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784AB7"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6DC04AE" w:rsidR="00784AB7" w:rsidRPr="00784AB7" w:rsidRDefault="00784AB7" w:rsidP="00784AB7">
            <w:pPr>
              <w:pStyle w:val="ListBullet"/>
              <w:numPr>
                <w:ilvl w:val="0"/>
                <w:numId w:val="0"/>
              </w:numPr>
              <w:spacing w:before="0" w:after="120" w:line="22" w:lineRule="atLeast"/>
              <w:rPr>
                <w:rFonts w:ascii="Arial" w:hAnsi="Arial" w:cs="Arial"/>
                <w:color w:val="0000FF"/>
              </w:rPr>
            </w:pPr>
            <w:r w:rsidRPr="00784AB7">
              <w:rPr>
                <w:rFonts w:ascii="Arial" w:eastAsia="Calibri" w:hAnsi="Arial" w:cs="Arial"/>
                <w:color w:val="auto"/>
              </w:rPr>
              <w:t>Churches of Christ Toowoomba Aged Care Service</w:t>
            </w:r>
          </w:p>
        </w:tc>
        <w:tc>
          <w:tcPr>
            <w:tcW w:w="4814" w:type="dxa"/>
          </w:tcPr>
          <w:p w14:paraId="02F1E98D" w14:textId="14561DB1" w:rsidR="00784AB7" w:rsidRPr="00B83D6B" w:rsidRDefault="00037DFB" w:rsidP="00784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37DFB">
              <w:rPr>
                <w:rFonts w:ascii="Arial" w:hAnsi="Arial" w:cs="Arial"/>
                <w:color w:val="auto"/>
              </w:rPr>
              <w:t>2</w:t>
            </w:r>
            <w:r w:rsidR="000F354F">
              <w:rPr>
                <w:rFonts w:ascii="Arial" w:hAnsi="Arial" w:cs="Arial"/>
                <w:color w:val="auto"/>
              </w:rPr>
              <w:t>7</w:t>
            </w:r>
            <w:r w:rsidRPr="00037DFB">
              <w:rPr>
                <w:rFonts w:ascii="Arial" w:hAnsi="Arial" w:cs="Arial"/>
                <w:color w:val="auto"/>
              </w:rPr>
              <w:t xml:space="preserve"> September 2022</w:t>
            </w:r>
          </w:p>
        </w:tc>
      </w:tr>
      <w:tr w:rsidR="00784AB7"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784AB7" w:rsidRPr="00B83D6B" w:rsidRDefault="00784AB7" w:rsidP="00784AB7">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784AB7" w:rsidRPr="00B83D6B" w:rsidRDefault="00784AB7" w:rsidP="00784AB7">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784AB7"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2B01C37" w:rsidR="00784AB7" w:rsidRPr="00B83D6B" w:rsidRDefault="00784AB7" w:rsidP="00784AB7">
            <w:pPr>
              <w:pStyle w:val="ListBullet"/>
              <w:numPr>
                <w:ilvl w:val="0"/>
                <w:numId w:val="0"/>
              </w:numPr>
              <w:spacing w:before="0" w:after="120" w:line="22" w:lineRule="atLeast"/>
              <w:rPr>
                <w:rFonts w:ascii="Arial" w:hAnsi="Arial" w:cs="Arial"/>
                <w:color w:val="0000FF"/>
              </w:rPr>
            </w:pPr>
            <w:r w:rsidRPr="00784AB7">
              <w:rPr>
                <w:rFonts w:ascii="Arial" w:hAnsi="Arial" w:cs="Arial"/>
                <w:color w:val="auto"/>
              </w:rPr>
              <w:t>5062</w:t>
            </w:r>
          </w:p>
        </w:tc>
        <w:tc>
          <w:tcPr>
            <w:tcW w:w="4814" w:type="dxa"/>
          </w:tcPr>
          <w:p w14:paraId="322F44D1" w14:textId="18F2058E" w:rsidR="00784AB7" w:rsidRPr="00B83D6B" w:rsidRDefault="00784AB7" w:rsidP="00784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84AB7">
              <w:rPr>
                <w:rFonts w:ascii="Arial" w:hAnsi="Arial" w:cs="Arial"/>
                <w:color w:val="auto"/>
              </w:rPr>
              <w:t>Site audit</w:t>
            </w:r>
          </w:p>
        </w:tc>
      </w:tr>
      <w:tr w:rsidR="00784AB7"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784AB7" w:rsidRPr="00B83D6B" w:rsidRDefault="00784AB7" w:rsidP="00784AB7">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784AB7" w:rsidRPr="00B83D6B" w:rsidRDefault="00784AB7" w:rsidP="00784AB7">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784AB7"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7A477AB" w:rsidR="00784AB7" w:rsidRPr="00784AB7" w:rsidRDefault="00784AB7" w:rsidP="00784AB7">
            <w:pPr>
              <w:pStyle w:val="ListBullet"/>
              <w:numPr>
                <w:ilvl w:val="0"/>
                <w:numId w:val="0"/>
              </w:numPr>
              <w:spacing w:before="0" w:after="120" w:line="22" w:lineRule="atLeast"/>
              <w:rPr>
                <w:rFonts w:ascii="Arial" w:hAnsi="Arial" w:cs="Arial"/>
                <w:color w:val="0000FF"/>
              </w:rPr>
            </w:pPr>
            <w:r w:rsidRPr="00784AB7">
              <w:rPr>
                <w:rFonts w:ascii="Arial" w:eastAsia="Calibri" w:hAnsi="Arial" w:cs="Arial"/>
                <w:color w:val="auto"/>
              </w:rPr>
              <w:t>Churches of Christ in Queensland</w:t>
            </w:r>
          </w:p>
        </w:tc>
        <w:tc>
          <w:tcPr>
            <w:tcW w:w="4814" w:type="dxa"/>
          </w:tcPr>
          <w:p w14:paraId="340AC78C" w14:textId="3D1A2068" w:rsidR="00784AB7" w:rsidRPr="00784AB7" w:rsidRDefault="00784AB7" w:rsidP="00784A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84AB7">
              <w:rPr>
                <w:rFonts w:ascii="Arial" w:eastAsia="Calibri" w:hAnsi="Arial" w:cs="Arial"/>
                <w:color w:val="auto"/>
              </w:rPr>
              <w:t>2 August 2022 to 4 August 2022</w:t>
            </w:r>
          </w:p>
        </w:tc>
      </w:tr>
    </w:tbl>
    <w:p w14:paraId="6AE707CF" w14:textId="5696773A" w:rsidR="004A632F" w:rsidRPr="00B83D6B" w:rsidRDefault="00037DFB" w:rsidP="008C3894">
      <w:pPr>
        <w:spacing w:after="240" w:line="22" w:lineRule="atLeast"/>
        <w:rPr>
          <w:rFonts w:ascii="Arial" w:hAnsi="Arial" w:cs="Arial"/>
        </w:rPr>
      </w:pPr>
      <w:r>
        <w:rPr>
          <w:rFonts w:ascii="Arial" w:hAnsi="Arial" w:cs="Arial"/>
        </w:rPr>
        <w:br/>
      </w:r>
      <w:r w:rsidR="004A632F" w:rsidRPr="00B83D6B">
        <w:rPr>
          <w:rFonts w:ascii="Arial" w:hAnsi="Arial" w:cs="Arial"/>
        </w:rPr>
        <w:t>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proofErr w:type="gramStart"/>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roofErr w:type="gramEnd"/>
    </w:p>
    <w:p w14:paraId="240588A6" w14:textId="66B74712" w:rsidR="00AD071F" w:rsidRPr="00B83D6B" w:rsidRDefault="00AD61A0" w:rsidP="00037DFB">
      <w:pPr>
        <w:spacing w:after="240" w:line="276" w:lineRule="auto"/>
        <w:textAlignment w:val="baseline"/>
        <w:rPr>
          <w:rFonts w:ascii="Arial" w:eastAsia="Arial" w:hAnsi="Arial" w:cs="Arial"/>
        </w:rPr>
      </w:pPr>
      <w:bookmarkStart w:id="0" w:name="_Hlk103606969"/>
      <w:r w:rsidRPr="43719607">
        <w:rPr>
          <w:rFonts w:ascii="Arial" w:eastAsia="Arial" w:hAnsi="Arial" w:cs="Arial"/>
        </w:rPr>
        <w:t xml:space="preserve">This performance report for </w:t>
      </w:r>
      <w:r w:rsidR="009E637A" w:rsidRPr="00784AB7">
        <w:rPr>
          <w:rFonts w:ascii="Arial" w:eastAsia="Calibri" w:hAnsi="Arial" w:cs="Arial"/>
          <w:color w:val="auto"/>
        </w:rPr>
        <w:t>Churches of Christ Toowoomba Aged Care Service</w:t>
      </w:r>
      <w:r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00C528B7">
        <w:rPr>
          <w:rFonts w:ascii="Arial" w:eastAsia="Arial" w:hAnsi="Arial" w:cs="Arial"/>
          <w:color w:val="auto"/>
        </w:rPr>
        <w:t xml:space="preserve">by </w:t>
      </w:r>
      <w:r w:rsidR="009E637A" w:rsidRPr="00C528B7">
        <w:rPr>
          <w:rFonts w:ascii="Arial" w:eastAsia="Arial" w:hAnsi="Arial" w:cs="Arial"/>
          <w:color w:val="auto"/>
        </w:rPr>
        <w:t xml:space="preserve">Melissa Frost, </w:t>
      </w:r>
      <w:r w:rsidRPr="00C528B7">
        <w:rPr>
          <w:rFonts w:ascii="Arial" w:eastAsia="Arial" w:hAnsi="Arial" w:cs="Arial"/>
          <w:color w:val="auto"/>
        </w:rPr>
        <w:t>delegate of the Aged Care Quality and Safety Commissioner (Commissioner)</w:t>
      </w:r>
      <w:r w:rsidR="00161A79" w:rsidRPr="00C528B7">
        <w:rPr>
          <w:rStyle w:val="FootnoteReference"/>
          <w:rFonts w:ascii="Arial" w:eastAsia="Arial" w:hAnsi="Arial" w:cs="Arial"/>
          <w:color w:val="auto"/>
        </w:rPr>
        <w:footnoteReference w:id="2"/>
      </w:r>
      <w:r w:rsidRPr="00C528B7">
        <w:rPr>
          <w:rFonts w:ascii="Arial" w:eastAsia="Arial" w:hAnsi="Arial" w:cs="Arial"/>
          <w:color w:val="auto"/>
        </w:rPr>
        <w:t xml:space="preserve">. </w:t>
      </w:r>
    </w:p>
    <w:bookmarkEnd w:id="0"/>
    <w:p w14:paraId="2C47A682" w14:textId="591341BA" w:rsidR="00AD5CEB" w:rsidRPr="00B83D6B" w:rsidRDefault="00AD5CEB" w:rsidP="00037DFB">
      <w:pPr>
        <w:spacing w:after="240" w:line="276" w:lineRule="auto"/>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037DFB">
      <w:pPr>
        <w:spacing w:after="240" w:line="276" w:lineRule="auto"/>
        <w:rPr>
          <w:rFonts w:ascii="Arial" w:eastAsia="Arial" w:hAnsi="Arial" w:cs="Arial"/>
          <w:color w:val="auto"/>
        </w:rPr>
      </w:pPr>
      <w:r w:rsidRPr="43719607">
        <w:rPr>
          <w:rFonts w:ascii="Arial" w:eastAsia="Arial" w:hAnsi="Arial" w:cs="Arial"/>
        </w:rPr>
        <w:t>The report also specifies any areas in which improvements must be made to ensure the Quality Standards are complied with.</w:t>
      </w:r>
    </w:p>
    <w:p w14:paraId="0D281BBB" w14:textId="64D1E04F" w:rsidR="00C25DBC" w:rsidRPr="00B83D6B" w:rsidRDefault="00C25DBC" w:rsidP="00037DFB">
      <w:pPr>
        <w:pStyle w:val="Heading1"/>
        <w:spacing w:before="0" w:after="240" w:line="276" w:lineRule="auto"/>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00037DFB">
      <w:pPr>
        <w:spacing w:after="240" w:line="276" w:lineRule="auto"/>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7E43FB69" w:rsidR="00EC027A" w:rsidRPr="00784AB7" w:rsidRDefault="005E1856" w:rsidP="00037DFB">
      <w:pPr>
        <w:pStyle w:val="ListParagraph"/>
        <w:numPr>
          <w:ilvl w:val="0"/>
          <w:numId w:val="34"/>
        </w:numPr>
        <w:spacing w:line="276" w:lineRule="auto"/>
        <w:ind w:left="714" w:hanging="357"/>
        <w:rPr>
          <w:rFonts w:ascii="Arial" w:eastAsia="Arial" w:hAnsi="Arial" w:cs="Arial"/>
          <w:color w:val="auto"/>
        </w:rPr>
      </w:pPr>
      <w:r w:rsidRPr="00784AB7">
        <w:rPr>
          <w:rFonts w:ascii="Arial" w:eastAsia="Arial" w:hAnsi="Arial" w:cs="Arial"/>
          <w:color w:val="auto"/>
        </w:rPr>
        <w:t>the</w:t>
      </w:r>
      <w:r w:rsidR="00EF6E3E" w:rsidRPr="00784AB7">
        <w:rPr>
          <w:rFonts w:ascii="Arial" w:eastAsia="Arial" w:hAnsi="Arial" w:cs="Arial"/>
          <w:color w:val="auto"/>
        </w:rPr>
        <w:t xml:space="preserve"> </w:t>
      </w:r>
      <w:r w:rsidR="00EE276E">
        <w:rPr>
          <w:rFonts w:ascii="Arial" w:eastAsia="Arial" w:hAnsi="Arial" w:cs="Arial"/>
          <w:color w:val="auto"/>
        </w:rPr>
        <w:t>A</w:t>
      </w:r>
      <w:r w:rsidR="006C07EB" w:rsidRPr="00784AB7">
        <w:rPr>
          <w:rFonts w:ascii="Arial" w:eastAsia="Arial" w:hAnsi="Arial" w:cs="Arial"/>
          <w:color w:val="auto"/>
        </w:rPr>
        <w:t xml:space="preserve">ssessment </w:t>
      </w:r>
      <w:r w:rsidR="00EE276E">
        <w:rPr>
          <w:rFonts w:ascii="Arial" w:eastAsia="Arial" w:hAnsi="Arial" w:cs="Arial"/>
          <w:color w:val="auto"/>
        </w:rPr>
        <w:t>T</w:t>
      </w:r>
      <w:r w:rsidR="006C07EB" w:rsidRPr="00784AB7">
        <w:rPr>
          <w:rFonts w:ascii="Arial" w:eastAsia="Arial" w:hAnsi="Arial" w:cs="Arial"/>
          <w:color w:val="auto"/>
        </w:rPr>
        <w:t xml:space="preserve">eam’s </w:t>
      </w:r>
      <w:r w:rsidR="00EF6E3E" w:rsidRPr="00784AB7">
        <w:rPr>
          <w:rFonts w:ascii="Arial" w:eastAsia="Arial" w:hAnsi="Arial" w:cs="Arial"/>
          <w:color w:val="auto"/>
        </w:rPr>
        <w:t xml:space="preserve">report for the </w:t>
      </w:r>
      <w:r w:rsidR="00784AB7" w:rsidRPr="00784AB7">
        <w:rPr>
          <w:rFonts w:ascii="Arial" w:eastAsia="Arial" w:hAnsi="Arial" w:cs="Arial"/>
          <w:color w:val="auto"/>
        </w:rPr>
        <w:t>Site audit</w:t>
      </w:r>
      <w:r w:rsidR="00EF6E3E" w:rsidRPr="00784AB7">
        <w:rPr>
          <w:rFonts w:ascii="Arial" w:eastAsia="Arial" w:hAnsi="Arial" w:cs="Arial"/>
          <w:color w:val="auto"/>
        </w:rPr>
        <w:t xml:space="preserve">, </w:t>
      </w:r>
      <w:r w:rsidR="00BF3420" w:rsidRPr="00784AB7">
        <w:rPr>
          <w:rFonts w:ascii="Arial" w:eastAsia="Arial" w:hAnsi="Arial" w:cs="Arial"/>
          <w:color w:val="auto"/>
        </w:rPr>
        <w:t xml:space="preserve">the </w:t>
      </w:r>
      <w:r w:rsidR="00784AB7" w:rsidRPr="00784AB7">
        <w:rPr>
          <w:rFonts w:ascii="Arial" w:eastAsia="Arial" w:hAnsi="Arial" w:cs="Arial"/>
          <w:color w:val="auto"/>
        </w:rPr>
        <w:t xml:space="preserve">Site audit </w:t>
      </w:r>
      <w:r w:rsidR="00BF3420" w:rsidRPr="00784AB7">
        <w:rPr>
          <w:rFonts w:ascii="Arial" w:eastAsia="Arial" w:hAnsi="Arial" w:cs="Arial"/>
          <w:color w:val="auto"/>
        </w:rPr>
        <w:t>report was informed by a site assessment, observations at the service, review of documents and interviews with staff, consumers/representatives and others</w:t>
      </w:r>
      <w:r w:rsidR="00784AB7" w:rsidRPr="00784AB7">
        <w:rPr>
          <w:rFonts w:ascii="Arial" w:eastAsia="Arial" w:hAnsi="Arial" w:cs="Arial"/>
          <w:color w:val="auto"/>
        </w:rPr>
        <w:t>.</w:t>
      </w:r>
    </w:p>
    <w:p w14:paraId="6712599B" w14:textId="48F3A099" w:rsidR="009006D2" w:rsidRPr="00B83D6B" w:rsidRDefault="00EE276E" w:rsidP="00037DFB">
      <w:pPr>
        <w:pStyle w:val="ListParagraph"/>
        <w:numPr>
          <w:ilvl w:val="0"/>
          <w:numId w:val="34"/>
        </w:numPr>
        <w:spacing w:line="276" w:lineRule="auto"/>
        <w:ind w:left="714" w:hanging="357"/>
        <w:rPr>
          <w:rFonts w:ascii="Arial" w:eastAsia="Arial" w:hAnsi="Arial" w:cs="Arial"/>
          <w:b/>
          <w:bCs/>
          <w:sz w:val="30"/>
          <w:szCs w:val="30"/>
        </w:rPr>
      </w:pPr>
      <w:r w:rsidRPr="00EE276E">
        <w:rPr>
          <w:rFonts w:ascii="Arial" w:eastAsia="Arial" w:hAnsi="Arial" w:cs="Arial"/>
          <w:color w:val="auto"/>
        </w:rPr>
        <w:t>other information and intelligence held by the Commission in relation to the service.</w:t>
      </w:r>
      <w:r w:rsidR="000C3466" w:rsidRPr="43719607">
        <w:rPr>
          <w:rFonts w:ascii="Arial" w:eastAsia="Arial" w:hAnsi="Arial" w:cs="Arial"/>
        </w:rPr>
        <w:br w:type="page"/>
      </w:r>
    </w:p>
    <w:p w14:paraId="4E82F915" w14:textId="674CD498" w:rsidR="00AE37E6" w:rsidRPr="00836E09" w:rsidRDefault="00985BBD" w:rsidP="00836E09">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AB5F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43719607">
            <w:pPr>
              <w:keepNext/>
              <w:spacing w:before="0" w:after="120" w:line="22" w:lineRule="atLeast"/>
              <w:ind w:right="-109"/>
              <w:rPr>
                <w:rFonts w:ascii="Arial" w:eastAsia="Arial" w:hAnsi="Arial" w:cs="Arial"/>
                <w:b w:val="0"/>
              </w:rPr>
            </w:pPr>
            <w:r w:rsidRPr="43719607">
              <w:rPr>
                <w:rFonts w:ascii="Arial" w:eastAsia="Arial" w:hAnsi="Arial" w:cs="Arial"/>
                <w:color w:val="000000" w:themeColor="text2"/>
              </w:rPr>
              <w:t>Standard 1</w:t>
            </w:r>
            <w:r w:rsidRPr="43719607">
              <w:rPr>
                <w:rFonts w:ascii="Arial" w:eastAsia="Arial" w:hAnsi="Arial" w:cs="Arial"/>
                <w:b w:val="0"/>
                <w:color w:val="000000" w:themeColor="text2"/>
              </w:rPr>
              <w:t xml:space="preserve"> Consumer dignity and choice</w:t>
            </w:r>
          </w:p>
        </w:tc>
        <w:tc>
          <w:tcPr>
            <w:tcW w:w="1498" w:type="pct"/>
            <w:shd w:val="clear" w:color="auto" w:fill="auto"/>
          </w:tcPr>
          <w:p w14:paraId="53B791AF" w14:textId="0984C0DC" w:rsidR="00985BBD" w:rsidRPr="00836E09" w:rsidRDefault="005F23EC"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r w:rsidR="00985BBD" w:rsidRPr="00B83D6B" w14:paraId="3B67859E" w14:textId="77777777" w:rsidTr="00AB5FF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43719607">
              <w:rPr>
                <w:rFonts w:ascii="Arial" w:eastAsia="Arial" w:hAnsi="Arial" w:cs="Arial"/>
                <w:b/>
                <w:bCs/>
              </w:rPr>
              <w:t>Standard 2</w:t>
            </w:r>
            <w:r w:rsidRPr="43719607">
              <w:rPr>
                <w:rFonts w:ascii="Arial" w:eastAsia="Arial" w:hAnsi="Arial" w:cs="Arial"/>
              </w:rPr>
              <w:t xml:space="preserve"> Ongoing assessment and planning with consumers</w:t>
            </w:r>
          </w:p>
        </w:tc>
        <w:tc>
          <w:tcPr>
            <w:tcW w:w="1498" w:type="pct"/>
            <w:shd w:val="clear" w:color="auto" w:fill="auto"/>
          </w:tcPr>
          <w:p w14:paraId="79FB5E8F" w14:textId="44E77224" w:rsidR="00985BBD" w:rsidRPr="00836E09"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r w:rsidR="00985BBD" w:rsidRPr="00B83D6B" w14:paraId="49883AEA" w14:textId="77777777" w:rsidTr="00AB5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498" w:type="pct"/>
            <w:shd w:val="clear" w:color="auto" w:fill="auto"/>
          </w:tcPr>
          <w:p w14:paraId="2D484B94" w14:textId="7E12AE15" w:rsidR="00985BBD" w:rsidRPr="00836E09"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r w:rsidR="00985BBD" w:rsidRPr="00B83D6B" w14:paraId="303FD4FF" w14:textId="77777777" w:rsidTr="00AB5FF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4</w:t>
            </w:r>
            <w:r w:rsidRPr="43719607">
              <w:rPr>
                <w:rFonts w:ascii="Arial" w:eastAsia="Arial" w:hAnsi="Arial" w:cs="Arial"/>
              </w:rPr>
              <w:t xml:space="preserve"> Services and supports for daily living</w:t>
            </w:r>
          </w:p>
        </w:tc>
        <w:tc>
          <w:tcPr>
            <w:tcW w:w="1498" w:type="pct"/>
            <w:shd w:val="clear" w:color="auto" w:fill="auto"/>
          </w:tcPr>
          <w:p w14:paraId="2FB0E4A2" w14:textId="2DAD681F" w:rsidR="00985BBD" w:rsidRPr="00836E09" w:rsidRDefault="008B088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r w:rsidR="00985BBD" w:rsidRPr="00B83D6B" w14:paraId="4561C549" w14:textId="77777777" w:rsidTr="00AB5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5</w:t>
            </w:r>
            <w:r w:rsidRPr="43719607">
              <w:rPr>
                <w:rFonts w:ascii="Arial" w:eastAsia="Arial" w:hAnsi="Arial" w:cs="Arial"/>
              </w:rPr>
              <w:t xml:space="preserve"> Organisation’s service environment</w:t>
            </w:r>
          </w:p>
        </w:tc>
        <w:tc>
          <w:tcPr>
            <w:tcW w:w="1498" w:type="pct"/>
            <w:shd w:val="clear" w:color="auto" w:fill="auto"/>
          </w:tcPr>
          <w:p w14:paraId="3E686119" w14:textId="708036EA" w:rsidR="00985BBD" w:rsidRPr="00836E09" w:rsidRDefault="008B088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r w:rsidR="00985BBD" w:rsidRPr="00B83D6B" w14:paraId="258D3C33" w14:textId="77777777" w:rsidTr="00AB5FF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6</w:t>
            </w:r>
            <w:r w:rsidRPr="43719607">
              <w:rPr>
                <w:rFonts w:ascii="Arial" w:eastAsia="Arial" w:hAnsi="Arial" w:cs="Arial"/>
              </w:rPr>
              <w:t xml:space="preserve"> Feedback and complaints</w:t>
            </w:r>
          </w:p>
        </w:tc>
        <w:tc>
          <w:tcPr>
            <w:tcW w:w="1498" w:type="pct"/>
            <w:shd w:val="clear" w:color="auto" w:fill="auto"/>
          </w:tcPr>
          <w:p w14:paraId="2098EB72" w14:textId="01C79E0E" w:rsidR="00985BBD" w:rsidRPr="00836E09"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r w:rsidR="00985BBD" w:rsidRPr="00B83D6B" w14:paraId="67CE0A00" w14:textId="77777777" w:rsidTr="00AB5F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498" w:type="pct"/>
            <w:shd w:val="clear" w:color="auto" w:fill="auto"/>
          </w:tcPr>
          <w:p w14:paraId="7BC24B41" w14:textId="62073A0E" w:rsidR="00985BBD" w:rsidRPr="00836E09" w:rsidRDefault="00357041"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r w:rsidR="00985BBD" w:rsidRPr="00B83D6B" w14:paraId="29B70143" w14:textId="77777777" w:rsidTr="00AB5FF6">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8</w:t>
            </w:r>
            <w:r w:rsidRPr="43719607">
              <w:rPr>
                <w:rFonts w:ascii="Arial" w:eastAsia="Arial" w:hAnsi="Arial" w:cs="Arial"/>
              </w:rPr>
              <w:t xml:space="preserve"> Organisational governance</w:t>
            </w:r>
          </w:p>
        </w:tc>
        <w:tc>
          <w:tcPr>
            <w:tcW w:w="1498" w:type="pct"/>
            <w:shd w:val="clear" w:color="auto" w:fill="auto"/>
          </w:tcPr>
          <w:p w14:paraId="6F910699" w14:textId="4A4B030E" w:rsidR="00985BBD" w:rsidRPr="00836E09" w:rsidRDefault="00357041"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836E09">
              <w:rPr>
                <w:rFonts w:ascii="Arial" w:eastAsia="Arial" w:hAnsi="Arial" w:cs="Arial"/>
                <w:b/>
                <w:bCs/>
                <w:color w:val="auto"/>
              </w:rPr>
              <w:t>Compliant</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00816D84">
      <w:pPr>
        <w:spacing w:after="240" w:line="276" w:lineRule="auto"/>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00816D84">
      <w:pPr>
        <w:pStyle w:val="Heading1"/>
        <w:spacing w:before="0" w:after="240" w:line="276" w:lineRule="auto"/>
        <w:rPr>
          <w:rFonts w:ascii="Arial" w:eastAsia="Arial" w:hAnsi="Arial" w:cs="Arial"/>
        </w:rPr>
      </w:pPr>
      <w:r w:rsidRPr="43719607">
        <w:rPr>
          <w:rFonts w:ascii="Arial" w:eastAsia="Arial" w:hAnsi="Arial" w:cs="Arial"/>
        </w:rPr>
        <w:t>Areas for improvement</w:t>
      </w:r>
    </w:p>
    <w:p w14:paraId="5B0FB986" w14:textId="26B21B18" w:rsidR="002E3643" w:rsidRPr="00B83D6B" w:rsidRDefault="002E3643" w:rsidP="00816D84">
      <w:pPr>
        <w:spacing w:after="240" w:line="276" w:lineRule="auto"/>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43719607">
        <w:rPr>
          <w:rFonts w:ascii="Arial" w:eastAsia="Arial" w:hAnsi="Arial" w:cs="Arial"/>
        </w:rPr>
        <w:t>in order to</w:t>
      </w:r>
      <w:proofErr w:type="gramEnd"/>
      <w:r w:rsidRPr="43719607">
        <w:rPr>
          <w:rFonts w:ascii="Arial" w:eastAsia="Arial" w:hAnsi="Arial" w:cs="Arial"/>
        </w:rPr>
        <w:t xml:space="preserve"> remain compliant with the Quality Standards. </w:t>
      </w:r>
    </w:p>
    <w:p w14:paraId="3FF2A364" w14:textId="77777777" w:rsidR="00AB5FF6" w:rsidRDefault="00AB5FF6" w:rsidP="43719607">
      <w:pPr>
        <w:pStyle w:val="Heading1"/>
        <w:spacing w:before="120" w:after="240" w:line="22" w:lineRule="atLeast"/>
        <w:rPr>
          <w:rFonts w:ascii="Arial" w:eastAsia="Arial" w:hAnsi="Arial" w:cs="Arial"/>
        </w:rPr>
      </w:pPr>
      <w:r>
        <w:rPr>
          <w:rFonts w:ascii="Arial" w:eastAsia="Arial" w:hAnsi="Arial" w:cs="Arial"/>
        </w:rPr>
        <w:br w:type="page"/>
      </w:r>
    </w:p>
    <w:p w14:paraId="525EA8BE" w14:textId="4185AAB4" w:rsidR="000A6B31" w:rsidRPr="00B83D6B" w:rsidRDefault="00836E09" w:rsidP="43719607">
      <w:pPr>
        <w:pStyle w:val="Heading1"/>
        <w:spacing w:before="120" w:after="240" w:line="22" w:lineRule="atLeast"/>
        <w:rPr>
          <w:rFonts w:ascii="Arial" w:eastAsia="Arial" w:hAnsi="Arial" w:cs="Arial"/>
        </w:rPr>
      </w:pPr>
      <w:r>
        <w:rPr>
          <w:rFonts w:ascii="Arial" w:eastAsia="Arial" w:hAnsi="Arial" w:cs="Arial"/>
        </w:rPr>
        <w:lastRenderedPageBreak/>
        <w:t>St</w:t>
      </w:r>
      <w:r w:rsidR="000A6B31" w:rsidRPr="43719607">
        <w:rPr>
          <w:rFonts w:ascii="Arial" w:eastAsia="Arial" w:hAnsi="Arial" w:cs="Arial"/>
        </w:rPr>
        <w: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43719607">
            <w:pPr>
              <w:spacing w:before="0" w:after="120" w:line="22" w:lineRule="atLeast"/>
              <w:rPr>
                <w:rFonts w:ascii="Arial" w:eastAsia="Arial" w:hAnsi="Arial" w:cs="Arial"/>
              </w:rPr>
            </w:pPr>
            <w:r w:rsidRPr="43719607">
              <w:rPr>
                <w:rFonts w:ascii="Arial" w:eastAsia="Arial" w:hAnsi="Arial" w:cs="Arial"/>
              </w:rPr>
              <w:t>Consumer dignity and choice</w:t>
            </w:r>
          </w:p>
        </w:tc>
        <w:tc>
          <w:tcPr>
            <w:tcW w:w="0" w:type="auto"/>
          </w:tcPr>
          <w:p w14:paraId="00637139" w14:textId="72759F94" w:rsidR="008C0189" w:rsidRPr="00B83D6B" w:rsidRDefault="008C0189"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836E09">
              <w:rPr>
                <w:rFonts w:ascii="Arial" w:eastAsia="Arial" w:hAnsi="Arial" w:cs="Arial"/>
              </w:rPr>
              <w:t>Compliant</w:t>
            </w:r>
          </w:p>
        </w:tc>
      </w:tr>
      <w:tr w:rsidR="0014722A" w:rsidRPr="00B83D6B" w14:paraId="2970FCD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43719607">
            <w:pPr>
              <w:spacing w:before="0" w:after="120" w:line="22" w:lineRule="atLeast"/>
              <w:rPr>
                <w:rFonts w:ascii="Arial" w:eastAsia="Arial" w:hAnsi="Arial" w:cs="Arial"/>
                <w:color w:val="auto"/>
              </w:rPr>
            </w:pPr>
            <w:r w:rsidRPr="43719607">
              <w:rPr>
                <w:rFonts w:ascii="Arial" w:eastAsia="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is treated with dignity and respect, with their identity, culture and diversity valued.</w:t>
            </w:r>
          </w:p>
        </w:tc>
        <w:tc>
          <w:tcPr>
            <w:tcW w:w="0" w:type="auto"/>
            <w:tcBorders>
              <w:left w:val="single" w:sz="4" w:space="0" w:color="auto"/>
            </w:tcBorders>
          </w:tcPr>
          <w:p w14:paraId="566630F5" w14:textId="2577EA3A" w:rsidR="00EC1B66" w:rsidRPr="00836E09"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r w:rsidR="0014722A" w:rsidRPr="00B83D6B" w14:paraId="187D081A"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Care and services are culturally safe</w:t>
            </w:r>
          </w:p>
        </w:tc>
        <w:tc>
          <w:tcPr>
            <w:tcW w:w="0" w:type="auto"/>
            <w:tcBorders>
              <w:left w:val="single" w:sz="4" w:space="0" w:color="auto"/>
            </w:tcBorders>
          </w:tcPr>
          <w:p w14:paraId="1A9D1D62" w14:textId="0461777C" w:rsidR="00EC1B66" w:rsidRPr="00836E09"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r w:rsidR="0014722A" w:rsidRPr="00B83D6B" w14:paraId="568EB86F"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Each consumer is supported to exercise choice and independence, including to: </w:t>
            </w:r>
          </w:p>
          <w:p w14:paraId="6BFF5FAF"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their own care and the way care and services are delivered; and</w:t>
            </w:r>
          </w:p>
          <w:p w14:paraId="3F06A3D3"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decisions about when family, friends, carers or others should be involved in their care; and</w:t>
            </w:r>
          </w:p>
          <w:p w14:paraId="7CC7BB2D"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communicate their decisions; and </w:t>
            </w:r>
          </w:p>
          <w:p w14:paraId="1564B246" w14:textId="77777777" w:rsidR="00EC1B66" w:rsidRPr="00B83D6B" w:rsidRDefault="00EC1B66" w:rsidP="4371960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make connections with others and maintain relationships of choice, including intimate relationships.</w:t>
            </w:r>
          </w:p>
        </w:tc>
        <w:tc>
          <w:tcPr>
            <w:tcW w:w="0" w:type="auto"/>
            <w:tcBorders>
              <w:left w:val="single" w:sz="4" w:space="0" w:color="auto"/>
            </w:tcBorders>
          </w:tcPr>
          <w:p w14:paraId="5317E3E5" w14:textId="2A317D4E" w:rsidR="00EC1B66" w:rsidRPr="00836E09"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r w:rsidR="0014722A" w:rsidRPr="00B83D6B" w14:paraId="3C465262"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Each consumer is supported to take risks to enable them to live the best life they can.</w:t>
            </w:r>
          </w:p>
        </w:tc>
        <w:tc>
          <w:tcPr>
            <w:tcW w:w="0" w:type="auto"/>
            <w:tcBorders>
              <w:left w:val="single" w:sz="4" w:space="0" w:color="auto"/>
            </w:tcBorders>
          </w:tcPr>
          <w:p w14:paraId="71A75A76" w14:textId="47A0E816" w:rsidR="00EC1B66" w:rsidRPr="00836E09" w:rsidRDefault="00EC1B66"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r w:rsidR="0014722A" w:rsidRPr="00B83D6B" w14:paraId="4112334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Information provided to each consumer is current, accurate and timely, and communicated </w:t>
            </w:r>
            <w:proofErr w:type="gramStart"/>
            <w:r w:rsidRPr="43719607">
              <w:rPr>
                <w:rFonts w:ascii="Arial" w:eastAsia="Arial" w:hAnsi="Arial" w:cs="Arial"/>
              </w:rPr>
              <w:t>in a way that is clear</w:t>
            </w:r>
            <w:proofErr w:type="gramEnd"/>
            <w:r w:rsidRPr="43719607">
              <w:rPr>
                <w:rFonts w:ascii="Arial" w:eastAsia="Arial" w:hAnsi="Arial" w:cs="Arial"/>
              </w:rPr>
              <w:t>, easy to understand and enables them to exercise choice.</w:t>
            </w:r>
          </w:p>
        </w:tc>
        <w:tc>
          <w:tcPr>
            <w:tcW w:w="0" w:type="auto"/>
            <w:tcBorders>
              <w:left w:val="single" w:sz="4" w:space="0" w:color="auto"/>
            </w:tcBorders>
          </w:tcPr>
          <w:p w14:paraId="7748DB4E" w14:textId="02F46A2A" w:rsidR="00EC1B66" w:rsidRPr="00836E09" w:rsidRDefault="00EC1B66"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r w:rsidR="0014722A" w:rsidRPr="00B83D6B" w14:paraId="054D5216"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43719607">
            <w:pPr>
              <w:spacing w:line="22" w:lineRule="atLeast"/>
              <w:rPr>
                <w:rFonts w:ascii="Arial" w:eastAsia="Arial" w:hAnsi="Arial" w:cs="Arial"/>
                <w:color w:val="auto"/>
              </w:rPr>
            </w:pPr>
            <w:r w:rsidRPr="43719607">
              <w:rPr>
                <w:rFonts w:ascii="Arial" w:eastAsia="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Each consumer’s privacy is </w:t>
            </w:r>
            <w:proofErr w:type="gramStart"/>
            <w:r w:rsidRPr="43719607">
              <w:rPr>
                <w:rFonts w:ascii="Arial" w:eastAsia="Arial" w:hAnsi="Arial" w:cs="Arial"/>
              </w:rPr>
              <w:t>respected</w:t>
            </w:r>
            <w:proofErr w:type="gramEnd"/>
            <w:r w:rsidRPr="43719607">
              <w:rPr>
                <w:rFonts w:ascii="Arial" w:eastAsia="Arial" w:hAnsi="Arial" w:cs="Arial"/>
              </w:rPr>
              <w:t xml:space="preserve"> and personal information is kept confidential.</w:t>
            </w:r>
          </w:p>
        </w:tc>
        <w:tc>
          <w:tcPr>
            <w:tcW w:w="0" w:type="auto"/>
            <w:tcBorders>
              <w:left w:val="single" w:sz="4" w:space="0" w:color="auto"/>
            </w:tcBorders>
          </w:tcPr>
          <w:p w14:paraId="5AEE5C07" w14:textId="75997C63" w:rsidR="00EC1B66" w:rsidRPr="00836E09" w:rsidRDefault="00EC1B66"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36E09">
              <w:rPr>
                <w:rFonts w:ascii="Arial" w:eastAsia="Arial" w:hAnsi="Arial" w:cs="Arial"/>
                <w:color w:val="auto"/>
              </w:rPr>
              <w:t>Compliant</w:t>
            </w:r>
          </w:p>
        </w:tc>
      </w:tr>
    </w:tbl>
    <w:p w14:paraId="0252CBCB" w14:textId="3E6D024F" w:rsidR="000A6B31"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2531BC9" w14:textId="4321C737" w:rsidR="007B3E66" w:rsidRDefault="00836E09" w:rsidP="00816D84">
      <w:pPr>
        <w:spacing w:line="276" w:lineRule="auto"/>
        <w:rPr>
          <w:rFonts w:ascii="Arial" w:hAnsi="Arial" w:cs="Arial"/>
          <w:color w:val="auto"/>
        </w:rPr>
      </w:pPr>
      <w:r w:rsidRPr="00836E09">
        <w:rPr>
          <w:rFonts w:ascii="Arial" w:hAnsi="Arial" w:cs="Arial"/>
        </w:rPr>
        <w:t xml:space="preserve">Consumers </w:t>
      </w:r>
      <w:r w:rsidR="007B3E66">
        <w:rPr>
          <w:rFonts w:ascii="Arial" w:hAnsi="Arial" w:cs="Arial"/>
        </w:rPr>
        <w:t xml:space="preserve">said they were able to express </w:t>
      </w:r>
      <w:r w:rsidR="007B3E66" w:rsidRPr="007B3E66">
        <w:rPr>
          <w:rFonts w:ascii="Arial" w:hAnsi="Arial" w:cs="Arial"/>
        </w:rPr>
        <w:t xml:space="preserve">their </w:t>
      </w:r>
      <w:r w:rsidR="007B3E66" w:rsidRPr="007B3E66">
        <w:rPr>
          <w:rStyle w:val="normaltextrun"/>
          <w:rFonts w:ascii="Arial" w:hAnsi="Arial" w:cs="Arial"/>
          <w:color w:val="auto"/>
        </w:rPr>
        <w:t xml:space="preserve">cultural identity and </w:t>
      </w:r>
      <w:proofErr w:type="gramStart"/>
      <w:r w:rsidR="007B3E66" w:rsidRPr="007B3E66">
        <w:rPr>
          <w:rStyle w:val="normaltextrun"/>
          <w:rFonts w:ascii="Arial" w:hAnsi="Arial" w:cs="Arial"/>
          <w:color w:val="auto"/>
        </w:rPr>
        <w:t>interests</w:t>
      </w:r>
      <w:r w:rsidR="008211D5">
        <w:rPr>
          <w:rStyle w:val="normaltextrun"/>
          <w:rFonts w:ascii="Arial" w:hAnsi="Arial" w:cs="Arial"/>
          <w:color w:val="auto"/>
        </w:rPr>
        <w:t>,</w:t>
      </w:r>
      <w:r w:rsidR="007B3E66" w:rsidRPr="007B3E66">
        <w:rPr>
          <w:rStyle w:val="normaltextrun"/>
          <w:rFonts w:ascii="Arial" w:hAnsi="Arial" w:cs="Arial"/>
          <w:color w:val="auto"/>
        </w:rPr>
        <w:t xml:space="preserve"> and</w:t>
      </w:r>
      <w:proofErr w:type="gramEnd"/>
      <w:r w:rsidR="007B3E66" w:rsidRPr="007B3E66">
        <w:rPr>
          <w:rStyle w:val="normaltextrun"/>
          <w:rFonts w:ascii="Arial" w:hAnsi="Arial" w:cs="Arial"/>
          <w:color w:val="auto"/>
        </w:rPr>
        <w:t xml:space="preserve"> </w:t>
      </w:r>
      <w:r w:rsidR="00F61DE2">
        <w:rPr>
          <w:rStyle w:val="normaltextrun"/>
          <w:rFonts w:ascii="Arial" w:hAnsi="Arial" w:cs="Arial"/>
          <w:color w:val="auto"/>
        </w:rPr>
        <w:t>were</w:t>
      </w:r>
      <w:r w:rsidR="007B3E66" w:rsidRPr="007B3E66">
        <w:rPr>
          <w:rStyle w:val="normaltextrun"/>
          <w:rFonts w:ascii="Arial" w:hAnsi="Arial" w:cs="Arial"/>
          <w:color w:val="auto"/>
        </w:rPr>
        <w:t xml:space="preserve"> satisfied staff were supporting them to meet their cultural preferences</w:t>
      </w:r>
      <w:r w:rsidR="007B3E66">
        <w:rPr>
          <w:rStyle w:val="normaltextrun"/>
          <w:rFonts w:ascii="Arial" w:hAnsi="Arial" w:cs="Arial"/>
          <w:color w:val="auto"/>
        </w:rPr>
        <w:t xml:space="preserve">. </w:t>
      </w:r>
      <w:r w:rsidR="007B3E66">
        <w:rPr>
          <w:rFonts w:ascii="Arial" w:hAnsi="Arial" w:cs="Arial"/>
          <w:color w:val="auto"/>
        </w:rPr>
        <w:t>Staff demonstrated knowledge of consumers as individuals, such as their backgrounds, and described how they deliver tailored care with this in mind</w:t>
      </w:r>
      <w:r w:rsidR="007B3E66" w:rsidRPr="007B3E66">
        <w:rPr>
          <w:rFonts w:ascii="Arial" w:hAnsi="Arial" w:cs="Arial"/>
          <w:color w:val="auto"/>
        </w:rPr>
        <w:t xml:space="preserve">. </w:t>
      </w:r>
    </w:p>
    <w:p w14:paraId="54CE374A" w14:textId="6873ADB7" w:rsidR="007B3E66" w:rsidRDefault="007B3E66" w:rsidP="00816D84">
      <w:pPr>
        <w:spacing w:line="276" w:lineRule="auto"/>
        <w:rPr>
          <w:rFonts w:ascii="Arial" w:hAnsi="Arial" w:cs="Arial"/>
          <w:color w:val="auto"/>
          <w:szCs w:val="22"/>
        </w:rPr>
      </w:pPr>
      <w:r>
        <w:rPr>
          <w:rFonts w:ascii="Arial" w:hAnsi="Arial" w:cs="Arial"/>
          <w:color w:val="auto"/>
        </w:rPr>
        <w:t>Care and service delivery w</w:t>
      </w:r>
      <w:r w:rsidR="00C528B7">
        <w:rPr>
          <w:rFonts w:ascii="Arial" w:hAnsi="Arial" w:cs="Arial"/>
          <w:color w:val="auto"/>
        </w:rPr>
        <w:t>ere</w:t>
      </w:r>
      <w:r>
        <w:rPr>
          <w:rFonts w:ascii="Arial" w:hAnsi="Arial" w:cs="Arial"/>
          <w:color w:val="auto"/>
        </w:rPr>
        <w:t xml:space="preserve"> demonstrated to be culturally safe, with consumers feeling supported to maintain their identity and do things that are meaningful to them. </w:t>
      </w:r>
      <w:r w:rsidR="002F0D67">
        <w:rPr>
          <w:rFonts w:ascii="Arial" w:hAnsi="Arial" w:cs="Arial"/>
          <w:color w:val="auto"/>
        </w:rPr>
        <w:t>Staff</w:t>
      </w:r>
      <w:r w:rsidR="00076C73" w:rsidRPr="00076C73">
        <w:rPr>
          <w:rFonts w:ascii="Arial" w:hAnsi="Arial" w:cs="Arial"/>
          <w:color w:val="auto"/>
          <w:szCs w:val="22"/>
        </w:rPr>
        <w:t xml:space="preserve"> were aware of consumers’ preferences, culture, values, and beliefs and explain</w:t>
      </w:r>
      <w:r w:rsidR="002B2C4D">
        <w:rPr>
          <w:rFonts w:ascii="Arial" w:hAnsi="Arial" w:cs="Arial"/>
          <w:color w:val="auto"/>
          <w:szCs w:val="22"/>
        </w:rPr>
        <w:t>ed</w:t>
      </w:r>
      <w:r w:rsidR="00076C73" w:rsidRPr="00076C73">
        <w:rPr>
          <w:rFonts w:ascii="Arial" w:hAnsi="Arial" w:cs="Arial"/>
          <w:color w:val="auto"/>
          <w:szCs w:val="22"/>
        </w:rPr>
        <w:t xml:space="preserve"> how those preferences influence how they deliver care.</w:t>
      </w:r>
    </w:p>
    <w:p w14:paraId="441171DE" w14:textId="079464F1" w:rsidR="002F0D67" w:rsidRDefault="002F0D67" w:rsidP="00816D84">
      <w:pPr>
        <w:spacing w:line="276" w:lineRule="auto"/>
        <w:rPr>
          <w:rFonts w:ascii="Arial" w:hAnsi="Arial" w:cs="Arial"/>
          <w:color w:val="auto"/>
        </w:rPr>
      </w:pPr>
      <w:r>
        <w:rPr>
          <w:rFonts w:ascii="Arial" w:hAnsi="Arial" w:cs="Arial"/>
          <w:color w:val="auto"/>
        </w:rPr>
        <w:t xml:space="preserve">Consumers said they </w:t>
      </w:r>
      <w:r w:rsidR="00800AA1">
        <w:rPr>
          <w:rFonts w:ascii="Arial" w:hAnsi="Arial" w:cs="Arial"/>
          <w:color w:val="auto"/>
        </w:rPr>
        <w:t>were</w:t>
      </w:r>
      <w:r>
        <w:rPr>
          <w:rFonts w:ascii="Arial" w:hAnsi="Arial" w:cs="Arial"/>
          <w:color w:val="auto"/>
        </w:rPr>
        <w:t xml:space="preserve"> supported to make and maintain connections or relationships with others both within and outside the service. Staff reported they support consumers to make choices and provide support in how to achieve their goals. </w:t>
      </w:r>
    </w:p>
    <w:p w14:paraId="034B8B53" w14:textId="236262BA" w:rsidR="00255DF0" w:rsidRDefault="00255DF0" w:rsidP="00816D84">
      <w:pPr>
        <w:spacing w:line="276" w:lineRule="auto"/>
        <w:rPr>
          <w:rFonts w:ascii="Arial" w:hAnsi="Arial" w:cs="Arial"/>
        </w:rPr>
      </w:pPr>
      <w:r>
        <w:rPr>
          <w:rFonts w:ascii="Arial" w:hAnsi="Arial" w:cs="Arial"/>
        </w:rPr>
        <w:t xml:space="preserve">Consumers said they </w:t>
      </w:r>
      <w:r w:rsidR="00800AA1">
        <w:rPr>
          <w:rFonts w:ascii="Arial" w:hAnsi="Arial" w:cs="Arial"/>
        </w:rPr>
        <w:t xml:space="preserve">were </w:t>
      </w:r>
      <w:r>
        <w:rPr>
          <w:rFonts w:ascii="Arial" w:hAnsi="Arial" w:cs="Arial"/>
        </w:rPr>
        <w:t xml:space="preserve">supported to do things which enhance their overall well-being, including activities which may involve risk. Staff could describe how they identify, mitigate and minimise risk to support consumer choice and dignity of risk. Documentation for relevant </w:t>
      </w:r>
      <w:r>
        <w:rPr>
          <w:rFonts w:ascii="Arial" w:hAnsi="Arial" w:cs="Arial"/>
        </w:rPr>
        <w:lastRenderedPageBreak/>
        <w:t>consumers</w:t>
      </w:r>
      <w:r w:rsidR="00C528B7">
        <w:rPr>
          <w:rFonts w:ascii="Arial" w:hAnsi="Arial" w:cs="Arial"/>
        </w:rPr>
        <w:t>’</w:t>
      </w:r>
      <w:r>
        <w:rPr>
          <w:rFonts w:ascii="Arial" w:hAnsi="Arial" w:cs="Arial"/>
        </w:rPr>
        <w:t xml:space="preserve"> included risk assessments and intervention strategies which had been developed in consultation with them</w:t>
      </w:r>
      <w:r w:rsidR="00D30FC6">
        <w:rPr>
          <w:rFonts w:ascii="Arial" w:hAnsi="Arial" w:cs="Arial"/>
        </w:rPr>
        <w:t xml:space="preserve"> and other health professionals</w:t>
      </w:r>
      <w:r>
        <w:rPr>
          <w:rFonts w:ascii="Arial" w:hAnsi="Arial" w:cs="Arial"/>
        </w:rPr>
        <w:t xml:space="preserve">. </w:t>
      </w:r>
    </w:p>
    <w:p w14:paraId="4E3E1964" w14:textId="010340E6" w:rsidR="00255DF0" w:rsidRDefault="00C26631" w:rsidP="00816D84">
      <w:pPr>
        <w:spacing w:line="276" w:lineRule="auto"/>
        <w:rPr>
          <w:rFonts w:ascii="Arial" w:hAnsi="Arial" w:cs="Arial"/>
          <w:color w:val="auto"/>
          <w:szCs w:val="22"/>
        </w:rPr>
      </w:pPr>
      <w:r w:rsidRPr="00C26631">
        <w:rPr>
          <w:rFonts w:ascii="Arial" w:hAnsi="Arial" w:cs="Arial"/>
          <w:color w:val="auto"/>
          <w:szCs w:val="22"/>
        </w:rPr>
        <w:t xml:space="preserve">Consumers said information provided to them is timely and supports them </w:t>
      </w:r>
      <w:r w:rsidR="00F61DE2">
        <w:rPr>
          <w:rFonts w:ascii="Arial" w:hAnsi="Arial" w:cs="Arial"/>
          <w:color w:val="auto"/>
          <w:szCs w:val="22"/>
        </w:rPr>
        <w:t>in making</w:t>
      </w:r>
      <w:r w:rsidRPr="00C26631">
        <w:rPr>
          <w:rFonts w:ascii="Arial" w:hAnsi="Arial" w:cs="Arial"/>
          <w:color w:val="auto"/>
          <w:szCs w:val="22"/>
        </w:rPr>
        <w:t xml:space="preserve"> choices. Staff described ways of providing information to consumers including through </w:t>
      </w:r>
      <w:r>
        <w:rPr>
          <w:rFonts w:ascii="Arial" w:hAnsi="Arial" w:cs="Arial"/>
          <w:color w:val="auto"/>
          <w:szCs w:val="22"/>
        </w:rPr>
        <w:t>notices</w:t>
      </w:r>
      <w:r w:rsidR="0030564C">
        <w:rPr>
          <w:rFonts w:ascii="Arial" w:hAnsi="Arial" w:cs="Arial"/>
          <w:color w:val="auto"/>
          <w:szCs w:val="22"/>
        </w:rPr>
        <w:t xml:space="preserve"> and</w:t>
      </w:r>
      <w:r>
        <w:rPr>
          <w:rFonts w:ascii="Arial" w:hAnsi="Arial" w:cs="Arial"/>
          <w:color w:val="auto"/>
          <w:szCs w:val="22"/>
        </w:rPr>
        <w:t xml:space="preserve"> newsletters. </w:t>
      </w:r>
    </w:p>
    <w:p w14:paraId="24D70FFC" w14:textId="17B2D547" w:rsidR="009C6259" w:rsidRDefault="009C6259" w:rsidP="00816D84">
      <w:pPr>
        <w:spacing w:line="276" w:lineRule="auto"/>
        <w:rPr>
          <w:rFonts w:ascii="Arial" w:hAnsi="Arial" w:cs="Arial"/>
          <w:color w:val="auto"/>
          <w:szCs w:val="22"/>
        </w:rPr>
      </w:pPr>
      <w:r>
        <w:rPr>
          <w:rFonts w:ascii="Arial" w:hAnsi="Arial" w:cs="Arial"/>
          <w:color w:val="auto"/>
        </w:rPr>
        <w:t>Consumers confirmed their privacy and dignity was upheld</w:t>
      </w:r>
      <w:r w:rsidR="003748DB">
        <w:rPr>
          <w:rFonts w:ascii="Arial" w:hAnsi="Arial" w:cs="Arial"/>
          <w:color w:val="auto"/>
        </w:rPr>
        <w:t>, including through knocking</w:t>
      </w:r>
      <w:r w:rsidR="00200211">
        <w:rPr>
          <w:rFonts w:ascii="Arial" w:hAnsi="Arial" w:cs="Arial"/>
          <w:color w:val="auto"/>
        </w:rPr>
        <w:t xml:space="preserve"> before entering</w:t>
      </w:r>
      <w:r w:rsidR="003748DB">
        <w:rPr>
          <w:rFonts w:ascii="Arial" w:hAnsi="Arial" w:cs="Arial"/>
          <w:color w:val="auto"/>
        </w:rPr>
        <w:t xml:space="preserve"> and using privacy screens.</w:t>
      </w:r>
      <w:r>
        <w:rPr>
          <w:rFonts w:ascii="Arial" w:hAnsi="Arial" w:cs="Arial"/>
          <w:color w:val="auto"/>
        </w:rPr>
        <w:t xml:space="preserve"> </w:t>
      </w:r>
      <w:r w:rsidR="00114667">
        <w:rPr>
          <w:rFonts w:ascii="Arial" w:hAnsi="Arial" w:cs="Arial"/>
          <w:color w:val="auto"/>
        </w:rPr>
        <w:t xml:space="preserve">Staff described how they maintain </w:t>
      </w:r>
      <w:r w:rsidR="00200211">
        <w:rPr>
          <w:rFonts w:ascii="Arial" w:hAnsi="Arial" w:cs="Arial"/>
          <w:color w:val="auto"/>
        </w:rPr>
        <w:t xml:space="preserve">consumers’ </w:t>
      </w:r>
      <w:r w:rsidR="00114667">
        <w:rPr>
          <w:rFonts w:ascii="Arial" w:hAnsi="Arial" w:cs="Arial"/>
          <w:color w:val="auto"/>
        </w:rPr>
        <w:t>privacy and confidentiality.</w:t>
      </w:r>
      <w:r>
        <w:rPr>
          <w:rFonts w:ascii="Arial" w:hAnsi="Arial" w:cs="Arial"/>
          <w:color w:val="auto"/>
        </w:rPr>
        <w:t xml:space="preserve"> Consumer information was observed to be securely </w:t>
      </w:r>
      <w:r w:rsidR="00641753">
        <w:rPr>
          <w:rFonts w:ascii="Arial" w:hAnsi="Arial" w:cs="Arial"/>
          <w:color w:val="auto"/>
        </w:rPr>
        <w:t>stored.</w:t>
      </w:r>
    </w:p>
    <w:p w14:paraId="4D787413" w14:textId="77777777" w:rsidR="00AB5FF6" w:rsidRDefault="00AB5FF6" w:rsidP="43719607">
      <w:pPr>
        <w:pStyle w:val="Heading1"/>
        <w:spacing w:before="120" w:after="240" w:line="22" w:lineRule="atLeast"/>
        <w:rPr>
          <w:rFonts w:ascii="Arial" w:eastAsia="Arial" w:hAnsi="Arial" w:cs="Arial"/>
        </w:rPr>
      </w:pPr>
      <w:r>
        <w:rPr>
          <w:rFonts w:ascii="Arial" w:eastAsia="Arial" w:hAnsi="Arial" w:cs="Arial"/>
        </w:rPr>
        <w:br w:type="page"/>
      </w:r>
    </w:p>
    <w:p w14:paraId="50F9A800" w14:textId="0B797489"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02" w:type="pct"/>
          </w:tcPr>
          <w:p w14:paraId="16B2C8E8" w14:textId="3BA7C20C" w:rsidR="009A1DF7" w:rsidRPr="00B83D6B" w:rsidRDefault="009A1DF7"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E637A">
              <w:rPr>
                <w:rFonts w:ascii="Arial" w:eastAsia="Arial" w:hAnsi="Arial" w:cs="Arial"/>
              </w:rPr>
              <w:t>Compliant</w:t>
            </w:r>
          </w:p>
        </w:tc>
      </w:tr>
      <w:tr w:rsidR="0021781E" w:rsidRPr="00B83D6B" w14:paraId="5C854C6F"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312" w:type="pct"/>
            <w:tcBorders>
              <w:right w:val="single" w:sz="4" w:space="0" w:color="auto"/>
            </w:tcBorders>
          </w:tcPr>
          <w:p w14:paraId="1018FBA4" w14:textId="56523459"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D0793DF" w:rsidR="00A54A38" w:rsidRPr="009E637A"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E637A">
              <w:rPr>
                <w:rFonts w:ascii="Arial" w:eastAsia="Arial" w:hAnsi="Arial" w:cs="Arial"/>
                <w:color w:val="auto"/>
              </w:rPr>
              <w:t>Compliant</w:t>
            </w:r>
          </w:p>
        </w:tc>
      </w:tr>
      <w:tr w:rsidR="00CB2962" w:rsidRPr="00B83D6B" w14:paraId="07268FF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2(3)(b)</w:t>
            </w:r>
          </w:p>
        </w:tc>
        <w:tc>
          <w:tcPr>
            <w:tcW w:w="3312" w:type="pct"/>
            <w:tcBorders>
              <w:right w:val="single" w:sz="4" w:space="0" w:color="auto"/>
            </w:tcBorders>
          </w:tcPr>
          <w:p w14:paraId="00D229ED" w14:textId="75E79CDD"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 xml:space="preserve">Assessment and planning </w:t>
            </w:r>
            <w:proofErr w:type="gramStart"/>
            <w:r w:rsidRPr="43719607">
              <w:rPr>
                <w:rFonts w:ascii="Arial" w:eastAsia="Arial" w:hAnsi="Arial" w:cs="Arial"/>
              </w:rPr>
              <w:t>identifies</w:t>
            </w:r>
            <w:proofErr w:type="gramEnd"/>
            <w:r w:rsidRPr="43719607">
              <w:rPr>
                <w:rFonts w:ascii="Arial" w:eastAsia="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E3EE5C9" w:rsidR="00A54A38" w:rsidRPr="009E637A"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E637A">
              <w:rPr>
                <w:rFonts w:ascii="Arial" w:eastAsia="Arial" w:hAnsi="Arial" w:cs="Arial"/>
                <w:color w:val="auto"/>
              </w:rPr>
              <w:t>Compliant</w:t>
            </w:r>
          </w:p>
        </w:tc>
      </w:tr>
      <w:tr w:rsidR="0021781E" w:rsidRPr="00B83D6B" w14:paraId="3DB8A4B7"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2(3)(c)</w:t>
            </w:r>
          </w:p>
        </w:tc>
        <w:tc>
          <w:tcPr>
            <w:tcW w:w="3312" w:type="pct"/>
            <w:tcBorders>
              <w:right w:val="single" w:sz="4" w:space="0" w:color="auto"/>
            </w:tcBorders>
          </w:tcPr>
          <w:p w14:paraId="6D6CCFFA" w14:textId="167C2AF6"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organisation demonstrates that assessment and planning:</w:t>
            </w:r>
          </w:p>
          <w:p w14:paraId="02738D97"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4371960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E02109B" w:rsidR="00A54A38" w:rsidRPr="009E637A"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E637A">
              <w:rPr>
                <w:rFonts w:ascii="Arial" w:eastAsia="Arial" w:hAnsi="Arial" w:cs="Arial"/>
                <w:color w:val="auto"/>
              </w:rPr>
              <w:t>Compliant</w:t>
            </w:r>
          </w:p>
        </w:tc>
      </w:tr>
      <w:tr w:rsidR="00CB2962" w:rsidRPr="00B83D6B" w14:paraId="23D5F7EB"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2(3)(d)</w:t>
            </w:r>
          </w:p>
        </w:tc>
        <w:tc>
          <w:tcPr>
            <w:tcW w:w="3312" w:type="pct"/>
            <w:tcBorders>
              <w:right w:val="single" w:sz="4" w:space="0" w:color="auto"/>
            </w:tcBorders>
          </w:tcPr>
          <w:p w14:paraId="6F93E375" w14:textId="319E62C8" w:rsidR="00A54A38" w:rsidRPr="00B83D6B" w:rsidRDefault="00A54A38"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2109E19C" w:rsidR="00A54A38" w:rsidRPr="009E637A" w:rsidRDefault="00A54A38" w:rsidP="00AB5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9E637A">
              <w:rPr>
                <w:rFonts w:ascii="Arial" w:eastAsia="Arial" w:hAnsi="Arial" w:cs="Arial"/>
                <w:color w:val="auto"/>
              </w:rPr>
              <w:t>Compliant</w:t>
            </w:r>
          </w:p>
        </w:tc>
      </w:tr>
      <w:tr w:rsidR="0021781E" w:rsidRPr="00B83D6B" w14:paraId="74092D80" w14:textId="77777777" w:rsidTr="43719607">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2(3)(e)</w:t>
            </w:r>
          </w:p>
        </w:tc>
        <w:tc>
          <w:tcPr>
            <w:tcW w:w="3312" w:type="pct"/>
            <w:tcBorders>
              <w:right w:val="single" w:sz="4" w:space="0" w:color="auto"/>
            </w:tcBorders>
          </w:tcPr>
          <w:p w14:paraId="6294C7F0" w14:textId="7FDFF742" w:rsidR="00A54A38" w:rsidRPr="00B83D6B"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CFAE5D9" w:rsidR="00A54A38" w:rsidRPr="009E637A"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9E637A">
              <w:rPr>
                <w:rFonts w:ascii="Arial" w:eastAsia="Arial" w:hAnsi="Arial" w:cs="Arial"/>
                <w:color w:val="auto"/>
              </w:rPr>
              <w:t>Compliant</w:t>
            </w:r>
          </w:p>
        </w:tc>
      </w:tr>
    </w:tbl>
    <w:p w14:paraId="2F582DC5" w14:textId="3B4EBDB3" w:rsidR="00952645"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49772B30" w14:textId="5E3053C1" w:rsidR="00641753" w:rsidRPr="008924F5" w:rsidRDefault="00641753" w:rsidP="00816D84">
      <w:pPr>
        <w:pStyle w:val="Default"/>
        <w:spacing w:before="240" w:after="120" w:line="276" w:lineRule="auto"/>
        <w:rPr>
          <w:rFonts w:eastAsia="Times New Roman"/>
          <w:color w:val="auto"/>
          <w:lang w:eastAsia="en-AU"/>
        </w:rPr>
      </w:pPr>
      <w:r>
        <w:t xml:space="preserve">Care planning documentation showed </w:t>
      </w:r>
      <w:r w:rsidRPr="008924F5">
        <w:rPr>
          <w:rFonts w:eastAsia="Times New Roman"/>
          <w:color w:val="auto"/>
          <w:lang w:eastAsia="en-AU"/>
        </w:rPr>
        <w:t>initial and ongoing assessment</w:t>
      </w:r>
      <w:r>
        <w:rPr>
          <w:rFonts w:eastAsia="Times New Roman"/>
          <w:color w:val="auto"/>
          <w:lang w:eastAsia="en-AU"/>
        </w:rPr>
        <w:t>s</w:t>
      </w:r>
      <w:r w:rsidRPr="008924F5">
        <w:rPr>
          <w:rFonts w:eastAsia="Times New Roman"/>
          <w:color w:val="auto"/>
          <w:lang w:eastAsia="en-AU"/>
        </w:rPr>
        <w:t xml:space="preserve"> </w:t>
      </w:r>
      <w:r w:rsidR="00123522">
        <w:rPr>
          <w:rFonts w:eastAsia="Times New Roman"/>
          <w:color w:val="auto"/>
          <w:lang w:eastAsia="en-AU"/>
        </w:rPr>
        <w:t>were completed</w:t>
      </w:r>
      <w:r>
        <w:rPr>
          <w:rFonts w:eastAsia="Times New Roman"/>
          <w:color w:val="auto"/>
          <w:lang w:eastAsia="en-AU"/>
        </w:rPr>
        <w:t xml:space="preserve"> </w:t>
      </w:r>
      <w:r w:rsidRPr="008924F5">
        <w:rPr>
          <w:rFonts w:eastAsia="Times New Roman"/>
          <w:color w:val="auto"/>
          <w:lang w:eastAsia="en-AU"/>
        </w:rPr>
        <w:t>in partnership with the consumer</w:t>
      </w:r>
      <w:r w:rsidR="00CB2370">
        <w:rPr>
          <w:rFonts w:eastAsia="Times New Roman"/>
          <w:color w:val="auto"/>
          <w:lang w:eastAsia="en-AU"/>
        </w:rPr>
        <w:t>,</w:t>
      </w:r>
      <w:r w:rsidRPr="008924F5">
        <w:rPr>
          <w:rFonts w:eastAsia="Times New Roman"/>
          <w:color w:val="auto"/>
          <w:lang w:eastAsia="en-AU"/>
        </w:rPr>
        <w:t xml:space="preserve"> their representative</w:t>
      </w:r>
      <w:r w:rsidR="00CB2370">
        <w:rPr>
          <w:rFonts w:eastAsia="Times New Roman"/>
          <w:color w:val="auto"/>
          <w:lang w:eastAsia="en-AU"/>
        </w:rPr>
        <w:t xml:space="preserve"> and other relevant health professionals</w:t>
      </w:r>
      <w:r w:rsidRPr="008924F5">
        <w:rPr>
          <w:rFonts w:eastAsia="Times New Roman"/>
          <w:color w:val="auto"/>
          <w:lang w:eastAsia="en-AU"/>
        </w:rPr>
        <w:t xml:space="preserve">. </w:t>
      </w:r>
      <w:r w:rsidR="00123522">
        <w:rPr>
          <w:color w:val="auto"/>
          <w:szCs w:val="22"/>
        </w:rPr>
        <w:t>C</w:t>
      </w:r>
      <w:r w:rsidR="00123522" w:rsidRPr="00625C4F">
        <w:rPr>
          <w:color w:val="auto"/>
          <w:szCs w:val="22"/>
        </w:rPr>
        <w:t>onsumers</w:t>
      </w:r>
      <w:r w:rsidR="00123522">
        <w:rPr>
          <w:color w:val="auto"/>
          <w:szCs w:val="22"/>
        </w:rPr>
        <w:t>’</w:t>
      </w:r>
      <w:r w:rsidR="00123522" w:rsidRPr="00625C4F">
        <w:rPr>
          <w:color w:val="auto"/>
          <w:szCs w:val="22"/>
        </w:rPr>
        <w:t xml:space="preserve"> current needs, goals and preferences are assessed</w:t>
      </w:r>
      <w:r w:rsidR="005F130C">
        <w:rPr>
          <w:color w:val="auto"/>
          <w:szCs w:val="22"/>
        </w:rPr>
        <w:t>.</w:t>
      </w:r>
      <w:r w:rsidR="00123522">
        <w:rPr>
          <w:color w:val="auto"/>
          <w:szCs w:val="22"/>
        </w:rPr>
        <w:t xml:space="preserve"> </w:t>
      </w:r>
      <w:r w:rsidR="005F130C">
        <w:rPr>
          <w:color w:val="auto"/>
          <w:szCs w:val="22"/>
        </w:rPr>
        <w:t>A</w:t>
      </w:r>
      <w:r w:rsidR="00123522">
        <w:rPr>
          <w:color w:val="auto"/>
          <w:szCs w:val="22"/>
        </w:rPr>
        <w:t>dvance care and end of life preferences are discussed</w:t>
      </w:r>
      <w:r w:rsidR="00123522" w:rsidRPr="00625C4F">
        <w:rPr>
          <w:color w:val="auto"/>
          <w:szCs w:val="22"/>
        </w:rPr>
        <w:t>. Staff describe</w:t>
      </w:r>
      <w:r w:rsidR="00123522">
        <w:rPr>
          <w:color w:val="auto"/>
          <w:szCs w:val="22"/>
        </w:rPr>
        <w:t>d</w:t>
      </w:r>
      <w:r w:rsidR="00123522" w:rsidRPr="00625C4F">
        <w:rPr>
          <w:color w:val="auto"/>
          <w:szCs w:val="22"/>
        </w:rPr>
        <w:t xml:space="preserve"> </w:t>
      </w:r>
      <w:r w:rsidR="005F130C">
        <w:rPr>
          <w:color w:val="auto"/>
          <w:szCs w:val="22"/>
        </w:rPr>
        <w:t xml:space="preserve">how they identify risks and </w:t>
      </w:r>
      <w:r w:rsidR="00123522" w:rsidRPr="00625C4F">
        <w:rPr>
          <w:color w:val="auto"/>
          <w:szCs w:val="22"/>
        </w:rPr>
        <w:t xml:space="preserve">the interventions and services in place to support </w:t>
      </w:r>
      <w:r w:rsidR="00123522">
        <w:rPr>
          <w:color w:val="auto"/>
          <w:szCs w:val="22"/>
        </w:rPr>
        <w:t>consumers</w:t>
      </w:r>
      <w:r w:rsidR="00123522" w:rsidRPr="00625C4F">
        <w:rPr>
          <w:color w:val="auto"/>
          <w:szCs w:val="22"/>
        </w:rPr>
        <w:t xml:space="preserve"> to meet their goals.</w:t>
      </w:r>
    </w:p>
    <w:p w14:paraId="476056F6" w14:textId="013D046D" w:rsidR="00625C4F" w:rsidRPr="000D5263" w:rsidRDefault="00CB2370" w:rsidP="00816D84">
      <w:pPr>
        <w:pStyle w:val="CommentText"/>
        <w:spacing w:line="276" w:lineRule="auto"/>
        <w:rPr>
          <w:rFonts w:ascii="Arial" w:hAnsi="Arial" w:cs="Arial"/>
          <w:bCs/>
          <w:color w:val="auto"/>
          <w:szCs w:val="22"/>
        </w:rPr>
      </w:pPr>
      <w:bookmarkStart w:id="1" w:name="_Hlk103068262"/>
      <w:r>
        <w:rPr>
          <w:rFonts w:ascii="Arial" w:hAnsi="Arial" w:cs="Arial"/>
          <w:bCs/>
          <w:color w:val="auto"/>
          <w:szCs w:val="22"/>
        </w:rPr>
        <w:t xml:space="preserve">Consumers said </w:t>
      </w:r>
      <w:r w:rsidR="005C4D52">
        <w:rPr>
          <w:rFonts w:ascii="Arial" w:hAnsi="Arial" w:cs="Arial"/>
          <w:bCs/>
          <w:color w:val="auto"/>
          <w:szCs w:val="22"/>
        </w:rPr>
        <w:t xml:space="preserve">they are offered a copy of their care plan. Consumers and their representatives confirmed staff explain assessment and planning outcomes. </w:t>
      </w:r>
    </w:p>
    <w:p w14:paraId="7D029B7C" w14:textId="569D0E65" w:rsidR="00AB5FF6" w:rsidRDefault="00873663" w:rsidP="005074A0">
      <w:pPr>
        <w:pStyle w:val="CommentText"/>
        <w:spacing w:line="276" w:lineRule="auto"/>
        <w:rPr>
          <w:rFonts w:ascii="Arial" w:hAnsi="Arial" w:cs="Arial"/>
          <w:bCs/>
          <w:color w:val="auto"/>
          <w:szCs w:val="22"/>
        </w:rPr>
      </w:pPr>
      <w:r w:rsidRPr="00873663">
        <w:rPr>
          <w:rFonts w:ascii="Arial" w:eastAsia="Arial" w:hAnsi="Arial" w:cs="Arial"/>
          <w:color w:val="auto"/>
        </w:rPr>
        <w:t xml:space="preserve">Care planning documentation showed care plans are reviewed every </w:t>
      </w:r>
      <w:r w:rsidR="005B138A">
        <w:rPr>
          <w:rFonts w:ascii="Arial" w:eastAsia="Arial" w:hAnsi="Arial" w:cs="Arial"/>
          <w:color w:val="auto"/>
        </w:rPr>
        <w:t>3</w:t>
      </w:r>
      <w:r w:rsidRPr="00873663">
        <w:rPr>
          <w:rFonts w:ascii="Arial" w:eastAsia="Arial" w:hAnsi="Arial" w:cs="Arial"/>
          <w:color w:val="auto"/>
        </w:rPr>
        <w:t xml:space="preserve"> months, when consumers</w:t>
      </w:r>
      <w:r w:rsidR="00B82CB2">
        <w:rPr>
          <w:rFonts w:ascii="Arial" w:eastAsia="Arial" w:hAnsi="Arial" w:cs="Arial"/>
          <w:color w:val="auto"/>
        </w:rPr>
        <w:t>’</w:t>
      </w:r>
      <w:r w:rsidRPr="00873663">
        <w:rPr>
          <w:rFonts w:ascii="Arial" w:eastAsia="Arial" w:hAnsi="Arial" w:cs="Arial"/>
          <w:color w:val="auto"/>
        </w:rPr>
        <w:t xml:space="preserve"> circumstances change or following an incident. Staff provide</w:t>
      </w:r>
      <w:r w:rsidR="00B82CB2">
        <w:rPr>
          <w:rFonts w:ascii="Arial" w:eastAsia="Arial" w:hAnsi="Arial" w:cs="Arial"/>
          <w:color w:val="auto"/>
        </w:rPr>
        <w:t>d</w:t>
      </w:r>
      <w:r w:rsidRPr="00873663">
        <w:rPr>
          <w:rFonts w:ascii="Arial" w:eastAsia="Arial" w:hAnsi="Arial" w:cs="Arial"/>
          <w:color w:val="auto"/>
        </w:rPr>
        <w:t xml:space="preserve"> </w:t>
      </w:r>
      <w:r w:rsidRPr="00873663">
        <w:rPr>
          <w:rFonts w:ascii="Arial" w:hAnsi="Arial" w:cs="Arial"/>
          <w:bCs/>
          <w:color w:val="auto"/>
          <w:szCs w:val="22"/>
        </w:rPr>
        <w:t xml:space="preserve">examples </w:t>
      </w:r>
      <w:r w:rsidR="00B82CB2">
        <w:rPr>
          <w:rFonts w:ascii="Arial" w:hAnsi="Arial" w:cs="Arial"/>
          <w:bCs/>
          <w:color w:val="auto"/>
          <w:szCs w:val="22"/>
        </w:rPr>
        <w:t>of conducting a</w:t>
      </w:r>
      <w:r w:rsidRPr="00873663">
        <w:rPr>
          <w:rFonts w:ascii="Arial" w:hAnsi="Arial" w:cs="Arial"/>
          <w:bCs/>
          <w:color w:val="auto"/>
          <w:szCs w:val="22"/>
        </w:rPr>
        <w:t xml:space="preserve"> review based on changing circumstances</w:t>
      </w:r>
      <w:r w:rsidR="006466E5">
        <w:rPr>
          <w:rFonts w:ascii="Arial" w:hAnsi="Arial" w:cs="Arial"/>
          <w:bCs/>
          <w:color w:val="auto"/>
          <w:szCs w:val="22"/>
        </w:rPr>
        <w:t>.</w:t>
      </w:r>
      <w:r w:rsidR="00AB5FF6">
        <w:rPr>
          <w:rFonts w:ascii="Arial" w:hAnsi="Arial" w:cs="Arial"/>
          <w:bCs/>
          <w:color w:val="auto"/>
          <w:szCs w:val="22"/>
        </w:rPr>
        <w:br w:type="page"/>
      </w:r>
    </w:p>
    <w:bookmarkEnd w:id="1"/>
    <w:p w14:paraId="4415513A" w14:textId="6DBC6832" w:rsidR="007209A1" w:rsidRPr="00B83D6B" w:rsidRDefault="00AB5FF6" w:rsidP="43719607">
      <w:pPr>
        <w:pStyle w:val="Heading1"/>
        <w:spacing w:before="120" w:after="240" w:line="22" w:lineRule="atLeast"/>
        <w:rPr>
          <w:rFonts w:ascii="Arial" w:eastAsia="Arial" w:hAnsi="Arial" w:cs="Arial"/>
        </w:rPr>
      </w:pPr>
      <w:r>
        <w:rPr>
          <w:rFonts w:ascii="Arial" w:eastAsia="Arial" w:hAnsi="Arial" w:cs="Arial"/>
        </w:rPr>
        <w:lastRenderedPageBreak/>
        <w:t>S</w:t>
      </w:r>
      <w:r w:rsidR="007209A1" w:rsidRPr="43719607">
        <w:rPr>
          <w:rFonts w:ascii="Arial" w:eastAsia="Arial" w:hAnsi="Arial" w:cs="Arial"/>
        </w:rPr>
        <w:t>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2C3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43719607">
            <w:pPr>
              <w:spacing w:before="0" w:after="120" w:line="22" w:lineRule="atLeast"/>
              <w:rPr>
                <w:rFonts w:ascii="Arial" w:eastAsia="Arial" w:hAnsi="Arial" w:cs="Arial"/>
              </w:rPr>
            </w:pPr>
            <w:r w:rsidRPr="43719607">
              <w:rPr>
                <w:rFonts w:ascii="Arial" w:eastAsia="Arial" w:hAnsi="Arial" w:cs="Arial"/>
              </w:rPr>
              <w:t>Personal care and clinical care</w:t>
            </w:r>
          </w:p>
        </w:tc>
        <w:tc>
          <w:tcPr>
            <w:tcW w:w="1203" w:type="dxa"/>
          </w:tcPr>
          <w:p w14:paraId="45B20FB0" w14:textId="05EA5A3F" w:rsidR="00CB2962" w:rsidRPr="00B83D6B" w:rsidRDefault="00CB296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873663">
              <w:rPr>
                <w:rFonts w:ascii="Arial" w:eastAsia="Arial" w:hAnsi="Arial" w:cs="Arial"/>
              </w:rPr>
              <w:t>Compliant</w:t>
            </w:r>
          </w:p>
        </w:tc>
      </w:tr>
      <w:tr w:rsidR="00CB2962" w:rsidRPr="00B83D6B" w14:paraId="29D71897" w14:textId="77777777" w:rsidTr="002C3F9D">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3(3)(a)</w:t>
            </w:r>
          </w:p>
        </w:tc>
        <w:tc>
          <w:tcPr>
            <w:tcW w:w="0" w:type="auto"/>
            <w:tcBorders>
              <w:right w:val="single" w:sz="4" w:space="0" w:color="auto"/>
            </w:tcBorders>
          </w:tcPr>
          <w:p w14:paraId="27BEA294" w14:textId="1084555D"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personal care, clinical care, or both personal care and clinical care, that:</w:t>
            </w:r>
          </w:p>
          <w:p w14:paraId="576FE1E7"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best practice; and</w:t>
            </w:r>
          </w:p>
          <w:p w14:paraId="7A3A4876"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is tailored to their needs; and</w:t>
            </w:r>
          </w:p>
          <w:p w14:paraId="28FAC623" w14:textId="77777777" w:rsidR="00CB2962" w:rsidRPr="00B83D6B" w:rsidRDefault="00CB2962" w:rsidP="43719607">
            <w:pPr>
              <w:pStyle w:val="ListParagraph"/>
              <w:numPr>
                <w:ilvl w:val="0"/>
                <w:numId w:val="14"/>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optimises their health and well-being.</w:t>
            </w:r>
          </w:p>
        </w:tc>
        <w:tc>
          <w:tcPr>
            <w:tcW w:w="1203" w:type="dxa"/>
            <w:tcBorders>
              <w:left w:val="single" w:sz="4" w:space="0" w:color="auto"/>
            </w:tcBorders>
          </w:tcPr>
          <w:p w14:paraId="378FFC84" w14:textId="0A94CFEC" w:rsidR="00CB2962" w:rsidRPr="0087366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73663">
              <w:rPr>
                <w:rFonts w:ascii="Arial" w:eastAsia="Arial" w:hAnsi="Arial" w:cs="Arial"/>
                <w:color w:val="auto"/>
              </w:rPr>
              <w:t>Compliant</w:t>
            </w:r>
          </w:p>
        </w:tc>
      </w:tr>
      <w:tr w:rsidR="00CB2962" w:rsidRPr="00B83D6B" w14:paraId="601C0F2E" w14:textId="77777777" w:rsidTr="002C3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0" w:type="auto"/>
            <w:tcBorders>
              <w:right w:val="single" w:sz="4" w:space="0" w:color="auto"/>
            </w:tcBorders>
          </w:tcPr>
          <w:p w14:paraId="3BD71B05" w14:textId="7B7353E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1203" w:type="dxa"/>
            <w:tcBorders>
              <w:left w:val="single" w:sz="4" w:space="0" w:color="auto"/>
            </w:tcBorders>
          </w:tcPr>
          <w:p w14:paraId="46345134" w14:textId="09F94A95" w:rsidR="00CB2962" w:rsidRPr="00873663"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73663">
              <w:rPr>
                <w:rFonts w:ascii="Arial" w:eastAsia="Arial" w:hAnsi="Arial" w:cs="Arial"/>
                <w:color w:val="auto"/>
              </w:rPr>
              <w:t>Compliant</w:t>
            </w:r>
          </w:p>
        </w:tc>
      </w:tr>
      <w:tr w:rsidR="00CB2962" w:rsidRPr="00B83D6B" w14:paraId="1592055D" w14:textId="77777777" w:rsidTr="002C3F9D">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43719607">
            <w:pPr>
              <w:tabs>
                <w:tab w:val="right" w:pos="9026"/>
              </w:tabs>
              <w:spacing w:line="22" w:lineRule="atLeast"/>
              <w:outlineLvl w:val="4"/>
              <w:rPr>
                <w:rFonts w:ascii="Arial" w:eastAsia="Arial" w:hAnsi="Arial" w:cs="Arial"/>
                <w:color w:val="auto"/>
              </w:rPr>
            </w:pPr>
            <w:r w:rsidRPr="43719607">
              <w:rPr>
                <w:rFonts w:ascii="Arial" w:eastAsia="Arial" w:hAnsi="Arial" w:cs="Arial"/>
                <w:color w:val="auto"/>
              </w:rPr>
              <w:t>Requirement 3(3)(c)</w:t>
            </w:r>
          </w:p>
        </w:tc>
        <w:tc>
          <w:tcPr>
            <w:tcW w:w="0" w:type="auto"/>
            <w:tcBorders>
              <w:right w:val="single" w:sz="4" w:space="0" w:color="auto"/>
            </w:tcBorders>
          </w:tcPr>
          <w:p w14:paraId="2F7F4901" w14:textId="074797BB" w:rsidR="00CB2962" w:rsidRPr="00B83D6B" w:rsidRDefault="00CB2962" w:rsidP="4371960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needs, goals and preferences of consumers nearing the end of life are recognised and addressed, their comfort </w:t>
            </w:r>
            <w:proofErr w:type="gramStart"/>
            <w:r w:rsidRPr="43719607">
              <w:rPr>
                <w:rFonts w:ascii="Arial" w:eastAsia="Arial" w:hAnsi="Arial" w:cs="Arial"/>
              </w:rPr>
              <w:t>maximised</w:t>
            </w:r>
            <w:proofErr w:type="gramEnd"/>
            <w:r w:rsidRPr="43719607">
              <w:rPr>
                <w:rFonts w:ascii="Arial" w:eastAsia="Arial" w:hAnsi="Arial" w:cs="Arial"/>
              </w:rPr>
              <w:t xml:space="preserve"> and their dignity preserved.</w:t>
            </w:r>
          </w:p>
        </w:tc>
        <w:tc>
          <w:tcPr>
            <w:tcW w:w="1203" w:type="dxa"/>
            <w:tcBorders>
              <w:left w:val="single" w:sz="4" w:space="0" w:color="auto"/>
            </w:tcBorders>
          </w:tcPr>
          <w:p w14:paraId="4120776A" w14:textId="3BAEF24C" w:rsidR="00CB2962" w:rsidRPr="0087366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73663">
              <w:rPr>
                <w:rFonts w:ascii="Arial" w:eastAsia="Arial" w:hAnsi="Arial" w:cs="Arial"/>
                <w:color w:val="auto"/>
              </w:rPr>
              <w:t>Compliant</w:t>
            </w:r>
          </w:p>
        </w:tc>
      </w:tr>
      <w:tr w:rsidR="00CB2962" w:rsidRPr="00B83D6B" w14:paraId="3E5E2E42" w14:textId="77777777" w:rsidTr="002C3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3(3)(d)</w:t>
            </w:r>
          </w:p>
        </w:tc>
        <w:tc>
          <w:tcPr>
            <w:tcW w:w="0" w:type="auto"/>
            <w:tcBorders>
              <w:right w:val="single" w:sz="4" w:space="0" w:color="auto"/>
            </w:tcBorders>
          </w:tcPr>
          <w:p w14:paraId="1DE46AD3" w14:textId="1E8F9A4C"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Deterioration or change of a consumer’s mental health, cognitive or physical function, capacity or condition is recognised and responded to in a timely manner.</w:t>
            </w:r>
          </w:p>
        </w:tc>
        <w:tc>
          <w:tcPr>
            <w:tcW w:w="1203" w:type="dxa"/>
            <w:tcBorders>
              <w:left w:val="single" w:sz="4" w:space="0" w:color="auto"/>
            </w:tcBorders>
          </w:tcPr>
          <w:p w14:paraId="5EE2D04E" w14:textId="5C9D01A9" w:rsidR="00CB2962" w:rsidRPr="00873663" w:rsidRDefault="00CB2962" w:rsidP="00AB5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73663">
              <w:rPr>
                <w:rFonts w:ascii="Arial" w:eastAsia="Arial" w:hAnsi="Arial" w:cs="Arial"/>
                <w:color w:val="auto"/>
              </w:rPr>
              <w:t>Compliant</w:t>
            </w:r>
          </w:p>
        </w:tc>
      </w:tr>
      <w:tr w:rsidR="00CB2962" w:rsidRPr="00B83D6B" w14:paraId="3571DCD2" w14:textId="77777777" w:rsidTr="002C3F9D">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3(3)(e)</w:t>
            </w:r>
          </w:p>
        </w:tc>
        <w:tc>
          <w:tcPr>
            <w:tcW w:w="0" w:type="auto"/>
            <w:tcBorders>
              <w:right w:val="single" w:sz="4" w:space="0" w:color="auto"/>
            </w:tcBorders>
          </w:tcPr>
          <w:p w14:paraId="3E215F5C" w14:textId="5D94D1EA"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documented and communicated within the organisation, and with others where responsibility for care is shared.</w:t>
            </w:r>
          </w:p>
        </w:tc>
        <w:tc>
          <w:tcPr>
            <w:tcW w:w="1203" w:type="dxa"/>
            <w:tcBorders>
              <w:left w:val="single" w:sz="4" w:space="0" w:color="auto"/>
            </w:tcBorders>
          </w:tcPr>
          <w:p w14:paraId="21542DE8" w14:textId="43DFFA0B" w:rsidR="00CB2962" w:rsidRPr="00873663"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873663">
              <w:rPr>
                <w:rFonts w:ascii="Arial" w:eastAsia="Arial" w:hAnsi="Arial" w:cs="Arial"/>
                <w:color w:val="auto"/>
              </w:rPr>
              <w:t>Compliant</w:t>
            </w:r>
          </w:p>
        </w:tc>
      </w:tr>
      <w:tr w:rsidR="00CB2962" w:rsidRPr="00B83D6B" w14:paraId="1CB9BB50" w14:textId="77777777" w:rsidTr="002C3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3(3)(f)</w:t>
            </w:r>
          </w:p>
        </w:tc>
        <w:tc>
          <w:tcPr>
            <w:tcW w:w="0" w:type="auto"/>
            <w:tcBorders>
              <w:right w:val="single" w:sz="4" w:space="0" w:color="auto"/>
            </w:tcBorders>
          </w:tcPr>
          <w:p w14:paraId="76CB1032" w14:textId="7608BA19" w:rsidR="00CB2962" w:rsidRPr="00B83D6B"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1203" w:type="dxa"/>
            <w:tcBorders>
              <w:left w:val="single" w:sz="4" w:space="0" w:color="auto"/>
            </w:tcBorders>
          </w:tcPr>
          <w:p w14:paraId="67394FDD" w14:textId="02885EBA" w:rsidR="00CB2962" w:rsidRPr="00873663" w:rsidRDefault="00CB296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873663">
              <w:rPr>
                <w:rFonts w:ascii="Arial" w:eastAsia="Arial" w:hAnsi="Arial" w:cs="Arial"/>
                <w:color w:val="auto"/>
              </w:rPr>
              <w:t>Compliant</w:t>
            </w:r>
          </w:p>
        </w:tc>
      </w:tr>
      <w:tr w:rsidR="002C3F9D" w:rsidRPr="002C3F9D" w14:paraId="77C19852" w14:textId="77777777" w:rsidTr="002C3F9D">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3(3)(g)</w:t>
            </w:r>
          </w:p>
        </w:tc>
        <w:tc>
          <w:tcPr>
            <w:tcW w:w="0" w:type="auto"/>
            <w:tcBorders>
              <w:right w:val="single" w:sz="4" w:space="0" w:color="auto"/>
            </w:tcBorders>
          </w:tcPr>
          <w:p w14:paraId="6C313F53" w14:textId="0928031C"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Minimisation of infection related risks through implementing:</w:t>
            </w:r>
          </w:p>
          <w:p w14:paraId="38574797"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standard and </w:t>
            </w:r>
            <w:proofErr w:type="gramStart"/>
            <w:r w:rsidRPr="43719607">
              <w:rPr>
                <w:rFonts w:ascii="Arial" w:eastAsia="Arial" w:hAnsi="Arial" w:cs="Arial"/>
              </w:rPr>
              <w:t>transmission based</w:t>
            </w:r>
            <w:proofErr w:type="gramEnd"/>
            <w:r w:rsidRPr="43719607">
              <w:rPr>
                <w:rFonts w:ascii="Arial" w:eastAsia="Arial" w:hAnsi="Arial" w:cs="Arial"/>
              </w:rPr>
              <w:t xml:space="preserve"> precautions to prevent and control infection; and</w:t>
            </w:r>
          </w:p>
          <w:p w14:paraId="07625030" w14:textId="77777777" w:rsidR="00CB2962" w:rsidRPr="00B83D6B" w:rsidRDefault="00CB2962" w:rsidP="43719607">
            <w:pPr>
              <w:pStyle w:val="ListParagraph"/>
              <w:numPr>
                <w:ilvl w:val="0"/>
                <w:numId w:val="1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practices to promote appropriate antibiotic prescribing and use to support optimal care and reduce the risk of increasing resistance to antibiotics.</w:t>
            </w:r>
          </w:p>
        </w:tc>
        <w:tc>
          <w:tcPr>
            <w:tcW w:w="1203" w:type="dxa"/>
            <w:tcBorders>
              <w:left w:val="single" w:sz="4" w:space="0" w:color="auto"/>
            </w:tcBorders>
          </w:tcPr>
          <w:p w14:paraId="61AAFD3B" w14:textId="0BFD821A" w:rsidR="00CB2962" w:rsidRPr="002C3F9D"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C3F9D">
              <w:rPr>
                <w:rFonts w:ascii="Arial" w:eastAsia="Arial" w:hAnsi="Arial" w:cs="Arial"/>
                <w:color w:val="auto"/>
              </w:rPr>
              <w:t>Compliant</w:t>
            </w:r>
          </w:p>
        </w:tc>
      </w:tr>
    </w:tbl>
    <w:p w14:paraId="58FD8476" w14:textId="32CA6304"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7872B5C" w14:textId="3E89258D" w:rsidR="00873663" w:rsidRDefault="008012E7" w:rsidP="00816D84">
      <w:pPr>
        <w:shd w:val="clear" w:color="auto" w:fill="FFFFFF" w:themeFill="background1"/>
        <w:spacing w:line="276" w:lineRule="auto"/>
        <w:rPr>
          <w:rFonts w:ascii="Arial" w:hAnsi="Arial" w:cs="Arial"/>
          <w:color w:val="auto"/>
        </w:rPr>
      </w:pPr>
      <w:r>
        <w:rPr>
          <w:rFonts w:ascii="Arial" w:hAnsi="Arial" w:cs="Arial"/>
          <w:color w:val="auto"/>
        </w:rPr>
        <w:t xml:space="preserve">Care planning documents reflected consumers receive personal and clinical care that is tailored to their needs and is best practice. </w:t>
      </w:r>
      <w:r w:rsidR="00873663" w:rsidRPr="00B27E5D">
        <w:rPr>
          <w:rFonts w:ascii="Arial" w:hAnsi="Arial" w:cs="Arial"/>
          <w:color w:val="auto"/>
        </w:rPr>
        <w:t>Staff demonstrated an understanding of consumers’ personal and clinical care needs in line with care planning documents</w:t>
      </w:r>
      <w:r w:rsidR="00895E28">
        <w:rPr>
          <w:rFonts w:ascii="Arial" w:hAnsi="Arial" w:cs="Arial"/>
          <w:color w:val="auto"/>
        </w:rPr>
        <w:t>. Staff</w:t>
      </w:r>
      <w:r w:rsidR="00873663" w:rsidRPr="00B27E5D">
        <w:rPr>
          <w:rFonts w:ascii="Arial" w:hAnsi="Arial" w:cs="Arial"/>
          <w:color w:val="auto"/>
        </w:rPr>
        <w:t xml:space="preserve"> described how they monitor and observe consumers to ensure their health and wellbeing is optimised</w:t>
      </w:r>
      <w:r w:rsidR="005616AE">
        <w:rPr>
          <w:rFonts w:ascii="Arial" w:hAnsi="Arial" w:cs="Arial"/>
          <w:color w:val="auto"/>
        </w:rPr>
        <w:t>.</w:t>
      </w:r>
      <w:r w:rsidR="00CA7F13">
        <w:rPr>
          <w:rFonts w:ascii="Arial" w:hAnsi="Arial" w:cs="Arial"/>
          <w:color w:val="auto"/>
        </w:rPr>
        <w:t xml:space="preserve"> </w:t>
      </w:r>
    </w:p>
    <w:p w14:paraId="71367C97" w14:textId="6A954039" w:rsidR="00CA7F13" w:rsidRPr="008924F5" w:rsidRDefault="00E94EE3" w:rsidP="00816D84">
      <w:pPr>
        <w:shd w:val="clear" w:color="auto" w:fill="FFFFFF" w:themeFill="background1"/>
        <w:spacing w:line="276" w:lineRule="auto"/>
        <w:rPr>
          <w:color w:val="auto"/>
          <w:szCs w:val="22"/>
        </w:rPr>
      </w:pPr>
      <w:r>
        <w:rPr>
          <w:rFonts w:ascii="Arial" w:hAnsi="Arial" w:cs="Arial"/>
          <w:color w:val="auto"/>
        </w:rPr>
        <w:t>Care plans</w:t>
      </w:r>
      <w:r w:rsidRPr="00CA7F13">
        <w:rPr>
          <w:rFonts w:ascii="Arial" w:hAnsi="Arial" w:cs="Arial"/>
          <w:color w:val="auto"/>
        </w:rPr>
        <w:t xml:space="preserve"> showed high impact or high prevalence risks for consumers were identified and interventions to manage these risks </w:t>
      </w:r>
      <w:r>
        <w:rPr>
          <w:rFonts w:ascii="Arial" w:hAnsi="Arial" w:cs="Arial"/>
          <w:color w:val="auto"/>
        </w:rPr>
        <w:t>were</w:t>
      </w:r>
      <w:r w:rsidRPr="00CA7F13">
        <w:rPr>
          <w:rFonts w:ascii="Arial" w:hAnsi="Arial" w:cs="Arial"/>
          <w:color w:val="auto"/>
        </w:rPr>
        <w:t xml:space="preserve"> </w:t>
      </w:r>
      <w:r>
        <w:rPr>
          <w:rFonts w:ascii="Arial" w:hAnsi="Arial" w:cs="Arial"/>
          <w:color w:val="auto"/>
        </w:rPr>
        <w:t>applied</w:t>
      </w:r>
      <w:r w:rsidRPr="00CA7F13">
        <w:rPr>
          <w:rFonts w:ascii="Arial" w:hAnsi="Arial" w:cs="Arial"/>
          <w:color w:val="auto"/>
        </w:rPr>
        <w:t xml:space="preserve">. </w:t>
      </w:r>
      <w:r w:rsidR="002C3F9D">
        <w:rPr>
          <w:rFonts w:ascii="Arial" w:hAnsi="Arial" w:cs="Arial"/>
          <w:color w:val="auto"/>
        </w:rPr>
        <w:t>Staff describe</w:t>
      </w:r>
      <w:r w:rsidR="006E34BB">
        <w:rPr>
          <w:rFonts w:ascii="Arial" w:hAnsi="Arial" w:cs="Arial"/>
          <w:color w:val="auto"/>
        </w:rPr>
        <w:t>d</w:t>
      </w:r>
      <w:r w:rsidR="002C3F9D">
        <w:rPr>
          <w:rFonts w:ascii="Arial" w:hAnsi="Arial" w:cs="Arial"/>
          <w:color w:val="auto"/>
        </w:rPr>
        <w:t xml:space="preserve"> </w:t>
      </w:r>
      <w:r w:rsidR="002C3F9D" w:rsidRPr="00CA7F13">
        <w:rPr>
          <w:rFonts w:ascii="Arial" w:hAnsi="Arial" w:cs="Arial"/>
          <w:color w:val="auto"/>
        </w:rPr>
        <w:t>strategies used, consistent with care planning information.</w:t>
      </w:r>
      <w:r w:rsidR="002C3F9D">
        <w:rPr>
          <w:rFonts w:ascii="Arial" w:hAnsi="Arial" w:cs="Arial"/>
          <w:color w:val="auto"/>
        </w:rPr>
        <w:t xml:space="preserve"> </w:t>
      </w:r>
    </w:p>
    <w:p w14:paraId="19456D84" w14:textId="0E559E05" w:rsidR="00873663" w:rsidRDefault="0027258A" w:rsidP="003C41B5">
      <w:pPr>
        <w:shd w:val="clear" w:color="auto" w:fill="FFFFFF" w:themeFill="background1"/>
        <w:spacing w:line="276" w:lineRule="auto"/>
        <w:rPr>
          <w:rFonts w:ascii="Arial" w:hAnsi="Arial" w:cs="Arial"/>
        </w:rPr>
      </w:pPr>
      <w:r w:rsidRPr="0027258A">
        <w:rPr>
          <w:rFonts w:ascii="Arial" w:hAnsi="Arial" w:cs="Arial"/>
        </w:rPr>
        <w:t xml:space="preserve">Consumers said their end of life needs and preferences are met, and comfort is maximised. </w:t>
      </w:r>
      <w:r w:rsidR="002C3F9D" w:rsidRPr="00DE5FDA">
        <w:rPr>
          <w:rFonts w:ascii="Arial" w:hAnsi="Arial" w:cs="Arial"/>
        </w:rPr>
        <w:t>Staff describe</w:t>
      </w:r>
      <w:r w:rsidR="008C76D1">
        <w:rPr>
          <w:rFonts w:ascii="Arial" w:hAnsi="Arial" w:cs="Arial"/>
        </w:rPr>
        <w:t>d</w:t>
      </w:r>
      <w:r w:rsidR="002C3F9D" w:rsidRPr="00DE5FDA">
        <w:rPr>
          <w:rFonts w:ascii="Arial" w:hAnsi="Arial" w:cs="Arial"/>
        </w:rPr>
        <w:t xml:space="preserve"> how they maintain</w:t>
      </w:r>
      <w:r w:rsidR="00AB6803">
        <w:rPr>
          <w:rFonts w:ascii="Arial" w:hAnsi="Arial" w:cs="Arial"/>
        </w:rPr>
        <w:t>ed</w:t>
      </w:r>
      <w:r w:rsidR="002C3F9D" w:rsidRPr="00DE5FDA">
        <w:rPr>
          <w:rFonts w:ascii="Arial" w:hAnsi="Arial" w:cs="Arial"/>
        </w:rPr>
        <w:t xml:space="preserve"> </w:t>
      </w:r>
      <w:r w:rsidR="008C76D1">
        <w:rPr>
          <w:rFonts w:ascii="Arial" w:hAnsi="Arial" w:cs="Arial"/>
        </w:rPr>
        <w:t xml:space="preserve">consumers’ </w:t>
      </w:r>
      <w:r w:rsidR="002C3F9D" w:rsidRPr="00DE5FDA">
        <w:rPr>
          <w:rFonts w:ascii="Arial" w:hAnsi="Arial" w:cs="Arial"/>
        </w:rPr>
        <w:t>privacy during end of life care</w:t>
      </w:r>
      <w:r w:rsidR="008C76D1">
        <w:rPr>
          <w:rFonts w:ascii="Arial" w:hAnsi="Arial" w:cs="Arial"/>
        </w:rPr>
        <w:t>.</w:t>
      </w:r>
    </w:p>
    <w:p w14:paraId="3DDC93D5" w14:textId="5735C53F" w:rsidR="00DE5FDA" w:rsidRDefault="00DE5FDA" w:rsidP="00816D84">
      <w:pPr>
        <w:spacing w:line="276" w:lineRule="auto"/>
        <w:rPr>
          <w:rFonts w:ascii="Arial" w:hAnsi="Arial" w:cs="Arial"/>
          <w:color w:val="auto"/>
        </w:rPr>
      </w:pPr>
      <w:r w:rsidRPr="00DE5FDA">
        <w:rPr>
          <w:rFonts w:ascii="Arial" w:hAnsi="Arial" w:cs="Arial"/>
        </w:rPr>
        <w:lastRenderedPageBreak/>
        <w:t xml:space="preserve">Staff said </w:t>
      </w:r>
      <w:r w:rsidRPr="00DE5FDA">
        <w:rPr>
          <w:rFonts w:ascii="Arial" w:hAnsi="Arial" w:cs="Arial"/>
          <w:color w:val="auto"/>
        </w:rPr>
        <w:t xml:space="preserve">they recognise and respond to deterioration or changes and escalate or refer to other providers as needed. Care planning documentation </w:t>
      </w:r>
      <w:r w:rsidR="00CF259D">
        <w:rPr>
          <w:rFonts w:ascii="Arial" w:hAnsi="Arial" w:cs="Arial"/>
          <w:color w:val="auto"/>
        </w:rPr>
        <w:t>showed</w:t>
      </w:r>
      <w:r w:rsidRPr="00DE5FDA">
        <w:rPr>
          <w:rFonts w:ascii="Arial" w:hAnsi="Arial" w:cs="Arial"/>
          <w:color w:val="auto"/>
        </w:rPr>
        <w:t xml:space="preserve"> identification and response to deterioration or changes in consumers’ condition and health status. </w:t>
      </w:r>
    </w:p>
    <w:p w14:paraId="6F629D0C" w14:textId="0F3733E3" w:rsidR="00DE5FDA" w:rsidRDefault="00DE5FDA" w:rsidP="00816D84">
      <w:pPr>
        <w:spacing w:line="276" w:lineRule="auto"/>
        <w:rPr>
          <w:rFonts w:ascii="Arial" w:hAnsi="Arial" w:cs="Arial"/>
          <w:color w:val="auto"/>
        </w:rPr>
      </w:pPr>
      <w:r w:rsidRPr="00DE5FDA">
        <w:rPr>
          <w:rFonts w:ascii="Arial" w:hAnsi="Arial" w:cs="Arial"/>
          <w:color w:val="auto"/>
        </w:rPr>
        <w:t xml:space="preserve">Consumers and their representatives said </w:t>
      </w:r>
      <w:r w:rsidR="004D1918">
        <w:rPr>
          <w:rFonts w:ascii="Arial" w:hAnsi="Arial" w:cs="Arial"/>
          <w:color w:val="auto"/>
        </w:rPr>
        <w:t>consumers’</w:t>
      </w:r>
      <w:r w:rsidRPr="00DE5FDA">
        <w:rPr>
          <w:rFonts w:ascii="Arial" w:hAnsi="Arial" w:cs="Arial"/>
          <w:color w:val="auto"/>
        </w:rPr>
        <w:t xml:space="preserve"> needs and preferences are effectively communicated, and they receive the care they need. Staff described how information is shared and documented when changes occur</w:t>
      </w:r>
      <w:r w:rsidR="001F6A82">
        <w:rPr>
          <w:rFonts w:ascii="Arial" w:hAnsi="Arial" w:cs="Arial"/>
          <w:color w:val="auto"/>
        </w:rPr>
        <w:t>, including with external providers</w:t>
      </w:r>
      <w:r w:rsidRPr="00DE5FDA">
        <w:rPr>
          <w:rFonts w:ascii="Arial" w:hAnsi="Arial" w:cs="Arial"/>
          <w:color w:val="auto"/>
        </w:rPr>
        <w:t>. Care documentation, including care plan summaries and progress notes, provide adequate information to support effective and safe sharing of the consumer’s condition, preferences, and care needs.</w:t>
      </w:r>
    </w:p>
    <w:p w14:paraId="17510506" w14:textId="18FB8F9A" w:rsidR="00162647" w:rsidRPr="00162647" w:rsidRDefault="00AB6803" w:rsidP="00816D84">
      <w:pPr>
        <w:spacing w:line="276" w:lineRule="auto"/>
        <w:rPr>
          <w:rFonts w:ascii="Arial" w:hAnsi="Arial" w:cs="Arial"/>
        </w:rPr>
      </w:pPr>
      <w:r>
        <w:rPr>
          <w:rFonts w:ascii="Arial" w:hAnsi="Arial" w:cs="Arial"/>
        </w:rPr>
        <w:t xml:space="preserve">Care </w:t>
      </w:r>
      <w:r w:rsidR="0091312D">
        <w:rPr>
          <w:rFonts w:ascii="Arial" w:hAnsi="Arial" w:cs="Arial"/>
        </w:rPr>
        <w:t>plans reflected</w:t>
      </w:r>
      <w:r w:rsidR="00162647" w:rsidRPr="00162647">
        <w:rPr>
          <w:rFonts w:ascii="Arial" w:hAnsi="Arial" w:cs="Arial"/>
        </w:rPr>
        <w:t xml:space="preserve"> timely and appropriate referrals </w:t>
      </w:r>
      <w:r w:rsidR="0091312D">
        <w:rPr>
          <w:rFonts w:ascii="Arial" w:hAnsi="Arial" w:cs="Arial"/>
        </w:rPr>
        <w:t xml:space="preserve">are made </w:t>
      </w:r>
      <w:r w:rsidR="00162647" w:rsidRPr="00162647">
        <w:rPr>
          <w:rFonts w:ascii="Arial" w:hAnsi="Arial" w:cs="Arial"/>
        </w:rPr>
        <w:t xml:space="preserve">to other </w:t>
      </w:r>
      <w:r w:rsidR="0091312D">
        <w:rPr>
          <w:rFonts w:ascii="Arial" w:hAnsi="Arial" w:cs="Arial"/>
        </w:rPr>
        <w:t>providers</w:t>
      </w:r>
      <w:r w:rsidR="00CF554D">
        <w:rPr>
          <w:rFonts w:ascii="Arial" w:hAnsi="Arial" w:cs="Arial"/>
        </w:rPr>
        <w:t>, including after changes or incidents</w:t>
      </w:r>
      <w:r w:rsidR="00162647" w:rsidRPr="00162647">
        <w:rPr>
          <w:rFonts w:ascii="Arial" w:hAnsi="Arial" w:cs="Arial"/>
        </w:rPr>
        <w:t xml:space="preserve">. </w:t>
      </w:r>
    </w:p>
    <w:p w14:paraId="51FCB47C" w14:textId="76DAB2EB" w:rsidR="002C2FF1" w:rsidRPr="00AB5FF6" w:rsidRDefault="00162647" w:rsidP="00AB5FF6">
      <w:pPr>
        <w:spacing w:line="276" w:lineRule="auto"/>
        <w:rPr>
          <w:rFonts w:ascii="Arial" w:hAnsi="Arial" w:cs="Arial"/>
        </w:rPr>
      </w:pPr>
      <w:r w:rsidRPr="00162647">
        <w:rPr>
          <w:rFonts w:ascii="Arial" w:hAnsi="Arial" w:cs="Arial"/>
        </w:rPr>
        <w:t xml:space="preserve">Staff described how they minimise </w:t>
      </w:r>
      <w:r w:rsidR="00AB6803">
        <w:rPr>
          <w:rFonts w:ascii="Arial" w:hAnsi="Arial" w:cs="Arial"/>
        </w:rPr>
        <w:t>i</w:t>
      </w:r>
      <w:r w:rsidRPr="00162647">
        <w:rPr>
          <w:rFonts w:ascii="Arial" w:hAnsi="Arial" w:cs="Arial"/>
        </w:rPr>
        <w:t xml:space="preserve">nfection related risks and manage </w:t>
      </w:r>
      <w:r w:rsidR="0076087F">
        <w:rPr>
          <w:rFonts w:ascii="Arial" w:hAnsi="Arial" w:cs="Arial"/>
        </w:rPr>
        <w:t>appropriate</w:t>
      </w:r>
      <w:r w:rsidRPr="00162647">
        <w:rPr>
          <w:rFonts w:ascii="Arial" w:hAnsi="Arial" w:cs="Arial"/>
        </w:rPr>
        <w:t xml:space="preserve"> use of antibiotics</w:t>
      </w:r>
      <w:r>
        <w:rPr>
          <w:rFonts w:ascii="Arial" w:hAnsi="Arial" w:cs="Arial"/>
        </w:rPr>
        <w:t xml:space="preserve">. </w:t>
      </w:r>
      <w:r w:rsidR="002C2FF1">
        <w:rPr>
          <w:rFonts w:ascii="Arial" w:eastAsia="Arial" w:hAnsi="Arial" w:cs="Arial"/>
        </w:rPr>
        <w:br w:type="page"/>
      </w:r>
    </w:p>
    <w:p w14:paraId="68D4F963" w14:textId="7CF4AF79" w:rsidR="007209A1" w:rsidRPr="00B83D6B" w:rsidRDefault="00BF3A68" w:rsidP="43719607">
      <w:pPr>
        <w:pStyle w:val="Heading1"/>
        <w:spacing w:before="120" w:after="240" w:line="22" w:lineRule="atLeast"/>
        <w:rPr>
          <w:rFonts w:ascii="Arial" w:eastAsia="Arial" w:hAnsi="Arial" w:cs="Arial"/>
        </w:rPr>
      </w:pPr>
      <w:r>
        <w:rPr>
          <w:rFonts w:ascii="Arial" w:eastAsia="Arial" w:hAnsi="Arial" w:cs="Arial"/>
        </w:rPr>
        <w:lastRenderedPageBreak/>
        <w:t>S</w:t>
      </w:r>
      <w:r w:rsidR="002C6C8F">
        <w:rPr>
          <w:rFonts w:ascii="Arial" w:eastAsia="Arial" w:hAnsi="Arial" w:cs="Arial"/>
        </w:rPr>
        <w:t>t</w:t>
      </w:r>
      <w:r w:rsidR="007209A1" w:rsidRPr="43719607">
        <w:rPr>
          <w:rFonts w:ascii="Arial" w:eastAsia="Arial" w:hAnsi="Arial" w:cs="Arial"/>
        </w:rPr>
        <w: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Services and supports for daily living</w:t>
            </w:r>
          </w:p>
        </w:tc>
        <w:tc>
          <w:tcPr>
            <w:tcW w:w="0" w:type="auto"/>
          </w:tcPr>
          <w:p w14:paraId="63D05288" w14:textId="67BBAC3E"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2C6C8F">
              <w:rPr>
                <w:rFonts w:ascii="Arial" w:eastAsia="Arial" w:hAnsi="Arial" w:cs="Arial"/>
              </w:rPr>
              <w:t>Compliant</w:t>
            </w:r>
            <w:r w:rsidR="0014722A" w:rsidRPr="002C6C8F">
              <w:rPr>
                <w:rFonts w:ascii="Arial" w:eastAsia="Arial" w:hAnsi="Arial" w:cs="Arial"/>
              </w:rPr>
              <w:t xml:space="preserve"> </w:t>
            </w:r>
          </w:p>
        </w:tc>
      </w:tr>
      <w:tr w:rsidR="00532C52" w:rsidRPr="00B83D6B" w14:paraId="0ABFA3B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4(3)(a)</w:t>
            </w:r>
          </w:p>
        </w:tc>
        <w:tc>
          <w:tcPr>
            <w:tcW w:w="0" w:type="auto"/>
            <w:tcBorders>
              <w:right w:val="single" w:sz="4" w:space="0" w:color="auto"/>
            </w:tcBorders>
          </w:tcPr>
          <w:p w14:paraId="3E586FCF" w14:textId="1ADB9973"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34ED437" w:rsidR="00532C52" w:rsidRPr="002C6C8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r w:rsidR="00532C52" w:rsidRPr="00B83D6B" w14:paraId="38AE7FF4"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4(3)(b)</w:t>
            </w:r>
          </w:p>
        </w:tc>
        <w:tc>
          <w:tcPr>
            <w:tcW w:w="0" w:type="auto"/>
            <w:tcBorders>
              <w:right w:val="single" w:sz="4" w:space="0" w:color="auto"/>
            </w:tcBorders>
          </w:tcPr>
          <w:p w14:paraId="74F855D4" w14:textId="7ECE0232"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23035E5" w:rsidR="00532C52" w:rsidRPr="002C6C8F"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r w:rsidR="00532C52" w:rsidRPr="00B83D6B" w14:paraId="43CEB89A"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4(3)(c)</w:t>
            </w:r>
          </w:p>
        </w:tc>
        <w:tc>
          <w:tcPr>
            <w:tcW w:w="0" w:type="auto"/>
            <w:tcBorders>
              <w:right w:val="single" w:sz="4" w:space="0" w:color="auto"/>
            </w:tcBorders>
          </w:tcPr>
          <w:p w14:paraId="196F834B" w14:textId="732F24A2"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Services and supports for daily living assist each consumer to:</w:t>
            </w:r>
          </w:p>
          <w:p w14:paraId="660C8AF1"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participate in their community within and outside the organisation’s service environment; and</w:t>
            </w:r>
          </w:p>
          <w:p w14:paraId="0A3B3052"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have social and personal relationships; and</w:t>
            </w:r>
          </w:p>
          <w:p w14:paraId="1BB97B6E" w14:textId="77777777" w:rsidR="00532C52" w:rsidRPr="00B83D6B" w:rsidRDefault="00532C52" w:rsidP="43719607">
            <w:pPr>
              <w:pStyle w:val="ListParagraph"/>
              <w:numPr>
                <w:ilvl w:val="0"/>
                <w:numId w:val="2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do the things of interest to them.</w:t>
            </w:r>
          </w:p>
        </w:tc>
        <w:tc>
          <w:tcPr>
            <w:tcW w:w="0" w:type="auto"/>
            <w:tcBorders>
              <w:left w:val="single" w:sz="4" w:space="0" w:color="auto"/>
            </w:tcBorders>
          </w:tcPr>
          <w:p w14:paraId="35C0E2EF" w14:textId="6E906BF4" w:rsidR="00532C52" w:rsidRPr="002C6C8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r w:rsidR="00532C52" w:rsidRPr="00B83D6B" w14:paraId="45D6C2DD"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4(3)(d)</w:t>
            </w:r>
          </w:p>
        </w:tc>
        <w:tc>
          <w:tcPr>
            <w:tcW w:w="0" w:type="auto"/>
            <w:tcBorders>
              <w:right w:val="single" w:sz="4" w:space="0" w:color="auto"/>
            </w:tcBorders>
          </w:tcPr>
          <w:p w14:paraId="557356C9" w14:textId="73441FA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58A60B5" w:rsidR="00532C52" w:rsidRPr="002C6C8F"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r w:rsidR="00532C52" w:rsidRPr="00B83D6B" w14:paraId="2FFB7247"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4(3)(e)</w:t>
            </w:r>
          </w:p>
        </w:tc>
        <w:tc>
          <w:tcPr>
            <w:tcW w:w="0" w:type="auto"/>
            <w:tcBorders>
              <w:right w:val="single" w:sz="4" w:space="0" w:color="auto"/>
            </w:tcBorders>
          </w:tcPr>
          <w:p w14:paraId="6C8CB440" w14:textId="3E5A0ECE"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F0ED4FC" w:rsidR="00532C52" w:rsidRPr="002C6C8F" w:rsidRDefault="00532C52" w:rsidP="00AB5FF6">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r w:rsidR="00532C52" w:rsidRPr="00B83D6B" w14:paraId="7559EDDE"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4(3)(f)</w:t>
            </w:r>
          </w:p>
        </w:tc>
        <w:tc>
          <w:tcPr>
            <w:tcW w:w="0" w:type="auto"/>
            <w:tcBorders>
              <w:right w:val="single" w:sz="4" w:space="0" w:color="auto"/>
            </w:tcBorders>
          </w:tcPr>
          <w:p w14:paraId="5C5BD127" w14:textId="587BCEF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Where meals are provided, they are varied and of suitable quality and quantity.</w:t>
            </w:r>
          </w:p>
        </w:tc>
        <w:tc>
          <w:tcPr>
            <w:tcW w:w="0" w:type="auto"/>
            <w:tcBorders>
              <w:left w:val="single" w:sz="4" w:space="0" w:color="auto"/>
            </w:tcBorders>
          </w:tcPr>
          <w:p w14:paraId="4973AA52" w14:textId="78BBE5B4" w:rsidR="00532C52" w:rsidRPr="002C6C8F"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r w:rsidR="00532C52" w:rsidRPr="00B83D6B" w14:paraId="16D1F60D"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4(3)(g)</w:t>
            </w:r>
          </w:p>
        </w:tc>
        <w:tc>
          <w:tcPr>
            <w:tcW w:w="0" w:type="auto"/>
            <w:tcBorders>
              <w:right w:val="single" w:sz="4" w:space="0" w:color="auto"/>
            </w:tcBorders>
          </w:tcPr>
          <w:p w14:paraId="160754F0" w14:textId="280C53E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equipment is provided, it is safe, suitable, clean and well maintained.</w:t>
            </w:r>
          </w:p>
        </w:tc>
        <w:tc>
          <w:tcPr>
            <w:tcW w:w="0" w:type="auto"/>
            <w:tcBorders>
              <w:left w:val="single" w:sz="4" w:space="0" w:color="auto"/>
            </w:tcBorders>
          </w:tcPr>
          <w:p w14:paraId="32523542" w14:textId="5B682C3D" w:rsidR="00532C52" w:rsidRPr="002C6C8F"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2C6C8F">
              <w:rPr>
                <w:rFonts w:ascii="Arial" w:eastAsia="Arial" w:hAnsi="Arial" w:cs="Arial"/>
                <w:color w:val="auto"/>
              </w:rPr>
              <w:t>Compliant</w:t>
            </w:r>
          </w:p>
        </w:tc>
      </w:tr>
    </w:tbl>
    <w:p w14:paraId="0FD918BB" w14:textId="2CAD79CC" w:rsidR="007209A1"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72BE4FFC" w14:textId="6B617FEC" w:rsidR="00D34F80" w:rsidRDefault="00D34F80" w:rsidP="00816D84">
      <w:pPr>
        <w:spacing w:before="60" w:line="276" w:lineRule="auto"/>
        <w:rPr>
          <w:rFonts w:ascii="Arial" w:hAnsi="Arial" w:cs="Arial"/>
          <w:color w:val="auto"/>
        </w:rPr>
      </w:pPr>
      <w:r>
        <w:rPr>
          <w:rFonts w:ascii="Arial" w:hAnsi="Arial" w:cs="Arial"/>
          <w:color w:val="auto"/>
        </w:rPr>
        <w:t xml:space="preserve">Consumers </w:t>
      </w:r>
      <w:r w:rsidR="00504B45">
        <w:rPr>
          <w:rFonts w:ascii="Arial" w:hAnsi="Arial" w:cs="Arial"/>
          <w:color w:val="auto"/>
        </w:rPr>
        <w:t>described</w:t>
      </w:r>
      <w:r>
        <w:rPr>
          <w:rFonts w:ascii="Arial" w:hAnsi="Arial" w:cs="Arial"/>
          <w:color w:val="auto"/>
        </w:rPr>
        <w:t xml:space="preserve"> how the service supports their interests and delivers </w:t>
      </w:r>
      <w:r w:rsidR="00504B45">
        <w:rPr>
          <w:rFonts w:ascii="Arial" w:hAnsi="Arial" w:cs="Arial"/>
          <w:color w:val="auto"/>
        </w:rPr>
        <w:t>services</w:t>
      </w:r>
      <w:r>
        <w:rPr>
          <w:rFonts w:ascii="Arial" w:hAnsi="Arial" w:cs="Arial"/>
          <w:color w:val="auto"/>
        </w:rPr>
        <w:t xml:space="preserve"> according to their preferences. Staff describe</w:t>
      </w:r>
      <w:r w:rsidR="00413B9A">
        <w:rPr>
          <w:rFonts w:ascii="Arial" w:hAnsi="Arial" w:cs="Arial"/>
          <w:color w:val="auto"/>
        </w:rPr>
        <w:t>d</w:t>
      </w:r>
      <w:r>
        <w:rPr>
          <w:rFonts w:ascii="Arial" w:hAnsi="Arial" w:cs="Arial"/>
          <w:color w:val="auto"/>
        </w:rPr>
        <w:t xml:space="preserve"> consumer</w:t>
      </w:r>
      <w:r w:rsidR="00413B9A">
        <w:rPr>
          <w:rFonts w:ascii="Arial" w:hAnsi="Arial" w:cs="Arial"/>
          <w:color w:val="auto"/>
        </w:rPr>
        <w:t>s’</w:t>
      </w:r>
      <w:r>
        <w:rPr>
          <w:rFonts w:ascii="Arial" w:hAnsi="Arial" w:cs="Arial"/>
          <w:color w:val="auto"/>
        </w:rPr>
        <w:t xml:space="preserve"> interests and preferences</w:t>
      </w:r>
      <w:r w:rsidRPr="00D34F80">
        <w:rPr>
          <w:rFonts w:ascii="Arial" w:hAnsi="Arial" w:cs="Arial"/>
          <w:color w:val="auto"/>
        </w:rPr>
        <w:t>. Care planning documentation identified consumers’ choices and provided information about the services and supports consumers needed to do the things they want to do.</w:t>
      </w:r>
    </w:p>
    <w:p w14:paraId="1CEE1CD8" w14:textId="48F3F158" w:rsidR="00D34F80" w:rsidRDefault="00D34F80" w:rsidP="00816D84">
      <w:pPr>
        <w:spacing w:line="276" w:lineRule="auto"/>
        <w:rPr>
          <w:rFonts w:ascii="Arial" w:hAnsi="Arial" w:cs="Arial"/>
          <w:color w:val="auto"/>
          <w:szCs w:val="22"/>
        </w:rPr>
      </w:pPr>
      <w:r w:rsidRPr="00D34F80">
        <w:rPr>
          <w:rFonts w:ascii="Arial" w:hAnsi="Arial" w:cs="Arial"/>
          <w:color w:val="auto"/>
        </w:rPr>
        <w:t>Consumers said they felt connected and engaged in meaningful activities</w:t>
      </w:r>
      <w:r w:rsidR="00AB6803">
        <w:rPr>
          <w:rFonts w:ascii="Arial" w:hAnsi="Arial" w:cs="Arial"/>
          <w:color w:val="auto"/>
        </w:rPr>
        <w:t xml:space="preserve">. </w:t>
      </w:r>
      <w:r w:rsidRPr="00D34F80">
        <w:rPr>
          <w:rFonts w:ascii="Arial" w:hAnsi="Arial" w:cs="Arial"/>
          <w:color w:val="auto"/>
        </w:rPr>
        <w:t>Staff provided examples of supporting consumers</w:t>
      </w:r>
      <w:r w:rsidR="00DC2AD2">
        <w:rPr>
          <w:rFonts w:ascii="Arial" w:hAnsi="Arial" w:cs="Arial"/>
          <w:color w:val="auto"/>
        </w:rPr>
        <w:t>’</w:t>
      </w:r>
      <w:r w:rsidRPr="00D34F80">
        <w:rPr>
          <w:rFonts w:ascii="Arial" w:hAnsi="Arial" w:cs="Arial"/>
          <w:color w:val="auto"/>
        </w:rPr>
        <w:t xml:space="preserve"> emotional and psychological well-being. Care planning documentation recorded consumers’ individual emotional support strategies and how these are implemented. </w:t>
      </w:r>
      <w:r w:rsidR="006E07EF">
        <w:rPr>
          <w:rFonts w:ascii="Arial" w:hAnsi="Arial" w:cs="Arial"/>
          <w:color w:val="auto"/>
        </w:rPr>
        <w:t xml:space="preserve">A chaplain </w:t>
      </w:r>
      <w:r w:rsidR="00835C7F">
        <w:rPr>
          <w:rFonts w:ascii="Arial" w:hAnsi="Arial" w:cs="Arial"/>
          <w:color w:val="auto"/>
        </w:rPr>
        <w:t xml:space="preserve">and other religious services </w:t>
      </w:r>
      <w:r w:rsidR="00890C7A">
        <w:rPr>
          <w:rFonts w:ascii="Arial" w:hAnsi="Arial" w:cs="Arial"/>
          <w:color w:val="auto"/>
        </w:rPr>
        <w:t>are available to support</w:t>
      </w:r>
      <w:r w:rsidR="006E07EF">
        <w:rPr>
          <w:rFonts w:ascii="Arial" w:hAnsi="Arial" w:cs="Arial"/>
          <w:color w:val="auto"/>
        </w:rPr>
        <w:t xml:space="preserve"> consumers’ spiritual needs.</w:t>
      </w:r>
    </w:p>
    <w:p w14:paraId="64CA3D3A" w14:textId="5F81DC56" w:rsidR="00D34F80" w:rsidRDefault="00D34F80" w:rsidP="00816D84">
      <w:pPr>
        <w:spacing w:line="276" w:lineRule="auto"/>
        <w:rPr>
          <w:rFonts w:ascii="Arial" w:hAnsi="Arial" w:cs="Arial"/>
          <w:color w:val="auto"/>
        </w:rPr>
      </w:pPr>
      <w:r w:rsidRPr="00D34F80">
        <w:rPr>
          <w:rFonts w:ascii="Arial" w:hAnsi="Arial" w:cs="Arial"/>
          <w:color w:val="auto"/>
        </w:rPr>
        <w:t>Consumers s</w:t>
      </w:r>
      <w:r>
        <w:rPr>
          <w:rFonts w:ascii="Arial" w:hAnsi="Arial" w:cs="Arial"/>
          <w:color w:val="auto"/>
        </w:rPr>
        <w:t>aid they</w:t>
      </w:r>
      <w:r w:rsidRPr="00D34F80">
        <w:rPr>
          <w:rFonts w:ascii="Arial" w:hAnsi="Arial" w:cs="Arial"/>
          <w:color w:val="auto"/>
        </w:rPr>
        <w:t xml:space="preserve"> felt supported to participate in activities within the service and in the outside community as they chose. </w:t>
      </w:r>
      <w:r w:rsidR="00426578">
        <w:rPr>
          <w:rFonts w:ascii="Arial" w:hAnsi="Arial" w:cs="Arial"/>
          <w:color w:val="auto"/>
        </w:rPr>
        <w:t>C</w:t>
      </w:r>
      <w:r w:rsidRPr="00D34F80">
        <w:rPr>
          <w:rFonts w:ascii="Arial" w:hAnsi="Arial" w:cs="Arial"/>
          <w:color w:val="auto"/>
        </w:rPr>
        <w:t>onsumers maintain social and personal connections</w:t>
      </w:r>
      <w:r w:rsidR="007F360D">
        <w:rPr>
          <w:rFonts w:ascii="Arial" w:hAnsi="Arial" w:cs="Arial"/>
          <w:color w:val="auto"/>
        </w:rPr>
        <w:t>, including</w:t>
      </w:r>
      <w:r w:rsidRPr="00D34F80">
        <w:rPr>
          <w:rFonts w:ascii="Arial" w:hAnsi="Arial" w:cs="Arial"/>
          <w:color w:val="auto"/>
        </w:rPr>
        <w:t xml:space="preserve"> </w:t>
      </w:r>
      <w:r w:rsidR="00426578">
        <w:rPr>
          <w:rFonts w:ascii="Arial" w:hAnsi="Arial" w:cs="Arial"/>
          <w:color w:val="auto"/>
        </w:rPr>
        <w:t>through activities</w:t>
      </w:r>
      <w:r w:rsidR="003E406E">
        <w:rPr>
          <w:rFonts w:ascii="Arial" w:hAnsi="Arial" w:cs="Arial"/>
          <w:color w:val="auto"/>
        </w:rPr>
        <w:t xml:space="preserve"> that are tailored and adapted to suit their needs</w:t>
      </w:r>
      <w:r w:rsidRPr="00D34F80">
        <w:rPr>
          <w:rFonts w:ascii="Arial" w:hAnsi="Arial" w:cs="Arial"/>
          <w:color w:val="auto"/>
        </w:rPr>
        <w:t xml:space="preserve">. </w:t>
      </w:r>
    </w:p>
    <w:p w14:paraId="13D1EC2E" w14:textId="077CE740" w:rsidR="00D34F80" w:rsidRPr="00D34F80" w:rsidRDefault="00D34F80" w:rsidP="00816D84">
      <w:pPr>
        <w:spacing w:line="276" w:lineRule="auto"/>
        <w:rPr>
          <w:rFonts w:ascii="Arial" w:hAnsi="Arial" w:cs="Arial"/>
          <w:bCs/>
          <w:color w:val="auto"/>
          <w:szCs w:val="22"/>
        </w:rPr>
      </w:pPr>
      <w:r w:rsidRPr="00D34F80">
        <w:rPr>
          <w:rFonts w:ascii="Arial" w:hAnsi="Arial" w:cs="Arial"/>
          <w:bCs/>
          <w:color w:val="auto"/>
          <w:szCs w:val="22"/>
        </w:rPr>
        <w:t xml:space="preserve">Consumers said they are provided services consistent with their care needs and staff are aware of their needs and preferences. Staff advised information, changes, and other needs are shared at handovers and via the electronic care planning system. </w:t>
      </w:r>
    </w:p>
    <w:p w14:paraId="42F6C4F4" w14:textId="4448FC04" w:rsidR="00D34F80" w:rsidRDefault="00D34F80" w:rsidP="00816D84">
      <w:pPr>
        <w:spacing w:line="276" w:lineRule="auto"/>
        <w:rPr>
          <w:rFonts w:ascii="Arial" w:hAnsi="Arial" w:cs="Arial"/>
          <w:color w:val="auto"/>
        </w:rPr>
      </w:pPr>
      <w:r w:rsidRPr="00D34F80">
        <w:rPr>
          <w:rFonts w:ascii="Arial" w:hAnsi="Arial" w:cs="Arial"/>
          <w:color w:val="auto"/>
        </w:rPr>
        <w:lastRenderedPageBreak/>
        <w:t xml:space="preserve">Consumers said when the service is unable to provide suitable support, they are appropriately referred to an external provider. Care planning documentation showed the service collaborates with external providers to support the diverse needs of consumers. </w:t>
      </w:r>
    </w:p>
    <w:p w14:paraId="29C3B6E6" w14:textId="16F02DD6" w:rsidR="008B4387" w:rsidRDefault="00E025C8" w:rsidP="00816D84">
      <w:pPr>
        <w:spacing w:line="276" w:lineRule="auto"/>
        <w:rPr>
          <w:rFonts w:ascii="Arial" w:hAnsi="Arial" w:cs="Arial"/>
          <w:color w:val="auto"/>
        </w:rPr>
      </w:pPr>
      <w:r>
        <w:rPr>
          <w:rFonts w:ascii="Arial" w:hAnsi="Arial" w:cs="Arial"/>
          <w:color w:val="auto"/>
        </w:rPr>
        <w:t>Overall</w:t>
      </w:r>
      <w:r w:rsidR="008B4387" w:rsidRPr="008B4387">
        <w:rPr>
          <w:rFonts w:ascii="Arial" w:hAnsi="Arial" w:cs="Arial"/>
          <w:color w:val="auto"/>
        </w:rPr>
        <w:t xml:space="preserve"> consumers and </w:t>
      </w:r>
      <w:r>
        <w:rPr>
          <w:rFonts w:ascii="Arial" w:hAnsi="Arial" w:cs="Arial"/>
          <w:color w:val="auto"/>
        </w:rPr>
        <w:t xml:space="preserve">their </w:t>
      </w:r>
      <w:r w:rsidR="008B4387" w:rsidRPr="008B4387">
        <w:rPr>
          <w:rFonts w:ascii="Arial" w:hAnsi="Arial" w:cs="Arial"/>
          <w:color w:val="auto"/>
        </w:rPr>
        <w:t>representatives expressed satisfaction with the variety, quality and quantity of food</w:t>
      </w:r>
      <w:r w:rsidR="008B4387">
        <w:rPr>
          <w:rFonts w:ascii="Arial" w:hAnsi="Arial" w:cs="Arial"/>
          <w:color w:val="auto"/>
        </w:rPr>
        <w:t xml:space="preserve">. </w:t>
      </w:r>
      <w:r>
        <w:rPr>
          <w:rFonts w:ascii="Arial" w:hAnsi="Arial" w:cs="Arial"/>
          <w:color w:val="auto"/>
        </w:rPr>
        <w:t>C</w:t>
      </w:r>
      <w:r w:rsidR="008B4387" w:rsidRPr="008B4387">
        <w:rPr>
          <w:rFonts w:ascii="Arial" w:hAnsi="Arial" w:cs="Arial"/>
          <w:color w:val="auto"/>
        </w:rPr>
        <w:t xml:space="preserve">onsumers </w:t>
      </w:r>
      <w:r>
        <w:rPr>
          <w:rFonts w:ascii="Arial" w:hAnsi="Arial" w:cs="Arial"/>
          <w:color w:val="auto"/>
        </w:rPr>
        <w:t>contribute to</w:t>
      </w:r>
      <w:r w:rsidR="008B4387" w:rsidRPr="008B4387">
        <w:rPr>
          <w:rFonts w:ascii="Arial" w:hAnsi="Arial" w:cs="Arial"/>
          <w:color w:val="auto"/>
        </w:rPr>
        <w:t xml:space="preserve"> development of the menu and provide feedback on </w:t>
      </w:r>
      <w:r>
        <w:rPr>
          <w:rFonts w:ascii="Arial" w:hAnsi="Arial" w:cs="Arial"/>
          <w:color w:val="auto"/>
        </w:rPr>
        <w:t>meal quality</w:t>
      </w:r>
      <w:r w:rsidR="008B4387" w:rsidRPr="008B4387">
        <w:rPr>
          <w:rFonts w:ascii="Arial" w:hAnsi="Arial" w:cs="Arial"/>
          <w:color w:val="auto"/>
        </w:rPr>
        <w:t>. Staff described how they meet consumer</w:t>
      </w:r>
      <w:r>
        <w:rPr>
          <w:rFonts w:ascii="Arial" w:hAnsi="Arial" w:cs="Arial"/>
          <w:color w:val="auto"/>
        </w:rPr>
        <w:t>s’</w:t>
      </w:r>
      <w:r w:rsidR="008B4387" w:rsidRPr="008B4387">
        <w:rPr>
          <w:rFonts w:ascii="Arial" w:hAnsi="Arial" w:cs="Arial"/>
          <w:color w:val="auto"/>
        </w:rPr>
        <w:t xml:space="preserve"> dietary needs and preferences </w:t>
      </w:r>
      <w:r>
        <w:rPr>
          <w:rFonts w:ascii="Arial" w:hAnsi="Arial" w:cs="Arial"/>
          <w:color w:val="auto"/>
        </w:rPr>
        <w:t xml:space="preserve">and follow </w:t>
      </w:r>
      <w:r w:rsidR="008B4387" w:rsidRPr="008B4387">
        <w:rPr>
          <w:rFonts w:ascii="Arial" w:hAnsi="Arial" w:cs="Arial"/>
          <w:color w:val="auto"/>
        </w:rPr>
        <w:t xml:space="preserve">processes to ensure food safety requirements are met. </w:t>
      </w:r>
    </w:p>
    <w:p w14:paraId="40FB13C7" w14:textId="003C7EDD" w:rsidR="008B4387" w:rsidRPr="008B4387" w:rsidRDefault="008B4387" w:rsidP="00816D84">
      <w:pPr>
        <w:spacing w:line="276" w:lineRule="auto"/>
        <w:rPr>
          <w:rFonts w:ascii="Arial" w:hAnsi="Arial" w:cs="Arial"/>
          <w:color w:val="auto"/>
        </w:rPr>
      </w:pPr>
      <w:r w:rsidRPr="008B4387">
        <w:rPr>
          <w:rFonts w:ascii="Arial" w:hAnsi="Arial" w:cs="Arial"/>
          <w:bCs/>
          <w:color w:val="auto"/>
          <w:szCs w:val="22"/>
        </w:rPr>
        <w:t xml:space="preserve">Consumers said they feel safe when they are using the equipment and they know how to report any concerns they have. </w:t>
      </w:r>
      <w:r w:rsidR="00814059">
        <w:rPr>
          <w:rFonts w:ascii="Arial" w:hAnsi="Arial" w:cs="Arial"/>
          <w:bCs/>
          <w:color w:val="auto"/>
          <w:szCs w:val="22"/>
        </w:rPr>
        <w:t>Equipment was observed to be</w:t>
      </w:r>
      <w:r w:rsidRPr="008B4387">
        <w:rPr>
          <w:rFonts w:ascii="Arial" w:hAnsi="Arial" w:cs="Arial"/>
          <w:bCs/>
          <w:color w:val="auto"/>
          <w:szCs w:val="22"/>
        </w:rPr>
        <w:t xml:space="preserve"> safe, suitable, clean, and well maintained</w:t>
      </w:r>
      <w:r w:rsidR="00814059">
        <w:rPr>
          <w:rFonts w:ascii="Arial" w:hAnsi="Arial" w:cs="Arial"/>
          <w:bCs/>
          <w:color w:val="auto"/>
          <w:szCs w:val="22"/>
        </w:rPr>
        <w:t>.</w:t>
      </w:r>
      <w:r w:rsidRPr="008B4387">
        <w:rPr>
          <w:rFonts w:ascii="Arial" w:hAnsi="Arial" w:cs="Arial"/>
          <w:bCs/>
          <w:color w:val="auto"/>
          <w:szCs w:val="22"/>
        </w:rPr>
        <w:t xml:space="preserve"> </w:t>
      </w:r>
      <w:r w:rsidR="00814059">
        <w:rPr>
          <w:rFonts w:ascii="Arial" w:hAnsi="Arial" w:cs="Arial"/>
          <w:bCs/>
          <w:color w:val="auto"/>
          <w:szCs w:val="22"/>
        </w:rPr>
        <w:t>S</w:t>
      </w:r>
      <w:r w:rsidRPr="008B4387">
        <w:rPr>
          <w:rFonts w:ascii="Arial" w:hAnsi="Arial" w:cs="Arial"/>
          <w:bCs/>
          <w:color w:val="auto"/>
          <w:szCs w:val="22"/>
        </w:rPr>
        <w:t xml:space="preserve">taff </w:t>
      </w:r>
      <w:r w:rsidR="00E1020D">
        <w:rPr>
          <w:rFonts w:ascii="Arial" w:hAnsi="Arial" w:cs="Arial"/>
          <w:bCs/>
          <w:color w:val="auto"/>
          <w:szCs w:val="22"/>
        </w:rPr>
        <w:t xml:space="preserve">described cleaning processes and </w:t>
      </w:r>
      <w:r w:rsidRPr="008B4387">
        <w:rPr>
          <w:rFonts w:ascii="Arial" w:hAnsi="Arial" w:cs="Arial"/>
          <w:bCs/>
          <w:color w:val="auto"/>
          <w:szCs w:val="22"/>
        </w:rPr>
        <w:t xml:space="preserve">undertake ongoing monitoring to ensure </w:t>
      </w:r>
      <w:r w:rsidR="00E1020D">
        <w:rPr>
          <w:rFonts w:ascii="Arial" w:hAnsi="Arial" w:cs="Arial"/>
          <w:bCs/>
          <w:color w:val="auto"/>
          <w:szCs w:val="22"/>
        </w:rPr>
        <w:t>items are</w:t>
      </w:r>
      <w:r w:rsidRPr="008B4387">
        <w:rPr>
          <w:rFonts w:ascii="Arial" w:hAnsi="Arial" w:cs="Arial"/>
          <w:bCs/>
          <w:color w:val="auto"/>
          <w:szCs w:val="22"/>
        </w:rPr>
        <w:t xml:space="preserve"> fit for purpose</w:t>
      </w:r>
      <w:r w:rsidR="00E1020D">
        <w:rPr>
          <w:rFonts w:ascii="Arial" w:hAnsi="Arial" w:cs="Arial"/>
          <w:bCs/>
          <w:color w:val="auto"/>
          <w:szCs w:val="22"/>
        </w:rPr>
        <w:t>.</w:t>
      </w:r>
    </w:p>
    <w:p w14:paraId="373A651B" w14:textId="6CD00EDE" w:rsidR="00E206F2" w:rsidRPr="00B83D6B" w:rsidRDefault="003C3B5A" w:rsidP="43719607">
      <w:pPr>
        <w:pStyle w:val="Heading1"/>
        <w:spacing w:before="120" w:after="240" w:line="22" w:lineRule="atLeast"/>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Organisation’s service environment</w:t>
            </w:r>
          </w:p>
        </w:tc>
        <w:tc>
          <w:tcPr>
            <w:tcW w:w="0" w:type="auto"/>
            <w:tcBorders>
              <w:left w:val="single" w:sz="4" w:space="0" w:color="auto"/>
            </w:tcBorders>
          </w:tcPr>
          <w:p w14:paraId="43DFB070" w14:textId="2BEB2CA7"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BF3A68">
              <w:rPr>
                <w:rFonts w:ascii="Arial" w:eastAsia="Arial" w:hAnsi="Arial" w:cs="Arial"/>
              </w:rPr>
              <w:t>Compliant</w:t>
            </w:r>
          </w:p>
        </w:tc>
      </w:tr>
      <w:tr w:rsidR="00532C52" w:rsidRPr="00B83D6B" w14:paraId="64FD9B0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5(3)(a)</w:t>
            </w:r>
          </w:p>
        </w:tc>
        <w:tc>
          <w:tcPr>
            <w:tcW w:w="0" w:type="auto"/>
            <w:tcBorders>
              <w:right w:val="single" w:sz="4" w:space="0" w:color="auto"/>
            </w:tcBorders>
          </w:tcPr>
          <w:p w14:paraId="1A3A39F3" w14:textId="1691B5BF"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81CD550" w:rsidR="00532C52" w:rsidRPr="00BF3A68"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F3A68">
              <w:rPr>
                <w:rFonts w:ascii="Arial" w:eastAsia="Arial" w:hAnsi="Arial" w:cs="Arial"/>
                <w:color w:val="auto"/>
              </w:rPr>
              <w:t>Compliant</w:t>
            </w:r>
          </w:p>
        </w:tc>
      </w:tr>
      <w:tr w:rsidR="00532C52" w:rsidRPr="00B83D6B" w14:paraId="5206F651"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5(3)(b)</w:t>
            </w:r>
          </w:p>
        </w:tc>
        <w:tc>
          <w:tcPr>
            <w:tcW w:w="0" w:type="auto"/>
            <w:tcBorders>
              <w:right w:val="single" w:sz="4" w:space="0" w:color="auto"/>
            </w:tcBorders>
          </w:tcPr>
          <w:p w14:paraId="7031A193" w14:textId="1D4580CD"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service environment:</w:t>
            </w:r>
          </w:p>
          <w:p w14:paraId="3B10878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is safe, clean, well maintained and comfortable; and</w:t>
            </w:r>
          </w:p>
          <w:p w14:paraId="042C1B17" w14:textId="77777777" w:rsidR="00532C52" w:rsidRPr="00B83D6B" w:rsidRDefault="00532C52" w:rsidP="43719607">
            <w:pPr>
              <w:pStyle w:val="ListParagraph"/>
              <w:numPr>
                <w:ilvl w:val="0"/>
                <w:numId w:val="22"/>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enables consumers to move freely, both indoors and outdoors.</w:t>
            </w:r>
          </w:p>
        </w:tc>
        <w:tc>
          <w:tcPr>
            <w:tcW w:w="0" w:type="auto"/>
            <w:tcBorders>
              <w:left w:val="single" w:sz="4" w:space="0" w:color="auto"/>
            </w:tcBorders>
          </w:tcPr>
          <w:p w14:paraId="2B17FB0D" w14:textId="05304551" w:rsidR="00532C52" w:rsidRPr="00BF3A68"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BF3A68">
              <w:rPr>
                <w:rFonts w:ascii="Arial" w:eastAsia="Arial" w:hAnsi="Arial" w:cs="Arial"/>
                <w:color w:val="auto"/>
              </w:rPr>
              <w:t>Compliant</w:t>
            </w:r>
          </w:p>
        </w:tc>
      </w:tr>
      <w:tr w:rsidR="00532C52" w:rsidRPr="00B83D6B" w14:paraId="15AAB74C"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5(3)(c)</w:t>
            </w:r>
          </w:p>
        </w:tc>
        <w:tc>
          <w:tcPr>
            <w:tcW w:w="0" w:type="auto"/>
            <w:tcBorders>
              <w:right w:val="single" w:sz="4" w:space="0" w:color="auto"/>
            </w:tcBorders>
          </w:tcPr>
          <w:p w14:paraId="70245E09" w14:textId="64C8350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Furniture, fittings and equipment are safe, clean, well maintained and suitable for the consumer.</w:t>
            </w:r>
          </w:p>
        </w:tc>
        <w:tc>
          <w:tcPr>
            <w:tcW w:w="0" w:type="auto"/>
            <w:tcBorders>
              <w:left w:val="single" w:sz="4" w:space="0" w:color="auto"/>
            </w:tcBorders>
          </w:tcPr>
          <w:p w14:paraId="3E386C97" w14:textId="370DABE0" w:rsidR="00532C52" w:rsidRPr="00BF3A68" w:rsidRDefault="00532C52" w:rsidP="00AB5F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BF3A68">
              <w:rPr>
                <w:rFonts w:ascii="Arial" w:eastAsia="Arial" w:hAnsi="Arial" w:cs="Arial"/>
                <w:color w:val="auto"/>
              </w:rPr>
              <w:t>Compliant</w:t>
            </w:r>
          </w:p>
        </w:tc>
      </w:tr>
    </w:tbl>
    <w:p w14:paraId="51469B4D" w14:textId="1AB94777"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0F76F95" w14:textId="1C20B5F5" w:rsidR="004A0233" w:rsidRPr="00ED4E1D" w:rsidRDefault="004A0233" w:rsidP="00816D84">
      <w:pPr>
        <w:spacing w:line="276" w:lineRule="auto"/>
        <w:rPr>
          <w:rFonts w:ascii="Arial" w:hAnsi="Arial" w:cs="Arial"/>
        </w:rPr>
      </w:pPr>
      <w:r w:rsidRPr="00ED4E1D">
        <w:rPr>
          <w:rFonts w:ascii="Arial" w:hAnsi="Arial" w:cs="Arial"/>
        </w:rPr>
        <w:t xml:space="preserve">Consumers said they feel at home at the service, </w:t>
      </w:r>
      <w:r w:rsidR="002F6F51">
        <w:rPr>
          <w:rFonts w:ascii="Arial" w:hAnsi="Arial" w:cs="Arial"/>
        </w:rPr>
        <w:t>they feel</w:t>
      </w:r>
      <w:r w:rsidRPr="00ED4E1D">
        <w:rPr>
          <w:rFonts w:ascii="Arial" w:hAnsi="Arial" w:cs="Arial"/>
        </w:rPr>
        <w:t xml:space="preserve"> safe </w:t>
      </w:r>
      <w:r w:rsidR="002F6F51">
        <w:rPr>
          <w:rFonts w:ascii="Arial" w:hAnsi="Arial" w:cs="Arial"/>
        </w:rPr>
        <w:t xml:space="preserve">and </w:t>
      </w:r>
      <w:r w:rsidR="00EC4BFD">
        <w:rPr>
          <w:rFonts w:ascii="Arial" w:hAnsi="Arial" w:cs="Arial"/>
        </w:rPr>
        <w:t xml:space="preserve">they </w:t>
      </w:r>
      <w:r w:rsidRPr="00ED4E1D">
        <w:rPr>
          <w:rFonts w:ascii="Arial" w:hAnsi="Arial" w:cs="Arial"/>
        </w:rPr>
        <w:t>belon</w:t>
      </w:r>
      <w:r w:rsidR="00667CED">
        <w:rPr>
          <w:rFonts w:ascii="Arial" w:hAnsi="Arial" w:cs="Arial"/>
        </w:rPr>
        <w:t>g</w:t>
      </w:r>
      <w:r w:rsidRPr="00ED4E1D">
        <w:rPr>
          <w:rFonts w:ascii="Arial" w:hAnsi="Arial" w:cs="Arial"/>
        </w:rPr>
        <w:t xml:space="preserve">. </w:t>
      </w:r>
      <w:r w:rsidR="00354C63">
        <w:rPr>
          <w:rFonts w:ascii="Arial" w:hAnsi="Arial" w:cs="Arial"/>
        </w:rPr>
        <w:t>The service environment was observed to be</w:t>
      </w:r>
      <w:r w:rsidRPr="00ED4E1D">
        <w:rPr>
          <w:rFonts w:ascii="Arial" w:hAnsi="Arial" w:cs="Arial"/>
        </w:rPr>
        <w:t xml:space="preserve"> </w:t>
      </w:r>
      <w:proofErr w:type="gramStart"/>
      <w:r w:rsidRPr="00ED4E1D">
        <w:rPr>
          <w:rFonts w:ascii="Arial" w:hAnsi="Arial" w:cs="Arial"/>
        </w:rPr>
        <w:t>friendly and welcoming</w:t>
      </w:r>
      <w:r w:rsidR="00354C63">
        <w:rPr>
          <w:rFonts w:ascii="Arial" w:hAnsi="Arial" w:cs="Arial"/>
        </w:rPr>
        <w:t>,</w:t>
      </w:r>
      <w:proofErr w:type="gramEnd"/>
      <w:r w:rsidRPr="00ED4E1D">
        <w:rPr>
          <w:rFonts w:ascii="Arial" w:hAnsi="Arial" w:cs="Arial"/>
        </w:rPr>
        <w:t xml:space="preserve"> consumers</w:t>
      </w:r>
      <w:r w:rsidR="00354C63">
        <w:rPr>
          <w:rFonts w:ascii="Arial" w:hAnsi="Arial" w:cs="Arial"/>
        </w:rPr>
        <w:t>’</w:t>
      </w:r>
      <w:r w:rsidRPr="00ED4E1D">
        <w:rPr>
          <w:rFonts w:ascii="Arial" w:hAnsi="Arial" w:cs="Arial"/>
        </w:rPr>
        <w:t xml:space="preserve"> rooms </w:t>
      </w:r>
      <w:r w:rsidR="00354C63">
        <w:rPr>
          <w:rFonts w:ascii="Arial" w:hAnsi="Arial" w:cs="Arial"/>
        </w:rPr>
        <w:t>were</w:t>
      </w:r>
      <w:r w:rsidRPr="00ED4E1D">
        <w:rPr>
          <w:rFonts w:ascii="Arial" w:hAnsi="Arial" w:cs="Arial"/>
        </w:rPr>
        <w:t xml:space="preserve"> personalised </w:t>
      </w:r>
      <w:r w:rsidR="00354C63">
        <w:rPr>
          <w:rFonts w:ascii="Arial" w:hAnsi="Arial" w:cs="Arial"/>
        </w:rPr>
        <w:t>and</w:t>
      </w:r>
      <w:r w:rsidRPr="00ED4E1D">
        <w:rPr>
          <w:rFonts w:ascii="Arial" w:hAnsi="Arial" w:cs="Arial"/>
        </w:rPr>
        <w:t xml:space="preserve"> sufficient lighting, signage and handrails</w:t>
      </w:r>
      <w:r w:rsidR="00AA14BF">
        <w:rPr>
          <w:rFonts w:ascii="Arial" w:hAnsi="Arial" w:cs="Arial"/>
        </w:rPr>
        <w:t xml:space="preserve"> were available to support free movement</w:t>
      </w:r>
      <w:r w:rsidRPr="00ED4E1D">
        <w:rPr>
          <w:rFonts w:ascii="Arial" w:hAnsi="Arial" w:cs="Arial"/>
        </w:rPr>
        <w:t xml:space="preserve">. </w:t>
      </w:r>
    </w:p>
    <w:p w14:paraId="79119A5A" w14:textId="03391E91" w:rsidR="00DE0E8A" w:rsidRPr="00ED4E1D" w:rsidRDefault="004A0233" w:rsidP="00816D84">
      <w:pPr>
        <w:spacing w:line="276" w:lineRule="auto"/>
        <w:rPr>
          <w:rFonts w:ascii="Arial" w:hAnsi="Arial" w:cs="Arial"/>
          <w:color w:val="auto"/>
        </w:rPr>
      </w:pPr>
      <w:r w:rsidRPr="00ED4E1D">
        <w:rPr>
          <w:rFonts w:ascii="Arial" w:hAnsi="Arial" w:cs="Arial"/>
        </w:rPr>
        <w:t xml:space="preserve">The environment was observed to be </w:t>
      </w:r>
      <w:r w:rsidR="00ED4E1D" w:rsidRPr="00ED4E1D">
        <w:rPr>
          <w:rFonts w:ascii="Arial" w:hAnsi="Arial" w:cs="Arial"/>
        </w:rPr>
        <w:t>safe,</w:t>
      </w:r>
      <w:r w:rsidRPr="00ED4E1D">
        <w:rPr>
          <w:rFonts w:ascii="Arial" w:hAnsi="Arial" w:cs="Arial"/>
        </w:rPr>
        <w:t xml:space="preserve"> clean, well maintained and comfortable</w:t>
      </w:r>
      <w:r w:rsidR="00DE0E8A" w:rsidRPr="00ED4E1D">
        <w:rPr>
          <w:rFonts w:ascii="Arial" w:hAnsi="Arial" w:cs="Arial"/>
        </w:rPr>
        <w:t xml:space="preserve">. </w:t>
      </w:r>
      <w:r w:rsidR="00DE0E8A" w:rsidRPr="00ED4E1D">
        <w:rPr>
          <w:rFonts w:ascii="Arial" w:hAnsi="Arial" w:cs="Arial"/>
          <w:color w:val="auto"/>
        </w:rPr>
        <w:t xml:space="preserve">Regular maintenance is completed according to a planned schedule, or in response to reports raised by staff or consumers. </w:t>
      </w:r>
      <w:r w:rsidR="00300553">
        <w:rPr>
          <w:rFonts w:ascii="Arial" w:hAnsi="Arial" w:cs="Arial"/>
          <w:color w:val="auto"/>
        </w:rPr>
        <w:t>Consumers said the</w:t>
      </w:r>
      <w:r w:rsidR="00433303">
        <w:rPr>
          <w:rFonts w:ascii="Arial" w:hAnsi="Arial" w:cs="Arial"/>
          <w:color w:val="auto"/>
        </w:rPr>
        <w:t xml:space="preserve"> service is clean</w:t>
      </w:r>
      <w:r w:rsidR="006D4BF0">
        <w:rPr>
          <w:rFonts w:ascii="Arial" w:hAnsi="Arial" w:cs="Arial"/>
          <w:color w:val="auto"/>
        </w:rPr>
        <w:t xml:space="preserve">, including their rooms, and maintenance is </w:t>
      </w:r>
      <w:r w:rsidR="00646655">
        <w:rPr>
          <w:rFonts w:ascii="Arial" w:hAnsi="Arial" w:cs="Arial"/>
          <w:color w:val="auto"/>
        </w:rPr>
        <w:t>timely.</w:t>
      </w:r>
    </w:p>
    <w:p w14:paraId="15DD2E00" w14:textId="3B0B5C6A" w:rsidR="00DE0E8A" w:rsidRPr="00BF3A68" w:rsidRDefault="00DE0E8A" w:rsidP="00816D84">
      <w:pPr>
        <w:spacing w:line="276" w:lineRule="auto"/>
        <w:rPr>
          <w:rFonts w:ascii="Arial" w:hAnsi="Arial" w:cs="Arial"/>
          <w:color w:val="auto"/>
        </w:rPr>
      </w:pPr>
      <w:r w:rsidRPr="00ED4E1D">
        <w:rPr>
          <w:rFonts w:ascii="Arial" w:hAnsi="Arial" w:cs="Arial"/>
          <w:color w:val="auto"/>
          <w:szCs w:val="22"/>
        </w:rPr>
        <w:t>The furniture in the communal areas and consumers</w:t>
      </w:r>
      <w:r w:rsidR="00646655">
        <w:rPr>
          <w:rFonts w:ascii="Arial" w:hAnsi="Arial" w:cs="Arial"/>
          <w:color w:val="auto"/>
          <w:szCs w:val="22"/>
        </w:rPr>
        <w:t>’</w:t>
      </w:r>
      <w:r w:rsidRPr="00ED4E1D">
        <w:rPr>
          <w:rFonts w:ascii="Arial" w:hAnsi="Arial" w:cs="Arial"/>
          <w:color w:val="auto"/>
          <w:szCs w:val="22"/>
        </w:rPr>
        <w:t xml:space="preserve"> rooms w</w:t>
      </w:r>
      <w:r w:rsidR="00646655">
        <w:rPr>
          <w:rFonts w:ascii="Arial" w:hAnsi="Arial" w:cs="Arial"/>
          <w:color w:val="auto"/>
          <w:szCs w:val="22"/>
        </w:rPr>
        <w:t>as observed to be</w:t>
      </w:r>
      <w:r w:rsidRPr="00ED4E1D">
        <w:rPr>
          <w:rFonts w:ascii="Arial" w:hAnsi="Arial" w:cs="Arial"/>
          <w:color w:val="auto"/>
          <w:szCs w:val="22"/>
        </w:rPr>
        <w:t xml:space="preserve"> comfortable and suitable for purpose. </w:t>
      </w:r>
      <w:r w:rsidR="00646655" w:rsidRPr="00BF3A68">
        <w:rPr>
          <w:rFonts w:ascii="Arial" w:hAnsi="Arial" w:cs="Arial"/>
          <w:color w:val="auto"/>
        </w:rPr>
        <w:t>Consumers and staff confirmed sufficient equipment is available.</w:t>
      </w:r>
      <w:r w:rsidR="00646655">
        <w:rPr>
          <w:rFonts w:ascii="Arial" w:hAnsi="Arial" w:cs="Arial"/>
          <w:color w:val="auto"/>
        </w:rPr>
        <w:t xml:space="preserve"> </w:t>
      </w:r>
      <w:r w:rsidRPr="00ED4E1D">
        <w:rPr>
          <w:rFonts w:ascii="Arial" w:hAnsi="Arial" w:cs="Arial"/>
          <w:color w:val="auto"/>
          <w:szCs w:val="22"/>
        </w:rPr>
        <w:t>Mobility aids were observed to be in reach of consumers and were maintained and cleaned regularly. Staff described how they knew the equipment was safe and appropriate for consumer</w:t>
      </w:r>
      <w:r w:rsidR="005B3AEE">
        <w:rPr>
          <w:rFonts w:ascii="Arial" w:hAnsi="Arial" w:cs="Arial"/>
          <w:color w:val="auto"/>
          <w:szCs w:val="22"/>
        </w:rPr>
        <w:t>s</w:t>
      </w:r>
      <w:r w:rsidRPr="00ED4E1D">
        <w:rPr>
          <w:rFonts w:ascii="Arial" w:hAnsi="Arial" w:cs="Arial"/>
          <w:color w:val="auto"/>
          <w:szCs w:val="22"/>
        </w:rPr>
        <w:t xml:space="preserve">, and </w:t>
      </w:r>
      <w:r w:rsidR="00FD5062">
        <w:rPr>
          <w:rFonts w:ascii="Arial" w:hAnsi="Arial" w:cs="Arial"/>
          <w:color w:val="auto"/>
          <w:szCs w:val="22"/>
        </w:rPr>
        <w:t>how to request maintenance</w:t>
      </w:r>
      <w:r w:rsidR="00BF3A68" w:rsidRPr="00BF3A68">
        <w:rPr>
          <w:rFonts w:ascii="Arial" w:hAnsi="Arial" w:cs="Arial"/>
          <w:color w:val="auto"/>
          <w:szCs w:val="22"/>
        </w:rPr>
        <w:t xml:space="preserve">. </w:t>
      </w:r>
    </w:p>
    <w:p w14:paraId="6D59E89F" w14:textId="52AA9730" w:rsidR="00E206F2" w:rsidRPr="00B83D6B" w:rsidRDefault="003C3B5A" w:rsidP="43719607">
      <w:pPr>
        <w:rPr>
          <w:rFonts w:ascii="Arial" w:eastAsia="Arial" w:hAnsi="Arial" w:cs="Arial"/>
        </w:rPr>
      </w:pPr>
      <w:r w:rsidRPr="43719607">
        <w:rPr>
          <w:rFonts w:ascii="Arial" w:eastAsia="Arial" w:hAnsi="Arial" w:cs="Arial"/>
          <w:color w:val="FF0000"/>
        </w:rPr>
        <w:br w:type="page"/>
      </w:r>
      <w:r w:rsidR="00E206F2" w:rsidRPr="43719607">
        <w:rPr>
          <w:rFonts w:ascii="Arial" w:eastAsia="Arial" w:hAnsi="Arial" w:cs="Arial"/>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43719607">
            <w:pPr>
              <w:spacing w:before="0" w:after="120" w:line="22" w:lineRule="atLeast"/>
              <w:rPr>
                <w:rFonts w:ascii="Arial" w:eastAsia="Arial" w:hAnsi="Arial" w:cs="Arial"/>
              </w:rPr>
            </w:pPr>
            <w:r w:rsidRPr="43719607">
              <w:rPr>
                <w:rFonts w:ascii="Arial" w:eastAsia="Arial" w:hAnsi="Arial" w:cs="Arial"/>
              </w:rPr>
              <w:t>Feedback and complaints</w:t>
            </w:r>
          </w:p>
        </w:tc>
        <w:tc>
          <w:tcPr>
            <w:tcW w:w="0" w:type="auto"/>
          </w:tcPr>
          <w:p w14:paraId="3FAA5F19" w14:textId="7A93897B" w:rsidR="00532C52" w:rsidRPr="00B83D6B" w:rsidRDefault="00532C52"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ED4E1D">
              <w:rPr>
                <w:rFonts w:ascii="Arial" w:eastAsia="Arial" w:hAnsi="Arial" w:cs="Arial"/>
              </w:rPr>
              <w:t>Compliant</w:t>
            </w:r>
          </w:p>
        </w:tc>
      </w:tr>
      <w:tr w:rsidR="00532C52" w:rsidRPr="00B83D6B" w14:paraId="79E960C6"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6(3)(a)</w:t>
            </w:r>
          </w:p>
        </w:tc>
        <w:tc>
          <w:tcPr>
            <w:tcW w:w="0" w:type="auto"/>
            <w:tcBorders>
              <w:right w:val="single" w:sz="4" w:space="0" w:color="auto"/>
            </w:tcBorders>
          </w:tcPr>
          <w:p w14:paraId="0EFC43E6" w14:textId="360F23DC"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90E377C" w:rsidR="00532C52" w:rsidRPr="00ED4E1D"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D4E1D">
              <w:rPr>
                <w:rFonts w:ascii="Arial" w:eastAsia="Arial" w:hAnsi="Arial" w:cs="Arial"/>
                <w:color w:val="auto"/>
              </w:rPr>
              <w:t>Compliant</w:t>
            </w:r>
          </w:p>
        </w:tc>
      </w:tr>
      <w:tr w:rsidR="00532C52" w:rsidRPr="00B83D6B" w14:paraId="197FABB8"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6(3)(b)</w:t>
            </w:r>
          </w:p>
        </w:tc>
        <w:tc>
          <w:tcPr>
            <w:tcW w:w="0" w:type="auto"/>
            <w:tcBorders>
              <w:right w:val="single" w:sz="4" w:space="0" w:color="auto"/>
            </w:tcBorders>
          </w:tcPr>
          <w:p w14:paraId="09328518" w14:textId="28E66D50"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1735702" w:rsidR="00532C52" w:rsidRPr="00ED4E1D"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D4E1D">
              <w:rPr>
                <w:rFonts w:ascii="Arial" w:eastAsia="Arial" w:hAnsi="Arial" w:cs="Arial"/>
                <w:color w:val="auto"/>
              </w:rPr>
              <w:t>Compliant</w:t>
            </w:r>
          </w:p>
        </w:tc>
      </w:tr>
      <w:tr w:rsidR="00532C52" w:rsidRPr="00B83D6B" w14:paraId="5240EEA5"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6(3)(c)</w:t>
            </w:r>
          </w:p>
        </w:tc>
        <w:tc>
          <w:tcPr>
            <w:tcW w:w="0" w:type="auto"/>
            <w:tcBorders>
              <w:right w:val="single" w:sz="4" w:space="0" w:color="auto"/>
            </w:tcBorders>
          </w:tcPr>
          <w:p w14:paraId="51EB7F18" w14:textId="7CE7D53A" w:rsidR="00532C52" w:rsidRPr="00B83D6B"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0DD9BBA" w:rsidR="00532C52" w:rsidRPr="00ED4E1D" w:rsidRDefault="00532C5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ED4E1D">
              <w:rPr>
                <w:rFonts w:ascii="Arial" w:eastAsia="Arial" w:hAnsi="Arial" w:cs="Arial"/>
                <w:color w:val="auto"/>
              </w:rPr>
              <w:t>Compliant</w:t>
            </w:r>
          </w:p>
        </w:tc>
      </w:tr>
      <w:tr w:rsidR="00532C52" w:rsidRPr="00B83D6B" w14:paraId="0BD6E1BD" w14:textId="77777777" w:rsidTr="437196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43719607">
            <w:pPr>
              <w:spacing w:line="22" w:lineRule="atLeast"/>
              <w:rPr>
                <w:rFonts w:ascii="Arial" w:eastAsia="Arial" w:hAnsi="Arial" w:cs="Arial"/>
                <w:color w:val="auto"/>
              </w:rPr>
            </w:pPr>
            <w:r w:rsidRPr="43719607">
              <w:rPr>
                <w:rFonts w:ascii="Arial" w:eastAsia="Arial" w:hAnsi="Arial" w:cs="Arial"/>
                <w:color w:val="auto"/>
              </w:rPr>
              <w:t>Requirement 6(3)(d)</w:t>
            </w:r>
          </w:p>
        </w:tc>
        <w:tc>
          <w:tcPr>
            <w:tcW w:w="0" w:type="auto"/>
            <w:tcBorders>
              <w:right w:val="single" w:sz="4" w:space="0" w:color="auto"/>
            </w:tcBorders>
          </w:tcPr>
          <w:p w14:paraId="20100BF5" w14:textId="7853E4F5" w:rsidR="00532C52" w:rsidRPr="00B83D6B" w:rsidRDefault="00532C52"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Feedback and complaints are reviewed and used to improve the quality of care and services.</w:t>
            </w:r>
          </w:p>
        </w:tc>
        <w:tc>
          <w:tcPr>
            <w:tcW w:w="0" w:type="auto"/>
            <w:tcBorders>
              <w:left w:val="single" w:sz="4" w:space="0" w:color="auto"/>
            </w:tcBorders>
          </w:tcPr>
          <w:p w14:paraId="22A76B94" w14:textId="10AC0AA9" w:rsidR="00532C52" w:rsidRPr="00ED4E1D" w:rsidRDefault="00532C52"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ED4E1D">
              <w:rPr>
                <w:rFonts w:ascii="Arial" w:eastAsia="Arial" w:hAnsi="Arial" w:cs="Arial"/>
                <w:color w:val="auto"/>
              </w:rPr>
              <w:t>Compliant</w:t>
            </w:r>
          </w:p>
        </w:tc>
      </w:tr>
    </w:tbl>
    <w:p w14:paraId="4D9EC263" w14:textId="73E3FC97"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0C5E30BC" w14:textId="6B82DBA8" w:rsidR="00ED4E1D" w:rsidRPr="00580C30" w:rsidRDefault="00ED4E1D" w:rsidP="00816D84">
      <w:pPr>
        <w:spacing w:line="276" w:lineRule="auto"/>
        <w:rPr>
          <w:rFonts w:ascii="Arial" w:hAnsi="Arial" w:cs="Arial"/>
          <w:color w:val="auto"/>
        </w:rPr>
      </w:pPr>
      <w:r w:rsidRPr="00580C30">
        <w:rPr>
          <w:rFonts w:ascii="Arial" w:hAnsi="Arial" w:cs="Arial"/>
          <w:color w:val="auto"/>
        </w:rPr>
        <w:t xml:space="preserve">Consumers and their representatives said they feel encouraged, safe, and supported to provide feedback and make complaints, and they </w:t>
      </w:r>
      <w:proofErr w:type="gramStart"/>
      <w:r w:rsidRPr="00580C30">
        <w:rPr>
          <w:rFonts w:ascii="Arial" w:hAnsi="Arial" w:cs="Arial"/>
          <w:color w:val="auto"/>
        </w:rPr>
        <w:t>are able to</w:t>
      </w:r>
      <w:proofErr w:type="gramEnd"/>
      <w:r w:rsidRPr="00580C30">
        <w:rPr>
          <w:rFonts w:ascii="Arial" w:hAnsi="Arial" w:cs="Arial"/>
          <w:color w:val="auto"/>
        </w:rPr>
        <w:t xml:space="preserve"> do so anonymously or with the assistance of staff. </w:t>
      </w:r>
      <w:r w:rsidR="00E718A9">
        <w:rPr>
          <w:rFonts w:ascii="Arial" w:hAnsi="Arial" w:cs="Arial"/>
          <w:color w:val="auto"/>
        </w:rPr>
        <w:t>Information is provided in the consumer handbook</w:t>
      </w:r>
      <w:r w:rsidR="00461ECF">
        <w:rPr>
          <w:rFonts w:ascii="Arial" w:hAnsi="Arial" w:cs="Arial"/>
          <w:color w:val="auto"/>
        </w:rPr>
        <w:t xml:space="preserve"> and on posters. Feedback forms and an electronic system are available, as well as meetings and surveys.</w:t>
      </w:r>
    </w:p>
    <w:p w14:paraId="44073756" w14:textId="4697AE86" w:rsidR="00A53106" w:rsidRPr="00580C30" w:rsidRDefault="00A53106" w:rsidP="00816D84">
      <w:pPr>
        <w:spacing w:line="276" w:lineRule="auto"/>
        <w:rPr>
          <w:rFonts w:ascii="Arial" w:hAnsi="Arial" w:cs="Arial"/>
          <w:color w:val="auto"/>
        </w:rPr>
      </w:pPr>
      <w:r w:rsidRPr="00580C30">
        <w:rPr>
          <w:rFonts w:ascii="Arial" w:hAnsi="Arial" w:cs="Arial"/>
          <w:color w:val="auto"/>
        </w:rPr>
        <w:t xml:space="preserve">Consumers and </w:t>
      </w:r>
      <w:r w:rsidR="007C2215">
        <w:rPr>
          <w:rFonts w:ascii="Arial" w:hAnsi="Arial" w:cs="Arial"/>
          <w:color w:val="auto"/>
        </w:rPr>
        <w:t xml:space="preserve">their </w:t>
      </w:r>
      <w:r w:rsidRPr="00580C30">
        <w:rPr>
          <w:rFonts w:ascii="Arial" w:hAnsi="Arial" w:cs="Arial"/>
          <w:color w:val="auto"/>
        </w:rPr>
        <w:t xml:space="preserve">representatives said they are aware </w:t>
      </w:r>
      <w:r w:rsidR="007C2215">
        <w:rPr>
          <w:rFonts w:ascii="Arial" w:hAnsi="Arial" w:cs="Arial"/>
          <w:color w:val="auto"/>
        </w:rPr>
        <w:t xml:space="preserve">of </w:t>
      </w:r>
      <w:r w:rsidR="003B1161">
        <w:rPr>
          <w:rFonts w:ascii="Arial" w:hAnsi="Arial" w:cs="Arial"/>
          <w:color w:val="auto"/>
        </w:rPr>
        <w:t>advocacy and external services</w:t>
      </w:r>
      <w:r w:rsidRPr="00580C30">
        <w:rPr>
          <w:rFonts w:ascii="Arial" w:hAnsi="Arial" w:cs="Arial"/>
          <w:color w:val="auto"/>
        </w:rPr>
        <w:t xml:space="preserve">. </w:t>
      </w:r>
      <w:r w:rsidR="009E4A76">
        <w:rPr>
          <w:rFonts w:ascii="Arial" w:hAnsi="Arial" w:cs="Arial"/>
          <w:color w:val="auto"/>
        </w:rPr>
        <w:t>S</w:t>
      </w:r>
      <w:r w:rsidRPr="00580C30">
        <w:rPr>
          <w:rFonts w:ascii="Arial" w:hAnsi="Arial" w:cs="Arial"/>
          <w:color w:val="auto"/>
        </w:rPr>
        <w:t>taff describe</w:t>
      </w:r>
      <w:r w:rsidR="009E4A76">
        <w:rPr>
          <w:rFonts w:ascii="Arial" w:hAnsi="Arial" w:cs="Arial"/>
          <w:color w:val="auto"/>
        </w:rPr>
        <w:t>d</w:t>
      </w:r>
      <w:r w:rsidRPr="00580C30">
        <w:rPr>
          <w:rFonts w:ascii="Arial" w:hAnsi="Arial" w:cs="Arial"/>
          <w:color w:val="auto"/>
        </w:rPr>
        <w:t xml:space="preserve"> how they assist consumers who have a cognitive impairment or difficulty communicating to raise a complaint or provide feedback. </w:t>
      </w:r>
      <w:r w:rsidR="009E4A76">
        <w:rPr>
          <w:rFonts w:ascii="Arial" w:hAnsi="Arial" w:cs="Arial"/>
          <w:color w:val="auto"/>
        </w:rPr>
        <w:t xml:space="preserve">Information about advocacy and language services was </w:t>
      </w:r>
      <w:r w:rsidR="00E351C1">
        <w:rPr>
          <w:rFonts w:ascii="Arial" w:hAnsi="Arial" w:cs="Arial"/>
          <w:color w:val="auto"/>
        </w:rPr>
        <w:t xml:space="preserve">displayed, and staff said they would </w:t>
      </w:r>
      <w:r w:rsidR="002B7929">
        <w:rPr>
          <w:rFonts w:ascii="Arial" w:hAnsi="Arial" w:cs="Arial"/>
          <w:color w:val="auto"/>
        </w:rPr>
        <w:t>assist</w:t>
      </w:r>
      <w:r w:rsidR="00E351C1">
        <w:rPr>
          <w:rFonts w:ascii="Arial" w:hAnsi="Arial" w:cs="Arial"/>
          <w:color w:val="auto"/>
        </w:rPr>
        <w:t xml:space="preserve"> consumers to utilise these services</w:t>
      </w:r>
      <w:r w:rsidR="009E4A76">
        <w:rPr>
          <w:rFonts w:ascii="Arial" w:hAnsi="Arial" w:cs="Arial"/>
          <w:color w:val="auto"/>
        </w:rPr>
        <w:t xml:space="preserve">. </w:t>
      </w:r>
    </w:p>
    <w:p w14:paraId="5CEDC5C5" w14:textId="402794FB" w:rsidR="002828FA" w:rsidRDefault="002828FA" w:rsidP="00816D84">
      <w:pPr>
        <w:spacing w:line="276" w:lineRule="auto"/>
        <w:rPr>
          <w:rFonts w:ascii="Arial" w:hAnsi="Arial" w:cs="Arial"/>
          <w:color w:val="auto"/>
        </w:rPr>
      </w:pPr>
      <w:r w:rsidRPr="00580C30">
        <w:rPr>
          <w:rFonts w:ascii="Arial" w:hAnsi="Arial" w:cs="Arial"/>
          <w:color w:val="auto"/>
        </w:rPr>
        <w:t>Consumers and their representatives said management promptly addresses and resolves their concerns following the making of a complaint, or when an incident has occurred, they confirmed</w:t>
      </w:r>
      <w:r w:rsidR="00580C30" w:rsidRPr="00580C30">
        <w:rPr>
          <w:rFonts w:ascii="Arial" w:hAnsi="Arial" w:cs="Arial"/>
          <w:color w:val="auto"/>
        </w:rPr>
        <w:t xml:space="preserve"> staff </w:t>
      </w:r>
      <w:r w:rsidRPr="00580C30">
        <w:rPr>
          <w:rFonts w:ascii="Arial" w:hAnsi="Arial" w:cs="Arial"/>
          <w:color w:val="auto"/>
        </w:rPr>
        <w:t>provide an apology when things go wrong.</w:t>
      </w:r>
      <w:r w:rsidR="00580C30" w:rsidRPr="00580C30">
        <w:rPr>
          <w:rFonts w:ascii="Arial" w:hAnsi="Arial" w:cs="Arial"/>
          <w:color w:val="auto"/>
        </w:rPr>
        <w:t xml:space="preserve"> </w:t>
      </w:r>
      <w:r w:rsidR="00E644ED">
        <w:rPr>
          <w:rFonts w:ascii="Arial" w:hAnsi="Arial" w:cs="Arial"/>
          <w:color w:val="auto"/>
        </w:rPr>
        <w:t>The service’s feedback log reflected feedback and suggestions</w:t>
      </w:r>
      <w:r w:rsidR="000434A9">
        <w:rPr>
          <w:rFonts w:ascii="Arial" w:hAnsi="Arial" w:cs="Arial"/>
          <w:color w:val="auto"/>
        </w:rPr>
        <w:t xml:space="preserve"> are documented and timely action is taken. </w:t>
      </w:r>
      <w:r w:rsidR="00580C30" w:rsidRPr="00580C30">
        <w:rPr>
          <w:rFonts w:ascii="Arial" w:hAnsi="Arial" w:cs="Arial"/>
          <w:color w:val="auto"/>
        </w:rPr>
        <w:t xml:space="preserve"> </w:t>
      </w:r>
    </w:p>
    <w:p w14:paraId="66D5DB13" w14:textId="219D4C50" w:rsidR="00580C30" w:rsidRPr="00580C30" w:rsidRDefault="00580C30" w:rsidP="00816D84">
      <w:pPr>
        <w:spacing w:line="276" w:lineRule="auto"/>
        <w:rPr>
          <w:rFonts w:ascii="Arial" w:hAnsi="Arial" w:cs="Arial"/>
          <w:color w:val="auto"/>
        </w:rPr>
      </w:pPr>
      <w:r w:rsidRPr="00580C30">
        <w:rPr>
          <w:rFonts w:ascii="Arial" w:hAnsi="Arial" w:cs="Arial"/>
          <w:color w:val="auto"/>
        </w:rPr>
        <w:t>Consumers and their representatives describe</w:t>
      </w:r>
      <w:r w:rsidR="00E338B9">
        <w:rPr>
          <w:rFonts w:ascii="Arial" w:hAnsi="Arial" w:cs="Arial"/>
          <w:color w:val="auto"/>
        </w:rPr>
        <w:t>d</w:t>
      </w:r>
      <w:r w:rsidRPr="00580C30">
        <w:rPr>
          <w:rFonts w:ascii="Arial" w:hAnsi="Arial" w:cs="Arial"/>
          <w:color w:val="auto"/>
        </w:rPr>
        <w:t xml:space="preserve"> the changes implemented </w:t>
      </w:r>
      <w:proofErr w:type="gramStart"/>
      <w:r w:rsidRPr="00580C30">
        <w:rPr>
          <w:rFonts w:ascii="Arial" w:hAnsi="Arial" w:cs="Arial"/>
          <w:color w:val="auto"/>
        </w:rPr>
        <w:t>as a result of</w:t>
      </w:r>
      <w:proofErr w:type="gramEnd"/>
      <w:r w:rsidRPr="00580C30">
        <w:rPr>
          <w:rFonts w:ascii="Arial" w:hAnsi="Arial" w:cs="Arial"/>
          <w:color w:val="auto"/>
        </w:rPr>
        <w:t xml:space="preserve"> feedback and complaints, and said they are confident that these are </w:t>
      </w:r>
      <w:r w:rsidR="00AB6803">
        <w:rPr>
          <w:rFonts w:ascii="Arial" w:hAnsi="Arial" w:cs="Arial"/>
          <w:color w:val="auto"/>
        </w:rPr>
        <w:t xml:space="preserve">being </w:t>
      </w:r>
      <w:r w:rsidRPr="00580C30">
        <w:rPr>
          <w:rFonts w:ascii="Arial" w:hAnsi="Arial" w:cs="Arial"/>
          <w:color w:val="auto"/>
        </w:rPr>
        <w:t xml:space="preserve">used to improve the quality of care and services. </w:t>
      </w:r>
      <w:r w:rsidR="00E338B9">
        <w:rPr>
          <w:rFonts w:ascii="Arial" w:hAnsi="Arial" w:cs="Arial"/>
          <w:color w:val="auto"/>
        </w:rPr>
        <w:t>T</w:t>
      </w:r>
      <w:r w:rsidRPr="00580C30">
        <w:rPr>
          <w:rFonts w:ascii="Arial" w:hAnsi="Arial" w:cs="Arial"/>
          <w:color w:val="auto"/>
        </w:rPr>
        <w:t>he service trends and analyses feedback and uses th</w:t>
      </w:r>
      <w:r w:rsidR="00E338B9">
        <w:rPr>
          <w:rFonts w:ascii="Arial" w:hAnsi="Arial" w:cs="Arial"/>
          <w:color w:val="auto"/>
        </w:rPr>
        <w:t>is</w:t>
      </w:r>
      <w:r w:rsidRPr="00580C30">
        <w:rPr>
          <w:rFonts w:ascii="Arial" w:hAnsi="Arial" w:cs="Arial"/>
          <w:color w:val="auto"/>
        </w:rPr>
        <w:t xml:space="preserve"> to inform continuous improvement activities</w:t>
      </w:r>
      <w:r w:rsidR="00F039A7">
        <w:rPr>
          <w:rFonts w:ascii="Arial" w:hAnsi="Arial" w:cs="Arial"/>
          <w:color w:val="auto"/>
        </w:rPr>
        <w:t>, such as improving the dining experience and laundry services</w:t>
      </w:r>
      <w:r w:rsidRPr="00580C30">
        <w:rPr>
          <w:rFonts w:ascii="Arial" w:hAnsi="Arial" w:cs="Arial"/>
          <w:color w:val="auto"/>
        </w:rPr>
        <w:t xml:space="preserve">. </w:t>
      </w:r>
    </w:p>
    <w:p w14:paraId="05DB96ED" w14:textId="77777777" w:rsidR="00AB5FF6" w:rsidRDefault="00AB5FF6" w:rsidP="43719607">
      <w:pPr>
        <w:rPr>
          <w:rFonts w:ascii="Arial" w:eastAsia="Arial" w:hAnsi="Arial" w:cs="Arial"/>
          <w:b/>
          <w:bCs/>
          <w:sz w:val="30"/>
          <w:szCs w:val="30"/>
        </w:rPr>
      </w:pPr>
      <w:r>
        <w:rPr>
          <w:rFonts w:ascii="Arial" w:eastAsia="Arial" w:hAnsi="Arial" w:cs="Arial"/>
          <w:b/>
          <w:bCs/>
          <w:sz w:val="30"/>
          <w:szCs w:val="30"/>
        </w:rPr>
        <w:br w:type="page"/>
      </w:r>
    </w:p>
    <w:p w14:paraId="11CCD8E7" w14:textId="460D434C"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0" w:type="auto"/>
          </w:tcPr>
          <w:p w14:paraId="6154C5B2" w14:textId="072280A0"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7C2215">
              <w:rPr>
                <w:rFonts w:ascii="Arial" w:eastAsia="Arial" w:hAnsi="Arial" w:cs="Arial"/>
              </w:rPr>
              <w:t>Compliant</w:t>
            </w:r>
          </w:p>
        </w:tc>
      </w:tr>
      <w:tr w:rsidR="00C9354C" w:rsidRPr="00B83D6B" w14:paraId="0AC02B69"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0" w:type="auto"/>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1AD256F" w:rsidR="00C9354C" w:rsidRPr="007C2215"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7C2215">
              <w:rPr>
                <w:rFonts w:ascii="Arial" w:eastAsia="Arial" w:hAnsi="Arial" w:cs="Arial"/>
                <w:color w:val="auto"/>
              </w:rPr>
              <w:t>Compliant</w:t>
            </w:r>
          </w:p>
        </w:tc>
      </w:tr>
      <w:tr w:rsidR="00C9354C" w:rsidRPr="00B83D6B" w14:paraId="7DD64A25"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7(3)(b)</w:t>
            </w:r>
          </w:p>
        </w:tc>
        <w:tc>
          <w:tcPr>
            <w:tcW w:w="0" w:type="auto"/>
            <w:tcBorders>
              <w:right w:val="single" w:sz="4" w:space="0" w:color="auto"/>
            </w:tcBorders>
          </w:tcPr>
          <w:p w14:paraId="094E0987" w14:textId="20F1E53F"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A81ECB6" w:rsidR="00C9354C" w:rsidRPr="007C2215"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7C2215">
              <w:rPr>
                <w:rFonts w:ascii="Arial" w:eastAsia="Arial" w:hAnsi="Arial" w:cs="Arial"/>
                <w:color w:val="auto"/>
              </w:rPr>
              <w:t>Compliant</w:t>
            </w:r>
          </w:p>
        </w:tc>
      </w:tr>
      <w:tr w:rsidR="00C9354C" w:rsidRPr="00B83D6B" w14:paraId="61447C90"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7(3)(c)</w:t>
            </w:r>
          </w:p>
        </w:tc>
        <w:tc>
          <w:tcPr>
            <w:tcW w:w="0" w:type="auto"/>
            <w:tcBorders>
              <w:right w:val="single" w:sz="4" w:space="0" w:color="auto"/>
            </w:tcBorders>
          </w:tcPr>
          <w:p w14:paraId="20E76EEB" w14:textId="6C042DDC"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 xml:space="preserve">The workforce is </w:t>
            </w:r>
            <w:proofErr w:type="gramStart"/>
            <w:r w:rsidRPr="43719607">
              <w:rPr>
                <w:rFonts w:ascii="Arial" w:eastAsia="Arial" w:hAnsi="Arial" w:cs="Arial"/>
              </w:rPr>
              <w:t>competent</w:t>
            </w:r>
            <w:proofErr w:type="gramEnd"/>
            <w:r w:rsidRPr="43719607">
              <w:rPr>
                <w:rFonts w:ascii="Arial" w:eastAsia="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562F6B4" w:rsidR="00C9354C" w:rsidRPr="007C2215"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7C2215">
              <w:rPr>
                <w:rFonts w:ascii="Arial" w:eastAsia="Arial" w:hAnsi="Arial" w:cs="Arial"/>
                <w:color w:val="auto"/>
              </w:rPr>
              <w:t>Compliant</w:t>
            </w:r>
          </w:p>
        </w:tc>
      </w:tr>
      <w:tr w:rsidR="00C9354C" w:rsidRPr="00B83D6B" w14:paraId="0212142C"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7(3)(d)</w:t>
            </w:r>
          </w:p>
        </w:tc>
        <w:tc>
          <w:tcPr>
            <w:tcW w:w="0" w:type="auto"/>
            <w:tcBorders>
              <w:right w:val="single" w:sz="4" w:space="0" w:color="auto"/>
            </w:tcBorders>
          </w:tcPr>
          <w:p w14:paraId="1B6B9B46" w14:textId="4DCF8450"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09F4982" w:rsidR="00C9354C" w:rsidRPr="007C2215" w:rsidRDefault="00C9354C" w:rsidP="43719607">
            <w:pPr>
              <w:spacing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7C2215">
              <w:rPr>
                <w:rFonts w:ascii="Arial" w:eastAsia="Arial" w:hAnsi="Arial" w:cs="Arial"/>
                <w:color w:val="auto"/>
              </w:rPr>
              <w:t>Compliant</w:t>
            </w:r>
          </w:p>
        </w:tc>
      </w:tr>
      <w:tr w:rsidR="00C9354C" w:rsidRPr="00B83D6B" w14:paraId="1BA24AC1" w14:textId="77777777" w:rsidTr="4371960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7(3)(e)</w:t>
            </w:r>
          </w:p>
        </w:tc>
        <w:tc>
          <w:tcPr>
            <w:tcW w:w="0" w:type="auto"/>
            <w:tcBorders>
              <w:right w:val="single" w:sz="4" w:space="0" w:color="auto"/>
            </w:tcBorders>
          </w:tcPr>
          <w:p w14:paraId="0A9C8FFD" w14:textId="4E2BCAA1"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19D3CC35" w:rsidR="00C9354C" w:rsidRPr="007C2215" w:rsidRDefault="00C9354C" w:rsidP="43719607">
            <w:pPr>
              <w:spacing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7C2215">
              <w:rPr>
                <w:rFonts w:ascii="Arial" w:eastAsia="Arial" w:hAnsi="Arial" w:cs="Arial"/>
                <w:color w:val="auto"/>
              </w:rPr>
              <w:t>Compliant</w:t>
            </w:r>
          </w:p>
        </w:tc>
      </w:tr>
    </w:tbl>
    <w:p w14:paraId="3C1A86A6" w14:textId="7DAF80F1" w:rsidR="00E206F2"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76BD612" w14:textId="32F3CD5D" w:rsidR="00FC303C" w:rsidRPr="0059735E" w:rsidRDefault="00FC303C" w:rsidP="00816D84">
      <w:pPr>
        <w:spacing w:line="276" w:lineRule="auto"/>
        <w:rPr>
          <w:rFonts w:ascii="Arial" w:hAnsi="Arial" w:cs="Arial"/>
          <w:color w:val="auto"/>
          <w:szCs w:val="22"/>
        </w:rPr>
      </w:pPr>
      <w:r w:rsidRPr="0059735E">
        <w:rPr>
          <w:rFonts w:ascii="Arial" w:hAnsi="Arial" w:cs="Arial"/>
          <w:color w:val="auto"/>
          <w:szCs w:val="22"/>
        </w:rPr>
        <w:t>C</w:t>
      </w:r>
      <w:r w:rsidR="000A62E7" w:rsidRPr="0059735E">
        <w:rPr>
          <w:rFonts w:ascii="Arial" w:hAnsi="Arial" w:cs="Arial"/>
          <w:color w:val="auto"/>
          <w:szCs w:val="22"/>
        </w:rPr>
        <w:t xml:space="preserve">onsumers said there were enough staff </w:t>
      </w:r>
      <w:r w:rsidRPr="0059735E">
        <w:rPr>
          <w:rFonts w:ascii="Arial" w:hAnsi="Arial" w:cs="Arial"/>
          <w:color w:val="auto"/>
          <w:szCs w:val="22"/>
        </w:rPr>
        <w:t>to deliver safe and quality care</w:t>
      </w:r>
      <w:r w:rsidR="00300A64">
        <w:rPr>
          <w:rFonts w:ascii="Arial" w:hAnsi="Arial" w:cs="Arial"/>
          <w:color w:val="auto"/>
          <w:szCs w:val="22"/>
        </w:rPr>
        <w:t>, and</w:t>
      </w:r>
      <w:r w:rsidRPr="0059735E">
        <w:rPr>
          <w:rFonts w:ascii="Arial" w:hAnsi="Arial" w:cs="Arial"/>
          <w:color w:val="auto"/>
          <w:szCs w:val="22"/>
        </w:rPr>
        <w:t xml:space="preserve"> call bells were answered promptly. Staff said that there were enough staff</w:t>
      </w:r>
      <w:r w:rsidR="00113252">
        <w:rPr>
          <w:rFonts w:ascii="Arial" w:hAnsi="Arial" w:cs="Arial"/>
          <w:color w:val="auto"/>
          <w:szCs w:val="22"/>
        </w:rPr>
        <w:t xml:space="preserve"> </w:t>
      </w:r>
      <w:r w:rsidR="00867B94">
        <w:rPr>
          <w:rFonts w:ascii="Arial" w:hAnsi="Arial" w:cs="Arial"/>
          <w:color w:val="auto"/>
          <w:szCs w:val="22"/>
        </w:rPr>
        <w:t xml:space="preserve">rostered </w:t>
      </w:r>
      <w:r w:rsidR="00113252">
        <w:rPr>
          <w:rFonts w:ascii="Arial" w:hAnsi="Arial" w:cs="Arial"/>
          <w:color w:val="auto"/>
          <w:szCs w:val="22"/>
        </w:rPr>
        <w:t xml:space="preserve">and shifts were filled </w:t>
      </w:r>
      <w:r w:rsidRPr="0059735E">
        <w:rPr>
          <w:rFonts w:ascii="Arial" w:hAnsi="Arial" w:cs="Arial"/>
          <w:color w:val="auto"/>
          <w:szCs w:val="22"/>
        </w:rPr>
        <w:t xml:space="preserve">to ensure consumer care was not impacted. </w:t>
      </w:r>
    </w:p>
    <w:p w14:paraId="3E3C2383" w14:textId="19EF52B7" w:rsidR="00AE1057" w:rsidRPr="00AE1057" w:rsidRDefault="00FC303C" w:rsidP="00816D84">
      <w:pPr>
        <w:pStyle w:val="CommentText"/>
        <w:spacing w:line="276" w:lineRule="auto"/>
        <w:rPr>
          <w:rFonts w:ascii="Arial" w:hAnsi="Arial" w:cs="Arial"/>
          <w:color w:val="auto"/>
        </w:rPr>
      </w:pPr>
      <w:r>
        <w:rPr>
          <w:rFonts w:ascii="Arial" w:hAnsi="Arial" w:cs="Arial"/>
          <w:color w:val="auto"/>
        </w:rPr>
        <w:t xml:space="preserve">Consumers confirmed staff </w:t>
      </w:r>
      <w:r w:rsidR="00573E82">
        <w:rPr>
          <w:rFonts w:ascii="Arial" w:hAnsi="Arial" w:cs="Arial"/>
          <w:color w:val="auto"/>
        </w:rPr>
        <w:t>were</w:t>
      </w:r>
      <w:r>
        <w:rPr>
          <w:rFonts w:ascii="Arial" w:hAnsi="Arial" w:cs="Arial"/>
          <w:color w:val="auto"/>
        </w:rPr>
        <w:t xml:space="preserve"> kind and caring, highlighting that staff treated consumers with respect</w:t>
      </w:r>
      <w:r w:rsidR="0059735E">
        <w:rPr>
          <w:rFonts w:ascii="Arial" w:hAnsi="Arial" w:cs="Arial"/>
          <w:color w:val="auto"/>
        </w:rPr>
        <w:t xml:space="preserve"> and understood what was important to them</w:t>
      </w:r>
      <w:r>
        <w:rPr>
          <w:rFonts w:ascii="Arial" w:hAnsi="Arial" w:cs="Arial"/>
          <w:color w:val="auto"/>
        </w:rPr>
        <w:t xml:space="preserve">. </w:t>
      </w:r>
      <w:r w:rsidR="00686A36">
        <w:rPr>
          <w:rFonts w:ascii="Arial" w:hAnsi="Arial" w:cs="Arial"/>
          <w:color w:val="auto"/>
        </w:rPr>
        <w:t xml:space="preserve">Staff were observed </w:t>
      </w:r>
      <w:proofErr w:type="gramStart"/>
      <w:r w:rsidR="0049147A">
        <w:rPr>
          <w:rFonts w:ascii="Arial" w:hAnsi="Arial" w:cs="Arial"/>
          <w:color w:val="auto"/>
        </w:rPr>
        <w:t>interacting kindly and respectfully at all times</w:t>
      </w:r>
      <w:proofErr w:type="gramEnd"/>
      <w:r w:rsidR="0049147A">
        <w:rPr>
          <w:rFonts w:ascii="Arial" w:hAnsi="Arial" w:cs="Arial"/>
          <w:color w:val="auto"/>
        </w:rPr>
        <w:t xml:space="preserve">. </w:t>
      </w:r>
      <w:r w:rsidR="0059735E" w:rsidRPr="00AE1057">
        <w:rPr>
          <w:rFonts w:ascii="Arial" w:hAnsi="Arial" w:cs="Arial"/>
          <w:color w:val="auto"/>
        </w:rPr>
        <w:t xml:space="preserve"> </w:t>
      </w:r>
    </w:p>
    <w:p w14:paraId="0C050632" w14:textId="21095B89" w:rsidR="00FC303C" w:rsidRDefault="0059735E" w:rsidP="00816D84">
      <w:pPr>
        <w:pStyle w:val="CommentText"/>
        <w:spacing w:line="276" w:lineRule="auto"/>
        <w:rPr>
          <w:rFonts w:ascii="Arial" w:hAnsi="Arial" w:cs="Arial"/>
          <w:color w:val="auto"/>
          <w:szCs w:val="22"/>
        </w:rPr>
      </w:pPr>
      <w:r w:rsidRPr="00AE1057">
        <w:rPr>
          <w:rFonts w:ascii="Arial" w:hAnsi="Arial" w:cs="Arial"/>
          <w:color w:val="auto"/>
        </w:rPr>
        <w:t xml:space="preserve">Consumers expressed </w:t>
      </w:r>
      <w:r w:rsidR="00DE1078">
        <w:rPr>
          <w:rFonts w:ascii="Arial" w:hAnsi="Arial" w:cs="Arial"/>
          <w:color w:val="auto"/>
        </w:rPr>
        <w:t xml:space="preserve">confidence in staff </w:t>
      </w:r>
      <w:r w:rsidR="00761E5B">
        <w:rPr>
          <w:rFonts w:ascii="Arial" w:hAnsi="Arial" w:cs="Arial"/>
          <w:color w:val="auto"/>
        </w:rPr>
        <w:t>competency</w:t>
      </w:r>
      <w:r w:rsidR="00AE1057" w:rsidRPr="00AE1057">
        <w:rPr>
          <w:rFonts w:ascii="Arial" w:hAnsi="Arial" w:cs="Arial"/>
          <w:color w:val="auto"/>
        </w:rPr>
        <w:t xml:space="preserve">. </w:t>
      </w:r>
      <w:r w:rsidR="00AE1057" w:rsidRPr="00AE1057">
        <w:rPr>
          <w:rFonts w:ascii="Arial" w:hAnsi="Arial" w:cs="Arial"/>
          <w:color w:val="auto"/>
          <w:szCs w:val="22"/>
        </w:rPr>
        <w:t xml:space="preserve">Staff said they had received position </w:t>
      </w:r>
      <w:r w:rsidR="00113252" w:rsidRPr="00AE1057">
        <w:rPr>
          <w:rFonts w:ascii="Arial" w:hAnsi="Arial" w:cs="Arial"/>
          <w:color w:val="auto"/>
          <w:szCs w:val="22"/>
        </w:rPr>
        <w:t>descriptions,</w:t>
      </w:r>
      <w:r w:rsidR="00AE1057" w:rsidRPr="00AE1057">
        <w:rPr>
          <w:rFonts w:ascii="Arial" w:hAnsi="Arial" w:cs="Arial"/>
          <w:color w:val="auto"/>
          <w:szCs w:val="22"/>
        </w:rPr>
        <w:t xml:space="preserve"> and these aligned with their </w:t>
      </w:r>
      <w:r w:rsidR="00761E5B">
        <w:rPr>
          <w:rFonts w:ascii="Arial" w:hAnsi="Arial" w:cs="Arial"/>
          <w:color w:val="auto"/>
          <w:szCs w:val="22"/>
        </w:rPr>
        <w:t>roles</w:t>
      </w:r>
      <w:r w:rsidR="00AE1057" w:rsidRPr="00AE1057">
        <w:rPr>
          <w:rFonts w:ascii="Arial" w:hAnsi="Arial" w:cs="Arial"/>
          <w:color w:val="auto"/>
          <w:szCs w:val="22"/>
        </w:rPr>
        <w:t>, skills and qualifications</w:t>
      </w:r>
      <w:r w:rsidR="00AE1057">
        <w:rPr>
          <w:rFonts w:ascii="Arial" w:hAnsi="Arial" w:cs="Arial"/>
          <w:color w:val="auto"/>
          <w:szCs w:val="22"/>
        </w:rPr>
        <w:t>.</w:t>
      </w:r>
    </w:p>
    <w:p w14:paraId="5421FBB6" w14:textId="41AF251E" w:rsidR="00AE1057" w:rsidRDefault="004F1892" w:rsidP="00816D84">
      <w:pPr>
        <w:spacing w:before="240" w:line="276" w:lineRule="auto"/>
        <w:rPr>
          <w:rFonts w:ascii="Arial" w:hAnsi="Arial" w:cs="Arial"/>
          <w:color w:val="auto"/>
          <w:szCs w:val="22"/>
        </w:rPr>
      </w:pPr>
      <w:r>
        <w:rPr>
          <w:rFonts w:ascii="Arial" w:hAnsi="Arial" w:cs="Arial"/>
          <w:color w:val="auto"/>
        </w:rPr>
        <w:t xml:space="preserve">Staff are provided with </w:t>
      </w:r>
      <w:r w:rsidR="00E1231B">
        <w:rPr>
          <w:rFonts w:ascii="Arial" w:hAnsi="Arial" w:cs="Arial"/>
          <w:color w:val="auto"/>
        </w:rPr>
        <w:t>comprehensive training relevant to their roles and responsibilities. Trainin</w:t>
      </w:r>
      <w:r w:rsidR="00604D97">
        <w:rPr>
          <w:rFonts w:ascii="Arial" w:hAnsi="Arial" w:cs="Arial"/>
          <w:color w:val="auto"/>
        </w:rPr>
        <w:t xml:space="preserve">g completion is monitored. </w:t>
      </w:r>
    </w:p>
    <w:p w14:paraId="0F6CC3F6" w14:textId="5DA526F5" w:rsidR="00AE1057" w:rsidRPr="00AE1057" w:rsidRDefault="00AE1057" w:rsidP="00816D84">
      <w:pPr>
        <w:spacing w:before="240" w:line="276" w:lineRule="auto"/>
        <w:rPr>
          <w:rFonts w:ascii="Arial" w:hAnsi="Arial" w:cs="Arial"/>
          <w:color w:val="auto"/>
          <w:szCs w:val="22"/>
        </w:rPr>
      </w:pPr>
      <w:r>
        <w:rPr>
          <w:rFonts w:ascii="Arial" w:hAnsi="Arial" w:cs="Arial"/>
          <w:color w:val="auto"/>
          <w:szCs w:val="22"/>
        </w:rPr>
        <w:t xml:space="preserve">Staff performance is monitored through annual reviews. </w:t>
      </w:r>
      <w:r w:rsidRPr="00AE1057">
        <w:rPr>
          <w:rFonts w:ascii="Arial" w:hAnsi="Arial" w:cs="Arial"/>
          <w:color w:val="auto"/>
          <w:szCs w:val="22"/>
        </w:rPr>
        <w:t>Staff and management identify learning outcomes, needs, goals, training opportunities and challenges</w:t>
      </w:r>
      <w:r w:rsidR="00632679">
        <w:rPr>
          <w:rFonts w:ascii="Arial" w:hAnsi="Arial" w:cs="Arial"/>
          <w:color w:val="auto"/>
          <w:szCs w:val="22"/>
        </w:rPr>
        <w:t xml:space="preserve">, with follow up strategies implemented. </w:t>
      </w:r>
    </w:p>
    <w:p w14:paraId="2BCF9EBC" w14:textId="3AB66E2C" w:rsidR="00075367" w:rsidRPr="00B83D6B" w:rsidRDefault="003C3B5A" w:rsidP="43719607">
      <w:pPr>
        <w:rPr>
          <w:rFonts w:ascii="Arial" w:eastAsia="Arial" w:hAnsi="Arial" w:cs="Arial"/>
        </w:rPr>
      </w:pPr>
      <w:r w:rsidRPr="43719607">
        <w:rPr>
          <w:rFonts w:ascii="Arial" w:eastAsia="Arial" w:hAnsi="Arial" w:cs="Arial"/>
          <w:color w:val="FF0000"/>
        </w:rPr>
        <w:br w:type="page"/>
      </w:r>
      <w:r w:rsidR="00075367" w:rsidRPr="43719607">
        <w:rPr>
          <w:rFonts w:ascii="Arial" w:eastAsia="Arial" w:hAnsi="Arial" w:cs="Arial"/>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43719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Organisational governance</w:t>
            </w:r>
          </w:p>
        </w:tc>
        <w:tc>
          <w:tcPr>
            <w:tcW w:w="1840" w:type="dxa"/>
          </w:tcPr>
          <w:p w14:paraId="1D80E3AB" w14:textId="7E5E41BF" w:rsidR="00C9354C" w:rsidRPr="00B83D6B" w:rsidRDefault="00C9354C"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B11F72">
              <w:rPr>
                <w:rFonts w:ascii="Arial" w:eastAsia="Arial" w:hAnsi="Arial" w:cs="Arial"/>
              </w:rPr>
              <w:t>Compliant</w:t>
            </w:r>
          </w:p>
        </w:tc>
      </w:tr>
      <w:tr w:rsidR="00C9354C" w:rsidRPr="00B83D6B" w14:paraId="5761BA3F"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8(3)(a)</w:t>
            </w:r>
          </w:p>
        </w:tc>
        <w:tc>
          <w:tcPr>
            <w:tcW w:w="6663" w:type="dxa"/>
            <w:tcBorders>
              <w:right w:val="single" w:sz="4" w:space="0" w:color="auto"/>
            </w:tcBorders>
          </w:tcPr>
          <w:p w14:paraId="59084BC9" w14:textId="5FF46618"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10D3912"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B11F72">
              <w:rPr>
                <w:rFonts w:ascii="Arial" w:eastAsia="Arial" w:hAnsi="Arial" w:cs="Arial"/>
                <w:color w:val="auto"/>
              </w:rPr>
              <w:t>Compliant</w:t>
            </w:r>
          </w:p>
        </w:tc>
      </w:tr>
      <w:tr w:rsidR="00C9354C" w:rsidRPr="00B83D6B" w14:paraId="520EBAD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8(3)(b)</w:t>
            </w:r>
          </w:p>
        </w:tc>
        <w:tc>
          <w:tcPr>
            <w:tcW w:w="6663" w:type="dxa"/>
            <w:tcBorders>
              <w:right w:val="single" w:sz="4" w:space="0" w:color="auto"/>
            </w:tcBorders>
          </w:tcPr>
          <w:p w14:paraId="5B32EBDC" w14:textId="7DCB1A0A"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353249A" w:rsidR="00C9354C" w:rsidRPr="00AE1057"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E1057">
              <w:rPr>
                <w:rFonts w:ascii="Arial" w:eastAsia="Arial" w:hAnsi="Arial" w:cs="Arial"/>
                <w:color w:val="auto"/>
              </w:rPr>
              <w:t>Compliant</w:t>
            </w:r>
          </w:p>
        </w:tc>
      </w:tr>
      <w:tr w:rsidR="00C9354C" w:rsidRPr="00B83D6B" w14:paraId="22939253"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8(3)(c)</w:t>
            </w:r>
          </w:p>
        </w:tc>
        <w:tc>
          <w:tcPr>
            <w:tcW w:w="6663" w:type="dxa"/>
            <w:tcBorders>
              <w:right w:val="single" w:sz="4" w:space="0" w:color="auto"/>
            </w:tcBorders>
          </w:tcPr>
          <w:p w14:paraId="1A222432" w14:textId="0E4B4C84"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organisation wide governance systems relating to the following:</w:t>
            </w:r>
          </w:p>
          <w:p w14:paraId="2AD34917" w14:textId="77777777" w:rsidR="00C9354C" w:rsidRPr="00B83D6B" w:rsidRDefault="00C9354C" w:rsidP="43719607">
            <w:pPr>
              <w:pStyle w:val="ListParagraph"/>
              <w:numPr>
                <w:ilvl w:val="0"/>
                <w:numId w:val="23"/>
              </w:numPr>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information management;</w:t>
            </w:r>
          </w:p>
          <w:p w14:paraId="06A7B04E"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continuous improvement;</w:t>
            </w:r>
          </w:p>
          <w:p w14:paraId="6A23559C"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financial governance;</w:t>
            </w:r>
          </w:p>
          <w:p w14:paraId="68982121"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workforce governance, including the assignment of clear responsibilities and accountabilities;</w:t>
            </w:r>
          </w:p>
          <w:p w14:paraId="2F3BD890"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regulatory compliance;</w:t>
            </w:r>
          </w:p>
          <w:p w14:paraId="25EFE388" w14:textId="77777777" w:rsidR="00C9354C" w:rsidRPr="00B83D6B" w:rsidRDefault="00C9354C" w:rsidP="43719607">
            <w:pPr>
              <w:pStyle w:val="ListParagraph"/>
              <w:numPr>
                <w:ilvl w:val="0"/>
                <w:numId w:val="23"/>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feedback and complaints.</w:t>
            </w:r>
          </w:p>
        </w:tc>
        <w:tc>
          <w:tcPr>
            <w:tcW w:w="1840" w:type="dxa"/>
            <w:tcBorders>
              <w:left w:val="single" w:sz="4" w:space="0" w:color="auto"/>
            </w:tcBorders>
          </w:tcPr>
          <w:p w14:paraId="7EF89C5D" w14:textId="57B02992" w:rsidR="00C9354C" w:rsidRPr="00AE1057"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E1057">
              <w:rPr>
                <w:rFonts w:ascii="Arial" w:eastAsia="Arial" w:hAnsi="Arial" w:cs="Arial"/>
                <w:color w:val="auto"/>
              </w:rPr>
              <w:t>Compliant</w:t>
            </w:r>
          </w:p>
        </w:tc>
      </w:tr>
      <w:tr w:rsidR="00C9354C" w:rsidRPr="00B83D6B" w14:paraId="63F26963" w14:textId="77777777" w:rsidTr="43719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8(3)(d)</w:t>
            </w:r>
          </w:p>
        </w:tc>
        <w:tc>
          <w:tcPr>
            <w:tcW w:w="6663" w:type="dxa"/>
            <w:tcBorders>
              <w:right w:val="single" w:sz="4" w:space="0" w:color="auto"/>
            </w:tcBorders>
          </w:tcPr>
          <w:p w14:paraId="12613B6B" w14:textId="16230F89" w:rsidR="00C9354C" w:rsidRPr="00B83D6B" w:rsidRDefault="00C9354C" w:rsidP="4371960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Effective risk management systems and practices, including but not limited to the following:</w:t>
            </w:r>
          </w:p>
          <w:p w14:paraId="3731335D"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high impact or high prevalence risks associated with the care of consumers;</w:t>
            </w:r>
          </w:p>
          <w:p w14:paraId="758C592A"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identifying and responding to abuse and neglect of consumers;</w:t>
            </w:r>
          </w:p>
          <w:p w14:paraId="24458D0E"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supporting consumers to live the best life they can</w:t>
            </w:r>
          </w:p>
          <w:p w14:paraId="1B412209" w14:textId="77777777" w:rsidR="00C9354C" w:rsidRPr="00B83D6B" w:rsidRDefault="00C9354C" w:rsidP="43719607">
            <w:pPr>
              <w:pStyle w:val="ListParagraph"/>
              <w:numPr>
                <w:ilvl w:val="0"/>
                <w:numId w:val="24"/>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43719607">
              <w:rPr>
                <w:rFonts w:ascii="Arial" w:eastAsia="Arial" w:hAnsi="Arial" w:cs="Arial"/>
              </w:rPr>
              <w:t>managing and preventing incidents, including the use of an incident management system.</w:t>
            </w:r>
          </w:p>
        </w:tc>
        <w:tc>
          <w:tcPr>
            <w:tcW w:w="1840" w:type="dxa"/>
            <w:tcBorders>
              <w:left w:val="single" w:sz="4" w:space="0" w:color="auto"/>
            </w:tcBorders>
          </w:tcPr>
          <w:p w14:paraId="2CC385D8" w14:textId="5439AD2E" w:rsidR="00C9354C" w:rsidRPr="00AE1057" w:rsidRDefault="00C9354C" w:rsidP="00AB5F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eastAsia="Arial" w:hAnsi="Arial" w:cs="Arial"/>
                <w:color w:val="auto"/>
              </w:rPr>
            </w:pPr>
            <w:r w:rsidRPr="00AE1057">
              <w:rPr>
                <w:rFonts w:ascii="Arial" w:eastAsia="Arial" w:hAnsi="Arial" w:cs="Arial"/>
                <w:color w:val="auto"/>
              </w:rPr>
              <w:t>Compliant</w:t>
            </w:r>
          </w:p>
        </w:tc>
      </w:tr>
      <w:tr w:rsidR="00C9354C" w:rsidRPr="00B83D6B" w14:paraId="7795DF29" w14:textId="77777777" w:rsidTr="43719607">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8(3)(e)</w:t>
            </w:r>
          </w:p>
        </w:tc>
        <w:tc>
          <w:tcPr>
            <w:tcW w:w="6663" w:type="dxa"/>
            <w:tcBorders>
              <w:right w:val="single" w:sz="4" w:space="0" w:color="auto"/>
            </w:tcBorders>
          </w:tcPr>
          <w:p w14:paraId="65C1E476" w14:textId="772D4766"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Where clinical care is provided—a clinical governance framework, including but not limited to the following:</w:t>
            </w:r>
          </w:p>
          <w:p w14:paraId="5A66797A"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antimicrobial stewardship;</w:t>
            </w:r>
          </w:p>
          <w:p w14:paraId="284F2BC4"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minimising the use of restraint;</w:t>
            </w:r>
          </w:p>
          <w:p w14:paraId="004ECE02" w14:textId="77777777" w:rsidR="00C9354C" w:rsidRPr="00B83D6B" w:rsidRDefault="00C9354C" w:rsidP="43719607">
            <w:pPr>
              <w:pStyle w:val="ListParagraph"/>
              <w:numPr>
                <w:ilvl w:val="0"/>
                <w:numId w:val="25"/>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open disclosure.</w:t>
            </w:r>
          </w:p>
        </w:tc>
        <w:tc>
          <w:tcPr>
            <w:tcW w:w="1840" w:type="dxa"/>
            <w:tcBorders>
              <w:left w:val="single" w:sz="4" w:space="0" w:color="auto"/>
            </w:tcBorders>
          </w:tcPr>
          <w:p w14:paraId="6A41C0FF" w14:textId="43B5A88F" w:rsidR="00C9354C" w:rsidRPr="00AE1057" w:rsidRDefault="00C9354C" w:rsidP="00AB5FF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AE1057">
              <w:rPr>
                <w:rFonts w:ascii="Arial" w:eastAsia="Arial" w:hAnsi="Arial" w:cs="Arial"/>
                <w:color w:val="auto"/>
              </w:rPr>
              <w:t>Compliant</w:t>
            </w:r>
          </w:p>
        </w:tc>
      </w:tr>
    </w:tbl>
    <w:p w14:paraId="4B9F1F08" w14:textId="77777777" w:rsidR="00075367" w:rsidRPr="00B83D6B" w:rsidRDefault="00075367"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E4A1586" w14:textId="14B34BC3" w:rsidR="00D9602B" w:rsidRPr="00DF1200" w:rsidRDefault="00F11704" w:rsidP="00816D84">
      <w:pPr>
        <w:spacing w:line="276" w:lineRule="auto"/>
        <w:rPr>
          <w:rFonts w:ascii="Arial" w:hAnsi="Arial" w:cs="Arial"/>
          <w:color w:val="auto"/>
          <w:szCs w:val="22"/>
        </w:rPr>
      </w:pPr>
      <w:r>
        <w:rPr>
          <w:rFonts w:ascii="Arial" w:hAnsi="Arial" w:cs="Arial"/>
          <w:color w:val="auto"/>
          <w:szCs w:val="22"/>
        </w:rPr>
        <w:t>C</w:t>
      </w:r>
      <w:r w:rsidR="00D9602B" w:rsidRPr="00DF1200">
        <w:rPr>
          <w:rFonts w:ascii="Arial" w:hAnsi="Arial" w:cs="Arial"/>
          <w:color w:val="auto"/>
          <w:szCs w:val="22"/>
        </w:rPr>
        <w:t xml:space="preserve">onsumers </w:t>
      </w:r>
      <w:r>
        <w:rPr>
          <w:rFonts w:ascii="Arial" w:hAnsi="Arial" w:cs="Arial"/>
          <w:color w:val="auto"/>
          <w:szCs w:val="22"/>
        </w:rPr>
        <w:t>a</w:t>
      </w:r>
      <w:r w:rsidR="00573E82">
        <w:rPr>
          <w:rFonts w:ascii="Arial" w:hAnsi="Arial" w:cs="Arial"/>
          <w:color w:val="auto"/>
          <w:szCs w:val="22"/>
        </w:rPr>
        <w:t>re</w:t>
      </w:r>
      <w:r w:rsidR="00D9602B" w:rsidRPr="00DF1200">
        <w:rPr>
          <w:rFonts w:ascii="Arial" w:hAnsi="Arial" w:cs="Arial"/>
          <w:color w:val="auto"/>
          <w:szCs w:val="22"/>
        </w:rPr>
        <w:t xml:space="preserve"> engaged in the design, delivery and evaluation of services</w:t>
      </w:r>
      <w:r w:rsidR="00597632">
        <w:rPr>
          <w:rFonts w:ascii="Arial" w:hAnsi="Arial" w:cs="Arial"/>
          <w:color w:val="auto"/>
          <w:szCs w:val="22"/>
        </w:rPr>
        <w:t xml:space="preserve"> through consumer meetings, focus groups</w:t>
      </w:r>
      <w:r w:rsidR="00701B99">
        <w:rPr>
          <w:rFonts w:ascii="Arial" w:hAnsi="Arial" w:cs="Arial"/>
          <w:color w:val="auto"/>
          <w:szCs w:val="22"/>
        </w:rPr>
        <w:t xml:space="preserve"> and care planning</w:t>
      </w:r>
      <w:r w:rsidR="00D9602B" w:rsidRPr="00DF1200">
        <w:rPr>
          <w:rFonts w:ascii="Arial" w:hAnsi="Arial" w:cs="Arial"/>
          <w:color w:val="auto"/>
          <w:szCs w:val="22"/>
        </w:rPr>
        <w:t>.</w:t>
      </w:r>
      <w:r w:rsidR="00701B99">
        <w:rPr>
          <w:rFonts w:ascii="Arial" w:hAnsi="Arial" w:cs="Arial"/>
          <w:color w:val="auto"/>
          <w:szCs w:val="22"/>
        </w:rPr>
        <w:t xml:space="preserve"> The service supports consumers who cannot communicate verbally through use of images</w:t>
      </w:r>
      <w:r w:rsidR="006C1DFC">
        <w:rPr>
          <w:rFonts w:ascii="Arial" w:hAnsi="Arial" w:cs="Arial"/>
          <w:color w:val="auto"/>
          <w:szCs w:val="22"/>
        </w:rPr>
        <w:t>.</w:t>
      </w:r>
    </w:p>
    <w:p w14:paraId="454F9880" w14:textId="0B130F25" w:rsidR="00EE1A77" w:rsidRDefault="00EE1A77" w:rsidP="00816D84">
      <w:pPr>
        <w:spacing w:line="276" w:lineRule="auto"/>
        <w:rPr>
          <w:rFonts w:ascii="Arial" w:hAnsi="Arial" w:cs="Arial"/>
          <w:color w:val="auto"/>
          <w:szCs w:val="22"/>
        </w:rPr>
      </w:pPr>
      <w:r>
        <w:rPr>
          <w:rFonts w:ascii="Arial" w:hAnsi="Arial" w:cs="Arial"/>
          <w:color w:val="auto"/>
          <w:szCs w:val="22"/>
        </w:rPr>
        <w:t>The organisation’s governing body meets regularly</w:t>
      </w:r>
      <w:r w:rsidR="00751966">
        <w:rPr>
          <w:rFonts w:ascii="Arial" w:hAnsi="Arial" w:cs="Arial"/>
          <w:color w:val="auto"/>
          <w:szCs w:val="22"/>
        </w:rPr>
        <w:t xml:space="preserve"> and receives reports regarding the service’s performance</w:t>
      </w:r>
      <w:r w:rsidR="00566B50">
        <w:rPr>
          <w:rFonts w:ascii="Arial" w:hAnsi="Arial" w:cs="Arial"/>
          <w:color w:val="auto"/>
          <w:szCs w:val="22"/>
        </w:rPr>
        <w:t>, and information is communicated regarding legislation</w:t>
      </w:r>
      <w:r w:rsidR="0077311B">
        <w:rPr>
          <w:rFonts w:ascii="Arial" w:hAnsi="Arial" w:cs="Arial"/>
          <w:color w:val="auto"/>
          <w:szCs w:val="22"/>
        </w:rPr>
        <w:t>, policies and procedures</w:t>
      </w:r>
      <w:r w:rsidR="00751966">
        <w:rPr>
          <w:rFonts w:ascii="Arial" w:hAnsi="Arial" w:cs="Arial"/>
          <w:color w:val="auto"/>
          <w:szCs w:val="22"/>
        </w:rPr>
        <w:t xml:space="preserve">. </w:t>
      </w:r>
      <w:r w:rsidR="00753233">
        <w:rPr>
          <w:rFonts w:ascii="Arial" w:hAnsi="Arial" w:cs="Arial"/>
          <w:color w:val="auto"/>
          <w:szCs w:val="22"/>
        </w:rPr>
        <w:t>The governing body drives changes to improve the quality of care and services</w:t>
      </w:r>
      <w:r w:rsidR="001F672B">
        <w:rPr>
          <w:rFonts w:ascii="Arial" w:hAnsi="Arial" w:cs="Arial"/>
          <w:color w:val="auto"/>
          <w:szCs w:val="22"/>
        </w:rPr>
        <w:t xml:space="preserve"> based on consumer feedback, such as improvements to hospitality services</w:t>
      </w:r>
      <w:r w:rsidR="00566B50">
        <w:rPr>
          <w:rFonts w:ascii="Arial" w:hAnsi="Arial" w:cs="Arial"/>
          <w:color w:val="auto"/>
          <w:szCs w:val="22"/>
        </w:rPr>
        <w:t>.</w:t>
      </w:r>
    </w:p>
    <w:p w14:paraId="4A56DA43" w14:textId="6A59E76F" w:rsidR="00DF1200" w:rsidRPr="00DF1200" w:rsidRDefault="00DF1200" w:rsidP="00816D84">
      <w:pPr>
        <w:spacing w:line="276" w:lineRule="auto"/>
        <w:rPr>
          <w:rFonts w:ascii="Arial" w:hAnsi="Arial" w:cs="Arial"/>
          <w:color w:val="auto"/>
          <w:szCs w:val="22"/>
        </w:rPr>
      </w:pPr>
      <w:r w:rsidRPr="00DF1200">
        <w:rPr>
          <w:rFonts w:ascii="Arial" w:hAnsi="Arial" w:cs="Arial"/>
          <w:color w:val="auto"/>
          <w:szCs w:val="22"/>
        </w:rPr>
        <w:lastRenderedPageBreak/>
        <w:t xml:space="preserve">The service demonstrated appropriate governance, including </w:t>
      </w:r>
      <w:r w:rsidR="00F21B60">
        <w:rPr>
          <w:rFonts w:ascii="Arial" w:hAnsi="Arial" w:cs="Arial"/>
          <w:color w:val="auto"/>
          <w:szCs w:val="22"/>
        </w:rPr>
        <w:t>information management</w:t>
      </w:r>
      <w:r w:rsidRPr="00DF1200">
        <w:rPr>
          <w:rFonts w:ascii="Arial" w:hAnsi="Arial" w:cs="Arial"/>
          <w:color w:val="auto"/>
          <w:szCs w:val="22"/>
        </w:rPr>
        <w:t xml:space="preserve">, opportunities for continuous improvement, </w:t>
      </w:r>
      <w:r w:rsidR="000165F7">
        <w:rPr>
          <w:rFonts w:ascii="Arial" w:hAnsi="Arial" w:cs="Arial"/>
          <w:color w:val="auto"/>
          <w:szCs w:val="22"/>
        </w:rPr>
        <w:t xml:space="preserve">financial governance, </w:t>
      </w:r>
      <w:r w:rsidRPr="00DF1200">
        <w:rPr>
          <w:rFonts w:ascii="Arial" w:hAnsi="Arial" w:cs="Arial"/>
          <w:color w:val="auto"/>
          <w:szCs w:val="22"/>
        </w:rPr>
        <w:t xml:space="preserve">human resources and complaints management. </w:t>
      </w:r>
      <w:r w:rsidR="00193648">
        <w:rPr>
          <w:rFonts w:ascii="Arial" w:hAnsi="Arial" w:cs="Arial"/>
          <w:color w:val="auto"/>
          <w:szCs w:val="22"/>
        </w:rPr>
        <w:t xml:space="preserve">Regulatory compliance is </w:t>
      </w:r>
      <w:proofErr w:type="gramStart"/>
      <w:r w:rsidR="00193648">
        <w:rPr>
          <w:rFonts w:ascii="Arial" w:hAnsi="Arial" w:cs="Arial"/>
          <w:color w:val="auto"/>
          <w:szCs w:val="22"/>
        </w:rPr>
        <w:t>monitored</w:t>
      </w:r>
      <w:proofErr w:type="gramEnd"/>
      <w:r w:rsidR="00B800BE">
        <w:rPr>
          <w:rFonts w:ascii="Arial" w:hAnsi="Arial" w:cs="Arial"/>
          <w:color w:val="auto"/>
          <w:szCs w:val="22"/>
        </w:rPr>
        <w:t xml:space="preserve"> and policies and procedures are updated</w:t>
      </w:r>
      <w:r w:rsidR="00193648">
        <w:rPr>
          <w:rFonts w:ascii="Arial" w:hAnsi="Arial" w:cs="Arial"/>
          <w:color w:val="auto"/>
          <w:szCs w:val="22"/>
        </w:rPr>
        <w:t xml:space="preserve">. </w:t>
      </w:r>
      <w:r w:rsidRPr="00DF1200">
        <w:rPr>
          <w:rFonts w:ascii="Arial" w:hAnsi="Arial" w:cs="Arial"/>
          <w:color w:val="auto"/>
          <w:szCs w:val="22"/>
        </w:rPr>
        <w:t>The organisation has up to date and relevant policies and procedures in place for all governance systems.</w:t>
      </w:r>
    </w:p>
    <w:p w14:paraId="59EAC67B" w14:textId="0C5A9E83" w:rsidR="00DF1200" w:rsidRDefault="00DF1200" w:rsidP="00816D84">
      <w:pPr>
        <w:spacing w:line="276" w:lineRule="auto"/>
        <w:rPr>
          <w:rFonts w:ascii="Arial" w:hAnsi="Arial" w:cs="Arial"/>
          <w:color w:val="auto"/>
          <w:szCs w:val="22"/>
        </w:rPr>
      </w:pPr>
      <w:r w:rsidRPr="00DF1200">
        <w:rPr>
          <w:rFonts w:ascii="Arial" w:hAnsi="Arial" w:cs="Arial"/>
          <w:color w:val="auto"/>
          <w:szCs w:val="22"/>
        </w:rPr>
        <w:t xml:space="preserve">The service has a documented risk management framework. Staff are trained and knowledgeable in relation to </w:t>
      </w:r>
      <w:r w:rsidR="0061159F">
        <w:rPr>
          <w:rFonts w:ascii="Arial" w:hAnsi="Arial" w:cs="Arial"/>
          <w:color w:val="auto"/>
          <w:szCs w:val="22"/>
        </w:rPr>
        <w:t>incident</w:t>
      </w:r>
      <w:r w:rsidRPr="00DF1200">
        <w:rPr>
          <w:rFonts w:ascii="Arial" w:hAnsi="Arial" w:cs="Arial"/>
          <w:color w:val="auto"/>
          <w:szCs w:val="22"/>
        </w:rPr>
        <w:t xml:space="preserve"> reporting</w:t>
      </w:r>
      <w:r w:rsidR="0061159F">
        <w:rPr>
          <w:rFonts w:ascii="Arial" w:hAnsi="Arial" w:cs="Arial"/>
          <w:color w:val="auto"/>
          <w:szCs w:val="22"/>
        </w:rPr>
        <w:t xml:space="preserve"> and </w:t>
      </w:r>
      <w:proofErr w:type="gramStart"/>
      <w:r w:rsidR="0061159F">
        <w:rPr>
          <w:rFonts w:ascii="Arial" w:hAnsi="Arial" w:cs="Arial"/>
          <w:color w:val="auto"/>
          <w:szCs w:val="22"/>
        </w:rPr>
        <w:t>management</w:t>
      </w:r>
      <w:r w:rsidR="004D4907">
        <w:rPr>
          <w:rFonts w:ascii="Arial" w:hAnsi="Arial" w:cs="Arial"/>
          <w:color w:val="auto"/>
          <w:szCs w:val="22"/>
        </w:rPr>
        <w:t>, and</w:t>
      </w:r>
      <w:proofErr w:type="gramEnd"/>
      <w:r w:rsidR="004D4907">
        <w:rPr>
          <w:rFonts w:ascii="Arial" w:hAnsi="Arial" w:cs="Arial"/>
          <w:color w:val="auto"/>
          <w:szCs w:val="22"/>
        </w:rPr>
        <w:t xml:space="preserve"> supporting consumers to live their best lives</w:t>
      </w:r>
      <w:r w:rsidRPr="00DF1200">
        <w:rPr>
          <w:rFonts w:ascii="Arial" w:hAnsi="Arial" w:cs="Arial"/>
          <w:color w:val="auto"/>
          <w:szCs w:val="22"/>
        </w:rPr>
        <w:t xml:space="preserve">. </w:t>
      </w:r>
    </w:p>
    <w:p w14:paraId="2511504E" w14:textId="6A3AFD99" w:rsidR="00DF1200" w:rsidRPr="00DF1200" w:rsidRDefault="00DF1200" w:rsidP="00816D84">
      <w:pPr>
        <w:spacing w:line="276" w:lineRule="auto"/>
        <w:rPr>
          <w:rFonts w:ascii="Arial" w:hAnsi="Arial" w:cs="Arial"/>
          <w:color w:val="auto"/>
          <w:szCs w:val="22"/>
        </w:rPr>
      </w:pPr>
      <w:r>
        <w:rPr>
          <w:rFonts w:ascii="Arial" w:hAnsi="Arial" w:cs="Arial"/>
          <w:color w:val="auto"/>
          <w:szCs w:val="22"/>
        </w:rPr>
        <w:t xml:space="preserve">The service has </w:t>
      </w:r>
      <w:r w:rsidRPr="00DF1200">
        <w:rPr>
          <w:rFonts w:ascii="Arial" w:hAnsi="Arial" w:cs="Arial"/>
          <w:color w:val="auto"/>
          <w:szCs w:val="22"/>
        </w:rPr>
        <w:t>a clinical governance framework that includes policies relating to</w:t>
      </w:r>
      <w:r w:rsidR="00766345">
        <w:rPr>
          <w:rFonts w:ascii="Arial" w:hAnsi="Arial" w:cs="Arial"/>
          <w:color w:val="auto"/>
          <w:szCs w:val="22"/>
        </w:rPr>
        <w:t xml:space="preserve"> minimising use</w:t>
      </w:r>
      <w:r w:rsidRPr="00DF1200">
        <w:rPr>
          <w:rFonts w:ascii="Arial" w:hAnsi="Arial" w:cs="Arial"/>
          <w:color w:val="auto"/>
          <w:szCs w:val="22"/>
        </w:rPr>
        <w:t xml:space="preserve"> of restrictive practi</w:t>
      </w:r>
      <w:r w:rsidR="00573E82">
        <w:rPr>
          <w:rFonts w:ascii="Arial" w:hAnsi="Arial" w:cs="Arial"/>
          <w:color w:val="auto"/>
          <w:szCs w:val="22"/>
        </w:rPr>
        <w:t>c</w:t>
      </w:r>
      <w:r w:rsidRPr="00DF1200">
        <w:rPr>
          <w:rFonts w:ascii="Arial" w:hAnsi="Arial" w:cs="Arial"/>
          <w:color w:val="auto"/>
          <w:szCs w:val="22"/>
        </w:rPr>
        <w:t>es, antimicrobial stewardship and open disclosure</w:t>
      </w:r>
      <w:r>
        <w:rPr>
          <w:rFonts w:ascii="Arial" w:hAnsi="Arial" w:cs="Arial"/>
          <w:color w:val="auto"/>
          <w:szCs w:val="22"/>
        </w:rPr>
        <w:t xml:space="preserve">. </w:t>
      </w:r>
      <w:r w:rsidR="00A34A4E">
        <w:rPr>
          <w:rFonts w:ascii="Arial" w:hAnsi="Arial" w:cs="Arial"/>
          <w:color w:val="auto"/>
          <w:szCs w:val="22"/>
        </w:rPr>
        <w:t xml:space="preserve">Staff understood their accountability and responsibility in line with the policies. </w:t>
      </w:r>
      <w:r w:rsidRPr="00DF1200">
        <w:rPr>
          <w:rFonts w:ascii="Arial" w:hAnsi="Arial" w:cs="Arial"/>
          <w:color w:val="auto"/>
          <w:szCs w:val="22"/>
        </w:rPr>
        <w:t xml:space="preserve"> </w:t>
      </w:r>
    </w:p>
    <w:sectPr w:rsidR="00DF1200" w:rsidRPr="00DF120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403D" w14:textId="77777777" w:rsidR="005465A0" w:rsidRPr="000D4EDE" w:rsidRDefault="005465A0" w:rsidP="000D4EDE">
      <w:r>
        <w:separator/>
      </w:r>
    </w:p>
  </w:endnote>
  <w:endnote w:type="continuationSeparator" w:id="0">
    <w:p w14:paraId="1641F615" w14:textId="77777777" w:rsidR="005465A0" w:rsidRPr="000D4EDE" w:rsidRDefault="005465A0" w:rsidP="000D4EDE">
      <w:r>
        <w:continuationSeparator/>
      </w:r>
    </w:p>
  </w:endnote>
  <w:endnote w:type="continuationNotice" w:id="1">
    <w:p w14:paraId="047E89CC" w14:textId="77777777" w:rsidR="005465A0" w:rsidRDefault="005465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D34F80" w:rsidRPr="00816D84" w:rsidRDefault="00D34F80" w:rsidP="005C410D">
            <w:pPr>
              <w:pStyle w:val="Footer"/>
              <w:rPr>
                <w:rFonts w:ascii="Arial" w:hAnsi="Arial" w:cs="Arial"/>
              </w:rPr>
            </w:pPr>
          </w:p>
          <w:p w14:paraId="0C88E2CA" w14:textId="41AD93B4" w:rsidR="00D34F80" w:rsidRPr="00816D84" w:rsidRDefault="00D34F80" w:rsidP="4C322F9F">
            <w:pPr>
              <w:pStyle w:val="Footer"/>
              <w:rPr>
                <w:rFonts w:ascii="Arial" w:eastAsia="Arial" w:hAnsi="Arial" w:cs="Arial"/>
              </w:rPr>
            </w:pPr>
            <w:r w:rsidRPr="00816D84">
              <w:rPr>
                <w:rStyle w:val="FooterBold"/>
                <w:rFonts w:ascii="Arial" w:eastAsia="Arial" w:hAnsi="Arial" w:cs="Arial"/>
              </w:rPr>
              <w:t>Name of service:</w:t>
            </w:r>
            <w:r w:rsidRPr="00816D84">
              <w:rPr>
                <w:rFonts w:ascii="Arial" w:eastAsia="Arial" w:hAnsi="Arial" w:cs="Arial"/>
              </w:rPr>
              <w:t xml:space="preserve"> </w:t>
            </w:r>
            <w:r w:rsidRPr="00816D84">
              <w:rPr>
                <w:rFonts w:ascii="Arial" w:eastAsia="Calibri" w:hAnsi="Arial" w:cs="Arial"/>
                <w:color w:val="auto"/>
              </w:rPr>
              <w:t>Churches of Christ Toowoomba Aged Care Service</w:t>
            </w:r>
            <w:r w:rsidRPr="00816D84">
              <w:rPr>
                <w:rFonts w:ascii="Arial" w:hAnsi="Arial" w:cs="Arial"/>
              </w:rPr>
              <w:tab/>
            </w:r>
            <w:r w:rsidRPr="00816D84">
              <w:rPr>
                <w:rFonts w:ascii="Arial" w:eastAsia="Arial" w:hAnsi="Arial" w:cs="Arial"/>
              </w:rPr>
              <w:t>RPT-ACC-0122 v3.0</w:t>
            </w:r>
          </w:p>
          <w:p w14:paraId="7A711E18" w14:textId="3D08999D" w:rsidR="00D34F80" w:rsidRPr="00816D84" w:rsidRDefault="00D34F80" w:rsidP="4C322F9F">
            <w:pPr>
              <w:pStyle w:val="Footer"/>
              <w:rPr>
                <w:rStyle w:val="FooterBold"/>
                <w:rFonts w:ascii="Arial" w:eastAsia="Arial" w:hAnsi="Arial" w:cs="Arial"/>
              </w:rPr>
            </w:pPr>
            <w:r w:rsidRPr="00816D84">
              <w:rPr>
                <w:rFonts w:ascii="Arial" w:eastAsia="Arial" w:hAnsi="Arial" w:cs="Arial"/>
                <w:b/>
                <w:bCs/>
              </w:rPr>
              <w:t xml:space="preserve">Commission ID: </w:t>
            </w:r>
            <w:r w:rsidRPr="00816D84">
              <w:rPr>
                <w:rFonts w:ascii="Arial" w:eastAsia="Arial" w:hAnsi="Arial" w:cs="Arial"/>
                <w:color w:val="auto"/>
              </w:rPr>
              <w:t>5062</w:t>
            </w:r>
            <w:r w:rsidRPr="00816D84">
              <w:rPr>
                <w:rFonts w:ascii="Arial" w:hAnsi="Arial" w:cs="Arial"/>
              </w:rPr>
              <w:tab/>
            </w:r>
            <w:r w:rsidRPr="00816D84">
              <w:rPr>
                <w:rStyle w:val="FooterBold"/>
                <w:rFonts w:ascii="Arial" w:eastAsia="Arial" w:hAnsi="Arial" w:cs="Arial"/>
              </w:rPr>
              <w:t>Sensitive</w:t>
            </w:r>
          </w:p>
          <w:p w14:paraId="609C8031" w14:textId="77777777" w:rsidR="00D34F80" w:rsidRPr="00816D84" w:rsidRDefault="00D34F80" w:rsidP="4C322F9F">
            <w:pPr>
              <w:pStyle w:val="PGnumber"/>
              <w:rPr>
                <w:rFonts w:ascii="Arial" w:eastAsia="Arial" w:hAnsi="Arial" w:cs="Arial"/>
              </w:rPr>
            </w:pPr>
            <w:r w:rsidRPr="00816D84">
              <w:rPr>
                <w:rFonts w:ascii="Arial" w:eastAsia="Arial" w:hAnsi="Arial" w:cs="Arial"/>
              </w:rPr>
              <w:t>Page</w:t>
            </w:r>
            <w:r w:rsidRPr="00816D84">
              <w:rPr>
                <w:rFonts w:ascii="Arial" w:eastAsia="Arial" w:hAnsi="Arial" w:cs="Arial"/>
                <w:b/>
                <w:bCs/>
              </w:rPr>
              <w:t xml:space="preserve"> </w:t>
            </w:r>
            <w:r w:rsidRPr="00816D84">
              <w:rPr>
                <w:rFonts w:ascii="Arial" w:eastAsia="Arial" w:hAnsi="Arial" w:cs="Arial"/>
                <w:noProof/>
              </w:rPr>
              <w:fldChar w:fldCharType="begin"/>
            </w:r>
            <w:r w:rsidRPr="00816D84">
              <w:rPr>
                <w:rFonts w:ascii="Arial" w:hAnsi="Arial" w:cs="Arial"/>
              </w:rPr>
              <w:instrText xml:space="preserve"> PAGE </w:instrText>
            </w:r>
            <w:r w:rsidRPr="00816D84">
              <w:rPr>
                <w:rFonts w:ascii="Arial" w:hAnsi="Arial" w:cs="Arial"/>
                <w:color w:val="2B579A"/>
                <w:sz w:val="24"/>
              </w:rPr>
              <w:fldChar w:fldCharType="separate"/>
            </w:r>
            <w:r w:rsidRPr="00816D84">
              <w:rPr>
                <w:rFonts w:ascii="Arial" w:eastAsia="Arial" w:hAnsi="Arial" w:cs="Arial"/>
                <w:noProof/>
              </w:rPr>
              <w:t>2</w:t>
            </w:r>
            <w:r w:rsidRPr="00816D84">
              <w:rPr>
                <w:rFonts w:ascii="Arial" w:eastAsia="Arial" w:hAnsi="Arial" w:cs="Arial"/>
                <w:noProof/>
              </w:rPr>
              <w:fldChar w:fldCharType="end"/>
            </w:r>
            <w:r w:rsidRPr="00816D84">
              <w:rPr>
                <w:rFonts w:ascii="Arial" w:eastAsia="Arial" w:hAnsi="Arial" w:cs="Arial"/>
              </w:rPr>
              <w:t xml:space="preserve"> of </w:t>
            </w:r>
            <w:r w:rsidRPr="00816D84">
              <w:rPr>
                <w:rFonts w:ascii="Arial" w:eastAsia="Arial" w:hAnsi="Arial" w:cs="Arial"/>
                <w:noProof/>
              </w:rPr>
              <w:fldChar w:fldCharType="begin"/>
            </w:r>
            <w:r w:rsidRPr="00816D84">
              <w:rPr>
                <w:rFonts w:ascii="Arial" w:hAnsi="Arial" w:cs="Arial"/>
                <w:noProof/>
              </w:rPr>
              <w:instrText xml:space="preserve"> NUMPAGES  </w:instrText>
            </w:r>
            <w:r w:rsidRPr="00816D84">
              <w:rPr>
                <w:rFonts w:ascii="Arial" w:hAnsi="Arial" w:cs="Arial"/>
                <w:color w:val="2B579A"/>
              </w:rPr>
              <w:fldChar w:fldCharType="separate"/>
            </w:r>
            <w:r w:rsidRPr="00816D84">
              <w:rPr>
                <w:rFonts w:ascii="Arial" w:eastAsia="Arial" w:hAnsi="Arial" w:cs="Arial"/>
                <w:noProof/>
              </w:rPr>
              <w:t>2</w:t>
            </w:r>
            <w:r w:rsidRPr="00816D84">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D34F80" w14:paraId="1286AADD" w14:textId="77777777" w:rsidTr="18C42F10">
      <w:tc>
        <w:tcPr>
          <w:tcW w:w="3400" w:type="dxa"/>
        </w:tcPr>
        <w:p w14:paraId="538892AE" w14:textId="640BCC4A" w:rsidR="00D34F80" w:rsidRDefault="00D34F80" w:rsidP="18C42F10">
          <w:pPr>
            <w:pStyle w:val="Header"/>
            <w:ind w:left="-115"/>
          </w:pPr>
        </w:p>
      </w:tc>
      <w:tc>
        <w:tcPr>
          <w:tcW w:w="3400" w:type="dxa"/>
        </w:tcPr>
        <w:p w14:paraId="360D4341" w14:textId="557B8922" w:rsidR="00D34F80" w:rsidRDefault="00D34F80" w:rsidP="18C42F10">
          <w:pPr>
            <w:pStyle w:val="Header"/>
            <w:jc w:val="center"/>
          </w:pPr>
        </w:p>
      </w:tc>
      <w:tc>
        <w:tcPr>
          <w:tcW w:w="3400" w:type="dxa"/>
        </w:tcPr>
        <w:p w14:paraId="0BCFB5DA" w14:textId="7D4B1289" w:rsidR="00D34F80" w:rsidRDefault="00D34F80" w:rsidP="18C42F10">
          <w:pPr>
            <w:pStyle w:val="Header"/>
            <w:ind w:right="-115"/>
            <w:jc w:val="right"/>
          </w:pPr>
        </w:p>
      </w:tc>
    </w:tr>
  </w:tbl>
  <w:p w14:paraId="1E2842D8" w14:textId="4B01C9BC" w:rsidR="00D34F80" w:rsidRDefault="00D34F8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D7A81" w14:textId="77777777" w:rsidR="005465A0" w:rsidRPr="000D4EDE" w:rsidRDefault="005465A0" w:rsidP="000D4EDE">
      <w:r>
        <w:separator/>
      </w:r>
    </w:p>
  </w:footnote>
  <w:footnote w:type="continuationSeparator" w:id="0">
    <w:p w14:paraId="06828212" w14:textId="77777777" w:rsidR="005465A0" w:rsidRPr="000D4EDE" w:rsidRDefault="005465A0" w:rsidP="000D4EDE">
      <w:r>
        <w:continuationSeparator/>
      </w:r>
    </w:p>
  </w:footnote>
  <w:footnote w:type="continuationNotice" w:id="1">
    <w:p w14:paraId="2CDCC663" w14:textId="77777777" w:rsidR="005465A0" w:rsidRDefault="005465A0">
      <w:pPr>
        <w:spacing w:after="0"/>
      </w:pPr>
    </w:p>
  </w:footnote>
  <w:footnote w:id="2">
    <w:p w14:paraId="5C4BB5FC" w14:textId="73D51719" w:rsidR="00D34F80" w:rsidRPr="00816D84" w:rsidRDefault="00D34F80">
      <w:pPr>
        <w:pStyle w:val="FootnoteText"/>
        <w:rPr>
          <w:rFonts w:ascii="Arial" w:hAnsi="Arial" w:cs="Arial"/>
        </w:rPr>
      </w:pPr>
      <w:r w:rsidRPr="00816D84">
        <w:rPr>
          <w:rStyle w:val="FootnoteReference"/>
          <w:rFonts w:ascii="Arial" w:hAnsi="Arial" w:cs="Arial"/>
        </w:rPr>
        <w:footnoteRef/>
      </w:r>
      <w:r w:rsidRPr="00816D84">
        <w:rPr>
          <w:rFonts w:ascii="Arial" w:hAnsi="Arial" w:cs="Arial"/>
        </w:rPr>
        <w:t xml:space="preserve"> </w:t>
      </w:r>
      <w:r w:rsidRPr="00816D84">
        <w:rPr>
          <w:rFonts w:ascii="Arial" w:hAnsi="Arial" w:cs="Arial"/>
          <w:sz w:val="20"/>
          <w:szCs w:val="20"/>
        </w:rPr>
        <w:t xml:space="preserve">The preparation of the performance report is in accordance with </w:t>
      </w:r>
      <w:r w:rsidRPr="00816D84">
        <w:rPr>
          <w:rFonts w:ascii="Arial" w:hAnsi="Arial" w:cs="Arial"/>
          <w:color w:val="auto"/>
          <w:sz w:val="20"/>
          <w:szCs w:val="20"/>
        </w:rPr>
        <w:t xml:space="preserve">section 40A of </w:t>
      </w:r>
      <w:r w:rsidRPr="00816D8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34F80" w:rsidRPr="00FA049A" w:rsidRDefault="00D34F8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508305AC" w:rsidR="00D34F80" w:rsidRDefault="00D34F80" w:rsidP="00037DFB">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2CDE9676"/>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2EF10878"/>
    <w:multiLevelType w:val="hybridMultilevel"/>
    <w:tmpl w:val="188282FE"/>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0E1165"/>
    <w:multiLevelType w:val="hybridMultilevel"/>
    <w:tmpl w:val="B61A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1"/>
  </w:num>
  <w:num w:numId="8">
    <w:abstractNumId w:val="17"/>
  </w:num>
  <w:num w:numId="9">
    <w:abstractNumId w:val="7"/>
  </w:num>
  <w:num w:numId="10">
    <w:abstractNumId w:val="27"/>
  </w:num>
  <w:num w:numId="11">
    <w:abstractNumId w:val="16"/>
  </w:num>
  <w:num w:numId="12">
    <w:abstractNumId w:val="24"/>
  </w:num>
  <w:num w:numId="13">
    <w:abstractNumId w:val="2"/>
  </w:num>
  <w:num w:numId="14">
    <w:abstractNumId w:val="13"/>
  </w:num>
  <w:num w:numId="15">
    <w:abstractNumId w:val="3"/>
  </w:num>
  <w:num w:numId="16">
    <w:abstractNumId w:val="25"/>
  </w:num>
  <w:num w:numId="17">
    <w:abstractNumId w:val="6"/>
  </w:num>
  <w:num w:numId="18">
    <w:abstractNumId w:val="12"/>
  </w:num>
  <w:num w:numId="19">
    <w:abstractNumId w:val="4"/>
  </w:num>
  <w:num w:numId="20">
    <w:abstractNumId w:val="23"/>
  </w:num>
  <w:num w:numId="21">
    <w:abstractNumId w:val="32"/>
  </w:num>
  <w:num w:numId="22">
    <w:abstractNumId w:val="30"/>
  </w:num>
  <w:num w:numId="23">
    <w:abstractNumId w:val="11"/>
  </w:num>
  <w:num w:numId="24">
    <w:abstractNumId w:val="18"/>
  </w:num>
  <w:num w:numId="25">
    <w:abstractNumId w:val="8"/>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6"/>
  </w:num>
  <w:num w:numId="36">
    <w:abstractNumId w:val="9"/>
  </w:num>
  <w:num w:numId="37">
    <w:abstractNumId w:val="15"/>
  </w:num>
  <w:num w:numId="3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5F7"/>
    <w:rsid w:val="0001708F"/>
    <w:rsid w:val="000234A2"/>
    <w:rsid w:val="00027955"/>
    <w:rsid w:val="00031B91"/>
    <w:rsid w:val="00034A19"/>
    <w:rsid w:val="00034A80"/>
    <w:rsid w:val="00036646"/>
    <w:rsid w:val="00036BD4"/>
    <w:rsid w:val="00036F9E"/>
    <w:rsid w:val="00037B1A"/>
    <w:rsid w:val="00037DFB"/>
    <w:rsid w:val="000413B3"/>
    <w:rsid w:val="000428E1"/>
    <w:rsid w:val="00042B21"/>
    <w:rsid w:val="000434A9"/>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58FF"/>
    <w:rsid w:val="000767DD"/>
    <w:rsid w:val="00076C73"/>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2E7"/>
    <w:rsid w:val="000A6B31"/>
    <w:rsid w:val="000A770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5263"/>
    <w:rsid w:val="000D784F"/>
    <w:rsid w:val="000E00D6"/>
    <w:rsid w:val="000E1AD5"/>
    <w:rsid w:val="000E2460"/>
    <w:rsid w:val="000E43AC"/>
    <w:rsid w:val="000E55A6"/>
    <w:rsid w:val="000F354F"/>
    <w:rsid w:val="000F48CA"/>
    <w:rsid w:val="000F4D89"/>
    <w:rsid w:val="000F78FA"/>
    <w:rsid w:val="00101F4F"/>
    <w:rsid w:val="0010721A"/>
    <w:rsid w:val="00113252"/>
    <w:rsid w:val="00114667"/>
    <w:rsid w:val="001209DE"/>
    <w:rsid w:val="00121EAC"/>
    <w:rsid w:val="0012342B"/>
    <w:rsid w:val="00123522"/>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647"/>
    <w:rsid w:val="00164B81"/>
    <w:rsid w:val="001653B6"/>
    <w:rsid w:val="00165C48"/>
    <w:rsid w:val="00167E9C"/>
    <w:rsid w:val="00173B92"/>
    <w:rsid w:val="00174B0F"/>
    <w:rsid w:val="00174E46"/>
    <w:rsid w:val="001817EA"/>
    <w:rsid w:val="001820B1"/>
    <w:rsid w:val="0018235E"/>
    <w:rsid w:val="00182A1B"/>
    <w:rsid w:val="00183A05"/>
    <w:rsid w:val="00183B64"/>
    <w:rsid w:val="0018454E"/>
    <w:rsid w:val="00191BF5"/>
    <w:rsid w:val="00192C9D"/>
    <w:rsid w:val="00193648"/>
    <w:rsid w:val="001948CE"/>
    <w:rsid w:val="0019532D"/>
    <w:rsid w:val="001961D7"/>
    <w:rsid w:val="001A0C8C"/>
    <w:rsid w:val="001A2FC3"/>
    <w:rsid w:val="001A614F"/>
    <w:rsid w:val="001A664F"/>
    <w:rsid w:val="001B232F"/>
    <w:rsid w:val="001B2DB7"/>
    <w:rsid w:val="001B4C0E"/>
    <w:rsid w:val="001C0243"/>
    <w:rsid w:val="001C1E92"/>
    <w:rsid w:val="001C747A"/>
    <w:rsid w:val="001D0C02"/>
    <w:rsid w:val="001D139D"/>
    <w:rsid w:val="001D220F"/>
    <w:rsid w:val="001D4C25"/>
    <w:rsid w:val="001D6AC1"/>
    <w:rsid w:val="001D71E9"/>
    <w:rsid w:val="001D79BB"/>
    <w:rsid w:val="001E0F51"/>
    <w:rsid w:val="001E55BF"/>
    <w:rsid w:val="001E62D8"/>
    <w:rsid w:val="001F1535"/>
    <w:rsid w:val="001F3E0B"/>
    <w:rsid w:val="001F672B"/>
    <w:rsid w:val="001F6A82"/>
    <w:rsid w:val="001F6E1A"/>
    <w:rsid w:val="001F780A"/>
    <w:rsid w:val="001F7917"/>
    <w:rsid w:val="00200211"/>
    <w:rsid w:val="00200613"/>
    <w:rsid w:val="00205A6B"/>
    <w:rsid w:val="00206B6B"/>
    <w:rsid w:val="00206E84"/>
    <w:rsid w:val="00212264"/>
    <w:rsid w:val="0021781E"/>
    <w:rsid w:val="00220550"/>
    <w:rsid w:val="00220B09"/>
    <w:rsid w:val="00221347"/>
    <w:rsid w:val="002301A2"/>
    <w:rsid w:val="002316F2"/>
    <w:rsid w:val="00232320"/>
    <w:rsid w:val="002367BB"/>
    <w:rsid w:val="00236C2D"/>
    <w:rsid w:val="002374B7"/>
    <w:rsid w:val="0024003E"/>
    <w:rsid w:val="00240126"/>
    <w:rsid w:val="00241D3E"/>
    <w:rsid w:val="0024304D"/>
    <w:rsid w:val="0024336B"/>
    <w:rsid w:val="00244826"/>
    <w:rsid w:val="00244B17"/>
    <w:rsid w:val="00246613"/>
    <w:rsid w:val="00247ACA"/>
    <w:rsid w:val="00251BE4"/>
    <w:rsid w:val="00252E6A"/>
    <w:rsid w:val="002538B8"/>
    <w:rsid w:val="00255DF0"/>
    <w:rsid w:val="00256FB0"/>
    <w:rsid w:val="0025782A"/>
    <w:rsid w:val="00257BC9"/>
    <w:rsid w:val="0026079D"/>
    <w:rsid w:val="00260A64"/>
    <w:rsid w:val="00264479"/>
    <w:rsid w:val="002661A6"/>
    <w:rsid w:val="00266C23"/>
    <w:rsid w:val="00266EFB"/>
    <w:rsid w:val="0027258A"/>
    <w:rsid w:val="00277F69"/>
    <w:rsid w:val="002828FA"/>
    <w:rsid w:val="00283AA1"/>
    <w:rsid w:val="00285868"/>
    <w:rsid w:val="00286EAD"/>
    <w:rsid w:val="00286EC4"/>
    <w:rsid w:val="0029328B"/>
    <w:rsid w:val="002934E3"/>
    <w:rsid w:val="0029389B"/>
    <w:rsid w:val="002A10BF"/>
    <w:rsid w:val="002A1894"/>
    <w:rsid w:val="002A2188"/>
    <w:rsid w:val="002A2F69"/>
    <w:rsid w:val="002A36F2"/>
    <w:rsid w:val="002A4264"/>
    <w:rsid w:val="002A7D14"/>
    <w:rsid w:val="002B085B"/>
    <w:rsid w:val="002B0913"/>
    <w:rsid w:val="002B28E4"/>
    <w:rsid w:val="002B2C4D"/>
    <w:rsid w:val="002B655F"/>
    <w:rsid w:val="002B65EC"/>
    <w:rsid w:val="002B7504"/>
    <w:rsid w:val="002B7929"/>
    <w:rsid w:val="002C0D97"/>
    <w:rsid w:val="002C1984"/>
    <w:rsid w:val="002C1D79"/>
    <w:rsid w:val="002C2563"/>
    <w:rsid w:val="002C2BB4"/>
    <w:rsid w:val="002C2FF1"/>
    <w:rsid w:val="002C3D3F"/>
    <w:rsid w:val="002C3F9D"/>
    <w:rsid w:val="002C608B"/>
    <w:rsid w:val="002C66D1"/>
    <w:rsid w:val="002C6C8F"/>
    <w:rsid w:val="002C7065"/>
    <w:rsid w:val="002C7F4A"/>
    <w:rsid w:val="002D20A1"/>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0D67"/>
    <w:rsid w:val="002F1E80"/>
    <w:rsid w:val="002F6F51"/>
    <w:rsid w:val="002F77C1"/>
    <w:rsid w:val="00300553"/>
    <w:rsid w:val="00300655"/>
    <w:rsid w:val="00300A64"/>
    <w:rsid w:val="00303D18"/>
    <w:rsid w:val="0030564C"/>
    <w:rsid w:val="0030717A"/>
    <w:rsid w:val="00307ADD"/>
    <w:rsid w:val="00312A66"/>
    <w:rsid w:val="003130CA"/>
    <w:rsid w:val="003159AD"/>
    <w:rsid w:val="00320353"/>
    <w:rsid w:val="00321142"/>
    <w:rsid w:val="00330034"/>
    <w:rsid w:val="00331912"/>
    <w:rsid w:val="0033391F"/>
    <w:rsid w:val="003341B7"/>
    <w:rsid w:val="00335E02"/>
    <w:rsid w:val="00340283"/>
    <w:rsid w:val="00340E7C"/>
    <w:rsid w:val="00341026"/>
    <w:rsid w:val="0034174D"/>
    <w:rsid w:val="00341858"/>
    <w:rsid w:val="0034623B"/>
    <w:rsid w:val="0034740C"/>
    <w:rsid w:val="003517AE"/>
    <w:rsid w:val="00354629"/>
    <w:rsid w:val="00354C63"/>
    <w:rsid w:val="00357041"/>
    <w:rsid w:val="003608B7"/>
    <w:rsid w:val="003637EB"/>
    <w:rsid w:val="00370608"/>
    <w:rsid w:val="00371F54"/>
    <w:rsid w:val="00374886"/>
    <w:rsid w:val="003748DB"/>
    <w:rsid w:val="0037770C"/>
    <w:rsid w:val="00377AE2"/>
    <w:rsid w:val="00377C8B"/>
    <w:rsid w:val="00383A95"/>
    <w:rsid w:val="003852F5"/>
    <w:rsid w:val="00385CA0"/>
    <w:rsid w:val="003906EE"/>
    <w:rsid w:val="003A2733"/>
    <w:rsid w:val="003A3021"/>
    <w:rsid w:val="003A627E"/>
    <w:rsid w:val="003A79EE"/>
    <w:rsid w:val="003B1161"/>
    <w:rsid w:val="003B268B"/>
    <w:rsid w:val="003B6E16"/>
    <w:rsid w:val="003C180A"/>
    <w:rsid w:val="003C1E25"/>
    <w:rsid w:val="003C3B5A"/>
    <w:rsid w:val="003C3CD8"/>
    <w:rsid w:val="003C41B5"/>
    <w:rsid w:val="003C6C9F"/>
    <w:rsid w:val="003D27CB"/>
    <w:rsid w:val="003D327D"/>
    <w:rsid w:val="003D329D"/>
    <w:rsid w:val="003D3AD9"/>
    <w:rsid w:val="003D3D2B"/>
    <w:rsid w:val="003D493B"/>
    <w:rsid w:val="003D4F10"/>
    <w:rsid w:val="003E406E"/>
    <w:rsid w:val="003E6BF6"/>
    <w:rsid w:val="003F0893"/>
    <w:rsid w:val="003F0F0D"/>
    <w:rsid w:val="0040173E"/>
    <w:rsid w:val="004017D0"/>
    <w:rsid w:val="004018B8"/>
    <w:rsid w:val="004022F9"/>
    <w:rsid w:val="004054BC"/>
    <w:rsid w:val="004077BD"/>
    <w:rsid w:val="00411E5A"/>
    <w:rsid w:val="0041260F"/>
    <w:rsid w:val="00412CD3"/>
    <w:rsid w:val="00413090"/>
    <w:rsid w:val="00413B9A"/>
    <w:rsid w:val="00413C8B"/>
    <w:rsid w:val="004143EF"/>
    <w:rsid w:val="00415494"/>
    <w:rsid w:val="00415A6D"/>
    <w:rsid w:val="00417128"/>
    <w:rsid w:val="004203D5"/>
    <w:rsid w:val="00420441"/>
    <w:rsid w:val="00423221"/>
    <w:rsid w:val="004263E9"/>
    <w:rsid w:val="00426578"/>
    <w:rsid w:val="0042753F"/>
    <w:rsid w:val="00430053"/>
    <w:rsid w:val="00433303"/>
    <w:rsid w:val="00435339"/>
    <w:rsid w:val="00441A68"/>
    <w:rsid w:val="0044447D"/>
    <w:rsid w:val="00445E9C"/>
    <w:rsid w:val="00447BA7"/>
    <w:rsid w:val="0045770B"/>
    <w:rsid w:val="00461ECF"/>
    <w:rsid w:val="004635CC"/>
    <w:rsid w:val="00463FA8"/>
    <w:rsid w:val="00467263"/>
    <w:rsid w:val="00467544"/>
    <w:rsid w:val="00470F5E"/>
    <w:rsid w:val="00472CBC"/>
    <w:rsid w:val="00475D40"/>
    <w:rsid w:val="00480DEC"/>
    <w:rsid w:val="00481699"/>
    <w:rsid w:val="0048207D"/>
    <w:rsid w:val="0049147A"/>
    <w:rsid w:val="00493DAA"/>
    <w:rsid w:val="00494335"/>
    <w:rsid w:val="0049494F"/>
    <w:rsid w:val="00495A4C"/>
    <w:rsid w:val="004967A1"/>
    <w:rsid w:val="004976EB"/>
    <w:rsid w:val="00497726"/>
    <w:rsid w:val="004A0233"/>
    <w:rsid w:val="004A274A"/>
    <w:rsid w:val="004A584D"/>
    <w:rsid w:val="004A632F"/>
    <w:rsid w:val="004A68B0"/>
    <w:rsid w:val="004B5616"/>
    <w:rsid w:val="004B584E"/>
    <w:rsid w:val="004B5AE2"/>
    <w:rsid w:val="004B6E78"/>
    <w:rsid w:val="004C10FE"/>
    <w:rsid w:val="004C1106"/>
    <w:rsid w:val="004C26FD"/>
    <w:rsid w:val="004C3E36"/>
    <w:rsid w:val="004C6D4B"/>
    <w:rsid w:val="004D1771"/>
    <w:rsid w:val="004D1918"/>
    <w:rsid w:val="004D3081"/>
    <w:rsid w:val="004D440C"/>
    <w:rsid w:val="004D4907"/>
    <w:rsid w:val="004D4A61"/>
    <w:rsid w:val="004D7CEE"/>
    <w:rsid w:val="004E2269"/>
    <w:rsid w:val="004E3BA5"/>
    <w:rsid w:val="004F1892"/>
    <w:rsid w:val="004F1EBB"/>
    <w:rsid w:val="004F3339"/>
    <w:rsid w:val="004F4FF7"/>
    <w:rsid w:val="004F5B0B"/>
    <w:rsid w:val="004F6379"/>
    <w:rsid w:val="004F6C06"/>
    <w:rsid w:val="004F72A2"/>
    <w:rsid w:val="00500FC7"/>
    <w:rsid w:val="005026D4"/>
    <w:rsid w:val="00503A51"/>
    <w:rsid w:val="00504B45"/>
    <w:rsid w:val="0050563D"/>
    <w:rsid w:val="00507372"/>
    <w:rsid w:val="005074A0"/>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64A7"/>
    <w:rsid w:val="005465A0"/>
    <w:rsid w:val="005476B5"/>
    <w:rsid w:val="0056014E"/>
    <w:rsid w:val="005602DA"/>
    <w:rsid w:val="00560B37"/>
    <w:rsid w:val="005616AE"/>
    <w:rsid w:val="005666EE"/>
    <w:rsid w:val="00566B50"/>
    <w:rsid w:val="005715A1"/>
    <w:rsid w:val="00573327"/>
    <w:rsid w:val="00573E82"/>
    <w:rsid w:val="00574CDE"/>
    <w:rsid w:val="00575A0B"/>
    <w:rsid w:val="00576605"/>
    <w:rsid w:val="00577E0C"/>
    <w:rsid w:val="00580C30"/>
    <w:rsid w:val="005827F8"/>
    <w:rsid w:val="00582A6B"/>
    <w:rsid w:val="00584456"/>
    <w:rsid w:val="0058648A"/>
    <w:rsid w:val="0059079E"/>
    <w:rsid w:val="00590AC1"/>
    <w:rsid w:val="00592D7B"/>
    <w:rsid w:val="00596CE3"/>
    <w:rsid w:val="0059735E"/>
    <w:rsid w:val="00597632"/>
    <w:rsid w:val="005A0E9B"/>
    <w:rsid w:val="005A385B"/>
    <w:rsid w:val="005A3E37"/>
    <w:rsid w:val="005A3F63"/>
    <w:rsid w:val="005A59D0"/>
    <w:rsid w:val="005A5C97"/>
    <w:rsid w:val="005A61FE"/>
    <w:rsid w:val="005B073E"/>
    <w:rsid w:val="005B138A"/>
    <w:rsid w:val="005B1BBD"/>
    <w:rsid w:val="005B227F"/>
    <w:rsid w:val="005B384F"/>
    <w:rsid w:val="005B3AEE"/>
    <w:rsid w:val="005B69D1"/>
    <w:rsid w:val="005B7801"/>
    <w:rsid w:val="005C319B"/>
    <w:rsid w:val="005C410D"/>
    <w:rsid w:val="005C4D52"/>
    <w:rsid w:val="005C55AB"/>
    <w:rsid w:val="005C5891"/>
    <w:rsid w:val="005C7878"/>
    <w:rsid w:val="005D0657"/>
    <w:rsid w:val="005D39ED"/>
    <w:rsid w:val="005D5FAE"/>
    <w:rsid w:val="005D7C07"/>
    <w:rsid w:val="005E1856"/>
    <w:rsid w:val="005E2330"/>
    <w:rsid w:val="005F130C"/>
    <w:rsid w:val="005F23EC"/>
    <w:rsid w:val="005F29B7"/>
    <w:rsid w:val="005F44AE"/>
    <w:rsid w:val="005F773B"/>
    <w:rsid w:val="00600009"/>
    <w:rsid w:val="00600832"/>
    <w:rsid w:val="00604D97"/>
    <w:rsid w:val="00606EB5"/>
    <w:rsid w:val="00607FFD"/>
    <w:rsid w:val="0061159F"/>
    <w:rsid w:val="00613FAF"/>
    <w:rsid w:val="006163EF"/>
    <w:rsid w:val="0061649E"/>
    <w:rsid w:val="00617FDA"/>
    <w:rsid w:val="0062116F"/>
    <w:rsid w:val="00621260"/>
    <w:rsid w:val="00625C4F"/>
    <w:rsid w:val="00626087"/>
    <w:rsid w:val="006270AA"/>
    <w:rsid w:val="006309FA"/>
    <w:rsid w:val="00630AEE"/>
    <w:rsid w:val="00631B19"/>
    <w:rsid w:val="00631F0C"/>
    <w:rsid w:val="00632679"/>
    <w:rsid w:val="00634E4C"/>
    <w:rsid w:val="00636B8B"/>
    <w:rsid w:val="00641753"/>
    <w:rsid w:val="006427FE"/>
    <w:rsid w:val="00645B1D"/>
    <w:rsid w:val="00646655"/>
    <w:rsid w:val="006466E5"/>
    <w:rsid w:val="00647B1F"/>
    <w:rsid w:val="00647F89"/>
    <w:rsid w:val="006506C1"/>
    <w:rsid w:val="00650997"/>
    <w:rsid w:val="00651115"/>
    <w:rsid w:val="00652158"/>
    <w:rsid w:val="00654A16"/>
    <w:rsid w:val="0065747A"/>
    <w:rsid w:val="00657E8A"/>
    <w:rsid w:val="00661424"/>
    <w:rsid w:val="0066291D"/>
    <w:rsid w:val="00662EC6"/>
    <w:rsid w:val="00663698"/>
    <w:rsid w:val="006639F1"/>
    <w:rsid w:val="0066674D"/>
    <w:rsid w:val="00666A78"/>
    <w:rsid w:val="00667CED"/>
    <w:rsid w:val="006722BD"/>
    <w:rsid w:val="00672F67"/>
    <w:rsid w:val="00675703"/>
    <w:rsid w:val="00676B8E"/>
    <w:rsid w:val="00676C12"/>
    <w:rsid w:val="00683282"/>
    <w:rsid w:val="00683723"/>
    <w:rsid w:val="00685936"/>
    <w:rsid w:val="00686A36"/>
    <w:rsid w:val="0069375D"/>
    <w:rsid w:val="0069407C"/>
    <w:rsid w:val="00694A73"/>
    <w:rsid w:val="0069574E"/>
    <w:rsid w:val="00697537"/>
    <w:rsid w:val="006A1921"/>
    <w:rsid w:val="006A1945"/>
    <w:rsid w:val="006A2303"/>
    <w:rsid w:val="006B0C87"/>
    <w:rsid w:val="006C07EB"/>
    <w:rsid w:val="006C1DFC"/>
    <w:rsid w:val="006C2E34"/>
    <w:rsid w:val="006D4BF0"/>
    <w:rsid w:val="006D5F30"/>
    <w:rsid w:val="006E07EF"/>
    <w:rsid w:val="006E1882"/>
    <w:rsid w:val="006E232F"/>
    <w:rsid w:val="006E2B7B"/>
    <w:rsid w:val="006E34BB"/>
    <w:rsid w:val="006E4099"/>
    <w:rsid w:val="006F145A"/>
    <w:rsid w:val="006F1469"/>
    <w:rsid w:val="006F15BD"/>
    <w:rsid w:val="006F27CB"/>
    <w:rsid w:val="006F359B"/>
    <w:rsid w:val="006F5865"/>
    <w:rsid w:val="00701B99"/>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1966"/>
    <w:rsid w:val="00753233"/>
    <w:rsid w:val="00753F83"/>
    <w:rsid w:val="007541B0"/>
    <w:rsid w:val="0075469B"/>
    <w:rsid w:val="007546F3"/>
    <w:rsid w:val="00755163"/>
    <w:rsid w:val="00756AAB"/>
    <w:rsid w:val="00757F63"/>
    <w:rsid w:val="0076087F"/>
    <w:rsid w:val="00761E5B"/>
    <w:rsid w:val="00762CC8"/>
    <w:rsid w:val="007645AE"/>
    <w:rsid w:val="00764992"/>
    <w:rsid w:val="00766345"/>
    <w:rsid w:val="0076760D"/>
    <w:rsid w:val="007706FB"/>
    <w:rsid w:val="00770A31"/>
    <w:rsid w:val="0077242A"/>
    <w:rsid w:val="0077311B"/>
    <w:rsid w:val="0077396A"/>
    <w:rsid w:val="007758A5"/>
    <w:rsid w:val="00775AA0"/>
    <w:rsid w:val="007770FA"/>
    <w:rsid w:val="00777E88"/>
    <w:rsid w:val="00784AB7"/>
    <w:rsid w:val="00791738"/>
    <w:rsid w:val="00791780"/>
    <w:rsid w:val="00793424"/>
    <w:rsid w:val="00797CE0"/>
    <w:rsid w:val="007A0EB7"/>
    <w:rsid w:val="007A224B"/>
    <w:rsid w:val="007B07BD"/>
    <w:rsid w:val="007B3E66"/>
    <w:rsid w:val="007B492F"/>
    <w:rsid w:val="007C08B1"/>
    <w:rsid w:val="007C2215"/>
    <w:rsid w:val="007C2CC2"/>
    <w:rsid w:val="007C3879"/>
    <w:rsid w:val="007C38BD"/>
    <w:rsid w:val="007C3BD4"/>
    <w:rsid w:val="007C4629"/>
    <w:rsid w:val="007C4B1D"/>
    <w:rsid w:val="007C5918"/>
    <w:rsid w:val="007C614F"/>
    <w:rsid w:val="007C79AA"/>
    <w:rsid w:val="007D0233"/>
    <w:rsid w:val="007D125D"/>
    <w:rsid w:val="007D13C9"/>
    <w:rsid w:val="007D1F4A"/>
    <w:rsid w:val="007D31DA"/>
    <w:rsid w:val="007D3829"/>
    <w:rsid w:val="007D72C5"/>
    <w:rsid w:val="007D7C0D"/>
    <w:rsid w:val="007E1D84"/>
    <w:rsid w:val="007E3BD2"/>
    <w:rsid w:val="007E525D"/>
    <w:rsid w:val="007E6777"/>
    <w:rsid w:val="007F0323"/>
    <w:rsid w:val="007F1FCC"/>
    <w:rsid w:val="007F360D"/>
    <w:rsid w:val="007F379E"/>
    <w:rsid w:val="007F471C"/>
    <w:rsid w:val="007F5402"/>
    <w:rsid w:val="007F7A9A"/>
    <w:rsid w:val="00800AA1"/>
    <w:rsid w:val="00800C90"/>
    <w:rsid w:val="008012E7"/>
    <w:rsid w:val="0080379D"/>
    <w:rsid w:val="00811B06"/>
    <w:rsid w:val="008125F8"/>
    <w:rsid w:val="0081274B"/>
    <w:rsid w:val="00814059"/>
    <w:rsid w:val="0081421B"/>
    <w:rsid w:val="00816D84"/>
    <w:rsid w:val="008204B8"/>
    <w:rsid w:val="008211D5"/>
    <w:rsid w:val="00823C87"/>
    <w:rsid w:val="00824733"/>
    <w:rsid w:val="008256F3"/>
    <w:rsid w:val="00825D31"/>
    <w:rsid w:val="00834340"/>
    <w:rsid w:val="00835C7F"/>
    <w:rsid w:val="00836E09"/>
    <w:rsid w:val="00837592"/>
    <w:rsid w:val="00837601"/>
    <w:rsid w:val="008412B0"/>
    <w:rsid w:val="00844697"/>
    <w:rsid w:val="00844B1D"/>
    <w:rsid w:val="00844F5C"/>
    <w:rsid w:val="0084580E"/>
    <w:rsid w:val="00845843"/>
    <w:rsid w:val="0084608B"/>
    <w:rsid w:val="00846D34"/>
    <w:rsid w:val="00847D8A"/>
    <w:rsid w:val="00851463"/>
    <w:rsid w:val="00852F20"/>
    <w:rsid w:val="0085380C"/>
    <w:rsid w:val="00855B3C"/>
    <w:rsid w:val="00855E96"/>
    <w:rsid w:val="0086129F"/>
    <w:rsid w:val="0086317D"/>
    <w:rsid w:val="008637EC"/>
    <w:rsid w:val="00863A77"/>
    <w:rsid w:val="00867B94"/>
    <w:rsid w:val="0087078F"/>
    <w:rsid w:val="00870BC6"/>
    <w:rsid w:val="00873663"/>
    <w:rsid w:val="00874964"/>
    <w:rsid w:val="00876F52"/>
    <w:rsid w:val="008778C8"/>
    <w:rsid w:val="0088036D"/>
    <w:rsid w:val="00881155"/>
    <w:rsid w:val="008818C7"/>
    <w:rsid w:val="00882892"/>
    <w:rsid w:val="00883241"/>
    <w:rsid w:val="00885A14"/>
    <w:rsid w:val="0088689B"/>
    <w:rsid w:val="00890C7A"/>
    <w:rsid w:val="00890FA0"/>
    <w:rsid w:val="00893AA3"/>
    <w:rsid w:val="008947BF"/>
    <w:rsid w:val="00895C87"/>
    <w:rsid w:val="00895E28"/>
    <w:rsid w:val="008A214D"/>
    <w:rsid w:val="008A39D3"/>
    <w:rsid w:val="008A5796"/>
    <w:rsid w:val="008A72D2"/>
    <w:rsid w:val="008A74A3"/>
    <w:rsid w:val="008B0881"/>
    <w:rsid w:val="008B4387"/>
    <w:rsid w:val="008B6868"/>
    <w:rsid w:val="008B6D24"/>
    <w:rsid w:val="008C0189"/>
    <w:rsid w:val="008C0BE9"/>
    <w:rsid w:val="008C19D5"/>
    <w:rsid w:val="008C3894"/>
    <w:rsid w:val="008C4271"/>
    <w:rsid w:val="008C6A43"/>
    <w:rsid w:val="008C76D1"/>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312D"/>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8B8"/>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A89"/>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259"/>
    <w:rsid w:val="009C6FA1"/>
    <w:rsid w:val="009C7B01"/>
    <w:rsid w:val="009D0EC3"/>
    <w:rsid w:val="009D20AA"/>
    <w:rsid w:val="009D2DDD"/>
    <w:rsid w:val="009D4EBD"/>
    <w:rsid w:val="009D5FD2"/>
    <w:rsid w:val="009E2E0A"/>
    <w:rsid w:val="009E4A76"/>
    <w:rsid w:val="009E5D48"/>
    <w:rsid w:val="009E637A"/>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4A4E"/>
    <w:rsid w:val="00A35C1F"/>
    <w:rsid w:val="00A36294"/>
    <w:rsid w:val="00A366AE"/>
    <w:rsid w:val="00A37162"/>
    <w:rsid w:val="00A37590"/>
    <w:rsid w:val="00A37828"/>
    <w:rsid w:val="00A37E51"/>
    <w:rsid w:val="00A4007B"/>
    <w:rsid w:val="00A4106F"/>
    <w:rsid w:val="00A45464"/>
    <w:rsid w:val="00A45AD0"/>
    <w:rsid w:val="00A47633"/>
    <w:rsid w:val="00A53106"/>
    <w:rsid w:val="00A53690"/>
    <w:rsid w:val="00A549E4"/>
    <w:rsid w:val="00A54A38"/>
    <w:rsid w:val="00A62D31"/>
    <w:rsid w:val="00A63380"/>
    <w:rsid w:val="00A65039"/>
    <w:rsid w:val="00A6688B"/>
    <w:rsid w:val="00A6698E"/>
    <w:rsid w:val="00A675FB"/>
    <w:rsid w:val="00A67CAC"/>
    <w:rsid w:val="00A72BE4"/>
    <w:rsid w:val="00A865C7"/>
    <w:rsid w:val="00A95018"/>
    <w:rsid w:val="00A97E3B"/>
    <w:rsid w:val="00AA14BF"/>
    <w:rsid w:val="00AA20A1"/>
    <w:rsid w:val="00AA41F2"/>
    <w:rsid w:val="00AB039E"/>
    <w:rsid w:val="00AB4206"/>
    <w:rsid w:val="00AB5FF6"/>
    <w:rsid w:val="00AB6803"/>
    <w:rsid w:val="00AC137F"/>
    <w:rsid w:val="00AC4FA8"/>
    <w:rsid w:val="00AC5850"/>
    <w:rsid w:val="00AC7E54"/>
    <w:rsid w:val="00AD071F"/>
    <w:rsid w:val="00AD5CEB"/>
    <w:rsid w:val="00AD61A0"/>
    <w:rsid w:val="00AD73AD"/>
    <w:rsid w:val="00AE1057"/>
    <w:rsid w:val="00AE2002"/>
    <w:rsid w:val="00AE347E"/>
    <w:rsid w:val="00AE37E6"/>
    <w:rsid w:val="00AE6174"/>
    <w:rsid w:val="00AE6A4E"/>
    <w:rsid w:val="00AE7B98"/>
    <w:rsid w:val="00AE7F19"/>
    <w:rsid w:val="00AF129F"/>
    <w:rsid w:val="00AF4FC2"/>
    <w:rsid w:val="00AF5FEB"/>
    <w:rsid w:val="00B0207F"/>
    <w:rsid w:val="00B05B09"/>
    <w:rsid w:val="00B11F72"/>
    <w:rsid w:val="00B1287E"/>
    <w:rsid w:val="00B12DC9"/>
    <w:rsid w:val="00B13272"/>
    <w:rsid w:val="00B13F84"/>
    <w:rsid w:val="00B14604"/>
    <w:rsid w:val="00B152CB"/>
    <w:rsid w:val="00B155E7"/>
    <w:rsid w:val="00B15ABA"/>
    <w:rsid w:val="00B163BC"/>
    <w:rsid w:val="00B21B98"/>
    <w:rsid w:val="00B22B75"/>
    <w:rsid w:val="00B23AB9"/>
    <w:rsid w:val="00B23E6A"/>
    <w:rsid w:val="00B24626"/>
    <w:rsid w:val="00B27552"/>
    <w:rsid w:val="00B27E5D"/>
    <w:rsid w:val="00B31844"/>
    <w:rsid w:val="00B3306D"/>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5F16"/>
    <w:rsid w:val="00B7635B"/>
    <w:rsid w:val="00B7721A"/>
    <w:rsid w:val="00B800BE"/>
    <w:rsid w:val="00B802F4"/>
    <w:rsid w:val="00B80BCE"/>
    <w:rsid w:val="00B81524"/>
    <w:rsid w:val="00B81740"/>
    <w:rsid w:val="00B81CAD"/>
    <w:rsid w:val="00B82CB2"/>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3A68"/>
    <w:rsid w:val="00BF5591"/>
    <w:rsid w:val="00BF6E1A"/>
    <w:rsid w:val="00C00346"/>
    <w:rsid w:val="00C00FDA"/>
    <w:rsid w:val="00C01823"/>
    <w:rsid w:val="00C02EB9"/>
    <w:rsid w:val="00C03AD5"/>
    <w:rsid w:val="00C045FC"/>
    <w:rsid w:val="00C04E4B"/>
    <w:rsid w:val="00C05F73"/>
    <w:rsid w:val="00C07109"/>
    <w:rsid w:val="00C07BF3"/>
    <w:rsid w:val="00C115C0"/>
    <w:rsid w:val="00C11B56"/>
    <w:rsid w:val="00C141FC"/>
    <w:rsid w:val="00C16045"/>
    <w:rsid w:val="00C161D2"/>
    <w:rsid w:val="00C21E27"/>
    <w:rsid w:val="00C22E3E"/>
    <w:rsid w:val="00C2382D"/>
    <w:rsid w:val="00C23F79"/>
    <w:rsid w:val="00C2593A"/>
    <w:rsid w:val="00C25DBC"/>
    <w:rsid w:val="00C2626F"/>
    <w:rsid w:val="00C26631"/>
    <w:rsid w:val="00C27C69"/>
    <w:rsid w:val="00C27DC7"/>
    <w:rsid w:val="00C3243F"/>
    <w:rsid w:val="00C335C0"/>
    <w:rsid w:val="00C34C5B"/>
    <w:rsid w:val="00C3521C"/>
    <w:rsid w:val="00C37EB8"/>
    <w:rsid w:val="00C41D04"/>
    <w:rsid w:val="00C43942"/>
    <w:rsid w:val="00C503A0"/>
    <w:rsid w:val="00C5191E"/>
    <w:rsid w:val="00C528B7"/>
    <w:rsid w:val="00C52DBB"/>
    <w:rsid w:val="00C61CF6"/>
    <w:rsid w:val="00C62644"/>
    <w:rsid w:val="00C62BF5"/>
    <w:rsid w:val="00C636DA"/>
    <w:rsid w:val="00C658A2"/>
    <w:rsid w:val="00C663B9"/>
    <w:rsid w:val="00C67681"/>
    <w:rsid w:val="00C6797C"/>
    <w:rsid w:val="00C67E22"/>
    <w:rsid w:val="00C72271"/>
    <w:rsid w:val="00C757CE"/>
    <w:rsid w:val="00C7624C"/>
    <w:rsid w:val="00C76B27"/>
    <w:rsid w:val="00C81356"/>
    <w:rsid w:val="00C87DA0"/>
    <w:rsid w:val="00C9354C"/>
    <w:rsid w:val="00CA2A4A"/>
    <w:rsid w:val="00CA4B16"/>
    <w:rsid w:val="00CA5CB5"/>
    <w:rsid w:val="00CA6EC4"/>
    <w:rsid w:val="00CA6FF9"/>
    <w:rsid w:val="00CA7F13"/>
    <w:rsid w:val="00CB2370"/>
    <w:rsid w:val="00CB2962"/>
    <w:rsid w:val="00CB4238"/>
    <w:rsid w:val="00CB5938"/>
    <w:rsid w:val="00CC1A64"/>
    <w:rsid w:val="00CC333D"/>
    <w:rsid w:val="00CC34EB"/>
    <w:rsid w:val="00CC4253"/>
    <w:rsid w:val="00CC66EA"/>
    <w:rsid w:val="00CC7B36"/>
    <w:rsid w:val="00CD3C17"/>
    <w:rsid w:val="00CE0000"/>
    <w:rsid w:val="00CE10E3"/>
    <w:rsid w:val="00CE1F9C"/>
    <w:rsid w:val="00CE2E48"/>
    <w:rsid w:val="00CE579C"/>
    <w:rsid w:val="00CF05E1"/>
    <w:rsid w:val="00CF089D"/>
    <w:rsid w:val="00CF10E5"/>
    <w:rsid w:val="00CF259D"/>
    <w:rsid w:val="00CF2B30"/>
    <w:rsid w:val="00CF3F00"/>
    <w:rsid w:val="00CF4C11"/>
    <w:rsid w:val="00CF554D"/>
    <w:rsid w:val="00CF6672"/>
    <w:rsid w:val="00D0209C"/>
    <w:rsid w:val="00D021F7"/>
    <w:rsid w:val="00D069C7"/>
    <w:rsid w:val="00D078A2"/>
    <w:rsid w:val="00D1271E"/>
    <w:rsid w:val="00D13D76"/>
    <w:rsid w:val="00D15F03"/>
    <w:rsid w:val="00D21123"/>
    <w:rsid w:val="00D25448"/>
    <w:rsid w:val="00D26BB7"/>
    <w:rsid w:val="00D27454"/>
    <w:rsid w:val="00D30FC6"/>
    <w:rsid w:val="00D336B5"/>
    <w:rsid w:val="00D34074"/>
    <w:rsid w:val="00D34F80"/>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02B"/>
    <w:rsid w:val="00D9697A"/>
    <w:rsid w:val="00DA4C48"/>
    <w:rsid w:val="00DA727D"/>
    <w:rsid w:val="00DA746C"/>
    <w:rsid w:val="00DB14A7"/>
    <w:rsid w:val="00DB18AD"/>
    <w:rsid w:val="00DB37AA"/>
    <w:rsid w:val="00DB53A7"/>
    <w:rsid w:val="00DB53A9"/>
    <w:rsid w:val="00DC0A43"/>
    <w:rsid w:val="00DC26FF"/>
    <w:rsid w:val="00DC2AD2"/>
    <w:rsid w:val="00DC4DB2"/>
    <w:rsid w:val="00DC7F56"/>
    <w:rsid w:val="00DD170F"/>
    <w:rsid w:val="00DD5E42"/>
    <w:rsid w:val="00DE0A8A"/>
    <w:rsid w:val="00DE0E86"/>
    <w:rsid w:val="00DE0E8A"/>
    <w:rsid w:val="00DE1078"/>
    <w:rsid w:val="00DE4922"/>
    <w:rsid w:val="00DE5FDA"/>
    <w:rsid w:val="00DF1200"/>
    <w:rsid w:val="00DF1240"/>
    <w:rsid w:val="00DF1F76"/>
    <w:rsid w:val="00DF4F1E"/>
    <w:rsid w:val="00DF6E54"/>
    <w:rsid w:val="00E006F8"/>
    <w:rsid w:val="00E017BA"/>
    <w:rsid w:val="00E01D7A"/>
    <w:rsid w:val="00E025C8"/>
    <w:rsid w:val="00E03C17"/>
    <w:rsid w:val="00E04228"/>
    <w:rsid w:val="00E04457"/>
    <w:rsid w:val="00E04BBC"/>
    <w:rsid w:val="00E1020D"/>
    <w:rsid w:val="00E10450"/>
    <w:rsid w:val="00E1183B"/>
    <w:rsid w:val="00E11A7A"/>
    <w:rsid w:val="00E1231B"/>
    <w:rsid w:val="00E139F8"/>
    <w:rsid w:val="00E1478E"/>
    <w:rsid w:val="00E159D7"/>
    <w:rsid w:val="00E206F2"/>
    <w:rsid w:val="00E21653"/>
    <w:rsid w:val="00E22008"/>
    <w:rsid w:val="00E2414E"/>
    <w:rsid w:val="00E266BD"/>
    <w:rsid w:val="00E26830"/>
    <w:rsid w:val="00E31571"/>
    <w:rsid w:val="00E31E6E"/>
    <w:rsid w:val="00E32283"/>
    <w:rsid w:val="00E338B9"/>
    <w:rsid w:val="00E33949"/>
    <w:rsid w:val="00E34B74"/>
    <w:rsid w:val="00E351C1"/>
    <w:rsid w:val="00E40B36"/>
    <w:rsid w:val="00E41881"/>
    <w:rsid w:val="00E50021"/>
    <w:rsid w:val="00E51672"/>
    <w:rsid w:val="00E51EB7"/>
    <w:rsid w:val="00E52E12"/>
    <w:rsid w:val="00E55EE5"/>
    <w:rsid w:val="00E577EE"/>
    <w:rsid w:val="00E61364"/>
    <w:rsid w:val="00E61772"/>
    <w:rsid w:val="00E61991"/>
    <w:rsid w:val="00E61C34"/>
    <w:rsid w:val="00E625B3"/>
    <w:rsid w:val="00E644ED"/>
    <w:rsid w:val="00E646E9"/>
    <w:rsid w:val="00E64743"/>
    <w:rsid w:val="00E718A9"/>
    <w:rsid w:val="00E72338"/>
    <w:rsid w:val="00E7257D"/>
    <w:rsid w:val="00E728CB"/>
    <w:rsid w:val="00E7336F"/>
    <w:rsid w:val="00E76262"/>
    <w:rsid w:val="00E76C8F"/>
    <w:rsid w:val="00E84A6B"/>
    <w:rsid w:val="00E85AA2"/>
    <w:rsid w:val="00E90664"/>
    <w:rsid w:val="00E91C82"/>
    <w:rsid w:val="00E92385"/>
    <w:rsid w:val="00E93F48"/>
    <w:rsid w:val="00E94EE3"/>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4BFD"/>
    <w:rsid w:val="00ED02AC"/>
    <w:rsid w:val="00ED3E79"/>
    <w:rsid w:val="00ED4E1D"/>
    <w:rsid w:val="00ED5075"/>
    <w:rsid w:val="00ED5274"/>
    <w:rsid w:val="00ED5B32"/>
    <w:rsid w:val="00ED69B4"/>
    <w:rsid w:val="00ED760C"/>
    <w:rsid w:val="00ED7A32"/>
    <w:rsid w:val="00EE0126"/>
    <w:rsid w:val="00EE06CC"/>
    <w:rsid w:val="00EE0C27"/>
    <w:rsid w:val="00EE107B"/>
    <w:rsid w:val="00EE1A77"/>
    <w:rsid w:val="00EE276E"/>
    <w:rsid w:val="00EE70A5"/>
    <w:rsid w:val="00EF1D10"/>
    <w:rsid w:val="00EF2A15"/>
    <w:rsid w:val="00EF32DD"/>
    <w:rsid w:val="00EF4997"/>
    <w:rsid w:val="00EF542E"/>
    <w:rsid w:val="00EF5BFD"/>
    <w:rsid w:val="00EF6E3E"/>
    <w:rsid w:val="00F01C6F"/>
    <w:rsid w:val="00F039A7"/>
    <w:rsid w:val="00F06EE2"/>
    <w:rsid w:val="00F074DC"/>
    <w:rsid w:val="00F07F49"/>
    <w:rsid w:val="00F11704"/>
    <w:rsid w:val="00F1211E"/>
    <w:rsid w:val="00F13B2A"/>
    <w:rsid w:val="00F1519A"/>
    <w:rsid w:val="00F15A59"/>
    <w:rsid w:val="00F17FA8"/>
    <w:rsid w:val="00F21B60"/>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1DE2"/>
    <w:rsid w:val="00F62D33"/>
    <w:rsid w:val="00F6570B"/>
    <w:rsid w:val="00F67615"/>
    <w:rsid w:val="00F737E6"/>
    <w:rsid w:val="00F76BC4"/>
    <w:rsid w:val="00F76C98"/>
    <w:rsid w:val="00F77DE9"/>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303C"/>
    <w:rsid w:val="00FC4845"/>
    <w:rsid w:val="00FC6B03"/>
    <w:rsid w:val="00FD06D5"/>
    <w:rsid w:val="00FD5062"/>
    <w:rsid w:val="00FD6C41"/>
    <w:rsid w:val="00FE1485"/>
    <w:rsid w:val="00FE2B66"/>
    <w:rsid w:val="00FE3C19"/>
    <w:rsid w:val="00FE419E"/>
    <w:rsid w:val="00FE6AE7"/>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7B3E6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1057"/>
  </w:style>
  <w:style w:type="paragraph" w:customStyle="1" w:styleId="Default">
    <w:name w:val="Default"/>
    <w:rsid w:val="00641753"/>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660922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61711766">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3673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5062</RACS_x0020_ID>
    <Approved_x0020_Provider xmlns="a8338b6e-77a6-4851-82b6-98166143ffdd" xsi:nil="true"/>
    <Management_x0020_Company_x0020_ID xmlns="a8338b6e-77a6-4851-82b6-98166143ffdd" xsi:nil="true"/>
    <Home xmlns="a8338b6e-77a6-4851-82b6-98166143ffdd">Churches of Christ Toowoomba Aged Care Service</Home>
    <Signed xmlns="a8338b6e-77a6-4851-82b6-98166143ffdd" xsi:nil="true"/>
    <Uploaded xmlns="a8338b6e-77a6-4851-82b6-98166143ffdd">true</Uploaded>
    <Management_x0020_Company xmlns="a8338b6e-77a6-4851-82b6-98166143ffdd" xsi:nil="true"/>
    <Doc_x0020_Date xmlns="a8338b6e-77a6-4851-82b6-98166143ffdd">2022-09-27T03:51:15+00:00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C:\Users\mfrost\Downloads\Performance_Report_5062_02-08-2022.docx</Location>
    <Doc_x0020_Type xmlns="a8338b6e-77a6-4851-82b6-98166143ffdd">Publication</Doc_x0020_Type>
    <Home_x0020_ID xmlns="a8338b6e-77a6-4851-82b6-98166143ffdd">9C725745-7CF4-DC11-AD41-005056922186</Home_x0020_ID>
    <State xmlns="a8338b6e-77a6-4851-82b6-98166143ffdd">QLD</State>
    <Doc_x0020_Sent_Received_x0020_Date xmlns="a8338b6e-77a6-4851-82b6-98166143ffdd">2022-09-27T00:00:00+00:00</Doc_x0020_Sent_Received_x0020_Date>
    <Activity_x0020_ID xmlns="a8338b6e-77a6-4851-82b6-98166143ffdd">46FA9C77-1254-E911-BBE1-005056922186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E868B11-D1AD-46FD-B33D-8F6A44FF5B49}">
  <ds:schemaRefs>
    <ds:schemaRef ds:uri="http://schemas.openxmlformats.org/officeDocument/2006/bibliography"/>
  </ds:schemaRefs>
</ds:datastoreItem>
</file>

<file path=customXml/itemProps2.xml><?xml version="1.0" encoding="utf-8"?>
<ds:datastoreItem xmlns:ds="http://schemas.openxmlformats.org/officeDocument/2006/customXml" ds:itemID="{D0A420F9-A371-4A07-82A4-8F44D55A4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purl.org/dc/terms/"/>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2022-09-27T21:31:00Z</dcterms:created>
  <dcterms:modified xsi:type="dcterms:W3CDTF">2022-09-27T21:32:00Z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