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FFC01" w14:textId="77777777" w:rsidR="00743B9E" w:rsidRPr="002C3EBF" w:rsidRDefault="00A541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6B848C" wp14:editId="58C8B8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137893" w14:textId="77777777" w:rsidR="00743B9E" w:rsidRDefault="00A541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055A71" w14:textId="77777777" w:rsidR="00743B9E" w:rsidRDefault="00A541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6BA659" w14:textId="77777777" w:rsidR="00743B9E" w:rsidRPr="002C3EBF" w:rsidRDefault="00A541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4B2E" w14:paraId="0260E18D" w14:textId="77777777" w:rsidTr="00994B2E">
        <w:tc>
          <w:tcPr>
            <w:cnfStyle w:val="001000000000" w:firstRow="0" w:lastRow="0" w:firstColumn="1" w:lastColumn="0" w:oddVBand="0" w:evenVBand="0" w:oddHBand="0" w:evenHBand="0" w:firstRowFirstColumn="0" w:firstRowLastColumn="0" w:lastRowFirstColumn="0" w:lastRowLastColumn="0"/>
            <w:tcW w:w="3227" w:type="dxa"/>
          </w:tcPr>
          <w:p w14:paraId="05D98392" w14:textId="77777777" w:rsidR="00743B9E" w:rsidRPr="00996FAF" w:rsidRDefault="00A541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4992659" w14:textId="77777777" w:rsidR="00743B9E" w:rsidRPr="00996FAF" w:rsidRDefault="00A541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Clayton Church Homes - Summerhill</w:t>
            </w:r>
          </w:p>
        </w:tc>
      </w:tr>
      <w:tr w:rsidR="00994B2E" w14:paraId="4B08FC01" w14:textId="77777777" w:rsidTr="00994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B9A10F" w14:textId="77777777" w:rsidR="00743B9E" w:rsidRPr="00996FAF" w:rsidRDefault="00A5419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649731" w14:textId="77777777" w:rsidR="00743B9E" w:rsidRPr="00C27BE3" w:rsidRDefault="00A541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6104</w:t>
            </w:r>
          </w:p>
        </w:tc>
      </w:tr>
      <w:tr w:rsidR="00994B2E" w14:paraId="1E390DCB" w14:textId="77777777" w:rsidTr="00994B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89DF6" w14:textId="77777777" w:rsidR="00743B9E" w:rsidRPr="00996FAF" w:rsidRDefault="00A5419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F90B9E9" w14:textId="77777777" w:rsidR="00743B9E" w:rsidRPr="00996FAF" w:rsidRDefault="00A541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1144 Greenhill</w:t>
            </w:r>
            <w:r>
              <w:rPr>
                <w:rFonts w:ascii="Arial" w:eastAsia="Times New Roman" w:hAnsi="Arial" w:cs="Arial"/>
                <w:lang w:eastAsia="en-AU"/>
              </w:rPr>
              <w:t xml:space="preserve"> Road, URAIDLA, South Australia, 5142</w:t>
            </w:r>
          </w:p>
        </w:tc>
      </w:tr>
      <w:tr w:rsidR="00994B2E" w14:paraId="3BBCB5C1" w14:textId="77777777" w:rsidTr="00994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D2D8D3" w14:textId="77777777" w:rsidR="00743B9E" w:rsidRPr="00996FAF" w:rsidRDefault="00A5419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D4D358" w14:textId="77777777" w:rsidR="00743B9E" w:rsidRPr="00996FAF" w:rsidRDefault="00A541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94B2E" w14:paraId="218E7EEB" w14:textId="77777777" w:rsidTr="00994B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957E69" w14:textId="77777777" w:rsidR="00743B9E" w:rsidRPr="00996FAF" w:rsidRDefault="00A5419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1F5F0E" w14:textId="77777777" w:rsidR="00743B9E" w:rsidRPr="00996FAF" w:rsidRDefault="00A541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April 2024</w:t>
            </w:r>
          </w:p>
        </w:tc>
      </w:tr>
      <w:tr w:rsidR="00994B2E" w14:paraId="1279B39B" w14:textId="77777777" w:rsidTr="00994B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A7C753" w14:textId="77777777" w:rsidR="00743B9E" w:rsidRPr="00996FAF" w:rsidRDefault="00A5419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72880141"/>
            <w:placeholder>
              <w:docPart w:val="DefaultPlaceholder_-1854013437"/>
            </w:placeholder>
            <w:date w:fullDate="2024-05-04T00:00:00Z">
              <w:dateFormat w:val="d MMMM yyyy"/>
              <w:lid w:val="en-AU"/>
              <w:storeMappedDataAs w:val="dateTime"/>
              <w:calendar w:val="gregorian"/>
            </w:date>
          </w:sdtPr>
          <w:sdtEndPr/>
          <w:sdtContent>
            <w:tc>
              <w:tcPr>
                <w:tcW w:w="7114" w:type="dxa"/>
                <w:shd w:val="clear" w:color="auto" w:fill="FFFFFF" w:themeFill="background1"/>
              </w:tcPr>
              <w:p w14:paraId="29969FB5" w14:textId="29116C91" w:rsidR="00743B9E" w:rsidRPr="00996FAF" w:rsidRDefault="00557C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May 2024</w:t>
                </w:r>
              </w:p>
            </w:tc>
          </w:sdtContent>
        </w:sdt>
      </w:tr>
      <w:tr w:rsidR="00994B2E" w14:paraId="34337A83" w14:textId="77777777" w:rsidTr="00994B2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EBF468" w14:textId="77777777" w:rsidR="00743B9E" w:rsidRPr="00996FAF" w:rsidRDefault="00A5419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0C3557" w14:textId="77777777" w:rsidR="00743B9E" w:rsidRPr="009B6303" w:rsidRDefault="00A541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1219 Clayton Church Homes Inc </w:t>
            </w:r>
          </w:p>
          <w:p w14:paraId="5367123C" w14:textId="77777777" w:rsidR="00743B9E" w:rsidRPr="009B6303" w:rsidRDefault="00A541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4121 Clayton Church Homes - Summerhill</w:t>
            </w:r>
          </w:p>
        </w:tc>
      </w:tr>
    </w:tbl>
    <w:bookmarkEnd w:id="0"/>
    <w:p w14:paraId="35EFD0F4" w14:textId="77777777" w:rsidR="00743B9E" w:rsidRPr="00996FAF" w:rsidRDefault="00A541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2FE08E" w14:textId="77777777" w:rsidR="00743B9E" w:rsidRPr="00996FAF" w:rsidRDefault="00A5419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3C67F1A" w14:textId="254A0DA1" w:rsidR="00743B9E" w:rsidRPr="00996FAF" w:rsidRDefault="00A54194" w:rsidP="0036130C">
      <w:pPr>
        <w:pStyle w:val="NormalArial"/>
      </w:pPr>
      <w:r w:rsidRPr="00996FAF">
        <w:t xml:space="preserve">This performance report for </w:t>
      </w:r>
      <w:r w:rsidRPr="00C27BE3">
        <w:rPr>
          <w:color w:val="auto"/>
        </w:rPr>
        <w:t>Clayton Church Homes - Summerhill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E5892">
        <w:t>M Roach</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06E847" w14:textId="77777777" w:rsidR="00743B9E" w:rsidRPr="00996FAF" w:rsidRDefault="00A5419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C43472" w14:textId="77777777" w:rsidR="00743B9E" w:rsidRPr="00996FAF" w:rsidRDefault="00A54194" w:rsidP="00712752">
      <w:pPr>
        <w:pStyle w:val="Heading1"/>
        <w:spacing w:before="240" w:after="240" w:line="22" w:lineRule="atLeast"/>
        <w:rPr>
          <w:rFonts w:ascii="Arial" w:hAnsi="Arial" w:cs="Arial"/>
        </w:rPr>
      </w:pPr>
      <w:r w:rsidRPr="00996FAF">
        <w:rPr>
          <w:rFonts w:ascii="Arial" w:hAnsi="Arial" w:cs="Arial"/>
        </w:rPr>
        <w:t>Material relied on</w:t>
      </w:r>
    </w:p>
    <w:p w14:paraId="421CBF3F" w14:textId="77777777" w:rsidR="00743B9E" w:rsidRPr="00996FAF" w:rsidRDefault="00A54194" w:rsidP="0036130C">
      <w:pPr>
        <w:pStyle w:val="NormalArial"/>
      </w:pPr>
      <w:r w:rsidRPr="00996FAF">
        <w:t>The following information has been considered in preparing the performance report:</w:t>
      </w:r>
    </w:p>
    <w:p w14:paraId="51B57C29" w14:textId="73D59B6D" w:rsidR="00743B9E" w:rsidRPr="00557CC5" w:rsidRDefault="00A54194" w:rsidP="00557CC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00EE5892">
        <w:rPr>
          <w:rFonts w:ascii="Arial" w:hAnsi="Arial" w:cs="Arial"/>
          <w:color w:val="auto"/>
        </w:rPr>
        <w:t>, the</w:t>
      </w:r>
      <w:r w:rsidRPr="00996FAF">
        <w:rPr>
          <w:rFonts w:ascii="Arial" w:hAnsi="Arial" w:cs="Arial"/>
          <w:color w:val="auto"/>
        </w:rPr>
        <w:t xml:space="preserve"> report was informed </w:t>
      </w:r>
      <w:r w:rsidRPr="00EE5892">
        <w:rPr>
          <w:rFonts w:ascii="Arial" w:hAnsi="Arial" w:cs="Arial"/>
          <w:color w:val="auto"/>
        </w:rPr>
        <w:t xml:space="preserve">by a site assessment, observations at the service, review of documents and interviews with consumers/representatives and </w:t>
      </w:r>
      <w:r w:rsidR="00EE5892" w:rsidRPr="00EE5892">
        <w:rPr>
          <w:rFonts w:ascii="Arial" w:hAnsi="Arial" w:cs="Arial"/>
          <w:color w:val="auto"/>
        </w:rPr>
        <w:t>staff</w:t>
      </w:r>
      <w:r w:rsidR="00557CC5">
        <w:rPr>
          <w:rFonts w:ascii="Arial" w:hAnsi="Arial" w:cs="Arial"/>
          <w:color w:val="auto"/>
        </w:rPr>
        <w:t>.</w:t>
      </w:r>
      <w:r w:rsidRPr="00557CC5">
        <w:rPr>
          <w:rFonts w:ascii="Arial" w:hAnsi="Arial" w:cs="Arial"/>
        </w:rPr>
        <w:br w:type="page"/>
      </w:r>
    </w:p>
    <w:p w14:paraId="3A69105B" w14:textId="77777777" w:rsidR="00743B9E" w:rsidRPr="00996FAF" w:rsidRDefault="00A541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94B2E" w14:paraId="2B8E2031" w14:textId="77777777" w:rsidTr="00994B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06CEDB" w14:textId="77777777" w:rsidR="00743B9E" w:rsidRPr="00996FAF" w:rsidRDefault="00A54194"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523A8F09" w14:textId="1C608507" w:rsidR="00743B9E" w:rsidRPr="002C5FA9" w:rsidRDefault="00C5648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994B2E" w14:paraId="72411A20" w14:textId="77777777" w:rsidTr="00994B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75BC10" w14:textId="77777777" w:rsidR="00743B9E" w:rsidRPr="00996FAF" w:rsidRDefault="00A5419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DBC777E" w14:textId="7A4DC468" w:rsidR="00743B9E" w:rsidRPr="00C5648D" w:rsidRDefault="00C5648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5648D">
              <w:rPr>
                <w:rFonts w:ascii="Arial" w:hAnsi="Arial" w:cs="Arial"/>
                <w:b/>
              </w:rPr>
              <w:t>Not Applicable</w:t>
            </w:r>
          </w:p>
        </w:tc>
      </w:tr>
      <w:tr w:rsidR="00994B2E" w14:paraId="5DE5DE55" w14:textId="77777777" w:rsidTr="00994B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E1DABB" w14:textId="77777777" w:rsidR="00743B9E" w:rsidRPr="00996FAF" w:rsidRDefault="00A5419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290F3CE" w14:textId="79F663D6" w:rsidR="00743B9E" w:rsidRPr="002C5FA9" w:rsidRDefault="00C5648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5648D">
              <w:rPr>
                <w:rFonts w:ascii="Arial" w:hAnsi="Arial" w:cs="Arial"/>
                <w:b/>
                <w:bCs/>
              </w:rPr>
              <w:t>Not Applicable</w:t>
            </w:r>
          </w:p>
        </w:tc>
      </w:tr>
    </w:tbl>
    <w:p w14:paraId="518246BB" w14:textId="44AD8C83" w:rsidR="00743B9E" w:rsidRPr="00996FAF" w:rsidRDefault="00A5419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09759D">
        <w:rPr>
          <w:rFonts w:ascii="Arial" w:hAnsi="Arial" w:cs="Arial"/>
        </w:rPr>
        <w:t xml:space="preserve">requirement under the relevant </w:t>
      </w:r>
      <w:r w:rsidRPr="00996FAF">
        <w:rPr>
          <w:rFonts w:ascii="Arial" w:hAnsi="Arial" w:cs="Arial"/>
        </w:rPr>
        <w:t>Standard.</w:t>
      </w:r>
    </w:p>
    <w:p w14:paraId="0DE066F4" w14:textId="77777777" w:rsidR="00743B9E" w:rsidRPr="00996FAF" w:rsidRDefault="00A54194" w:rsidP="00712752">
      <w:pPr>
        <w:pStyle w:val="Heading1"/>
        <w:spacing w:before="0" w:after="240" w:line="22" w:lineRule="atLeast"/>
        <w:rPr>
          <w:rFonts w:ascii="Arial" w:hAnsi="Arial" w:cs="Arial"/>
        </w:rPr>
      </w:pPr>
      <w:r w:rsidRPr="00996FAF">
        <w:rPr>
          <w:rFonts w:ascii="Arial" w:hAnsi="Arial" w:cs="Arial"/>
        </w:rPr>
        <w:t>Areas for improvement</w:t>
      </w:r>
    </w:p>
    <w:p w14:paraId="7581C698" w14:textId="77777777" w:rsidR="00743B9E" w:rsidRPr="00EE5892" w:rsidRDefault="00A54194" w:rsidP="00EE5892">
      <w:pPr>
        <w:spacing w:before="240" w:after="240" w:line="22" w:lineRule="atLeast"/>
        <w:rPr>
          <w:rFonts w:ascii="Arial" w:hAnsi="Arial" w:cs="Arial"/>
        </w:rPr>
      </w:pPr>
      <w:r w:rsidRPr="00EE5892">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D6C662" w14:textId="613C07B1" w:rsidR="00743B9E" w:rsidRPr="00996FAF" w:rsidRDefault="00A54194" w:rsidP="0036130C">
      <w:pPr>
        <w:pStyle w:val="NormalArial"/>
      </w:pPr>
      <w:r w:rsidRPr="00996FAF">
        <w:br w:type="page"/>
      </w:r>
    </w:p>
    <w:p w14:paraId="061FA38F" w14:textId="77777777" w:rsidR="00743B9E" w:rsidRPr="00996FAF" w:rsidRDefault="00A5419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94B2E" w14:paraId="3D7CBBFD" w14:textId="77777777" w:rsidTr="00994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D25848" w14:textId="77777777" w:rsidR="00743B9E" w:rsidRPr="0075021E" w:rsidRDefault="00A5419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E917685" w14:textId="77777777" w:rsidR="00743B9E" w:rsidRPr="00996FAF" w:rsidRDefault="00743B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4B2E" w14:paraId="0EAF9865" w14:textId="77777777" w:rsidTr="00994B2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44AC87" w14:textId="77777777" w:rsidR="00743B9E" w:rsidRPr="00996FAF" w:rsidRDefault="00A5419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69BAC27" w14:textId="77777777" w:rsidR="00743B9E" w:rsidRPr="00996FAF" w:rsidRDefault="00A54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D2850C5" w14:textId="77777777" w:rsidR="00743B9E" w:rsidRPr="00996FAF" w:rsidRDefault="003C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63327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54194" w:rsidRPr="00B952AA">
                  <w:rPr>
                    <w:rFonts w:ascii="Arial" w:hAnsi="Arial" w:cs="Arial"/>
                  </w:rPr>
                  <w:t>Compliant</w:t>
                </w:r>
              </w:sdtContent>
            </w:sdt>
          </w:p>
        </w:tc>
      </w:tr>
    </w:tbl>
    <w:p w14:paraId="1BBAFA55" w14:textId="77777777" w:rsidR="00743B9E" w:rsidRDefault="00A54194" w:rsidP="00D87E7C">
      <w:pPr>
        <w:pStyle w:val="Heading20"/>
      </w:pPr>
      <w:r w:rsidRPr="00996FAF">
        <w:t>Findings</w:t>
      </w:r>
    </w:p>
    <w:p w14:paraId="096CAD42" w14:textId="674AF654" w:rsidR="00E77E1D" w:rsidRDefault="00E77E1D" w:rsidP="00E77E1D">
      <w:pPr>
        <w:pStyle w:val="NormalArial"/>
      </w:pPr>
      <w:r>
        <w:t>C</w:t>
      </w:r>
      <w:r w:rsidRPr="00C420B6">
        <w:t xml:space="preserve">onsumers </w:t>
      </w:r>
      <w:r>
        <w:t>stated they have</w:t>
      </w:r>
      <w:r w:rsidRPr="00C420B6">
        <w:t xml:space="preserve"> be</w:t>
      </w:r>
      <w:r w:rsidR="00CB4FE2">
        <w:t>en</w:t>
      </w:r>
      <w:r w:rsidRPr="00C420B6">
        <w:t xml:space="preserve"> actively involved in assessment and planning processes when entering the service</w:t>
      </w:r>
      <w:r>
        <w:t>. They</w:t>
      </w:r>
      <w:r w:rsidRPr="00C420B6">
        <w:t xml:space="preserve"> recalled discussions with staff regarding potential and actual </w:t>
      </w:r>
      <w:r>
        <w:t>care related</w:t>
      </w:r>
      <w:r w:rsidRPr="00C420B6">
        <w:t xml:space="preserve"> risks and </w:t>
      </w:r>
      <w:r w:rsidR="00CB4FE2">
        <w:t xml:space="preserve">confirmed </w:t>
      </w:r>
      <w:r w:rsidRPr="00C420B6">
        <w:t>the implementation of appropriate interventions. Staff were knowledgeable of assessment and planning procedures and described processes utilised to identify individual risks.</w:t>
      </w:r>
      <w:r>
        <w:t xml:space="preserve"> </w:t>
      </w:r>
      <w:r w:rsidRPr="00C420B6">
        <w:t xml:space="preserve">Care documentation showed risk assessments were conducted using validated tools and risk mitigating strategies were implemented and documented in care plans, with ongoing monitoring conducted through regular charting. The service has policies and procedures to guide staff practice in initial and ongoing assessment and planning processes. </w:t>
      </w:r>
      <w:r w:rsidRPr="00996FAF">
        <w:t xml:space="preserve"> </w:t>
      </w:r>
    </w:p>
    <w:p w14:paraId="63C8C382" w14:textId="4E927606" w:rsidR="00E77E1D" w:rsidRDefault="00E77E1D" w:rsidP="00E77E1D">
      <w:pPr>
        <w:pStyle w:val="NormalArial"/>
      </w:pPr>
      <w:bookmarkStart w:id="1" w:name="_Hlk163719727"/>
      <w:r>
        <w:t xml:space="preserve">Based on the evidence </w:t>
      </w:r>
      <w:r w:rsidRPr="00E77E1D">
        <w:t>brought forward by the assessment team</w:t>
      </w:r>
      <w:r>
        <w:t xml:space="preserve"> </w:t>
      </w:r>
      <w:r w:rsidR="00874105">
        <w:t xml:space="preserve">and </w:t>
      </w:r>
      <w:r>
        <w:t xml:space="preserve">detailed above, </w:t>
      </w:r>
      <w:r w:rsidRPr="00E77E1D">
        <w:t>I find Requirement 2(3)(a) compliant</w:t>
      </w:r>
    </w:p>
    <w:bookmarkEnd w:id="1"/>
    <w:p w14:paraId="1374AAE9" w14:textId="052F13E7" w:rsidR="00743B9E" w:rsidRPr="00334B7D" w:rsidRDefault="00A54194" w:rsidP="00E77E1D">
      <w:pPr>
        <w:pStyle w:val="NormalArial"/>
      </w:pPr>
      <w:r w:rsidRPr="00996FAF">
        <w:br w:type="page"/>
      </w:r>
    </w:p>
    <w:p w14:paraId="7DCD691C" w14:textId="77777777" w:rsidR="00743B9E" w:rsidRPr="00996FAF" w:rsidRDefault="00A541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94B2E" w14:paraId="77A0AC47" w14:textId="77777777" w:rsidTr="00E77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C46476A" w14:textId="77777777" w:rsidR="00743B9E" w:rsidRPr="00996FAF" w:rsidRDefault="00A5419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F2E8B3E" w14:textId="77777777" w:rsidR="00743B9E" w:rsidRPr="00996FAF" w:rsidRDefault="00743B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4B2E" w14:paraId="7CB6EBC9" w14:textId="77777777" w:rsidTr="00994B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E0911" w14:textId="77777777" w:rsidR="00743B9E" w:rsidRPr="00996FAF" w:rsidRDefault="00A5419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1AEB2F5" w14:textId="77777777" w:rsidR="00743B9E" w:rsidRPr="00996FAF" w:rsidRDefault="00A54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143C6B" w14:textId="77777777" w:rsidR="00743B9E" w:rsidRPr="00996FAF" w:rsidRDefault="00A541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5E9F6D" w14:textId="77777777" w:rsidR="00743B9E" w:rsidRPr="00996FAF" w:rsidRDefault="00A541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16E82B" w14:textId="77777777" w:rsidR="00743B9E" w:rsidRPr="00996FAF" w:rsidRDefault="00A541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D5B614" w14:textId="77777777" w:rsidR="00743B9E" w:rsidRPr="00996FAF" w:rsidRDefault="003C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83168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54194" w:rsidRPr="002C2F15">
                  <w:rPr>
                    <w:rFonts w:ascii="Arial" w:hAnsi="Arial" w:cs="Arial"/>
                  </w:rPr>
                  <w:t>Compliant</w:t>
                </w:r>
              </w:sdtContent>
            </w:sdt>
          </w:p>
        </w:tc>
      </w:tr>
    </w:tbl>
    <w:p w14:paraId="6FE51AB4" w14:textId="77777777" w:rsidR="00743B9E" w:rsidRDefault="00A54194" w:rsidP="00D87E7C">
      <w:pPr>
        <w:pStyle w:val="Heading20"/>
      </w:pPr>
      <w:r w:rsidRPr="00996FAF">
        <w:t>Findings</w:t>
      </w:r>
    </w:p>
    <w:p w14:paraId="2319280A" w14:textId="77777777" w:rsidR="00E75576" w:rsidRDefault="00CB4FE2" w:rsidP="0036130C">
      <w:pPr>
        <w:pStyle w:val="NormalArial"/>
      </w:pPr>
      <w:r w:rsidRPr="00CB4FE2">
        <w:t>Consumers expressed satisfaction with the personal and clinical care provided, stating staff are</w:t>
      </w:r>
      <w:r>
        <w:t xml:space="preserve"> kind, caring and </w:t>
      </w:r>
      <w:r w:rsidRPr="00CB4FE2">
        <w:t xml:space="preserve">providing care and services tailored to their needs. Staff </w:t>
      </w:r>
      <w:r>
        <w:t>were knowledgeable of</w:t>
      </w:r>
      <w:r w:rsidRPr="00CB4FE2">
        <w:t xml:space="preserve"> consumers</w:t>
      </w:r>
      <w:r>
        <w:t>’</w:t>
      </w:r>
      <w:r w:rsidRPr="00CB4FE2">
        <w:t xml:space="preserve"> individual </w:t>
      </w:r>
      <w:r>
        <w:t xml:space="preserve">care requirements </w:t>
      </w:r>
      <w:r w:rsidRPr="00CB4FE2">
        <w:t xml:space="preserve">and preferences, and </w:t>
      </w:r>
      <w:r>
        <w:t xml:space="preserve">described </w:t>
      </w:r>
      <w:r w:rsidRPr="00CB4FE2">
        <w:t xml:space="preserve">how they ensure care provided is </w:t>
      </w:r>
      <w:r w:rsidR="00E75576">
        <w:t xml:space="preserve">safe, effective and </w:t>
      </w:r>
      <w:r w:rsidRPr="00CB4FE2">
        <w:t xml:space="preserve">tailored to their needs. Care documentation demonstrated </w:t>
      </w:r>
      <w:r w:rsidR="00E75576">
        <w:t xml:space="preserve">clinical </w:t>
      </w:r>
      <w:r w:rsidRPr="00CB4FE2">
        <w:t>care</w:t>
      </w:r>
      <w:r w:rsidR="00E75576">
        <w:t>, such as falls management and wound care,</w:t>
      </w:r>
      <w:r w:rsidRPr="00CB4FE2">
        <w:t xml:space="preserve"> </w:t>
      </w:r>
      <w:r w:rsidR="00E75576">
        <w:t xml:space="preserve">is </w:t>
      </w:r>
      <w:r w:rsidRPr="00CB4FE2">
        <w:t xml:space="preserve">provided in line with best practice and individual needs. </w:t>
      </w:r>
      <w:r w:rsidR="00E75576" w:rsidRPr="00E75576">
        <w:t>The service</w:t>
      </w:r>
      <w:r w:rsidR="00E75576">
        <w:t>’s p</w:t>
      </w:r>
      <w:r w:rsidRPr="00CB4FE2">
        <w:t>olicies and procedures are in place to guide and support staff practices</w:t>
      </w:r>
      <w:r w:rsidR="00E75576">
        <w:t xml:space="preserve"> in ensuring safe and tailored care and services provision.</w:t>
      </w:r>
    </w:p>
    <w:p w14:paraId="21CD336F" w14:textId="7A6CDC00" w:rsidR="00E75576" w:rsidRPr="00E75576" w:rsidRDefault="00E75576" w:rsidP="00E75576">
      <w:pPr>
        <w:pStyle w:val="NormalArial"/>
      </w:pPr>
      <w:r w:rsidRPr="00E75576">
        <w:t xml:space="preserve">Based on the evidence brought forward by the assessment team </w:t>
      </w:r>
      <w:r w:rsidR="00874105">
        <w:t xml:space="preserve">and </w:t>
      </w:r>
      <w:r w:rsidRPr="00E75576">
        <w:t xml:space="preserve">detailed above, I find Requirement </w:t>
      </w:r>
      <w:r w:rsidR="002E6D9A">
        <w:t>3</w:t>
      </w:r>
      <w:r w:rsidRPr="00E75576">
        <w:t>(3)(a) compliant</w:t>
      </w:r>
      <w:r w:rsidR="002E6D9A">
        <w:t>.</w:t>
      </w:r>
    </w:p>
    <w:p w14:paraId="4CACB839" w14:textId="0A5CBF07" w:rsidR="00743B9E" w:rsidRPr="00262C0B" w:rsidRDefault="00A54194" w:rsidP="0036130C">
      <w:pPr>
        <w:pStyle w:val="NormalArial"/>
      </w:pPr>
      <w:r>
        <w:br w:type="page"/>
      </w:r>
    </w:p>
    <w:p w14:paraId="0E8464E9" w14:textId="77777777" w:rsidR="00743B9E" w:rsidRPr="00996FAF" w:rsidRDefault="00A5419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94B2E" w14:paraId="45A6F790" w14:textId="77777777" w:rsidTr="00E7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81FFC2A" w14:textId="77777777" w:rsidR="00743B9E" w:rsidRPr="00996FAF" w:rsidRDefault="00A5419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E198F9A" w14:textId="77777777" w:rsidR="00743B9E" w:rsidRPr="00996FAF" w:rsidRDefault="00743B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4B2E" w14:paraId="56A271F8" w14:textId="77777777" w:rsidTr="00994B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42961" w14:textId="77777777" w:rsidR="00743B9E" w:rsidRPr="00996FAF" w:rsidRDefault="00A5419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0642E73" w14:textId="77777777" w:rsidR="00743B9E" w:rsidRPr="00996FAF" w:rsidRDefault="00A54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E56E52B" w14:textId="77777777" w:rsidR="00743B9E" w:rsidRPr="00996FAF" w:rsidRDefault="003C1A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0957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54194" w:rsidRPr="002F768C">
                  <w:rPr>
                    <w:rFonts w:ascii="Arial" w:hAnsi="Arial" w:cs="Arial"/>
                  </w:rPr>
                  <w:t>Compliant</w:t>
                </w:r>
              </w:sdtContent>
            </w:sdt>
          </w:p>
        </w:tc>
      </w:tr>
    </w:tbl>
    <w:p w14:paraId="02A79716" w14:textId="77777777" w:rsidR="00743B9E" w:rsidRDefault="00A54194" w:rsidP="002B0C90">
      <w:pPr>
        <w:pStyle w:val="Heading20"/>
      </w:pPr>
      <w:r>
        <w:t>Findings</w:t>
      </w:r>
    </w:p>
    <w:p w14:paraId="353C0A7B" w14:textId="58FD7C59" w:rsidR="00A562E7" w:rsidRDefault="00E75576" w:rsidP="0036130C">
      <w:pPr>
        <w:pStyle w:val="NormalArial"/>
      </w:pPr>
      <w:r w:rsidRPr="00E75576">
        <w:t xml:space="preserve">Consumers confirmed there are adequate numbers of staff with appropriate skills to </w:t>
      </w:r>
      <w:r w:rsidR="00A562E7">
        <w:t>deliver</w:t>
      </w:r>
      <w:r w:rsidRPr="00E75576">
        <w:t xml:space="preserve"> care and services and</w:t>
      </w:r>
      <w:r w:rsidR="00874105">
        <w:t xml:space="preserve"> they</w:t>
      </w:r>
      <w:r w:rsidRPr="00E75576">
        <w:t xml:space="preserve"> do not experience delays in the assistance for their needs. </w:t>
      </w:r>
      <w:r w:rsidR="00A562E7">
        <w:t>Clinical and care s</w:t>
      </w:r>
      <w:r w:rsidRPr="00E75576">
        <w:t xml:space="preserve">taff said </w:t>
      </w:r>
      <w:r w:rsidR="00A562E7">
        <w:t xml:space="preserve">overall </w:t>
      </w:r>
      <w:r w:rsidRPr="00E75576">
        <w:t xml:space="preserve">they have </w:t>
      </w:r>
      <w:r w:rsidR="00A562E7">
        <w:t xml:space="preserve">sufficient time to perform their roles in providing </w:t>
      </w:r>
      <w:r w:rsidRPr="00E75576">
        <w:t xml:space="preserve">care and services </w:t>
      </w:r>
      <w:r w:rsidR="00874105">
        <w:t xml:space="preserve">to </w:t>
      </w:r>
      <w:r w:rsidR="006C49D4">
        <w:t>consumers</w:t>
      </w:r>
      <w:r w:rsidR="00874105">
        <w:t xml:space="preserve">. </w:t>
      </w:r>
      <w:r w:rsidR="00595D79">
        <w:t xml:space="preserve">The service has a workforce capability framework to guide recruitment, workforce co-ordination and rostering practice. </w:t>
      </w:r>
      <w:r w:rsidR="006C49D4">
        <w:t>To ensure skill mix and consistent staff knowledge of consumers, n</w:t>
      </w:r>
      <w:r w:rsidRPr="00E75576">
        <w:t xml:space="preserve">ew staff are </w:t>
      </w:r>
      <w:r w:rsidR="00A562E7">
        <w:t xml:space="preserve">trained before commencing duty and are </w:t>
      </w:r>
      <w:r w:rsidRPr="00E75576">
        <w:t>partnered with experienced staff</w:t>
      </w:r>
      <w:r w:rsidR="00595D79">
        <w:t xml:space="preserve">. Call bell response time analysis and staffing arrangement are </w:t>
      </w:r>
      <w:r w:rsidR="002E6D9A">
        <w:t>discussed at staff meetings as part of the ongoing monitoring process.</w:t>
      </w:r>
    </w:p>
    <w:p w14:paraId="6C880B01" w14:textId="3D1004DA" w:rsidR="002E6D9A" w:rsidRPr="00E75576" w:rsidRDefault="002E6D9A" w:rsidP="002E6D9A">
      <w:pPr>
        <w:pStyle w:val="NormalArial"/>
      </w:pPr>
      <w:r w:rsidRPr="00E75576">
        <w:t xml:space="preserve">Based on the evidence brought forward by the assessment team </w:t>
      </w:r>
      <w:r>
        <w:t xml:space="preserve">and </w:t>
      </w:r>
      <w:r w:rsidRPr="00E75576">
        <w:t xml:space="preserve">detailed above, I find Requirement </w:t>
      </w:r>
      <w:r>
        <w:t>7</w:t>
      </w:r>
      <w:r w:rsidRPr="00E75576">
        <w:t>(3)(a) compliant</w:t>
      </w:r>
      <w:r>
        <w:t>.</w:t>
      </w:r>
    </w:p>
    <w:sectPr w:rsidR="002E6D9A" w:rsidRPr="00E75576" w:rsidSect="00EB30A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4F3FD" w14:textId="77777777" w:rsidR="00EB30A0" w:rsidRDefault="00EB30A0">
      <w:pPr>
        <w:spacing w:after="0"/>
      </w:pPr>
      <w:r>
        <w:separator/>
      </w:r>
    </w:p>
  </w:endnote>
  <w:endnote w:type="continuationSeparator" w:id="0">
    <w:p w14:paraId="663896C3" w14:textId="77777777" w:rsidR="00EB30A0" w:rsidRDefault="00EB30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3D54" w14:textId="77777777" w:rsidR="00743B9E" w:rsidRPr="00DF37F2" w:rsidRDefault="00A5419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Clayton Church Homes - Summerhill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07BE26" w14:textId="77777777" w:rsidR="00743B9E" w:rsidRPr="00DF37F2" w:rsidRDefault="00A5419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6104</w:t>
    </w:r>
    <w:bookmarkEnd w:id="2"/>
    <w:r w:rsidRPr="00DF37F2">
      <w:rPr>
        <w:rStyle w:val="FooterBold"/>
        <w:rFonts w:ascii="Arial" w:hAnsi="Arial"/>
        <w:b w:val="0"/>
      </w:rPr>
      <w:tab/>
      <w:t xml:space="preserve">OFFICIAL: Sensitive </w:t>
    </w:r>
  </w:p>
  <w:p w14:paraId="4F166A61" w14:textId="77777777" w:rsidR="00743B9E" w:rsidRPr="00DF37F2" w:rsidRDefault="00A541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C40D" w14:textId="77777777" w:rsidR="00743B9E" w:rsidRDefault="00743B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F7C80" w14:textId="77777777" w:rsidR="00EB30A0" w:rsidRDefault="00EB30A0" w:rsidP="00D71F88">
      <w:pPr>
        <w:spacing w:after="0"/>
      </w:pPr>
      <w:r>
        <w:separator/>
      </w:r>
    </w:p>
  </w:footnote>
  <w:footnote w:type="continuationSeparator" w:id="0">
    <w:p w14:paraId="27C03713" w14:textId="77777777" w:rsidR="00EB30A0" w:rsidRDefault="00EB30A0" w:rsidP="00D71F88">
      <w:pPr>
        <w:spacing w:after="0"/>
      </w:pPr>
      <w:r>
        <w:continuationSeparator/>
      </w:r>
    </w:p>
  </w:footnote>
  <w:footnote w:id="1">
    <w:p w14:paraId="1EAD1CB2" w14:textId="44AD3BF2" w:rsidR="00743B9E" w:rsidRDefault="00A5419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E5892">
        <w:rPr>
          <w:rFonts w:ascii="Arial" w:hAnsi="Arial" w:cs="Arial"/>
          <w:color w:val="auto"/>
          <w:sz w:val="20"/>
          <w:szCs w:val="20"/>
        </w:rPr>
        <w:t>68A</w:t>
      </w:r>
      <w:r w:rsidRPr="00EE5892">
        <w:rPr>
          <w:rFonts w:ascii="Arial" w:hAnsi="Arial" w:cs="Arial"/>
          <w:b/>
          <w:color w:val="auto"/>
          <w:sz w:val="20"/>
          <w:szCs w:val="20"/>
        </w:rPr>
        <w:t xml:space="preserve"> </w:t>
      </w:r>
      <w:r w:rsidRPr="00EE589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23288B1" w14:textId="77777777" w:rsidR="00743B9E" w:rsidRDefault="00743B9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5E41" w14:textId="77777777" w:rsidR="00743B9E" w:rsidRDefault="00A54194">
    <w:pPr>
      <w:pStyle w:val="Header"/>
    </w:pPr>
    <w:r>
      <w:rPr>
        <w:noProof/>
        <w:color w:val="2B579A"/>
        <w:shd w:val="clear" w:color="auto" w:fill="E6E6E6"/>
        <w:lang w:val="en-US"/>
      </w:rPr>
      <w:drawing>
        <wp:anchor distT="0" distB="0" distL="114300" distR="114300" simplePos="0" relativeHeight="251658241" behindDoc="1" locked="0" layoutInCell="1" allowOverlap="1" wp14:anchorId="6926173C" wp14:editId="75563721">
          <wp:simplePos x="0" y="0"/>
          <wp:positionH relativeFrom="page">
            <wp:posOffset>0</wp:posOffset>
          </wp:positionH>
          <wp:positionV relativeFrom="page">
            <wp:posOffset>488</wp:posOffset>
          </wp:positionV>
          <wp:extent cx="7560000" cy="939600"/>
          <wp:effectExtent l="0" t="0" r="3175" b="0"/>
          <wp:wrapTopAndBottom/>
          <wp:docPr id="986509535" name="Picture 98650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F9B8" w14:textId="77777777" w:rsidR="00743B9E" w:rsidRDefault="00A54194">
    <w:pPr>
      <w:pStyle w:val="Header"/>
    </w:pPr>
    <w:r>
      <w:rPr>
        <w:noProof/>
      </w:rPr>
      <w:drawing>
        <wp:anchor distT="0" distB="0" distL="114300" distR="114300" simplePos="0" relativeHeight="251658240" behindDoc="0" locked="0" layoutInCell="1" allowOverlap="1" wp14:anchorId="078DE122" wp14:editId="69027771">
          <wp:simplePos x="0" y="0"/>
          <wp:positionH relativeFrom="page">
            <wp:posOffset>17585</wp:posOffset>
          </wp:positionH>
          <wp:positionV relativeFrom="page">
            <wp:posOffset>224302</wp:posOffset>
          </wp:positionV>
          <wp:extent cx="7560000" cy="651600"/>
          <wp:effectExtent l="0" t="0" r="3175" b="0"/>
          <wp:wrapTopAndBottom/>
          <wp:docPr id="109356520" name="Picture 109356520"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B56A1DA">
      <w:start w:val="1"/>
      <w:numFmt w:val="lowerRoman"/>
      <w:lvlText w:val="(%1)"/>
      <w:lvlJc w:val="left"/>
      <w:pPr>
        <w:ind w:left="1080" w:hanging="720"/>
      </w:pPr>
      <w:rPr>
        <w:rFonts w:hint="default"/>
      </w:rPr>
    </w:lvl>
    <w:lvl w:ilvl="1" w:tplc="B8E49106" w:tentative="1">
      <w:start w:val="1"/>
      <w:numFmt w:val="lowerLetter"/>
      <w:lvlText w:val="%2."/>
      <w:lvlJc w:val="left"/>
      <w:pPr>
        <w:ind w:left="1440" w:hanging="360"/>
      </w:pPr>
    </w:lvl>
    <w:lvl w:ilvl="2" w:tplc="02025AA2" w:tentative="1">
      <w:start w:val="1"/>
      <w:numFmt w:val="lowerRoman"/>
      <w:lvlText w:val="%3."/>
      <w:lvlJc w:val="right"/>
      <w:pPr>
        <w:ind w:left="2160" w:hanging="180"/>
      </w:pPr>
    </w:lvl>
    <w:lvl w:ilvl="3" w:tplc="7AEC4DEA" w:tentative="1">
      <w:start w:val="1"/>
      <w:numFmt w:val="decimal"/>
      <w:lvlText w:val="%4."/>
      <w:lvlJc w:val="left"/>
      <w:pPr>
        <w:ind w:left="2880" w:hanging="360"/>
      </w:pPr>
    </w:lvl>
    <w:lvl w:ilvl="4" w:tplc="8BE696F4" w:tentative="1">
      <w:start w:val="1"/>
      <w:numFmt w:val="lowerLetter"/>
      <w:lvlText w:val="%5."/>
      <w:lvlJc w:val="left"/>
      <w:pPr>
        <w:ind w:left="3600" w:hanging="360"/>
      </w:pPr>
    </w:lvl>
    <w:lvl w:ilvl="5" w:tplc="8EDAB4EE" w:tentative="1">
      <w:start w:val="1"/>
      <w:numFmt w:val="lowerRoman"/>
      <w:lvlText w:val="%6."/>
      <w:lvlJc w:val="right"/>
      <w:pPr>
        <w:ind w:left="4320" w:hanging="180"/>
      </w:pPr>
    </w:lvl>
    <w:lvl w:ilvl="6" w:tplc="82AEE9FC" w:tentative="1">
      <w:start w:val="1"/>
      <w:numFmt w:val="decimal"/>
      <w:lvlText w:val="%7."/>
      <w:lvlJc w:val="left"/>
      <w:pPr>
        <w:ind w:left="5040" w:hanging="360"/>
      </w:pPr>
    </w:lvl>
    <w:lvl w:ilvl="7" w:tplc="EE62AB62" w:tentative="1">
      <w:start w:val="1"/>
      <w:numFmt w:val="lowerLetter"/>
      <w:lvlText w:val="%8."/>
      <w:lvlJc w:val="left"/>
      <w:pPr>
        <w:ind w:left="5760" w:hanging="360"/>
      </w:pPr>
    </w:lvl>
    <w:lvl w:ilvl="8" w:tplc="5FC6BC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9E4570">
      <w:start w:val="1"/>
      <w:numFmt w:val="lowerRoman"/>
      <w:lvlText w:val="(%1)"/>
      <w:lvlJc w:val="left"/>
      <w:pPr>
        <w:ind w:left="1080" w:hanging="720"/>
      </w:pPr>
      <w:rPr>
        <w:rFonts w:hint="default"/>
      </w:rPr>
    </w:lvl>
    <w:lvl w:ilvl="1" w:tplc="61325160" w:tentative="1">
      <w:start w:val="1"/>
      <w:numFmt w:val="lowerLetter"/>
      <w:lvlText w:val="%2."/>
      <w:lvlJc w:val="left"/>
      <w:pPr>
        <w:ind w:left="1440" w:hanging="360"/>
      </w:pPr>
    </w:lvl>
    <w:lvl w:ilvl="2" w:tplc="4F341582" w:tentative="1">
      <w:start w:val="1"/>
      <w:numFmt w:val="lowerRoman"/>
      <w:lvlText w:val="%3."/>
      <w:lvlJc w:val="right"/>
      <w:pPr>
        <w:ind w:left="2160" w:hanging="180"/>
      </w:pPr>
    </w:lvl>
    <w:lvl w:ilvl="3" w:tplc="8EF0F34C" w:tentative="1">
      <w:start w:val="1"/>
      <w:numFmt w:val="decimal"/>
      <w:lvlText w:val="%4."/>
      <w:lvlJc w:val="left"/>
      <w:pPr>
        <w:ind w:left="2880" w:hanging="360"/>
      </w:pPr>
    </w:lvl>
    <w:lvl w:ilvl="4" w:tplc="37E0E1FC" w:tentative="1">
      <w:start w:val="1"/>
      <w:numFmt w:val="lowerLetter"/>
      <w:lvlText w:val="%5."/>
      <w:lvlJc w:val="left"/>
      <w:pPr>
        <w:ind w:left="3600" w:hanging="360"/>
      </w:pPr>
    </w:lvl>
    <w:lvl w:ilvl="5" w:tplc="3162D25C" w:tentative="1">
      <w:start w:val="1"/>
      <w:numFmt w:val="lowerRoman"/>
      <w:lvlText w:val="%6."/>
      <w:lvlJc w:val="right"/>
      <w:pPr>
        <w:ind w:left="4320" w:hanging="180"/>
      </w:pPr>
    </w:lvl>
    <w:lvl w:ilvl="6" w:tplc="C7521B70" w:tentative="1">
      <w:start w:val="1"/>
      <w:numFmt w:val="decimal"/>
      <w:lvlText w:val="%7."/>
      <w:lvlJc w:val="left"/>
      <w:pPr>
        <w:ind w:left="5040" w:hanging="360"/>
      </w:pPr>
    </w:lvl>
    <w:lvl w:ilvl="7" w:tplc="F040763E" w:tentative="1">
      <w:start w:val="1"/>
      <w:numFmt w:val="lowerLetter"/>
      <w:lvlText w:val="%8."/>
      <w:lvlJc w:val="left"/>
      <w:pPr>
        <w:ind w:left="5760" w:hanging="360"/>
      </w:pPr>
    </w:lvl>
    <w:lvl w:ilvl="8" w:tplc="A3E40B4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F80853E">
      <w:start w:val="1"/>
      <w:numFmt w:val="lowerRoman"/>
      <w:lvlText w:val="(%1)"/>
      <w:lvlJc w:val="left"/>
      <w:pPr>
        <w:ind w:left="1080" w:hanging="720"/>
      </w:pPr>
      <w:rPr>
        <w:rFonts w:hint="default"/>
      </w:rPr>
    </w:lvl>
    <w:lvl w:ilvl="1" w:tplc="268C4B60" w:tentative="1">
      <w:start w:val="1"/>
      <w:numFmt w:val="lowerLetter"/>
      <w:lvlText w:val="%2."/>
      <w:lvlJc w:val="left"/>
      <w:pPr>
        <w:ind w:left="1440" w:hanging="360"/>
      </w:pPr>
    </w:lvl>
    <w:lvl w:ilvl="2" w:tplc="041285BC" w:tentative="1">
      <w:start w:val="1"/>
      <w:numFmt w:val="lowerRoman"/>
      <w:lvlText w:val="%3."/>
      <w:lvlJc w:val="right"/>
      <w:pPr>
        <w:ind w:left="2160" w:hanging="180"/>
      </w:pPr>
    </w:lvl>
    <w:lvl w:ilvl="3" w:tplc="0D38786A" w:tentative="1">
      <w:start w:val="1"/>
      <w:numFmt w:val="decimal"/>
      <w:lvlText w:val="%4."/>
      <w:lvlJc w:val="left"/>
      <w:pPr>
        <w:ind w:left="2880" w:hanging="360"/>
      </w:pPr>
    </w:lvl>
    <w:lvl w:ilvl="4" w:tplc="F208D7D0" w:tentative="1">
      <w:start w:val="1"/>
      <w:numFmt w:val="lowerLetter"/>
      <w:lvlText w:val="%5."/>
      <w:lvlJc w:val="left"/>
      <w:pPr>
        <w:ind w:left="3600" w:hanging="360"/>
      </w:pPr>
    </w:lvl>
    <w:lvl w:ilvl="5" w:tplc="041CE59E" w:tentative="1">
      <w:start w:val="1"/>
      <w:numFmt w:val="lowerRoman"/>
      <w:lvlText w:val="%6."/>
      <w:lvlJc w:val="right"/>
      <w:pPr>
        <w:ind w:left="4320" w:hanging="180"/>
      </w:pPr>
    </w:lvl>
    <w:lvl w:ilvl="6" w:tplc="66BE1AE6" w:tentative="1">
      <w:start w:val="1"/>
      <w:numFmt w:val="decimal"/>
      <w:lvlText w:val="%7."/>
      <w:lvlJc w:val="left"/>
      <w:pPr>
        <w:ind w:left="5040" w:hanging="360"/>
      </w:pPr>
    </w:lvl>
    <w:lvl w:ilvl="7" w:tplc="3F8E9C06" w:tentative="1">
      <w:start w:val="1"/>
      <w:numFmt w:val="lowerLetter"/>
      <w:lvlText w:val="%8."/>
      <w:lvlJc w:val="left"/>
      <w:pPr>
        <w:ind w:left="5760" w:hanging="360"/>
      </w:pPr>
    </w:lvl>
    <w:lvl w:ilvl="8" w:tplc="FB3A788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C7040B2">
      <w:start w:val="1"/>
      <w:numFmt w:val="bullet"/>
      <w:lvlText w:val=""/>
      <w:lvlJc w:val="left"/>
      <w:pPr>
        <w:ind w:left="720" w:hanging="360"/>
      </w:pPr>
      <w:rPr>
        <w:rFonts w:ascii="Symbol" w:hAnsi="Symbol" w:hint="default"/>
        <w:color w:val="auto"/>
        <w:sz w:val="24"/>
        <w:szCs w:val="24"/>
      </w:rPr>
    </w:lvl>
    <w:lvl w:ilvl="1" w:tplc="47726B20" w:tentative="1">
      <w:start w:val="1"/>
      <w:numFmt w:val="bullet"/>
      <w:lvlText w:val="o"/>
      <w:lvlJc w:val="left"/>
      <w:pPr>
        <w:ind w:left="1440" w:hanging="360"/>
      </w:pPr>
      <w:rPr>
        <w:rFonts w:ascii="Courier New" w:hAnsi="Courier New" w:cs="Courier New" w:hint="default"/>
      </w:rPr>
    </w:lvl>
    <w:lvl w:ilvl="2" w:tplc="39D4E622" w:tentative="1">
      <w:start w:val="1"/>
      <w:numFmt w:val="bullet"/>
      <w:lvlText w:val=""/>
      <w:lvlJc w:val="left"/>
      <w:pPr>
        <w:ind w:left="2160" w:hanging="360"/>
      </w:pPr>
      <w:rPr>
        <w:rFonts w:ascii="Wingdings" w:hAnsi="Wingdings" w:hint="default"/>
      </w:rPr>
    </w:lvl>
    <w:lvl w:ilvl="3" w:tplc="364C5918" w:tentative="1">
      <w:start w:val="1"/>
      <w:numFmt w:val="bullet"/>
      <w:lvlText w:val=""/>
      <w:lvlJc w:val="left"/>
      <w:pPr>
        <w:ind w:left="2880" w:hanging="360"/>
      </w:pPr>
      <w:rPr>
        <w:rFonts w:ascii="Symbol" w:hAnsi="Symbol" w:hint="default"/>
      </w:rPr>
    </w:lvl>
    <w:lvl w:ilvl="4" w:tplc="43BCF064" w:tentative="1">
      <w:start w:val="1"/>
      <w:numFmt w:val="bullet"/>
      <w:lvlText w:val="o"/>
      <w:lvlJc w:val="left"/>
      <w:pPr>
        <w:ind w:left="3600" w:hanging="360"/>
      </w:pPr>
      <w:rPr>
        <w:rFonts w:ascii="Courier New" w:hAnsi="Courier New" w:cs="Courier New" w:hint="default"/>
      </w:rPr>
    </w:lvl>
    <w:lvl w:ilvl="5" w:tplc="C6EA741E" w:tentative="1">
      <w:start w:val="1"/>
      <w:numFmt w:val="bullet"/>
      <w:lvlText w:val=""/>
      <w:lvlJc w:val="left"/>
      <w:pPr>
        <w:ind w:left="4320" w:hanging="360"/>
      </w:pPr>
      <w:rPr>
        <w:rFonts w:ascii="Wingdings" w:hAnsi="Wingdings" w:hint="default"/>
      </w:rPr>
    </w:lvl>
    <w:lvl w:ilvl="6" w:tplc="17CE99F4" w:tentative="1">
      <w:start w:val="1"/>
      <w:numFmt w:val="bullet"/>
      <w:lvlText w:val=""/>
      <w:lvlJc w:val="left"/>
      <w:pPr>
        <w:ind w:left="5040" w:hanging="360"/>
      </w:pPr>
      <w:rPr>
        <w:rFonts w:ascii="Symbol" w:hAnsi="Symbol" w:hint="default"/>
      </w:rPr>
    </w:lvl>
    <w:lvl w:ilvl="7" w:tplc="D0106C9C" w:tentative="1">
      <w:start w:val="1"/>
      <w:numFmt w:val="bullet"/>
      <w:lvlText w:val="o"/>
      <w:lvlJc w:val="left"/>
      <w:pPr>
        <w:ind w:left="5760" w:hanging="360"/>
      </w:pPr>
      <w:rPr>
        <w:rFonts w:ascii="Courier New" w:hAnsi="Courier New" w:cs="Courier New" w:hint="default"/>
      </w:rPr>
    </w:lvl>
    <w:lvl w:ilvl="8" w:tplc="0792C5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D2CE800">
      <w:start w:val="1"/>
      <w:numFmt w:val="lowerRoman"/>
      <w:lvlText w:val="(%1)"/>
      <w:lvlJc w:val="left"/>
      <w:pPr>
        <w:ind w:left="1080" w:hanging="720"/>
      </w:pPr>
      <w:rPr>
        <w:rFonts w:hint="default"/>
      </w:rPr>
    </w:lvl>
    <w:lvl w:ilvl="1" w:tplc="DF22DC70" w:tentative="1">
      <w:start w:val="1"/>
      <w:numFmt w:val="lowerLetter"/>
      <w:lvlText w:val="%2."/>
      <w:lvlJc w:val="left"/>
      <w:pPr>
        <w:ind w:left="1440" w:hanging="360"/>
      </w:pPr>
    </w:lvl>
    <w:lvl w:ilvl="2" w:tplc="4AB09E54" w:tentative="1">
      <w:start w:val="1"/>
      <w:numFmt w:val="lowerRoman"/>
      <w:lvlText w:val="%3."/>
      <w:lvlJc w:val="right"/>
      <w:pPr>
        <w:ind w:left="2160" w:hanging="180"/>
      </w:pPr>
    </w:lvl>
    <w:lvl w:ilvl="3" w:tplc="8B8CFD62" w:tentative="1">
      <w:start w:val="1"/>
      <w:numFmt w:val="decimal"/>
      <w:lvlText w:val="%4."/>
      <w:lvlJc w:val="left"/>
      <w:pPr>
        <w:ind w:left="2880" w:hanging="360"/>
      </w:pPr>
    </w:lvl>
    <w:lvl w:ilvl="4" w:tplc="1AC43098" w:tentative="1">
      <w:start w:val="1"/>
      <w:numFmt w:val="lowerLetter"/>
      <w:lvlText w:val="%5."/>
      <w:lvlJc w:val="left"/>
      <w:pPr>
        <w:ind w:left="3600" w:hanging="360"/>
      </w:pPr>
    </w:lvl>
    <w:lvl w:ilvl="5" w:tplc="81ECD1CE" w:tentative="1">
      <w:start w:val="1"/>
      <w:numFmt w:val="lowerRoman"/>
      <w:lvlText w:val="%6."/>
      <w:lvlJc w:val="right"/>
      <w:pPr>
        <w:ind w:left="4320" w:hanging="180"/>
      </w:pPr>
    </w:lvl>
    <w:lvl w:ilvl="6" w:tplc="7D34931C" w:tentative="1">
      <w:start w:val="1"/>
      <w:numFmt w:val="decimal"/>
      <w:lvlText w:val="%7."/>
      <w:lvlJc w:val="left"/>
      <w:pPr>
        <w:ind w:left="5040" w:hanging="360"/>
      </w:pPr>
    </w:lvl>
    <w:lvl w:ilvl="7" w:tplc="33ACCBC4" w:tentative="1">
      <w:start w:val="1"/>
      <w:numFmt w:val="lowerLetter"/>
      <w:lvlText w:val="%8."/>
      <w:lvlJc w:val="left"/>
      <w:pPr>
        <w:ind w:left="5760" w:hanging="360"/>
      </w:pPr>
    </w:lvl>
    <w:lvl w:ilvl="8" w:tplc="BBBCA320" w:tentative="1">
      <w:start w:val="1"/>
      <w:numFmt w:val="lowerRoman"/>
      <w:lvlText w:val="%9."/>
      <w:lvlJc w:val="right"/>
      <w:pPr>
        <w:ind w:left="6480" w:hanging="180"/>
      </w:pPr>
    </w:lvl>
  </w:abstractNum>
  <w:abstractNum w:abstractNumId="6" w15:restartNumberingAfterBreak="0">
    <w:nsid w:val="245E63B4"/>
    <w:multiLevelType w:val="hybridMultilevel"/>
    <w:tmpl w:val="61102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1FE7868">
      <w:start w:val="1"/>
      <w:numFmt w:val="lowerRoman"/>
      <w:lvlText w:val="(%1)"/>
      <w:lvlJc w:val="left"/>
      <w:pPr>
        <w:ind w:left="1080" w:hanging="720"/>
      </w:pPr>
      <w:rPr>
        <w:rFonts w:hint="default"/>
      </w:rPr>
    </w:lvl>
    <w:lvl w:ilvl="1" w:tplc="B58AF53C" w:tentative="1">
      <w:start w:val="1"/>
      <w:numFmt w:val="lowerLetter"/>
      <w:lvlText w:val="%2."/>
      <w:lvlJc w:val="left"/>
      <w:pPr>
        <w:ind w:left="1440" w:hanging="360"/>
      </w:pPr>
    </w:lvl>
    <w:lvl w:ilvl="2" w:tplc="9B521162" w:tentative="1">
      <w:start w:val="1"/>
      <w:numFmt w:val="lowerRoman"/>
      <w:lvlText w:val="%3."/>
      <w:lvlJc w:val="right"/>
      <w:pPr>
        <w:ind w:left="2160" w:hanging="180"/>
      </w:pPr>
    </w:lvl>
    <w:lvl w:ilvl="3" w:tplc="47E6C310" w:tentative="1">
      <w:start w:val="1"/>
      <w:numFmt w:val="decimal"/>
      <w:lvlText w:val="%4."/>
      <w:lvlJc w:val="left"/>
      <w:pPr>
        <w:ind w:left="2880" w:hanging="360"/>
      </w:pPr>
    </w:lvl>
    <w:lvl w:ilvl="4" w:tplc="FA122958" w:tentative="1">
      <w:start w:val="1"/>
      <w:numFmt w:val="lowerLetter"/>
      <w:lvlText w:val="%5."/>
      <w:lvlJc w:val="left"/>
      <w:pPr>
        <w:ind w:left="3600" w:hanging="360"/>
      </w:pPr>
    </w:lvl>
    <w:lvl w:ilvl="5" w:tplc="60701A8A" w:tentative="1">
      <w:start w:val="1"/>
      <w:numFmt w:val="lowerRoman"/>
      <w:lvlText w:val="%6."/>
      <w:lvlJc w:val="right"/>
      <w:pPr>
        <w:ind w:left="4320" w:hanging="180"/>
      </w:pPr>
    </w:lvl>
    <w:lvl w:ilvl="6" w:tplc="6364786C" w:tentative="1">
      <w:start w:val="1"/>
      <w:numFmt w:val="decimal"/>
      <w:lvlText w:val="%7."/>
      <w:lvlJc w:val="left"/>
      <w:pPr>
        <w:ind w:left="5040" w:hanging="360"/>
      </w:pPr>
    </w:lvl>
    <w:lvl w:ilvl="7" w:tplc="247064D6" w:tentative="1">
      <w:start w:val="1"/>
      <w:numFmt w:val="lowerLetter"/>
      <w:lvlText w:val="%8."/>
      <w:lvlJc w:val="left"/>
      <w:pPr>
        <w:ind w:left="5760" w:hanging="360"/>
      </w:pPr>
    </w:lvl>
    <w:lvl w:ilvl="8" w:tplc="F4DEAB5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43E922C">
      <w:start w:val="1"/>
      <w:numFmt w:val="lowerRoman"/>
      <w:lvlText w:val="(%1)"/>
      <w:lvlJc w:val="left"/>
      <w:pPr>
        <w:ind w:left="1080" w:hanging="720"/>
      </w:pPr>
      <w:rPr>
        <w:rFonts w:hint="default"/>
      </w:rPr>
    </w:lvl>
    <w:lvl w:ilvl="1" w:tplc="158C0E5C" w:tentative="1">
      <w:start w:val="1"/>
      <w:numFmt w:val="lowerLetter"/>
      <w:lvlText w:val="%2."/>
      <w:lvlJc w:val="left"/>
      <w:pPr>
        <w:ind w:left="1440" w:hanging="360"/>
      </w:pPr>
    </w:lvl>
    <w:lvl w:ilvl="2" w:tplc="437AEB3A" w:tentative="1">
      <w:start w:val="1"/>
      <w:numFmt w:val="lowerRoman"/>
      <w:lvlText w:val="%3."/>
      <w:lvlJc w:val="right"/>
      <w:pPr>
        <w:ind w:left="2160" w:hanging="180"/>
      </w:pPr>
    </w:lvl>
    <w:lvl w:ilvl="3" w:tplc="AB44E2AE" w:tentative="1">
      <w:start w:val="1"/>
      <w:numFmt w:val="decimal"/>
      <w:lvlText w:val="%4."/>
      <w:lvlJc w:val="left"/>
      <w:pPr>
        <w:ind w:left="2880" w:hanging="360"/>
      </w:pPr>
    </w:lvl>
    <w:lvl w:ilvl="4" w:tplc="CE483BD8" w:tentative="1">
      <w:start w:val="1"/>
      <w:numFmt w:val="lowerLetter"/>
      <w:lvlText w:val="%5."/>
      <w:lvlJc w:val="left"/>
      <w:pPr>
        <w:ind w:left="3600" w:hanging="360"/>
      </w:pPr>
    </w:lvl>
    <w:lvl w:ilvl="5" w:tplc="20523AAA" w:tentative="1">
      <w:start w:val="1"/>
      <w:numFmt w:val="lowerRoman"/>
      <w:lvlText w:val="%6."/>
      <w:lvlJc w:val="right"/>
      <w:pPr>
        <w:ind w:left="4320" w:hanging="180"/>
      </w:pPr>
    </w:lvl>
    <w:lvl w:ilvl="6" w:tplc="E620E11E" w:tentative="1">
      <w:start w:val="1"/>
      <w:numFmt w:val="decimal"/>
      <w:lvlText w:val="%7."/>
      <w:lvlJc w:val="left"/>
      <w:pPr>
        <w:ind w:left="5040" w:hanging="360"/>
      </w:pPr>
    </w:lvl>
    <w:lvl w:ilvl="7" w:tplc="EBB64AEA" w:tentative="1">
      <w:start w:val="1"/>
      <w:numFmt w:val="lowerLetter"/>
      <w:lvlText w:val="%8."/>
      <w:lvlJc w:val="left"/>
      <w:pPr>
        <w:ind w:left="5760" w:hanging="360"/>
      </w:pPr>
    </w:lvl>
    <w:lvl w:ilvl="8" w:tplc="419EA76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0929052">
      <w:start w:val="1"/>
      <w:numFmt w:val="lowerRoman"/>
      <w:lvlText w:val="(%1)"/>
      <w:lvlJc w:val="left"/>
      <w:pPr>
        <w:ind w:left="1080" w:hanging="720"/>
      </w:pPr>
      <w:rPr>
        <w:rFonts w:hint="default"/>
      </w:rPr>
    </w:lvl>
    <w:lvl w:ilvl="1" w:tplc="05CA696C" w:tentative="1">
      <w:start w:val="1"/>
      <w:numFmt w:val="lowerLetter"/>
      <w:lvlText w:val="%2."/>
      <w:lvlJc w:val="left"/>
      <w:pPr>
        <w:ind w:left="1440" w:hanging="360"/>
      </w:pPr>
    </w:lvl>
    <w:lvl w:ilvl="2" w:tplc="C940312A" w:tentative="1">
      <w:start w:val="1"/>
      <w:numFmt w:val="lowerRoman"/>
      <w:lvlText w:val="%3."/>
      <w:lvlJc w:val="right"/>
      <w:pPr>
        <w:ind w:left="2160" w:hanging="180"/>
      </w:pPr>
    </w:lvl>
    <w:lvl w:ilvl="3" w:tplc="6B7A9928" w:tentative="1">
      <w:start w:val="1"/>
      <w:numFmt w:val="decimal"/>
      <w:lvlText w:val="%4."/>
      <w:lvlJc w:val="left"/>
      <w:pPr>
        <w:ind w:left="2880" w:hanging="360"/>
      </w:pPr>
    </w:lvl>
    <w:lvl w:ilvl="4" w:tplc="F8628BB2" w:tentative="1">
      <w:start w:val="1"/>
      <w:numFmt w:val="lowerLetter"/>
      <w:lvlText w:val="%5."/>
      <w:lvlJc w:val="left"/>
      <w:pPr>
        <w:ind w:left="3600" w:hanging="360"/>
      </w:pPr>
    </w:lvl>
    <w:lvl w:ilvl="5" w:tplc="A9B296CA" w:tentative="1">
      <w:start w:val="1"/>
      <w:numFmt w:val="lowerRoman"/>
      <w:lvlText w:val="%6."/>
      <w:lvlJc w:val="right"/>
      <w:pPr>
        <w:ind w:left="4320" w:hanging="180"/>
      </w:pPr>
    </w:lvl>
    <w:lvl w:ilvl="6" w:tplc="4D96C888" w:tentative="1">
      <w:start w:val="1"/>
      <w:numFmt w:val="decimal"/>
      <w:lvlText w:val="%7."/>
      <w:lvlJc w:val="left"/>
      <w:pPr>
        <w:ind w:left="5040" w:hanging="360"/>
      </w:pPr>
    </w:lvl>
    <w:lvl w:ilvl="7" w:tplc="7EF87C04" w:tentative="1">
      <w:start w:val="1"/>
      <w:numFmt w:val="lowerLetter"/>
      <w:lvlText w:val="%8."/>
      <w:lvlJc w:val="left"/>
      <w:pPr>
        <w:ind w:left="5760" w:hanging="360"/>
      </w:pPr>
    </w:lvl>
    <w:lvl w:ilvl="8" w:tplc="48AA0F7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EB4F25C">
      <w:start w:val="1"/>
      <w:numFmt w:val="lowerRoman"/>
      <w:lvlText w:val="(%1)"/>
      <w:lvlJc w:val="left"/>
      <w:pPr>
        <w:ind w:left="1080" w:hanging="720"/>
      </w:pPr>
      <w:rPr>
        <w:rFonts w:hint="default"/>
      </w:rPr>
    </w:lvl>
    <w:lvl w:ilvl="1" w:tplc="7AC0B6AA" w:tentative="1">
      <w:start w:val="1"/>
      <w:numFmt w:val="lowerLetter"/>
      <w:lvlText w:val="%2."/>
      <w:lvlJc w:val="left"/>
      <w:pPr>
        <w:ind w:left="1440" w:hanging="360"/>
      </w:pPr>
    </w:lvl>
    <w:lvl w:ilvl="2" w:tplc="48D6B45E" w:tentative="1">
      <w:start w:val="1"/>
      <w:numFmt w:val="lowerRoman"/>
      <w:lvlText w:val="%3."/>
      <w:lvlJc w:val="right"/>
      <w:pPr>
        <w:ind w:left="2160" w:hanging="180"/>
      </w:pPr>
    </w:lvl>
    <w:lvl w:ilvl="3" w:tplc="EDEE5B04" w:tentative="1">
      <w:start w:val="1"/>
      <w:numFmt w:val="decimal"/>
      <w:lvlText w:val="%4."/>
      <w:lvlJc w:val="left"/>
      <w:pPr>
        <w:ind w:left="2880" w:hanging="360"/>
      </w:pPr>
    </w:lvl>
    <w:lvl w:ilvl="4" w:tplc="3012690A" w:tentative="1">
      <w:start w:val="1"/>
      <w:numFmt w:val="lowerLetter"/>
      <w:lvlText w:val="%5."/>
      <w:lvlJc w:val="left"/>
      <w:pPr>
        <w:ind w:left="3600" w:hanging="360"/>
      </w:pPr>
    </w:lvl>
    <w:lvl w:ilvl="5" w:tplc="377842C2" w:tentative="1">
      <w:start w:val="1"/>
      <w:numFmt w:val="lowerRoman"/>
      <w:lvlText w:val="%6."/>
      <w:lvlJc w:val="right"/>
      <w:pPr>
        <w:ind w:left="4320" w:hanging="180"/>
      </w:pPr>
    </w:lvl>
    <w:lvl w:ilvl="6" w:tplc="59C0B12E" w:tentative="1">
      <w:start w:val="1"/>
      <w:numFmt w:val="decimal"/>
      <w:lvlText w:val="%7."/>
      <w:lvlJc w:val="left"/>
      <w:pPr>
        <w:ind w:left="5040" w:hanging="360"/>
      </w:pPr>
    </w:lvl>
    <w:lvl w:ilvl="7" w:tplc="E5E8952C" w:tentative="1">
      <w:start w:val="1"/>
      <w:numFmt w:val="lowerLetter"/>
      <w:lvlText w:val="%8."/>
      <w:lvlJc w:val="left"/>
      <w:pPr>
        <w:ind w:left="5760" w:hanging="360"/>
      </w:pPr>
    </w:lvl>
    <w:lvl w:ilvl="8" w:tplc="358E1AB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45CA108">
      <w:start w:val="1"/>
      <w:numFmt w:val="lowerRoman"/>
      <w:lvlText w:val="(%1)"/>
      <w:lvlJc w:val="left"/>
      <w:pPr>
        <w:ind w:left="1080" w:hanging="720"/>
      </w:pPr>
      <w:rPr>
        <w:rFonts w:hint="default"/>
      </w:rPr>
    </w:lvl>
    <w:lvl w:ilvl="1" w:tplc="42C4B402" w:tentative="1">
      <w:start w:val="1"/>
      <w:numFmt w:val="lowerLetter"/>
      <w:lvlText w:val="%2."/>
      <w:lvlJc w:val="left"/>
      <w:pPr>
        <w:ind w:left="1440" w:hanging="360"/>
      </w:pPr>
    </w:lvl>
    <w:lvl w:ilvl="2" w:tplc="3DDEFE2E" w:tentative="1">
      <w:start w:val="1"/>
      <w:numFmt w:val="lowerRoman"/>
      <w:lvlText w:val="%3."/>
      <w:lvlJc w:val="right"/>
      <w:pPr>
        <w:ind w:left="2160" w:hanging="180"/>
      </w:pPr>
    </w:lvl>
    <w:lvl w:ilvl="3" w:tplc="B83EB888" w:tentative="1">
      <w:start w:val="1"/>
      <w:numFmt w:val="decimal"/>
      <w:lvlText w:val="%4."/>
      <w:lvlJc w:val="left"/>
      <w:pPr>
        <w:ind w:left="2880" w:hanging="360"/>
      </w:pPr>
    </w:lvl>
    <w:lvl w:ilvl="4" w:tplc="E012A976" w:tentative="1">
      <w:start w:val="1"/>
      <w:numFmt w:val="lowerLetter"/>
      <w:lvlText w:val="%5."/>
      <w:lvlJc w:val="left"/>
      <w:pPr>
        <w:ind w:left="3600" w:hanging="360"/>
      </w:pPr>
    </w:lvl>
    <w:lvl w:ilvl="5" w:tplc="B6D80B18" w:tentative="1">
      <w:start w:val="1"/>
      <w:numFmt w:val="lowerRoman"/>
      <w:lvlText w:val="%6."/>
      <w:lvlJc w:val="right"/>
      <w:pPr>
        <w:ind w:left="4320" w:hanging="180"/>
      </w:pPr>
    </w:lvl>
    <w:lvl w:ilvl="6" w:tplc="12EC2BAE" w:tentative="1">
      <w:start w:val="1"/>
      <w:numFmt w:val="decimal"/>
      <w:lvlText w:val="%7."/>
      <w:lvlJc w:val="left"/>
      <w:pPr>
        <w:ind w:left="5040" w:hanging="360"/>
      </w:pPr>
    </w:lvl>
    <w:lvl w:ilvl="7" w:tplc="04EAEB7C" w:tentative="1">
      <w:start w:val="1"/>
      <w:numFmt w:val="lowerLetter"/>
      <w:lvlText w:val="%8."/>
      <w:lvlJc w:val="left"/>
      <w:pPr>
        <w:ind w:left="5760" w:hanging="360"/>
      </w:pPr>
    </w:lvl>
    <w:lvl w:ilvl="8" w:tplc="BC58F23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4891686">
    <w:abstractNumId w:val="12"/>
  </w:num>
  <w:num w:numId="2" w16cid:durableId="874273065">
    <w:abstractNumId w:val="4"/>
  </w:num>
  <w:num w:numId="3" w16cid:durableId="1790510833">
    <w:abstractNumId w:val="2"/>
  </w:num>
  <w:num w:numId="4" w16cid:durableId="2064211410">
    <w:abstractNumId w:val="8"/>
  </w:num>
  <w:num w:numId="5" w16cid:durableId="683285975">
    <w:abstractNumId w:val="7"/>
  </w:num>
  <w:num w:numId="6" w16cid:durableId="1362317420">
    <w:abstractNumId w:val="1"/>
  </w:num>
  <w:num w:numId="7" w16cid:durableId="1890069502">
    <w:abstractNumId w:val="10"/>
  </w:num>
  <w:num w:numId="8" w16cid:durableId="310646752">
    <w:abstractNumId w:val="5"/>
  </w:num>
  <w:num w:numId="9" w16cid:durableId="1734156644">
    <w:abstractNumId w:val="9"/>
  </w:num>
  <w:num w:numId="10" w16cid:durableId="1728844743">
    <w:abstractNumId w:val="3"/>
  </w:num>
  <w:num w:numId="11" w16cid:durableId="1226573117">
    <w:abstractNumId w:val="11"/>
  </w:num>
  <w:num w:numId="12" w16cid:durableId="369501598">
    <w:abstractNumId w:val="0"/>
  </w:num>
  <w:num w:numId="13" w16cid:durableId="798063007">
    <w:abstractNumId w:val="12"/>
  </w:num>
  <w:num w:numId="14" w16cid:durableId="1763336153">
    <w:abstractNumId w:val="12"/>
  </w:num>
  <w:num w:numId="15" w16cid:durableId="14367503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B2E"/>
    <w:rsid w:val="00055E94"/>
    <w:rsid w:val="0009759D"/>
    <w:rsid w:val="00245AA0"/>
    <w:rsid w:val="002E6D9A"/>
    <w:rsid w:val="003C1A86"/>
    <w:rsid w:val="00461F62"/>
    <w:rsid w:val="004E2D5F"/>
    <w:rsid w:val="00512A93"/>
    <w:rsid w:val="00557CC5"/>
    <w:rsid w:val="00595D79"/>
    <w:rsid w:val="006266CC"/>
    <w:rsid w:val="006C49D4"/>
    <w:rsid w:val="006D44C4"/>
    <w:rsid w:val="00743B9E"/>
    <w:rsid w:val="00772D7C"/>
    <w:rsid w:val="00874105"/>
    <w:rsid w:val="00987CBA"/>
    <w:rsid w:val="00994B2E"/>
    <w:rsid w:val="00A54194"/>
    <w:rsid w:val="00A562E7"/>
    <w:rsid w:val="00C420B6"/>
    <w:rsid w:val="00C5648D"/>
    <w:rsid w:val="00CB4FE2"/>
    <w:rsid w:val="00E75576"/>
    <w:rsid w:val="00E77E1D"/>
    <w:rsid w:val="00EB30A0"/>
    <w:rsid w:val="00EE5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BAEFA"/>
  <w15:docId w15:val="{524AA2A5-B766-40BD-BBDB-99DD0282E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259FE" w:rsidRDefault="009259FE">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24F9F" w:rsidRDefault="009259FE"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24F9F" w:rsidRDefault="009259FE"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24F9F" w:rsidRDefault="009259FE"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4F9F"/>
    <w:rsid w:val="005C04F5"/>
    <w:rsid w:val="00624F9F"/>
    <w:rsid w:val="00661BD2"/>
    <w:rsid w:val="009259FE"/>
    <w:rsid w:val="00D212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2024-05-07T07:11:00Z</dcterms:created>
  <dcterms:modified xsi:type="dcterms:W3CDTF">2024-05-07T07:11:00Z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