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D37B" w14:textId="77777777" w:rsidR="00A15952" w:rsidRPr="001E694D" w:rsidRDefault="00A15952"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51DFC1F" wp14:editId="7A5E03E8">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1A29CEEE" w14:textId="77777777" w:rsidR="00A15952" w:rsidRPr="001E694D" w:rsidRDefault="00A15952"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0F4519C" w14:textId="77777777" w:rsidR="00A15952" w:rsidRPr="001E694D" w:rsidRDefault="00A15952"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7EB9CA5" w14:textId="77777777" w:rsidR="00A15952" w:rsidRPr="001E694D" w:rsidRDefault="00A15952"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C61CF95" w14:textId="357719AA" w:rsidR="00A15952" w:rsidRPr="00A36AA9" w:rsidRDefault="00A15952" w:rsidP="007027C7">
      <w:pPr>
        <w:pStyle w:val="ContactNumber"/>
        <w:framePr w:hRule="auto" w:wrap="auto" w:vAnchor="margin" w:yAlign="inline"/>
        <w:spacing w:after="600"/>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AF06BC" w14:paraId="1DA857DA" w14:textId="77777777" w:rsidTr="00AF06BC">
        <w:tc>
          <w:tcPr>
            <w:cnfStyle w:val="001000000000" w:firstRow="0" w:lastRow="0" w:firstColumn="1" w:lastColumn="0" w:oddVBand="0" w:evenVBand="0" w:oddHBand="0" w:evenHBand="0" w:firstRowFirstColumn="0" w:firstRowLastColumn="0" w:lastRowFirstColumn="0" w:lastRowLastColumn="0"/>
            <w:tcW w:w="3227" w:type="dxa"/>
          </w:tcPr>
          <w:p w14:paraId="2F656BC2" w14:textId="77777777" w:rsidR="00A15952" w:rsidRPr="00A36AA9" w:rsidRDefault="00A15952"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60E3C924" w14:textId="77777777" w:rsidR="00A15952" w:rsidRPr="00485483" w:rsidRDefault="00A1595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roofErr w:type="spellStart"/>
            <w:r w:rsidRPr="00485483">
              <w:rPr>
                <w:rFonts w:ascii="Open Sans" w:eastAsia="Open Sans" w:hAnsi="Open Sans" w:cs="Open Sans"/>
              </w:rPr>
              <w:t>Co.</w:t>
            </w:r>
            <w:proofErr w:type="gramStart"/>
            <w:r w:rsidRPr="00485483">
              <w:rPr>
                <w:rFonts w:ascii="Open Sans" w:eastAsia="Open Sans" w:hAnsi="Open Sans" w:cs="Open Sans"/>
              </w:rPr>
              <w:t>As.It</w:t>
            </w:r>
            <w:proofErr w:type="spellEnd"/>
            <w:proofErr w:type="gramEnd"/>
            <w:r w:rsidRPr="00485483">
              <w:rPr>
                <w:rFonts w:ascii="Open Sans" w:eastAsia="Open Sans" w:hAnsi="Open Sans" w:cs="Open Sans"/>
              </w:rPr>
              <w:t xml:space="preserve"> (SA)</w:t>
            </w:r>
          </w:p>
        </w:tc>
      </w:tr>
      <w:tr w:rsidR="00AF06BC" w14:paraId="4B827D20" w14:textId="77777777" w:rsidTr="00AF06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3EFDA4" w14:textId="77777777" w:rsidR="00A15952" w:rsidRPr="00A36AA9" w:rsidRDefault="00A15952"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195664E" w14:textId="77777777" w:rsidR="00A15952" w:rsidRPr="00485483" w:rsidRDefault="00A1595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600181</w:t>
            </w:r>
          </w:p>
        </w:tc>
      </w:tr>
      <w:tr w:rsidR="00AF06BC" w14:paraId="39174348" w14:textId="77777777" w:rsidTr="00AF06B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0716B4" w14:textId="77777777" w:rsidR="00A15952" w:rsidRPr="00A36AA9" w:rsidRDefault="00A1595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2FEEEAC" w14:textId="77777777" w:rsidR="00A15952" w:rsidRPr="00485483" w:rsidRDefault="00A1595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3/215 Port Road, HINDMARSH, South Australia, 5007</w:t>
            </w:r>
          </w:p>
        </w:tc>
      </w:tr>
      <w:tr w:rsidR="00AF06BC" w14:paraId="709CE6C5" w14:textId="77777777" w:rsidTr="00AF06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7CF24E" w14:textId="77777777" w:rsidR="00A15952" w:rsidRPr="00A36AA9" w:rsidRDefault="00A1595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068694F" w14:textId="77777777" w:rsidR="00A15952" w:rsidRPr="00481883" w:rsidRDefault="00A1595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AF06BC" w14:paraId="6DA88FB1" w14:textId="77777777" w:rsidTr="00AF06B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4E0322" w14:textId="77777777" w:rsidR="00A15952" w:rsidRPr="00A36AA9" w:rsidRDefault="00A1595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1DB1B07" w14:textId="77777777" w:rsidR="00A15952" w:rsidRPr="00481883" w:rsidRDefault="00A1595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28 January 2025</w:t>
            </w:r>
            <w:r w:rsidRPr="00481883">
              <w:rPr>
                <w:rFonts w:ascii="Open Sans" w:eastAsia="Open Sans" w:hAnsi="Open Sans" w:cs="Open Sans"/>
              </w:rPr>
              <w:t xml:space="preserve"> to 29 January 2025</w:t>
            </w:r>
          </w:p>
        </w:tc>
      </w:tr>
      <w:tr w:rsidR="00AF06BC" w14:paraId="6504A077" w14:textId="77777777" w:rsidTr="00AF06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9D6352" w14:textId="77777777" w:rsidR="00A15952" w:rsidRPr="00FE16B8" w:rsidRDefault="00A15952" w:rsidP="00126F43">
            <w:pPr>
              <w:pStyle w:val="CoverHeading"/>
              <w:spacing w:before="0" w:after="120" w:line="22" w:lineRule="atLeast"/>
              <w:rPr>
                <w:rFonts w:ascii="Open Sans" w:eastAsia="Open Sans" w:hAnsi="Open Sans" w:cs="Open Sans"/>
                <w:sz w:val="24"/>
              </w:rPr>
            </w:pPr>
            <w:r w:rsidRPr="00FE16B8">
              <w:rPr>
                <w:rFonts w:ascii="Open Sans" w:eastAsia="Open Sans" w:hAnsi="Open Sans" w:cs="Open Sans"/>
                <w:sz w:val="24"/>
              </w:rPr>
              <w:t>Performance report date:</w:t>
            </w:r>
          </w:p>
        </w:tc>
        <w:sdt>
          <w:sdtPr>
            <w:rPr>
              <w:rFonts w:ascii="Open Sans" w:hAnsi="Open Sans" w:cs="Open Sans"/>
            </w:rPr>
            <w:id w:val="-95741140"/>
            <w:placeholder>
              <w:docPart w:val="A7F4949C78414813B67B25D37262F9D8"/>
            </w:placeholder>
            <w:date w:fullDate="2025-02-28T00:00:00Z">
              <w:dateFormat w:val="d MMMM yyyy"/>
              <w:lid w:val="en-AU"/>
              <w:storeMappedDataAs w:val="dateTime"/>
              <w:calendar w:val="gregorian"/>
            </w:date>
          </w:sdtPr>
          <w:sdtEndPr/>
          <w:sdtContent>
            <w:tc>
              <w:tcPr>
                <w:tcW w:w="7114" w:type="dxa"/>
                <w:shd w:val="clear" w:color="auto" w:fill="auto"/>
              </w:tcPr>
              <w:p w14:paraId="0EF841E5" w14:textId="2B8E93E0" w:rsidR="00A15952" w:rsidRPr="00481883" w:rsidRDefault="00C94AA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28 February 2025</w:t>
                </w:r>
              </w:p>
            </w:tc>
          </w:sdtContent>
        </w:sdt>
      </w:tr>
    </w:tbl>
    <w:bookmarkEnd w:id="1"/>
    <w:p w14:paraId="7D8CF0DC" w14:textId="77777777" w:rsidR="00A15952" w:rsidRPr="00A36AA9" w:rsidRDefault="00A15952"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3011CE3" w14:textId="45A66FD1" w:rsidR="00A15952" w:rsidRPr="00B82817" w:rsidRDefault="00A15952"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EFD8246" w14:textId="78D45EAA" w:rsidR="00A15952" w:rsidRPr="00785136" w:rsidRDefault="00A15952" w:rsidP="0063279B">
      <w:pPr>
        <w:rPr>
          <w:rFonts w:ascii="Open Sans" w:eastAsia="Open Sans" w:hAnsi="Open Sans" w:cs="Open Sans"/>
          <w:color w:val="781E77"/>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 xml:space="preserve">Provider: 7948 </w:t>
      </w:r>
      <w:proofErr w:type="spellStart"/>
      <w:r>
        <w:rPr>
          <w:rFonts w:ascii="Arial" w:eastAsia="Arial" w:hAnsi="Arial" w:cs="Arial"/>
        </w:rPr>
        <w:t>Co.As.It</w:t>
      </w:r>
      <w:proofErr w:type="spellEnd"/>
      <w:r>
        <w:rPr>
          <w:rFonts w:ascii="Arial" w:eastAsia="Arial" w:hAnsi="Arial" w:cs="Arial"/>
        </w:rPr>
        <w:t>.(SA) Italian Assistance Association Inc</w:t>
      </w:r>
      <w:r>
        <w:rPr>
          <w:rFonts w:ascii="Arial" w:eastAsia="Arial" w:hAnsi="Arial" w:cs="Arial"/>
        </w:rPr>
        <w:br/>
        <w:t xml:space="preserve">Service: 24411 </w:t>
      </w:r>
      <w:proofErr w:type="spellStart"/>
      <w:r>
        <w:rPr>
          <w:rFonts w:ascii="Arial" w:eastAsia="Arial" w:hAnsi="Arial" w:cs="Arial"/>
        </w:rPr>
        <w:t>Co.As.It</w:t>
      </w:r>
      <w:proofErr w:type="spellEnd"/>
      <w:r>
        <w:rPr>
          <w:rFonts w:ascii="Arial" w:eastAsia="Arial" w:hAnsi="Arial" w:cs="Arial"/>
        </w:rPr>
        <w:t>.(SA) Italian Assistance Association Inc - Community and Home Support</w:t>
      </w:r>
      <w:r>
        <w:br/>
      </w:r>
      <w:bookmarkEnd w:id="2"/>
      <w:r>
        <w:br/>
      </w:r>
      <w:r w:rsidRPr="00904A40">
        <w:rPr>
          <w:rFonts w:ascii="Open Sans" w:eastAsia="Open Sans" w:hAnsi="Open Sans" w:cs="Open Sans"/>
          <w:b/>
          <w:bCs/>
          <w:color w:val="781E77"/>
          <w:sz w:val="30"/>
          <w:szCs w:val="28"/>
        </w:rPr>
        <w:t>This performance report</w:t>
      </w:r>
    </w:p>
    <w:p w14:paraId="7E7B6FB3" w14:textId="0640AA3B" w:rsidR="00A15952" w:rsidRPr="00785136" w:rsidRDefault="00A15952"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A03766">
        <w:rPr>
          <w:rFonts w:ascii="Open Sans" w:hAnsi="Open Sans" w:cs="Open Sans"/>
        </w:rPr>
        <w:t>A. Cachia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w:t>
      </w:r>
    </w:p>
    <w:p w14:paraId="60790FAD" w14:textId="77777777" w:rsidR="00A15952" w:rsidRPr="00785136" w:rsidRDefault="00A15952"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F5B3E2F" w14:textId="77777777" w:rsidR="00A15952" w:rsidRPr="00785136" w:rsidRDefault="00A15952"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A6D5EDA" w14:textId="77777777" w:rsidR="00A15952" w:rsidRPr="00785136" w:rsidRDefault="00A15952"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20DC9981" w14:textId="77777777" w:rsidR="00A15952" w:rsidRPr="00785136" w:rsidRDefault="00A15952"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0C54B54" w14:textId="4D4602BA" w:rsidR="00A15952" w:rsidRPr="00064E69" w:rsidRDefault="00A15952" w:rsidP="00064E69">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w:t>
      </w:r>
      <w:r w:rsidR="00E83531">
        <w:rPr>
          <w:rFonts w:ascii="Open Sans" w:eastAsia="Open Sans" w:hAnsi="Open Sans" w:cs="Open Sans"/>
        </w:rPr>
        <w:t>A</w:t>
      </w:r>
      <w:r w:rsidRPr="00785136">
        <w:rPr>
          <w:rFonts w:ascii="Open Sans" w:eastAsia="Open Sans" w:hAnsi="Open Sans" w:cs="Open Sans"/>
        </w:rPr>
        <w:t xml:space="preserve">ssessment </w:t>
      </w:r>
      <w:r w:rsidR="00E83531">
        <w:rPr>
          <w:rFonts w:ascii="Open Sans" w:eastAsia="Open Sans" w:hAnsi="Open Sans" w:cs="Open Sans"/>
        </w:rPr>
        <w:t>T</w:t>
      </w:r>
      <w:r w:rsidRPr="00785136">
        <w:rPr>
          <w:rFonts w:ascii="Open Sans" w:eastAsia="Open Sans" w:hAnsi="Open Sans" w:cs="Open Sans"/>
        </w:rPr>
        <w:t xml:space="preserve">eam’s report for </w:t>
      </w:r>
      <w:r w:rsidRPr="00785136">
        <w:rPr>
          <w:rFonts w:ascii="Open Sans" w:eastAsia="Open Sans" w:hAnsi="Open Sans" w:cs="Open Sans"/>
          <w:color w:val="auto"/>
        </w:rPr>
        <w:t xml:space="preserve">the Assessment </w:t>
      </w:r>
      <w:r w:rsidR="00E83531">
        <w:rPr>
          <w:rFonts w:ascii="Open Sans" w:eastAsia="Open Sans" w:hAnsi="Open Sans" w:cs="Open Sans"/>
          <w:color w:val="auto"/>
        </w:rPr>
        <w:t>C</w:t>
      </w:r>
      <w:r w:rsidRPr="00785136">
        <w:rPr>
          <w:rFonts w:ascii="Open Sans" w:eastAsia="Open Sans" w:hAnsi="Open Sans" w:cs="Open Sans"/>
          <w:color w:val="auto"/>
        </w:rPr>
        <w:t xml:space="preserve">ontact (performance assessment) – site </w:t>
      </w:r>
      <w:r w:rsidRPr="00064E69">
        <w:rPr>
          <w:rFonts w:ascii="Open Sans" w:eastAsia="Open Sans" w:hAnsi="Open Sans" w:cs="Open Sans"/>
          <w:color w:val="auto"/>
        </w:rPr>
        <w:t>report was informed by a site assessment, observations, review of documents and interviews with staff, older people/representatives and others</w:t>
      </w:r>
      <w:r w:rsidR="00E83531">
        <w:rPr>
          <w:rFonts w:ascii="Open Sans" w:eastAsia="Open Sans" w:hAnsi="Open Sans" w:cs="Open Sans"/>
          <w:color w:val="auto"/>
        </w:rPr>
        <w:t>.</w:t>
      </w:r>
    </w:p>
    <w:p w14:paraId="7659FAC6" w14:textId="5F826D3B" w:rsidR="00A15952" w:rsidRPr="0063279B" w:rsidRDefault="001C663D" w:rsidP="00EF538B">
      <w:pPr>
        <w:pStyle w:val="ListParagraph"/>
        <w:numPr>
          <w:ilvl w:val="0"/>
          <w:numId w:val="2"/>
        </w:numPr>
        <w:spacing w:line="264" w:lineRule="auto"/>
        <w:ind w:left="714" w:hanging="357"/>
        <w:rPr>
          <w:rFonts w:ascii="Open Sans" w:eastAsia="Open Sans" w:hAnsi="Open Sans" w:cs="Open Sans"/>
          <w:color w:val="auto"/>
        </w:rPr>
      </w:pPr>
      <w:r w:rsidRPr="00213D00">
        <w:rPr>
          <w:rFonts w:ascii="Open Sans" w:eastAsia="Open Sans" w:hAnsi="Open Sans" w:cs="Open Sans"/>
          <w:color w:val="auto"/>
        </w:rPr>
        <w:t xml:space="preserve">performance report dated </w:t>
      </w:r>
      <w:r w:rsidR="00FF0A63" w:rsidRPr="00213D00">
        <w:rPr>
          <w:rFonts w:ascii="Open Sans" w:eastAsia="Open Sans" w:hAnsi="Open Sans" w:cs="Open Sans"/>
          <w:color w:val="auto"/>
        </w:rPr>
        <w:t>1</w:t>
      </w:r>
      <w:r w:rsidRPr="00213D00">
        <w:rPr>
          <w:rFonts w:ascii="Open Sans" w:eastAsia="Open Sans" w:hAnsi="Open Sans" w:cs="Open Sans"/>
          <w:color w:val="auto"/>
        </w:rPr>
        <w:t xml:space="preserve"> </w:t>
      </w:r>
      <w:r w:rsidR="00FF0A63" w:rsidRPr="00213D00">
        <w:rPr>
          <w:rFonts w:ascii="Open Sans" w:eastAsia="Open Sans" w:hAnsi="Open Sans" w:cs="Open Sans"/>
          <w:color w:val="auto"/>
        </w:rPr>
        <w:t>May</w:t>
      </w:r>
      <w:r w:rsidRPr="00213D00">
        <w:rPr>
          <w:rFonts w:ascii="Open Sans" w:eastAsia="Open Sans" w:hAnsi="Open Sans" w:cs="Open Sans"/>
          <w:color w:val="auto"/>
        </w:rPr>
        <w:t xml:space="preserve"> 202</w:t>
      </w:r>
      <w:r w:rsidR="00FF0A63" w:rsidRPr="00213D00">
        <w:rPr>
          <w:rFonts w:ascii="Open Sans" w:eastAsia="Open Sans" w:hAnsi="Open Sans" w:cs="Open Sans"/>
          <w:color w:val="auto"/>
        </w:rPr>
        <w:t>3</w:t>
      </w:r>
      <w:r w:rsidRPr="00213D00">
        <w:rPr>
          <w:rFonts w:ascii="Open Sans" w:eastAsia="Open Sans" w:hAnsi="Open Sans" w:cs="Open Sans"/>
          <w:color w:val="auto"/>
        </w:rPr>
        <w:t xml:space="preserve"> prepared in response to a</w:t>
      </w:r>
      <w:r w:rsidR="009A49FC" w:rsidRPr="00213D00">
        <w:rPr>
          <w:rFonts w:ascii="Open Sans" w:eastAsia="Open Sans" w:hAnsi="Open Sans" w:cs="Open Sans"/>
          <w:color w:val="auto"/>
        </w:rPr>
        <w:t xml:space="preserve"> Quality Audit</w:t>
      </w:r>
      <w:r w:rsidRPr="00213D00">
        <w:rPr>
          <w:rFonts w:ascii="Open Sans" w:eastAsia="Open Sans" w:hAnsi="Open Sans" w:cs="Open Sans"/>
          <w:color w:val="auto"/>
        </w:rPr>
        <w:t xml:space="preserve"> undertaken from </w:t>
      </w:r>
      <w:r w:rsidR="009A49FC" w:rsidRPr="00213D00">
        <w:rPr>
          <w:rFonts w:ascii="Open Sans" w:eastAsia="Open Sans" w:hAnsi="Open Sans" w:cs="Open Sans"/>
          <w:color w:val="auto"/>
        </w:rPr>
        <w:t>28</w:t>
      </w:r>
      <w:r w:rsidRPr="00213D00">
        <w:rPr>
          <w:rFonts w:ascii="Open Sans" w:eastAsia="Open Sans" w:hAnsi="Open Sans" w:cs="Open Sans"/>
          <w:color w:val="auto"/>
        </w:rPr>
        <w:t xml:space="preserve"> </w:t>
      </w:r>
      <w:r w:rsidR="009A49FC" w:rsidRPr="00213D00">
        <w:rPr>
          <w:rFonts w:ascii="Open Sans" w:eastAsia="Open Sans" w:hAnsi="Open Sans" w:cs="Open Sans"/>
          <w:color w:val="auto"/>
        </w:rPr>
        <w:t>March</w:t>
      </w:r>
      <w:r w:rsidRPr="00213D00">
        <w:rPr>
          <w:rFonts w:ascii="Open Sans" w:eastAsia="Open Sans" w:hAnsi="Open Sans" w:cs="Open Sans"/>
          <w:color w:val="auto"/>
        </w:rPr>
        <w:t xml:space="preserve"> 202</w:t>
      </w:r>
      <w:r w:rsidR="009A49FC" w:rsidRPr="00213D00">
        <w:rPr>
          <w:rFonts w:ascii="Open Sans" w:eastAsia="Open Sans" w:hAnsi="Open Sans" w:cs="Open Sans"/>
          <w:color w:val="auto"/>
        </w:rPr>
        <w:t>3</w:t>
      </w:r>
      <w:r w:rsidRPr="00213D00">
        <w:rPr>
          <w:rFonts w:ascii="Open Sans" w:eastAsia="Open Sans" w:hAnsi="Open Sans" w:cs="Open Sans"/>
          <w:color w:val="auto"/>
        </w:rPr>
        <w:t xml:space="preserve"> to </w:t>
      </w:r>
      <w:r w:rsidR="009A49FC" w:rsidRPr="00213D00">
        <w:rPr>
          <w:rFonts w:ascii="Open Sans" w:eastAsia="Open Sans" w:hAnsi="Open Sans" w:cs="Open Sans"/>
          <w:color w:val="auto"/>
        </w:rPr>
        <w:t>30</w:t>
      </w:r>
      <w:r w:rsidRPr="00213D00">
        <w:rPr>
          <w:rFonts w:ascii="Open Sans" w:eastAsia="Open Sans" w:hAnsi="Open Sans" w:cs="Open Sans"/>
          <w:color w:val="auto"/>
        </w:rPr>
        <w:t xml:space="preserve"> </w:t>
      </w:r>
      <w:r w:rsidR="009A49FC" w:rsidRPr="00213D00">
        <w:rPr>
          <w:rFonts w:ascii="Open Sans" w:eastAsia="Open Sans" w:hAnsi="Open Sans" w:cs="Open Sans"/>
          <w:color w:val="auto"/>
        </w:rPr>
        <w:t>March</w:t>
      </w:r>
      <w:r w:rsidRPr="00213D00">
        <w:rPr>
          <w:rFonts w:ascii="Open Sans" w:eastAsia="Open Sans" w:hAnsi="Open Sans" w:cs="Open Sans"/>
          <w:color w:val="auto"/>
        </w:rPr>
        <w:t xml:space="preserve"> 202</w:t>
      </w:r>
      <w:r w:rsidR="009A49FC" w:rsidRPr="00213D00">
        <w:rPr>
          <w:rFonts w:ascii="Open Sans" w:eastAsia="Open Sans" w:hAnsi="Open Sans" w:cs="Open Sans"/>
          <w:color w:val="auto"/>
        </w:rPr>
        <w:t>3</w:t>
      </w:r>
      <w:r w:rsidR="00213D00" w:rsidRPr="00213D00">
        <w:rPr>
          <w:rFonts w:ascii="Open Sans" w:eastAsia="Open Sans" w:hAnsi="Open Sans" w:cs="Open Sans"/>
          <w:color w:val="auto"/>
        </w:rPr>
        <w:t>.</w:t>
      </w:r>
    </w:p>
    <w:p w14:paraId="74F676A3" w14:textId="77777777" w:rsidR="00A15952" w:rsidRPr="005E2F9B" w:rsidRDefault="00A15952"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AF06BC" w14:paraId="640837BF" w14:textId="77777777" w:rsidTr="00AF06B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E323D08" w14:textId="77777777" w:rsidR="00A15952" w:rsidRPr="008E245C" w:rsidRDefault="00A15952"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585C3273" w14:textId="11E37044" w:rsidR="00A15952" w:rsidRPr="00FE10AC" w:rsidRDefault="00E83531"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2A3816">
              <w:rPr>
                <w:rFonts w:ascii="Arial" w:hAnsi="Arial" w:cs="Arial"/>
                <w:b w:val="0"/>
                <w:bCs/>
              </w:rPr>
              <w:t>Not applicable as not all requirements have been assessed</w:t>
            </w:r>
          </w:p>
        </w:tc>
      </w:tr>
      <w:tr w:rsidR="00AF06BC" w14:paraId="38F70465" w14:textId="77777777" w:rsidTr="00AF06B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A4F8FA7" w14:textId="77777777" w:rsidR="00A15952" w:rsidRPr="008E245C" w:rsidRDefault="00A15952"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4946B769" w14:textId="747AF3B0" w:rsidR="00A15952" w:rsidRPr="00645565" w:rsidRDefault="003E1D3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645565">
              <w:rPr>
                <w:rFonts w:ascii="Open Sans" w:hAnsi="Open Sans" w:cs="Open Sans"/>
                <w:bCs/>
              </w:rPr>
              <w:t>Compliant</w:t>
            </w:r>
          </w:p>
        </w:tc>
      </w:tr>
      <w:tr w:rsidR="00AF06BC" w14:paraId="5A5AA72F" w14:textId="77777777" w:rsidTr="00AF06B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DD41A4F" w14:textId="77777777" w:rsidR="00A15952" w:rsidRPr="008E245C" w:rsidRDefault="00A15952"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7D023FE8" w14:textId="5D569A3F" w:rsidR="00A15952" w:rsidRPr="00FE10AC" w:rsidRDefault="00E83531"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2A3816">
              <w:rPr>
                <w:rFonts w:ascii="Arial" w:hAnsi="Arial" w:cs="Arial"/>
                <w:bCs/>
              </w:rPr>
              <w:t>Not applicable as not all requirements have been assessed</w:t>
            </w:r>
          </w:p>
        </w:tc>
      </w:tr>
      <w:tr w:rsidR="00AF06BC" w14:paraId="564165A4" w14:textId="77777777" w:rsidTr="00AF06B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402E1A9" w14:textId="77777777" w:rsidR="00A15952" w:rsidRPr="008E245C" w:rsidRDefault="00A1595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4D97DE8B" w14:textId="5E684FE8" w:rsidR="00A15952" w:rsidRPr="00FE10AC" w:rsidRDefault="00E8353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2A3816">
              <w:rPr>
                <w:rFonts w:ascii="Arial" w:hAnsi="Arial" w:cs="Arial"/>
                <w:bCs/>
              </w:rPr>
              <w:t>Not applicable as not all requirements have been assessed</w:t>
            </w:r>
          </w:p>
        </w:tc>
      </w:tr>
      <w:tr w:rsidR="00AF06BC" w14:paraId="1415701F" w14:textId="77777777" w:rsidTr="00AF06B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5E53B0B" w14:textId="77777777" w:rsidR="00A15952" w:rsidRPr="008E245C" w:rsidRDefault="00A15952"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6616CF23" w14:textId="62CE5C22" w:rsidR="00A15952" w:rsidRPr="00FE10AC" w:rsidRDefault="00E83531"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2A3816">
              <w:rPr>
                <w:rFonts w:ascii="Arial" w:hAnsi="Arial" w:cs="Arial"/>
                <w:bCs/>
              </w:rPr>
              <w:t>Not applicable as not all requirements have been assessed</w:t>
            </w:r>
          </w:p>
        </w:tc>
      </w:tr>
      <w:tr w:rsidR="00AF06BC" w14:paraId="15218854" w14:textId="77777777" w:rsidTr="00AF06B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57B1926" w14:textId="77777777" w:rsidR="00A15952" w:rsidRPr="008E245C" w:rsidRDefault="00A15952"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2E809003" w14:textId="21B170ED" w:rsidR="00A15952" w:rsidRPr="00FE10AC" w:rsidRDefault="00E8353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2A3816">
              <w:rPr>
                <w:rFonts w:ascii="Arial" w:hAnsi="Arial" w:cs="Arial"/>
                <w:bCs/>
              </w:rPr>
              <w:t>Not applicable as not all requirements have been assessed</w:t>
            </w:r>
          </w:p>
        </w:tc>
      </w:tr>
    </w:tbl>
    <w:p w14:paraId="779F147C" w14:textId="77777777" w:rsidR="00A15952" w:rsidRPr="00645517" w:rsidRDefault="00A15952" w:rsidP="00F87E39">
      <w:pPr>
        <w:pStyle w:val="NormalArial"/>
        <w:spacing w:before="120"/>
        <w:rPr>
          <w:rFonts w:ascii="Open Sans" w:hAnsi="Open Sans" w:cs="Open Sans"/>
          <w:color w:val="auto"/>
        </w:rPr>
      </w:pPr>
      <w:r w:rsidRPr="00645517">
        <w:rPr>
          <w:rFonts w:ascii="Open Sans" w:hAnsi="Open Sans" w:cs="Open Sans"/>
          <w:color w:val="auto"/>
        </w:rPr>
        <w:t>A detailed assessment is provided later in this report for each assessed Standard.</w:t>
      </w:r>
    </w:p>
    <w:p w14:paraId="6EA32611" w14:textId="3046F8F1" w:rsidR="00A15952" w:rsidRPr="00645517" w:rsidRDefault="00A15952" w:rsidP="00645517">
      <w:pPr>
        <w:pStyle w:val="Heading1"/>
        <w:spacing w:before="0" w:after="240" w:line="22" w:lineRule="atLeast"/>
        <w:rPr>
          <w:rFonts w:ascii="Open Sans" w:hAnsi="Open Sans" w:cs="Open Sans"/>
          <w:color w:val="auto"/>
        </w:rPr>
      </w:pPr>
      <w:r w:rsidRPr="00645517">
        <w:rPr>
          <w:rFonts w:ascii="Open Sans" w:hAnsi="Open Sans" w:cs="Open Sans"/>
          <w:color w:val="auto"/>
        </w:rPr>
        <w:t>Areas for improvement</w:t>
      </w:r>
    </w:p>
    <w:p w14:paraId="03F85104" w14:textId="77777777" w:rsidR="00A15952" w:rsidRPr="00645517" w:rsidRDefault="00A15952" w:rsidP="00F87E39">
      <w:pPr>
        <w:pStyle w:val="NormalArial"/>
        <w:rPr>
          <w:rFonts w:ascii="Open Sans" w:hAnsi="Open Sans" w:cs="Open Sans"/>
          <w:color w:val="auto"/>
        </w:rPr>
      </w:pPr>
      <w:r w:rsidRPr="00645517">
        <w:rPr>
          <w:rFonts w:ascii="Open Sans" w:hAnsi="Open Sans" w:cs="Open Sans"/>
          <w:color w:val="auto"/>
        </w:rPr>
        <w:t xml:space="preserve">There are no specific areas identified in which improvements must be made to ensure compliance with the Quality Standards. The provider is required to actively pursue continuous improvement </w:t>
      </w:r>
      <w:proofErr w:type="gramStart"/>
      <w:r w:rsidRPr="00645517">
        <w:rPr>
          <w:rFonts w:ascii="Open Sans" w:hAnsi="Open Sans" w:cs="Open Sans"/>
          <w:color w:val="auto"/>
        </w:rPr>
        <w:t>in order to</w:t>
      </w:r>
      <w:proofErr w:type="gramEnd"/>
      <w:r w:rsidRPr="00645517">
        <w:rPr>
          <w:rFonts w:ascii="Open Sans" w:hAnsi="Open Sans" w:cs="Open Sans"/>
          <w:color w:val="auto"/>
        </w:rPr>
        <w:t xml:space="preserve"> remain compliant with the Quality Standards. </w:t>
      </w:r>
    </w:p>
    <w:p w14:paraId="10925E3A" w14:textId="77777777" w:rsidR="00A15952" w:rsidRPr="00785136" w:rsidRDefault="00A15952" w:rsidP="00CF290B">
      <w:pPr>
        <w:spacing w:after="160" w:line="259" w:lineRule="auto"/>
        <w:rPr>
          <w:rFonts w:ascii="Open Sans" w:hAnsi="Open Sans" w:cs="Open Sans"/>
        </w:rPr>
      </w:pPr>
      <w:r>
        <w:rPr>
          <w:rFonts w:ascii="Open Sans" w:hAnsi="Open Sans" w:cs="Open Sans"/>
        </w:rPr>
        <w:br w:type="page"/>
      </w:r>
    </w:p>
    <w:p w14:paraId="5A359748" w14:textId="77777777" w:rsidR="00A15952" w:rsidRPr="00785136" w:rsidRDefault="00A1595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1985"/>
      </w:tblGrid>
      <w:tr w:rsidR="002B31EC" w14:paraId="6F17C3B9" w14:textId="77777777" w:rsidTr="002B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shd w:val="clear" w:color="auto" w:fill="781E77"/>
          </w:tcPr>
          <w:p w14:paraId="54F9988B" w14:textId="77777777" w:rsidR="002B31EC" w:rsidRPr="00785136" w:rsidRDefault="002B31EC"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5F8792CE" w14:textId="77777777" w:rsidR="002B31EC" w:rsidRPr="00785136" w:rsidRDefault="002B31E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2B31EC" w14:paraId="06C8D26C" w14:textId="77777777" w:rsidTr="002B31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83A961" w14:textId="77777777" w:rsidR="002B31EC" w:rsidRPr="00785136" w:rsidRDefault="002B31EC" w:rsidP="007E513C">
            <w:pPr>
              <w:spacing w:line="22" w:lineRule="atLeast"/>
              <w:rPr>
                <w:rFonts w:ascii="Open Sans" w:hAnsi="Open Sans" w:cs="Open Sans"/>
              </w:rPr>
            </w:pPr>
            <w:r w:rsidRPr="00785136">
              <w:rPr>
                <w:rFonts w:ascii="Open Sans" w:hAnsi="Open Sans" w:cs="Open Sans"/>
              </w:rPr>
              <w:t>Requirement 1(3)(c)</w:t>
            </w:r>
          </w:p>
        </w:tc>
        <w:tc>
          <w:tcPr>
            <w:tcW w:w="5632" w:type="dxa"/>
            <w:shd w:val="clear" w:color="auto" w:fill="auto"/>
          </w:tcPr>
          <w:p w14:paraId="5E05A695" w14:textId="77777777" w:rsidR="002B31EC" w:rsidRPr="00785136" w:rsidRDefault="002B31E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19D492C0" w14:textId="77777777" w:rsidR="002B31EC" w:rsidRPr="00785136" w:rsidRDefault="002B31EC"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B0E8374" w14:textId="77777777" w:rsidR="002B31EC" w:rsidRPr="00785136" w:rsidRDefault="002B31E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46D5B95B" w14:textId="77777777" w:rsidR="002B31EC" w:rsidRPr="00785136" w:rsidRDefault="002B31E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1034A517" w14:textId="77777777" w:rsidR="002B31EC" w:rsidRPr="00785136" w:rsidRDefault="002B31E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061C4D29" w14:textId="77777777" w:rsidR="002B31EC" w:rsidRPr="00785136"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93768570"/>
                <w:placeholder>
                  <w:docPart w:val="0DF347904BA14219B1C067F2F4CAD25B"/>
                </w:placeholder>
                <w:dropDownList>
                  <w:listItem w:displayText="choose a rating" w:value="choose a rating"/>
                  <w:listItem w:displayText="Compliant" w:value="Compliant"/>
                  <w:listItem w:displayText="Not Compliant" w:value="Not Compliant"/>
                </w:dropDownList>
              </w:sdtPr>
              <w:sdtEndPr/>
              <w:sdtContent>
                <w:r w:rsidR="002B31EC" w:rsidRPr="00785136">
                  <w:rPr>
                    <w:rFonts w:ascii="Open Sans" w:hAnsi="Open Sans" w:cs="Open Sans"/>
                  </w:rPr>
                  <w:t>Compliant</w:t>
                </w:r>
              </w:sdtContent>
            </w:sdt>
            <w:r w:rsidR="002B31EC" w:rsidRPr="00785136">
              <w:rPr>
                <w:rFonts w:ascii="Open Sans" w:eastAsia="Open Sans" w:hAnsi="Open Sans" w:cs="Open Sans"/>
              </w:rPr>
              <w:t xml:space="preserve"> </w:t>
            </w:r>
          </w:p>
        </w:tc>
      </w:tr>
      <w:tr w:rsidR="002B31EC" w14:paraId="023136A6" w14:textId="77777777" w:rsidTr="002B31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3D395F" w14:textId="77777777" w:rsidR="002B31EC" w:rsidRPr="00785136" w:rsidRDefault="002B31EC" w:rsidP="007E513C">
            <w:pPr>
              <w:spacing w:line="22" w:lineRule="atLeast"/>
              <w:rPr>
                <w:rFonts w:ascii="Open Sans" w:hAnsi="Open Sans" w:cs="Open Sans"/>
              </w:rPr>
            </w:pPr>
            <w:r w:rsidRPr="00785136">
              <w:rPr>
                <w:rFonts w:ascii="Open Sans" w:hAnsi="Open Sans" w:cs="Open Sans"/>
              </w:rPr>
              <w:t>Requirement 1(3)(d)</w:t>
            </w:r>
          </w:p>
        </w:tc>
        <w:tc>
          <w:tcPr>
            <w:tcW w:w="5632" w:type="dxa"/>
            <w:shd w:val="clear" w:color="auto" w:fill="auto"/>
          </w:tcPr>
          <w:p w14:paraId="04CEDDF0" w14:textId="77777777" w:rsidR="002B31EC" w:rsidRPr="00785136" w:rsidRDefault="002B31E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16B03D6D" w14:textId="77777777" w:rsidR="002B31EC" w:rsidRPr="00785136" w:rsidRDefault="0016392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44310333"/>
                <w:placeholder>
                  <w:docPart w:val="C1F79CE77844415EAA5D9AC344B459DB"/>
                </w:placeholder>
                <w:dropDownList>
                  <w:listItem w:displayText="choose a rating" w:value="choose a rating"/>
                  <w:listItem w:displayText="Compliant" w:value="Compliant"/>
                  <w:listItem w:displayText="Not Compliant" w:value="Not Compliant"/>
                </w:dropDownList>
              </w:sdtPr>
              <w:sdtEndPr/>
              <w:sdtContent>
                <w:r w:rsidR="002B31EC" w:rsidRPr="00785136">
                  <w:rPr>
                    <w:rFonts w:ascii="Open Sans" w:hAnsi="Open Sans" w:cs="Open Sans"/>
                  </w:rPr>
                  <w:t>Compliant</w:t>
                </w:r>
              </w:sdtContent>
            </w:sdt>
            <w:r w:rsidR="002B31EC" w:rsidRPr="00785136">
              <w:rPr>
                <w:rFonts w:ascii="Open Sans" w:eastAsia="Open Sans" w:hAnsi="Open Sans" w:cs="Open Sans"/>
              </w:rPr>
              <w:t xml:space="preserve"> </w:t>
            </w:r>
          </w:p>
        </w:tc>
      </w:tr>
      <w:tr w:rsidR="002B31EC" w14:paraId="60663252" w14:textId="77777777" w:rsidTr="002B31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0A2CB0" w14:textId="77777777" w:rsidR="002B31EC" w:rsidRPr="00785136" w:rsidRDefault="002B31EC" w:rsidP="007E513C">
            <w:pPr>
              <w:spacing w:line="22" w:lineRule="atLeast"/>
              <w:rPr>
                <w:rFonts w:ascii="Open Sans" w:hAnsi="Open Sans" w:cs="Open Sans"/>
              </w:rPr>
            </w:pPr>
            <w:r w:rsidRPr="00785136">
              <w:rPr>
                <w:rFonts w:ascii="Open Sans" w:hAnsi="Open Sans" w:cs="Open Sans"/>
              </w:rPr>
              <w:t>Requirement 1(3)(e)</w:t>
            </w:r>
          </w:p>
        </w:tc>
        <w:tc>
          <w:tcPr>
            <w:tcW w:w="5632" w:type="dxa"/>
            <w:shd w:val="clear" w:color="auto" w:fill="auto"/>
          </w:tcPr>
          <w:p w14:paraId="6261201F" w14:textId="77777777" w:rsidR="002B31EC" w:rsidRPr="00785136" w:rsidRDefault="002B31E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5" w:type="dxa"/>
            <w:shd w:val="clear" w:color="auto" w:fill="auto"/>
          </w:tcPr>
          <w:p w14:paraId="61499F03" w14:textId="77777777" w:rsidR="002B31EC" w:rsidRPr="00785136"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1661512"/>
                <w:placeholder>
                  <w:docPart w:val="AC2573181EFB4E32AC5E870B0306CF3F"/>
                </w:placeholder>
                <w:dropDownList>
                  <w:listItem w:displayText="choose a rating" w:value="choose a rating"/>
                  <w:listItem w:displayText="Compliant" w:value="Compliant"/>
                  <w:listItem w:displayText="Not Compliant" w:value="Not Compliant"/>
                </w:dropDownList>
              </w:sdtPr>
              <w:sdtEndPr/>
              <w:sdtContent>
                <w:r w:rsidR="002B31EC" w:rsidRPr="00785136">
                  <w:rPr>
                    <w:rFonts w:ascii="Open Sans" w:hAnsi="Open Sans" w:cs="Open Sans"/>
                  </w:rPr>
                  <w:t>Compliant</w:t>
                </w:r>
              </w:sdtContent>
            </w:sdt>
            <w:r w:rsidR="002B31EC" w:rsidRPr="00785136">
              <w:rPr>
                <w:rFonts w:ascii="Open Sans" w:eastAsia="Open Sans" w:hAnsi="Open Sans" w:cs="Open Sans"/>
              </w:rPr>
              <w:t xml:space="preserve"> </w:t>
            </w:r>
          </w:p>
        </w:tc>
      </w:tr>
    </w:tbl>
    <w:p w14:paraId="1F967D63" w14:textId="77777777" w:rsidR="00A15952" w:rsidRPr="00785136" w:rsidRDefault="00A15952" w:rsidP="007B3959">
      <w:pPr>
        <w:pStyle w:val="Heading20"/>
        <w:rPr>
          <w:rFonts w:ascii="Open Sans" w:hAnsi="Open Sans" w:cs="Open Sans"/>
          <w:color w:val="781E77"/>
        </w:rPr>
      </w:pPr>
      <w:r w:rsidRPr="00785136">
        <w:rPr>
          <w:rFonts w:ascii="Open Sans" w:hAnsi="Open Sans" w:cs="Open Sans"/>
          <w:color w:val="781E77"/>
        </w:rPr>
        <w:t>Findings</w:t>
      </w:r>
    </w:p>
    <w:p w14:paraId="7F72F508" w14:textId="0FDF0035" w:rsidR="001F1AC7" w:rsidRDefault="002D5375" w:rsidP="00F87E39">
      <w:pPr>
        <w:pStyle w:val="NormalArial"/>
        <w:rPr>
          <w:rFonts w:ascii="Open Sans" w:hAnsi="Open Sans" w:cs="Open Sans"/>
        </w:rPr>
      </w:pPr>
      <w:r w:rsidRPr="002D5375">
        <w:rPr>
          <w:rFonts w:ascii="Open Sans" w:hAnsi="Open Sans" w:cs="Open Sans"/>
        </w:rPr>
        <w:t>Consumers and their representatives described how they are involved in developing their care plans, enabling them to communicate their decisions on care and service delivery</w:t>
      </w:r>
      <w:r w:rsidR="001B3D45">
        <w:rPr>
          <w:rFonts w:ascii="Open Sans" w:hAnsi="Open Sans" w:cs="Open Sans"/>
        </w:rPr>
        <w:t>.</w:t>
      </w:r>
      <w:r w:rsidR="00433ECE">
        <w:rPr>
          <w:rFonts w:ascii="Open Sans" w:hAnsi="Open Sans" w:cs="Open Sans"/>
        </w:rPr>
        <w:t xml:space="preserve"> A</w:t>
      </w:r>
      <w:r w:rsidR="00A151D6">
        <w:rPr>
          <w:rFonts w:ascii="Open Sans" w:hAnsi="Open Sans" w:cs="Open Sans"/>
        </w:rPr>
        <w:t xml:space="preserve"> consumer </w:t>
      </w:r>
      <w:r w:rsidR="002F6D6F">
        <w:rPr>
          <w:rFonts w:ascii="Open Sans" w:hAnsi="Open Sans" w:cs="Open Sans"/>
        </w:rPr>
        <w:t>shared how they enjo</w:t>
      </w:r>
      <w:r w:rsidR="00F3253B">
        <w:rPr>
          <w:rFonts w:ascii="Open Sans" w:hAnsi="Open Sans" w:cs="Open Sans"/>
        </w:rPr>
        <w:t xml:space="preserve">yed attending activities as this enabled </w:t>
      </w:r>
      <w:r w:rsidR="00E83531">
        <w:rPr>
          <w:rFonts w:ascii="Open Sans" w:hAnsi="Open Sans" w:cs="Open Sans"/>
        </w:rPr>
        <w:t xml:space="preserve">them </w:t>
      </w:r>
      <w:r w:rsidR="00F3253B">
        <w:rPr>
          <w:rFonts w:ascii="Open Sans" w:hAnsi="Open Sans" w:cs="Open Sans"/>
        </w:rPr>
        <w:t xml:space="preserve">to </w:t>
      </w:r>
      <w:r w:rsidR="0012495A">
        <w:rPr>
          <w:rFonts w:ascii="Open Sans" w:hAnsi="Open Sans" w:cs="Open Sans"/>
        </w:rPr>
        <w:t>form friendships and make connection</w:t>
      </w:r>
      <w:r w:rsidR="00EA6CD6">
        <w:rPr>
          <w:rFonts w:ascii="Open Sans" w:hAnsi="Open Sans" w:cs="Open Sans"/>
        </w:rPr>
        <w:t>s</w:t>
      </w:r>
      <w:r w:rsidR="0012495A">
        <w:rPr>
          <w:rFonts w:ascii="Open Sans" w:hAnsi="Open Sans" w:cs="Open Sans"/>
        </w:rPr>
        <w:t xml:space="preserve"> with others. </w:t>
      </w:r>
      <w:r w:rsidR="00C24D43">
        <w:rPr>
          <w:rFonts w:ascii="Open Sans" w:hAnsi="Open Sans" w:cs="Open Sans"/>
        </w:rPr>
        <w:t xml:space="preserve">Documentation </w:t>
      </w:r>
      <w:r w:rsidR="00206C72">
        <w:rPr>
          <w:rFonts w:ascii="Open Sans" w:hAnsi="Open Sans" w:cs="Open Sans"/>
        </w:rPr>
        <w:t xml:space="preserve">showed </w:t>
      </w:r>
      <w:r w:rsidR="00484E50">
        <w:rPr>
          <w:rFonts w:ascii="Open Sans" w:hAnsi="Open Sans" w:cs="Open Sans"/>
        </w:rPr>
        <w:t xml:space="preserve">individual choice and decision-making </w:t>
      </w:r>
      <w:r w:rsidR="00C7239E">
        <w:rPr>
          <w:rFonts w:ascii="Open Sans" w:hAnsi="Open Sans" w:cs="Open Sans"/>
        </w:rPr>
        <w:t xml:space="preserve">regarding </w:t>
      </w:r>
      <w:r w:rsidR="007C1153">
        <w:rPr>
          <w:rFonts w:ascii="Open Sans" w:hAnsi="Open Sans" w:cs="Open Sans"/>
        </w:rPr>
        <w:t>goals, needs and involvement of others in their care</w:t>
      </w:r>
      <w:r w:rsidR="005631B8">
        <w:rPr>
          <w:rFonts w:ascii="Open Sans" w:hAnsi="Open Sans" w:cs="Open Sans"/>
        </w:rPr>
        <w:t xml:space="preserve">. </w:t>
      </w:r>
      <w:r w:rsidR="00E3242C">
        <w:rPr>
          <w:rFonts w:ascii="Open Sans" w:hAnsi="Open Sans" w:cs="Open Sans"/>
        </w:rPr>
        <w:t xml:space="preserve">Activity observation demonstrated </w:t>
      </w:r>
      <w:r w:rsidR="0082615F">
        <w:rPr>
          <w:rFonts w:ascii="Open Sans" w:hAnsi="Open Sans" w:cs="Open Sans"/>
        </w:rPr>
        <w:t xml:space="preserve">staff promoting interactions between consumers to </w:t>
      </w:r>
      <w:r w:rsidR="00974DCF">
        <w:rPr>
          <w:rFonts w:ascii="Open Sans" w:hAnsi="Open Sans" w:cs="Open Sans"/>
        </w:rPr>
        <w:t xml:space="preserve">facilitate </w:t>
      </w:r>
      <w:r w:rsidR="005D0370">
        <w:rPr>
          <w:rFonts w:ascii="Open Sans" w:hAnsi="Open Sans" w:cs="Open Sans"/>
        </w:rPr>
        <w:t>the establishment of community connections.</w:t>
      </w:r>
    </w:p>
    <w:p w14:paraId="36203144" w14:textId="3612F56C" w:rsidR="005D0370" w:rsidRDefault="00B11994" w:rsidP="00F87E39">
      <w:pPr>
        <w:pStyle w:val="NormalArial"/>
        <w:rPr>
          <w:rFonts w:ascii="Open Sans" w:hAnsi="Open Sans" w:cs="Open Sans"/>
        </w:rPr>
      </w:pPr>
      <w:r w:rsidRPr="00B11994">
        <w:rPr>
          <w:rFonts w:ascii="Open Sans" w:hAnsi="Open Sans" w:cs="Open Sans"/>
        </w:rPr>
        <w:t>Consumers and their representatives detailed how the provider supported them in taking risks and establishing risk-mitigating strategies to enable consumers to live the life they cho</w:t>
      </w:r>
      <w:r w:rsidR="00E83531">
        <w:rPr>
          <w:rFonts w:ascii="Open Sans" w:hAnsi="Open Sans" w:cs="Open Sans"/>
        </w:rPr>
        <w:t>o</w:t>
      </w:r>
      <w:r w:rsidRPr="00B11994">
        <w:rPr>
          <w:rFonts w:ascii="Open Sans" w:hAnsi="Open Sans" w:cs="Open Sans"/>
        </w:rPr>
        <w:t>se</w:t>
      </w:r>
      <w:r w:rsidR="00DD4D88">
        <w:rPr>
          <w:rFonts w:ascii="Open Sans" w:hAnsi="Open Sans" w:cs="Open Sans"/>
        </w:rPr>
        <w:t xml:space="preserve">. </w:t>
      </w:r>
      <w:r w:rsidR="00F04B06" w:rsidRPr="00F04B06">
        <w:rPr>
          <w:rFonts w:ascii="Open Sans" w:hAnsi="Open Sans" w:cs="Open Sans"/>
        </w:rPr>
        <w:t>A consumer explained that risks associated with their chosen activity were described and spoke about staff implementing individual risk control to enable them to participate safely</w:t>
      </w:r>
      <w:r w:rsidR="00B629C7">
        <w:rPr>
          <w:rFonts w:ascii="Open Sans" w:hAnsi="Open Sans" w:cs="Open Sans"/>
        </w:rPr>
        <w:t>.</w:t>
      </w:r>
      <w:r w:rsidR="00712C80">
        <w:rPr>
          <w:rFonts w:ascii="Open Sans" w:hAnsi="Open Sans" w:cs="Open Sans"/>
        </w:rPr>
        <w:t xml:space="preserve"> Staff </w:t>
      </w:r>
      <w:r w:rsidR="00E83531">
        <w:rPr>
          <w:rFonts w:ascii="Open Sans" w:hAnsi="Open Sans" w:cs="Open Sans"/>
        </w:rPr>
        <w:t xml:space="preserve">were </w:t>
      </w:r>
      <w:r w:rsidR="00712C80">
        <w:rPr>
          <w:rFonts w:ascii="Open Sans" w:hAnsi="Open Sans" w:cs="Open Sans"/>
        </w:rPr>
        <w:t>knowledge</w:t>
      </w:r>
      <w:r w:rsidR="00E83531">
        <w:rPr>
          <w:rFonts w:ascii="Open Sans" w:hAnsi="Open Sans" w:cs="Open Sans"/>
        </w:rPr>
        <w:t>able</w:t>
      </w:r>
      <w:r w:rsidR="00712C80">
        <w:rPr>
          <w:rFonts w:ascii="Open Sans" w:hAnsi="Open Sans" w:cs="Open Sans"/>
        </w:rPr>
        <w:t xml:space="preserve"> and </w:t>
      </w:r>
      <w:r w:rsidR="00E83531">
        <w:rPr>
          <w:rFonts w:ascii="Open Sans" w:hAnsi="Open Sans" w:cs="Open Sans"/>
        </w:rPr>
        <w:t xml:space="preserve">demonstrated </w:t>
      </w:r>
      <w:r w:rsidR="00712C80">
        <w:rPr>
          <w:rFonts w:ascii="Open Sans" w:hAnsi="Open Sans" w:cs="Open Sans"/>
        </w:rPr>
        <w:t xml:space="preserve">understanding </w:t>
      </w:r>
      <w:r w:rsidR="00E83531">
        <w:rPr>
          <w:rFonts w:ascii="Open Sans" w:hAnsi="Open Sans" w:cs="Open Sans"/>
        </w:rPr>
        <w:t>to</w:t>
      </w:r>
      <w:r w:rsidR="00712C80">
        <w:rPr>
          <w:rFonts w:ascii="Open Sans" w:hAnsi="Open Sans" w:cs="Open Sans"/>
        </w:rPr>
        <w:t xml:space="preserve"> support consumers </w:t>
      </w:r>
      <w:r w:rsidR="00A63F13">
        <w:rPr>
          <w:rFonts w:ascii="Open Sans" w:hAnsi="Open Sans" w:cs="Open Sans"/>
        </w:rPr>
        <w:t>to take risks</w:t>
      </w:r>
      <w:r w:rsidR="008B07E3">
        <w:rPr>
          <w:rFonts w:ascii="Open Sans" w:hAnsi="Open Sans" w:cs="Open Sans"/>
        </w:rPr>
        <w:t xml:space="preserve"> by </w:t>
      </w:r>
      <w:r w:rsidR="009358AD">
        <w:rPr>
          <w:rFonts w:ascii="Open Sans" w:hAnsi="Open Sans" w:cs="Open Sans"/>
        </w:rPr>
        <w:t xml:space="preserve">identifying and </w:t>
      </w:r>
      <w:r w:rsidR="007554B9">
        <w:rPr>
          <w:rFonts w:ascii="Open Sans" w:hAnsi="Open Sans" w:cs="Open Sans"/>
        </w:rPr>
        <w:t>appropriate</w:t>
      </w:r>
      <w:r w:rsidR="00E83531">
        <w:rPr>
          <w:rFonts w:ascii="Open Sans" w:hAnsi="Open Sans" w:cs="Open Sans"/>
        </w:rPr>
        <w:t>ly</w:t>
      </w:r>
      <w:r w:rsidR="007554B9">
        <w:rPr>
          <w:rFonts w:ascii="Open Sans" w:hAnsi="Open Sans" w:cs="Open Sans"/>
        </w:rPr>
        <w:t xml:space="preserve"> escalati</w:t>
      </w:r>
      <w:r w:rsidR="00E83531">
        <w:rPr>
          <w:rFonts w:ascii="Open Sans" w:hAnsi="Open Sans" w:cs="Open Sans"/>
        </w:rPr>
        <w:t>ng</w:t>
      </w:r>
      <w:r w:rsidR="007554B9">
        <w:rPr>
          <w:rFonts w:ascii="Open Sans" w:hAnsi="Open Sans" w:cs="Open Sans"/>
        </w:rPr>
        <w:t xml:space="preserve"> to </w:t>
      </w:r>
      <w:r w:rsidR="00AC07F9">
        <w:rPr>
          <w:rFonts w:ascii="Open Sans" w:hAnsi="Open Sans" w:cs="Open Sans"/>
        </w:rPr>
        <w:t xml:space="preserve">management. </w:t>
      </w:r>
      <w:r w:rsidR="00E83531">
        <w:rPr>
          <w:rFonts w:ascii="Open Sans" w:hAnsi="Open Sans" w:cs="Open Sans"/>
        </w:rPr>
        <w:t>D</w:t>
      </w:r>
      <w:r w:rsidR="001A2D5E" w:rsidRPr="001A2D5E">
        <w:rPr>
          <w:rFonts w:ascii="Open Sans" w:hAnsi="Open Sans" w:cs="Open Sans"/>
        </w:rPr>
        <w:t xml:space="preserve">ocumentation </w:t>
      </w:r>
      <w:r w:rsidR="00E83531">
        <w:rPr>
          <w:rFonts w:ascii="Open Sans" w:hAnsi="Open Sans" w:cs="Open Sans"/>
        </w:rPr>
        <w:t>showed</w:t>
      </w:r>
      <w:r w:rsidR="001A2D5E" w:rsidRPr="001A2D5E">
        <w:rPr>
          <w:rFonts w:ascii="Open Sans" w:hAnsi="Open Sans" w:cs="Open Sans"/>
        </w:rPr>
        <w:t xml:space="preserve"> effective systems and processes were implemented to support informed decision-making during consumer choice-related risk-taking situations. This was evidenced by the implementation of polic</w:t>
      </w:r>
      <w:r w:rsidR="00E83531">
        <w:rPr>
          <w:rFonts w:ascii="Open Sans" w:hAnsi="Open Sans" w:cs="Open Sans"/>
        </w:rPr>
        <w:t>ies</w:t>
      </w:r>
      <w:r w:rsidR="001A2D5E" w:rsidRPr="001A2D5E">
        <w:rPr>
          <w:rFonts w:ascii="Open Sans" w:hAnsi="Open Sans" w:cs="Open Sans"/>
        </w:rPr>
        <w:t>, forms and staff training.</w:t>
      </w:r>
      <w:r w:rsidR="000C10CF">
        <w:rPr>
          <w:rFonts w:ascii="Open Sans" w:hAnsi="Open Sans" w:cs="Open Sans"/>
        </w:rPr>
        <w:t xml:space="preserve"> </w:t>
      </w:r>
      <w:r w:rsidR="000F5369">
        <w:rPr>
          <w:rFonts w:ascii="Open Sans" w:hAnsi="Open Sans" w:cs="Open Sans"/>
        </w:rPr>
        <w:t xml:space="preserve"> </w:t>
      </w:r>
    </w:p>
    <w:p w14:paraId="4568E5F6" w14:textId="42C6D3E6" w:rsidR="008E775B" w:rsidRDefault="008E775B" w:rsidP="00F87E39">
      <w:pPr>
        <w:pStyle w:val="NormalArial"/>
        <w:rPr>
          <w:rFonts w:ascii="Open Sans" w:hAnsi="Open Sans" w:cs="Open Sans"/>
        </w:rPr>
      </w:pPr>
      <w:r>
        <w:rPr>
          <w:rFonts w:ascii="Open Sans" w:hAnsi="Open Sans" w:cs="Open Sans"/>
        </w:rPr>
        <w:lastRenderedPageBreak/>
        <w:t xml:space="preserve">Consumers and their representatives </w:t>
      </w:r>
      <w:r w:rsidR="00D03289">
        <w:rPr>
          <w:rFonts w:ascii="Open Sans" w:hAnsi="Open Sans" w:cs="Open Sans"/>
        </w:rPr>
        <w:t xml:space="preserve">were satisfied with the frequency and </w:t>
      </w:r>
      <w:r w:rsidR="00B12DDF">
        <w:rPr>
          <w:rFonts w:ascii="Open Sans" w:hAnsi="Open Sans" w:cs="Open Sans"/>
        </w:rPr>
        <w:t>quality of information received and confirmed it was delivered in a format that</w:t>
      </w:r>
      <w:r w:rsidR="008A11C1">
        <w:rPr>
          <w:rFonts w:ascii="Open Sans" w:hAnsi="Open Sans" w:cs="Open Sans"/>
        </w:rPr>
        <w:t xml:space="preserve"> enabled informed decision-making. Consumers spoke about the </w:t>
      </w:r>
      <w:r w:rsidR="00E8478B">
        <w:rPr>
          <w:rFonts w:ascii="Open Sans" w:hAnsi="Open Sans" w:cs="Open Sans"/>
        </w:rPr>
        <w:t>various</w:t>
      </w:r>
      <w:r w:rsidR="008A11C1">
        <w:rPr>
          <w:rFonts w:ascii="Open Sans" w:hAnsi="Open Sans" w:cs="Open Sans"/>
        </w:rPr>
        <w:t xml:space="preserve"> </w:t>
      </w:r>
      <w:r w:rsidR="00BA02D1">
        <w:rPr>
          <w:rFonts w:ascii="Open Sans" w:hAnsi="Open Sans" w:cs="Open Sans"/>
        </w:rPr>
        <w:t>ways information was p</w:t>
      </w:r>
      <w:r w:rsidR="00520A86">
        <w:rPr>
          <w:rFonts w:ascii="Open Sans" w:hAnsi="Open Sans" w:cs="Open Sans"/>
        </w:rPr>
        <w:t>resented</w:t>
      </w:r>
      <w:r w:rsidR="00BA02D1">
        <w:rPr>
          <w:rFonts w:ascii="Open Sans" w:hAnsi="Open Sans" w:cs="Open Sans"/>
        </w:rPr>
        <w:t xml:space="preserve"> to them, such as pamphlets, newsletters, and </w:t>
      </w:r>
      <w:r w:rsidR="0066083B">
        <w:rPr>
          <w:rFonts w:ascii="Open Sans" w:hAnsi="Open Sans" w:cs="Open Sans"/>
        </w:rPr>
        <w:t>verbally.</w:t>
      </w:r>
      <w:r w:rsidR="00D03289">
        <w:rPr>
          <w:rFonts w:ascii="Open Sans" w:hAnsi="Open Sans" w:cs="Open Sans"/>
        </w:rPr>
        <w:t xml:space="preserve"> </w:t>
      </w:r>
      <w:r w:rsidR="00520A86">
        <w:rPr>
          <w:rFonts w:ascii="Open Sans" w:hAnsi="Open Sans" w:cs="Open Sans"/>
        </w:rPr>
        <w:t xml:space="preserve">Staff and management described </w:t>
      </w:r>
      <w:r w:rsidR="003816F1">
        <w:rPr>
          <w:rFonts w:ascii="Open Sans" w:hAnsi="Open Sans" w:cs="Open Sans"/>
        </w:rPr>
        <w:t xml:space="preserve">mechanisms of communication </w:t>
      </w:r>
      <w:r w:rsidR="00C45B23">
        <w:rPr>
          <w:rFonts w:ascii="Open Sans" w:hAnsi="Open Sans" w:cs="Open Sans"/>
        </w:rPr>
        <w:t xml:space="preserve">available and utilised to keep consumers and representatives informed </w:t>
      </w:r>
      <w:r w:rsidR="002112D1">
        <w:rPr>
          <w:rFonts w:ascii="Open Sans" w:hAnsi="Open Sans" w:cs="Open Sans"/>
        </w:rPr>
        <w:t>which aligned with consumer statements.</w:t>
      </w:r>
    </w:p>
    <w:p w14:paraId="6B54F9A2" w14:textId="0F84BD45" w:rsidR="00A15952" w:rsidRPr="00785136" w:rsidRDefault="001F1AC7" w:rsidP="00F87E39">
      <w:pPr>
        <w:pStyle w:val="NormalArial"/>
        <w:rPr>
          <w:rFonts w:ascii="Open Sans" w:hAnsi="Open Sans" w:cs="Open Sans"/>
        </w:rPr>
      </w:pPr>
      <w:r w:rsidRPr="001F1AC7">
        <w:rPr>
          <w:rFonts w:ascii="Open Sans" w:hAnsi="Open Sans" w:cs="Open Sans"/>
        </w:rPr>
        <w:t>Based on the information summarised above, I find the provider</w:t>
      </w:r>
      <w:r w:rsidR="00FD64DB">
        <w:rPr>
          <w:rFonts w:ascii="Open Sans" w:hAnsi="Open Sans" w:cs="Open Sans"/>
        </w:rPr>
        <w:t xml:space="preserve"> </w:t>
      </w:r>
      <w:r w:rsidRPr="001F1AC7">
        <w:rPr>
          <w:rFonts w:ascii="Open Sans" w:hAnsi="Open Sans" w:cs="Open Sans"/>
        </w:rPr>
        <w:t xml:space="preserve">compliant with Requirements </w:t>
      </w:r>
      <w:r w:rsidR="002B37C1" w:rsidRPr="002B37C1">
        <w:rPr>
          <w:rFonts w:ascii="Open Sans" w:hAnsi="Open Sans" w:cs="Open Sans"/>
        </w:rPr>
        <w:t>(3)(</w:t>
      </w:r>
      <w:r w:rsidR="002B37C1">
        <w:rPr>
          <w:rFonts w:ascii="Open Sans" w:hAnsi="Open Sans" w:cs="Open Sans"/>
        </w:rPr>
        <w:t>c</w:t>
      </w:r>
      <w:r w:rsidR="002B37C1" w:rsidRPr="002B37C1">
        <w:rPr>
          <w:rFonts w:ascii="Open Sans" w:hAnsi="Open Sans" w:cs="Open Sans"/>
        </w:rPr>
        <w:t>), (3)(</w:t>
      </w:r>
      <w:r w:rsidR="002B37C1">
        <w:rPr>
          <w:rFonts w:ascii="Open Sans" w:hAnsi="Open Sans" w:cs="Open Sans"/>
        </w:rPr>
        <w:t>d</w:t>
      </w:r>
      <w:r w:rsidR="002B37C1" w:rsidRPr="002B37C1">
        <w:rPr>
          <w:rFonts w:ascii="Open Sans" w:hAnsi="Open Sans" w:cs="Open Sans"/>
        </w:rPr>
        <w:t>)</w:t>
      </w:r>
      <w:r w:rsidR="002B37C1">
        <w:rPr>
          <w:rFonts w:ascii="Open Sans" w:hAnsi="Open Sans" w:cs="Open Sans"/>
        </w:rPr>
        <w:t xml:space="preserve"> and</w:t>
      </w:r>
      <w:r w:rsidR="002B37C1" w:rsidRPr="002B37C1">
        <w:rPr>
          <w:rFonts w:ascii="Open Sans" w:hAnsi="Open Sans" w:cs="Open Sans"/>
        </w:rPr>
        <w:t xml:space="preserve"> (3)(e) </w:t>
      </w:r>
      <w:r w:rsidRPr="001F1AC7">
        <w:rPr>
          <w:rFonts w:ascii="Open Sans" w:hAnsi="Open Sans" w:cs="Open Sans"/>
        </w:rPr>
        <w:t>in Standard 1 Consumer dignity and choice</w:t>
      </w:r>
      <w:r w:rsidR="002B37C1">
        <w:rPr>
          <w:rFonts w:ascii="Open Sans" w:hAnsi="Open Sans" w:cs="Open Sans"/>
        </w:rPr>
        <w:t>.</w:t>
      </w:r>
      <w:r w:rsidR="00A15952" w:rsidRPr="00785136">
        <w:rPr>
          <w:rFonts w:ascii="Open Sans" w:hAnsi="Open Sans" w:cs="Open Sans"/>
        </w:rPr>
        <w:br w:type="page"/>
      </w:r>
    </w:p>
    <w:p w14:paraId="35F99E4F" w14:textId="77777777" w:rsidR="00A15952" w:rsidRPr="00785136" w:rsidRDefault="00A1595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9F3AD3" w14:paraId="43CB1B0B" w14:textId="77777777" w:rsidTr="009F3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43B0A40" w14:textId="77777777" w:rsidR="009F3AD3" w:rsidRPr="00785136" w:rsidRDefault="009F3AD3"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65B74B28" w14:textId="77777777" w:rsidR="009F3AD3" w:rsidRPr="00785136" w:rsidRDefault="009F3AD3"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F3AD3" w14:paraId="22AF2A5F" w14:textId="77777777" w:rsidTr="009F3AD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D942D8" w14:textId="77777777" w:rsidR="009F3AD3" w:rsidRPr="00785136" w:rsidRDefault="009F3AD3" w:rsidP="007E513C">
            <w:pPr>
              <w:spacing w:line="22" w:lineRule="atLeast"/>
              <w:rPr>
                <w:rFonts w:ascii="Open Sans" w:hAnsi="Open Sans" w:cs="Open Sans"/>
              </w:rPr>
            </w:pPr>
            <w:r w:rsidRPr="00785136">
              <w:rPr>
                <w:rFonts w:ascii="Open Sans" w:hAnsi="Open Sans" w:cs="Open Sans"/>
              </w:rPr>
              <w:t>Requirement 2(3)(a)</w:t>
            </w:r>
          </w:p>
        </w:tc>
        <w:tc>
          <w:tcPr>
            <w:tcW w:w="5774" w:type="dxa"/>
            <w:shd w:val="clear" w:color="auto" w:fill="auto"/>
          </w:tcPr>
          <w:p w14:paraId="66E64E1B" w14:textId="77777777" w:rsidR="009F3AD3" w:rsidRPr="00785136" w:rsidRDefault="009F3A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77B2D556" w14:textId="77777777" w:rsidR="009F3AD3" w:rsidRPr="00785136"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4523553"/>
                <w:placeholder>
                  <w:docPart w:val="BE1721A09BE846259A6618651196108B"/>
                </w:placeholder>
                <w:dropDownList>
                  <w:listItem w:displayText="choose a rating" w:value="choose a rating"/>
                  <w:listItem w:displayText="Compliant" w:value="Compliant"/>
                  <w:listItem w:displayText="Not Compliant" w:value="Not Compliant"/>
                </w:dropDownList>
              </w:sdtPr>
              <w:sdtEndPr/>
              <w:sdtContent>
                <w:r w:rsidR="009F3AD3" w:rsidRPr="00785136">
                  <w:rPr>
                    <w:rFonts w:ascii="Open Sans" w:hAnsi="Open Sans" w:cs="Open Sans"/>
                  </w:rPr>
                  <w:t>Compliant</w:t>
                </w:r>
              </w:sdtContent>
            </w:sdt>
            <w:r w:rsidR="009F3AD3" w:rsidRPr="00785136">
              <w:rPr>
                <w:rFonts w:ascii="Open Sans" w:eastAsia="Open Sans" w:hAnsi="Open Sans" w:cs="Open Sans"/>
              </w:rPr>
              <w:t xml:space="preserve"> </w:t>
            </w:r>
          </w:p>
        </w:tc>
      </w:tr>
      <w:tr w:rsidR="009F3AD3" w14:paraId="42FBEE79" w14:textId="77777777" w:rsidTr="009F3A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F9482B" w14:textId="77777777" w:rsidR="009F3AD3" w:rsidRPr="00785136" w:rsidRDefault="009F3AD3" w:rsidP="007E513C">
            <w:pPr>
              <w:spacing w:line="22" w:lineRule="atLeast"/>
              <w:rPr>
                <w:rFonts w:ascii="Open Sans" w:hAnsi="Open Sans" w:cs="Open Sans"/>
              </w:rPr>
            </w:pPr>
            <w:r w:rsidRPr="00785136">
              <w:rPr>
                <w:rFonts w:ascii="Open Sans" w:hAnsi="Open Sans" w:cs="Open Sans"/>
              </w:rPr>
              <w:t>Requirement 2(3)(b)</w:t>
            </w:r>
          </w:p>
        </w:tc>
        <w:tc>
          <w:tcPr>
            <w:tcW w:w="5774" w:type="dxa"/>
            <w:shd w:val="clear" w:color="auto" w:fill="auto"/>
          </w:tcPr>
          <w:p w14:paraId="5A52624D" w14:textId="77777777" w:rsidR="009F3AD3" w:rsidRPr="00785136" w:rsidRDefault="009F3A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4" w:type="dxa"/>
            <w:shd w:val="clear" w:color="auto" w:fill="auto"/>
          </w:tcPr>
          <w:p w14:paraId="6DDC998F" w14:textId="77777777" w:rsidR="009F3AD3" w:rsidRPr="00785136" w:rsidRDefault="0016392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27356437"/>
                <w:placeholder>
                  <w:docPart w:val="0ACEFC045A0E4F1FAEAFDC5654B03CC8"/>
                </w:placeholder>
                <w:dropDownList>
                  <w:listItem w:displayText="choose a rating" w:value="choose a rating"/>
                  <w:listItem w:displayText="Compliant" w:value="Compliant"/>
                  <w:listItem w:displayText="Not Compliant" w:value="Not Compliant"/>
                </w:dropDownList>
              </w:sdtPr>
              <w:sdtEndPr/>
              <w:sdtContent>
                <w:r w:rsidR="009F3AD3" w:rsidRPr="00785136">
                  <w:rPr>
                    <w:rFonts w:ascii="Open Sans" w:hAnsi="Open Sans" w:cs="Open Sans"/>
                  </w:rPr>
                  <w:t>Compliant</w:t>
                </w:r>
              </w:sdtContent>
            </w:sdt>
            <w:r w:rsidR="009F3AD3" w:rsidRPr="00785136">
              <w:rPr>
                <w:rFonts w:ascii="Open Sans" w:eastAsia="Open Sans" w:hAnsi="Open Sans" w:cs="Open Sans"/>
              </w:rPr>
              <w:t xml:space="preserve"> </w:t>
            </w:r>
          </w:p>
        </w:tc>
      </w:tr>
      <w:tr w:rsidR="009F3AD3" w14:paraId="7E43CA21" w14:textId="77777777" w:rsidTr="009F3AD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F8649C" w14:textId="77777777" w:rsidR="009F3AD3" w:rsidRPr="00785136" w:rsidRDefault="009F3AD3" w:rsidP="007E513C">
            <w:pPr>
              <w:spacing w:line="22" w:lineRule="atLeast"/>
              <w:rPr>
                <w:rFonts w:ascii="Open Sans" w:hAnsi="Open Sans" w:cs="Open Sans"/>
              </w:rPr>
            </w:pPr>
            <w:r w:rsidRPr="00785136">
              <w:rPr>
                <w:rFonts w:ascii="Open Sans" w:hAnsi="Open Sans" w:cs="Open Sans"/>
              </w:rPr>
              <w:t>Requirement 2(3)(c)</w:t>
            </w:r>
          </w:p>
        </w:tc>
        <w:tc>
          <w:tcPr>
            <w:tcW w:w="5774" w:type="dxa"/>
            <w:shd w:val="clear" w:color="auto" w:fill="auto"/>
          </w:tcPr>
          <w:p w14:paraId="3538878B" w14:textId="77777777" w:rsidR="009F3AD3" w:rsidRPr="00785136" w:rsidRDefault="009F3A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54B4B54A" w14:textId="77777777" w:rsidR="009F3AD3" w:rsidRPr="00785136" w:rsidRDefault="009F3AD3"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39BB0E6" w14:textId="77777777" w:rsidR="009F3AD3" w:rsidRPr="00785136" w:rsidRDefault="009F3AD3"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46491F55" w14:textId="77777777" w:rsidR="009F3AD3" w:rsidRPr="00785136"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7521087"/>
                <w:placeholder>
                  <w:docPart w:val="765DD9AA33BC43D98EA3F757F61E8A7D"/>
                </w:placeholder>
                <w:dropDownList>
                  <w:listItem w:displayText="choose a rating" w:value="choose a rating"/>
                  <w:listItem w:displayText="Compliant" w:value="Compliant"/>
                  <w:listItem w:displayText="Not Compliant" w:value="Not Compliant"/>
                </w:dropDownList>
              </w:sdtPr>
              <w:sdtEndPr/>
              <w:sdtContent>
                <w:r w:rsidR="009F3AD3" w:rsidRPr="00785136">
                  <w:rPr>
                    <w:rFonts w:ascii="Open Sans" w:hAnsi="Open Sans" w:cs="Open Sans"/>
                  </w:rPr>
                  <w:t>Compliant</w:t>
                </w:r>
              </w:sdtContent>
            </w:sdt>
            <w:r w:rsidR="009F3AD3" w:rsidRPr="00785136">
              <w:rPr>
                <w:rFonts w:ascii="Open Sans" w:eastAsia="Open Sans" w:hAnsi="Open Sans" w:cs="Open Sans"/>
              </w:rPr>
              <w:t xml:space="preserve"> </w:t>
            </w:r>
          </w:p>
        </w:tc>
      </w:tr>
      <w:tr w:rsidR="009F3AD3" w14:paraId="7CA7A7F4" w14:textId="77777777" w:rsidTr="009F3A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AE546B" w14:textId="77777777" w:rsidR="009F3AD3" w:rsidRPr="00785136" w:rsidRDefault="009F3AD3" w:rsidP="007E513C">
            <w:pPr>
              <w:spacing w:line="22" w:lineRule="atLeast"/>
              <w:rPr>
                <w:rFonts w:ascii="Open Sans" w:hAnsi="Open Sans" w:cs="Open Sans"/>
              </w:rPr>
            </w:pPr>
            <w:r w:rsidRPr="00785136">
              <w:rPr>
                <w:rFonts w:ascii="Open Sans" w:hAnsi="Open Sans" w:cs="Open Sans"/>
              </w:rPr>
              <w:t>Requirement 2(3)(d)</w:t>
            </w:r>
          </w:p>
        </w:tc>
        <w:tc>
          <w:tcPr>
            <w:tcW w:w="5774" w:type="dxa"/>
            <w:shd w:val="clear" w:color="auto" w:fill="auto"/>
          </w:tcPr>
          <w:p w14:paraId="7FE94D3B" w14:textId="77777777" w:rsidR="009F3AD3" w:rsidRPr="00785136" w:rsidRDefault="009F3A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4F2FED19" w14:textId="77777777" w:rsidR="009F3AD3" w:rsidRPr="00785136" w:rsidRDefault="0016392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27132213"/>
                <w:placeholder>
                  <w:docPart w:val="4644C052E445419D9318E26E489C314E"/>
                </w:placeholder>
                <w:dropDownList>
                  <w:listItem w:displayText="choose a rating" w:value="choose a rating"/>
                  <w:listItem w:displayText="Compliant" w:value="Compliant"/>
                  <w:listItem w:displayText="Not Compliant" w:value="Not Compliant"/>
                </w:dropDownList>
              </w:sdtPr>
              <w:sdtEndPr/>
              <w:sdtContent>
                <w:r w:rsidR="009F3AD3" w:rsidRPr="00785136">
                  <w:rPr>
                    <w:rFonts w:ascii="Open Sans" w:hAnsi="Open Sans" w:cs="Open Sans"/>
                  </w:rPr>
                  <w:t>Compliant</w:t>
                </w:r>
              </w:sdtContent>
            </w:sdt>
            <w:r w:rsidR="009F3AD3" w:rsidRPr="00785136">
              <w:rPr>
                <w:rFonts w:ascii="Open Sans" w:eastAsia="Open Sans" w:hAnsi="Open Sans" w:cs="Open Sans"/>
              </w:rPr>
              <w:t xml:space="preserve"> </w:t>
            </w:r>
          </w:p>
        </w:tc>
      </w:tr>
      <w:tr w:rsidR="009F3AD3" w14:paraId="2BD88A23" w14:textId="77777777" w:rsidTr="009F3AD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E32D9B" w14:textId="77777777" w:rsidR="009F3AD3" w:rsidRPr="00785136" w:rsidRDefault="009F3AD3" w:rsidP="007E513C">
            <w:pPr>
              <w:spacing w:line="22" w:lineRule="atLeast"/>
              <w:rPr>
                <w:rFonts w:ascii="Open Sans" w:hAnsi="Open Sans" w:cs="Open Sans"/>
              </w:rPr>
            </w:pPr>
            <w:r w:rsidRPr="00785136">
              <w:rPr>
                <w:rFonts w:ascii="Open Sans" w:hAnsi="Open Sans" w:cs="Open Sans"/>
              </w:rPr>
              <w:t>Requirement 2(3)(e)</w:t>
            </w:r>
          </w:p>
        </w:tc>
        <w:tc>
          <w:tcPr>
            <w:tcW w:w="5774" w:type="dxa"/>
            <w:shd w:val="clear" w:color="auto" w:fill="auto"/>
          </w:tcPr>
          <w:p w14:paraId="145977CA" w14:textId="77777777" w:rsidR="009F3AD3" w:rsidRPr="00785136" w:rsidRDefault="009F3A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2E090A2F" w14:textId="77777777" w:rsidR="009F3AD3" w:rsidRPr="00785136"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10179235"/>
                <w:placeholder>
                  <w:docPart w:val="59DBED221AF64A9AAA12235A980846A8"/>
                </w:placeholder>
                <w:dropDownList>
                  <w:listItem w:displayText="choose a rating" w:value="choose a rating"/>
                  <w:listItem w:displayText="Compliant" w:value="Compliant"/>
                  <w:listItem w:displayText="Not Compliant" w:value="Not Compliant"/>
                </w:dropDownList>
              </w:sdtPr>
              <w:sdtEndPr/>
              <w:sdtContent>
                <w:r w:rsidR="009F3AD3" w:rsidRPr="00785136">
                  <w:rPr>
                    <w:rFonts w:ascii="Open Sans" w:hAnsi="Open Sans" w:cs="Open Sans"/>
                  </w:rPr>
                  <w:t>Compliant</w:t>
                </w:r>
              </w:sdtContent>
            </w:sdt>
            <w:r w:rsidR="009F3AD3" w:rsidRPr="00785136">
              <w:rPr>
                <w:rFonts w:ascii="Open Sans" w:eastAsia="Open Sans" w:hAnsi="Open Sans" w:cs="Open Sans"/>
              </w:rPr>
              <w:t xml:space="preserve"> </w:t>
            </w:r>
          </w:p>
        </w:tc>
      </w:tr>
    </w:tbl>
    <w:bookmarkEnd w:id="3"/>
    <w:p w14:paraId="2D382B1F" w14:textId="77777777" w:rsidR="00A15952" w:rsidRPr="00785136" w:rsidRDefault="00A15952"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096F3609" w14:textId="5DC99B3E" w:rsidR="000F5C0C" w:rsidRDefault="000F5C0C" w:rsidP="000F5C0C">
      <w:pPr>
        <w:pStyle w:val="NormalArial"/>
        <w:rPr>
          <w:rFonts w:ascii="Open Sans" w:hAnsi="Open Sans" w:cs="Open Sans"/>
        </w:rPr>
      </w:pPr>
      <w:r>
        <w:rPr>
          <w:rFonts w:ascii="Open Sans" w:hAnsi="Open Sans" w:cs="Open Sans"/>
        </w:rPr>
        <w:t>Consumer</w:t>
      </w:r>
      <w:r w:rsidR="008803FA">
        <w:rPr>
          <w:rFonts w:ascii="Open Sans" w:hAnsi="Open Sans" w:cs="Open Sans"/>
        </w:rPr>
        <w:t>s</w:t>
      </w:r>
      <w:r>
        <w:rPr>
          <w:rFonts w:ascii="Open Sans" w:hAnsi="Open Sans" w:cs="Open Sans"/>
        </w:rPr>
        <w:t xml:space="preserve"> described the initial and ongoing assessment undertaken by staff to understand their current needs and abilities, fitness goals and preferred activities. Consumers spoke about how the assessment process informed the individualised approach to activities as it related to consumer risk. Staff detailed environmental and consumer risk management practices undertaken to promote the delivery of safe care. Documentation demonstrated that individual consumer risks were assessed, identified and managed with sufficient detail to guide effective care and service delivery.</w:t>
      </w:r>
    </w:p>
    <w:p w14:paraId="0A789D7D" w14:textId="29881593" w:rsidR="000F5C0C" w:rsidRDefault="000F5C0C" w:rsidP="000F5C0C">
      <w:pPr>
        <w:pStyle w:val="NormalArial"/>
        <w:rPr>
          <w:rFonts w:ascii="Open Sans" w:hAnsi="Open Sans" w:cs="Open Sans"/>
        </w:rPr>
      </w:pPr>
      <w:r>
        <w:rPr>
          <w:rFonts w:ascii="Open Sans" w:hAnsi="Open Sans" w:cs="Open Sans"/>
        </w:rPr>
        <w:lastRenderedPageBreak/>
        <w:t xml:space="preserve">Consumers and representatives confirmed </w:t>
      </w:r>
      <w:r w:rsidR="00CD6C0A">
        <w:rPr>
          <w:rFonts w:ascii="Open Sans" w:hAnsi="Open Sans" w:cs="Open Sans"/>
        </w:rPr>
        <w:t xml:space="preserve">the </w:t>
      </w:r>
      <w:r>
        <w:rPr>
          <w:rFonts w:ascii="Open Sans" w:hAnsi="Open Sans" w:cs="Open Sans"/>
        </w:rPr>
        <w:t>assessment and planning process captured individual needs, goals and preferences</w:t>
      </w:r>
      <w:r w:rsidR="00CD6C0A">
        <w:rPr>
          <w:rFonts w:ascii="Open Sans" w:hAnsi="Open Sans" w:cs="Open Sans"/>
        </w:rPr>
        <w:t xml:space="preserve">, explaining how </w:t>
      </w:r>
      <w:r>
        <w:rPr>
          <w:rFonts w:ascii="Open Sans" w:hAnsi="Open Sans" w:cs="Open Sans"/>
        </w:rPr>
        <w:t xml:space="preserve">staff used information gathered during the planning process to </w:t>
      </w:r>
      <w:r w:rsidR="00CD6C0A">
        <w:rPr>
          <w:rFonts w:ascii="Open Sans" w:hAnsi="Open Sans" w:cs="Open Sans"/>
        </w:rPr>
        <w:t xml:space="preserve">inform </w:t>
      </w:r>
      <w:r>
        <w:rPr>
          <w:rFonts w:ascii="Open Sans" w:hAnsi="Open Sans" w:cs="Open Sans"/>
        </w:rPr>
        <w:t>deliver</w:t>
      </w:r>
      <w:r w:rsidR="00CD6C0A">
        <w:rPr>
          <w:rFonts w:ascii="Open Sans" w:hAnsi="Open Sans" w:cs="Open Sans"/>
        </w:rPr>
        <w:t>y</w:t>
      </w:r>
      <w:r>
        <w:rPr>
          <w:rFonts w:ascii="Open Sans" w:hAnsi="Open Sans" w:cs="Open Sans"/>
        </w:rPr>
        <w:t xml:space="preserve"> </w:t>
      </w:r>
      <w:r w:rsidR="00CD6C0A">
        <w:rPr>
          <w:rFonts w:ascii="Open Sans" w:hAnsi="Open Sans" w:cs="Open Sans"/>
        </w:rPr>
        <w:t xml:space="preserve">of </w:t>
      </w:r>
      <w:r>
        <w:rPr>
          <w:rFonts w:ascii="Open Sans" w:hAnsi="Open Sans" w:cs="Open Sans"/>
        </w:rPr>
        <w:t>care and services. Staff understood what was important to consumers and utili</w:t>
      </w:r>
      <w:r w:rsidR="001768C7">
        <w:rPr>
          <w:rFonts w:ascii="Open Sans" w:hAnsi="Open Sans" w:cs="Open Sans"/>
        </w:rPr>
        <w:t>sed</w:t>
      </w:r>
      <w:r>
        <w:rPr>
          <w:rFonts w:ascii="Open Sans" w:hAnsi="Open Sans" w:cs="Open Sans"/>
        </w:rPr>
        <w:t xml:space="preserve"> this information to individualise care and services. Staff described how they approached advanced care planning discussions when consumers were willing. Care documentation showed needs, goals</w:t>
      </w:r>
      <w:r w:rsidR="001768C7">
        <w:rPr>
          <w:rFonts w:ascii="Open Sans" w:hAnsi="Open Sans" w:cs="Open Sans"/>
        </w:rPr>
        <w:t>,</w:t>
      </w:r>
      <w:r>
        <w:rPr>
          <w:rFonts w:ascii="Open Sans" w:hAnsi="Open Sans" w:cs="Open Sans"/>
        </w:rPr>
        <w:t xml:space="preserve"> and preferences were sufficiently detailed.</w:t>
      </w:r>
    </w:p>
    <w:p w14:paraId="503E69F3" w14:textId="2130D5A0" w:rsidR="000F5C0C" w:rsidRDefault="000F5C0C" w:rsidP="000F5C0C">
      <w:pPr>
        <w:pStyle w:val="NormalArial"/>
        <w:rPr>
          <w:rFonts w:ascii="Open Sans" w:hAnsi="Open Sans" w:cs="Open Sans"/>
        </w:rPr>
      </w:pPr>
      <w:r>
        <w:rPr>
          <w:rFonts w:ascii="Open Sans" w:hAnsi="Open Sans" w:cs="Open Sans"/>
        </w:rPr>
        <w:t xml:space="preserve">Consumers and representatives described their involvement in </w:t>
      </w:r>
      <w:r w:rsidR="00AC52E6">
        <w:rPr>
          <w:rFonts w:ascii="Open Sans" w:hAnsi="Open Sans" w:cs="Open Sans"/>
        </w:rPr>
        <w:t xml:space="preserve">planning and </w:t>
      </w:r>
      <w:r>
        <w:rPr>
          <w:rFonts w:ascii="Open Sans" w:hAnsi="Open Sans" w:cs="Open Sans"/>
        </w:rPr>
        <w:t>develo</w:t>
      </w:r>
      <w:r w:rsidR="00C77EC8">
        <w:rPr>
          <w:rFonts w:ascii="Open Sans" w:hAnsi="Open Sans" w:cs="Open Sans"/>
        </w:rPr>
        <w:t xml:space="preserve">ping </w:t>
      </w:r>
      <w:r w:rsidR="00EC05F2">
        <w:rPr>
          <w:rFonts w:ascii="Open Sans" w:hAnsi="Open Sans" w:cs="Open Sans"/>
        </w:rPr>
        <w:t>consumer’s care and services</w:t>
      </w:r>
      <w:r w:rsidR="00C77EC8">
        <w:rPr>
          <w:rFonts w:ascii="Open Sans" w:hAnsi="Open Sans" w:cs="Open Sans"/>
        </w:rPr>
        <w:t xml:space="preserve"> plan</w:t>
      </w:r>
      <w:r w:rsidR="00EC05F2">
        <w:rPr>
          <w:rFonts w:ascii="Open Sans" w:hAnsi="Open Sans" w:cs="Open Sans"/>
        </w:rPr>
        <w:t xml:space="preserve">. </w:t>
      </w:r>
      <w:r w:rsidR="00CD6C0A">
        <w:rPr>
          <w:rFonts w:ascii="Open Sans" w:hAnsi="Open Sans" w:cs="Open Sans"/>
        </w:rPr>
        <w:t>They said</w:t>
      </w:r>
      <w:r w:rsidR="00654DA9">
        <w:rPr>
          <w:rFonts w:ascii="Open Sans" w:hAnsi="Open Sans" w:cs="Open Sans"/>
        </w:rPr>
        <w:t xml:space="preserve"> the provider facilitate</w:t>
      </w:r>
      <w:r w:rsidR="00CD6C0A">
        <w:rPr>
          <w:rFonts w:ascii="Open Sans" w:hAnsi="Open Sans" w:cs="Open Sans"/>
        </w:rPr>
        <w:t>s</w:t>
      </w:r>
      <w:r w:rsidR="00654DA9">
        <w:rPr>
          <w:rFonts w:ascii="Open Sans" w:hAnsi="Open Sans" w:cs="Open Sans"/>
        </w:rPr>
        <w:t xml:space="preserve"> additional internal or external services</w:t>
      </w:r>
      <w:r w:rsidR="00C048A9">
        <w:rPr>
          <w:rFonts w:ascii="Open Sans" w:hAnsi="Open Sans" w:cs="Open Sans"/>
        </w:rPr>
        <w:t xml:space="preserve"> when required</w:t>
      </w:r>
      <w:r w:rsidR="00DE568A">
        <w:rPr>
          <w:rFonts w:ascii="Open Sans" w:hAnsi="Open Sans" w:cs="Open Sans"/>
        </w:rPr>
        <w:t xml:space="preserve">. Staff and management </w:t>
      </w:r>
      <w:r w:rsidR="006F7E28">
        <w:rPr>
          <w:rFonts w:ascii="Open Sans" w:hAnsi="Open Sans" w:cs="Open Sans"/>
        </w:rPr>
        <w:t xml:space="preserve">demonstrated liaising with other healthcare service providers to support </w:t>
      </w:r>
      <w:r w:rsidR="00867721">
        <w:rPr>
          <w:rFonts w:ascii="Open Sans" w:hAnsi="Open Sans" w:cs="Open Sans"/>
        </w:rPr>
        <w:t>and meet consumer needs.</w:t>
      </w:r>
    </w:p>
    <w:p w14:paraId="391347DD" w14:textId="453193C6" w:rsidR="00A14627" w:rsidRDefault="0007354D" w:rsidP="000F5C0C">
      <w:pPr>
        <w:pStyle w:val="NormalArial"/>
        <w:rPr>
          <w:rFonts w:ascii="Open Sans" w:hAnsi="Open Sans" w:cs="Open Sans"/>
        </w:rPr>
      </w:pPr>
      <w:r>
        <w:rPr>
          <w:rFonts w:ascii="Open Sans" w:hAnsi="Open Sans" w:cs="Open Sans"/>
        </w:rPr>
        <w:t xml:space="preserve">Consumers and their representatives confirmed that outcomes of the assessment and </w:t>
      </w:r>
      <w:r w:rsidR="008F71AF">
        <w:rPr>
          <w:rFonts w:ascii="Open Sans" w:hAnsi="Open Sans" w:cs="Open Sans"/>
        </w:rPr>
        <w:t xml:space="preserve">developed care plans were communicated and shared with them. </w:t>
      </w:r>
      <w:r w:rsidR="002A216C">
        <w:rPr>
          <w:rFonts w:ascii="Open Sans" w:hAnsi="Open Sans" w:cs="Open Sans"/>
        </w:rPr>
        <w:t xml:space="preserve">Staff described having access to consumer care plans </w:t>
      </w:r>
      <w:r w:rsidR="007C029F">
        <w:rPr>
          <w:rFonts w:ascii="Open Sans" w:hAnsi="Open Sans" w:cs="Open Sans"/>
        </w:rPr>
        <w:t xml:space="preserve">at the point of care and community centres. </w:t>
      </w:r>
    </w:p>
    <w:p w14:paraId="725F0E81" w14:textId="30AE0D30" w:rsidR="00867721" w:rsidRDefault="00505C19" w:rsidP="000F5C0C">
      <w:pPr>
        <w:pStyle w:val="NormalArial"/>
        <w:rPr>
          <w:rFonts w:ascii="Open Sans" w:hAnsi="Open Sans" w:cs="Open Sans"/>
        </w:rPr>
      </w:pPr>
      <w:r>
        <w:rPr>
          <w:rFonts w:ascii="Open Sans" w:hAnsi="Open Sans" w:cs="Open Sans"/>
        </w:rPr>
        <w:t xml:space="preserve">Consumers and their representatives </w:t>
      </w:r>
      <w:r w:rsidR="006101AE">
        <w:rPr>
          <w:rFonts w:ascii="Open Sans" w:hAnsi="Open Sans" w:cs="Open Sans"/>
        </w:rPr>
        <w:t xml:space="preserve">recalled </w:t>
      </w:r>
      <w:r w:rsidR="00591086">
        <w:rPr>
          <w:rFonts w:ascii="Open Sans" w:hAnsi="Open Sans" w:cs="Open Sans"/>
        </w:rPr>
        <w:t xml:space="preserve">staff conducting </w:t>
      </w:r>
      <w:r w:rsidR="006101AE">
        <w:rPr>
          <w:rFonts w:ascii="Open Sans" w:hAnsi="Open Sans" w:cs="Open Sans"/>
        </w:rPr>
        <w:t xml:space="preserve">regular check-ins </w:t>
      </w:r>
      <w:r w:rsidR="00F36681">
        <w:rPr>
          <w:rFonts w:ascii="Open Sans" w:hAnsi="Open Sans" w:cs="Open Sans"/>
        </w:rPr>
        <w:t xml:space="preserve">about </w:t>
      </w:r>
      <w:r w:rsidR="00591086">
        <w:rPr>
          <w:rFonts w:ascii="Open Sans" w:hAnsi="Open Sans" w:cs="Open Sans"/>
        </w:rPr>
        <w:t xml:space="preserve">the consumers’ </w:t>
      </w:r>
      <w:r w:rsidR="00F36681">
        <w:rPr>
          <w:rFonts w:ascii="Open Sans" w:hAnsi="Open Sans" w:cs="Open Sans"/>
        </w:rPr>
        <w:t xml:space="preserve">needs and preferences. </w:t>
      </w:r>
      <w:r w:rsidR="008B5592">
        <w:rPr>
          <w:rFonts w:ascii="Open Sans" w:hAnsi="Open Sans" w:cs="Open Sans"/>
        </w:rPr>
        <w:t>Staff and m</w:t>
      </w:r>
      <w:r w:rsidR="007C029F">
        <w:rPr>
          <w:rFonts w:ascii="Open Sans" w:hAnsi="Open Sans" w:cs="Open Sans"/>
        </w:rPr>
        <w:t xml:space="preserve">anagement </w:t>
      </w:r>
      <w:r w:rsidR="008B5592">
        <w:rPr>
          <w:rFonts w:ascii="Open Sans" w:hAnsi="Open Sans" w:cs="Open Sans"/>
        </w:rPr>
        <w:t xml:space="preserve">explained </w:t>
      </w:r>
      <w:r w:rsidR="00A14627">
        <w:rPr>
          <w:rFonts w:ascii="Open Sans" w:hAnsi="Open Sans" w:cs="Open Sans"/>
        </w:rPr>
        <w:t xml:space="preserve">how changes to </w:t>
      </w:r>
      <w:r w:rsidR="00B71982">
        <w:rPr>
          <w:rFonts w:ascii="Open Sans" w:hAnsi="Open Sans" w:cs="Open Sans"/>
        </w:rPr>
        <w:t>care, services and care plans were communicated verbally</w:t>
      </w:r>
      <w:r>
        <w:rPr>
          <w:rFonts w:ascii="Open Sans" w:hAnsi="Open Sans" w:cs="Open Sans"/>
        </w:rPr>
        <w:t xml:space="preserve"> </w:t>
      </w:r>
      <w:r w:rsidR="00B71982">
        <w:rPr>
          <w:rFonts w:ascii="Open Sans" w:hAnsi="Open Sans" w:cs="Open Sans"/>
        </w:rPr>
        <w:t>or electronically via emails.</w:t>
      </w:r>
      <w:r w:rsidR="00B7457D">
        <w:rPr>
          <w:rFonts w:ascii="Open Sans" w:hAnsi="Open Sans" w:cs="Open Sans"/>
        </w:rPr>
        <w:t xml:space="preserve"> Documentation evidenced regular</w:t>
      </w:r>
      <w:r w:rsidR="006B47E2">
        <w:rPr>
          <w:rFonts w:ascii="Open Sans" w:hAnsi="Open Sans" w:cs="Open Sans"/>
        </w:rPr>
        <w:t xml:space="preserve"> reviews were conducted following changes to needs, preferences and </w:t>
      </w:r>
      <w:r w:rsidR="00F73A9F">
        <w:rPr>
          <w:rFonts w:ascii="Open Sans" w:hAnsi="Open Sans" w:cs="Open Sans"/>
        </w:rPr>
        <w:t>condition</w:t>
      </w:r>
      <w:r w:rsidR="009A3180">
        <w:rPr>
          <w:rFonts w:ascii="Open Sans" w:hAnsi="Open Sans" w:cs="Open Sans"/>
        </w:rPr>
        <w:t>s</w:t>
      </w:r>
      <w:r w:rsidR="00CC42E5">
        <w:rPr>
          <w:rFonts w:ascii="Open Sans" w:hAnsi="Open Sans" w:cs="Open Sans"/>
        </w:rPr>
        <w:t>.</w:t>
      </w:r>
    </w:p>
    <w:p w14:paraId="3E0A4BAD" w14:textId="23992774" w:rsidR="00A15952" w:rsidRPr="00785136" w:rsidRDefault="00F04BFE" w:rsidP="00F87E39">
      <w:pPr>
        <w:pStyle w:val="NormalArial"/>
        <w:rPr>
          <w:rFonts w:ascii="Open Sans" w:hAnsi="Open Sans" w:cs="Open Sans"/>
        </w:rPr>
      </w:pPr>
      <w:r w:rsidRPr="001F1AC7">
        <w:rPr>
          <w:rFonts w:ascii="Open Sans" w:hAnsi="Open Sans" w:cs="Open Sans"/>
        </w:rPr>
        <w:t>Based on the information summarised above, I find the provider</w:t>
      </w:r>
      <w:r w:rsidR="00FD64DB">
        <w:rPr>
          <w:rFonts w:ascii="Open Sans" w:hAnsi="Open Sans" w:cs="Open Sans"/>
        </w:rPr>
        <w:t xml:space="preserve"> </w:t>
      </w:r>
      <w:r w:rsidRPr="001F1AC7">
        <w:rPr>
          <w:rFonts w:ascii="Open Sans" w:hAnsi="Open Sans" w:cs="Open Sans"/>
        </w:rPr>
        <w:t xml:space="preserve">compliant with </w:t>
      </w:r>
      <w:r w:rsidR="006C6118">
        <w:rPr>
          <w:rFonts w:ascii="Open Sans" w:hAnsi="Open Sans" w:cs="Open Sans"/>
        </w:rPr>
        <w:t xml:space="preserve">all </w:t>
      </w:r>
      <w:r w:rsidRPr="001F1AC7">
        <w:rPr>
          <w:rFonts w:ascii="Open Sans" w:hAnsi="Open Sans" w:cs="Open Sans"/>
        </w:rPr>
        <w:t xml:space="preserve">Requirements in Standard </w:t>
      </w:r>
      <w:r w:rsidR="006C6118">
        <w:rPr>
          <w:rFonts w:ascii="Open Sans" w:hAnsi="Open Sans" w:cs="Open Sans"/>
        </w:rPr>
        <w:t>2 Ongoing assessment and planning with consumers</w:t>
      </w:r>
      <w:r>
        <w:rPr>
          <w:rFonts w:ascii="Open Sans" w:hAnsi="Open Sans" w:cs="Open Sans"/>
        </w:rPr>
        <w:t>.</w:t>
      </w:r>
      <w:r w:rsidR="00A15952" w:rsidRPr="00785136">
        <w:rPr>
          <w:rFonts w:ascii="Open Sans" w:hAnsi="Open Sans" w:cs="Open Sans"/>
        </w:rPr>
        <w:br w:type="page"/>
      </w:r>
    </w:p>
    <w:p w14:paraId="2C060A7C" w14:textId="77777777" w:rsidR="00A15952" w:rsidRPr="00785136" w:rsidRDefault="00A15952"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126"/>
      </w:tblGrid>
      <w:tr w:rsidR="00EF4C61" w14:paraId="33C17ADF" w14:textId="77777777" w:rsidTr="00EF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bottom w:val="single" w:sz="4" w:space="0" w:color="BFBFBF" w:themeColor="background1" w:themeShade="BF"/>
            </w:tcBorders>
            <w:shd w:val="clear" w:color="auto" w:fill="781E77"/>
          </w:tcPr>
          <w:p w14:paraId="7ECCFA54" w14:textId="77777777" w:rsidR="00EF4C61" w:rsidRPr="00785136" w:rsidRDefault="00EF4C61" w:rsidP="00223966">
            <w:pPr>
              <w:spacing w:before="0" w:line="22" w:lineRule="atLeast"/>
              <w:rPr>
                <w:rFonts w:ascii="Open Sans" w:hAnsi="Open Sans" w:cs="Open Sans"/>
                <w:b w:val="0"/>
                <w:color w:val="FFFFFF" w:themeColor="background1"/>
              </w:rPr>
            </w:pPr>
            <w:bookmarkStart w:id="4" w:name="_Hlk106628614"/>
            <w:r w:rsidRPr="00785136">
              <w:rPr>
                <w:rFonts w:ascii="Open Sans" w:hAnsi="Open Sans" w:cs="Open Sans"/>
                <w:color w:val="FFFFFF" w:themeColor="background1"/>
              </w:rPr>
              <w:t>Services and supports for daily living</w:t>
            </w:r>
          </w:p>
        </w:tc>
        <w:tc>
          <w:tcPr>
            <w:tcW w:w="2126" w:type="dxa"/>
            <w:tcBorders>
              <w:bottom w:val="single" w:sz="4" w:space="0" w:color="BFBFBF" w:themeColor="background1" w:themeShade="BF"/>
            </w:tcBorders>
            <w:shd w:val="clear" w:color="auto" w:fill="781E77"/>
          </w:tcPr>
          <w:p w14:paraId="29E0E517" w14:textId="77777777" w:rsidR="00EF4C61" w:rsidRPr="00785136" w:rsidRDefault="00EF4C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4"/>
      <w:tr w:rsidR="00EF4C61" w14:paraId="40A48065" w14:textId="77777777" w:rsidTr="00EF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6F08E3" w14:textId="77777777" w:rsidR="00EF4C61" w:rsidRPr="00785136" w:rsidRDefault="00EF4C61" w:rsidP="007E513C">
            <w:pPr>
              <w:spacing w:line="22" w:lineRule="atLeast"/>
              <w:rPr>
                <w:rFonts w:ascii="Open Sans" w:hAnsi="Open Sans" w:cs="Open Sans"/>
              </w:rPr>
            </w:pPr>
            <w:r w:rsidRPr="00785136">
              <w:rPr>
                <w:rFonts w:ascii="Open Sans" w:hAnsi="Open Sans" w:cs="Open Sans"/>
              </w:rPr>
              <w:t>Requirement 4(3)(d)</w:t>
            </w:r>
          </w:p>
        </w:tc>
        <w:tc>
          <w:tcPr>
            <w:tcW w:w="5632" w:type="dxa"/>
            <w:shd w:val="clear" w:color="auto" w:fill="auto"/>
          </w:tcPr>
          <w:p w14:paraId="6FB4DA15" w14:textId="77777777" w:rsidR="00EF4C61" w:rsidRPr="00785136" w:rsidRDefault="00EF4C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126" w:type="dxa"/>
            <w:shd w:val="clear" w:color="auto" w:fill="auto"/>
          </w:tcPr>
          <w:p w14:paraId="33FB0967" w14:textId="77777777" w:rsidR="00EF4C61" w:rsidRPr="00785136"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10617122"/>
                <w:placeholder>
                  <w:docPart w:val="B379C4403024401BBA794807FB2C7EC1"/>
                </w:placeholder>
                <w:dropDownList>
                  <w:listItem w:displayText="choose a rating" w:value="choose a rating"/>
                  <w:listItem w:displayText="Compliant" w:value="Compliant"/>
                  <w:listItem w:displayText="Not Compliant" w:value="Not Compliant"/>
                </w:dropDownList>
              </w:sdtPr>
              <w:sdtEndPr/>
              <w:sdtContent>
                <w:r w:rsidR="00EF4C61" w:rsidRPr="00785136">
                  <w:rPr>
                    <w:rFonts w:ascii="Open Sans" w:hAnsi="Open Sans" w:cs="Open Sans"/>
                  </w:rPr>
                  <w:t>Compliant</w:t>
                </w:r>
              </w:sdtContent>
            </w:sdt>
            <w:r w:rsidR="00EF4C61" w:rsidRPr="00785136">
              <w:rPr>
                <w:rFonts w:ascii="Open Sans" w:eastAsia="Open Sans" w:hAnsi="Open Sans" w:cs="Open Sans"/>
              </w:rPr>
              <w:t xml:space="preserve"> </w:t>
            </w:r>
          </w:p>
        </w:tc>
      </w:tr>
      <w:tr w:rsidR="00EF4C61" w14:paraId="32943EB6" w14:textId="77777777" w:rsidTr="00EF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DE8394" w14:textId="77777777" w:rsidR="00EF4C61" w:rsidRPr="00785136" w:rsidRDefault="00EF4C61" w:rsidP="007E513C">
            <w:pPr>
              <w:spacing w:line="22" w:lineRule="atLeast"/>
              <w:rPr>
                <w:rFonts w:ascii="Open Sans" w:hAnsi="Open Sans" w:cs="Open Sans"/>
              </w:rPr>
            </w:pPr>
            <w:r w:rsidRPr="00785136">
              <w:rPr>
                <w:rFonts w:ascii="Open Sans" w:hAnsi="Open Sans" w:cs="Open Sans"/>
              </w:rPr>
              <w:t>Requirement 4(3)(e)</w:t>
            </w:r>
          </w:p>
        </w:tc>
        <w:tc>
          <w:tcPr>
            <w:tcW w:w="5632" w:type="dxa"/>
            <w:shd w:val="clear" w:color="auto" w:fill="auto"/>
          </w:tcPr>
          <w:p w14:paraId="506A72EC" w14:textId="77777777" w:rsidR="00EF4C61" w:rsidRPr="00785136" w:rsidRDefault="00EF4C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shd w:val="clear" w:color="auto" w:fill="auto"/>
          </w:tcPr>
          <w:p w14:paraId="6AED7451" w14:textId="77777777" w:rsidR="00EF4C61" w:rsidRPr="00785136" w:rsidRDefault="0016392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31802245"/>
                <w:placeholder>
                  <w:docPart w:val="B0D843264BC24D7B903419631128785F"/>
                </w:placeholder>
                <w:dropDownList>
                  <w:listItem w:displayText="choose a rating" w:value="choose a rating"/>
                  <w:listItem w:displayText="Compliant" w:value="Compliant"/>
                  <w:listItem w:displayText="Not Compliant" w:value="Not Compliant"/>
                </w:dropDownList>
              </w:sdtPr>
              <w:sdtEndPr/>
              <w:sdtContent>
                <w:r w:rsidR="00EF4C61" w:rsidRPr="00785136">
                  <w:rPr>
                    <w:rFonts w:ascii="Open Sans" w:hAnsi="Open Sans" w:cs="Open Sans"/>
                  </w:rPr>
                  <w:t>Compliant</w:t>
                </w:r>
              </w:sdtContent>
            </w:sdt>
            <w:r w:rsidR="00EF4C61" w:rsidRPr="00785136">
              <w:rPr>
                <w:rFonts w:ascii="Open Sans" w:eastAsia="Open Sans" w:hAnsi="Open Sans" w:cs="Open Sans"/>
              </w:rPr>
              <w:t xml:space="preserve"> </w:t>
            </w:r>
          </w:p>
        </w:tc>
      </w:tr>
    </w:tbl>
    <w:p w14:paraId="05702F56" w14:textId="77777777" w:rsidR="00A15952" w:rsidRPr="00785136" w:rsidRDefault="00A15952" w:rsidP="007B3959">
      <w:pPr>
        <w:pStyle w:val="Heading20"/>
        <w:rPr>
          <w:rFonts w:ascii="Open Sans" w:hAnsi="Open Sans" w:cs="Open Sans"/>
          <w:color w:val="781E77"/>
        </w:rPr>
      </w:pPr>
      <w:r w:rsidRPr="00785136">
        <w:rPr>
          <w:rFonts w:ascii="Open Sans" w:hAnsi="Open Sans" w:cs="Open Sans"/>
          <w:color w:val="781E77"/>
        </w:rPr>
        <w:t>Findings</w:t>
      </w:r>
    </w:p>
    <w:p w14:paraId="1E5206C1" w14:textId="51C7AC68" w:rsidR="00DC2992" w:rsidRDefault="000F0555" w:rsidP="00F87E39">
      <w:pPr>
        <w:pStyle w:val="NormalArial"/>
        <w:rPr>
          <w:rFonts w:ascii="Open Sans" w:hAnsi="Open Sans" w:cs="Open Sans"/>
        </w:rPr>
      </w:pPr>
      <w:r>
        <w:rPr>
          <w:rFonts w:ascii="Open Sans" w:hAnsi="Open Sans" w:cs="Open Sans"/>
        </w:rPr>
        <w:t xml:space="preserve">Consumers </w:t>
      </w:r>
      <w:r w:rsidR="00D72DE2">
        <w:rPr>
          <w:rFonts w:ascii="Open Sans" w:hAnsi="Open Sans" w:cs="Open Sans"/>
        </w:rPr>
        <w:t xml:space="preserve">described </w:t>
      </w:r>
      <w:r w:rsidR="000E0F0B">
        <w:rPr>
          <w:rFonts w:ascii="Open Sans" w:hAnsi="Open Sans" w:cs="Open Sans"/>
        </w:rPr>
        <w:t xml:space="preserve">effective communication and </w:t>
      </w:r>
      <w:r w:rsidR="00934CDF">
        <w:rPr>
          <w:rFonts w:ascii="Open Sans" w:hAnsi="Open Sans" w:cs="Open Sans"/>
        </w:rPr>
        <w:t>teamwork</w:t>
      </w:r>
      <w:r w:rsidR="004D4D86">
        <w:rPr>
          <w:rFonts w:ascii="Open Sans" w:hAnsi="Open Sans" w:cs="Open Sans"/>
        </w:rPr>
        <w:t xml:space="preserve"> displayed by the staff in meeting their needs. </w:t>
      </w:r>
      <w:r w:rsidR="00A1374E">
        <w:rPr>
          <w:rFonts w:ascii="Open Sans" w:hAnsi="Open Sans" w:cs="Open Sans"/>
        </w:rPr>
        <w:t>Staff and management</w:t>
      </w:r>
      <w:r w:rsidR="00533BDB">
        <w:rPr>
          <w:rFonts w:ascii="Open Sans" w:hAnsi="Open Sans" w:cs="Open Sans"/>
        </w:rPr>
        <w:t xml:space="preserve"> </w:t>
      </w:r>
      <w:r w:rsidR="00F65F6E">
        <w:rPr>
          <w:rFonts w:ascii="Open Sans" w:hAnsi="Open Sans" w:cs="Open Sans"/>
        </w:rPr>
        <w:t>explained that relevant consumer information was documented</w:t>
      </w:r>
      <w:r w:rsidR="00FB40C0">
        <w:rPr>
          <w:rFonts w:ascii="Open Sans" w:hAnsi="Open Sans" w:cs="Open Sans"/>
        </w:rPr>
        <w:t xml:space="preserve"> in care plans</w:t>
      </w:r>
      <w:r w:rsidR="00F65F6E">
        <w:rPr>
          <w:rFonts w:ascii="Open Sans" w:hAnsi="Open Sans" w:cs="Open Sans"/>
        </w:rPr>
        <w:t xml:space="preserve"> </w:t>
      </w:r>
      <w:r w:rsidR="004C5391">
        <w:rPr>
          <w:rFonts w:ascii="Open Sans" w:hAnsi="Open Sans" w:cs="Open Sans"/>
        </w:rPr>
        <w:t xml:space="preserve">and </w:t>
      </w:r>
      <w:r w:rsidR="00FB40C0">
        <w:rPr>
          <w:rFonts w:ascii="Open Sans" w:hAnsi="Open Sans" w:cs="Open Sans"/>
        </w:rPr>
        <w:t>communicated</w:t>
      </w:r>
      <w:r w:rsidR="004C5391">
        <w:rPr>
          <w:rFonts w:ascii="Open Sans" w:hAnsi="Open Sans" w:cs="Open Sans"/>
        </w:rPr>
        <w:t xml:space="preserve"> </w:t>
      </w:r>
      <w:r w:rsidR="00FB40C0">
        <w:rPr>
          <w:rFonts w:ascii="Open Sans" w:hAnsi="Open Sans" w:cs="Open Sans"/>
        </w:rPr>
        <w:t xml:space="preserve">with others when care </w:t>
      </w:r>
      <w:r w:rsidR="00B636D6">
        <w:rPr>
          <w:rFonts w:ascii="Open Sans" w:hAnsi="Open Sans" w:cs="Open Sans"/>
        </w:rPr>
        <w:t>wa</w:t>
      </w:r>
      <w:r w:rsidR="00FB40C0">
        <w:rPr>
          <w:rFonts w:ascii="Open Sans" w:hAnsi="Open Sans" w:cs="Open Sans"/>
        </w:rPr>
        <w:t>s shared.</w:t>
      </w:r>
      <w:r w:rsidR="00A1374E">
        <w:rPr>
          <w:rFonts w:ascii="Open Sans" w:hAnsi="Open Sans" w:cs="Open Sans"/>
        </w:rPr>
        <w:t xml:space="preserve"> </w:t>
      </w:r>
      <w:r w:rsidR="00235F59">
        <w:rPr>
          <w:rFonts w:ascii="Open Sans" w:hAnsi="Open Sans" w:cs="Open Sans"/>
        </w:rPr>
        <w:t xml:space="preserve">A </w:t>
      </w:r>
      <w:r w:rsidR="00FA55A2">
        <w:rPr>
          <w:rFonts w:ascii="Open Sans" w:hAnsi="Open Sans" w:cs="Open Sans"/>
        </w:rPr>
        <w:t>brokered service provide</w:t>
      </w:r>
      <w:r w:rsidR="00C86DBD">
        <w:rPr>
          <w:rFonts w:ascii="Open Sans" w:hAnsi="Open Sans" w:cs="Open Sans"/>
        </w:rPr>
        <w:t>r</w:t>
      </w:r>
      <w:r w:rsidR="00FA55A2">
        <w:rPr>
          <w:rFonts w:ascii="Open Sans" w:hAnsi="Open Sans" w:cs="Open Sans"/>
        </w:rPr>
        <w:t xml:space="preserve"> spoke highly of the quality of information and communication from the provider</w:t>
      </w:r>
      <w:r w:rsidR="0044614F">
        <w:rPr>
          <w:rFonts w:ascii="Open Sans" w:hAnsi="Open Sans" w:cs="Open Sans"/>
        </w:rPr>
        <w:t>,</w:t>
      </w:r>
      <w:r w:rsidR="00FA55A2">
        <w:rPr>
          <w:rFonts w:ascii="Open Sans" w:hAnsi="Open Sans" w:cs="Open Sans"/>
        </w:rPr>
        <w:t xml:space="preserve"> </w:t>
      </w:r>
      <w:r w:rsidR="00C86DBD">
        <w:rPr>
          <w:rFonts w:ascii="Open Sans" w:hAnsi="Open Sans" w:cs="Open Sans"/>
        </w:rPr>
        <w:t xml:space="preserve">which enabled the </w:t>
      </w:r>
      <w:r w:rsidR="006260C5">
        <w:rPr>
          <w:rFonts w:ascii="Open Sans" w:hAnsi="Open Sans" w:cs="Open Sans"/>
        </w:rPr>
        <w:t>delivery of services.</w:t>
      </w:r>
    </w:p>
    <w:p w14:paraId="5F9E831B" w14:textId="6F47A59F" w:rsidR="00FB40C0" w:rsidRDefault="00782084" w:rsidP="00F87E39">
      <w:pPr>
        <w:pStyle w:val="NormalArial"/>
        <w:rPr>
          <w:rFonts w:ascii="Open Sans" w:hAnsi="Open Sans" w:cs="Open Sans"/>
        </w:rPr>
      </w:pPr>
      <w:r>
        <w:rPr>
          <w:rFonts w:ascii="Open Sans" w:hAnsi="Open Sans" w:cs="Open Sans"/>
        </w:rPr>
        <w:t>Consumers and their representatives</w:t>
      </w:r>
      <w:r w:rsidR="00B13098">
        <w:rPr>
          <w:rFonts w:ascii="Open Sans" w:hAnsi="Open Sans" w:cs="Open Sans"/>
        </w:rPr>
        <w:t xml:space="preserve"> reported being assisted to connect with internal or external health service providers </w:t>
      </w:r>
      <w:r w:rsidR="00B54F46">
        <w:rPr>
          <w:rFonts w:ascii="Open Sans" w:hAnsi="Open Sans" w:cs="Open Sans"/>
        </w:rPr>
        <w:t xml:space="preserve">to </w:t>
      </w:r>
      <w:r w:rsidR="008C0E6F">
        <w:rPr>
          <w:rFonts w:ascii="Open Sans" w:hAnsi="Open Sans" w:cs="Open Sans"/>
        </w:rPr>
        <w:t>achieve their goals. Staff and management advised that external providers supplement</w:t>
      </w:r>
      <w:r w:rsidR="00745A46">
        <w:rPr>
          <w:rFonts w:ascii="Open Sans" w:hAnsi="Open Sans" w:cs="Open Sans"/>
        </w:rPr>
        <w:t xml:space="preserve">ed </w:t>
      </w:r>
      <w:r w:rsidR="00AC6C03">
        <w:rPr>
          <w:rFonts w:ascii="Open Sans" w:hAnsi="Open Sans" w:cs="Open Sans"/>
        </w:rPr>
        <w:t>the social group activities by providing</w:t>
      </w:r>
      <w:r w:rsidR="00735E94">
        <w:rPr>
          <w:rFonts w:ascii="Open Sans" w:hAnsi="Open Sans" w:cs="Open Sans"/>
        </w:rPr>
        <w:t xml:space="preserve"> relevant</w:t>
      </w:r>
      <w:r w:rsidR="00BC7C5D">
        <w:rPr>
          <w:rFonts w:ascii="Open Sans" w:hAnsi="Open Sans" w:cs="Open Sans"/>
        </w:rPr>
        <w:t xml:space="preserve"> </w:t>
      </w:r>
      <w:r w:rsidR="00717B65">
        <w:rPr>
          <w:rFonts w:ascii="Open Sans" w:hAnsi="Open Sans" w:cs="Open Sans"/>
        </w:rPr>
        <w:t>information</w:t>
      </w:r>
      <w:r w:rsidR="00AB22EF">
        <w:rPr>
          <w:rFonts w:ascii="Open Sans" w:hAnsi="Open Sans" w:cs="Open Sans"/>
        </w:rPr>
        <w:t xml:space="preserve"> to consumers.</w:t>
      </w:r>
    </w:p>
    <w:p w14:paraId="328DC0F6" w14:textId="245C63FA" w:rsidR="00A15952" w:rsidRPr="00395939" w:rsidRDefault="006C6118" w:rsidP="00F87E39">
      <w:pPr>
        <w:pStyle w:val="NormalArial"/>
        <w:rPr>
          <w:rFonts w:ascii="Open Sans" w:hAnsi="Open Sans" w:cs="Open Sans"/>
        </w:rPr>
      </w:pPr>
      <w:r w:rsidRPr="001F1AC7">
        <w:rPr>
          <w:rFonts w:ascii="Open Sans" w:hAnsi="Open Sans" w:cs="Open Sans"/>
        </w:rPr>
        <w:t>Based on the information summarised above, I find the provider</w:t>
      </w:r>
      <w:r w:rsidR="00FD64DB">
        <w:rPr>
          <w:rFonts w:ascii="Open Sans" w:hAnsi="Open Sans" w:cs="Open Sans"/>
        </w:rPr>
        <w:t xml:space="preserve"> </w:t>
      </w:r>
      <w:r w:rsidRPr="001F1AC7">
        <w:rPr>
          <w:rFonts w:ascii="Open Sans" w:hAnsi="Open Sans" w:cs="Open Sans"/>
        </w:rPr>
        <w:t xml:space="preserve">compliant with Requirements </w:t>
      </w:r>
      <w:r w:rsidRPr="002B37C1">
        <w:rPr>
          <w:rFonts w:ascii="Open Sans" w:hAnsi="Open Sans" w:cs="Open Sans"/>
        </w:rPr>
        <w:t>(3)(</w:t>
      </w:r>
      <w:r>
        <w:rPr>
          <w:rFonts w:ascii="Open Sans" w:hAnsi="Open Sans" w:cs="Open Sans"/>
        </w:rPr>
        <w:t>d</w:t>
      </w:r>
      <w:r w:rsidRPr="002B37C1">
        <w:rPr>
          <w:rFonts w:ascii="Open Sans" w:hAnsi="Open Sans" w:cs="Open Sans"/>
        </w:rPr>
        <w:t>)</w:t>
      </w:r>
      <w:r>
        <w:rPr>
          <w:rFonts w:ascii="Open Sans" w:hAnsi="Open Sans" w:cs="Open Sans"/>
        </w:rPr>
        <w:t xml:space="preserve"> and</w:t>
      </w:r>
      <w:r w:rsidRPr="002B37C1">
        <w:rPr>
          <w:rFonts w:ascii="Open Sans" w:hAnsi="Open Sans" w:cs="Open Sans"/>
        </w:rPr>
        <w:t xml:space="preserve"> (3)(e) </w:t>
      </w:r>
      <w:r w:rsidRPr="001F1AC7">
        <w:rPr>
          <w:rFonts w:ascii="Open Sans" w:hAnsi="Open Sans" w:cs="Open Sans"/>
        </w:rPr>
        <w:t xml:space="preserve">in Standard </w:t>
      </w:r>
      <w:r>
        <w:rPr>
          <w:rFonts w:ascii="Open Sans" w:hAnsi="Open Sans" w:cs="Open Sans"/>
        </w:rPr>
        <w:t>4 Services and supports for daily living.</w:t>
      </w:r>
      <w:r w:rsidRPr="00395939">
        <w:rPr>
          <w:rFonts w:ascii="Open Sans" w:hAnsi="Open Sans" w:cs="Open Sans"/>
        </w:rPr>
        <w:t xml:space="preserve"> </w:t>
      </w:r>
      <w:r w:rsidR="00A15952" w:rsidRPr="00395939">
        <w:rPr>
          <w:rFonts w:ascii="Open Sans" w:hAnsi="Open Sans" w:cs="Open Sans"/>
        </w:rPr>
        <w:br w:type="page"/>
      </w:r>
    </w:p>
    <w:p w14:paraId="033069B9" w14:textId="77777777" w:rsidR="00A15952" w:rsidRPr="00395939" w:rsidRDefault="00A1595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126"/>
      </w:tblGrid>
      <w:tr w:rsidR="00EF4C61" w14:paraId="0E56FDD9" w14:textId="77777777" w:rsidTr="00EF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bottom w:val="single" w:sz="4" w:space="0" w:color="BFBFBF" w:themeColor="background1" w:themeShade="BF"/>
            </w:tcBorders>
            <w:shd w:val="clear" w:color="auto" w:fill="781E77"/>
          </w:tcPr>
          <w:p w14:paraId="73549534" w14:textId="77777777" w:rsidR="00EF4C61" w:rsidRPr="00395939" w:rsidRDefault="00EF4C6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126" w:type="dxa"/>
            <w:tcBorders>
              <w:bottom w:val="single" w:sz="4" w:space="0" w:color="BFBFBF" w:themeColor="background1" w:themeShade="BF"/>
            </w:tcBorders>
            <w:shd w:val="clear" w:color="auto" w:fill="781E77"/>
          </w:tcPr>
          <w:p w14:paraId="2E47AA24" w14:textId="77777777" w:rsidR="00EF4C61" w:rsidRPr="00395939" w:rsidRDefault="00EF4C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EF4C61" w14:paraId="3AF08B45" w14:textId="77777777" w:rsidTr="00EF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552E59" w14:textId="77777777" w:rsidR="00EF4C61" w:rsidRPr="00395939" w:rsidRDefault="00EF4C61" w:rsidP="007E513C">
            <w:pPr>
              <w:spacing w:line="22" w:lineRule="atLeast"/>
              <w:rPr>
                <w:rFonts w:ascii="Open Sans" w:hAnsi="Open Sans" w:cs="Open Sans"/>
              </w:rPr>
            </w:pPr>
            <w:r w:rsidRPr="00395939">
              <w:rPr>
                <w:rFonts w:ascii="Open Sans" w:hAnsi="Open Sans" w:cs="Open Sans"/>
              </w:rPr>
              <w:t>Requirement 6(3)(a)</w:t>
            </w:r>
          </w:p>
        </w:tc>
        <w:tc>
          <w:tcPr>
            <w:tcW w:w="5632" w:type="dxa"/>
            <w:shd w:val="clear" w:color="auto" w:fill="auto"/>
          </w:tcPr>
          <w:p w14:paraId="70DFCEDE" w14:textId="77777777" w:rsidR="00EF4C61" w:rsidRPr="00395939" w:rsidRDefault="00EF4C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126" w:type="dxa"/>
            <w:shd w:val="clear" w:color="auto" w:fill="auto"/>
          </w:tcPr>
          <w:p w14:paraId="61D81D7F" w14:textId="77777777" w:rsidR="00EF4C61" w:rsidRPr="00395939"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8407296"/>
                <w:placeholder>
                  <w:docPart w:val="3F7D47B7F40B464A860C3ACEF1A3881C"/>
                </w:placeholder>
                <w:dropDownList>
                  <w:listItem w:displayText="choose a rating" w:value="choose a rating"/>
                  <w:listItem w:displayText="Compliant" w:value="Compliant"/>
                  <w:listItem w:displayText="Not Compliant" w:value="Not Compliant"/>
                </w:dropDownList>
              </w:sdtPr>
              <w:sdtEndPr/>
              <w:sdtContent>
                <w:r w:rsidR="00EF4C61" w:rsidRPr="00395939">
                  <w:rPr>
                    <w:rFonts w:ascii="Open Sans" w:hAnsi="Open Sans" w:cs="Open Sans"/>
                  </w:rPr>
                  <w:t>Compliant</w:t>
                </w:r>
              </w:sdtContent>
            </w:sdt>
            <w:r w:rsidR="00EF4C61" w:rsidRPr="00395939">
              <w:rPr>
                <w:rFonts w:ascii="Open Sans" w:eastAsia="Open Sans" w:hAnsi="Open Sans" w:cs="Open Sans"/>
              </w:rPr>
              <w:t xml:space="preserve"> </w:t>
            </w:r>
          </w:p>
        </w:tc>
      </w:tr>
      <w:tr w:rsidR="00EF4C61" w14:paraId="0103C1EB" w14:textId="77777777" w:rsidTr="00EF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508746" w14:textId="77777777" w:rsidR="00EF4C61" w:rsidRPr="00395939" w:rsidRDefault="00EF4C61" w:rsidP="007E513C">
            <w:pPr>
              <w:spacing w:line="22" w:lineRule="atLeast"/>
              <w:rPr>
                <w:rFonts w:ascii="Open Sans" w:hAnsi="Open Sans" w:cs="Open Sans"/>
              </w:rPr>
            </w:pPr>
            <w:r w:rsidRPr="00395939">
              <w:rPr>
                <w:rFonts w:ascii="Open Sans" w:hAnsi="Open Sans" w:cs="Open Sans"/>
              </w:rPr>
              <w:t>Requirement 6(3)(c)</w:t>
            </w:r>
          </w:p>
        </w:tc>
        <w:tc>
          <w:tcPr>
            <w:tcW w:w="5632" w:type="dxa"/>
            <w:shd w:val="clear" w:color="auto" w:fill="auto"/>
          </w:tcPr>
          <w:p w14:paraId="4A624BB7" w14:textId="77777777" w:rsidR="00EF4C61" w:rsidRPr="00395939" w:rsidRDefault="00EF4C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126" w:type="dxa"/>
            <w:shd w:val="clear" w:color="auto" w:fill="auto"/>
          </w:tcPr>
          <w:p w14:paraId="615124F5" w14:textId="77777777" w:rsidR="00EF4C61" w:rsidRPr="00395939" w:rsidRDefault="0016392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58751038"/>
                <w:placeholder>
                  <w:docPart w:val="298F38BF45584B06A24C1100CF947510"/>
                </w:placeholder>
                <w:dropDownList>
                  <w:listItem w:displayText="choose a rating" w:value="choose a rating"/>
                  <w:listItem w:displayText="Compliant" w:value="Compliant"/>
                  <w:listItem w:displayText="Not Compliant" w:value="Not Compliant"/>
                </w:dropDownList>
              </w:sdtPr>
              <w:sdtEndPr/>
              <w:sdtContent>
                <w:r w:rsidR="00EF4C61" w:rsidRPr="00395939">
                  <w:rPr>
                    <w:rFonts w:ascii="Open Sans" w:hAnsi="Open Sans" w:cs="Open Sans"/>
                  </w:rPr>
                  <w:t>Compliant</w:t>
                </w:r>
              </w:sdtContent>
            </w:sdt>
            <w:r w:rsidR="00EF4C61" w:rsidRPr="00395939">
              <w:rPr>
                <w:rFonts w:ascii="Open Sans" w:eastAsia="Open Sans" w:hAnsi="Open Sans" w:cs="Open Sans"/>
              </w:rPr>
              <w:t xml:space="preserve"> </w:t>
            </w:r>
          </w:p>
        </w:tc>
      </w:tr>
      <w:tr w:rsidR="00EF4C61" w14:paraId="37D016E4" w14:textId="77777777" w:rsidTr="00EF4C61">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3311F7" w14:textId="77777777" w:rsidR="00EF4C61" w:rsidRPr="00395939" w:rsidRDefault="00EF4C61" w:rsidP="007E513C">
            <w:pPr>
              <w:spacing w:line="22" w:lineRule="atLeast"/>
              <w:rPr>
                <w:rFonts w:ascii="Open Sans" w:hAnsi="Open Sans" w:cs="Open Sans"/>
              </w:rPr>
            </w:pPr>
            <w:r w:rsidRPr="00395939">
              <w:rPr>
                <w:rFonts w:ascii="Open Sans" w:hAnsi="Open Sans" w:cs="Open Sans"/>
              </w:rPr>
              <w:t>Requirement 6(3)(d)</w:t>
            </w:r>
          </w:p>
        </w:tc>
        <w:tc>
          <w:tcPr>
            <w:tcW w:w="5632" w:type="dxa"/>
            <w:shd w:val="clear" w:color="auto" w:fill="auto"/>
          </w:tcPr>
          <w:p w14:paraId="2A44F00C" w14:textId="77777777" w:rsidR="00EF4C61" w:rsidRPr="00395939" w:rsidRDefault="00EF4C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126" w:type="dxa"/>
            <w:shd w:val="clear" w:color="auto" w:fill="auto"/>
          </w:tcPr>
          <w:p w14:paraId="4020725C" w14:textId="77777777" w:rsidR="00EF4C61" w:rsidRPr="00395939"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6825857"/>
                <w:placeholder>
                  <w:docPart w:val="50FE6ECEDE084FDAA24C06ED4DCB7BDF"/>
                </w:placeholder>
                <w:dropDownList>
                  <w:listItem w:displayText="choose a rating" w:value="choose a rating"/>
                  <w:listItem w:displayText="Compliant" w:value="Compliant"/>
                  <w:listItem w:displayText="Not Compliant" w:value="Not Compliant"/>
                </w:dropDownList>
              </w:sdtPr>
              <w:sdtEndPr/>
              <w:sdtContent>
                <w:r w:rsidR="00EF4C61" w:rsidRPr="00395939">
                  <w:rPr>
                    <w:rFonts w:ascii="Open Sans" w:hAnsi="Open Sans" w:cs="Open Sans"/>
                  </w:rPr>
                  <w:t>Compliant</w:t>
                </w:r>
              </w:sdtContent>
            </w:sdt>
            <w:r w:rsidR="00EF4C61" w:rsidRPr="00395939">
              <w:rPr>
                <w:rFonts w:ascii="Open Sans" w:eastAsia="Open Sans" w:hAnsi="Open Sans" w:cs="Open Sans"/>
              </w:rPr>
              <w:t xml:space="preserve"> </w:t>
            </w:r>
          </w:p>
        </w:tc>
      </w:tr>
    </w:tbl>
    <w:p w14:paraId="450AF45B" w14:textId="77777777" w:rsidR="00A15952" w:rsidRPr="00395939" w:rsidRDefault="00A15952" w:rsidP="007B3959">
      <w:pPr>
        <w:pStyle w:val="Heading20"/>
        <w:rPr>
          <w:rFonts w:ascii="Open Sans" w:hAnsi="Open Sans" w:cs="Open Sans"/>
          <w:color w:val="781E77"/>
        </w:rPr>
      </w:pPr>
      <w:r w:rsidRPr="00395939">
        <w:rPr>
          <w:rFonts w:ascii="Open Sans" w:hAnsi="Open Sans" w:cs="Open Sans"/>
          <w:color w:val="781E77"/>
        </w:rPr>
        <w:t>Findings</w:t>
      </w:r>
    </w:p>
    <w:p w14:paraId="1B681CAC" w14:textId="075174BE" w:rsidR="006C6118" w:rsidRDefault="000F42D5" w:rsidP="00F87E39">
      <w:pPr>
        <w:pStyle w:val="NormalArial"/>
        <w:rPr>
          <w:rFonts w:ascii="Open Sans" w:hAnsi="Open Sans" w:cs="Open Sans"/>
        </w:rPr>
      </w:pPr>
      <w:r w:rsidRPr="000F42D5">
        <w:rPr>
          <w:rFonts w:ascii="Open Sans" w:hAnsi="Open Sans" w:cs="Open Sans"/>
        </w:rPr>
        <w:t>Consumers and their representatives reported feeling safe and supported in sharing their feedback and complaints through feedback forms and surveys</w:t>
      </w:r>
      <w:r w:rsidR="00F342C4">
        <w:rPr>
          <w:rFonts w:ascii="Open Sans" w:hAnsi="Open Sans" w:cs="Open Sans"/>
        </w:rPr>
        <w:t>.</w:t>
      </w:r>
      <w:r w:rsidR="004D6EAE">
        <w:rPr>
          <w:rFonts w:ascii="Open Sans" w:hAnsi="Open Sans" w:cs="Open Sans"/>
        </w:rPr>
        <w:t xml:space="preserve"> Management described the commencement of phone surveys </w:t>
      </w:r>
      <w:r w:rsidR="000466E8">
        <w:rPr>
          <w:rFonts w:ascii="Open Sans" w:hAnsi="Open Sans" w:cs="Open Sans"/>
        </w:rPr>
        <w:t>to improve the feedback process.</w:t>
      </w:r>
      <w:r w:rsidR="00F342C4">
        <w:rPr>
          <w:rFonts w:ascii="Open Sans" w:hAnsi="Open Sans" w:cs="Open Sans"/>
        </w:rPr>
        <w:t xml:space="preserve"> </w:t>
      </w:r>
      <w:r w:rsidR="00812FD5">
        <w:rPr>
          <w:rFonts w:ascii="Open Sans" w:hAnsi="Open Sans" w:cs="Open Sans"/>
        </w:rPr>
        <w:t xml:space="preserve">Documentation </w:t>
      </w:r>
      <w:r w:rsidR="00904D3D">
        <w:rPr>
          <w:rFonts w:ascii="Open Sans" w:hAnsi="Open Sans" w:cs="Open Sans"/>
        </w:rPr>
        <w:t xml:space="preserve">showed </w:t>
      </w:r>
      <w:r w:rsidR="00E65E80">
        <w:rPr>
          <w:rFonts w:ascii="Open Sans" w:hAnsi="Open Sans" w:cs="Open Sans"/>
        </w:rPr>
        <w:t xml:space="preserve">team meeting </w:t>
      </w:r>
      <w:r w:rsidR="003C009D">
        <w:rPr>
          <w:rFonts w:ascii="Open Sans" w:hAnsi="Open Sans" w:cs="Open Sans"/>
        </w:rPr>
        <w:t>discussion</w:t>
      </w:r>
      <w:r w:rsidR="00904D3D">
        <w:rPr>
          <w:rFonts w:ascii="Open Sans" w:hAnsi="Open Sans" w:cs="Open Sans"/>
        </w:rPr>
        <w:t>s</w:t>
      </w:r>
      <w:r w:rsidR="003C009D">
        <w:rPr>
          <w:rFonts w:ascii="Open Sans" w:hAnsi="Open Sans" w:cs="Open Sans"/>
        </w:rPr>
        <w:t xml:space="preserve"> </w:t>
      </w:r>
      <w:r w:rsidR="00E65E80">
        <w:rPr>
          <w:rFonts w:ascii="Open Sans" w:hAnsi="Open Sans" w:cs="Open Sans"/>
        </w:rPr>
        <w:t>on</w:t>
      </w:r>
      <w:r w:rsidR="003C009D">
        <w:rPr>
          <w:rFonts w:ascii="Open Sans" w:hAnsi="Open Sans" w:cs="Open Sans"/>
        </w:rPr>
        <w:t xml:space="preserve"> improving feedback </w:t>
      </w:r>
      <w:r w:rsidR="00E65E80">
        <w:rPr>
          <w:rFonts w:ascii="Open Sans" w:hAnsi="Open Sans" w:cs="Open Sans"/>
        </w:rPr>
        <w:t xml:space="preserve">mechanisms. </w:t>
      </w:r>
      <w:r w:rsidR="00F342C4">
        <w:rPr>
          <w:rFonts w:ascii="Open Sans" w:hAnsi="Open Sans" w:cs="Open Sans"/>
        </w:rPr>
        <w:t xml:space="preserve">Observations </w:t>
      </w:r>
      <w:r w:rsidR="00A244D1">
        <w:rPr>
          <w:rFonts w:ascii="Open Sans" w:hAnsi="Open Sans" w:cs="Open Sans"/>
        </w:rPr>
        <w:t>at the social group evidenced consumers had access to feedback forms in different languages.</w:t>
      </w:r>
    </w:p>
    <w:p w14:paraId="5201F1BB" w14:textId="7AA2036E" w:rsidR="00E65E80" w:rsidRDefault="0074218D" w:rsidP="00F87E39">
      <w:pPr>
        <w:pStyle w:val="NormalArial"/>
        <w:rPr>
          <w:rFonts w:ascii="Open Sans" w:hAnsi="Open Sans" w:cs="Open Sans"/>
        </w:rPr>
      </w:pPr>
      <w:r>
        <w:rPr>
          <w:rFonts w:ascii="Open Sans" w:hAnsi="Open Sans" w:cs="Open Sans"/>
        </w:rPr>
        <w:t>Consumer</w:t>
      </w:r>
      <w:r w:rsidR="0078056B">
        <w:rPr>
          <w:rFonts w:ascii="Open Sans" w:hAnsi="Open Sans" w:cs="Open Sans"/>
        </w:rPr>
        <w:t>s</w:t>
      </w:r>
      <w:r>
        <w:rPr>
          <w:rFonts w:ascii="Open Sans" w:hAnsi="Open Sans" w:cs="Open Sans"/>
        </w:rPr>
        <w:t xml:space="preserve"> </w:t>
      </w:r>
      <w:r w:rsidR="0078056B">
        <w:rPr>
          <w:rFonts w:ascii="Open Sans" w:hAnsi="Open Sans" w:cs="Open Sans"/>
        </w:rPr>
        <w:t>recounted feeling satisfied with the complaint</w:t>
      </w:r>
      <w:r w:rsidR="008B799B">
        <w:rPr>
          <w:rFonts w:ascii="Open Sans" w:hAnsi="Open Sans" w:cs="Open Sans"/>
        </w:rPr>
        <w:t xml:space="preserve"> resolution and open disclosure process. Staff and management </w:t>
      </w:r>
      <w:r w:rsidR="00CB5C62">
        <w:rPr>
          <w:rFonts w:ascii="Open Sans" w:hAnsi="Open Sans" w:cs="Open Sans"/>
        </w:rPr>
        <w:t xml:space="preserve">described the </w:t>
      </w:r>
      <w:r w:rsidR="00D52EB7">
        <w:rPr>
          <w:rFonts w:ascii="Open Sans" w:hAnsi="Open Sans" w:cs="Open Sans"/>
        </w:rPr>
        <w:t xml:space="preserve">escalation process, </w:t>
      </w:r>
      <w:r w:rsidR="00C94D95">
        <w:rPr>
          <w:rFonts w:ascii="Open Sans" w:hAnsi="Open Sans" w:cs="Open Sans"/>
        </w:rPr>
        <w:t xml:space="preserve">complaints management procedure and principles of </w:t>
      </w:r>
      <w:r w:rsidR="00CB5C62">
        <w:rPr>
          <w:rFonts w:ascii="Open Sans" w:hAnsi="Open Sans" w:cs="Open Sans"/>
        </w:rPr>
        <w:t>open disclosure</w:t>
      </w:r>
      <w:r w:rsidR="002A588A">
        <w:rPr>
          <w:rFonts w:ascii="Open Sans" w:hAnsi="Open Sans" w:cs="Open Sans"/>
        </w:rPr>
        <w:t xml:space="preserve">. Documentation evidenced comprehensive details of </w:t>
      </w:r>
      <w:r w:rsidR="00373C21">
        <w:rPr>
          <w:rFonts w:ascii="Open Sans" w:hAnsi="Open Sans" w:cs="Open Sans"/>
        </w:rPr>
        <w:t>complaints</w:t>
      </w:r>
      <w:r w:rsidR="00D124EF">
        <w:rPr>
          <w:rFonts w:ascii="Open Sans" w:hAnsi="Open Sans" w:cs="Open Sans"/>
        </w:rPr>
        <w:t>,</w:t>
      </w:r>
      <w:r w:rsidR="00840C51">
        <w:rPr>
          <w:rFonts w:ascii="Open Sans" w:hAnsi="Open Sans" w:cs="Open Sans"/>
        </w:rPr>
        <w:t xml:space="preserve"> </w:t>
      </w:r>
      <w:r w:rsidR="003B2CEC">
        <w:rPr>
          <w:rFonts w:ascii="Open Sans" w:hAnsi="Open Sans" w:cs="Open Sans"/>
        </w:rPr>
        <w:t xml:space="preserve">and </w:t>
      </w:r>
      <w:r w:rsidR="00840C51">
        <w:rPr>
          <w:rFonts w:ascii="Open Sans" w:hAnsi="Open Sans" w:cs="Open Sans"/>
        </w:rPr>
        <w:t xml:space="preserve">staff applied </w:t>
      </w:r>
      <w:r w:rsidR="004C6BBB">
        <w:rPr>
          <w:rFonts w:ascii="Open Sans" w:hAnsi="Open Sans" w:cs="Open Sans"/>
        </w:rPr>
        <w:t xml:space="preserve">open disclosure </w:t>
      </w:r>
      <w:r w:rsidR="00840C51">
        <w:rPr>
          <w:rFonts w:ascii="Open Sans" w:hAnsi="Open Sans" w:cs="Open Sans"/>
        </w:rPr>
        <w:t>principles in managing the complaint.</w:t>
      </w:r>
      <w:r w:rsidR="004C6BBB">
        <w:rPr>
          <w:rFonts w:ascii="Open Sans" w:hAnsi="Open Sans" w:cs="Open Sans"/>
        </w:rPr>
        <w:t xml:space="preserve"> </w:t>
      </w:r>
      <w:r w:rsidR="00B92623">
        <w:rPr>
          <w:rFonts w:ascii="Open Sans" w:hAnsi="Open Sans" w:cs="Open Sans"/>
        </w:rPr>
        <w:t xml:space="preserve">Training records demonstrated all staff, including volunteers, were provided </w:t>
      </w:r>
      <w:r w:rsidR="00D124EF">
        <w:rPr>
          <w:rFonts w:ascii="Open Sans" w:hAnsi="Open Sans" w:cs="Open Sans"/>
        </w:rPr>
        <w:t xml:space="preserve">with the relevant </w:t>
      </w:r>
      <w:r w:rsidR="00373C21">
        <w:rPr>
          <w:rFonts w:ascii="Open Sans" w:hAnsi="Open Sans" w:cs="Open Sans"/>
        </w:rPr>
        <w:t>training</w:t>
      </w:r>
      <w:r w:rsidR="00D124EF">
        <w:rPr>
          <w:rFonts w:ascii="Open Sans" w:hAnsi="Open Sans" w:cs="Open Sans"/>
        </w:rPr>
        <w:t xml:space="preserve"> to support the complaint resolution process</w:t>
      </w:r>
      <w:r w:rsidR="00373C21">
        <w:rPr>
          <w:rFonts w:ascii="Open Sans" w:hAnsi="Open Sans" w:cs="Open Sans"/>
        </w:rPr>
        <w:t>.</w:t>
      </w:r>
    </w:p>
    <w:p w14:paraId="1EBC826A" w14:textId="541791BD" w:rsidR="000C23A7" w:rsidRDefault="00955877" w:rsidP="00F87E39">
      <w:pPr>
        <w:pStyle w:val="NormalArial"/>
        <w:rPr>
          <w:rFonts w:ascii="Open Sans" w:hAnsi="Open Sans" w:cs="Open Sans"/>
        </w:rPr>
      </w:pPr>
      <w:r>
        <w:rPr>
          <w:rFonts w:ascii="Open Sans" w:hAnsi="Open Sans" w:cs="Open Sans"/>
        </w:rPr>
        <w:t xml:space="preserve">Staff and management described utilising feedback and survey results to improve the quality of services. </w:t>
      </w:r>
      <w:r w:rsidR="00611706">
        <w:rPr>
          <w:rFonts w:ascii="Open Sans" w:hAnsi="Open Sans" w:cs="Open Sans"/>
        </w:rPr>
        <w:t xml:space="preserve">The Assessment Team </w:t>
      </w:r>
      <w:r w:rsidR="00AB22EF">
        <w:rPr>
          <w:rFonts w:ascii="Open Sans" w:hAnsi="Open Sans" w:cs="Open Sans"/>
        </w:rPr>
        <w:t xml:space="preserve">saw </w:t>
      </w:r>
      <w:r w:rsidR="00611706">
        <w:rPr>
          <w:rFonts w:ascii="Open Sans" w:hAnsi="Open Sans" w:cs="Open Sans"/>
        </w:rPr>
        <w:t xml:space="preserve">evidence of improvements made </w:t>
      </w:r>
      <w:proofErr w:type="gramStart"/>
      <w:r w:rsidR="00D765A7">
        <w:rPr>
          <w:rFonts w:ascii="Open Sans" w:hAnsi="Open Sans" w:cs="Open Sans"/>
        </w:rPr>
        <w:t>as a result of</w:t>
      </w:r>
      <w:proofErr w:type="gramEnd"/>
      <w:r w:rsidR="00D765A7">
        <w:rPr>
          <w:rFonts w:ascii="Open Sans" w:hAnsi="Open Sans" w:cs="Open Sans"/>
        </w:rPr>
        <w:t xml:space="preserve"> monitoring feedback trends. </w:t>
      </w:r>
      <w:r w:rsidR="00406413" w:rsidRPr="00406413">
        <w:rPr>
          <w:rFonts w:ascii="Open Sans" w:hAnsi="Open Sans" w:cs="Open Sans"/>
        </w:rPr>
        <w:t>Documentation evidencing staff informed the Board of the outcome</w:t>
      </w:r>
      <w:r w:rsidR="009A086B">
        <w:rPr>
          <w:rFonts w:ascii="Open Sans" w:hAnsi="Open Sans" w:cs="Open Sans"/>
        </w:rPr>
        <w:t>s</w:t>
      </w:r>
      <w:r w:rsidR="00406413" w:rsidRPr="00406413">
        <w:rPr>
          <w:rFonts w:ascii="Open Sans" w:hAnsi="Open Sans" w:cs="Open Sans"/>
        </w:rPr>
        <w:t xml:space="preserve"> of feedback and complaints analysis</w:t>
      </w:r>
      <w:r w:rsidR="009A086B">
        <w:rPr>
          <w:rFonts w:ascii="Open Sans" w:hAnsi="Open Sans" w:cs="Open Sans"/>
        </w:rPr>
        <w:t>, including</w:t>
      </w:r>
      <w:r w:rsidR="00406413" w:rsidRPr="00406413">
        <w:rPr>
          <w:rFonts w:ascii="Open Sans" w:hAnsi="Open Sans" w:cs="Open Sans"/>
        </w:rPr>
        <w:t xml:space="preserve"> proposed improvements</w:t>
      </w:r>
      <w:r w:rsidR="007B18B9">
        <w:rPr>
          <w:rFonts w:ascii="Open Sans" w:hAnsi="Open Sans" w:cs="Open Sans"/>
        </w:rPr>
        <w:t>.</w:t>
      </w:r>
    </w:p>
    <w:p w14:paraId="504D247E" w14:textId="1A42729B" w:rsidR="00A15952" w:rsidRPr="00395939" w:rsidRDefault="006C6118" w:rsidP="00F87E39">
      <w:pPr>
        <w:pStyle w:val="NormalArial"/>
        <w:rPr>
          <w:rFonts w:ascii="Open Sans" w:hAnsi="Open Sans" w:cs="Open Sans"/>
        </w:rPr>
      </w:pPr>
      <w:r w:rsidRPr="001F1AC7">
        <w:rPr>
          <w:rFonts w:ascii="Open Sans" w:hAnsi="Open Sans" w:cs="Open Sans"/>
        </w:rPr>
        <w:t>Based on the information summarised above, I find the provider</w:t>
      </w:r>
      <w:r w:rsidR="00FD64DB">
        <w:rPr>
          <w:rFonts w:ascii="Open Sans" w:hAnsi="Open Sans" w:cs="Open Sans"/>
        </w:rPr>
        <w:t xml:space="preserve"> </w:t>
      </w:r>
      <w:r w:rsidRPr="001F1AC7">
        <w:rPr>
          <w:rFonts w:ascii="Open Sans" w:hAnsi="Open Sans" w:cs="Open Sans"/>
        </w:rPr>
        <w:t xml:space="preserve">compliant with Requirements </w:t>
      </w:r>
      <w:r w:rsidRPr="002B37C1">
        <w:rPr>
          <w:rFonts w:ascii="Open Sans" w:hAnsi="Open Sans" w:cs="Open Sans"/>
        </w:rPr>
        <w:t>(3)(</w:t>
      </w:r>
      <w:r>
        <w:rPr>
          <w:rFonts w:ascii="Open Sans" w:hAnsi="Open Sans" w:cs="Open Sans"/>
        </w:rPr>
        <w:t>a</w:t>
      </w:r>
      <w:r w:rsidRPr="002B37C1">
        <w:rPr>
          <w:rFonts w:ascii="Open Sans" w:hAnsi="Open Sans" w:cs="Open Sans"/>
        </w:rPr>
        <w:t>), (3)(</w:t>
      </w:r>
      <w:r>
        <w:rPr>
          <w:rFonts w:ascii="Open Sans" w:hAnsi="Open Sans" w:cs="Open Sans"/>
        </w:rPr>
        <w:t>c</w:t>
      </w:r>
      <w:r w:rsidRPr="002B37C1">
        <w:rPr>
          <w:rFonts w:ascii="Open Sans" w:hAnsi="Open Sans" w:cs="Open Sans"/>
        </w:rPr>
        <w:t>)</w:t>
      </w:r>
      <w:r>
        <w:rPr>
          <w:rFonts w:ascii="Open Sans" w:hAnsi="Open Sans" w:cs="Open Sans"/>
        </w:rPr>
        <w:t xml:space="preserve"> and</w:t>
      </w:r>
      <w:r w:rsidRPr="002B37C1">
        <w:rPr>
          <w:rFonts w:ascii="Open Sans" w:hAnsi="Open Sans" w:cs="Open Sans"/>
        </w:rPr>
        <w:t xml:space="preserve"> (3)(</w:t>
      </w:r>
      <w:r>
        <w:rPr>
          <w:rFonts w:ascii="Open Sans" w:hAnsi="Open Sans" w:cs="Open Sans"/>
        </w:rPr>
        <w:t>d</w:t>
      </w:r>
      <w:r w:rsidRPr="002B37C1">
        <w:rPr>
          <w:rFonts w:ascii="Open Sans" w:hAnsi="Open Sans" w:cs="Open Sans"/>
        </w:rPr>
        <w:t xml:space="preserve">) </w:t>
      </w:r>
      <w:r w:rsidRPr="001F1AC7">
        <w:rPr>
          <w:rFonts w:ascii="Open Sans" w:hAnsi="Open Sans" w:cs="Open Sans"/>
        </w:rPr>
        <w:t xml:space="preserve">in Standard </w:t>
      </w:r>
      <w:r>
        <w:rPr>
          <w:rFonts w:ascii="Open Sans" w:hAnsi="Open Sans" w:cs="Open Sans"/>
        </w:rPr>
        <w:t>6</w:t>
      </w:r>
      <w:r w:rsidRPr="001F1AC7">
        <w:rPr>
          <w:rFonts w:ascii="Open Sans" w:hAnsi="Open Sans" w:cs="Open Sans"/>
        </w:rPr>
        <w:t xml:space="preserve"> </w:t>
      </w:r>
      <w:r>
        <w:rPr>
          <w:rFonts w:ascii="Open Sans" w:hAnsi="Open Sans" w:cs="Open Sans"/>
        </w:rPr>
        <w:t>Feedback and complaints.</w:t>
      </w:r>
      <w:r w:rsidRPr="00395939">
        <w:rPr>
          <w:rFonts w:ascii="Open Sans" w:hAnsi="Open Sans" w:cs="Open Sans"/>
        </w:rPr>
        <w:t xml:space="preserve"> </w:t>
      </w:r>
      <w:r w:rsidR="00A15952" w:rsidRPr="00395939">
        <w:rPr>
          <w:rFonts w:ascii="Open Sans" w:hAnsi="Open Sans" w:cs="Open Sans"/>
        </w:rPr>
        <w:br w:type="page"/>
      </w:r>
    </w:p>
    <w:p w14:paraId="3A7DE305" w14:textId="77777777" w:rsidR="00A15952" w:rsidRPr="00395939" w:rsidRDefault="00A15952"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EF4C61" w14:paraId="2E6CDD72" w14:textId="77777777" w:rsidTr="00EF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7B0A37" w14:textId="77777777" w:rsidR="00EF4C61" w:rsidRPr="00395939" w:rsidRDefault="00EF4C6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4" w:type="dxa"/>
            <w:shd w:val="clear" w:color="auto" w:fill="781E77"/>
          </w:tcPr>
          <w:p w14:paraId="15711630" w14:textId="77777777" w:rsidR="00EF4C61" w:rsidRPr="00395939" w:rsidRDefault="00EF4C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EF4C61" w14:paraId="4604D78E" w14:textId="77777777" w:rsidTr="00EF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8756B2" w14:textId="77777777" w:rsidR="00EF4C61" w:rsidRPr="00395939" w:rsidRDefault="00EF4C61" w:rsidP="007E513C">
            <w:pPr>
              <w:spacing w:line="22" w:lineRule="atLeast"/>
              <w:rPr>
                <w:rFonts w:ascii="Open Sans" w:hAnsi="Open Sans" w:cs="Open Sans"/>
              </w:rPr>
            </w:pPr>
            <w:r w:rsidRPr="00395939">
              <w:rPr>
                <w:rFonts w:ascii="Open Sans" w:hAnsi="Open Sans" w:cs="Open Sans"/>
              </w:rPr>
              <w:t>Requirement 7(3)(d)</w:t>
            </w:r>
          </w:p>
        </w:tc>
        <w:tc>
          <w:tcPr>
            <w:tcW w:w="5774" w:type="dxa"/>
            <w:shd w:val="clear" w:color="auto" w:fill="auto"/>
          </w:tcPr>
          <w:p w14:paraId="57159A2B" w14:textId="77777777" w:rsidR="00EF4C61" w:rsidRPr="00395939" w:rsidRDefault="00EF4C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4" w:type="dxa"/>
            <w:shd w:val="clear" w:color="auto" w:fill="auto"/>
          </w:tcPr>
          <w:p w14:paraId="07D65EF0" w14:textId="77777777" w:rsidR="00EF4C61" w:rsidRPr="00395939" w:rsidRDefault="0016392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96944611"/>
                <w:placeholder>
                  <w:docPart w:val="D6D10ABD8F504514B8A9372FD8A3AA28"/>
                </w:placeholder>
                <w:dropDownList>
                  <w:listItem w:displayText="choose a rating" w:value="choose a rating"/>
                  <w:listItem w:displayText="Compliant" w:value="Compliant"/>
                  <w:listItem w:displayText="Not Compliant" w:value="Not Compliant"/>
                </w:dropDownList>
              </w:sdtPr>
              <w:sdtEndPr/>
              <w:sdtContent>
                <w:r w:rsidR="00EF4C61" w:rsidRPr="00395939">
                  <w:rPr>
                    <w:rFonts w:ascii="Open Sans" w:hAnsi="Open Sans" w:cs="Open Sans"/>
                  </w:rPr>
                  <w:t>Compliant</w:t>
                </w:r>
              </w:sdtContent>
            </w:sdt>
            <w:r w:rsidR="00EF4C61" w:rsidRPr="00395939">
              <w:rPr>
                <w:rFonts w:ascii="Open Sans" w:eastAsia="Open Sans" w:hAnsi="Open Sans" w:cs="Open Sans"/>
              </w:rPr>
              <w:t xml:space="preserve"> </w:t>
            </w:r>
          </w:p>
        </w:tc>
      </w:tr>
      <w:tr w:rsidR="00EF4C61" w14:paraId="3B5A05C8" w14:textId="77777777" w:rsidTr="00EF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CE4F88" w14:textId="77777777" w:rsidR="00EF4C61" w:rsidRPr="00395939" w:rsidRDefault="00EF4C61" w:rsidP="007E513C">
            <w:pPr>
              <w:spacing w:line="22" w:lineRule="atLeast"/>
              <w:rPr>
                <w:rFonts w:ascii="Open Sans" w:hAnsi="Open Sans" w:cs="Open Sans"/>
              </w:rPr>
            </w:pPr>
            <w:r w:rsidRPr="00395939">
              <w:rPr>
                <w:rFonts w:ascii="Open Sans" w:hAnsi="Open Sans" w:cs="Open Sans"/>
              </w:rPr>
              <w:t>Requirement 7(3)(e)</w:t>
            </w:r>
          </w:p>
        </w:tc>
        <w:tc>
          <w:tcPr>
            <w:tcW w:w="5774" w:type="dxa"/>
            <w:shd w:val="clear" w:color="auto" w:fill="auto"/>
          </w:tcPr>
          <w:p w14:paraId="7FCDF24A" w14:textId="77777777" w:rsidR="00EF4C61" w:rsidRPr="00395939" w:rsidRDefault="00EF4C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4" w:type="dxa"/>
            <w:shd w:val="clear" w:color="auto" w:fill="auto"/>
          </w:tcPr>
          <w:p w14:paraId="7644756E" w14:textId="77777777" w:rsidR="00EF4C61" w:rsidRPr="00395939" w:rsidRDefault="00163922"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0252887"/>
                <w:placeholder>
                  <w:docPart w:val="9C6D0492546D42CD9290067ECB5C1668"/>
                </w:placeholder>
                <w:dropDownList>
                  <w:listItem w:displayText="choose a rating" w:value="choose a rating"/>
                  <w:listItem w:displayText="Compliant" w:value="Compliant"/>
                  <w:listItem w:displayText="Not Compliant" w:value="Not Compliant"/>
                </w:dropDownList>
              </w:sdtPr>
              <w:sdtEndPr/>
              <w:sdtContent>
                <w:r w:rsidR="00EF4C61" w:rsidRPr="00395939">
                  <w:rPr>
                    <w:rFonts w:ascii="Open Sans" w:hAnsi="Open Sans" w:cs="Open Sans"/>
                  </w:rPr>
                  <w:t>Compliant</w:t>
                </w:r>
              </w:sdtContent>
            </w:sdt>
            <w:r w:rsidR="00EF4C61" w:rsidRPr="00395939">
              <w:rPr>
                <w:rFonts w:ascii="Open Sans" w:eastAsia="Open Sans" w:hAnsi="Open Sans" w:cs="Open Sans"/>
              </w:rPr>
              <w:t xml:space="preserve"> </w:t>
            </w:r>
          </w:p>
        </w:tc>
      </w:tr>
    </w:tbl>
    <w:p w14:paraId="079C9736" w14:textId="77777777" w:rsidR="00A15952" w:rsidRPr="00395939" w:rsidRDefault="00A15952" w:rsidP="007B3959">
      <w:pPr>
        <w:pStyle w:val="Heading20"/>
        <w:rPr>
          <w:rFonts w:ascii="Open Sans" w:hAnsi="Open Sans" w:cs="Open Sans"/>
          <w:color w:val="781E77"/>
        </w:rPr>
      </w:pPr>
      <w:r w:rsidRPr="00395939">
        <w:rPr>
          <w:rFonts w:ascii="Open Sans" w:hAnsi="Open Sans" w:cs="Open Sans"/>
          <w:color w:val="781E77"/>
        </w:rPr>
        <w:t>Findings</w:t>
      </w:r>
    </w:p>
    <w:p w14:paraId="5A3C07EA" w14:textId="05D86188" w:rsidR="00D54667" w:rsidRDefault="00601BFE" w:rsidP="00F87E39">
      <w:pPr>
        <w:pStyle w:val="NormalArial"/>
        <w:rPr>
          <w:rFonts w:ascii="Open Sans" w:hAnsi="Open Sans" w:cs="Open Sans"/>
        </w:rPr>
      </w:pPr>
      <w:r>
        <w:rPr>
          <w:rFonts w:ascii="Open Sans" w:hAnsi="Open Sans" w:cs="Open Sans"/>
        </w:rPr>
        <w:t>Consumer</w:t>
      </w:r>
      <w:r w:rsidR="008803FA">
        <w:rPr>
          <w:rFonts w:ascii="Open Sans" w:hAnsi="Open Sans" w:cs="Open Sans"/>
        </w:rPr>
        <w:t>s</w:t>
      </w:r>
      <w:r>
        <w:rPr>
          <w:rFonts w:ascii="Open Sans" w:hAnsi="Open Sans" w:cs="Open Sans"/>
        </w:rPr>
        <w:t xml:space="preserve"> and their representatives</w:t>
      </w:r>
      <w:r w:rsidRPr="00395939">
        <w:rPr>
          <w:rFonts w:ascii="Open Sans" w:hAnsi="Open Sans" w:cs="Open Sans"/>
        </w:rPr>
        <w:t xml:space="preserve"> </w:t>
      </w:r>
      <w:r w:rsidR="0030180A">
        <w:rPr>
          <w:rFonts w:ascii="Open Sans" w:hAnsi="Open Sans" w:cs="Open Sans"/>
        </w:rPr>
        <w:t>reported</w:t>
      </w:r>
      <w:r w:rsidR="008803FA">
        <w:rPr>
          <w:rFonts w:ascii="Open Sans" w:hAnsi="Open Sans" w:cs="Open Sans"/>
        </w:rPr>
        <w:t xml:space="preserve"> </w:t>
      </w:r>
      <w:r w:rsidR="00236041">
        <w:rPr>
          <w:rFonts w:ascii="Open Sans" w:hAnsi="Open Sans" w:cs="Open Sans"/>
        </w:rPr>
        <w:t xml:space="preserve">feeling </w:t>
      </w:r>
      <w:r w:rsidR="00557559">
        <w:rPr>
          <w:rFonts w:ascii="Open Sans" w:hAnsi="Open Sans" w:cs="Open Sans"/>
        </w:rPr>
        <w:t xml:space="preserve">that </w:t>
      </w:r>
      <w:r w:rsidR="00236041">
        <w:rPr>
          <w:rFonts w:ascii="Open Sans" w:hAnsi="Open Sans" w:cs="Open Sans"/>
        </w:rPr>
        <w:t xml:space="preserve">staff were adequately trained </w:t>
      </w:r>
      <w:r w:rsidR="00F65ACC">
        <w:rPr>
          <w:rFonts w:ascii="Open Sans" w:hAnsi="Open Sans" w:cs="Open Sans"/>
        </w:rPr>
        <w:t xml:space="preserve">to provide care and services. Staff elaborated on the </w:t>
      </w:r>
      <w:r w:rsidR="008E5DB0">
        <w:rPr>
          <w:rFonts w:ascii="Open Sans" w:hAnsi="Open Sans" w:cs="Open Sans"/>
        </w:rPr>
        <w:t xml:space="preserve">initial and ongoing </w:t>
      </w:r>
      <w:r w:rsidR="00F65ACC">
        <w:rPr>
          <w:rFonts w:ascii="Open Sans" w:hAnsi="Open Sans" w:cs="Open Sans"/>
        </w:rPr>
        <w:t xml:space="preserve">training and </w:t>
      </w:r>
      <w:r w:rsidR="00B00F15" w:rsidRPr="00B00F15">
        <w:rPr>
          <w:rFonts w:ascii="Open Sans" w:hAnsi="Open Sans" w:cs="Open Sans"/>
        </w:rPr>
        <w:t>support available to execute their roles effectively</w:t>
      </w:r>
      <w:r w:rsidR="008E5DB0">
        <w:rPr>
          <w:rFonts w:ascii="Open Sans" w:hAnsi="Open Sans" w:cs="Open Sans"/>
        </w:rPr>
        <w:t xml:space="preserve">. </w:t>
      </w:r>
      <w:r w:rsidR="002F5A8A" w:rsidRPr="002F5A8A">
        <w:rPr>
          <w:rFonts w:ascii="Open Sans" w:hAnsi="Open Sans" w:cs="Open Sans"/>
        </w:rPr>
        <w:t>Management described the role-specific comprehensive training program that staff undertake to support them in their roles</w:t>
      </w:r>
      <w:r w:rsidR="00D0460A">
        <w:rPr>
          <w:rFonts w:ascii="Open Sans" w:hAnsi="Open Sans" w:cs="Open Sans"/>
        </w:rPr>
        <w:t xml:space="preserve">. Training records </w:t>
      </w:r>
      <w:r w:rsidR="00E131BD">
        <w:rPr>
          <w:rFonts w:ascii="Open Sans" w:hAnsi="Open Sans" w:cs="Open Sans"/>
        </w:rPr>
        <w:t xml:space="preserve">were </w:t>
      </w:r>
      <w:r w:rsidR="009E0618">
        <w:rPr>
          <w:rFonts w:ascii="Open Sans" w:hAnsi="Open Sans" w:cs="Open Sans"/>
        </w:rPr>
        <w:t>congruent with staff and management statements.</w:t>
      </w:r>
    </w:p>
    <w:p w14:paraId="282828DF" w14:textId="2AA9CA10" w:rsidR="009E0618" w:rsidRDefault="00C45E5F" w:rsidP="00F87E39">
      <w:pPr>
        <w:pStyle w:val="NormalArial"/>
        <w:rPr>
          <w:rFonts w:ascii="Open Sans" w:hAnsi="Open Sans" w:cs="Open Sans"/>
        </w:rPr>
      </w:pPr>
      <w:r>
        <w:rPr>
          <w:rFonts w:ascii="Open Sans" w:hAnsi="Open Sans" w:cs="Open Sans"/>
        </w:rPr>
        <w:t xml:space="preserve">Consumers </w:t>
      </w:r>
      <w:r w:rsidR="00AE5B45">
        <w:rPr>
          <w:rFonts w:ascii="Open Sans" w:hAnsi="Open Sans" w:cs="Open Sans"/>
        </w:rPr>
        <w:t xml:space="preserve">confirmed their contribution to staff </w:t>
      </w:r>
      <w:r w:rsidR="00132C66">
        <w:rPr>
          <w:rFonts w:ascii="Open Sans" w:hAnsi="Open Sans" w:cs="Open Sans"/>
        </w:rPr>
        <w:t xml:space="preserve">performance through their feedback. </w:t>
      </w:r>
      <w:r w:rsidR="005F3F26">
        <w:rPr>
          <w:rFonts w:ascii="Open Sans" w:hAnsi="Open Sans" w:cs="Open Sans"/>
        </w:rPr>
        <w:t xml:space="preserve">Management </w:t>
      </w:r>
      <w:r w:rsidR="00C76AC6" w:rsidRPr="00C76AC6">
        <w:rPr>
          <w:rFonts w:ascii="Open Sans" w:hAnsi="Open Sans" w:cs="Open Sans"/>
        </w:rPr>
        <w:t>described the monitoring and review</w:t>
      </w:r>
      <w:r w:rsidR="00C76AC6">
        <w:rPr>
          <w:rFonts w:ascii="Open Sans" w:hAnsi="Open Sans" w:cs="Open Sans"/>
        </w:rPr>
        <w:t xml:space="preserve"> of</w:t>
      </w:r>
      <w:r w:rsidR="00C76AC6" w:rsidRPr="00C76AC6">
        <w:rPr>
          <w:rFonts w:ascii="Open Sans" w:hAnsi="Open Sans" w:cs="Open Sans"/>
        </w:rPr>
        <w:t xml:space="preserve"> volunteer</w:t>
      </w:r>
      <w:r w:rsidR="00C76AC6">
        <w:rPr>
          <w:rFonts w:ascii="Open Sans" w:hAnsi="Open Sans" w:cs="Open Sans"/>
        </w:rPr>
        <w:t xml:space="preserve"> and</w:t>
      </w:r>
      <w:r w:rsidR="00C76AC6" w:rsidRPr="00C76AC6">
        <w:rPr>
          <w:rFonts w:ascii="Open Sans" w:hAnsi="Open Sans" w:cs="Open Sans"/>
        </w:rPr>
        <w:t xml:space="preserve"> staff performance </w:t>
      </w:r>
      <w:r w:rsidR="00C76AC6">
        <w:rPr>
          <w:rFonts w:ascii="Open Sans" w:hAnsi="Open Sans" w:cs="Open Sans"/>
        </w:rPr>
        <w:t>process</w:t>
      </w:r>
      <w:r w:rsidR="00D86A20">
        <w:rPr>
          <w:rFonts w:ascii="Open Sans" w:hAnsi="Open Sans" w:cs="Open Sans"/>
        </w:rPr>
        <w:t xml:space="preserve">. Management stated </w:t>
      </w:r>
      <w:r w:rsidR="00C76AC6" w:rsidRPr="00C76AC6">
        <w:rPr>
          <w:rFonts w:ascii="Open Sans" w:hAnsi="Open Sans" w:cs="Open Sans"/>
        </w:rPr>
        <w:t>consume</w:t>
      </w:r>
      <w:r w:rsidR="00D86A20">
        <w:rPr>
          <w:rFonts w:ascii="Open Sans" w:hAnsi="Open Sans" w:cs="Open Sans"/>
        </w:rPr>
        <w:t>r</w:t>
      </w:r>
      <w:r w:rsidR="00C76AC6" w:rsidRPr="00C76AC6">
        <w:rPr>
          <w:rFonts w:ascii="Open Sans" w:hAnsi="Open Sans" w:cs="Open Sans"/>
        </w:rPr>
        <w:t xml:space="preserve"> feedback </w:t>
      </w:r>
      <w:r w:rsidR="00D86A20">
        <w:rPr>
          <w:rFonts w:ascii="Open Sans" w:hAnsi="Open Sans" w:cs="Open Sans"/>
        </w:rPr>
        <w:t xml:space="preserve">was sought to inform the performance review </w:t>
      </w:r>
      <w:r w:rsidR="00C76AC6" w:rsidRPr="00C76AC6">
        <w:rPr>
          <w:rFonts w:ascii="Open Sans" w:hAnsi="Open Sans" w:cs="Open Sans"/>
        </w:rPr>
        <w:t xml:space="preserve">and </w:t>
      </w:r>
      <w:r w:rsidR="00D86A20">
        <w:rPr>
          <w:rFonts w:ascii="Open Sans" w:hAnsi="Open Sans" w:cs="Open Sans"/>
        </w:rPr>
        <w:t xml:space="preserve">regular </w:t>
      </w:r>
      <w:r w:rsidR="00C76AC6" w:rsidRPr="00C76AC6">
        <w:rPr>
          <w:rFonts w:ascii="Open Sans" w:hAnsi="Open Sans" w:cs="Open Sans"/>
        </w:rPr>
        <w:t>meetings.</w:t>
      </w:r>
      <w:r w:rsidR="00D86A20">
        <w:rPr>
          <w:rFonts w:ascii="Open Sans" w:hAnsi="Open Sans" w:cs="Open Sans"/>
        </w:rPr>
        <w:t xml:space="preserve"> </w:t>
      </w:r>
      <w:r w:rsidR="007F561B" w:rsidRPr="007F561B">
        <w:rPr>
          <w:rFonts w:ascii="Open Sans" w:hAnsi="Open Sans" w:cs="Open Sans"/>
        </w:rPr>
        <w:t xml:space="preserve">The performance review </w:t>
      </w:r>
      <w:r w:rsidR="003D0C9B">
        <w:rPr>
          <w:rFonts w:ascii="Open Sans" w:hAnsi="Open Sans" w:cs="Open Sans"/>
        </w:rPr>
        <w:t>addressed</w:t>
      </w:r>
      <w:r w:rsidR="003D0C9B" w:rsidRPr="007F561B">
        <w:rPr>
          <w:rFonts w:ascii="Open Sans" w:hAnsi="Open Sans" w:cs="Open Sans"/>
        </w:rPr>
        <w:t xml:space="preserve"> </w:t>
      </w:r>
      <w:r w:rsidR="007F561B" w:rsidRPr="007F561B">
        <w:rPr>
          <w:rFonts w:ascii="Open Sans" w:hAnsi="Open Sans" w:cs="Open Sans"/>
        </w:rPr>
        <w:t>key performance indicators, development, and goal setting</w:t>
      </w:r>
      <w:r w:rsidR="00C449E0">
        <w:rPr>
          <w:rFonts w:ascii="Open Sans" w:hAnsi="Open Sans" w:cs="Open Sans"/>
        </w:rPr>
        <w:t xml:space="preserve">. The Assessment Team </w:t>
      </w:r>
      <w:r w:rsidR="00AB22EF">
        <w:rPr>
          <w:rFonts w:ascii="Open Sans" w:hAnsi="Open Sans" w:cs="Open Sans"/>
        </w:rPr>
        <w:t>saw</w:t>
      </w:r>
      <w:r w:rsidR="00645565">
        <w:rPr>
          <w:rFonts w:ascii="Open Sans" w:hAnsi="Open Sans" w:cs="Open Sans"/>
        </w:rPr>
        <w:t xml:space="preserve"> </w:t>
      </w:r>
      <w:r w:rsidR="00C449E0">
        <w:rPr>
          <w:rFonts w:ascii="Open Sans" w:hAnsi="Open Sans" w:cs="Open Sans"/>
        </w:rPr>
        <w:t xml:space="preserve">evidence </w:t>
      </w:r>
      <w:r w:rsidR="007042AB">
        <w:rPr>
          <w:rFonts w:ascii="Open Sans" w:hAnsi="Open Sans" w:cs="Open Sans"/>
        </w:rPr>
        <w:t>that the provider adequately managed poor performance.</w:t>
      </w:r>
    </w:p>
    <w:p w14:paraId="1D61A605" w14:textId="566648DA" w:rsidR="00A15952" w:rsidRPr="00395939" w:rsidRDefault="00D54667" w:rsidP="00F87E39">
      <w:pPr>
        <w:pStyle w:val="NormalArial"/>
        <w:rPr>
          <w:rFonts w:ascii="Open Sans" w:hAnsi="Open Sans" w:cs="Open Sans"/>
        </w:rPr>
      </w:pPr>
      <w:r w:rsidRPr="001F1AC7">
        <w:rPr>
          <w:rFonts w:ascii="Open Sans" w:hAnsi="Open Sans" w:cs="Open Sans"/>
        </w:rPr>
        <w:t xml:space="preserve">Based on the information summarised above, I find the provider compliant with Requirements </w:t>
      </w:r>
      <w:r w:rsidRPr="002B37C1">
        <w:rPr>
          <w:rFonts w:ascii="Open Sans" w:hAnsi="Open Sans" w:cs="Open Sans"/>
        </w:rPr>
        <w:t>(3)(</w:t>
      </w:r>
      <w:r>
        <w:rPr>
          <w:rFonts w:ascii="Open Sans" w:hAnsi="Open Sans" w:cs="Open Sans"/>
        </w:rPr>
        <w:t>d</w:t>
      </w:r>
      <w:r w:rsidRPr="002B37C1">
        <w:rPr>
          <w:rFonts w:ascii="Open Sans" w:hAnsi="Open Sans" w:cs="Open Sans"/>
        </w:rPr>
        <w:t>)</w:t>
      </w:r>
      <w:r>
        <w:rPr>
          <w:rFonts w:ascii="Open Sans" w:hAnsi="Open Sans" w:cs="Open Sans"/>
        </w:rPr>
        <w:t xml:space="preserve"> and</w:t>
      </w:r>
      <w:r w:rsidRPr="002B37C1">
        <w:rPr>
          <w:rFonts w:ascii="Open Sans" w:hAnsi="Open Sans" w:cs="Open Sans"/>
        </w:rPr>
        <w:t xml:space="preserve"> (3)(e) </w:t>
      </w:r>
      <w:r w:rsidRPr="001F1AC7">
        <w:rPr>
          <w:rFonts w:ascii="Open Sans" w:hAnsi="Open Sans" w:cs="Open Sans"/>
        </w:rPr>
        <w:t xml:space="preserve">in Standard </w:t>
      </w:r>
      <w:r>
        <w:rPr>
          <w:rFonts w:ascii="Open Sans" w:hAnsi="Open Sans" w:cs="Open Sans"/>
        </w:rPr>
        <w:t>7 Human resources.</w:t>
      </w:r>
      <w:r w:rsidRPr="00395939">
        <w:rPr>
          <w:rFonts w:ascii="Open Sans" w:hAnsi="Open Sans" w:cs="Open Sans"/>
        </w:rPr>
        <w:t xml:space="preserve"> </w:t>
      </w:r>
      <w:r w:rsidR="00A15952" w:rsidRPr="00395939">
        <w:rPr>
          <w:rFonts w:ascii="Open Sans" w:hAnsi="Open Sans" w:cs="Open Sans"/>
        </w:rPr>
        <w:br w:type="page"/>
      </w:r>
    </w:p>
    <w:p w14:paraId="462AD885" w14:textId="77777777" w:rsidR="00A15952" w:rsidRPr="00395939" w:rsidRDefault="00A1595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126"/>
      </w:tblGrid>
      <w:tr w:rsidR="00EF4C61" w14:paraId="7AA8F62F" w14:textId="77777777" w:rsidTr="00EF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shd w:val="clear" w:color="auto" w:fill="781E77"/>
          </w:tcPr>
          <w:p w14:paraId="74C143D3" w14:textId="77777777" w:rsidR="00EF4C61" w:rsidRPr="00395939" w:rsidRDefault="00EF4C6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126" w:type="dxa"/>
            <w:shd w:val="clear" w:color="auto" w:fill="781E77"/>
          </w:tcPr>
          <w:p w14:paraId="6F3FB8FF" w14:textId="77777777" w:rsidR="00EF4C61" w:rsidRPr="00395939" w:rsidRDefault="00EF4C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EF4C61" w14:paraId="4508A43C" w14:textId="77777777" w:rsidTr="00EF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96A7A" w14:textId="77777777" w:rsidR="00EF4C61" w:rsidRPr="00395939" w:rsidRDefault="00EF4C61" w:rsidP="007E513C">
            <w:pPr>
              <w:spacing w:line="22" w:lineRule="atLeast"/>
              <w:rPr>
                <w:rFonts w:ascii="Open Sans" w:hAnsi="Open Sans" w:cs="Open Sans"/>
              </w:rPr>
            </w:pPr>
            <w:r w:rsidRPr="00395939">
              <w:rPr>
                <w:rFonts w:ascii="Open Sans" w:hAnsi="Open Sans" w:cs="Open Sans"/>
              </w:rPr>
              <w:t>Requirement 8(3)(a)</w:t>
            </w:r>
          </w:p>
        </w:tc>
        <w:tc>
          <w:tcPr>
            <w:tcW w:w="5632" w:type="dxa"/>
            <w:shd w:val="clear" w:color="auto" w:fill="auto"/>
          </w:tcPr>
          <w:p w14:paraId="0176987A" w14:textId="77777777" w:rsidR="00EF4C61" w:rsidRPr="00395939" w:rsidRDefault="00EF4C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126" w:type="dxa"/>
            <w:shd w:val="clear" w:color="auto" w:fill="auto"/>
          </w:tcPr>
          <w:p w14:paraId="27DC2F20" w14:textId="77777777" w:rsidR="00EF4C61" w:rsidRPr="00395939"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4100691"/>
                <w:placeholder>
                  <w:docPart w:val="ABF39C501E554BA2B17AC0F5AEEB3A7D"/>
                </w:placeholder>
                <w:dropDownList>
                  <w:listItem w:displayText="choose a rating" w:value="choose a rating"/>
                  <w:listItem w:displayText="Compliant" w:value="Compliant"/>
                  <w:listItem w:displayText="Not Compliant" w:value="Not Compliant"/>
                </w:dropDownList>
              </w:sdtPr>
              <w:sdtEndPr/>
              <w:sdtContent>
                <w:r w:rsidR="00EF4C61" w:rsidRPr="00395939">
                  <w:rPr>
                    <w:rFonts w:ascii="Open Sans" w:hAnsi="Open Sans" w:cs="Open Sans"/>
                  </w:rPr>
                  <w:t>Compliant</w:t>
                </w:r>
              </w:sdtContent>
            </w:sdt>
            <w:r w:rsidR="00EF4C61" w:rsidRPr="00395939">
              <w:rPr>
                <w:rFonts w:ascii="Open Sans" w:eastAsia="Open Sans" w:hAnsi="Open Sans" w:cs="Open Sans"/>
              </w:rPr>
              <w:t xml:space="preserve"> </w:t>
            </w:r>
          </w:p>
        </w:tc>
      </w:tr>
      <w:tr w:rsidR="00EF4C61" w14:paraId="5E022C7E" w14:textId="77777777" w:rsidTr="00EF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CA6271" w14:textId="77777777" w:rsidR="00EF4C61" w:rsidRPr="00395939" w:rsidRDefault="00EF4C61" w:rsidP="007E513C">
            <w:pPr>
              <w:spacing w:line="22" w:lineRule="atLeast"/>
              <w:rPr>
                <w:rFonts w:ascii="Open Sans" w:hAnsi="Open Sans" w:cs="Open Sans"/>
              </w:rPr>
            </w:pPr>
            <w:r w:rsidRPr="00395939">
              <w:rPr>
                <w:rFonts w:ascii="Open Sans" w:hAnsi="Open Sans" w:cs="Open Sans"/>
              </w:rPr>
              <w:t>Requirement 8(3)(c)</w:t>
            </w:r>
          </w:p>
        </w:tc>
        <w:tc>
          <w:tcPr>
            <w:tcW w:w="5632" w:type="dxa"/>
            <w:shd w:val="clear" w:color="auto" w:fill="auto"/>
          </w:tcPr>
          <w:p w14:paraId="5B2F5E2B" w14:textId="77777777" w:rsidR="00EF4C61" w:rsidRPr="00395939" w:rsidRDefault="00EF4C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33C7EA6" w14:textId="77777777" w:rsidR="00EF4C61" w:rsidRPr="00395939" w:rsidRDefault="00EF4C61"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02D376C8" w14:textId="77777777" w:rsidR="00EF4C61" w:rsidRPr="00395939" w:rsidRDefault="00EF4C61"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05808D48" w14:textId="77777777" w:rsidR="00EF4C61" w:rsidRPr="00395939" w:rsidRDefault="00EF4C61"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2FB8C698" w14:textId="77777777" w:rsidR="00EF4C61" w:rsidRPr="00395939" w:rsidRDefault="00EF4C61"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5EA791F8" w14:textId="77777777" w:rsidR="00EF4C61" w:rsidRPr="00395939" w:rsidRDefault="00EF4C61"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5D97C31A" w14:textId="77777777" w:rsidR="00EF4C61" w:rsidRPr="00395939" w:rsidRDefault="00EF4C61"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126" w:type="dxa"/>
            <w:shd w:val="clear" w:color="auto" w:fill="auto"/>
          </w:tcPr>
          <w:p w14:paraId="7291CA13" w14:textId="77777777" w:rsidR="00EF4C61" w:rsidRPr="00395939" w:rsidRDefault="0016392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84721621"/>
                <w:placeholder>
                  <w:docPart w:val="7782CB41E064490789AE4038028A93EF"/>
                </w:placeholder>
                <w:dropDownList>
                  <w:listItem w:displayText="choose a rating" w:value="choose a rating"/>
                  <w:listItem w:displayText="Compliant" w:value="Compliant"/>
                  <w:listItem w:displayText="Not Compliant" w:value="Not Compliant"/>
                </w:dropDownList>
              </w:sdtPr>
              <w:sdtEndPr/>
              <w:sdtContent>
                <w:r w:rsidR="00EF4C61" w:rsidRPr="00395939">
                  <w:rPr>
                    <w:rFonts w:ascii="Open Sans" w:hAnsi="Open Sans" w:cs="Open Sans"/>
                  </w:rPr>
                  <w:t>Compliant</w:t>
                </w:r>
              </w:sdtContent>
            </w:sdt>
            <w:r w:rsidR="00EF4C61" w:rsidRPr="00395939">
              <w:rPr>
                <w:rFonts w:ascii="Open Sans" w:eastAsia="Open Sans" w:hAnsi="Open Sans" w:cs="Open Sans"/>
              </w:rPr>
              <w:t xml:space="preserve"> </w:t>
            </w:r>
          </w:p>
        </w:tc>
      </w:tr>
      <w:tr w:rsidR="00EF4C61" w14:paraId="41AFBB23" w14:textId="77777777" w:rsidTr="00EF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71C5B4" w14:textId="77777777" w:rsidR="00EF4C61" w:rsidRPr="00395939" w:rsidRDefault="00EF4C61" w:rsidP="007E513C">
            <w:pPr>
              <w:spacing w:line="22" w:lineRule="atLeast"/>
              <w:rPr>
                <w:rFonts w:ascii="Open Sans" w:hAnsi="Open Sans" w:cs="Open Sans"/>
              </w:rPr>
            </w:pPr>
            <w:r w:rsidRPr="00395939">
              <w:rPr>
                <w:rFonts w:ascii="Open Sans" w:hAnsi="Open Sans" w:cs="Open Sans"/>
              </w:rPr>
              <w:t>Requirement 8(3)(d)</w:t>
            </w:r>
          </w:p>
        </w:tc>
        <w:tc>
          <w:tcPr>
            <w:tcW w:w="5632" w:type="dxa"/>
            <w:shd w:val="clear" w:color="auto" w:fill="auto"/>
          </w:tcPr>
          <w:p w14:paraId="6BBA3B64" w14:textId="77777777" w:rsidR="00EF4C61" w:rsidRPr="00395939" w:rsidRDefault="00EF4C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62856396" w14:textId="77777777" w:rsidR="00EF4C61" w:rsidRPr="00395939" w:rsidRDefault="00EF4C61"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324A5FDD" w14:textId="77777777" w:rsidR="00EF4C61" w:rsidRPr="00395939" w:rsidRDefault="00EF4C61"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6A4C6A1D" w14:textId="77777777" w:rsidR="00EF4C61" w:rsidRPr="00395939" w:rsidRDefault="00EF4C61"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108FC9A8" w14:textId="77777777" w:rsidR="00EF4C61" w:rsidRPr="00395939" w:rsidRDefault="00EF4C61"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126" w:type="dxa"/>
            <w:shd w:val="clear" w:color="auto" w:fill="auto"/>
          </w:tcPr>
          <w:p w14:paraId="38918533" w14:textId="77777777" w:rsidR="00EF4C61" w:rsidRPr="00395939" w:rsidRDefault="001639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1525239"/>
                <w:placeholder>
                  <w:docPart w:val="44062E7C499D41678285C79E2527FF54"/>
                </w:placeholder>
                <w:dropDownList>
                  <w:listItem w:displayText="choose a rating" w:value="choose a rating"/>
                  <w:listItem w:displayText="Compliant" w:value="Compliant"/>
                  <w:listItem w:displayText="Not Compliant" w:value="Not Compliant"/>
                </w:dropDownList>
              </w:sdtPr>
              <w:sdtEndPr/>
              <w:sdtContent>
                <w:r w:rsidR="00EF4C61" w:rsidRPr="00395939">
                  <w:rPr>
                    <w:rFonts w:ascii="Open Sans" w:hAnsi="Open Sans" w:cs="Open Sans"/>
                  </w:rPr>
                  <w:t>Compliant</w:t>
                </w:r>
              </w:sdtContent>
            </w:sdt>
            <w:r w:rsidR="00EF4C61" w:rsidRPr="00395939">
              <w:rPr>
                <w:rFonts w:ascii="Open Sans" w:eastAsia="Open Sans" w:hAnsi="Open Sans" w:cs="Open Sans"/>
              </w:rPr>
              <w:t xml:space="preserve"> </w:t>
            </w:r>
          </w:p>
        </w:tc>
      </w:tr>
    </w:tbl>
    <w:p w14:paraId="409B4307" w14:textId="77777777" w:rsidR="00A15952" w:rsidRPr="00395939" w:rsidRDefault="00A15952" w:rsidP="003217D3">
      <w:pPr>
        <w:pStyle w:val="Heading20"/>
        <w:rPr>
          <w:rFonts w:ascii="Open Sans" w:hAnsi="Open Sans" w:cs="Open Sans"/>
          <w:color w:val="781E77"/>
        </w:rPr>
      </w:pPr>
      <w:r w:rsidRPr="00395939">
        <w:rPr>
          <w:rFonts w:ascii="Open Sans" w:hAnsi="Open Sans" w:cs="Open Sans"/>
          <w:color w:val="781E77"/>
        </w:rPr>
        <w:t>Findings</w:t>
      </w:r>
    </w:p>
    <w:p w14:paraId="1F67330B" w14:textId="469CB819" w:rsidR="00A15952" w:rsidRDefault="00601BFE" w:rsidP="00F87E39">
      <w:pPr>
        <w:pStyle w:val="NormalArial"/>
        <w:rPr>
          <w:rFonts w:ascii="Open Sans" w:hAnsi="Open Sans" w:cs="Open Sans"/>
        </w:rPr>
      </w:pPr>
      <w:r>
        <w:rPr>
          <w:rFonts w:ascii="Open Sans" w:hAnsi="Open Sans" w:cs="Open Sans"/>
        </w:rPr>
        <w:t>Consumer</w:t>
      </w:r>
      <w:r w:rsidR="00BD25D8">
        <w:rPr>
          <w:rFonts w:ascii="Open Sans" w:hAnsi="Open Sans" w:cs="Open Sans"/>
        </w:rPr>
        <w:t>s confirmed that the provider sought feedback</w:t>
      </w:r>
      <w:r w:rsidR="00ED1B18">
        <w:rPr>
          <w:rFonts w:ascii="Open Sans" w:hAnsi="Open Sans" w:cs="Open Sans"/>
        </w:rPr>
        <w:t xml:space="preserve"> to </w:t>
      </w:r>
      <w:r w:rsidR="00882BFC">
        <w:rPr>
          <w:rFonts w:ascii="Open Sans" w:hAnsi="Open Sans" w:cs="Open Sans"/>
        </w:rPr>
        <w:t xml:space="preserve">evaluate the activities offered. </w:t>
      </w:r>
      <w:r w:rsidR="00D04750" w:rsidRPr="00D04750">
        <w:rPr>
          <w:rFonts w:ascii="Open Sans" w:hAnsi="Open Sans" w:cs="Open Sans"/>
        </w:rPr>
        <w:t>Management articulated the various feedback mechanisms available to consumers to provide insight into care and services, such as surveys, verbal surveys, consumer advisory groups, and forms.</w:t>
      </w:r>
      <w:r w:rsidR="00951C1D">
        <w:rPr>
          <w:rFonts w:ascii="Open Sans" w:hAnsi="Open Sans" w:cs="Open Sans"/>
        </w:rPr>
        <w:t xml:space="preserve"> </w:t>
      </w:r>
      <w:r w:rsidR="004B0820">
        <w:rPr>
          <w:rFonts w:ascii="Open Sans" w:hAnsi="Open Sans" w:cs="Open Sans"/>
        </w:rPr>
        <w:t>Observations by the Assessment Team evidenced st</w:t>
      </w:r>
      <w:r w:rsidR="0067218E">
        <w:rPr>
          <w:rFonts w:ascii="Open Sans" w:hAnsi="Open Sans" w:cs="Open Sans"/>
        </w:rPr>
        <w:t xml:space="preserve">aff seeking feedback </w:t>
      </w:r>
      <w:r w:rsidR="00DE7C0A">
        <w:rPr>
          <w:rFonts w:ascii="Open Sans" w:hAnsi="Open Sans" w:cs="Open Sans"/>
        </w:rPr>
        <w:t xml:space="preserve">from consumers </w:t>
      </w:r>
      <w:r w:rsidR="0067218E">
        <w:rPr>
          <w:rFonts w:ascii="Open Sans" w:hAnsi="Open Sans" w:cs="Open Sans"/>
        </w:rPr>
        <w:t>regarding the various activities.</w:t>
      </w:r>
    </w:p>
    <w:p w14:paraId="45A23A4E" w14:textId="774CA3BA" w:rsidR="002F5342" w:rsidRDefault="00BA2C49" w:rsidP="00F87E39">
      <w:pPr>
        <w:pStyle w:val="NormalArial"/>
        <w:rPr>
          <w:rFonts w:ascii="Open Sans" w:hAnsi="Open Sans" w:cs="Open Sans"/>
        </w:rPr>
      </w:pPr>
      <w:r w:rsidRPr="00BA2C49">
        <w:rPr>
          <w:rFonts w:ascii="Open Sans" w:hAnsi="Open Sans" w:cs="Open Sans"/>
        </w:rPr>
        <w:t xml:space="preserve">Interviews with consumers, staff, and management, as well as documentation, exhibited effective organisation-wide governance systems that support information management, continuous improvement, workforce governance, financial governance, and feedback and </w:t>
      </w:r>
      <w:r w:rsidRPr="00BA2C49">
        <w:rPr>
          <w:rFonts w:ascii="Open Sans" w:hAnsi="Open Sans" w:cs="Open Sans"/>
        </w:rPr>
        <w:lastRenderedPageBreak/>
        <w:t>complaints.</w:t>
      </w:r>
      <w:r w:rsidR="00BA51D4" w:rsidRPr="00BA51D4">
        <w:rPr>
          <w:rFonts w:ascii="Open Sans" w:hAnsi="Open Sans" w:cs="Open Sans"/>
        </w:rPr>
        <w:t xml:space="preserve"> </w:t>
      </w:r>
      <w:r w:rsidR="002F5342">
        <w:rPr>
          <w:rFonts w:ascii="Open Sans" w:hAnsi="Open Sans" w:cs="Open Sans"/>
        </w:rPr>
        <w:t>Systems were implemented to</w:t>
      </w:r>
      <w:r w:rsidR="00BA51D4" w:rsidRPr="00BA51D4">
        <w:rPr>
          <w:rFonts w:ascii="Open Sans" w:hAnsi="Open Sans" w:cs="Open Sans"/>
        </w:rPr>
        <w:t xml:space="preserve"> ensure</w:t>
      </w:r>
      <w:r w:rsidR="002F5342">
        <w:rPr>
          <w:rFonts w:ascii="Open Sans" w:hAnsi="Open Sans" w:cs="Open Sans"/>
        </w:rPr>
        <w:t xml:space="preserve"> </w:t>
      </w:r>
      <w:r w:rsidR="00BA51D4" w:rsidRPr="00BA51D4">
        <w:rPr>
          <w:rFonts w:ascii="Open Sans" w:hAnsi="Open Sans" w:cs="Open Sans"/>
        </w:rPr>
        <w:t>regulatory compliance</w:t>
      </w:r>
      <w:r w:rsidR="00DB4792">
        <w:rPr>
          <w:rFonts w:ascii="Open Sans" w:hAnsi="Open Sans" w:cs="Open Sans"/>
        </w:rPr>
        <w:t>,</w:t>
      </w:r>
      <w:r w:rsidR="00BA51D4" w:rsidRPr="00BA51D4">
        <w:rPr>
          <w:rFonts w:ascii="Open Sans" w:hAnsi="Open Sans" w:cs="Open Sans"/>
        </w:rPr>
        <w:t xml:space="preserve"> including</w:t>
      </w:r>
      <w:r w:rsidR="0061431E">
        <w:rPr>
          <w:rFonts w:ascii="Open Sans" w:hAnsi="Open Sans" w:cs="Open Sans"/>
        </w:rPr>
        <w:t xml:space="preserve"> subscription to </w:t>
      </w:r>
      <w:r w:rsidR="008E6D57">
        <w:rPr>
          <w:rFonts w:ascii="Open Sans" w:hAnsi="Open Sans" w:cs="Open Sans"/>
        </w:rPr>
        <w:t>aged care peak bodies</w:t>
      </w:r>
      <w:r w:rsidR="001138DB">
        <w:rPr>
          <w:rFonts w:ascii="Open Sans" w:hAnsi="Open Sans" w:cs="Open Sans"/>
        </w:rPr>
        <w:t xml:space="preserve"> and the Commission</w:t>
      </w:r>
      <w:r w:rsidR="004C0E03">
        <w:rPr>
          <w:rFonts w:ascii="Open Sans" w:hAnsi="Open Sans" w:cs="Open Sans"/>
        </w:rPr>
        <w:t xml:space="preserve">. </w:t>
      </w:r>
      <w:r w:rsidR="005B46B7" w:rsidRPr="005B46B7">
        <w:rPr>
          <w:rFonts w:ascii="Open Sans" w:hAnsi="Open Sans" w:cs="Open Sans"/>
        </w:rPr>
        <w:t>The provider tracked and monitored probity checks to ensure compliance with employment requirements.</w:t>
      </w:r>
    </w:p>
    <w:p w14:paraId="253C389C" w14:textId="36EC1D40" w:rsidR="001138DB" w:rsidRDefault="00DE7C0A" w:rsidP="00F87E39">
      <w:pPr>
        <w:pStyle w:val="NormalArial"/>
        <w:rPr>
          <w:rFonts w:ascii="Open Sans" w:hAnsi="Open Sans" w:cs="Open Sans"/>
        </w:rPr>
      </w:pPr>
      <w:r>
        <w:rPr>
          <w:rFonts w:ascii="Open Sans" w:hAnsi="Open Sans" w:cs="Open Sans"/>
        </w:rPr>
        <w:t>T</w:t>
      </w:r>
      <w:r w:rsidR="003B2D83">
        <w:rPr>
          <w:rFonts w:ascii="Open Sans" w:hAnsi="Open Sans" w:cs="Open Sans"/>
        </w:rPr>
        <w:t xml:space="preserve">he provider demonstrated effective risk and incident management to support consumers to live </w:t>
      </w:r>
      <w:r w:rsidR="006F76E0">
        <w:rPr>
          <w:rFonts w:ascii="Open Sans" w:hAnsi="Open Sans" w:cs="Open Sans"/>
        </w:rPr>
        <w:t xml:space="preserve">their </w:t>
      </w:r>
      <w:r w:rsidR="00AB22EF">
        <w:rPr>
          <w:rFonts w:ascii="Open Sans" w:hAnsi="Open Sans" w:cs="Open Sans"/>
        </w:rPr>
        <w:t xml:space="preserve">best </w:t>
      </w:r>
      <w:r w:rsidR="006F76E0">
        <w:rPr>
          <w:rFonts w:ascii="Open Sans" w:hAnsi="Open Sans" w:cs="Open Sans"/>
        </w:rPr>
        <w:t>lives</w:t>
      </w:r>
      <w:r w:rsidR="003B2D83">
        <w:rPr>
          <w:rFonts w:ascii="Open Sans" w:hAnsi="Open Sans" w:cs="Open Sans"/>
        </w:rPr>
        <w:t xml:space="preserve">. </w:t>
      </w:r>
      <w:r w:rsidR="00E4650B">
        <w:rPr>
          <w:rFonts w:ascii="Open Sans" w:hAnsi="Open Sans" w:cs="Open Sans"/>
        </w:rPr>
        <w:t>The Assessment Team e</w:t>
      </w:r>
      <w:r w:rsidR="00CF585D" w:rsidRPr="00CF585D">
        <w:rPr>
          <w:rFonts w:ascii="Open Sans" w:hAnsi="Open Sans" w:cs="Open Sans"/>
        </w:rPr>
        <w:t>vidence</w:t>
      </w:r>
      <w:r w:rsidR="00E4650B">
        <w:rPr>
          <w:rFonts w:ascii="Open Sans" w:hAnsi="Open Sans" w:cs="Open Sans"/>
        </w:rPr>
        <w:t>d</w:t>
      </w:r>
      <w:r w:rsidR="00CF585D" w:rsidRPr="00CF585D">
        <w:rPr>
          <w:rFonts w:ascii="Open Sans" w:hAnsi="Open Sans" w:cs="Open Sans"/>
        </w:rPr>
        <w:t xml:space="preserve"> the implement</w:t>
      </w:r>
      <w:r w:rsidR="00E4650B">
        <w:rPr>
          <w:rFonts w:ascii="Open Sans" w:hAnsi="Open Sans" w:cs="Open Sans"/>
        </w:rPr>
        <w:t>ation of</w:t>
      </w:r>
      <w:r w:rsidR="00CF585D" w:rsidRPr="00CF585D">
        <w:rPr>
          <w:rFonts w:ascii="Open Sans" w:hAnsi="Open Sans" w:cs="Open Sans"/>
        </w:rPr>
        <w:t xml:space="preserve"> a risk register to identify at-risk consumers with risk-mitigating controls detailed, consumer non-attendance procedures, safety inspection checklists, training and guidance on managing risks, abuse and neglect. Staff spoke of identifying and managing consumer risks through collaboration with consumers and documenting mitigating strategies in care plans. Staff described signs that may indicate abuse and neglect</w:t>
      </w:r>
      <w:r w:rsidR="00E4650B">
        <w:rPr>
          <w:rFonts w:ascii="Open Sans" w:hAnsi="Open Sans" w:cs="Open Sans"/>
        </w:rPr>
        <w:t>,</w:t>
      </w:r>
      <w:r w:rsidR="00CF585D" w:rsidRPr="00CF585D">
        <w:rPr>
          <w:rFonts w:ascii="Open Sans" w:hAnsi="Open Sans" w:cs="Open Sans"/>
        </w:rPr>
        <w:t xml:space="preserve"> </w:t>
      </w:r>
      <w:r w:rsidR="00BE0C11">
        <w:rPr>
          <w:rFonts w:ascii="Open Sans" w:hAnsi="Open Sans" w:cs="Open Sans"/>
        </w:rPr>
        <w:t>with reference to</w:t>
      </w:r>
      <w:r w:rsidR="00CF585D" w:rsidRPr="00CF585D">
        <w:rPr>
          <w:rFonts w:ascii="Open Sans" w:hAnsi="Open Sans" w:cs="Open Sans"/>
        </w:rPr>
        <w:t xml:space="preserve"> escalation procedures and mechanisms to undertake consumer welfare checks. Documentation showed accidents and incidents were managed with corrective and preventative actions detailed in the register. The Board was presented with a monthly incident trend analysis.</w:t>
      </w:r>
    </w:p>
    <w:p w14:paraId="16E261C7" w14:textId="7611D599" w:rsidR="00FD64DB" w:rsidRPr="00395939" w:rsidRDefault="00FD64DB" w:rsidP="00F87E39">
      <w:pPr>
        <w:pStyle w:val="NormalArial"/>
        <w:rPr>
          <w:rFonts w:ascii="Open Sans" w:hAnsi="Open Sans" w:cs="Open Sans"/>
        </w:rPr>
      </w:pPr>
      <w:r w:rsidRPr="001F1AC7">
        <w:rPr>
          <w:rFonts w:ascii="Open Sans" w:hAnsi="Open Sans" w:cs="Open Sans"/>
        </w:rPr>
        <w:t xml:space="preserve">Based on the information summarised above, I find the provider compliant with Requirements </w:t>
      </w:r>
      <w:r w:rsidRPr="002B37C1">
        <w:rPr>
          <w:rFonts w:ascii="Open Sans" w:hAnsi="Open Sans" w:cs="Open Sans"/>
        </w:rPr>
        <w:t>(3)(</w:t>
      </w:r>
      <w:r>
        <w:rPr>
          <w:rFonts w:ascii="Open Sans" w:hAnsi="Open Sans" w:cs="Open Sans"/>
        </w:rPr>
        <w:t>a</w:t>
      </w:r>
      <w:r w:rsidRPr="002B37C1">
        <w:rPr>
          <w:rFonts w:ascii="Open Sans" w:hAnsi="Open Sans" w:cs="Open Sans"/>
        </w:rPr>
        <w:t>)</w:t>
      </w:r>
      <w:r>
        <w:rPr>
          <w:rFonts w:ascii="Open Sans" w:hAnsi="Open Sans" w:cs="Open Sans"/>
        </w:rPr>
        <w:t>, (3)(</w:t>
      </w:r>
      <w:r w:rsidR="00601BFE">
        <w:rPr>
          <w:rFonts w:ascii="Open Sans" w:hAnsi="Open Sans" w:cs="Open Sans"/>
        </w:rPr>
        <w:t xml:space="preserve">c) </w:t>
      </w:r>
      <w:r>
        <w:rPr>
          <w:rFonts w:ascii="Open Sans" w:hAnsi="Open Sans" w:cs="Open Sans"/>
        </w:rPr>
        <w:t>and</w:t>
      </w:r>
      <w:r w:rsidRPr="002B37C1">
        <w:rPr>
          <w:rFonts w:ascii="Open Sans" w:hAnsi="Open Sans" w:cs="Open Sans"/>
        </w:rPr>
        <w:t xml:space="preserve"> (3)(</w:t>
      </w:r>
      <w:r w:rsidR="00601BFE">
        <w:rPr>
          <w:rFonts w:ascii="Open Sans" w:hAnsi="Open Sans" w:cs="Open Sans"/>
        </w:rPr>
        <w:t>d</w:t>
      </w:r>
      <w:r w:rsidRPr="002B37C1">
        <w:rPr>
          <w:rFonts w:ascii="Open Sans" w:hAnsi="Open Sans" w:cs="Open Sans"/>
        </w:rPr>
        <w:t xml:space="preserve">) </w:t>
      </w:r>
      <w:r w:rsidRPr="001F1AC7">
        <w:rPr>
          <w:rFonts w:ascii="Open Sans" w:hAnsi="Open Sans" w:cs="Open Sans"/>
        </w:rPr>
        <w:t xml:space="preserve">in Standard </w:t>
      </w:r>
      <w:r>
        <w:rPr>
          <w:rFonts w:ascii="Open Sans" w:hAnsi="Open Sans" w:cs="Open Sans"/>
        </w:rPr>
        <w:t>8 Organisational governance.</w:t>
      </w:r>
    </w:p>
    <w:sectPr w:rsidR="00FD64DB" w:rsidRPr="00395939"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CD4E" w14:textId="77777777" w:rsidR="006A638B" w:rsidRDefault="006A638B">
      <w:pPr>
        <w:spacing w:after="0"/>
      </w:pPr>
      <w:r>
        <w:separator/>
      </w:r>
    </w:p>
  </w:endnote>
  <w:endnote w:type="continuationSeparator" w:id="0">
    <w:p w14:paraId="2AE1AF2F" w14:textId="77777777" w:rsidR="006A638B" w:rsidRDefault="006A63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B926" w14:textId="77777777" w:rsidR="00A15952" w:rsidRDefault="00A15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C44" w14:textId="77777777" w:rsidR="00A15952" w:rsidRPr="00DF37F2" w:rsidRDefault="00A15952" w:rsidP="00825B37">
    <w:pPr>
      <w:pStyle w:val="FooterArial9"/>
      <w:rPr>
        <w:rStyle w:val="FooterBold"/>
        <w:rFonts w:ascii="Arial" w:hAnsi="Arial"/>
        <w:b w:val="0"/>
      </w:rPr>
    </w:pPr>
    <w:bookmarkStart w:id="5" w:name="_Hlk144301213"/>
    <w:r w:rsidRPr="00DF37F2">
      <w:rPr>
        <w:rStyle w:val="FooterBold"/>
        <w:rFonts w:ascii="Arial" w:hAnsi="Arial"/>
        <w:b w:val="0"/>
      </w:rPr>
      <w:t xml:space="preserve">Name: </w:t>
    </w:r>
    <w:proofErr w:type="spellStart"/>
    <w:r w:rsidRPr="00D3376F">
      <w:rPr>
        <w:rFonts w:cs="Times New Roman"/>
        <w:color w:val="auto"/>
        <w:szCs w:val="18"/>
      </w:rPr>
      <w:t>Co.</w:t>
    </w:r>
    <w:proofErr w:type="gramStart"/>
    <w:r w:rsidRPr="00D3376F">
      <w:rPr>
        <w:rFonts w:cs="Times New Roman"/>
        <w:color w:val="auto"/>
        <w:szCs w:val="18"/>
      </w:rPr>
      <w:t>As.It</w:t>
    </w:r>
    <w:proofErr w:type="spellEnd"/>
    <w:proofErr w:type="gramEnd"/>
    <w:r w:rsidRPr="00D3376F">
      <w:rPr>
        <w:rFonts w:cs="Times New Roman"/>
        <w:color w:val="auto"/>
        <w:szCs w:val="18"/>
      </w:rPr>
      <w:t xml:space="preserve"> (SA)</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1CC6777C" w14:textId="77777777" w:rsidR="00A15952" w:rsidRPr="00DF37F2" w:rsidRDefault="00A15952"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600181</w:t>
    </w:r>
    <w:bookmarkEnd w:id="5"/>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04E28E2B" w14:textId="77777777" w:rsidR="00A15952" w:rsidRPr="00DF37F2" w:rsidRDefault="00A15952"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267F" w14:textId="77777777" w:rsidR="00A15952" w:rsidRDefault="00A15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5C05" w14:textId="77777777" w:rsidR="006A638B" w:rsidRDefault="006A638B" w:rsidP="00D71F88">
      <w:pPr>
        <w:spacing w:after="0"/>
      </w:pPr>
      <w:r>
        <w:separator/>
      </w:r>
    </w:p>
  </w:footnote>
  <w:footnote w:type="continuationSeparator" w:id="0">
    <w:p w14:paraId="04D62ADE" w14:textId="77777777" w:rsidR="006A638B" w:rsidRDefault="006A638B" w:rsidP="00D71F88">
      <w:pPr>
        <w:spacing w:after="0"/>
      </w:pPr>
      <w:r>
        <w:continuationSeparator/>
      </w:r>
    </w:p>
  </w:footnote>
  <w:footnote w:id="1">
    <w:p w14:paraId="39A1622A" w14:textId="1718F55F" w:rsidR="00A15952" w:rsidRDefault="00A15952"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32318A">
        <w:rPr>
          <w:rFonts w:ascii="Arial" w:hAnsi="Arial" w:cs="Arial"/>
          <w:color w:val="auto"/>
          <w:sz w:val="20"/>
          <w:szCs w:val="20"/>
        </w:rPr>
        <w:t>section 68A</w:t>
      </w:r>
      <w:r w:rsidRPr="0032318A">
        <w:rPr>
          <w:rFonts w:ascii="Arial" w:hAnsi="Arial" w:cs="Arial"/>
          <w:b/>
          <w:color w:val="auto"/>
          <w:sz w:val="20"/>
          <w:szCs w:val="20"/>
        </w:rPr>
        <w:t xml:space="preserve"> </w:t>
      </w:r>
      <w:r w:rsidRPr="002C3CB4">
        <w:rPr>
          <w:rFonts w:ascii="Arial" w:hAnsi="Arial" w:cs="Arial"/>
          <w:sz w:val="20"/>
          <w:szCs w:val="20"/>
        </w:rPr>
        <w:t>of the Aged Care Quality and Safety Commission Rules 2018.</w:t>
      </w:r>
    </w:p>
    <w:p w14:paraId="7F3FB1AE" w14:textId="77777777" w:rsidR="00A15952" w:rsidRDefault="00A1595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F181" w14:textId="77777777" w:rsidR="00A15952" w:rsidRDefault="00A15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8B94" w14:textId="77777777" w:rsidR="00A15952" w:rsidRDefault="00A15952">
    <w:pPr>
      <w:pStyle w:val="Header"/>
    </w:pPr>
    <w:r>
      <w:rPr>
        <w:noProof/>
        <w:color w:val="2B579A"/>
        <w:shd w:val="clear" w:color="auto" w:fill="E6E6E6"/>
        <w:lang w:val="en-US"/>
      </w:rPr>
      <w:drawing>
        <wp:anchor distT="0" distB="0" distL="114300" distR="114300" simplePos="0" relativeHeight="251658241" behindDoc="1" locked="0" layoutInCell="1" allowOverlap="1" wp14:anchorId="77516ABA" wp14:editId="09784946">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7B8F" w14:textId="77777777" w:rsidR="00A15952" w:rsidRDefault="00A15952">
    <w:pPr>
      <w:pStyle w:val="Header"/>
    </w:pPr>
    <w:r>
      <w:rPr>
        <w:noProof/>
      </w:rPr>
      <w:drawing>
        <wp:anchor distT="0" distB="0" distL="114300" distR="114300" simplePos="0" relativeHeight="251658240" behindDoc="0" locked="0" layoutInCell="1" allowOverlap="1" wp14:anchorId="669FC4E4" wp14:editId="1A513D17">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006A35A">
      <w:start w:val="1"/>
      <w:numFmt w:val="lowerRoman"/>
      <w:lvlText w:val="(%1)"/>
      <w:lvlJc w:val="left"/>
      <w:pPr>
        <w:ind w:left="1080" w:hanging="720"/>
      </w:pPr>
      <w:rPr>
        <w:rFonts w:hint="default"/>
      </w:rPr>
    </w:lvl>
    <w:lvl w:ilvl="1" w:tplc="3A4862A4" w:tentative="1">
      <w:start w:val="1"/>
      <w:numFmt w:val="lowerLetter"/>
      <w:lvlText w:val="%2."/>
      <w:lvlJc w:val="left"/>
      <w:pPr>
        <w:ind w:left="1440" w:hanging="360"/>
      </w:pPr>
    </w:lvl>
    <w:lvl w:ilvl="2" w:tplc="CB4EE9C8" w:tentative="1">
      <w:start w:val="1"/>
      <w:numFmt w:val="lowerRoman"/>
      <w:lvlText w:val="%3."/>
      <w:lvlJc w:val="right"/>
      <w:pPr>
        <w:ind w:left="2160" w:hanging="180"/>
      </w:pPr>
    </w:lvl>
    <w:lvl w:ilvl="3" w:tplc="1E703568" w:tentative="1">
      <w:start w:val="1"/>
      <w:numFmt w:val="decimal"/>
      <w:lvlText w:val="%4."/>
      <w:lvlJc w:val="left"/>
      <w:pPr>
        <w:ind w:left="2880" w:hanging="360"/>
      </w:pPr>
    </w:lvl>
    <w:lvl w:ilvl="4" w:tplc="20DCEA3C" w:tentative="1">
      <w:start w:val="1"/>
      <w:numFmt w:val="lowerLetter"/>
      <w:lvlText w:val="%5."/>
      <w:lvlJc w:val="left"/>
      <w:pPr>
        <w:ind w:left="3600" w:hanging="360"/>
      </w:pPr>
    </w:lvl>
    <w:lvl w:ilvl="5" w:tplc="81529DDE" w:tentative="1">
      <w:start w:val="1"/>
      <w:numFmt w:val="lowerRoman"/>
      <w:lvlText w:val="%6."/>
      <w:lvlJc w:val="right"/>
      <w:pPr>
        <w:ind w:left="4320" w:hanging="180"/>
      </w:pPr>
    </w:lvl>
    <w:lvl w:ilvl="6" w:tplc="F8301090" w:tentative="1">
      <w:start w:val="1"/>
      <w:numFmt w:val="decimal"/>
      <w:lvlText w:val="%7."/>
      <w:lvlJc w:val="left"/>
      <w:pPr>
        <w:ind w:left="5040" w:hanging="360"/>
      </w:pPr>
    </w:lvl>
    <w:lvl w:ilvl="7" w:tplc="D346C874" w:tentative="1">
      <w:start w:val="1"/>
      <w:numFmt w:val="lowerLetter"/>
      <w:lvlText w:val="%8."/>
      <w:lvlJc w:val="left"/>
      <w:pPr>
        <w:ind w:left="5760" w:hanging="360"/>
      </w:pPr>
    </w:lvl>
    <w:lvl w:ilvl="8" w:tplc="BAB0732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458DA18">
      <w:start w:val="1"/>
      <w:numFmt w:val="lowerRoman"/>
      <w:lvlText w:val="(%1)"/>
      <w:lvlJc w:val="left"/>
      <w:pPr>
        <w:ind w:left="1080" w:hanging="720"/>
      </w:pPr>
      <w:rPr>
        <w:rFonts w:hint="default"/>
      </w:rPr>
    </w:lvl>
    <w:lvl w:ilvl="1" w:tplc="89BEAAEE" w:tentative="1">
      <w:start w:val="1"/>
      <w:numFmt w:val="lowerLetter"/>
      <w:lvlText w:val="%2."/>
      <w:lvlJc w:val="left"/>
      <w:pPr>
        <w:ind w:left="1440" w:hanging="360"/>
      </w:pPr>
    </w:lvl>
    <w:lvl w:ilvl="2" w:tplc="1C426DD2" w:tentative="1">
      <w:start w:val="1"/>
      <w:numFmt w:val="lowerRoman"/>
      <w:lvlText w:val="%3."/>
      <w:lvlJc w:val="right"/>
      <w:pPr>
        <w:ind w:left="2160" w:hanging="180"/>
      </w:pPr>
    </w:lvl>
    <w:lvl w:ilvl="3" w:tplc="953C9F94" w:tentative="1">
      <w:start w:val="1"/>
      <w:numFmt w:val="decimal"/>
      <w:lvlText w:val="%4."/>
      <w:lvlJc w:val="left"/>
      <w:pPr>
        <w:ind w:left="2880" w:hanging="360"/>
      </w:pPr>
    </w:lvl>
    <w:lvl w:ilvl="4" w:tplc="72DAA0C6" w:tentative="1">
      <w:start w:val="1"/>
      <w:numFmt w:val="lowerLetter"/>
      <w:lvlText w:val="%5."/>
      <w:lvlJc w:val="left"/>
      <w:pPr>
        <w:ind w:left="3600" w:hanging="360"/>
      </w:pPr>
    </w:lvl>
    <w:lvl w:ilvl="5" w:tplc="6492BA42" w:tentative="1">
      <w:start w:val="1"/>
      <w:numFmt w:val="lowerRoman"/>
      <w:lvlText w:val="%6."/>
      <w:lvlJc w:val="right"/>
      <w:pPr>
        <w:ind w:left="4320" w:hanging="180"/>
      </w:pPr>
    </w:lvl>
    <w:lvl w:ilvl="6" w:tplc="0A5E2E7A" w:tentative="1">
      <w:start w:val="1"/>
      <w:numFmt w:val="decimal"/>
      <w:lvlText w:val="%7."/>
      <w:lvlJc w:val="left"/>
      <w:pPr>
        <w:ind w:left="5040" w:hanging="360"/>
      </w:pPr>
    </w:lvl>
    <w:lvl w:ilvl="7" w:tplc="48069218" w:tentative="1">
      <w:start w:val="1"/>
      <w:numFmt w:val="lowerLetter"/>
      <w:lvlText w:val="%8."/>
      <w:lvlJc w:val="left"/>
      <w:pPr>
        <w:ind w:left="5760" w:hanging="360"/>
      </w:pPr>
    </w:lvl>
    <w:lvl w:ilvl="8" w:tplc="360A81F4"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1E9C9BE4">
      <w:start w:val="1"/>
      <w:numFmt w:val="lowerRoman"/>
      <w:lvlText w:val="(%1)"/>
      <w:lvlJc w:val="left"/>
      <w:pPr>
        <w:ind w:left="1080" w:hanging="720"/>
      </w:pPr>
      <w:rPr>
        <w:rFonts w:hint="default"/>
      </w:rPr>
    </w:lvl>
    <w:lvl w:ilvl="1" w:tplc="1526BE56" w:tentative="1">
      <w:start w:val="1"/>
      <w:numFmt w:val="lowerLetter"/>
      <w:lvlText w:val="%2."/>
      <w:lvlJc w:val="left"/>
      <w:pPr>
        <w:ind w:left="1440" w:hanging="360"/>
      </w:pPr>
    </w:lvl>
    <w:lvl w:ilvl="2" w:tplc="6F2C464C" w:tentative="1">
      <w:start w:val="1"/>
      <w:numFmt w:val="lowerRoman"/>
      <w:lvlText w:val="%3."/>
      <w:lvlJc w:val="right"/>
      <w:pPr>
        <w:ind w:left="2160" w:hanging="180"/>
      </w:pPr>
    </w:lvl>
    <w:lvl w:ilvl="3" w:tplc="4F1AFBE4" w:tentative="1">
      <w:start w:val="1"/>
      <w:numFmt w:val="decimal"/>
      <w:lvlText w:val="%4."/>
      <w:lvlJc w:val="left"/>
      <w:pPr>
        <w:ind w:left="2880" w:hanging="360"/>
      </w:pPr>
    </w:lvl>
    <w:lvl w:ilvl="4" w:tplc="0892235C" w:tentative="1">
      <w:start w:val="1"/>
      <w:numFmt w:val="lowerLetter"/>
      <w:lvlText w:val="%5."/>
      <w:lvlJc w:val="left"/>
      <w:pPr>
        <w:ind w:left="3600" w:hanging="360"/>
      </w:pPr>
    </w:lvl>
    <w:lvl w:ilvl="5" w:tplc="F7FC220A" w:tentative="1">
      <w:start w:val="1"/>
      <w:numFmt w:val="lowerRoman"/>
      <w:lvlText w:val="%6."/>
      <w:lvlJc w:val="right"/>
      <w:pPr>
        <w:ind w:left="4320" w:hanging="180"/>
      </w:pPr>
    </w:lvl>
    <w:lvl w:ilvl="6" w:tplc="428A1E34" w:tentative="1">
      <w:start w:val="1"/>
      <w:numFmt w:val="decimal"/>
      <w:lvlText w:val="%7."/>
      <w:lvlJc w:val="left"/>
      <w:pPr>
        <w:ind w:left="5040" w:hanging="360"/>
      </w:pPr>
    </w:lvl>
    <w:lvl w:ilvl="7" w:tplc="FC2E1E9A" w:tentative="1">
      <w:start w:val="1"/>
      <w:numFmt w:val="lowerLetter"/>
      <w:lvlText w:val="%8."/>
      <w:lvlJc w:val="left"/>
      <w:pPr>
        <w:ind w:left="5760" w:hanging="360"/>
      </w:pPr>
    </w:lvl>
    <w:lvl w:ilvl="8" w:tplc="7E3403E8"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697C35D4">
      <w:start w:val="1"/>
      <w:numFmt w:val="lowerRoman"/>
      <w:lvlText w:val="(%1)"/>
      <w:lvlJc w:val="left"/>
      <w:pPr>
        <w:ind w:left="1080" w:hanging="720"/>
      </w:pPr>
      <w:rPr>
        <w:rFonts w:hint="default"/>
      </w:rPr>
    </w:lvl>
    <w:lvl w:ilvl="1" w:tplc="9168B5A2" w:tentative="1">
      <w:start w:val="1"/>
      <w:numFmt w:val="lowerLetter"/>
      <w:lvlText w:val="%2."/>
      <w:lvlJc w:val="left"/>
      <w:pPr>
        <w:ind w:left="1440" w:hanging="360"/>
      </w:pPr>
    </w:lvl>
    <w:lvl w:ilvl="2" w:tplc="ABAEA60E" w:tentative="1">
      <w:start w:val="1"/>
      <w:numFmt w:val="lowerRoman"/>
      <w:lvlText w:val="%3."/>
      <w:lvlJc w:val="right"/>
      <w:pPr>
        <w:ind w:left="2160" w:hanging="180"/>
      </w:pPr>
    </w:lvl>
    <w:lvl w:ilvl="3" w:tplc="FCAABC46" w:tentative="1">
      <w:start w:val="1"/>
      <w:numFmt w:val="decimal"/>
      <w:lvlText w:val="%4."/>
      <w:lvlJc w:val="left"/>
      <w:pPr>
        <w:ind w:left="2880" w:hanging="360"/>
      </w:pPr>
    </w:lvl>
    <w:lvl w:ilvl="4" w:tplc="82BCE750" w:tentative="1">
      <w:start w:val="1"/>
      <w:numFmt w:val="lowerLetter"/>
      <w:lvlText w:val="%5."/>
      <w:lvlJc w:val="left"/>
      <w:pPr>
        <w:ind w:left="3600" w:hanging="360"/>
      </w:pPr>
    </w:lvl>
    <w:lvl w:ilvl="5" w:tplc="96024B74" w:tentative="1">
      <w:start w:val="1"/>
      <w:numFmt w:val="lowerRoman"/>
      <w:lvlText w:val="%6."/>
      <w:lvlJc w:val="right"/>
      <w:pPr>
        <w:ind w:left="4320" w:hanging="180"/>
      </w:pPr>
    </w:lvl>
    <w:lvl w:ilvl="6" w:tplc="1D884C92" w:tentative="1">
      <w:start w:val="1"/>
      <w:numFmt w:val="decimal"/>
      <w:lvlText w:val="%7."/>
      <w:lvlJc w:val="left"/>
      <w:pPr>
        <w:ind w:left="5040" w:hanging="360"/>
      </w:pPr>
    </w:lvl>
    <w:lvl w:ilvl="7" w:tplc="EA1E3E36" w:tentative="1">
      <w:start w:val="1"/>
      <w:numFmt w:val="lowerLetter"/>
      <w:lvlText w:val="%8."/>
      <w:lvlJc w:val="left"/>
      <w:pPr>
        <w:ind w:left="5760" w:hanging="360"/>
      </w:pPr>
    </w:lvl>
    <w:lvl w:ilvl="8" w:tplc="EFE02E70"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D5B405BA">
      <w:start w:val="1"/>
      <w:numFmt w:val="lowerRoman"/>
      <w:lvlText w:val="(%1)"/>
      <w:lvlJc w:val="left"/>
      <w:pPr>
        <w:ind w:left="1080" w:hanging="720"/>
      </w:pPr>
      <w:rPr>
        <w:rFonts w:hint="default"/>
      </w:rPr>
    </w:lvl>
    <w:lvl w:ilvl="1" w:tplc="E9167594" w:tentative="1">
      <w:start w:val="1"/>
      <w:numFmt w:val="lowerLetter"/>
      <w:lvlText w:val="%2."/>
      <w:lvlJc w:val="left"/>
      <w:pPr>
        <w:ind w:left="1440" w:hanging="360"/>
      </w:pPr>
    </w:lvl>
    <w:lvl w:ilvl="2" w:tplc="1F882044" w:tentative="1">
      <w:start w:val="1"/>
      <w:numFmt w:val="lowerRoman"/>
      <w:lvlText w:val="%3."/>
      <w:lvlJc w:val="right"/>
      <w:pPr>
        <w:ind w:left="2160" w:hanging="180"/>
      </w:pPr>
    </w:lvl>
    <w:lvl w:ilvl="3" w:tplc="56F42CD6" w:tentative="1">
      <w:start w:val="1"/>
      <w:numFmt w:val="decimal"/>
      <w:lvlText w:val="%4."/>
      <w:lvlJc w:val="left"/>
      <w:pPr>
        <w:ind w:left="2880" w:hanging="360"/>
      </w:pPr>
    </w:lvl>
    <w:lvl w:ilvl="4" w:tplc="8EA25F78" w:tentative="1">
      <w:start w:val="1"/>
      <w:numFmt w:val="lowerLetter"/>
      <w:lvlText w:val="%5."/>
      <w:lvlJc w:val="left"/>
      <w:pPr>
        <w:ind w:left="3600" w:hanging="360"/>
      </w:pPr>
    </w:lvl>
    <w:lvl w:ilvl="5" w:tplc="FCAE32EE" w:tentative="1">
      <w:start w:val="1"/>
      <w:numFmt w:val="lowerRoman"/>
      <w:lvlText w:val="%6."/>
      <w:lvlJc w:val="right"/>
      <w:pPr>
        <w:ind w:left="4320" w:hanging="180"/>
      </w:pPr>
    </w:lvl>
    <w:lvl w:ilvl="6" w:tplc="525E515E" w:tentative="1">
      <w:start w:val="1"/>
      <w:numFmt w:val="decimal"/>
      <w:lvlText w:val="%7."/>
      <w:lvlJc w:val="left"/>
      <w:pPr>
        <w:ind w:left="5040" w:hanging="360"/>
      </w:pPr>
    </w:lvl>
    <w:lvl w:ilvl="7" w:tplc="123E148C" w:tentative="1">
      <w:start w:val="1"/>
      <w:numFmt w:val="lowerLetter"/>
      <w:lvlText w:val="%8."/>
      <w:lvlJc w:val="left"/>
      <w:pPr>
        <w:ind w:left="5760" w:hanging="360"/>
      </w:pPr>
    </w:lvl>
    <w:lvl w:ilvl="8" w:tplc="B466337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D730D0A6">
      <w:start w:val="1"/>
      <w:numFmt w:val="bullet"/>
      <w:lvlText w:val=""/>
      <w:lvlJc w:val="left"/>
      <w:pPr>
        <w:ind w:left="720" w:hanging="360"/>
      </w:pPr>
      <w:rPr>
        <w:rFonts w:ascii="Symbol" w:hAnsi="Symbol" w:hint="default"/>
        <w:color w:val="auto"/>
        <w:sz w:val="24"/>
        <w:szCs w:val="24"/>
      </w:rPr>
    </w:lvl>
    <w:lvl w:ilvl="1" w:tplc="FB0C8482" w:tentative="1">
      <w:start w:val="1"/>
      <w:numFmt w:val="bullet"/>
      <w:lvlText w:val="o"/>
      <w:lvlJc w:val="left"/>
      <w:pPr>
        <w:ind w:left="1440" w:hanging="360"/>
      </w:pPr>
      <w:rPr>
        <w:rFonts w:ascii="Courier New" w:hAnsi="Courier New" w:cs="Courier New" w:hint="default"/>
      </w:rPr>
    </w:lvl>
    <w:lvl w:ilvl="2" w:tplc="09EE570E" w:tentative="1">
      <w:start w:val="1"/>
      <w:numFmt w:val="bullet"/>
      <w:lvlText w:val=""/>
      <w:lvlJc w:val="left"/>
      <w:pPr>
        <w:ind w:left="2160" w:hanging="360"/>
      </w:pPr>
      <w:rPr>
        <w:rFonts w:ascii="Wingdings" w:hAnsi="Wingdings" w:hint="default"/>
      </w:rPr>
    </w:lvl>
    <w:lvl w:ilvl="3" w:tplc="05A29612" w:tentative="1">
      <w:start w:val="1"/>
      <w:numFmt w:val="bullet"/>
      <w:lvlText w:val=""/>
      <w:lvlJc w:val="left"/>
      <w:pPr>
        <w:ind w:left="2880" w:hanging="360"/>
      </w:pPr>
      <w:rPr>
        <w:rFonts w:ascii="Symbol" w:hAnsi="Symbol" w:hint="default"/>
      </w:rPr>
    </w:lvl>
    <w:lvl w:ilvl="4" w:tplc="A5764248" w:tentative="1">
      <w:start w:val="1"/>
      <w:numFmt w:val="bullet"/>
      <w:lvlText w:val="o"/>
      <w:lvlJc w:val="left"/>
      <w:pPr>
        <w:ind w:left="3600" w:hanging="360"/>
      </w:pPr>
      <w:rPr>
        <w:rFonts w:ascii="Courier New" w:hAnsi="Courier New" w:cs="Courier New" w:hint="default"/>
      </w:rPr>
    </w:lvl>
    <w:lvl w:ilvl="5" w:tplc="2384ED7C" w:tentative="1">
      <w:start w:val="1"/>
      <w:numFmt w:val="bullet"/>
      <w:lvlText w:val=""/>
      <w:lvlJc w:val="left"/>
      <w:pPr>
        <w:ind w:left="4320" w:hanging="360"/>
      </w:pPr>
      <w:rPr>
        <w:rFonts w:ascii="Wingdings" w:hAnsi="Wingdings" w:hint="default"/>
      </w:rPr>
    </w:lvl>
    <w:lvl w:ilvl="6" w:tplc="430ED542" w:tentative="1">
      <w:start w:val="1"/>
      <w:numFmt w:val="bullet"/>
      <w:lvlText w:val=""/>
      <w:lvlJc w:val="left"/>
      <w:pPr>
        <w:ind w:left="5040" w:hanging="360"/>
      </w:pPr>
      <w:rPr>
        <w:rFonts w:ascii="Symbol" w:hAnsi="Symbol" w:hint="default"/>
      </w:rPr>
    </w:lvl>
    <w:lvl w:ilvl="7" w:tplc="04466CF0" w:tentative="1">
      <w:start w:val="1"/>
      <w:numFmt w:val="bullet"/>
      <w:lvlText w:val="o"/>
      <w:lvlJc w:val="left"/>
      <w:pPr>
        <w:ind w:left="5760" w:hanging="360"/>
      </w:pPr>
      <w:rPr>
        <w:rFonts w:ascii="Courier New" w:hAnsi="Courier New" w:cs="Courier New" w:hint="default"/>
      </w:rPr>
    </w:lvl>
    <w:lvl w:ilvl="8" w:tplc="B3E86FFE"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3272A014">
      <w:start w:val="1"/>
      <w:numFmt w:val="lowerRoman"/>
      <w:lvlText w:val="(%1)"/>
      <w:lvlJc w:val="left"/>
      <w:pPr>
        <w:ind w:left="1080" w:hanging="720"/>
      </w:pPr>
      <w:rPr>
        <w:rFonts w:hint="default"/>
      </w:rPr>
    </w:lvl>
    <w:lvl w:ilvl="1" w:tplc="C194D3CC" w:tentative="1">
      <w:start w:val="1"/>
      <w:numFmt w:val="lowerLetter"/>
      <w:lvlText w:val="%2."/>
      <w:lvlJc w:val="left"/>
      <w:pPr>
        <w:ind w:left="1440" w:hanging="360"/>
      </w:pPr>
    </w:lvl>
    <w:lvl w:ilvl="2" w:tplc="CE0AD1E0" w:tentative="1">
      <w:start w:val="1"/>
      <w:numFmt w:val="lowerRoman"/>
      <w:lvlText w:val="%3."/>
      <w:lvlJc w:val="right"/>
      <w:pPr>
        <w:ind w:left="2160" w:hanging="180"/>
      </w:pPr>
    </w:lvl>
    <w:lvl w:ilvl="3" w:tplc="F9CE0BC2" w:tentative="1">
      <w:start w:val="1"/>
      <w:numFmt w:val="decimal"/>
      <w:lvlText w:val="%4."/>
      <w:lvlJc w:val="left"/>
      <w:pPr>
        <w:ind w:left="2880" w:hanging="360"/>
      </w:pPr>
    </w:lvl>
    <w:lvl w:ilvl="4" w:tplc="9138B7FC" w:tentative="1">
      <w:start w:val="1"/>
      <w:numFmt w:val="lowerLetter"/>
      <w:lvlText w:val="%5."/>
      <w:lvlJc w:val="left"/>
      <w:pPr>
        <w:ind w:left="3600" w:hanging="360"/>
      </w:pPr>
    </w:lvl>
    <w:lvl w:ilvl="5" w:tplc="DC288FA0" w:tentative="1">
      <w:start w:val="1"/>
      <w:numFmt w:val="lowerRoman"/>
      <w:lvlText w:val="%6."/>
      <w:lvlJc w:val="right"/>
      <w:pPr>
        <w:ind w:left="4320" w:hanging="180"/>
      </w:pPr>
    </w:lvl>
    <w:lvl w:ilvl="6" w:tplc="5566B7E4" w:tentative="1">
      <w:start w:val="1"/>
      <w:numFmt w:val="decimal"/>
      <w:lvlText w:val="%7."/>
      <w:lvlJc w:val="left"/>
      <w:pPr>
        <w:ind w:left="5040" w:hanging="360"/>
      </w:pPr>
    </w:lvl>
    <w:lvl w:ilvl="7" w:tplc="3F7280BC" w:tentative="1">
      <w:start w:val="1"/>
      <w:numFmt w:val="lowerLetter"/>
      <w:lvlText w:val="%8."/>
      <w:lvlJc w:val="left"/>
      <w:pPr>
        <w:ind w:left="5760" w:hanging="360"/>
      </w:pPr>
    </w:lvl>
    <w:lvl w:ilvl="8" w:tplc="1E9EDD52"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8B08543E">
      <w:start w:val="1"/>
      <w:numFmt w:val="lowerRoman"/>
      <w:lvlText w:val="(%1)"/>
      <w:lvlJc w:val="left"/>
      <w:pPr>
        <w:ind w:left="1080" w:hanging="720"/>
      </w:pPr>
      <w:rPr>
        <w:rFonts w:hint="default"/>
      </w:rPr>
    </w:lvl>
    <w:lvl w:ilvl="1" w:tplc="2D3CAA72" w:tentative="1">
      <w:start w:val="1"/>
      <w:numFmt w:val="lowerLetter"/>
      <w:lvlText w:val="%2."/>
      <w:lvlJc w:val="left"/>
      <w:pPr>
        <w:ind w:left="1440" w:hanging="360"/>
      </w:pPr>
    </w:lvl>
    <w:lvl w:ilvl="2" w:tplc="5846D8EE" w:tentative="1">
      <w:start w:val="1"/>
      <w:numFmt w:val="lowerRoman"/>
      <w:lvlText w:val="%3."/>
      <w:lvlJc w:val="right"/>
      <w:pPr>
        <w:ind w:left="2160" w:hanging="180"/>
      </w:pPr>
    </w:lvl>
    <w:lvl w:ilvl="3" w:tplc="A886AD52" w:tentative="1">
      <w:start w:val="1"/>
      <w:numFmt w:val="decimal"/>
      <w:lvlText w:val="%4."/>
      <w:lvlJc w:val="left"/>
      <w:pPr>
        <w:ind w:left="2880" w:hanging="360"/>
      </w:pPr>
    </w:lvl>
    <w:lvl w:ilvl="4" w:tplc="B9E078DC" w:tentative="1">
      <w:start w:val="1"/>
      <w:numFmt w:val="lowerLetter"/>
      <w:lvlText w:val="%5."/>
      <w:lvlJc w:val="left"/>
      <w:pPr>
        <w:ind w:left="3600" w:hanging="360"/>
      </w:pPr>
    </w:lvl>
    <w:lvl w:ilvl="5" w:tplc="FA7C0594" w:tentative="1">
      <w:start w:val="1"/>
      <w:numFmt w:val="lowerRoman"/>
      <w:lvlText w:val="%6."/>
      <w:lvlJc w:val="right"/>
      <w:pPr>
        <w:ind w:left="4320" w:hanging="180"/>
      </w:pPr>
    </w:lvl>
    <w:lvl w:ilvl="6" w:tplc="4E3003AA" w:tentative="1">
      <w:start w:val="1"/>
      <w:numFmt w:val="decimal"/>
      <w:lvlText w:val="%7."/>
      <w:lvlJc w:val="left"/>
      <w:pPr>
        <w:ind w:left="5040" w:hanging="360"/>
      </w:pPr>
    </w:lvl>
    <w:lvl w:ilvl="7" w:tplc="06E24A24" w:tentative="1">
      <w:start w:val="1"/>
      <w:numFmt w:val="lowerLetter"/>
      <w:lvlText w:val="%8."/>
      <w:lvlJc w:val="left"/>
      <w:pPr>
        <w:ind w:left="5760" w:hanging="360"/>
      </w:pPr>
    </w:lvl>
    <w:lvl w:ilvl="8" w:tplc="CC02172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9D203D3E">
      <w:start w:val="1"/>
      <w:numFmt w:val="lowerRoman"/>
      <w:lvlText w:val="(%1)"/>
      <w:lvlJc w:val="left"/>
      <w:pPr>
        <w:ind w:left="1080" w:hanging="720"/>
      </w:pPr>
      <w:rPr>
        <w:rFonts w:hint="default"/>
      </w:rPr>
    </w:lvl>
    <w:lvl w:ilvl="1" w:tplc="F8F42EB8" w:tentative="1">
      <w:start w:val="1"/>
      <w:numFmt w:val="lowerLetter"/>
      <w:lvlText w:val="%2."/>
      <w:lvlJc w:val="left"/>
      <w:pPr>
        <w:ind w:left="1440" w:hanging="360"/>
      </w:pPr>
    </w:lvl>
    <w:lvl w:ilvl="2" w:tplc="D9A2DCBA" w:tentative="1">
      <w:start w:val="1"/>
      <w:numFmt w:val="lowerRoman"/>
      <w:lvlText w:val="%3."/>
      <w:lvlJc w:val="right"/>
      <w:pPr>
        <w:ind w:left="2160" w:hanging="180"/>
      </w:pPr>
    </w:lvl>
    <w:lvl w:ilvl="3" w:tplc="45C03B00" w:tentative="1">
      <w:start w:val="1"/>
      <w:numFmt w:val="decimal"/>
      <w:lvlText w:val="%4."/>
      <w:lvlJc w:val="left"/>
      <w:pPr>
        <w:ind w:left="2880" w:hanging="360"/>
      </w:pPr>
    </w:lvl>
    <w:lvl w:ilvl="4" w:tplc="DEC4CA16" w:tentative="1">
      <w:start w:val="1"/>
      <w:numFmt w:val="lowerLetter"/>
      <w:lvlText w:val="%5."/>
      <w:lvlJc w:val="left"/>
      <w:pPr>
        <w:ind w:left="3600" w:hanging="360"/>
      </w:pPr>
    </w:lvl>
    <w:lvl w:ilvl="5" w:tplc="53AC4EC0" w:tentative="1">
      <w:start w:val="1"/>
      <w:numFmt w:val="lowerRoman"/>
      <w:lvlText w:val="%6."/>
      <w:lvlJc w:val="right"/>
      <w:pPr>
        <w:ind w:left="4320" w:hanging="180"/>
      </w:pPr>
    </w:lvl>
    <w:lvl w:ilvl="6" w:tplc="AFF4B964" w:tentative="1">
      <w:start w:val="1"/>
      <w:numFmt w:val="decimal"/>
      <w:lvlText w:val="%7."/>
      <w:lvlJc w:val="left"/>
      <w:pPr>
        <w:ind w:left="5040" w:hanging="360"/>
      </w:pPr>
    </w:lvl>
    <w:lvl w:ilvl="7" w:tplc="A872C008" w:tentative="1">
      <w:start w:val="1"/>
      <w:numFmt w:val="lowerLetter"/>
      <w:lvlText w:val="%8."/>
      <w:lvlJc w:val="left"/>
      <w:pPr>
        <w:ind w:left="5760" w:hanging="360"/>
      </w:pPr>
    </w:lvl>
    <w:lvl w:ilvl="8" w:tplc="8432EA5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46D26C20">
      <w:start w:val="1"/>
      <w:numFmt w:val="lowerRoman"/>
      <w:lvlText w:val="(%1)"/>
      <w:lvlJc w:val="left"/>
      <w:pPr>
        <w:ind w:left="1080" w:hanging="720"/>
      </w:pPr>
      <w:rPr>
        <w:rFonts w:hint="default"/>
      </w:rPr>
    </w:lvl>
    <w:lvl w:ilvl="1" w:tplc="63AACD4E" w:tentative="1">
      <w:start w:val="1"/>
      <w:numFmt w:val="lowerLetter"/>
      <w:lvlText w:val="%2."/>
      <w:lvlJc w:val="left"/>
      <w:pPr>
        <w:ind w:left="1440" w:hanging="360"/>
      </w:pPr>
    </w:lvl>
    <w:lvl w:ilvl="2" w:tplc="BAB4095C" w:tentative="1">
      <w:start w:val="1"/>
      <w:numFmt w:val="lowerRoman"/>
      <w:lvlText w:val="%3."/>
      <w:lvlJc w:val="right"/>
      <w:pPr>
        <w:ind w:left="2160" w:hanging="180"/>
      </w:pPr>
    </w:lvl>
    <w:lvl w:ilvl="3" w:tplc="6E3EC2D4" w:tentative="1">
      <w:start w:val="1"/>
      <w:numFmt w:val="decimal"/>
      <w:lvlText w:val="%4."/>
      <w:lvlJc w:val="left"/>
      <w:pPr>
        <w:ind w:left="2880" w:hanging="360"/>
      </w:pPr>
    </w:lvl>
    <w:lvl w:ilvl="4" w:tplc="E50212C2" w:tentative="1">
      <w:start w:val="1"/>
      <w:numFmt w:val="lowerLetter"/>
      <w:lvlText w:val="%5."/>
      <w:lvlJc w:val="left"/>
      <w:pPr>
        <w:ind w:left="3600" w:hanging="360"/>
      </w:pPr>
    </w:lvl>
    <w:lvl w:ilvl="5" w:tplc="176CF982" w:tentative="1">
      <w:start w:val="1"/>
      <w:numFmt w:val="lowerRoman"/>
      <w:lvlText w:val="%6."/>
      <w:lvlJc w:val="right"/>
      <w:pPr>
        <w:ind w:left="4320" w:hanging="180"/>
      </w:pPr>
    </w:lvl>
    <w:lvl w:ilvl="6" w:tplc="A18631DC" w:tentative="1">
      <w:start w:val="1"/>
      <w:numFmt w:val="decimal"/>
      <w:lvlText w:val="%7."/>
      <w:lvlJc w:val="left"/>
      <w:pPr>
        <w:ind w:left="5040" w:hanging="360"/>
      </w:pPr>
    </w:lvl>
    <w:lvl w:ilvl="7" w:tplc="21E6B7FE" w:tentative="1">
      <w:start w:val="1"/>
      <w:numFmt w:val="lowerLetter"/>
      <w:lvlText w:val="%8."/>
      <w:lvlJc w:val="left"/>
      <w:pPr>
        <w:ind w:left="5760" w:hanging="360"/>
      </w:pPr>
    </w:lvl>
    <w:lvl w:ilvl="8" w:tplc="2BA2518A"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4DCAA0DE">
      <w:start w:val="1"/>
      <w:numFmt w:val="lowerRoman"/>
      <w:lvlText w:val="(%1)"/>
      <w:lvlJc w:val="left"/>
      <w:pPr>
        <w:ind w:left="1080" w:hanging="720"/>
      </w:pPr>
      <w:rPr>
        <w:rFonts w:hint="default"/>
      </w:rPr>
    </w:lvl>
    <w:lvl w:ilvl="1" w:tplc="0E7E4B02" w:tentative="1">
      <w:start w:val="1"/>
      <w:numFmt w:val="lowerLetter"/>
      <w:lvlText w:val="%2."/>
      <w:lvlJc w:val="left"/>
      <w:pPr>
        <w:ind w:left="1440" w:hanging="360"/>
      </w:pPr>
    </w:lvl>
    <w:lvl w:ilvl="2" w:tplc="F86E487C" w:tentative="1">
      <w:start w:val="1"/>
      <w:numFmt w:val="lowerRoman"/>
      <w:lvlText w:val="%3."/>
      <w:lvlJc w:val="right"/>
      <w:pPr>
        <w:ind w:left="2160" w:hanging="180"/>
      </w:pPr>
    </w:lvl>
    <w:lvl w:ilvl="3" w:tplc="392A4826" w:tentative="1">
      <w:start w:val="1"/>
      <w:numFmt w:val="decimal"/>
      <w:lvlText w:val="%4."/>
      <w:lvlJc w:val="left"/>
      <w:pPr>
        <w:ind w:left="2880" w:hanging="360"/>
      </w:pPr>
    </w:lvl>
    <w:lvl w:ilvl="4" w:tplc="3D5EB848" w:tentative="1">
      <w:start w:val="1"/>
      <w:numFmt w:val="lowerLetter"/>
      <w:lvlText w:val="%5."/>
      <w:lvlJc w:val="left"/>
      <w:pPr>
        <w:ind w:left="3600" w:hanging="360"/>
      </w:pPr>
    </w:lvl>
    <w:lvl w:ilvl="5" w:tplc="27E61E32" w:tentative="1">
      <w:start w:val="1"/>
      <w:numFmt w:val="lowerRoman"/>
      <w:lvlText w:val="%6."/>
      <w:lvlJc w:val="right"/>
      <w:pPr>
        <w:ind w:left="4320" w:hanging="180"/>
      </w:pPr>
    </w:lvl>
    <w:lvl w:ilvl="6" w:tplc="C0CAB162" w:tentative="1">
      <w:start w:val="1"/>
      <w:numFmt w:val="decimal"/>
      <w:lvlText w:val="%7."/>
      <w:lvlJc w:val="left"/>
      <w:pPr>
        <w:ind w:left="5040" w:hanging="360"/>
      </w:pPr>
    </w:lvl>
    <w:lvl w:ilvl="7" w:tplc="8560540E" w:tentative="1">
      <w:start w:val="1"/>
      <w:numFmt w:val="lowerLetter"/>
      <w:lvlText w:val="%8."/>
      <w:lvlJc w:val="left"/>
      <w:pPr>
        <w:ind w:left="5760" w:hanging="360"/>
      </w:pPr>
    </w:lvl>
    <w:lvl w:ilvl="8" w:tplc="F9166F9A"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8904E674">
      <w:start w:val="1"/>
      <w:numFmt w:val="lowerRoman"/>
      <w:lvlText w:val="(%1)"/>
      <w:lvlJc w:val="left"/>
      <w:pPr>
        <w:ind w:left="1080" w:hanging="720"/>
      </w:pPr>
      <w:rPr>
        <w:rFonts w:hint="default"/>
      </w:rPr>
    </w:lvl>
    <w:lvl w:ilvl="1" w:tplc="90B01E60" w:tentative="1">
      <w:start w:val="1"/>
      <w:numFmt w:val="lowerLetter"/>
      <w:lvlText w:val="%2."/>
      <w:lvlJc w:val="left"/>
      <w:pPr>
        <w:ind w:left="1440" w:hanging="360"/>
      </w:pPr>
    </w:lvl>
    <w:lvl w:ilvl="2" w:tplc="C4C0ADBC" w:tentative="1">
      <w:start w:val="1"/>
      <w:numFmt w:val="lowerRoman"/>
      <w:lvlText w:val="%3."/>
      <w:lvlJc w:val="right"/>
      <w:pPr>
        <w:ind w:left="2160" w:hanging="180"/>
      </w:pPr>
    </w:lvl>
    <w:lvl w:ilvl="3" w:tplc="9E801140" w:tentative="1">
      <w:start w:val="1"/>
      <w:numFmt w:val="decimal"/>
      <w:lvlText w:val="%4."/>
      <w:lvlJc w:val="left"/>
      <w:pPr>
        <w:ind w:left="2880" w:hanging="360"/>
      </w:pPr>
    </w:lvl>
    <w:lvl w:ilvl="4" w:tplc="3F3C6E2A" w:tentative="1">
      <w:start w:val="1"/>
      <w:numFmt w:val="lowerLetter"/>
      <w:lvlText w:val="%5."/>
      <w:lvlJc w:val="left"/>
      <w:pPr>
        <w:ind w:left="3600" w:hanging="360"/>
      </w:pPr>
    </w:lvl>
    <w:lvl w:ilvl="5" w:tplc="E4985A78" w:tentative="1">
      <w:start w:val="1"/>
      <w:numFmt w:val="lowerRoman"/>
      <w:lvlText w:val="%6."/>
      <w:lvlJc w:val="right"/>
      <w:pPr>
        <w:ind w:left="4320" w:hanging="180"/>
      </w:pPr>
    </w:lvl>
    <w:lvl w:ilvl="6" w:tplc="465C8438" w:tentative="1">
      <w:start w:val="1"/>
      <w:numFmt w:val="decimal"/>
      <w:lvlText w:val="%7."/>
      <w:lvlJc w:val="left"/>
      <w:pPr>
        <w:ind w:left="5040" w:hanging="360"/>
      </w:pPr>
    </w:lvl>
    <w:lvl w:ilvl="7" w:tplc="C88C324A" w:tentative="1">
      <w:start w:val="1"/>
      <w:numFmt w:val="lowerLetter"/>
      <w:lvlText w:val="%8."/>
      <w:lvlJc w:val="left"/>
      <w:pPr>
        <w:ind w:left="5760" w:hanging="360"/>
      </w:pPr>
    </w:lvl>
    <w:lvl w:ilvl="8" w:tplc="93D62664"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2A8CAD32">
      <w:start w:val="1"/>
      <w:numFmt w:val="lowerRoman"/>
      <w:lvlText w:val="(%1)"/>
      <w:lvlJc w:val="left"/>
      <w:pPr>
        <w:ind w:left="1080" w:hanging="720"/>
      </w:pPr>
      <w:rPr>
        <w:rFonts w:hint="default"/>
      </w:rPr>
    </w:lvl>
    <w:lvl w:ilvl="1" w:tplc="C786FDF8" w:tentative="1">
      <w:start w:val="1"/>
      <w:numFmt w:val="lowerLetter"/>
      <w:lvlText w:val="%2."/>
      <w:lvlJc w:val="left"/>
      <w:pPr>
        <w:ind w:left="1440" w:hanging="360"/>
      </w:pPr>
    </w:lvl>
    <w:lvl w:ilvl="2" w:tplc="AAC6EA8A" w:tentative="1">
      <w:start w:val="1"/>
      <w:numFmt w:val="lowerRoman"/>
      <w:lvlText w:val="%3."/>
      <w:lvlJc w:val="right"/>
      <w:pPr>
        <w:ind w:left="2160" w:hanging="180"/>
      </w:pPr>
    </w:lvl>
    <w:lvl w:ilvl="3" w:tplc="73CE413A" w:tentative="1">
      <w:start w:val="1"/>
      <w:numFmt w:val="decimal"/>
      <w:lvlText w:val="%4."/>
      <w:lvlJc w:val="left"/>
      <w:pPr>
        <w:ind w:left="2880" w:hanging="360"/>
      </w:pPr>
    </w:lvl>
    <w:lvl w:ilvl="4" w:tplc="E020D5F2" w:tentative="1">
      <w:start w:val="1"/>
      <w:numFmt w:val="lowerLetter"/>
      <w:lvlText w:val="%5."/>
      <w:lvlJc w:val="left"/>
      <w:pPr>
        <w:ind w:left="3600" w:hanging="360"/>
      </w:pPr>
    </w:lvl>
    <w:lvl w:ilvl="5" w:tplc="33E43162" w:tentative="1">
      <w:start w:val="1"/>
      <w:numFmt w:val="lowerRoman"/>
      <w:lvlText w:val="%6."/>
      <w:lvlJc w:val="right"/>
      <w:pPr>
        <w:ind w:left="4320" w:hanging="180"/>
      </w:pPr>
    </w:lvl>
    <w:lvl w:ilvl="6" w:tplc="EF263CF2" w:tentative="1">
      <w:start w:val="1"/>
      <w:numFmt w:val="decimal"/>
      <w:lvlText w:val="%7."/>
      <w:lvlJc w:val="left"/>
      <w:pPr>
        <w:ind w:left="5040" w:hanging="360"/>
      </w:pPr>
    </w:lvl>
    <w:lvl w:ilvl="7" w:tplc="6F322D38" w:tentative="1">
      <w:start w:val="1"/>
      <w:numFmt w:val="lowerLetter"/>
      <w:lvlText w:val="%8."/>
      <w:lvlJc w:val="left"/>
      <w:pPr>
        <w:ind w:left="5760" w:hanging="360"/>
      </w:pPr>
    </w:lvl>
    <w:lvl w:ilvl="8" w:tplc="1CB255B2"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7930A110">
      <w:start w:val="1"/>
      <w:numFmt w:val="lowerRoman"/>
      <w:lvlText w:val="(%1)"/>
      <w:lvlJc w:val="left"/>
      <w:pPr>
        <w:ind w:left="1080" w:hanging="720"/>
      </w:pPr>
      <w:rPr>
        <w:rFonts w:hint="default"/>
      </w:rPr>
    </w:lvl>
    <w:lvl w:ilvl="1" w:tplc="91FE57CE" w:tentative="1">
      <w:start w:val="1"/>
      <w:numFmt w:val="lowerLetter"/>
      <w:lvlText w:val="%2."/>
      <w:lvlJc w:val="left"/>
      <w:pPr>
        <w:ind w:left="1440" w:hanging="360"/>
      </w:pPr>
    </w:lvl>
    <w:lvl w:ilvl="2" w:tplc="067C3BFA" w:tentative="1">
      <w:start w:val="1"/>
      <w:numFmt w:val="lowerRoman"/>
      <w:lvlText w:val="%3."/>
      <w:lvlJc w:val="right"/>
      <w:pPr>
        <w:ind w:left="2160" w:hanging="180"/>
      </w:pPr>
    </w:lvl>
    <w:lvl w:ilvl="3" w:tplc="44D65456" w:tentative="1">
      <w:start w:val="1"/>
      <w:numFmt w:val="decimal"/>
      <w:lvlText w:val="%4."/>
      <w:lvlJc w:val="left"/>
      <w:pPr>
        <w:ind w:left="2880" w:hanging="360"/>
      </w:pPr>
    </w:lvl>
    <w:lvl w:ilvl="4" w:tplc="BDE818DC" w:tentative="1">
      <w:start w:val="1"/>
      <w:numFmt w:val="lowerLetter"/>
      <w:lvlText w:val="%5."/>
      <w:lvlJc w:val="left"/>
      <w:pPr>
        <w:ind w:left="3600" w:hanging="360"/>
      </w:pPr>
    </w:lvl>
    <w:lvl w:ilvl="5" w:tplc="17A2FAE0" w:tentative="1">
      <w:start w:val="1"/>
      <w:numFmt w:val="lowerRoman"/>
      <w:lvlText w:val="%6."/>
      <w:lvlJc w:val="right"/>
      <w:pPr>
        <w:ind w:left="4320" w:hanging="180"/>
      </w:pPr>
    </w:lvl>
    <w:lvl w:ilvl="6" w:tplc="F050ACD4" w:tentative="1">
      <w:start w:val="1"/>
      <w:numFmt w:val="decimal"/>
      <w:lvlText w:val="%7."/>
      <w:lvlJc w:val="left"/>
      <w:pPr>
        <w:ind w:left="5040" w:hanging="360"/>
      </w:pPr>
    </w:lvl>
    <w:lvl w:ilvl="7" w:tplc="F52E84B6" w:tentative="1">
      <w:start w:val="1"/>
      <w:numFmt w:val="lowerLetter"/>
      <w:lvlText w:val="%8."/>
      <w:lvlJc w:val="left"/>
      <w:pPr>
        <w:ind w:left="5760" w:hanging="360"/>
      </w:pPr>
    </w:lvl>
    <w:lvl w:ilvl="8" w:tplc="C40A2FD4"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A56EEAC4">
      <w:start w:val="1"/>
      <w:numFmt w:val="lowerRoman"/>
      <w:lvlText w:val="(%1)"/>
      <w:lvlJc w:val="left"/>
      <w:pPr>
        <w:ind w:left="1080" w:hanging="720"/>
      </w:pPr>
      <w:rPr>
        <w:rFonts w:hint="default"/>
      </w:rPr>
    </w:lvl>
    <w:lvl w:ilvl="1" w:tplc="281893DC" w:tentative="1">
      <w:start w:val="1"/>
      <w:numFmt w:val="lowerLetter"/>
      <w:lvlText w:val="%2."/>
      <w:lvlJc w:val="left"/>
      <w:pPr>
        <w:ind w:left="1440" w:hanging="360"/>
      </w:pPr>
    </w:lvl>
    <w:lvl w:ilvl="2" w:tplc="EAD81B5A" w:tentative="1">
      <w:start w:val="1"/>
      <w:numFmt w:val="lowerRoman"/>
      <w:lvlText w:val="%3."/>
      <w:lvlJc w:val="right"/>
      <w:pPr>
        <w:ind w:left="2160" w:hanging="180"/>
      </w:pPr>
    </w:lvl>
    <w:lvl w:ilvl="3" w:tplc="A3BA8C9C" w:tentative="1">
      <w:start w:val="1"/>
      <w:numFmt w:val="decimal"/>
      <w:lvlText w:val="%4."/>
      <w:lvlJc w:val="left"/>
      <w:pPr>
        <w:ind w:left="2880" w:hanging="360"/>
      </w:pPr>
    </w:lvl>
    <w:lvl w:ilvl="4" w:tplc="A6B27F54" w:tentative="1">
      <w:start w:val="1"/>
      <w:numFmt w:val="lowerLetter"/>
      <w:lvlText w:val="%5."/>
      <w:lvlJc w:val="left"/>
      <w:pPr>
        <w:ind w:left="3600" w:hanging="360"/>
      </w:pPr>
    </w:lvl>
    <w:lvl w:ilvl="5" w:tplc="465A67F8" w:tentative="1">
      <w:start w:val="1"/>
      <w:numFmt w:val="lowerRoman"/>
      <w:lvlText w:val="%6."/>
      <w:lvlJc w:val="right"/>
      <w:pPr>
        <w:ind w:left="4320" w:hanging="180"/>
      </w:pPr>
    </w:lvl>
    <w:lvl w:ilvl="6" w:tplc="18D04D68" w:tentative="1">
      <w:start w:val="1"/>
      <w:numFmt w:val="decimal"/>
      <w:lvlText w:val="%7."/>
      <w:lvlJc w:val="left"/>
      <w:pPr>
        <w:ind w:left="5040" w:hanging="360"/>
      </w:pPr>
    </w:lvl>
    <w:lvl w:ilvl="7" w:tplc="E648D8A0" w:tentative="1">
      <w:start w:val="1"/>
      <w:numFmt w:val="lowerLetter"/>
      <w:lvlText w:val="%8."/>
      <w:lvlJc w:val="left"/>
      <w:pPr>
        <w:ind w:left="5760" w:hanging="360"/>
      </w:pPr>
    </w:lvl>
    <w:lvl w:ilvl="8" w:tplc="3312B20C"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2A823BB6">
      <w:start w:val="1"/>
      <w:numFmt w:val="lowerRoman"/>
      <w:lvlText w:val="(%1)"/>
      <w:lvlJc w:val="left"/>
      <w:pPr>
        <w:ind w:left="1080" w:hanging="720"/>
      </w:pPr>
      <w:rPr>
        <w:rFonts w:hint="default"/>
      </w:rPr>
    </w:lvl>
    <w:lvl w:ilvl="1" w:tplc="3C421BDC" w:tentative="1">
      <w:start w:val="1"/>
      <w:numFmt w:val="lowerLetter"/>
      <w:lvlText w:val="%2."/>
      <w:lvlJc w:val="left"/>
      <w:pPr>
        <w:ind w:left="1440" w:hanging="360"/>
      </w:pPr>
    </w:lvl>
    <w:lvl w:ilvl="2" w:tplc="1E6220E8" w:tentative="1">
      <w:start w:val="1"/>
      <w:numFmt w:val="lowerRoman"/>
      <w:lvlText w:val="%3."/>
      <w:lvlJc w:val="right"/>
      <w:pPr>
        <w:ind w:left="2160" w:hanging="180"/>
      </w:pPr>
    </w:lvl>
    <w:lvl w:ilvl="3" w:tplc="B3042B3A" w:tentative="1">
      <w:start w:val="1"/>
      <w:numFmt w:val="decimal"/>
      <w:lvlText w:val="%4."/>
      <w:lvlJc w:val="left"/>
      <w:pPr>
        <w:ind w:left="2880" w:hanging="360"/>
      </w:pPr>
    </w:lvl>
    <w:lvl w:ilvl="4" w:tplc="D4681DCC" w:tentative="1">
      <w:start w:val="1"/>
      <w:numFmt w:val="lowerLetter"/>
      <w:lvlText w:val="%5."/>
      <w:lvlJc w:val="left"/>
      <w:pPr>
        <w:ind w:left="3600" w:hanging="360"/>
      </w:pPr>
    </w:lvl>
    <w:lvl w:ilvl="5" w:tplc="93CC7CF8" w:tentative="1">
      <w:start w:val="1"/>
      <w:numFmt w:val="lowerRoman"/>
      <w:lvlText w:val="%6."/>
      <w:lvlJc w:val="right"/>
      <w:pPr>
        <w:ind w:left="4320" w:hanging="180"/>
      </w:pPr>
    </w:lvl>
    <w:lvl w:ilvl="6" w:tplc="BF162B6C" w:tentative="1">
      <w:start w:val="1"/>
      <w:numFmt w:val="decimal"/>
      <w:lvlText w:val="%7."/>
      <w:lvlJc w:val="left"/>
      <w:pPr>
        <w:ind w:left="5040" w:hanging="360"/>
      </w:pPr>
    </w:lvl>
    <w:lvl w:ilvl="7" w:tplc="4532EB28" w:tentative="1">
      <w:start w:val="1"/>
      <w:numFmt w:val="lowerLetter"/>
      <w:lvlText w:val="%8."/>
      <w:lvlJc w:val="left"/>
      <w:pPr>
        <w:ind w:left="5760" w:hanging="360"/>
      </w:pPr>
    </w:lvl>
    <w:lvl w:ilvl="8" w:tplc="DA62867A"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49A24892">
      <w:start w:val="1"/>
      <w:numFmt w:val="lowerRoman"/>
      <w:lvlText w:val="(%1)"/>
      <w:lvlJc w:val="left"/>
      <w:pPr>
        <w:ind w:left="1080" w:hanging="720"/>
      </w:pPr>
      <w:rPr>
        <w:rFonts w:hint="default"/>
      </w:rPr>
    </w:lvl>
    <w:lvl w:ilvl="1" w:tplc="612EAA50" w:tentative="1">
      <w:start w:val="1"/>
      <w:numFmt w:val="lowerLetter"/>
      <w:lvlText w:val="%2."/>
      <w:lvlJc w:val="left"/>
      <w:pPr>
        <w:ind w:left="1440" w:hanging="360"/>
      </w:pPr>
    </w:lvl>
    <w:lvl w:ilvl="2" w:tplc="2C6CB66C" w:tentative="1">
      <w:start w:val="1"/>
      <w:numFmt w:val="lowerRoman"/>
      <w:lvlText w:val="%3."/>
      <w:lvlJc w:val="right"/>
      <w:pPr>
        <w:ind w:left="2160" w:hanging="180"/>
      </w:pPr>
    </w:lvl>
    <w:lvl w:ilvl="3" w:tplc="FEC2DCEE" w:tentative="1">
      <w:start w:val="1"/>
      <w:numFmt w:val="decimal"/>
      <w:lvlText w:val="%4."/>
      <w:lvlJc w:val="left"/>
      <w:pPr>
        <w:ind w:left="2880" w:hanging="360"/>
      </w:pPr>
    </w:lvl>
    <w:lvl w:ilvl="4" w:tplc="28B866A8" w:tentative="1">
      <w:start w:val="1"/>
      <w:numFmt w:val="lowerLetter"/>
      <w:lvlText w:val="%5."/>
      <w:lvlJc w:val="left"/>
      <w:pPr>
        <w:ind w:left="3600" w:hanging="360"/>
      </w:pPr>
    </w:lvl>
    <w:lvl w:ilvl="5" w:tplc="9A1805E6" w:tentative="1">
      <w:start w:val="1"/>
      <w:numFmt w:val="lowerRoman"/>
      <w:lvlText w:val="%6."/>
      <w:lvlJc w:val="right"/>
      <w:pPr>
        <w:ind w:left="4320" w:hanging="180"/>
      </w:pPr>
    </w:lvl>
    <w:lvl w:ilvl="6" w:tplc="81C2625E" w:tentative="1">
      <w:start w:val="1"/>
      <w:numFmt w:val="decimal"/>
      <w:lvlText w:val="%7."/>
      <w:lvlJc w:val="left"/>
      <w:pPr>
        <w:ind w:left="5040" w:hanging="360"/>
      </w:pPr>
    </w:lvl>
    <w:lvl w:ilvl="7" w:tplc="3E7C9DBA" w:tentative="1">
      <w:start w:val="1"/>
      <w:numFmt w:val="lowerLetter"/>
      <w:lvlText w:val="%8."/>
      <w:lvlJc w:val="left"/>
      <w:pPr>
        <w:ind w:left="5760" w:hanging="360"/>
      </w:pPr>
    </w:lvl>
    <w:lvl w:ilvl="8" w:tplc="6B505020"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212E5468">
      <w:start w:val="1"/>
      <w:numFmt w:val="lowerRoman"/>
      <w:lvlText w:val="(%1)"/>
      <w:lvlJc w:val="left"/>
      <w:pPr>
        <w:ind w:left="1080" w:hanging="720"/>
      </w:pPr>
      <w:rPr>
        <w:rFonts w:hint="default"/>
      </w:rPr>
    </w:lvl>
    <w:lvl w:ilvl="1" w:tplc="984E8152" w:tentative="1">
      <w:start w:val="1"/>
      <w:numFmt w:val="lowerLetter"/>
      <w:lvlText w:val="%2."/>
      <w:lvlJc w:val="left"/>
      <w:pPr>
        <w:ind w:left="1440" w:hanging="360"/>
      </w:pPr>
    </w:lvl>
    <w:lvl w:ilvl="2" w:tplc="8FA8C34C" w:tentative="1">
      <w:start w:val="1"/>
      <w:numFmt w:val="lowerRoman"/>
      <w:lvlText w:val="%3."/>
      <w:lvlJc w:val="right"/>
      <w:pPr>
        <w:ind w:left="2160" w:hanging="180"/>
      </w:pPr>
    </w:lvl>
    <w:lvl w:ilvl="3" w:tplc="EE7C93B0" w:tentative="1">
      <w:start w:val="1"/>
      <w:numFmt w:val="decimal"/>
      <w:lvlText w:val="%4."/>
      <w:lvlJc w:val="left"/>
      <w:pPr>
        <w:ind w:left="2880" w:hanging="360"/>
      </w:pPr>
    </w:lvl>
    <w:lvl w:ilvl="4" w:tplc="3350EA36" w:tentative="1">
      <w:start w:val="1"/>
      <w:numFmt w:val="lowerLetter"/>
      <w:lvlText w:val="%5."/>
      <w:lvlJc w:val="left"/>
      <w:pPr>
        <w:ind w:left="3600" w:hanging="360"/>
      </w:pPr>
    </w:lvl>
    <w:lvl w:ilvl="5" w:tplc="C60C4CE2" w:tentative="1">
      <w:start w:val="1"/>
      <w:numFmt w:val="lowerRoman"/>
      <w:lvlText w:val="%6."/>
      <w:lvlJc w:val="right"/>
      <w:pPr>
        <w:ind w:left="4320" w:hanging="180"/>
      </w:pPr>
    </w:lvl>
    <w:lvl w:ilvl="6" w:tplc="F21820D8" w:tentative="1">
      <w:start w:val="1"/>
      <w:numFmt w:val="decimal"/>
      <w:lvlText w:val="%7."/>
      <w:lvlJc w:val="left"/>
      <w:pPr>
        <w:ind w:left="5040" w:hanging="360"/>
      </w:pPr>
    </w:lvl>
    <w:lvl w:ilvl="7" w:tplc="62DA9D62" w:tentative="1">
      <w:start w:val="1"/>
      <w:numFmt w:val="lowerLetter"/>
      <w:lvlText w:val="%8."/>
      <w:lvlJc w:val="left"/>
      <w:pPr>
        <w:ind w:left="5760" w:hanging="360"/>
      </w:pPr>
    </w:lvl>
    <w:lvl w:ilvl="8" w:tplc="3F3C5C9A"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99A870F2">
      <w:start w:val="1"/>
      <w:numFmt w:val="lowerRoman"/>
      <w:lvlText w:val="(%1)"/>
      <w:lvlJc w:val="left"/>
      <w:pPr>
        <w:ind w:left="1080" w:hanging="720"/>
      </w:pPr>
      <w:rPr>
        <w:rFonts w:hint="default"/>
      </w:rPr>
    </w:lvl>
    <w:lvl w:ilvl="1" w:tplc="954E56AA" w:tentative="1">
      <w:start w:val="1"/>
      <w:numFmt w:val="lowerLetter"/>
      <w:lvlText w:val="%2."/>
      <w:lvlJc w:val="left"/>
      <w:pPr>
        <w:ind w:left="1440" w:hanging="360"/>
      </w:pPr>
    </w:lvl>
    <w:lvl w:ilvl="2" w:tplc="13367452" w:tentative="1">
      <w:start w:val="1"/>
      <w:numFmt w:val="lowerRoman"/>
      <w:lvlText w:val="%3."/>
      <w:lvlJc w:val="right"/>
      <w:pPr>
        <w:ind w:left="2160" w:hanging="180"/>
      </w:pPr>
    </w:lvl>
    <w:lvl w:ilvl="3" w:tplc="D978631C" w:tentative="1">
      <w:start w:val="1"/>
      <w:numFmt w:val="decimal"/>
      <w:lvlText w:val="%4."/>
      <w:lvlJc w:val="left"/>
      <w:pPr>
        <w:ind w:left="2880" w:hanging="360"/>
      </w:pPr>
    </w:lvl>
    <w:lvl w:ilvl="4" w:tplc="A4EECAA6" w:tentative="1">
      <w:start w:val="1"/>
      <w:numFmt w:val="lowerLetter"/>
      <w:lvlText w:val="%5."/>
      <w:lvlJc w:val="left"/>
      <w:pPr>
        <w:ind w:left="3600" w:hanging="360"/>
      </w:pPr>
    </w:lvl>
    <w:lvl w:ilvl="5" w:tplc="FAF8A9BE" w:tentative="1">
      <w:start w:val="1"/>
      <w:numFmt w:val="lowerRoman"/>
      <w:lvlText w:val="%6."/>
      <w:lvlJc w:val="right"/>
      <w:pPr>
        <w:ind w:left="4320" w:hanging="180"/>
      </w:pPr>
    </w:lvl>
    <w:lvl w:ilvl="6" w:tplc="548E1D2A" w:tentative="1">
      <w:start w:val="1"/>
      <w:numFmt w:val="decimal"/>
      <w:lvlText w:val="%7."/>
      <w:lvlJc w:val="left"/>
      <w:pPr>
        <w:ind w:left="5040" w:hanging="360"/>
      </w:pPr>
    </w:lvl>
    <w:lvl w:ilvl="7" w:tplc="1A92D980" w:tentative="1">
      <w:start w:val="1"/>
      <w:numFmt w:val="lowerLetter"/>
      <w:lvlText w:val="%8."/>
      <w:lvlJc w:val="left"/>
      <w:pPr>
        <w:ind w:left="5760" w:hanging="360"/>
      </w:pPr>
    </w:lvl>
    <w:lvl w:ilvl="8" w:tplc="B57A94D4"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19830109">
    <w:abstractNumId w:val="20"/>
  </w:num>
  <w:num w:numId="2" w16cid:durableId="363097599">
    <w:abstractNumId w:val="6"/>
  </w:num>
  <w:num w:numId="3" w16cid:durableId="232472927">
    <w:abstractNumId w:val="2"/>
  </w:num>
  <w:num w:numId="4" w16cid:durableId="1476609105">
    <w:abstractNumId w:val="10"/>
  </w:num>
  <w:num w:numId="5" w16cid:durableId="1983777486">
    <w:abstractNumId w:val="9"/>
  </w:num>
  <w:num w:numId="6" w16cid:durableId="587738697">
    <w:abstractNumId w:val="1"/>
  </w:num>
  <w:num w:numId="7" w16cid:durableId="2117751662">
    <w:abstractNumId w:val="15"/>
  </w:num>
  <w:num w:numId="8" w16cid:durableId="1070809189">
    <w:abstractNumId w:val="7"/>
  </w:num>
  <w:num w:numId="9" w16cid:durableId="1472019528">
    <w:abstractNumId w:val="13"/>
  </w:num>
  <w:num w:numId="10" w16cid:durableId="1430347098">
    <w:abstractNumId w:val="5"/>
  </w:num>
  <w:num w:numId="11" w16cid:durableId="1199467585">
    <w:abstractNumId w:val="19"/>
  </w:num>
  <w:num w:numId="12" w16cid:durableId="1157262931">
    <w:abstractNumId w:val="11"/>
  </w:num>
  <w:num w:numId="13" w16cid:durableId="1798448231">
    <w:abstractNumId w:val="4"/>
  </w:num>
  <w:num w:numId="14" w16cid:durableId="1820534283">
    <w:abstractNumId w:val="3"/>
  </w:num>
  <w:num w:numId="15" w16cid:durableId="1555504334">
    <w:abstractNumId w:val="17"/>
  </w:num>
  <w:num w:numId="16" w16cid:durableId="1484732423">
    <w:abstractNumId w:val="16"/>
  </w:num>
  <w:num w:numId="17" w16cid:durableId="203832105">
    <w:abstractNumId w:val="8"/>
  </w:num>
  <w:num w:numId="18" w16cid:durableId="1405688357">
    <w:abstractNumId w:val="14"/>
  </w:num>
  <w:num w:numId="19" w16cid:durableId="687828599">
    <w:abstractNumId w:val="18"/>
  </w:num>
  <w:num w:numId="20" w16cid:durableId="251738787">
    <w:abstractNumId w:val="12"/>
  </w:num>
  <w:num w:numId="21" w16cid:durableId="200022975">
    <w:abstractNumId w:val="0"/>
  </w:num>
  <w:num w:numId="22" w16cid:durableId="549353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BC"/>
    <w:rsid w:val="000066BF"/>
    <w:rsid w:val="00043C5B"/>
    <w:rsid w:val="000466E8"/>
    <w:rsid w:val="000569FA"/>
    <w:rsid w:val="00061061"/>
    <w:rsid w:val="00063669"/>
    <w:rsid w:val="00064E69"/>
    <w:rsid w:val="0007354D"/>
    <w:rsid w:val="00097B22"/>
    <w:rsid w:val="000C10CF"/>
    <w:rsid w:val="000C23A7"/>
    <w:rsid w:val="000E0F0B"/>
    <w:rsid w:val="000F0555"/>
    <w:rsid w:val="000F42D5"/>
    <w:rsid w:val="000F4648"/>
    <w:rsid w:val="000F5369"/>
    <w:rsid w:val="000F5C0C"/>
    <w:rsid w:val="000F7FE8"/>
    <w:rsid w:val="001138DB"/>
    <w:rsid w:val="001234F3"/>
    <w:rsid w:val="0012495A"/>
    <w:rsid w:val="00132C66"/>
    <w:rsid w:val="00135E26"/>
    <w:rsid w:val="001768C7"/>
    <w:rsid w:val="001831A0"/>
    <w:rsid w:val="001A2D5E"/>
    <w:rsid w:val="001A6CAD"/>
    <w:rsid w:val="001B3D45"/>
    <w:rsid w:val="001C663D"/>
    <w:rsid w:val="001E44BF"/>
    <w:rsid w:val="001F0C3C"/>
    <w:rsid w:val="001F1AC7"/>
    <w:rsid w:val="00204694"/>
    <w:rsid w:val="00206C72"/>
    <w:rsid w:val="002112D1"/>
    <w:rsid w:val="00213D00"/>
    <w:rsid w:val="0022361B"/>
    <w:rsid w:val="00235F59"/>
    <w:rsid w:val="00236041"/>
    <w:rsid w:val="00247BBB"/>
    <w:rsid w:val="00293C9D"/>
    <w:rsid w:val="002A216C"/>
    <w:rsid w:val="002A2935"/>
    <w:rsid w:val="002A588A"/>
    <w:rsid w:val="002A65BF"/>
    <w:rsid w:val="002A729D"/>
    <w:rsid w:val="002B31EC"/>
    <w:rsid w:val="002B37C1"/>
    <w:rsid w:val="002D48B1"/>
    <w:rsid w:val="002D5375"/>
    <w:rsid w:val="002D64C7"/>
    <w:rsid w:val="002F5342"/>
    <w:rsid w:val="002F5A8A"/>
    <w:rsid w:val="002F6D6F"/>
    <w:rsid w:val="003000E4"/>
    <w:rsid w:val="0030180A"/>
    <w:rsid w:val="00302C9D"/>
    <w:rsid w:val="0030327D"/>
    <w:rsid w:val="003038A5"/>
    <w:rsid w:val="003046DF"/>
    <w:rsid w:val="00312B40"/>
    <w:rsid w:val="00316EEE"/>
    <w:rsid w:val="0032318A"/>
    <w:rsid w:val="00353A55"/>
    <w:rsid w:val="00373C21"/>
    <w:rsid w:val="003759B8"/>
    <w:rsid w:val="003816F1"/>
    <w:rsid w:val="003860BC"/>
    <w:rsid w:val="00391BE9"/>
    <w:rsid w:val="003B2CEC"/>
    <w:rsid w:val="003B2D83"/>
    <w:rsid w:val="003C009D"/>
    <w:rsid w:val="003C1DC6"/>
    <w:rsid w:val="003D0C9B"/>
    <w:rsid w:val="003D1556"/>
    <w:rsid w:val="003D74C9"/>
    <w:rsid w:val="003E1D32"/>
    <w:rsid w:val="003E2223"/>
    <w:rsid w:val="00406413"/>
    <w:rsid w:val="00431657"/>
    <w:rsid w:val="00433ECE"/>
    <w:rsid w:val="0044614F"/>
    <w:rsid w:val="004506EC"/>
    <w:rsid w:val="004610C0"/>
    <w:rsid w:val="00482008"/>
    <w:rsid w:val="00484E50"/>
    <w:rsid w:val="004B0820"/>
    <w:rsid w:val="004B3A3B"/>
    <w:rsid w:val="004B5BE1"/>
    <w:rsid w:val="004C0E03"/>
    <w:rsid w:val="004C4E4E"/>
    <w:rsid w:val="004C5391"/>
    <w:rsid w:val="004C6BBB"/>
    <w:rsid w:val="004C714A"/>
    <w:rsid w:val="004D13A2"/>
    <w:rsid w:val="004D4D86"/>
    <w:rsid w:val="004D6EAE"/>
    <w:rsid w:val="004E20F5"/>
    <w:rsid w:val="00505C19"/>
    <w:rsid w:val="005070DB"/>
    <w:rsid w:val="00516A59"/>
    <w:rsid w:val="00520A86"/>
    <w:rsid w:val="00533BDB"/>
    <w:rsid w:val="00557559"/>
    <w:rsid w:val="005631B8"/>
    <w:rsid w:val="005709D4"/>
    <w:rsid w:val="0059071E"/>
    <w:rsid w:val="00591086"/>
    <w:rsid w:val="005B46B7"/>
    <w:rsid w:val="005C7642"/>
    <w:rsid w:val="005D0370"/>
    <w:rsid w:val="005D27C1"/>
    <w:rsid w:val="005D6006"/>
    <w:rsid w:val="005E0101"/>
    <w:rsid w:val="005F3F26"/>
    <w:rsid w:val="00601BFE"/>
    <w:rsid w:val="006101AE"/>
    <w:rsid w:val="00611706"/>
    <w:rsid w:val="0061431E"/>
    <w:rsid w:val="0062565B"/>
    <w:rsid w:val="006260C5"/>
    <w:rsid w:val="0063279B"/>
    <w:rsid w:val="00645517"/>
    <w:rsid w:val="00645565"/>
    <w:rsid w:val="00654DA9"/>
    <w:rsid w:val="0066083B"/>
    <w:rsid w:val="0067218E"/>
    <w:rsid w:val="00687FE7"/>
    <w:rsid w:val="006A5029"/>
    <w:rsid w:val="006A638B"/>
    <w:rsid w:val="006B2F65"/>
    <w:rsid w:val="006B47E2"/>
    <w:rsid w:val="006C6118"/>
    <w:rsid w:val="006F76E0"/>
    <w:rsid w:val="006F7E28"/>
    <w:rsid w:val="007042AB"/>
    <w:rsid w:val="00707D0C"/>
    <w:rsid w:val="00712C80"/>
    <w:rsid w:val="00717B65"/>
    <w:rsid w:val="007243AC"/>
    <w:rsid w:val="00735E94"/>
    <w:rsid w:val="00736A0D"/>
    <w:rsid w:val="0074218D"/>
    <w:rsid w:val="00745A46"/>
    <w:rsid w:val="007554B9"/>
    <w:rsid w:val="00756676"/>
    <w:rsid w:val="00762EDB"/>
    <w:rsid w:val="0077017A"/>
    <w:rsid w:val="0078056B"/>
    <w:rsid w:val="00782084"/>
    <w:rsid w:val="00787FE5"/>
    <w:rsid w:val="007B1096"/>
    <w:rsid w:val="007B1705"/>
    <w:rsid w:val="007B18B9"/>
    <w:rsid w:val="007C029F"/>
    <w:rsid w:val="007C0A94"/>
    <w:rsid w:val="007C1153"/>
    <w:rsid w:val="007F561B"/>
    <w:rsid w:val="00812FD5"/>
    <w:rsid w:val="00814E4E"/>
    <w:rsid w:val="0082615F"/>
    <w:rsid w:val="00837331"/>
    <w:rsid w:val="00840C51"/>
    <w:rsid w:val="00867721"/>
    <w:rsid w:val="008803FA"/>
    <w:rsid w:val="00882BFC"/>
    <w:rsid w:val="008A11C1"/>
    <w:rsid w:val="008B03D5"/>
    <w:rsid w:val="008B07E3"/>
    <w:rsid w:val="008B5592"/>
    <w:rsid w:val="008B799B"/>
    <w:rsid w:val="008C0E6F"/>
    <w:rsid w:val="008E5DB0"/>
    <w:rsid w:val="008E6D57"/>
    <w:rsid w:val="008E775B"/>
    <w:rsid w:val="008F4672"/>
    <w:rsid w:val="008F71AF"/>
    <w:rsid w:val="00904A40"/>
    <w:rsid w:val="00904D3D"/>
    <w:rsid w:val="00911EF9"/>
    <w:rsid w:val="009127D2"/>
    <w:rsid w:val="009229AF"/>
    <w:rsid w:val="00934CDF"/>
    <w:rsid w:val="009358AD"/>
    <w:rsid w:val="00951C1D"/>
    <w:rsid w:val="00955877"/>
    <w:rsid w:val="00956108"/>
    <w:rsid w:val="00963329"/>
    <w:rsid w:val="009707A9"/>
    <w:rsid w:val="00971471"/>
    <w:rsid w:val="00972596"/>
    <w:rsid w:val="00974DCF"/>
    <w:rsid w:val="00977B54"/>
    <w:rsid w:val="00990C0D"/>
    <w:rsid w:val="009A086B"/>
    <w:rsid w:val="009A3180"/>
    <w:rsid w:val="009A367B"/>
    <w:rsid w:val="009A36D4"/>
    <w:rsid w:val="009A49FC"/>
    <w:rsid w:val="009E0618"/>
    <w:rsid w:val="009F279B"/>
    <w:rsid w:val="009F3AD3"/>
    <w:rsid w:val="009F675F"/>
    <w:rsid w:val="00A024E1"/>
    <w:rsid w:val="00A03766"/>
    <w:rsid w:val="00A12CA5"/>
    <w:rsid w:val="00A1374E"/>
    <w:rsid w:val="00A14627"/>
    <w:rsid w:val="00A151D6"/>
    <w:rsid w:val="00A15952"/>
    <w:rsid w:val="00A179A7"/>
    <w:rsid w:val="00A244D1"/>
    <w:rsid w:val="00A253A4"/>
    <w:rsid w:val="00A63F13"/>
    <w:rsid w:val="00A90D9B"/>
    <w:rsid w:val="00A95184"/>
    <w:rsid w:val="00AA6B4E"/>
    <w:rsid w:val="00AB22EF"/>
    <w:rsid w:val="00AC07F9"/>
    <w:rsid w:val="00AC2002"/>
    <w:rsid w:val="00AC4CB4"/>
    <w:rsid w:val="00AC52E6"/>
    <w:rsid w:val="00AC6C03"/>
    <w:rsid w:val="00AD5A4C"/>
    <w:rsid w:val="00AE2B91"/>
    <w:rsid w:val="00AE5B45"/>
    <w:rsid w:val="00AF06BC"/>
    <w:rsid w:val="00B00F15"/>
    <w:rsid w:val="00B026D1"/>
    <w:rsid w:val="00B11994"/>
    <w:rsid w:val="00B11AB6"/>
    <w:rsid w:val="00B12DDF"/>
    <w:rsid w:val="00B13098"/>
    <w:rsid w:val="00B35B99"/>
    <w:rsid w:val="00B361A4"/>
    <w:rsid w:val="00B41984"/>
    <w:rsid w:val="00B5293E"/>
    <w:rsid w:val="00B54F46"/>
    <w:rsid w:val="00B629C7"/>
    <w:rsid w:val="00B636D6"/>
    <w:rsid w:val="00B71982"/>
    <w:rsid w:val="00B7457D"/>
    <w:rsid w:val="00B92623"/>
    <w:rsid w:val="00BA02D1"/>
    <w:rsid w:val="00BA2556"/>
    <w:rsid w:val="00BA2C49"/>
    <w:rsid w:val="00BA51D4"/>
    <w:rsid w:val="00BA5849"/>
    <w:rsid w:val="00BC7C5D"/>
    <w:rsid w:val="00BD25D8"/>
    <w:rsid w:val="00BD2D9C"/>
    <w:rsid w:val="00BD441F"/>
    <w:rsid w:val="00BE0C11"/>
    <w:rsid w:val="00BF376C"/>
    <w:rsid w:val="00C0141D"/>
    <w:rsid w:val="00C048A9"/>
    <w:rsid w:val="00C24D43"/>
    <w:rsid w:val="00C40118"/>
    <w:rsid w:val="00C449E0"/>
    <w:rsid w:val="00C45B23"/>
    <w:rsid w:val="00C45E5F"/>
    <w:rsid w:val="00C510D1"/>
    <w:rsid w:val="00C518E1"/>
    <w:rsid w:val="00C57F15"/>
    <w:rsid w:val="00C7239E"/>
    <w:rsid w:val="00C72A5F"/>
    <w:rsid w:val="00C76AC6"/>
    <w:rsid w:val="00C77EC8"/>
    <w:rsid w:val="00C86DBD"/>
    <w:rsid w:val="00C94AA9"/>
    <w:rsid w:val="00C94D95"/>
    <w:rsid w:val="00CB5C62"/>
    <w:rsid w:val="00CC42E5"/>
    <w:rsid w:val="00CD6C0A"/>
    <w:rsid w:val="00CF585D"/>
    <w:rsid w:val="00CF78E0"/>
    <w:rsid w:val="00D03289"/>
    <w:rsid w:val="00D0460A"/>
    <w:rsid w:val="00D04750"/>
    <w:rsid w:val="00D124EF"/>
    <w:rsid w:val="00D204DA"/>
    <w:rsid w:val="00D21D1B"/>
    <w:rsid w:val="00D52EB7"/>
    <w:rsid w:val="00D54667"/>
    <w:rsid w:val="00D575D2"/>
    <w:rsid w:val="00D72DE2"/>
    <w:rsid w:val="00D765A7"/>
    <w:rsid w:val="00D86A20"/>
    <w:rsid w:val="00DB05AF"/>
    <w:rsid w:val="00DB4792"/>
    <w:rsid w:val="00DC2992"/>
    <w:rsid w:val="00DD4D88"/>
    <w:rsid w:val="00DE568A"/>
    <w:rsid w:val="00DE7C0A"/>
    <w:rsid w:val="00DF7F1F"/>
    <w:rsid w:val="00E045F8"/>
    <w:rsid w:val="00E131BD"/>
    <w:rsid w:val="00E22678"/>
    <w:rsid w:val="00E3242C"/>
    <w:rsid w:val="00E45A1F"/>
    <w:rsid w:val="00E45F3D"/>
    <w:rsid w:val="00E4650B"/>
    <w:rsid w:val="00E65E80"/>
    <w:rsid w:val="00E66C71"/>
    <w:rsid w:val="00E76E6C"/>
    <w:rsid w:val="00E83531"/>
    <w:rsid w:val="00E8478B"/>
    <w:rsid w:val="00EA48C6"/>
    <w:rsid w:val="00EA6CD6"/>
    <w:rsid w:val="00EC05F2"/>
    <w:rsid w:val="00ED0E0F"/>
    <w:rsid w:val="00ED1B18"/>
    <w:rsid w:val="00EE182B"/>
    <w:rsid w:val="00EF4C61"/>
    <w:rsid w:val="00F04311"/>
    <w:rsid w:val="00F04B06"/>
    <w:rsid w:val="00F04BFE"/>
    <w:rsid w:val="00F2669E"/>
    <w:rsid w:val="00F26AD4"/>
    <w:rsid w:val="00F275FB"/>
    <w:rsid w:val="00F30DC1"/>
    <w:rsid w:val="00F3253B"/>
    <w:rsid w:val="00F3353B"/>
    <w:rsid w:val="00F342C4"/>
    <w:rsid w:val="00F36681"/>
    <w:rsid w:val="00F37C54"/>
    <w:rsid w:val="00F652B7"/>
    <w:rsid w:val="00F65ACC"/>
    <w:rsid w:val="00F65F6E"/>
    <w:rsid w:val="00F73A9F"/>
    <w:rsid w:val="00F85DE6"/>
    <w:rsid w:val="00F87E56"/>
    <w:rsid w:val="00FA55A2"/>
    <w:rsid w:val="00FB40C0"/>
    <w:rsid w:val="00FD5406"/>
    <w:rsid w:val="00FD64DB"/>
    <w:rsid w:val="00FE10AC"/>
    <w:rsid w:val="00FE16B8"/>
    <w:rsid w:val="00FF0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4AA9"/>
  <w15:docId w15:val="{889300C8-6932-4AF0-A0EF-CFE8C0EF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7272AD" w:rsidRDefault="007272AD" w:rsidP="009B242A">
          <w:pPr>
            <w:pStyle w:val="4D6CDB0F478A47378458119DA633E90A"/>
          </w:pPr>
          <w:r w:rsidRPr="00925A3E">
            <w:rPr>
              <w:rStyle w:val="PlaceholderText"/>
            </w:rPr>
            <w:t>Click or tap to enter a date.</w:t>
          </w:r>
        </w:p>
      </w:docPartBody>
    </w:docPart>
    <w:docPart>
      <w:docPartPr>
        <w:name w:val="0DF347904BA14219B1C067F2F4CAD25B"/>
        <w:category>
          <w:name w:val="General"/>
          <w:gallery w:val="placeholder"/>
        </w:category>
        <w:types>
          <w:type w:val="bbPlcHdr"/>
        </w:types>
        <w:behaviors>
          <w:behavior w:val="content"/>
        </w:behaviors>
        <w:guid w:val="{D980EF29-5BDA-45F5-9EBB-816BE2C875C9}"/>
      </w:docPartPr>
      <w:docPartBody>
        <w:p w:rsidR="00D82C4D" w:rsidRDefault="009F5E95" w:rsidP="009F5E95">
          <w:pPr>
            <w:pStyle w:val="0DF347904BA14219B1C067F2F4CAD25B"/>
          </w:pPr>
          <w:r w:rsidRPr="00D858FE">
            <w:rPr>
              <w:rStyle w:val="PlaceholderText"/>
            </w:rPr>
            <w:t>Choose an item.</w:t>
          </w:r>
        </w:p>
      </w:docPartBody>
    </w:docPart>
    <w:docPart>
      <w:docPartPr>
        <w:name w:val="C1F79CE77844415EAA5D9AC344B459DB"/>
        <w:category>
          <w:name w:val="General"/>
          <w:gallery w:val="placeholder"/>
        </w:category>
        <w:types>
          <w:type w:val="bbPlcHdr"/>
        </w:types>
        <w:behaviors>
          <w:behavior w:val="content"/>
        </w:behaviors>
        <w:guid w:val="{39726C75-3C7F-45F4-940A-2E412F4BFED3}"/>
      </w:docPartPr>
      <w:docPartBody>
        <w:p w:rsidR="00D82C4D" w:rsidRDefault="009F5E95" w:rsidP="009F5E95">
          <w:pPr>
            <w:pStyle w:val="C1F79CE77844415EAA5D9AC344B459DB"/>
          </w:pPr>
          <w:r w:rsidRPr="00D858FE">
            <w:rPr>
              <w:rStyle w:val="PlaceholderText"/>
            </w:rPr>
            <w:t>Choose an item.</w:t>
          </w:r>
        </w:p>
      </w:docPartBody>
    </w:docPart>
    <w:docPart>
      <w:docPartPr>
        <w:name w:val="AC2573181EFB4E32AC5E870B0306CF3F"/>
        <w:category>
          <w:name w:val="General"/>
          <w:gallery w:val="placeholder"/>
        </w:category>
        <w:types>
          <w:type w:val="bbPlcHdr"/>
        </w:types>
        <w:behaviors>
          <w:behavior w:val="content"/>
        </w:behaviors>
        <w:guid w:val="{D03B207A-C025-4159-AE13-001ED14E3469}"/>
      </w:docPartPr>
      <w:docPartBody>
        <w:p w:rsidR="00D82C4D" w:rsidRDefault="009F5E95" w:rsidP="009F5E95">
          <w:pPr>
            <w:pStyle w:val="AC2573181EFB4E32AC5E870B0306CF3F"/>
          </w:pPr>
          <w:r w:rsidRPr="00D858FE">
            <w:rPr>
              <w:rStyle w:val="PlaceholderText"/>
            </w:rPr>
            <w:t>Choose an item.</w:t>
          </w:r>
        </w:p>
      </w:docPartBody>
    </w:docPart>
    <w:docPart>
      <w:docPartPr>
        <w:name w:val="BE1721A09BE846259A6618651196108B"/>
        <w:category>
          <w:name w:val="General"/>
          <w:gallery w:val="placeholder"/>
        </w:category>
        <w:types>
          <w:type w:val="bbPlcHdr"/>
        </w:types>
        <w:behaviors>
          <w:behavior w:val="content"/>
        </w:behaviors>
        <w:guid w:val="{B7D30957-8398-4B04-BBA6-7F507784C0C1}"/>
      </w:docPartPr>
      <w:docPartBody>
        <w:p w:rsidR="00D82C4D" w:rsidRDefault="009F5E95" w:rsidP="009F5E95">
          <w:pPr>
            <w:pStyle w:val="BE1721A09BE846259A6618651196108B"/>
          </w:pPr>
          <w:r w:rsidRPr="00D858FE">
            <w:rPr>
              <w:rStyle w:val="PlaceholderText"/>
            </w:rPr>
            <w:t>Choose an item.</w:t>
          </w:r>
        </w:p>
      </w:docPartBody>
    </w:docPart>
    <w:docPart>
      <w:docPartPr>
        <w:name w:val="0ACEFC045A0E4F1FAEAFDC5654B03CC8"/>
        <w:category>
          <w:name w:val="General"/>
          <w:gallery w:val="placeholder"/>
        </w:category>
        <w:types>
          <w:type w:val="bbPlcHdr"/>
        </w:types>
        <w:behaviors>
          <w:behavior w:val="content"/>
        </w:behaviors>
        <w:guid w:val="{A67C3348-09C4-4443-A719-364D100D4494}"/>
      </w:docPartPr>
      <w:docPartBody>
        <w:p w:rsidR="00D82C4D" w:rsidRDefault="009F5E95" w:rsidP="009F5E95">
          <w:pPr>
            <w:pStyle w:val="0ACEFC045A0E4F1FAEAFDC5654B03CC8"/>
          </w:pPr>
          <w:r w:rsidRPr="00D858FE">
            <w:rPr>
              <w:rStyle w:val="PlaceholderText"/>
            </w:rPr>
            <w:t>Choose an item.</w:t>
          </w:r>
        </w:p>
      </w:docPartBody>
    </w:docPart>
    <w:docPart>
      <w:docPartPr>
        <w:name w:val="765DD9AA33BC43D98EA3F757F61E8A7D"/>
        <w:category>
          <w:name w:val="General"/>
          <w:gallery w:val="placeholder"/>
        </w:category>
        <w:types>
          <w:type w:val="bbPlcHdr"/>
        </w:types>
        <w:behaviors>
          <w:behavior w:val="content"/>
        </w:behaviors>
        <w:guid w:val="{01F78BC0-72F2-4852-BE53-2A5E44E5F3A7}"/>
      </w:docPartPr>
      <w:docPartBody>
        <w:p w:rsidR="00D82C4D" w:rsidRDefault="009F5E95" w:rsidP="009F5E95">
          <w:pPr>
            <w:pStyle w:val="765DD9AA33BC43D98EA3F757F61E8A7D"/>
          </w:pPr>
          <w:r w:rsidRPr="00D858FE">
            <w:rPr>
              <w:rStyle w:val="PlaceholderText"/>
            </w:rPr>
            <w:t>Choose an item.</w:t>
          </w:r>
        </w:p>
      </w:docPartBody>
    </w:docPart>
    <w:docPart>
      <w:docPartPr>
        <w:name w:val="4644C052E445419D9318E26E489C314E"/>
        <w:category>
          <w:name w:val="General"/>
          <w:gallery w:val="placeholder"/>
        </w:category>
        <w:types>
          <w:type w:val="bbPlcHdr"/>
        </w:types>
        <w:behaviors>
          <w:behavior w:val="content"/>
        </w:behaviors>
        <w:guid w:val="{D3D3CCA0-79CB-49BC-B084-C21E8EA2EE0C}"/>
      </w:docPartPr>
      <w:docPartBody>
        <w:p w:rsidR="00D82C4D" w:rsidRDefault="009F5E95" w:rsidP="009F5E95">
          <w:pPr>
            <w:pStyle w:val="4644C052E445419D9318E26E489C314E"/>
          </w:pPr>
          <w:r w:rsidRPr="00D858FE">
            <w:rPr>
              <w:rStyle w:val="PlaceholderText"/>
            </w:rPr>
            <w:t>Choose an item.</w:t>
          </w:r>
        </w:p>
      </w:docPartBody>
    </w:docPart>
    <w:docPart>
      <w:docPartPr>
        <w:name w:val="59DBED221AF64A9AAA12235A980846A8"/>
        <w:category>
          <w:name w:val="General"/>
          <w:gallery w:val="placeholder"/>
        </w:category>
        <w:types>
          <w:type w:val="bbPlcHdr"/>
        </w:types>
        <w:behaviors>
          <w:behavior w:val="content"/>
        </w:behaviors>
        <w:guid w:val="{98BA58A6-22F6-48B9-9100-AB166D897DEB}"/>
      </w:docPartPr>
      <w:docPartBody>
        <w:p w:rsidR="00D82C4D" w:rsidRDefault="009F5E95" w:rsidP="009F5E95">
          <w:pPr>
            <w:pStyle w:val="59DBED221AF64A9AAA12235A980846A8"/>
          </w:pPr>
          <w:r w:rsidRPr="00D858FE">
            <w:rPr>
              <w:rStyle w:val="PlaceholderText"/>
            </w:rPr>
            <w:t>Choose an item.</w:t>
          </w:r>
        </w:p>
      </w:docPartBody>
    </w:docPart>
    <w:docPart>
      <w:docPartPr>
        <w:name w:val="B379C4403024401BBA794807FB2C7EC1"/>
        <w:category>
          <w:name w:val="General"/>
          <w:gallery w:val="placeholder"/>
        </w:category>
        <w:types>
          <w:type w:val="bbPlcHdr"/>
        </w:types>
        <w:behaviors>
          <w:behavior w:val="content"/>
        </w:behaviors>
        <w:guid w:val="{DC676E53-AE25-4A14-95C1-832C0E6AD243}"/>
      </w:docPartPr>
      <w:docPartBody>
        <w:p w:rsidR="00D82C4D" w:rsidRDefault="009F5E95" w:rsidP="009F5E95">
          <w:pPr>
            <w:pStyle w:val="B379C4403024401BBA794807FB2C7EC1"/>
          </w:pPr>
          <w:r w:rsidRPr="00D858FE">
            <w:rPr>
              <w:rStyle w:val="PlaceholderText"/>
            </w:rPr>
            <w:t>Choose an item.</w:t>
          </w:r>
        </w:p>
      </w:docPartBody>
    </w:docPart>
    <w:docPart>
      <w:docPartPr>
        <w:name w:val="B0D843264BC24D7B903419631128785F"/>
        <w:category>
          <w:name w:val="General"/>
          <w:gallery w:val="placeholder"/>
        </w:category>
        <w:types>
          <w:type w:val="bbPlcHdr"/>
        </w:types>
        <w:behaviors>
          <w:behavior w:val="content"/>
        </w:behaviors>
        <w:guid w:val="{240C7D79-5A1A-4494-883D-4A2AE347408C}"/>
      </w:docPartPr>
      <w:docPartBody>
        <w:p w:rsidR="00D82C4D" w:rsidRDefault="009F5E95" w:rsidP="009F5E95">
          <w:pPr>
            <w:pStyle w:val="B0D843264BC24D7B903419631128785F"/>
          </w:pPr>
          <w:r w:rsidRPr="00D858FE">
            <w:rPr>
              <w:rStyle w:val="PlaceholderText"/>
            </w:rPr>
            <w:t>Choose an item.</w:t>
          </w:r>
        </w:p>
      </w:docPartBody>
    </w:docPart>
    <w:docPart>
      <w:docPartPr>
        <w:name w:val="3F7D47B7F40B464A860C3ACEF1A3881C"/>
        <w:category>
          <w:name w:val="General"/>
          <w:gallery w:val="placeholder"/>
        </w:category>
        <w:types>
          <w:type w:val="bbPlcHdr"/>
        </w:types>
        <w:behaviors>
          <w:behavior w:val="content"/>
        </w:behaviors>
        <w:guid w:val="{B8D5ECE7-6FB3-4E44-A85A-3F33A0CFD00D}"/>
      </w:docPartPr>
      <w:docPartBody>
        <w:p w:rsidR="00D82C4D" w:rsidRDefault="009F5E95" w:rsidP="009F5E95">
          <w:pPr>
            <w:pStyle w:val="3F7D47B7F40B464A860C3ACEF1A3881C"/>
          </w:pPr>
          <w:r w:rsidRPr="00D858FE">
            <w:rPr>
              <w:rStyle w:val="PlaceholderText"/>
            </w:rPr>
            <w:t>Choose an item.</w:t>
          </w:r>
        </w:p>
      </w:docPartBody>
    </w:docPart>
    <w:docPart>
      <w:docPartPr>
        <w:name w:val="298F38BF45584B06A24C1100CF947510"/>
        <w:category>
          <w:name w:val="General"/>
          <w:gallery w:val="placeholder"/>
        </w:category>
        <w:types>
          <w:type w:val="bbPlcHdr"/>
        </w:types>
        <w:behaviors>
          <w:behavior w:val="content"/>
        </w:behaviors>
        <w:guid w:val="{49480BEE-4CC3-4B69-BBB3-E0E93FE6AC2F}"/>
      </w:docPartPr>
      <w:docPartBody>
        <w:p w:rsidR="00D82C4D" w:rsidRDefault="009F5E95" w:rsidP="009F5E95">
          <w:pPr>
            <w:pStyle w:val="298F38BF45584B06A24C1100CF947510"/>
          </w:pPr>
          <w:r w:rsidRPr="00D858FE">
            <w:rPr>
              <w:rStyle w:val="PlaceholderText"/>
            </w:rPr>
            <w:t>Choose an item.</w:t>
          </w:r>
        </w:p>
      </w:docPartBody>
    </w:docPart>
    <w:docPart>
      <w:docPartPr>
        <w:name w:val="50FE6ECEDE084FDAA24C06ED4DCB7BDF"/>
        <w:category>
          <w:name w:val="General"/>
          <w:gallery w:val="placeholder"/>
        </w:category>
        <w:types>
          <w:type w:val="bbPlcHdr"/>
        </w:types>
        <w:behaviors>
          <w:behavior w:val="content"/>
        </w:behaviors>
        <w:guid w:val="{8C478CEB-E4DA-45F0-80BE-21F837411304}"/>
      </w:docPartPr>
      <w:docPartBody>
        <w:p w:rsidR="00D82C4D" w:rsidRDefault="009F5E95" w:rsidP="009F5E95">
          <w:pPr>
            <w:pStyle w:val="50FE6ECEDE084FDAA24C06ED4DCB7BDF"/>
          </w:pPr>
          <w:r w:rsidRPr="00D858FE">
            <w:rPr>
              <w:rStyle w:val="PlaceholderText"/>
            </w:rPr>
            <w:t>Choose an item.</w:t>
          </w:r>
        </w:p>
      </w:docPartBody>
    </w:docPart>
    <w:docPart>
      <w:docPartPr>
        <w:name w:val="D6D10ABD8F504514B8A9372FD8A3AA28"/>
        <w:category>
          <w:name w:val="General"/>
          <w:gallery w:val="placeholder"/>
        </w:category>
        <w:types>
          <w:type w:val="bbPlcHdr"/>
        </w:types>
        <w:behaviors>
          <w:behavior w:val="content"/>
        </w:behaviors>
        <w:guid w:val="{C4DD8BC5-B84F-4E7C-A0E1-DE370C88CD22}"/>
      </w:docPartPr>
      <w:docPartBody>
        <w:p w:rsidR="00D82C4D" w:rsidRDefault="009F5E95" w:rsidP="009F5E95">
          <w:pPr>
            <w:pStyle w:val="D6D10ABD8F504514B8A9372FD8A3AA28"/>
          </w:pPr>
          <w:r w:rsidRPr="00D858FE">
            <w:rPr>
              <w:rStyle w:val="PlaceholderText"/>
            </w:rPr>
            <w:t>Choose an item.</w:t>
          </w:r>
        </w:p>
      </w:docPartBody>
    </w:docPart>
    <w:docPart>
      <w:docPartPr>
        <w:name w:val="9C6D0492546D42CD9290067ECB5C1668"/>
        <w:category>
          <w:name w:val="General"/>
          <w:gallery w:val="placeholder"/>
        </w:category>
        <w:types>
          <w:type w:val="bbPlcHdr"/>
        </w:types>
        <w:behaviors>
          <w:behavior w:val="content"/>
        </w:behaviors>
        <w:guid w:val="{AD40F0D7-19C3-477F-8DB2-08578197C6A5}"/>
      </w:docPartPr>
      <w:docPartBody>
        <w:p w:rsidR="00D82C4D" w:rsidRDefault="009F5E95" w:rsidP="009F5E95">
          <w:pPr>
            <w:pStyle w:val="9C6D0492546D42CD9290067ECB5C1668"/>
          </w:pPr>
          <w:r w:rsidRPr="00D858FE">
            <w:rPr>
              <w:rStyle w:val="PlaceholderText"/>
            </w:rPr>
            <w:t>Choose an item.</w:t>
          </w:r>
        </w:p>
      </w:docPartBody>
    </w:docPart>
    <w:docPart>
      <w:docPartPr>
        <w:name w:val="ABF39C501E554BA2B17AC0F5AEEB3A7D"/>
        <w:category>
          <w:name w:val="General"/>
          <w:gallery w:val="placeholder"/>
        </w:category>
        <w:types>
          <w:type w:val="bbPlcHdr"/>
        </w:types>
        <w:behaviors>
          <w:behavior w:val="content"/>
        </w:behaviors>
        <w:guid w:val="{C5F51BEA-69E5-47E1-9DA7-3D94CC1B29E1}"/>
      </w:docPartPr>
      <w:docPartBody>
        <w:p w:rsidR="00D82C4D" w:rsidRDefault="009F5E95" w:rsidP="009F5E95">
          <w:pPr>
            <w:pStyle w:val="ABF39C501E554BA2B17AC0F5AEEB3A7D"/>
          </w:pPr>
          <w:r w:rsidRPr="00D858FE">
            <w:rPr>
              <w:rStyle w:val="PlaceholderText"/>
            </w:rPr>
            <w:t>Choose an item.</w:t>
          </w:r>
        </w:p>
      </w:docPartBody>
    </w:docPart>
    <w:docPart>
      <w:docPartPr>
        <w:name w:val="7782CB41E064490789AE4038028A93EF"/>
        <w:category>
          <w:name w:val="General"/>
          <w:gallery w:val="placeholder"/>
        </w:category>
        <w:types>
          <w:type w:val="bbPlcHdr"/>
        </w:types>
        <w:behaviors>
          <w:behavior w:val="content"/>
        </w:behaviors>
        <w:guid w:val="{FADA134D-66AF-4C27-ACE7-82BCD56C8D83}"/>
      </w:docPartPr>
      <w:docPartBody>
        <w:p w:rsidR="00D82C4D" w:rsidRDefault="009F5E95" w:rsidP="009F5E95">
          <w:pPr>
            <w:pStyle w:val="7782CB41E064490789AE4038028A93EF"/>
          </w:pPr>
          <w:r w:rsidRPr="00D858FE">
            <w:rPr>
              <w:rStyle w:val="PlaceholderText"/>
            </w:rPr>
            <w:t>Choose an item.</w:t>
          </w:r>
        </w:p>
      </w:docPartBody>
    </w:docPart>
    <w:docPart>
      <w:docPartPr>
        <w:name w:val="44062E7C499D41678285C79E2527FF54"/>
        <w:category>
          <w:name w:val="General"/>
          <w:gallery w:val="placeholder"/>
        </w:category>
        <w:types>
          <w:type w:val="bbPlcHdr"/>
        </w:types>
        <w:behaviors>
          <w:behavior w:val="content"/>
        </w:behaviors>
        <w:guid w:val="{BCE1B7F3-71FB-44D2-8C5F-359B292B080E}"/>
      </w:docPartPr>
      <w:docPartBody>
        <w:p w:rsidR="00D82C4D" w:rsidRDefault="009F5E95" w:rsidP="009F5E95">
          <w:pPr>
            <w:pStyle w:val="44062E7C499D41678285C79E2527FF5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72AD"/>
    <w:rsid w:val="00434632"/>
    <w:rsid w:val="004C4E4E"/>
    <w:rsid w:val="004D13A2"/>
    <w:rsid w:val="006A585B"/>
    <w:rsid w:val="007272AD"/>
    <w:rsid w:val="00963329"/>
    <w:rsid w:val="00977B54"/>
    <w:rsid w:val="009A367B"/>
    <w:rsid w:val="009F279B"/>
    <w:rsid w:val="009F5E95"/>
    <w:rsid w:val="00C57F15"/>
    <w:rsid w:val="00D82C4D"/>
    <w:rsid w:val="00FC0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F5E95"/>
    <w:rPr>
      <w:color w:val="808080"/>
    </w:rPr>
  </w:style>
  <w:style w:type="paragraph" w:customStyle="1" w:styleId="4D6CDB0F478A47378458119DA633E90A">
    <w:name w:val="4D6CDB0F478A47378458119DA633E90A"/>
    <w:rsid w:val="00193AC5"/>
  </w:style>
  <w:style w:type="paragraph" w:customStyle="1" w:styleId="0DF347904BA14219B1C067F2F4CAD25B">
    <w:name w:val="0DF347904BA14219B1C067F2F4CAD25B"/>
    <w:rsid w:val="009F5E95"/>
    <w:pPr>
      <w:spacing w:line="278" w:lineRule="auto"/>
    </w:pPr>
    <w:rPr>
      <w:kern w:val="2"/>
      <w:sz w:val="24"/>
      <w:szCs w:val="24"/>
      <w14:ligatures w14:val="standardContextual"/>
    </w:rPr>
  </w:style>
  <w:style w:type="paragraph" w:customStyle="1" w:styleId="C1F79CE77844415EAA5D9AC344B459DB">
    <w:name w:val="C1F79CE77844415EAA5D9AC344B459DB"/>
    <w:rsid w:val="009F5E95"/>
    <w:pPr>
      <w:spacing w:line="278" w:lineRule="auto"/>
    </w:pPr>
    <w:rPr>
      <w:kern w:val="2"/>
      <w:sz w:val="24"/>
      <w:szCs w:val="24"/>
      <w14:ligatures w14:val="standardContextual"/>
    </w:rPr>
  </w:style>
  <w:style w:type="paragraph" w:customStyle="1" w:styleId="AC2573181EFB4E32AC5E870B0306CF3F">
    <w:name w:val="AC2573181EFB4E32AC5E870B0306CF3F"/>
    <w:rsid w:val="009F5E95"/>
    <w:pPr>
      <w:spacing w:line="278" w:lineRule="auto"/>
    </w:pPr>
    <w:rPr>
      <w:kern w:val="2"/>
      <w:sz w:val="24"/>
      <w:szCs w:val="24"/>
      <w14:ligatures w14:val="standardContextual"/>
    </w:rPr>
  </w:style>
  <w:style w:type="paragraph" w:customStyle="1" w:styleId="BE1721A09BE846259A6618651196108B">
    <w:name w:val="BE1721A09BE846259A6618651196108B"/>
    <w:rsid w:val="009F5E95"/>
    <w:pPr>
      <w:spacing w:line="278" w:lineRule="auto"/>
    </w:pPr>
    <w:rPr>
      <w:kern w:val="2"/>
      <w:sz w:val="24"/>
      <w:szCs w:val="24"/>
      <w14:ligatures w14:val="standardContextual"/>
    </w:rPr>
  </w:style>
  <w:style w:type="paragraph" w:customStyle="1" w:styleId="0ACEFC045A0E4F1FAEAFDC5654B03CC8">
    <w:name w:val="0ACEFC045A0E4F1FAEAFDC5654B03CC8"/>
    <w:rsid w:val="009F5E95"/>
    <w:pPr>
      <w:spacing w:line="278" w:lineRule="auto"/>
    </w:pPr>
    <w:rPr>
      <w:kern w:val="2"/>
      <w:sz w:val="24"/>
      <w:szCs w:val="24"/>
      <w14:ligatures w14:val="standardContextual"/>
    </w:rPr>
  </w:style>
  <w:style w:type="paragraph" w:customStyle="1" w:styleId="765DD9AA33BC43D98EA3F757F61E8A7D">
    <w:name w:val="765DD9AA33BC43D98EA3F757F61E8A7D"/>
    <w:rsid w:val="009F5E95"/>
    <w:pPr>
      <w:spacing w:line="278" w:lineRule="auto"/>
    </w:pPr>
    <w:rPr>
      <w:kern w:val="2"/>
      <w:sz w:val="24"/>
      <w:szCs w:val="24"/>
      <w14:ligatures w14:val="standardContextual"/>
    </w:rPr>
  </w:style>
  <w:style w:type="paragraph" w:customStyle="1" w:styleId="4644C052E445419D9318E26E489C314E">
    <w:name w:val="4644C052E445419D9318E26E489C314E"/>
    <w:rsid w:val="009F5E95"/>
    <w:pPr>
      <w:spacing w:line="278" w:lineRule="auto"/>
    </w:pPr>
    <w:rPr>
      <w:kern w:val="2"/>
      <w:sz w:val="24"/>
      <w:szCs w:val="24"/>
      <w14:ligatures w14:val="standardContextual"/>
    </w:rPr>
  </w:style>
  <w:style w:type="paragraph" w:customStyle="1" w:styleId="59DBED221AF64A9AAA12235A980846A8">
    <w:name w:val="59DBED221AF64A9AAA12235A980846A8"/>
    <w:rsid w:val="009F5E95"/>
    <w:pPr>
      <w:spacing w:line="278" w:lineRule="auto"/>
    </w:pPr>
    <w:rPr>
      <w:kern w:val="2"/>
      <w:sz w:val="24"/>
      <w:szCs w:val="24"/>
      <w14:ligatures w14:val="standardContextual"/>
    </w:rPr>
  </w:style>
  <w:style w:type="paragraph" w:customStyle="1" w:styleId="B379C4403024401BBA794807FB2C7EC1">
    <w:name w:val="B379C4403024401BBA794807FB2C7EC1"/>
    <w:rsid w:val="009F5E95"/>
    <w:pPr>
      <w:spacing w:line="278" w:lineRule="auto"/>
    </w:pPr>
    <w:rPr>
      <w:kern w:val="2"/>
      <w:sz w:val="24"/>
      <w:szCs w:val="24"/>
      <w14:ligatures w14:val="standardContextual"/>
    </w:rPr>
  </w:style>
  <w:style w:type="paragraph" w:customStyle="1" w:styleId="B0D843264BC24D7B903419631128785F">
    <w:name w:val="B0D843264BC24D7B903419631128785F"/>
    <w:rsid w:val="009F5E95"/>
    <w:pPr>
      <w:spacing w:line="278" w:lineRule="auto"/>
    </w:pPr>
    <w:rPr>
      <w:kern w:val="2"/>
      <w:sz w:val="24"/>
      <w:szCs w:val="24"/>
      <w14:ligatures w14:val="standardContextual"/>
    </w:rPr>
  </w:style>
  <w:style w:type="paragraph" w:customStyle="1" w:styleId="3F7D47B7F40B464A860C3ACEF1A3881C">
    <w:name w:val="3F7D47B7F40B464A860C3ACEF1A3881C"/>
    <w:rsid w:val="009F5E95"/>
    <w:pPr>
      <w:spacing w:line="278" w:lineRule="auto"/>
    </w:pPr>
    <w:rPr>
      <w:kern w:val="2"/>
      <w:sz w:val="24"/>
      <w:szCs w:val="24"/>
      <w14:ligatures w14:val="standardContextual"/>
    </w:rPr>
  </w:style>
  <w:style w:type="paragraph" w:customStyle="1" w:styleId="298F38BF45584B06A24C1100CF947510">
    <w:name w:val="298F38BF45584B06A24C1100CF947510"/>
    <w:rsid w:val="009F5E95"/>
    <w:pPr>
      <w:spacing w:line="278" w:lineRule="auto"/>
    </w:pPr>
    <w:rPr>
      <w:kern w:val="2"/>
      <w:sz w:val="24"/>
      <w:szCs w:val="24"/>
      <w14:ligatures w14:val="standardContextual"/>
    </w:rPr>
  </w:style>
  <w:style w:type="paragraph" w:customStyle="1" w:styleId="50FE6ECEDE084FDAA24C06ED4DCB7BDF">
    <w:name w:val="50FE6ECEDE084FDAA24C06ED4DCB7BDF"/>
    <w:rsid w:val="009F5E95"/>
    <w:pPr>
      <w:spacing w:line="278" w:lineRule="auto"/>
    </w:pPr>
    <w:rPr>
      <w:kern w:val="2"/>
      <w:sz w:val="24"/>
      <w:szCs w:val="24"/>
      <w14:ligatures w14:val="standardContextual"/>
    </w:rPr>
  </w:style>
  <w:style w:type="paragraph" w:customStyle="1" w:styleId="D6D10ABD8F504514B8A9372FD8A3AA28">
    <w:name w:val="D6D10ABD8F504514B8A9372FD8A3AA28"/>
    <w:rsid w:val="009F5E95"/>
    <w:pPr>
      <w:spacing w:line="278" w:lineRule="auto"/>
    </w:pPr>
    <w:rPr>
      <w:kern w:val="2"/>
      <w:sz w:val="24"/>
      <w:szCs w:val="24"/>
      <w14:ligatures w14:val="standardContextual"/>
    </w:rPr>
  </w:style>
  <w:style w:type="paragraph" w:customStyle="1" w:styleId="9C6D0492546D42CD9290067ECB5C1668">
    <w:name w:val="9C6D0492546D42CD9290067ECB5C1668"/>
    <w:rsid w:val="009F5E95"/>
    <w:pPr>
      <w:spacing w:line="278" w:lineRule="auto"/>
    </w:pPr>
    <w:rPr>
      <w:kern w:val="2"/>
      <w:sz w:val="24"/>
      <w:szCs w:val="24"/>
      <w14:ligatures w14:val="standardContextual"/>
    </w:rPr>
  </w:style>
  <w:style w:type="paragraph" w:customStyle="1" w:styleId="ABF39C501E554BA2B17AC0F5AEEB3A7D">
    <w:name w:val="ABF39C501E554BA2B17AC0F5AEEB3A7D"/>
    <w:rsid w:val="009F5E95"/>
    <w:pPr>
      <w:spacing w:line="278" w:lineRule="auto"/>
    </w:pPr>
    <w:rPr>
      <w:kern w:val="2"/>
      <w:sz w:val="24"/>
      <w:szCs w:val="24"/>
      <w14:ligatures w14:val="standardContextual"/>
    </w:rPr>
  </w:style>
  <w:style w:type="paragraph" w:customStyle="1" w:styleId="7782CB41E064490789AE4038028A93EF">
    <w:name w:val="7782CB41E064490789AE4038028A93EF"/>
    <w:rsid w:val="009F5E95"/>
    <w:pPr>
      <w:spacing w:line="278" w:lineRule="auto"/>
    </w:pPr>
    <w:rPr>
      <w:kern w:val="2"/>
      <w:sz w:val="24"/>
      <w:szCs w:val="24"/>
      <w14:ligatures w14:val="standardContextual"/>
    </w:rPr>
  </w:style>
  <w:style w:type="paragraph" w:customStyle="1" w:styleId="44062E7C499D41678285C79E2527FF54">
    <w:name w:val="44062E7C499D41678285C79E2527FF54"/>
    <w:rsid w:val="009F5E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2025-03-03T02:13:00Z</dcterms:created>
  <dcterms:modified xsi:type="dcterms:W3CDTF">2025-03-03T02:14:00Z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