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6C4A3BA" w:rsidR="00142FF8" w:rsidRPr="00220A86" w:rsidRDefault="00220A86" w:rsidP="00220A86">
            <w:pPr>
              <w:tabs>
                <w:tab w:val="left" w:pos="4111"/>
              </w:tabs>
              <w:contextualSpacing/>
            </w:pPr>
            <w:bookmarkStart w:id="0" w:name="_Hlk106202789"/>
            <w:r w:rsidRPr="1F9CD588">
              <w:rPr>
                <w:rFonts w:eastAsia="Calibri"/>
              </w:rPr>
              <w:t>Coffs Haven Residential Care Service</w:t>
            </w:r>
            <w:bookmarkEnd w:id="0"/>
          </w:p>
        </w:tc>
        <w:tc>
          <w:tcPr>
            <w:tcW w:w="4814" w:type="dxa"/>
          </w:tcPr>
          <w:p w14:paraId="02F1E98D" w14:textId="35D8C64B" w:rsidR="00142FF8" w:rsidRPr="00631F0C" w:rsidRDefault="00DA53E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DA53EA">
              <w:rPr>
                <w:rFonts w:asciiTheme="minorHAnsi" w:hAnsiTheme="minorHAnsi"/>
                <w:color w:val="auto"/>
              </w:rPr>
              <w:t>20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4A73EE1" w:rsidR="00142FF8" w:rsidRPr="00220A86" w:rsidRDefault="00220A86" w:rsidP="00142FF8">
            <w:pPr>
              <w:pStyle w:val="ListBullet"/>
              <w:numPr>
                <w:ilvl w:val="0"/>
                <w:numId w:val="0"/>
              </w:numPr>
              <w:spacing w:before="0" w:after="120" w:line="22" w:lineRule="atLeast"/>
              <w:rPr>
                <w:rFonts w:asciiTheme="minorHAnsi" w:hAnsiTheme="minorHAnsi"/>
                <w:color w:val="auto"/>
              </w:rPr>
            </w:pPr>
            <w:r w:rsidRPr="00220A86">
              <w:rPr>
                <w:rFonts w:asciiTheme="minorHAnsi" w:hAnsiTheme="minorHAnsi"/>
                <w:color w:val="auto"/>
              </w:rPr>
              <w:t>0545</w:t>
            </w:r>
          </w:p>
        </w:tc>
        <w:tc>
          <w:tcPr>
            <w:tcW w:w="4814" w:type="dxa"/>
          </w:tcPr>
          <w:p w14:paraId="322F44D1" w14:textId="5A5F82E9" w:rsidR="00142FF8" w:rsidRPr="00220A86"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220A86">
              <w:rPr>
                <w:rFonts w:asciiTheme="minorHAnsi" w:hAnsiTheme="minorHAnsi"/>
                <w:color w:val="auto"/>
              </w:rPr>
              <w:t>Site audit</w:t>
            </w:r>
            <w:r w:rsidR="00220A86" w:rsidRPr="00220A86">
              <w:rPr>
                <w:rFonts w:asciiTheme="minorHAnsi" w:hAnsiTheme="minorHAnsi"/>
                <w:color w:val="auto"/>
              </w:rPr>
              <w:t xml:space="preserve"> </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21C4F45" w:rsidR="00142FF8" w:rsidRPr="00220A86" w:rsidRDefault="00220A86" w:rsidP="00220A86">
            <w:pPr>
              <w:tabs>
                <w:tab w:val="left" w:pos="4111"/>
              </w:tabs>
              <w:contextualSpacing/>
            </w:pPr>
            <w:r w:rsidRPr="00163FEE">
              <w:rPr>
                <w:rFonts w:eastAsia="Calibri"/>
              </w:rPr>
              <w:t>The Churches of Christ Property Trust</w:t>
            </w:r>
          </w:p>
        </w:tc>
        <w:tc>
          <w:tcPr>
            <w:tcW w:w="4814" w:type="dxa"/>
          </w:tcPr>
          <w:p w14:paraId="340AC78C" w14:textId="02E25844" w:rsidR="00142FF8" w:rsidRPr="00220A86" w:rsidRDefault="00220A86" w:rsidP="00220A86">
            <w:pPr>
              <w:tabs>
                <w:tab w:val="left" w:pos="4111"/>
              </w:tabs>
              <w:contextualSpacing/>
              <w:cnfStyle w:val="000000010000" w:firstRow="0" w:lastRow="0" w:firstColumn="0" w:lastColumn="0" w:oddVBand="0" w:evenVBand="0" w:oddHBand="0" w:evenHBand="1" w:firstRowFirstColumn="0" w:firstRowLastColumn="0" w:lastRowFirstColumn="0" w:lastRowLastColumn="0"/>
            </w:pPr>
            <w:bookmarkStart w:id="1" w:name="_Hlk106202866"/>
            <w:r w:rsidRPr="00163FEE">
              <w:rPr>
                <w:rFonts w:eastAsia="Calibri"/>
              </w:rPr>
              <w:t>17 May 2022 to 19 May 2022</w:t>
            </w:r>
            <w:bookmarkEnd w:id="1"/>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3E65C989" w:rsidR="0077396A" w:rsidRPr="008C3894" w:rsidRDefault="00420441" w:rsidP="00A24F9E">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73B7F6C9" w:rsidR="00AD071F" w:rsidRPr="00220A86" w:rsidRDefault="00AD61A0" w:rsidP="008C3894">
      <w:pPr>
        <w:spacing w:after="240" w:line="22" w:lineRule="atLeast"/>
        <w:textAlignment w:val="baseline"/>
        <w:rPr>
          <w:color w:val="0000FF"/>
        </w:rPr>
      </w:pPr>
      <w:bookmarkStart w:id="2" w:name="_Hlk103606969"/>
      <w:r>
        <w:t xml:space="preserve">This performance report for </w:t>
      </w:r>
      <w:r w:rsidR="00220A86" w:rsidRPr="1F9CD588">
        <w:rPr>
          <w:rFonts w:eastAsia="Calibri"/>
        </w:rPr>
        <w:t>Coffs Haven Residential Care Service</w:t>
      </w:r>
      <w:r w:rsidR="00220A86">
        <w:rPr>
          <w:color w:val="0000FF"/>
        </w:rPr>
        <w:t xml:space="preserve"> </w:t>
      </w:r>
      <w:r w:rsidRPr="0014722A">
        <w:rPr>
          <w:rFonts w:asciiTheme="minorHAnsi" w:hAnsiTheme="minorHAnsi"/>
          <w:color w:val="auto"/>
        </w:rPr>
        <w:t>(</w:t>
      </w:r>
      <w:r w:rsidRPr="00192100">
        <w:rPr>
          <w:rFonts w:asciiTheme="minorHAnsi" w:hAnsiTheme="minorHAnsi"/>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Pr="000428E1">
        <w:rPr>
          <w:rFonts w:asciiTheme="minorHAnsi" w:hAnsiTheme="minorHAnsi"/>
          <w:color w:val="0000FF"/>
        </w:rPr>
        <w:t xml:space="preserve"> </w:t>
      </w:r>
      <w:r w:rsidR="00220A86" w:rsidRPr="00220A86">
        <w:rPr>
          <w:rFonts w:asciiTheme="minorHAnsi" w:hAnsiTheme="minorHAnsi"/>
          <w:color w:val="auto"/>
        </w:rPr>
        <w:t>Gill Jones</w:t>
      </w:r>
      <w:r w:rsidRPr="000428E1">
        <w:t xml:space="preserve">, 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2"/>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0D787CDF" w:rsidR="00EC027A" w:rsidRPr="00457CF9"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457CF9">
        <w:rPr>
          <w:color w:val="auto"/>
        </w:rPr>
        <w:t>the</w:t>
      </w:r>
      <w:r w:rsidR="00EF6E3E" w:rsidRPr="00457CF9">
        <w:rPr>
          <w:color w:val="auto"/>
        </w:rPr>
        <w:t xml:space="preserve"> </w:t>
      </w:r>
      <w:r w:rsidR="006C07EB" w:rsidRPr="00457CF9">
        <w:rPr>
          <w:color w:val="auto"/>
        </w:rPr>
        <w:t xml:space="preserve">assessment team’s </w:t>
      </w:r>
      <w:r w:rsidR="00EF6E3E" w:rsidRPr="00457CF9">
        <w:rPr>
          <w:color w:val="auto"/>
        </w:rPr>
        <w:t>report for the</w:t>
      </w:r>
      <w:r w:rsidR="00220A86" w:rsidRPr="00457CF9">
        <w:rPr>
          <w:color w:val="auto"/>
        </w:rPr>
        <w:t xml:space="preserve"> site audit </w:t>
      </w:r>
      <w:r w:rsidR="00457CF9">
        <w:rPr>
          <w:color w:val="auto"/>
        </w:rPr>
        <w:t xml:space="preserve">which took place </w:t>
      </w:r>
      <w:r w:rsidR="00220A86" w:rsidRPr="00457CF9">
        <w:rPr>
          <w:rFonts w:eastAsia="Calibri"/>
          <w:color w:val="auto"/>
        </w:rPr>
        <w:t>17 May 2022 to 19 May 2022</w:t>
      </w:r>
      <w:r w:rsidR="00423221" w:rsidRPr="00457CF9">
        <w:rPr>
          <w:rFonts w:asciiTheme="minorHAnsi" w:hAnsiTheme="minorHAnsi"/>
          <w:color w:val="auto"/>
        </w:rPr>
        <w:t xml:space="preserve">; </w:t>
      </w:r>
      <w:r w:rsidR="00BF3420" w:rsidRPr="00457CF9">
        <w:rPr>
          <w:rFonts w:asciiTheme="minorHAnsi" w:hAnsiTheme="minorHAnsi"/>
          <w:color w:val="auto"/>
        </w:rPr>
        <w:t xml:space="preserve">the </w:t>
      </w:r>
      <w:r w:rsidR="00220A86" w:rsidRPr="00457CF9">
        <w:rPr>
          <w:rFonts w:asciiTheme="minorHAnsi" w:hAnsiTheme="minorHAnsi"/>
          <w:color w:val="auto"/>
        </w:rPr>
        <w:t xml:space="preserve">site audit </w:t>
      </w:r>
      <w:r w:rsidR="00BF3420" w:rsidRPr="00457CF9">
        <w:rPr>
          <w:rFonts w:asciiTheme="minorHAnsi" w:hAnsiTheme="minorHAnsi"/>
          <w:color w:val="auto"/>
        </w:rPr>
        <w:t>report was informed by a site assessment, observations at the service, review of documents and interviews with staff, consumers/representatives and others</w:t>
      </w:r>
      <w:r w:rsidR="00220A86" w:rsidRPr="00457CF9">
        <w:rPr>
          <w:rFonts w:asciiTheme="minorHAnsi" w:hAnsiTheme="minorHAnsi"/>
          <w:color w:val="auto"/>
        </w:rPr>
        <w:t>.</w:t>
      </w:r>
    </w:p>
    <w:p w14:paraId="438C9CB9" w14:textId="690792C8" w:rsidR="00CA4B16" w:rsidRPr="00457CF9" w:rsidRDefault="00CA4B16" w:rsidP="008C3894">
      <w:pPr>
        <w:pStyle w:val="ListParagraph"/>
        <w:numPr>
          <w:ilvl w:val="0"/>
          <w:numId w:val="34"/>
        </w:numPr>
        <w:spacing w:line="22" w:lineRule="atLeast"/>
        <w:ind w:left="714" w:hanging="357"/>
        <w:contextualSpacing w:val="0"/>
        <w:rPr>
          <w:color w:val="auto"/>
        </w:rPr>
      </w:pPr>
      <w:r w:rsidRPr="00457CF9">
        <w:rPr>
          <w:color w:val="auto"/>
        </w:rPr>
        <w:t xml:space="preserve">the provider’s response to the </w:t>
      </w:r>
      <w:r w:rsidR="0061649E" w:rsidRPr="00457CF9">
        <w:rPr>
          <w:color w:val="auto"/>
        </w:rPr>
        <w:t>assessment team’s</w:t>
      </w:r>
      <w:r w:rsidRPr="00457CF9">
        <w:rPr>
          <w:color w:val="auto"/>
        </w:rPr>
        <w:t xml:space="preserve"> report received </w:t>
      </w:r>
      <w:r w:rsidR="00220A86" w:rsidRPr="00457CF9">
        <w:rPr>
          <w:color w:val="auto"/>
        </w:rPr>
        <w:t>9 June 2022</w:t>
      </w:r>
      <w:r w:rsidR="009E16EE">
        <w:rPr>
          <w:color w:val="auto"/>
        </w:rPr>
        <w:t>.</w:t>
      </w:r>
    </w:p>
    <w:p w14:paraId="7B844DE7" w14:textId="350F081F" w:rsidR="00C03AD5" w:rsidRPr="00CA4B16" w:rsidRDefault="00D60E0C" w:rsidP="00F07A4A">
      <w:pPr>
        <w:pStyle w:val="ListParagraph"/>
        <w:numPr>
          <w:ilvl w:val="0"/>
          <w:numId w:val="34"/>
        </w:numPr>
        <w:spacing w:line="22" w:lineRule="atLeast"/>
        <w:ind w:left="714" w:hanging="357"/>
        <w:contextualSpacing w:val="0"/>
      </w:pPr>
      <w:r>
        <w:t xml:space="preserve">the </w:t>
      </w:r>
      <w:r w:rsidR="000234A2">
        <w:t xml:space="preserve">following </w:t>
      </w:r>
      <w:r w:rsidR="000234A2" w:rsidRPr="000234A2">
        <w:t xml:space="preserve">information given to the Commission, or to the assessment team for the </w:t>
      </w:r>
      <w:r w:rsidR="002A3287" w:rsidRPr="002A3287">
        <w:rPr>
          <w:color w:val="auto"/>
        </w:rPr>
        <w:t xml:space="preserve">site audit </w:t>
      </w:r>
      <w:r w:rsidR="000234A2" w:rsidRPr="000234A2">
        <w:t>of the service</w:t>
      </w:r>
      <w:r w:rsidR="00FB49D5">
        <w:t xml:space="preserve">: </w:t>
      </w:r>
      <w:r w:rsidR="00434786">
        <w:t>The Assessm</w:t>
      </w:r>
      <w:r w:rsidR="00365985">
        <w:t>e</w:t>
      </w:r>
      <w:r w:rsidR="00434786">
        <w:t>nt Team interview</w:t>
      </w:r>
      <w:r w:rsidR="00365985">
        <w:t>e</w:t>
      </w:r>
      <w:r w:rsidR="00434786">
        <w:t>d</w:t>
      </w:r>
      <w:r w:rsidR="002C0B59">
        <w:t xml:space="preserve"> 17 consumers and 8 representatives about care and services provided.</w:t>
      </w:r>
    </w:p>
    <w:p w14:paraId="278E9632" w14:textId="7162AEDA" w:rsidR="00220A86" w:rsidRPr="00F07A4A" w:rsidRDefault="00F844F8" w:rsidP="00F07A4A">
      <w:pPr>
        <w:pStyle w:val="ListParagraph"/>
        <w:numPr>
          <w:ilvl w:val="0"/>
          <w:numId w:val="34"/>
        </w:numPr>
        <w:spacing w:line="22" w:lineRule="atLeast"/>
        <w:ind w:left="714" w:hanging="357"/>
        <w:contextualSpacing w:val="0"/>
        <w:rPr>
          <w:rFonts w:asciiTheme="minorHAnsi" w:eastAsia="Times New Roman" w:hAnsiTheme="minorHAnsi" w:cs="Arial"/>
          <w:color w:val="FF0000"/>
          <w:lang w:eastAsia="en-AU"/>
        </w:rPr>
      </w:pPr>
      <w:r w:rsidRPr="001D4C25">
        <w:rPr>
          <w:rFonts w:asciiTheme="minorHAnsi" w:eastAsia="Times New Roman" w:hAnsiTheme="minorHAnsi" w:cs="Arial"/>
          <w:lang w:eastAsia="en-AU"/>
        </w:rPr>
        <w:t>the following information received from the Secretary of the Department of Health (</w:t>
      </w:r>
      <w:r w:rsidRPr="00645615">
        <w:rPr>
          <w:rFonts w:asciiTheme="minorHAnsi" w:eastAsia="Times New Roman" w:hAnsiTheme="minorHAnsi" w:cs="Arial"/>
          <w:lang w:eastAsia="en-AU"/>
        </w:rPr>
        <w:t>the Secretary</w:t>
      </w:r>
      <w:r w:rsidRPr="001D4C25">
        <w:rPr>
          <w:rFonts w:asciiTheme="minorHAnsi" w:eastAsia="Times New Roman" w:hAnsiTheme="minorHAnsi" w:cs="Arial"/>
          <w:lang w:eastAsia="en-AU"/>
        </w:rPr>
        <w:t xml:space="preserve">): </w:t>
      </w:r>
      <w:r w:rsidR="00457CF9" w:rsidRPr="00F07A4A">
        <w:rPr>
          <w:rFonts w:asciiTheme="minorHAnsi" w:eastAsia="Times New Roman" w:hAnsiTheme="minorHAnsi" w:cs="Arial"/>
          <w:color w:val="auto"/>
          <w:lang w:eastAsia="en-AU"/>
        </w:rPr>
        <w:t>Exceptional Circumstances determination dated 24 January 2022.</w:t>
      </w:r>
    </w:p>
    <w:p w14:paraId="6712599B" w14:textId="70CCDA52"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34F4CEBC" w:rsidR="00985BBD" w:rsidRPr="0088097F" w:rsidRDefault="00691A1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88097F">
              <w:rPr>
                <w:rFonts w:ascii="Fira Sans Light" w:hAnsi="Fira Sans Light"/>
                <w:color w:val="auto"/>
              </w:rPr>
              <w:t>C</w:t>
            </w:r>
            <w:r w:rsidR="005F23EC" w:rsidRPr="0088097F">
              <w:rPr>
                <w:rFonts w:ascii="Fira Sans Light" w:hAnsi="Fira Sans Light"/>
                <w:color w:val="auto"/>
              </w:rPr>
              <w:t>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5C125821" w:rsidR="00985BBD" w:rsidRPr="0088097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8097F">
              <w:rPr>
                <w:b/>
                <w:color w:val="auto"/>
              </w:rPr>
              <w:t>Non-compliant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23A1CBB9" w:rsidR="00985BBD" w:rsidRPr="0088097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88097F">
              <w:rPr>
                <w:b/>
                <w:color w:val="auto"/>
              </w:rPr>
              <w:t>Non-compliant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14076EF7" w:rsidR="00985BBD" w:rsidRPr="0088097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8097F">
              <w:rPr>
                <w:b/>
                <w:color w:val="auto"/>
              </w:rPr>
              <w:t>Non-compliant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29674D3E" w:rsidR="00985BBD" w:rsidRPr="0088097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88097F">
              <w:rPr>
                <w:b/>
                <w:color w:val="auto"/>
              </w:rPr>
              <w:t xml:space="preserve">Compliant </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7B0AFF17" w:rsidR="00985BBD" w:rsidRPr="0088097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8097F">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1B6864A2" w:rsidR="00985BBD" w:rsidRPr="0088097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88097F">
              <w:rPr>
                <w:b/>
                <w:color w:val="auto"/>
              </w:rPr>
              <w:t>Non-compliant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2943491C" w:rsidR="00985BBD" w:rsidRPr="0088097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88097F">
              <w:rPr>
                <w:b/>
                <w:color w:val="auto"/>
              </w:rPr>
              <w:t>Non-compliant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77777777" w:rsidR="002E3643" w:rsidRP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2B02D6EA" w14:textId="15B6AE63" w:rsidR="00304A53" w:rsidRPr="009D1A94" w:rsidRDefault="009D1A94" w:rsidP="00E32CA7">
      <w:pPr>
        <w:rPr>
          <w:b/>
          <w:color w:val="auto"/>
        </w:rPr>
      </w:pPr>
      <w:r w:rsidRPr="009D1A94">
        <w:rPr>
          <w:b/>
          <w:color w:val="auto"/>
        </w:rPr>
        <w:t>Requirement 2(3)(e)</w:t>
      </w:r>
    </w:p>
    <w:p w14:paraId="396470BB" w14:textId="6725AA4A" w:rsidR="00E32CA7" w:rsidRPr="009D1A94" w:rsidRDefault="00304A53" w:rsidP="009D1A94">
      <w:pPr>
        <w:pStyle w:val="ListParagraph"/>
        <w:numPr>
          <w:ilvl w:val="0"/>
          <w:numId w:val="40"/>
        </w:numPr>
        <w:rPr>
          <w:color w:val="auto"/>
        </w:rPr>
      </w:pPr>
      <w:r w:rsidRPr="009D1A94">
        <w:rPr>
          <w:color w:val="auto"/>
        </w:rPr>
        <w:t>I</w:t>
      </w:r>
      <w:r w:rsidR="00E32CA7" w:rsidRPr="009D1A94">
        <w:rPr>
          <w:color w:val="auto"/>
        </w:rPr>
        <w:t>dentify the consumers where restrictive devices are being used and review and update each consumer’s assessment and care plan.</w:t>
      </w:r>
    </w:p>
    <w:p w14:paraId="12273FAC" w14:textId="371B84E2" w:rsidR="0040623F" w:rsidRPr="00EA08A6" w:rsidRDefault="00EA08A6">
      <w:pPr>
        <w:rPr>
          <w:b/>
          <w:color w:val="FF0000"/>
        </w:rPr>
      </w:pPr>
      <w:r w:rsidRPr="00EA08A6">
        <w:rPr>
          <w:b/>
          <w:color w:val="auto"/>
        </w:rPr>
        <w:t>Requirement 3(3)(a)</w:t>
      </w:r>
    </w:p>
    <w:p w14:paraId="0677075F" w14:textId="30C07016" w:rsidR="008803CB" w:rsidRPr="00FE2D5E" w:rsidRDefault="008803CB" w:rsidP="008803CB">
      <w:pPr>
        <w:pStyle w:val="ListParagraph"/>
        <w:numPr>
          <w:ilvl w:val="0"/>
          <w:numId w:val="40"/>
        </w:numPr>
        <w:spacing w:before="240" w:line="276" w:lineRule="auto"/>
        <w:rPr>
          <w:rFonts w:asciiTheme="minorHAnsi" w:eastAsiaTheme="minorEastAsia" w:hAnsiTheme="minorHAnsi"/>
        </w:rPr>
      </w:pPr>
      <w:r>
        <w:rPr>
          <w:rFonts w:eastAsia="Arial"/>
          <w:color w:val="auto"/>
        </w:rPr>
        <w:t xml:space="preserve">Ensure </w:t>
      </w:r>
      <w:r w:rsidRPr="008803CB">
        <w:rPr>
          <w:rFonts w:eastAsia="Arial"/>
          <w:color w:val="auto"/>
        </w:rPr>
        <w:t>care planning documents describe how a restrictive device is being used in a therapeutic capacity and how the device supports the individualised personal and/or clinical care for the consumer to optimise their health and well-being.</w:t>
      </w:r>
    </w:p>
    <w:p w14:paraId="6198C26C" w14:textId="058D7B2B" w:rsidR="00FE2D5E" w:rsidRPr="008803CB" w:rsidRDefault="00FE2D5E" w:rsidP="008803CB">
      <w:pPr>
        <w:pStyle w:val="ListParagraph"/>
        <w:numPr>
          <w:ilvl w:val="0"/>
          <w:numId w:val="40"/>
        </w:numPr>
        <w:spacing w:before="240" w:line="276" w:lineRule="auto"/>
        <w:rPr>
          <w:rFonts w:asciiTheme="minorHAnsi" w:eastAsiaTheme="minorEastAsia" w:hAnsiTheme="minorHAnsi"/>
        </w:rPr>
      </w:pPr>
      <w:r>
        <w:rPr>
          <w:rFonts w:asciiTheme="minorHAnsi" w:eastAsiaTheme="minorEastAsia" w:hAnsiTheme="minorHAnsi"/>
        </w:rPr>
        <w:t xml:space="preserve">Ensure staff </w:t>
      </w:r>
      <w:r w:rsidR="00135CBD">
        <w:rPr>
          <w:rFonts w:asciiTheme="minorHAnsi" w:eastAsiaTheme="minorEastAsia" w:hAnsiTheme="minorHAnsi"/>
        </w:rPr>
        <w:t xml:space="preserve">deliver care that is </w:t>
      </w:r>
      <w:r>
        <w:rPr>
          <w:rFonts w:asciiTheme="minorHAnsi" w:eastAsiaTheme="minorEastAsia" w:hAnsiTheme="minorHAnsi"/>
        </w:rPr>
        <w:t>best practice</w:t>
      </w:r>
      <w:r w:rsidR="00505571">
        <w:rPr>
          <w:rFonts w:asciiTheme="minorHAnsi" w:eastAsiaTheme="minorEastAsia" w:hAnsiTheme="minorHAnsi"/>
        </w:rPr>
        <w:t xml:space="preserve"> and meets the legislative requirement</w:t>
      </w:r>
      <w:r>
        <w:rPr>
          <w:rFonts w:asciiTheme="minorHAnsi" w:eastAsiaTheme="minorEastAsia" w:hAnsiTheme="minorHAnsi"/>
        </w:rPr>
        <w:t xml:space="preserve"> </w:t>
      </w:r>
      <w:r w:rsidR="00135CBD">
        <w:rPr>
          <w:rFonts w:asciiTheme="minorHAnsi" w:eastAsiaTheme="minorEastAsia" w:hAnsiTheme="minorHAnsi"/>
        </w:rPr>
        <w:t>in relation to</w:t>
      </w:r>
      <w:r w:rsidR="008B3DBC">
        <w:rPr>
          <w:rFonts w:asciiTheme="minorHAnsi" w:eastAsiaTheme="minorEastAsia" w:hAnsiTheme="minorHAnsi"/>
        </w:rPr>
        <w:t xml:space="preserve"> the use of</w:t>
      </w:r>
      <w:r w:rsidR="00135CBD">
        <w:rPr>
          <w:rFonts w:asciiTheme="minorHAnsi" w:eastAsiaTheme="minorEastAsia" w:hAnsiTheme="minorHAnsi"/>
        </w:rPr>
        <w:t xml:space="preserve"> restrictive practices.</w:t>
      </w:r>
    </w:p>
    <w:p w14:paraId="31719769" w14:textId="6B6FC80A" w:rsidR="009367B1" w:rsidRPr="009367B1" w:rsidRDefault="009367B1" w:rsidP="009367B1">
      <w:pPr>
        <w:rPr>
          <w:b/>
          <w:color w:val="FF0000"/>
        </w:rPr>
      </w:pPr>
      <w:r w:rsidRPr="009367B1">
        <w:rPr>
          <w:b/>
          <w:color w:val="auto"/>
        </w:rPr>
        <w:t>Requirement 4(3)(a)</w:t>
      </w:r>
    </w:p>
    <w:p w14:paraId="386B739C" w14:textId="5B5719AF" w:rsidR="00692F64" w:rsidRPr="00692F64" w:rsidRDefault="009367B1" w:rsidP="00692F64">
      <w:pPr>
        <w:pStyle w:val="ListParagraph"/>
        <w:numPr>
          <w:ilvl w:val="0"/>
          <w:numId w:val="41"/>
        </w:numPr>
        <w:rPr>
          <w:color w:val="auto"/>
        </w:rPr>
      </w:pPr>
      <w:r w:rsidRPr="00692F64">
        <w:rPr>
          <w:rFonts w:eastAsia="Arial"/>
          <w:color w:val="auto"/>
        </w:rPr>
        <w:t>Ensure consumers receiving safe and effective services and supports for daily living that meet their goals and preferences</w:t>
      </w:r>
      <w:r w:rsidR="00692F64" w:rsidRPr="00692F64">
        <w:rPr>
          <w:color w:val="auto"/>
        </w:rPr>
        <w:t xml:space="preserve"> and enhance</w:t>
      </w:r>
      <w:r w:rsidR="00DD63BF">
        <w:rPr>
          <w:color w:val="auto"/>
        </w:rPr>
        <w:t>s</w:t>
      </w:r>
      <w:r w:rsidR="00692F64" w:rsidRPr="00692F64">
        <w:rPr>
          <w:color w:val="auto"/>
        </w:rPr>
        <w:t xml:space="preserve"> their quality of life. </w:t>
      </w:r>
    </w:p>
    <w:p w14:paraId="1FB153CB" w14:textId="77777777" w:rsidR="00DB0DD1" w:rsidRDefault="00692F64" w:rsidP="00692F64">
      <w:pPr>
        <w:rPr>
          <w:b/>
          <w:color w:val="auto"/>
        </w:rPr>
      </w:pPr>
      <w:r w:rsidRPr="00692F64">
        <w:rPr>
          <w:b/>
          <w:color w:val="auto"/>
        </w:rPr>
        <w:t>Requirement 7(3)(a)</w:t>
      </w:r>
    </w:p>
    <w:p w14:paraId="2A743F3B" w14:textId="37813022" w:rsidR="00603AA1" w:rsidRPr="00603AA1" w:rsidRDefault="00DB0DD1" w:rsidP="00DB0DD1">
      <w:pPr>
        <w:pStyle w:val="ListParagraph"/>
        <w:numPr>
          <w:ilvl w:val="0"/>
          <w:numId w:val="41"/>
        </w:numPr>
        <w:rPr>
          <w:color w:val="FF0000"/>
        </w:rPr>
      </w:pPr>
      <w:r w:rsidRPr="0053601D">
        <w:rPr>
          <w:color w:val="auto"/>
        </w:rPr>
        <w:t xml:space="preserve">Ensure </w:t>
      </w:r>
      <w:r w:rsidR="00603AA1">
        <w:rPr>
          <w:color w:val="auto"/>
        </w:rPr>
        <w:t xml:space="preserve">sufficient numbers of appropriately trained staff to </w:t>
      </w:r>
      <w:r w:rsidR="00603AA1" w:rsidRPr="00E72338">
        <w:t>enable the delivery and management of safe and quality care and services.</w:t>
      </w:r>
    </w:p>
    <w:p w14:paraId="6F9B378F" w14:textId="77777777" w:rsidR="00185483" w:rsidRDefault="00185483" w:rsidP="00603AA1">
      <w:pPr>
        <w:rPr>
          <w:b/>
          <w:color w:val="auto"/>
        </w:rPr>
      </w:pPr>
    </w:p>
    <w:p w14:paraId="63676AB7" w14:textId="30AF6D33" w:rsidR="00185483" w:rsidRDefault="00664DC0" w:rsidP="00603AA1">
      <w:pPr>
        <w:rPr>
          <w:b/>
          <w:color w:val="auto"/>
        </w:rPr>
      </w:pPr>
      <w:r w:rsidRPr="00664DC0">
        <w:rPr>
          <w:b/>
          <w:color w:val="auto"/>
        </w:rPr>
        <w:lastRenderedPageBreak/>
        <w:t>Requirement 8(3)(c)</w:t>
      </w:r>
    </w:p>
    <w:p w14:paraId="7C70EE31" w14:textId="5E05C41B" w:rsidR="00183F88" w:rsidRPr="00183F88" w:rsidRDefault="00185483" w:rsidP="00183F88">
      <w:pPr>
        <w:pStyle w:val="ListParagraph"/>
        <w:numPr>
          <w:ilvl w:val="0"/>
          <w:numId w:val="41"/>
        </w:numPr>
        <w:rPr>
          <w:color w:val="auto"/>
        </w:rPr>
      </w:pPr>
      <w:r w:rsidRPr="00183F88">
        <w:rPr>
          <w:color w:val="auto"/>
        </w:rPr>
        <w:t xml:space="preserve">Ensure </w:t>
      </w:r>
      <w:r w:rsidR="00183F88">
        <w:rPr>
          <w:color w:val="auto"/>
        </w:rPr>
        <w:t xml:space="preserve">the </w:t>
      </w:r>
      <w:r w:rsidR="00183F88" w:rsidRPr="00183F88">
        <w:rPr>
          <w:rFonts w:eastAsia="Arial"/>
          <w:color w:val="auto"/>
        </w:rPr>
        <w:t>use of restrictive practices meets the legislative requirements under the Quality of Care Principles 2014.</w:t>
      </w:r>
    </w:p>
    <w:p w14:paraId="11F689AA" w14:textId="7E8C3202" w:rsidR="00B54E88" w:rsidRPr="00664DC0" w:rsidRDefault="00B54E88" w:rsidP="00603AA1">
      <w:pPr>
        <w:rPr>
          <w:b/>
          <w:color w:val="FF0000"/>
        </w:rPr>
      </w:pPr>
      <w:r w:rsidRPr="00664DC0">
        <w:rPr>
          <w:b/>
          <w:color w:val="FF0000"/>
        </w:rPr>
        <w:br w:type="page"/>
      </w:r>
    </w:p>
    <w:p w14:paraId="76E9AC7B" w14:textId="296AB25E" w:rsidR="007A224B" w:rsidRPr="00022F51" w:rsidRDefault="000A6B31" w:rsidP="00022F51">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8097F" w:rsidRPr="0088097F"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7D4987DA" w:rsidR="008C0189" w:rsidRPr="0088097F"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88097F">
              <w:rPr>
                <w:rFonts w:ascii="Fira Sans Light" w:hAnsi="Fira Sans Light"/>
                <w:color w:val="auto"/>
              </w:rPr>
              <w:t>Compliant</w:t>
            </w:r>
          </w:p>
        </w:tc>
      </w:tr>
      <w:tr w:rsidR="0088097F" w:rsidRPr="0088097F"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4C8D3666" w:rsidR="00EC1B66" w:rsidRPr="0088097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8097F">
              <w:rPr>
                <w:color w:val="auto"/>
              </w:rPr>
              <w:t xml:space="preserve">Compliant </w:t>
            </w:r>
          </w:p>
        </w:tc>
      </w:tr>
      <w:tr w:rsidR="0088097F" w:rsidRPr="0088097F"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3D09CA71" w:rsidR="00EC1B66" w:rsidRPr="0088097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8097F">
              <w:rPr>
                <w:color w:val="auto"/>
              </w:rPr>
              <w:t>Compliant</w:t>
            </w:r>
          </w:p>
        </w:tc>
      </w:tr>
      <w:tr w:rsidR="0088097F" w:rsidRPr="0088097F"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3E683428" w:rsidR="00EC1B66" w:rsidRPr="0088097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8097F">
              <w:rPr>
                <w:color w:val="auto"/>
              </w:rPr>
              <w:t xml:space="preserve">Compliant </w:t>
            </w:r>
          </w:p>
        </w:tc>
      </w:tr>
      <w:tr w:rsidR="0088097F" w:rsidRPr="0088097F"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73BD4246" w:rsidR="00EC1B66" w:rsidRPr="0088097F"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88097F">
              <w:rPr>
                <w:color w:val="auto"/>
              </w:rPr>
              <w:t xml:space="preserve">Compliant </w:t>
            </w:r>
          </w:p>
        </w:tc>
      </w:tr>
      <w:tr w:rsidR="0088097F" w:rsidRPr="0088097F"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27802AC" w:rsidR="00EC1B66" w:rsidRPr="0088097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8097F">
              <w:rPr>
                <w:color w:val="auto"/>
              </w:rPr>
              <w:t xml:space="preserve">Compliant </w:t>
            </w:r>
          </w:p>
        </w:tc>
      </w:tr>
      <w:tr w:rsidR="0088097F" w:rsidRPr="0088097F"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 and personal information is kept confidential.</w:t>
            </w:r>
          </w:p>
        </w:tc>
        <w:tc>
          <w:tcPr>
            <w:tcW w:w="0" w:type="auto"/>
            <w:tcBorders>
              <w:left w:val="single" w:sz="4" w:space="0" w:color="auto"/>
            </w:tcBorders>
          </w:tcPr>
          <w:p w14:paraId="5AEE5C07" w14:textId="7D2481D8" w:rsidR="00EC1B66" w:rsidRPr="0088097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8097F">
              <w:rPr>
                <w:color w:val="auto"/>
              </w:rPr>
              <w:t xml:space="preserve">Compliant </w:t>
            </w:r>
          </w:p>
        </w:tc>
      </w:tr>
    </w:tbl>
    <w:p w14:paraId="0252CBCB" w14:textId="77777777" w:rsidR="000A6B31" w:rsidRDefault="000A6B31" w:rsidP="00341026">
      <w:pPr>
        <w:pStyle w:val="Heading2"/>
        <w:spacing w:before="120" w:after="120" w:line="22" w:lineRule="atLeast"/>
      </w:pPr>
      <w:r>
        <w:t>Findings</w:t>
      </w:r>
    </w:p>
    <w:p w14:paraId="36B81A6A" w14:textId="3571548C" w:rsidR="005D70C6" w:rsidRDefault="005D70C6" w:rsidP="004857A8">
      <w:pPr>
        <w:rPr>
          <w:rFonts w:eastAsia="Calibri"/>
          <w:szCs w:val="22"/>
        </w:rPr>
      </w:pPr>
      <w:r>
        <w:rPr>
          <w:rStyle w:val="normaltextrun"/>
          <w:color w:val="000000"/>
          <w:shd w:val="clear" w:color="auto" w:fill="FFFFFF"/>
        </w:rPr>
        <w:t xml:space="preserve">The Quality Standard is </w:t>
      </w:r>
      <w:r>
        <w:rPr>
          <w:rStyle w:val="normaltextrun"/>
          <w:shd w:val="clear" w:color="auto" w:fill="FFFFFF"/>
        </w:rPr>
        <w:t>assessed as Compliant as six of the six specific requirements have been assessed as Compliant.</w:t>
      </w:r>
      <w:r>
        <w:rPr>
          <w:rStyle w:val="eop"/>
          <w:shd w:val="clear" w:color="auto" w:fill="FFFFFF"/>
        </w:rPr>
        <w:t> </w:t>
      </w:r>
    </w:p>
    <w:p w14:paraId="2004178A" w14:textId="4FDA1578" w:rsidR="004857A8" w:rsidRPr="003631B3" w:rsidRDefault="00896E6D" w:rsidP="004857A8">
      <w:pPr>
        <w:rPr>
          <w:rFonts w:eastAsia="Calibri"/>
          <w:szCs w:val="22"/>
        </w:rPr>
      </w:pPr>
      <w:r>
        <w:rPr>
          <w:rFonts w:eastAsia="Calibri"/>
          <w:szCs w:val="22"/>
        </w:rPr>
        <w:t>The Assessment Team found t</w:t>
      </w:r>
      <w:r w:rsidR="004857A8" w:rsidRPr="003631B3">
        <w:rPr>
          <w:rFonts w:eastAsia="Calibri"/>
          <w:szCs w:val="22"/>
        </w:rPr>
        <w:t>he service is:</w:t>
      </w:r>
    </w:p>
    <w:sdt>
      <w:sdtPr>
        <w:rPr>
          <w:rStyle w:val="BodyTextChar"/>
        </w:rPr>
        <w:alias w:val="The service is "/>
        <w:tag w:val="The service is "/>
        <w:id w:val="1390998450"/>
        <w:placeholder>
          <w:docPart w:val="C6C9A9E2FF6548588F068DD34ADD6C01"/>
        </w:placeholder>
        <w15:color w:val="878788"/>
      </w:sdtPr>
      <w:sdtEndPr>
        <w:rPr>
          <w:rStyle w:val="DefaultParagraphFont"/>
        </w:rPr>
      </w:sdtEndPr>
      <w:sdtContent>
        <w:p w14:paraId="5807C214" w14:textId="481A9BAB" w:rsidR="004857A8" w:rsidRPr="007A7623" w:rsidRDefault="004857A8" w:rsidP="004857A8">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rPr>
              <w:rFonts w:eastAsia="Arial"/>
            </w:rPr>
            <w:t xml:space="preserve">Able to demonstrate that consumer </w:t>
          </w:r>
          <w:proofErr w:type="gramStart"/>
          <w:r w:rsidRPr="7F7E6218">
            <w:t>are</w:t>
          </w:r>
          <w:proofErr w:type="gramEnd"/>
          <w:r w:rsidRPr="7F7E6218">
            <w:t xml:space="preserve"> treated with dignity and respect, with their identity, culture and diversity valued.</w:t>
          </w:r>
        </w:p>
        <w:p w14:paraId="3CAD54E7" w14:textId="77777777" w:rsidR="004857A8" w:rsidRDefault="004857A8" w:rsidP="004857A8">
          <w:pPr>
            <w:pStyle w:val="ListParagraph"/>
            <w:numPr>
              <w:ilvl w:val="0"/>
              <w:numId w:val="37"/>
            </w:numPr>
            <w:tabs>
              <w:tab w:val="clear" w:pos="357"/>
            </w:tabs>
            <w:spacing w:before="240" w:line="276" w:lineRule="auto"/>
            <w:ind w:left="357" w:hanging="357"/>
            <w:contextualSpacing w:val="0"/>
            <w:rPr>
              <w:rFonts w:eastAsiaTheme="minorEastAsia"/>
            </w:rPr>
          </w:pPr>
          <w:r w:rsidRPr="00611318">
            <w:rPr>
              <w:rFonts w:eastAsiaTheme="minorEastAsia"/>
            </w:rPr>
            <w:t>Able to demonstrate</w:t>
          </w:r>
          <w:r>
            <w:rPr>
              <w:rFonts w:eastAsiaTheme="minorEastAsia"/>
            </w:rPr>
            <w:t xml:space="preserve"> care and services are culturally safe.</w:t>
          </w:r>
        </w:p>
        <w:p w14:paraId="609F0160" w14:textId="77777777" w:rsidR="004857A8" w:rsidRDefault="004857A8" w:rsidP="004857A8">
          <w:pPr>
            <w:pStyle w:val="ListParagraph"/>
            <w:numPr>
              <w:ilvl w:val="0"/>
              <w:numId w:val="37"/>
            </w:numPr>
            <w:tabs>
              <w:tab w:val="clear" w:pos="357"/>
            </w:tabs>
            <w:spacing w:before="240" w:line="276" w:lineRule="auto"/>
            <w:ind w:left="357" w:hanging="357"/>
            <w:contextualSpacing w:val="0"/>
            <w:rPr>
              <w:rFonts w:eastAsiaTheme="minorEastAsia"/>
            </w:rPr>
          </w:pPr>
          <w:r>
            <w:rPr>
              <w:rFonts w:eastAsiaTheme="minorEastAsia"/>
            </w:rPr>
            <w:t>Able to demonstrate each consumer is supported to exercise choice and independence, including two make decisions about their own care and the way care and services are delivered, make decisions about when family, friends, carers or others should be involved in their care, communicate their decisions and make connections with others and maintain relationships of choice, including intimate relationships.</w:t>
          </w:r>
        </w:p>
        <w:p w14:paraId="4F04A973" w14:textId="77777777" w:rsidR="004857A8" w:rsidRDefault="004857A8" w:rsidP="004857A8">
          <w:pPr>
            <w:pStyle w:val="ListParagraph"/>
            <w:numPr>
              <w:ilvl w:val="0"/>
              <w:numId w:val="37"/>
            </w:numPr>
            <w:tabs>
              <w:tab w:val="clear" w:pos="357"/>
            </w:tabs>
            <w:spacing w:before="240" w:line="276" w:lineRule="auto"/>
            <w:ind w:left="357" w:hanging="357"/>
            <w:contextualSpacing w:val="0"/>
            <w:rPr>
              <w:rFonts w:eastAsiaTheme="minorEastAsia"/>
            </w:rPr>
          </w:pPr>
          <w:r>
            <w:rPr>
              <w:rFonts w:eastAsiaTheme="minorEastAsia"/>
            </w:rPr>
            <w:lastRenderedPageBreak/>
            <w:t>Able to demonstrate each consumer is supported to take risks to enable them to live the best life they can.</w:t>
          </w:r>
        </w:p>
        <w:p w14:paraId="5C49E221" w14:textId="77777777" w:rsidR="0034553E" w:rsidRDefault="004857A8" w:rsidP="0034553E">
          <w:pPr>
            <w:pStyle w:val="ListParagraph"/>
            <w:numPr>
              <w:ilvl w:val="0"/>
              <w:numId w:val="37"/>
            </w:numPr>
            <w:tabs>
              <w:tab w:val="clear" w:pos="357"/>
            </w:tabs>
            <w:spacing w:before="240" w:line="276" w:lineRule="auto"/>
            <w:ind w:left="357" w:hanging="357"/>
            <w:contextualSpacing w:val="0"/>
            <w:rPr>
              <w:rFonts w:eastAsiaTheme="minorEastAsia"/>
            </w:rPr>
          </w:pPr>
          <w:r>
            <w:rPr>
              <w:rFonts w:eastAsiaTheme="minorEastAsia"/>
            </w:rPr>
            <w:t>Able to demonstrate that information provided to each consumer is current, accurate and timely, and communicated in a way that is clear, easy to understand and enables them to exercise choice.</w:t>
          </w:r>
        </w:p>
        <w:p w14:paraId="7A657D39" w14:textId="2A09FD5F" w:rsidR="004857A8" w:rsidRPr="0034553E" w:rsidRDefault="004857A8" w:rsidP="0034553E">
          <w:pPr>
            <w:pStyle w:val="ListParagraph"/>
            <w:numPr>
              <w:ilvl w:val="0"/>
              <w:numId w:val="37"/>
            </w:numPr>
            <w:tabs>
              <w:tab w:val="clear" w:pos="357"/>
            </w:tabs>
            <w:spacing w:before="240" w:line="276" w:lineRule="auto"/>
            <w:ind w:left="357" w:hanging="357"/>
            <w:contextualSpacing w:val="0"/>
            <w:rPr>
              <w:rFonts w:eastAsiaTheme="minorEastAsia"/>
            </w:rPr>
          </w:pPr>
          <w:r w:rsidRPr="0034553E">
            <w:rPr>
              <w:rFonts w:eastAsiaTheme="minorEastAsia"/>
            </w:rPr>
            <w:t>Able to demonstrate each consumer’s privacy is respected and personal information kept confidential.</w:t>
          </w:r>
        </w:p>
      </w:sdtContent>
    </w:sdt>
    <w:p w14:paraId="39D07397" w14:textId="69F86C74" w:rsidR="00A45AD0" w:rsidRDefault="00A45AD0" w:rsidP="004857A8">
      <w:pPr>
        <w:rPr>
          <w:rFonts w:ascii="Fira Sans" w:eastAsiaTheme="majorEastAsia" w:hAnsi="Fira Sans" w:cstheme="majorBidi"/>
          <w:b/>
          <w:bCs/>
          <w:sz w:val="30"/>
          <w:szCs w:val="28"/>
        </w:rPr>
      </w:pPr>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62454C5F" w:rsidR="009A1DF7" w:rsidRPr="00E41E6F"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41E6F">
              <w:rPr>
                <w:rFonts w:ascii="Fira Sans Light" w:hAnsi="Fira Sans Light"/>
                <w:color w:val="auto"/>
              </w:rPr>
              <w:t>Non-compliant</w:t>
            </w:r>
            <w:r w:rsidR="0014722A" w:rsidRPr="00E41E6F">
              <w:rPr>
                <w:rFonts w:ascii="Fira Sans Light" w:hAnsi="Fira Sans Light"/>
                <w:color w:val="auto"/>
              </w:rPr>
              <w:t xml:space="preserve"> </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bookmarkStart w:id="3" w:name="_Hlk106614745"/>
            <w:r w:rsidRPr="0014722A">
              <w:rPr>
                <w:color w:val="auto"/>
              </w:rPr>
              <w:t>Requirement 2(3)(a)</w:t>
            </w:r>
            <w:bookmarkEnd w:id="3"/>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0BC8139" w:rsidR="00A54A38" w:rsidRPr="00E41E6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 xml:space="preserve">Compliant </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5DC1BA8" w:rsidR="00A54A38" w:rsidRPr="00E41E6F"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41E6F">
              <w:rPr>
                <w:color w:val="auto"/>
              </w:rPr>
              <w:t xml:space="preserve">Compliant </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C556D0D" w14:textId="77777777" w:rsidR="001F3282" w:rsidRPr="00E41E6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Compliant</w:t>
            </w:r>
          </w:p>
          <w:p w14:paraId="2644F005" w14:textId="6445444B" w:rsidR="00A54A38" w:rsidRPr="00E41E6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5059D068" w:rsidR="00C9354C" w:rsidRPr="00E41E6F"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E41E6F">
              <w:rPr>
                <w:color w:val="auto"/>
              </w:rPr>
              <w:t>Compliant</w:t>
            </w:r>
          </w:p>
          <w:p w14:paraId="1789FDB0" w14:textId="209CF37C" w:rsidR="00A54A38" w:rsidRPr="00E41E6F"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0359D62" w:rsidR="00A54A38" w:rsidRPr="00E41E6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Non-compliant</w:t>
            </w:r>
          </w:p>
        </w:tc>
      </w:tr>
    </w:tbl>
    <w:p w14:paraId="2F582DC5" w14:textId="57C5455E" w:rsidR="00952645" w:rsidRDefault="000A6B31" w:rsidP="00341026">
      <w:pPr>
        <w:pStyle w:val="Heading2"/>
        <w:spacing w:before="120" w:after="120" w:line="22" w:lineRule="atLeast"/>
      </w:pPr>
      <w:r>
        <w:t>Findings</w:t>
      </w:r>
    </w:p>
    <w:p w14:paraId="4602FE11" w14:textId="3E3B2749" w:rsidR="005D70C6" w:rsidRPr="005D70C6" w:rsidRDefault="005D70C6" w:rsidP="005D70C6">
      <w:r>
        <w:rPr>
          <w:rStyle w:val="normaltextrun"/>
          <w:color w:val="000000"/>
          <w:shd w:val="clear" w:color="auto" w:fill="FFFFFF"/>
        </w:rPr>
        <w:t xml:space="preserve">The Quality Standard is </w:t>
      </w:r>
      <w:r>
        <w:rPr>
          <w:rStyle w:val="normaltextrun"/>
          <w:shd w:val="clear" w:color="auto" w:fill="FFFFFF"/>
        </w:rPr>
        <w:t xml:space="preserve">assessed as Non-compliant one of the five specific requirements </w:t>
      </w:r>
      <w:proofErr w:type="gramStart"/>
      <w:r>
        <w:rPr>
          <w:rStyle w:val="normaltextrun"/>
          <w:shd w:val="clear" w:color="auto" w:fill="FFFFFF"/>
        </w:rPr>
        <w:t>has</w:t>
      </w:r>
      <w:proofErr w:type="gramEnd"/>
      <w:r>
        <w:rPr>
          <w:rStyle w:val="normaltextrun"/>
          <w:shd w:val="clear" w:color="auto" w:fill="FFFFFF"/>
        </w:rPr>
        <w:t xml:space="preserve"> been assessed as Non-Compliant.</w:t>
      </w:r>
      <w:r>
        <w:rPr>
          <w:rStyle w:val="eop"/>
          <w:shd w:val="clear" w:color="auto" w:fill="FFFFFF"/>
        </w:rPr>
        <w:t> </w:t>
      </w:r>
    </w:p>
    <w:p w14:paraId="66A0587E" w14:textId="1F6BF5E2" w:rsidR="00F910B0" w:rsidRPr="003631B3" w:rsidRDefault="000F6461" w:rsidP="00F910B0">
      <w:pPr>
        <w:rPr>
          <w:rFonts w:eastAsia="Calibri"/>
          <w:szCs w:val="22"/>
        </w:rPr>
      </w:pPr>
      <w:r>
        <w:rPr>
          <w:rFonts w:eastAsia="Calibri"/>
          <w:szCs w:val="22"/>
        </w:rPr>
        <w:t>The Assessment Team found</w:t>
      </w:r>
      <w:r w:rsidRPr="003631B3">
        <w:rPr>
          <w:rFonts w:eastAsia="Calibri"/>
          <w:szCs w:val="22"/>
        </w:rPr>
        <w:t xml:space="preserve"> </w:t>
      </w:r>
      <w:r>
        <w:rPr>
          <w:rFonts w:eastAsia="Calibri"/>
          <w:szCs w:val="22"/>
        </w:rPr>
        <w:t>t</w:t>
      </w:r>
      <w:r w:rsidR="00F910B0" w:rsidRPr="003631B3">
        <w:rPr>
          <w:rFonts w:eastAsia="Calibri"/>
          <w:szCs w:val="22"/>
        </w:rPr>
        <w:t>he service is:</w:t>
      </w:r>
    </w:p>
    <w:p w14:paraId="306FD601" w14:textId="77777777" w:rsidR="00F910B0" w:rsidRPr="00614245" w:rsidRDefault="008C183C" w:rsidP="00F910B0">
      <w:pPr>
        <w:pStyle w:val="ListParagraph"/>
        <w:numPr>
          <w:ilvl w:val="0"/>
          <w:numId w:val="37"/>
        </w:numPr>
        <w:tabs>
          <w:tab w:val="clear" w:pos="357"/>
        </w:tabs>
        <w:spacing w:before="240" w:line="276" w:lineRule="auto"/>
        <w:rPr>
          <w:rFonts w:asciiTheme="minorHAnsi" w:eastAsiaTheme="minorEastAsia" w:hAnsiTheme="minorHAnsi"/>
        </w:rPr>
      </w:pPr>
      <w:sdt>
        <w:sdtPr>
          <w:rPr>
            <w:rStyle w:val="BodyTextChar"/>
          </w:rPr>
          <w:alias w:val="The service is "/>
          <w:tag w:val="The service is "/>
          <w:id w:val="-1967576567"/>
          <w:placeholder>
            <w:docPart w:val="8E81CED92E254C02B23D7DB4B0960E0D"/>
          </w:placeholder>
          <w15:color w:val="878788"/>
        </w:sdtPr>
        <w:sdtEndPr>
          <w:rPr>
            <w:rStyle w:val="DefaultParagraphFont"/>
          </w:rPr>
        </w:sdtEndPr>
        <w:sdtContent>
          <w:r w:rsidR="00F910B0" w:rsidRPr="70EAF6A1">
            <w:rPr>
              <w:rFonts w:eastAsia="Arial"/>
              <w:color w:val="auto"/>
            </w:rPr>
            <w:t>Able to demonstrate initial assessment and planning for care and services is undertaken in partnership with consumers/representatives. Assessment and planning identify consumers’ needs, goals and preferences, including advance care planning and end of life planning</w:t>
          </w:r>
          <w:r w:rsidR="00F910B0" w:rsidRPr="70EAF6A1">
            <w:rPr>
              <w:rStyle w:val="BodyTextChar"/>
              <w:color w:val="auto"/>
            </w:rPr>
            <w:t>.</w:t>
          </w:r>
        </w:sdtContent>
      </w:sdt>
    </w:p>
    <w:p w14:paraId="4D71C459" w14:textId="7EC8FB04" w:rsidR="00F910B0" w:rsidRPr="003631B3" w:rsidRDefault="000F6461" w:rsidP="00F910B0">
      <w:pPr>
        <w:rPr>
          <w:rFonts w:eastAsia="Calibri"/>
          <w:color w:val="auto"/>
        </w:rPr>
      </w:pPr>
      <w:r>
        <w:rPr>
          <w:rFonts w:eastAsia="Calibri"/>
          <w:color w:val="auto"/>
        </w:rPr>
        <w:t>However, t</w:t>
      </w:r>
      <w:r w:rsidR="00F910B0" w:rsidRPr="70EAF6A1">
        <w:rPr>
          <w:rFonts w:eastAsia="Calibri"/>
          <w:color w:val="auto"/>
        </w:rPr>
        <w:t>he service is not:</w:t>
      </w:r>
    </w:p>
    <w:p w14:paraId="208657F6" w14:textId="77777777" w:rsidR="00F910B0" w:rsidRPr="00AB2027" w:rsidRDefault="008C183C" w:rsidP="00F910B0">
      <w:pPr>
        <w:pStyle w:val="ListParagraph"/>
        <w:numPr>
          <w:ilvl w:val="0"/>
          <w:numId w:val="37"/>
        </w:numPr>
        <w:tabs>
          <w:tab w:val="clear" w:pos="357"/>
        </w:tabs>
        <w:spacing w:before="240" w:line="276" w:lineRule="auto"/>
        <w:rPr>
          <w:rStyle w:val="BodyTextChar"/>
          <w:rFonts w:asciiTheme="minorHAnsi" w:eastAsiaTheme="minorEastAsia" w:hAnsiTheme="minorHAnsi"/>
        </w:rPr>
      </w:pPr>
      <w:sdt>
        <w:sdtPr>
          <w:rPr>
            <w:rStyle w:val="BodyTextChar"/>
          </w:rPr>
          <w:alias w:val="The service is not"/>
          <w:tag w:val="The service is not"/>
          <w:id w:val="-264080066"/>
          <w:placeholder>
            <w:docPart w:val="B4537BFD765F48DFB66DD7B75502B979"/>
          </w:placeholder>
          <w15:color w:val="878788"/>
        </w:sdtPr>
        <w:sdtEndPr>
          <w:rPr>
            <w:rStyle w:val="DefaultParagraphFont"/>
          </w:rPr>
        </w:sdtEndPr>
        <w:sdtContent>
          <w:r w:rsidR="00F910B0" w:rsidRPr="70EAF6A1">
            <w:rPr>
              <w:rFonts w:eastAsia="Arial"/>
              <w:color w:val="auto"/>
            </w:rPr>
            <w:t>Able to demonstrate that care planning documents are reviewed regularly in relation to the use of mechanical restrictive practices</w:t>
          </w:r>
          <w:r w:rsidR="00F910B0" w:rsidRPr="70EAF6A1">
            <w:rPr>
              <w:rStyle w:val="BodyTextChar"/>
              <w:color w:val="auto"/>
            </w:rPr>
            <w:t>.</w:t>
          </w:r>
        </w:sdtContent>
      </w:sdt>
    </w:p>
    <w:p w14:paraId="3AA4D159" w14:textId="77777777" w:rsidR="005D70C6" w:rsidRDefault="005D70C6" w:rsidP="001F3282">
      <w:pPr>
        <w:rPr>
          <w:rFonts w:eastAsia="Arial"/>
          <w:color w:val="auto"/>
        </w:rPr>
      </w:pPr>
    </w:p>
    <w:p w14:paraId="7D8EC81F" w14:textId="77777777" w:rsidR="005D70C6" w:rsidRDefault="005D70C6" w:rsidP="001F3282">
      <w:pPr>
        <w:rPr>
          <w:rFonts w:eastAsia="Arial"/>
          <w:color w:val="auto"/>
        </w:rPr>
      </w:pPr>
    </w:p>
    <w:p w14:paraId="44C02BE0" w14:textId="3D6220C5" w:rsidR="005D70C6" w:rsidRPr="005D70C6" w:rsidRDefault="005D70C6" w:rsidP="001F3282">
      <w:pPr>
        <w:rPr>
          <w:rFonts w:eastAsia="Arial"/>
          <w:b/>
          <w:color w:val="auto"/>
        </w:rPr>
      </w:pPr>
      <w:r w:rsidRPr="005D70C6">
        <w:rPr>
          <w:b/>
          <w:color w:val="auto"/>
        </w:rPr>
        <w:lastRenderedPageBreak/>
        <w:t>Requirement 2(3)(</w:t>
      </w:r>
      <w:r w:rsidR="001677AD">
        <w:rPr>
          <w:b/>
          <w:color w:val="auto"/>
        </w:rPr>
        <w:t>e</w:t>
      </w:r>
      <w:r w:rsidRPr="005D70C6">
        <w:rPr>
          <w:b/>
          <w:color w:val="auto"/>
        </w:rPr>
        <w:t>)</w:t>
      </w:r>
    </w:p>
    <w:p w14:paraId="3E403C7B" w14:textId="1C94E181" w:rsidR="004126A7" w:rsidRDefault="000E0E17" w:rsidP="001F3282">
      <w:pPr>
        <w:rPr>
          <w:rFonts w:eastAsia="Arial"/>
          <w:color w:val="auto"/>
        </w:rPr>
      </w:pPr>
      <w:r>
        <w:rPr>
          <w:rFonts w:eastAsia="Arial"/>
          <w:color w:val="auto"/>
        </w:rPr>
        <w:t>The Assessment Team found</w:t>
      </w:r>
      <w:r w:rsidR="006020A0">
        <w:rPr>
          <w:rFonts w:eastAsia="Arial"/>
          <w:color w:val="auto"/>
        </w:rPr>
        <w:t xml:space="preserve"> a </w:t>
      </w:r>
      <w:r w:rsidR="004C541A" w:rsidRPr="0846BA43">
        <w:rPr>
          <w:rFonts w:eastAsia="Arial"/>
          <w:color w:val="auto"/>
        </w:rPr>
        <w:t>review of consumer files demonstrate</w:t>
      </w:r>
      <w:r w:rsidR="006020A0">
        <w:rPr>
          <w:rFonts w:eastAsia="Arial"/>
          <w:color w:val="auto"/>
        </w:rPr>
        <w:t>d</w:t>
      </w:r>
      <w:r w:rsidR="004C541A" w:rsidRPr="0846BA43">
        <w:rPr>
          <w:rFonts w:eastAsia="Arial"/>
          <w:color w:val="auto"/>
        </w:rPr>
        <w:t xml:space="preserve"> assessments for the use of mechanical restrictive practices have not been completed for all consumers</w:t>
      </w:r>
      <w:r w:rsidR="00267581">
        <w:rPr>
          <w:rFonts w:eastAsia="Arial"/>
          <w:color w:val="auto"/>
        </w:rPr>
        <w:t xml:space="preserve"> and </w:t>
      </w:r>
      <w:r w:rsidR="004126A7" w:rsidRPr="70EAF6A1">
        <w:rPr>
          <w:rFonts w:eastAsia="Arial"/>
          <w:color w:val="auto"/>
        </w:rPr>
        <w:t>care planning documents are</w:t>
      </w:r>
      <w:r w:rsidR="0099765D">
        <w:rPr>
          <w:rFonts w:eastAsia="Arial"/>
          <w:color w:val="auto"/>
        </w:rPr>
        <w:t xml:space="preserve"> not</w:t>
      </w:r>
      <w:r w:rsidR="004126A7" w:rsidRPr="70EAF6A1">
        <w:rPr>
          <w:rFonts w:eastAsia="Arial"/>
          <w:color w:val="auto"/>
        </w:rPr>
        <w:t xml:space="preserve"> reviewed regularly in relation to the use of mechanical restrictive practices</w:t>
      </w:r>
      <w:r w:rsidR="0099765D">
        <w:rPr>
          <w:rFonts w:eastAsia="Arial"/>
          <w:color w:val="auto"/>
        </w:rPr>
        <w:t>.</w:t>
      </w:r>
    </w:p>
    <w:p w14:paraId="3370EF06" w14:textId="00B51701" w:rsidR="001F3282" w:rsidRDefault="007F2FFC" w:rsidP="001F3282">
      <w:pPr>
        <w:rPr>
          <w:rFonts w:eastAsia="Arial"/>
          <w:color w:val="auto"/>
        </w:rPr>
      </w:pPr>
      <w:r>
        <w:rPr>
          <w:rFonts w:eastAsia="Arial"/>
          <w:color w:val="auto"/>
        </w:rPr>
        <w:t xml:space="preserve">Staff </w:t>
      </w:r>
      <w:r w:rsidR="004C541A" w:rsidRPr="0846BA43">
        <w:rPr>
          <w:rFonts w:eastAsia="Arial"/>
          <w:color w:val="auto"/>
        </w:rPr>
        <w:t>acknowledge</w:t>
      </w:r>
      <w:r w:rsidR="009B5470">
        <w:rPr>
          <w:rFonts w:eastAsia="Arial"/>
          <w:color w:val="auto"/>
        </w:rPr>
        <w:t>d</w:t>
      </w:r>
      <w:r w:rsidR="004C541A" w:rsidRPr="0846BA43">
        <w:rPr>
          <w:rFonts w:eastAsia="Arial"/>
          <w:color w:val="auto"/>
        </w:rPr>
        <w:t xml:space="preserve"> care plans are </w:t>
      </w:r>
      <w:r w:rsidR="002E0267">
        <w:rPr>
          <w:rFonts w:eastAsia="Arial"/>
          <w:color w:val="auto"/>
        </w:rPr>
        <w:t xml:space="preserve">not </w:t>
      </w:r>
      <w:r w:rsidR="004C541A" w:rsidRPr="0846BA43">
        <w:rPr>
          <w:rFonts w:eastAsia="Arial"/>
          <w:color w:val="auto"/>
        </w:rPr>
        <w:t xml:space="preserve">up to date and restrictive practices have not been consistently reviewed since December 2021 following the resignation of the physiotherapist/occupational therapist. </w:t>
      </w:r>
    </w:p>
    <w:p w14:paraId="5065AF9A" w14:textId="44695393" w:rsidR="00844C26" w:rsidRDefault="00844C26" w:rsidP="00844C26">
      <w:pPr>
        <w:rPr>
          <w:color w:val="auto"/>
        </w:rPr>
      </w:pPr>
      <w:r>
        <w:rPr>
          <w:color w:val="auto"/>
        </w:rPr>
        <w:t xml:space="preserve">The Approved Provider responded on 3 June 2022 and did not refute the Assessment Team’s findings. The Approved Provider acknowledged the gaps </w:t>
      </w:r>
      <w:bookmarkStart w:id="4" w:name="_Hlk106365841"/>
      <w:r>
        <w:rPr>
          <w:color w:val="auto"/>
        </w:rPr>
        <w:t xml:space="preserve">and stated </w:t>
      </w:r>
      <w:r w:rsidR="005F50D8">
        <w:rPr>
          <w:color w:val="auto"/>
        </w:rPr>
        <w:t>in the Plan for Continuous Improvement submitted</w:t>
      </w:r>
      <w:bookmarkEnd w:id="4"/>
      <w:r w:rsidR="005F50D8">
        <w:rPr>
          <w:color w:val="auto"/>
        </w:rPr>
        <w:t xml:space="preserve"> </w:t>
      </w:r>
      <w:r>
        <w:rPr>
          <w:color w:val="auto"/>
        </w:rPr>
        <w:t xml:space="preserve">they have undertaken a </w:t>
      </w:r>
      <w:r w:rsidR="00C62E9C">
        <w:rPr>
          <w:color w:val="auto"/>
        </w:rPr>
        <w:t xml:space="preserve">review </w:t>
      </w:r>
      <w:r w:rsidR="0035285D">
        <w:rPr>
          <w:color w:val="auto"/>
        </w:rPr>
        <w:t xml:space="preserve">to identify </w:t>
      </w:r>
      <w:r w:rsidR="00E87AA9">
        <w:rPr>
          <w:color w:val="auto"/>
        </w:rPr>
        <w:t xml:space="preserve">the </w:t>
      </w:r>
      <w:r w:rsidR="0035285D">
        <w:rPr>
          <w:color w:val="auto"/>
        </w:rPr>
        <w:t>consumers where restrictive devices are being used</w:t>
      </w:r>
      <w:r w:rsidR="00512080">
        <w:rPr>
          <w:color w:val="auto"/>
        </w:rPr>
        <w:t xml:space="preserve"> and </w:t>
      </w:r>
      <w:r w:rsidR="0045075A">
        <w:rPr>
          <w:color w:val="auto"/>
        </w:rPr>
        <w:t xml:space="preserve">they </w:t>
      </w:r>
      <w:r w:rsidR="00512080">
        <w:rPr>
          <w:color w:val="auto"/>
        </w:rPr>
        <w:t xml:space="preserve">plan to </w:t>
      </w:r>
      <w:r w:rsidR="0070363D">
        <w:rPr>
          <w:color w:val="auto"/>
        </w:rPr>
        <w:t xml:space="preserve">review and update </w:t>
      </w:r>
      <w:r w:rsidR="00E87AA9">
        <w:rPr>
          <w:color w:val="auto"/>
        </w:rPr>
        <w:t xml:space="preserve">each </w:t>
      </w:r>
      <w:r w:rsidR="0070363D">
        <w:rPr>
          <w:color w:val="auto"/>
        </w:rPr>
        <w:t>consumer</w:t>
      </w:r>
      <w:r w:rsidR="00E87AA9">
        <w:rPr>
          <w:color w:val="auto"/>
        </w:rPr>
        <w:t>’s</w:t>
      </w:r>
      <w:r w:rsidR="0070363D">
        <w:rPr>
          <w:color w:val="auto"/>
        </w:rPr>
        <w:t xml:space="preserve"> assessment and care plan.</w:t>
      </w:r>
    </w:p>
    <w:p w14:paraId="680E9743" w14:textId="6219D5DD" w:rsidR="00844C26" w:rsidRPr="00356301" w:rsidRDefault="00844C26" w:rsidP="00844C26">
      <w:bookmarkStart w:id="5" w:name="_Hlk105576895"/>
      <w:r>
        <w:rPr>
          <w:color w:val="auto"/>
        </w:rPr>
        <w:t xml:space="preserve">I acknowledge the Approved Provider’s response. As these actions require time to demonstrate suitability and effectiveness, I consider at the time of the site audit, the service did not demonstrate </w:t>
      </w:r>
      <w:r w:rsidR="00EA3087">
        <w:t>c</w:t>
      </w:r>
      <w:r w:rsidR="00EA3087" w:rsidRPr="00B61FDC">
        <w:t>are and services are reviewed regularly for effectiveness, and when circumstances change or when incidents impact on the needs, goals or preferences of the consumer.</w:t>
      </w:r>
    </w:p>
    <w:bookmarkEnd w:id="5"/>
    <w:p w14:paraId="12CDC9E6" w14:textId="48675E3F" w:rsidR="00844C26" w:rsidRDefault="00844C26" w:rsidP="00844C26">
      <w:pPr>
        <w:rPr>
          <w:color w:val="auto"/>
        </w:rPr>
      </w:pPr>
      <w:r>
        <w:rPr>
          <w:color w:val="auto"/>
        </w:rPr>
        <w:t xml:space="preserve">Therefore, I find </w:t>
      </w:r>
      <w:r w:rsidR="00BE734E" w:rsidRPr="0014722A">
        <w:rPr>
          <w:color w:val="auto"/>
        </w:rPr>
        <w:t xml:space="preserve">Requirement </w:t>
      </w:r>
      <w:r w:rsidR="00C239F6">
        <w:rPr>
          <w:color w:val="auto"/>
        </w:rPr>
        <w:t xml:space="preserve">this Requirement </w:t>
      </w:r>
      <w:r>
        <w:rPr>
          <w:color w:val="auto"/>
        </w:rPr>
        <w:t xml:space="preserve">is Non-compliant. </w:t>
      </w:r>
    </w:p>
    <w:p w14:paraId="1D9F7E55" w14:textId="7CCBBE8C" w:rsidR="00976720" w:rsidRDefault="00976720">
      <w:r>
        <w:br w:type="page"/>
      </w:r>
    </w:p>
    <w:p w14:paraId="4415513A"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5"/>
        <w:gridCol w:w="6659"/>
        <w:gridCol w:w="1840"/>
      </w:tblGrid>
      <w:tr w:rsidR="00CB2962" w14:paraId="5B109F5D" w14:textId="77777777" w:rsidTr="002D3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D9FC56" w14:textId="2738D4D5" w:rsidR="00CB2962" w:rsidRDefault="00CB2962" w:rsidP="002D5918">
            <w:pPr>
              <w:spacing w:before="0" w:after="120" w:line="22" w:lineRule="atLeast"/>
            </w:pPr>
            <w:r w:rsidRPr="007209A1">
              <w:t>Personal care and clinical care</w:t>
            </w:r>
          </w:p>
        </w:tc>
        <w:tc>
          <w:tcPr>
            <w:tcW w:w="1840" w:type="dxa"/>
          </w:tcPr>
          <w:p w14:paraId="45B20FB0" w14:textId="382F039F" w:rsidR="00CB2962" w:rsidRPr="00E41E6F"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41E6F">
              <w:rPr>
                <w:rFonts w:ascii="Fira Sans Light" w:hAnsi="Fira Sans Light"/>
                <w:color w:val="auto"/>
              </w:rPr>
              <w:t>Non</w:t>
            </w:r>
            <w:r w:rsidR="002D33B8" w:rsidRPr="00E41E6F">
              <w:rPr>
                <w:rFonts w:ascii="Fira Sans Light" w:hAnsi="Fira Sans Light"/>
                <w:color w:val="auto"/>
              </w:rPr>
              <w:t>-</w:t>
            </w:r>
            <w:r w:rsidRPr="00E41E6F">
              <w:rPr>
                <w:rFonts w:ascii="Fira Sans Light" w:hAnsi="Fira Sans Light"/>
                <w:color w:val="auto"/>
              </w:rPr>
              <w:t>compliant</w:t>
            </w:r>
          </w:p>
        </w:tc>
      </w:tr>
      <w:tr w:rsidR="00CB2962" w14:paraId="29D71897" w14:textId="77777777" w:rsidTr="002D33B8">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6659" w:type="dxa"/>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1840" w:type="dxa"/>
            <w:tcBorders>
              <w:left w:val="single" w:sz="4" w:space="0" w:color="auto"/>
            </w:tcBorders>
          </w:tcPr>
          <w:p w14:paraId="378FFC84" w14:textId="07736D3A" w:rsidR="00CB2962" w:rsidRPr="00E41E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Non-compliant</w:t>
            </w:r>
          </w:p>
        </w:tc>
      </w:tr>
      <w:tr w:rsidR="00CB2962" w14:paraId="601C0F2E" w14:textId="77777777" w:rsidTr="002D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6659" w:type="dxa"/>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1840" w:type="dxa"/>
            <w:tcBorders>
              <w:left w:val="single" w:sz="4" w:space="0" w:color="auto"/>
            </w:tcBorders>
          </w:tcPr>
          <w:p w14:paraId="46345134" w14:textId="72320436" w:rsidR="00CB2962" w:rsidRPr="00E41E6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41E6F">
              <w:rPr>
                <w:color w:val="auto"/>
              </w:rPr>
              <w:t>Compliant</w:t>
            </w:r>
          </w:p>
        </w:tc>
      </w:tr>
      <w:tr w:rsidR="00CB2962" w:rsidRPr="000A6B31" w14:paraId="1592055D" w14:textId="77777777" w:rsidTr="002D33B8">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6659" w:type="dxa"/>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1840" w:type="dxa"/>
            <w:tcBorders>
              <w:left w:val="single" w:sz="4" w:space="0" w:color="auto"/>
            </w:tcBorders>
          </w:tcPr>
          <w:p w14:paraId="4120776A" w14:textId="740FD27F" w:rsidR="00CB2962" w:rsidRPr="00E41E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Compliant</w:t>
            </w:r>
          </w:p>
        </w:tc>
      </w:tr>
      <w:tr w:rsidR="00CB2962" w14:paraId="3E5E2E42" w14:textId="77777777" w:rsidTr="002D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6659" w:type="dxa"/>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124307CD" w14:textId="3D3730DD" w:rsidR="0073315A" w:rsidRPr="00E41E6F" w:rsidRDefault="00CB2962" w:rsidP="0073315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E41E6F">
              <w:rPr>
                <w:color w:val="auto"/>
              </w:rPr>
              <w:t>Compliant</w:t>
            </w:r>
          </w:p>
          <w:p w14:paraId="5EE2D04E" w14:textId="68A966F7" w:rsidR="00CB2962" w:rsidRPr="00E41E6F"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B2962" w14:paraId="3571DCD2" w14:textId="77777777" w:rsidTr="002D33B8">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6659" w:type="dxa"/>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1542DE8" w14:textId="095A5CBD" w:rsidR="00CB2962" w:rsidRPr="00E41E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Compliant</w:t>
            </w:r>
          </w:p>
        </w:tc>
      </w:tr>
      <w:tr w:rsidR="00CB2962" w14:paraId="1CB9BB50" w14:textId="77777777" w:rsidTr="002D3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6659" w:type="dxa"/>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67394FDD" w14:textId="6AA478F4" w:rsidR="00CB2962" w:rsidRPr="00E41E6F"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41E6F">
              <w:rPr>
                <w:color w:val="auto"/>
              </w:rPr>
              <w:t>Compliant</w:t>
            </w:r>
          </w:p>
        </w:tc>
      </w:tr>
      <w:tr w:rsidR="00CB2962" w14:paraId="77C19852" w14:textId="77777777" w:rsidTr="002D33B8">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6659" w:type="dxa"/>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61AAFD3B" w14:textId="42C10E9E" w:rsidR="00CB2962" w:rsidRPr="00E41E6F"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Compliant</w:t>
            </w:r>
          </w:p>
        </w:tc>
      </w:tr>
    </w:tbl>
    <w:p w14:paraId="58FD8476" w14:textId="77777777" w:rsidR="007209A1" w:rsidRDefault="007209A1" w:rsidP="00341026">
      <w:pPr>
        <w:pStyle w:val="Heading2"/>
        <w:spacing w:before="120" w:after="120" w:line="22" w:lineRule="atLeast"/>
      </w:pPr>
      <w:r>
        <w:t>Findings</w:t>
      </w:r>
    </w:p>
    <w:p w14:paraId="0E2E652C" w14:textId="21718CA1" w:rsidR="005D70C6" w:rsidRPr="005D70C6" w:rsidRDefault="005D70C6" w:rsidP="005D70C6">
      <w:bookmarkStart w:id="6" w:name="_Hlk106614876"/>
      <w:bookmarkStart w:id="7" w:name="_Hlk103330062"/>
      <w:r>
        <w:rPr>
          <w:rStyle w:val="normaltextrun"/>
          <w:color w:val="000000"/>
          <w:shd w:val="clear" w:color="auto" w:fill="FFFFFF"/>
        </w:rPr>
        <w:t xml:space="preserve">The Quality Standard is </w:t>
      </w:r>
      <w:r>
        <w:rPr>
          <w:rStyle w:val="normaltextrun"/>
          <w:shd w:val="clear" w:color="auto" w:fill="FFFFFF"/>
        </w:rPr>
        <w:t xml:space="preserve">assessed as Non-compliant one of the seven specific requirements </w:t>
      </w:r>
      <w:proofErr w:type="gramStart"/>
      <w:r>
        <w:rPr>
          <w:rStyle w:val="normaltextrun"/>
          <w:shd w:val="clear" w:color="auto" w:fill="FFFFFF"/>
        </w:rPr>
        <w:t>has</w:t>
      </w:r>
      <w:proofErr w:type="gramEnd"/>
      <w:r>
        <w:rPr>
          <w:rStyle w:val="normaltextrun"/>
          <w:shd w:val="clear" w:color="auto" w:fill="FFFFFF"/>
        </w:rPr>
        <w:t xml:space="preserve"> been assessed as Non-Compliant.</w:t>
      </w:r>
      <w:r>
        <w:rPr>
          <w:rStyle w:val="eop"/>
          <w:shd w:val="clear" w:color="auto" w:fill="FFFFFF"/>
        </w:rPr>
        <w:t> </w:t>
      </w:r>
    </w:p>
    <w:bookmarkEnd w:id="6"/>
    <w:p w14:paraId="486EC84E" w14:textId="1C2CB6C9" w:rsidR="00325DB3" w:rsidRPr="003631B3" w:rsidRDefault="00B54E88" w:rsidP="00325DB3">
      <w:pPr>
        <w:rPr>
          <w:rFonts w:eastAsia="Calibri"/>
          <w:szCs w:val="22"/>
        </w:rPr>
      </w:pPr>
      <w:r>
        <w:rPr>
          <w:rFonts w:eastAsia="Calibri"/>
          <w:szCs w:val="22"/>
        </w:rPr>
        <w:t>The Assessment Team found</w:t>
      </w:r>
      <w:r w:rsidRPr="003631B3">
        <w:rPr>
          <w:rFonts w:eastAsia="Calibri"/>
          <w:szCs w:val="22"/>
        </w:rPr>
        <w:t xml:space="preserve"> </w:t>
      </w:r>
      <w:r>
        <w:rPr>
          <w:rFonts w:eastAsia="Calibri"/>
          <w:szCs w:val="22"/>
        </w:rPr>
        <w:t>t</w:t>
      </w:r>
      <w:r w:rsidR="00325DB3" w:rsidRPr="003631B3">
        <w:rPr>
          <w:rFonts w:eastAsia="Calibri"/>
          <w:szCs w:val="22"/>
        </w:rPr>
        <w:t>he service is:</w:t>
      </w:r>
    </w:p>
    <w:p w14:paraId="5D073060" w14:textId="1043A5DE" w:rsidR="00325DB3" w:rsidRPr="005D142B" w:rsidRDefault="008C183C" w:rsidP="00325DB3">
      <w:pPr>
        <w:pStyle w:val="ListParagraph"/>
        <w:numPr>
          <w:ilvl w:val="0"/>
          <w:numId w:val="37"/>
        </w:numPr>
        <w:tabs>
          <w:tab w:val="clear" w:pos="357"/>
        </w:tabs>
        <w:spacing w:before="240" w:line="276" w:lineRule="auto"/>
        <w:rPr>
          <w:rFonts w:eastAsia="Arial"/>
          <w:color w:val="auto"/>
        </w:rPr>
      </w:pPr>
      <w:sdt>
        <w:sdtPr>
          <w:rPr>
            <w:rFonts w:eastAsia="Arial"/>
            <w:color w:val="auto"/>
          </w:rPr>
          <w:alias w:val="The service is "/>
          <w:tag w:val="The service is "/>
          <w:id w:val="181397691"/>
          <w:placeholder>
            <w:docPart w:val="4D45C85E416B47AA9BFDD10D4FAD7C58"/>
          </w:placeholder>
          <w15:color w:val="878788"/>
        </w:sdtPr>
        <w:sdtEndPr/>
        <w:sdtContent>
          <w:sdt>
            <w:sdtPr>
              <w:rPr>
                <w:rFonts w:eastAsia="Arial"/>
                <w:color w:val="auto"/>
              </w:rPr>
              <w:alias w:val="The service is "/>
              <w:tag w:val="The service is "/>
              <w:id w:val="-1245028431"/>
              <w:placeholder>
                <w:docPart w:val="D04665A05FD142C9A7E9999989AE86A7"/>
              </w:placeholder>
              <w15:color w:val="878788"/>
            </w:sdtPr>
            <w:sdtEndPr/>
            <w:sdtContent>
              <w:r w:rsidR="00325DB3" w:rsidRPr="005D142B">
                <w:rPr>
                  <w:rFonts w:eastAsia="Arial"/>
                </w:rPr>
                <w:t xml:space="preserve">Able to demonstrate </w:t>
              </w:r>
              <w:r w:rsidR="00325DB3" w:rsidRPr="005D142B">
                <w:rPr>
                  <w:rFonts w:eastAsia="Arial"/>
                  <w:color w:val="auto"/>
                </w:rPr>
                <w:t xml:space="preserve">consumers clinical care needs, including pain </w:t>
              </w:r>
              <w:r w:rsidR="00C503FE" w:rsidRPr="005D142B">
                <w:rPr>
                  <w:rFonts w:eastAsia="Arial"/>
                  <w:color w:val="auto"/>
                </w:rPr>
                <w:t xml:space="preserve">management </w:t>
              </w:r>
              <w:r w:rsidR="00325DB3" w:rsidRPr="005D142B">
                <w:rPr>
                  <w:rFonts w:eastAsia="Arial"/>
                  <w:color w:val="auto"/>
                </w:rPr>
                <w:t>and wound</w:t>
              </w:r>
              <w:r w:rsidR="00C503FE" w:rsidRPr="005D142B">
                <w:rPr>
                  <w:rFonts w:eastAsia="Arial"/>
                  <w:color w:val="auto"/>
                </w:rPr>
                <w:t xml:space="preserve"> management</w:t>
              </w:r>
              <w:r w:rsidR="00325DB3" w:rsidRPr="005D142B">
                <w:rPr>
                  <w:rFonts w:eastAsia="Arial"/>
                  <w:color w:val="auto"/>
                </w:rPr>
                <w:t xml:space="preserve"> are supported by the service. The workforce described high impact and high prevalence risks for consumers at the service, and how these are monitored and managed for individual consumers.</w:t>
              </w:r>
            </w:sdtContent>
          </w:sdt>
        </w:sdtContent>
      </w:sdt>
    </w:p>
    <w:p w14:paraId="77D7BD1F" w14:textId="689CE058" w:rsidR="00325DB3" w:rsidRPr="003631B3" w:rsidRDefault="00010E74" w:rsidP="00325DB3">
      <w:pPr>
        <w:rPr>
          <w:rFonts w:eastAsia="Calibri"/>
          <w:color w:val="auto"/>
        </w:rPr>
      </w:pPr>
      <w:r>
        <w:rPr>
          <w:rFonts w:eastAsia="Calibri"/>
          <w:color w:val="auto"/>
        </w:rPr>
        <w:lastRenderedPageBreak/>
        <w:t>However, t</w:t>
      </w:r>
      <w:r w:rsidR="00325DB3" w:rsidRPr="5ED6B545">
        <w:rPr>
          <w:rFonts w:eastAsia="Calibri"/>
          <w:color w:val="auto"/>
        </w:rPr>
        <w:t>he service is not:</w:t>
      </w:r>
    </w:p>
    <w:p w14:paraId="2A7F3DD5" w14:textId="22B97F9E" w:rsidR="00325DB3" w:rsidRDefault="00325DB3" w:rsidP="00325DB3">
      <w:pPr>
        <w:pStyle w:val="ListParagraph"/>
        <w:numPr>
          <w:ilvl w:val="0"/>
          <w:numId w:val="37"/>
        </w:numPr>
        <w:tabs>
          <w:tab w:val="clear" w:pos="357"/>
        </w:tabs>
        <w:spacing w:before="240" w:line="276" w:lineRule="auto"/>
        <w:rPr>
          <w:rStyle w:val="BodyTextChar"/>
          <w:rFonts w:asciiTheme="minorHAnsi" w:eastAsiaTheme="minorEastAsia" w:hAnsiTheme="minorHAnsi"/>
        </w:rPr>
      </w:pPr>
      <w:r w:rsidRPr="5ED6B545">
        <w:rPr>
          <w:rFonts w:eastAsia="Arial"/>
          <w:color w:val="auto"/>
        </w:rPr>
        <w:t xml:space="preserve">Able to demonstrate that the use of restrictive practices is best practice or meets the legislative requirements </w:t>
      </w:r>
      <w:proofErr w:type="gramStart"/>
      <w:r w:rsidR="00C503FE">
        <w:rPr>
          <w:rFonts w:eastAsia="Arial"/>
          <w:color w:val="auto"/>
        </w:rPr>
        <w:t>with regard to</w:t>
      </w:r>
      <w:proofErr w:type="gramEnd"/>
      <w:r w:rsidRPr="5ED6B545">
        <w:rPr>
          <w:rFonts w:eastAsia="Arial"/>
          <w:color w:val="auto"/>
        </w:rPr>
        <w:t xml:space="preserve"> assessment, consent and review. The workforce does not demonstrate a shared understanding of restrictive practices</w:t>
      </w:r>
      <w:sdt>
        <w:sdtPr>
          <w:rPr>
            <w:rStyle w:val="BodyTextChar"/>
          </w:rPr>
          <w:alias w:val="The service is not"/>
          <w:tag w:val="The service is not"/>
          <w:id w:val="1672201367"/>
          <w:placeholder>
            <w:docPart w:val="A21A397D02E84A059763CBDD1BE3EAFB"/>
          </w:placeholder>
          <w15:color w:val="878788"/>
        </w:sdtPr>
        <w:sdtEndPr>
          <w:rPr>
            <w:rStyle w:val="DefaultParagraphFont"/>
          </w:rPr>
        </w:sdtEndPr>
        <w:sdtContent>
          <w:r w:rsidRPr="5ED6B545">
            <w:rPr>
              <w:color w:val="auto"/>
            </w:rPr>
            <w:t>.</w:t>
          </w:r>
        </w:sdtContent>
      </w:sdt>
    </w:p>
    <w:p w14:paraId="6A5FA3DF" w14:textId="47B0408B" w:rsidR="00010E74" w:rsidRPr="00010E74" w:rsidRDefault="00010E74" w:rsidP="00896E6D">
      <w:pPr>
        <w:rPr>
          <w:rFonts w:eastAsia="Arial"/>
          <w:b/>
          <w:color w:val="auto"/>
        </w:rPr>
      </w:pPr>
      <w:r w:rsidRPr="00010E74">
        <w:rPr>
          <w:b/>
          <w:color w:val="auto"/>
        </w:rPr>
        <w:t>Requirement 3(3)(a)</w:t>
      </w:r>
    </w:p>
    <w:p w14:paraId="2B6F3E8C" w14:textId="4E684A6A" w:rsidR="005071CC" w:rsidRPr="005D142B" w:rsidRDefault="004747E8" w:rsidP="005D142B">
      <w:pPr>
        <w:rPr>
          <w:color w:val="auto"/>
        </w:rPr>
      </w:pPr>
      <w:r w:rsidRPr="005D142B">
        <w:rPr>
          <w:color w:val="auto"/>
        </w:rPr>
        <w:t xml:space="preserve">The Assessment Team found </w:t>
      </w:r>
      <w:r w:rsidR="00E530EF" w:rsidRPr="005D142B">
        <w:rPr>
          <w:color w:val="auto"/>
        </w:rPr>
        <w:t>t</w:t>
      </w:r>
      <w:r w:rsidR="001144E9" w:rsidRPr="005D142B">
        <w:rPr>
          <w:color w:val="auto"/>
        </w:rPr>
        <w:t>he workforce does not demonstrate a shared understanding of restrictive practices</w:t>
      </w:r>
      <w:r w:rsidR="00DA5798" w:rsidRPr="005D142B">
        <w:rPr>
          <w:color w:val="auto"/>
        </w:rPr>
        <w:t xml:space="preserve">, for example, </w:t>
      </w:r>
      <w:r w:rsidR="0056356F" w:rsidRPr="005D142B">
        <w:rPr>
          <w:color w:val="auto"/>
        </w:rPr>
        <w:t>d</w:t>
      </w:r>
      <w:r w:rsidR="001144E9" w:rsidRPr="005D142B">
        <w:rPr>
          <w:color w:val="auto"/>
        </w:rPr>
        <w:t xml:space="preserve">evices that could be considered as a restrictive practice are used at the service for the comfort and safety of the consumers. A review of care planning documentation demonstrates devices such as low to the floor beds have not been considered as a mechanical restrictive practice </w:t>
      </w:r>
      <w:r w:rsidR="00887D60" w:rsidRPr="005D142B">
        <w:rPr>
          <w:color w:val="auto"/>
        </w:rPr>
        <w:t>and are not</w:t>
      </w:r>
      <w:r w:rsidR="001144E9" w:rsidRPr="005D142B">
        <w:rPr>
          <w:color w:val="auto"/>
        </w:rPr>
        <w:t xml:space="preserve"> reviewed regularly</w:t>
      </w:r>
      <w:r w:rsidR="00087AEA" w:rsidRPr="005D142B">
        <w:rPr>
          <w:color w:val="auto"/>
        </w:rPr>
        <w:t>.</w:t>
      </w:r>
      <w:r w:rsidR="005071CC" w:rsidRPr="005D142B">
        <w:rPr>
          <w:color w:val="auto"/>
        </w:rPr>
        <w:t xml:space="preserve"> There are no care planning documents that describe how </w:t>
      </w:r>
      <w:r w:rsidR="003F14BA" w:rsidRPr="005D142B">
        <w:rPr>
          <w:color w:val="auto"/>
        </w:rPr>
        <w:t>a restrictive</w:t>
      </w:r>
      <w:r w:rsidR="005071CC" w:rsidRPr="005D142B">
        <w:rPr>
          <w:color w:val="auto"/>
        </w:rPr>
        <w:t xml:space="preserve"> device </w:t>
      </w:r>
      <w:r w:rsidR="003F14BA" w:rsidRPr="005D142B">
        <w:rPr>
          <w:color w:val="auto"/>
        </w:rPr>
        <w:t xml:space="preserve">is </w:t>
      </w:r>
      <w:r w:rsidR="005071CC" w:rsidRPr="005D142B">
        <w:rPr>
          <w:color w:val="auto"/>
        </w:rPr>
        <w:t xml:space="preserve">being used in a therapeutic capacity </w:t>
      </w:r>
      <w:r w:rsidR="00D96B46" w:rsidRPr="005D142B">
        <w:rPr>
          <w:color w:val="auto"/>
        </w:rPr>
        <w:t>and how the device</w:t>
      </w:r>
      <w:r w:rsidR="005071CC" w:rsidRPr="005D142B">
        <w:rPr>
          <w:color w:val="auto"/>
        </w:rPr>
        <w:t xml:space="preserve"> support</w:t>
      </w:r>
      <w:r w:rsidR="00D96B46" w:rsidRPr="005D142B">
        <w:rPr>
          <w:color w:val="auto"/>
        </w:rPr>
        <w:t>s</w:t>
      </w:r>
      <w:r w:rsidR="005071CC" w:rsidRPr="005D142B">
        <w:rPr>
          <w:color w:val="auto"/>
        </w:rPr>
        <w:t xml:space="preserve"> the individualised personal and/or clinical care </w:t>
      </w:r>
      <w:r w:rsidR="00C503FE" w:rsidRPr="005D142B">
        <w:rPr>
          <w:color w:val="auto"/>
        </w:rPr>
        <w:t>of</w:t>
      </w:r>
      <w:r w:rsidR="005071CC" w:rsidRPr="005D142B">
        <w:rPr>
          <w:color w:val="auto"/>
        </w:rPr>
        <w:t xml:space="preserve"> the consumer to optimise their health and well-being.</w:t>
      </w:r>
    </w:p>
    <w:p w14:paraId="640C38EE" w14:textId="029A8827" w:rsidR="00A712AA" w:rsidRDefault="00A712AA" w:rsidP="00A712AA">
      <w:pPr>
        <w:rPr>
          <w:color w:val="auto"/>
        </w:rPr>
      </w:pPr>
      <w:r>
        <w:rPr>
          <w:color w:val="auto"/>
        </w:rPr>
        <w:t xml:space="preserve">The Approved Provider responded on 3 June 2022 and did not refute the Assessment Team’s findings. The Approved Provider acknowledged the gaps </w:t>
      </w:r>
      <w:r w:rsidR="003E0552">
        <w:rPr>
          <w:color w:val="auto"/>
        </w:rPr>
        <w:t xml:space="preserve">and stated in the Plan for Continuous Improvement submitted </w:t>
      </w:r>
      <w:r>
        <w:rPr>
          <w:color w:val="auto"/>
        </w:rPr>
        <w:t xml:space="preserve">they have </w:t>
      </w:r>
      <w:r w:rsidR="004442B7">
        <w:rPr>
          <w:color w:val="auto"/>
        </w:rPr>
        <w:t xml:space="preserve">developed a teaching tool to assist staff </w:t>
      </w:r>
      <w:r w:rsidR="002B3791">
        <w:rPr>
          <w:color w:val="auto"/>
        </w:rPr>
        <w:t>in having a shared understanding of restrictive practice</w:t>
      </w:r>
      <w:r w:rsidR="00B8625C">
        <w:rPr>
          <w:color w:val="auto"/>
        </w:rPr>
        <w:t xml:space="preserve"> and will deliver </w:t>
      </w:r>
      <w:r w:rsidR="00EF62C6">
        <w:rPr>
          <w:color w:val="auto"/>
        </w:rPr>
        <w:t xml:space="preserve">training </w:t>
      </w:r>
      <w:r w:rsidR="00B8625C">
        <w:rPr>
          <w:color w:val="auto"/>
        </w:rPr>
        <w:t>sessions by end of June 2022.</w:t>
      </w:r>
    </w:p>
    <w:p w14:paraId="43F0E2F8" w14:textId="7F3E13BF" w:rsidR="00A712AA" w:rsidRPr="00356301" w:rsidRDefault="00A712AA" w:rsidP="00EF62C6">
      <w:pPr>
        <w:spacing w:line="22" w:lineRule="atLeast"/>
      </w:pPr>
      <w:r>
        <w:rPr>
          <w:color w:val="auto"/>
        </w:rPr>
        <w:t xml:space="preserve">I acknowledge the Approved Provider’s response. As these actions require time to demonstrate suitability and effectiveness, I consider at the time of the site audit, the service did not demonstrate </w:t>
      </w:r>
      <w:r w:rsidR="00C503FE">
        <w:t>e</w:t>
      </w:r>
      <w:r w:rsidR="00EF62C6">
        <w:t>ach consumer gets safe and effective personal care, clinical care, or both personal care and clinical care, that: is best practice; and is tailored to their needs; and optimises their health and well-being.</w:t>
      </w:r>
    </w:p>
    <w:p w14:paraId="0B401C23" w14:textId="2190D450" w:rsidR="00A712AA" w:rsidRDefault="00A712AA" w:rsidP="00A712AA">
      <w:pPr>
        <w:rPr>
          <w:color w:val="auto"/>
        </w:rPr>
      </w:pPr>
      <w:r>
        <w:rPr>
          <w:color w:val="auto"/>
        </w:rPr>
        <w:t xml:space="preserve">Therefore, I find </w:t>
      </w:r>
      <w:r w:rsidR="00C239F6">
        <w:rPr>
          <w:color w:val="auto"/>
        </w:rPr>
        <w:t xml:space="preserve">this </w:t>
      </w:r>
      <w:r>
        <w:rPr>
          <w:color w:val="auto"/>
        </w:rPr>
        <w:t xml:space="preserve">Requirement is Non-compliant. </w:t>
      </w:r>
    </w:p>
    <w:p w14:paraId="462F3A4F" w14:textId="535AB907" w:rsidR="003C3B5A" w:rsidRDefault="003C3B5A" w:rsidP="00C115C0">
      <w:pPr>
        <w:pStyle w:val="CommentText"/>
        <w:rPr>
          <w:color w:val="FF0000"/>
        </w:rPr>
      </w:pPr>
      <w:r>
        <w:rPr>
          <w:color w:val="FF0000"/>
        </w:rPr>
        <w:br w:type="page"/>
      </w:r>
      <w:bookmarkEnd w:id="7"/>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67"/>
        <w:gridCol w:w="6555"/>
        <w:gridCol w:w="1982"/>
      </w:tblGrid>
      <w:tr w:rsidR="00532C52" w14:paraId="49FB076B" w14:textId="77777777" w:rsidTr="00EF6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4D702F38" w14:textId="315A2F3A" w:rsidR="00532C52" w:rsidRDefault="00532C52" w:rsidP="002D5918">
            <w:pPr>
              <w:spacing w:before="0" w:after="120" w:line="22" w:lineRule="atLeast"/>
            </w:pPr>
            <w:r w:rsidRPr="00E206F2">
              <w:t>Services and supports for daily living</w:t>
            </w:r>
          </w:p>
        </w:tc>
        <w:tc>
          <w:tcPr>
            <w:tcW w:w="1982" w:type="dxa"/>
          </w:tcPr>
          <w:p w14:paraId="63D05288" w14:textId="139E1109" w:rsidR="00532C52" w:rsidRPr="00E41E6F"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b w:val="0"/>
                <w:color w:val="auto"/>
              </w:rPr>
            </w:pPr>
            <w:r w:rsidRPr="00E41E6F">
              <w:rPr>
                <w:rFonts w:ascii="Fira Sans Light" w:hAnsi="Fira Sans Light"/>
                <w:color w:val="auto"/>
              </w:rPr>
              <w:t>Non-complian</w:t>
            </w:r>
            <w:r w:rsidR="0014722A" w:rsidRPr="00E41E6F">
              <w:rPr>
                <w:rFonts w:ascii="Fira Sans Light" w:hAnsi="Fira Sans Light"/>
                <w:color w:val="auto"/>
              </w:rPr>
              <w:t>t</w:t>
            </w:r>
          </w:p>
        </w:tc>
      </w:tr>
      <w:tr w:rsidR="00532C52" w14:paraId="0ABFA3B7" w14:textId="77777777" w:rsidTr="00EF62C6">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6555" w:type="dxa"/>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61C62D2B" w14:textId="0A37ACED" w:rsidR="00532C52" w:rsidRPr="00E41E6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Non-compliant</w:t>
            </w:r>
          </w:p>
        </w:tc>
      </w:tr>
      <w:tr w:rsidR="00532C52" w14:paraId="38AE7FF4" w14:textId="77777777" w:rsidTr="00EF6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6555" w:type="dxa"/>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982" w:type="dxa"/>
            <w:tcBorders>
              <w:left w:val="single" w:sz="4" w:space="0" w:color="auto"/>
            </w:tcBorders>
          </w:tcPr>
          <w:p w14:paraId="7601A89D" w14:textId="14F1C03D" w:rsidR="00532C52" w:rsidRPr="00E41E6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41E6F">
              <w:rPr>
                <w:color w:val="auto"/>
              </w:rPr>
              <w:t>Compliant</w:t>
            </w:r>
          </w:p>
        </w:tc>
      </w:tr>
      <w:tr w:rsidR="00532C52" w:rsidRPr="000A6B31" w14:paraId="43CEB89A" w14:textId="77777777" w:rsidTr="00EF62C6">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6555" w:type="dxa"/>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982" w:type="dxa"/>
            <w:tcBorders>
              <w:left w:val="single" w:sz="4" w:space="0" w:color="auto"/>
            </w:tcBorders>
          </w:tcPr>
          <w:p w14:paraId="35C0E2EF" w14:textId="1968AA39" w:rsidR="00532C52" w:rsidRPr="00E41E6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Compliant</w:t>
            </w:r>
          </w:p>
        </w:tc>
      </w:tr>
      <w:tr w:rsidR="00532C52" w14:paraId="45D6C2DD" w14:textId="77777777" w:rsidTr="00EF6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6555" w:type="dxa"/>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44D54C23" w14:textId="5F56F9D0" w:rsidR="00532C52" w:rsidRPr="00E41E6F"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41E6F">
              <w:rPr>
                <w:color w:val="auto"/>
              </w:rPr>
              <w:t>Compliant</w:t>
            </w:r>
          </w:p>
        </w:tc>
      </w:tr>
      <w:tr w:rsidR="00532C52" w14:paraId="2FFB7247" w14:textId="77777777" w:rsidTr="00EF62C6">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6555" w:type="dxa"/>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982" w:type="dxa"/>
            <w:tcBorders>
              <w:left w:val="single" w:sz="4" w:space="0" w:color="auto"/>
            </w:tcBorders>
          </w:tcPr>
          <w:p w14:paraId="75E4F81A" w14:textId="0A076D9F" w:rsidR="00716035" w:rsidRPr="00E41E6F" w:rsidRDefault="00532C52" w:rsidP="00716035">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Compliant</w:t>
            </w:r>
          </w:p>
          <w:p w14:paraId="6CEBDFF4" w14:textId="6D6B5348" w:rsidR="00532C52" w:rsidRPr="00E41E6F"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532C52" w14:paraId="7559EDDE" w14:textId="77777777" w:rsidTr="00EF6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6555" w:type="dxa"/>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982" w:type="dxa"/>
            <w:tcBorders>
              <w:left w:val="single" w:sz="4" w:space="0" w:color="auto"/>
            </w:tcBorders>
          </w:tcPr>
          <w:p w14:paraId="4973AA52" w14:textId="5A052F72" w:rsidR="00532C52" w:rsidRPr="00E41E6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41E6F">
              <w:rPr>
                <w:color w:val="auto"/>
              </w:rPr>
              <w:t>Compliant</w:t>
            </w:r>
          </w:p>
        </w:tc>
      </w:tr>
      <w:tr w:rsidR="00532C52" w14:paraId="16D1F60D" w14:textId="77777777" w:rsidTr="00EF62C6">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6555" w:type="dxa"/>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982" w:type="dxa"/>
            <w:tcBorders>
              <w:left w:val="single" w:sz="4" w:space="0" w:color="auto"/>
            </w:tcBorders>
          </w:tcPr>
          <w:p w14:paraId="32523542" w14:textId="13FA1B95" w:rsidR="00532C52" w:rsidRPr="00E41E6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41E6F">
              <w:rPr>
                <w:color w:val="auto"/>
              </w:rPr>
              <w:t>Compliant</w:t>
            </w:r>
          </w:p>
        </w:tc>
      </w:tr>
    </w:tbl>
    <w:p w14:paraId="0FD918BB" w14:textId="153B25E1" w:rsidR="007209A1" w:rsidRDefault="007209A1" w:rsidP="00341026">
      <w:pPr>
        <w:pStyle w:val="Heading2"/>
        <w:spacing w:before="120" w:after="120" w:line="22" w:lineRule="atLeast"/>
      </w:pPr>
      <w:r>
        <w:t>Findings</w:t>
      </w:r>
    </w:p>
    <w:p w14:paraId="3F69978B" w14:textId="77777777" w:rsidR="005D70C6" w:rsidRPr="005D70C6" w:rsidRDefault="005D70C6" w:rsidP="005D70C6">
      <w:r>
        <w:rPr>
          <w:rStyle w:val="normaltextrun"/>
          <w:color w:val="000000"/>
          <w:shd w:val="clear" w:color="auto" w:fill="FFFFFF"/>
        </w:rPr>
        <w:t xml:space="preserve">The Quality Standard is </w:t>
      </w:r>
      <w:r>
        <w:rPr>
          <w:rStyle w:val="normaltextrun"/>
          <w:shd w:val="clear" w:color="auto" w:fill="FFFFFF"/>
        </w:rPr>
        <w:t xml:space="preserve">assessed as Non-compliant one of the seven specific requirements </w:t>
      </w:r>
      <w:proofErr w:type="gramStart"/>
      <w:r>
        <w:rPr>
          <w:rStyle w:val="normaltextrun"/>
          <w:shd w:val="clear" w:color="auto" w:fill="FFFFFF"/>
        </w:rPr>
        <w:t>has</w:t>
      </w:r>
      <w:proofErr w:type="gramEnd"/>
      <w:r>
        <w:rPr>
          <w:rStyle w:val="normaltextrun"/>
          <w:shd w:val="clear" w:color="auto" w:fill="FFFFFF"/>
        </w:rPr>
        <w:t xml:space="preserve"> been assessed as Non-Compliant.</w:t>
      </w:r>
      <w:r>
        <w:rPr>
          <w:rStyle w:val="eop"/>
          <w:shd w:val="clear" w:color="auto" w:fill="FFFFFF"/>
        </w:rPr>
        <w:t> </w:t>
      </w:r>
    </w:p>
    <w:p w14:paraId="17B13C0E" w14:textId="5196E4EA" w:rsidR="00F01DE8" w:rsidRPr="00F01DE8" w:rsidRDefault="00B54E88" w:rsidP="00F01DE8">
      <w:r>
        <w:rPr>
          <w:rFonts w:eastAsia="Calibri"/>
          <w:szCs w:val="22"/>
        </w:rPr>
        <w:t>The Assessment Team found</w:t>
      </w:r>
      <w:r w:rsidR="002E39DB">
        <w:rPr>
          <w:rFonts w:eastAsia="Calibri"/>
          <w:szCs w:val="22"/>
        </w:rPr>
        <w:t xml:space="preserve"> </w:t>
      </w:r>
      <w:r w:rsidR="00F01DE8">
        <w:rPr>
          <w:rFonts w:eastAsia="Calibri"/>
          <w:szCs w:val="22"/>
        </w:rPr>
        <w:t>t</w:t>
      </w:r>
      <w:r w:rsidR="00F01DE8" w:rsidRPr="003631B3">
        <w:rPr>
          <w:rFonts w:eastAsia="Calibri"/>
          <w:szCs w:val="22"/>
        </w:rPr>
        <w:t>he service is:</w:t>
      </w:r>
    </w:p>
    <w:sdt>
      <w:sdtPr>
        <w:rPr>
          <w:rStyle w:val="BodyTextChar"/>
        </w:rPr>
        <w:alias w:val="The service is "/>
        <w:tag w:val="The service is "/>
        <w:id w:val="-2056852918"/>
        <w:placeholder>
          <w:docPart w:val="D79EC7E4C19441ED9B8816EBFC7FADF2"/>
        </w:placeholder>
        <w15:color w:val="878788"/>
      </w:sdtPr>
      <w:sdtEndPr>
        <w:rPr>
          <w:rStyle w:val="DefaultParagraphFont"/>
        </w:rPr>
      </w:sdtEndPr>
      <w:sdtContent>
        <w:p w14:paraId="0559A886" w14:textId="77777777" w:rsidR="00F01DE8" w:rsidRPr="00614245" w:rsidRDefault="00F01DE8" w:rsidP="00F01DE8">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t>Able to demonstrate services and supports for daily living promote each consumer’s emotional, spiritual and psychological well-being.</w:t>
          </w:r>
        </w:p>
        <w:p w14:paraId="5BA2E270" w14:textId="4DBB0C54" w:rsidR="00F01DE8" w:rsidRPr="00614245" w:rsidRDefault="00F01DE8" w:rsidP="00F01DE8">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t xml:space="preserve">Able to demonstrate </w:t>
          </w:r>
          <w:r w:rsidR="00C503FE">
            <w:t>s</w:t>
          </w:r>
          <w:r>
            <w:t>ervices and supports for daily living assist each consumer to participate in their community</w:t>
          </w:r>
          <w:r w:rsidR="00C503FE">
            <w:t>,</w:t>
          </w:r>
          <w:r>
            <w:t xml:space="preserve"> within and outside the organisation’s service environment</w:t>
          </w:r>
          <w:r w:rsidR="00C503FE">
            <w:t>,</w:t>
          </w:r>
          <w:r>
            <w:t xml:space="preserve"> have social and personal relationships; and do the things of interest to them.</w:t>
          </w:r>
        </w:p>
        <w:p w14:paraId="12D5C0A7" w14:textId="1BD4D067" w:rsidR="00F01DE8" w:rsidRPr="00614245" w:rsidRDefault="00F01DE8" w:rsidP="00F01DE8">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t>Able to demonstrate information about the consumer’s condition, needs and preferences is communicated within the organisation, and with others</w:t>
          </w:r>
          <w:r w:rsidR="00C503FE">
            <w:t>,</w:t>
          </w:r>
          <w:r w:rsidRPr="7F7E6218">
            <w:t xml:space="preserve"> where responsibility for care is shared.</w:t>
          </w:r>
        </w:p>
        <w:p w14:paraId="2D4C719A" w14:textId="77777777" w:rsidR="00F01DE8" w:rsidRPr="00614245" w:rsidRDefault="00F01DE8" w:rsidP="00F01DE8">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lastRenderedPageBreak/>
            <w:t>Able to demonstrate timely and appropriate referrals to individuals, other organisations and providers of other care and services.</w:t>
          </w:r>
        </w:p>
        <w:p w14:paraId="68AEFDDB" w14:textId="77777777" w:rsidR="00F01DE8" w:rsidRPr="00614245" w:rsidRDefault="00F01DE8" w:rsidP="00F01DE8">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t>Able to demonstrate where meals are provided, they are varied and of suitable quality and quantity.</w:t>
          </w:r>
        </w:p>
        <w:p w14:paraId="689BCF35" w14:textId="0136CE47" w:rsidR="00F01DE8" w:rsidRPr="005D142B" w:rsidRDefault="00F01DE8" w:rsidP="005D142B">
          <w:pPr>
            <w:pStyle w:val="ListParagraph"/>
            <w:numPr>
              <w:ilvl w:val="0"/>
              <w:numId w:val="37"/>
            </w:numPr>
            <w:tabs>
              <w:tab w:val="clear" w:pos="357"/>
            </w:tabs>
            <w:spacing w:before="240" w:line="276" w:lineRule="auto"/>
            <w:ind w:left="357" w:hanging="357"/>
            <w:contextualSpacing w:val="0"/>
            <w:rPr>
              <w:rStyle w:val="BodyTextChar"/>
              <w:rFonts w:asciiTheme="minorHAnsi" w:eastAsiaTheme="minorEastAsia" w:hAnsiTheme="minorHAnsi"/>
            </w:rPr>
          </w:pPr>
          <w:r w:rsidRPr="7F7E6218">
            <w:t>Able to demonstrate where equipment is provided, it is safe, suitable, clean and well maintained.</w:t>
          </w:r>
        </w:p>
      </w:sdtContent>
    </w:sdt>
    <w:p w14:paraId="3C6901D7" w14:textId="6E6B1AB0" w:rsidR="00F01DE8" w:rsidRPr="003631B3" w:rsidRDefault="00FF1D12" w:rsidP="00F01DE8">
      <w:pPr>
        <w:rPr>
          <w:rFonts w:eastAsia="Calibri"/>
          <w:szCs w:val="22"/>
        </w:rPr>
      </w:pPr>
      <w:r>
        <w:rPr>
          <w:rFonts w:eastAsia="Calibri"/>
          <w:szCs w:val="22"/>
        </w:rPr>
        <w:t>However, t</w:t>
      </w:r>
      <w:r w:rsidR="00F01DE8" w:rsidRPr="003631B3">
        <w:rPr>
          <w:rFonts w:eastAsia="Calibri"/>
          <w:szCs w:val="22"/>
        </w:rPr>
        <w:t>he service is</w:t>
      </w:r>
      <w:r w:rsidR="00F01DE8">
        <w:rPr>
          <w:rFonts w:eastAsia="Calibri"/>
          <w:szCs w:val="22"/>
        </w:rPr>
        <w:t xml:space="preserve"> not</w:t>
      </w:r>
      <w:r w:rsidR="00F01DE8" w:rsidRPr="003631B3">
        <w:rPr>
          <w:rFonts w:eastAsia="Calibri"/>
          <w:szCs w:val="22"/>
        </w:rPr>
        <w:t>:</w:t>
      </w:r>
    </w:p>
    <w:sdt>
      <w:sdtPr>
        <w:rPr>
          <w:rStyle w:val="BodyTextChar"/>
        </w:rPr>
        <w:alias w:val="The service is not"/>
        <w:tag w:val="The service is not"/>
        <w:id w:val="2019501472"/>
        <w:placeholder>
          <w:docPart w:val="4F369CABDFEB41E2A8CC4C50BA21D2CC"/>
        </w:placeholder>
        <w15:color w:val="878788"/>
      </w:sdtPr>
      <w:sdtEndPr>
        <w:rPr>
          <w:rStyle w:val="DefaultParagraphFont"/>
        </w:rPr>
      </w:sdtEndPr>
      <w:sdtContent>
        <w:p w14:paraId="237869ED" w14:textId="1849226C" w:rsidR="00F01DE8" w:rsidRPr="00952528" w:rsidRDefault="00F01DE8" w:rsidP="003B7AA7">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rPr>
              <w:rFonts w:eastAsia="Arial"/>
            </w:rPr>
            <w:t>Able to demonstrate each consumer gets safe and effective services and supports for daily living that meet the consumer’s needs, goals and preferences and optimise their independence, health, well-being and quality of life</w:t>
          </w:r>
          <w:r w:rsidRPr="7F7E6218">
            <w:rPr>
              <w:rFonts w:eastAsia="Arial"/>
              <w:i/>
              <w:iCs/>
            </w:rPr>
            <w:t>.</w:t>
          </w:r>
        </w:p>
      </w:sdtContent>
    </w:sdt>
    <w:p w14:paraId="5079FF31" w14:textId="76067A12" w:rsidR="00952528" w:rsidRPr="00F12138" w:rsidRDefault="00F12138" w:rsidP="00A712AA">
      <w:pPr>
        <w:rPr>
          <w:b/>
          <w:color w:val="auto"/>
        </w:rPr>
      </w:pPr>
      <w:r w:rsidRPr="00F12138">
        <w:rPr>
          <w:b/>
          <w:color w:val="auto"/>
        </w:rPr>
        <w:t>Requirement 4(3)(a)</w:t>
      </w:r>
    </w:p>
    <w:p w14:paraId="629F0CF6" w14:textId="73AAA619" w:rsidR="00952528" w:rsidRDefault="008C183C" w:rsidP="00A712AA">
      <w:pPr>
        <w:rPr>
          <w:color w:val="auto"/>
        </w:rPr>
      </w:pPr>
      <w:sdt>
        <w:sdtPr>
          <w:alias w:val="Insert summary and link to evidence used in making this assessment&gt;"/>
          <w:tag w:val="&lt;insert summary and link to evidence used in making this assessment&gt;"/>
          <w:id w:val="1311229729"/>
          <w:placeholder>
            <w:docPart w:val="190BAC7B2A594E64BAE8B1C9EDB5D08B"/>
          </w:placeholder>
        </w:sdtPr>
        <w:sdtEndPr/>
        <w:sdtContent>
          <w:r w:rsidR="00F12138">
            <w:t xml:space="preserve">The Assessment team found </w:t>
          </w:r>
          <w:r w:rsidR="00F12138">
            <w:rPr>
              <w:rFonts w:eastAsia="Arial"/>
              <w:color w:val="auto"/>
            </w:rPr>
            <w:t>n</w:t>
          </w:r>
          <w:r w:rsidR="00952528" w:rsidRPr="0846BA43">
            <w:rPr>
              <w:rFonts w:eastAsia="Arial"/>
              <w:color w:val="auto"/>
            </w:rPr>
            <w:t>ot all consumers are receiving safe and effective services and supports for daily living that meet their goals and preferences, supporting their health, wellbeing and quality of life. Some consumers/representatives provided feedback about</w:t>
          </w:r>
          <w:r w:rsidR="004B650A">
            <w:rPr>
              <w:rFonts w:eastAsia="Arial"/>
              <w:color w:val="auto"/>
            </w:rPr>
            <w:t xml:space="preserve"> </w:t>
          </w:r>
          <w:r w:rsidR="00952528" w:rsidRPr="0846BA43">
            <w:rPr>
              <w:rFonts w:eastAsia="Arial"/>
              <w:color w:val="auto"/>
            </w:rPr>
            <w:t xml:space="preserve">not enough activities and a lack of consumer engagement. There are no lifestyle staff currently working at the service and the lifestyle hours have been allocated to the care staff who are required to facilitate activities for the consumers. </w:t>
          </w:r>
          <w:r w:rsidR="00C503FE">
            <w:rPr>
              <w:rFonts w:eastAsia="Arial"/>
              <w:color w:val="auto"/>
            </w:rPr>
            <w:t>Care s</w:t>
          </w:r>
          <w:r w:rsidR="00952528" w:rsidRPr="0846BA43">
            <w:rPr>
              <w:rFonts w:eastAsia="Arial"/>
              <w:color w:val="auto"/>
            </w:rPr>
            <w:t xml:space="preserve">taff provided feedback that they do not have enough time to properly facilitate activities for all consumers. Observations </w:t>
          </w:r>
          <w:r w:rsidR="00C503FE">
            <w:rPr>
              <w:rFonts w:eastAsia="Arial"/>
              <w:color w:val="auto"/>
            </w:rPr>
            <w:t xml:space="preserve">by the Assessment Team </w:t>
          </w:r>
          <w:r w:rsidR="00952528" w:rsidRPr="0846BA43">
            <w:rPr>
              <w:rFonts w:eastAsia="Arial"/>
              <w:color w:val="auto"/>
            </w:rPr>
            <w:t>and a review of the care documentation shows limited activities or consumer engagement is occurring.</w:t>
          </w:r>
        </w:sdtContent>
      </w:sdt>
    </w:p>
    <w:p w14:paraId="35842E9A" w14:textId="39F76308" w:rsidR="00A712AA" w:rsidRDefault="00A712AA" w:rsidP="00A712AA">
      <w:pPr>
        <w:rPr>
          <w:color w:val="auto"/>
        </w:rPr>
      </w:pPr>
      <w:r>
        <w:rPr>
          <w:color w:val="auto"/>
        </w:rPr>
        <w:t xml:space="preserve">The Approved Provider responded on 3 June 2022 and did not refute the Assessment Team’s findings. The Approved Provider acknowledged the gaps </w:t>
      </w:r>
      <w:r w:rsidR="006A23F5">
        <w:rPr>
          <w:color w:val="auto"/>
        </w:rPr>
        <w:t xml:space="preserve">and stated in the Plan for Continuous Improvement submitted </w:t>
      </w:r>
      <w:r>
        <w:rPr>
          <w:color w:val="auto"/>
        </w:rPr>
        <w:t xml:space="preserve">they have </w:t>
      </w:r>
      <w:r w:rsidR="007D1BB4">
        <w:rPr>
          <w:color w:val="auto"/>
        </w:rPr>
        <w:t>recruited a Well-Being Facilitator</w:t>
      </w:r>
      <w:r w:rsidR="00947FEB">
        <w:rPr>
          <w:color w:val="auto"/>
        </w:rPr>
        <w:t xml:space="preserve"> who will work with the </w:t>
      </w:r>
      <w:r w:rsidR="00D438E4">
        <w:rPr>
          <w:color w:val="auto"/>
        </w:rPr>
        <w:t>Leisure and Lifestyle</w:t>
      </w:r>
      <w:r w:rsidR="00AB625C">
        <w:rPr>
          <w:color w:val="auto"/>
        </w:rPr>
        <w:t xml:space="preserve"> Co-ordinator </w:t>
      </w:r>
      <w:r w:rsidR="00947FEB">
        <w:rPr>
          <w:color w:val="auto"/>
        </w:rPr>
        <w:t>who has</w:t>
      </w:r>
      <w:r w:rsidR="00D830EC">
        <w:rPr>
          <w:color w:val="auto"/>
        </w:rPr>
        <w:t xml:space="preserve"> recently</w:t>
      </w:r>
      <w:r w:rsidR="00947FEB">
        <w:rPr>
          <w:color w:val="auto"/>
        </w:rPr>
        <w:t xml:space="preserve"> returned from leave</w:t>
      </w:r>
      <w:r w:rsidR="00D830EC">
        <w:rPr>
          <w:color w:val="auto"/>
        </w:rPr>
        <w:t xml:space="preserve"> to </w:t>
      </w:r>
      <w:bookmarkStart w:id="8" w:name="_Hlk106371385"/>
      <w:r w:rsidR="000C13A3">
        <w:rPr>
          <w:color w:val="auto"/>
        </w:rPr>
        <w:t xml:space="preserve">ensure </w:t>
      </w:r>
      <w:r w:rsidR="00D508B6">
        <w:rPr>
          <w:color w:val="auto"/>
        </w:rPr>
        <w:t xml:space="preserve">consumers receive </w:t>
      </w:r>
      <w:r w:rsidR="00993047">
        <w:rPr>
          <w:color w:val="auto"/>
        </w:rPr>
        <w:t>supports for daily living that meet their needs and enhance their quality of life.</w:t>
      </w:r>
      <w:r w:rsidR="00D508B6">
        <w:rPr>
          <w:color w:val="auto"/>
        </w:rPr>
        <w:t xml:space="preserve"> </w:t>
      </w:r>
    </w:p>
    <w:bookmarkEnd w:id="8"/>
    <w:p w14:paraId="2AFC9327" w14:textId="5ADFF4C6" w:rsidR="00A712AA" w:rsidRPr="00356301" w:rsidRDefault="00A712AA" w:rsidP="00A712AA">
      <w:r>
        <w:rPr>
          <w:color w:val="auto"/>
        </w:rPr>
        <w:t xml:space="preserve">I acknowledge the Approved Provider’s response. As these actions require time to demonstrate suitability and effectiveness, I consider at the time of the site audit, the service did not demonstrate </w:t>
      </w:r>
      <w:r w:rsidR="003B7AA7">
        <w:t>e</w:t>
      </w:r>
      <w:r w:rsidR="003B7AA7" w:rsidRPr="00E206F2">
        <w:t>ach consumer gets safe and effective services and supports for daily living that meet the consumer’s needs, goals and preferences and optimise their independence, health, well-being and quality of life.</w:t>
      </w:r>
    </w:p>
    <w:p w14:paraId="36A60467" w14:textId="77777777" w:rsidR="00A712AA" w:rsidRDefault="00A712AA" w:rsidP="00A712AA">
      <w:pPr>
        <w:rPr>
          <w:color w:val="auto"/>
        </w:rPr>
      </w:pPr>
      <w:r>
        <w:rPr>
          <w:color w:val="auto"/>
        </w:rPr>
        <w:t xml:space="preserve">Therefore, I find this Requirement is Non-compliant. </w:t>
      </w:r>
    </w:p>
    <w:p w14:paraId="373A651B" w14:textId="6CD00EDE"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A223D5" w:rsidRPr="00A223D5"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20944065" w:rsidR="00532C52" w:rsidRPr="00A223D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223D5">
              <w:rPr>
                <w:rFonts w:ascii="Fira Sans Light" w:hAnsi="Fira Sans Light"/>
                <w:color w:val="auto"/>
              </w:rPr>
              <w:t>Compliant</w:t>
            </w:r>
          </w:p>
        </w:tc>
      </w:tr>
      <w:tr w:rsidR="00A223D5" w:rsidRPr="00A223D5"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A2A086D" w:rsidR="00532C52" w:rsidRPr="00A223D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Compliant</w:t>
            </w:r>
          </w:p>
        </w:tc>
      </w:tr>
      <w:tr w:rsidR="00A223D5" w:rsidRPr="00A223D5"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3992314A" w:rsidR="00532C52" w:rsidRPr="00A223D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23D5">
              <w:rPr>
                <w:color w:val="auto"/>
              </w:rPr>
              <w:t>Compliant</w:t>
            </w:r>
          </w:p>
        </w:tc>
      </w:tr>
      <w:tr w:rsidR="00A223D5" w:rsidRPr="00A223D5"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62C2126A" w:rsidR="000F285C" w:rsidRPr="00A223D5" w:rsidRDefault="00532C52" w:rsidP="000F285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Compliant</w:t>
            </w:r>
          </w:p>
          <w:p w14:paraId="3E386C97" w14:textId="1B7F46BF" w:rsidR="00532C52" w:rsidRPr="00A223D5"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51469B4D" w14:textId="50E78FB4" w:rsidR="00E206F2" w:rsidRDefault="00E206F2" w:rsidP="00341026">
      <w:pPr>
        <w:pStyle w:val="Heading2"/>
        <w:spacing w:before="120" w:after="120" w:line="22" w:lineRule="atLeast"/>
      </w:pPr>
      <w:r>
        <w:t>Findings</w:t>
      </w:r>
    </w:p>
    <w:p w14:paraId="71971ED8" w14:textId="56AA3901" w:rsidR="005D70C6" w:rsidRPr="005D70C6" w:rsidRDefault="005D70C6" w:rsidP="005D70C6">
      <w:pPr>
        <w:rPr>
          <w:shd w:val="clear" w:color="auto" w:fill="FFFFFF"/>
        </w:rPr>
      </w:pPr>
      <w:r>
        <w:rPr>
          <w:rStyle w:val="normaltextrun"/>
          <w:color w:val="000000"/>
          <w:shd w:val="clear" w:color="auto" w:fill="FFFFFF"/>
        </w:rPr>
        <w:t xml:space="preserve">The Quality Standard is </w:t>
      </w:r>
      <w:r>
        <w:rPr>
          <w:rStyle w:val="normaltextrun"/>
          <w:shd w:val="clear" w:color="auto" w:fill="FFFFFF"/>
        </w:rPr>
        <w:t>assessed as Compliant as three of the three specific requirements has been assessed as Compliant.</w:t>
      </w:r>
      <w:r>
        <w:rPr>
          <w:rStyle w:val="eop"/>
          <w:shd w:val="clear" w:color="auto" w:fill="FFFFFF"/>
        </w:rPr>
        <w:t> </w:t>
      </w:r>
    </w:p>
    <w:p w14:paraId="1A6409B5" w14:textId="1DB8D4BA" w:rsidR="004B44A6" w:rsidRPr="003631B3" w:rsidRDefault="00B54E88" w:rsidP="004B44A6">
      <w:pPr>
        <w:pStyle w:val="CommentText"/>
        <w:rPr>
          <w:rFonts w:eastAsia="Calibri"/>
          <w:szCs w:val="22"/>
        </w:rPr>
      </w:pPr>
      <w:r>
        <w:rPr>
          <w:rFonts w:eastAsia="Calibri"/>
          <w:szCs w:val="22"/>
        </w:rPr>
        <w:t>The Assessment Team found</w:t>
      </w:r>
      <w:r w:rsidR="004B44A6">
        <w:rPr>
          <w:rFonts w:eastAsia="Calibri"/>
          <w:szCs w:val="22"/>
        </w:rPr>
        <w:t xml:space="preserve"> t</w:t>
      </w:r>
      <w:r w:rsidR="004B44A6" w:rsidRPr="003631B3">
        <w:rPr>
          <w:rFonts w:eastAsia="Calibri"/>
          <w:szCs w:val="22"/>
        </w:rPr>
        <w:t>he service is:</w:t>
      </w:r>
    </w:p>
    <w:p w14:paraId="0AD51ED4" w14:textId="77777777" w:rsidR="004B44A6" w:rsidRPr="00E05859" w:rsidRDefault="004B44A6" w:rsidP="004B44A6">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6E128AB0">
        <w:t>Able to demonstrate the service environment is welcoming, safe, clean and well maintained and visitors are encouraged to enter the service.</w:t>
      </w:r>
      <w:r>
        <w:t xml:space="preserve"> </w:t>
      </w:r>
    </w:p>
    <w:p w14:paraId="2D0C55BA" w14:textId="77777777" w:rsidR="004B44A6" w:rsidRPr="00614245" w:rsidRDefault="004B44A6" w:rsidP="004B44A6">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6E128AB0">
        <w:t xml:space="preserve">Able to demonstrate consumers and visitors can access different areas of the service and enjoy the gardens and outdoors areas. </w:t>
      </w:r>
    </w:p>
    <w:p w14:paraId="4D418893" w14:textId="77777777" w:rsidR="004B44A6" w:rsidRPr="0007342B" w:rsidRDefault="004B44A6" w:rsidP="004B44A6">
      <w:pPr>
        <w:pStyle w:val="ListParagraph"/>
        <w:numPr>
          <w:ilvl w:val="0"/>
          <w:numId w:val="37"/>
        </w:numPr>
        <w:tabs>
          <w:tab w:val="clear" w:pos="357"/>
        </w:tabs>
        <w:spacing w:before="240" w:line="276" w:lineRule="auto"/>
        <w:ind w:left="357" w:hanging="357"/>
        <w:contextualSpacing w:val="0"/>
        <w:rPr>
          <w:rStyle w:val="PlaceholderText"/>
          <w:rFonts w:eastAsiaTheme="minorEastAsia"/>
        </w:rPr>
      </w:pPr>
      <w:r w:rsidRPr="6E128AB0">
        <w:rPr>
          <w:rFonts w:eastAsia="Arial"/>
        </w:rPr>
        <w:t>Able to provide an environment in which consumers feel safe, and which promotes consumer mobility and independence.</w:t>
      </w:r>
    </w:p>
    <w:p w14:paraId="5513B72F" w14:textId="70677A36" w:rsidR="000F285C" w:rsidRDefault="000F285C">
      <w:pPr>
        <w:rPr>
          <w:color w:val="FF0000"/>
        </w:rPr>
      </w:pPr>
      <w:r>
        <w:rPr>
          <w:color w:val="FF0000"/>
        </w:rPr>
        <w:br w:type="page"/>
      </w:r>
    </w:p>
    <w:p w14:paraId="6D59E89F" w14:textId="49A76F0A" w:rsidR="00E206F2" w:rsidRDefault="00E206F2" w:rsidP="00EC368A">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A223D5" w:rsidRPr="00A223D5"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72772A3F" w:rsidR="00532C52" w:rsidRPr="00A223D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223D5">
              <w:rPr>
                <w:rFonts w:ascii="Fira Sans Light" w:hAnsi="Fira Sans Light"/>
                <w:color w:val="auto"/>
              </w:rPr>
              <w:t>Compliant</w:t>
            </w:r>
          </w:p>
        </w:tc>
      </w:tr>
      <w:tr w:rsidR="00A223D5" w:rsidRPr="00A223D5"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005186B3" w:rsidR="00532C52" w:rsidRPr="00A223D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Compliant</w:t>
            </w:r>
          </w:p>
        </w:tc>
      </w:tr>
      <w:tr w:rsidR="00A223D5" w:rsidRPr="00A223D5"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52A93CD2" w:rsidR="00532C52" w:rsidRPr="00A223D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23D5">
              <w:rPr>
                <w:color w:val="auto"/>
              </w:rPr>
              <w:t>Compliant</w:t>
            </w:r>
          </w:p>
        </w:tc>
      </w:tr>
      <w:tr w:rsidR="00A223D5" w:rsidRPr="00A223D5"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418F1C2F" w:rsidR="00532C52" w:rsidRPr="00A223D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Compliant</w:t>
            </w:r>
          </w:p>
        </w:tc>
      </w:tr>
      <w:tr w:rsidR="00A223D5" w:rsidRPr="00A223D5"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2A38FB69" w:rsidR="00532C52" w:rsidRPr="00A223D5"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223D5">
              <w:rPr>
                <w:color w:val="auto"/>
              </w:rPr>
              <w:t>Compliant</w:t>
            </w:r>
          </w:p>
        </w:tc>
      </w:tr>
    </w:tbl>
    <w:p w14:paraId="4D9EC263" w14:textId="5B59D126" w:rsidR="00E206F2" w:rsidRDefault="00E206F2" w:rsidP="00173B92">
      <w:pPr>
        <w:pStyle w:val="Heading2"/>
        <w:spacing w:before="120" w:after="120" w:line="22" w:lineRule="atLeast"/>
      </w:pPr>
      <w:r>
        <w:t>Findings</w:t>
      </w:r>
    </w:p>
    <w:p w14:paraId="4C8B413F" w14:textId="3F519580" w:rsidR="005D70C6" w:rsidRPr="005D70C6" w:rsidRDefault="005D70C6" w:rsidP="005D70C6">
      <w:pPr>
        <w:rPr>
          <w:shd w:val="clear" w:color="auto" w:fill="FFFFFF"/>
        </w:rPr>
      </w:pPr>
      <w:r>
        <w:rPr>
          <w:rStyle w:val="normaltextrun"/>
          <w:color w:val="000000"/>
          <w:shd w:val="clear" w:color="auto" w:fill="FFFFFF"/>
        </w:rPr>
        <w:t xml:space="preserve">The Quality Standard is </w:t>
      </w:r>
      <w:r>
        <w:rPr>
          <w:rStyle w:val="normaltextrun"/>
          <w:shd w:val="clear" w:color="auto" w:fill="FFFFFF"/>
        </w:rPr>
        <w:t>assessed as Compliant as four of the four specific requirements has been assessed as Compliant.</w:t>
      </w:r>
      <w:r>
        <w:rPr>
          <w:rStyle w:val="eop"/>
          <w:shd w:val="clear" w:color="auto" w:fill="FFFFFF"/>
        </w:rPr>
        <w:t> </w:t>
      </w:r>
    </w:p>
    <w:p w14:paraId="3F143A70" w14:textId="597889F6" w:rsidR="00425EFD" w:rsidRPr="00425EFD" w:rsidRDefault="00B54E88" w:rsidP="00425EFD">
      <w:pPr>
        <w:pStyle w:val="CommentText"/>
        <w:rPr>
          <w:color w:val="FF0000"/>
        </w:rPr>
      </w:pPr>
      <w:r>
        <w:rPr>
          <w:rFonts w:eastAsia="Calibri"/>
          <w:szCs w:val="22"/>
        </w:rPr>
        <w:t>The Assessment Team found</w:t>
      </w:r>
      <w:r w:rsidRPr="00EB2915">
        <w:rPr>
          <w:color w:val="FF0000"/>
        </w:rPr>
        <w:t xml:space="preserve"> </w:t>
      </w:r>
      <w:r w:rsidR="00425EFD">
        <w:rPr>
          <w:rFonts w:eastAsia="Calibri"/>
          <w:szCs w:val="22"/>
        </w:rPr>
        <w:t>t</w:t>
      </w:r>
      <w:r w:rsidR="00425EFD" w:rsidRPr="003631B3">
        <w:rPr>
          <w:rFonts w:eastAsia="Calibri"/>
          <w:szCs w:val="22"/>
        </w:rPr>
        <w:t>he service is:</w:t>
      </w:r>
    </w:p>
    <w:sdt>
      <w:sdtPr>
        <w:rPr>
          <w:rStyle w:val="BodyTextChar"/>
        </w:rPr>
        <w:alias w:val="The service is "/>
        <w:tag w:val="The service is "/>
        <w:id w:val="-1350644037"/>
        <w:placeholder>
          <w:docPart w:val="48609F61EFB34DFD8BF558365D1CBEB0"/>
        </w:placeholder>
        <w15:color w:val="878788"/>
      </w:sdtPr>
      <w:sdtEndPr>
        <w:rPr>
          <w:rStyle w:val="DefaultParagraphFont"/>
        </w:rPr>
      </w:sdtEndPr>
      <w:sdtContent>
        <w:p w14:paraId="0612A086" w14:textId="77777777" w:rsidR="00425EFD" w:rsidRPr="00614245" w:rsidRDefault="00425EFD" w:rsidP="00425EFD">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rPr>
              <w:rFonts w:eastAsia="Arial"/>
            </w:rPr>
            <w:t xml:space="preserve">Able to demonstrate </w:t>
          </w:r>
          <w:r w:rsidRPr="7F7E6218">
            <w:t>consumers, their family, friends, carers and others are encouraged and supported to provide feedback and make complaints.</w:t>
          </w:r>
        </w:p>
        <w:p w14:paraId="13A4F33F" w14:textId="77777777" w:rsidR="00425EFD" w:rsidRPr="00614245" w:rsidRDefault="00425EFD" w:rsidP="00425EFD">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t>Able to demonstrate consumers are made aware of and have access to advocates, language services and other methods for raising and resolving complaints.</w:t>
          </w:r>
        </w:p>
        <w:p w14:paraId="3A148510" w14:textId="77777777" w:rsidR="00425EFD" w:rsidRPr="00614245" w:rsidRDefault="00425EFD" w:rsidP="00425EFD">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t>Able to demonstrate appropriate action is taken in response to complaints and an open disclosure process is used when things go wrong.</w:t>
          </w:r>
        </w:p>
        <w:p w14:paraId="40419419" w14:textId="77777777" w:rsidR="00425EFD" w:rsidRPr="00614245" w:rsidRDefault="00425EFD" w:rsidP="00425EFD">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r w:rsidRPr="7F7E6218">
            <w:t>Able to demonstrate feedback and complaints are reviewed and used to improve the quality of care and services.</w:t>
          </w:r>
        </w:p>
      </w:sdtContent>
    </w:sdt>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665"/>
        <w:gridCol w:w="6699"/>
        <w:gridCol w:w="1840"/>
      </w:tblGrid>
      <w:tr w:rsidR="00A223D5" w:rsidRPr="00A223D5" w14:paraId="0C312A17" w14:textId="77777777" w:rsidTr="00BE3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AA9DB73" w14:textId="487C000F" w:rsidR="00C9354C" w:rsidRDefault="00C9354C" w:rsidP="002D5918">
            <w:pPr>
              <w:spacing w:before="0" w:after="120" w:line="22" w:lineRule="atLeast"/>
            </w:pPr>
            <w:r w:rsidRPr="00E206F2">
              <w:t>Human resources</w:t>
            </w:r>
          </w:p>
        </w:tc>
        <w:tc>
          <w:tcPr>
            <w:tcW w:w="1840" w:type="dxa"/>
          </w:tcPr>
          <w:p w14:paraId="6154C5B2" w14:textId="3263BC0C" w:rsidR="00C9354C" w:rsidRPr="00A223D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223D5">
              <w:rPr>
                <w:rFonts w:ascii="Fira Sans Light" w:hAnsi="Fira Sans Light"/>
                <w:color w:val="auto"/>
              </w:rPr>
              <w:t>Non</w:t>
            </w:r>
            <w:r w:rsidR="00BE3857" w:rsidRPr="00A223D5">
              <w:rPr>
                <w:rFonts w:ascii="Fira Sans Light" w:hAnsi="Fira Sans Light"/>
                <w:color w:val="auto"/>
              </w:rPr>
              <w:t xml:space="preserve">- </w:t>
            </w:r>
            <w:r w:rsidRPr="00A223D5">
              <w:rPr>
                <w:rFonts w:ascii="Fira Sans Light" w:hAnsi="Fira Sans Light"/>
                <w:color w:val="auto"/>
              </w:rPr>
              <w:t>compliant</w:t>
            </w:r>
          </w:p>
        </w:tc>
      </w:tr>
      <w:tr w:rsidR="00A223D5" w:rsidRPr="00A223D5" w14:paraId="0AC02B69" w14:textId="77777777" w:rsidTr="00BE3857">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6699" w:type="dxa"/>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bookmarkStart w:id="9" w:name="_Hlk106369024"/>
            <w:r w:rsidRPr="00E72338">
              <w:t>The workforce is planned to enable, and the number and mix of members of the workforce deployed enables, the delivery and management of safe and quality care and services.</w:t>
            </w:r>
            <w:bookmarkEnd w:id="9"/>
          </w:p>
        </w:tc>
        <w:tc>
          <w:tcPr>
            <w:tcW w:w="1840" w:type="dxa"/>
            <w:tcBorders>
              <w:left w:val="single" w:sz="4" w:space="0" w:color="auto"/>
            </w:tcBorders>
          </w:tcPr>
          <w:p w14:paraId="092FD30C" w14:textId="1BC1E143" w:rsidR="00C9354C" w:rsidRPr="00A223D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Non-compliant</w:t>
            </w:r>
          </w:p>
        </w:tc>
      </w:tr>
      <w:tr w:rsidR="00A223D5" w:rsidRPr="00A223D5" w14:paraId="7DD64A25" w14:textId="77777777" w:rsidTr="00BE3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6699" w:type="dxa"/>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11D0443B" w14:textId="234E8D82" w:rsidR="00C9354C" w:rsidRPr="00A223D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23D5">
              <w:rPr>
                <w:color w:val="auto"/>
              </w:rPr>
              <w:t xml:space="preserve">Compliant </w:t>
            </w:r>
          </w:p>
        </w:tc>
      </w:tr>
      <w:tr w:rsidR="00A223D5" w:rsidRPr="00A223D5" w14:paraId="61447C90" w14:textId="77777777" w:rsidTr="00BE3857">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6699" w:type="dxa"/>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1840" w:type="dxa"/>
            <w:tcBorders>
              <w:left w:val="single" w:sz="4" w:space="0" w:color="auto"/>
            </w:tcBorders>
          </w:tcPr>
          <w:p w14:paraId="6997026A" w14:textId="17978214" w:rsidR="00C9354C" w:rsidRPr="00A223D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Compliant</w:t>
            </w:r>
          </w:p>
        </w:tc>
      </w:tr>
      <w:tr w:rsidR="00A223D5" w:rsidRPr="00A223D5" w14:paraId="0212142C" w14:textId="77777777" w:rsidTr="00BE38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6699" w:type="dxa"/>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0A3082AE" w14:textId="2A66088B" w:rsidR="00C9354C" w:rsidRPr="00A223D5"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223D5">
              <w:rPr>
                <w:color w:val="auto"/>
              </w:rPr>
              <w:t>Compliant</w:t>
            </w:r>
          </w:p>
        </w:tc>
      </w:tr>
      <w:tr w:rsidR="00A223D5" w:rsidRPr="00A223D5" w14:paraId="1BA24AC1" w14:textId="77777777" w:rsidTr="00BE3857">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6699" w:type="dxa"/>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334C92A3" w14:textId="276276B8" w:rsidR="00C9354C" w:rsidRPr="00A223D5"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Compliant</w:t>
            </w:r>
          </w:p>
        </w:tc>
      </w:tr>
    </w:tbl>
    <w:p w14:paraId="3C1A86A6" w14:textId="37E12B70" w:rsidR="00E206F2" w:rsidRDefault="00E206F2" w:rsidP="001D79BB">
      <w:pPr>
        <w:pStyle w:val="Heading2"/>
        <w:spacing w:before="120" w:after="120" w:line="22" w:lineRule="atLeast"/>
      </w:pPr>
      <w:r>
        <w:t>Findings</w:t>
      </w:r>
    </w:p>
    <w:p w14:paraId="0BBFD220" w14:textId="5BCECB85" w:rsidR="005D70C6" w:rsidRPr="005D70C6" w:rsidRDefault="005D70C6" w:rsidP="005D70C6">
      <w:pPr>
        <w:rPr>
          <w:shd w:val="clear" w:color="auto" w:fill="FFFFFF"/>
        </w:rPr>
      </w:pPr>
      <w:r>
        <w:rPr>
          <w:rStyle w:val="normaltextrun"/>
          <w:color w:val="000000"/>
          <w:shd w:val="clear" w:color="auto" w:fill="FFFFFF"/>
        </w:rPr>
        <w:t xml:space="preserve">The Quality Standard is </w:t>
      </w:r>
      <w:r>
        <w:rPr>
          <w:rStyle w:val="normaltextrun"/>
          <w:shd w:val="clear" w:color="auto" w:fill="FFFFFF"/>
        </w:rPr>
        <w:t xml:space="preserve">assessed as Non-Compliant as one of the five specific requirements has been assessed as </w:t>
      </w:r>
      <w:r w:rsidR="0088097F">
        <w:rPr>
          <w:rStyle w:val="normaltextrun"/>
          <w:shd w:val="clear" w:color="auto" w:fill="FFFFFF"/>
        </w:rPr>
        <w:t>Non-</w:t>
      </w:r>
      <w:r>
        <w:rPr>
          <w:rStyle w:val="normaltextrun"/>
          <w:shd w:val="clear" w:color="auto" w:fill="FFFFFF"/>
        </w:rPr>
        <w:t>Compliant.</w:t>
      </w:r>
      <w:r>
        <w:rPr>
          <w:rStyle w:val="eop"/>
          <w:shd w:val="clear" w:color="auto" w:fill="FFFFFF"/>
        </w:rPr>
        <w:t> </w:t>
      </w:r>
    </w:p>
    <w:p w14:paraId="1AC5079C" w14:textId="76D788F2" w:rsidR="00D63F8B" w:rsidRPr="00D63F8B" w:rsidRDefault="00B54E88" w:rsidP="00D63F8B">
      <w:pPr>
        <w:pStyle w:val="CommentText"/>
        <w:rPr>
          <w:color w:val="FF0000"/>
        </w:rPr>
      </w:pPr>
      <w:r>
        <w:rPr>
          <w:rFonts w:eastAsia="Calibri"/>
          <w:szCs w:val="22"/>
        </w:rPr>
        <w:t>The Assessment Team found</w:t>
      </w:r>
      <w:r w:rsidRPr="00EB2915">
        <w:rPr>
          <w:color w:val="FF0000"/>
        </w:rPr>
        <w:t xml:space="preserve"> </w:t>
      </w:r>
      <w:r w:rsidR="00D63F8B">
        <w:rPr>
          <w:rFonts w:eastAsia="Calibri"/>
          <w:szCs w:val="22"/>
        </w:rPr>
        <w:t>t</w:t>
      </w:r>
      <w:r w:rsidR="00D63F8B" w:rsidRPr="003631B3">
        <w:rPr>
          <w:rFonts w:eastAsia="Calibri"/>
          <w:szCs w:val="22"/>
        </w:rPr>
        <w:t>he service is:</w:t>
      </w:r>
    </w:p>
    <w:p w14:paraId="13C19C27" w14:textId="77777777" w:rsidR="00D63F8B" w:rsidRPr="00614245" w:rsidRDefault="008C183C" w:rsidP="00D63F8B">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sdt>
        <w:sdtPr>
          <w:rPr>
            <w:rStyle w:val="BodyTextChar"/>
          </w:rPr>
          <w:alias w:val="The service is "/>
          <w:tag w:val="The service is "/>
          <w:id w:val="457203425"/>
          <w:placeholder>
            <w:docPart w:val="4458023ED9A3405C8F3AF05CE3477A2E"/>
          </w:placeholder>
          <w15:color w:val="878788"/>
        </w:sdtPr>
        <w:sdtEndPr>
          <w:rPr>
            <w:rStyle w:val="DefaultParagraphFont"/>
          </w:rPr>
        </w:sdtEndPr>
        <w:sdtContent>
          <w:r w:rsidR="00D63F8B" w:rsidRPr="6E128AB0">
            <w:rPr>
              <w:rStyle w:val="BodyTextChar"/>
            </w:rPr>
            <w:t>A</w:t>
          </w:r>
          <w:r w:rsidR="00D63F8B" w:rsidRPr="6E128AB0">
            <w:rPr>
              <w:rFonts w:eastAsia="Arial"/>
            </w:rPr>
            <w:t>ble to demonstrate that workforce interactions with consumers are kind and caring, and that staff are respectful</w:t>
          </w:r>
          <w:r w:rsidR="00D63F8B" w:rsidRPr="02873D32">
            <w:rPr>
              <w:rFonts w:eastAsia="Arial"/>
            </w:rPr>
            <w:t>,</w:t>
          </w:r>
          <w:r w:rsidR="00D63F8B" w:rsidRPr="6E128AB0">
            <w:rPr>
              <w:rFonts w:eastAsia="Arial"/>
            </w:rPr>
            <w:t xml:space="preserve"> the workforce is competent and has </w:t>
          </w:r>
          <w:proofErr w:type="gramStart"/>
          <w:r w:rsidR="00D63F8B" w:rsidRPr="6E128AB0">
            <w:rPr>
              <w:rFonts w:eastAsia="Arial"/>
            </w:rPr>
            <w:t>sufficient</w:t>
          </w:r>
          <w:proofErr w:type="gramEnd"/>
          <w:r w:rsidR="00D63F8B" w:rsidRPr="6E128AB0">
            <w:rPr>
              <w:rFonts w:eastAsia="Arial"/>
            </w:rPr>
            <w:t xml:space="preserve"> qualifications and knowledge</w:t>
          </w:r>
          <w:r w:rsidR="00D63F8B" w:rsidRPr="02873D32">
            <w:rPr>
              <w:rFonts w:eastAsia="Arial"/>
            </w:rPr>
            <w:t>,</w:t>
          </w:r>
          <w:r w:rsidR="00D63F8B" w:rsidRPr="6E128AB0">
            <w:rPr>
              <w:rFonts w:eastAsia="Arial"/>
            </w:rPr>
            <w:t xml:space="preserve"> the workforce is recruited, trained, equipped and supported</w:t>
          </w:r>
          <w:r w:rsidR="00D63F8B" w:rsidRPr="02873D32">
            <w:rPr>
              <w:rFonts w:eastAsia="Arial"/>
            </w:rPr>
            <w:t>,</w:t>
          </w:r>
          <w:r w:rsidR="00D63F8B" w:rsidRPr="6E128AB0">
            <w:rPr>
              <w:rFonts w:eastAsia="Arial"/>
            </w:rPr>
            <w:t xml:space="preserve"> and management undertake regular assessment, monitoring and review of the performance of members of the workforce</w:t>
          </w:r>
          <w:r w:rsidR="00D63F8B" w:rsidRPr="47D48FCE">
            <w:rPr>
              <w:rFonts w:eastAsia="Arial"/>
            </w:rPr>
            <w:t>.</w:t>
          </w:r>
        </w:sdtContent>
      </w:sdt>
    </w:p>
    <w:p w14:paraId="05904BA7" w14:textId="502276F5" w:rsidR="00D63F8B" w:rsidRPr="003631B3" w:rsidRDefault="00D63F8B" w:rsidP="00D63F8B">
      <w:pPr>
        <w:rPr>
          <w:rFonts w:eastAsia="Calibri"/>
          <w:szCs w:val="22"/>
        </w:rPr>
      </w:pPr>
      <w:r>
        <w:rPr>
          <w:rFonts w:eastAsia="Calibri"/>
          <w:szCs w:val="22"/>
        </w:rPr>
        <w:t>However, t</w:t>
      </w:r>
      <w:r w:rsidRPr="003631B3">
        <w:rPr>
          <w:rFonts w:eastAsia="Calibri"/>
          <w:szCs w:val="22"/>
        </w:rPr>
        <w:t>he service is</w:t>
      </w:r>
      <w:r>
        <w:rPr>
          <w:rFonts w:eastAsia="Calibri"/>
          <w:szCs w:val="22"/>
        </w:rPr>
        <w:t xml:space="preserve"> not</w:t>
      </w:r>
      <w:r w:rsidRPr="003631B3">
        <w:rPr>
          <w:rFonts w:eastAsia="Calibri"/>
          <w:szCs w:val="22"/>
        </w:rPr>
        <w:t>:</w:t>
      </w:r>
    </w:p>
    <w:p w14:paraId="0BB30416" w14:textId="0791B333" w:rsidR="00D63F8B" w:rsidRDefault="008C183C" w:rsidP="00D63F8B">
      <w:pPr>
        <w:pStyle w:val="ListParagraph"/>
        <w:numPr>
          <w:ilvl w:val="0"/>
          <w:numId w:val="37"/>
        </w:numPr>
        <w:tabs>
          <w:tab w:val="clear" w:pos="357"/>
        </w:tabs>
        <w:spacing w:before="240" w:line="276" w:lineRule="auto"/>
        <w:ind w:left="357" w:hanging="357"/>
        <w:contextualSpacing w:val="0"/>
        <w:rPr>
          <w:rFonts w:asciiTheme="minorHAnsi" w:eastAsiaTheme="minorEastAsia" w:hAnsiTheme="minorHAnsi"/>
        </w:rPr>
      </w:pPr>
      <w:sdt>
        <w:sdtPr>
          <w:rPr>
            <w:rStyle w:val="BodyTextChar"/>
          </w:rPr>
          <w:alias w:val="The service is not"/>
          <w:tag w:val="The service is not"/>
          <w:id w:val="1959477389"/>
          <w:placeholder>
            <w:docPart w:val="F7C10C99FDBB4C379DC6874110725CF5"/>
          </w:placeholder>
          <w15:color w:val="878788"/>
        </w:sdtPr>
        <w:sdtEndPr>
          <w:rPr>
            <w:rStyle w:val="DefaultParagraphFont"/>
          </w:rPr>
        </w:sdtEndPr>
        <w:sdtContent>
          <w:r w:rsidR="00D63F8B" w:rsidRPr="6E128AB0">
            <w:rPr>
              <w:rStyle w:val="BodyTextChar"/>
            </w:rPr>
            <w:t>Able to demonstrate that the number and skill mix of members of the workforce deployed is adequate to meet the care and service delivery needs of consumers</w:t>
          </w:r>
          <w:r w:rsidR="00AD76B9">
            <w:rPr>
              <w:rStyle w:val="BodyTextChar"/>
            </w:rPr>
            <w:t>.</w:t>
          </w:r>
          <w:r w:rsidR="00D63F8B" w:rsidRPr="6E128AB0">
            <w:rPr>
              <w:rStyle w:val="BodyTextChar"/>
            </w:rPr>
            <w:t xml:space="preserve"> </w:t>
          </w:r>
        </w:sdtContent>
      </w:sdt>
    </w:p>
    <w:p w14:paraId="536D5321" w14:textId="7C3B52F2" w:rsidR="00FF5921" w:rsidRPr="00FF5921" w:rsidRDefault="00FF5921" w:rsidP="00D50FF0">
      <w:pPr>
        <w:rPr>
          <w:b/>
          <w:color w:val="auto"/>
        </w:rPr>
      </w:pPr>
      <w:r w:rsidRPr="00FF5921">
        <w:rPr>
          <w:b/>
          <w:color w:val="auto"/>
        </w:rPr>
        <w:t>Requirement 7(3)(a)</w:t>
      </w:r>
    </w:p>
    <w:p w14:paraId="05409D3F" w14:textId="771FCB97" w:rsidR="006E7119" w:rsidRDefault="00AD76B9" w:rsidP="00D50FF0">
      <w:pPr>
        <w:rPr>
          <w:rFonts w:eastAsia="Arial"/>
        </w:rPr>
      </w:pPr>
      <w:r>
        <w:rPr>
          <w:rFonts w:eastAsia="Calibri"/>
          <w:szCs w:val="22"/>
        </w:rPr>
        <w:t>The Assessment Team found</w:t>
      </w:r>
      <w:r w:rsidR="00DE74B4">
        <w:rPr>
          <w:rFonts w:eastAsia="Calibri"/>
          <w:szCs w:val="22"/>
        </w:rPr>
        <w:t xml:space="preserve"> </w:t>
      </w:r>
      <w:r w:rsidR="00DE74B4">
        <w:rPr>
          <w:rFonts w:eastAsia="Arial"/>
        </w:rPr>
        <w:t>t</w:t>
      </w:r>
      <w:r w:rsidR="00DE74B4" w:rsidRPr="6E128AB0">
        <w:rPr>
          <w:rFonts w:eastAsia="Arial"/>
        </w:rPr>
        <w:t xml:space="preserve">he majority of consumers/representatives and staff interviewed </w:t>
      </w:r>
      <w:r w:rsidR="00DE74B4" w:rsidRPr="12990046">
        <w:rPr>
          <w:rFonts w:eastAsia="Arial"/>
        </w:rPr>
        <w:t>identified</w:t>
      </w:r>
      <w:r w:rsidR="00DE74B4" w:rsidRPr="6E128AB0">
        <w:rPr>
          <w:rFonts w:eastAsia="Arial"/>
        </w:rPr>
        <w:t xml:space="preserve"> the absence of lifestyle support and physiotherapist staff </w:t>
      </w:r>
      <w:r w:rsidR="0080368E">
        <w:rPr>
          <w:rFonts w:eastAsia="Arial"/>
        </w:rPr>
        <w:t xml:space="preserve">as </w:t>
      </w:r>
      <w:r w:rsidR="00DE74B4" w:rsidRPr="6E128AB0">
        <w:rPr>
          <w:rFonts w:eastAsia="Arial"/>
        </w:rPr>
        <w:t>adversely impact</w:t>
      </w:r>
      <w:r w:rsidR="002E2879">
        <w:rPr>
          <w:rFonts w:eastAsia="Arial"/>
        </w:rPr>
        <w:t>ing</w:t>
      </w:r>
      <w:r w:rsidR="00DE74B4" w:rsidRPr="6E128AB0">
        <w:rPr>
          <w:rFonts w:eastAsia="Arial"/>
        </w:rPr>
        <w:t xml:space="preserve"> the </w:t>
      </w:r>
      <w:r w:rsidR="00DE74B4" w:rsidRPr="12990046">
        <w:rPr>
          <w:rFonts w:eastAsia="Arial"/>
        </w:rPr>
        <w:t xml:space="preserve">service’s </w:t>
      </w:r>
      <w:r w:rsidR="00DE74B4" w:rsidRPr="6E128AB0">
        <w:rPr>
          <w:rFonts w:eastAsia="Arial"/>
        </w:rPr>
        <w:t>ability to provide quality care and services to consumers.</w:t>
      </w:r>
      <w:r w:rsidR="009E1AE1">
        <w:rPr>
          <w:rFonts w:eastAsia="Arial"/>
        </w:rPr>
        <w:t xml:space="preserve"> </w:t>
      </w:r>
    </w:p>
    <w:p w14:paraId="5A39EC1E" w14:textId="080CEFE5" w:rsidR="00AD76B9" w:rsidRDefault="009E1AE1" w:rsidP="00D50FF0">
      <w:pPr>
        <w:rPr>
          <w:color w:val="auto"/>
        </w:rPr>
      </w:pPr>
      <w:r>
        <w:rPr>
          <w:rFonts w:eastAsia="Arial"/>
        </w:rPr>
        <w:t xml:space="preserve">Consumers interviewed stated </w:t>
      </w:r>
      <w:r w:rsidR="007B79DC">
        <w:rPr>
          <w:rFonts w:eastAsia="Arial"/>
        </w:rPr>
        <w:t>there was ‘nothing to do’</w:t>
      </w:r>
      <w:r w:rsidR="006C62C7">
        <w:rPr>
          <w:rFonts w:eastAsia="Arial"/>
        </w:rPr>
        <w:t xml:space="preserve">. </w:t>
      </w:r>
      <w:r w:rsidR="007B79DC">
        <w:rPr>
          <w:rFonts w:eastAsia="Arial"/>
        </w:rPr>
        <w:t xml:space="preserve"> </w:t>
      </w:r>
      <w:r w:rsidR="002305D5">
        <w:rPr>
          <w:rFonts w:eastAsia="Arial"/>
        </w:rPr>
        <w:t xml:space="preserve">The Assessment Team observed </w:t>
      </w:r>
      <w:r w:rsidR="005845ED">
        <w:rPr>
          <w:rFonts w:eastAsia="Arial"/>
        </w:rPr>
        <w:t xml:space="preserve">some </w:t>
      </w:r>
      <w:r w:rsidR="002305D5">
        <w:rPr>
          <w:rFonts w:eastAsia="Arial"/>
        </w:rPr>
        <w:t xml:space="preserve">consumers </w:t>
      </w:r>
      <w:r w:rsidR="00CB3A8E">
        <w:rPr>
          <w:rFonts w:eastAsia="Arial"/>
        </w:rPr>
        <w:t>sitting for long periods of time without activities</w:t>
      </w:r>
      <w:r w:rsidR="006C62C7" w:rsidRPr="006C62C7">
        <w:rPr>
          <w:rFonts w:eastAsia="Arial"/>
        </w:rPr>
        <w:t xml:space="preserve"> </w:t>
      </w:r>
      <w:r w:rsidR="006C62C7">
        <w:rPr>
          <w:rFonts w:eastAsia="Arial"/>
        </w:rPr>
        <w:t xml:space="preserve">and </w:t>
      </w:r>
      <w:r w:rsidR="005845ED">
        <w:rPr>
          <w:rFonts w:eastAsia="Arial"/>
        </w:rPr>
        <w:t xml:space="preserve">other </w:t>
      </w:r>
      <w:r w:rsidR="006C62C7">
        <w:rPr>
          <w:rFonts w:eastAsia="Arial"/>
        </w:rPr>
        <w:t>consumers wandering aimlessly about</w:t>
      </w:r>
      <w:r w:rsidR="00CB3A8E">
        <w:rPr>
          <w:rFonts w:eastAsia="Arial"/>
        </w:rPr>
        <w:t>.</w:t>
      </w:r>
      <w:r w:rsidR="002151DF">
        <w:rPr>
          <w:rFonts w:eastAsia="Arial"/>
        </w:rPr>
        <w:t xml:space="preserve"> </w:t>
      </w:r>
      <w:r w:rsidR="005845ED">
        <w:rPr>
          <w:rFonts w:eastAsia="Arial"/>
        </w:rPr>
        <w:t>The service no longer employs dedicated lifestyle staff</w:t>
      </w:r>
      <w:r w:rsidR="00033502">
        <w:rPr>
          <w:rFonts w:eastAsia="Arial"/>
        </w:rPr>
        <w:t xml:space="preserve"> which was impacting the provision of meaningful activit</w:t>
      </w:r>
      <w:r w:rsidR="006E3897">
        <w:rPr>
          <w:rFonts w:eastAsia="Arial"/>
        </w:rPr>
        <w:t>i</w:t>
      </w:r>
      <w:r w:rsidR="00033502">
        <w:rPr>
          <w:rFonts w:eastAsia="Arial"/>
        </w:rPr>
        <w:t>es for co</w:t>
      </w:r>
      <w:r w:rsidR="006E3897">
        <w:rPr>
          <w:rFonts w:eastAsia="Arial"/>
        </w:rPr>
        <w:t>n</w:t>
      </w:r>
      <w:r w:rsidR="00033502">
        <w:rPr>
          <w:rFonts w:eastAsia="Arial"/>
        </w:rPr>
        <w:t>sumers</w:t>
      </w:r>
      <w:r w:rsidR="005845ED">
        <w:rPr>
          <w:rFonts w:eastAsia="Arial"/>
        </w:rPr>
        <w:t xml:space="preserve">. </w:t>
      </w:r>
      <w:r w:rsidR="00B14815">
        <w:rPr>
          <w:rFonts w:eastAsia="Arial"/>
          <w:color w:val="auto"/>
        </w:rPr>
        <w:t>The hours previously allocated to lifestyle staff</w:t>
      </w:r>
      <w:r w:rsidR="00B14815" w:rsidRPr="0846BA43">
        <w:rPr>
          <w:rFonts w:eastAsia="Arial"/>
          <w:color w:val="auto"/>
        </w:rPr>
        <w:t xml:space="preserve"> have been </w:t>
      </w:r>
      <w:r w:rsidR="00B14815">
        <w:rPr>
          <w:rFonts w:eastAsia="Arial"/>
          <w:color w:val="auto"/>
        </w:rPr>
        <w:t>re-</w:t>
      </w:r>
      <w:r w:rsidR="00B14815" w:rsidRPr="0846BA43">
        <w:rPr>
          <w:rFonts w:eastAsia="Arial"/>
          <w:color w:val="auto"/>
        </w:rPr>
        <w:t xml:space="preserve">allocated to care staff who are required to facilitate activities for the consumers. </w:t>
      </w:r>
      <w:r w:rsidR="00B14815">
        <w:rPr>
          <w:rFonts w:eastAsia="Arial"/>
          <w:color w:val="auto"/>
        </w:rPr>
        <w:t>Care s</w:t>
      </w:r>
      <w:r w:rsidR="00B14815" w:rsidRPr="0846BA43">
        <w:rPr>
          <w:rFonts w:eastAsia="Arial"/>
          <w:color w:val="auto"/>
        </w:rPr>
        <w:t xml:space="preserve">taff provided feedback that they do not have enough time to properly facilitate activities for all consumers. </w:t>
      </w:r>
      <w:r w:rsidR="002151DF">
        <w:rPr>
          <w:rFonts w:eastAsia="Arial"/>
        </w:rPr>
        <w:t xml:space="preserve">The </w:t>
      </w:r>
      <w:r w:rsidR="002151DF">
        <w:rPr>
          <w:rFonts w:eastAsia="Arial"/>
        </w:rPr>
        <w:lastRenderedPageBreak/>
        <w:t>absence of a physiotherapist was impacting</w:t>
      </w:r>
      <w:r w:rsidR="00215FED">
        <w:rPr>
          <w:rFonts w:eastAsia="Arial"/>
        </w:rPr>
        <w:t xml:space="preserve"> consumer assessm</w:t>
      </w:r>
      <w:r w:rsidR="009A0F42">
        <w:rPr>
          <w:rFonts w:eastAsia="Arial"/>
        </w:rPr>
        <w:t>ents, particularly with regard to the use of restrictive practices.</w:t>
      </w:r>
    </w:p>
    <w:p w14:paraId="1FF591B0" w14:textId="371E69B6" w:rsidR="00D50FF0" w:rsidRDefault="00D50FF0" w:rsidP="00D50FF0">
      <w:pPr>
        <w:rPr>
          <w:color w:val="auto"/>
        </w:rPr>
      </w:pPr>
      <w:r>
        <w:rPr>
          <w:color w:val="auto"/>
        </w:rPr>
        <w:t xml:space="preserve">The Approved Provider responded on 3 June 2022 and did not refute the Assessment Team’s findings. The Approved Provider acknowledged the gaps </w:t>
      </w:r>
      <w:r w:rsidR="006A23F5">
        <w:rPr>
          <w:color w:val="auto"/>
        </w:rPr>
        <w:t xml:space="preserve">and stated in the Plan for Continuous Improvement submitted </w:t>
      </w:r>
      <w:r>
        <w:rPr>
          <w:color w:val="auto"/>
        </w:rPr>
        <w:t xml:space="preserve">they have </w:t>
      </w:r>
      <w:r w:rsidR="009D703D">
        <w:rPr>
          <w:color w:val="auto"/>
        </w:rPr>
        <w:t>recruited a Well-Being Facilitator who will work with the Leisure and Lifestyle Co-ordinator who has recently returned from leave.</w:t>
      </w:r>
      <w:r w:rsidR="0048235D">
        <w:rPr>
          <w:color w:val="auto"/>
        </w:rPr>
        <w:t xml:space="preserve"> The Approved Provider </w:t>
      </w:r>
      <w:r w:rsidR="00077B81">
        <w:rPr>
          <w:color w:val="auto"/>
        </w:rPr>
        <w:t xml:space="preserve">stated they have discussed lifestyle activities at a recent Resident </w:t>
      </w:r>
      <w:r w:rsidR="00EA229F">
        <w:rPr>
          <w:color w:val="auto"/>
        </w:rPr>
        <w:t>and Representative M</w:t>
      </w:r>
      <w:r w:rsidR="00077B81">
        <w:rPr>
          <w:color w:val="auto"/>
        </w:rPr>
        <w:t>eeting</w:t>
      </w:r>
      <w:r w:rsidR="00D87FA7">
        <w:rPr>
          <w:color w:val="auto"/>
        </w:rPr>
        <w:t xml:space="preserve"> and will review each consumer to determine the consumer</w:t>
      </w:r>
      <w:r w:rsidR="00EA229F">
        <w:rPr>
          <w:color w:val="auto"/>
        </w:rPr>
        <w:t>’</w:t>
      </w:r>
      <w:r w:rsidR="00D87FA7">
        <w:rPr>
          <w:color w:val="auto"/>
        </w:rPr>
        <w:t xml:space="preserve">s individual needs, goals and preference which will </w:t>
      </w:r>
      <w:r w:rsidR="008433FF">
        <w:rPr>
          <w:color w:val="auto"/>
        </w:rPr>
        <w:t xml:space="preserve">inform the planning of </w:t>
      </w:r>
      <w:r w:rsidR="006E3897">
        <w:rPr>
          <w:color w:val="auto"/>
        </w:rPr>
        <w:t xml:space="preserve">individual and group </w:t>
      </w:r>
      <w:r w:rsidR="008433FF">
        <w:rPr>
          <w:color w:val="auto"/>
        </w:rPr>
        <w:t>activities</w:t>
      </w:r>
      <w:r w:rsidR="00EA229F">
        <w:rPr>
          <w:color w:val="auto"/>
        </w:rPr>
        <w:t>.</w:t>
      </w:r>
      <w:r w:rsidR="00AB2968">
        <w:rPr>
          <w:color w:val="auto"/>
        </w:rPr>
        <w:t xml:space="preserve"> The Approved Provider also</w:t>
      </w:r>
      <w:r w:rsidR="00D97849">
        <w:rPr>
          <w:color w:val="auto"/>
        </w:rPr>
        <w:t xml:space="preserve"> stated that physiotherapy services </w:t>
      </w:r>
      <w:r w:rsidR="00255655">
        <w:rPr>
          <w:color w:val="auto"/>
        </w:rPr>
        <w:t>have been procured to provide physiotherapy services</w:t>
      </w:r>
      <w:r w:rsidR="00C01689">
        <w:rPr>
          <w:color w:val="auto"/>
        </w:rPr>
        <w:t>,</w:t>
      </w:r>
      <w:r w:rsidR="00255655">
        <w:rPr>
          <w:color w:val="auto"/>
        </w:rPr>
        <w:t xml:space="preserve"> </w:t>
      </w:r>
      <w:r w:rsidR="00E74027">
        <w:rPr>
          <w:color w:val="auto"/>
        </w:rPr>
        <w:t>including the completion of mechanical restrictive practice assessment</w:t>
      </w:r>
      <w:r w:rsidR="00C01689">
        <w:rPr>
          <w:color w:val="auto"/>
        </w:rPr>
        <w:t>s</w:t>
      </w:r>
      <w:r w:rsidR="00E74027">
        <w:rPr>
          <w:color w:val="auto"/>
        </w:rPr>
        <w:t xml:space="preserve"> where required.</w:t>
      </w:r>
    </w:p>
    <w:p w14:paraId="2AE2D29F" w14:textId="085E588A" w:rsidR="00D50FF0" w:rsidRPr="00356301" w:rsidRDefault="00D50FF0" w:rsidP="00D50FF0">
      <w:r>
        <w:rPr>
          <w:color w:val="auto"/>
        </w:rPr>
        <w:t xml:space="preserve">I acknowledge the Approved Provider’s response. As these actions require time to demonstrate suitability and effectiveness, I consider at the time of the site audit, the service did not demonstrate </w:t>
      </w:r>
      <w:r w:rsidR="00FF5921">
        <w:t>t</w:t>
      </w:r>
      <w:r w:rsidR="00FF5921" w:rsidRPr="00E72338">
        <w:t>he workforce is planned to enable, and the number and mix of members of the workforce deployed enables, the delivery and management of safe and quality care and services.</w:t>
      </w:r>
    </w:p>
    <w:p w14:paraId="5AB6F4C1" w14:textId="77777777" w:rsidR="00D50FF0" w:rsidRDefault="00D50FF0" w:rsidP="00D50FF0">
      <w:pPr>
        <w:rPr>
          <w:color w:val="auto"/>
        </w:rPr>
      </w:pPr>
      <w:r>
        <w:rPr>
          <w:color w:val="auto"/>
        </w:rPr>
        <w:t xml:space="preserve">Therefore, I find this Requirement is Non-compliant. </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50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2D46FFA0" w:rsidR="00C9354C" w:rsidRPr="00A223D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A223D5">
              <w:rPr>
                <w:rFonts w:ascii="Fira Sans Light" w:hAnsi="Fira Sans Light"/>
                <w:color w:val="auto"/>
              </w:rPr>
              <w:t>Non-compliant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67E5B07B" w:rsidR="00C9354C" w:rsidRPr="00A223D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 xml:space="preserve">Compliant </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1B054B1" w:rsidR="00C9354C" w:rsidRPr="00A223D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223D5">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bookmarkStart w:id="10" w:name="_Hlk106617587"/>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bookmarkEnd w:id="10"/>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54E7561A" w:rsidR="00C9354C" w:rsidRPr="00A223D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Non-compliant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49DF09CC" w:rsidR="00C9354C" w:rsidRPr="00A223D5"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A223D5">
              <w:rPr>
                <w:color w:val="auto"/>
              </w:rPr>
              <w:t>Compliant</w:t>
            </w:r>
          </w:p>
          <w:p w14:paraId="2CC385D8" w14:textId="0C87B599" w:rsidR="00C9354C" w:rsidRPr="00A223D5"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4D4E63EE" w:rsidR="00C9354C" w:rsidRPr="00A223D5"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A223D5">
              <w:rPr>
                <w:color w:val="auto"/>
              </w:rPr>
              <w:t>Compliant</w:t>
            </w:r>
          </w:p>
          <w:p w14:paraId="6A41C0FF" w14:textId="535C87E3" w:rsidR="00C9354C" w:rsidRPr="00A223D5"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4B9F1F08" w14:textId="323BB1D5" w:rsidR="00075367" w:rsidRDefault="00075367" w:rsidP="001D79BB">
      <w:pPr>
        <w:pStyle w:val="Heading2"/>
        <w:spacing w:before="120" w:after="120" w:line="22" w:lineRule="atLeast"/>
      </w:pPr>
      <w:r>
        <w:t>Findings</w:t>
      </w:r>
    </w:p>
    <w:p w14:paraId="2CBAF2B6" w14:textId="3FF02C6F" w:rsidR="005D70C6" w:rsidRPr="005D70C6" w:rsidRDefault="005D70C6" w:rsidP="005D70C6">
      <w:pPr>
        <w:rPr>
          <w:shd w:val="clear" w:color="auto" w:fill="FFFFFF"/>
        </w:rPr>
      </w:pPr>
      <w:r>
        <w:rPr>
          <w:rStyle w:val="normaltextrun"/>
          <w:color w:val="000000"/>
          <w:shd w:val="clear" w:color="auto" w:fill="FFFFFF"/>
        </w:rPr>
        <w:t xml:space="preserve">The Quality Standard is </w:t>
      </w:r>
      <w:r>
        <w:rPr>
          <w:rStyle w:val="normaltextrun"/>
          <w:shd w:val="clear" w:color="auto" w:fill="FFFFFF"/>
        </w:rPr>
        <w:t xml:space="preserve">assessed as Non-Compliant as one of the five specific requirements has been assessed as </w:t>
      </w:r>
      <w:r w:rsidR="0088097F">
        <w:rPr>
          <w:rStyle w:val="normaltextrun"/>
          <w:shd w:val="clear" w:color="auto" w:fill="FFFFFF"/>
        </w:rPr>
        <w:t>Non-</w:t>
      </w:r>
      <w:r>
        <w:rPr>
          <w:rStyle w:val="normaltextrun"/>
          <w:shd w:val="clear" w:color="auto" w:fill="FFFFFF"/>
        </w:rPr>
        <w:t>Compliant.</w:t>
      </w:r>
      <w:r>
        <w:rPr>
          <w:rStyle w:val="eop"/>
          <w:shd w:val="clear" w:color="auto" w:fill="FFFFFF"/>
        </w:rPr>
        <w:t> </w:t>
      </w:r>
    </w:p>
    <w:p w14:paraId="6DB4D55F" w14:textId="542F53DD" w:rsidR="00880D64" w:rsidRPr="003631B3" w:rsidRDefault="00B54E88" w:rsidP="00880D64">
      <w:pPr>
        <w:rPr>
          <w:rFonts w:eastAsia="Calibri"/>
          <w:szCs w:val="22"/>
        </w:rPr>
      </w:pPr>
      <w:r>
        <w:rPr>
          <w:rFonts w:eastAsia="Calibri"/>
          <w:szCs w:val="22"/>
        </w:rPr>
        <w:lastRenderedPageBreak/>
        <w:t>The Assessment Team found</w:t>
      </w:r>
      <w:r w:rsidRPr="00EB2915">
        <w:rPr>
          <w:color w:val="FF0000"/>
        </w:rPr>
        <w:t xml:space="preserve"> </w:t>
      </w:r>
      <w:r w:rsidR="00880D64">
        <w:rPr>
          <w:rFonts w:eastAsia="Calibri"/>
          <w:szCs w:val="22"/>
        </w:rPr>
        <w:t>t</w:t>
      </w:r>
      <w:r w:rsidR="00880D64" w:rsidRPr="003631B3">
        <w:rPr>
          <w:rFonts w:eastAsia="Calibri"/>
          <w:szCs w:val="22"/>
        </w:rPr>
        <w:t>he service is:</w:t>
      </w:r>
    </w:p>
    <w:sdt>
      <w:sdtPr>
        <w:rPr>
          <w:rStyle w:val="BodyTextChar"/>
        </w:rPr>
        <w:alias w:val="The service is "/>
        <w:tag w:val="The service is "/>
        <w:id w:val="-1467817426"/>
        <w:placeholder>
          <w:docPart w:val="2E48135614B24652B742BDED3FE608EE"/>
        </w:placeholder>
        <w15:color w:val="878788"/>
      </w:sdtPr>
      <w:sdtEndPr>
        <w:rPr>
          <w:rStyle w:val="DefaultParagraphFont"/>
        </w:rPr>
      </w:sdtEndPr>
      <w:sdtContent>
        <w:p w14:paraId="4D6A7D92" w14:textId="77777777" w:rsidR="00880D64" w:rsidRPr="00614245" w:rsidRDefault="00880D64" w:rsidP="005D142B">
          <w:pPr>
            <w:pStyle w:val="ListParagraph"/>
            <w:numPr>
              <w:ilvl w:val="0"/>
              <w:numId w:val="37"/>
            </w:numPr>
            <w:shd w:val="clear" w:color="auto" w:fill="FFFFFF" w:themeFill="background1"/>
            <w:tabs>
              <w:tab w:val="clear" w:pos="357"/>
            </w:tabs>
            <w:spacing w:before="240" w:line="276" w:lineRule="auto"/>
            <w:ind w:left="357" w:hanging="357"/>
            <w:contextualSpacing w:val="0"/>
            <w:rPr>
              <w:rFonts w:asciiTheme="minorHAnsi" w:eastAsiaTheme="minorEastAsia" w:hAnsiTheme="minorHAnsi"/>
            </w:rPr>
          </w:pPr>
          <w:r w:rsidRPr="6E128AB0">
            <w:rPr>
              <w:rFonts w:eastAsia="Arial"/>
            </w:rPr>
            <w:t>Able to demonstrate consumers/representatives can choose to be involved in the development and evaluation of changes to the service and the care and services they receive, such as through their participation in consumer meetings, consumer experience surveys, and by utilising feedback and complaints mechanisms</w:t>
          </w:r>
          <w:r w:rsidRPr="47D48FCE">
            <w:rPr>
              <w:rFonts w:eastAsia="Arial"/>
            </w:rPr>
            <w:t>.</w:t>
          </w:r>
        </w:p>
        <w:p w14:paraId="09601EC9" w14:textId="77777777" w:rsidR="00880D64" w:rsidRPr="00614245" w:rsidRDefault="00880D64" w:rsidP="005D142B">
          <w:pPr>
            <w:pStyle w:val="ListParagraph"/>
            <w:numPr>
              <w:ilvl w:val="0"/>
              <w:numId w:val="37"/>
            </w:numPr>
            <w:shd w:val="clear" w:color="auto" w:fill="FFFFFF" w:themeFill="background1"/>
            <w:tabs>
              <w:tab w:val="clear" w:pos="357"/>
            </w:tabs>
            <w:spacing w:before="240" w:line="276" w:lineRule="auto"/>
            <w:ind w:left="357" w:hanging="357"/>
            <w:contextualSpacing w:val="0"/>
            <w:rPr>
              <w:rFonts w:asciiTheme="minorHAnsi" w:eastAsiaTheme="minorEastAsia" w:hAnsiTheme="minorHAnsi"/>
            </w:rPr>
          </w:pPr>
          <w:r w:rsidRPr="6E128AB0">
            <w:rPr>
              <w:rFonts w:eastAsia="Arial"/>
            </w:rPr>
            <w:t>Overseen by a governing body which is supported by various governance committees, to promote a culture of safe, inclusive and quality care and the organisation has implemented effective risk and incident management systems and practices to identify, report, prevent and manage risks and incidents, including incidents that must be reported in accordance with legislation</w:t>
          </w:r>
          <w:r w:rsidRPr="47D48FCE">
            <w:rPr>
              <w:rFonts w:eastAsia="Arial"/>
            </w:rPr>
            <w:t>.</w:t>
          </w:r>
        </w:p>
        <w:p w14:paraId="4789C934" w14:textId="77777777" w:rsidR="00880D64" w:rsidRPr="00614245" w:rsidRDefault="00880D64" w:rsidP="005D142B">
          <w:pPr>
            <w:pStyle w:val="ListParagraph"/>
            <w:numPr>
              <w:ilvl w:val="0"/>
              <w:numId w:val="37"/>
            </w:numPr>
            <w:shd w:val="clear" w:color="auto" w:fill="FFFFFF" w:themeFill="background1"/>
            <w:tabs>
              <w:tab w:val="clear" w:pos="357"/>
            </w:tabs>
            <w:spacing w:before="240" w:line="276" w:lineRule="auto"/>
            <w:ind w:left="357" w:hanging="357"/>
            <w:contextualSpacing w:val="0"/>
            <w:rPr>
              <w:rFonts w:asciiTheme="minorHAnsi" w:eastAsiaTheme="minorEastAsia" w:hAnsiTheme="minorHAnsi"/>
            </w:rPr>
          </w:pPr>
          <w:r w:rsidRPr="6E128AB0">
            <w:rPr>
              <w:rFonts w:eastAsia="Arial"/>
            </w:rPr>
            <w:t>Able to demonstrate it has developed a clinical governance framework which promotes and enforces the core elements of clinical governance, and monitors and manages clinical processes</w:t>
          </w:r>
          <w:r w:rsidRPr="47D48FCE">
            <w:rPr>
              <w:rFonts w:eastAsia="Arial"/>
            </w:rPr>
            <w:t>.</w:t>
          </w:r>
        </w:p>
      </w:sdtContent>
    </w:sdt>
    <w:p w14:paraId="0BF8B4F9" w14:textId="61CCCD5B" w:rsidR="00880D64" w:rsidRPr="003631B3" w:rsidRDefault="00880D64" w:rsidP="00880D64">
      <w:pPr>
        <w:rPr>
          <w:rFonts w:eastAsia="Calibri"/>
          <w:szCs w:val="22"/>
        </w:rPr>
      </w:pPr>
      <w:r>
        <w:rPr>
          <w:rFonts w:eastAsia="Calibri"/>
          <w:szCs w:val="22"/>
        </w:rPr>
        <w:t>However, t</w:t>
      </w:r>
      <w:r w:rsidRPr="003631B3">
        <w:rPr>
          <w:rFonts w:eastAsia="Calibri"/>
          <w:szCs w:val="22"/>
        </w:rPr>
        <w:t>he service is</w:t>
      </w:r>
      <w:r>
        <w:rPr>
          <w:rFonts w:eastAsia="Calibri"/>
          <w:szCs w:val="22"/>
        </w:rPr>
        <w:t xml:space="preserve"> not</w:t>
      </w:r>
      <w:r w:rsidRPr="003631B3">
        <w:rPr>
          <w:rFonts w:eastAsia="Calibri"/>
          <w:szCs w:val="22"/>
        </w:rPr>
        <w:t>:</w:t>
      </w:r>
    </w:p>
    <w:p w14:paraId="5F436934" w14:textId="00FE9CDC" w:rsidR="00880D64" w:rsidRDefault="008C183C" w:rsidP="00880D64">
      <w:pPr>
        <w:pStyle w:val="ListParagraph"/>
        <w:numPr>
          <w:ilvl w:val="0"/>
          <w:numId w:val="37"/>
        </w:numPr>
        <w:tabs>
          <w:tab w:val="clear" w:pos="357"/>
        </w:tabs>
        <w:spacing w:before="240" w:line="276" w:lineRule="auto"/>
        <w:ind w:left="357" w:hanging="357"/>
        <w:contextualSpacing w:val="0"/>
        <w:rPr>
          <w:rStyle w:val="BodyTextChar"/>
          <w:rFonts w:asciiTheme="minorHAnsi" w:eastAsiaTheme="minorEastAsia" w:hAnsiTheme="minorHAnsi"/>
        </w:rPr>
      </w:pPr>
      <w:sdt>
        <w:sdtPr>
          <w:rPr>
            <w:rStyle w:val="BodyTextChar"/>
          </w:rPr>
          <w:alias w:val="The service is not"/>
          <w:tag w:val="The service is not"/>
          <w:id w:val="988782833"/>
          <w:placeholder>
            <w:docPart w:val="78701BB4BD294F51939E5FB9401D9A03"/>
          </w:placeholder>
          <w15:color w:val="878788"/>
        </w:sdtPr>
        <w:sdtEndPr>
          <w:rPr>
            <w:rStyle w:val="DefaultParagraphFont"/>
          </w:rPr>
        </w:sdtEndPr>
        <w:sdtContent>
          <w:r w:rsidR="00880D64" w:rsidRPr="6E128AB0">
            <w:rPr>
              <w:rFonts w:eastAsia="Arial"/>
            </w:rPr>
            <w:t>Able to demonstrate effective regulatory compliance with respect to restrictive practices.</w:t>
          </w:r>
        </w:sdtContent>
      </w:sdt>
    </w:p>
    <w:p w14:paraId="11AA81BC" w14:textId="545CBEEA" w:rsidR="00B54E88" w:rsidRPr="00870994" w:rsidRDefault="00870994" w:rsidP="003C3B5A">
      <w:pPr>
        <w:pStyle w:val="CommentText"/>
        <w:rPr>
          <w:b/>
          <w:color w:val="FF0000"/>
        </w:rPr>
      </w:pPr>
      <w:r w:rsidRPr="00870994">
        <w:rPr>
          <w:b/>
          <w:color w:val="auto"/>
        </w:rPr>
        <w:t>Requirement 8(3)(c)</w:t>
      </w:r>
    </w:p>
    <w:p w14:paraId="364173A5" w14:textId="357AB56E" w:rsidR="006125F5" w:rsidRDefault="006B3F96" w:rsidP="00D50FF0">
      <w:pPr>
        <w:rPr>
          <w:color w:val="auto"/>
        </w:rPr>
      </w:pPr>
      <w:r>
        <w:rPr>
          <w:rFonts w:eastAsia="Arial"/>
        </w:rPr>
        <w:t>The Assessment Team found t</w:t>
      </w:r>
      <w:r w:rsidRPr="1E0CAF62">
        <w:rPr>
          <w:rFonts w:eastAsia="Arial"/>
        </w:rPr>
        <w:t>he service demonstrated that effective organisation wide governance systems are in place relating to information management, continuous improvement, financial governance, workforce governance (including the assignment of clear responsibilities and accountabilities) and feedback and complaints</w:t>
      </w:r>
      <w:r w:rsidRPr="1E0CAF62">
        <w:rPr>
          <w:rFonts w:eastAsia="Arial"/>
          <w:color w:val="auto"/>
        </w:rPr>
        <w:t xml:space="preserve">. However, </w:t>
      </w:r>
      <w:r w:rsidR="006125F5" w:rsidRPr="1E0CAF62">
        <w:rPr>
          <w:rFonts w:eastAsia="Arial"/>
          <w:color w:val="auto"/>
        </w:rPr>
        <w:t xml:space="preserve">in relation to restrictive practices, the Assessment Team identified some consumers subject to restrictive practices did not have the required documented assessment, </w:t>
      </w:r>
      <w:r w:rsidR="00CA7AA8">
        <w:rPr>
          <w:rFonts w:eastAsia="Arial"/>
          <w:color w:val="auto"/>
        </w:rPr>
        <w:t xml:space="preserve">have the necessary </w:t>
      </w:r>
      <w:r w:rsidR="006125F5" w:rsidRPr="1E0CAF62">
        <w:rPr>
          <w:rFonts w:eastAsia="Arial"/>
          <w:color w:val="auto"/>
        </w:rPr>
        <w:t xml:space="preserve">consent </w:t>
      </w:r>
      <w:r w:rsidR="00CA7AA8">
        <w:rPr>
          <w:rFonts w:eastAsia="Arial"/>
          <w:color w:val="auto"/>
        </w:rPr>
        <w:t xml:space="preserve">in place </w:t>
      </w:r>
      <w:r w:rsidR="006125F5" w:rsidRPr="1E0CAF62">
        <w:rPr>
          <w:rFonts w:eastAsia="Arial"/>
          <w:color w:val="auto"/>
        </w:rPr>
        <w:t xml:space="preserve">or </w:t>
      </w:r>
      <w:r w:rsidR="00CA7AA8">
        <w:rPr>
          <w:rFonts w:eastAsia="Arial"/>
          <w:color w:val="auto"/>
        </w:rPr>
        <w:t xml:space="preserve">have had the use of the restrictive practice </w:t>
      </w:r>
      <w:r w:rsidR="006125F5" w:rsidRPr="1E0CAF62">
        <w:rPr>
          <w:rFonts w:eastAsia="Arial"/>
          <w:color w:val="auto"/>
        </w:rPr>
        <w:t>review</w:t>
      </w:r>
      <w:r w:rsidR="00CA7AA8">
        <w:rPr>
          <w:rFonts w:eastAsia="Arial"/>
          <w:color w:val="auto"/>
        </w:rPr>
        <w:t>ed regularly. D</w:t>
      </w:r>
      <w:r w:rsidR="00CA7AA8" w:rsidRPr="005071CC">
        <w:rPr>
          <w:rFonts w:eastAsia="Arial"/>
          <w:color w:val="auto"/>
        </w:rPr>
        <w:t xml:space="preserve">evices that could be considered as a restrictive practice are used at the service for the comfort and safety of the consumers. </w:t>
      </w:r>
      <w:r w:rsidR="00CA7AA8">
        <w:rPr>
          <w:rFonts w:eastAsia="Arial"/>
          <w:color w:val="auto"/>
        </w:rPr>
        <w:t>M</w:t>
      </w:r>
      <w:r w:rsidR="006125F5" w:rsidRPr="1E0CAF62">
        <w:rPr>
          <w:rFonts w:eastAsia="Arial"/>
          <w:color w:val="auto"/>
        </w:rPr>
        <w:t>ost staff interviewed were unable to correctly describe types of restrictive practices.</w:t>
      </w:r>
      <w:r w:rsidR="00E41E16" w:rsidRPr="00E41E16">
        <w:rPr>
          <w:rFonts w:eastAsia="Arial"/>
          <w:color w:val="auto"/>
        </w:rPr>
        <w:t xml:space="preserve"> </w:t>
      </w:r>
      <w:r w:rsidR="00E41E16">
        <w:rPr>
          <w:rFonts w:eastAsia="Arial"/>
          <w:color w:val="auto"/>
        </w:rPr>
        <w:t xml:space="preserve">The service was therefore unable to </w:t>
      </w:r>
      <w:r w:rsidR="00E41E16" w:rsidRPr="5ED6B545">
        <w:rPr>
          <w:rFonts w:eastAsia="Arial"/>
          <w:color w:val="auto"/>
        </w:rPr>
        <w:t xml:space="preserve">demonstrate that the use of restrictive practices meets the legislative requirements </w:t>
      </w:r>
      <w:r w:rsidR="00E41E16">
        <w:rPr>
          <w:rFonts w:eastAsia="Arial"/>
          <w:color w:val="auto"/>
        </w:rPr>
        <w:t>under the Quality of Care Principles 2014.</w:t>
      </w:r>
    </w:p>
    <w:p w14:paraId="37D86588" w14:textId="68AA6E5A" w:rsidR="00D50FF0" w:rsidRDefault="00D50FF0" w:rsidP="00D50FF0">
      <w:pPr>
        <w:rPr>
          <w:color w:val="auto"/>
        </w:rPr>
      </w:pPr>
      <w:r>
        <w:rPr>
          <w:color w:val="auto"/>
        </w:rPr>
        <w:t>The Approved Provider responded on 3 June 2022 and did not refute the Assessment Team’s findings. The Approved Provider acknowledged the gaps</w:t>
      </w:r>
      <w:r w:rsidR="00B23B11" w:rsidRPr="00B23B11">
        <w:rPr>
          <w:color w:val="auto"/>
        </w:rPr>
        <w:t xml:space="preserve"> </w:t>
      </w:r>
      <w:r w:rsidR="00B23B11">
        <w:rPr>
          <w:color w:val="auto"/>
        </w:rPr>
        <w:t>and stated in the Plan for Continuous Improvement submitted</w:t>
      </w:r>
      <w:r>
        <w:rPr>
          <w:color w:val="auto"/>
        </w:rPr>
        <w:t xml:space="preserve"> they </w:t>
      </w:r>
      <w:r w:rsidR="00E104DA">
        <w:rPr>
          <w:color w:val="auto"/>
        </w:rPr>
        <w:t xml:space="preserve">are </w:t>
      </w:r>
      <w:r w:rsidR="00A97497">
        <w:rPr>
          <w:color w:val="auto"/>
        </w:rPr>
        <w:t>review</w:t>
      </w:r>
      <w:r w:rsidR="00E104DA">
        <w:rPr>
          <w:color w:val="auto"/>
        </w:rPr>
        <w:t>ing</w:t>
      </w:r>
      <w:r w:rsidR="00A97497">
        <w:rPr>
          <w:color w:val="auto"/>
        </w:rPr>
        <w:t xml:space="preserve"> their Restrictive Practices P</w:t>
      </w:r>
      <w:r w:rsidR="00FC47DF">
        <w:rPr>
          <w:color w:val="auto"/>
        </w:rPr>
        <w:t>o</w:t>
      </w:r>
      <w:r w:rsidR="00A97497">
        <w:rPr>
          <w:color w:val="auto"/>
        </w:rPr>
        <w:t>licy to determine whether it meets the</w:t>
      </w:r>
      <w:r w:rsidR="00FC47DF">
        <w:rPr>
          <w:color w:val="auto"/>
        </w:rPr>
        <w:t xml:space="preserve"> legislative requirement.</w:t>
      </w:r>
    </w:p>
    <w:p w14:paraId="3D03BF57" w14:textId="000F649B" w:rsidR="00CA7AA8" w:rsidRDefault="00D50FF0" w:rsidP="00C57117">
      <w:pPr>
        <w:spacing w:line="22" w:lineRule="atLeast"/>
      </w:pPr>
      <w:r>
        <w:rPr>
          <w:color w:val="auto"/>
        </w:rPr>
        <w:t xml:space="preserve">I acknowledge the Approved Provider’s response. As these actions require time to demonstrate suitability and effectiveness, I consider at the time of the site audit, the service did not demonstrate </w:t>
      </w:r>
      <w:r w:rsidR="00C57117">
        <w:t>e</w:t>
      </w:r>
      <w:r w:rsidR="00CA7AA8">
        <w:t>ffective organisation wide governance systems</w:t>
      </w:r>
      <w:r w:rsidR="00C57117">
        <w:t xml:space="preserve"> in place</w:t>
      </w:r>
      <w:r w:rsidR="00CA7AA8">
        <w:t xml:space="preserve"> relating to</w:t>
      </w:r>
      <w:r w:rsidR="00C57117">
        <w:t xml:space="preserve"> </w:t>
      </w:r>
      <w:r w:rsidR="00CA7AA8">
        <w:t>regulatory compliance</w:t>
      </w:r>
      <w:r w:rsidR="00C57117">
        <w:t xml:space="preserve"> and restrictive practices.</w:t>
      </w:r>
    </w:p>
    <w:p w14:paraId="5BCA79E7" w14:textId="77777777" w:rsidR="00D50FF0" w:rsidRDefault="00D50FF0" w:rsidP="00D50FF0">
      <w:pPr>
        <w:rPr>
          <w:color w:val="auto"/>
        </w:rPr>
      </w:pPr>
      <w:r>
        <w:rPr>
          <w:color w:val="auto"/>
        </w:rPr>
        <w:t>Therefore, I find this Requ</w:t>
      </w:r>
      <w:bookmarkStart w:id="11" w:name="_GoBack"/>
      <w:bookmarkEnd w:id="11"/>
      <w:r>
        <w:rPr>
          <w:color w:val="auto"/>
        </w:rPr>
        <w:t xml:space="preserve">irement is Non-compliant. </w:t>
      </w:r>
    </w:p>
    <w:sectPr w:rsidR="00D50FF0"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6C60C" w14:textId="77777777" w:rsidR="00C503FE" w:rsidRPr="000D4EDE" w:rsidRDefault="00C503FE" w:rsidP="000D4EDE">
      <w:r>
        <w:separator/>
      </w:r>
    </w:p>
  </w:endnote>
  <w:endnote w:type="continuationSeparator" w:id="0">
    <w:p w14:paraId="5EF79C8B" w14:textId="77777777" w:rsidR="00C503FE" w:rsidRPr="000D4EDE" w:rsidRDefault="00C503FE" w:rsidP="000D4EDE">
      <w:r>
        <w:continuationSeparator/>
      </w:r>
    </w:p>
  </w:endnote>
  <w:endnote w:type="continuationNotice" w:id="1">
    <w:p w14:paraId="394C4094" w14:textId="77777777" w:rsidR="00C503FE" w:rsidRDefault="00C503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C503FE" w:rsidRDefault="00C503FE" w:rsidP="005C410D">
            <w:pPr>
              <w:pStyle w:val="Footer"/>
            </w:pPr>
          </w:p>
          <w:p w14:paraId="58A6F23D" w14:textId="17A7EF1F" w:rsidR="00C503FE" w:rsidRPr="00220A86" w:rsidRDefault="00C503FE" w:rsidP="00220A86">
            <w:pPr>
              <w:pStyle w:val="Footer"/>
              <w:rPr>
                <w:rFonts w:ascii="Fira Sans" w:hAnsi="Fira Sans"/>
                <w:b/>
              </w:rPr>
            </w:pPr>
            <w:r w:rsidRPr="00A6698E">
              <w:rPr>
                <w:rStyle w:val="FooterBold"/>
              </w:rPr>
              <w:t>Name of service:</w:t>
            </w:r>
            <w:r w:rsidRPr="00220A86">
              <w:rPr>
                <w:rFonts w:ascii="Arial" w:eastAsia="Calibri" w:hAnsi="Arial" w:cs="Arial"/>
                <w:color w:val="000000"/>
              </w:rPr>
              <w:t xml:space="preserve"> </w:t>
            </w:r>
            <w:r w:rsidRPr="00220A86">
              <w:rPr>
                <w:rFonts w:ascii="Fira Sans" w:hAnsi="Fira Sans"/>
                <w:b/>
              </w:rPr>
              <w:t>Coffs Haven Residential Care Service</w:t>
            </w:r>
          </w:p>
          <w:p w14:paraId="0C88E2CA" w14:textId="2FE350A7" w:rsidR="00C503FE" w:rsidRDefault="00C503FE" w:rsidP="005C410D">
            <w:pPr>
              <w:pStyle w:val="Footer"/>
            </w:pPr>
            <w:r>
              <w:t xml:space="preserve"> </w:t>
            </w:r>
            <w:r>
              <w:rPr>
                <w:b/>
              </w:rPr>
              <w:t>Commission</w:t>
            </w:r>
            <w:r w:rsidRPr="006C2E34">
              <w:rPr>
                <w:b/>
              </w:rPr>
              <w:t xml:space="preserve"> ID:</w:t>
            </w:r>
            <w:r>
              <w:rPr>
                <w:b/>
              </w:rPr>
              <w:t xml:space="preserve"> 0545</w:t>
            </w:r>
            <w:r>
              <w:tab/>
            </w:r>
            <w:r w:rsidRPr="007E1D84">
              <w:t>RPT-ACC-0122 v3.0</w:t>
            </w:r>
          </w:p>
          <w:p w14:paraId="7A711E18" w14:textId="5A78DE23" w:rsidR="00C503FE" w:rsidRDefault="00C503FE" w:rsidP="005C410D">
            <w:pPr>
              <w:pStyle w:val="Footer"/>
            </w:pPr>
            <w:r>
              <w:tab/>
            </w:r>
            <w:r w:rsidRPr="00A6698E">
              <w:rPr>
                <w:rStyle w:val="FooterBold"/>
              </w:rPr>
              <w:t>Sensitive</w:t>
            </w:r>
          </w:p>
          <w:p w14:paraId="609C8031" w14:textId="77777777" w:rsidR="00C503FE" w:rsidRPr="005C410D" w:rsidRDefault="00C503FE"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7F6CF" w14:textId="77777777" w:rsidR="00C503FE" w:rsidRPr="000D4EDE" w:rsidRDefault="00C503FE" w:rsidP="000D4EDE">
      <w:r>
        <w:separator/>
      </w:r>
    </w:p>
  </w:footnote>
  <w:footnote w:type="continuationSeparator" w:id="0">
    <w:p w14:paraId="3C00E106" w14:textId="77777777" w:rsidR="00C503FE" w:rsidRPr="000D4EDE" w:rsidRDefault="00C503FE" w:rsidP="000D4EDE">
      <w:r>
        <w:continuationSeparator/>
      </w:r>
    </w:p>
  </w:footnote>
  <w:footnote w:type="continuationNotice" w:id="1">
    <w:p w14:paraId="17E1C274" w14:textId="77777777" w:rsidR="00C503FE" w:rsidRDefault="00C503FE">
      <w:pPr>
        <w:spacing w:after="0"/>
      </w:pPr>
    </w:p>
  </w:footnote>
  <w:footnote w:id="2">
    <w:p w14:paraId="5C4BB5FC" w14:textId="4EFC773B" w:rsidR="00C503FE" w:rsidRDefault="00C503FE">
      <w:pPr>
        <w:pStyle w:val="FootnoteText"/>
      </w:pPr>
      <w:r>
        <w:rPr>
          <w:rStyle w:val="FootnoteReference"/>
        </w:rPr>
        <w:footnoteRef/>
      </w:r>
      <w:r>
        <w:t xml:space="preserve"> </w:t>
      </w:r>
      <w:r w:rsidRPr="0041260F">
        <w:rPr>
          <w:sz w:val="20"/>
          <w:szCs w:val="20"/>
        </w:rPr>
        <w:t xml:space="preserve">The preparation of the performance report is in </w:t>
      </w:r>
      <w:r w:rsidRPr="00457CF9">
        <w:rPr>
          <w:color w:val="auto"/>
          <w:sz w:val="20"/>
          <w:szCs w:val="20"/>
        </w:rPr>
        <w:t xml:space="preserve">accordance with section 40A 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C503FE" w:rsidRPr="00FA049A" w:rsidRDefault="00C503FE"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2" name="Picture 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C503FE" w:rsidRDefault="00C503FE"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C503FE" w:rsidRDefault="00C503F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657E139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04265F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FB4C4D82">
      <w:start w:val="1"/>
      <w:numFmt w:val="bullet"/>
      <w:lvlText w:val=""/>
      <w:lvlJc w:val="left"/>
      <w:pPr>
        <w:ind w:left="1440" w:hanging="360"/>
      </w:pPr>
      <w:rPr>
        <w:rFonts w:ascii="Symbol" w:hAnsi="Symbol" w:hint="default"/>
        <w:color w:val="auto"/>
      </w:rPr>
    </w:lvl>
    <w:lvl w:ilvl="1" w:tplc="D826E554" w:tentative="1">
      <w:start w:val="1"/>
      <w:numFmt w:val="bullet"/>
      <w:lvlText w:val="o"/>
      <w:lvlJc w:val="left"/>
      <w:pPr>
        <w:ind w:left="2160" w:hanging="360"/>
      </w:pPr>
      <w:rPr>
        <w:rFonts w:ascii="Courier New" w:hAnsi="Courier New" w:cs="Courier New" w:hint="default"/>
      </w:rPr>
    </w:lvl>
    <w:lvl w:ilvl="2" w:tplc="55C03982" w:tentative="1">
      <w:start w:val="1"/>
      <w:numFmt w:val="bullet"/>
      <w:lvlText w:val=""/>
      <w:lvlJc w:val="left"/>
      <w:pPr>
        <w:ind w:left="2880" w:hanging="360"/>
      </w:pPr>
      <w:rPr>
        <w:rFonts w:ascii="Wingdings" w:hAnsi="Wingdings" w:hint="default"/>
      </w:rPr>
    </w:lvl>
    <w:lvl w:ilvl="3" w:tplc="927C13AC" w:tentative="1">
      <w:start w:val="1"/>
      <w:numFmt w:val="bullet"/>
      <w:lvlText w:val=""/>
      <w:lvlJc w:val="left"/>
      <w:pPr>
        <w:ind w:left="3600" w:hanging="360"/>
      </w:pPr>
      <w:rPr>
        <w:rFonts w:ascii="Symbol" w:hAnsi="Symbol" w:hint="default"/>
      </w:rPr>
    </w:lvl>
    <w:lvl w:ilvl="4" w:tplc="30BE6AD0" w:tentative="1">
      <w:start w:val="1"/>
      <w:numFmt w:val="bullet"/>
      <w:lvlText w:val="o"/>
      <w:lvlJc w:val="left"/>
      <w:pPr>
        <w:ind w:left="4320" w:hanging="360"/>
      </w:pPr>
      <w:rPr>
        <w:rFonts w:ascii="Courier New" w:hAnsi="Courier New" w:cs="Courier New" w:hint="default"/>
      </w:rPr>
    </w:lvl>
    <w:lvl w:ilvl="5" w:tplc="254AF336" w:tentative="1">
      <w:start w:val="1"/>
      <w:numFmt w:val="bullet"/>
      <w:lvlText w:val=""/>
      <w:lvlJc w:val="left"/>
      <w:pPr>
        <w:ind w:left="5040" w:hanging="360"/>
      </w:pPr>
      <w:rPr>
        <w:rFonts w:ascii="Wingdings" w:hAnsi="Wingdings" w:hint="default"/>
      </w:rPr>
    </w:lvl>
    <w:lvl w:ilvl="6" w:tplc="1596655E" w:tentative="1">
      <w:start w:val="1"/>
      <w:numFmt w:val="bullet"/>
      <w:lvlText w:val=""/>
      <w:lvlJc w:val="left"/>
      <w:pPr>
        <w:ind w:left="5760" w:hanging="360"/>
      </w:pPr>
      <w:rPr>
        <w:rFonts w:ascii="Symbol" w:hAnsi="Symbol" w:hint="default"/>
      </w:rPr>
    </w:lvl>
    <w:lvl w:ilvl="7" w:tplc="5D2A6DBA" w:tentative="1">
      <w:start w:val="1"/>
      <w:numFmt w:val="bullet"/>
      <w:lvlText w:val="o"/>
      <w:lvlJc w:val="left"/>
      <w:pPr>
        <w:ind w:left="6480" w:hanging="360"/>
      </w:pPr>
      <w:rPr>
        <w:rFonts w:ascii="Courier New" w:hAnsi="Courier New" w:cs="Courier New" w:hint="default"/>
      </w:rPr>
    </w:lvl>
    <w:lvl w:ilvl="8" w:tplc="F3886374"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4E48EC"/>
    <w:multiLevelType w:val="hybridMultilevel"/>
    <w:tmpl w:val="7BB409E8"/>
    <w:lvl w:ilvl="0" w:tplc="794E1B06">
      <w:start w:val="1"/>
      <w:numFmt w:val="bullet"/>
      <w:lvlText w:val=""/>
      <w:lvlJc w:val="left"/>
      <w:pPr>
        <w:ind w:left="720" w:hanging="360"/>
      </w:pPr>
      <w:rPr>
        <w:rFonts w:ascii="Symbol" w:hAnsi="Symbol" w:hint="default"/>
      </w:rPr>
    </w:lvl>
    <w:lvl w:ilvl="1" w:tplc="1D64CD6E">
      <w:start w:val="1"/>
      <w:numFmt w:val="bullet"/>
      <w:lvlText w:val="o"/>
      <w:lvlJc w:val="left"/>
      <w:pPr>
        <w:ind w:left="1440" w:hanging="360"/>
      </w:pPr>
      <w:rPr>
        <w:rFonts w:ascii="Courier New" w:hAnsi="Courier New" w:hint="default"/>
      </w:rPr>
    </w:lvl>
    <w:lvl w:ilvl="2" w:tplc="984C11F2">
      <w:start w:val="1"/>
      <w:numFmt w:val="bullet"/>
      <w:lvlText w:val=""/>
      <w:lvlJc w:val="left"/>
      <w:pPr>
        <w:ind w:left="2160" w:hanging="360"/>
      </w:pPr>
      <w:rPr>
        <w:rFonts w:ascii="Wingdings" w:hAnsi="Wingdings" w:hint="default"/>
      </w:rPr>
    </w:lvl>
    <w:lvl w:ilvl="3" w:tplc="E47CFCDA">
      <w:start w:val="1"/>
      <w:numFmt w:val="bullet"/>
      <w:lvlText w:val=""/>
      <w:lvlJc w:val="left"/>
      <w:pPr>
        <w:ind w:left="2880" w:hanging="360"/>
      </w:pPr>
      <w:rPr>
        <w:rFonts w:ascii="Symbol" w:hAnsi="Symbol" w:hint="default"/>
      </w:rPr>
    </w:lvl>
    <w:lvl w:ilvl="4" w:tplc="E9DC2740">
      <w:start w:val="1"/>
      <w:numFmt w:val="bullet"/>
      <w:lvlText w:val="o"/>
      <w:lvlJc w:val="left"/>
      <w:pPr>
        <w:ind w:left="3600" w:hanging="360"/>
      </w:pPr>
      <w:rPr>
        <w:rFonts w:ascii="Courier New" w:hAnsi="Courier New" w:hint="default"/>
      </w:rPr>
    </w:lvl>
    <w:lvl w:ilvl="5" w:tplc="1ACEA448">
      <w:start w:val="1"/>
      <w:numFmt w:val="bullet"/>
      <w:lvlText w:val=""/>
      <w:lvlJc w:val="left"/>
      <w:pPr>
        <w:ind w:left="4320" w:hanging="360"/>
      </w:pPr>
      <w:rPr>
        <w:rFonts w:ascii="Wingdings" w:hAnsi="Wingdings" w:hint="default"/>
      </w:rPr>
    </w:lvl>
    <w:lvl w:ilvl="6" w:tplc="F9024EBE">
      <w:start w:val="1"/>
      <w:numFmt w:val="bullet"/>
      <w:lvlText w:val=""/>
      <w:lvlJc w:val="left"/>
      <w:pPr>
        <w:ind w:left="5040" w:hanging="360"/>
      </w:pPr>
      <w:rPr>
        <w:rFonts w:ascii="Symbol" w:hAnsi="Symbol" w:hint="default"/>
      </w:rPr>
    </w:lvl>
    <w:lvl w:ilvl="7" w:tplc="4FB2C4BE">
      <w:start w:val="1"/>
      <w:numFmt w:val="bullet"/>
      <w:lvlText w:val="o"/>
      <w:lvlJc w:val="left"/>
      <w:pPr>
        <w:ind w:left="5760" w:hanging="360"/>
      </w:pPr>
      <w:rPr>
        <w:rFonts w:ascii="Courier New" w:hAnsi="Courier New" w:hint="default"/>
      </w:rPr>
    </w:lvl>
    <w:lvl w:ilvl="8" w:tplc="50E26618">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7F571A"/>
    <w:multiLevelType w:val="hybridMultilevel"/>
    <w:tmpl w:val="4B708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AF1D2C"/>
    <w:multiLevelType w:val="hybridMultilevel"/>
    <w:tmpl w:val="26DC3784"/>
    <w:lvl w:ilvl="0" w:tplc="94A28D0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3CF78AE"/>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0E1165"/>
    <w:multiLevelType w:val="hybridMultilevel"/>
    <w:tmpl w:val="ECB8D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F950B7"/>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num>
  <w:num w:numId="3">
    <w:abstractNumId w:val="20"/>
  </w:num>
  <w:num w:numId="4">
    <w:abstractNumId w:val="1"/>
  </w:num>
  <w:num w:numId="5">
    <w:abstractNumId w:val="0"/>
  </w:num>
  <w:num w:numId="6">
    <w:abstractNumId w:val="23"/>
  </w:num>
  <w:num w:numId="7">
    <w:abstractNumId w:val="35"/>
  </w:num>
  <w:num w:numId="8">
    <w:abstractNumId w:val="18"/>
  </w:num>
  <w:num w:numId="9">
    <w:abstractNumId w:val="7"/>
  </w:num>
  <w:num w:numId="10">
    <w:abstractNumId w:val="30"/>
  </w:num>
  <w:num w:numId="11">
    <w:abstractNumId w:val="17"/>
  </w:num>
  <w:num w:numId="12">
    <w:abstractNumId w:val="27"/>
  </w:num>
  <w:num w:numId="13">
    <w:abstractNumId w:val="2"/>
  </w:num>
  <w:num w:numId="14">
    <w:abstractNumId w:val="15"/>
  </w:num>
  <w:num w:numId="15">
    <w:abstractNumId w:val="3"/>
  </w:num>
  <w:num w:numId="16">
    <w:abstractNumId w:val="28"/>
  </w:num>
  <w:num w:numId="17">
    <w:abstractNumId w:val="6"/>
  </w:num>
  <w:num w:numId="18">
    <w:abstractNumId w:val="13"/>
  </w:num>
  <w:num w:numId="19">
    <w:abstractNumId w:val="4"/>
  </w:num>
  <w:num w:numId="20">
    <w:abstractNumId w:val="26"/>
  </w:num>
  <w:num w:numId="21">
    <w:abstractNumId w:val="36"/>
  </w:num>
  <w:num w:numId="22">
    <w:abstractNumId w:val="33"/>
  </w:num>
  <w:num w:numId="23">
    <w:abstractNumId w:val="12"/>
  </w:num>
  <w:num w:numId="24">
    <w:abstractNumId w:val="19"/>
  </w:num>
  <w:num w:numId="25">
    <w:abstractNumId w:val="8"/>
  </w:num>
  <w:num w:numId="26">
    <w:abstractNumId w:val="22"/>
  </w:num>
  <w:num w:numId="27">
    <w:abstractNumId w:val="31"/>
  </w:num>
  <w:num w:numId="28">
    <w:abstractNumId w:val="35"/>
  </w:num>
  <w:num w:numId="29">
    <w:abstractNumId w:val="35"/>
  </w:num>
  <w:num w:numId="30">
    <w:abstractNumId w:val="35"/>
  </w:num>
  <w:num w:numId="31">
    <w:abstractNumId w:val="35"/>
  </w:num>
  <w:num w:numId="32">
    <w:abstractNumId w:val="35"/>
  </w:num>
  <w:num w:numId="33">
    <w:abstractNumId w:val="32"/>
  </w:num>
  <w:num w:numId="34">
    <w:abstractNumId w:val="10"/>
  </w:num>
  <w:num w:numId="35">
    <w:abstractNumId w:val="29"/>
  </w:num>
  <w:num w:numId="36">
    <w:abstractNumId w:val="9"/>
  </w:num>
  <w:num w:numId="37">
    <w:abstractNumId w:val="25"/>
  </w:num>
  <w:num w:numId="38">
    <w:abstractNumId w:val="11"/>
  </w:num>
  <w:num w:numId="39">
    <w:abstractNumId w:val="34"/>
  </w:num>
  <w:num w:numId="40">
    <w:abstractNumId w:val="14"/>
  </w:num>
  <w:num w:numId="41">
    <w:abstractNumId w:val="21"/>
  </w:num>
  <w:num w:numId="42">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0E74"/>
    <w:rsid w:val="00011C96"/>
    <w:rsid w:val="0001348A"/>
    <w:rsid w:val="000141B9"/>
    <w:rsid w:val="0001708F"/>
    <w:rsid w:val="00022F51"/>
    <w:rsid w:val="000234A2"/>
    <w:rsid w:val="00027955"/>
    <w:rsid w:val="00031B91"/>
    <w:rsid w:val="00033502"/>
    <w:rsid w:val="00034A19"/>
    <w:rsid w:val="00034A80"/>
    <w:rsid w:val="00036646"/>
    <w:rsid w:val="00036F9E"/>
    <w:rsid w:val="00037B1A"/>
    <w:rsid w:val="000413B3"/>
    <w:rsid w:val="000428E1"/>
    <w:rsid w:val="00042B21"/>
    <w:rsid w:val="00044468"/>
    <w:rsid w:val="00045E96"/>
    <w:rsid w:val="00047A8F"/>
    <w:rsid w:val="00050E94"/>
    <w:rsid w:val="0005238F"/>
    <w:rsid w:val="000568C3"/>
    <w:rsid w:val="00056DE9"/>
    <w:rsid w:val="00057B71"/>
    <w:rsid w:val="00061014"/>
    <w:rsid w:val="0006140D"/>
    <w:rsid w:val="00061F3F"/>
    <w:rsid w:val="00063082"/>
    <w:rsid w:val="0006450A"/>
    <w:rsid w:val="000710ED"/>
    <w:rsid w:val="00071157"/>
    <w:rsid w:val="0007202C"/>
    <w:rsid w:val="00072B30"/>
    <w:rsid w:val="0007319C"/>
    <w:rsid w:val="000732AA"/>
    <w:rsid w:val="00073CFE"/>
    <w:rsid w:val="00075367"/>
    <w:rsid w:val="000767DD"/>
    <w:rsid w:val="00077732"/>
    <w:rsid w:val="00077B81"/>
    <w:rsid w:val="00081139"/>
    <w:rsid w:val="00083282"/>
    <w:rsid w:val="0008375B"/>
    <w:rsid w:val="00084F8B"/>
    <w:rsid w:val="00086D07"/>
    <w:rsid w:val="00086F71"/>
    <w:rsid w:val="00087AEA"/>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3A3"/>
    <w:rsid w:val="000C14D9"/>
    <w:rsid w:val="000C15C7"/>
    <w:rsid w:val="000C1C6F"/>
    <w:rsid w:val="000C3466"/>
    <w:rsid w:val="000C55AD"/>
    <w:rsid w:val="000C6675"/>
    <w:rsid w:val="000D0503"/>
    <w:rsid w:val="000D4EDE"/>
    <w:rsid w:val="000D784F"/>
    <w:rsid w:val="000E00D6"/>
    <w:rsid w:val="000E0E17"/>
    <w:rsid w:val="000E1AD5"/>
    <w:rsid w:val="000E2460"/>
    <w:rsid w:val="000E43AC"/>
    <w:rsid w:val="000F285C"/>
    <w:rsid w:val="000F48CA"/>
    <w:rsid w:val="000F4D89"/>
    <w:rsid w:val="000F6461"/>
    <w:rsid w:val="000F78FA"/>
    <w:rsid w:val="00101F4F"/>
    <w:rsid w:val="0010721A"/>
    <w:rsid w:val="001144E9"/>
    <w:rsid w:val="00117C87"/>
    <w:rsid w:val="001209DE"/>
    <w:rsid w:val="00121EAC"/>
    <w:rsid w:val="00121EB4"/>
    <w:rsid w:val="0012342B"/>
    <w:rsid w:val="00123576"/>
    <w:rsid w:val="00124034"/>
    <w:rsid w:val="00124B21"/>
    <w:rsid w:val="001268ED"/>
    <w:rsid w:val="001327B8"/>
    <w:rsid w:val="00133026"/>
    <w:rsid w:val="0013471B"/>
    <w:rsid w:val="001350C9"/>
    <w:rsid w:val="001352D4"/>
    <w:rsid w:val="00135CBD"/>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7AD"/>
    <w:rsid w:val="00167E9C"/>
    <w:rsid w:val="00173B92"/>
    <w:rsid w:val="00174B0F"/>
    <w:rsid w:val="00174E46"/>
    <w:rsid w:val="001817EA"/>
    <w:rsid w:val="001820B1"/>
    <w:rsid w:val="0018235E"/>
    <w:rsid w:val="00183B64"/>
    <w:rsid w:val="00183F88"/>
    <w:rsid w:val="0018454E"/>
    <w:rsid w:val="00185483"/>
    <w:rsid w:val="00191BF5"/>
    <w:rsid w:val="00192100"/>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282"/>
    <w:rsid w:val="001F3E0B"/>
    <w:rsid w:val="001F6E1A"/>
    <w:rsid w:val="001F780A"/>
    <w:rsid w:val="001F7917"/>
    <w:rsid w:val="00200613"/>
    <w:rsid w:val="00205A6B"/>
    <w:rsid w:val="00205E80"/>
    <w:rsid w:val="00206B6B"/>
    <w:rsid w:val="00206E84"/>
    <w:rsid w:val="00212264"/>
    <w:rsid w:val="00214C04"/>
    <w:rsid w:val="002151DF"/>
    <w:rsid w:val="00215FED"/>
    <w:rsid w:val="0021781E"/>
    <w:rsid w:val="00220550"/>
    <w:rsid w:val="00220A86"/>
    <w:rsid w:val="00221347"/>
    <w:rsid w:val="002301A2"/>
    <w:rsid w:val="002305D5"/>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5655"/>
    <w:rsid w:val="00256FB0"/>
    <w:rsid w:val="0025782A"/>
    <w:rsid w:val="00257BC9"/>
    <w:rsid w:val="0026079D"/>
    <w:rsid w:val="00260A64"/>
    <w:rsid w:val="00264479"/>
    <w:rsid w:val="002661A6"/>
    <w:rsid w:val="00266C23"/>
    <w:rsid w:val="00266EFB"/>
    <w:rsid w:val="00267581"/>
    <w:rsid w:val="00277F69"/>
    <w:rsid w:val="00283AA1"/>
    <w:rsid w:val="00285868"/>
    <w:rsid w:val="00286EAD"/>
    <w:rsid w:val="00286EC4"/>
    <w:rsid w:val="0029328B"/>
    <w:rsid w:val="002934E3"/>
    <w:rsid w:val="0029389B"/>
    <w:rsid w:val="002A10BF"/>
    <w:rsid w:val="002A1894"/>
    <w:rsid w:val="002A2188"/>
    <w:rsid w:val="002A3287"/>
    <w:rsid w:val="002A36F2"/>
    <w:rsid w:val="002A4264"/>
    <w:rsid w:val="002A7D14"/>
    <w:rsid w:val="002B085B"/>
    <w:rsid w:val="002B0913"/>
    <w:rsid w:val="002B28E4"/>
    <w:rsid w:val="002B3791"/>
    <w:rsid w:val="002B655F"/>
    <w:rsid w:val="002B65EC"/>
    <w:rsid w:val="002B7504"/>
    <w:rsid w:val="002C0B59"/>
    <w:rsid w:val="002C0D97"/>
    <w:rsid w:val="002C1984"/>
    <w:rsid w:val="002C1D79"/>
    <w:rsid w:val="002C2563"/>
    <w:rsid w:val="002C2BB4"/>
    <w:rsid w:val="002C3D3F"/>
    <w:rsid w:val="002C608B"/>
    <w:rsid w:val="002C66D1"/>
    <w:rsid w:val="002C7065"/>
    <w:rsid w:val="002C7F4A"/>
    <w:rsid w:val="002D24C6"/>
    <w:rsid w:val="002D2804"/>
    <w:rsid w:val="002D33B8"/>
    <w:rsid w:val="002D4B6C"/>
    <w:rsid w:val="002D5086"/>
    <w:rsid w:val="002D5274"/>
    <w:rsid w:val="002D5918"/>
    <w:rsid w:val="002E0267"/>
    <w:rsid w:val="002E059C"/>
    <w:rsid w:val="002E13F9"/>
    <w:rsid w:val="002E2879"/>
    <w:rsid w:val="002E3643"/>
    <w:rsid w:val="002E39DB"/>
    <w:rsid w:val="002E3A46"/>
    <w:rsid w:val="002E3FB8"/>
    <w:rsid w:val="002E4559"/>
    <w:rsid w:val="002E5630"/>
    <w:rsid w:val="002F0AFA"/>
    <w:rsid w:val="002F0C2C"/>
    <w:rsid w:val="002F1E80"/>
    <w:rsid w:val="002F5CE8"/>
    <w:rsid w:val="002F77C1"/>
    <w:rsid w:val="00300655"/>
    <w:rsid w:val="00303D18"/>
    <w:rsid w:val="00304A53"/>
    <w:rsid w:val="0030717A"/>
    <w:rsid w:val="00307ADD"/>
    <w:rsid w:val="00312A66"/>
    <w:rsid w:val="003130CA"/>
    <w:rsid w:val="003159AD"/>
    <w:rsid w:val="00320353"/>
    <w:rsid w:val="00321142"/>
    <w:rsid w:val="00325DB3"/>
    <w:rsid w:val="00330034"/>
    <w:rsid w:val="00331912"/>
    <w:rsid w:val="0033391F"/>
    <w:rsid w:val="003341B7"/>
    <w:rsid w:val="00340283"/>
    <w:rsid w:val="00340E7C"/>
    <w:rsid w:val="00341026"/>
    <w:rsid w:val="00341858"/>
    <w:rsid w:val="0034553E"/>
    <w:rsid w:val="0034623B"/>
    <w:rsid w:val="0034740C"/>
    <w:rsid w:val="003517AE"/>
    <w:rsid w:val="0035285D"/>
    <w:rsid w:val="00354629"/>
    <w:rsid w:val="00357041"/>
    <w:rsid w:val="003608B7"/>
    <w:rsid w:val="003637EB"/>
    <w:rsid w:val="00365985"/>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B7AA7"/>
    <w:rsid w:val="003C180A"/>
    <w:rsid w:val="003C1E25"/>
    <w:rsid w:val="003C3B5A"/>
    <w:rsid w:val="003C3CD8"/>
    <w:rsid w:val="003C6C9F"/>
    <w:rsid w:val="003D27CB"/>
    <w:rsid w:val="003D329D"/>
    <w:rsid w:val="003D3AD9"/>
    <w:rsid w:val="003D3D2B"/>
    <w:rsid w:val="003D493B"/>
    <w:rsid w:val="003D4F10"/>
    <w:rsid w:val="003E0552"/>
    <w:rsid w:val="003E6BF6"/>
    <w:rsid w:val="003F0893"/>
    <w:rsid w:val="003F0F0D"/>
    <w:rsid w:val="003F14BA"/>
    <w:rsid w:val="0040173E"/>
    <w:rsid w:val="004017D0"/>
    <w:rsid w:val="004018B8"/>
    <w:rsid w:val="004022F9"/>
    <w:rsid w:val="00403DF6"/>
    <w:rsid w:val="004054BC"/>
    <w:rsid w:val="0040623F"/>
    <w:rsid w:val="00411E5A"/>
    <w:rsid w:val="0041260F"/>
    <w:rsid w:val="004126A7"/>
    <w:rsid w:val="00412CD3"/>
    <w:rsid w:val="00413090"/>
    <w:rsid w:val="00413C8B"/>
    <w:rsid w:val="004143EF"/>
    <w:rsid w:val="00415494"/>
    <w:rsid w:val="00415A6D"/>
    <w:rsid w:val="00417128"/>
    <w:rsid w:val="004203D5"/>
    <w:rsid w:val="00420441"/>
    <w:rsid w:val="00423221"/>
    <w:rsid w:val="00425EFD"/>
    <w:rsid w:val="0042753F"/>
    <w:rsid w:val="00430053"/>
    <w:rsid w:val="00434786"/>
    <w:rsid w:val="00434DD3"/>
    <w:rsid w:val="00435339"/>
    <w:rsid w:val="00441A68"/>
    <w:rsid w:val="004442B7"/>
    <w:rsid w:val="0044447D"/>
    <w:rsid w:val="00445E9C"/>
    <w:rsid w:val="00447BA7"/>
    <w:rsid w:val="0045075A"/>
    <w:rsid w:val="0045770B"/>
    <w:rsid w:val="00457CF9"/>
    <w:rsid w:val="00460B1A"/>
    <w:rsid w:val="004635CC"/>
    <w:rsid w:val="00463FA8"/>
    <w:rsid w:val="00467263"/>
    <w:rsid w:val="00467544"/>
    <w:rsid w:val="00472CBC"/>
    <w:rsid w:val="004747E8"/>
    <w:rsid w:val="00475D40"/>
    <w:rsid w:val="0047617A"/>
    <w:rsid w:val="0048207D"/>
    <w:rsid w:val="0048235D"/>
    <w:rsid w:val="004857A8"/>
    <w:rsid w:val="00493DAA"/>
    <w:rsid w:val="00494335"/>
    <w:rsid w:val="00495A4C"/>
    <w:rsid w:val="004967A1"/>
    <w:rsid w:val="004976EB"/>
    <w:rsid w:val="00497726"/>
    <w:rsid w:val="004A274A"/>
    <w:rsid w:val="004A584D"/>
    <w:rsid w:val="004A632F"/>
    <w:rsid w:val="004A68B0"/>
    <w:rsid w:val="004A74D2"/>
    <w:rsid w:val="004B44A6"/>
    <w:rsid w:val="004B5616"/>
    <w:rsid w:val="004B584E"/>
    <w:rsid w:val="004B5AE2"/>
    <w:rsid w:val="004B650A"/>
    <w:rsid w:val="004B6E78"/>
    <w:rsid w:val="004C10FE"/>
    <w:rsid w:val="004C1106"/>
    <w:rsid w:val="004C26FD"/>
    <w:rsid w:val="004C3E36"/>
    <w:rsid w:val="004C541A"/>
    <w:rsid w:val="004C6D4B"/>
    <w:rsid w:val="004D3081"/>
    <w:rsid w:val="004D440C"/>
    <w:rsid w:val="004D4A61"/>
    <w:rsid w:val="004D7CEE"/>
    <w:rsid w:val="004E2269"/>
    <w:rsid w:val="004E3BA5"/>
    <w:rsid w:val="004F1EBB"/>
    <w:rsid w:val="004F1FAC"/>
    <w:rsid w:val="004F3339"/>
    <w:rsid w:val="004F4FF7"/>
    <w:rsid w:val="004F5B0B"/>
    <w:rsid w:val="004F6379"/>
    <w:rsid w:val="004F6C06"/>
    <w:rsid w:val="004F72A2"/>
    <w:rsid w:val="00500FC7"/>
    <w:rsid w:val="005026D4"/>
    <w:rsid w:val="00503A51"/>
    <w:rsid w:val="00505571"/>
    <w:rsid w:val="0050563D"/>
    <w:rsid w:val="005071CC"/>
    <w:rsid w:val="00507372"/>
    <w:rsid w:val="00512080"/>
    <w:rsid w:val="00512309"/>
    <w:rsid w:val="00520640"/>
    <w:rsid w:val="00523C5E"/>
    <w:rsid w:val="00524729"/>
    <w:rsid w:val="00524FFC"/>
    <w:rsid w:val="00526966"/>
    <w:rsid w:val="005309B0"/>
    <w:rsid w:val="005323C4"/>
    <w:rsid w:val="00532C52"/>
    <w:rsid w:val="005352AA"/>
    <w:rsid w:val="0053601D"/>
    <w:rsid w:val="00536D93"/>
    <w:rsid w:val="005407D2"/>
    <w:rsid w:val="00540E28"/>
    <w:rsid w:val="00542522"/>
    <w:rsid w:val="0054526E"/>
    <w:rsid w:val="005476B5"/>
    <w:rsid w:val="00557890"/>
    <w:rsid w:val="005602DA"/>
    <w:rsid w:val="00560B37"/>
    <w:rsid w:val="0056356F"/>
    <w:rsid w:val="005666EE"/>
    <w:rsid w:val="005715A1"/>
    <w:rsid w:val="00573327"/>
    <w:rsid w:val="00574CDE"/>
    <w:rsid w:val="00575A0B"/>
    <w:rsid w:val="00576605"/>
    <w:rsid w:val="00577E0C"/>
    <w:rsid w:val="005827F8"/>
    <w:rsid w:val="00582A6B"/>
    <w:rsid w:val="00584456"/>
    <w:rsid w:val="005845ED"/>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142B"/>
    <w:rsid w:val="005D39ED"/>
    <w:rsid w:val="005D49D7"/>
    <w:rsid w:val="005D5FAE"/>
    <w:rsid w:val="005D70C6"/>
    <w:rsid w:val="005D7C07"/>
    <w:rsid w:val="005E1856"/>
    <w:rsid w:val="005E2330"/>
    <w:rsid w:val="005F104C"/>
    <w:rsid w:val="005F23EC"/>
    <w:rsid w:val="005F29B7"/>
    <w:rsid w:val="005F50D8"/>
    <w:rsid w:val="005F773B"/>
    <w:rsid w:val="00600009"/>
    <w:rsid w:val="00600832"/>
    <w:rsid w:val="006020A0"/>
    <w:rsid w:val="00603AA1"/>
    <w:rsid w:val="00606EB5"/>
    <w:rsid w:val="00607FFD"/>
    <w:rsid w:val="006125F5"/>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615"/>
    <w:rsid w:val="00645B1D"/>
    <w:rsid w:val="00647B1F"/>
    <w:rsid w:val="00647F89"/>
    <w:rsid w:val="006506C1"/>
    <w:rsid w:val="00650997"/>
    <w:rsid w:val="00651115"/>
    <w:rsid w:val="00652158"/>
    <w:rsid w:val="00654A16"/>
    <w:rsid w:val="0065747A"/>
    <w:rsid w:val="00661424"/>
    <w:rsid w:val="00662EC6"/>
    <w:rsid w:val="00663698"/>
    <w:rsid w:val="006639F1"/>
    <w:rsid w:val="00664DC0"/>
    <w:rsid w:val="0066674D"/>
    <w:rsid w:val="00666A78"/>
    <w:rsid w:val="006722BD"/>
    <w:rsid w:val="00672F67"/>
    <w:rsid w:val="00675703"/>
    <w:rsid w:val="00676B8E"/>
    <w:rsid w:val="00676C12"/>
    <w:rsid w:val="00683282"/>
    <w:rsid w:val="00683723"/>
    <w:rsid w:val="00685936"/>
    <w:rsid w:val="00691A1C"/>
    <w:rsid w:val="00692F64"/>
    <w:rsid w:val="0069375D"/>
    <w:rsid w:val="0069407C"/>
    <w:rsid w:val="00694A73"/>
    <w:rsid w:val="0069574E"/>
    <w:rsid w:val="00697537"/>
    <w:rsid w:val="006A1921"/>
    <w:rsid w:val="006A1945"/>
    <w:rsid w:val="006A2303"/>
    <w:rsid w:val="006A23F5"/>
    <w:rsid w:val="006B0186"/>
    <w:rsid w:val="006B0C87"/>
    <w:rsid w:val="006B3F96"/>
    <w:rsid w:val="006C07EB"/>
    <w:rsid w:val="006C2E34"/>
    <w:rsid w:val="006C62C7"/>
    <w:rsid w:val="006D5F30"/>
    <w:rsid w:val="006E1882"/>
    <w:rsid w:val="006E232F"/>
    <w:rsid w:val="006E2B7B"/>
    <w:rsid w:val="006E3897"/>
    <w:rsid w:val="006E4099"/>
    <w:rsid w:val="006E7119"/>
    <w:rsid w:val="006F145A"/>
    <w:rsid w:val="006F1469"/>
    <w:rsid w:val="006F15BD"/>
    <w:rsid w:val="006F27CB"/>
    <w:rsid w:val="006F359B"/>
    <w:rsid w:val="006F5865"/>
    <w:rsid w:val="00701EC6"/>
    <w:rsid w:val="0070363D"/>
    <w:rsid w:val="00706179"/>
    <w:rsid w:val="00707868"/>
    <w:rsid w:val="007105A7"/>
    <w:rsid w:val="00710816"/>
    <w:rsid w:val="007117D4"/>
    <w:rsid w:val="00711BA2"/>
    <w:rsid w:val="007139BF"/>
    <w:rsid w:val="00714F78"/>
    <w:rsid w:val="00716035"/>
    <w:rsid w:val="007170F7"/>
    <w:rsid w:val="007176A4"/>
    <w:rsid w:val="00720576"/>
    <w:rsid w:val="007209A1"/>
    <w:rsid w:val="007253B8"/>
    <w:rsid w:val="00726AE1"/>
    <w:rsid w:val="0073093B"/>
    <w:rsid w:val="0073128F"/>
    <w:rsid w:val="0073315A"/>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649C"/>
    <w:rsid w:val="0076760D"/>
    <w:rsid w:val="007706FB"/>
    <w:rsid w:val="00770A31"/>
    <w:rsid w:val="0077242A"/>
    <w:rsid w:val="0077396A"/>
    <w:rsid w:val="007758A5"/>
    <w:rsid w:val="00775AA0"/>
    <w:rsid w:val="007770FA"/>
    <w:rsid w:val="00777E88"/>
    <w:rsid w:val="00784DF9"/>
    <w:rsid w:val="00791738"/>
    <w:rsid w:val="00791780"/>
    <w:rsid w:val="00793424"/>
    <w:rsid w:val="00795D1E"/>
    <w:rsid w:val="00797CE0"/>
    <w:rsid w:val="007A0EB7"/>
    <w:rsid w:val="007A224B"/>
    <w:rsid w:val="007B07BD"/>
    <w:rsid w:val="007B492F"/>
    <w:rsid w:val="007B79DC"/>
    <w:rsid w:val="007C08B1"/>
    <w:rsid w:val="007C2CC2"/>
    <w:rsid w:val="007C3879"/>
    <w:rsid w:val="007C38BD"/>
    <w:rsid w:val="007C3BD4"/>
    <w:rsid w:val="007C4629"/>
    <w:rsid w:val="007C4B1D"/>
    <w:rsid w:val="007C5918"/>
    <w:rsid w:val="007C614F"/>
    <w:rsid w:val="007C79AA"/>
    <w:rsid w:val="007D125D"/>
    <w:rsid w:val="007D13C9"/>
    <w:rsid w:val="007D1BB4"/>
    <w:rsid w:val="007D1F4A"/>
    <w:rsid w:val="007D31DA"/>
    <w:rsid w:val="007D3829"/>
    <w:rsid w:val="007D72C5"/>
    <w:rsid w:val="007D7C0D"/>
    <w:rsid w:val="007E1D84"/>
    <w:rsid w:val="007E3BD2"/>
    <w:rsid w:val="007E525D"/>
    <w:rsid w:val="007E6777"/>
    <w:rsid w:val="007F0323"/>
    <w:rsid w:val="007F1FCC"/>
    <w:rsid w:val="007F2FFC"/>
    <w:rsid w:val="007F379E"/>
    <w:rsid w:val="007F471C"/>
    <w:rsid w:val="007F5402"/>
    <w:rsid w:val="007F7A9A"/>
    <w:rsid w:val="00800C90"/>
    <w:rsid w:val="0080368E"/>
    <w:rsid w:val="0080379D"/>
    <w:rsid w:val="00811B06"/>
    <w:rsid w:val="008125F8"/>
    <w:rsid w:val="0081274B"/>
    <w:rsid w:val="00812BF5"/>
    <w:rsid w:val="0081421B"/>
    <w:rsid w:val="008204B8"/>
    <w:rsid w:val="00824733"/>
    <w:rsid w:val="008256F3"/>
    <w:rsid w:val="00825D31"/>
    <w:rsid w:val="00834340"/>
    <w:rsid w:val="00837592"/>
    <w:rsid w:val="00837601"/>
    <w:rsid w:val="008433FF"/>
    <w:rsid w:val="00844697"/>
    <w:rsid w:val="00844B1D"/>
    <w:rsid w:val="00844C26"/>
    <w:rsid w:val="00844F5C"/>
    <w:rsid w:val="0084580E"/>
    <w:rsid w:val="00845843"/>
    <w:rsid w:val="00846C01"/>
    <w:rsid w:val="00846D34"/>
    <w:rsid w:val="00847D8A"/>
    <w:rsid w:val="00850158"/>
    <w:rsid w:val="00851463"/>
    <w:rsid w:val="00852F20"/>
    <w:rsid w:val="0085380C"/>
    <w:rsid w:val="00855B3C"/>
    <w:rsid w:val="00855E96"/>
    <w:rsid w:val="0086129F"/>
    <w:rsid w:val="008637EC"/>
    <w:rsid w:val="00863A77"/>
    <w:rsid w:val="0087078F"/>
    <w:rsid w:val="00870994"/>
    <w:rsid w:val="00870BC6"/>
    <w:rsid w:val="00874964"/>
    <w:rsid w:val="00876F52"/>
    <w:rsid w:val="008778C8"/>
    <w:rsid w:val="0088036D"/>
    <w:rsid w:val="008803CB"/>
    <w:rsid w:val="0088097F"/>
    <w:rsid w:val="00880D64"/>
    <w:rsid w:val="00881155"/>
    <w:rsid w:val="00882892"/>
    <w:rsid w:val="00883241"/>
    <w:rsid w:val="008843A4"/>
    <w:rsid w:val="00885A14"/>
    <w:rsid w:val="0088689B"/>
    <w:rsid w:val="00887D60"/>
    <w:rsid w:val="00890FA0"/>
    <w:rsid w:val="00893AA3"/>
    <w:rsid w:val="008947BF"/>
    <w:rsid w:val="00895C87"/>
    <w:rsid w:val="00896E6D"/>
    <w:rsid w:val="008A214D"/>
    <w:rsid w:val="008A39D3"/>
    <w:rsid w:val="008A5796"/>
    <w:rsid w:val="008A72D2"/>
    <w:rsid w:val="008A74A3"/>
    <w:rsid w:val="008B0881"/>
    <w:rsid w:val="008B3DBC"/>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367B1"/>
    <w:rsid w:val="009401B8"/>
    <w:rsid w:val="009402C4"/>
    <w:rsid w:val="009417AE"/>
    <w:rsid w:val="00943450"/>
    <w:rsid w:val="00945B3F"/>
    <w:rsid w:val="00947406"/>
    <w:rsid w:val="00947BBF"/>
    <w:rsid w:val="00947FEB"/>
    <w:rsid w:val="0095024B"/>
    <w:rsid w:val="00950DCB"/>
    <w:rsid w:val="00952528"/>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720"/>
    <w:rsid w:val="00983FEE"/>
    <w:rsid w:val="00985BBD"/>
    <w:rsid w:val="00985BDF"/>
    <w:rsid w:val="00985E70"/>
    <w:rsid w:val="00986013"/>
    <w:rsid w:val="00993047"/>
    <w:rsid w:val="00995BD7"/>
    <w:rsid w:val="009962A6"/>
    <w:rsid w:val="0099765D"/>
    <w:rsid w:val="009979F4"/>
    <w:rsid w:val="009A0F42"/>
    <w:rsid w:val="009A1DF7"/>
    <w:rsid w:val="009A45B2"/>
    <w:rsid w:val="009A53FF"/>
    <w:rsid w:val="009A5585"/>
    <w:rsid w:val="009A59D5"/>
    <w:rsid w:val="009A657E"/>
    <w:rsid w:val="009A7048"/>
    <w:rsid w:val="009B0C22"/>
    <w:rsid w:val="009B1095"/>
    <w:rsid w:val="009B2A30"/>
    <w:rsid w:val="009B3527"/>
    <w:rsid w:val="009B3DD4"/>
    <w:rsid w:val="009B5470"/>
    <w:rsid w:val="009C6FA1"/>
    <w:rsid w:val="009C7B01"/>
    <w:rsid w:val="009D0EC3"/>
    <w:rsid w:val="009D1A94"/>
    <w:rsid w:val="009D20AA"/>
    <w:rsid w:val="009D2DDD"/>
    <w:rsid w:val="009D4EBD"/>
    <w:rsid w:val="009D5FD2"/>
    <w:rsid w:val="009D703D"/>
    <w:rsid w:val="009E16EE"/>
    <w:rsid w:val="009E1AE1"/>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23D5"/>
    <w:rsid w:val="00A24F9E"/>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12AA"/>
    <w:rsid w:val="00A72BE4"/>
    <w:rsid w:val="00A865C7"/>
    <w:rsid w:val="00A95018"/>
    <w:rsid w:val="00A97497"/>
    <w:rsid w:val="00A97E3B"/>
    <w:rsid w:val="00AA20A1"/>
    <w:rsid w:val="00AA41F2"/>
    <w:rsid w:val="00AB039E"/>
    <w:rsid w:val="00AB2968"/>
    <w:rsid w:val="00AB4206"/>
    <w:rsid w:val="00AB625C"/>
    <w:rsid w:val="00AC137F"/>
    <w:rsid w:val="00AC4FA8"/>
    <w:rsid w:val="00AC5850"/>
    <w:rsid w:val="00AC7E54"/>
    <w:rsid w:val="00AD071F"/>
    <w:rsid w:val="00AD5CEB"/>
    <w:rsid w:val="00AD61A0"/>
    <w:rsid w:val="00AD73AD"/>
    <w:rsid w:val="00AD76B9"/>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4815"/>
    <w:rsid w:val="00B155E7"/>
    <w:rsid w:val="00B15ABA"/>
    <w:rsid w:val="00B163BC"/>
    <w:rsid w:val="00B21B98"/>
    <w:rsid w:val="00B22B75"/>
    <w:rsid w:val="00B23AB9"/>
    <w:rsid w:val="00B23B11"/>
    <w:rsid w:val="00B23E6A"/>
    <w:rsid w:val="00B24626"/>
    <w:rsid w:val="00B27552"/>
    <w:rsid w:val="00B31844"/>
    <w:rsid w:val="00B34339"/>
    <w:rsid w:val="00B34BB3"/>
    <w:rsid w:val="00B40DBD"/>
    <w:rsid w:val="00B42B2F"/>
    <w:rsid w:val="00B44900"/>
    <w:rsid w:val="00B44F94"/>
    <w:rsid w:val="00B472E1"/>
    <w:rsid w:val="00B52821"/>
    <w:rsid w:val="00B54500"/>
    <w:rsid w:val="00B54E88"/>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25C"/>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3857"/>
    <w:rsid w:val="00BE734E"/>
    <w:rsid w:val="00BF17C6"/>
    <w:rsid w:val="00BF3420"/>
    <w:rsid w:val="00BF5591"/>
    <w:rsid w:val="00BF6E1A"/>
    <w:rsid w:val="00C00FDA"/>
    <w:rsid w:val="00C01689"/>
    <w:rsid w:val="00C01823"/>
    <w:rsid w:val="00C02EB9"/>
    <w:rsid w:val="00C03AD5"/>
    <w:rsid w:val="00C04E4B"/>
    <w:rsid w:val="00C05F73"/>
    <w:rsid w:val="00C07BF3"/>
    <w:rsid w:val="00C115C0"/>
    <w:rsid w:val="00C11B56"/>
    <w:rsid w:val="00C141FC"/>
    <w:rsid w:val="00C16045"/>
    <w:rsid w:val="00C161D2"/>
    <w:rsid w:val="00C1681C"/>
    <w:rsid w:val="00C21E27"/>
    <w:rsid w:val="00C22E3E"/>
    <w:rsid w:val="00C2382D"/>
    <w:rsid w:val="00C239F6"/>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03FE"/>
    <w:rsid w:val="00C5191E"/>
    <w:rsid w:val="00C52DBB"/>
    <w:rsid w:val="00C52F9D"/>
    <w:rsid w:val="00C57117"/>
    <w:rsid w:val="00C61CF6"/>
    <w:rsid w:val="00C62644"/>
    <w:rsid w:val="00C62BF5"/>
    <w:rsid w:val="00C62E9C"/>
    <w:rsid w:val="00C636DA"/>
    <w:rsid w:val="00C658A2"/>
    <w:rsid w:val="00C663B9"/>
    <w:rsid w:val="00C6797C"/>
    <w:rsid w:val="00C67E22"/>
    <w:rsid w:val="00C72271"/>
    <w:rsid w:val="00C7624C"/>
    <w:rsid w:val="00C76B27"/>
    <w:rsid w:val="00C81356"/>
    <w:rsid w:val="00C87DA0"/>
    <w:rsid w:val="00C9354C"/>
    <w:rsid w:val="00CA2A4A"/>
    <w:rsid w:val="00CA4B16"/>
    <w:rsid w:val="00CA54F0"/>
    <w:rsid w:val="00CA5CB5"/>
    <w:rsid w:val="00CA6EC4"/>
    <w:rsid w:val="00CA6FF9"/>
    <w:rsid w:val="00CA7AA8"/>
    <w:rsid w:val="00CB2962"/>
    <w:rsid w:val="00CB3A8E"/>
    <w:rsid w:val="00CB4238"/>
    <w:rsid w:val="00CB5938"/>
    <w:rsid w:val="00CC1A64"/>
    <w:rsid w:val="00CC333D"/>
    <w:rsid w:val="00CC34EB"/>
    <w:rsid w:val="00CC66EA"/>
    <w:rsid w:val="00CC7B36"/>
    <w:rsid w:val="00CD02BE"/>
    <w:rsid w:val="00CD3C17"/>
    <w:rsid w:val="00CE10E3"/>
    <w:rsid w:val="00CE1F9C"/>
    <w:rsid w:val="00CE2E48"/>
    <w:rsid w:val="00CE579C"/>
    <w:rsid w:val="00CF089D"/>
    <w:rsid w:val="00CF10E5"/>
    <w:rsid w:val="00CF2B30"/>
    <w:rsid w:val="00CF3F00"/>
    <w:rsid w:val="00CF4C11"/>
    <w:rsid w:val="00CF6672"/>
    <w:rsid w:val="00D021F7"/>
    <w:rsid w:val="00D03A43"/>
    <w:rsid w:val="00D069C7"/>
    <w:rsid w:val="00D078A2"/>
    <w:rsid w:val="00D1271E"/>
    <w:rsid w:val="00D13D76"/>
    <w:rsid w:val="00D21123"/>
    <w:rsid w:val="00D25448"/>
    <w:rsid w:val="00D26BB7"/>
    <w:rsid w:val="00D27454"/>
    <w:rsid w:val="00D336B5"/>
    <w:rsid w:val="00D34074"/>
    <w:rsid w:val="00D367EB"/>
    <w:rsid w:val="00D4244E"/>
    <w:rsid w:val="00D42907"/>
    <w:rsid w:val="00D438E4"/>
    <w:rsid w:val="00D45954"/>
    <w:rsid w:val="00D461C2"/>
    <w:rsid w:val="00D47330"/>
    <w:rsid w:val="00D47F11"/>
    <w:rsid w:val="00D508B6"/>
    <w:rsid w:val="00D50FF0"/>
    <w:rsid w:val="00D52556"/>
    <w:rsid w:val="00D5522C"/>
    <w:rsid w:val="00D60705"/>
    <w:rsid w:val="00D60E0C"/>
    <w:rsid w:val="00D61AAE"/>
    <w:rsid w:val="00D61D08"/>
    <w:rsid w:val="00D626C3"/>
    <w:rsid w:val="00D63F8B"/>
    <w:rsid w:val="00D64CB8"/>
    <w:rsid w:val="00D6567D"/>
    <w:rsid w:val="00D66A62"/>
    <w:rsid w:val="00D67F99"/>
    <w:rsid w:val="00D703D1"/>
    <w:rsid w:val="00D72FD8"/>
    <w:rsid w:val="00D75277"/>
    <w:rsid w:val="00D81D34"/>
    <w:rsid w:val="00D830EC"/>
    <w:rsid w:val="00D86987"/>
    <w:rsid w:val="00D87FA7"/>
    <w:rsid w:val="00D948F2"/>
    <w:rsid w:val="00D9697A"/>
    <w:rsid w:val="00D96B46"/>
    <w:rsid w:val="00D97849"/>
    <w:rsid w:val="00DA4C48"/>
    <w:rsid w:val="00DA53EA"/>
    <w:rsid w:val="00DA5798"/>
    <w:rsid w:val="00DA727D"/>
    <w:rsid w:val="00DA746C"/>
    <w:rsid w:val="00DB0DD1"/>
    <w:rsid w:val="00DB14A7"/>
    <w:rsid w:val="00DB18AD"/>
    <w:rsid w:val="00DB37AA"/>
    <w:rsid w:val="00DB53A7"/>
    <w:rsid w:val="00DB53A9"/>
    <w:rsid w:val="00DC26FF"/>
    <w:rsid w:val="00DC4DB2"/>
    <w:rsid w:val="00DC7F56"/>
    <w:rsid w:val="00DD170F"/>
    <w:rsid w:val="00DD24C8"/>
    <w:rsid w:val="00DD5E42"/>
    <w:rsid w:val="00DD63BF"/>
    <w:rsid w:val="00DE0A8A"/>
    <w:rsid w:val="00DE0E86"/>
    <w:rsid w:val="00DE4922"/>
    <w:rsid w:val="00DE4ED7"/>
    <w:rsid w:val="00DE74B4"/>
    <w:rsid w:val="00DF1240"/>
    <w:rsid w:val="00DF4F1E"/>
    <w:rsid w:val="00DF6E54"/>
    <w:rsid w:val="00E006F8"/>
    <w:rsid w:val="00E017BA"/>
    <w:rsid w:val="00E01D7A"/>
    <w:rsid w:val="00E03C17"/>
    <w:rsid w:val="00E04228"/>
    <w:rsid w:val="00E04457"/>
    <w:rsid w:val="00E04BBC"/>
    <w:rsid w:val="00E10450"/>
    <w:rsid w:val="00E104DA"/>
    <w:rsid w:val="00E1183B"/>
    <w:rsid w:val="00E11A7A"/>
    <w:rsid w:val="00E139F8"/>
    <w:rsid w:val="00E1478E"/>
    <w:rsid w:val="00E159D7"/>
    <w:rsid w:val="00E206F2"/>
    <w:rsid w:val="00E21653"/>
    <w:rsid w:val="00E22008"/>
    <w:rsid w:val="00E2414E"/>
    <w:rsid w:val="00E266BD"/>
    <w:rsid w:val="00E26830"/>
    <w:rsid w:val="00E31571"/>
    <w:rsid w:val="00E31E6E"/>
    <w:rsid w:val="00E32CA7"/>
    <w:rsid w:val="00E33949"/>
    <w:rsid w:val="00E40B36"/>
    <w:rsid w:val="00E41881"/>
    <w:rsid w:val="00E41E16"/>
    <w:rsid w:val="00E41E6F"/>
    <w:rsid w:val="00E42482"/>
    <w:rsid w:val="00E42D9D"/>
    <w:rsid w:val="00E50021"/>
    <w:rsid w:val="00E51672"/>
    <w:rsid w:val="00E51EB7"/>
    <w:rsid w:val="00E52E12"/>
    <w:rsid w:val="00E530EF"/>
    <w:rsid w:val="00E55EE5"/>
    <w:rsid w:val="00E577EE"/>
    <w:rsid w:val="00E61364"/>
    <w:rsid w:val="00E61772"/>
    <w:rsid w:val="00E61991"/>
    <w:rsid w:val="00E61C34"/>
    <w:rsid w:val="00E625B3"/>
    <w:rsid w:val="00E646E9"/>
    <w:rsid w:val="00E64743"/>
    <w:rsid w:val="00E72338"/>
    <w:rsid w:val="00E7257D"/>
    <w:rsid w:val="00E728CB"/>
    <w:rsid w:val="00E7336F"/>
    <w:rsid w:val="00E74027"/>
    <w:rsid w:val="00E76262"/>
    <w:rsid w:val="00E76C8F"/>
    <w:rsid w:val="00E84A6B"/>
    <w:rsid w:val="00E85AA2"/>
    <w:rsid w:val="00E87AA9"/>
    <w:rsid w:val="00E90664"/>
    <w:rsid w:val="00E92385"/>
    <w:rsid w:val="00E93F48"/>
    <w:rsid w:val="00E95A67"/>
    <w:rsid w:val="00E96DEA"/>
    <w:rsid w:val="00EA08A6"/>
    <w:rsid w:val="00EA1585"/>
    <w:rsid w:val="00EA229F"/>
    <w:rsid w:val="00EA3087"/>
    <w:rsid w:val="00EA48AE"/>
    <w:rsid w:val="00EB09E2"/>
    <w:rsid w:val="00EB14E7"/>
    <w:rsid w:val="00EB2915"/>
    <w:rsid w:val="00EB4160"/>
    <w:rsid w:val="00EB746A"/>
    <w:rsid w:val="00EB74A5"/>
    <w:rsid w:val="00EB7EB3"/>
    <w:rsid w:val="00EC027A"/>
    <w:rsid w:val="00EC1340"/>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2C6"/>
    <w:rsid w:val="00EF6E3E"/>
    <w:rsid w:val="00F01C6F"/>
    <w:rsid w:val="00F01DE8"/>
    <w:rsid w:val="00F06EE2"/>
    <w:rsid w:val="00F074DC"/>
    <w:rsid w:val="00F07A4A"/>
    <w:rsid w:val="00F07F49"/>
    <w:rsid w:val="00F1211E"/>
    <w:rsid w:val="00F12138"/>
    <w:rsid w:val="00F13B2A"/>
    <w:rsid w:val="00F1519A"/>
    <w:rsid w:val="00F15A59"/>
    <w:rsid w:val="00F15F3A"/>
    <w:rsid w:val="00F17FA8"/>
    <w:rsid w:val="00F20829"/>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10B0"/>
    <w:rsid w:val="00F95344"/>
    <w:rsid w:val="00FA049A"/>
    <w:rsid w:val="00FA3CEC"/>
    <w:rsid w:val="00FA796A"/>
    <w:rsid w:val="00FB49D5"/>
    <w:rsid w:val="00FB4CF2"/>
    <w:rsid w:val="00FB4EC1"/>
    <w:rsid w:val="00FB7CC8"/>
    <w:rsid w:val="00FC14A7"/>
    <w:rsid w:val="00FC47DF"/>
    <w:rsid w:val="00FC4845"/>
    <w:rsid w:val="00FC6B03"/>
    <w:rsid w:val="00FD06D5"/>
    <w:rsid w:val="00FD6C41"/>
    <w:rsid w:val="00FE1485"/>
    <w:rsid w:val="00FE2B66"/>
    <w:rsid w:val="00FE2D5E"/>
    <w:rsid w:val="00FE3C19"/>
    <w:rsid w:val="00FE419E"/>
    <w:rsid w:val="00FE768B"/>
    <w:rsid w:val="00FF1D12"/>
    <w:rsid w:val="00FF2484"/>
    <w:rsid w:val="00FF4FCD"/>
    <w:rsid w:val="00FF5921"/>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CA7AA8"/>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857A8"/>
  </w:style>
  <w:style w:type="character" w:customStyle="1" w:styleId="normaltextrun">
    <w:name w:val="normaltextrun"/>
    <w:basedOn w:val="DefaultParagraphFont"/>
    <w:rsid w:val="005D70C6"/>
  </w:style>
  <w:style w:type="character" w:customStyle="1" w:styleId="eop">
    <w:name w:val="eop"/>
    <w:basedOn w:val="DefaultParagraphFont"/>
    <w:rsid w:val="005D7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C9A9E2FF6548588F068DD34ADD6C01"/>
        <w:category>
          <w:name w:val="General"/>
          <w:gallery w:val="placeholder"/>
        </w:category>
        <w:types>
          <w:type w:val="bbPlcHdr"/>
        </w:types>
        <w:behaviors>
          <w:behavior w:val="content"/>
        </w:behaviors>
        <w:guid w:val="{D1656542-7B45-4520-BFCD-F4CE88D35829}"/>
      </w:docPartPr>
      <w:docPartBody>
        <w:p w:rsidR="007E031F" w:rsidRDefault="00832031" w:rsidP="00832031">
          <w:pPr>
            <w:pStyle w:val="C6C9A9E2FF6548588F068DD34ADD6C01"/>
          </w:pPr>
          <w:r w:rsidRPr="009C19D9">
            <w:rPr>
              <w:rStyle w:val="PlaceholderText"/>
              <w:rFonts w:eastAsiaTheme="minorHAnsi"/>
            </w:rPr>
            <w:t>Click or tap here to enter text.</w:t>
          </w:r>
        </w:p>
      </w:docPartBody>
    </w:docPart>
    <w:docPart>
      <w:docPartPr>
        <w:name w:val="8E81CED92E254C02B23D7DB4B0960E0D"/>
        <w:category>
          <w:name w:val="General"/>
          <w:gallery w:val="placeholder"/>
        </w:category>
        <w:types>
          <w:type w:val="bbPlcHdr"/>
        </w:types>
        <w:behaviors>
          <w:behavior w:val="content"/>
        </w:behaviors>
        <w:guid w:val="{21CAD05C-B0EE-46CC-9C36-FD319E7ADEFE}"/>
      </w:docPartPr>
      <w:docPartBody>
        <w:p w:rsidR="007E031F" w:rsidRDefault="00832031" w:rsidP="00832031">
          <w:pPr>
            <w:pStyle w:val="8E81CED92E254C02B23D7DB4B0960E0D"/>
          </w:pPr>
          <w:r w:rsidRPr="009C19D9">
            <w:rPr>
              <w:rStyle w:val="PlaceholderText"/>
              <w:rFonts w:eastAsiaTheme="minorHAnsi"/>
            </w:rPr>
            <w:t>Click or tap here to enter text.</w:t>
          </w:r>
        </w:p>
      </w:docPartBody>
    </w:docPart>
    <w:docPart>
      <w:docPartPr>
        <w:name w:val="B4537BFD765F48DFB66DD7B75502B979"/>
        <w:category>
          <w:name w:val="General"/>
          <w:gallery w:val="placeholder"/>
        </w:category>
        <w:types>
          <w:type w:val="bbPlcHdr"/>
        </w:types>
        <w:behaviors>
          <w:behavior w:val="content"/>
        </w:behaviors>
        <w:guid w:val="{DCE935A9-AE6C-49F4-8CB5-FDB78904B6FE}"/>
      </w:docPartPr>
      <w:docPartBody>
        <w:p w:rsidR="007E031F" w:rsidRDefault="00832031" w:rsidP="00832031">
          <w:pPr>
            <w:pStyle w:val="B4537BFD765F48DFB66DD7B75502B979"/>
          </w:pPr>
          <w:r w:rsidRPr="009C19D9">
            <w:rPr>
              <w:rStyle w:val="PlaceholderText"/>
              <w:rFonts w:eastAsiaTheme="minorHAnsi"/>
            </w:rPr>
            <w:t>Click or tap here to enter text.</w:t>
          </w:r>
        </w:p>
      </w:docPartBody>
    </w:docPart>
    <w:docPart>
      <w:docPartPr>
        <w:name w:val="4D45C85E416B47AA9BFDD10D4FAD7C58"/>
        <w:category>
          <w:name w:val="General"/>
          <w:gallery w:val="placeholder"/>
        </w:category>
        <w:types>
          <w:type w:val="bbPlcHdr"/>
        </w:types>
        <w:behaviors>
          <w:behavior w:val="content"/>
        </w:behaviors>
        <w:guid w:val="{4B7AC273-5C7A-4AE0-9751-F488E1D42D19}"/>
      </w:docPartPr>
      <w:docPartBody>
        <w:p w:rsidR="007E031F" w:rsidRDefault="00832031" w:rsidP="00832031">
          <w:pPr>
            <w:pStyle w:val="4D45C85E416B47AA9BFDD10D4FAD7C58"/>
          </w:pPr>
          <w:r w:rsidRPr="009C19D9">
            <w:rPr>
              <w:rStyle w:val="PlaceholderText"/>
              <w:rFonts w:eastAsiaTheme="minorHAnsi"/>
            </w:rPr>
            <w:t>Click or tap here to enter text.</w:t>
          </w:r>
        </w:p>
      </w:docPartBody>
    </w:docPart>
    <w:docPart>
      <w:docPartPr>
        <w:name w:val="D04665A05FD142C9A7E9999989AE86A7"/>
        <w:category>
          <w:name w:val="General"/>
          <w:gallery w:val="placeholder"/>
        </w:category>
        <w:types>
          <w:type w:val="bbPlcHdr"/>
        </w:types>
        <w:behaviors>
          <w:behavior w:val="content"/>
        </w:behaviors>
        <w:guid w:val="{08654621-F7E3-436E-B928-FBA1D6CFAFF5}"/>
      </w:docPartPr>
      <w:docPartBody>
        <w:p w:rsidR="007E031F" w:rsidRDefault="00832031" w:rsidP="00832031">
          <w:pPr>
            <w:pStyle w:val="D04665A05FD142C9A7E9999989AE86A7"/>
          </w:pPr>
          <w:r w:rsidRPr="009C19D9">
            <w:rPr>
              <w:rStyle w:val="PlaceholderText"/>
              <w:rFonts w:eastAsiaTheme="minorHAnsi"/>
            </w:rPr>
            <w:t>Click or tap here to enter text.</w:t>
          </w:r>
        </w:p>
      </w:docPartBody>
    </w:docPart>
    <w:docPart>
      <w:docPartPr>
        <w:name w:val="A21A397D02E84A059763CBDD1BE3EAFB"/>
        <w:category>
          <w:name w:val="General"/>
          <w:gallery w:val="placeholder"/>
        </w:category>
        <w:types>
          <w:type w:val="bbPlcHdr"/>
        </w:types>
        <w:behaviors>
          <w:behavior w:val="content"/>
        </w:behaviors>
        <w:guid w:val="{BF877E55-E8D0-4B13-9207-A50C12CA7370}"/>
      </w:docPartPr>
      <w:docPartBody>
        <w:p w:rsidR="007E031F" w:rsidRDefault="00832031" w:rsidP="00832031">
          <w:pPr>
            <w:pStyle w:val="A21A397D02E84A059763CBDD1BE3EAFB"/>
          </w:pPr>
          <w:r w:rsidRPr="009C19D9">
            <w:rPr>
              <w:rStyle w:val="PlaceholderText"/>
              <w:rFonts w:eastAsiaTheme="minorHAnsi"/>
            </w:rPr>
            <w:t>Click or tap here to enter text.</w:t>
          </w:r>
        </w:p>
      </w:docPartBody>
    </w:docPart>
    <w:docPart>
      <w:docPartPr>
        <w:name w:val="D79EC7E4C19441ED9B8816EBFC7FADF2"/>
        <w:category>
          <w:name w:val="General"/>
          <w:gallery w:val="placeholder"/>
        </w:category>
        <w:types>
          <w:type w:val="bbPlcHdr"/>
        </w:types>
        <w:behaviors>
          <w:behavior w:val="content"/>
        </w:behaviors>
        <w:guid w:val="{C86D959E-B7AE-45D1-AC5B-F98FC2B7CC08}"/>
      </w:docPartPr>
      <w:docPartBody>
        <w:p w:rsidR="007E031F" w:rsidRDefault="00832031" w:rsidP="00832031">
          <w:pPr>
            <w:pStyle w:val="D79EC7E4C19441ED9B8816EBFC7FADF2"/>
          </w:pPr>
          <w:r w:rsidRPr="009C19D9">
            <w:rPr>
              <w:rStyle w:val="PlaceholderText"/>
              <w:rFonts w:eastAsiaTheme="minorHAnsi"/>
            </w:rPr>
            <w:t>Click or tap here to enter text.</w:t>
          </w:r>
        </w:p>
      </w:docPartBody>
    </w:docPart>
    <w:docPart>
      <w:docPartPr>
        <w:name w:val="4F369CABDFEB41E2A8CC4C50BA21D2CC"/>
        <w:category>
          <w:name w:val="General"/>
          <w:gallery w:val="placeholder"/>
        </w:category>
        <w:types>
          <w:type w:val="bbPlcHdr"/>
        </w:types>
        <w:behaviors>
          <w:behavior w:val="content"/>
        </w:behaviors>
        <w:guid w:val="{F0FB8244-0495-4E27-B36E-0AABBAF22006}"/>
      </w:docPartPr>
      <w:docPartBody>
        <w:p w:rsidR="007E031F" w:rsidRDefault="00832031" w:rsidP="00832031">
          <w:pPr>
            <w:pStyle w:val="4F369CABDFEB41E2A8CC4C50BA21D2CC"/>
          </w:pPr>
          <w:r w:rsidRPr="009C19D9">
            <w:rPr>
              <w:rStyle w:val="PlaceholderText"/>
              <w:rFonts w:eastAsiaTheme="minorHAnsi"/>
            </w:rPr>
            <w:t>Click or tap here to enter text.</w:t>
          </w:r>
        </w:p>
      </w:docPartBody>
    </w:docPart>
    <w:docPart>
      <w:docPartPr>
        <w:name w:val="190BAC7B2A594E64BAE8B1C9EDB5D08B"/>
        <w:category>
          <w:name w:val="General"/>
          <w:gallery w:val="placeholder"/>
        </w:category>
        <w:types>
          <w:type w:val="bbPlcHdr"/>
        </w:types>
        <w:behaviors>
          <w:behavior w:val="content"/>
        </w:behaviors>
        <w:guid w:val="{75ECD345-A960-41BC-91F2-AD69DAC52AF0}"/>
      </w:docPartPr>
      <w:docPartBody>
        <w:p w:rsidR="007E031F" w:rsidRDefault="00832031" w:rsidP="00832031">
          <w:pPr>
            <w:pStyle w:val="190BAC7B2A594E64BAE8B1C9EDB5D08B"/>
          </w:pPr>
          <w:r w:rsidRPr="009C19D9">
            <w:rPr>
              <w:rStyle w:val="PlaceholderText"/>
            </w:rPr>
            <w:t>Click or tap here to enter text.</w:t>
          </w:r>
        </w:p>
      </w:docPartBody>
    </w:docPart>
    <w:docPart>
      <w:docPartPr>
        <w:name w:val="48609F61EFB34DFD8BF558365D1CBEB0"/>
        <w:category>
          <w:name w:val="General"/>
          <w:gallery w:val="placeholder"/>
        </w:category>
        <w:types>
          <w:type w:val="bbPlcHdr"/>
        </w:types>
        <w:behaviors>
          <w:behavior w:val="content"/>
        </w:behaviors>
        <w:guid w:val="{94A11D6B-8953-4BA5-83F4-900C3BE52B99}"/>
      </w:docPartPr>
      <w:docPartBody>
        <w:p w:rsidR="007E031F" w:rsidRDefault="00832031" w:rsidP="00832031">
          <w:pPr>
            <w:pStyle w:val="48609F61EFB34DFD8BF558365D1CBEB0"/>
          </w:pPr>
          <w:r w:rsidRPr="009C19D9">
            <w:rPr>
              <w:rStyle w:val="PlaceholderText"/>
              <w:rFonts w:eastAsiaTheme="minorHAnsi"/>
            </w:rPr>
            <w:t>Click or tap here to enter text.</w:t>
          </w:r>
        </w:p>
      </w:docPartBody>
    </w:docPart>
    <w:docPart>
      <w:docPartPr>
        <w:name w:val="4458023ED9A3405C8F3AF05CE3477A2E"/>
        <w:category>
          <w:name w:val="General"/>
          <w:gallery w:val="placeholder"/>
        </w:category>
        <w:types>
          <w:type w:val="bbPlcHdr"/>
        </w:types>
        <w:behaviors>
          <w:behavior w:val="content"/>
        </w:behaviors>
        <w:guid w:val="{E587C54D-5F9F-492F-A338-45822AA794C2}"/>
      </w:docPartPr>
      <w:docPartBody>
        <w:p w:rsidR="007E031F" w:rsidRDefault="00832031" w:rsidP="00832031">
          <w:pPr>
            <w:pStyle w:val="4458023ED9A3405C8F3AF05CE3477A2E"/>
          </w:pPr>
          <w:r w:rsidRPr="009C19D9">
            <w:rPr>
              <w:rStyle w:val="PlaceholderText"/>
              <w:rFonts w:eastAsiaTheme="minorHAnsi"/>
            </w:rPr>
            <w:t>Click or tap here to enter text.</w:t>
          </w:r>
        </w:p>
      </w:docPartBody>
    </w:docPart>
    <w:docPart>
      <w:docPartPr>
        <w:name w:val="F7C10C99FDBB4C379DC6874110725CF5"/>
        <w:category>
          <w:name w:val="General"/>
          <w:gallery w:val="placeholder"/>
        </w:category>
        <w:types>
          <w:type w:val="bbPlcHdr"/>
        </w:types>
        <w:behaviors>
          <w:behavior w:val="content"/>
        </w:behaviors>
        <w:guid w:val="{19CB3464-693E-4C0D-8303-AB600E39C86E}"/>
      </w:docPartPr>
      <w:docPartBody>
        <w:p w:rsidR="007E031F" w:rsidRDefault="00832031" w:rsidP="00832031">
          <w:pPr>
            <w:pStyle w:val="F7C10C99FDBB4C379DC6874110725CF5"/>
          </w:pPr>
          <w:r w:rsidRPr="009C19D9">
            <w:rPr>
              <w:rStyle w:val="PlaceholderText"/>
              <w:rFonts w:eastAsiaTheme="minorHAnsi"/>
            </w:rPr>
            <w:t>Click or tap here to enter text.</w:t>
          </w:r>
        </w:p>
      </w:docPartBody>
    </w:docPart>
    <w:docPart>
      <w:docPartPr>
        <w:name w:val="2E48135614B24652B742BDED3FE608EE"/>
        <w:category>
          <w:name w:val="General"/>
          <w:gallery w:val="placeholder"/>
        </w:category>
        <w:types>
          <w:type w:val="bbPlcHdr"/>
        </w:types>
        <w:behaviors>
          <w:behavior w:val="content"/>
        </w:behaviors>
        <w:guid w:val="{C17AB04F-5D2B-4735-9C15-F05CB7E212E0}"/>
      </w:docPartPr>
      <w:docPartBody>
        <w:p w:rsidR="007E031F" w:rsidRDefault="00832031" w:rsidP="00832031">
          <w:pPr>
            <w:pStyle w:val="2E48135614B24652B742BDED3FE608EE"/>
          </w:pPr>
          <w:r w:rsidRPr="009C19D9">
            <w:rPr>
              <w:rStyle w:val="PlaceholderText"/>
              <w:rFonts w:eastAsiaTheme="minorHAnsi"/>
            </w:rPr>
            <w:t>Click or tap here to enter text.</w:t>
          </w:r>
        </w:p>
      </w:docPartBody>
    </w:docPart>
    <w:docPart>
      <w:docPartPr>
        <w:name w:val="78701BB4BD294F51939E5FB9401D9A03"/>
        <w:category>
          <w:name w:val="General"/>
          <w:gallery w:val="placeholder"/>
        </w:category>
        <w:types>
          <w:type w:val="bbPlcHdr"/>
        </w:types>
        <w:behaviors>
          <w:behavior w:val="content"/>
        </w:behaviors>
        <w:guid w:val="{2E4B4BB1-757A-4070-9F9F-D18420E51D04}"/>
      </w:docPartPr>
      <w:docPartBody>
        <w:p w:rsidR="007E031F" w:rsidRDefault="00832031" w:rsidP="00832031">
          <w:pPr>
            <w:pStyle w:val="78701BB4BD294F51939E5FB9401D9A03"/>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031"/>
    <w:rsid w:val="003F34A1"/>
    <w:rsid w:val="00574F81"/>
    <w:rsid w:val="0070684C"/>
    <w:rsid w:val="007E031F"/>
    <w:rsid w:val="00832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2031"/>
    <w:rPr>
      <w:color w:val="808080"/>
    </w:rPr>
  </w:style>
  <w:style w:type="paragraph" w:customStyle="1" w:styleId="C6C9A9E2FF6548588F068DD34ADD6C01">
    <w:name w:val="C6C9A9E2FF6548588F068DD34ADD6C01"/>
    <w:rsid w:val="00832031"/>
  </w:style>
  <w:style w:type="paragraph" w:customStyle="1" w:styleId="8E81CED92E254C02B23D7DB4B0960E0D">
    <w:name w:val="8E81CED92E254C02B23D7DB4B0960E0D"/>
    <w:rsid w:val="00832031"/>
  </w:style>
  <w:style w:type="paragraph" w:customStyle="1" w:styleId="B4537BFD765F48DFB66DD7B75502B979">
    <w:name w:val="B4537BFD765F48DFB66DD7B75502B979"/>
    <w:rsid w:val="00832031"/>
  </w:style>
  <w:style w:type="paragraph" w:customStyle="1" w:styleId="4D45C85E416B47AA9BFDD10D4FAD7C58">
    <w:name w:val="4D45C85E416B47AA9BFDD10D4FAD7C58"/>
    <w:rsid w:val="00832031"/>
  </w:style>
  <w:style w:type="paragraph" w:customStyle="1" w:styleId="D04665A05FD142C9A7E9999989AE86A7">
    <w:name w:val="D04665A05FD142C9A7E9999989AE86A7"/>
    <w:rsid w:val="00832031"/>
  </w:style>
  <w:style w:type="paragraph" w:customStyle="1" w:styleId="A21A397D02E84A059763CBDD1BE3EAFB">
    <w:name w:val="A21A397D02E84A059763CBDD1BE3EAFB"/>
    <w:rsid w:val="00832031"/>
  </w:style>
  <w:style w:type="paragraph" w:customStyle="1" w:styleId="D79EC7E4C19441ED9B8816EBFC7FADF2">
    <w:name w:val="D79EC7E4C19441ED9B8816EBFC7FADF2"/>
    <w:rsid w:val="00832031"/>
  </w:style>
  <w:style w:type="paragraph" w:customStyle="1" w:styleId="4F369CABDFEB41E2A8CC4C50BA21D2CC">
    <w:name w:val="4F369CABDFEB41E2A8CC4C50BA21D2CC"/>
    <w:rsid w:val="00832031"/>
  </w:style>
  <w:style w:type="paragraph" w:customStyle="1" w:styleId="190BAC7B2A594E64BAE8B1C9EDB5D08B">
    <w:name w:val="190BAC7B2A594E64BAE8B1C9EDB5D08B"/>
    <w:rsid w:val="00832031"/>
  </w:style>
  <w:style w:type="paragraph" w:customStyle="1" w:styleId="48609F61EFB34DFD8BF558365D1CBEB0">
    <w:name w:val="48609F61EFB34DFD8BF558365D1CBEB0"/>
    <w:rsid w:val="00832031"/>
  </w:style>
  <w:style w:type="paragraph" w:customStyle="1" w:styleId="4458023ED9A3405C8F3AF05CE3477A2E">
    <w:name w:val="4458023ED9A3405C8F3AF05CE3477A2E"/>
    <w:rsid w:val="00832031"/>
  </w:style>
  <w:style w:type="paragraph" w:customStyle="1" w:styleId="F7C10C99FDBB4C379DC6874110725CF5">
    <w:name w:val="F7C10C99FDBB4C379DC6874110725CF5"/>
    <w:rsid w:val="00832031"/>
  </w:style>
  <w:style w:type="paragraph" w:customStyle="1" w:styleId="2E48135614B24652B742BDED3FE608EE">
    <w:name w:val="2E48135614B24652B742BDED3FE608EE"/>
    <w:rsid w:val="00832031"/>
  </w:style>
  <w:style w:type="paragraph" w:customStyle="1" w:styleId="78701BB4BD294F51939E5FB9401D9A03">
    <w:name w:val="78701BB4BD294F51939E5FB9401D9A03"/>
    <w:rsid w:val="008320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0545</RACS_x0020_ID>
    <Approved_x0020_Provider xmlns="a8338b6e-77a6-4851-82b6-98166143ffdd">The Churches of Christ Property Trust</Approved_x0020_Provider>
    <Management_x0020_Company_x0020_ID xmlns="a8338b6e-77a6-4851-82b6-98166143ffdd" xsi:nil="true"/>
    <Home xmlns="a8338b6e-77a6-4851-82b6-98166143ffdd">Coffs Haven Residential Care Service</Home>
    <Signed xmlns="a8338b6e-77a6-4851-82b6-98166143ffdd" xsi:nil="true"/>
    <Uploaded xmlns="a8338b6e-77a6-4851-82b6-98166143ffdd">true</Uploaded>
    <Management_x0020_Company xmlns="a8338b6e-77a6-4851-82b6-98166143ffdd" xsi:nil="true"/>
    <Doc_x0020_Date xmlns="a8338b6e-77a6-4851-82b6-98166143ffdd">2022-06-17T06:21:38+00:00</Doc_x0020_Date>
    <CSI_x0020_ID xmlns="a8338b6e-77a6-4851-82b6-98166143ffdd" xsi:nil="true"/>
    <Case_x0020_ID xmlns="a8338b6e-77a6-4851-82b6-98166143ffdd" xsi:nil="true"/>
    <Approved_x0020_Provider_x0020_ID xmlns="a8338b6e-77a6-4851-82b6-98166143ffdd">6E87BA3E-75F4-DC11-AD41-005056922186</Approved_x0020_Provider_x0020_ID>
    <Location xmlns="a8338b6e-77a6-4851-82b6-98166143ffdd" xsi:nil="true"/>
    <Doc_x0020_Type xmlns="a8338b6e-77a6-4851-82b6-98166143ffdd">Publication</Doc_x0020_Type>
    <Home_x0020_ID xmlns="a8338b6e-77a6-4851-82b6-98166143ffdd">6E4599AB-7CF4-DC11-AD41-005056922186</Home_x0020_ID>
    <State xmlns="a8338b6e-77a6-4851-82b6-98166143ffdd">NSW</State>
    <Doc_x0020_Sent_Received_x0020_Date xmlns="a8338b6e-77a6-4851-82b6-98166143ffdd">2022-06-17T00:00:00+00:00</Doc_x0020_Sent_Received_x0020_Date>
    <Activity_x0020_ID xmlns="a8338b6e-77a6-4851-82b6-98166143ffdd">BB242D67-685F-EA11-9E51-005056922186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1FA1B-96E3-448F-A724-3B7005FA6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www.w3.org/XML/1998/namespace"/>
    <ds:schemaRef ds:uri="http://purl.org/dc/terms/"/>
    <ds:schemaRef ds:uri="http://purl.org/dc/dcmitype/"/>
    <ds:schemaRef ds:uri="http://purl.org/dc/elements/1.1/"/>
    <ds:schemaRef ds:uri="http://schemas.microsoft.com/office/2006/metadata/properties"/>
    <ds:schemaRef ds:uri="a8338b6e-77a6-4851-82b6-98166143ffdd"/>
    <ds:schemaRef ds:uri="http://schemas.openxmlformats.org/package/2006/metadata/core-propertie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064CA93-99EB-4F5F-BB8D-B79DA116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18</Pages>
  <Words>4156</Words>
  <Characters>23693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2022-06-20T00:57:00Z</cp:lastPrinted>
  <dcterms:created xsi:type="dcterms:W3CDTF">2022-06-22T03:41:00Z</dcterms:created>
  <dcterms:modified xsi:type="dcterms:W3CDTF">2022-06-22T03:41:00Z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