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3B04C" w14:textId="77777777" w:rsidR="00E06D01" w:rsidRPr="003217D3" w:rsidRDefault="00E06D01" w:rsidP="00E06D01">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E23B1DB" wp14:editId="6E23B1D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9891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E23B04D" w14:textId="77777777" w:rsidR="00E06D01" w:rsidRPr="003217D3" w:rsidRDefault="00E06D01" w:rsidP="00E06D01">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E23B04E" w14:textId="77777777" w:rsidR="00E06D01" w:rsidRPr="00A36AA9" w:rsidRDefault="00E06D01" w:rsidP="00E06D01">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E23B04F" w14:textId="77777777" w:rsidR="00E06D01" w:rsidRPr="00A36AA9" w:rsidRDefault="00E06D01" w:rsidP="00E06D01">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B40E5" w14:paraId="6E23B052" w14:textId="77777777" w:rsidTr="00BB40E5">
        <w:tc>
          <w:tcPr>
            <w:cnfStyle w:val="001000000000" w:firstRow="0" w:lastRow="0" w:firstColumn="1" w:lastColumn="0" w:oddVBand="0" w:evenVBand="0" w:oddHBand="0" w:evenHBand="0" w:firstRowFirstColumn="0" w:firstRowLastColumn="0" w:lastRowFirstColumn="0" w:lastRowLastColumn="0"/>
            <w:tcW w:w="3227" w:type="dxa"/>
          </w:tcPr>
          <w:p w14:paraId="6E23B050" w14:textId="77777777" w:rsidR="00E06D01" w:rsidRPr="00A36AA9" w:rsidRDefault="00E06D01" w:rsidP="00E06D01">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E23B051" w14:textId="77777777" w:rsidR="00E06D01" w:rsidRPr="00A36AA9" w:rsidRDefault="00E06D01" w:rsidP="00E06D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Council’s Community Care Services</w:t>
            </w:r>
          </w:p>
        </w:tc>
      </w:tr>
      <w:tr w:rsidR="00BB40E5" w14:paraId="6E23B055" w14:textId="77777777" w:rsidTr="00BB4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23B053" w14:textId="77777777" w:rsidR="00E06D01" w:rsidRPr="00A36AA9" w:rsidRDefault="00E06D01" w:rsidP="00E06D01">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E23B054" w14:textId="77777777" w:rsidR="00E06D01" w:rsidRPr="00A36AA9" w:rsidRDefault="00E06D01" w:rsidP="00E06D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9 Page Street MORUYA NSW 2537</w:t>
            </w:r>
          </w:p>
        </w:tc>
      </w:tr>
      <w:tr w:rsidR="00BB40E5" w14:paraId="6E23B058" w14:textId="77777777" w:rsidTr="00BB40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23B056" w14:textId="77777777" w:rsidR="00E06D01" w:rsidRPr="00A36AA9" w:rsidRDefault="00E06D01" w:rsidP="00E06D01">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E23B057" w14:textId="77777777" w:rsidR="00E06D01" w:rsidRPr="00A36AA9" w:rsidRDefault="00E06D01" w:rsidP="00E06D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200707</w:t>
            </w:r>
          </w:p>
        </w:tc>
      </w:tr>
      <w:tr w:rsidR="00BB40E5" w14:paraId="6E23B05B" w14:textId="77777777" w:rsidTr="00BB4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23B059" w14:textId="77777777" w:rsidR="00E06D01" w:rsidRPr="00A36AA9" w:rsidRDefault="00E06D01" w:rsidP="00E06D01">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E23B05A" w14:textId="77777777" w:rsidR="00E06D01" w:rsidRPr="00A36AA9" w:rsidRDefault="00E06D01" w:rsidP="00E06D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Eurobodalla Shire Council</w:t>
            </w:r>
          </w:p>
        </w:tc>
      </w:tr>
      <w:tr w:rsidR="00BB40E5" w14:paraId="6E23B05E" w14:textId="77777777" w:rsidTr="00BB40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23B05C" w14:textId="77777777" w:rsidR="00E06D01" w:rsidRPr="00A36AA9" w:rsidRDefault="00E06D01" w:rsidP="00E06D01">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E23B05D" w14:textId="77777777" w:rsidR="00E06D01" w:rsidRPr="00A36AA9" w:rsidRDefault="00E06D01" w:rsidP="00E06D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BB40E5" w14:paraId="6E23B061" w14:textId="77777777" w:rsidTr="00BB4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23B05F" w14:textId="77777777" w:rsidR="00E06D01" w:rsidRPr="00A36AA9" w:rsidRDefault="00E06D01" w:rsidP="00E06D01">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E23B060" w14:textId="77777777" w:rsidR="00E06D01" w:rsidRPr="00A36AA9" w:rsidRDefault="00E06D01" w:rsidP="00E06D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September 2023</w:t>
            </w:r>
          </w:p>
        </w:tc>
      </w:tr>
      <w:tr w:rsidR="00BB40E5" w14:paraId="6E23B064" w14:textId="77777777" w:rsidTr="00BB40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23B062" w14:textId="77777777" w:rsidR="00E06D01" w:rsidRPr="00A36AA9" w:rsidRDefault="00E06D01" w:rsidP="00E06D01">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E23B063" w14:textId="770AFE45" w:rsidR="00E06D01" w:rsidRPr="00A36AA9" w:rsidRDefault="001804E4" w:rsidP="00E06D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October 2023</w:t>
            </w:r>
          </w:p>
        </w:tc>
      </w:tr>
    </w:tbl>
    <w:bookmarkEnd w:id="0"/>
    <w:p w14:paraId="6E23B065" w14:textId="77777777" w:rsidR="00E06D01" w:rsidRPr="00A36AA9" w:rsidRDefault="00E06D01" w:rsidP="00E06D01">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E23B066" w14:textId="77777777" w:rsidR="00E06D01" w:rsidRPr="00A36AA9" w:rsidRDefault="00E06D01" w:rsidP="00E06D01">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E23B067" w14:textId="35F5848C" w:rsidR="00E06D01" w:rsidRPr="00A36AA9" w:rsidRDefault="00E06D01" w:rsidP="00E06D01">
      <w:pPr>
        <w:pStyle w:val="NormalArial"/>
      </w:pPr>
      <w:r w:rsidRPr="00A36AA9">
        <w:t xml:space="preserve">This performance report for </w:t>
      </w:r>
      <w:r w:rsidRPr="00A36AA9">
        <w:rPr>
          <w:color w:val="auto"/>
        </w:rPr>
        <w:t>Council’s Community Care Services (</w:t>
      </w:r>
      <w:r w:rsidRPr="00A36AA9">
        <w:rPr>
          <w:b/>
          <w:color w:val="auto"/>
        </w:rPr>
        <w:t>the service</w:t>
      </w:r>
      <w:r w:rsidRPr="00A36AA9">
        <w:rPr>
          <w:color w:val="auto"/>
        </w:rPr>
        <w:t>) has been prepared by</w:t>
      </w:r>
      <w:r w:rsidR="0006784F">
        <w:rPr>
          <w:color w:val="0000FF"/>
        </w:rPr>
        <w:t xml:space="preserve"> </w:t>
      </w:r>
      <w:r w:rsidR="0006784F" w:rsidRPr="0006784F">
        <w:rPr>
          <w:color w:val="auto"/>
        </w:rPr>
        <w:t>M Franco,</w:t>
      </w:r>
      <w:r w:rsidRPr="0006784F">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6E23B068" w14:textId="77777777" w:rsidR="00E06D01" w:rsidRPr="00A36AA9" w:rsidRDefault="00E06D01" w:rsidP="00E06D01">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23B069" w14:textId="77777777" w:rsidR="00E06D01" w:rsidRPr="00A36AA9" w:rsidRDefault="00E06D01" w:rsidP="00E06D01">
      <w:pPr>
        <w:pStyle w:val="NormalArial"/>
      </w:pPr>
      <w:r w:rsidRPr="00A36AA9">
        <w:t>The report also specifies any areas in which improvements must be made to ensure the Quality Standards are complied with.</w:t>
      </w:r>
    </w:p>
    <w:p w14:paraId="6E23B06A" w14:textId="77777777" w:rsidR="00E06D01" w:rsidRPr="00A36AA9" w:rsidRDefault="00E06D01" w:rsidP="00E06D01">
      <w:pPr>
        <w:pStyle w:val="Heading1"/>
        <w:spacing w:before="0" w:after="240" w:line="22" w:lineRule="atLeast"/>
        <w:rPr>
          <w:rFonts w:ascii="Arial" w:hAnsi="Arial" w:cs="Arial"/>
        </w:rPr>
      </w:pPr>
      <w:r w:rsidRPr="00A36AA9">
        <w:rPr>
          <w:rFonts w:ascii="Arial" w:hAnsi="Arial" w:cs="Arial"/>
        </w:rPr>
        <w:t>Services included in this assessment</w:t>
      </w:r>
    </w:p>
    <w:p w14:paraId="6E23B06B" w14:textId="77777777" w:rsidR="00E06D01" w:rsidRPr="00A36AA9" w:rsidRDefault="00E06D01" w:rsidP="00E06D01">
      <w:pPr>
        <w:pStyle w:val="NormalArial"/>
      </w:pPr>
      <w:bookmarkStart w:id="1" w:name="HcsServicesFullListWithAddress"/>
      <w:r w:rsidRPr="00A36AA9">
        <w:rPr>
          <w:b/>
          <w:bCs/>
        </w:rPr>
        <w:t>Home Care:</w:t>
      </w:r>
    </w:p>
    <w:p w14:paraId="6E23B06C" w14:textId="77777777" w:rsidR="00E06D01" w:rsidRPr="00A36AA9" w:rsidRDefault="00E06D01" w:rsidP="00E06D01">
      <w:pPr>
        <w:pStyle w:val="NormalArial"/>
        <w:numPr>
          <w:ilvl w:val="0"/>
          <w:numId w:val="21"/>
        </w:numPr>
        <w:spacing w:after="0"/>
      </w:pPr>
      <w:r w:rsidRPr="00A36AA9">
        <w:t>Active Living HomeCare packages, 26999, 9 Page Street, MORUYA NSW 2537</w:t>
      </w:r>
    </w:p>
    <w:p w14:paraId="6E23B06D" w14:textId="77777777" w:rsidR="00E06D01" w:rsidRPr="00A36AA9" w:rsidRDefault="00E06D01" w:rsidP="00E06D01">
      <w:pPr>
        <w:pStyle w:val="NormalArial"/>
      </w:pPr>
      <w:r w:rsidRPr="00A36AA9">
        <w:rPr>
          <w:b/>
          <w:bCs/>
        </w:rPr>
        <w:t>CHSP:</w:t>
      </w:r>
    </w:p>
    <w:p w14:paraId="6E23B06E" w14:textId="77777777" w:rsidR="00E06D01" w:rsidRPr="00A36AA9" w:rsidRDefault="00E06D01" w:rsidP="00E06D01">
      <w:pPr>
        <w:pStyle w:val="NormalArial"/>
        <w:numPr>
          <w:ilvl w:val="0"/>
          <w:numId w:val="22"/>
        </w:numPr>
      </w:pPr>
      <w:r w:rsidRPr="00A36AA9">
        <w:t>Care Relationships and Carer Support, 26096, 9 Page Street, MORUYA NSW 2537</w:t>
      </w:r>
    </w:p>
    <w:p w14:paraId="6E23B06F" w14:textId="77777777" w:rsidR="00E06D01" w:rsidRPr="00A36AA9" w:rsidRDefault="00E06D01" w:rsidP="00E06D01">
      <w:pPr>
        <w:pStyle w:val="NormalArial"/>
        <w:numPr>
          <w:ilvl w:val="0"/>
          <w:numId w:val="22"/>
        </w:numPr>
        <w:spacing w:after="0"/>
      </w:pPr>
      <w:r w:rsidRPr="00A36AA9">
        <w:t>Community and Home Support, 26098, 9 Page Street, MORUYA NSW 2537</w:t>
      </w:r>
    </w:p>
    <w:bookmarkEnd w:id="1"/>
    <w:p w14:paraId="6E23B070" w14:textId="77777777" w:rsidR="00E06D01" w:rsidRPr="00A36AA9" w:rsidRDefault="00E06D01" w:rsidP="00E06D01">
      <w:pPr>
        <w:pStyle w:val="NormalArial"/>
      </w:pPr>
    </w:p>
    <w:p w14:paraId="6E23B071" w14:textId="77777777" w:rsidR="00E06D01" w:rsidRPr="00A36AA9" w:rsidRDefault="00E06D01" w:rsidP="00E06D01">
      <w:pPr>
        <w:pStyle w:val="Heading1"/>
        <w:spacing w:before="0" w:after="240" w:line="22" w:lineRule="atLeast"/>
        <w:rPr>
          <w:rFonts w:ascii="Arial" w:hAnsi="Arial" w:cs="Arial"/>
        </w:rPr>
      </w:pPr>
      <w:r w:rsidRPr="00A36AA9">
        <w:rPr>
          <w:rFonts w:ascii="Arial" w:hAnsi="Arial" w:cs="Arial"/>
        </w:rPr>
        <w:t>Material relied on</w:t>
      </w:r>
    </w:p>
    <w:p w14:paraId="6E23B072" w14:textId="77777777" w:rsidR="00E06D01" w:rsidRPr="0006784F" w:rsidRDefault="00E06D01" w:rsidP="00E06D01">
      <w:pPr>
        <w:pStyle w:val="NormalArial"/>
        <w:rPr>
          <w:color w:val="auto"/>
        </w:rPr>
      </w:pPr>
      <w:r w:rsidRPr="00A36AA9">
        <w:t xml:space="preserve">The </w:t>
      </w:r>
      <w:r w:rsidRPr="0006784F">
        <w:rPr>
          <w:color w:val="auto"/>
        </w:rPr>
        <w:t>following information has been considered in preparing the performance report:</w:t>
      </w:r>
    </w:p>
    <w:p w14:paraId="6E23B073" w14:textId="7492BED9" w:rsidR="00E06D01" w:rsidRPr="0006784F" w:rsidRDefault="00E06D01" w:rsidP="00E06D01">
      <w:pPr>
        <w:pStyle w:val="ListParagraph"/>
        <w:numPr>
          <w:ilvl w:val="0"/>
          <w:numId w:val="2"/>
        </w:numPr>
        <w:spacing w:line="22" w:lineRule="atLeast"/>
        <w:ind w:left="714" w:hanging="357"/>
        <w:contextualSpacing w:val="0"/>
        <w:rPr>
          <w:rFonts w:ascii="Arial" w:hAnsi="Arial" w:cs="Arial"/>
          <w:color w:val="auto"/>
        </w:rPr>
      </w:pPr>
      <w:r w:rsidRPr="0006784F">
        <w:rPr>
          <w:rFonts w:ascii="Arial" w:hAnsi="Arial" w:cs="Arial"/>
          <w:color w:val="auto"/>
        </w:rPr>
        <w:t>the assessment team’s report for the Assessment Contact - Desk; the Assessment Contact - Desk report was informed by review of documents and interviews with staff, consumers/representatives</w:t>
      </w:r>
      <w:r w:rsidR="0006784F" w:rsidRPr="0006784F">
        <w:rPr>
          <w:rFonts w:ascii="Arial" w:hAnsi="Arial" w:cs="Arial"/>
          <w:color w:val="auto"/>
        </w:rPr>
        <w:t>.</w:t>
      </w:r>
    </w:p>
    <w:p w14:paraId="6E23B078" w14:textId="77777777" w:rsidR="00E06D01" w:rsidRPr="00D76BC8" w:rsidRDefault="00E06D01" w:rsidP="00E06D01">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E23B079" w14:textId="082A1478" w:rsidR="00E06D01" w:rsidRPr="00244176" w:rsidRDefault="00E06D01" w:rsidP="00E06D01">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B40E5" w14:paraId="6E23B08E" w14:textId="77777777" w:rsidTr="00BB40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23B08C" w14:textId="77777777" w:rsidR="00E06D01" w:rsidRPr="00A36AA9" w:rsidRDefault="00E06D01" w:rsidP="00E06D01">
            <w:pPr>
              <w:keepNext/>
              <w:spacing w:before="0" w:line="22" w:lineRule="atLeast"/>
              <w:rPr>
                <w:rFonts w:ascii="Arial" w:hAnsi="Arial" w:cs="Arial"/>
              </w:rPr>
            </w:pPr>
            <w:r w:rsidRPr="00A36AA9">
              <w:rPr>
                <w:rFonts w:ascii="Arial" w:hAnsi="Arial" w:cs="Arial"/>
              </w:rPr>
              <w:t xml:space="preserve">Standard 7 </w:t>
            </w:r>
            <w:r w:rsidRPr="0006784F">
              <w:rPr>
                <w:rFonts w:ascii="Arial" w:hAnsi="Arial" w:cs="Arial"/>
                <w:b w:val="0"/>
                <w:bCs/>
              </w:rPr>
              <w:t>Human resources</w:t>
            </w:r>
          </w:p>
        </w:tc>
        <w:tc>
          <w:tcPr>
            <w:tcW w:w="1583" w:type="pct"/>
            <w:shd w:val="clear" w:color="auto" w:fill="auto"/>
          </w:tcPr>
          <w:p w14:paraId="6E23B08D" w14:textId="42CC9847" w:rsidR="00E06D01" w:rsidRPr="00A36AA9" w:rsidRDefault="00695718" w:rsidP="00E06D0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4E4">
                  <w:rPr>
                    <w:rFonts w:ascii="Arial" w:hAnsi="Arial" w:cs="Arial"/>
                    <w:bCs/>
                  </w:rPr>
                  <w:t>Not applicable as not all requirements have been assessed</w:t>
                </w:r>
              </w:sdtContent>
            </w:sdt>
          </w:p>
        </w:tc>
      </w:tr>
    </w:tbl>
    <w:p w14:paraId="6E23B092" w14:textId="77777777" w:rsidR="00E06D01" w:rsidRPr="00244176" w:rsidRDefault="00E06D01" w:rsidP="00E06D01">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B40E5" w14:paraId="6E23B0A7" w14:textId="77777777" w:rsidTr="00BB40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23B0A5" w14:textId="77777777" w:rsidR="00E06D01" w:rsidRPr="00244176" w:rsidRDefault="00E06D01" w:rsidP="00E06D01">
            <w:pPr>
              <w:keepNext/>
              <w:spacing w:before="0" w:line="22" w:lineRule="atLeast"/>
              <w:rPr>
                <w:rFonts w:ascii="Arial" w:hAnsi="Arial" w:cs="Arial"/>
              </w:rPr>
            </w:pPr>
            <w:r w:rsidRPr="00244176">
              <w:rPr>
                <w:rFonts w:ascii="Arial" w:hAnsi="Arial" w:cs="Arial"/>
              </w:rPr>
              <w:t xml:space="preserve">Standard 7 </w:t>
            </w:r>
            <w:r w:rsidRPr="0006784F">
              <w:rPr>
                <w:rFonts w:ascii="Arial" w:hAnsi="Arial" w:cs="Arial"/>
                <w:b w:val="0"/>
                <w:bCs/>
              </w:rPr>
              <w:t>Human resources</w:t>
            </w:r>
          </w:p>
        </w:tc>
        <w:tc>
          <w:tcPr>
            <w:tcW w:w="1605" w:type="pct"/>
            <w:shd w:val="clear" w:color="auto" w:fill="auto"/>
          </w:tcPr>
          <w:p w14:paraId="6E23B0A6" w14:textId="4351AD7D" w:rsidR="00E06D01" w:rsidRPr="0006784F" w:rsidRDefault="00695718" w:rsidP="00E06D0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0264">
                  <w:rPr>
                    <w:rFonts w:ascii="Arial" w:hAnsi="Arial" w:cs="Arial"/>
                    <w:bCs/>
                    <w:color w:val="auto"/>
                  </w:rPr>
                  <w:t>Not applicable as not all requirements have been assessed</w:t>
                </w:r>
              </w:sdtContent>
            </w:sdt>
          </w:p>
        </w:tc>
      </w:tr>
    </w:tbl>
    <w:p w14:paraId="6E23B0AB" w14:textId="77777777" w:rsidR="00E06D01" w:rsidRPr="00A36AA9" w:rsidRDefault="00E06D01" w:rsidP="00E06D01">
      <w:pPr>
        <w:pStyle w:val="NormalArial"/>
        <w:spacing w:before="120"/>
      </w:pPr>
      <w:r w:rsidRPr="00A36AA9">
        <w:t>A detailed assessment is provided later in this report for each assessed Standard.</w:t>
      </w:r>
    </w:p>
    <w:p w14:paraId="6E23B0AC" w14:textId="77777777" w:rsidR="00E06D01" w:rsidRPr="00A36AA9" w:rsidRDefault="00E06D01" w:rsidP="00E06D01">
      <w:pPr>
        <w:pStyle w:val="Heading1"/>
        <w:spacing w:before="0" w:after="240" w:line="22" w:lineRule="atLeast"/>
        <w:rPr>
          <w:rFonts w:ascii="Arial" w:hAnsi="Arial" w:cs="Arial"/>
        </w:rPr>
      </w:pPr>
      <w:r w:rsidRPr="00A36AA9">
        <w:rPr>
          <w:rFonts w:ascii="Arial" w:hAnsi="Arial" w:cs="Arial"/>
        </w:rPr>
        <w:t>Areas for improvement</w:t>
      </w:r>
    </w:p>
    <w:p w14:paraId="6E23B0AE" w14:textId="77777777" w:rsidR="00E06D01" w:rsidRPr="00A36AA9" w:rsidRDefault="00E06D01" w:rsidP="00E06D01">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E23B0B3" w14:textId="5158748B" w:rsidR="00E06D01" w:rsidRPr="00A36AA9" w:rsidRDefault="00E06D01" w:rsidP="00E06D01">
      <w:pPr>
        <w:pStyle w:val="NormalArial"/>
      </w:pPr>
      <w:r w:rsidRPr="00A36AA9">
        <w:br w:type="page"/>
      </w:r>
    </w:p>
    <w:p w14:paraId="6E23B18E" w14:textId="77777777" w:rsidR="00E06D01" w:rsidRPr="003217D3" w:rsidRDefault="00E06D01" w:rsidP="00E06D01">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1985"/>
        <w:gridCol w:w="1977"/>
      </w:tblGrid>
      <w:tr w:rsidR="00BB40E5" w14:paraId="6E23B192" w14:textId="77777777" w:rsidTr="00B81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E23B18F" w14:textId="77777777" w:rsidR="00E06D01" w:rsidRPr="003217D3" w:rsidRDefault="00E06D01" w:rsidP="00E06D01">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6E23B190" w14:textId="35B1A285" w:rsidR="00E06D01" w:rsidRPr="003217D3" w:rsidRDefault="00E06D01" w:rsidP="00E06D0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Pr>
          <w:p w14:paraId="6E23B191" w14:textId="77777777" w:rsidR="00E06D01" w:rsidRPr="003217D3" w:rsidRDefault="00E06D01" w:rsidP="00E06D0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B40E5" w14:paraId="6E23B197" w14:textId="77777777" w:rsidTr="00B818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23B193" w14:textId="77777777" w:rsidR="00E06D01" w:rsidRPr="00244176" w:rsidRDefault="00E06D01" w:rsidP="00E06D0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6E23B194" w14:textId="77777777" w:rsidR="00E06D01" w:rsidRPr="00244176" w:rsidRDefault="00E06D01" w:rsidP="00E06D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6E23B195" w14:textId="7B8A6F0F" w:rsidR="00E06D01" w:rsidRPr="00CC646C" w:rsidRDefault="00695718" w:rsidP="00E06D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0264">
                  <w:rPr>
                    <w:rFonts w:ascii="Arial" w:hAnsi="Arial" w:cs="Arial"/>
                    <w:color w:val="auto"/>
                  </w:rPr>
                  <w:t>Compliant</w:t>
                </w:r>
              </w:sdtContent>
            </w:sdt>
            <w:r w:rsidR="00E06D01" w:rsidRPr="00CC646C">
              <w:rPr>
                <w:rFonts w:ascii="Arial" w:hAnsi="Arial" w:cs="Arial"/>
                <w:color w:val="auto"/>
              </w:rPr>
              <w:t xml:space="preserve"> </w:t>
            </w:r>
          </w:p>
        </w:tc>
        <w:tc>
          <w:tcPr>
            <w:tcW w:w="1977" w:type="dxa"/>
            <w:shd w:val="clear" w:color="auto" w:fill="auto"/>
            <w:vAlign w:val="top"/>
          </w:tcPr>
          <w:p w14:paraId="6E23B196" w14:textId="35693C8A" w:rsidR="00E06D01" w:rsidRPr="00CC646C" w:rsidRDefault="00695718" w:rsidP="00E06D0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0264">
                  <w:rPr>
                    <w:rFonts w:ascii="Arial" w:hAnsi="Arial" w:cs="Arial"/>
                    <w:color w:val="auto"/>
                  </w:rPr>
                  <w:t>Compliant</w:t>
                </w:r>
              </w:sdtContent>
            </w:sdt>
            <w:r w:rsidR="00E06D01" w:rsidRPr="00CC646C">
              <w:rPr>
                <w:rFonts w:ascii="Arial" w:hAnsi="Arial" w:cs="Arial"/>
                <w:color w:val="auto"/>
              </w:rPr>
              <w:t xml:space="preserve"> </w:t>
            </w:r>
          </w:p>
        </w:tc>
      </w:tr>
      <w:tr w:rsidR="00BB40E5" w14:paraId="6E23B1A6" w14:textId="77777777" w:rsidTr="00B818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23B1A2" w14:textId="77777777" w:rsidR="00E06D01" w:rsidRPr="00244176" w:rsidRDefault="00E06D01" w:rsidP="00E06D0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6E23B1A3" w14:textId="77777777" w:rsidR="00E06D01" w:rsidRPr="00244176" w:rsidRDefault="00E06D01" w:rsidP="00E06D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6E23B1A4" w14:textId="5495B1CB" w:rsidR="00E06D01" w:rsidRPr="00CC646C" w:rsidRDefault="00695718" w:rsidP="00E06D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0264">
                  <w:rPr>
                    <w:rFonts w:ascii="Arial" w:hAnsi="Arial" w:cs="Arial"/>
                    <w:color w:val="auto"/>
                  </w:rPr>
                  <w:t>Compliant</w:t>
                </w:r>
              </w:sdtContent>
            </w:sdt>
            <w:r w:rsidR="00E06D01" w:rsidRPr="00CC646C">
              <w:rPr>
                <w:rFonts w:ascii="Arial" w:hAnsi="Arial" w:cs="Arial"/>
                <w:color w:val="auto"/>
              </w:rPr>
              <w:t xml:space="preserve"> </w:t>
            </w:r>
          </w:p>
        </w:tc>
        <w:tc>
          <w:tcPr>
            <w:tcW w:w="1977" w:type="dxa"/>
            <w:shd w:val="clear" w:color="auto" w:fill="auto"/>
            <w:vAlign w:val="top"/>
          </w:tcPr>
          <w:p w14:paraId="6E23B1A5" w14:textId="635F69E0" w:rsidR="00E06D01" w:rsidRPr="00CC646C" w:rsidRDefault="00695718" w:rsidP="00E06D0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0264">
                  <w:rPr>
                    <w:rFonts w:ascii="Arial" w:hAnsi="Arial" w:cs="Arial"/>
                    <w:color w:val="auto"/>
                  </w:rPr>
                  <w:t>Compliant</w:t>
                </w:r>
              </w:sdtContent>
            </w:sdt>
            <w:r w:rsidR="00E06D01" w:rsidRPr="00CC646C">
              <w:rPr>
                <w:rFonts w:ascii="Arial" w:hAnsi="Arial" w:cs="Arial"/>
                <w:color w:val="auto"/>
              </w:rPr>
              <w:t xml:space="preserve"> </w:t>
            </w:r>
          </w:p>
        </w:tc>
      </w:tr>
    </w:tbl>
    <w:p w14:paraId="6E23B1AC" w14:textId="77777777" w:rsidR="00E06D01" w:rsidRDefault="00E06D01" w:rsidP="00E06D01">
      <w:pPr>
        <w:pStyle w:val="Heading20"/>
      </w:pPr>
      <w:r w:rsidRPr="00A36AA9">
        <w:t>Findings</w:t>
      </w:r>
    </w:p>
    <w:p w14:paraId="211744ED" w14:textId="1B5B8F12" w:rsidR="00282892" w:rsidRDefault="002443C0" w:rsidP="00E06D01">
      <w:pPr>
        <w:pStyle w:val="NormalArial"/>
      </w:pPr>
      <w:r>
        <w:t xml:space="preserve">During the </w:t>
      </w:r>
      <w:r w:rsidR="00F3646F">
        <w:t>Quality Audit conducted in Feb</w:t>
      </w:r>
      <w:r w:rsidR="0027389A">
        <w:t xml:space="preserve">ruary </w:t>
      </w:r>
      <w:r>
        <w:t xml:space="preserve">2023 the service did not demonstrate that the workforce </w:t>
      </w:r>
      <w:r w:rsidR="007C2E09">
        <w:t>deployed enable</w:t>
      </w:r>
      <w:r w:rsidR="00B53BA4">
        <w:t xml:space="preserve">s, the </w:t>
      </w:r>
      <w:r w:rsidR="00880E4D">
        <w:t>delivery and</w:t>
      </w:r>
      <w:r w:rsidR="00B53BA4">
        <w:t xml:space="preserve"> management of safe and quality care and services. </w:t>
      </w:r>
      <w:r w:rsidR="00A20E62">
        <w:t xml:space="preserve">In response to the Non-Compliance identified the service has undertaken and implemented the below actions to </w:t>
      </w:r>
      <w:r w:rsidR="00056F53">
        <w:t>demonstrate compliance</w:t>
      </w:r>
      <w:r w:rsidR="00880E4D">
        <w:t xml:space="preserve"> with Requirement 7(3)(a).</w:t>
      </w:r>
    </w:p>
    <w:p w14:paraId="37F9C992" w14:textId="4B7458F1" w:rsidR="00FA4584" w:rsidRDefault="007C75A8" w:rsidP="00E06D01">
      <w:pPr>
        <w:pStyle w:val="NormalArial"/>
      </w:pPr>
      <w:r>
        <w:t>The service</w:t>
      </w:r>
      <w:r w:rsidR="00C65297">
        <w:t xml:space="preserve"> has:</w:t>
      </w:r>
    </w:p>
    <w:p w14:paraId="0A653213" w14:textId="2E2C588E" w:rsidR="00C65297" w:rsidRDefault="00557C0C" w:rsidP="00C65297">
      <w:pPr>
        <w:pStyle w:val="NormalArial"/>
        <w:numPr>
          <w:ilvl w:val="0"/>
          <w:numId w:val="24"/>
        </w:numPr>
      </w:pPr>
      <w:r>
        <w:t xml:space="preserve">Developed workforce strategies that are currently being implemented to increase and improve the quality of recruitment to ensure staffing levels are sufficient to provide </w:t>
      </w:r>
      <w:r w:rsidR="00F530E2">
        <w:t>continuous</w:t>
      </w:r>
      <w:r>
        <w:t xml:space="preserve"> care and services to all </w:t>
      </w:r>
      <w:r w:rsidR="00F530E2">
        <w:t>consumers</w:t>
      </w:r>
      <w:r>
        <w:t xml:space="preserve">. </w:t>
      </w:r>
    </w:p>
    <w:p w14:paraId="1E768ED4" w14:textId="00FB3C80" w:rsidR="00572E7E" w:rsidRDefault="00572E7E" w:rsidP="00C65297">
      <w:pPr>
        <w:pStyle w:val="NormalArial"/>
        <w:numPr>
          <w:ilvl w:val="0"/>
          <w:numId w:val="24"/>
        </w:numPr>
      </w:pPr>
      <w:r>
        <w:t xml:space="preserve">Rosters and schedules are planned by the planning and scheduling team and that these are </w:t>
      </w:r>
      <w:r w:rsidR="00F559DE">
        <w:t>informed by consumer’s needs and preferences.</w:t>
      </w:r>
    </w:p>
    <w:p w14:paraId="37AF4AFE" w14:textId="455CE8B3" w:rsidR="00F559DE" w:rsidRDefault="000A5D6E" w:rsidP="00C65297">
      <w:pPr>
        <w:pStyle w:val="NormalArial"/>
        <w:numPr>
          <w:ilvl w:val="0"/>
          <w:numId w:val="24"/>
        </w:numPr>
      </w:pPr>
      <w:r>
        <w:t>Management when interview</w:t>
      </w:r>
      <w:r w:rsidR="005C5C00">
        <w:t xml:space="preserve">ed advised </w:t>
      </w:r>
      <w:r w:rsidR="00577C1B">
        <w:t xml:space="preserve">they are selecting consumers to intake based on the </w:t>
      </w:r>
      <w:r w:rsidR="002E35BF">
        <w:t>consumer’s</w:t>
      </w:r>
      <w:r w:rsidR="00577C1B">
        <w:t xml:space="preserve"> needs, </w:t>
      </w:r>
      <w:r w:rsidR="002E35BF">
        <w:t>preferences,</w:t>
      </w:r>
      <w:r w:rsidR="00577C1B">
        <w:t xml:space="preserve"> and </w:t>
      </w:r>
      <w:r w:rsidR="002E35BF">
        <w:t xml:space="preserve">geographic location. This is in place to ensure the service can meet the consumers’ needs and preferences. </w:t>
      </w:r>
    </w:p>
    <w:p w14:paraId="54FF485B" w14:textId="6A87B1E5" w:rsidR="002E35BF" w:rsidRDefault="003A61DA" w:rsidP="000F22B0">
      <w:pPr>
        <w:pStyle w:val="NormalArial"/>
      </w:pPr>
      <w:r>
        <w:t xml:space="preserve">During the Quality Audit conducted in February 2023 the service did not demonstrate </w:t>
      </w:r>
      <w:r w:rsidR="008137F9">
        <w:t xml:space="preserve">the workforce is recruited, trained, </w:t>
      </w:r>
      <w:r w:rsidR="00A50E94">
        <w:t>equipped,</w:t>
      </w:r>
      <w:r w:rsidR="008137F9">
        <w:t xml:space="preserve"> and supported to </w:t>
      </w:r>
      <w:r w:rsidR="00A50E94">
        <w:t>deliver the outcomes required by these standards.</w:t>
      </w:r>
      <w:r w:rsidR="00E76D33">
        <w:t xml:space="preserve"> In response to the Non-Compliance </w:t>
      </w:r>
      <w:r w:rsidR="00881D21">
        <w:t xml:space="preserve">identified the service has undertaken and implemented the below actions to demonstrate compliance with Requirement </w:t>
      </w:r>
      <w:r w:rsidR="00DC1F41">
        <w:t xml:space="preserve">7(3)(d). </w:t>
      </w:r>
    </w:p>
    <w:p w14:paraId="605033F8" w14:textId="54342F79" w:rsidR="00DC1F41" w:rsidRDefault="00DC1F41" w:rsidP="000F22B0">
      <w:pPr>
        <w:pStyle w:val="NormalArial"/>
      </w:pPr>
      <w:r>
        <w:t>The service has:</w:t>
      </w:r>
    </w:p>
    <w:p w14:paraId="445A4E45" w14:textId="633EB1AD" w:rsidR="00DC1F41" w:rsidRDefault="00E107CB" w:rsidP="00E107CB">
      <w:pPr>
        <w:pStyle w:val="NormalArial"/>
        <w:numPr>
          <w:ilvl w:val="0"/>
          <w:numId w:val="25"/>
        </w:numPr>
      </w:pPr>
      <w:r>
        <w:t>Developed and implemented a formal in</w:t>
      </w:r>
      <w:r w:rsidR="00622333">
        <w:t xml:space="preserve">duction program for all new staff and a suite of training that meets organisational and service specific </w:t>
      </w:r>
      <w:r w:rsidR="00F90011">
        <w:t>requirements</w:t>
      </w:r>
      <w:r w:rsidR="00622333">
        <w:t xml:space="preserve">. </w:t>
      </w:r>
    </w:p>
    <w:p w14:paraId="2FB193E8" w14:textId="68F830AA" w:rsidR="00F32A18" w:rsidRDefault="00F32A18" w:rsidP="00E107CB">
      <w:pPr>
        <w:pStyle w:val="NormalArial"/>
        <w:numPr>
          <w:ilvl w:val="0"/>
          <w:numId w:val="25"/>
        </w:numPr>
      </w:pPr>
      <w:r>
        <w:t xml:space="preserve">Management advised training completion is tracked by </w:t>
      </w:r>
      <w:r w:rsidR="00F90011">
        <w:t>management</w:t>
      </w:r>
      <w:r>
        <w:t xml:space="preserve"> and any concerns relating to training are discussed with staff during </w:t>
      </w:r>
      <w:r w:rsidR="00F90011">
        <w:t>formal supervision discussions.</w:t>
      </w:r>
      <w:r w:rsidR="004E707D" w:rsidRPr="004E707D">
        <w:t xml:space="preserve"> Staff training needs are identified though formal supervision, annual performance reviews, incidents and complaints and regulatory changes.</w:t>
      </w:r>
    </w:p>
    <w:p w14:paraId="67244E57" w14:textId="0448B81C" w:rsidR="00880E4D" w:rsidRDefault="004E707D" w:rsidP="00E06D01">
      <w:pPr>
        <w:pStyle w:val="NormalArial"/>
      </w:pPr>
      <w:r>
        <w:t xml:space="preserve">Based on the evidence summarised above I find the service complaint with Requirement 7(3)(a) and Requirement </w:t>
      </w:r>
      <w:r w:rsidR="001804E4">
        <w:t xml:space="preserve">7(3)(d) of the Aged Care Quality Standards. </w:t>
      </w:r>
      <w:r>
        <w:t xml:space="preserve"> </w:t>
      </w:r>
    </w:p>
    <w:sectPr w:rsidR="00880E4D" w:rsidSect="00E06D0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1D078" w14:textId="77777777" w:rsidR="00F30273" w:rsidRDefault="00F30273">
      <w:pPr>
        <w:spacing w:after="0"/>
      </w:pPr>
      <w:r>
        <w:separator/>
      </w:r>
    </w:p>
  </w:endnote>
  <w:endnote w:type="continuationSeparator" w:id="0">
    <w:p w14:paraId="3FB5865D" w14:textId="77777777" w:rsidR="00F30273" w:rsidRDefault="00F302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3B1E0" w14:textId="77777777" w:rsidR="00E06D01" w:rsidRPr="00DF37F2" w:rsidRDefault="00E06D01" w:rsidP="00E06D01">
    <w:pPr>
      <w:pStyle w:val="FooterArial9"/>
      <w:rPr>
        <w:rStyle w:val="FooterBold"/>
        <w:rFonts w:ascii="Arial" w:hAnsi="Arial"/>
        <w:b w:val="0"/>
      </w:rPr>
    </w:pPr>
    <w:r w:rsidRPr="00DF37F2">
      <w:rPr>
        <w:rStyle w:val="FooterBold"/>
        <w:rFonts w:ascii="Arial" w:hAnsi="Arial"/>
        <w:b w:val="0"/>
      </w:rPr>
      <w:t>Name of service: Council’s Community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E23B1E1" w14:textId="77777777" w:rsidR="00E06D01" w:rsidRPr="00DF37F2" w:rsidRDefault="00E06D01" w:rsidP="00E06D01">
    <w:pPr>
      <w:pStyle w:val="FooterArial9"/>
      <w:rPr>
        <w:rStyle w:val="FooterBold"/>
        <w:rFonts w:ascii="Arial" w:hAnsi="Arial"/>
        <w:b w:val="0"/>
      </w:rPr>
    </w:pPr>
    <w:r w:rsidRPr="00DF37F2">
      <w:rPr>
        <w:rStyle w:val="FooterBold"/>
        <w:rFonts w:ascii="Arial" w:hAnsi="Arial"/>
        <w:b w:val="0"/>
      </w:rPr>
      <w:t>Commission ID: 200707</w:t>
    </w:r>
    <w:r w:rsidRPr="00DF37F2">
      <w:rPr>
        <w:rStyle w:val="FooterBold"/>
        <w:rFonts w:ascii="Arial" w:hAnsi="Arial"/>
        <w:b w:val="0"/>
      </w:rPr>
      <w:tab/>
      <w:t xml:space="preserve">OFFICIAL: Sensitive </w:t>
    </w:r>
  </w:p>
  <w:p w14:paraId="6E23B1E2" w14:textId="77777777" w:rsidR="00E06D01" w:rsidRPr="00DF37F2" w:rsidRDefault="00E06D01" w:rsidP="00E06D0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3440C" w14:textId="77777777" w:rsidR="00F30273" w:rsidRDefault="00F30273" w:rsidP="00E06D01">
      <w:pPr>
        <w:spacing w:after="0"/>
      </w:pPr>
      <w:r>
        <w:separator/>
      </w:r>
    </w:p>
  </w:footnote>
  <w:footnote w:type="continuationSeparator" w:id="0">
    <w:p w14:paraId="11C72846" w14:textId="77777777" w:rsidR="00F30273" w:rsidRDefault="00F30273" w:rsidP="00E06D01">
      <w:pPr>
        <w:spacing w:after="0"/>
      </w:pPr>
      <w:r>
        <w:continuationSeparator/>
      </w:r>
    </w:p>
  </w:footnote>
  <w:footnote w:id="1">
    <w:p w14:paraId="6E23B1E8" w14:textId="5DF12BCC" w:rsidR="00E06D01" w:rsidRDefault="00E06D01" w:rsidP="00E06D0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6784F">
        <w:rPr>
          <w:rFonts w:ascii="Arial" w:hAnsi="Arial" w:cs="Arial"/>
          <w:color w:val="auto"/>
          <w:sz w:val="20"/>
          <w:szCs w:val="20"/>
        </w:rPr>
        <w:t xml:space="preserve">section 68A of the </w:t>
      </w:r>
      <w:r w:rsidRPr="002C3CB4">
        <w:rPr>
          <w:rFonts w:ascii="Arial" w:hAnsi="Arial" w:cs="Arial"/>
          <w:sz w:val="20"/>
          <w:szCs w:val="20"/>
        </w:rPr>
        <w:t>Aged Care Quality and Safety Commission Rules 2018.</w:t>
      </w:r>
    </w:p>
    <w:p w14:paraId="6E23B1E9" w14:textId="77777777" w:rsidR="00E06D01" w:rsidRDefault="00E06D01" w:rsidP="00E06D0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3B1DF" w14:textId="77777777" w:rsidR="00E06D01" w:rsidRDefault="00E06D01">
    <w:pPr>
      <w:pStyle w:val="Header"/>
    </w:pPr>
    <w:r>
      <w:rPr>
        <w:noProof/>
        <w:color w:val="2B579A"/>
        <w:shd w:val="clear" w:color="auto" w:fill="E6E6E6"/>
        <w:lang w:val="en-US"/>
      </w:rPr>
      <w:drawing>
        <wp:anchor distT="0" distB="0" distL="114300" distR="114300" simplePos="0" relativeHeight="251659264" behindDoc="1" locked="0" layoutInCell="1" allowOverlap="1" wp14:anchorId="6E23B1E4" wp14:editId="6E23B1E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960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3B1E3" w14:textId="77777777" w:rsidR="00E06D01" w:rsidRDefault="00E06D01">
    <w:pPr>
      <w:pStyle w:val="Header"/>
    </w:pPr>
    <w:r>
      <w:rPr>
        <w:noProof/>
      </w:rPr>
      <w:drawing>
        <wp:anchor distT="0" distB="0" distL="114300" distR="114300" simplePos="0" relativeHeight="251658240" behindDoc="0" locked="0" layoutInCell="1" allowOverlap="1" wp14:anchorId="6E23B1E6" wp14:editId="6E23B1E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0309CE8">
      <w:start w:val="1"/>
      <w:numFmt w:val="lowerRoman"/>
      <w:lvlText w:val="(%1)"/>
      <w:lvlJc w:val="left"/>
      <w:pPr>
        <w:ind w:left="1080" w:hanging="720"/>
      </w:pPr>
      <w:rPr>
        <w:rFonts w:hint="default"/>
      </w:rPr>
    </w:lvl>
    <w:lvl w:ilvl="1" w:tplc="1382E75E" w:tentative="1">
      <w:start w:val="1"/>
      <w:numFmt w:val="lowerLetter"/>
      <w:lvlText w:val="%2."/>
      <w:lvlJc w:val="left"/>
      <w:pPr>
        <w:ind w:left="1440" w:hanging="360"/>
      </w:pPr>
    </w:lvl>
    <w:lvl w:ilvl="2" w:tplc="97B2FB06" w:tentative="1">
      <w:start w:val="1"/>
      <w:numFmt w:val="lowerRoman"/>
      <w:lvlText w:val="%3."/>
      <w:lvlJc w:val="right"/>
      <w:pPr>
        <w:ind w:left="2160" w:hanging="180"/>
      </w:pPr>
    </w:lvl>
    <w:lvl w:ilvl="3" w:tplc="CD8282DC" w:tentative="1">
      <w:start w:val="1"/>
      <w:numFmt w:val="decimal"/>
      <w:lvlText w:val="%4."/>
      <w:lvlJc w:val="left"/>
      <w:pPr>
        <w:ind w:left="2880" w:hanging="360"/>
      </w:pPr>
    </w:lvl>
    <w:lvl w:ilvl="4" w:tplc="986CED82" w:tentative="1">
      <w:start w:val="1"/>
      <w:numFmt w:val="lowerLetter"/>
      <w:lvlText w:val="%5."/>
      <w:lvlJc w:val="left"/>
      <w:pPr>
        <w:ind w:left="3600" w:hanging="360"/>
      </w:pPr>
    </w:lvl>
    <w:lvl w:ilvl="5" w:tplc="3538F204" w:tentative="1">
      <w:start w:val="1"/>
      <w:numFmt w:val="lowerRoman"/>
      <w:lvlText w:val="%6."/>
      <w:lvlJc w:val="right"/>
      <w:pPr>
        <w:ind w:left="4320" w:hanging="180"/>
      </w:pPr>
    </w:lvl>
    <w:lvl w:ilvl="6" w:tplc="4C3E62A0" w:tentative="1">
      <w:start w:val="1"/>
      <w:numFmt w:val="decimal"/>
      <w:lvlText w:val="%7."/>
      <w:lvlJc w:val="left"/>
      <w:pPr>
        <w:ind w:left="5040" w:hanging="360"/>
      </w:pPr>
    </w:lvl>
    <w:lvl w:ilvl="7" w:tplc="33C20E8C" w:tentative="1">
      <w:start w:val="1"/>
      <w:numFmt w:val="lowerLetter"/>
      <w:lvlText w:val="%8."/>
      <w:lvlJc w:val="left"/>
      <w:pPr>
        <w:ind w:left="5760" w:hanging="360"/>
      </w:pPr>
    </w:lvl>
    <w:lvl w:ilvl="8" w:tplc="733095C4" w:tentative="1">
      <w:start w:val="1"/>
      <w:numFmt w:val="lowerRoman"/>
      <w:lvlText w:val="%9."/>
      <w:lvlJc w:val="right"/>
      <w:pPr>
        <w:ind w:left="6480" w:hanging="180"/>
      </w:pPr>
    </w:lvl>
  </w:abstractNum>
  <w:abstractNum w:abstractNumId="1" w15:restartNumberingAfterBreak="0">
    <w:nsid w:val="0A5D43CB"/>
    <w:multiLevelType w:val="hybridMultilevel"/>
    <w:tmpl w:val="F8D0CB12"/>
    <w:lvl w:ilvl="0" w:tplc="61962E4E">
      <w:start w:val="1"/>
      <w:numFmt w:val="bullet"/>
      <w:lvlText w:val="o"/>
      <w:lvlJc w:val="left"/>
      <w:pPr>
        <w:ind w:left="720" w:hanging="360"/>
      </w:pPr>
      <w:rPr>
        <w:rFonts w:ascii="Courier New" w:hAnsi="Courier New"/>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E40E9F86">
      <w:start w:val="1"/>
      <w:numFmt w:val="lowerRoman"/>
      <w:lvlText w:val="(%1)"/>
      <w:lvlJc w:val="left"/>
      <w:pPr>
        <w:ind w:left="1080" w:hanging="720"/>
      </w:pPr>
      <w:rPr>
        <w:rFonts w:hint="default"/>
      </w:rPr>
    </w:lvl>
    <w:lvl w:ilvl="1" w:tplc="502AB060" w:tentative="1">
      <w:start w:val="1"/>
      <w:numFmt w:val="lowerLetter"/>
      <w:lvlText w:val="%2."/>
      <w:lvlJc w:val="left"/>
      <w:pPr>
        <w:ind w:left="1440" w:hanging="360"/>
      </w:pPr>
    </w:lvl>
    <w:lvl w:ilvl="2" w:tplc="DFE26A2A" w:tentative="1">
      <w:start w:val="1"/>
      <w:numFmt w:val="lowerRoman"/>
      <w:lvlText w:val="%3."/>
      <w:lvlJc w:val="right"/>
      <w:pPr>
        <w:ind w:left="2160" w:hanging="180"/>
      </w:pPr>
    </w:lvl>
    <w:lvl w:ilvl="3" w:tplc="2B9C6E66" w:tentative="1">
      <w:start w:val="1"/>
      <w:numFmt w:val="decimal"/>
      <w:lvlText w:val="%4."/>
      <w:lvlJc w:val="left"/>
      <w:pPr>
        <w:ind w:left="2880" w:hanging="360"/>
      </w:pPr>
    </w:lvl>
    <w:lvl w:ilvl="4" w:tplc="9C5E38D2" w:tentative="1">
      <w:start w:val="1"/>
      <w:numFmt w:val="lowerLetter"/>
      <w:lvlText w:val="%5."/>
      <w:lvlJc w:val="left"/>
      <w:pPr>
        <w:ind w:left="3600" w:hanging="360"/>
      </w:pPr>
    </w:lvl>
    <w:lvl w:ilvl="5" w:tplc="37787BE6" w:tentative="1">
      <w:start w:val="1"/>
      <w:numFmt w:val="lowerRoman"/>
      <w:lvlText w:val="%6."/>
      <w:lvlJc w:val="right"/>
      <w:pPr>
        <w:ind w:left="4320" w:hanging="180"/>
      </w:pPr>
    </w:lvl>
    <w:lvl w:ilvl="6" w:tplc="B33A4662" w:tentative="1">
      <w:start w:val="1"/>
      <w:numFmt w:val="decimal"/>
      <w:lvlText w:val="%7."/>
      <w:lvlJc w:val="left"/>
      <w:pPr>
        <w:ind w:left="5040" w:hanging="360"/>
      </w:pPr>
    </w:lvl>
    <w:lvl w:ilvl="7" w:tplc="839A1688" w:tentative="1">
      <w:start w:val="1"/>
      <w:numFmt w:val="lowerLetter"/>
      <w:lvlText w:val="%8."/>
      <w:lvlJc w:val="left"/>
      <w:pPr>
        <w:ind w:left="5760" w:hanging="360"/>
      </w:pPr>
    </w:lvl>
    <w:lvl w:ilvl="8" w:tplc="D55CB7C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CC23EBC">
      <w:start w:val="1"/>
      <w:numFmt w:val="lowerRoman"/>
      <w:lvlText w:val="(%1)"/>
      <w:lvlJc w:val="left"/>
      <w:pPr>
        <w:ind w:left="1080" w:hanging="720"/>
      </w:pPr>
      <w:rPr>
        <w:rFonts w:hint="default"/>
      </w:rPr>
    </w:lvl>
    <w:lvl w:ilvl="1" w:tplc="16BCAA00" w:tentative="1">
      <w:start w:val="1"/>
      <w:numFmt w:val="lowerLetter"/>
      <w:lvlText w:val="%2."/>
      <w:lvlJc w:val="left"/>
      <w:pPr>
        <w:ind w:left="1440" w:hanging="360"/>
      </w:pPr>
    </w:lvl>
    <w:lvl w:ilvl="2" w:tplc="713813B8" w:tentative="1">
      <w:start w:val="1"/>
      <w:numFmt w:val="lowerRoman"/>
      <w:lvlText w:val="%3."/>
      <w:lvlJc w:val="right"/>
      <w:pPr>
        <w:ind w:left="2160" w:hanging="180"/>
      </w:pPr>
    </w:lvl>
    <w:lvl w:ilvl="3" w:tplc="C8A040D4" w:tentative="1">
      <w:start w:val="1"/>
      <w:numFmt w:val="decimal"/>
      <w:lvlText w:val="%4."/>
      <w:lvlJc w:val="left"/>
      <w:pPr>
        <w:ind w:left="2880" w:hanging="360"/>
      </w:pPr>
    </w:lvl>
    <w:lvl w:ilvl="4" w:tplc="7B981A7E" w:tentative="1">
      <w:start w:val="1"/>
      <w:numFmt w:val="lowerLetter"/>
      <w:lvlText w:val="%5."/>
      <w:lvlJc w:val="left"/>
      <w:pPr>
        <w:ind w:left="3600" w:hanging="360"/>
      </w:pPr>
    </w:lvl>
    <w:lvl w:ilvl="5" w:tplc="9CAC21B8" w:tentative="1">
      <w:start w:val="1"/>
      <w:numFmt w:val="lowerRoman"/>
      <w:lvlText w:val="%6."/>
      <w:lvlJc w:val="right"/>
      <w:pPr>
        <w:ind w:left="4320" w:hanging="180"/>
      </w:pPr>
    </w:lvl>
    <w:lvl w:ilvl="6" w:tplc="F7480D64" w:tentative="1">
      <w:start w:val="1"/>
      <w:numFmt w:val="decimal"/>
      <w:lvlText w:val="%7."/>
      <w:lvlJc w:val="left"/>
      <w:pPr>
        <w:ind w:left="5040" w:hanging="360"/>
      </w:pPr>
    </w:lvl>
    <w:lvl w:ilvl="7" w:tplc="06A669BE" w:tentative="1">
      <w:start w:val="1"/>
      <w:numFmt w:val="lowerLetter"/>
      <w:lvlText w:val="%8."/>
      <w:lvlJc w:val="left"/>
      <w:pPr>
        <w:ind w:left="5760" w:hanging="360"/>
      </w:pPr>
    </w:lvl>
    <w:lvl w:ilvl="8" w:tplc="3FEED92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49CC2D4">
      <w:start w:val="1"/>
      <w:numFmt w:val="lowerRoman"/>
      <w:lvlText w:val="(%1)"/>
      <w:lvlJc w:val="left"/>
      <w:pPr>
        <w:ind w:left="1080" w:hanging="720"/>
      </w:pPr>
      <w:rPr>
        <w:rFonts w:hint="default"/>
      </w:rPr>
    </w:lvl>
    <w:lvl w:ilvl="1" w:tplc="BFE43612" w:tentative="1">
      <w:start w:val="1"/>
      <w:numFmt w:val="lowerLetter"/>
      <w:lvlText w:val="%2."/>
      <w:lvlJc w:val="left"/>
      <w:pPr>
        <w:ind w:left="1440" w:hanging="360"/>
      </w:pPr>
    </w:lvl>
    <w:lvl w:ilvl="2" w:tplc="9D32F21C" w:tentative="1">
      <w:start w:val="1"/>
      <w:numFmt w:val="lowerRoman"/>
      <w:lvlText w:val="%3."/>
      <w:lvlJc w:val="right"/>
      <w:pPr>
        <w:ind w:left="2160" w:hanging="180"/>
      </w:pPr>
    </w:lvl>
    <w:lvl w:ilvl="3" w:tplc="9D1CDE5C" w:tentative="1">
      <w:start w:val="1"/>
      <w:numFmt w:val="decimal"/>
      <w:lvlText w:val="%4."/>
      <w:lvlJc w:val="left"/>
      <w:pPr>
        <w:ind w:left="2880" w:hanging="360"/>
      </w:pPr>
    </w:lvl>
    <w:lvl w:ilvl="4" w:tplc="F9E8DA2A" w:tentative="1">
      <w:start w:val="1"/>
      <w:numFmt w:val="lowerLetter"/>
      <w:lvlText w:val="%5."/>
      <w:lvlJc w:val="left"/>
      <w:pPr>
        <w:ind w:left="3600" w:hanging="360"/>
      </w:pPr>
    </w:lvl>
    <w:lvl w:ilvl="5" w:tplc="088AE2B4" w:tentative="1">
      <w:start w:val="1"/>
      <w:numFmt w:val="lowerRoman"/>
      <w:lvlText w:val="%6."/>
      <w:lvlJc w:val="right"/>
      <w:pPr>
        <w:ind w:left="4320" w:hanging="180"/>
      </w:pPr>
    </w:lvl>
    <w:lvl w:ilvl="6" w:tplc="C2C0E2FA" w:tentative="1">
      <w:start w:val="1"/>
      <w:numFmt w:val="decimal"/>
      <w:lvlText w:val="%7."/>
      <w:lvlJc w:val="left"/>
      <w:pPr>
        <w:ind w:left="5040" w:hanging="360"/>
      </w:pPr>
    </w:lvl>
    <w:lvl w:ilvl="7" w:tplc="1C184718" w:tentative="1">
      <w:start w:val="1"/>
      <w:numFmt w:val="lowerLetter"/>
      <w:lvlText w:val="%8."/>
      <w:lvlJc w:val="left"/>
      <w:pPr>
        <w:ind w:left="5760" w:hanging="360"/>
      </w:pPr>
    </w:lvl>
    <w:lvl w:ilvl="8" w:tplc="D12E52A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A4AC4F2">
      <w:start w:val="1"/>
      <w:numFmt w:val="lowerRoman"/>
      <w:lvlText w:val="(%1)"/>
      <w:lvlJc w:val="left"/>
      <w:pPr>
        <w:ind w:left="1080" w:hanging="720"/>
      </w:pPr>
      <w:rPr>
        <w:rFonts w:hint="default"/>
      </w:rPr>
    </w:lvl>
    <w:lvl w:ilvl="1" w:tplc="0C30E0EE" w:tentative="1">
      <w:start w:val="1"/>
      <w:numFmt w:val="lowerLetter"/>
      <w:lvlText w:val="%2."/>
      <w:lvlJc w:val="left"/>
      <w:pPr>
        <w:ind w:left="1440" w:hanging="360"/>
      </w:pPr>
    </w:lvl>
    <w:lvl w:ilvl="2" w:tplc="87D6A48C" w:tentative="1">
      <w:start w:val="1"/>
      <w:numFmt w:val="lowerRoman"/>
      <w:lvlText w:val="%3."/>
      <w:lvlJc w:val="right"/>
      <w:pPr>
        <w:ind w:left="2160" w:hanging="180"/>
      </w:pPr>
    </w:lvl>
    <w:lvl w:ilvl="3" w:tplc="2FF2C654" w:tentative="1">
      <w:start w:val="1"/>
      <w:numFmt w:val="decimal"/>
      <w:lvlText w:val="%4."/>
      <w:lvlJc w:val="left"/>
      <w:pPr>
        <w:ind w:left="2880" w:hanging="360"/>
      </w:pPr>
    </w:lvl>
    <w:lvl w:ilvl="4" w:tplc="1446199E" w:tentative="1">
      <w:start w:val="1"/>
      <w:numFmt w:val="lowerLetter"/>
      <w:lvlText w:val="%5."/>
      <w:lvlJc w:val="left"/>
      <w:pPr>
        <w:ind w:left="3600" w:hanging="360"/>
      </w:pPr>
    </w:lvl>
    <w:lvl w:ilvl="5" w:tplc="2E1C3C24" w:tentative="1">
      <w:start w:val="1"/>
      <w:numFmt w:val="lowerRoman"/>
      <w:lvlText w:val="%6."/>
      <w:lvlJc w:val="right"/>
      <w:pPr>
        <w:ind w:left="4320" w:hanging="180"/>
      </w:pPr>
    </w:lvl>
    <w:lvl w:ilvl="6" w:tplc="7D20AEEC" w:tentative="1">
      <w:start w:val="1"/>
      <w:numFmt w:val="decimal"/>
      <w:lvlText w:val="%7."/>
      <w:lvlJc w:val="left"/>
      <w:pPr>
        <w:ind w:left="5040" w:hanging="360"/>
      </w:pPr>
    </w:lvl>
    <w:lvl w:ilvl="7" w:tplc="471A132E" w:tentative="1">
      <w:start w:val="1"/>
      <w:numFmt w:val="lowerLetter"/>
      <w:lvlText w:val="%8."/>
      <w:lvlJc w:val="left"/>
      <w:pPr>
        <w:ind w:left="5760" w:hanging="360"/>
      </w:pPr>
    </w:lvl>
    <w:lvl w:ilvl="8" w:tplc="31C0FC7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876A77A">
      <w:start w:val="1"/>
      <w:numFmt w:val="bullet"/>
      <w:lvlText w:val=""/>
      <w:lvlJc w:val="left"/>
      <w:pPr>
        <w:ind w:left="720" w:hanging="360"/>
      </w:pPr>
      <w:rPr>
        <w:rFonts w:ascii="Symbol" w:hAnsi="Symbol" w:hint="default"/>
        <w:color w:val="auto"/>
        <w:sz w:val="24"/>
        <w:szCs w:val="24"/>
      </w:rPr>
    </w:lvl>
    <w:lvl w:ilvl="1" w:tplc="A156F434" w:tentative="1">
      <w:start w:val="1"/>
      <w:numFmt w:val="bullet"/>
      <w:lvlText w:val="o"/>
      <w:lvlJc w:val="left"/>
      <w:pPr>
        <w:ind w:left="1440" w:hanging="360"/>
      </w:pPr>
      <w:rPr>
        <w:rFonts w:ascii="Courier New" w:hAnsi="Courier New" w:cs="Courier New" w:hint="default"/>
      </w:rPr>
    </w:lvl>
    <w:lvl w:ilvl="2" w:tplc="010097BA" w:tentative="1">
      <w:start w:val="1"/>
      <w:numFmt w:val="bullet"/>
      <w:lvlText w:val=""/>
      <w:lvlJc w:val="left"/>
      <w:pPr>
        <w:ind w:left="2160" w:hanging="360"/>
      </w:pPr>
      <w:rPr>
        <w:rFonts w:ascii="Wingdings" w:hAnsi="Wingdings" w:hint="default"/>
      </w:rPr>
    </w:lvl>
    <w:lvl w:ilvl="3" w:tplc="4DAAF42A" w:tentative="1">
      <w:start w:val="1"/>
      <w:numFmt w:val="bullet"/>
      <w:lvlText w:val=""/>
      <w:lvlJc w:val="left"/>
      <w:pPr>
        <w:ind w:left="2880" w:hanging="360"/>
      </w:pPr>
      <w:rPr>
        <w:rFonts w:ascii="Symbol" w:hAnsi="Symbol" w:hint="default"/>
      </w:rPr>
    </w:lvl>
    <w:lvl w:ilvl="4" w:tplc="8A56A2B6" w:tentative="1">
      <w:start w:val="1"/>
      <w:numFmt w:val="bullet"/>
      <w:lvlText w:val="o"/>
      <w:lvlJc w:val="left"/>
      <w:pPr>
        <w:ind w:left="3600" w:hanging="360"/>
      </w:pPr>
      <w:rPr>
        <w:rFonts w:ascii="Courier New" w:hAnsi="Courier New" w:cs="Courier New" w:hint="default"/>
      </w:rPr>
    </w:lvl>
    <w:lvl w:ilvl="5" w:tplc="93769FAC" w:tentative="1">
      <w:start w:val="1"/>
      <w:numFmt w:val="bullet"/>
      <w:lvlText w:val=""/>
      <w:lvlJc w:val="left"/>
      <w:pPr>
        <w:ind w:left="4320" w:hanging="360"/>
      </w:pPr>
      <w:rPr>
        <w:rFonts w:ascii="Wingdings" w:hAnsi="Wingdings" w:hint="default"/>
      </w:rPr>
    </w:lvl>
    <w:lvl w:ilvl="6" w:tplc="FB3CBF80" w:tentative="1">
      <w:start w:val="1"/>
      <w:numFmt w:val="bullet"/>
      <w:lvlText w:val=""/>
      <w:lvlJc w:val="left"/>
      <w:pPr>
        <w:ind w:left="5040" w:hanging="360"/>
      </w:pPr>
      <w:rPr>
        <w:rFonts w:ascii="Symbol" w:hAnsi="Symbol" w:hint="default"/>
      </w:rPr>
    </w:lvl>
    <w:lvl w:ilvl="7" w:tplc="3556A114" w:tentative="1">
      <w:start w:val="1"/>
      <w:numFmt w:val="bullet"/>
      <w:lvlText w:val="o"/>
      <w:lvlJc w:val="left"/>
      <w:pPr>
        <w:ind w:left="5760" w:hanging="360"/>
      </w:pPr>
      <w:rPr>
        <w:rFonts w:ascii="Courier New" w:hAnsi="Courier New" w:cs="Courier New" w:hint="default"/>
      </w:rPr>
    </w:lvl>
    <w:lvl w:ilvl="8" w:tplc="0DC4763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B7622EC">
      <w:start w:val="1"/>
      <w:numFmt w:val="lowerRoman"/>
      <w:lvlText w:val="(%1)"/>
      <w:lvlJc w:val="left"/>
      <w:pPr>
        <w:ind w:left="1080" w:hanging="720"/>
      </w:pPr>
      <w:rPr>
        <w:rFonts w:hint="default"/>
      </w:rPr>
    </w:lvl>
    <w:lvl w:ilvl="1" w:tplc="33E2F5BC" w:tentative="1">
      <w:start w:val="1"/>
      <w:numFmt w:val="lowerLetter"/>
      <w:lvlText w:val="%2."/>
      <w:lvlJc w:val="left"/>
      <w:pPr>
        <w:ind w:left="1440" w:hanging="360"/>
      </w:pPr>
    </w:lvl>
    <w:lvl w:ilvl="2" w:tplc="EDA6B908" w:tentative="1">
      <w:start w:val="1"/>
      <w:numFmt w:val="lowerRoman"/>
      <w:lvlText w:val="%3."/>
      <w:lvlJc w:val="right"/>
      <w:pPr>
        <w:ind w:left="2160" w:hanging="180"/>
      </w:pPr>
    </w:lvl>
    <w:lvl w:ilvl="3" w:tplc="153AB230" w:tentative="1">
      <w:start w:val="1"/>
      <w:numFmt w:val="decimal"/>
      <w:lvlText w:val="%4."/>
      <w:lvlJc w:val="left"/>
      <w:pPr>
        <w:ind w:left="2880" w:hanging="360"/>
      </w:pPr>
    </w:lvl>
    <w:lvl w:ilvl="4" w:tplc="6FD49810" w:tentative="1">
      <w:start w:val="1"/>
      <w:numFmt w:val="lowerLetter"/>
      <w:lvlText w:val="%5."/>
      <w:lvlJc w:val="left"/>
      <w:pPr>
        <w:ind w:left="3600" w:hanging="360"/>
      </w:pPr>
    </w:lvl>
    <w:lvl w:ilvl="5" w:tplc="19E0E58C" w:tentative="1">
      <w:start w:val="1"/>
      <w:numFmt w:val="lowerRoman"/>
      <w:lvlText w:val="%6."/>
      <w:lvlJc w:val="right"/>
      <w:pPr>
        <w:ind w:left="4320" w:hanging="180"/>
      </w:pPr>
    </w:lvl>
    <w:lvl w:ilvl="6" w:tplc="F1760220" w:tentative="1">
      <w:start w:val="1"/>
      <w:numFmt w:val="decimal"/>
      <w:lvlText w:val="%7."/>
      <w:lvlJc w:val="left"/>
      <w:pPr>
        <w:ind w:left="5040" w:hanging="360"/>
      </w:pPr>
    </w:lvl>
    <w:lvl w:ilvl="7" w:tplc="F8322758" w:tentative="1">
      <w:start w:val="1"/>
      <w:numFmt w:val="lowerLetter"/>
      <w:lvlText w:val="%8."/>
      <w:lvlJc w:val="left"/>
      <w:pPr>
        <w:ind w:left="5760" w:hanging="360"/>
      </w:pPr>
    </w:lvl>
    <w:lvl w:ilvl="8" w:tplc="D30E746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5A443A8">
      <w:start w:val="1"/>
      <w:numFmt w:val="lowerRoman"/>
      <w:lvlText w:val="(%1)"/>
      <w:lvlJc w:val="left"/>
      <w:pPr>
        <w:ind w:left="1080" w:hanging="720"/>
      </w:pPr>
      <w:rPr>
        <w:rFonts w:hint="default"/>
      </w:rPr>
    </w:lvl>
    <w:lvl w:ilvl="1" w:tplc="D5E66FEA" w:tentative="1">
      <w:start w:val="1"/>
      <w:numFmt w:val="lowerLetter"/>
      <w:lvlText w:val="%2."/>
      <w:lvlJc w:val="left"/>
      <w:pPr>
        <w:ind w:left="1440" w:hanging="360"/>
      </w:pPr>
    </w:lvl>
    <w:lvl w:ilvl="2" w:tplc="BF82991A" w:tentative="1">
      <w:start w:val="1"/>
      <w:numFmt w:val="lowerRoman"/>
      <w:lvlText w:val="%3."/>
      <w:lvlJc w:val="right"/>
      <w:pPr>
        <w:ind w:left="2160" w:hanging="180"/>
      </w:pPr>
    </w:lvl>
    <w:lvl w:ilvl="3" w:tplc="133C52B4" w:tentative="1">
      <w:start w:val="1"/>
      <w:numFmt w:val="decimal"/>
      <w:lvlText w:val="%4."/>
      <w:lvlJc w:val="left"/>
      <w:pPr>
        <w:ind w:left="2880" w:hanging="360"/>
      </w:pPr>
    </w:lvl>
    <w:lvl w:ilvl="4" w:tplc="132A985C" w:tentative="1">
      <w:start w:val="1"/>
      <w:numFmt w:val="lowerLetter"/>
      <w:lvlText w:val="%5."/>
      <w:lvlJc w:val="left"/>
      <w:pPr>
        <w:ind w:left="3600" w:hanging="360"/>
      </w:pPr>
    </w:lvl>
    <w:lvl w:ilvl="5" w:tplc="A3E03AB6" w:tentative="1">
      <w:start w:val="1"/>
      <w:numFmt w:val="lowerRoman"/>
      <w:lvlText w:val="%6."/>
      <w:lvlJc w:val="right"/>
      <w:pPr>
        <w:ind w:left="4320" w:hanging="180"/>
      </w:pPr>
    </w:lvl>
    <w:lvl w:ilvl="6" w:tplc="C24A0B76" w:tentative="1">
      <w:start w:val="1"/>
      <w:numFmt w:val="decimal"/>
      <w:lvlText w:val="%7."/>
      <w:lvlJc w:val="left"/>
      <w:pPr>
        <w:ind w:left="5040" w:hanging="360"/>
      </w:pPr>
    </w:lvl>
    <w:lvl w:ilvl="7" w:tplc="FC060FAC" w:tentative="1">
      <w:start w:val="1"/>
      <w:numFmt w:val="lowerLetter"/>
      <w:lvlText w:val="%8."/>
      <w:lvlJc w:val="left"/>
      <w:pPr>
        <w:ind w:left="5760" w:hanging="360"/>
      </w:pPr>
    </w:lvl>
    <w:lvl w:ilvl="8" w:tplc="A516BCE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8CAA03C">
      <w:start w:val="1"/>
      <w:numFmt w:val="lowerRoman"/>
      <w:lvlText w:val="(%1)"/>
      <w:lvlJc w:val="left"/>
      <w:pPr>
        <w:ind w:left="1080" w:hanging="720"/>
      </w:pPr>
      <w:rPr>
        <w:rFonts w:hint="default"/>
      </w:rPr>
    </w:lvl>
    <w:lvl w:ilvl="1" w:tplc="A3EAB73A" w:tentative="1">
      <w:start w:val="1"/>
      <w:numFmt w:val="lowerLetter"/>
      <w:lvlText w:val="%2."/>
      <w:lvlJc w:val="left"/>
      <w:pPr>
        <w:ind w:left="1440" w:hanging="360"/>
      </w:pPr>
    </w:lvl>
    <w:lvl w:ilvl="2" w:tplc="D02A9882" w:tentative="1">
      <w:start w:val="1"/>
      <w:numFmt w:val="lowerRoman"/>
      <w:lvlText w:val="%3."/>
      <w:lvlJc w:val="right"/>
      <w:pPr>
        <w:ind w:left="2160" w:hanging="180"/>
      </w:pPr>
    </w:lvl>
    <w:lvl w:ilvl="3" w:tplc="25848D0A" w:tentative="1">
      <w:start w:val="1"/>
      <w:numFmt w:val="decimal"/>
      <w:lvlText w:val="%4."/>
      <w:lvlJc w:val="left"/>
      <w:pPr>
        <w:ind w:left="2880" w:hanging="360"/>
      </w:pPr>
    </w:lvl>
    <w:lvl w:ilvl="4" w:tplc="44AE582C" w:tentative="1">
      <w:start w:val="1"/>
      <w:numFmt w:val="lowerLetter"/>
      <w:lvlText w:val="%5."/>
      <w:lvlJc w:val="left"/>
      <w:pPr>
        <w:ind w:left="3600" w:hanging="360"/>
      </w:pPr>
    </w:lvl>
    <w:lvl w:ilvl="5" w:tplc="0AB4EDC6" w:tentative="1">
      <w:start w:val="1"/>
      <w:numFmt w:val="lowerRoman"/>
      <w:lvlText w:val="%6."/>
      <w:lvlJc w:val="right"/>
      <w:pPr>
        <w:ind w:left="4320" w:hanging="180"/>
      </w:pPr>
    </w:lvl>
    <w:lvl w:ilvl="6" w:tplc="5F82643C" w:tentative="1">
      <w:start w:val="1"/>
      <w:numFmt w:val="decimal"/>
      <w:lvlText w:val="%7."/>
      <w:lvlJc w:val="left"/>
      <w:pPr>
        <w:ind w:left="5040" w:hanging="360"/>
      </w:pPr>
    </w:lvl>
    <w:lvl w:ilvl="7" w:tplc="D55A65AA" w:tentative="1">
      <w:start w:val="1"/>
      <w:numFmt w:val="lowerLetter"/>
      <w:lvlText w:val="%8."/>
      <w:lvlJc w:val="left"/>
      <w:pPr>
        <w:ind w:left="5760" w:hanging="360"/>
      </w:pPr>
    </w:lvl>
    <w:lvl w:ilvl="8" w:tplc="A44205A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8FED892">
      <w:start w:val="1"/>
      <w:numFmt w:val="lowerRoman"/>
      <w:lvlText w:val="(%1)"/>
      <w:lvlJc w:val="left"/>
      <w:pPr>
        <w:ind w:left="1080" w:hanging="720"/>
      </w:pPr>
      <w:rPr>
        <w:rFonts w:hint="default"/>
      </w:rPr>
    </w:lvl>
    <w:lvl w:ilvl="1" w:tplc="00DC7734" w:tentative="1">
      <w:start w:val="1"/>
      <w:numFmt w:val="lowerLetter"/>
      <w:lvlText w:val="%2."/>
      <w:lvlJc w:val="left"/>
      <w:pPr>
        <w:ind w:left="1440" w:hanging="360"/>
      </w:pPr>
    </w:lvl>
    <w:lvl w:ilvl="2" w:tplc="890AC606" w:tentative="1">
      <w:start w:val="1"/>
      <w:numFmt w:val="lowerRoman"/>
      <w:lvlText w:val="%3."/>
      <w:lvlJc w:val="right"/>
      <w:pPr>
        <w:ind w:left="2160" w:hanging="180"/>
      </w:pPr>
    </w:lvl>
    <w:lvl w:ilvl="3" w:tplc="6FC8D15C" w:tentative="1">
      <w:start w:val="1"/>
      <w:numFmt w:val="decimal"/>
      <w:lvlText w:val="%4."/>
      <w:lvlJc w:val="left"/>
      <w:pPr>
        <w:ind w:left="2880" w:hanging="360"/>
      </w:pPr>
    </w:lvl>
    <w:lvl w:ilvl="4" w:tplc="34B695BC" w:tentative="1">
      <w:start w:val="1"/>
      <w:numFmt w:val="lowerLetter"/>
      <w:lvlText w:val="%5."/>
      <w:lvlJc w:val="left"/>
      <w:pPr>
        <w:ind w:left="3600" w:hanging="360"/>
      </w:pPr>
    </w:lvl>
    <w:lvl w:ilvl="5" w:tplc="E064E520" w:tentative="1">
      <w:start w:val="1"/>
      <w:numFmt w:val="lowerRoman"/>
      <w:lvlText w:val="%6."/>
      <w:lvlJc w:val="right"/>
      <w:pPr>
        <w:ind w:left="4320" w:hanging="180"/>
      </w:pPr>
    </w:lvl>
    <w:lvl w:ilvl="6" w:tplc="7DEE7A54" w:tentative="1">
      <w:start w:val="1"/>
      <w:numFmt w:val="decimal"/>
      <w:lvlText w:val="%7."/>
      <w:lvlJc w:val="left"/>
      <w:pPr>
        <w:ind w:left="5040" w:hanging="360"/>
      </w:pPr>
    </w:lvl>
    <w:lvl w:ilvl="7" w:tplc="4B823874" w:tentative="1">
      <w:start w:val="1"/>
      <w:numFmt w:val="lowerLetter"/>
      <w:lvlText w:val="%8."/>
      <w:lvlJc w:val="left"/>
      <w:pPr>
        <w:ind w:left="5760" w:hanging="360"/>
      </w:pPr>
    </w:lvl>
    <w:lvl w:ilvl="8" w:tplc="4080FE3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2CC61B8">
      <w:start w:val="1"/>
      <w:numFmt w:val="lowerRoman"/>
      <w:lvlText w:val="(%1)"/>
      <w:lvlJc w:val="left"/>
      <w:pPr>
        <w:ind w:left="1080" w:hanging="720"/>
      </w:pPr>
      <w:rPr>
        <w:rFonts w:hint="default"/>
      </w:rPr>
    </w:lvl>
    <w:lvl w:ilvl="1" w:tplc="3586CC14" w:tentative="1">
      <w:start w:val="1"/>
      <w:numFmt w:val="lowerLetter"/>
      <w:lvlText w:val="%2."/>
      <w:lvlJc w:val="left"/>
      <w:pPr>
        <w:ind w:left="1440" w:hanging="360"/>
      </w:pPr>
    </w:lvl>
    <w:lvl w:ilvl="2" w:tplc="AFB8AC68" w:tentative="1">
      <w:start w:val="1"/>
      <w:numFmt w:val="lowerRoman"/>
      <w:lvlText w:val="%3."/>
      <w:lvlJc w:val="right"/>
      <w:pPr>
        <w:ind w:left="2160" w:hanging="180"/>
      </w:pPr>
    </w:lvl>
    <w:lvl w:ilvl="3" w:tplc="9AEA8376" w:tentative="1">
      <w:start w:val="1"/>
      <w:numFmt w:val="decimal"/>
      <w:lvlText w:val="%4."/>
      <w:lvlJc w:val="left"/>
      <w:pPr>
        <w:ind w:left="2880" w:hanging="360"/>
      </w:pPr>
    </w:lvl>
    <w:lvl w:ilvl="4" w:tplc="C3D8EDDE" w:tentative="1">
      <w:start w:val="1"/>
      <w:numFmt w:val="lowerLetter"/>
      <w:lvlText w:val="%5."/>
      <w:lvlJc w:val="left"/>
      <w:pPr>
        <w:ind w:left="3600" w:hanging="360"/>
      </w:pPr>
    </w:lvl>
    <w:lvl w:ilvl="5" w:tplc="EBF48400" w:tentative="1">
      <w:start w:val="1"/>
      <w:numFmt w:val="lowerRoman"/>
      <w:lvlText w:val="%6."/>
      <w:lvlJc w:val="right"/>
      <w:pPr>
        <w:ind w:left="4320" w:hanging="180"/>
      </w:pPr>
    </w:lvl>
    <w:lvl w:ilvl="6" w:tplc="93FEDB36" w:tentative="1">
      <w:start w:val="1"/>
      <w:numFmt w:val="decimal"/>
      <w:lvlText w:val="%7."/>
      <w:lvlJc w:val="left"/>
      <w:pPr>
        <w:ind w:left="5040" w:hanging="360"/>
      </w:pPr>
    </w:lvl>
    <w:lvl w:ilvl="7" w:tplc="4B48590C" w:tentative="1">
      <w:start w:val="1"/>
      <w:numFmt w:val="lowerLetter"/>
      <w:lvlText w:val="%8."/>
      <w:lvlJc w:val="left"/>
      <w:pPr>
        <w:ind w:left="5760" w:hanging="360"/>
      </w:pPr>
    </w:lvl>
    <w:lvl w:ilvl="8" w:tplc="7D9C25A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2DE7534">
      <w:start w:val="1"/>
      <w:numFmt w:val="lowerRoman"/>
      <w:lvlText w:val="(%1)"/>
      <w:lvlJc w:val="left"/>
      <w:pPr>
        <w:ind w:left="1080" w:hanging="720"/>
      </w:pPr>
      <w:rPr>
        <w:rFonts w:hint="default"/>
      </w:rPr>
    </w:lvl>
    <w:lvl w:ilvl="1" w:tplc="EBBAD7F4" w:tentative="1">
      <w:start w:val="1"/>
      <w:numFmt w:val="lowerLetter"/>
      <w:lvlText w:val="%2."/>
      <w:lvlJc w:val="left"/>
      <w:pPr>
        <w:ind w:left="1440" w:hanging="360"/>
      </w:pPr>
    </w:lvl>
    <w:lvl w:ilvl="2" w:tplc="68AAD81E" w:tentative="1">
      <w:start w:val="1"/>
      <w:numFmt w:val="lowerRoman"/>
      <w:lvlText w:val="%3."/>
      <w:lvlJc w:val="right"/>
      <w:pPr>
        <w:ind w:left="2160" w:hanging="180"/>
      </w:pPr>
    </w:lvl>
    <w:lvl w:ilvl="3" w:tplc="7A602ECA" w:tentative="1">
      <w:start w:val="1"/>
      <w:numFmt w:val="decimal"/>
      <w:lvlText w:val="%4."/>
      <w:lvlJc w:val="left"/>
      <w:pPr>
        <w:ind w:left="2880" w:hanging="360"/>
      </w:pPr>
    </w:lvl>
    <w:lvl w:ilvl="4" w:tplc="546AD15C" w:tentative="1">
      <w:start w:val="1"/>
      <w:numFmt w:val="lowerLetter"/>
      <w:lvlText w:val="%5."/>
      <w:lvlJc w:val="left"/>
      <w:pPr>
        <w:ind w:left="3600" w:hanging="360"/>
      </w:pPr>
    </w:lvl>
    <w:lvl w:ilvl="5" w:tplc="6944E2F8" w:tentative="1">
      <w:start w:val="1"/>
      <w:numFmt w:val="lowerRoman"/>
      <w:lvlText w:val="%6."/>
      <w:lvlJc w:val="right"/>
      <w:pPr>
        <w:ind w:left="4320" w:hanging="180"/>
      </w:pPr>
    </w:lvl>
    <w:lvl w:ilvl="6" w:tplc="F1DABA58" w:tentative="1">
      <w:start w:val="1"/>
      <w:numFmt w:val="decimal"/>
      <w:lvlText w:val="%7."/>
      <w:lvlJc w:val="left"/>
      <w:pPr>
        <w:ind w:left="5040" w:hanging="360"/>
      </w:pPr>
    </w:lvl>
    <w:lvl w:ilvl="7" w:tplc="52DA09DA" w:tentative="1">
      <w:start w:val="1"/>
      <w:numFmt w:val="lowerLetter"/>
      <w:lvlText w:val="%8."/>
      <w:lvlJc w:val="left"/>
      <w:pPr>
        <w:ind w:left="5760" w:hanging="360"/>
      </w:pPr>
    </w:lvl>
    <w:lvl w:ilvl="8" w:tplc="4688423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C84E0E4">
      <w:start w:val="1"/>
      <w:numFmt w:val="lowerRoman"/>
      <w:lvlText w:val="(%1)"/>
      <w:lvlJc w:val="left"/>
      <w:pPr>
        <w:ind w:left="1080" w:hanging="720"/>
      </w:pPr>
      <w:rPr>
        <w:rFonts w:hint="default"/>
      </w:rPr>
    </w:lvl>
    <w:lvl w:ilvl="1" w:tplc="3642F2B2" w:tentative="1">
      <w:start w:val="1"/>
      <w:numFmt w:val="lowerLetter"/>
      <w:lvlText w:val="%2."/>
      <w:lvlJc w:val="left"/>
      <w:pPr>
        <w:ind w:left="1440" w:hanging="360"/>
      </w:pPr>
    </w:lvl>
    <w:lvl w:ilvl="2" w:tplc="30407582" w:tentative="1">
      <w:start w:val="1"/>
      <w:numFmt w:val="lowerRoman"/>
      <w:lvlText w:val="%3."/>
      <w:lvlJc w:val="right"/>
      <w:pPr>
        <w:ind w:left="2160" w:hanging="180"/>
      </w:pPr>
    </w:lvl>
    <w:lvl w:ilvl="3" w:tplc="644070C8" w:tentative="1">
      <w:start w:val="1"/>
      <w:numFmt w:val="decimal"/>
      <w:lvlText w:val="%4."/>
      <w:lvlJc w:val="left"/>
      <w:pPr>
        <w:ind w:left="2880" w:hanging="360"/>
      </w:pPr>
    </w:lvl>
    <w:lvl w:ilvl="4" w:tplc="45A082C4" w:tentative="1">
      <w:start w:val="1"/>
      <w:numFmt w:val="lowerLetter"/>
      <w:lvlText w:val="%5."/>
      <w:lvlJc w:val="left"/>
      <w:pPr>
        <w:ind w:left="3600" w:hanging="360"/>
      </w:pPr>
    </w:lvl>
    <w:lvl w:ilvl="5" w:tplc="3594C66C" w:tentative="1">
      <w:start w:val="1"/>
      <w:numFmt w:val="lowerRoman"/>
      <w:lvlText w:val="%6."/>
      <w:lvlJc w:val="right"/>
      <w:pPr>
        <w:ind w:left="4320" w:hanging="180"/>
      </w:pPr>
    </w:lvl>
    <w:lvl w:ilvl="6" w:tplc="9E629A50" w:tentative="1">
      <w:start w:val="1"/>
      <w:numFmt w:val="decimal"/>
      <w:lvlText w:val="%7."/>
      <w:lvlJc w:val="left"/>
      <w:pPr>
        <w:ind w:left="5040" w:hanging="360"/>
      </w:pPr>
    </w:lvl>
    <w:lvl w:ilvl="7" w:tplc="632E71EC" w:tentative="1">
      <w:start w:val="1"/>
      <w:numFmt w:val="lowerLetter"/>
      <w:lvlText w:val="%8."/>
      <w:lvlJc w:val="left"/>
      <w:pPr>
        <w:ind w:left="5760" w:hanging="360"/>
      </w:pPr>
    </w:lvl>
    <w:lvl w:ilvl="8" w:tplc="F722679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700789C">
      <w:start w:val="1"/>
      <w:numFmt w:val="lowerRoman"/>
      <w:lvlText w:val="(%1)"/>
      <w:lvlJc w:val="left"/>
      <w:pPr>
        <w:ind w:left="1080" w:hanging="720"/>
      </w:pPr>
      <w:rPr>
        <w:rFonts w:hint="default"/>
      </w:rPr>
    </w:lvl>
    <w:lvl w:ilvl="1" w:tplc="6960E50E" w:tentative="1">
      <w:start w:val="1"/>
      <w:numFmt w:val="lowerLetter"/>
      <w:lvlText w:val="%2."/>
      <w:lvlJc w:val="left"/>
      <w:pPr>
        <w:ind w:left="1440" w:hanging="360"/>
      </w:pPr>
    </w:lvl>
    <w:lvl w:ilvl="2" w:tplc="C6986618" w:tentative="1">
      <w:start w:val="1"/>
      <w:numFmt w:val="lowerRoman"/>
      <w:lvlText w:val="%3."/>
      <w:lvlJc w:val="right"/>
      <w:pPr>
        <w:ind w:left="2160" w:hanging="180"/>
      </w:pPr>
    </w:lvl>
    <w:lvl w:ilvl="3" w:tplc="1AB6243E" w:tentative="1">
      <w:start w:val="1"/>
      <w:numFmt w:val="decimal"/>
      <w:lvlText w:val="%4."/>
      <w:lvlJc w:val="left"/>
      <w:pPr>
        <w:ind w:left="2880" w:hanging="360"/>
      </w:pPr>
    </w:lvl>
    <w:lvl w:ilvl="4" w:tplc="A30468DC" w:tentative="1">
      <w:start w:val="1"/>
      <w:numFmt w:val="lowerLetter"/>
      <w:lvlText w:val="%5."/>
      <w:lvlJc w:val="left"/>
      <w:pPr>
        <w:ind w:left="3600" w:hanging="360"/>
      </w:pPr>
    </w:lvl>
    <w:lvl w:ilvl="5" w:tplc="423430B2" w:tentative="1">
      <w:start w:val="1"/>
      <w:numFmt w:val="lowerRoman"/>
      <w:lvlText w:val="%6."/>
      <w:lvlJc w:val="right"/>
      <w:pPr>
        <w:ind w:left="4320" w:hanging="180"/>
      </w:pPr>
    </w:lvl>
    <w:lvl w:ilvl="6" w:tplc="93EC66A4" w:tentative="1">
      <w:start w:val="1"/>
      <w:numFmt w:val="decimal"/>
      <w:lvlText w:val="%7."/>
      <w:lvlJc w:val="left"/>
      <w:pPr>
        <w:ind w:left="5040" w:hanging="360"/>
      </w:pPr>
    </w:lvl>
    <w:lvl w:ilvl="7" w:tplc="121E7B84" w:tentative="1">
      <w:start w:val="1"/>
      <w:numFmt w:val="lowerLetter"/>
      <w:lvlText w:val="%8."/>
      <w:lvlJc w:val="left"/>
      <w:pPr>
        <w:ind w:left="5760" w:hanging="360"/>
      </w:pPr>
    </w:lvl>
    <w:lvl w:ilvl="8" w:tplc="F482D768" w:tentative="1">
      <w:start w:val="1"/>
      <w:numFmt w:val="lowerRoman"/>
      <w:lvlText w:val="%9."/>
      <w:lvlJc w:val="right"/>
      <w:pPr>
        <w:ind w:left="6480" w:hanging="180"/>
      </w:pPr>
    </w:lvl>
  </w:abstractNum>
  <w:abstractNum w:abstractNumId="15" w15:restartNumberingAfterBreak="0">
    <w:nsid w:val="52777492"/>
    <w:multiLevelType w:val="hybridMultilevel"/>
    <w:tmpl w:val="2C52B402"/>
    <w:lvl w:ilvl="0" w:tplc="4788A5E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005AEAC2">
      <w:start w:val="1"/>
      <w:numFmt w:val="lowerRoman"/>
      <w:lvlText w:val="(%1)"/>
      <w:lvlJc w:val="left"/>
      <w:pPr>
        <w:ind w:left="1080" w:hanging="720"/>
      </w:pPr>
      <w:rPr>
        <w:rFonts w:hint="default"/>
      </w:rPr>
    </w:lvl>
    <w:lvl w:ilvl="1" w:tplc="9AB481D6" w:tentative="1">
      <w:start w:val="1"/>
      <w:numFmt w:val="lowerLetter"/>
      <w:lvlText w:val="%2."/>
      <w:lvlJc w:val="left"/>
      <w:pPr>
        <w:ind w:left="1440" w:hanging="360"/>
      </w:pPr>
    </w:lvl>
    <w:lvl w:ilvl="2" w:tplc="76D43C68" w:tentative="1">
      <w:start w:val="1"/>
      <w:numFmt w:val="lowerRoman"/>
      <w:lvlText w:val="%3."/>
      <w:lvlJc w:val="right"/>
      <w:pPr>
        <w:ind w:left="2160" w:hanging="180"/>
      </w:pPr>
    </w:lvl>
    <w:lvl w:ilvl="3" w:tplc="DDA48EE2" w:tentative="1">
      <w:start w:val="1"/>
      <w:numFmt w:val="decimal"/>
      <w:lvlText w:val="%4."/>
      <w:lvlJc w:val="left"/>
      <w:pPr>
        <w:ind w:left="2880" w:hanging="360"/>
      </w:pPr>
    </w:lvl>
    <w:lvl w:ilvl="4" w:tplc="0C86CF44" w:tentative="1">
      <w:start w:val="1"/>
      <w:numFmt w:val="lowerLetter"/>
      <w:lvlText w:val="%5."/>
      <w:lvlJc w:val="left"/>
      <w:pPr>
        <w:ind w:left="3600" w:hanging="360"/>
      </w:pPr>
    </w:lvl>
    <w:lvl w:ilvl="5" w:tplc="10CA94A0" w:tentative="1">
      <w:start w:val="1"/>
      <w:numFmt w:val="lowerRoman"/>
      <w:lvlText w:val="%6."/>
      <w:lvlJc w:val="right"/>
      <w:pPr>
        <w:ind w:left="4320" w:hanging="180"/>
      </w:pPr>
    </w:lvl>
    <w:lvl w:ilvl="6" w:tplc="58A29850" w:tentative="1">
      <w:start w:val="1"/>
      <w:numFmt w:val="decimal"/>
      <w:lvlText w:val="%7."/>
      <w:lvlJc w:val="left"/>
      <w:pPr>
        <w:ind w:left="5040" w:hanging="360"/>
      </w:pPr>
    </w:lvl>
    <w:lvl w:ilvl="7" w:tplc="D0DAC556" w:tentative="1">
      <w:start w:val="1"/>
      <w:numFmt w:val="lowerLetter"/>
      <w:lvlText w:val="%8."/>
      <w:lvlJc w:val="left"/>
      <w:pPr>
        <w:ind w:left="5760" w:hanging="360"/>
      </w:pPr>
    </w:lvl>
    <w:lvl w:ilvl="8" w:tplc="F0B4EF3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92401EB8">
      <w:start w:val="1"/>
      <w:numFmt w:val="lowerRoman"/>
      <w:lvlText w:val="(%1)"/>
      <w:lvlJc w:val="left"/>
      <w:pPr>
        <w:ind w:left="1080" w:hanging="720"/>
      </w:pPr>
      <w:rPr>
        <w:rFonts w:hint="default"/>
      </w:rPr>
    </w:lvl>
    <w:lvl w:ilvl="1" w:tplc="D188DA3C" w:tentative="1">
      <w:start w:val="1"/>
      <w:numFmt w:val="lowerLetter"/>
      <w:lvlText w:val="%2."/>
      <w:lvlJc w:val="left"/>
      <w:pPr>
        <w:ind w:left="1440" w:hanging="360"/>
      </w:pPr>
    </w:lvl>
    <w:lvl w:ilvl="2" w:tplc="DEF4E31C" w:tentative="1">
      <w:start w:val="1"/>
      <w:numFmt w:val="lowerRoman"/>
      <w:lvlText w:val="%3."/>
      <w:lvlJc w:val="right"/>
      <w:pPr>
        <w:ind w:left="2160" w:hanging="180"/>
      </w:pPr>
    </w:lvl>
    <w:lvl w:ilvl="3" w:tplc="4156D15A" w:tentative="1">
      <w:start w:val="1"/>
      <w:numFmt w:val="decimal"/>
      <w:lvlText w:val="%4."/>
      <w:lvlJc w:val="left"/>
      <w:pPr>
        <w:ind w:left="2880" w:hanging="360"/>
      </w:pPr>
    </w:lvl>
    <w:lvl w:ilvl="4" w:tplc="047AF8B8" w:tentative="1">
      <w:start w:val="1"/>
      <w:numFmt w:val="lowerLetter"/>
      <w:lvlText w:val="%5."/>
      <w:lvlJc w:val="left"/>
      <w:pPr>
        <w:ind w:left="3600" w:hanging="360"/>
      </w:pPr>
    </w:lvl>
    <w:lvl w:ilvl="5" w:tplc="62F0039E" w:tentative="1">
      <w:start w:val="1"/>
      <w:numFmt w:val="lowerRoman"/>
      <w:lvlText w:val="%6."/>
      <w:lvlJc w:val="right"/>
      <w:pPr>
        <w:ind w:left="4320" w:hanging="180"/>
      </w:pPr>
    </w:lvl>
    <w:lvl w:ilvl="6" w:tplc="1806EC46" w:tentative="1">
      <w:start w:val="1"/>
      <w:numFmt w:val="decimal"/>
      <w:lvlText w:val="%7."/>
      <w:lvlJc w:val="left"/>
      <w:pPr>
        <w:ind w:left="5040" w:hanging="360"/>
      </w:pPr>
    </w:lvl>
    <w:lvl w:ilvl="7" w:tplc="EF02CCFE" w:tentative="1">
      <w:start w:val="1"/>
      <w:numFmt w:val="lowerLetter"/>
      <w:lvlText w:val="%8."/>
      <w:lvlJc w:val="left"/>
      <w:pPr>
        <w:ind w:left="5760" w:hanging="360"/>
      </w:pPr>
    </w:lvl>
    <w:lvl w:ilvl="8" w:tplc="AFA8310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FBA0D32C">
      <w:start w:val="1"/>
      <w:numFmt w:val="lowerRoman"/>
      <w:lvlText w:val="(%1)"/>
      <w:lvlJc w:val="left"/>
      <w:pPr>
        <w:ind w:left="1080" w:hanging="720"/>
      </w:pPr>
      <w:rPr>
        <w:rFonts w:hint="default"/>
      </w:rPr>
    </w:lvl>
    <w:lvl w:ilvl="1" w:tplc="CDEA1F84" w:tentative="1">
      <w:start w:val="1"/>
      <w:numFmt w:val="lowerLetter"/>
      <w:lvlText w:val="%2."/>
      <w:lvlJc w:val="left"/>
      <w:pPr>
        <w:ind w:left="1440" w:hanging="360"/>
      </w:pPr>
    </w:lvl>
    <w:lvl w:ilvl="2" w:tplc="86166FC6" w:tentative="1">
      <w:start w:val="1"/>
      <w:numFmt w:val="lowerRoman"/>
      <w:lvlText w:val="%3."/>
      <w:lvlJc w:val="right"/>
      <w:pPr>
        <w:ind w:left="2160" w:hanging="180"/>
      </w:pPr>
    </w:lvl>
    <w:lvl w:ilvl="3" w:tplc="847CEE24" w:tentative="1">
      <w:start w:val="1"/>
      <w:numFmt w:val="decimal"/>
      <w:lvlText w:val="%4."/>
      <w:lvlJc w:val="left"/>
      <w:pPr>
        <w:ind w:left="2880" w:hanging="360"/>
      </w:pPr>
    </w:lvl>
    <w:lvl w:ilvl="4" w:tplc="925087A8" w:tentative="1">
      <w:start w:val="1"/>
      <w:numFmt w:val="lowerLetter"/>
      <w:lvlText w:val="%5."/>
      <w:lvlJc w:val="left"/>
      <w:pPr>
        <w:ind w:left="3600" w:hanging="360"/>
      </w:pPr>
    </w:lvl>
    <w:lvl w:ilvl="5" w:tplc="CB04D436" w:tentative="1">
      <w:start w:val="1"/>
      <w:numFmt w:val="lowerRoman"/>
      <w:lvlText w:val="%6."/>
      <w:lvlJc w:val="right"/>
      <w:pPr>
        <w:ind w:left="4320" w:hanging="180"/>
      </w:pPr>
    </w:lvl>
    <w:lvl w:ilvl="6" w:tplc="A33A8248" w:tentative="1">
      <w:start w:val="1"/>
      <w:numFmt w:val="decimal"/>
      <w:lvlText w:val="%7."/>
      <w:lvlJc w:val="left"/>
      <w:pPr>
        <w:ind w:left="5040" w:hanging="360"/>
      </w:pPr>
    </w:lvl>
    <w:lvl w:ilvl="7" w:tplc="948655FE" w:tentative="1">
      <w:start w:val="1"/>
      <w:numFmt w:val="lowerLetter"/>
      <w:lvlText w:val="%8."/>
      <w:lvlJc w:val="left"/>
      <w:pPr>
        <w:ind w:left="5760" w:hanging="360"/>
      </w:pPr>
    </w:lvl>
    <w:lvl w:ilvl="8" w:tplc="5FD60F8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44B0664C">
      <w:start w:val="1"/>
      <w:numFmt w:val="lowerRoman"/>
      <w:lvlText w:val="(%1)"/>
      <w:lvlJc w:val="left"/>
      <w:pPr>
        <w:ind w:left="1080" w:hanging="720"/>
      </w:pPr>
      <w:rPr>
        <w:rFonts w:hint="default"/>
      </w:rPr>
    </w:lvl>
    <w:lvl w:ilvl="1" w:tplc="CBC01150" w:tentative="1">
      <w:start w:val="1"/>
      <w:numFmt w:val="lowerLetter"/>
      <w:lvlText w:val="%2."/>
      <w:lvlJc w:val="left"/>
      <w:pPr>
        <w:ind w:left="1440" w:hanging="360"/>
      </w:pPr>
    </w:lvl>
    <w:lvl w:ilvl="2" w:tplc="888CEE6E" w:tentative="1">
      <w:start w:val="1"/>
      <w:numFmt w:val="lowerRoman"/>
      <w:lvlText w:val="%3."/>
      <w:lvlJc w:val="right"/>
      <w:pPr>
        <w:ind w:left="2160" w:hanging="180"/>
      </w:pPr>
    </w:lvl>
    <w:lvl w:ilvl="3" w:tplc="A648A54E" w:tentative="1">
      <w:start w:val="1"/>
      <w:numFmt w:val="decimal"/>
      <w:lvlText w:val="%4."/>
      <w:lvlJc w:val="left"/>
      <w:pPr>
        <w:ind w:left="2880" w:hanging="360"/>
      </w:pPr>
    </w:lvl>
    <w:lvl w:ilvl="4" w:tplc="1898E3E6" w:tentative="1">
      <w:start w:val="1"/>
      <w:numFmt w:val="lowerLetter"/>
      <w:lvlText w:val="%5."/>
      <w:lvlJc w:val="left"/>
      <w:pPr>
        <w:ind w:left="3600" w:hanging="360"/>
      </w:pPr>
    </w:lvl>
    <w:lvl w:ilvl="5" w:tplc="B59235A4" w:tentative="1">
      <w:start w:val="1"/>
      <w:numFmt w:val="lowerRoman"/>
      <w:lvlText w:val="%6."/>
      <w:lvlJc w:val="right"/>
      <w:pPr>
        <w:ind w:left="4320" w:hanging="180"/>
      </w:pPr>
    </w:lvl>
    <w:lvl w:ilvl="6" w:tplc="4F8618CE" w:tentative="1">
      <w:start w:val="1"/>
      <w:numFmt w:val="decimal"/>
      <w:lvlText w:val="%7."/>
      <w:lvlJc w:val="left"/>
      <w:pPr>
        <w:ind w:left="5040" w:hanging="360"/>
      </w:pPr>
    </w:lvl>
    <w:lvl w:ilvl="7" w:tplc="D926FFAA" w:tentative="1">
      <w:start w:val="1"/>
      <w:numFmt w:val="lowerLetter"/>
      <w:lvlText w:val="%8."/>
      <w:lvlJc w:val="left"/>
      <w:pPr>
        <w:ind w:left="5760" w:hanging="360"/>
      </w:pPr>
    </w:lvl>
    <w:lvl w:ilvl="8" w:tplc="D984429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7262B986">
      <w:start w:val="1"/>
      <w:numFmt w:val="lowerRoman"/>
      <w:lvlText w:val="(%1)"/>
      <w:lvlJc w:val="left"/>
      <w:pPr>
        <w:ind w:left="1080" w:hanging="720"/>
      </w:pPr>
      <w:rPr>
        <w:rFonts w:hint="default"/>
      </w:rPr>
    </w:lvl>
    <w:lvl w:ilvl="1" w:tplc="CBAC3C02" w:tentative="1">
      <w:start w:val="1"/>
      <w:numFmt w:val="lowerLetter"/>
      <w:lvlText w:val="%2."/>
      <w:lvlJc w:val="left"/>
      <w:pPr>
        <w:ind w:left="1440" w:hanging="360"/>
      </w:pPr>
    </w:lvl>
    <w:lvl w:ilvl="2" w:tplc="94482542" w:tentative="1">
      <w:start w:val="1"/>
      <w:numFmt w:val="lowerRoman"/>
      <w:lvlText w:val="%3."/>
      <w:lvlJc w:val="right"/>
      <w:pPr>
        <w:ind w:left="2160" w:hanging="180"/>
      </w:pPr>
    </w:lvl>
    <w:lvl w:ilvl="3" w:tplc="B7C0EBD6" w:tentative="1">
      <w:start w:val="1"/>
      <w:numFmt w:val="decimal"/>
      <w:lvlText w:val="%4."/>
      <w:lvlJc w:val="left"/>
      <w:pPr>
        <w:ind w:left="2880" w:hanging="360"/>
      </w:pPr>
    </w:lvl>
    <w:lvl w:ilvl="4" w:tplc="2C54D682" w:tentative="1">
      <w:start w:val="1"/>
      <w:numFmt w:val="lowerLetter"/>
      <w:lvlText w:val="%5."/>
      <w:lvlJc w:val="left"/>
      <w:pPr>
        <w:ind w:left="3600" w:hanging="360"/>
      </w:pPr>
    </w:lvl>
    <w:lvl w:ilvl="5" w:tplc="F154AF70" w:tentative="1">
      <w:start w:val="1"/>
      <w:numFmt w:val="lowerRoman"/>
      <w:lvlText w:val="%6."/>
      <w:lvlJc w:val="right"/>
      <w:pPr>
        <w:ind w:left="4320" w:hanging="180"/>
      </w:pPr>
    </w:lvl>
    <w:lvl w:ilvl="6" w:tplc="DE2034AE" w:tentative="1">
      <w:start w:val="1"/>
      <w:numFmt w:val="decimal"/>
      <w:lvlText w:val="%7."/>
      <w:lvlJc w:val="left"/>
      <w:pPr>
        <w:ind w:left="5040" w:hanging="360"/>
      </w:pPr>
    </w:lvl>
    <w:lvl w:ilvl="7" w:tplc="3FDC571E" w:tentative="1">
      <w:start w:val="1"/>
      <w:numFmt w:val="lowerLetter"/>
      <w:lvlText w:val="%8."/>
      <w:lvlJc w:val="left"/>
      <w:pPr>
        <w:ind w:left="5760" w:hanging="360"/>
      </w:pPr>
    </w:lvl>
    <w:lvl w:ilvl="8" w:tplc="78221C8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3CBEADCC">
      <w:start w:val="1"/>
      <w:numFmt w:val="bullet"/>
      <w:lvlText w:val=""/>
      <w:lvlJc w:val="left"/>
      <w:pPr>
        <w:tabs>
          <w:tab w:val="num" w:pos="720"/>
        </w:tabs>
        <w:ind w:left="720" w:hanging="360"/>
      </w:pPr>
      <w:rPr>
        <w:rFonts w:ascii="Symbol" w:hAnsi="Symbol"/>
      </w:rPr>
    </w:lvl>
    <w:lvl w:ilvl="1" w:tplc="1A1C10F0">
      <w:start w:val="1"/>
      <w:numFmt w:val="bullet"/>
      <w:lvlText w:val="o"/>
      <w:lvlJc w:val="left"/>
      <w:pPr>
        <w:tabs>
          <w:tab w:val="num" w:pos="1440"/>
        </w:tabs>
        <w:ind w:left="1440" w:hanging="360"/>
      </w:pPr>
      <w:rPr>
        <w:rFonts w:ascii="Courier New" w:hAnsi="Courier New"/>
      </w:rPr>
    </w:lvl>
    <w:lvl w:ilvl="2" w:tplc="1892FC00">
      <w:start w:val="1"/>
      <w:numFmt w:val="bullet"/>
      <w:lvlText w:val=""/>
      <w:lvlJc w:val="left"/>
      <w:pPr>
        <w:tabs>
          <w:tab w:val="num" w:pos="2160"/>
        </w:tabs>
        <w:ind w:left="2160" w:hanging="360"/>
      </w:pPr>
      <w:rPr>
        <w:rFonts w:ascii="Wingdings" w:hAnsi="Wingdings"/>
      </w:rPr>
    </w:lvl>
    <w:lvl w:ilvl="3" w:tplc="5602FA04">
      <w:start w:val="1"/>
      <w:numFmt w:val="bullet"/>
      <w:lvlText w:val=""/>
      <w:lvlJc w:val="left"/>
      <w:pPr>
        <w:tabs>
          <w:tab w:val="num" w:pos="2880"/>
        </w:tabs>
        <w:ind w:left="2880" w:hanging="360"/>
      </w:pPr>
      <w:rPr>
        <w:rFonts w:ascii="Symbol" w:hAnsi="Symbol"/>
      </w:rPr>
    </w:lvl>
    <w:lvl w:ilvl="4" w:tplc="F0D241A8">
      <w:start w:val="1"/>
      <w:numFmt w:val="bullet"/>
      <w:lvlText w:val="o"/>
      <w:lvlJc w:val="left"/>
      <w:pPr>
        <w:tabs>
          <w:tab w:val="num" w:pos="3600"/>
        </w:tabs>
        <w:ind w:left="3600" w:hanging="360"/>
      </w:pPr>
      <w:rPr>
        <w:rFonts w:ascii="Courier New" w:hAnsi="Courier New"/>
      </w:rPr>
    </w:lvl>
    <w:lvl w:ilvl="5" w:tplc="3DFC80A4">
      <w:start w:val="1"/>
      <w:numFmt w:val="bullet"/>
      <w:lvlText w:val=""/>
      <w:lvlJc w:val="left"/>
      <w:pPr>
        <w:tabs>
          <w:tab w:val="num" w:pos="4320"/>
        </w:tabs>
        <w:ind w:left="4320" w:hanging="360"/>
      </w:pPr>
      <w:rPr>
        <w:rFonts w:ascii="Wingdings" w:hAnsi="Wingdings"/>
      </w:rPr>
    </w:lvl>
    <w:lvl w:ilvl="6" w:tplc="868C4BD0">
      <w:start w:val="1"/>
      <w:numFmt w:val="bullet"/>
      <w:lvlText w:val=""/>
      <w:lvlJc w:val="left"/>
      <w:pPr>
        <w:tabs>
          <w:tab w:val="num" w:pos="5040"/>
        </w:tabs>
        <w:ind w:left="5040" w:hanging="360"/>
      </w:pPr>
      <w:rPr>
        <w:rFonts w:ascii="Symbol" w:hAnsi="Symbol"/>
      </w:rPr>
    </w:lvl>
    <w:lvl w:ilvl="7" w:tplc="D52EEFEE">
      <w:start w:val="1"/>
      <w:numFmt w:val="bullet"/>
      <w:lvlText w:val="o"/>
      <w:lvlJc w:val="left"/>
      <w:pPr>
        <w:tabs>
          <w:tab w:val="num" w:pos="5760"/>
        </w:tabs>
        <w:ind w:left="5760" w:hanging="360"/>
      </w:pPr>
      <w:rPr>
        <w:rFonts w:ascii="Courier New" w:hAnsi="Courier New"/>
      </w:rPr>
    </w:lvl>
    <w:lvl w:ilvl="8" w:tplc="1BE81020">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CA106DC8">
      <w:start w:val="1"/>
      <w:numFmt w:val="bullet"/>
      <w:lvlText w:val=""/>
      <w:lvlJc w:val="left"/>
      <w:pPr>
        <w:tabs>
          <w:tab w:val="num" w:pos="720"/>
        </w:tabs>
        <w:ind w:left="720" w:hanging="360"/>
      </w:pPr>
      <w:rPr>
        <w:rFonts w:ascii="Symbol" w:hAnsi="Symbol"/>
      </w:rPr>
    </w:lvl>
    <w:lvl w:ilvl="1" w:tplc="02C8F046">
      <w:start w:val="1"/>
      <w:numFmt w:val="bullet"/>
      <w:lvlText w:val="o"/>
      <w:lvlJc w:val="left"/>
      <w:pPr>
        <w:tabs>
          <w:tab w:val="num" w:pos="1440"/>
        </w:tabs>
        <w:ind w:left="1440" w:hanging="360"/>
      </w:pPr>
      <w:rPr>
        <w:rFonts w:ascii="Courier New" w:hAnsi="Courier New"/>
      </w:rPr>
    </w:lvl>
    <w:lvl w:ilvl="2" w:tplc="3404DB6C">
      <w:start w:val="1"/>
      <w:numFmt w:val="bullet"/>
      <w:lvlText w:val=""/>
      <w:lvlJc w:val="left"/>
      <w:pPr>
        <w:tabs>
          <w:tab w:val="num" w:pos="2160"/>
        </w:tabs>
        <w:ind w:left="2160" w:hanging="360"/>
      </w:pPr>
      <w:rPr>
        <w:rFonts w:ascii="Wingdings" w:hAnsi="Wingdings"/>
      </w:rPr>
    </w:lvl>
    <w:lvl w:ilvl="3" w:tplc="7F00B82E">
      <w:start w:val="1"/>
      <w:numFmt w:val="bullet"/>
      <w:lvlText w:val=""/>
      <w:lvlJc w:val="left"/>
      <w:pPr>
        <w:tabs>
          <w:tab w:val="num" w:pos="2880"/>
        </w:tabs>
        <w:ind w:left="2880" w:hanging="360"/>
      </w:pPr>
      <w:rPr>
        <w:rFonts w:ascii="Symbol" w:hAnsi="Symbol"/>
      </w:rPr>
    </w:lvl>
    <w:lvl w:ilvl="4" w:tplc="3886D712">
      <w:start w:val="1"/>
      <w:numFmt w:val="bullet"/>
      <w:lvlText w:val="o"/>
      <w:lvlJc w:val="left"/>
      <w:pPr>
        <w:tabs>
          <w:tab w:val="num" w:pos="3600"/>
        </w:tabs>
        <w:ind w:left="3600" w:hanging="360"/>
      </w:pPr>
      <w:rPr>
        <w:rFonts w:ascii="Courier New" w:hAnsi="Courier New"/>
      </w:rPr>
    </w:lvl>
    <w:lvl w:ilvl="5" w:tplc="50C4CED2">
      <w:start w:val="1"/>
      <w:numFmt w:val="bullet"/>
      <w:lvlText w:val=""/>
      <w:lvlJc w:val="left"/>
      <w:pPr>
        <w:tabs>
          <w:tab w:val="num" w:pos="4320"/>
        </w:tabs>
        <w:ind w:left="4320" w:hanging="360"/>
      </w:pPr>
      <w:rPr>
        <w:rFonts w:ascii="Wingdings" w:hAnsi="Wingdings"/>
      </w:rPr>
    </w:lvl>
    <w:lvl w:ilvl="6" w:tplc="D3422C72">
      <w:start w:val="1"/>
      <w:numFmt w:val="bullet"/>
      <w:lvlText w:val=""/>
      <w:lvlJc w:val="left"/>
      <w:pPr>
        <w:tabs>
          <w:tab w:val="num" w:pos="5040"/>
        </w:tabs>
        <w:ind w:left="5040" w:hanging="360"/>
      </w:pPr>
      <w:rPr>
        <w:rFonts w:ascii="Symbol" w:hAnsi="Symbol"/>
      </w:rPr>
    </w:lvl>
    <w:lvl w:ilvl="7" w:tplc="6630B462">
      <w:start w:val="1"/>
      <w:numFmt w:val="bullet"/>
      <w:lvlText w:val="o"/>
      <w:lvlJc w:val="left"/>
      <w:pPr>
        <w:tabs>
          <w:tab w:val="num" w:pos="5760"/>
        </w:tabs>
        <w:ind w:left="5760" w:hanging="360"/>
      </w:pPr>
      <w:rPr>
        <w:rFonts w:ascii="Courier New" w:hAnsi="Courier New"/>
      </w:rPr>
    </w:lvl>
    <w:lvl w:ilvl="8" w:tplc="8856E4E0">
      <w:start w:val="1"/>
      <w:numFmt w:val="bullet"/>
      <w:lvlText w:val=""/>
      <w:lvlJc w:val="left"/>
      <w:pPr>
        <w:tabs>
          <w:tab w:val="num" w:pos="6480"/>
        </w:tabs>
        <w:ind w:left="6480" w:hanging="360"/>
      </w:pPr>
      <w:rPr>
        <w:rFonts w:ascii="Wingdings" w:hAnsi="Wingdings"/>
      </w:rPr>
    </w:lvl>
  </w:abstractNum>
  <w:abstractNum w:abstractNumId="24" w15:restartNumberingAfterBreak="0">
    <w:nsid w:val="7AE0384E"/>
    <w:multiLevelType w:val="hybridMultilevel"/>
    <w:tmpl w:val="B51A40F0"/>
    <w:lvl w:ilvl="0" w:tplc="61962E4E">
      <w:start w:val="1"/>
      <w:numFmt w:val="bullet"/>
      <w:lvlText w:val="o"/>
      <w:lvlJc w:val="left"/>
      <w:pPr>
        <w:ind w:left="720" w:hanging="360"/>
      </w:pPr>
      <w:rPr>
        <w:rFonts w:ascii="Courier New" w:hAnsi="Courier New"/>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66664931">
    <w:abstractNumId w:val="21"/>
  </w:num>
  <w:num w:numId="2" w16cid:durableId="282619029">
    <w:abstractNumId w:val="6"/>
  </w:num>
  <w:num w:numId="3" w16cid:durableId="98915442">
    <w:abstractNumId w:val="2"/>
  </w:num>
  <w:num w:numId="4" w16cid:durableId="2074741564">
    <w:abstractNumId w:val="10"/>
  </w:num>
  <w:num w:numId="5" w16cid:durableId="1552154876">
    <w:abstractNumId w:val="9"/>
  </w:num>
  <w:num w:numId="6" w16cid:durableId="853225022">
    <w:abstractNumId w:val="0"/>
  </w:num>
  <w:num w:numId="7" w16cid:durableId="500052351">
    <w:abstractNumId w:val="16"/>
  </w:num>
  <w:num w:numId="8" w16cid:durableId="1761024544">
    <w:abstractNumId w:val="7"/>
  </w:num>
  <w:num w:numId="9" w16cid:durableId="1510751159">
    <w:abstractNumId w:val="13"/>
  </w:num>
  <w:num w:numId="10" w16cid:durableId="185102347">
    <w:abstractNumId w:val="5"/>
  </w:num>
  <w:num w:numId="11" w16cid:durableId="1691832693">
    <w:abstractNumId w:val="20"/>
  </w:num>
  <w:num w:numId="12" w16cid:durableId="607615121">
    <w:abstractNumId w:val="11"/>
  </w:num>
  <w:num w:numId="13" w16cid:durableId="367948643">
    <w:abstractNumId w:val="4"/>
  </w:num>
  <w:num w:numId="14" w16cid:durableId="1262181420">
    <w:abstractNumId w:val="3"/>
  </w:num>
  <w:num w:numId="15" w16cid:durableId="480849211">
    <w:abstractNumId w:val="18"/>
  </w:num>
  <w:num w:numId="16" w16cid:durableId="2042708112">
    <w:abstractNumId w:val="17"/>
  </w:num>
  <w:num w:numId="17" w16cid:durableId="819617314">
    <w:abstractNumId w:val="8"/>
  </w:num>
  <w:num w:numId="18" w16cid:durableId="1680767600">
    <w:abstractNumId w:val="14"/>
  </w:num>
  <w:num w:numId="19" w16cid:durableId="2004122507">
    <w:abstractNumId w:val="19"/>
  </w:num>
  <w:num w:numId="20" w16cid:durableId="1589076496">
    <w:abstractNumId w:val="12"/>
  </w:num>
  <w:num w:numId="21" w16cid:durableId="712121623">
    <w:abstractNumId w:val="22"/>
  </w:num>
  <w:num w:numId="22" w16cid:durableId="184757899">
    <w:abstractNumId w:val="23"/>
  </w:num>
  <w:num w:numId="23" w16cid:durableId="2043361596">
    <w:abstractNumId w:val="15"/>
  </w:num>
  <w:num w:numId="24" w16cid:durableId="410544819">
    <w:abstractNumId w:val="24"/>
  </w:num>
  <w:num w:numId="25" w16cid:durableId="645357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0E5"/>
    <w:rsid w:val="00056F53"/>
    <w:rsid w:val="0006784F"/>
    <w:rsid w:val="000A5D6E"/>
    <w:rsid w:val="000F22B0"/>
    <w:rsid w:val="00134A1E"/>
    <w:rsid w:val="001804E4"/>
    <w:rsid w:val="002443C0"/>
    <w:rsid w:val="0027389A"/>
    <w:rsid w:val="00282892"/>
    <w:rsid w:val="002E35BF"/>
    <w:rsid w:val="003A61DA"/>
    <w:rsid w:val="00470264"/>
    <w:rsid w:val="004E707D"/>
    <w:rsid w:val="00557C0C"/>
    <w:rsid w:val="00572E7E"/>
    <w:rsid w:val="00577C1B"/>
    <w:rsid w:val="005C5C00"/>
    <w:rsid w:val="00622333"/>
    <w:rsid w:val="00695718"/>
    <w:rsid w:val="007857FB"/>
    <w:rsid w:val="007C2E09"/>
    <w:rsid w:val="007C75A8"/>
    <w:rsid w:val="008137F9"/>
    <w:rsid w:val="00880E4D"/>
    <w:rsid w:val="00881D21"/>
    <w:rsid w:val="008D1300"/>
    <w:rsid w:val="00A20E62"/>
    <w:rsid w:val="00A50E94"/>
    <w:rsid w:val="00B53BA4"/>
    <w:rsid w:val="00B81839"/>
    <w:rsid w:val="00BB40E5"/>
    <w:rsid w:val="00C65297"/>
    <w:rsid w:val="00DC1F41"/>
    <w:rsid w:val="00E06D01"/>
    <w:rsid w:val="00E107CB"/>
    <w:rsid w:val="00E76D33"/>
    <w:rsid w:val="00F30273"/>
    <w:rsid w:val="00F32A18"/>
    <w:rsid w:val="00F3646F"/>
    <w:rsid w:val="00F530E2"/>
    <w:rsid w:val="00F559DE"/>
    <w:rsid w:val="00F90011"/>
    <w:rsid w:val="00FA45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3B04C"/>
  <w15:docId w15:val="{8B44B4BD-6F76-4C8B-B1CB-7814A0137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Marlett" w:hAnsi="Marlet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C26F83" w:rsidRDefault="00C26F83" w:rsidP="00C26F83">
          <w:pPr>
            <w:pStyle w:val="8F35DD72676C4968804A78859020A7E8"/>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C26F83" w:rsidRDefault="00C26F83" w:rsidP="00C26F83">
          <w:pPr>
            <w:pStyle w:val="17B8B12484F249D897361E599FEF0197"/>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C26F83" w:rsidRDefault="00C26F83" w:rsidP="00C26F8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C26F83" w:rsidRDefault="00C26F83" w:rsidP="00C26F83">
          <w:pPr>
            <w:pStyle w:val="078E1A7E273B4245921A1B32DC190937"/>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C26F83" w:rsidRDefault="00C26F83" w:rsidP="00C26F8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C26F83" w:rsidRDefault="00C26F83" w:rsidP="00C26F83">
          <w:pPr>
            <w:pStyle w:val="0DD3BE5D4E3940D99054FDB8CD38DD8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F83"/>
    <w:rsid w:val="00C26F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17B8B12484F249D897361E599FEF0197">
    <w:name w:val="17B8B12484F249D897361E599FEF0197"/>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200707</RACS_x0020_ID>
    <Approved_x0020_Provider xmlns="a8338b6e-77a6-4851-82b6-98166143ffdd">Eurobodalla Shire Council</Approved_x0020_Provider>
    <Management_x0020_Company_x0020_ID xmlns="a8338b6e-77a6-4851-82b6-98166143ffdd" xsi:nil="true"/>
    <Home xmlns="a8338b6e-77a6-4851-82b6-98166143ffdd">Council’s Community Care Services</Home>
    <Signed xmlns="a8338b6e-77a6-4851-82b6-98166143ffdd" xsi:nil="true"/>
    <Uploaded xmlns="a8338b6e-77a6-4851-82b6-98166143ffdd">False</Uploaded>
    <Management_x0020_Company xmlns="a8338b6e-77a6-4851-82b6-98166143ffdd" xsi:nil="true"/>
    <Doc_x0020_Date xmlns="a8338b6e-77a6-4851-82b6-98166143ffdd">2023-09-06T23:41:00+00:00</Doc_x0020_Date>
    <CSI_x0020_ID xmlns="a8338b6e-77a6-4851-82b6-98166143ffdd" xsi:nil="true"/>
    <Case_x0020_ID xmlns="a8338b6e-77a6-4851-82b6-98166143ffdd" xsi:nil="true"/>
    <Approved_x0020_Provider_x0020_ID xmlns="a8338b6e-77a6-4851-82b6-98166143ffdd">E0A539E1-8A82-E411-B1AD-005056922186</Approved_x0020_Provider_x0020_ID>
    <Location xmlns="a8338b6e-77a6-4851-82b6-98166143ffdd" xsi:nil="true"/>
    <Home_x0020_ID xmlns="a8338b6e-77a6-4851-82b6-98166143ffdd">56C085AD-0385-E411-B1AD-005056922186</Home_x0020_ID>
    <State xmlns="a8338b6e-77a6-4851-82b6-98166143ffdd">NSW</State>
    <Doc_x0020_Sent_Received_x0020_Date xmlns="a8338b6e-77a6-4851-82b6-98166143ffdd">2023-09-07T00:00:00+00:00</Doc_x0020_Sent_Received_x0020_Date>
    <Activity_x0020_ID xmlns="a8338b6e-77a6-4851-82b6-98166143ffdd">D7BA696B-ECBE-ED11-A624-005056922186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ED663A5-6AC9-414A-A129-1A5E5792EE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708</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2023-12-14T00:42:00Z</dcterms:created>
  <dcterms:modified xsi:type="dcterms:W3CDTF">2023-12-14T00:42:00Z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