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F0204" w14:textId="1E5CB695" w:rsidR="004B3AFB" w:rsidRDefault="004B3AF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B3FD12" wp14:editId="0D0F487E">
                <wp:simplePos x="0" y="0"/>
                <wp:positionH relativeFrom="column">
                  <wp:posOffset>-895350</wp:posOffset>
                </wp:positionH>
                <wp:positionV relativeFrom="paragraph">
                  <wp:posOffset>722630</wp:posOffset>
                </wp:positionV>
                <wp:extent cx="5686425" cy="1727200"/>
                <wp:effectExtent l="0" t="0" r="0" b="0"/>
                <wp:wrapSquare wrapText="bothSides"/>
                <wp:docPr id="109964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929F" w14:textId="77777777" w:rsidR="004B3AFB" w:rsidRDefault="004B3AF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D0BC9E" w14:textId="77777777" w:rsidR="004B3AFB" w:rsidRPr="001E694D" w:rsidRDefault="004B3AF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E0F7F4" w14:textId="77777777" w:rsidR="004B3AFB" w:rsidRPr="001E694D" w:rsidRDefault="004B3AFB" w:rsidP="009504D0">
                            <w:pPr>
                              <w:pStyle w:val="ContactNumber"/>
                              <w:spacing w:after="600"/>
                              <w:rPr>
                                <w:rFonts w:ascii="Open Sans" w:hAnsi="Open Sans" w:cs="Open Sans"/>
                              </w:rPr>
                            </w:pPr>
                            <w:r w:rsidRPr="001E694D">
                              <w:rPr>
                                <w:rFonts w:ascii="Open Sans" w:hAnsi="Open Sans" w:cs="Open Sans"/>
                              </w:rPr>
                              <w:t>Agedcarequality.gov.au</w:t>
                            </w:r>
                          </w:p>
                          <w:p w14:paraId="10951D8A" w14:textId="77777777" w:rsidR="004B3AFB" w:rsidRDefault="004B3A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B3FD1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47929F" w14:textId="77777777" w:rsidR="004B3AFB" w:rsidRDefault="004B3AF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DD0BC9E" w14:textId="77777777" w:rsidR="004B3AFB" w:rsidRPr="001E694D" w:rsidRDefault="004B3AF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BE0F7F4" w14:textId="77777777" w:rsidR="004B3AFB" w:rsidRPr="001E694D" w:rsidRDefault="004B3AFB" w:rsidP="009504D0">
                      <w:pPr>
                        <w:pStyle w:val="ContactNumber"/>
                        <w:spacing w:after="600"/>
                        <w:rPr>
                          <w:rFonts w:ascii="Open Sans" w:hAnsi="Open Sans" w:cs="Open Sans"/>
                        </w:rPr>
                      </w:pPr>
                      <w:r w:rsidRPr="001E694D">
                        <w:rPr>
                          <w:rFonts w:ascii="Open Sans" w:hAnsi="Open Sans" w:cs="Open Sans"/>
                        </w:rPr>
                        <w:t>Agedcarequality.gov.au</w:t>
                      </w:r>
                    </w:p>
                    <w:p w14:paraId="10951D8A" w14:textId="77777777" w:rsidR="004B3AFB" w:rsidRDefault="004B3AFB"/>
                  </w:txbxContent>
                </v:textbox>
                <w10:wrap type="square"/>
              </v:shape>
            </w:pict>
          </mc:Fallback>
        </mc:AlternateContent>
      </w:r>
      <w:r>
        <w:rPr>
          <w:noProof/>
        </w:rPr>
        <w:drawing>
          <wp:anchor distT="360045" distB="180340" distL="114300" distR="114300" simplePos="0" relativeHeight="251659264" behindDoc="1" locked="0" layoutInCell="1" allowOverlap="1" wp14:anchorId="5700626C" wp14:editId="44CC9CA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7D4B1E" w14:textId="77777777" w:rsidR="004B3AFB" w:rsidRPr="001E694D" w:rsidRDefault="004B3AFB" w:rsidP="001E694D">
      <w:pPr>
        <w:tabs>
          <w:tab w:val="left" w:pos="4569"/>
        </w:tabs>
        <w:rPr>
          <w:rFonts w:ascii="Open Sans" w:hAnsi="Open Sans" w:cs="Open Sans"/>
          <w:color w:val="FFFFFF" w:themeColor="background1"/>
          <w:sz w:val="66"/>
          <w:szCs w:val="66"/>
        </w:rPr>
      </w:pPr>
    </w:p>
    <w:p w14:paraId="77B77471" w14:textId="77777777" w:rsidR="004B3AFB" w:rsidRDefault="004B3AFB" w:rsidP="00372ED2">
      <w:pPr>
        <w:spacing w:after="0"/>
        <w:rPr>
          <w:rFonts w:ascii="Open Sans" w:hAnsi="Open Sans" w:cs="Open Sans"/>
          <w:b/>
          <w:bCs/>
          <w:color w:val="FFFFFF" w:themeColor="background1"/>
          <w:sz w:val="66"/>
          <w:szCs w:val="66"/>
        </w:rPr>
      </w:pPr>
    </w:p>
    <w:p w14:paraId="53FB1C3E" w14:textId="77777777" w:rsidR="004B3AFB" w:rsidRDefault="004B3AFB" w:rsidP="00372ED2">
      <w:pPr>
        <w:spacing w:after="0"/>
        <w:rPr>
          <w:rFonts w:ascii="Open Sans" w:hAnsi="Open Sans" w:cs="Open Sans"/>
          <w:b/>
          <w:bCs/>
          <w:color w:val="FFFFFF" w:themeColor="background1"/>
          <w:sz w:val="66"/>
          <w:szCs w:val="66"/>
        </w:rPr>
      </w:pPr>
    </w:p>
    <w:p w14:paraId="637766D7" w14:textId="77777777" w:rsidR="004B3AFB" w:rsidRPr="00412FC5" w:rsidRDefault="004B3AFB" w:rsidP="00372ED2">
      <w:pPr>
        <w:spacing w:after="0"/>
        <w:rPr>
          <w:rFonts w:ascii="Open Sans" w:hAnsi="Open Sans" w:cs="Open Sans"/>
          <w:b/>
          <w:bCs/>
          <w:color w:val="FFFFFF" w:themeColor="background1"/>
          <w:sz w:val="40"/>
          <w:szCs w:val="40"/>
        </w:rPr>
      </w:pPr>
    </w:p>
    <w:tbl>
      <w:tblPr>
        <w:tblStyle w:val="TableGrid"/>
        <w:tblW w:w="11057" w:type="dxa"/>
        <w:tblInd w:w="-567" w:type="dxa"/>
        <w:tblLook w:val="0480" w:firstRow="0" w:lastRow="0" w:firstColumn="1" w:lastColumn="0" w:noHBand="0" w:noVBand="1"/>
      </w:tblPr>
      <w:tblGrid>
        <w:gridCol w:w="3402"/>
        <w:gridCol w:w="7655"/>
      </w:tblGrid>
      <w:tr w:rsidR="00D8422C" w14:paraId="745F7252" w14:textId="77777777" w:rsidTr="003C4341">
        <w:tc>
          <w:tcPr>
            <w:cnfStyle w:val="001000000000" w:firstRow="0" w:lastRow="0" w:firstColumn="1" w:lastColumn="0" w:oddVBand="0" w:evenVBand="0" w:oddHBand="0" w:evenHBand="0" w:firstRowFirstColumn="0" w:firstRowLastColumn="0" w:lastRowFirstColumn="0" w:lastRowLastColumn="0"/>
            <w:tcW w:w="3402" w:type="dxa"/>
          </w:tcPr>
          <w:p w14:paraId="76B12AA8" w14:textId="77777777" w:rsidR="004B3AFB" w:rsidRPr="001E694D" w:rsidRDefault="004B3AF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655" w:type="dxa"/>
          </w:tcPr>
          <w:p w14:paraId="05BE6619" w14:textId="77777777" w:rsidR="004B3AFB" w:rsidRPr="001E694D" w:rsidRDefault="004B3AF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Craigcare Albany</w:t>
            </w:r>
          </w:p>
        </w:tc>
      </w:tr>
      <w:tr w:rsidR="00D8422C" w14:paraId="6FB3EFDD" w14:textId="77777777" w:rsidTr="003C4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CB19832" w14:textId="77777777" w:rsidR="004B3AFB" w:rsidRPr="001E694D" w:rsidRDefault="004B3AF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655" w:type="dxa"/>
            <w:shd w:val="clear" w:color="auto" w:fill="auto"/>
          </w:tcPr>
          <w:p w14:paraId="142878EE" w14:textId="77777777" w:rsidR="004B3AFB" w:rsidRPr="001E694D" w:rsidRDefault="004B3AF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7891</w:t>
            </w:r>
          </w:p>
        </w:tc>
      </w:tr>
      <w:tr w:rsidR="00D8422C" w14:paraId="068208BD" w14:textId="77777777" w:rsidTr="003C434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505F455" w14:textId="77777777" w:rsidR="004B3AFB" w:rsidRPr="001E694D" w:rsidRDefault="004B3AF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655" w:type="dxa"/>
            <w:shd w:val="clear" w:color="auto" w:fill="auto"/>
          </w:tcPr>
          <w:p w14:paraId="307B553E" w14:textId="77777777" w:rsidR="004B3AFB" w:rsidRPr="001E694D" w:rsidRDefault="004B3AF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19-21 Beaufort</w:t>
            </w:r>
            <w:r w:rsidRPr="001E694D">
              <w:rPr>
                <w:rFonts w:ascii="Open Sans" w:eastAsia="Times New Roman" w:hAnsi="Open Sans" w:cs="Open Sans"/>
                <w:lang w:eastAsia="en-AU"/>
              </w:rPr>
              <w:t xml:space="preserve"> Road, Yakamia, ALBANY, Western Australia, 6330</w:t>
            </w:r>
          </w:p>
        </w:tc>
      </w:tr>
      <w:tr w:rsidR="00D8422C" w14:paraId="66F9178A" w14:textId="77777777" w:rsidTr="003C4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595ECA3" w14:textId="77777777" w:rsidR="004B3AFB" w:rsidRPr="001E694D" w:rsidRDefault="004B3AF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655" w:type="dxa"/>
            <w:shd w:val="clear" w:color="auto" w:fill="auto"/>
          </w:tcPr>
          <w:p w14:paraId="23A408FA" w14:textId="77777777" w:rsidR="004B3AFB" w:rsidRPr="001E694D" w:rsidRDefault="004B3AF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8422C" w14:paraId="7AD7E55A" w14:textId="77777777" w:rsidTr="003C434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08F63A" w14:textId="77777777" w:rsidR="004B3AFB" w:rsidRPr="001E694D" w:rsidRDefault="004B3AF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655" w:type="dxa"/>
            <w:shd w:val="clear" w:color="auto" w:fill="auto"/>
          </w:tcPr>
          <w:p w14:paraId="5BDAFAE4" w14:textId="77777777" w:rsidR="004B3AFB" w:rsidRPr="001E694D" w:rsidRDefault="004B3AF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November 2024 to 20 November 2024</w:t>
            </w:r>
          </w:p>
        </w:tc>
      </w:tr>
      <w:tr w:rsidR="00D8422C" w14:paraId="557E2C6C" w14:textId="77777777" w:rsidTr="003C43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47869672" w14:textId="77777777" w:rsidR="004B3AFB" w:rsidRPr="001E694D" w:rsidRDefault="004B3AF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23088136"/>
            <w:placeholder>
              <w:docPart w:val="DefaultPlaceholder_-1854013437"/>
            </w:placeholder>
            <w:date w:fullDate="2024-12-12T00:00:00Z">
              <w:dateFormat w:val="d MMMM yyyy"/>
              <w:lid w:val="en-AU"/>
              <w:storeMappedDataAs w:val="dateTime"/>
              <w:calendar w:val="gregorian"/>
            </w:date>
          </w:sdtPr>
          <w:sdtEndPr/>
          <w:sdtContent>
            <w:tc>
              <w:tcPr>
                <w:tcW w:w="7655" w:type="dxa"/>
                <w:shd w:val="clear" w:color="auto" w:fill="FFFFFF" w:themeFill="background1"/>
              </w:tcPr>
              <w:p w14:paraId="11466ADC" w14:textId="77E43D93" w:rsidR="004B3AFB" w:rsidRPr="001E694D" w:rsidRDefault="002B7FD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December 2024</w:t>
                </w:r>
              </w:p>
            </w:tc>
          </w:sdtContent>
        </w:sdt>
      </w:tr>
      <w:tr w:rsidR="00D8422C" w14:paraId="4A30792D" w14:textId="77777777" w:rsidTr="003C4341">
        <w:tc>
          <w:tcPr>
            <w:cnfStyle w:val="001000000000" w:firstRow="0" w:lastRow="0" w:firstColumn="1" w:lastColumn="0" w:oddVBand="0" w:evenVBand="0" w:oddHBand="0" w:evenHBand="0" w:firstRowFirstColumn="0" w:firstRowLastColumn="0" w:lastRowFirstColumn="0" w:lastRowLastColumn="0"/>
            <w:tcW w:w="3402" w:type="dxa"/>
            <w:shd w:val="clear" w:color="auto" w:fill="FFFFFF" w:themeFill="background1"/>
          </w:tcPr>
          <w:p w14:paraId="647B1568" w14:textId="77777777" w:rsidR="004B3AFB" w:rsidRPr="001E694D" w:rsidRDefault="004B3AF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655" w:type="dxa"/>
            <w:shd w:val="clear" w:color="auto" w:fill="FFFFFF" w:themeFill="background1"/>
          </w:tcPr>
          <w:p w14:paraId="60F11F61" w14:textId="77777777" w:rsidR="004B3AFB" w:rsidRPr="001E694D" w:rsidRDefault="004B3AF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1213 Glenn-Craig Villages Pty Ltd </w:t>
            </w:r>
          </w:p>
          <w:p w14:paraId="1D4DBBF5" w14:textId="77777777" w:rsidR="004B3AFB" w:rsidRPr="001E694D" w:rsidRDefault="004B3AF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4897 Craigcare Albany</w:t>
            </w:r>
          </w:p>
        </w:tc>
      </w:tr>
    </w:tbl>
    <w:bookmarkEnd w:id="0"/>
    <w:p w14:paraId="40A57EA7" w14:textId="77777777" w:rsidR="004B3AFB" w:rsidRPr="001E694D" w:rsidRDefault="004B3AFB" w:rsidP="003C4341">
      <w:pPr>
        <w:spacing w:before="240" w:after="0"/>
        <w:ind w:left="-426"/>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7F89533" w14:textId="77777777" w:rsidR="004B3AFB" w:rsidRPr="003E162B" w:rsidRDefault="004B3AF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68098C7" w14:textId="57B9DEF5" w:rsidR="004B3AFB" w:rsidRPr="001E694D" w:rsidRDefault="004B3AF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Craigcare Albany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Glenn</w:t>
      </w:r>
      <w:r w:rsidRPr="00192E11">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E71B634" w14:textId="77777777" w:rsidR="004B3AFB" w:rsidRPr="001E694D" w:rsidRDefault="004B3AF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703698" w14:textId="77777777" w:rsidR="004B3AFB" w:rsidRPr="003E162B" w:rsidRDefault="004B3AF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2EB33F8" w14:textId="77777777" w:rsidR="004B3AFB" w:rsidRPr="001E694D" w:rsidRDefault="004B3AF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4358743" w14:textId="6592E763" w:rsidR="004B3AFB" w:rsidRPr="00192E11" w:rsidRDefault="004B3AFB" w:rsidP="00192E11">
      <w:pPr>
        <w:pStyle w:val="ListBullet"/>
        <w:spacing w:before="0" w:after="120" w:line="22" w:lineRule="atLeast"/>
        <w:ind w:left="425" w:hanging="425"/>
        <w:rPr>
          <w:rFonts w:ascii="Open Sans" w:hAnsi="Open Sans" w:cs="Open Sans"/>
          <w:color w:val="auto"/>
        </w:rPr>
      </w:pPr>
      <w:r w:rsidRPr="00192E11">
        <w:rPr>
          <w:rFonts w:ascii="Open Sans" w:hAnsi="Open Sans" w:cs="Open Sans"/>
          <w:color w:val="auto"/>
        </w:rPr>
        <w:t xml:space="preserve">the </w:t>
      </w:r>
      <w:r w:rsidR="00031EAA">
        <w:rPr>
          <w:rFonts w:ascii="Open Sans" w:hAnsi="Open Sans" w:cs="Open Sans"/>
          <w:color w:val="auto"/>
        </w:rPr>
        <w:t>A</w:t>
      </w:r>
      <w:r w:rsidRPr="00192E11">
        <w:rPr>
          <w:rFonts w:ascii="Open Sans" w:hAnsi="Open Sans" w:cs="Open Sans"/>
          <w:color w:val="auto"/>
        </w:rPr>
        <w:t xml:space="preserve">ssessment </w:t>
      </w:r>
      <w:r w:rsidR="00031EAA">
        <w:rPr>
          <w:rFonts w:ascii="Open Sans" w:hAnsi="Open Sans" w:cs="Open Sans"/>
          <w:color w:val="auto"/>
        </w:rPr>
        <w:t>T</w:t>
      </w:r>
      <w:r w:rsidRPr="00192E11">
        <w:rPr>
          <w:rFonts w:ascii="Open Sans" w:hAnsi="Open Sans" w:cs="Open Sans"/>
          <w:color w:val="auto"/>
        </w:rPr>
        <w:t xml:space="preserve">eam’s report for the </w:t>
      </w:r>
      <w:r w:rsidR="00031EAA">
        <w:rPr>
          <w:rFonts w:ascii="Open Sans" w:hAnsi="Open Sans" w:cs="Open Sans"/>
          <w:color w:val="auto"/>
        </w:rPr>
        <w:t>s</w:t>
      </w:r>
      <w:r w:rsidRPr="00192E11">
        <w:rPr>
          <w:rFonts w:ascii="Open Sans" w:hAnsi="Open Sans" w:cs="Open Sans"/>
          <w:color w:val="auto"/>
        </w:rPr>
        <w:t xml:space="preserve">ite </w:t>
      </w:r>
      <w:r w:rsidR="00031EAA">
        <w:rPr>
          <w:rFonts w:ascii="Open Sans" w:hAnsi="Open Sans" w:cs="Open Sans"/>
          <w:color w:val="auto"/>
        </w:rPr>
        <w:t>a</w:t>
      </w:r>
      <w:r w:rsidRPr="00192E11">
        <w:rPr>
          <w:rFonts w:ascii="Open Sans" w:hAnsi="Open Sans" w:cs="Open Sans"/>
          <w:color w:val="auto"/>
        </w:rPr>
        <w:t xml:space="preserve">udit report was informed by a site assessment, observations at the service, review of documents and interviews with </w:t>
      </w:r>
      <w:r w:rsidR="00192E11" w:rsidRPr="00192E11">
        <w:rPr>
          <w:rFonts w:ascii="Open Sans" w:hAnsi="Open Sans" w:cs="Open Sans"/>
          <w:color w:val="auto"/>
        </w:rPr>
        <w:t xml:space="preserve">consumers, </w:t>
      </w:r>
      <w:r w:rsidRPr="00192E11">
        <w:rPr>
          <w:rFonts w:ascii="Open Sans" w:hAnsi="Open Sans" w:cs="Open Sans"/>
          <w:color w:val="auto"/>
        </w:rPr>
        <w:t>representatives</w:t>
      </w:r>
      <w:r w:rsidR="00192E11" w:rsidRPr="00192E11">
        <w:rPr>
          <w:rFonts w:ascii="Open Sans" w:hAnsi="Open Sans" w:cs="Open Sans"/>
          <w:color w:val="auto"/>
        </w:rPr>
        <w:t>, staff, management</w:t>
      </w:r>
      <w:r w:rsidRPr="00192E11">
        <w:rPr>
          <w:rFonts w:ascii="Open Sans" w:hAnsi="Open Sans" w:cs="Open Sans"/>
          <w:color w:val="auto"/>
        </w:rPr>
        <w:t xml:space="preserve"> and others</w:t>
      </w:r>
      <w:r w:rsidR="00192E11" w:rsidRPr="00192E11">
        <w:rPr>
          <w:rFonts w:ascii="Open Sans" w:hAnsi="Open Sans" w:cs="Open Sans"/>
          <w:color w:val="auto"/>
        </w:rPr>
        <w:t>;</w:t>
      </w:r>
      <w:r w:rsidR="00B62A02">
        <w:rPr>
          <w:rFonts w:ascii="Open Sans" w:hAnsi="Open Sans" w:cs="Open Sans"/>
          <w:color w:val="auto"/>
        </w:rPr>
        <w:t xml:space="preserve"> and </w:t>
      </w:r>
    </w:p>
    <w:p w14:paraId="3387ABBE" w14:textId="394F3FF1" w:rsidR="004B3AFB" w:rsidRPr="00D06D9A" w:rsidRDefault="00B62A02" w:rsidP="00D06D9A">
      <w:pPr>
        <w:pStyle w:val="ListBullet"/>
        <w:spacing w:before="0" w:after="120" w:line="22" w:lineRule="atLeast"/>
        <w:ind w:left="425" w:hanging="425"/>
        <w:rPr>
          <w:rFonts w:ascii="Open Sans" w:hAnsi="Open Sans" w:cs="Open Sans"/>
        </w:rPr>
      </w:pPr>
      <w:r w:rsidRPr="00D06D9A">
        <w:rPr>
          <w:rFonts w:ascii="Open Sans" w:hAnsi="Open Sans" w:cs="Open Sans"/>
        </w:rPr>
        <w:t xml:space="preserve">an email from </w:t>
      </w:r>
      <w:r w:rsidR="004B3AFB" w:rsidRPr="00D06D9A">
        <w:rPr>
          <w:rFonts w:ascii="Open Sans" w:hAnsi="Open Sans" w:cs="Open Sans"/>
        </w:rPr>
        <w:t>the provider</w:t>
      </w:r>
      <w:r w:rsidRPr="00D06D9A">
        <w:rPr>
          <w:rFonts w:ascii="Open Sans" w:hAnsi="Open Sans" w:cs="Open Sans"/>
        </w:rPr>
        <w:t xml:space="preserve"> received </w:t>
      </w:r>
      <w:r w:rsidR="005F7113" w:rsidRPr="00D06D9A">
        <w:rPr>
          <w:rFonts w:ascii="Open Sans" w:hAnsi="Open Sans" w:cs="Open Sans"/>
        </w:rPr>
        <w:t xml:space="preserve">3 December 2024 stating </w:t>
      </w:r>
      <w:r w:rsidR="00FA6F21" w:rsidRPr="00D06D9A">
        <w:rPr>
          <w:rFonts w:ascii="Open Sans" w:hAnsi="Open Sans" w:cs="Open Sans"/>
        </w:rPr>
        <w:t xml:space="preserve">they do not have any </w:t>
      </w:r>
      <w:r w:rsidR="00D06D9A" w:rsidRPr="00D06D9A">
        <w:rPr>
          <w:rFonts w:ascii="Open Sans" w:hAnsi="Open Sans" w:cs="Open Sans"/>
        </w:rPr>
        <w:t>feedback in</w:t>
      </w:r>
      <w:r w:rsidR="004B3AFB" w:rsidRPr="00D06D9A">
        <w:rPr>
          <w:rFonts w:ascii="Open Sans" w:hAnsi="Open Sans" w:cs="Open Sans"/>
        </w:rPr>
        <w:t xml:space="preserve"> response to the </w:t>
      </w:r>
      <w:r w:rsidR="00D06D9A" w:rsidRPr="00D06D9A">
        <w:rPr>
          <w:rFonts w:ascii="Open Sans" w:hAnsi="Open Sans" w:cs="Open Sans"/>
        </w:rPr>
        <w:t>A</w:t>
      </w:r>
      <w:r w:rsidR="004B3AFB" w:rsidRPr="00D06D9A">
        <w:rPr>
          <w:rFonts w:ascii="Open Sans" w:hAnsi="Open Sans" w:cs="Open Sans"/>
        </w:rPr>
        <w:t xml:space="preserve">ssessment </w:t>
      </w:r>
      <w:r w:rsidR="00D06D9A" w:rsidRPr="00D06D9A">
        <w:rPr>
          <w:rFonts w:ascii="Open Sans" w:hAnsi="Open Sans" w:cs="Open Sans"/>
        </w:rPr>
        <w:t>T</w:t>
      </w:r>
      <w:r w:rsidR="004B3AFB" w:rsidRPr="00D06D9A">
        <w:rPr>
          <w:rFonts w:ascii="Open Sans" w:hAnsi="Open Sans" w:cs="Open Sans"/>
        </w:rPr>
        <w:t>eam’s report</w:t>
      </w:r>
      <w:r w:rsidR="00D06D9A">
        <w:rPr>
          <w:rFonts w:ascii="Open Sans" w:hAnsi="Open Sans" w:cs="Open Sans"/>
        </w:rPr>
        <w:t>.</w:t>
      </w:r>
      <w:r w:rsidR="004B3AFB" w:rsidRPr="00D06D9A">
        <w:rPr>
          <w:rFonts w:ascii="Open Sans" w:hAnsi="Open Sans" w:cs="Open Sans"/>
        </w:rPr>
        <w:br w:type="page"/>
      </w:r>
    </w:p>
    <w:p w14:paraId="76D460ED" w14:textId="77777777" w:rsidR="004B3AFB" w:rsidRPr="003E162B" w:rsidRDefault="004B3AF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8422C" w14:paraId="6D104F17" w14:textId="77777777" w:rsidTr="00D8422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975A2F" w14:textId="77777777" w:rsidR="004B3AFB" w:rsidRPr="001E694D" w:rsidRDefault="004B3AF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56BA11A" w14:textId="77777777" w:rsidR="004B3AFB" w:rsidRPr="001E694D" w:rsidRDefault="008F309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9845281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E97F3CA" w14:textId="77777777" w:rsidTr="00D842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B70DBC" w14:textId="77777777" w:rsidR="004B3AFB" w:rsidRPr="001E694D" w:rsidRDefault="004B3AF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A9699D2" w14:textId="77777777" w:rsidR="004B3AFB" w:rsidRPr="001E694D" w:rsidRDefault="008F30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060774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354D5962" w14:textId="77777777" w:rsidTr="00D842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7078CE"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3D74A62" w14:textId="77777777" w:rsidR="004B3AFB" w:rsidRPr="001E694D" w:rsidRDefault="008F30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617444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1BEC1BF1" w14:textId="77777777" w:rsidTr="00D842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6ADEE3"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5F5A5F2" w14:textId="77777777" w:rsidR="004B3AFB" w:rsidRPr="001E694D" w:rsidRDefault="008F30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422911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46DA710E" w14:textId="77777777" w:rsidTr="00D842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F8BD06"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0786C2B" w14:textId="77777777" w:rsidR="004B3AFB" w:rsidRPr="001E694D" w:rsidRDefault="008F30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214525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46666447" w14:textId="77777777" w:rsidTr="00D842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301235"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0375936" w14:textId="77777777" w:rsidR="004B3AFB" w:rsidRPr="001E694D" w:rsidRDefault="008F30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160122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4C4BB496" w14:textId="77777777" w:rsidTr="00D8422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21D4B4"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9E9E038" w14:textId="77777777" w:rsidR="004B3AFB" w:rsidRPr="001E694D" w:rsidRDefault="008F30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902652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r w:rsidR="00D8422C" w14:paraId="561AB725" w14:textId="77777777" w:rsidTr="00D8422C">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5BBC15" w14:textId="77777777" w:rsidR="004B3AFB" w:rsidRPr="001E694D" w:rsidRDefault="004B3AF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D4B2015" w14:textId="77777777" w:rsidR="004B3AFB" w:rsidRPr="001E694D" w:rsidRDefault="008F30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881002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b/>
                    <w:bCs/>
                  </w:rPr>
                  <w:t>Compliant</w:t>
                </w:r>
              </w:sdtContent>
            </w:sdt>
          </w:p>
        </w:tc>
      </w:tr>
    </w:tbl>
    <w:p w14:paraId="59F0E766" w14:textId="77777777" w:rsidR="004B3AFB" w:rsidRPr="001E694D" w:rsidRDefault="004B3AF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9EA0F8C" w14:textId="77777777" w:rsidR="004B3AFB" w:rsidRPr="003E162B" w:rsidRDefault="004B3AF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BC3A045" w14:textId="77777777" w:rsidR="004B3AFB" w:rsidRPr="001E694D" w:rsidRDefault="004B3AF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E6AFDD" w14:textId="61798023" w:rsidR="004B3AFB" w:rsidRPr="001E694D" w:rsidRDefault="004B3AFB" w:rsidP="0036130C">
      <w:pPr>
        <w:pStyle w:val="NormalArial"/>
        <w:rPr>
          <w:rFonts w:ascii="Open Sans" w:hAnsi="Open Sans" w:cs="Open Sans"/>
        </w:rPr>
      </w:pPr>
      <w:r w:rsidRPr="001E694D">
        <w:rPr>
          <w:rFonts w:ascii="Open Sans" w:hAnsi="Open Sans" w:cs="Open Sans"/>
        </w:rPr>
        <w:br w:type="page"/>
      </w:r>
    </w:p>
    <w:p w14:paraId="15F5BBE8"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8422C" w14:paraId="03A6BB03"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F366842" w14:textId="77777777" w:rsidR="004B3AFB" w:rsidRPr="001E694D" w:rsidRDefault="004B3AF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54A6F90"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7409B447"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611172" w14:textId="77777777" w:rsidR="004B3AFB" w:rsidRPr="001E694D" w:rsidRDefault="004B3AF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CE71476" w14:textId="77777777" w:rsidR="004B3AFB" w:rsidRPr="001E694D" w:rsidRDefault="004B3AF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08C8BD" w14:textId="77777777" w:rsidR="004B3AFB" w:rsidRPr="001E694D" w:rsidRDefault="008F30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777512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EB08A87"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55FBC8"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4A90865"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3B3AAE9"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063733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53F515C"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BF4DBC"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7160655"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2FDA6F9" w14:textId="77777777" w:rsidR="004B3AFB" w:rsidRPr="001E694D" w:rsidRDefault="004B3AF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7FB6BDC" w14:textId="77777777" w:rsidR="004B3AFB" w:rsidRPr="001E694D" w:rsidRDefault="004B3AF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365A2BF" w14:textId="77777777" w:rsidR="004B3AFB" w:rsidRPr="001E694D" w:rsidRDefault="004B3AF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D2172B3" w14:textId="77777777" w:rsidR="004B3AFB" w:rsidRPr="001E694D" w:rsidRDefault="004B3AF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739F381"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690272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318D3694"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212AC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8733E4F"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82A15A5" w14:textId="77777777" w:rsidR="004B3AFB" w:rsidRPr="001E694D" w:rsidRDefault="008F30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78373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40ED0ED6"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73AB3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D7C9349" w14:textId="77777777" w:rsidR="004B3AFB" w:rsidRPr="001E694D" w:rsidRDefault="004B3AF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F2B085F"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735081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169F415B"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5EF7E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359B37D"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476FF7"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663869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769B05D0" w14:textId="77777777" w:rsidR="004B3AFB" w:rsidRPr="003E162B" w:rsidRDefault="004B3AFB" w:rsidP="001A5684">
      <w:pPr>
        <w:pStyle w:val="Heading20"/>
        <w:rPr>
          <w:rFonts w:ascii="Open Sans" w:hAnsi="Open Sans" w:cs="Open Sans"/>
          <w:color w:val="781E77"/>
        </w:rPr>
      </w:pPr>
      <w:r w:rsidRPr="003E162B">
        <w:rPr>
          <w:rFonts w:ascii="Open Sans" w:hAnsi="Open Sans" w:cs="Open Sans"/>
          <w:color w:val="781E77"/>
        </w:rPr>
        <w:t>Findings</w:t>
      </w:r>
    </w:p>
    <w:p w14:paraId="1C481BEB" w14:textId="49F998E7" w:rsidR="00211CB8" w:rsidRPr="00474973" w:rsidRDefault="00ED275E" w:rsidP="00474973">
      <w:pPr>
        <w:pStyle w:val="NormalArial"/>
        <w:rPr>
          <w:rFonts w:ascii="Open Sans" w:hAnsi="Open Sans" w:cs="Open Sans"/>
        </w:rPr>
      </w:pPr>
      <w:bookmarkStart w:id="1" w:name="_Hlk126783395"/>
      <w:r w:rsidRPr="00ED275E">
        <w:rPr>
          <w:rFonts w:ascii="Open Sans" w:hAnsi="Open Sans" w:cs="Open Sans"/>
          <w:color w:val="000000"/>
        </w:rPr>
        <w:t xml:space="preserve">Consumers and representatives </w:t>
      </w:r>
      <w:r w:rsidR="00C46858">
        <w:rPr>
          <w:rFonts w:ascii="Open Sans" w:hAnsi="Open Sans" w:cs="Open Sans"/>
          <w:color w:val="000000"/>
        </w:rPr>
        <w:t xml:space="preserve">interviewed </w:t>
      </w:r>
      <w:r w:rsidRPr="00ED275E">
        <w:rPr>
          <w:rFonts w:ascii="Open Sans" w:hAnsi="Open Sans" w:cs="Open Sans"/>
          <w:color w:val="000000"/>
        </w:rPr>
        <w:t xml:space="preserve">said </w:t>
      </w:r>
      <w:r w:rsidR="00C46858">
        <w:rPr>
          <w:rFonts w:ascii="Open Sans" w:hAnsi="Open Sans" w:cs="Open Sans"/>
          <w:color w:val="000000"/>
        </w:rPr>
        <w:t>staff know consumers</w:t>
      </w:r>
      <w:r w:rsidRPr="00ED275E">
        <w:rPr>
          <w:rFonts w:ascii="Open Sans" w:hAnsi="Open Sans" w:cs="Open Sans"/>
          <w:color w:val="000000"/>
        </w:rPr>
        <w:t xml:space="preserve"> well, treat them with dignity and respect and understand what is important to them.</w:t>
      </w:r>
      <w:r w:rsidR="00B921A8" w:rsidRPr="00B921A8">
        <w:rPr>
          <w:rFonts w:ascii="Open Sans" w:eastAsia="Times New Roman" w:hAnsi="Open Sans" w:cs="Open Sans"/>
          <w:color w:val="000000"/>
          <w:lang w:eastAsia="en-AU"/>
        </w:rPr>
        <w:t xml:space="preserve"> </w:t>
      </w:r>
      <w:r w:rsidR="00B921A8">
        <w:rPr>
          <w:rFonts w:ascii="Open Sans" w:eastAsia="Times New Roman" w:hAnsi="Open Sans" w:cs="Open Sans"/>
          <w:color w:val="000000"/>
          <w:lang w:eastAsia="en-AU"/>
        </w:rPr>
        <w:t>They also</w:t>
      </w:r>
      <w:r w:rsidR="00B921A8" w:rsidRPr="00ED275E">
        <w:rPr>
          <w:rFonts w:ascii="Open Sans" w:eastAsia="Times New Roman" w:hAnsi="Open Sans" w:cs="Open Sans"/>
          <w:color w:val="000000"/>
          <w:lang w:eastAsia="en-AU"/>
        </w:rPr>
        <w:t xml:space="preserve"> </w:t>
      </w:r>
      <w:r w:rsidR="00B921A8">
        <w:rPr>
          <w:rFonts w:ascii="Open Sans" w:eastAsia="Times New Roman" w:hAnsi="Open Sans" w:cs="Open Sans"/>
          <w:color w:val="000000"/>
          <w:lang w:eastAsia="en-AU"/>
        </w:rPr>
        <w:t>said</w:t>
      </w:r>
      <w:r w:rsidR="00B921A8" w:rsidRPr="00ED275E">
        <w:rPr>
          <w:rFonts w:ascii="Open Sans" w:eastAsia="Times New Roman" w:hAnsi="Open Sans" w:cs="Open Sans"/>
          <w:color w:val="000000"/>
          <w:lang w:eastAsia="en-AU"/>
        </w:rPr>
        <w:t xml:space="preserve"> care is safe and </w:t>
      </w:r>
      <w:r w:rsidR="00B921A8">
        <w:rPr>
          <w:rFonts w:ascii="Open Sans" w:eastAsia="Times New Roman" w:hAnsi="Open Sans" w:cs="Open Sans"/>
          <w:color w:val="000000"/>
          <w:lang w:eastAsia="en-AU"/>
        </w:rPr>
        <w:t xml:space="preserve">consumers’ </w:t>
      </w:r>
      <w:r w:rsidR="00B921A8" w:rsidRPr="00ED275E">
        <w:rPr>
          <w:rFonts w:ascii="Open Sans" w:eastAsia="Times New Roman" w:hAnsi="Open Sans" w:cs="Open Sans"/>
          <w:color w:val="000000"/>
          <w:lang w:eastAsia="en-AU"/>
        </w:rPr>
        <w:t>preferences</w:t>
      </w:r>
      <w:r w:rsidR="00B921A8">
        <w:rPr>
          <w:rFonts w:ascii="Open Sans" w:eastAsia="Times New Roman" w:hAnsi="Open Sans" w:cs="Open Sans"/>
          <w:color w:val="000000"/>
          <w:lang w:eastAsia="en-AU"/>
        </w:rPr>
        <w:t>,</w:t>
      </w:r>
      <w:r w:rsidR="00B921A8" w:rsidRPr="00ED275E">
        <w:rPr>
          <w:rFonts w:ascii="Open Sans" w:eastAsia="Times New Roman" w:hAnsi="Open Sans" w:cs="Open Sans"/>
          <w:color w:val="000000"/>
          <w:lang w:eastAsia="en-AU"/>
        </w:rPr>
        <w:t xml:space="preserve"> culture and identities are respected. </w:t>
      </w:r>
      <w:r w:rsidR="00D06D9A">
        <w:rPr>
          <w:rFonts w:ascii="Open Sans" w:hAnsi="Open Sans" w:cs="Open Sans"/>
          <w:color w:val="000000"/>
        </w:rPr>
        <w:t>C</w:t>
      </w:r>
      <w:r w:rsidR="00A32CC1">
        <w:rPr>
          <w:rFonts w:ascii="Open Sans" w:hAnsi="Open Sans" w:cs="Open Sans"/>
          <w:color w:val="000000"/>
        </w:rPr>
        <w:t xml:space="preserve">are files include a </w:t>
      </w:r>
      <w:r w:rsidRPr="00ED275E">
        <w:rPr>
          <w:rFonts w:ascii="Open Sans" w:hAnsi="Open Sans" w:cs="Open Sans"/>
          <w:color w:val="000000"/>
        </w:rPr>
        <w:t>detailed life history and background</w:t>
      </w:r>
      <w:r w:rsidR="00D06D9A">
        <w:rPr>
          <w:rFonts w:ascii="Open Sans" w:hAnsi="Open Sans" w:cs="Open Sans"/>
          <w:color w:val="000000"/>
        </w:rPr>
        <w:t xml:space="preserve"> of consumers</w:t>
      </w:r>
      <w:r w:rsidRPr="00ED275E">
        <w:rPr>
          <w:rFonts w:ascii="Open Sans" w:hAnsi="Open Sans" w:cs="Open Sans"/>
          <w:color w:val="000000"/>
        </w:rPr>
        <w:t xml:space="preserve">, </w:t>
      </w:r>
      <w:r w:rsidR="00185078">
        <w:rPr>
          <w:rFonts w:ascii="Open Sans" w:hAnsi="Open Sans" w:cs="Open Sans"/>
          <w:color w:val="000000"/>
        </w:rPr>
        <w:t xml:space="preserve">as well as likes, dislikes, and </w:t>
      </w:r>
      <w:r w:rsidRPr="00ED275E">
        <w:rPr>
          <w:rFonts w:ascii="Open Sans" w:hAnsi="Open Sans" w:cs="Open Sans"/>
          <w:color w:val="000000"/>
        </w:rPr>
        <w:t>what is important to them</w:t>
      </w:r>
      <w:r w:rsidR="00D06D9A">
        <w:rPr>
          <w:rFonts w:ascii="Open Sans" w:hAnsi="Open Sans" w:cs="Open Sans"/>
          <w:color w:val="000000"/>
        </w:rPr>
        <w:t>,</w:t>
      </w:r>
      <w:r w:rsidRPr="00ED275E">
        <w:rPr>
          <w:rFonts w:ascii="Open Sans" w:hAnsi="Open Sans" w:cs="Open Sans"/>
          <w:color w:val="000000"/>
        </w:rPr>
        <w:t xml:space="preserve"> including religious beliefs.</w:t>
      </w:r>
      <w:r w:rsidR="00185078">
        <w:rPr>
          <w:rFonts w:ascii="Open Sans" w:hAnsi="Open Sans" w:cs="Open Sans"/>
          <w:color w:val="000000"/>
        </w:rPr>
        <w:t xml:space="preserve"> </w:t>
      </w:r>
      <w:r w:rsidR="00211CB8" w:rsidRPr="00ED275E">
        <w:rPr>
          <w:rFonts w:ascii="Open Sans" w:hAnsi="Open Sans" w:cs="Open Sans"/>
          <w:color w:val="000000"/>
        </w:rPr>
        <w:t xml:space="preserve">Staff </w:t>
      </w:r>
      <w:r w:rsidR="00211CB8">
        <w:rPr>
          <w:rFonts w:ascii="Open Sans" w:hAnsi="Open Sans" w:cs="Open Sans"/>
          <w:color w:val="000000"/>
        </w:rPr>
        <w:t>are aware of</w:t>
      </w:r>
      <w:r w:rsidR="00211CB8" w:rsidRPr="00ED275E">
        <w:rPr>
          <w:rFonts w:ascii="Open Sans" w:hAnsi="Open Sans" w:cs="Open Sans"/>
          <w:color w:val="000000"/>
        </w:rPr>
        <w:t xml:space="preserve"> the importance of </w:t>
      </w:r>
      <w:r w:rsidR="00211CB8">
        <w:rPr>
          <w:rFonts w:ascii="Open Sans" w:hAnsi="Open Sans" w:cs="Open Sans"/>
          <w:color w:val="000000"/>
        </w:rPr>
        <w:t xml:space="preserve">consumers’ </w:t>
      </w:r>
      <w:r w:rsidR="00211CB8" w:rsidRPr="00ED275E">
        <w:rPr>
          <w:rFonts w:ascii="Open Sans" w:hAnsi="Open Sans" w:cs="Open Sans"/>
          <w:color w:val="000000"/>
        </w:rPr>
        <w:t xml:space="preserve">cultural and social backgrounds, </w:t>
      </w:r>
      <w:r w:rsidR="00D06D9A">
        <w:rPr>
          <w:rFonts w:ascii="Open Sans" w:hAnsi="Open Sans" w:cs="Open Sans"/>
          <w:color w:val="000000"/>
        </w:rPr>
        <w:t>and</w:t>
      </w:r>
      <w:r w:rsidR="00211CB8" w:rsidRPr="00185078">
        <w:rPr>
          <w:rFonts w:ascii="Open Sans" w:hAnsi="Open Sans" w:cs="Open Sans"/>
          <w:color w:val="000000"/>
        </w:rPr>
        <w:t xml:space="preserve"> knowledgeable of the consumers they care for</w:t>
      </w:r>
      <w:r w:rsidR="00211CB8">
        <w:rPr>
          <w:rFonts w:ascii="Open Sans" w:hAnsi="Open Sans" w:cs="Open Sans"/>
          <w:color w:val="000000"/>
        </w:rPr>
        <w:t>.</w:t>
      </w:r>
    </w:p>
    <w:bookmarkEnd w:id="1"/>
    <w:p w14:paraId="2F55FF11" w14:textId="1050D2BA" w:rsidR="00811C0D" w:rsidRPr="002D7D4F" w:rsidRDefault="00811C0D" w:rsidP="002D7D4F">
      <w:pPr>
        <w:pStyle w:val="NormalArial"/>
        <w:rPr>
          <w:rFonts w:ascii="Open Sans" w:hAnsi="Open Sans" w:cs="Open Sans"/>
          <w:color w:val="000000"/>
        </w:rPr>
      </w:pPr>
      <w:r>
        <w:rPr>
          <w:rFonts w:ascii="Open Sans" w:hAnsi="Open Sans" w:cs="Open Sans"/>
          <w:color w:val="000000"/>
        </w:rPr>
        <w:lastRenderedPageBreak/>
        <w:t>C</w:t>
      </w:r>
      <w:r w:rsidR="00ED275E" w:rsidRPr="00ED275E">
        <w:rPr>
          <w:rFonts w:ascii="Open Sans" w:hAnsi="Open Sans" w:cs="Open Sans"/>
          <w:color w:val="000000"/>
        </w:rPr>
        <w:t xml:space="preserve">onsumers and representatives said </w:t>
      </w:r>
      <w:r>
        <w:rPr>
          <w:rFonts w:ascii="Open Sans" w:hAnsi="Open Sans" w:cs="Open Sans"/>
          <w:color w:val="000000"/>
        </w:rPr>
        <w:t>consumers</w:t>
      </w:r>
      <w:r w:rsidR="00ED275E" w:rsidRPr="00ED275E">
        <w:rPr>
          <w:rFonts w:ascii="Open Sans" w:hAnsi="Open Sans" w:cs="Open Sans"/>
          <w:color w:val="000000"/>
        </w:rPr>
        <w:t xml:space="preserve"> are supported to make their own decisions, the service </w:t>
      </w:r>
      <w:r w:rsidR="00D06D9A">
        <w:rPr>
          <w:rFonts w:ascii="Open Sans" w:hAnsi="Open Sans" w:cs="Open Sans"/>
          <w:color w:val="000000"/>
        </w:rPr>
        <w:t>is</w:t>
      </w:r>
      <w:r w:rsidR="00ED275E" w:rsidRPr="00ED275E">
        <w:rPr>
          <w:rFonts w:ascii="Open Sans" w:hAnsi="Open Sans" w:cs="Open Sans"/>
          <w:color w:val="000000"/>
        </w:rPr>
        <w:t xml:space="preserve"> “very supportive” of their choice</w:t>
      </w:r>
      <w:r w:rsidR="007A777A">
        <w:rPr>
          <w:rFonts w:ascii="Open Sans" w:hAnsi="Open Sans" w:cs="Open Sans"/>
          <w:color w:val="000000"/>
        </w:rPr>
        <w:t>s</w:t>
      </w:r>
      <w:r w:rsidR="00ED275E" w:rsidRPr="00ED275E">
        <w:rPr>
          <w:rFonts w:ascii="Open Sans" w:hAnsi="Open Sans" w:cs="Open Sans"/>
          <w:color w:val="000000"/>
        </w:rPr>
        <w:t xml:space="preserve"> and decisions they make</w:t>
      </w:r>
      <w:r>
        <w:rPr>
          <w:rFonts w:ascii="Open Sans" w:hAnsi="Open Sans" w:cs="Open Sans"/>
          <w:color w:val="000000"/>
        </w:rPr>
        <w:t xml:space="preserve"> are respected</w:t>
      </w:r>
      <w:r w:rsidR="00ED275E" w:rsidRPr="00ED275E">
        <w:rPr>
          <w:rFonts w:ascii="Open Sans" w:hAnsi="Open Sans" w:cs="Open Sans"/>
          <w:color w:val="000000"/>
        </w:rPr>
        <w:t xml:space="preserve">. </w:t>
      </w:r>
      <w:r w:rsidRPr="002D7D4F">
        <w:rPr>
          <w:rFonts w:ascii="Open Sans" w:hAnsi="Open Sans" w:cs="Open Sans"/>
          <w:color w:val="000000"/>
        </w:rPr>
        <w:t>Care files include information relating to consumers’ choice of whom they wish to represent them, and family meeting/conferences are held regarding consumer choices and care wishes.</w:t>
      </w:r>
      <w:r w:rsidR="00D64C7A" w:rsidRPr="00D64C7A">
        <w:rPr>
          <w:rFonts w:ascii="Open Sans" w:hAnsi="Open Sans" w:cs="Open Sans"/>
          <w:color w:val="000000"/>
        </w:rPr>
        <w:t xml:space="preserve"> </w:t>
      </w:r>
      <w:r w:rsidR="00D64C7A" w:rsidRPr="004D7BD6">
        <w:rPr>
          <w:rFonts w:ascii="Open Sans" w:hAnsi="Open Sans" w:cs="Open Sans"/>
          <w:color w:val="000000"/>
        </w:rPr>
        <w:t>Consumers receive information through newsletters, resident/family handbooks, meetings, menus, activity planners, information posters</w:t>
      </w:r>
      <w:r w:rsidR="007A777A">
        <w:rPr>
          <w:rFonts w:ascii="Open Sans" w:hAnsi="Open Sans" w:cs="Open Sans"/>
          <w:color w:val="000000"/>
        </w:rPr>
        <w:t xml:space="preserve"> and</w:t>
      </w:r>
      <w:r w:rsidR="00D64C7A" w:rsidRPr="004D7BD6">
        <w:rPr>
          <w:rFonts w:ascii="Open Sans" w:hAnsi="Open Sans" w:cs="Open Sans"/>
          <w:color w:val="000000"/>
        </w:rPr>
        <w:t xml:space="preserve"> noticeboards. </w:t>
      </w:r>
      <w:r w:rsidR="00D64C7A">
        <w:rPr>
          <w:rFonts w:ascii="Open Sans" w:hAnsi="Open Sans" w:cs="Open Sans"/>
          <w:color w:val="000000"/>
        </w:rPr>
        <w:t>C</w:t>
      </w:r>
      <w:r w:rsidR="00D64C7A" w:rsidRPr="00ED275E">
        <w:rPr>
          <w:rFonts w:ascii="Open Sans" w:hAnsi="Open Sans" w:cs="Open Sans"/>
          <w:color w:val="000000"/>
        </w:rPr>
        <w:t xml:space="preserve">onsumers and representatives </w:t>
      </w:r>
      <w:r w:rsidR="00D64C7A">
        <w:rPr>
          <w:rFonts w:ascii="Open Sans" w:hAnsi="Open Sans" w:cs="Open Sans"/>
          <w:color w:val="000000"/>
        </w:rPr>
        <w:t>said</w:t>
      </w:r>
      <w:r w:rsidR="00D64C7A" w:rsidRPr="00ED275E">
        <w:rPr>
          <w:rFonts w:ascii="Open Sans" w:hAnsi="Open Sans" w:cs="Open Sans"/>
          <w:color w:val="000000"/>
        </w:rPr>
        <w:t xml:space="preserve"> information </w:t>
      </w:r>
      <w:r w:rsidR="00D64C7A">
        <w:rPr>
          <w:rFonts w:ascii="Open Sans" w:hAnsi="Open Sans" w:cs="Open Sans"/>
          <w:color w:val="000000"/>
        </w:rPr>
        <w:t xml:space="preserve">is provided </w:t>
      </w:r>
      <w:r w:rsidR="00D64C7A" w:rsidRPr="00ED275E">
        <w:rPr>
          <w:rFonts w:ascii="Open Sans" w:hAnsi="Open Sans" w:cs="Open Sans"/>
          <w:color w:val="000000"/>
        </w:rPr>
        <w:t xml:space="preserve">in a timely manner and </w:t>
      </w:r>
      <w:r w:rsidR="00D64C7A">
        <w:rPr>
          <w:rFonts w:ascii="Open Sans" w:hAnsi="Open Sans" w:cs="Open Sans"/>
          <w:color w:val="000000"/>
        </w:rPr>
        <w:t xml:space="preserve">they are </w:t>
      </w:r>
      <w:r w:rsidR="00D64C7A" w:rsidRPr="00ED275E">
        <w:rPr>
          <w:rFonts w:ascii="Open Sans" w:hAnsi="Open Sans" w:cs="Open Sans"/>
          <w:color w:val="000000"/>
        </w:rPr>
        <w:t xml:space="preserve">made aware of meetings and encouraged to attend and provide feedback. </w:t>
      </w:r>
      <w:r w:rsidR="00D64C7A">
        <w:rPr>
          <w:rFonts w:ascii="Open Sans" w:hAnsi="Open Sans" w:cs="Open Sans"/>
          <w:color w:val="000000"/>
        </w:rPr>
        <w:t xml:space="preserve">There are processes to ensure each consumer’s privacy is respected and personal information is kept confidential. </w:t>
      </w:r>
      <w:r w:rsidRPr="002D7D4F">
        <w:rPr>
          <w:rFonts w:ascii="Open Sans" w:hAnsi="Open Sans" w:cs="Open Sans"/>
          <w:color w:val="000000"/>
        </w:rPr>
        <w:t xml:space="preserve"> </w:t>
      </w:r>
    </w:p>
    <w:p w14:paraId="7D680492" w14:textId="6283F2B2" w:rsidR="00E72818" w:rsidRDefault="004D7BD6" w:rsidP="004D7BD6">
      <w:pPr>
        <w:pStyle w:val="NormalArial"/>
        <w:rPr>
          <w:rFonts w:ascii="Open Sans" w:hAnsi="Open Sans" w:cs="Open Sans"/>
          <w:color w:val="000000"/>
        </w:rPr>
      </w:pPr>
      <w:r>
        <w:rPr>
          <w:rFonts w:ascii="Open Sans" w:hAnsi="Open Sans" w:cs="Open Sans"/>
          <w:color w:val="000000"/>
        </w:rPr>
        <w:t xml:space="preserve">Where consumers are identified as partaking in activities which include an element of risk, dignity of risk forms are completed in consultation with consumers or representatives, including discussions about risks and mitigation strategies to enable informed decision making. </w:t>
      </w:r>
      <w:r w:rsidR="002D7D4F" w:rsidRPr="00E72818">
        <w:rPr>
          <w:rFonts w:ascii="Open Sans" w:hAnsi="Open Sans" w:cs="Open Sans"/>
          <w:color w:val="000000"/>
        </w:rPr>
        <w:t>C</w:t>
      </w:r>
      <w:r w:rsidR="00ED275E" w:rsidRPr="00E72818">
        <w:rPr>
          <w:rFonts w:ascii="Open Sans" w:hAnsi="Open Sans" w:cs="Open Sans"/>
          <w:color w:val="000000"/>
        </w:rPr>
        <w:t xml:space="preserve">onsumers interviewed said they consider they live the best life they can and </w:t>
      </w:r>
      <w:r w:rsidR="00830CC7" w:rsidRPr="00E72818">
        <w:rPr>
          <w:rFonts w:ascii="Open Sans" w:hAnsi="Open Sans" w:cs="Open Sans"/>
          <w:color w:val="000000"/>
        </w:rPr>
        <w:t xml:space="preserve">where they </w:t>
      </w:r>
      <w:r w:rsidR="00D64C7A">
        <w:rPr>
          <w:rFonts w:ascii="Open Sans" w:hAnsi="Open Sans" w:cs="Open Sans"/>
          <w:color w:val="000000"/>
        </w:rPr>
        <w:t>undertake</w:t>
      </w:r>
      <w:r w:rsidR="00830CC7" w:rsidRPr="00E72818">
        <w:rPr>
          <w:rFonts w:ascii="Open Sans" w:hAnsi="Open Sans" w:cs="Open Sans"/>
          <w:color w:val="000000"/>
        </w:rPr>
        <w:t xml:space="preserve"> an activity which involves risk, staff support</w:t>
      </w:r>
      <w:r w:rsidR="00E72818" w:rsidRPr="00E72818">
        <w:rPr>
          <w:rFonts w:ascii="Open Sans" w:hAnsi="Open Sans" w:cs="Open Sans"/>
          <w:color w:val="000000"/>
        </w:rPr>
        <w:t xml:space="preserve"> them, </w:t>
      </w:r>
      <w:r w:rsidR="00E72818">
        <w:rPr>
          <w:rFonts w:ascii="Open Sans" w:hAnsi="Open Sans" w:cs="Open Sans"/>
          <w:color w:val="000000"/>
        </w:rPr>
        <w:t>which provides</w:t>
      </w:r>
      <w:r w:rsidR="00E72818" w:rsidRPr="00E72818">
        <w:rPr>
          <w:rFonts w:ascii="Open Sans" w:hAnsi="Open Sans" w:cs="Open Sans"/>
          <w:color w:val="000000"/>
        </w:rPr>
        <w:t xml:space="preserve"> them </w:t>
      </w:r>
      <w:r w:rsidR="00E72818">
        <w:rPr>
          <w:rFonts w:ascii="Open Sans" w:hAnsi="Open Sans" w:cs="Open Sans"/>
          <w:color w:val="000000"/>
        </w:rPr>
        <w:t xml:space="preserve">with </w:t>
      </w:r>
      <w:r w:rsidR="00E72818" w:rsidRPr="00E72818">
        <w:rPr>
          <w:rFonts w:ascii="Open Sans" w:hAnsi="Open Sans" w:cs="Open Sans"/>
          <w:color w:val="000000"/>
        </w:rPr>
        <w:t>a</w:t>
      </w:r>
      <w:r w:rsidR="00ED275E" w:rsidRPr="00E72818">
        <w:rPr>
          <w:rFonts w:ascii="Open Sans" w:hAnsi="Open Sans" w:cs="Open Sans"/>
          <w:color w:val="000000"/>
        </w:rPr>
        <w:t xml:space="preserve"> sense of independence and choice in what they do.</w:t>
      </w:r>
      <w:r w:rsidR="00E72818">
        <w:rPr>
          <w:rFonts w:ascii="Open Sans" w:hAnsi="Open Sans" w:cs="Open Sans"/>
          <w:color w:val="000000"/>
        </w:rPr>
        <w:t xml:space="preserve"> </w:t>
      </w:r>
    </w:p>
    <w:p w14:paraId="569DD5E9" w14:textId="7AF65DC9" w:rsidR="004B3AFB" w:rsidRPr="001E694D" w:rsidRDefault="00D06D9A" w:rsidP="0036130C">
      <w:pPr>
        <w:pStyle w:val="NormalArial"/>
        <w:rPr>
          <w:rFonts w:ascii="Open Sans" w:hAnsi="Open Sans" w:cs="Open Sans"/>
        </w:rPr>
      </w:pPr>
      <w:bookmarkStart w:id="2" w:name="_Hlk184109477"/>
      <w:r>
        <w:rPr>
          <w:rFonts w:ascii="Open Sans" w:hAnsi="Open Sans" w:cs="Open Sans"/>
        </w:rPr>
        <w:t>Based on the Assessment Team’s report</w:t>
      </w:r>
      <w:r w:rsidR="004D7BD6">
        <w:rPr>
          <w:rFonts w:ascii="Open Sans" w:hAnsi="Open Sans" w:cs="Open Sans"/>
        </w:rPr>
        <w:t xml:space="preserve">, I find all requirements in Standard 1 Consumer dignity and choice compliant. </w:t>
      </w:r>
      <w:bookmarkEnd w:id="2"/>
      <w:r w:rsidR="004B3AFB" w:rsidRPr="001E694D">
        <w:rPr>
          <w:rFonts w:ascii="Open Sans" w:hAnsi="Open Sans" w:cs="Open Sans"/>
        </w:rPr>
        <w:br w:type="page"/>
      </w:r>
    </w:p>
    <w:p w14:paraId="0024367F"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8422C" w14:paraId="360A036E"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84B5A5E" w14:textId="77777777" w:rsidR="004B3AFB" w:rsidRPr="001E694D" w:rsidRDefault="004B3AF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DD66C6A"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53EFA7F9" w14:textId="77777777" w:rsidTr="00D842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3250D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A54966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A1A099C"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050831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B9BB91B"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0BD081"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C4A9E8F"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5B1A88B"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9148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7358FE0" w14:textId="77777777" w:rsidTr="00D842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192E22"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10B826E"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19772A7" w14:textId="77777777" w:rsidR="004B3AFB" w:rsidRPr="001E694D" w:rsidRDefault="004B3AF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A164F75" w14:textId="77777777" w:rsidR="004B3AFB" w:rsidRPr="001E694D" w:rsidRDefault="004B3AF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4F2F1DD"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408200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0864BF61"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DD6BC7"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57C7E3F"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403FF44" w14:textId="77777777" w:rsidR="004B3AFB" w:rsidRPr="001E694D" w:rsidRDefault="008F30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632647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24C12427" w14:textId="77777777" w:rsidTr="00D8422C">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0EA064"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82BDFFC"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63CC793"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677084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2094A62A" w14:textId="77777777" w:rsidR="004B3AFB" w:rsidRPr="003E162B" w:rsidRDefault="004B3AFB" w:rsidP="00D87E7C">
      <w:pPr>
        <w:pStyle w:val="Heading20"/>
        <w:rPr>
          <w:rFonts w:ascii="Open Sans" w:hAnsi="Open Sans" w:cs="Open Sans"/>
          <w:color w:val="781E77"/>
        </w:rPr>
      </w:pPr>
      <w:r w:rsidRPr="003E162B">
        <w:rPr>
          <w:rFonts w:ascii="Open Sans" w:hAnsi="Open Sans" w:cs="Open Sans"/>
          <w:color w:val="781E77"/>
        </w:rPr>
        <w:t>Findings</w:t>
      </w:r>
    </w:p>
    <w:p w14:paraId="217C93DE" w14:textId="1E2CE98E" w:rsidR="00C17731" w:rsidRPr="004C5D34" w:rsidRDefault="00EB59AB" w:rsidP="004C5D34">
      <w:pPr>
        <w:pStyle w:val="NormalArial"/>
        <w:rPr>
          <w:rFonts w:ascii="Open Sans" w:hAnsi="Open Sans" w:cs="Open Sans"/>
        </w:rPr>
      </w:pPr>
      <w:bookmarkStart w:id="3" w:name="_Hlk121490682"/>
      <w:r w:rsidRPr="004C5D34">
        <w:rPr>
          <w:rFonts w:ascii="Open Sans" w:eastAsia="Times New Roman" w:hAnsi="Open Sans" w:cs="Open Sans"/>
          <w:color w:val="000000"/>
          <w:lang w:eastAsia="en-AU"/>
        </w:rPr>
        <w:t>Initial and ongoing assessments</w:t>
      </w:r>
      <w:r w:rsidR="00B74DD4" w:rsidRPr="004C5D34">
        <w:rPr>
          <w:rFonts w:ascii="Open Sans" w:eastAsia="Times New Roman" w:hAnsi="Open Sans" w:cs="Open Sans"/>
          <w:color w:val="000000"/>
          <w:lang w:eastAsia="en-AU"/>
        </w:rPr>
        <w:t>, including use of validated risk assessment tools,</w:t>
      </w:r>
      <w:r w:rsidRPr="004C5D34">
        <w:rPr>
          <w:rFonts w:ascii="Open Sans" w:eastAsia="Times New Roman" w:hAnsi="Open Sans" w:cs="Open Sans"/>
          <w:color w:val="000000"/>
          <w:lang w:eastAsia="en-AU"/>
        </w:rPr>
        <w:t xml:space="preserve"> assist to identify risks to consumers’ health and wellbeing</w:t>
      </w:r>
      <w:r w:rsidR="006271C6">
        <w:rPr>
          <w:rFonts w:ascii="Open Sans" w:eastAsia="Times New Roman" w:hAnsi="Open Sans" w:cs="Open Sans"/>
          <w:color w:val="000000"/>
          <w:lang w:eastAsia="en-AU"/>
        </w:rPr>
        <w:t xml:space="preserve">, as well as </w:t>
      </w:r>
      <w:r w:rsidR="006271C6" w:rsidRPr="00492B3B">
        <w:rPr>
          <w:rFonts w:ascii="Open Sans" w:hAnsi="Open Sans" w:cs="Open Sans"/>
          <w:color w:val="000000"/>
        </w:rPr>
        <w:t>advance health care directives or goals of medical treatment.</w:t>
      </w:r>
      <w:r w:rsidRPr="004C5D34">
        <w:rPr>
          <w:rFonts w:ascii="Open Sans" w:eastAsia="Times New Roman" w:hAnsi="Open Sans" w:cs="Open Sans"/>
          <w:color w:val="000000"/>
          <w:lang w:eastAsia="en-AU"/>
        </w:rPr>
        <w:t xml:space="preserve"> </w:t>
      </w:r>
      <w:r w:rsidR="00B74DD4" w:rsidRPr="004C5D34">
        <w:rPr>
          <w:rFonts w:ascii="Open Sans" w:eastAsia="Times New Roman" w:hAnsi="Open Sans" w:cs="Open Sans"/>
          <w:color w:val="000000"/>
          <w:lang w:eastAsia="en-AU"/>
        </w:rPr>
        <w:t xml:space="preserve">Information gathered through </w:t>
      </w:r>
      <w:r w:rsidR="00C17731" w:rsidRPr="004C5D34">
        <w:rPr>
          <w:rFonts w:ascii="Open Sans" w:eastAsia="Times New Roman" w:hAnsi="Open Sans" w:cs="Open Sans"/>
          <w:color w:val="000000"/>
          <w:lang w:eastAsia="en-AU"/>
        </w:rPr>
        <w:t>assessments and consultation with consumers is used to develop a comprehensive, individualised care plan which includes</w:t>
      </w:r>
      <w:r w:rsidR="0044717D" w:rsidRPr="004C5D34">
        <w:rPr>
          <w:rFonts w:ascii="Open Sans" w:eastAsia="Times New Roman" w:hAnsi="Open Sans" w:cs="Open Sans"/>
          <w:color w:val="000000"/>
          <w:lang w:eastAsia="en-AU"/>
        </w:rPr>
        <w:t xml:space="preserve"> consumers’ preferences for care,</w:t>
      </w:r>
      <w:r w:rsidR="00C17731" w:rsidRPr="004C5D34">
        <w:rPr>
          <w:rFonts w:ascii="Open Sans" w:eastAsia="Times New Roman" w:hAnsi="Open Sans" w:cs="Open Sans"/>
          <w:color w:val="000000"/>
          <w:lang w:eastAsia="en-AU"/>
        </w:rPr>
        <w:t xml:space="preserve"> strategies to mitigate risks</w:t>
      </w:r>
      <w:r w:rsidR="0044717D" w:rsidRPr="004C5D34">
        <w:rPr>
          <w:rFonts w:ascii="Open Sans" w:eastAsia="Times New Roman" w:hAnsi="Open Sans" w:cs="Open Sans"/>
          <w:color w:val="000000"/>
          <w:lang w:eastAsia="en-AU"/>
        </w:rPr>
        <w:t xml:space="preserve">, and preferences for advance </w:t>
      </w:r>
      <w:r w:rsidR="0044717D" w:rsidRPr="004C5D34">
        <w:rPr>
          <w:rFonts w:ascii="Open Sans" w:eastAsia="Times New Roman" w:hAnsi="Open Sans" w:cs="Open Sans"/>
          <w:color w:val="000000"/>
          <w:lang w:eastAsia="en-AU"/>
        </w:rPr>
        <w:lastRenderedPageBreak/>
        <w:t>care and end of life</w:t>
      </w:r>
      <w:r w:rsidR="007A777A">
        <w:rPr>
          <w:rFonts w:ascii="Open Sans" w:eastAsia="Times New Roman" w:hAnsi="Open Sans" w:cs="Open Sans"/>
          <w:color w:val="000000"/>
          <w:lang w:eastAsia="en-AU"/>
        </w:rPr>
        <w:t xml:space="preserve"> care</w:t>
      </w:r>
      <w:r w:rsidR="00C17731" w:rsidRPr="004C5D34">
        <w:rPr>
          <w:rFonts w:ascii="Open Sans" w:eastAsia="Times New Roman" w:hAnsi="Open Sans" w:cs="Open Sans"/>
          <w:color w:val="000000"/>
          <w:lang w:eastAsia="en-AU"/>
        </w:rPr>
        <w:t xml:space="preserve">. </w:t>
      </w:r>
      <w:r w:rsidR="00492B3B" w:rsidRPr="004C5D34">
        <w:rPr>
          <w:rFonts w:ascii="Open Sans" w:eastAsia="Times New Roman" w:hAnsi="Open Sans" w:cs="Open Sans"/>
          <w:color w:val="000000"/>
          <w:lang w:eastAsia="en-AU"/>
        </w:rPr>
        <w:t xml:space="preserve">Consumers and representatives </w:t>
      </w:r>
      <w:r w:rsidR="00C17731" w:rsidRPr="004C5D34">
        <w:rPr>
          <w:rFonts w:ascii="Open Sans" w:eastAsia="Times New Roman" w:hAnsi="Open Sans" w:cs="Open Sans"/>
          <w:color w:val="000000"/>
          <w:lang w:eastAsia="en-AU"/>
        </w:rPr>
        <w:t>are</w:t>
      </w:r>
      <w:r w:rsidR="00492B3B" w:rsidRPr="004C5D34">
        <w:rPr>
          <w:rFonts w:ascii="Open Sans" w:eastAsia="Times New Roman" w:hAnsi="Open Sans" w:cs="Open Sans"/>
          <w:color w:val="000000"/>
          <w:lang w:eastAsia="en-AU"/>
        </w:rPr>
        <w:t xml:space="preserve"> satisfied </w:t>
      </w:r>
      <w:r w:rsidR="00C17731" w:rsidRPr="004C5D34">
        <w:rPr>
          <w:rFonts w:ascii="Open Sans" w:eastAsia="Times New Roman" w:hAnsi="Open Sans" w:cs="Open Sans"/>
          <w:color w:val="000000"/>
          <w:lang w:eastAsia="en-AU"/>
        </w:rPr>
        <w:t>staff</w:t>
      </w:r>
      <w:r w:rsidR="00492B3B" w:rsidRPr="004C5D34">
        <w:rPr>
          <w:rFonts w:ascii="Open Sans" w:eastAsia="Times New Roman" w:hAnsi="Open Sans" w:cs="Open Sans"/>
          <w:color w:val="000000"/>
          <w:lang w:eastAsia="en-AU"/>
        </w:rPr>
        <w:t xml:space="preserve"> identif</w:t>
      </w:r>
      <w:r w:rsidR="00C17731" w:rsidRPr="004C5D34">
        <w:rPr>
          <w:rFonts w:ascii="Open Sans" w:eastAsia="Times New Roman" w:hAnsi="Open Sans" w:cs="Open Sans"/>
          <w:color w:val="000000"/>
          <w:lang w:eastAsia="en-AU"/>
        </w:rPr>
        <w:t>y</w:t>
      </w:r>
      <w:r w:rsidR="00492B3B" w:rsidRPr="004C5D34">
        <w:rPr>
          <w:rFonts w:ascii="Open Sans" w:eastAsia="Times New Roman" w:hAnsi="Open Sans" w:cs="Open Sans"/>
          <w:color w:val="000000"/>
          <w:lang w:eastAsia="en-AU"/>
        </w:rPr>
        <w:t xml:space="preserve"> risk and use information to plan the care </w:t>
      </w:r>
      <w:r w:rsidR="00C17731" w:rsidRPr="004C5D34">
        <w:rPr>
          <w:rFonts w:ascii="Open Sans" w:eastAsia="Times New Roman" w:hAnsi="Open Sans" w:cs="Open Sans"/>
          <w:color w:val="000000"/>
          <w:lang w:eastAsia="en-AU"/>
        </w:rPr>
        <w:t>consumers receive</w:t>
      </w:r>
      <w:r w:rsidR="00492B3B" w:rsidRPr="004C5D34">
        <w:rPr>
          <w:rFonts w:ascii="Open Sans" w:eastAsia="Times New Roman" w:hAnsi="Open Sans" w:cs="Open Sans"/>
          <w:color w:val="000000"/>
          <w:lang w:eastAsia="en-AU"/>
        </w:rPr>
        <w:t xml:space="preserve">. </w:t>
      </w:r>
    </w:p>
    <w:bookmarkEnd w:id="3"/>
    <w:p w14:paraId="156E8538" w14:textId="59A84317" w:rsidR="00492B3B" w:rsidRPr="00B27986" w:rsidRDefault="004C5D34" w:rsidP="00B27986">
      <w:pPr>
        <w:pStyle w:val="NormalArial"/>
        <w:rPr>
          <w:rFonts w:ascii="Open Sans" w:hAnsi="Open Sans" w:cs="Open Sans"/>
          <w:color w:val="000000"/>
        </w:rPr>
      </w:pPr>
      <w:r w:rsidRPr="00B27986">
        <w:rPr>
          <w:rFonts w:ascii="Open Sans" w:hAnsi="Open Sans" w:cs="Open Sans"/>
          <w:color w:val="000000"/>
        </w:rPr>
        <w:t>Care files sampled</w:t>
      </w:r>
      <w:r w:rsidR="00492B3B" w:rsidRPr="00B27986">
        <w:rPr>
          <w:rFonts w:ascii="Open Sans" w:hAnsi="Open Sans" w:cs="Open Sans"/>
          <w:color w:val="000000"/>
        </w:rPr>
        <w:t xml:space="preserve"> evidence </w:t>
      </w:r>
      <w:r w:rsidR="00D205DA" w:rsidRPr="00B27986">
        <w:rPr>
          <w:rFonts w:ascii="Open Sans" w:hAnsi="Open Sans" w:cs="Open Sans"/>
          <w:color w:val="000000"/>
        </w:rPr>
        <w:t xml:space="preserve">ongoing partnership with consumers and others they wish involved in their care, </w:t>
      </w:r>
      <w:r w:rsidR="00B6477D">
        <w:rPr>
          <w:rFonts w:ascii="Open Sans" w:hAnsi="Open Sans" w:cs="Open Sans"/>
          <w:color w:val="000000"/>
        </w:rPr>
        <w:t>including</w:t>
      </w:r>
      <w:r w:rsidR="00D205DA" w:rsidRPr="00B27986">
        <w:rPr>
          <w:rFonts w:ascii="Open Sans" w:hAnsi="Open Sans" w:cs="Open Sans"/>
          <w:color w:val="000000"/>
        </w:rPr>
        <w:t xml:space="preserve"> </w:t>
      </w:r>
      <w:r w:rsidR="007A777A">
        <w:rPr>
          <w:rFonts w:ascii="Open Sans" w:hAnsi="Open Sans" w:cs="Open Sans"/>
          <w:color w:val="000000"/>
        </w:rPr>
        <w:t xml:space="preserve">representatives, </w:t>
      </w:r>
      <w:r w:rsidR="00D205DA" w:rsidRPr="00B27986">
        <w:rPr>
          <w:rFonts w:ascii="Open Sans" w:hAnsi="Open Sans" w:cs="Open Sans"/>
          <w:color w:val="000000"/>
        </w:rPr>
        <w:t xml:space="preserve">general practitioners, </w:t>
      </w:r>
      <w:r w:rsidR="002D4269" w:rsidRPr="00B27986">
        <w:rPr>
          <w:rFonts w:ascii="Open Sans" w:hAnsi="Open Sans" w:cs="Open Sans"/>
          <w:color w:val="000000"/>
        </w:rPr>
        <w:t xml:space="preserve">specialist services and allied health professionals. </w:t>
      </w:r>
      <w:r w:rsidR="00F74C8E">
        <w:rPr>
          <w:rFonts w:ascii="Open Sans" w:hAnsi="Open Sans" w:cs="Open Sans"/>
          <w:color w:val="000000"/>
        </w:rPr>
        <w:t>C</w:t>
      </w:r>
      <w:r w:rsidR="00F74C8E" w:rsidRPr="00492B3B">
        <w:rPr>
          <w:rFonts w:ascii="Open Sans" w:hAnsi="Open Sans" w:cs="Open Sans"/>
          <w:color w:val="000000"/>
        </w:rPr>
        <w:t xml:space="preserve">linical staff communicate with consumers and representatives and provide updates following </w:t>
      </w:r>
      <w:r w:rsidR="00F74C8E">
        <w:rPr>
          <w:rFonts w:ascii="Open Sans" w:hAnsi="Open Sans" w:cs="Open Sans"/>
          <w:color w:val="000000"/>
        </w:rPr>
        <w:t>general practitioner</w:t>
      </w:r>
      <w:r w:rsidR="00F74C8E" w:rsidRPr="00492B3B">
        <w:rPr>
          <w:rFonts w:ascii="Open Sans" w:hAnsi="Open Sans" w:cs="Open Sans"/>
          <w:color w:val="000000"/>
        </w:rPr>
        <w:t xml:space="preserve"> visits and when external referrals are required or completed.</w:t>
      </w:r>
      <w:r w:rsidR="00F74C8E" w:rsidRPr="00B27986">
        <w:rPr>
          <w:rFonts w:ascii="Open Sans" w:hAnsi="Open Sans" w:cs="Open Sans"/>
          <w:color w:val="000000"/>
        </w:rPr>
        <w:t xml:space="preserve"> </w:t>
      </w:r>
      <w:r w:rsidR="00492B3B" w:rsidRPr="00B27986">
        <w:rPr>
          <w:rFonts w:ascii="Open Sans" w:hAnsi="Open Sans" w:cs="Open Sans"/>
          <w:color w:val="000000"/>
        </w:rPr>
        <w:t xml:space="preserve">Consumers and representatives </w:t>
      </w:r>
      <w:r w:rsidR="00D205DA" w:rsidRPr="00B27986">
        <w:rPr>
          <w:rFonts w:ascii="Open Sans" w:hAnsi="Open Sans" w:cs="Open Sans"/>
          <w:color w:val="000000"/>
        </w:rPr>
        <w:t>feel</w:t>
      </w:r>
      <w:r w:rsidR="00492B3B" w:rsidRPr="00492B3B">
        <w:rPr>
          <w:rFonts w:ascii="Open Sans" w:hAnsi="Open Sans" w:cs="Open Sans"/>
          <w:color w:val="000000"/>
        </w:rPr>
        <w:t xml:space="preserve"> involved in</w:t>
      </w:r>
      <w:r w:rsidR="00492B3B" w:rsidRPr="00B27986">
        <w:rPr>
          <w:rFonts w:ascii="Open Sans" w:hAnsi="Open Sans" w:cs="Open Sans"/>
          <w:color w:val="000000"/>
        </w:rPr>
        <w:t xml:space="preserve"> assessment and planning process</w:t>
      </w:r>
      <w:r w:rsidR="00D205DA" w:rsidRPr="00B27986">
        <w:rPr>
          <w:rFonts w:ascii="Open Sans" w:hAnsi="Open Sans" w:cs="Open Sans"/>
          <w:color w:val="000000"/>
        </w:rPr>
        <w:t xml:space="preserve">es, with consumers stating they </w:t>
      </w:r>
      <w:r w:rsidR="00B6477D">
        <w:rPr>
          <w:rFonts w:ascii="Open Sans" w:hAnsi="Open Sans" w:cs="Open Sans"/>
          <w:color w:val="000000"/>
        </w:rPr>
        <w:t>can</w:t>
      </w:r>
      <w:r w:rsidR="00D205DA" w:rsidRPr="00B27986">
        <w:rPr>
          <w:rFonts w:ascii="Open Sans" w:hAnsi="Open Sans" w:cs="Open Sans"/>
          <w:color w:val="000000"/>
        </w:rPr>
        <w:t xml:space="preserve"> </w:t>
      </w:r>
      <w:r w:rsidR="00492B3B" w:rsidRPr="00B27986">
        <w:rPr>
          <w:rFonts w:ascii="Open Sans" w:hAnsi="Open Sans" w:cs="Open Sans"/>
          <w:color w:val="000000"/>
        </w:rPr>
        <w:t xml:space="preserve">choose who </w:t>
      </w:r>
      <w:r w:rsidR="00D205DA" w:rsidRPr="00B27986">
        <w:rPr>
          <w:rFonts w:ascii="Open Sans" w:hAnsi="Open Sans" w:cs="Open Sans"/>
          <w:color w:val="000000"/>
        </w:rPr>
        <w:t>i</w:t>
      </w:r>
      <w:r w:rsidR="00492B3B" w:rsidRPr="00B27986">
        <w:rPr>
          <w:rFonts w:ascii="Open Sans" w:hAnsi="Open Sans" w:cs="Open Sans"/>
          <w:color w:val="000000"/>
        </w:rPr>
        <w:t xml:space="preserve">s involved in </w:t>
      </w:r>
      <w:r w:rsidR="00D205DA" w:rsidRPr="00B27986">
        <w:rPr>
          <w:rFonts w:ascii="Open Sans" w:hAnsi="Open Sans" w:cs="Open Sans"/>
          <w:color w:val="000000"/>
        </w:rPr>
        <w:t>these processes</w:t>
      </w:r>
      <w:r w:rsidR="00492B3B" w:rsidRPr="00B27986">
        <w:rPr>
          <w:rFonts w:ascii="Open Sans" w:hAnsi="Open Sans" w:cs="Open Sans"/>
          <w:color w:val="000000"/>
        </w:rPr>
        <w:t xml:space="preserve">.  </w:t>
      </w:r>
    </w:p>
    <w:p w14:paraId="1EDC616D" w14:textId="59C540FB" w:rsidR="00162BC2" w:rsidRPr="00B27986" w:rsidRDefault="00FA68CB" w:rsidP="00B27986">
      <w:pPr>
        <w:pStyle w:val="NormalArial"/>
        <w:rPr>
          <w:rFonts w:ascii="Open Sans" w:hAnsi="Open Sans" w:cs="Open Sans"/>
          <w:color w:val="000000"/>
        </w:rPr>
      </w:pPr>
      <w:r w:rsidRPr="00B27986">
        <w:rPr>
          <w:rFonts w:ascii="Open Sans" w:hAnsi="Open Sans" w:cs="Open Sans"/>
          <w:color w:val="000000"/>
        </w:rPr>
        <w:t>Staff said they have access to care plans, and c</w:t>
      </w:r>
      <w:r w:rsidR="00492B3B" w:rsidRPr="00B27986">
        <w:rPr>
          <w:rFonts w:ascii="Open Sans" w:hAnsi="Open Sans" w:cs="Open Sans"/>
          <w:color w:val="000000"/>
        </w:rPr>
        <w:t xml:space="preserve">onsumers and representatives </w:t>
      </w:r>
      <w:r w:rsidRPr="00B27986">
        <w:rPr>
          <w:rFonts w:ascii="Open Sans" w:hAnsi="Open Sans" w:cs="Open Sans"/>
          <w:color w:val="000000"/>
        </w:rPr>
        <w:t xml:space="preserve">said they </w:t>
      </w:r>
      <w:r w:rsidR="00F74C8E" w:rsidRPr="00B27986">
        <w:rPr>
          <w:rFonts w:ascii="Open Sans" w:hAnsi="Open Sans" w:cs="Open Sans"/>
          <w:color w:val="000000"/>
        </w:rPr>
        <w:t>are</w:t>
      </w:r>
      <w:r w:rsidR="00492B3B" w:rsidRPr="00B27986">
        <w:rPr>
          <w:rFonts w:ascii="Open Sans" w:hAnsi="Open Sans" w:cs="Open Sans"/>
          <w:color w:val="000000"/>
        </w:rPr>
        <w:t xml:space="preserve"> aware of care plan</w:t>
      </w:r>
      <w:r w:rsidR="00F74C8E" w:rsidRPr="00B27986">
        <w:rPr>
          <w:rFonts w:ascii="Open Sans" w:hAnsi="Open Sans" w:cs="Open Sans"/>
          <w:color w:val="000000"/>
        </w:rPr>
        <w:t>s</w:t>
      </w:r>
      <w:r w:rsidR="00B6477D">
        <w:rPr>
          <w:rFonts w:ascii="Open Sans" w:hAnsi="Open Sans" w:cs="Open Sans"/>
          <w:color w:val="000000"/>
        </w:rPr>
        <w:t>. D</w:t>
      </w:r>
      <w:r w:rsidR="00991D52" w:rsidRPr="00B27986">
        <w:rPr>
          <w:rFonts w:ascii="Open Sans" w:hAnsi="Open Sans" w:cs="Open Sans"/>
          <w:color w:val="000000"/>
        </w:rPr>
        <w:t xml:space="preserve">iscussions relating to </w:t>
      </w:r>
      <w:r w:rsidR="00492B3B" w:rsidRPr="00B27986">
        <w:rPr>
          <w:rFonts w:ascii="Open Sans" w:hAnsi="Open Sans" w:cs="Open Sans"/>
          <w:color w:val="000000"/>
        </w:rPr>
        <w:t xml:space="preserve">care and services </w:t>
      </w:r>
      <w:r w:rsidR="00162BC2" w:rsidRPr="00B27986">
        <w:rPr>
          <w:rFonts w:ascii="Open Sans" w:hAnsi="Open Sans" w:cs="Open Sans"/>
          <w:color w:val="000000"/>
        </w:rPr>
        <w:t>occur</w:t>
      </w:r>
      <w:r w:rsidR="00991D52" w:rsidRPr="00B27986">
        <w:rPr>
          <w:rFonts w:ascii="Open Sans" w:hAnsi="Open Sans" w:cs="Open Sans"/>
          <w:color w:val="000000"/>
        </w:rPr>
        <w:t xml:space="preserve"> </w:t>
      </w:r>
      <w:r w:rsidR="00492B3B" w:rsidRPr="00B27986">
        <w:rPr>
          <w:rFonts w:ascii="Open Sans" w:hAnsi="Open Sans" w:cs="Open Sans"/>
          <w:color w:val="000000"/>
        </w:rPr>
        <w:t xml:space="preserve">with </w:t>
      </w:r>
      <w:r w:rsidR="00B6477D">
        <w:rPr>
          <w:rFonts w:ascii="Open Sans" w:hAnsi="Open Sans" w:cs="Open Sans"/>
          <w:color w:val="000000"/>
        </w:rPr>
        <w:t>consumers or representatives</w:t>
      </w:r>
      <w:r w:rsidR="00492B3B" w:rsidRPr="00B27986">
        <w:rPr>
          <w:rFonts w:ascii="Open Sans" w:hAnsi="Open Sans" w:cs="Open Sans"/>
          <w:color w:val="000000"/>
        </w:rPr>
        <w:t xml:space="preserve"> </w:t>
      </w:r>
      <w:r w:rsidR="00991D52" w:rsidRPr="00B27986">
        <w:rPr>
          <w:rFonts w:ascii="Open Sans" w:hAnsi="Open Sans" w:cs="Open Sans"/>
          <w:color w:val="000000"/>
        </w:rPr>
        <w:t>on entry</w:t>
      </w:r>
      <w:r w:rsidR="00162BC2" w:rsidRPr="00B27986">
        <w:rPr>
          <w:rFonts w:ascii="Open Sans" w:hAnsi="Open Sans" w:cs="Open Sans"/>
          <w:color w:val="000000"/>
        </w:rPr>
        <w:t xml:space="preserve"> </w:t>
      </w:r>
      <w:r w:rsidR="00492B3B" w:rsidRPr="00B27986">
        <w:rPr>
          <w:rFonts w:ascii="Open Sans" w:hAnsi="Open Sans" w:cs="Open Sans"/>
          <w:color w:val="000000"/>
        </w:rPr>
        <w:t>and on an ongoing basis</w:t>
      </w:r>
      <w:r w:rsidRPr="00B27986">
        <w:rPr>
          <w:rFonts w:ascii="Open Sans" w:hAnsi="Open Sans" w:cs="Open Sans"/>
          <w:color w:val="000000"/>
        </w:rPr>
        <w:t xml:space="preserve">, including </w:t>
      </w:r>
      <w:r w:rsidR="00B85713" w:rsidRPr="00B27986">
        <w:rPr>
          <w:rFonts w:ascii="Open Sans" w:hAnsi="Open Sans" w:cs="Open Sans"/>
          <w:color w:val="000000"/>
        </w:rPr>
        <w:t>when changes to care and services are implemented</w:t>
      </w:r>
      <w:r w:rsidR="00492B3B" w:rsidRPr="00B27986">
        <w:rPr>
          <w:rFonts w:ascii="Open Sans" w:hAnsi="Open Sans" w:cs="Open Sans"/>
          <w:color w:val="000000"/>
        </w:rPr>
        <w:t xml:space="preserve">. </w:t>
      </w:r>
      <w:r w:rsidR="00162BC2">
        <w:rPr>
          <w:rFonts w:ascii="Open Sans" w:hAnsi="Open Sans" w:cs="Open Sans"/>
          <w:color w:val="000000"/>
        </w:rPr>
        <w:t>Care files show</w:t>
      </w:r>
      <w:r w:rsidR="00162BC2" w:rsidRPr="00492B3B">
        <w:rPr>
          <w:rFonts w:ascii="Open Sans" w:hAnsi="Open Sans" w:cs="Open Sans"/>
          <w:color w:val="000000"/>
        </w:rPr>
        <w:t xml:space="preserve"> consumers or representatives are involved in developing and reviewing care plans through </w:t>
      </w:r>
      <w:r w:rsidR="00162BC2">
        <w:rPr>
          <w:rFonts w:ascii="Open Sans" w:hAnsi="Open Sans" w:cs="Open Sans"/>
          <w:color w:val="000000"/>
        </w:rPr>
        <w:t xml:space="preserve">a </w:t>
      </w:r>
      <w:r w:rsidR="00162BC2" w:rsidRPr="00492B3B">
        <w:rPr>
          <w:rFonts w:ascii="Open Sans" w:hAnsi="Open Sans" w:cs="Open Sans"/>
          <w:color w:val="000000"/>
        </w:rPr>
        <w:t xml:space="preserve">post admission care evaluation and care plan consultation </w:t>
      </w:r>
      <w:r w:rsidR="00162BC2">
        <w:rPr>
          <w:rFonts w:ascii="Open Sans" w:hAnsi="Open Sans" w:cs="Open Sans"/>
          <w:color w:val="000000"/>
        </w:rPr>
        <w:t>process</w:t>
      </w:r>
      <w:r w:rsidR="00162BC2" w:rsidRPr="00492B3B">
        <w:rPr>
          <w:rFonts w:ascii="Open Sans" w:hAnsi="Open Sans" w:cs="Open Sans"/>
          <w:color w:val="000000"/>
        </w:rPr>
        <w:t>.</w:t>
      </w:r>
      <w:r w:rsidR="00B27986" w:rsidRPr="00B27986">
        <w:rPr>
          <w:rFonts w:ascii="Open Sans" w:hAnsi="Open Sans" w:cs="Open Sans"/>
          <w:color w:val="000000"/>
        </w:rPr>
        <w:t xml:space="preserve"> Care plans are reviewed 3 monthly, </w:t>
      </w:r>
      <w:r w:rsidR="00B6477D">
        <w:rPr>
          <w:rFonts w:ascii="Open Sans" w:hAnsi="Open Sans" w:cs="Open Sans"/>
          <w:color w:val="000000"/>
        </w:rPr>
        <w:t xml:space="preserve">and </w:t>
      </w:r>
      <w:r w:rsidR="00B27986" w:rsidRPr="00B27986">
        <w:rPr>
          <w:rFonts w:ascii="Open Sans" w:hAnsi="Open Sans" w:cs="Open Sans"/>
          <w:color w:val="000000"/>
        </w:rPr>
        <w:t>in response to incidents or when clinically indicated.</w:t>
      </w:r>
    </w:p>
    <w:p w14:paraId="4B2BA85E" w14:textId="045D6DA5" w:rsidR="00B27986" w:rsidRPr="007A777A" w:rsidRDefault="00B6477D" w:rsidP="007A777A">
      <w:pPr>
        <w:pStyle w:val="NormalArial"/>
        <w:rPr>
          <w:rFonts w:ascii="Open Sans" w:hAnsi="Open Sans" w:cs="Open Sans"/>
          <w:color w:val="000000"/>
        </w:rPr>
      </w:pPr>
      <w:r w:rsidRPr="007A777A">
        <w:rPr>
          <w:rFonts w:ascii="Open Sans" w:hAnsi="Open Sans" w:cs="Open Sans"/>
          <w:color w:val="000000"/>
        </w:rPr>
        <w:t>Based on the Assessment Team’s report</w:t>
      </w:r>
      <w:r w:rsidR="00B27986" w:rsidRPr="007A777A">
        <w:rPr>
          <w:rFonts w:ascii="Open Sans" w:hAnsi="Open Sans" w:cs="Open Sans"/>
          <w:color w:val="000000"/>
        </w:rPr>
        <w:t>, I find all requirements in Standard 2 Ongoing assessment and planning with consumers compliant.</w:t>
      </w:r>
    </w:p>
    <w:p w14:paraId="420CF811" w14:textId="77777777" w:rsidR="004C2528" w:rsidRDefault="004C2528">
      <w:pPr>
        <w:spacing w:after="160" w:line="259" w:lineRule="auto"/>
        <w:rPr>
          <w:rFonts w:ascii="Open Sans" w:eastAsia="Yu Gothic Light" w:hAnsi="Open Sans" w:cs="Open Sans"/>
          <w:b/>
          <w:bCs/>
          <w:sz w:val="30"/>
          <w:szCs w:val="28"/>
        </w:rPr>
      </w:pPr>
      <w:r>
        <w:rPr>
          <w:rFonts w:ascii="Open Sans" w:hAnsi="Open Sans" w:cs="Open Sans"/>
        </w:rPr>
        <w:br w:type="page"/>
      </w:r>
    </w:p>
    <w:p w14:paraId="05BB8378" w14:textId="3B763CF3"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8422C" w14:paraId="1B43F93C"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AF4F84"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18A21EB"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3EC89F1C"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BD2381"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807C1E4"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CA5F9E2" w14:textId="77777777" w:rsidR="004B3AFB" w:rsidRPr="001E694D" w:rsidRDefault="004B3AF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6701376" w14:textId="77777777" w:rsidR="004B3AFB" w:rsidRPr="001E694D" w:rsidRDefault="004B3AF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4A79732" w14:textId="77777777" w:rsidR="004B3AFB" w:rsidRPr="001E694D" w:rsidRDefault="004B3AF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C60206B"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35277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2715B89E"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CC0ED"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FD21012"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8BF89C9"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203177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41FCEF7A"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583BA6" w14:textId="77777777" w:rsidR="004B3AFB" w:rsidRPr="001E694D" w:rsidRDefault="004B3AF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EF51643" w14:textId="77777777" w:rsidR="004B3AFB" w:rsidRPr="001E694D" w:rsidRDefault="004B3AF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B63E2B3"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540147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A4A4636"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BFE4E"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2D7A7C9"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64CC5BA" w14:textId="77777777" w:rsidR="004B3AFB" w:rsidRPr="001E694D" w:rsidRDefault="008F30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248219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215F10A1"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74770E"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5085471"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B9C2C5F"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03684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6F2126AF"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0DBB57"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4D8E40D"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B1B2B2"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386690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078117FB"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D6077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EE9AF8E"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600CB6E" w14:textId="77777777" w:rsidR="004B3AFB" w:rsidRPr="001E694D" w:rsidRDefault="004B3AF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7890391" w14:textId="77777777" w:rsidR="004B3AFB" w:rsidRPr="001E694D" w:rsidRDefault="004B3AF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E5AABE4"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6811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7E81BCF7" w14:textId="77777777" w:rsidR="004B3AFB" w:rsidRPr="003E162B" w:rsidRDefault="004B3AF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25A9FE3" w14:textId="11F7E5F5" w:rsidR="00DD3AFF" w:rsidRPr="00DD3AFF" w:rsidRDefault="00EC6A71" w:rsidP="00DD3AFF">
      <w:pPr>
        <w:pStyle w:val="NormalArial"/>
        <w:rPr>
          <w:rFonts w:ascii="Open Sans" w:hAnsi="Open Sans" w:cs="Open Sans"/>
        </w:rPr>
      </w:pPr>
      <w:r>
        <w:rPr>
          <w:rFonts w:ascii="Open Sans" w:eastAsia="Times New Roman" w:hAnsi="Open Sans" w:cs="Open Sans"/>
          <w:color w:val="000000"/>
          <w:lang w:eastAsia="en-AU"/>
        </w:rPr>
        <w:t xml:space="preserve">Care files show effective, tailored care provision relating to pain, specialised nursing care needs, personal hygiene, </w:t>
      </w:r>
      <w:r w:rsidR="00DD3AFF">
        <w:rPr>
          <w:rFonts w:ascii="Open Sans" w:eastAsia="Times New Roman" w:hAnsi="Open Sans" w:cs="Open Sans"/>
          <w:color w:val="000000"/>
          <w:lang w:eastAsia="en-AU"/>
        </w:rPr>
        <w:t>and wounds. There are processes to identify, assess, plan for and manage high impact or high prevalence risks relating to consumers’ care</w:t>
      </w:r>
      <w:r w:rsidR="00F74511">
        <w:rPr>
          <w:rFonts w:ascii="Open Sans" w:eastAsia="Times New Roman" w:hAnsi="Open Sans" w:cs="Open Sans"/>
          <w:color w:val="000000"/>
          <w:lang w:eastAsia="en-AU"/>
        </w:rPr>
        <w:t>, with c</w:t>
      </w:r>
      <w:r w:rsidR="00DD3AFF">
        <w:rPr>
          <w:rFonts w:ascii="Open Sans" w:eastAsia="Times New Roman" w:hAnsi="Open Sans" w:cs="Open Sans"/>
          <w:color w:val="000000"/>
          <w:lang w:eastAsia="en-AU"/>
        </w:rPr>
        <w:t>are files demonstrat</w:t>
      </w:r>
      <w:r w:rsidR="00F74511">
        <w:rPr>
          <w:rFonts w:ascii="Open Sans" w:eastAsia="Times New Roman" w:hAnsi="Open Sans" w:cs="Open Sans"/>
          <w:color w:val="000000"/>
          <w:lang w:eastAsia="en-AU"/>
        </w:rPr>
        <w:t>ing</w:t>
      </w:r>
      <w:r w:rsidR="00DD3AFF">
        <w:rPr>
          <w:rFonts w:ascii="Open Sans" w:eastAsia="Times New Roman" w:hAnsi="Open Sans" w:cs="Open Sans"/>
          <w:color w:val="000000"/>
          <w:lang w:eastAsia="en-AU"/>
        </w:rPr>
        <w:t xml:space="preserve"> effective management of risks relating to pressure injuries, unplanned weight loss, and falls. Care files also demonstrate involvement of general practitioners and allied health professional</w:t>
      </w:r>
      <w:r w:rsidR="007A777A">
        <w:rPr>
          <w:rFonts w:ascii="Open Sans" w:eastAsia="Times New Roman" w:hAnsi="Open Sans" w:cs="Open Sans"/>
          <w:color w:val="000000"/>
          <w:lang w:eastAsia="en-AU"/>
        </w:rPr>
        <w:t>s</w:t>
      </w:r>
      <w:r w:rsidR="00DD3AFF">
        <w:rPr>
          <w:rFonts w:ascii="Open Sans" w:eastAsia="Times New Roman" w:hAnsi="Open Sans" w:cs="Open Sans"/>
          <w:color w:val="000000"/>
          <w:lang w:eastAsia="en-AU"/>
        </w:rPr>
        <w:t xml:space="preserve"> in consumers</w:t>
      </w:r>
      <w:r w:rsidR="007A777A">
        <w:rPr>
          <w:rFonts w:ascii="Open Sans" w:eastAsia="Times New Roman" w:hAnsi="Open Sans" w:cs="Open Sans"/>
          <w:color w:val="000000"/>
          <w:lang w:eastAsia="en-AU"/>
        </w:rPr>
        <w:t>’</w:t>
      </w:r>
      <w:r w:rsidR="00DD3AFF">
        <w:rPr>
          <w:rFonts w:ascii="Open Sans" w:eastAsia="Times New Roman" w:hAnsi="Open Sans" w:cs="Open Sans"/>
          <w:color w:val="000000"/>
          <w:lang w:eastAsia="en-AU"/>
        </w:rPr>
        <w:t xml:space="preserve"> care, as required.   </w:t>
      </w:r>
    </w:p>
    <w:p w14:paraId="52ACF724" w14:textId="45B2D971" w:rsidR="00A6142C" w:rsidRPr="00A6142C" w:rsidRDefault="00DD3AFF" w:rsidP="00883AD6">
      <w:pPr>
        <w:pStyle w:val="NormalArial"/>
        <w:rPr>
          <w:rFonts w:ascii="Open Sans" w:eastAsia="Times New Roman" w:hAnsi="Open Sans" w:cs="Open Sans"/>
          <w:b/>
          <w:color w:val="000000"/>
          <w:szCs w:val="22"/>
          <w:lang w:eastAsia="en-AU"/>
        </w:rPr>
      </w:pPr>
      <w:r>
        <w:rPr>
          <w:rFonts w:ascii="Open Sans" w:eastAsia="Times New Roman" w:hAnsi="Open Sans" w:cs="Open Sans"/>
          <w:color w:val="000000"/>
          <w:lang w:eastAsia="en-AU"/>
        </w:rPr>
        <w:t>There are processes to ensure</w:t>
      </w:r>
      <w:r w:rsidR="00A6142C" w:rsidRPr="00A6142C">
        <w:rPr>
          <w:rFonts w:ascii="Open Sans" w:eastAsia="Times New Roman" w:hAnsi="Open Sans" w:cs="Open Sans"/>
          <w:color w:val="000000"/>
          <w:lang w:eastAsia="en-AU"/>
        </w:rPr>
        <w:t xml:space="preserve"> the needs, goals and preference of consumers nearing end of life are recognised</w:t>
      </w:r>
      <w:r w:rsidR="004A6BA1">
        <w:rPr>
          <w:rFonts w:ascii="Open Sans" w:eastAsia="Times New Roman" w:hAnsi="Open Sans" w:cs="Open Sans"/>
          <w:color w:val="000000"/>
          <w:lang w:eastAsia="en-AU"/>
        </w:rPr>
        <w:t xml:space="preserve"> and addressed</w:t>
      </w:r>
      <w:r w:rsidR="00A6142C" w:rsidRPr="00A6142C">
        <w:rPr>
          <w:rFonts w:ascii="Open Sans" w:eastAsia="Times New Roman" w:hAnsi="Open Sans" w:cs="Open Sans"/>
          <w:color w:val="000000"/>
          <w:lang w:eastAsia="en-AU"/>
        </w:rPr>
        <w:t xml:space="preserve">. </w:t>
      </w:r>
      <w:r w:rsidR="009C4A28" w:rsidRPr="00A6142C">
        <w:rPr>
          <w:rFonts w:ascii="Open Sans" w:eastAsia="Times New Roman" w:hAnsi="Open Sans" w:cs="Open Sans"/>
          <w:color w:val="000000"/>
          <w:lang w:eastAsia="en-AU"/>
        </w:rPr>
        <w:t>Staff describe</w:t>
      </w:r>
      <w:r w:rsidR="009C4A28">
        <w:rPr>
          <w:rFonts w:ascii="Open Sans" w:eastAsia="Times New Roman" w:hAnsi="Open Sans" w:cs="Open Sans"/>
          <w:color w:val="000000"/>
          <w:lang w:eastAsia="en-AU"/>
        </w:rPr>
        <w:t>d</w:t>
      </w:r>
      <w:r w:rsidR="009C4A28" w:rsidRPr="00A6142C">
        <w:rPr>
          <w:rFonts w:ascii="Open Sans" w:eastAsia="Times New Roman" w:hAnsi="Open Sans" w:cs="Open Sans"/>
          <w:color w:val="000000"/>
          <w:lang w:eastAsia="en-AU"/>
        </w:rPr>
        <w:t xml:space="preserve"> how they support consumers during </w:t>
      </w:r>
      <w:r w:rsidR="009C4A28">
        <w:rPr>
          <w:rFonts w:ascii="Open Sans" w:eastAsia="Times New Roman" w:hAnsi="Open Sans" w:cs="Open Sans"/>
          <w:color w:val="000000"/>
          <w:lang w:eastAsia="en-AU"/>
        </w:rPr>
        <w:t xml:space="preserve">the </w:t>
      </w:r>
      <w:r w:rsidR="009C4A28" w:rsidRPr="00A6142C">
        <w:rPr>
          <w:rFonts w:ascii="Open Sans" w:eastAsia="Times New Roman" w:hAnsi="Open Sans" w:cs="Open Sans"/>
          <w:color w:val="000000"/>
          <w:lang w:eastAsia="en-AU"/>
        </w:rPr>
        <w:t xml:space="preserve">end of life </w:t>
      </w:r>
      <w:r w:rsidR="009C4A28">
        <w:rPr>
          <w:rFonts w:ascii="Open Sans" w:eastAsia="Times New Roman" w:hAnsi="Open Sans" w:cs="Open Sans"/>
          <w:color w:val="000000"/>
          <w:lang w:eastAsia="en-AU"/>
        </w:rPr>
        <w:t xml:space="preserve">phase, including by </w:t>
      </w:r>
      <w:r w:rsidR="009C4A28" w:rsidRPr="00A6142C">
        <w:rPr>
          <w:rFonts w:ascii="Open Sans" w:eastAsia="Times New Roman" w:hAnsi="Open Sans" w:cs="Open Sans"/>
          <w:color w:val="000000"/>
          <w:lang w:eastAsia="en-AU"/>
        </w:rPr>
        <w:t>ensuring their pain is</w:t>
      </w:r>
      <w:r w:rsidR="009C4A28">
        <w:rPr>
          <w:rFonts w:ascii="Open Sans" w:eastAsia="Times New Roman" w:hAnsi="Open Sans" w:cs="Open Sans"/>
          <w:color w:val="000000"/>
          <w:lang w:eastAsia="en-AU"/>
        </w:rPr>
        <w:t xml:space="preserve"> effectively</w:t>
      </w:r>
      <w:r w:rsidR="009C4A28" w:rsidRPr="00A6142C">
        <w:rPr>
          <w:rFonts w:ascii="Open Sans" w:eastAsia="Times New Roman" w:hAnsi="Open Sans" w:cs="Open Sans"/>
          <w:color w:val="000000"/>
          <w:lang w:eastAsia="en-AU"/>
        </w:rPr>
        <w:t xml:space="preserve"> managed with input </w:t>
      </w:r>
      <w:r w:rsidR="00F74511">
        <w:rPr>
          <w:rFonts w:ascii="Open Sans" w:eastAsia="Times New Roman" w:hAnsi="Open Sans" w:cs="Open Sans"/>
          <w:color w:val="000000"/>
          <w:lang w:eastAsia="en-AU"/>
        </w:rPr>
        <w:t>from</w:t>
      </w:r>
      <w:r w:rsidR="00855220">
        <w:rPr>
          <w:rFonts w:ascii="Open Sans" w:eastAsia="Times New Roman" w:hAnsi="Open Sans" w:cs="Open Sans"/>
          <w:color w:val="000000"/>
          <w:lang w:eastAsia="en-AU"/>
        </w:rPr>
        <w:t xml:space="preserve"> the</w:t>
      </w:r>
      <w:r w:rsidR="009C4A28" w:rsidRPr="00A6142C">
        <w:rPr>
          <w:rFonts w:ascii="Open Sans" w:eastAsia="Times New Roman" w:hAnsi="Open Sans" w:cs="Open Sans"/>
          <w:color w:val="000000"/>
          <w:lang w:eastAsia="en-AU"/>
        </w:rPr>
        <w:t xml:space="preserve"> general practitioner and external specialist organisations. </w:t>
      </w:r>
      <w:r w:rsidR="00DA0D3E" w:rsidRPr="000D5C00">
        <w:rPr>
          <w:rFonts w:ascii="Open Sans" w:eastAsia="Times New Roman" w:hAnsi="Open Sans" w:cs="Open Sans"/>
          <w:color w:val="000000"/>
          <w:lang w:eastAsia="en-AU"/>
        </w:rPr>
        <w:t xml:space="preserve">For one consumer, the representative is happy </w:t>
      </w:r>
      <w:r w:rsidR="00A6142C" w:rsidRPr="000D5C00">
        <w:rPr>
          <w:rFonts w:ascii="Open Sans" w:eastAsia="Times New Roman" w:hAnsi="Open Sans" w:cs="Open Sans"/>
          <w:color w:val="000000"/>
          <w:lang w:eastAsia="en-AU"/>
        </w:rPr>
        <w:t xml:space="preserve">with the way </w:t>
      </w:r>
      <w:r w:rsidR="00DA0D3E" w:rsidRPr="000D5C00">
        <w:rPr>
          <w:rFonts w:ascii="Open Sans" w:eastAsia="Times New Roman" w:hAnsi="Open Sans" w:cs="Open Sans"/>
          <w:color w:val="000000"/>
          <w:lang w:eastAsia="en-AU"/>
        </w:rPr>
        <w:t>the consumer’s</w:t>
      </w:r>
      <w:r w:rsidR="00A6142C" w:rsidRPr="000D5C00">
        <w:rPr>
          <w:rFonts w:ascii="Open Sans" w:eastAsia="Times New Roman" w:hAnsi="Open Sans" w:cs="Open Sans"/>
          <w:color w:val="000000"/>
          <w:lang w:eastAsia="en-AU"/>
        </w:rPr>
        <w:t xml:space="preserve"> pain is </w:t>
      </w:r>
      <w:r w:rsidR="00855220">
        <w:rPr>
          <w:rFonts w:ascii="Open Sans" w:eastAsia="Times New Roman" w:hAnsi="Open Sans" w:cs="Open Sans"/>
          <w:color w:val="000000"/>
          <w:lang w:eastAsia="en-AU"/>
        </w:rPr>
        <w:t>m</w:t>
      </w:r>
      <w:r w:rsidR="00A6142C" w:rsidRPr="000D5C00">
        <w:rPr>
          <w:rFonts w:ascii="Open Sans" w:eastAsia="Times New Roman" w:hAnsi="Open Sans" w:cs="Open Sans"/>
          <w:color w:val="000000"/>
          <w:lang w:eastAsia="en-AU"/>
        </w:rPr>
        <w:t>anaged,</w:t>
      </w:r>
      <w:r w:rsidR="000D5C00" w:rsidRPr="000D5C00">
        <w:rPr>
          <w:rFonts w:ascii="Open Sans" w:eastAsia="Times New Roman" w:hAnsi="Open Sans" w:cs="Open Sans"/>
          <w:color w:val="000000"/>
          <w:lang w:eastAsia="en-AU"/>
        </w:rPr>
        <w:t xml:space="preserve"> </w:t>
      </w:r>
      <w:r w:rsidR="00FB4A3A" w:rsidRPr="000D5C00">
        <w:rPr>
          <w:rFonts w:ascii="Open Sans" w:eastAsia="Times New Roman" w:hAnsi="Open Sans" w:cs="Open Sans"/>
          <w:color w:val="000000"/>
          <w:lang w:eastAsia="en-AU"/>
        </w:rPr>
        <w:t>regular review by the general practitioner and external palliative care team occur</w:t>
      </w:r>
      <w:r w:rsidR="000D5C00" w:rsidRPr="000D5C00">
        <w:rPr>
          <w:rFonts w:ascii="Open Sans" w:eastAsia="Times New Roman" w:hAnsi="Open Sans" w:cs="Open Sans"/>
          <w:color w:val="000000"/>
          <w:lang w:eastAsia="en-AU"/>
        </w:rPr>
        <w:t>, and staff keep them informed of the consumer’s status</w:t>
      </w:r>
      <w:r w:rsidR="00FB4A3A" w:rsidRPr="000D5C00">
        <w:rPr>
          <w:rFonts w:ascii="Open Sans" w:eastAsia="Times New Roman" w:hAnsi="Open Sans" w:cs="Open Sans"/>
          <w:color w:val="000000"/>
          <w:lang w:eastAsia="en-AU"/>
        </w:rPr>
        <w:t>.</w:t>
      </w:r>
      <w:r w:rsidR="00903EF4" w:rsidRPr="00903EF4">
        <w:rPr>
          <w:rFonts w:ascii="Open Sans" w:eastAsia="Times New Roman" w:hAnsi="Open Sans" w:cs="Open Sans"/>
          <w:color w:val="000000"/>
          <w:lang w:eastAsia="en-AU"/>
        </w:rPr>
        <w:t xml:space="preserve"> </w:t>
      </w:r>
      <w:r w:rsidR="00903EF4" w:rsidRPr="00A6142C">
        <w:rPr>
          <w:rFonts w:ascii="Open Sans" w:eastAsia="Times New Roman" w:hAnsi="Open Sans" w:cs="Open Sans"/>
          <w:color w:val="000000"/>
          <w:lang w:eastAsia="en-AU"/>
        </w:rPr>
        <w:t xml:space="preserve">Consumers and representatives feel confident </w:t>
      </w:r>
      <w:r w:rsidR="00903EF4">
        <w:rPr>
          <w:rFonts w:ascii="Open Sans" w:eastAsia="Times New Roman" w:hAnsi="Open Sans" w:cs="Open Sans"/>
          <w:color w:val="000000"/>
          <w:lang w:eastAsia="en-AU"/>
        </w:rPr>
        <w:t xml:space="preserve">that </w:t>
      </w:r>
      <w:r w:rsidR="00903EF4" w:rsidRPr="00A6142C">
        <w:rPr>
          <w:rFonts w:ascii="Open Sans" w:eastAsia="Times New Roman" w:hAnsi="Open Sans" w:cs="Open Sans"/>
          <w:color w:val="000000"/>
          <w:lang w:eastAsia="en-AU"/>
        </w:rPr>
        <w:t xml:space="preserve">when </w:t>
      </w:r>
      <w:r w:rsidR="00903EF4">
        <w:rPr>
          <w:rFonts w:ascii="Open Sans" w:eastAsia="Times New Roman" w:hAnsi="Open Sans" w:cs="Open Sans"/>
          <w:color w:val="000000"/>
          <w:lang w:eastAsia="en-AU"/>
        </w:rPr>
        <w:t>consumers require</w:t>
      </w:r>
      <w:r w:rsidR="00903EF4" w:rsidRPr="00A6142C">
        <w:rPr>
          <w:rFonts w:ascii="Open Sans" w:eastAsia="Times New Roman" w:hAnsi="Open Sans" w:cs="Open Sans"/>
          <w:color w:val="000000"/>
          <w:lang w:eastAsia="en-AU"/>
        </w:rPr>
        <w:t xml:space="preserve"> end of life care</w:t>
      </w:r>
      <w:r w:rsidR="00903EF4">
        <w:rPr>
          <w:rFonts w:ascii="Open Sans" w:eastAsia="Times New Roman" w:hAnsi="Open Sans" w:cs="Open Sans"/>
          <w:color w:val="000000"/>
          <w:lang w:eastAsia="en-AU"/>
        </w:rPr>
        <w:t xml:space="preserve">, staff </w:t>
      </w:r>
      <w:r w:rsidR="00903EF4" w:rsidRPr="00A6142C">
        <w:rPr>
          <w:rFonts w:ascii="Open Sans" w:eastAsia="Times New Roman" w:hAnsi="Open Sans" w:cs="Open Sans"/>
          <w:color w:val="000000"/>
          <w:lang w:eastAsia="en-AU"/>
        </w:rPr>
        <w:t>will support them to be pain free and will follow their preferences.</w:t>
      </w:r>
      <w:r w:rsidR="00A6142C" w:rsidRPr="000D5C00">
        <w:rPr>
          <w:rFonts w:ascii="Open Sans" w:eastAsia="Times New Roman" w:hAnsi="Open Sans" w:cs="Open Sans"/>
          <w:color w:val="000000"/>
          <w:lang w:eastAsia="en-AU"/>
        </w:rPr>
        <w:tab/>
      </w:r>
      <w:r w:rsidR="00A6142C" w:rsidRPr="00A6142C">
        <w:rPr>
          <w:rFonts w:ascii="Open Sans" w:eastAsia="Times New Roman" w:hAnsi="Open Sans" w:cs="Open Sans"/>
          <w:b/>
          <w:color w:val="000000"/>
          <w:szCs w:val="22"/>
          <w:lang w:eastAsia="en-AU"/>
        </w:rPr>
        <w:t xml:space="preserve"> </w:t>
      </w:r>
    </w:p>
    <w:p w14:paraId="5A3B42DA" w14:textId="6D6B840C" w:rsidR="00A6142C" w:rsidRPr="002C615E" w:rsidRDefault="00893E09" w:rsidP="002C615E">
      <w:pPr>
        <w:pStyle w:val="NormalArial"/>
        <w:rPr>
          <w:rFonts w:ascii="Open Sans" w:eastAsia="Times New Roman" w:hAnsi="Open Sans" w:cs="Open Sans"/>
          <w:color w:val="000000"/>
          <w:lang w:eastAsia="en-AU"/>
        </w:rPr>
      </w:pPr>
      <w:r w:rsidRPr="00A6142C">
        <w:rPr>
          <w:rFonts w:ascii="Open Sans" w:eastAsia="Times New Roman" w:hAnsi="Open Sans" w:cs="Open Sans"/>
          <w:color w:val="000000"/>
          <w:lang w:eastAsia="en-AU"/>
        </w:rPr>
        <w:t xml:space="preserve">Consumers and representatives </w:t>
      </w:r>
      <w:r>
        <w:rPr>
          <w:rFonts w:ascii="Open Sans" w:eastAsia="Times New Roman" w:hAnsi="Open Sans" w:cs="Open Sans"/>
          <w:color w:val="000000"/>
          <w:lang w:eastAsia="en-AU"/>
        </w:rPr>
        <w:t>are</w:t>
      </w:r>
      <w:r w:rsidRPr="00A6142C">
        <w:rPr>
          <w:rFonts w:ascii="Open Sans" w:eastAsia="Times New Roman" w:hAnsi="Open Sans" w:cs="Open Sans"/>
          <w:color w:val="000000"/>
          <w:lang w:eastAsia="en-AU"/>
        </w:rPr>
        <w:t xml:space="preserve"> confident staff kn</w:t>
      </w:r>
      <w:r>
        <w:rPr>
          <w:rFonts w:ascii="Open Sans" w:eastAsia="Times New Roman" w:hAnsi="Open Sans" w:cs="Open Sans"/>
          <w:color w:val="000000"/>
          <w:lang w:eastAsia="en-AU"/>
        </w:rPr>
        <w:t>o</w:t>
      </w:r>
      <w:r w:rsidRPr="00A6142C">
        <w:rPr>
          <w:rFonts w:ascii="Open Sans" w:eastAsia="Times New Roman" w:hAnsi="Open Sans" w:cs="Open Sans"/>
          <w:color w:val="000000"/>
          <w:lang w:eastAsia="en-AU"/>
        </w:rPr>
        <w:t xml:space="preserve">w </w:t>
      </w:r>
      <w:r>
        <w:rPr>
          <w:rFonts w:ascii="Open Sans" w:eastAsia="Times New Roman" w:hAnsi="Open Sans" w:cs="Open Sans"/>
          <w:color w:val="000000"/>
          <w:lang w:eastAsia="en-AU"/>
        </w:rPr>
        <w:t>consumers</w:t>
      </w:r>
      <w:r w:rsidRPr="00A6142C">
        <w:rPr>
          <w:rFonts w:ascii="Open Sans" w:eastAsia="Times New Roman" w:hAnsi="Open Sans" w:cs="Open Sans"/>
          <w:color w:val="000000"/>
          <w:lang w:eastAsia="en-AU"/>
        </w:rPr>
        <w:t xml:space="preserve"> well and </w:t>
      </w:r>
      <w:r>
        <w:rPr>
          <w:rFonts w:ascii="Open Sans" w:eastAsia="Times New Roman" w:hAnsi="Open Sans" w:cs="Open Sans"/>
          <w:color w:val="000000"/>
          <w:lang w:eastAsia="en-AU"/>
        </w:rPr>
        <w:t>will recognise</w:t>
      </w:r>
      <w:r w:rsidRPr="00A6142C">
        <w:rPr>
          <w:rFonts w:ascii="Open Sans" w:eastAsia="Times New Roman" w:hAnsi="Open Sans" w:cs="Open Sans"/>
          <w:color w:val="000000"/>
          <w:lang w:eastAsia="en-AU"/>
        </w:rPr>
        <w:t xml:space="preserve"> changes in their condition. </w:t>
      </w:r>
      <w:r w:rsidR="000D5C00">
        <w:rPr>
          <w:rFonts w:ascii="Open Sans" w:eastAsia="Times New Roman" w:hAnsi="Open Sans" w:cs="Open Sans"/>
          <w:color w:val="000000"/>
          <w:lang w:eastAsia="en-AU"/>
        </w:rPr>
        <w:t>Care files show</w:t>
      </w:r>
      <w:r w:rsidR="00A6142C" w:rsidRPr="00A6142C">
        <w:rPr>
          <w:rFonts w:ascii="Open Sans" w:eastAsia="Times New Roman" w:hAnsi="Open Sans" w:cs="Open Sans"/>
          <w:color w:val="000000"/>
          <w:lang w:eastAsia="en-AU"/>
        </w:rPr>
        <w:t xml:space="preserve"> deterioration or change in </w:t>
      </w:r>
      <w:r w:rsidR="000D5C00">
        <w:rPr>
          <w:rFonts w:ascii="Open Sans" w:eastAsia="Times New Roman" w:hAnsi="Open Sans" w:cs="Open Sans"/>
          <w:color w:val="000000"/>
          <w:lang w:eastAsia="en-AU"/>
        </w:rPr>
        <w:t xml:space="preserve">a </w:t>
      </w:r>
      <w:r w:rsidR="00A6142C" w:rsidRPr="00A6142C">
        <w:rPr>
          <w:rFonts w:ascii="Open Sans" w:eastAsia="Times New Roman" w:hAnsi="Open Sans" w:cs="Open Sans"/>
          <w:color w:val="000000"/>
          <w:lang w:eastAsia="en-AU"/>
        </w:rPr>
        <w:t xml:space="preserve">consumer’s </w:t>
      </w:r>
      <w:r w:rsidR="000D5C00">
        <w:rPr>
          <w:rFonts w:ascii="Open Sans" w:eastAsia="Times New Roman" w:hAnsi="Open Sans" w:cs="Open Sans"/>
          <w:color w:val="000000"/>
          <w:lang w:eastAsia="en-AU"/>
        </w:rPr>
        <w:t>condition</w:t>
      </w:r>
      <w:r w:rsidR="00A6142C" w:rsidRPr="00A6142C">
        <w:rPr>
          <w:rFonts w:ascii="Open Sans" w:eastAsia="Times New Roman" w:hAnsi="Open Sans" w:cs="Open Sans"/>
          <w:color w:val="000000"/>
          <w:lang w:eastAsia="en-AU"/>
        </w:rPr>
        <w:t xml:space="preserve"> is recognised and responded to in a timely manner</w:t>
      </w:r>
      <w:r w:rsidR="002C615E">
        <w:rPr>
          <w:rFonts w:ascii="Open Sans" w:eastAsia="Times New Roman" w:hAnsi="Open Sans" w:cs="Open Sans"/>
          <w:color w:val="000000"/>
          <w:lang w:eastAsia="en-AU"/>
        </w:rPr>
        <w:t xml:space="preserve">, </w:t>
      </w:r>
      <w:r w:rsidR="007A777A">
        <w:rPr>
          <w:rFonts w:ascii="Open Sans" w:eastAsia="Times New Roman" w:hAnsi="Open Sans" w:cs="Open Sans"/>
          <w:color w:val="000000"/>
          <w:lang w:eastAsia="en-AU"/>
        </w:rPr>
        <w:t>including</w:t>
      </w:r>
      <w:r w:rsidR="002C615E">
        <w:rPr>
          <w:rFonts w:ascii="Open Sans" w:eastAsia="Times New Roman" w:hAnsi="Open Sans" w:cs="Open Sans"/>
          <w:color w:val="000000"/>
          <w:lang w:eastAsia="en-AU"/>
        </w:rPr>
        <w:t xml:space="preserve"> appropriate referrals initiated as required</w:t>
      </w:r>
      <w:r w:rsidR="00A6142C" w:rsidRPr="00A6142C">
        <w:rPr>
          <w:rFonts w:ascii="Open Sans" w:eastAsia="Times New Roman" w:hAnsi="Open Sans" w:cs="Open Sans"/>
          <w:color w:val="000000"/>
          <w:lang w:eastAsia="en-AU"/>
        </w:rPr>
        <w:t xml:space="preserve">. </w:t>
      </w:r>
      <w:r w:rsidR="00883AD6" w:rsidRPr="00A6142C">
        <w:rPr>
          <w:rFonts w:ascii="Open Sans" w:eastAsia="Times New Roman" w:hAnsi="Open Sans" w:cs="Open Sans"/>
          <w:color w:val="000000"/>
          <w:lang w:eastAsia="en-AU"/>
        </w:rPr>
        <w:t>Staff describe</w:t>
      </w:r>
      <w:r w:rsidR="00883AD6">
        <w:rPr>
          <w:rFonts w:ascii="Open Sans" w:eastAsia="Times New Roman" w:hAnsi="Open Sans" w:cs="Open Sans"/>
          <w:color w:val="000000"/>
          <w:lang w:eastAsia="en-AU"/>
        </w:rPr>
        <w:t>d</w:t>
      </w:r>
      <w:r w:rsidR="00883AD6" w:rsidRPr="00A6142C">
        <w:rPr>
          <w:rFonts w:ascii="Open Sans" w:eastAsia="Times New Roman" w:hAnsi="Open Sans" w:cs="Open Sans"/>
          <w:color w:val="000000"/>
          <w:lang w:eastAsia="en-AU"/>
        </w:rPr>
        <w:t xml:space="preserve"> signs and symptoms of clinical deterioration and </w:t>
      </w:r>
      <w:r w:rsidR="00883AD6">
        <w:rPr>
          <w:rFonts w:ascii="Open Sans" w:eastAsia="Times New Roman" w:hAnsi="Open Sans" w:cs="Open Sans"/>
          <w:color w:val="000000"/>
          <w:lang w:eastAsia="en-AU"/>
        </w:rPr>
        <w:t>said</w:t>
      </w:r>
      <w:r w:rsidR="00883AD6" w:rsidRPr="00A6142C">
        <w:rPr>
          <w:rFonts w:ascii="Open Sans" w:eastAsia="Times New Roman" w:hAnsi="Open Sans" w:cs="Open Sans"/>
          <w:color w:val="000000"/>
          <w:lang w:eastAsia="en-AU"/>
        </w:rPr>
        <w:t xml:space="preserve"> they report any observed changes in consumer’s health to clinical staff. </w:t>
      </w:r>
      <w:r w:rsidR="00A6142C" w:rsidRPr="00A6142C">
        <w:rPr>
          <w:rFonts w:ascii="Open Sans" w:eastAsia="Times New Roman" w:hAnsi="Open Sans" w:cs="Open Sans"/>
          <w:color w:val="000000"/>
          <w:lang w:eastAsia="en-AU"/>
        </w:rPr>
        <w:t xml:space="preserve">Care staff are informed about consumer care needs </w:t>
      </w:r>
      <w:r w:rsidR="00FD20FA">
        <w:rPr>
          <w:rFonts w:ascii="Open Sans" w:eastAsia="Times New Roman" w:hAnsi="Open Sans" w:cs="Open Sans"/>
          <w:color w:val="000000"/>
          <w:lang w:eastAsia="en-AU"/>
        </w:rPr>
        <w:t>through handover processes and access to an electronic care system</w:t>
      </w:r>
      <w:r w:rsidR="002C615E">
        <w:rPr>
          <w:rFonts w:ascii="Open Sans" w:eastAsia="Times New Roman" w:hAnsi="Open Sans" w:cs="Open Sans"/>
          <w:color w:val="000000"/>
          <w:lang w:eastAsia="en-AU"/>
        </w:rPr>
        <w:t>, and c</w:t>
      </w:r>
      <w:r w:rsidR="00A6142C" w:rsidRPr="00A6142C">
        <w:rPr>
          <w:rFonts w:ascii="Open Sans" w:eastAsia="Times New Roman" w:hAnsi="Open Sans" w:cs="Open Sans"/>
          <w:color w:val="000000"/>
          <w:lang w:eastAsia="en-AU"/>
        </w:rPr>
        <w:t xml:space="preserve">onsumers and representatives said the service knows consumers and what their needs and preferences are. </w:t>
      </w:r>
    </w:p>
    <w:p w14:paraId="6A369E1E" w14:textId="36B33222" w:rsidR="00A6142C" w:rsidRPr="008E68FD" w:rsidRDefault="00A6142C" w:rsidP="008E68FD">
      <w:pPr>
        <w:pStyle w:val="NormalArial"/>
        <w:rPr>
          <w:rFonts w:ascii="Open Sans" w:eastAsia="Times New Roman" w:hAnsi="Open Sans" w:cs="Open Sans"/>
          <w:color w:val="000000"/>
          <w:lang w:eastAsia="en-AU"/>
        </w:rPr>
      </w:pPr>
      <w:r w:rsidRPr="00A6142C">
        <w:rPr>
          <w:rFonts w:ascii="Open Sans" w:eastAsia="Times New Roman" w:hAnsi="Open Sans" w:cs="Open Sans"/>
          <w:color w:val="000000"/>
          <w:lang w:eastAsia="en-AU"/>
        </w:rPr>
        <w:t>The</w:t>
      </w:r>
      <w:r w:rsidR="002C615E">
        <w:rPr>
          <w:rFonts w:ascii="Open Sans" w:eastAsia="Times New Roman" w:hAnsi="Open Sans" w:cs="Open Sans"/>
          <w:color w:val="000000"/>
          <w:lang w:eastAsia="en-AU"/>
        </w:rPr>
        <w:t xml:space="preserve">re are </w:t>
      </w:r>
      <w:r w:rsidRPr="00A6142C">
        <w:rPr>
          <w:rFonts w:ascii="Open Sans" w:eastAsia="Times New Roman" w:hAnsi="Open Sans" w:cs="Open Sans"/>
          <w:color w:val="000000"/>
          <w:lang w:eastAsia="en-AU"/>
        </w:rPr>
        <w:t>processes to minimise the risk of infection</w:t>
      </w:r>
      <w:r w:rsidR="002C615E">
        <w:rPr>
          <w:rFonts w:ascii="Open Sans" w:eastAsia="Times New Roman" w:hAnsi="Open Sans" w:cs="Open Sans"/>
          <w:color w:val="000000"/>
          <w:lang w:eastAsia="en-AU"/>
        </w:rPr>
        <w:t xml:space="preserve">, </w:t>
      </w:r>
      <w:r w:rsidRPr="00A6142C">
        <w:rPr>
          <w:rFonts w:ascii="Open Sans" w:eastAsia="Times New Roman" w:hAnsi="Open Sans" w:cs="Open Sans"/>
          <w:color w:val="000000"/>
          <w:lang w:eastAsia="en-AU"/>
        </w:rPr>
        <w:t xml:space="preserve">standard precautions </w:t>
      </w:r>
      <w:r w:rsidR="002C615E">
        <w:rPr>
          <w:rFonts w:ascii="Open Sans" w:eastAsia="Times New Roman" w:hAnsi="Open Sans" w:cs="Open Sans"/>
          <w:color w:val="000000"/>
          <w:lang w:eastAsia="en-AU"/>
        </w:rPr>
        <w:t xml:space="preserve">are used </w:t>
      </w:r>
      <w:r w:rsidRPr="00A6142C">
        <w:rPr>
          <w:rFonts w:ascii="Open Sans" w:eastAsia="Times New Roman" w:hAnsi="Open Sans" w:cs="Open Sans"/>
          <w:color w:val="000000"/>
          <w:lang w:eastAsia="en-AU"/>
        </w:rPr>
        <w:t>to prevent and control infections</w:t>
      </w:r>
      <w:r w:rsidR="00011B11">
        <w:rPr>
          <w:rFonts w:ascii="Open Sans" w:eastAsia="Times New Roman" w:hAnsi="Open Sans" w:cs="Open Sans"/>
          <w:color w:val="000000"/>
          <w:lang w:eastAsia="en-AU"/>
        </w:rPr>
        <w:t>, and a</w:t>
      </w:r>
      <w:r w:rsidR="00011B11" w:rsidRPr="008E68FD">
        <w:rPr>
          <w:rFonts w:ascii="Open Sans" w:eastAsia="Times New Roman" w:hAnsi="Open Sans" w:cs="Open Sans"/>
          <w:color w:val="000000"/>
          <w:lang w:eastAsia="en-AU"/>
        </w:rPr>
        <w:t>n infection prevention and control lead is in place</w:t>
      </w:r>
      <w:r w:rsidRPr="00A6142C">
        <w:rPr>
          <w:rFonts w:ascii="Open Sans" w:eastAsia="Times New Roman" w:hAnsi="Open Sans" w:cs="Open Sans"/>
          <w:color w:val="000000"/>
          <w:lang w:eastAsia="en-AU"/>
        </w:rPr>
        <w:t xml:space="preserve">. </w:t>
      </w:r>
      <w:r w:rsidR="008E68FD" w:rsidRPr="008E68FD">
        <w:rPr>
          <w:rFonts w:ascii="Open Sans" w:eastAsia="Times New Roman" w:hAnsi="Open Sans" w:cs="Open Sans"/>
          <w:color w:val="000000"/>
          <w:lang w:eastAsia="en-AU"/>
        </w:rPr>
        <w:t>Infections are monitored and antimicrobials prescribed are reviewed to ensure appropriate prescribing occurs. Care staff described practices to minimise the risk of infection, and c</w:t>
      </w:r>
      <w:r w:rsidR="008E68FD" w:rsidRPr="00A6142C">
        <w:rPr>
          <w:rFonts w:ascii="Open Sans" w:eastAsia="Times New Roman" w:hAnsi="Open Sans" w:cs="Open Sans"/>
          <w:color w:val="000000"/>
          <w:lang w:eastAsia="en-AU"/>
        </w:rPr>
        <w:t>linical staff describe</w:t>
      </w:r>
      <w:r w:rsidR="008E68FD">
        <w:rPr>
          <w:rFonts w:ascii="Open Sans" w:eastAsia="Times New Roman" w:hAnsi="Open Sans" w:cs="Open Sans"/>
          <w:color w:val="000000"/>
          <w:lang w:eastAsia="en-AU"/>
        </w:rPr>
        <w:t xml:space="preserve">d processes </w:t>
      </w:r>
      <w:r w:rsidR="008E68FD" w:rsidRPr="00A6142C">
        <w:rPr>
          <w:rFonts w:ascii="Open Sans" w:eastAsia="Times New Roman" w:hAnsi="Open Sans" w:cs="Open Sans"/>
          <w:color w:val="000000"/>
          <w:lang w:eastAsia="en-AU"/>
        </w:rPr>
        <w:t>to reduce the risk of increasing resistance to antibiotics</w:t>
      </w:r>
      <w:r w:rsidR="008E68FD">
        <w:rPr>
          <w:rFonts w:ascii="Open Sans" w:eastAsia="Times New Roman" w:hAnsi="Open Sans" w:cs="Open Sans"/>
          <w:color w:val="000000"/>
          <w:lang w:eastAsia="en-AU"/>
        </w:rPr>
        <w:t xml:space="preserve">. </w:t>
      </w:r>
      <w:r w:rsidRPr="008E68FD">
        <w:rPr>
          <w:rFonts w:ascii="Open Sans" w:eastAsia="Times New Roman" w:hAnsi="Open Sans" w:cs="Open Sans"/>
          <w:color w:val="000000"/>
          <w:lang w:eastAsia="en-AU"/>
        </w:rPr>
        <w:t xml:space="preserve">Consumers and representatives </w:t>
      </w:r>
      <w:r w:rsidR="005944FF" w:rsidRPr="008E68FD">
        <w:rPr>
          <w:rFonts w:ascii="Open Sans" w:eastAsia="Times New Roman" w:hAnsi="Open Sans" w:cs="Open Sans"/>
          <w:color w:val="000000"/>
          <w:lang w:eastAsia="en-AU"/>
        </w:rPr>
        <w:t>are</w:t>
      </w:r>
      <w:r w:rsidRPr="008E68FD">
        <w:rPr>
          <w:rFonts w:ascii="Open Sans" w:eastAsia="Times New Roman" w:hAnsi="Open Sans" w:cs="Open Sans"/>
          <w:color w:val="000000"/>
          <w:lang w:eastAsia="en-AU"/>
        </w:rPr>
        <w:t xml:space="preserve"> satisfied with the current measures in place to minimise the spread of </w:t>
      </w:r>
      <w:r w:rsidR="005944FF" w:rsidRPr="008E68FD">
        <w:rPr>
          <w:rFonts w:ascii="Open Sans" w:eastAsia="Times New Roman" w:hAnsi="Open Sans" w:cs="Open Sans"/>
          <w:color w:val="000000"/>
          <w:lang w:eastAsia="en-AU"/>
        </w:rPr>
        <w:t>COVID-19</w:t>
      </w:r>
      <w:r w:rsidRPr="008E68FD">
        <w:rPr>
          <w:rFonts w:ascii="Open Sans" w:eastAsia="Times New Roman" w:hAnsi="Open Sans" w:cs="Open Sans"/>
          <w:color w:val="000000"/>
          <w:lang w:eastAsia="en-AU"/>
        </w:rPr>
        <w:t xml:space="preserve"> and other infections. </w:t>
      </w:r>
    </w:p>
    <w:p w14:paraId="0E0CAE4C" w14:textId="54DB0593" w:rsidR="008E68FD" w:rsidRDefault="00011B11" w:rsidP="007A777A">
      <w:pPr>
        <w:pStyle w:val="NormalArial"/>
        <w:rPr>
          <w:rFonts w:ascii="Open Sans" w:eastAsia="Times New Roman" w:hAnsi="Open Sans" w:cs="Open Sans"/>
          <w:color w:val="000000"/>
          <w:lang w:eastAsia="en-AU"/>
        </w:rPr>
      </w:pPr>
      <w:r w:rsidRPr="007A777A">
        <w:rPr>
          <w:rFonts w:ascii="Open Sans" w:eastAsia="Times New Roman" w:hAnsi="Open Sans" w:cs="Open Sans"/>
          <w:color w:val="000000"/>
          <w:lang w:eastAsia="en-AU"/>
        </w:rPr>
        <w:t>Based on the Assessment Team’s report</w:t>
      </w:r>
      <w:r w:rsidR="008E68FD" w:rsidRPr="007A777A">
        <w:rPr>
          <w:rFonts w:ascii="Open Sans" w:eastAsia="Times New Roman" w:hAnsi="Open Sans" w:cs="Open Sans"/>
          <w:color w:val="000000"/>
          <w:lang w:eastAsia="en-AU"/>
        </w:rPr>
        <w:t>, I find all requirements in Standard 3 Personal care and clinical care compliant.</w:t>
      </w:r>
    </w:p>
    <w:p w14:paraId="4700A662" w14:textId="77777777" w:rsidR="004B3AFB" w:rsidRPr="001E694D" w:rsidRDefault="004B3AFB" w:rsidP="0036130C">
      <w:pPr>
        <w:pStyle w:val="NormalArial"/>
        <w:rPr>
          <w:rFonts w:ascii="Open Sans" w:hAnsi="Open Sans" w:cs="Open Sans"/>
        </w:rPr>
      </w:pPr>
      <w:r w:rsidRPr="001E694D">
        <w:rPr>
          <w:rFonts w:ascii="Open Sans" w:hAnsi="Open Sans" w:cs="Open Sans"/>
        </w:rPr>
        <w:br w:type="page"/>
      </w:r>
    </w:p>
    <w:p w14:paraId="7EFBDC9B"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8422C" w14:paraId="532036AB"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F4B32CD"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2E8AC21"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51349746"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E1F4E"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563BD5E"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E64844E"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535130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4B8D410D"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C4AB1"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BEA6894"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ABACE68"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855014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08C9A017"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055E54"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A005E6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B31B356" w14:textId="77777777" w:rsidR="004B3AFB" w:rsidRPr="001E694D" w:rsidRDefault="004B3AF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CB9CCFF" w14:textId="77777777" w:rsidR="004B3AFB" w:rsidRPr="001E694D" w:rsidRDefault="004B3AF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EFA3BE8" w14:textId="77777777" w:rsidR="004B3AFB" w:rsidRPr="001E694D" w:rsidRDefault="004B3AF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0D93B6D"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25058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03803A68"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0F3D84"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5B7BC67"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4C3B840" w14:textId="77777777" w:rsidR="004B3AFB" w:rsidRPr="001E694D" w:rsidRDefault="008F30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322035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CB35727"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D625F"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8C3D85C"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C50394E" w14:textId="77777777" w:rsidR="004B3AFB" w:rsidRPr="001E694D" w:rsidRDefault="008F30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97224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6D8F83B7"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349B5"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FCF9D17"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ACA4A41"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70084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0F2DCDD9"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BCF719"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D60380D"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F530684"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258536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6B3EB3C7" w14:textId="77777777" w:rsidR="004B3AFB" w:rsidRPr="003E162B" w:rsidRDefault="004B3AFB" w:rsidP="00D87E7C">
      <w:pPr>
        <w:pStyle w:val="Heading20"/>
        <w:rPr>
          <w:rFonts w:ascii="Open Sans" w:hAnsi="Open Sans" w:cs="Open Sans"/>
          <w:color w:val="781E77"/>
        </w:rPr>
      </w:pPr>
      <w:r w:rsidRPr="003E162B">
        <w:rPr>
          <w:rFonts w:ascii="Open Sans" w:hAnsi="Open Sans" w:cs="Open Sans"/>
          <w:color w:val="781E77"/>
        </w:rPr>
        <w:t>Findings</w:t>
      </w:r>
    </w:p>
    <w:p w14:paraId="35D70C11" w14:textId="13972200" w:rsidR="00B625D4" w:rsidRPr="00B625D4" w:rsidRDefault="006D7C2C" w:rsidP="00B625D4">
      <w:pPr>
        <w:pStyle w:val="NormalArial"/>
        <w:rPr>
          <w:rFonts w:ascii="Open Sans" w:hAnsi="Open Sans" w:cs="Open Sans"/>
          <w:color w:val="000000"/>
        </w:rPr>
      </w:pPr>
      <w:r w:rsidRPr="006D7C2C">
        <w:rPr>
          <w:rFonts w:ascii="Open Sans" w:hAnsi="Open Sans" w:cs="Open Sans"/>
          <w:color w:val="000000"/>
        </w:rPr>
        <w:t>C</w:t>
      </w:r>
      <w:r w:rsidR="005573B3" w:rsidRPr="006D7C2C">
        <w:rPr>
          <w:rFonts w:ascii="Open Sans" w:hAnsi="Open Sans" w:cs="Open Sans"/>
          <w:color w:val="000000"/>
        </w:rPr>
        <w:t xml:space="preserve">onsumers and representatives interviewed </w:t>
      </w:r>
      <w:r w:rsidRPr="006D7C2C">
        <w:rPr>
          <w:rFonts w:ascii="Open Sans" w:hAnsi="Open Sans" w:cs="Open Sans"/>
          <w:color w:val="000000"/>
        </w:rPr>
        <w:t>are</w:t>
      </w:r>
      <w:r w:rsidR="005573B3" w:rsidRPr="006D7C2C">
        <w:rPr>
          <w:rFonts w:ascii="Open Sans" w:hAnsi="Open Sans" w:cs="Open Sans"/>
          <w:color w:val="000000"/>
        </w:rPr>
        <w:t xml:space="preserve"> satisfied with the support </w:t>
      </w:r>
      <w:r w:rsidRPr="006D7C2C">
        <w:rPr>
          <w:rFonts w:ascii="Open Sans" w:hAnsi="Open Sans" w:cs="Open Sans"/>
          <w:color w:val="000000"/>
        </w:rPr>
        <w:t>staff provide</w:t>
      </w:r>
      <w:r w:rsidR="005573B3" w:rsidRPr="006D7C2C">
        <w:rPr>
          <w:rFonts w:ascii="Open Sans" w:hAnsi="Open Sans" w:cs="Open Sans"/>
          <w:color w:val="000000"/>
        </w:rPr>
        <w:t xml:space="preserve"> to </w:t>
      </w:r>
      <w:r w:rsidRPr="006D7C2C">
        <w:rPr>
          <w:rFonts w:ascii="Open Sans" w:hAnsi="Open Sans" w:cs="Open Sans"/>
          <w:color w:val="000000"/>
        </w:rPr>
        <w:t xml:space="preserve">assist consumers to </w:t>
      </w:r>
      <w:r w:rsidR="005573B3" w:rsidRPr="006D7C2C">
        <w:rPr>
          <w:rFonts w:ascii="Open Sans" w:hAnsi="Open Sans" w:cs="Open Sans"/>
          <w:color w:val="000000"/>
        </w:rPr>
        <w:t>maintain their independence</w:t>
      </w:r>
      <w:r w:rsidR="00444A30">
        <w:rPr>
          <w:rFonts w:ascii="Open Sans" w:hAnsi="Open Sans" w:cs="Open Sans"/>
          <w:color w:val="000000"/>
        </w:rPr>
        <w:t xml:space="preserve"> and </w:t>
      </w:r>
      <w:r w:rsidR="005573B3" w:rsidRPr="006D7C2C">
        <w:rPr>
          <w:rFonts w:ascii="Open Sans" w:hAnsi="Open Sans" w:cs="Open Sans"/>
          <w:color w:val="000000"/>
        </w:rPr>
        <w:t>quality of life</w:t>
      </w:r>
      <w:r w:rsidR="00444A30">
        <w:rPr>
          <w:rFonts w:ascii="Open Sans" w:hAnsi="Open Sans" w:cs="Open Sans"/>
          <w:color w:val="000000"/>
        </w:rPr>
        <w:t xml:space="preserve">, and to </w:t>
      </w:r>
      <w:r w:rsidR="005C5615" w:rsidRPr="005573B3">
        <w:rPr>
          <w:rFonts w:ascii="Open Sans" w:hAnsi="Open Sans" w:cs="Open Sans"/>
          <w:color w:val="000000"/>
        </w:rPr>
        <w:t>maintain their emotional, spiritual and psychological wellbeing.</w:t>
      </w:r>
      <w:r w:rsidR="005C5615">
        <w:rPr>
          <w:rFonts w:ascii="Open Sans" w:hAnsi="Open Sans" w:cs="Open Sans"/>
          <w:color w:val="000000"/>
        </w:rPr>
        <w:t xml:space="preserve"> </w:t>
      </w:r>
      <w:r w:rsidR="006A4131" w:rsidRPr="00B625D4">
        <w:rPr>
          <w:rFonts w:ascii="Open Sans" w:hAnsi="Open Sans" w:cs="Open Sans"/>
          <w:color w:val="000000"/>
        </w:rPr>
        <w:t>The service has access to a range of specialist and allied health services to ensure each consumer’s needs, goals and preferences are met, and their independence, wellbeing and quality of life is optimised.</w:t>
      </w:r>
      <w:r w:rsidR="004F4061" w:rsidRPr="00B625D4">
        <w:rPr>
          <w:rFonts w:ascii="Open Sans" w:hAnsi="Open Sans" w:cs="Open Sans"/>
          <w:color w:val="000000"/>
        </w:rPr>
        <w:t xml:space="preserve"> Care files include information relating to each consumer’s spiritual beliefs, what is important to them and what makes </w:t>
      </w:r>
      <w:r w:rsidR="004F4061" w:rsidRPr="00B625D4">
        <w:rPr>
          <w:rFonts w:ascii="Open Sans" w:hAnsi="Open Sans" w:cs="Open Sans"/>
          <w:color w:val="000000"/>
        </w:rPr>
        <w:lastRenderedPageBreak/>
        <w:t xml:space="preserve">them happy. Where identified, </w:t>
      </w:r>
      <w:r w:rsidR="00B644AF" w:rsidRPr="00B625D4">
        <w:rPr>
          <w:rFonts w:ascii="Open Sans" w:hAnsi="Open Sans" w:cs="Open Sans"/>
          <w:color w:val="000000"/>
        </w:rPr>
        <w:t>appropriate and timely referrals for f</w:t>
      </w:r>
      <w:r w:rsidR="00B41FC6" w:rsidRPr="00B625D4">
        <w:rPr>
          <w:rFonts w:ascii="Open Sans" w:hAnsi="Open Sans" w:cs="Open Sans"/>
          <w:color w:val="000000"/>
        </w:rPr>
        <w:t>urther supports are initiated</w:t>
      </w:r>
      <w:r w:rsidR="00B644AF" w:rsidRPr="00B625D4">
        <w:rPr>
          <w:rFonts w:ascii="Open Sans" w:hAnsi="Open Sans" w:cs="Open Sans"/>
          <w:color w:val="000000"/>
        </w:rPr>
        <w:t>.</w:t>
      </w:r>
      <w:r w:rsidR="00B625D4" w:rsidRPr="00B625D4">
        <w:rPr>
          <w:rFonts w:ascii="Open Sans" w:hAnsi="Open Sans" w:cs="Open Sans"/>
          <w:color w:val="000000"/>
        </w:rPr>
        <w:t xml:space="preserve"> There are processes to ensure information about consumers’ condition, needs and preferences is communicated with</w:t>
      </w:r>
      <w:r w:rsidR="00444A30">
        <w:rPr>
          <w:rFonts w:ascii="Open Sans" w:hAnsi="Open Sans" w:cs="Open Sans"/>
          <w:color w:val="000000"/>
        </w:rPr>
        <w:t>in</w:t>
      </w:r>
      <w:r w:rsidR="00B625D4" w:rsidRPr="00B625D4">
        <w:rPr>
          <w:rFonts w:ascii="Open Sans" w:hAnsi="Open Sans" w:cs="Open Sans"/>
          <w:color w:val="000000"/>
        </w:rPr>
        <w:t xml:space="preserve"> the organisation and to others with shared responsibility.</w:t>
      </w:r>
    </w:p>
    <w:p w14:paraId="0B760DE0" w14:textId="3B62BC73" w:rsidR="005573B3" w:rsidRPr="00B625D4" w:rsidRDefault="00A92470" w:rsidP="00B625D4">
      <w:pPr>
        <w:pStyle w:val="NormalArial"/>
        <w:rPr>
          <w:rFonts w:ascii="Open Sans" w:hAnsi="Open Sans" w:cs="Open Sans"/>
          <w:color w:val="000000"/>
        </w:rPr>
      </w:pPr>
      <w:r w:rsidRPr="00B625D4">
        <w:rPr>
          <w:rFonts w:ascii="Open Sans" w:hAnsi="Open Sans" w:cs="Open Sans"/>
          <w:color w:val="000000"/>
        </w:rPr>
        <w:t>C</w:t>
      </w:r>
      <w:r w:rsidR="005573B3" w:rsidRPr="00B625D4">
        <w:rPr>
          <w:rFonts w:ascii="Open Sans" w:hAnsi="Open Sans" w:cs="Open Sans"/>
          <w:color w:val="000000"/>
        </w:rPr>
        <w:t>onsumer</w:t>
      </w:r>
      <w:r w:rsidRPr="00B625D4">
        <w:rPr>
          <w:rFonts w:ascii="Open Sans" w:hAnsi="Open Sans" w:cs="Open Sans"/>
          <w:color w:val="000000"/>
        </w:rPr>
        <w:t>s are supported to</w:t>
      </w:r>
      <w:r w:rsidR="005573B3" w:rsidRPr="00B625D4">
        <w:rPr>
          <w:rFonts w:ascii="Open Sans" w:hAnsi="Open Sans" w:cs="Open Sans"/>
          <w:color w:val="000000"/>
        </w:rPr>
        <w:t xml:space="preserve"> participate in the community within in and outside the service environment and </w:t>
      </w:r>
      <w:r w:rsidRPr="00B625D4">
        <w:rPr>
          <w:rFonts w:ascii="Open Sans" w:hAnsi="Open Sans" w:cs="Open Sans"/>
          <w:color w:val="000000"/>
        </w:rPr>
        <w:t>t</w:t>
      </w:r>
      <w:r w:rsidR="005573B3" w:rsidRPr="00B625D4">
        <w:rPr>
          <w:rFonts w:ascii="Open Sans" w:hAnsi="Open Sans" w:cs="Open Sans"/>
          <w:color w:val="000000"/>
        </w:rPr>
        <w:t>o maintain</w:t>
      </w:r>
      <w:r w:rsidR="00444A30">
        <w:rPr>
          <w:rFonts w:ascii="Open Sans" w:hAnsi="Open Sans" w:cs="Open Sans"/>
          <w:color w:val="000000"/>
        </w:rPr>
        <w:t xml:space="preserve"> </w:t>
      </w:r>
      <w:r w:rsidR="005573B3" w:rsidRPr="00B625D4">
        <w:rPr>
          <w:rFonts w:ascii="Open Sans" w:hAnsi="Open Sans" w:cs="Open Sans"/>
          <w:color w:val="000000"/>
        </w:rPr>
        <w:t xml:space="preserve">relationships </w:t>
      </w:r>
      <w:r w:rsidR="00444A30">
        <w:rPr>
          <w:rFonts w:ascii="Open Sans" w:hAnsi="Open Sans" w:cs="Open Sans"/>
          <w:color w:val="000000"/>
        </w:rPr>
        <w:t>of importance</w:t>
      </w:r>
      <w:r w:rsidR="005573B3" w:rsidRPr="00B625D4">
        <w:rPr>
          <w:rFonts w:ascii="Open Sans" w:hAnsi="Open Sans" w:cs="Open Sans"/>
          <w:color w:val="000000"/>
        </w:rPr>
        <w:t xml:space="preserve"> to them. </w:t>
      </w:r>
      <w:r w:rsidR="00B62061" w:rsidRPr="005573B3">
        <w:rPr>
          <w:rFonts w:ascii="Open Sans" w:hAnsi="Open Sans" w:cs="Open Sans"/>
          <w:color w:val="000000"/>
        </w:rPr>
        <w:t xml:space="preserve">The lifestyle program is created on a monthly calendar and activities are evaluated and surveys </w:t>
      </w:r>
      <w:r w:rsidR="00B62061">
        <w:rPr>
          <w:rFonts w:ascii="Open Sans" w:hAnsi="Open Sans" w:cs="Open Sans"/>
          <w:color w:val="000000"/>
        </w:rPr>
        <w:t>undertaken</w:t>
      </w:r>
      <w:r w:rsidR="00B62061" w:rsidRPr="005573B3">
        <w:rPr>
          <w:rFonts w:ascii="Open Sans" w:hAnsi="Open Sans" w:cs="Open Sans"/>
          <w:color w:val="000000"/>
        </w:rPr>
        <w:t xml:space="preserve"> to provide activities consumers want to attend. </w:t>
      </w:r>
      <w:r w:rsidR="00B62061">
        <w:rPr>
          <w:rFonts w:ascii="Open Sans" w:hAnsi="Open Sans" w:cs="Open Sans"/>
          <w:color w:val="000000"/>
        </w:rPr>
        <w:t xml:space="preserve">There are processes to ensure </w:t>
      </w:r>
      <w:r w:rsidR="00B62061" w:rsidRPr="005573B3">
        <w:rPr>
          <w:rFonts w:ascii="Open Sans" w:hAnsi="Open Sans" w:cs="Open Sans"/>
          <w:color w:val="000000"/>
        </w:rPr>
        <w:t xml:space="preserve">Indigenous consumers </w:t>
      </w:r>
      <w:r w:rsidR="00B62061">
        <w:rPr>
          <w:rFonts w:ascii="Open Sans" w:hAnsi="Open Sans" w:cs="Open Sans"/>
          <w:color w:val="000000"/>
        </w:rPr>
        <w:t xml:space="preserve">are supported to </w:t>
      </w:r>
      <w:r w:rsidR="00B62061" w:rsidRPr="005573B3">
        <w:rPr>
          <w:rFonts w:ascii="Open Sans" w:hAnsi="Open Sans" w:cs="Open Sans"/>
          <w:color w:val="000000"/>
        </w:rPr>
        <w:t>remain connected to community and land.</w:t>
      </w:r>
      <w:r w:rsidR="00B625D4" w:rsidRPr="00B625D4">
        <w:rPr>
          <w:rFonts w:ascii="Open Sans" w:hAnsi="Open Sans" w:cs="Open Sans"/>
          <w:color w:val="000000"/>
        </w:rPr>
        <w:t xml:space="preserve"> </w:t>
      </w:r>
      <w:r w:rsidRPr="00B625D4">
        <w:rPr>
          <w:rFonts w:ascii="Open Sans" w:hAnsi="Open Sans" w:cs="Open Sans"/>
          <w:color w:val="000000"/>
        </w:rPr>
        <w:t>C</w:t>
      </w:r>
      <w:r w:rsidR="005573B3" w:rsidRPr="00B625D4">
        <w:rPr>
          <w:rFonts w:ascii="Open Sans" w:hAnsi="Open Sans" w:cs="Open Sans"/>
          <w:color w:val="000000"/>
        </w:rPr>
        <w:t>onsumers and representatives said the service has a good range of activities</w:t>
      </w:r>
      <w:r w:rsidR="00B62061" w:rsidRPr="00B625D4">
        <w:rPr>
          <w:rFonts w:ascii="Open Sans" w:hAnsi="Open Sans" w:cs="Open Sans"/>
          <w:color w:val="000000"/>
        </w:rPr>
        <w:t>, including bus trips and shopping, an</w:t>
      </w:r>
      <w:r w:rsidR="00B625D4" w:rsidRPr="00B625D4">
        <w:rPr>
          <w:rFonts w:ascii="Open Sans" w:hAnsi="Open Sans" w:cs="Open Sans"/>
          <w:color w:val="000000"/>
        </w:rPr>
        <w:t xml:space="preserve">d they are supported to attend events and external services. </w:t>
      </w:r>
      <w:r w:rsidR="005573B3" w:rsidRPr="00B625D4">
        <w:rPr>
          <w:rFonts w:ascii="Open Sans" w:hAnsi="Open Sans" w:cs="Open Sans"/>
          <w:color w:val="000000"/>
        </w:rPr>
        <w:t xml:space="preserve"> </w:t>
      </w:r>
    </w:p>
    <w:p w14:paraId="1BA6C872" w14:textId="603E2454" w:rsidR="005573B3" w:rsidRPr="006F457A" w:rsidRDefault="00B644AF" w:rsidP="009D3025">
      <w:pPr>
        <w:pStyle w:val="NormalArial"/>
        <w:rPr>
          <w:rFonts w:ascii="Open Sans" w:hAnsi="Open Sans" w:cs="Open Sans"/>
          <w:color w:val="000000"/>
        </w:rPr>
      </w:pPr>
      <w:r w:rsidRPr="009D3025">
        <w:rPr>
          <w:rFonts w:ascii="Open Sans" w:hAnsi="Open Sans" w:cs="Open Sans"/>
          <w:color w:val="000000"/>
        </w:rPr>
        <w:t>M</w:t>
      </w:r>
      <w:r w:rsidR="005573B3" w:rsidRPr="009D3025">
        <w:rPr>
          <w:rFonts w:ascii="Open Sans" w:hAnsi="Open Sans" w:cs="Open Sans"/>
          <w:color w:val="000000"/>
        </w:rPr>
        <w:t xml:space="preserve">eals </w:t>
      </w:r>
      <w:r w:rsidRPr="009D3025">
        <w:rPr>
          <w:rFonts w:ascii="Open Sans" w:hAnsi="Open Sans" w:cs="Open Sans"/>
          <w:color w:val="000000"/>
        </w:rPr>
        <w:t xml:space="preserve">provided </w:t>
      </w:r>
      <w:r w:rsidR="005573B3" w:rsidRPr="009D3025">
        <w:rPr>
          <w:rFonts w:ascii="Open Sans" w:hAnsi="Open Sans" w:cs="Open Sans"/>
          <w:color w:val="000000"/>
        </w:rPr>
        <w:t>are varied</w:t>
      </w:r>
      <w:r w:rsidR="00D548AA" w:rsidRPr="009D3025">
        <w:rPr>
          <w:rFonts w:ascii="Open Sans" w:hAnsi="Open Sans" w:cs="Open Sans"/>
          <w:color w:val="000000"/>
        </w:rPr>
        <w:t xml:space="preserve"> and of suitable</w:t>
      </w:r>
      <w:r w:rsidR="005573B3" w:rsidRPr="009D3025">
        <w:rPr>
          <w:rFonts w:ascii="Open Sans" w:hAnsi="Open Sans" w:cs="Open Sans"/>
          <w:color w:val="000000"/>
        </w:rPr>
        <w:t xml:space="preserve"> quality </w:t>
      </w:r>
      <w:r w:rsidR="00D548AA" w:rsidRPr="009D3025">
        <w:rPr>
          <w:rFonts w:ascii="Open Sans" w:hAnsi="Open Sans" w:cs="Open Sans"/>
          <w:color w:val="000000"/>
        </w:rPr>
        <w:t>and quantity</w:t>
      </w:r>
      <w:r w:rsidR="005573B3" w:rsidRPr="009D3025">
        <w:rPr>
          <w:rFonts w:ascii="Open Sans" w:hAnsi="Open Sans" w:cs="Open Sans"/>
          <w:color w:val="000000"/>
        </w:rPr>
        <w:t xml:space="preserve">. </w:t>
      </w:r>
      <w:r w:rsidR="006F457A" w:rsidRPr="005573B3">
        <w:rPr>
          <w:rFonts w:ascii="Open Sans" w:hAnsi="Open Sans" w:cs="Open Sans"/>
          <w:color w:val="000000"/>
        </w:rPr>
        <w:t xml:space="preserve">Staff refer to dietary requirements sheets to ensure correct </w:t>
      </w:r>
      <w:r w:rsidR="00450E3F">
        <w:rPr>
          <w:rFonts w:ascii="Open Sans" w:hAnsi="Open Sans" w:cs="Open Sans"/>
          <w:color w:val="000000"/>
        </w:rPr>
        <w:t>textured diets</w:t>
      </w:r>
      <w:r w:rsidR="006F457A" w:rsidRPr="005573B3">
        <w:rPr>
          <w:rFonts w:ascii="Open Sans" w:hAnsi="Open Sans" w:cs="Open Sans"/>
          <w:color w:val="000000"/>
        </w:rPr>
        <w:t xml:space="preserve"> </w:t>
      </w:r>
      <w:r w:rsidR="006F457A">
        <w:rPr>
          <w:rFonts w:ascii="Open Sans" w:hAnsi="Open Sans" w:cs="Open Sans"/>
          <w:color w:val="000000"/>
        </w:rPr>
        <w:t>are</w:t>
      </w:r>
      <w:r w:rsidR="006F457A" w:rsidRPr="005573B3">
        <w:rPr>
          <w:rFonts w:ascii="Open Sans" w:hAnsi="Open Sans" w:cs="Open Sans"/>
          <w:color w:val="000000"/>
        </w:rPr>
        <w:t xml:space="preserve"> served. </w:t>
      </w:r>
      <w:r w:rsidR="00D548AA" w:rsidRPr="006F457A">
        <w:rPr>
          <w:rFonts w:ascii="Open Sans" w:hAnsi="Open Sans" w:cs="Open Sans"/>
          <w:color w:val="000000"/>
        </w:rPr>
        <w:t>C</w:t>
      </w:r>
      <w:r w:rsidR="005573B3" w:rsidRPr="006F457A">
        <w:rPr>
          <w:rFonts w:ascii="Open Sans" w:hAnsi="Open Sans" w:cs="Open Sans"/>
          <w:color w:val="000000"/>
        </w:rPr>
        <w:t xml:space="preserve">onsumers and representatives </w:t>
      </w:r>
      <w:r w:rsidR="00D548AA" w:rsidRPr="006F457A">
        <w:rPr>
          <w:rFonts w:ascii="Open Sans" w:hAnsi="Open Sans" w:cs="Open Sans"/>
          <w:color w:val="000000"/>
        </w:rPr>
        <w:t>said consumers</w:t>
      </w:r>
      <w:r w:rsidR="00CE709A" w:rsidRPr="006F457A">
        <w:rPr>
          <w:rFonts w:ascii="Open Sans" w:hAnsi="Open Sans" w:cs="Open Sans"/>
          <w:color w:val="000000"/>
        </w:rPr>
        <w:t xml:space="preserve"> like</w:t>
      </w:r>
      <w:r w:rsidR="005573B3" w:rsidRPr="006F457A">
        <w:rPr>
          <w:rFonts w:ascii="Open Sans" w:hAnsi="Open Sans" w:cs="Open Sans"/>
          <w:color w:val="000000"/>
        </w:rPr>
        <w:t xml:space="preserve"> the food</w:t>
      </w:r>
      <w:r w:rsidR="00CE709A" w:rsidRPr="006F457A">
        <w:rPr>
          <w:rFonts w:ascii="Open Sans" w:hAnsi="Open Sans" w:cs="Open Sans"/>
          <w:color w:val="000000"/>
        </w:rPr>
        <w:t xml:space="preserve">, meals are varied, </w:t>
      </w:r>
      <w:r w:rsidR="005573B3" w:rsidRPr="006F457A">
        <w:rPr>
          <w:rFonts w:ascii="Open Sans" w:hAnsi="Open Sans" w:cs="Open Sans"/>
          <w:color w:val="000000"/>
        </w:rPr>
        <w:t xml:space="preserve">they </w:t>
      </w:r>
      <w:r w:rsidR="00CE709A" w:rsidRPr="006F457A">
        <w:rPr>
          <w:rFonts w:ascii="Open Sans" w:hAnsi="Open Sans" w:cs="Open Sans"/>
          <w:color w:val="000000"/>
        </w:rPr>
        <w:t xml:space="preserve">have </w:t>
      </w:r>
      <w:r w:rsidR="005573B3" w:rsidRPr="006F457A">
        <w:rPr>
          <w:rFonts w:ascii="Open Sans" w:hAnsi="Open Sans" w:cs="Open Sans"/>
          <w:color w:val="000000"/>
        </w:rPr>
        <w:t xml:space="preserve">options as to what they would like </w:t>
      </w:r>
      <w:r w:rsidR="00CE709A" w:rsidRPr="006F457A">
        <w:rPr>
          <w:rFonts w:ascii="Open Sans" w:hAnsi="Open Sans" w:cs="Open Sans"/>
          <w:color w:val="000000"/>
        </w:rPr>
        <w:t>and</w:t>
      </w:r>
      <w:r w:rsidR="005573B3" w:rsidRPr="006F457A">
        <w:rPr>
          <w:rFonts w:ascii="Open Sans" w:hAnsi="Open Sans" w:cs="Open Sans"/>
          <w:color w:val="000000"/>
        </w:rPr>
        <w:t xml:space="preserve"> they can get something to eat between meals when they request.</w:t>
      </w:r>
    </w:p>
    <w:p w14:paraId="6406DB71" w14:textId="4250232B" w:rsidR="00AE4B97" w:rsidRPr="009D3025" w:rsidRDefault="00AE4B97" w:rsidP="009D3025">
      <w:pPr>
        <w:pStyle w:val="NormalArial"/>
        <w:rPr>
          <w:rFonts w:ascii="Open Sans" w:hAnsi="Open Sans" w:cs="Open Sans"/>
          <w:color w:val="000000"/>
        </w:rPr>
      </w:pPr>
      <w:r w:rsidRPr="009D3025">
        <w:rPr>
          <w:rFonts w:ascii="Open Sans" w:hAnsi="Open Sans" w:cs="Open Sans"/>
          <w:color w:val="000000"/>
        </w:rPr>
        <w:t>Equipment provided is safe, suitable, clean and well maintained. R</w:t>
      </w:r>
      <w:r w:rsidR="00324420" w:rsidRPr="009D3025">
        <w:rPr>
          <w:rFonts w:ascii="Open Sans" w:hAnsi="Open Sans" w:cs="Open Sans"/>
          <w:color w:val="000000"/>
        </w:rPr>
        <w:t xml:space="preserve">outine and preventative maintenance processes are in place, and staff described how they report equipment requiring repair. </w:t>
      </w:r>
    </w:p>
    <w:p w14:paraId="5EF9BD5E" w14:textId="0EA150BE" w:rsidR="004B3AFB" w:rsidRPr="001E694D" w:rsidRDefault="00450E3F" w:rsidP="0036130C">
      <w:pPr>
        <w:pStyle w:val="NormalArial"/>
        <w:rPr>
          <w:rFonts w:ascii="Open Sans" w:hAnsi="Open Sans" w:cs="Open Sans"/>
        </w:rPr>
      </w:pPr>
      <w:r>
        <w:rPr>
          <w:rFonts w:ascii="Open Sans" w:hAnsi="Open Sans" w:cs="Open Sans"/>
        </w:rPr>
        <w:t>Based on the Assessment Team’s report</w:t>
      </w:r>
      <w:r w:rsidR="00191C9F">
        <w:rPr>
          <w:rFonts w:ascii="Open Sans" w:hAnsi="Open Sans" w:cs="Open Sans"/>
        </w:rPr>
        <w:t xml:space="preserve">, I find all requirements in Standard 4 Services and supports for daily living compliant. </w:t>
      </w:r>
      <w:r w:rsidR="004B3AFB" w:rsidRPr="001E694D">
        <w:rPr>
          <w:rFonts w:ascii="Open Sans" w:hAnsi="Open Sans" w:cs="Open Sans"/>
        </w:rPr>
        <w:br w:type="page"/>
      </w:r>
    </w:p>
    <w:p w14:paraId="2DE2A0B5"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8422C" w14:paraId="0B5B256E"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3C0642"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BC90F42"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418B603D"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B7A741"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A984E98"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00BD8DC"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095200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30FBDAA0"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F7E8B7"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3A7852E"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CAD013D" w14:textId="77777777" w:rsidR="004B3AFB" w:rsidRPr="001E694D" w:rsidRDefault="004B3AF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4155E98" w14:textId="77777777" w:rsidR="004B3AFB" w:rsidRPr="001E694D" w:rsidRDefault="004B3AF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2DADA77"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796982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16BCF2D0"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F0C55"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B88FB68"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121BF83" w14:textId="77777777" w:rsidR="004B3AFB" w:rsidRPr="001E694D" w:rsidRDefault="008F30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21630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69BBD074" w14:textId="77777777" w:rsidR="004B3AFB" w:rsidRPr="003E162B" w:rsidRDefault="004B3AFB" w:rsidP="002B0C90">
      <w:pPr>
        <w:pStyle w:val="Heading20"/>
        <w:rPr>
          <w:rFonts w:ascii="Open Sans" w:hAnsi="Open Sans" w:cs="Open Sans"/>
          <w:color w:val="781E77"/>
        </w:rPr>
      </w:pPr>
      <w:r w:rsidRPr="003E162B">
        <w:rPr>
          <w:rFonts w:ascii="Open Sans" w:hAnsi="Open Sans" w:cs="Open Sans"/>
          <w:color w:val="781E77"/>
        </w:rPr>
        <w:t>Findings</w:t>
      </w:r>
    </w:p>
    <w:p w14:paraId="585D9FF9" w14:textId="7054C252" w:rsidR="00420153" w:rsidRPr="00DC627C" w:rsidRDefault="008E68FD" w:rsidP="00DC627C">
      <w:pPr>
        <w:pStyle w:val="NormalArial"/>
        <w:rPr>
          <w:rFonts w:ascii="Open Sans" w:hAnsi="Open Sans" w:cs="Open Sans"/>
        </w:rPr>
      </w:pPr>
      <w:r>
        <w:rPr>
          <w:rFonts w:ascii="Open Sans" w:eastAsia="Times New Roman" w:hAnsi="Open Sans" w:cs="Open Sans"/>
          <w:color w:val="000000"/>
          <w:lang w:eastAsia="en-AU"/>
        </w:rPr>
        <w:t>C</w:t>
      </w:r>
      <w:r w:rsidR="00420153" w:rsidRPr="00420153">
        <w:rPr>
          <w:rFonts w:ascii="Open Sans" w:eastAsia="Times New Roman" w:hAnsi="Open Sans" w:cs="Open Sans"/>
          <w:color w:val="000000"/>
          <w:lang w:eastAsia="en-AU"/>
        </w:rPr>
        <w:t xml:space="preserve">onsumers and representatives </w:t>
      </w:r>
      <w:r>
        <w:rPr>
          <w:rFonts w:ascii="Open Sans" w:eastAsia="Times New Roman" w:hAnsi="Open Sans" w:cs="Open Sans"/>
          <w:color w:val="000000"/>
          <w:lang w:eastAsia="en-AU"/>
        </w:rPr>
        <w:t>said</w:t>
      </w:r>
      <w:r w:rsidR="00420153" w:rsidRPr="00420153">
        <w:rPr>
          <w:rFonts w:ascii="Open Sans" w:eastAsia="Times New Roman" w:hAnsi="Open Sans" w:cs="Open Sans"/>
          <w:color w:val="000000"/>
          <w:lang w:eastAsia="en-AU"/>
        </w:rPr>
        <w:t xml:space="preserve"> the service environment is welcoming and there are opportunities for bedroom spaces to be individualised</w:t>
      </w:r>
      <w:r w:rsidR="006214A0">
        <w:rPr>
          <w:rFonts w:ascii="Open Sans" w:eastAsia="Times New Roman" w:hAnsi="Open Sans" w:cs="Open Sans"/>
          <w:color w:val="000000"/>
          <w:lang w:eastAsia="en-AU"/>
        </w:rPr>
        <w:t>,</w:t>
      </w:r>
      <w:r w:rsidR="00420153" w:rsidRPr="00420153">
        <w:rPr>
          <w:rFonts w:ascii="Open Sans" w:eastAsia="Times New Roman" w:hAnsi="Open Sans" w:cs="Open Sans"/>
          <w:color w:val="000000"/>
          <w:lang w:eastAsia="en-AU"/>
        </w:rPr>
        <w:t xml:space="preserve"> creating a sense of belonging. The service is divided into 3 sections</w:t>
      </w:r>
      <w:r w:rsidR="00E12037">
        <w:rPr>
          <w:rFonts w:ascii="Open Sans" w:eastAsia="Times New Roman" w:hAnsi="Open Sans" w:cs="Open Sans"/>
          <w:color w:val="000000"/>
          <w:lang w:eastAsia="en-AU"/>
        </w:rPr>
        <w:t xml:space="preserve">, with an external courtyard accessible to consumers. The service is well lit, </w:t>
      </w:r>
      <w:r w:rsidR="002F4C01">
        <w:rPr>
          <w:rFonts w:ascii="Open Sans" w:eastAsia="Times New Roman" w:hAnsi="Open Sans" w:cs="Open Sans"/>
          <w:color w:val="000000"/>
          <w:lang w:eastAsia="en-AU"/>
        </w:rPr>
        <w:t xml:space="preserve">has </w:t>
      </w:r>
      <w:r w:rsidR="00500FC1">
        <w:rPr>
          <w:rFonts w:ascii="Open Sans" w:eastAsia="Times New Roman" w:hAnsi="Open Sans" w:cs="Open Sans"/>
          <w:color w:val="000000"/>
          <w:lang w:eastAsia="en-AU"/>
        </w:rPr>
        <w:t>clear, easy to read signage</w:t>
      </w:r>
      <w:r w:rsidR="00CF4654">
        <w:rPr>
          <w:rFonts w:ascii="Open Sans" w:eastAsia="Times New Roman" w:hAnsi="Open Sans" w:cs="Open Sans"/>
          <w:color w:val="000000"/>
          <w:lang w:eastAsia="en-AU"/>
        </w:rPr>
        <w:t xml:space="preserve"> to assist with navigation</w:t>
      </w:r>
      <w:r w:rsidR="002F4C01">
        <w:rPr>
          <w:rFonts w:ascii="Open Sans" w:eastAsia="Times New Roman" w:hAnsi="Open Sans" w:cs="Open Sans"/>
          <w:color w:val="000000"/>
          <w:lang w:eastAsia="en-AU"/>
        </w:rPr>
        <w:t>,</w:t>
      </w:r>
      <w:r w:rsidR="00E12037" w:rsidRPr="00420153">
        <w:rPr>
          <w:rFonts w:ascii="Open Sans" w:hAnsi="Open Sans" w:cs="Open Sans"/>
          <w:color w:val="000000"/>
        </w:rPr>
        <w:t xml:space="preserve"> handrails</w:t>
      </w:r>
      <w:r w:rsidR="002F4C01">
        <w:rPr>
          <w:rFonts w:ascii="Open Sans" w:hAnsi="Open Sans" w:cs="Open Sans"/>
          <w:color w:val="000000"/>
        </w:rPr>
        <w:t xml:space="preserve"> to assist consumers with mobility impairment and </w:t>
      </w:r>
      <w:r w:rsidR="00E12037" w:rsidRPr="00420153">
        <w:rPr>
          <w:rFonts w:ascii="Open Sans" w:hAnsi="Open Sans" w:cs="Open Sans"/>
          <w:color w:val="000000"/>
        </w:rPr>
        <w:t>coloured doors to assist consumers with cognitive impairment</w:t>
      </w:r>
      <w:r w:rsidR="00CF4654">
        <w:rPr>
          <w:rFonts w:ascii="Open Sans" w:hAnsi="Open Sans" w:cs="Open Sans"/>
          <w:color w:val="000000"/>
        </w:rPr>
        <w:t>.</w:t>
      </w:r>
    </w:p>
    <w:p w14:paraId="794E02CC" w14:textId="45478D38" w:rsidR="006D400B" w:rsidRPr="00DC627C" w:rsidRDefault="006D400B" w:rsidP="00DC627C">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C</w:t>
      </w:r>
      <w:r w:rsidRPr="00420153">
        <w:rPr>
          <w:rFonts w:ascii="Open Sans" w:eastAsia="Times New Roman" w:hAnsi="Open Sans" w:cs="Open Sans"/>
          <w:color w:val="000000"/>
          <w:lang w:eastAsia="en-AU"/>
        </w:rPr>
        <w:t xml:space="preserve">onsumers and representatives </w:t>
      </w:r>
      <w:r>
        <w:rPr>
          <w:rFonts w:ascii="Open Sans" w:eastAsia="Times New Roman" w:hAnsi="Open Sans" w:cs="Open Sans"/>
          <w:color w:val="000000"/>
          <w:lang w:eastAsia="en-AU"/>
        </w:rPr>
        <w:t>said</w:t>
      </w:r>
      <w:r w:rsidRPr="00420153">
        <w:rPr>
          <w:rFonts w:ascii="Open Sans" w:eastAsia="Times New Roman" w:hAnsi="Open Sans" w:cs="Open Sans"/>
          <w:color w:val="000000"/>
          <w:lang w:eastAsia="en-AU"/>
        </w:rPr>
        <w:t xml:space="preserve"> the service environment is safe, clean and </w:t>
      </w:r>
      <w:r>
        <w:rPr>
          <w:rFonts w:ascii="Open Sans" w:eastAsia="Times New Roman" w:hAnsi="Open Sans" w:cs="Open Sans"/>
          <w:color w:val="000000"/>
          <w:lang w:eastAsia="en-AU"/>
        </w:rPr>
        <w:t>comfortable, and consumers were observed moving freely throughout the service environment.</w:t>
      </w:r>
      <w:r w:rsidRPr="00DC627C">
        <w:rPr>
          <w:rFonts w:ascii="Open Sans" w:eastAsia="Times New Roman" w:hAnsi="Open Sans" w:cs="Open Sans"/>
          <w:color w:val="000000"/>
          <w:lang w:eastAsia="en-AU"/>
        </w:rPr>
        <w:t xml:space="preserve"> </w:t>
      </w:r>
      <w:r w:rsidR="00210284" w:rsidRPr="00210284">
        <w:rPr>
          <w:rFonts w:ascii="Open Sans" w:eastAsia="Times New Roman" w:hAnsi="Open Sans" w:cs="Open Sans"/>
          <w:color w:val="000000"/>
          <w:lang w:eastAsia="en-AU"/>
        </w:rPr>
        <w:t xml:space="preserve">Furniture and equipment is clean, safe, and well maintained, and staff said they have suitable equipment to support delivery </w:t>
      </w:r>
      <w:r w:rsidR="00105490">
        <w:rPr>
          <w:rFonts w:ascii="Open Sans" w:eastAsia="Times New Roman" w:hAnsi="Open Sans" w:cs="Open Sans"/>
          <w:color w:val="000000"/>
          <w:lang w:eastAsia="en-AU"/>
        </w:rPr>
        <w:t xml:space="preserve">of </w:t>
      </w:r>
      <w:r w:rsidR="00210284" w:rsidRPr="00210284">
        <w:rPr>
          <w:rFonts w:ascii="Open Sans" w:eastAsia="Times New Roman" w:hAnsi="Open Sans" w:cs="Open Sans"/>
          <w:color w:val="000000"/>
          <w:lang w:eastAsia="en-AU"/>
        </w:rPr>
        <w:t xml:space="preserve">care which is cleaned in between consumer use. </w:t>
      </w:r>
      <w:r w:rsidRPr="00DC627C">
        <w:rPr>
          <w:rFonts w:ascii="Open Sans" w:eastAsia="Times New Roman" w:hAnsi="Open Sans" w:cs="Open Sans"/>
          <w:color w:val="000000"/>
          <w:lang w:eastAsia="en-AU"/>
        </w:rPr>
        <w:t xml:space="preserve">Cleaning of consumer and common areas </w:t>
      </w:r>
      <w:r w:rsidR="00105490">
        <w:rPr>
          <w:rFonts w:ascii="Open Sans" w:eastAsia="Times New Roman" w:hAnsi="Open Sans" w:cs="Open Sans"/>
          <w:color w:val="000000"/>
          <w:lang w:eastAsia="en-AU"/>
        </w:rPr>
        <w:t>i</w:t>
      </w:r>
      <w:r w:rsidRPr="00DC627C">
        <w:rPr>
          <w:rFonts w:ascii="Open Sans" w:eastAsia="Times New Roman" w:hAnsi="Open Sans" w:cs="Open Sans"/>
          <w:color w:val="000000"/>
          <w:lang w:eastAsia="en-AU"/>
        </w:rPr>
        <w:t>s undertaken in line with a cleaning schedule, and routine and preventative maintenance processes</w:t>
      </w:r>
      <w:r w:rsidR="00DC627C">
        <w:rPr>
          <w:rFonts w:ascii="Open Sans" w:eastAsia="Times New Roman" w:hAnsi="Open Sans" w:cs="Open Sans"/>
          <w:color w:val="000000"/>
          <w:lang w:eastAsia="en-AU"/>
        </w:rPr>
        <w:t>, supported by contracted services,</w:t>
      </w:r>
      <w:r w:rsidRPr="00DC627C">
        <w:rPr>
          <w:rFonts w:ascii="Open Sans" w:eastAsia="Times New Roman" w:hAnsi="Open Sans" w:cs="Open Sans"/>
          <w:color w:val="000000"/>
          <w:lang w:eastAsia="en-AU"/>
        </w:rPr>
        <w:t xml:space="preserve"> are in place. </w:t>
      </w:r>
      <w:r w:rsidRPr="006D400B">
        <w:rPr>
          <w:rFonts w:ascii="Open Sans" w:eastAsia="Times New Roman" w:hAnsi="Open Sans" w:cs="Open Sans"/>
          <w:color w:val="000000"/>
          <w:lang w:eastAsia="en-AU"/>
        </w:rPr>
        <w:t>Staff described their role in keeping consumers safe, including reporting hazards</w:t>
      </w:r>
      <w:r w:rsidR="00105490">
        <w:rPr>
          <w:rFonts w:ascii="Open Sans" w:eastAsia="Times New Roman" w:hAnsi="Open Sans" w:cs="Open Sans"/>
          <w:color w:val="000000"/>
          <w:lang w:eastAsia="en-AU"/>
        </w:rPr>
        <w:t>,</w:t>
      </w:r>
      <w:r w:rsidRPr="006D400B">
        <w:rPr>
          <w:rFonts w:ascii="Open Sans" w:eastAsia="Times New Roman" w:hAnsi="Open Sans" w:cs="Open Sans"/>
          <w:color w:val="000000"/>
          <w:lang w:eastAsia="en-AU"/>
        </w:rPr>
        <w:t xml:space="preserve"> and how they assist consumers with limited mobility to move about the service when needed or requested. </w:t>
      </w:r>
      <w:r w:rsidRPr="00DC627C">
        <w:rPr>
          <w:rFonts w:ascii="Open Sans" w:eastAsia="Times New Roman" w:hAnsi="Open Sans" w:cs="Open Sans"/>
          <w:color w:val="000000"/>
          <w:lang w:eastAsia="en-AU"/>
        </w:rPr>
        <w:t>Staff are familiar with emergency procedures, including fire safety procedures, and documentation and staff interviews confirm staff attend mandatory fire safety training.</w:t>
      </w:r>
      <w:r w:rsidR="00A0061E" w:rsidRPr="00210284">
        <w:rPr>
          <w:rFonts w:ascii="Open Sans" w:eastAsia="Times New Roman" w:hAnsi="Open Sans" w:cs="Open Sans"/>
          <w:color w:val="000000"/>
          <w:lang w:eastAsia="en-AU"/>
        </w:rPr>
        <w:t xml:space="preserve"> </w:t>
      </w:r>
    </w:p>
    <w:p w14:paraId="6C89B0BC" w14:textId="200A5DE1" w:rsidR="006D400B" w:rsidRPr="00420153" w:rsidRDefault="00450E3F" w:rsidP="00210284">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Based on the Assessment Team’s report</w:t>
      </w:r>
      <w:r w:rsidR="00210284">
        <w:rPr>
          <w:rFonts w:ascii="Open Sans" w:eastAsia="Times New Roman" w:hAnsi="Open Sans" w:cs="Open Sans"/>
          <w:color w:val="000000"/>
          <w:lang w:eastAsia="en-AU"/>
        </w:rPr>
        <w:t xml:space="preserve">, I find all requirements in Standard 5 Organisation’s service environment compliant. </w:t>
      </w:r>
    </w:p>
    <w:p w14:paraId="485B1E9A" w14:textId="77777777" w:rsidR="00420153" w:rsidRPr="00420153" w:rsidRDefault="00420153" w:rsidP="00420153">
      <w:pPr>
        <w:spacing w:after="160" w:line="259" w:lineRule="auto"/>
        <w:rPr>
          <w:rFonts w:ascii="Open Sans" w:hAnsi="Open Sans" w:cs="Open Sans"/>
          <w:color w:val="auto"/>
          <w:szCs w:val="22"/>
        </w:rPr>
      </w:pPr>
      <w:r w:rsidRPr="00420153">
        <w:rPr>
          <w:rFonts w:ascii="Open Sans" w:hAnsi="Open Sans" w:cs="Open Sans"/>
          <w:color w:val="auto"/>
          <w:szCs w:val="22"/>
        </w:rPr>
        <w:br w:type="page"/>
      </w:r>
    </w:p>
    <w:p w14:paraId="0DA8FCDF"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8422C" w14:paraId="15BA1984"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F9BF65"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6304B00"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2748A98C"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1A09E"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52B81B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11B81A0"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96293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240CDFD2"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9D3235"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E9BE6A3"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DEBA45B"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047682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B0499C7"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F34DF0"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D01B113"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4F30B49"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351451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7313C954" w14:textId="77777777" w:rsidTr="00D8422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8C5236"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43AE99C"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320F997" w14:textId="77777777" w:rsidR="004B3AFB" w:rsidRPr="001E694D" w:rsidRDefault="008F30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506948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591F938D" w14:textId="77777777" w:rsidR="004B3AFB" w:rsidRPr="003E162B" w:rsidRDefault="004B3AFB" w:rsidP="00D87E7C">
      <w:pPr>
        <w:pStyle w:val="Heading20"/>
        <w:rPr>
          <w:rFonts w:ascii="Open Sans" w:hAnsi="Open Sans" w:cs="Open Sans"/>
          <w:color w:val="781E77"/>
        </w:rPr>
      </w:pPr>
      <w:r w:rsidRPr="003E162B">
        <w:rPr>
          <w:rFonts w:ascii="Open Sans" w:hAnsi="Open Sans" w:cs="Open Sans"/>
          <w:color w:val="781E77"/>
        </w:rPr>
        <w:t>Findings</w:t>
      </w:r>
    </w:p>
    <w:p w14:paraId="538506B6" w14:textId="0143AE68" w:rsidR="00B61203" w:rsidRPr="00015328" w:rsidRDefault="00015328" w:rsidP="00015328">
      <w:pPr>
        <w:pStyle w:val="NormalArial"/>
        <w:rPr>
          <w:rFonts w:ascii="Open Sans" w:eastAsia="Times New Roman" w:hAnsi="Open Sans" w:cs="Open Sans"/>
          <w:color w:val="000000"/>
          <w:lang w:eastAsia="en-AU"/>
        </w:rPr>
      </w:pPr>
      <w:r w:rsidRPr="00B61203">
        <w:rPr>
          <w:rFonts w:ascii="Open Sans" w:eastAsia="Times New Roman" w:hAnsi="Open Sans" w:cs="Open Sans"/>
          <w:color w:val="000000"/>
          <w:lang w:eastAsia="en-AU"/>
        </w:rPr>
        <w:t>Consumers are provided information</w:t>
      </w:r>
      <w:r>
        <w:rPr>
          <w:rFonts w:ascii="Open Sans" w:eastAsia="Times New Roman" w:hAnsi="Open Sans" w:cs="Open Sans"/>
          <w:color w:val="000000"/>
          <w:lang w:eastAsia="en-AU"/>
        </w:rPr>
        <w:t xml:space="preserve"> relating to advocates, language services and other method for raising and resolving complaints on entry and related information </w:t>
      </w:r>
      <w:r w:rsidR="002630CD">
        <w:rPr>
          <w:rFonts w:ascii="Open Sans" w:eastAsia="Times New Roman" w:hAnsi="Open Sans" w:cs="Open Sans"/>
          <w:color w:val="000000"/>
          <w:lang w:eastAsia="en-AU"/>
        </w:rPr>
        <w:t>is displayed</w:t>
      </w:r>
      <w:r>
        <w:rPr>
          <w:rFonts w:ascii="Open Sans" w:eastAsia="Times New Roman" w:hAnsi="Open Sans" w:cs="Open Sans"/>
          <w:color w:val="000000"/>
          <w:lang w:eastAsia="en-AU"/>
        </w:rPr>
        <w:t xml:space="preserve"> </w:t>
      </w:r>
      <w:r w:rsidRPr="00B61203">
        <w:rPr>
          <w:rFonts w:ascii="Open Sans" w:eastAsia="Times New Roman" w:hAnsi="Open Sans" w:cs="Open Sans"/>
          <w:color w:val="000000"/>
          <w:lang w:eastAsia="en-AU"/>
        </w:rPr>
        <w:t>throughout the service</w:t>
      </w:r>
      <w:r>
        <w:rPr>
          <w:rFonts w:ascii="Open Sans" w:eastAsia="Times New Roman" w:hAnsi="Open Sans" w:cs="Open Sans"/>
          <w:color w:val="000000"/>
          <w:lang w:eastAsia="en-AU"/>
        </w:rPr>
        <w:t xml:space="preserve">. </w:t>
      </w:r>
      <w:r w:rsidR="00802E2E" w:rsidRPr="00015328">
        <w:rPr>
          <w:rFonts w:ascii="Open Sans" w:eastAsia="Times New Roman" w:hAnsi="Open Sans" w:cs="Open Sans"/>
          <w:color w:val="000000"/>
          <w:lang w:eastAsia="en-AU"/>
        </w:rPr>
        <w:t>C</w:t>
      </w:r>
      <w:r w:rsidR="00B61203" w:rsidRPr="00015328">
        <w:rPr>
          <w:rFonts w:ascii="Open Sans" w:eastAsia="Times New Roman" w:hAnsi="Open Sans" w:cs="Open Sans"/>
          <w:color w:val="000000"/>
          <w:lang w:eastAsia="en-AU"/>
        </w:rPr>
        <w:t xml:space="preserve">onsumers and representatives said staff and management </w:t>
      </w:r>
      <w:r w:rsidR="00802E2E" w:rsidRPr="00015328">
        <w:rPr>
          <w:rFonts w:ascii="Open Sans" w:eastAsia="Times New Roman" w:hAnsi="Open Sans" w:cs="Open Sans"/>
          <w:color w:val="000000"/>
          <w:lang w:eastAsia="en-AU"/>
        </w:rPr>
        <w:t>a</w:t>
      </w:r>
      <w:r w:rsidR="00B61203" w:rsidRPr="00015328">
        <w:rPr>
          <w:rFonts w:ascii="Open Sans" w:eastAsia="Times New Roman" w:hAnsi="Open Sans" w:cs="Open Sans"/>
          <w:color w:val="000000"/>
          <w:lang w:eastAsia="en-AU"/>
        </w:rPr>
        <w:t>re open to feedback, and staff always listen when they have something to say.</w:t>
      </w:r>
      <w:r w:rsidR="00802E2E" w:rsidRPr="00015328">
        <w:rPr>
          <w:rFonts w:ascii="Open Sans" w:eastAsia="Times New Roman" w:hAnsi="Open Sans" w:cs="Open Sans"/>
          <w:color w:val="000000"/>
          <w:lang w:eastAsia="en-AU"/>
        </w:rPr>
        <w:t xml:space="preserve"> Consumers and others are supported and encouraged to provide feedback and make complaints through various avenues, including meeting forums, directly to staff and management, feedback forms</w:t>
      </w:r>
      <w:r w:rsidR="002630CD">
        <w:rPr>
          <w:rFonts w:ascii="Open Sans" w:eastAsia="Times New Roman" w:hAnsi="Open Sans" w:cs="Open Sans"/>
          <w:color w:val="000000"/>
          <w:lang w:eastAsia="en-AU"/>
        </w:rPr>
        <w:t>, surveys</w:t>
      </w:r>
      <w:r w:rsidR="002A26F7" w:rsidRPr="00015328">
        <w:rPr>
          <w:rFonts w:ascii="Open Sans" w:eastAsia="Times New Roman" w:hAnsi="Open Sans" w:cs="Open Sans"/>
          <w:color w:val="000000"/>
          <w:lang w:eastAsia="en-AU"/>
        </w:rPr>
        <w:t xml:space="preserve"> and management’s open door policy</w:t>
      </w:r>
      <w:r w:rsidR="00802E2E" w:rsidRPr="00015328">
        <w:rPr>
          <w:rFonts w:ascii="Open Sans" w:eastAsia="Times New Roman" w:hAnsi="Open Sans" w:cs="Open Sans"/>
          <w:color w:val="000000"/>
          <w:lang w:eastAsia="en-AU"/>
        </w:rPr>
        <w:t xml:space="preserve">. </w:t>
      </w:r>
      <w:r w:rsidR="00EF09AC" w:rsidRPr="00015328">
        <w:rPr>
          <w:rFonts w:ascii="Open Sans" w:eastAsia="Times New Roman" w:hAnsi="Open Sans" w:cs="Open Sans"/>
          <w:color w:val="000000"/>
          <w:lang w:eastAsia="en-AU"/>
        </w:rPr>
        <w:t xml:space="preserve">Staff described how they assist consumers to raise feedback, including assisting them to complete feedback forms and reporting concerns to the clinical team or management.  </w:t>
      </w:r>
    </w:p>
    <w:p w14:paraId="0FBBE06E" w14:textId="418D4A93" w:rsidR="00B61203" w:rsidRPr="00B61203" w:rsidRDefault="00015328" w:rsidP="00B957A8">
      <w:pPr>
        <w:pStyle w:val="NormalArial"/>
        <w:rPr>
          <w:rFonts w:ascii="Open Sans" w:eastAsia="Times New Roman" w:hAnsi="Open Sans" w:cs="Open Sans"/>
          <w:color w:val="000000"/>
          <w:lang w:eastAsia="en-AU"/>
        </w:rPr>
      </w:pPr>
      <w:r w:rsidRPr="00C50E8A">
        <w:rPr>
          <w:rFonts w:ascii="Open Sans" w:eastAsia="Times New Roman" w:hAnsi="Open Sans" w:cs="Open Sans"/>
          <w:color w:val="000000"/>
          <w:lang w:eastAsia="en-AU"/>
        </w:rPr>
        <w:t>Documentation sampled shows f</w:t>
      </w:r>
      <w:r w:rsidR="00B61203" w:rsidRPr="00C50E8A">
        <w:rPr>
          <w:rFonts w:ascii="Open Sans" w:eastAsia="Times New Roman" w:hAnsi="Open Sans" w:cs="Open Sans"/>
          <w:color w:val="000000"/>
          <w:lang w:eastAsia="en-AU"/>
        </w:rPr>
        <w:t>eedback is received and appropriately dealt</w:t>
      </w:r>
      <w:r w:rsidR="00C50E8A" w:rsidRPr="00C50E8A">
        <w:rPr>
          <w:rFonts w:ascii="Open Sans" w:eastAsia="Times New Roman" w:hAnsi="Open Sans" w:cs="Open Sans"/>
          <w:color w:val="000000"/>
          <w:lang w:eastAsia="en-AU"/>
        </w:rPr>
        <w:t xml:space="preserve"> with, including an apology, </w:t>
      </w:r>
      <w:r w:rsidR="00B61203" w:rsidRPr="00C50E8A">
        <w:rPr>
          <w:rFonts w:ascii="Open Sans" w:eastAsia="Times New Roman" w:hAnsi="Open Sans" w:cs="Open Sans"/>
          <w:color w:val="000000"/>
          <w:lang w:eastAsia="en-AU"/>
        </w:rPr>
        <w:t>in line with the service</w:t>
      </w:r>
      <w:r w:rsidRPr="00C50E8A">
        <w:rPr>
          <w:rFonts w:ascii="Open Sans" w:eastAsia="Times New Roman" w:hAnsi="Open Sans" w:cs="Open Sans"/>
          <w:color w:val="000000"/>
          <w:lang w:eastAsia="en-AU"/>
        </w:rPr>
        <w:t>’</w:t>
      </w:r>
      <w:r w:rsidR="00B61203" w:rsidRPr="00C50E8A">
        <w:rPr>
          <w:rFonts w:ascii="Open Sans" w:eastAsia="Times New Roman" w:hAnsi="Open Sans" w:cs="Open Sans"/>
          <w:color w:val="000000"/>
          <w:lang w:eastAsia="en-AU"/>
        </w:rPr>
        <w:t>s policy and procedures</w:t>
      </w:r>
      <w:r w:rsidRPr="00C50E8A">
        <w:rPr>
          <w:rFonts w:ascii="Open Sans" w:eastAsia="Times New Roman" w:hAnsi="Open Sans" w:cs="Open Sans"/>
          <w:color w:val="000000"/>
          <w:lang w:eastAsia="en-AU"/>
        </w:rPr>
        <w:t xml:space="preserve">. Feedback received is </w:t>
      </w:r>
      <w:r w:rsidR="00B61203" w:rsidRPr="00C50E8A">
        <w:rPr>
          <w:rFonts w:ascii="Open Sans" w:eastAsia="Times New Roman" w:hAnsi="Open Sans" w:cs="Open Sans"/>
          <w:color w:val="000000"/>
          <w:lang w:eastAsia="en-AU"/>
        </w:rPr>
        <w:t xml:space="preserve">investigated, </w:t>
      </w:r>
      <w:r w:rsidRPr="00C50E8A">
        <w:rPr>
          <w:rFonts w:ascii="Open Sans" w:eastAsia="Times New Roman" w:hAnsi="Open Sans" w:cs="Open Sans"/>
          <w:color w:val="000000"/>
          <w:lang w:eastAsia="en-AU"/>
        </w:rPr>
        <w:t xml:space="preserve">with feedback, including resolution provided to the </w:t>
      </w:r>
      <w:r w:rsidR="00C50E8A" w:rsidRPr="00C50E8A">
        <w:rPr>
          <w:rFonts w:ascii="Open Sans" w:eastAsia="Times New Roman" w:hAnsi="Open Sans" w:cs="Open Sans"/>
          <w:color w:val="000000"/>
          <w:lang w:eastAsia="en-AU"/>
        </w:rPr>
        <w:t xml:space="preserve">complainant. </w:t>
      </w:r>
      <w:r w:rsidR="00B957A8">
        <w:rPr>
          <w:rFonts w:ascii="Open Sans" w:eastAsia="Times New Roman" w:hAnsi="Open Sans" w:cs="Open Sans"/>
          <w:color w:val="000000"/>
          <w:lang w:eastAsia="en-AU"/>
        </w:rPr>
        <w:t>Feedback and complaints are reviewed</w:t>
      </w:r>
      <w:r w:rsidR="002630CD">
        <w:rPr>
          <w:rFonts w:ascii="Open Sans" w:eastAsia="Times New Roman" w:hAnsi="Open Sans" w:cs="Open Sans"/>
          <w:color w:val="000000"/>
          <w:lang w:eastAsia="en-AU"/>
        </w:rPr>
        <w:t>,</w:t>
      </w:r>
      <w:r w:rsidR="00B957A8">
        <w:rPr>
          <w:rFonts w:ascii="Open Sans" w:eastAsia="Times New Roman" w:hAnsi="Open Sans" w:cs="Open Sans"/>
          <w:color w:val="000000"/>
          <w:lang w:eastAsia="en-AU"/>
        </w:rPr>
        <w:t xml:space="preserve"> analysed and used to improve the quality of care and services. </w:t>
      </w:r>
      <w:r w:rsidR="00B61203" w:rsidRPr="00B61203">
        <w:rPr>
          <w:rFonts w:ascii="Open Sans" w:eastAsia="Times New Roman" w:hAnsi="Open Sans" w:cs="Open Sans"/>
          <w:color w:val="000000"/>
          <w:lang w:eastAsia="en-AU"/>
        </w:rPr>
        <w:t xml:space="preserve">Consumers said there are always changes happening and </w:t>
      </w:r>
      <w:r w:rsidR="002630CD">
        <w:rPr>
          <w:rFonts w:ascii="Open Sans" w:eastAsia="Times New Roman" w:hAnsi="Open Sans" w:cs="Open Sans"/>
          <w:color w:val="000000"/>
          <w:lang w:eastAsia="en-AU"/>
        </w:rPr>
        <w:t xml:space="preserve">they </w:t>
      </w:r>
      <w:r w:rsidR="00B61203" w:rsidRPr="00B61203">
        <w:rPr>
          <w:rFonts w:ascii="Open Sans" w:eastAsia="Times New Roman" w:hAnsi="Open Sans" w:cs="Open Sans"/>
          <w:color w:val="000000"/>
          <w:lang w:eastAsia="en-AU"/>
        </w:rPr>
        <w:t xml:space="preserve">are confident the service listens and will consider and review any feedback which improves their care and services. </w:t>
      </w:r>
    </w:p>
    <w:p w14:paraId="77EF5200" w14:textId="1E9AA084" w:rsidR="004B3AFB" w:rsidRPr="001E694D" w:rsidRDefault="002630CD" w:rsidP="0036130C">
      <w:pPr>
        <w:pStyle w:val="NormalArial"/>
        <w:rPr>
          <w:rFonts w:ascii="Open Sans" w:hAnsi="Open Sans" w:cs="Open Sans"/>
        </w:rPr>
      </w:pPr>
      <w:r>
        <w:rPr>
          <w:rFonts w:ascii="Open Sans" w:hAnsi="Open Sans" w:cs="Open Sans"/>
        </w:rPr>
        <w:t>Based on the Assessment Team’s report</w:t>
      </w:r>
      <w:r w:rsidR="00B957A8">
        <w:rPr>
          <w:rFonts w:ascii="Open Sans" w:hAnsi="Open Sans" w:cs="Open Sans"/>
        </w:rPr>
        <w:t xml:space="preserve">, I find all requirements in Standard 6 Feedback and complaints compliant. </w:t>
      </w:r>
      <w:r w:rsidR="004B3AFB" w:rsidRPr="001E694D">
        <w:rPr>
          <w:rFonts w:ascii="Open Sans" w:hAnsi="Open Sans" w:cs="Open Sans"/>
        </w:rPr>
        <w:br w:type="page"/>
      </w:r>
    </w:p>
    <w:p w14:paraId="3329B3E0"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8422C" w14:paraId="2C43DC15"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E6652D"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EC45027"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7A9944BD"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EEB65"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E794C65"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E749C34"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08851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1BE0AD1C"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EFC4C"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F51D058"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0B2868D"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999363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6B132AF"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DD581"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BD47088"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FEDF3DD"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84404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F2310B8"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F255C3"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9D11325"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4D87590" w14:textId="77777777" w:rsidR="004B3AFB" w:rsidRPr="001E694D" w:rsidRDefault="008F30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688512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13EB23DA" w14:textId="77777777" w:rsidTr="00D8422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542E6"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F246C8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363BA34" w14:textId="77777777" w:rsidR="004B3AFB" w:rsidRPr="001E694D" w:rsidRDefault="008F30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029290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3ECB1632" w14:textId="77777777" w:rsidR="004B3AFB" w:rsidRPr="003E162B" w:rsidRDefault="004B3AFB" w:rsidP="002B0C90">
      <w:pPr>
        <w:pStyle w:val="Heading20"/>
        <w:rPr>
          <w:rFonts w:ascii="Open Sans" w:hAnsi="Open Sans" w:cs="Open Sans"/>
          <w:color w:val="781E77"/>
        </w:rPr>
      </w:pPr>
      <w:r w:rsidRPr="003E162B">
        <w:rPr>
          <w:rFonts w:ascii="Open Sans" w:hAnsi="Open Sans" w:cs="Open Sans"/>
          <w:color w:val="781E77"/>
        </w:rPr>
        <w:t>Findings</w:t>
      </w:r>
    </w:p>
    <w:p w14:paraId="287DD35A" w14:textId="6D9ED17D" w:rsidR="003B345A" w:rsidRDefault="006E3831" w:rsidP="00146445">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A roster is maintained and considers </w:t>
      </w:r>
      <w:r w:rsidR="00957615" w:rsidRPr="00957615">
        <w:rPr>
          <w:rFonts w:ascii="Open Sans" w:eastAsia="Times New Roman" w:hAnsi="Open Sans" w:cs="Open Sans"/>
          <w:color w:val="000000"/>
          <w:lang w:eastAsia="en-AU"/>
        </w:rPr>
        <w:t>staff levels based on service occupancy and care minutes.</w:t>
      </w:r>
      <w:r w:rsidR="006B2FA1">
        <w:rPr>
          <w:rFonts w:ascii="Open Sans" w:eastAsia="Times New Roman" w:hAnsi="Open Sans" w:cs="Open Sans"/>
          <w:color w:val="000000"/>
          <w:lang w:eastAsia="en-AU"/>
        </w:rPr>
        <w:t xml:space="preserve"> </w:t>
      </w:r>
      <w:r w:rsidR="006B2FA1">
        <w:rPr>
          <w:rFonts w:ascii="Open Sans" w:hAnsi="Open Sans" w:cs="Open Sans"/>
          <w:color w:val="000000"/>
        </w:rPr>
        <w:t>R</w:t>
      </w:r>
      <w:r w:rsidR="006B2FA1" w:rsidRPr="00957615">
        <w:rPr>
          <w:rFonts w:ascii="Open Sans" w:hAnsi="Open Sans" w:cs="Open Sans"/>
          <w:color w:val="000000"/>
        </w:rPr>
        <w:t>egistered nurse</w:t>
      </w:r>
      <w:r w:rsidR="006B2FA1">
        <w:rPr>
          <w:rFonts w:ascii="Open Sans" w:hAnsi="Open Sans" w:cs="Open Sans"/>
          <w:color w:val="000000"/>
        </w:rPr>
        <w:t>s are available</w:t>
      </w:r>
      <w:r w:rsidR="006B2FA1" w:rsidRPr="00957615">
        <w:rPr>
          <w:rFonts w:ascii="Open Sans" w:hAnsi="Open Sans" w:cs="Open Sans"/>
          <w:color w:val="000000"/>
        </w:rPr>
        <w:t xml:space="preserve"> on site 24</w:t>
      </w:r>
      <w:r w:rsidR="00274279">
        <w:rPr>
          <w:rFonts w:ascii="Open Sans" w:hAnsi="Open Sans" w:cs="Open Sans"/>
          <w:color w:val="000000"/>
        </w:rPr>
        <w:t xml:space="preserve"> hours</w:t>
      </w:r>
      <w:r w:rsidR="003B345A">
        <w:rPr>
          <w:rFonts w:ascii="Open Sans" w:hAnsi="Open Sans" w:cs="Open Sans"/>
          <w:color w:val="000000"/>
        </w:rPr>
        <w:t xml:space="preserve"> a day</w:t>
      </w:r>
      <w:r w:rsidR="006B2FA1">
        <w:rPr>
          <w:rFonts w:ascii="Open Sans" w:hAnsi="Open Sans" w:cs="Open Sans"/>
          <w:color w:val="000000"/>
        </w:rPr>
        <w:t>,</w:t>
      </w:r>
      <w:r w:rsidR="006B2FA1" w:rsidRPr="00957615">
        <w:rPr>
          <w:rFonts w:ascii="Open Sans" w:hAnsi="Open Sans" w:cs="Open Sans"/>
          <w:color w:val="000000"/>
        </w:rPr>
        <w:t xml:space="preserve"> with </w:t>
      </w:r>
      <w:r w:rsidR="006B2FA1">
        <w:rPr>
          <w:rFonts w:ascii="Open Sans" w:hAnsi="Open Sans" w:cs="Open Sans"/>
          <w:color w:val="000000"/>
        </w:rPr>
        <w:t>2</w:t>
      </w:r>
      <w:r w:rsidR="006B2FA1" w:rsidRPr="00957615">
        <w:rPr>
          <w:rFonts w:ascii="Open Sans" w:hAnsi="Open Sans" w:cs="Open Sans"/>
          <w:color w:val="000000"/>
        </w:rPr>
        <w:t xml:space="preserve"> regularly on shift</w:t>
      </w:r>
      <w:r w:rsidR="006B2FA1">
        <w:rPr>
          <w:rFonts w:ascii="Open Sans" w:hAnsi="Open Sans" w:cs="Open Sans"/>
          <w:color w:val="000000"/>
        </w:rPr>
        <w:t>.</w:t>
      </w:r>
      <w:r w:rsidR="006B2FA1">
        <w:rPr>
          <w:rFonts w:ascii="Open Sans" w:eastAsia="Times New Roman" w:hAnsi="Open Sans" w:cs="Open Sans"/>
          <w:color w:val="000000"/>
          <w:lang w:eastAsia="en-AU"/>
        </w:rPr>
        <w:t xml:space="preserve"> There are processes to manage planned and unplanned staff leave. </w:t>
      </w:r>
      <w:r w:rsidR="006B2FA1" w:rsidRPr="00957615">
        <w:rPr>
          <w:rFonts w:ascii="Open Sans" w:eastAsia="Times New Roman" w:hAnsi="Open Sans" w:cs="Open Sans"/>
          <w:color w:val="000000"/>
          <w:lang w:eastAsia="en-AU"/>
        </w:rPr>
        <w:t>Staff confirm they have sufficient time to undertake their duties</w:t>
      </w:r>
      <w:r w:rsidR="006B2FA1">
        <w:rPr>
          <w:rFonts w:ascii="Open Sans" w:eastAsia="Times New Roman" w:hAnsi="Open Sans" w:cs="Open Sans"/>
          <w:color w:val="000000"/>
          <w:lang w:eastAsia="en-AU"/>
        </w:rPr>
        <w:t>, and c</w:t>
      </w:r>
      <w:r w:rsidR="00957615" w:rsidRPr="00957615">
        <w:rPr>
          <w:rFonts w:ascii="Open Sans" w:eastAsia="Times New Roman" w:hAnsi="Open Sans" w:cs="Open Sans"/>
          <w:color w:val="000000"/>
          <w:lang w:eastAsia="en-AU"/>
        </w:rPr>
        <w:t>onsumers and representatives confirm</w:t>
      </w:r>
      <w:r>
        <w:rPr>
          <w:rFonts w:ascii="Open Sans" w:eastAsia="Times New Roman" w:hAnsi="Open Sans" w:cs="Open Sans"/>
          <w:color w:val="000000"/>
          <w:lang w:eastAsia="en-AU"/>
        </w:rPr>
        <w:t xml:space="preserve"> there are enough staff to </w:t>
      </w:r>
      <w:r w:rsidR="006B2FA1">
        <w:rPr>
          <w:rFonts w:ascii="Open Sans" w:eastAsia="Times New Roman" w:hAnsi="Open Sans" w:cs="Open Sans"/>
          <w:color w:val="000000"/>
          <w:lang w:eastAsia="en-AU"/>
        </w:rPr>
        <w:t xml:space="preserve">deliver care and services. </w:t>
      </w:r>
      <w:r w:rsidR="00957615" w:rsidRPr="00957615">
        <w:rPr>
          <w:rFonts w:ascii="Open Sans" w:eastAsia="Times New Roman" w:hAnsi="Open Sans" w:cs="Open Sans"/>
          <w:color w:val="000000"/>
          <w:lang w:eastAsia="en-AU"/>
        </w:rPr>
        <w:t xml:space="preserve"> </w:t>
      </w:r>
    </w:p>
    <w:p w14:paraId="1811CB98" w14:textId="3EB04478" w:rsidR="00957615" w:rsidRPr="00957615" w:rsidRDefault="00146445" w:rsidP="00146445">
      <w:pPr>
        <w:pStyle w:val="NormalArial"/>
        <w:rPr>
          <w:rFonts w:ascii="Open Sans" w:hAnsi="Open Sans" w:cs="Open Sans"/>
        </w:rPr>
      </w:pPr>
      <w:r>
        <w:rPr>
          <w:rFonts w:ascii="Open Sans" w:eastAsia="Times New Roman" w:hAnsi="Open Sans" w:cs="Open Sans"/>
          <w:color w:val="000000"/>
          <w:lang w:eastAsia="en-AU"/>
        </w:rPr>
        <w:t>The Assessment Team observed, and c</w:t>
      </w:r>
      <w:r w:rsidR="00957615" w:rsidRPr="00957615">
        <w:rPr>
          <w:rFonts w:ascii="Open Sans" w:eastAsia="Times New Roman" w:hAnsi="Open Sans" w:cs="Open Sans"/>
          <w:color w:val="000000"/>
          <w:lang w:eastAsia="en-AU"/>
        </w:rPr>
        <w:t xml:space="preserve">onsumers said staff are kind, caring and respectful. </w:t>
      </w:r>
      <w:r>
        <w:rPr>
          <w:rFonts w:ascii="Open Sans" w:hAnsi="Open Sans" w:cs="Open Sans"/>
          <w:color w:val="000000"/>
        </w:rPr>
        <w:t xml:space="preserve">Staff interviewed understand </w:t>
      </w:r>
      <w:r w:rsidRPr="00957615">
        <w:rPr>
          <w:rFonts w:ascii="Open Sans" w:hAnsi="Open Sans" w:cs="Open Sans"/>
          <w:color w:val="000000"/>
        </w:rPr>
        <w:t>each consumer’s identi</w:t>
      </w:r>
      <w:r w:rsidR="003B345A">
        <w:rPr>
          <w:rFonts w:ascii="Open Sans" w:hAnsi="Open Sans" w:cs="Open Sans"/>
          <w:color w:val="000000"/>
        </w:rPr>
        <w:t>t</w:t>
      </w:r>
      <w:r w:rsidRPr="00957615">
        <w:rPr>
          <w:rFonts w:ascii="Open Sans" w:hAnsi="Open Sans" w:cs="Open Sans"/>
          <w:color w:val="000000"/>
        </w:rPr>
        <w:t xml:space="preserve">y, culture and diversity and </w:t>
      </w:r>
      <w:r>
        <w:rPr>
          <w:rFonts w:ascii="Open Sans" w:hAnsi="Open Sans" w:cs="Open Sans"/>
          <w:color w:val="000000"/>
        </w:rPr>
        <w:t>described</w:t>
      </w:r>
      <w:r w:rsidRPr="00957615">
        <w:rPr>
          <w:rFonts w:ascii="Open Sans" w:hAnsi="Open Sans" w:cs="Open Sans"/>
          <w:color w:val="000000"/>
        </w:rPr>
        <w:t xml:space="preserve"> how they </w:t>
      </w:r>
      <w:r w:rsidR="003B345A">
        <w:rPr>
          <w:rFonts w:ascii="Open Sans" w:hAnsi="Open Sans" w:cs="Open Sans"/>
          <w:color w:val="000000"/>
        </w:rPr>
        <w:t>consider this in practice</w:t>
      </w:r>
      <w:r w:rsidRPr="00957615">
        <w:rPr>
          <w:rFonts w:ascii="Open Sans" w:hAnsi="Open Sans" w:cs="Open Sans"/>
          <w:color w:val="000000"/>
        </w:rPr>
        <w:t>.</w:t>
      </w:r>
      <w:r>
        <w:rPr>
          <w:rFonts w:ascii="Open Sans" w:hAnsi="Open Sans" w:cs="Open Sans"/>
          <w:color w:val="000000"/>
        </w:rPr>
        <w:t xml:space="preserve"> </w:t>
      </w:r>
      <w:r w:rsidR="00957615" w:rsidRPr="00957615">
        <w:rPr>
          <w:rFonts w:ascii="Open Sans" w:hAnsi="Open Sans" w:cs="Open Sans"/>
          <w:color w:val="auto"/>
          <w:szCs w:val="22"/>
        </w:rPr>
        <w:t xml:space="preserve">Staff are employed and advised of the code of conduct expectations and sign an employment agreement </w:t>
      </w:r>
      <w:r>
        <w:rPr>
          <w:rFonts w:ascii="Open Sans" w:hAnsi="Open Sans" w:cs="Open Sans"/>
          <w:color w:val="auto"/>
          <w:szCs w:val="22"/>
        </w:rPr>
        <w:t>stating</w:t>
      </w:r>
      <w:r w:rsidR="00957615" w:rsidRPr="00957615">
        <w:rPr>
          <w:rFonts w:ascii="Open Sans" w:hAnsi="Open Sans" w:cs="Open Sans"/>
          <w:color w:val="auto"/>
          <w:szCs w:val="22"/>
        </w:rPr>
        <w:t xml:space="preserve"> they will abide them.</w:t>
      </w:r>
    </w:p>
    <w:p w14:paraId="0A2B5158" w14:textId="1211263C" w:rsidR="00146445" w:rsidRDefault="00957615" w:rsidP="00067612">
      <w:pPr>
        <w:pStyle w:val="NormalArial"/>
        <w:rPr>
          <w:rFonts w:ascii="Open Sans" w:eastAsia="Times New Roman" w:hAnsi="Open Sans" w:cs="Open Sans"/>
          <w:color w:val="000000"/>
          <w:lang w:eastAsia="en-AU"/>
        </w:rPr>
      </w:pPr>
      <w:r w:rsidRPr="00957615">
        <w:rPr>
          <w:rFonts w:ascii="Open Sans" w:eastAsia="Times New Roman" w:hAnsi="Open Sans" w:cs="Open Sans"/>
          <w:color w:val="000000"/>
          <w:lang w:eastAsia="en-AU"/>
        </w:rPr>
        <w:t>The</w:t>
      </w:r>
      <w:r w:rsidR="00146445">
        <w:rPr>
          <w:rFonts w:ascii="Open Sans" w:eastAsia="Times New Roman" w:hAnsi="Open Sans" w:cs="Open Sans"/>
          <w:color w:val="000000"/>
          <w:lang w:eastAsia="en-AU"/>
        </w:rPr>
        <w:t xml:space="preserve">re are systems to ensure </w:t>
      </w:r>
      <w:r w:rsidRPr="00957615">
        <w:rPr>
          <w:rFonts w:ascii="Open Sans" w:eastAsia="Times New Roman" w:hAnsi="Open Sans" w:cs="Open Sans"/>
          <w:color w:val="000000"/>
          <w:lang w:eastAsia="en-AU"/>
        </w:rPr>
        <w:t xml:space="preserve">staff have the right skills, qualifications, knowledge and competencies, </w:t>
      </w:r>
      <w:r w:rsidR="00146445">
        <w:rPr>
          <w:rFonts w:ascii="Open Sans" w:eastAsia="Times New Roman" w:hAnsi="Open Sans" w:cs="Open Sans"/>
          <w:color w:val="000000"/>
          <w:lang w:eastAsia="en-AU"/>
        </w:rPr>
        <w:t xml:space="preserve">with </w:t>
      </w:r>
      <w:r w:rsidRPr="00957615">
        <w:rPr>
          <w:rFonts w:ascii="Open Sans" w:eastAsia="Times New Roman" w:hAnsi="Open Sans" w:cs="Open Sans"/>
          <w:color w:val="000000"/>
          <w:lang w:eastAsia="en-AU"/>
        </w:rPr>
        <w:t xml:space="preserve">any gaps identified addressed. </w:t>
      </w:r>
      <w:r w:rsidR="00146445" w:rsidRPr="00067612">
        <w:rPr>
          <w:rFonts w:ascii="Open Sans" w:eastAsia="Times New Roman" w:hAnsi="Open Sans" w:cs="Open Sans"/>
          <w:color w:val="000000"/>
          <w:lang w:eastAsia="en-AU"/>
        </w:rPr>
        <w:t xml:space="preserve">Each staff role </w:t>
      </w:r>
      <w:r w:rsidRPr="00067612">
        <w:rPr>
          <w:rFonts w:ascii="Open Sans" w:eastAsia="Times New Roman" w:hAnsi="Open Sans" w:cs="Open Sans"/>
          <w:color w:val="000000"/>
          <w:lang w:eastAsia="en-AU"/>
        </w:rPr>
        <w:t>has a job description and duty statement</w:t>
      </w:r>
      <w:r w:rsidR="00146445" w:rsidRPr="00067612">
        <w:rPr>
          <w:rFonts w:ascii="Open Sans" w:eastAsia="Times New Roman" w:hAnsi="Open Sans" w:cs="Open Sans"/>
          <w:color w:val="000000"/>
          <w:lang w:eastAsia="en-AU"/>
        </w:rPr>
        <w:t xml:space="preserve"> which </w:t>
      </w:r>
      <w:r w:rsidR="00274279">
        <w:rPr>
          <w:rFonts w:ascii="Open Sans" w:eastAsia="Times New Roman" w:hAnsi="Open Sans" w:cs="Open Sans"/>
          <w:color w:val="000000"/>
          <w:lang w:eastAsia="en-AU"/>
        </w:rPr>
        <w:t xml:space="preserve">clearly </w:t>
      </w:r>
      <w:r w:rsidR="00146445" w:rsidRPr="00067612">
        <w:rPr>
          <w:rFonts w:ascii="Open Sans" w:eastAsia="Times New Roman" w:hAnsi="Open Sans" w:cs="Open Sans"/>
          <w:color w:val="000000"/>
          <w:lang w:eastAsia="en-AU"/>
        </w:rPr>
        <w:t>describe</w:t>
      </w:r>
      <w:r w:rsidRPr="00067612">
        <w:rPr>
          <w:rFonts w:ascii="Open Sans" w:eastAsia="Times New Roman" w:hAnsi="Open Sans" w:cs="Open Sans"/>
          <w:color w:val="000000"/>
          <w:lang w:eastAsia="en-AU"/>
        </w:rPr>
        <w:t xml:space="preserve"> responsibilities and reporting lines.</w:t>
      </w:r>
      <w:r w:rsidR="00146445" w:rsidRPr="00146445">
        <w:rPr>
          <w:rFonts w:ascii="Open Sans" w:eastAsia="Times New Roman" w:hAnsi="Open Sans" w:cs="Open Sans"/>
          <w:color w:val="000000"/>
          <w:lang w:eastAsia="en-AU"/>
        </w:rPr>
        <w:t xml:space="preserve"> </w:t>
      </w:r>
      <w:r w:rsidR="00067612">
        <w:rPr>
          <w:rFonts w:ascii="Open Sans" w:eastAsia="Times New Roman" w:hAnsi="Open Sans" w:cs="Open Sans"/>
          <w:color w:val="000000"/>
          <w:lang w:eastAsia="en-AU"/>
        </w:rPr>
        <w:t>There are processes to ensure staff have the required qualifications to perform their role, including reference checks. Records evidence</w:t>
      </w:r>
      <w:r w:rsidR="00067612" w:rsidRPr="00067612">
        <w:rPr>
          <w:rFonts w:ascii="Open Sans" w:eastAsia="Times New Roman" w:hAnsi="Open Sans" w:cs="Open Sans"/>
          <w:color w:val="000000"/>
          <w:lang w:eastAsia="en-AU"/>
        </w:rPr>
        <w:t xml:space="preserve"> staff completion of various training topics, including mandatory training. </w:t>
      </w:r>
      <w:r w:rsidR="00146445" w:rsidRPr="00957615">
        <w:rPr>
          <w:rFonts w:ascii="Open Sans" w:eastAsia="Times New Roman" w:hAnsi="Open Sans" w:cs="Open Sans"/>
          <w:color w:val="000000"/>
          <w:lang w:eastAsia="en-AU"/>
        </w:rPr>
        <w:t xml:space="preserve">Staff said they attend regular training to improve their knowledge and </w:t>
      </w:r>
      <w:r w:rsidR="00274279">
        <w:rPr>
          <w:rFonts w:ascii="Open Sans" w:eastAsia="Times New Roman" w:hAnsi="Open Sans" w:cs="Open Sans"/>
          <w:color w:val="000000"/>
          <w:lang w:eastAsia="en-AU"/>
        </w:rPr>
        <w:lastRenderedPageBreak/>
        <w:t xml:space="preserve">to </w:t>
      </w:r>
      <w:r w:rsidR="00146445" w:rsidRPr="00957615">
        <w:rPr>
          <w:rFonts w:ascii="Open Sans" w:eastAsia="Times New Roman" w:hAnsi="Open Sans" w:cs="Open Sans"/>
          <w:color w:val="000000"/>
          <w:lang w:eastAsia="en-AU"/>
        </w:rPr>
        <w:t>enable them to effectively perform their duties.</w:t>
      </w:r>
      <w:r w:rsidR="00146445" w:rsidRPr="00146445">
        <w:rPr>
          <w:rFonts w:ascii="Open Sans" w:eastAsia="Times New Roman" w:hAnsi="Open Sans" w:cs="Open Sans"/>
          <w:color w:val="000000"/>
          <w:lang w:eastAsia="en-AU"/>
        </w:rPr>
        <w:t xml:space="preserve"> </w:t>
      </w:r>
      <w:r w:rsidR="00146445" w:rsidRPr="00957615">
        <w:rPr>
          <w:rFonts w:ascii="Open Sans" w:eastAsia="Times New Roman" w:hAnsi="Open Sans" w:cs="Open Sans"/>
          <w:color w:val="000000"/>
          <w:lang w:eastAsia="en-AU"/>
        </w:rPr>
        <w:t>Consumers and representatives</w:t>
      </w:r>
      <w:r w:rsidR="00B957A8">
        <w:rPr>
          <w:rFonts w:ascii="Open Sans" w:eastAsia="Times New Roman" w:hAnsi="Open Sans" w:cs="Open Sans"/>
          <w:color w:val="000000"/>
          <w:lang w:eastAsia="en-AU"/>
        </w:rPr>
        <w:t xml:space="preserve"> are satisfied with </w:t>
      </w:r>
      <w:r w:rsidR="002039BE">
        <w:rPr>
          <w:rFonts w:ascii="Open Sans" w:eastAsia="Times New Roman" w:hAnsi="Open Sans" w:cs="Open Sans"/>
          <w:color w:val="000000"/>
          <w:lang w:eastAsia="en-AU"/>
        </w:rPr>
        <w:t>staff</w:t>
      </w:r>
      <w:r w:rsidR="00B957A8">
        <w:rPr>
          <w:rFonts w:ascii="Open Sans" w:eastAsia="Times New Roman" w:hAnsi="Open Sans" w:cs="Open Sans"/>
          <w:color w:val="000000"/>
          <w:lang w:eastAsia="en-AU"/>
        </w:rPr>
        <w:t xml:space="preserve"> skills and knowledge and feel </w:t>
      </w:r>
      <w:r w:rsidR="00146445" w:rsidRPr="00957615">
        <w:rPr>
          <w:rFonts w:ascii="Open Sans" w:eastAsia="Times New Roman" w:hAnsi="Open Sans" w:cs="Open Sans"/>
          <w:color w:val="000000"/>
          <w:lang w:eastAsia="en-AU"/>
        </w:rPr>
        <w:t>staff kn</w:t>
      </w:r>
      <w:r w:rsidR="00146445">
        <w:rPr>
          <w:rFonts w:ascii="Open Sans" w:eastAsia="Times New Roman" w:hAnsi="Open Sans" w:cs="Open Sans"/>
          <w:color w:val="000000"/>
          <w:lang w:eastAsia="en-AU"/>
        </w:rPr>
        <w:t>o</w:t>
      </w:r>
      <w:r w:rsidR="00146445" w:rsidRPr="00957615">
        <w:rPr>
          <w:rFonts w:ascii="Open Sans" w:eastAsia="Times New Roman" w:hAnsi="Open Sans" w:cs="Open Sans"/>
          <w:color w:val="000000"/>
          <w:lang w:eastAsia="en-AU"/>
        </w:rPr>
        <w:t xml:space="preserve">w what they </w:t>
      </w:r>
      <w:r w:rsidR="005F44AE">
        <w:rPr>
          <w:rFonts w:ascii="Open Sans" w:eastAsia="Times New Roman" w:hAnsi="Open Sans" w:cs="Open Sans"/>
          <w:color w:val="000000"/>
          <w:lang w:eastAsia="en-AU"/>
        </w:rPr>
        <w:t>a</w:t>
      </w:r>
      <w:r w:rsidR="00146445" w:rsidRPr="00957615">
        <w:rPr>
          <w:rFonts w:ascii="Open Sans" w:eastAsia="Times New Roman" w:hAnsi="Open Sans" w:cs="Open Sans"/>
          <w:color w:val="000000"/>
          <w:lang w:eastAsia="en-AU"/>
        </w:rPr>
        <w:t xml:space="preserve">re doing. </w:t>
      </w:r>
    </w:p>
    <w:p w14:paraId="32FE1E6C" w14:textId="2D935BF8" w:rsidR="007A531B" w:rsidRPr="00067612" w:rsidRDefault="00957615" w:rsidP="00067612">
      <w:pPr>
        <w:pStyle w:val="NormalArial"/>
        <w:rPr>
          <w:rFonts w:ascii="Open Sans" w:eastAsia="Times New Roman" w:hAnsi="Open Sans" w:cs="Open Sans"/>
          <w:color w:val="000000"/>
          <w:lang w:eastAsia="en-AU"/>
        </w:rPr>
      </w:pPr>
      <w:r w:rsidRPr="00957615">
        <w:rPr>
          <w:rFonts w:ascii="Open Sans" w:eastAsia="Times New Roman" w:hAnsi="Open Sans" w:cs="Open Sans"/>
          <w:color w:val="000000"/>
          <w:lang w:eastAsia="en-AU"/>
        </w:rPr>
        <w:t xml:space="preserve">Regular assessment and review of </w:t>
      </w:r>
      <w:r w:rsidR="002039BE">
        <w:rPr>
          <w:rFonts w:ascii="Open Sans" w:eastAsia="Times New Roman" w:hAnsi="Open Sans" w:cs="Open Sans"/>
          <w:color w:val="000000"/>
          <w:lang w:eastAsia="en-AU"/>
        </w:rPr>
        <w:t xml:space="preserve">each </w:t>
      </w:r>
      <w:r w:rsidRPr="00957615">
        <w:rPr>
          <w:rFonts w:ascii="Open Sans" w:eastAsia="Times New Roman" w:hAnsi="Open Sans" w:cs="Open Sans"/>
          <w:color w:val="000000"/>
          <w:lang w:eastAsia="en-AU"/>
        </w:rPr>
        <w:t>staff</w:t>
      </w:r>
      <w:r w:rsidR="002039BE">
        <w:rPr>
          <w:rFonts w:ascii="Open Sans" w:eastAsia="Times New Roman" w:hAnsi="Open Sans" w:cs="Open Sans"/>
          <w:color w:val="000000"/>
          <w:lang w:eastAsia="en-AU"/>
        </w:rPr>
        <w:t>’s</w:t>
      </w:r>
      <w:r w:rsidRPr="00957615">
        <w:rPr>
          <w:rFonts w:ascii="Open Sans" w:eastAsia="Times New Roman" w:hAnsi="Open Sans" w:cs="Open Sans"/>
          <w:color w:val="000000"/>
          <w:lang w:eastAsia="en-AU"/>
        </w:rPr>
        <w:t xml:space="preserve"> performance is undertaken. </w:t>
      </w:r>
      <w:r w:rsidR="007A531B">
        <w:rPr>
          <w:rFonts w:ascii="Open Sans" w:eastAsia="Times New Roman" w:hAnsi="Open Sans" w:cs="Open Sans"/>
          <w:color w:val="000000"/>
          <w:lang w:eastAsia="en-AU"/>
        </w:rPr>
        <w:t xml:space="preserve">New employees complete a probationary review process, with annual performance reviews conducted thereafter. Performance management processes are initiated where poor performance is identified. </w:t>
      </w:r>
      <w:r w:rsidR="007A531B" w:rsidRPr="00067612">
        <w:rPr>
          <w:rFonts w:ascii="Open Sans" w:eastAsia="Times New Roman" w:hAnsi="Open Sans" w:cs="Open Sans"/>
          <w:color w:val="000000"/>
          <w:lang w:eastAsia="en-AU"/>
        </w:rPr>
        <w:t xml:space="preserve">Staff said they participate in regular performance reviews and are provided informal appraisals in between through general conversations. </w:t>
      </w:r>
    </w:p>
    <w:p w14:paraId="7B116670" w14:textId="6E29CDF2" w:rsidR="007A531B" w:rsidRDefault="00EB7B59" w:rsidP="00067612">
      <w:pPr>
        <w:pStyle w:val="NormalArial"/>
        <w:rPr>
          <w:rFonts w:ascii="Open Sans" w:eastAsia="Times New Roman" w:hAnsi="Open Sans" w:cs="Open Sans"/>
          <w:color w:val="000000"/>
          <w:lang w:eastAsia="en-AU"/>
        </w:rPr>
      </w:pPr>
      <w:r>
        <w:rPr>
          <w:rFonts w:ascii="Open Sans" w:eastAsia="Times New Roman" w:hAnsi="Open Sans" w:cs="Open Sans"/>
          <w:color w:val="000000"/>
          <w:lang w:eastAsia="en-AU"/>
        </w:rPr>
        <w:t>Based on the Assessment Team’s report</w:t>
      </w:r>
      <w:r w:rsidR="00067612" w:rsidRPr="00067612">
        <w:rPr>
          <w:rFonts w:ascii="Open Sans" w:eastAsia="Times New Roman" w:hAnsi="Open Sans" w:cs="Open Sans"/>
          <w:color w:val="000000"/>
          <w:lang w:eastAsia="en-AU"/>
        </w:rPr>
        <w:t xml:space="preserve">, I find all requirements in Standard </w:t>
      </w:r>
      <w:r w:rsidR="00067612">
        <w:rPr>
          <w:rFonts w:ascii="Open Sans" w:eastAsia="Times New Roman" w:hAnsi="Open Sans" w:cs="Open Sans"/>
          <w:color w:val="000000"/>
          <w:lang w:eastAsia="en-AU"/>
        </w:rPr>
        <w:t>7 Human resources</w:t>
      </w:r>
      <w:r w:rsidR="00067612" w:rsidRPr="00067612">
        <w:rPr>
          <w:rFonts w:ascii="Open Sans" w:eastAsia="Times New Roman" w:hAnsi="Open Sans" w:cs="Open Sans"/>
          <w:color w:val="000000"/>
          <w:lang w:eastAsia="en-AU"/>
        </w:rPr>
        <w:t xml:space="preserve"> compliant.</w:t>
      </w:r>
    </w:p>
    <w:p w14:paraId="1D897228" w14:textId="6DF4ACD3" w:rsidR="004B3AFB" w:rsidRPr="007A531B" w:rsidRDefault="004B3AFB" w:rsidP="0036130C">
      <w:pPr>
        <w:numPr>
          <w:ilvl w:val="0"/>
          <w:numId w:val="17"/>
        </w:numPr>
        <w:spacing w:before="240" w:line="276" w:lineRule="auto"/>
        <w:ind w:left="425" w:hanging="425"/>
        <w:rPr>
          <w:rFonts w:ascii="Open Sans" w:hAnsi="Open Sans" w:cs="Open Sans"/>
        </w:rPr>
      </w:pPr>
      <w:r w:rsidRPr="007A531B">
        <w:rPr>
          <w:rFonts w:ascii="Open Sans" w:hAnsi="Open Sans" w:cs="Open Sans"/>
        </w:rPr>
        <w:br w:type="page"/>
      </w:r>
    </w:p>
    <w:p w14:paraId="3CED3961" w14:textId="77777777" w:rsidR="004B3AFB" w:rsidRPr="001E694D" w:rsidRDefault="004B3AF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8422C" w14:paraId="7F312732" w14:textId="77777777" w:rsidTr="00D84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BF17B3" w14:textId="77777777" w:rsidR="004B3AFB" w:rsidRPr="001E694D" w:rsidRDefault="004B3AF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4FD2997" w14:textId="77777777" w:rsidR="004B3AFB" w:rsidRPr="001E694D" w:rsidRDefault="004B3AF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8422C" w14:paraId="4EA9B8CB" w14:textId="77777777" w:rsidTr="00D842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B9A2DA"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BA9381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5D8F130"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41448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261B4FCF"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233556"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1C20C2B"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C59A4FD" w14:textId="77777777" w:rsidR="004B3AFB" w:rsidRPr="001E694D" w:rsidRDefault="008F30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63728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6E92B943" w14:textId="77777777" w:rsidTr="00D842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0D18022"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02D5A38"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6EABCDB"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65C10D5"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4FEA5B4"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827BA90"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72D0DCB"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676D24D" w14:textId="77777777" w:rsidR="004B3AFB" w:rsidRPr="001E694D" w:rsidRDefault="004B3AF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76EBE98" w14:textId="77777777" w:rsidR="004B3AFB" w:rsidRPr="001E694D" w:rsidRDefault="008F30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972033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3D6671D3" w14:textId="77777777" w:rsidTr="00D842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DA3CD9"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85D0DE7" w14:textId="77777777" w:rsidR="004B3AFB" w:rsidRPr="001E694D" w:rsidRDefault="004B3AF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4EB0BD0" w14:textId="77777777" w:rsidR="004B3AFB" w:rsidRPr="001E694D" w:rsidRDefault="004B3AF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83133E7" w14:textId="77777777" w:rsidR="004B3AFB" w:rsidRPr="001E694D" w:rsidRDefault="004B3AF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2A1232D" w14:textId="77777777" w:rsidR="004B3AFB" w:rsidRPr="001E694D" w:rsidRDefault="004B3AF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ACF2B5F" w14:textId="77777777" w:rsidR="004B3AFB" w:rsidRPr="001E694D" w:rsidRDefault="004B3AF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8BFB3EE" w14:textId="77777777" w:rsidR="004B3AFB" w:rsidRPr="001E694D" w:rsidRDefault="008F30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595656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r w:rsidR="00D8422C" w14:paraId="530A739C" w14:textId="77777777" w:rsidTr="00D8422C">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29869E" w14:textId="77777777" w:rsidR="004B3AFB" w:rsidRPr="001E694D" w:rsidRDefault="004B3AF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A1E2282" w14:textId="77777777" w:rsidR="004B3AFB" w:rsidRPr="001E694D" w:rsidRDefault="004B3AF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11E972A" w14:textId="77777777" w:rsidR="004B3AFB" w:rsidRPr="001E694D" w:rsidRDefault="004B3AF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D99FA19" w14:textId="77777777" w:rsidR="004B3AFB" w:rsidRPr="001E694D" w:rsidRDefault="004B3AF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71C9B1A" w14:textId="77777777" w:rsidR="004B3AFB" w:rsidRPr="001E694D" w:rsidRDefault="004B3AF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F76FE66" w14:textId="77777777" w:rsidR="004B3AFB" w:rsidRPr="001E694D" w:rsidRDefault="008F30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072781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B3AFB" w:rsidRPr="001E694D">
                  <w:rPr>
                    <w:rFonts w:ascii="Open Sans" w:hAnsi="Open Sans" w:cs="Open Sans"/>
                  </w:rPr>
                  <w:t>Compliant</w:t>
                </w:r>
              </w:sdtContent>
            </w:sdt>
          </w:p>
        </w:tc>
      </w:tr>
    </w:tbl>
    <w:p w14:paraId="5301F85E" w14:textId="77777777" w:rsidR="004B3AFB" w:rsidRPr="007A2323" w:rsidRDefault="004B3AF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4F8755C" w14:textId="5190381F" w:rsidR="009D65B6" w:rsidRPr="00985E03" w:rsidRDefault="00985E03" w:rsidP="009D65B6">
      <w:pPr>
        <w:pStyle w:val="NormalArial"/>
        <w:rPr>
          <w:rFonts w:ascii="Open Sans" w:hAnsi="Open Sans" w:cs="Open Sans"/>
          <w:color w:val="auto"/>
        </w:rPr>
      </w:pPr>
      <w:r>
        <w:rPr>
          <w:rFonts w:ascii="Open Sans" w:eastAsia="Times New Roman" w:hAnsi="Open Sans" w:cs="Open Sans"/>
          <w:color w:val="000000"/>
          <w:lang w:eastAsia="en-AU"/>
        </w:rPr>
        <w:t xml:space="preserve">Consumers are engaged and supported in the </w:t>
      </w:r>
      <w:r w:rsidRPr="00985E03">
        <w:rPr>
          <w:rFonts w:ascii="Open Sans" w:eastAsia="Times New Roman" w:hAnsi="Open Sans" w:cs="Open Sans"/>
          <w:color w:val="000000"/>
          <w:lang w:eastAsia="en-AU"/>
        </w:rPr>
        <w:t>development, delivery and evaluation of care and services</w:t>
      </w:r>
      <w:r>
        <w:rPr>
          <w:rFonts w:ascii="Open Sans" w:eastAsia="Times New Roman" w:hAnsi="Open Sans" w:cs="Open Sans"/>
          <w:color w:val="000000"/>
          <w:lang w:eastAsia="en-AU"/>
        </w:rPr>
        <w:t xml:space="preserve"> through various avenues, including</w:t>
      </w:r>
      <w:r w:rsidR="00CA499E" w:rsidRPr="00CA499E">
        <w:rPr>
          <w:rFonts w:ascii="Open Sans" w:hAnsi="Open Sans" w:cs="Open Sans"/>
          <w:color w:val="000000"/>
        </w:rPr>
        <w:t xml:space="preserve"> </w:t>
      </w:r>
      <w:r w:rsidR="00CA499E" w:rsidRPr="00985E03">
        <w:rPr>
          <w:rFonts w:ascii="Open Sans" w:hAnsi="Open Sans" w:cs="Open Sans"/>
          <w:color w:val="000000"/>
        </w:rPr>
        <w:t>feedback and complaints process</w:t>
      </w:r>
      <w:r w:rsidR="00CA499E">
        <w:rPr>
          <w:rFonts w:ascii="Open Sans" w:hAnsi="Open Sans" w:cs="Open Sans"/>
          <w:color w:val="000000"/>
        </w:rPr>
        <w:t>es</w:t>
      </w:r>
      <w:r w:rsidR="00CA499E" w:rsidRPr="00985E03">
        <w:rPr>
          <w:rFonts w:ascii="Open Sans" w:hAnsi="Open Sans" w:cs="Open Sans"/>
          <w:color w:val="000000"/>
        </w:rPr>
        <w:t xml:space="preserve">, audits, surveys and </w:t>
      </w:r>
      <w:r w:rsidR="00EB7B59">
        <w:rPr>
          <w:rFonts w:ascii="Open Sans" w:hAnsi="Open Sans" w:cs="Open Sans"/>
          <w:color w:val="000000"/>
        </w:rPr>
        <w:t>meeting forums</w:t>
      </w:r>
      <w:r w:rsidR="00CA499E" w:rsidRPr="00985E03">
        <w:rPr>
          <w:rFonts w:ascii="Open Sans" w:hAnsi="Open Sans" w:cs="Open Sans"/>
          <w:color w:val="000000"/>
        </w:rPr>
        <w:t xml:space="preserve">. </w:t>
      </w:r>
      <w:r w:rsidR="009D65B6" w:rsidRPr="00985E03">
        <w:rPr>
          <w:rFonts w:ascii="Open Sans" w:hAnsi="Open Sans" w:cs="Open Sans"/>
          <w:color w:val="000000"/>
        </w:rPr>
        <w:t xml:space="preserve">Records of meetings, surveys and consultation with consumers and representatives at </w:t>
      </w:r>
      <w:r w:rsidR="009D65B6">
        <w:rPr>
          <w:rFonts w:ascii="Open Sans" w:hAnsi="Open Sans" w:cs="Open Sans"/>
          <w:color w:val="000000"/>
        </w:rPr>
        <w:t>a</w:t>
      </w:r>
      <w:r w:rsidR="009D65B6" w:rsidRPr="00985E03">
        <w:rPr>
          <w:rFonts w:ascii="Open Sans" w:hAnsi="Open Sans" w:cs="Open Sans"/>
          <w:color w:val="000000"/>
        </w:rPr>
        <w:t xml:space="preserve"> service level show</w:t>
      </w:r>
      <w:r w:rsidR="009D65B6">
        <w:rPr>
          <w:rFonts w:ascii="Open Sans" w:hAnsi="Open Sans" w:cs="Open Sans"/>
          <w:color w:val="000000"/>
        </w:rPr>
        <w:t>s</w:t>
      </w:r>
      <w:r w:rsidR="009D65B6" w:rsidRPr="00985E03">
        <w:rPr>
          <w:rFonts w:ascii="Open Sans" w:hAnsi="Open Sans" w:cs="Open Sans"/>
          <w:color w:val="000000"/>
        </w:rPr>
        <w:t xml:space="preserve"> issues important to </w:t>
      </w:r>
      <w:r w:rsidR="009D65B6">
        <w:rPr>
          <w:rFonts w:ascii="Open Sans" w:hAnsi="Open Sans" w:cs="Open Sans"/>
          <w:color w:val="000000"/>
        </w:rPr>
        <w:t>consumers</w:t>
      </w:r>
      <w:r w:rsidR="009D65B6" w:rsidRPr="00985E03">
        <w:rPr>
          <w:rFonts w:ascii="Open Sans" w:hAnsi="Open Sans" w:cs="Open Sans"/>
          <w:color w:val="000000"/>
        </w:rPr>
        <w:t xml:space="preserve"> are discussed</w:t>
      </w:r>
      <w:r w:rsidR="009D65B6">
        <w:rPr>
          <w:rFonts w:ascii="Open Sans" w:hAnsi="Open Sans" w:cs="Open Sans"/>
          <w:color w:val="000000"/>
        </w:rPr>
        <w:t xml:space="preserve">, </w:t>
      </w:r>
      <w:r w:rsidR="009D65B6" w:rsidRPr="00985E03">
        <w:rPr>
          <w:rFonts w:ascii="Open Sans" w:hAnsi="Open Sans" w:cs="Open Sans"/>
          <w:color w:val="000000"/>
        </w:rPr>
        <w:t xml:space="preserve">such as the lifestyle program, quality of meals </w:t>
      </w:r>
      <w:r w:rsidR="009D65B6">
        <w:rPr>
          <w:rFonts w:ascii="Open Sans" w:hAnsi="Open Sans" w:cs="Open Sans"/>
          <w:color w:val="000000"/>
        </w:rPr>
        <w:t>and</w:t>
      </w:r>
      <w:r w:rsidR="009D65B6" w:rsidRPr="00985E03">
        <w:rPr>
          <w:rFonts w:ascii="Open Sans" w:hAnsi="Open Sans" w:cs="Open Sans"/>
          <w:color w:val="000000"/>
        </w:rPr>
        <w:t xml:space="preserve"> the service environment. </w:t>
      </w:r>
      <w:r w:rsidR="009D65B6">
        <w:rPr>
          <w:rFonts w:ascii="Open Sans" w:hAnsi="Open Sans" w:cs="Open Sans"/>
          <w:color w:val="000000"/>
        </w:rPr>
        <w:t>A</w:t>
      </w:r>
      <w:r w:rsidR="009D65B6" w:rsidRPr="00985E03">
        <w:rPr>
          <w:rFonts w:ascii="Open Sans" w:hAnsi="Open Sans" w:cs="Open Sans"/>
          <w:color w:val="000000"/>
        </w:rPr>
        <w:t xml:space="preserve"> consumer advisory body</w:t>
      </w:r>
      <w:r w:rsidR="009D65B6">
        <w:rPr>
          <w:rFonts w:ascii="Open Sans" w:hAnsi="Open Sans" w:cs="Open Sans"/>
          <w:color w:val="000000"/>
        </w:rPr>
        <w:t xml:space="preserve"> has been established with quarterly meetings conducted</w:t>
      </w:r>
      <w:r w:rsidR="00EB7B59">
        <w:rPr>
          <w:rFonts w:ascii="Open Sans" w:hAnsi="Open Sans" w:cs="Open Sans"/>
          <w:color w:val="000000"/>
        </w:rPr>
        <w:t>. All</w:t>
      </w:r>
      <w:r w:rsidR="009D65B6" w:rsidRPr="00985E03">
        <w:rPr>
          <w:rFonts w:ascii="Open Sans" w:hAnsi="Open Sans" w:cs="Open Sans"/>
          <w:color w:val="000000"/>
        </w:rPr>
        <w:t xml:space="preserve"> quality initiative improvements from the meetings </w:t>
      </w:r>
      <w:r w:rsidR="00EB7B59">
        <w:rPr>
          <w:rFonts w:ascii="Open Sans" w:hAnsi="Open Sans" w:cs="Open Sans"/>
          <w:color w:val="000000"/>
        </w:rPr>
        <w:t xml:space="preserve">are </w:t>
      </w:r>
      <w:r w:rsidR="009D65B6" w:rsidRPr="00985E03">
        <w:rPr>
          <w:rFonts w:ascii="Open Sans" w:hAnsi="Open Sans" w:cs="Open Sans"/>
          <w:color w:val="000000"/>
        </w:rPr>
        <w:t xml:space="preserve">captured in the service’s plan for continuous improvement. </w:t>
      </w:r>
    </w:p>
    <w:p w14:paraId="1BE35BA2" w14:textId="18FCD0FB" w:rsidR="00985E03" w:rsidRPr="00985E03" w:rsidRDefault="00985E03" w:rsidP="00101656">
      <w:pPr>
        <w:pStyle w:val="NormalArial"/>
        <w:rPr>
          <w:rFonts w:ascii="Open Sans" w:eastAsia="Times New Roman" w:hAnsi="Open Sans" w:cs="Open Sans"/>
          <w:color w:val="000000"/>
          <w:lang w:eastAsia="en-AU"/>
        </w:rPr>
      </w:pPr>
      <w:r w:rsidRPr="00985E03">
        <w:rPr>
          <w:rFonts w:ascii="Open Sans" w:eastAsia="Times New Roman" w:hAnsi="Open Sans" w:cs="Open Sans"/>
          <w:color w:val="000000"/>
          <w:lang w:eastAsia="en-AU"/>
        </w:rPr>
        <w:t xml:space="preserve">An organisational structure </w:t>
      </w:r>
      <w:r w:rsidR="009D65B6">
        <w:rPr>
          <w:rFonts w:ascii="Open Sans" w:eastAsia="Times New Roman" w:hAnsi="Open Sans" w:cs="Open Sans"/>
          <w:color w:val="000000"/>
          <w:lang w:eastAsia="en-AU"/>
        </w:rPr>
        <w:t>includes</w:t>
      </w:r>
      <w:r w:rsidRPr="00985E03">
        <w:rPr>
          <w:rFonts w:ascii="Open Sans" w:eastAsia="Times New Roman" w:hAnsi="Open Sans" w:cs="Open Sans"/>
          <w:color w:val="000000"/>
          <w:lang w:eastAsia="en-AU"/>
        </w:rPr>
        <w:t xml:space="preserve"> delegation of roles, responsibilities, and accountabilities. The organisation is governed by a </w:t>
      </w:r>
      <w:r w:rsidR="009D65B6">
        <w:rPr>
          <w:rFonts w:ascii="Open Sans" w:eastAsia="Times New Roman" w:hAnsi="Open Sans" w:cs="Open Sans"/>
          <w:color w:val="000000"/>
          <w:lang w:eastAsia="en-AU"/>
        </w:rPr>
        <w:t>b</w:t>
      </w:r>
      <w:r w:rsidRPr="00985E03">
        <w:rPr>
          <w:rFonts w:ascii="Open Sans" w:eastAsia="Times New Roman" w:hAnsi="Open Sans" w:cs="Open Sans"/>
          <w:color w:val="000000"/>
          <w:lang w:eastAsia="en-AU"/>
        </w:rPr>
        <w:t>oard of management which is responsible for governance</w:t>
      </w:r>
      <w:r w:rsidR="009D65B6">
        <w:rPr>
          <w:rFonts w:ascii="Open Sans" w:eastAsia="Times New Roman" w:hAnsi="Open Sans" w:cs="Open Sans"/>
          <w:color w:val="000000"/>
          <w:lang w:eastAsia="en-AU"/>
        </w:rPr>
        <w:t>,</w:t>
      </w:r>
      <w:r w:rsidRPr="00985E03">
        <w:rPr>
          <w:rFonts w:ascii="Open Sans" w:eastAsia="Times New Roman" w:hAnsi="Open Sans" w:cs="Open Sans"/>
          <w:color w:val="000000"/>
          <w:lang w:eastAsia="en-AU"/>
        </w:rPr>
        <w:t xml:space="preserve"> the organisation’s strategic direction and policies for delivering care to meet the Quality Standards. There are a range of reporting mechanisms to ensure the </w:t>
      </w:r>
      <w:r w:rsidR="009D65B6">
        <w:rPr>
          <w:rFonts w:ascii="Open Sans" w:eastAsia="Times New Roman" w:hAnsi="Open Sans" w:cs="Open Sans"/>
          <w:color w:val="000000"/>
          <w:lang w:eastAsia="en-AU"/>
        </w:rPr>
        <w:t>b</w:t>
      </w:r>
      <w:r w:rsidRPr="00985E03">
        <w:rPr>
          <w:rFonts w:ascii="Open Sans" w:eastAsia="Times New Roman" w:hAnsi="Open Sans" w:cs="Open Sans"/>
          <w:color w:val="000000"/>
          <w:lang w:eastAsia="en-AU"/>
        </w:rPr>
        <w:t>oard and executive management team are aware</w:t>
      </w:r>
      <w:r w:rsidR="009D65B6">
        <w:rPr>
          <w:rFonts w:ascii="Open Sans" w:eastAsia="Times New Roman" w:hAnsi="Open Sans" w:cs="Open Sans"/>
          <w:color w:val="000000"/>
          <w:lang w:eastAsia="en-AU"/>
        </w:rPr>
        <w:t xml:space="preserve"> of</w:t>
      </w:r>
      <w:r w:rsidRPr="00985E03">
        <w:rPr>
          <w:rFonts w:ascii="Open Sans" w:eastAsia="Times New Roman" w:hAnsi="Open Sans" w:cs="Open Sans"/>
          <w:color w:val="000000"/>
          <w:lang w:eastAsia="en-AU"/>
        </w:rPr>
        <w:t xml:space="preserve"> and accountable for the delivery of care and services. The service analyses and discusses all clinical indicators</w:t>
      </w:r>
      <w:r w:rsidR="00101656" w:rsidRPr="00101656">
        <w:rPr>
          <w:rFonts w:ascii="Open Sans" w:eastAsia="Times New Roman" w:hAnsi="Open Sans" w:cs="Open Sans"/>
          <w:color w:val="000000"/>
          <w:lang w:eastAsia="en-AU"/>
        </w:rPr>
        <w:t>, with</w:t>
      </w:r>
      <w:r w:rsidRPr="00985E03">
        <w:rPr>
          <w:rFonts w:ascii="Open Sans" w:eastAsia="Times New Roman" w:hAnsi="Open Sans" w:cs="Open Sans"/>
          <w:color w:val="000000"/>
          <w:lang w:eastAsia="en-AU"/>
        </w:rPr>
        <w:t xml:space="preserve"> the information used for continuous improvement and staff training.</w:t>
      </w:r>
    </w:p>
    <w:p w14:paraId="63EC8121" w14:textId="0D0A3F3C" w:rsidR="006F3B8A" w:rsidRPr="006F3B8A" w:rsidRDefault="006F3B8A" w:rsidP="006F3B8A">
      <w:pPr>
        <w:pStyle w:val="NormalArial"/>
        <w:rPr>
          <w:rFonts w:ascii="Open Sans" w:eastAsia="Times New Roman" w:hAnsi="Open Sans" w:cs="Open Sans"/>
          <w:color w:val="000000"/>
          <w:lang w:eastAsia="en-AU"/>
        </w:rPr>
      </w:pPr>
      <w:r w:rsidRPr="006F3B8A">
        <w:rPr>
          <w:rFonts w:ascii="Open Sans" w:eastAsia="Times New Roman" w:hAnsi="Open Sans" w:cs="Open Sans"/>
          <w:color w:val="000000"/>
          <w:lang w:eastAsia="en-AU"/>
        </w:rPr>
        <w:t>A governance structure is in place to support all aspects of the organisation, including information management, continuous improvement, financial governance, workforce and clinical governance, regulatory compliance and feedback and complaints. The organisation demonstrated effective risk management systems and practices in relation to managing high impact or high prevalence risks; identifying and responding to abuse and neglect of consumers; supporting consumers to live the best life they can</w:t>
      </w:r>
      <w:r w:rsidR="002B7FD1">
        <w:rPr>
          <w:rFonts w:ascii="Open Sans" w:eastAsia="Times New Roman" w:hAnsi="Open Sans" w:cs="Open Sans"/>
          <w:color w:val="000000"/>
          <w:lang w:eastAsia="en-AU"/>
        </w:rPr>
        <w:t>;</w:t>
      </w:r>
      <w:r w:rsidRPr="006F3B8A">
        <w:rPr>
          <w:rFonts w:ascii="Open Sans" w:eastAsia="Times New Roman" w:hAnsi="Open Sans" w:cs="Open Sans"/>
          <w:color w:val="000000"/>
          <w:lang w:eastAsia="en-AU"/>
        </w:rPr>
        <w:t xml:space="preserve"> and managing and preventing incidents, including use of an incident management system. A clinical governance framework</w:t>
      </w:r>
      <w:r w:rsidR="004B4AFA">
        <w:rPr>
          <w:rFonts w:ascii="Open Sans" w:eastAsia="Times New Roman" w:hAnsi="Open Sans" w:cs="Open Sans"/>
          <w:color w:val="000000"/>
          <w:lang w:eastAsia="en-AU"/>
        </w:rPr>
        <w:t>,</w:t>
      </w:r>
      <w:r w:rsidRPr="006F3B8A">
        <w:rPr>
          <w:rFonts w:ascii="Open Sans" w:eastAsia="Times New Roman" w:hAnsi="Open Sans" w:cs="Open Sans"/>
          <w:color w:val="000000"/>
          <w:lang w:eastAsia="en-AU"/>
        </w:rPr>
        <w:t xml:space="preserve"> supported by policies, procedures and training,</w:t>
      </w:r>
      <w:r w:rsidR="004B4AFA">
        <w:rPr>
          <w:rFonts w:ascii="Open Sans" w:eastAsia="Times New Roman" w:hAnsi="Open Sans" w:cs="Open Sans"/>
          <w:color w:val="000000"/>
          <w:lang w:eastAsia="en-AU"/>
        </w:rPr>
        <w:t xml:space="preserve"> encompasses, but is not limited to,</w:t>
      </w:r>
      <w:r w:rsidRPr="006F3B8A">
        <w:rPr>
          <w:rFonts w:ascii="Open Sans" w:eastAsia="Times New Roman" w:hAnsi="Open Sans" w:cs="Open Sans"/>
          <w:color w:val="000000"/>
          <w:lang w:eastAsia="en-AU"/>
        </w:rPr>
        <w:t xml:space="preserve"> antimicrobial stewardship, minimising use of restraint and open disclosure. Awareness of organisational policies and procedures relating to clinical governance was further demonstrated through evidence presented in other Standards. </w:t>
      </w:r>
    </w:p>
    <w:p w14:paraId="63C6136B" w14:textId="439C87EF" w:rsidR="00985E03" w:rsidRPr="007A2323" w:rsidRDefault="004B4AFA" w:rsidP="0036130C">
      <w:pPr>
        <w:pStyle w:val="NormalArial"/>
        <w:rPr>
          <w:rFonts w:ascii="Open Sans" w:hAnsi="Open Sans" w:cs="Open Sans"/>
          <w:color w:val="auto"/>
        </w:rPr>
      </w:pPr>
      <w:r>
        <w:rPr>
          <w:rFonts w:ascii="Open Sans" w:hAnsi="Open Sans" w:cs="Open Sans"/>
          <w:color w:val="auto"/>
        </w:rPr>
        <w:t>Based on the Assessment Team’s report</w:t>
      </w:r>
      <w:r w:rsidR="006F3B8A">
        <w:rPr>
          <w:rFonts w:ascii="Open Sans" w:hAnsi="Open Sans" w:cs="Open Sans"/>
          <w:color w:val="auto"/>
        </w:rPr>
        <w:t xml:space="preserve">, I find all requirements in Standard 8 Organisational governance complaint. </w:t>
      </w:r>
    </w:p>
    <w:sectPr w:rsidR="00985E0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9B03C" w14:textId="77777777" w:rsidR="00844D27" w:rsidRDefault="00844D27">
      <w:pPr>
        <w:spacing w:after="0"/>
      </w:pPr>
      <w:r>
        <w:separator/>
      </w:r>
    </w:p>
  </w:endnote>
  <w:endnote w:type="continuationSeparator" w:id="0">
    <w:p w14:paraId="5EA3943B" w14:textId="77777777" w:rsidR="00844D27" w:rsidRDefault="0084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99F83" w14:textId="77777777" w:rsidR="004B3AFB" w:rsidRPr="00DF37F2" w:rsidRDefault="004B3AFB"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Craigcare Albany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AB951C3" w14:textId="77777777" w:rsidR="004B3AFB" w:rsidRPr="00DF37F2" w:rsidRDefault="004B3AF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7891</w:t>
    </w:r>
    <w:bookmarkEnd w:id="4"/>
    <w:r w:rsidRPr="00DF37F2">
      <w:rPr>
        <w:rStyle w:val="FooterBold"/>
        <w:rFonts w:ascii="Arial" w:hAnsi="Arial"/>
        <w:b w:val="0"/>
      </w:rPr>
      <w:tab/>
      <w:t xml:space="preserve">OFFICIAL: Sensitive </w:t>
    </w:r>
  </w:p>
  <w:p w14:paraId="52827244" w14:textId="77777777" w:rsidR="004B3AFB" w:rsidRPr="00DF37F2" w:rsidRDefault="004B3AF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CB671" w14:textId="77777777" w:rsidR="004B3AFB" w:rsidRDefault="004B3AF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0A4EA" w14:textId="77777777" w:rsidR="00844D27" w:rsidRDefault="00844D27" w:rsidP="00D71F88">
      <w:pPr>
        <w:spacing w:after="0"/>
      </w:pPr>
      <w:r>
        <w:separator/>
      </w:r>
    </w:p>
  </w:footnote>
  <w:footnote w:type="continuationSeparator" w:id="0">
    <w:p w14:paraId="1138F820" w14:textId="77777777" w:rsidR="00844D27" w:rsidRDefault="00844D27" w:rsidP="00D71F88">
      <w:pPr>
        <w:spacing w:after="0"/>
      </w:pPr>
      <w:r>
        <w:continuationSeparator/>
      </w:r>
    </w:p>
  </w:footnote>
  <w:footnote w:id="1">
    <w:p w14:paraId="0F2F4486" w14:textId="673C34A4" w:rsidR="004B3AFB" w:rsidRDefault="004B3AF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192E11">
        <w:rPr>
          <w:rFonts w:ascii="Arial" w:hAnsi="Arial"/>
          <w:color w:val="auto"/>
          <w:sz w:val="20"/>
          <w:szCs w:val="20"/>
        </w:rPr>
        <w:t>accordance with section 40A</w:t>
      </w:r>
      <w:r w:rsidRPr="00192E11">
        <w:rPr>
          <w:rFonts w:ascii="Arial" w:hAnsi="Arial"/>
          <w:b/>
          <w:color w:val="auto"/>
          <w:sz w:val="20"/>
          <w:szCs w:val="20"/>
        </w:rPr>
        <w:t xml:space="preserve"> </w:t>
      </w:r>
      <w:r w:rsidRPr="00192E11">
        <w:rPr>
          <w:rFonts w:ascii="Arial" w:hAnsi="Arial"/>
          <w:color w:val="auto"/>
          <w:sz w:val="20"/>
          <w:szCs w:val="20"/>
        </w:rPr>
        <w:t xml:space="preserve">of the Aged </w:t>
      </w:r>
      <w:r w:rsidRPr="00443CA4">
        <w:rPr>
          <w:rFonts w:ascii="Arial" w:hAnsi="Arial"/>
          <w:sz w:val="20"/>
          <w:szCs w:val="20"/>
        </w:rPr>
        <w:t>Care Quality and Safety Commission Rules 2018.</w:t>
      </w:r>
    </w:p>
    <w:p w14:paraId="236477D0" w14:textId="77777777" w:rsidR="004B3AFB" w:rsidRDefault="004B3AF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BD54" w14:textId="77777777" w:rsidR="004B3AFB" w:rsidRDefault="004B3AFB">
    <w:pPr>
      <w:pStyle w:val="Header"/>
    </w:pPr>
    <w:r>
      <w:rPr>
        <w:noProof/>
        <w:color w:val="2B579A"/>
        <w:shd w:val="clear" w:color="auto" w:fill="E6E6E6"/>
        <w:lang w:val="en-US"/>
      </w:rPr>
      <w:drawing>
        <wp:anchor distT="0" distB="0" distL="114300" distR="114300" simplePos="0" relativeHeight="251658241" behindDoc="1" locked="0" layoutInCell="1" allowOverlap="1" wp14:anchorId="06E6D1D6" wp14:editId="600CC32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43811" w14:textId="77777777" w:rsidR="004B3AFB" w:rsidRDefault="004B3AFB">
    <w:pPr>
      <w:pStyle w:val="Header"/>
    </w:pPr>
    <w:r>
      <w:rPr>
        <w:noProof/>
      </w:rPr>
      <w:drawing>
        <wp:anchor distT="0" distB="0" distL="114300" distR="114300" simplePos="0" relativeHeight="251658240" behindDoc="0" locked="0" layoutInCell="1" allowOverlap="1" wp14:anchorId="64A782C9" wp14:editId="09514E2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E386662">
      <w:start w:val="1"/>
      <w:numFmt w:val="lowerRoman"/>
      <w:lvlText w:val="(%1)"/>
      <w:lvlJc w:val="left"/>
      <w:pPr>
        <w:ind w:left="1080" w:hanging="720"/>
      </w:pPr>
      <w:rPr>
        <w:rFonts w:hint="default"/>
      </w:rPr>
    </w:lvl>
    <w:lvl w:ilvl="1" w:tplc="46FA473C" w:tentative="1">
      <w:start w:val="1"/>
      <w:numFmt w:val="lowerLetter"/>
      <w:lvlText w:val="%2."/>
      <w:lvlJc w:val="left"/>
      <w:pPr>
        <w:ind w:left="1440" w:hanging="360"/>
      </w:pPr>
    </w:lvl>
    <w:lvl w:ilvl="2" w:tplc="4A3AEB86" w:tentative="1">
      <w:start w:val="1"/>
      <w:numFmt w:val="lowerRoman"/>
      <w:lvlText w:val="%3."/>
      <w:lvlJc w:val="right"/>
      <w:pPr>
        <w:ind w:left="2160" w:hanging="180"/>
      </w:pPr>
    </w:lvl>
    <w:lvl w:ilvl="3" w:tplc="0CFEB9BE" w:tentative="1">
      <w:start w:val="1"/>
      <w:numFmt w:val="decimal"/>
      <w:lvlText w:val="%4."/>
      <w:lvlJc w:val="left"/>
      <w:pPr>
        <w:ind w:left="2880" w:hanging="360"/>
      </w:pPr>
    </w:lvl>
    <w:lvl w:ilvl="4" w:tplc="2AEE3AF6" w:tentative="1">
      <w:start w:val="1"/>
      <w:numFmt w:val="lowerLetter"/>
      <w:lvlText w:val="%5."/>
      <w:lvlJc w:val="left"/>
      <w:pPr>
        <w:ind w:left="3600" w:hanging="360"/>
      </w:pPr>
    </w:lvl>
    <w:lvl w:ilvl="5" w:tplc="5E80B486" w:tentative="1">
      <w:start w:val="1"/>
      <w:numFmt w:val="lowerRoman"/>
      <w:lvlText w:val="%6."/>
      <w:lvlJc w:val="right"/>
      <w:pPr>
        <w:ind w:left="4320" w:hanging="180"/>
      </w:pPr>
    </w:lvl>
    <w:lvl w:ilvl="6" w:tplc="FDB6D056" w:tentative="1">
      <w:start w:val="1"/>
      <w:numFmt w:val="decimal"/>
      <w:lvlText w:val="%7."/>
      <w:lvlJc w:val="left"/>
      <w:pPr>
        <w:ind w:left="5040" w:hanging="360"/>
      </w:pPr>
    </w:lvl>
    <w:lvl w:ilvl="7" w:tplc="10B8A5AA" w:tentative="1">
      <w:start w:val="1"/>
      <w:numFmt w:val="lowerLetter"/>
      <w:lvlText w:val="%8."/>
      <w:lvlJc w:val="left"/>
      <w:pPr>
        <w:ind w:left="5760" w:hanging="360"/>
      </w:pPr>
    </w:lvl>
    <w:lvl w:ilvl="8" w:tplc="109C7E1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D2CDB1C">
      <w:start w:val="1"/>
      <w:numFmt w:val="lowerRoman"/>
      <w:lvlText w:val="(%1)"/>
      <w:lvlJc w:val="left"/>
      <w:pPr>
        <w:ind w:left="1080" w:hanging="720"/>
      </w:pPr>
      <w:rPr>
        <w:rFonts w:hint="default"/>
      </w:rPr>
    </w:lvl>
    <w:lvl w:ilvl="1" w:tplc="6C7E896E" w:tentative="1">
      <w:start w:val="1"/>
      <w:numFmt w:val="lowerLetter"/>
      <w:lvlText w:val="%2."/>
      <w:lvlJc w:val="left"/>
      <w:pPr>
        <w:ind w:left="1440" w:hanging="360"/>
      </w:pPr>
    </w:lvl>
    <w:lvl w:ilvl="2" w:tplc="B652FD28" w:tentative="1">
      <w:start w:val="1"/>
      <w:numFmt w:val="lowerRoman"/>
      <w:lvlText w:val="%3."/>
      <w:lvlJc w:val="right"/>
      <w:pPr>
        <w:ind w:left="2160" w:hanging="180"/>
      </w:pPr>
    </w:lvl>
    <w:lvl w:ilvl="3" w:tplc="8DB00CD0" w:tentative="1">
      <w:start w:val="1"/>
      <w:numFmt w:val="decimal"/>
      <w:lvlText w:val="%4."/>
      <w:lvlJc w:val="left"/>
      <w:pPr>
        <w:ind w:left="2880" w:hanging="360"/>
      </w:pPr>
    </w:lvl>
    <w:lvl w:ilvl="4" w:tplc="DC30C52A" w:tentative="1">
      <w:start w:val="1"/>
      <w:numFmt w:val="lowerLetter"/>
      <w:lvlText w:val="%5."/>
      <w:lvlJc w:val="left"/>
      <w:pPr>
        <w:ind w:left="3600" w:hanging="360"/>
      </w:pPr>
    </w:lvl>
    <w:lvl w:ilvl="5" w:tplc="6FCC857C" w:tentative="1">
      <w:start w:val="1"/>
      <w:numFmt w:val="lowerRoman"/>
      <w:lvlText w:val="%6."/>
      <w:lvlJc w:val="right"/>
      <w:pPr>
        <w:ind w:left="4320" w:hanging="180"/>
      </w:pPr>
    </w:lvl>
    <w:lvl w:ilvl="6" w:tplc="47BC6A3C" w:tentative="1">
      <w:start w:val="1"/>
      <w:numFmt w:val="decimal"/>
      <w:lvlText w:val="%7."/>
      <w:lvlJc w:val="left"/>
      <w:pPr>
        <w:ind w:left="5040" w:hanging="360"/>
      </w:pPr>
    </w:lvl>
    <w:lvl w:ilvl="7" w:tplc="FC32A65C" w:tentative="1">
      <w:start w:val="1"/>
      <w:numFmt w:val="lowerLetter"/>
      <w:lvlText w:val="%8."/>
      <w:lvlJc w:val="left"/>
      <w:pPr>
        <w:ind w:left="5760" w:hanging="360"/>
      </w:pPr>
    </w:lvl>
    <w:lvl w:ilvl="8" w:tplc="C538774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80C400C">
      <w:start w:val="1"/>
      <w:numFmt w:val="lowerRoman"/>
      <w:lvlText w:val="(%1)"/>
      <w:lvlJc w:val="left"/>
      <w:pPr>
        <w:ind w:left="1080" w:hanging="720"/>
      </w:pPr>
      <w:rPr>
        <w:rFonts w:hint="default"/>
      </w:rPr>
    </w:lvl>
    <w:lvl w:ilvl="1" w:tplc="7F7AF1F6" w:tentative="1">
      <w:start w:val="1"/>
      <w:numFmt w:val="lowerLetter"/>
      <w:lvlText w:val="%2."/>
      <w:lvlJc w:val="left"/>
      <w:pPr>
        <w:ind w:left="1440" w:hanging="360"/>
      </w:pPr>
    </w:lvl>
    <w:lvl w:ilvl="2" w:tplc="1F4034CC" w:tentative="1">
      <w:start w:val="1"/>
      <w:numFmt w:val="lowerRoman"/>
      <w:lvlText w:val="%3."/>
      <w:lvlJc w:val="right"/>
      <w:pPr>
        <w:ind w:left="2160" w:hanging="180"/>
      </w:pPr>
    </w:lvl>
    <w:lvl w:ilvl="3" w:tplc="F65A916E" w:tentative="1">
      <w:start w:val="1"/>
      <w:numFmt w:val="decimal"/>
      <w:lvlText w:val="%4."/>
      <w:lvlJc w:val="left"/>
      <w:pPr>
        <w:ind w:left="2880" w:hanging="360"/>
      </w:pPr>
    </w:lvl>
    <w:lvl w:ilvl="4" w:tplc="B72CB20A" w:tentative="1">
      <w:start w:val="1"/>
      <w:numFmt w:val="lowerLetter"/>
      <w:lvlText w:val="%5."/>
      <w:lvlJc w:val="left"/>
      <w:pPr>
        <w:ind w:left="3600" w:hanging="360"/>
      </w:pPr>
    </w:lvl>
    <w:lvl w:ilvl="5" w:tplc="BDD6320A" w:tentative="1">
      <w:start w:val="1"/>
      <w:numFmt w:val="lowerRoman"/>
      <w:lvlText w:val="%6."/>
      <w:lvlJc w:val="right"/>
      <w:pPr>
        <w:ind w:left="4320" w:hanging="180"/>
      </w:pPr>
    </w:lvl>
    <w:lvl w:ilvl="6" w:tplc="2EF4A500" w:tentative="1">
      <w:start w:val="1"/>
      <w:numFmt w:val="decimal"/>
      <w:lvlText w:val="%7."/>
      <w:lvlJc w:val="left"/>
      <w:pPr>
        <w:ind w:left="5040" w:hanging="360"/>
      </w:pPr>
    </w:lvl>
    <w:lvl w:ilvl="7" w:tplc="8FCAC140" w:tentative="1">
      <w:start w:val="1"/>
      <w:numFmt w:val="lowerLetter"/>
      <w:lvlText w:val="%8."/>
      <w:lvlJc w:val="left"/>
      <w:pPr>
        <w:ind w:left="5760" w:hanging="360"/>
      </w:pPr>
    </w:lvl>
    <w:lvl w:ilvl="8" w:tplc="56CE814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8D88CF6">
      <w:start w:val="1"/>
      <w:numFmt w:val="bullet"/>
      <w:lvlText w:val=""/>
      <w:lvlJc w:val="left"/>
      <w:pPr>
        <w:ind w:left="720" w:hanging="360"/>
      </w:pPr>
      <w:rPr>
        <w:rFonts w:ascii="Symbol" w:hAnsi="Symbol" w:hint="default"/>
        <w:color w:val="auto"/>
        <w:sz w:val="24"/>
        <w:szCs w:val="24"/>
      </w:rPr>
    </w:lvl>
    <w:lvl w:ilvl="1" w:tplc="2E9EBA6A" w:tentative="1">
      <w:start w:val="1"/>
      <w:numFmt w:val="bullet"/>
      <w:lvlText w:val="o"/>
      <w:lvlJc w:val="left"/>
      <w:pPr>
        <w:ind w:left="1440" w:hanging="360"/>
      </w:pPr>
      <w:rPr>
        <w:rFonts w:ascii="Courier New" w:hAnsi="Courier New" w:cs="Courier New" w:hint="default"/>
      </w:rPr>
    </w:lvl>
    <w:lvl w:ilvl="2" w:tplc="0302A3E0" w:tentative="1">
      <w:start w:val="1"/>
      <w:numFmt w:val="bullet"/>
      <w:lvlText w:val=""/>
      <w:lvlJc w:val="left"/>
      <w:pPr>
        <w:ind w:left="2160" w:hanging="360"/>
      </w:pPr>
      <w:rPr>
        <w:rFonts w:ascii="Wingdings" w:hAnsi="Wingdings" w:hint="default"/>
      </w:rPr>
    </w:lvl>
    <w:lvl w:ilvl="3" w:tplc="4B2C63F8" w:tentative="1">
      <w:start w:val="1"/>
      <w:numFmt w:val="bullet"/>
      <w:lvlText w:val=""/>
      <w:lvlJc w:val="left"/>
      <w:pPr>
        <w:ind w:left="2880" w:hanging="360"/>
      </w:pPr>
      <w:rPr>
        <w:rFonts w:ascii="Symbol" w:hAnsi="Symbol" w:hint="default"/>
      </w:rPr>
    </w:lvl>
    <w:lvl w:ilvl="4" w:tplc="85C447D4" w:tentative="1">
      <w:start w:val="1"/>
      <w:numFmt w:val="bullet"/>
      <w:lvlText w:val="o"/>
      <w:lvlJc w:val="left"/>
      <w:pPr>
        <w:ind w:left="3600" w:hanging="360"/>
      </w:pPr>
      <w:rPr>
        <w:rFonts w:ascii="Courier New" w:hAnsi="Courier New" w:cs="Courier New" w:hint="default"/>
      </w:rPr>
    </w:lvl>
    <w:lvl w:ilvl="5" w:tplc="0A140FB6" w:tentative="1">
      <w:start w:val="1"/>
      <w:numFmt w:val="bullet"/>
      <w:lvlText w:val=""/>
      <w:lvlJc w:val="left"/>
      <w:pPr>
        <w:ind w:left="4320" w:hanging="360"/>
      </w:pPr>
      <w:rPr>
        <w:rFonts w:ascii="Wingdings" w:hAnsi="Wingdings" w:hint="default"/>
      </w:rPr>
    </w:lvl>
    <w:lvl w:ilvl="6" w:tplc="2B9A05EA" w:tentative="1">
      <w:start w:val="1"/>
      <w:numFmt w:val="bullet"/>
      <w:lvlText w:val=""/>
      <w:lvlJc w:val="left"/>
      <w:pPr>
        <w:ind w:left="5040" w:hanging="360"/>
      </w:pPr>
      <w:rPr>
        <w:rFonts w:ascii="Symbol" w:hAnsi="Symbol" w:hint="default"/>
      </w:rPr>
    </w:lvl>
    <w:lvl w:ilvl="7" w:tplc="348A2208" w:tentative="1">
      <w:start w:val="1"/>
      <w:numFmt w:val="bullet"/>
      <w:lvlText w:val="o"/>
      <w:lvlJc w:val="left"/>
      <w:pPr>
        <w:ind w:left="5760" w:hanging="360"/>
      </w:pPr>
      <w:rPr>
        <w:rFonts w:ascii="Courier New" w:hAnsi="Courier New" w:cs="Courier New" w:hint="default"/>
      </w:rPr>
    </w:lvl>
    <w:lvl w:ilvl="8" w:tplc="1528104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270D488">
      <w:start w:val="1"/>
      <w:numFmt w:val="lowerRoman"/>
      <w:lvlText w:val="(%1)"/>
      <w:lvlJc w:val="left"/>
      <w:pPr>
        <w:ind w:left="1080" w:hanging="720"/>
      </w:pPr>
      <w:rPr>
        <w:rFonts w:hint="default"/>
      </w:rPr>
    </w:lvl>
    <w:lvl w:ilvl="1" w:tplc="0AEC45B6" w:tentative="1">
      <w:start w:val="1"/>
      <w:numFmt w:val="lowerLetter"/>
      <w:lvlText w:val="%2."/>
      <w:lvlJc w:val="left"/>
      <w:pPr>
        <w:ind w:left="1440" w:hanging="360"/>
      </w:pPr>
    </w:lvl>
    <w:lvl w:ilvl="2" w:tplc="BA361980" w:tentative="1">
      <w:start w:val="1"/>
      <w:numFmt w:val="lowerRoman"/>
      <w:lvlText w:val="%3."/>
      <w:lvlJc w:val="right"/>
      <w:pPr>
        <w:ind w:left="2160" w:hanging="180"/>
      </w:pPr>
    </w:lvl>
    <w:lvl w:ilvl="3" w:tplc="B76E7100" w:tentative="1">
      <w:start w:val="1"/>
      <w:numFmt w:val="decimal"/>
      <w:lvlText w:val="%4."/>
      <w:lvlJc w:val="left"/>
      <w:pPr>
        <w:ind w:left="2880" w:hanging="360"/>
      </w:pPr>
    </w:lvl>
    <w:lvl w:ilvl="4" w:tplc="810E6C8A" w:tentative="1">
      <w:start w:val="1"/>
      <w:numFmt w:val="lowerLetter"/>
      <w:lvlText w:val="%5."/>
      <w:lvlJc w:val="left"/>
      <w:pPr>
        <w:ind w:left="3600" w:hanging="360"/>
      </w:pPr>
    </w:lvl>
    <w:lvl w:ilvl="5" w:tplc="6EAAC862" w:tentative="1">
      <w:start w:val="1"/>
      <w:numFmt w:val="lowerRoman"/>
      <w:lvlText w:val="%6."/>
      <w:lvlJc w:val="right"/>
      <w:pPr>
        <w:ind w:left="4320" w:hanging="180"/>
      </w:pPr>
    </w:lvl>
    <w:lvl w:ilvl="6" w:tplc="F2E60DA6" w:tentative="1">
      <w:start w:val="1"/>
      <w:numFmt w:val="decimal"/>
      <w:lvlText w:val="%7."/>
      <w:lvlJc w:val="left"/>
      <w:pPr>
        <w:ind w:left="5040" w:hanging="360"/>
      </w:pPr>
    </w:lvl>
    <w:lvl w:ilvl="7" w:tplc="00984440" w:tentative="1">
      <w:start w:val="1"/>
      <w:numFmt w:val="lowerLetter"/>
      <w:lvlText w:val="%8."/>
      <w:lvlJc w:val="left"/>
      <w:pPr>
        <w:ind w:left="5760" w:hanging="360"/>
      </w:pPr>
    </w:lvl>
    <w:lvl w:ilvl="8" w:tplc="D9A04D6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5160640">
      <w:start w:val="1"/>
      <w:numFmt w:val="lowerRoman"/>
      <w:lvlText w:val="(%1)"/>
      <w:lvlJc w:val="left"/>
      <w:pPr>
        <w:ind w:left="1080" w:hanging="720"/>
      </w:pPr>
      <w:rPr>
        <w:rFonts w:hint="default"/>
      </w:rPr>
    </w:lvl>
    <w:lvl w:ilvl="1" w:tplc="334693B6" w:tentative="1">
      <w:start w:val="1"/>
      <w:numFmt w:val="lowerLetter"/>
      <w:lvlText w:val="%2."/>
      <w:lvlJc w:val="left"/>
      <w:pPr>
        <w:ind w:left="1440" w:hanging="360"/>
      </w:pPr>
    </w:lvl>
    <w:lvl w:ilvl="2" w:tplc="178E0B9E" w:tentative="1">
      <w:start w:val="1"/>
      <w:numFmt w:val="lowerRoman"/>
      <w:lvlText w:val="%3."/>
      <w:lvlJc w:val="right"/>
      <w:pPr>
        <w:ind w:left="2160" w:hanging="180"/>
      </w:pPr>
    </w:lvl>
    <w:lvl w:ilvl="3" w:tplc="EDF6B9BC" w:tentative="1">
      <w:start w:val="1"/>
      <w:numFmt w:val="decimal"/>
      <w:lvlText w:val="%4."/>
      <w:lvlJc w:val="left"/>
      <w:pPr>
        <w:ind w:left="2880" w:hanging="360"/>
      </w:pPr>
    </w:lvl>
    <w:lvl w:ilvl="4" w:tplc="F930735A" w:tentative="1">
      <w:start w:val="1"/>
      <w:numFmt w:val="lowerLetter"/>
      <w:lvlText w:val="%5."/>
      <w:lvlJc w:val="left"/>
      <w:pPr>
        <w:ind w:left="3600" w:hanging="360"/>
      </w:pPr>
    </w:lvl>
    <w:lvl w:ilvl="5" w:tplc="E80495C6" w:tentative="1">
      <w:start w:val="1"/>
      <w:numFmt w:val="lowerRoman"/>
      <w:lvlText w:val="%6."/>
      <w:lvlJc w:val="right"/>
      <w:pPr>
        <w:ind w:left="4320" w:hanging="180"/>
      </w:pPr>
    </w:lvl>
    <w:lvl w:ilvl="6" w:tplc="70DABE60" w:tentative="1">
      <w:start w:val="1"/>
      <w:numFmt w:val="decimal"/>
      <w:lvlText w:val="%7."/>
      <w:lvlJc w:val="left"/>
      <w:pPr>
        <w:ind w:left="5040" w:hanging="360"/>
      </w:pPr>
    </w:lvl>
    <w:lvl w:ilvl="7" w:tplc="DB027CCC" w:tentative="1">
      <w:start w:val="1"/>
      <w:numFmt w:val="lowerLetter"/>
      <w:lvlText w:val="%8."/>
      <w:lvlJc w:val="left"/>
      <w:pPr>
        <w:ind w:left="5760" w:hanging="360"/>
      </w:pPr>
    </w:lvl>
    <w:lvl w:ilvl="8" w:tplc="19E83CC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1D61C06">
      <w:start w:val="1"/>
      <w:numFmt w:val="lowerRoman"/>
      <w:lvlText w:val="(%1)"/>
      <w:lvlJc w:val="left"/>
      <w:pPr>
        <w:ind w:left="1080" w:hanging="720"/>
      </w:pPr>
      <w:rPr>
        <w:rFonts w:hint="default"/>
      </w:rPr>
    </w:lvl>
    <w:lvl w:ilvl="1" w:tplc="92DC9C02" w:tentative="1">
      <w:start w:val="1"/>
      <w:numFmt w:val="lowerLetter"/>
      <w:lvlText w:val="%2."/>
      <w:lvlJc w:val="left"/>
      <w:pPr>
        <w:ind w:left="1440" w:hanging="360"/>
      </w:pPr>
    </w:lvl>
    <w:lvl w:ilvl="2" w:tplc="9940D01A" w:tentative="1">
      <w:start w:val="1"/>
      <w:numFmt w:val="lowerRoman"/>
      <w:lvlText w:val="%3."/>
      <w:lvlJc w:val="right"/>
      <w:pPr>
        <w:ind w:left="2160" w:hanging="180"/>
      </w:pPr>
    </w:lvl>
    <w:lvl w:ilvl="3" w:tplc="329E5D72" w:tentative="1">
      <w:start w:val="1"/>
      <w:numFmt w:val="decimal"/>
      <w:lvlText w:val="%4."/>
      <w:lvlJc w:val="left"/>
      <w:pPr>
        <w:ind w:left="2880" w:hanging="360"/>
      </w:pPr>
    </w:lvl>
    <w:lvl w:ilvl="4" w:tplc="5DE21E96" w:tentative="1">
      <w:start w:val="1"/>
      <w:numFmt w:val="lowerLetter"/>
      <w:lvlText w:val="%5."/>
      <w:lvlJc w:val="left"/>
      <w:pPr>
        <w:ind w:left="3600" w:hanging="360"/>
      </w:pPr>
    </w:lvl>
    <w:lvl w:ilvl="5" w:tplc="DF16C864" w:tentative="1">
      <w:start w:val="1"/>
      <w:numFmt w:val="lowerRoman"/>
      <w:lvlText w:val="%6."/>
      <w:lvlJc w:val="right"/>
      <w:pPr>
        <w:ind w:left="4320" w:hanging="180"/>
      </w:pPr>
    </w:lvl>
    <w:lvl w:ilvl="6" w:tplc="2456651C" w:tentative="1">
      <w:start w:val="1"/>
      <w:numFmt w:val="decimal"/>
      <w:lvlText w:val="%7."/>
      <w:lvlJc w:val="left"/>
      <w:pPr>
        <w:ind w:left="5040" w:hanging="360"/>
      </w:pPr>
    </w:lvl>
    <w:lvl w:ilvl="7" w:tplc="3B3CBB64" w:tentative="1">
      <w:start w:val="1"/>
      <w:numFmt w:val="lowerLetter"/>
      <w:lvlText w:val="%8."/>
      <w:lvlJc w:val="left"/>
      <w:pPr>
        <w:ind w:left="5760" w:hanging="360"/>
      </w:pPr>
    </w:lvl>
    <w:lvl w:ilvl="8" w:tplc="6742A56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DD6C6C8">
      <w:start w:val="1"/>
      <w:numFmt w:val="lowerRoman"/>
      <w:lvlText w:val="(%1)"/>
      <w:lvlJc w:val="left"/>
      <w:pPr>
        <w:ind w:left="1080" w:hanging="720"/>
      </w:pPr>
      <w:rPr>
        <w:rFonts w:hint="default"/>
      </w:rPr>
    </w:lvl>
    <w:lvl w:ilvl="1" w:tplc="9FDADCCE" w:tentative="1">
      <w:start w:val="1"/>
      <w:numFmt w:val="lowerLetter"/>
      <w:lvlText w:val="%2."/>
      <w:lvlJc w:val="left"/>
      <w:pPr>
        <w:ind w:left="1440" w:hanging="360"/>
      </w:pPr>
    </w:lvl>
    <w:lvl w:ilvl="2" w:tplc="7EC49762" w:tentative="1">
      <w:start w:val="1"/>
      <w:numFmt w:val="lowerRoman"/>
      <w:lvlText w:val="%3."/>
      <w:lvlJc w:val="right"/>
      <w:pPr>
        <w:ind w:left="2160" w:hanging="180"/>
      </w:pPr>
    </w:lvl>
    <w:lvl w:ilvl="3" w:tplc="F11C5E5C" w:tentative="1">
      <w:start w:val="1"/>
      <w:numFmt w:val="decimal"/>
      <w:lvlText w:val="%4."/>
      <w:lvlJc w:val="left"/>
      <w:pPr>
        <w:ind w:left="2880" w:hanging="360"/>
      </w:pPr>
    </w:lvl>
    <w:lvl w:ilvl="4" w:tplc="8D9C3BD6" w:tentative="1">
      <w:start w:val="1"/>
      <w:numFmt w:val="lowerLetter"/>
      <w:lvlText w:val="%5."/>
      <w:lvlJc w:val="left"/>
      <w:pPr>
        <w:ind w:left="3600" w:hanging="360"/>
      </w:pPr>
    </w:lvl>
    <w:lvl w:ilvl="5" w:tplc="F0184A36" w:tentative="1">
      <w:start w:val="1"/>
      <w:numFmt w:val="lowerRoman"/>
      <w:lvlText w:val="%6."/>
      <w:lvlJc w:val="right"/>
      <w:pPr>
        <w:ind w:left="4320" w:hanging="180"/>
      </w:pPr>
    </w:lvl>
    <w:lvl w:ilvl="6" w:tplc="5BB0FCCA" w:tentative="1">
      <w:start w:val="1"/>
      <w:numFmt w:val="decimal"/>
      <w:lvlText w:val="%7."/>
      <w:lvlJc w:val="left"/>
      <w:pPr>
        <w:ind w:left="5040" w:hanging="360"/>
      </w:pPr>
    </w:lvl>
    <w:lvl w:ilvl="7" w:tplc="66649E48" w:tentative="1">
      <w:start w:val="1"/>
      <w:numFmt w:val="lowerLetter"/>
      <w:lvlText w:val="%8."/>
      <w:lvlJc w:val="left"/>
      <w:pPr>
        <w:ind w:left="5760" w:hanging="360"/>
      </w:pPr>
    </w:lvl>
    <w:lvl w:ilvl="8" w:tplc="CEA41CF4" w:tentative="1">
      <w:start w:val="1"/>
      <w:numFmt w:val="lowerRoman"/>
      <w:lvlText w:val="%9."/>
      <w:lvlJc w:val="right"/>
      <w:pPr>
        <w:ind w:left="6480" w:hanging="180"/>
      </w:pPr>
    </w:lvl>
  </w:abstractNum>
  <w:abstractNum w:abstractNumId="9" w15:restartNumberingAfterBreak="0">
    <w:nsid w:val="38555BD2"/>
    <w:multiLevelType w:val="hybridMultilevel"/>
    <w:tmpl w:val="9842BE90"/>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560E1165"/>
    <w:multiLevelType w:val="hybridMultilevel"/>
    <w:tmpl w:val="D5B04EC8"/>
    <w:lvl w:ilvl="0" w:tplc="35848B32">
      <w:start w:val="1"/>
      <w:numFmt w:val="bullet"/>
      <w:lvlText w:val=""/>
      <w:lvlJc w:val="left"/>
      <w:pPr>
        <w:ind w:left="409" w:hanging="267"/>
      </w:pPr>
      <w:rPr>
        <w:rFonts w:ascii="Symbol" w:hAnsi="Symbol" w:hint="default"/>
      </w:rPr>
    </w:lvl>
    <w:lvl w:ilvl="1" w:tplc="96F6D05A">
      <w:start w:val="1"/>
      <w:numFmt w:val="bullet"/>
      <w:lvlText w:val="o"/>
      <w:lvlJc w:val="left"/>
      <w:pPr>
        <w:ind w:left="1080" w:hanging="360"/>
      </w:pPr>
      <w:rPr>
        <w:rFonts w:ascii="Courier New" w:hAnsi="Courier New" w:cs="Courier New" w:hint="default"/>
      </w:rPr>
    </w:lvl>
    <w:lvl w:ilvl="2" w:tplc="ADF65914" w:tentative="1">
      <w:start w:val="1"/>
      <w:numFmt w:val="bullet"/>
      <w:lvlText w:val=""/>
      <w:lvlJc w:val="left"/>
      <w:pPr>
        <w:ind w:left="1800" w:hanging="360"/>
      </w:pPr>
      <w:rPr>
        <w:rFonts w:ascii="Wingdings" w:hAnsi="Wingdings" w:hint="default"/>
      </w:rPr>
    </w:lvl>
    <w:lvl w:ilvl="3" w:tplc="DC345EEA" w:tentative="1">
      <w:start w:val="1"/>
      <w:numFmt w:val="bullet"/>
      <w:lvlText w:val=""/>
      <w:lvlJc w:val="left"/>
      <w:pPr>
        <w:ind w:left="2520" w:hanging="360"/>
      </w:pPr>
      <w:rPr>
        <w:rFonts w:ascii="Symbol" w:hAnsi="Symbol" w:hint="default"/>
      </w:rPr>
    </w:lvl>
    <w:lvl w:ilvl="4" w:tplc="89D0607C" w:tentative="1">
      <w:start w:val="1"/>
      <w:numFmt w:val="bullet"/>
      <w:lvlText w:val="o"/>
      <w:lvlJc w:val="left"/>
      <w:pPr>
        <w:ind w:left="3240" w:hanging="360"/>
      </w:pPr>
      <w:rPr>
        <w:rFonts w:ascii="Courier New" w:hAnsi="Courier New" w:cs="Courier New" w:hint="default"/>
      </w:rPr>
    </w:lvl>
    <w:lvl w:ilvl="5" w:tplc="E5162D50" w:tentative="1">
      <w:start w:val="1"/>
      <w:numFmt w:val="bullet"/>
      <w:lvlText w:val=""/>
      <w:lvlJc w:val="left"/>
      <w:pPr>
        <w:ind w:left="3960" w:hanging="360"/>
      </w:pPr>
      <w:rPr>
        <w:rFonts w:ascii="Wingdings" w:hAnsi="Wingdings" w:hint="default"/>
      </w:rPr>
    </w:lvl>
    <w:lvl w:ilvl="6" w:tplc="A97A5ECC" w:tentative="1">
      <w:start w:val="1"/>
      <w:numFmt w:val="bullet"/>
      <w:lvlText w:val=""/>
      <w:lvlJc w:val="left"/>
      <w:pPr>
        <w:ind w:left="4680" w:hanging="360"/>
      </w:pPr>
      <w:rPr>
        <w:rFonts w:ascii="Symbol" w:hAnsi="Symbol" w:hint="default"/>
      </w:rPr>
    </w:lvl>
    <w:lvl w:ilvl="7" w:tplc="337C8C90" w:tentative="1">
      <w:start w:val="1"/>
      <w:numFmt w:val="bullet"/>
      <w:lvlText w:val="o"/>
      <w:lvlJc w:val="left"/>
      <w:pPr>
        <w:ind w:left="5400" w:hanging="360"/>
      </w:pPr>
      <w:rPr>
        <w:rFonts w:ascii="Courier New" w:hAnsi="Courier New" w:cs="Courier New" w:hint="default"/>
      </w:rPr>
    </w:lvl>
    <w:lvl w:ilvl="8" w:tplc="D8248E16"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96EA1FD4">
      <w:start w:val="1"/>
      <w:numFmt w:val="lowerRoman"/>
      <w:lvlText w:val="(%1)"/>
      <w:lvlJc w:val="left"/>
      <w:pPr>
        <w:ind w:left="1080" w:hanging="720"/>
      </w:pPr>
      <w:rPr>
        <w:rFonts w:hint="default"/>
      </w:rPr>
    </w:lvl>
    <w:lvl w:ilvl="1" w:tplc="60922D3C" w:tentative="1">
      <w:start w:val="1"/>
      <w:numFmt w:val="lowerLetter"/>
      <w:lvlText w:val="%2."/>
      <w:lvlJc w:val="left"/>
      <w:pPr>
        <w:ind w:left="1440" w:hanging="360"/>
      </w:pPr>
    </w:lvl>
    <w:lvl w:ilvl="2" w:tplc="DA1E3096" w:tentative="1">
      <w:start w:val="1"/>
      <w:numFmt w:val="lowerRoman"/>
      <w:lvlText w:val="%3."/>
      <w:lvlJc w:val="right"/>
      <w:pPr>
        <w:ind w:left="2160" w:hanging="180"/>
      </w:pPr>
    </w:lvl>
    <w:lvl w:ilvl="3" w:tplc="31749BA6" w:tentative="1">
      <w:start w:val="1"/>
      <w:numFmt w:val="decimal"/>
      <w:lvlText w:val="%4."/>
      <w:lvlJc w:val="left"/>
      <w:pPr>
        <w:ind w:left="2880" w:hanging="360"/>
      </w:pPr>
    </w:lvl>
    <w:lvl w:ilvl="4" w:tplc="C0C6E350" w:tentative="1">
      <w:start w:val="1"/>
      <w:numFmt w:val="lowerLetter"/>
      <w:lvlText w:val="%5."/>
      <w:lvlJc w:val="left"/>
      <w:pPr>
        <w:ind w:left="3600" w:hanging="360"/>
      </w:pPr>
    </w:lvl>
    <w:lvl w:ilvl="5" w:tplc="3A5084B4" w:tentative="1">
      <w:start w:val="1"/>
      <w:numFmt w:val="lowerRoman"/>
      <w:lvlText w:val="%6."/>
      <w:lvlJc w:val="right"/>
      <w:pPr>
        <w:ind w:left="4320" w:hanging="180"/>
      </w:pPr>
    </w:lvl>
    <w:lvl w:ilvl="6" w:tplc="64407882" w:tentative="1">
      <w:start w:val="1"/>
      <w:numFmt w:val="decimal"/>
      <w:lvlText w:val="%7."/>
      <w:lvlJc w:val="left"/>
      <w:pPr>
        <w:ind w:left="5040" w:hanging="360"/>
      </w:pPr>
    </w:lvl>
    <w:lvl w:ilvl="7" w:tplc="9632799A" w:tentative="1">
      <w:start w:val="1"/>
      <w:numFmt w:val="lowerLetter"/>
      <w:lvlText w:val="%8."/>
      <w:lvlJc w:val="left"/>
      <w:pPr>
        <w:ind w:left="5760" w:hanging="360"/>
      </w:pPr>
    </w:lvl>
    <w:lvl w:ilvl="8" w:tplc="7D94248C"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50A64440">
      <w:start w:val="1"/>
      <w:numFmt w:val="lowerRoman"/>
      <w:lvlText w:val="(%1)"/>
      <w:lvlJc w:val="left"/>
      <w:pPr>
        <w:ind w:left="1080" w:hanging="720"/>
      </w:pPr>
      <w:rPr>
        <w:rFonts w:hint="default"/>
      </w:rPr>
    </w:lvl>
    <w:lvl w:ilvl="1" w:tplc="C9649C52" w:tentative="1">
      <w:start w:val="1"/>
      <w:numFmt w:val="lowerLetter"/>
      <w:lvlText w:val="%2."/>
      <w:lvlJc w:val="left"/>
      <w:pPr>
        <w:ind w:left="1440" w:hanging="360"/>
      </w:pPr>
    </w:lvl>
    <w:lvl w:ilvl="2" w:tplc="60DA247C" w:tentative="1">
      <w:start w:val="1"/>
      <w:numFmt w:val="lowerRoman"/>
      <w:lvlText w:val="%3."/>
      <w:lvlJc w:val="right"/>
      <w:pPr>
        <w:ind w:left="2160" w:hanging="180"/>
      </w:pPr>
    </w:lvl>
    <w:lvl w:ilvl="3" w:tplc="FAB491D2" w:tentative="1">
      <w:start w:val="1"/>
      <w:numFmt w:val="decimal"/>
      <w:lvlText w:val="%4."/>
      <w:lvlJc w:val="left"/>
      <w:pPr>
        <w:ind w:left="2880" w:hanging="360"/>
      </w:pPr>
    </w:lvl>
    <w:lvl w:ilvl="4" w:tplc="AA748DC6" w:tentative="1">
      <w:start w:val="1"/>
      <w:numFmt w:val="lowerLetter"/>
      <w:lvlText w:val="%5."/>
      <w:lvlJc w:val="left"/>
      <w:pPr>
        <w:ind w:left="3600" w:hanging="360"/>
      </w:pPr>
    </w:lvl>
    <w:lvl w:ilvl="5" w:tplc="84F8AF74" w:tentative="1">
      <w:start w:val="1"/>
      <w:numFmt w:val="lowerRoman"/>
      <w:lvlText w:val="%6."/>
      <w:lvlJc w:val="right"/>
      <w:pPr>
        <w:ind w:left="4320" w:hanging="180"/>
      </w:pPr>
    </w:lvl>
    <w:lvl w:ilvl="6" w:tplc="69A44D42" w:tentative="1">
      <w:start w:val="1"/>
      <w:numFmt w:val="decimal"/>
      <w:lvlText w:val="%7."/>
      <w:lvlJc w:val="left"/>
      <w:pPr>
        <w:ind w:left="5040" w:hanging="360"/>
      </w:pPr>
    </w:lvl>
    <w:lvl w:ilvl="7" w:tplc="366A06AC" w:tentative="1">
      <w:start w:val="1"/>
      <w:numFmt w:val="lowerLetter"/>
      <w:lvlText w:val="%8."/>
      <w:lvlJc w:val="left"/>
      <w:pPr>
        <w:ind w:left="5760" w:hanging="360"/>
      </w:pPr>
    </w:lvl>
    <w:lvl w:ilvl="8" w:tplc="481E1C2C"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20745478">
    <w:abstractNumId w:val="13"/>
  </w:num>
  <w:num w:numId="2" w16cid:durableId="1438061153">
    <w:abstractNumId w:val="4"/>
  </w:num>
  <w:num w:numId="3" w16cid:durableId="997268236">
    <w:abstractNumId w:val="2"/>
  </w:num>
  <w:num w:numId="4" w16cid:durableId="2102992736">
    <w:abstractNumId w:val="7"/>
  </w:num>
  <w:num w:numId="5" w16cid:durableId="195045388">
    <w:abstractNumId w:val="6"/>
  </w:num>
  <w:num w:numId="6" w16cid:durableId="562251475">
    <w:abstractNumId w:val="1"/>
  </w:num>
  <w:num w:numId="7" w16cid:durableId="1974215899">
    <w:abstractNumId w:val="11"/>
  </w:num>
  <w:num w:numId="8" w16cid:durableId="707877125">
    <w:abstractNumId w:val="5"/>
  </w:num>
  <w:num w:numId="9" w16cid:durableId="168258224">
    <w:abstractNumId w:val="8"/>
  </w:num>
  <w:num w:numId="10" w16cid:durableId="642153509">
    <w:abstractNumId w:val="3"/>
  </w:num>
  <w:num w:numId="11" w16cid:durableId="1294209341">
    <w:abstractNumId w:val="12"/>
  </w:num>
  <w:num w:numId="12" w16cid:durableId="1012562295">
    <w:abstractNumId w:val="0"/>
  </w:num>
  <w:num w:numId="13" w16cid:durableId="1777675637">
    <w:abstractNumId w:val="13"/>
  </w:num>
  <w:num w:numId="14" w16cid:durableId="857625925">
    <w:abstractNumId w:val="13"/>
  </w:num>
  <w:num w:numId="15" w16cid:durableId="1520197640">
    <w:abstractNumId w:val="13"/>
  </w:num>
  <w:num w:numId="16" w16cid:durableId="183137830">
    <w:abstractNumId w:val="13"/>
  </w:num>
  <w:num w:numId="17" w16cid:durableId="1358694363">
    <w:abstractNumId w:val="10"/>
  </w:num>
  <w:num w:numId="18" w16cid:durableId="394789401">
    <w:abstractNumId w:val="9"/>
  </w:num>
  <w:num w:numId="19" w16cid:durableId="3026639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2C"/>
    <w:rsid w:val="00011B11"/>
    <w:rsid w:val="00015328"/>
    <w:rsid w:val="00031484"/>
    <w:rsid w:val="00031EAA"/>
    <w:rsid w:val="00067612"/>
    <w:rsid w:val="000D5C00"/>
    <w:rsid w:val="00101656"/>
    <w:rsid w:val="00105490"/>
    <w:rsid w:val="00126A11"/>
    <w:rsid w:val="00146445"/>
    <w:rsid w:val="00157820"/>
    <w:rsid w:val="00162BC2"/>
    <w:rsid w:val="00185078"/>
    <w:rsid w:val="00191C9F"/>
    <w:rsid w:val="00192E11"/>
    <w:rsid w:val="002039BE"/>
    <w:rsid w:val="00210284"/>
    <w:rsid w:val="00211CB8"/>
    <w:rsid w:val="002630CD"/>
    <w:rsid w:val="0027025F"/>
    <w:rsid w:val="00274279"/>
    <w:rsid w:val="002A26F7"/>
    <w:rsid w:val="002B7FD1"/>
    <w:rsid w:val="002C615E"/>
    <w:rsid w:val="002D4269"/>
    <w:rsid w:val="002D7D4F"/>
    <w:rsid w:val="002F4C01"/>
    <w:rsid w:val="00324420"/>
    <w:rsid w:val="00381E9E"/>
    <w:rsid w:val="00391B88"/>
    <w:rsid w:val="003B345A"/>
    <w:rsid w:val="003C4341"/>
    <w:rsid w:val="00420153"/>
    <w:rsid w:val="00444A30"/>
    <w:rsid w:val="0044717D"/>
    <w:rsid w:val="00450E3F"/>
    <w:rsid w:val="00474973"/>
    <w:rsid w:val="00492B3B"/>
    <w:rsid w:val="004A6BA1"/>
    <w:rsid w:val="004B3AFB"/>
    <w:rsid w:val="004B4AFA"/>
    <w:rsid w:val="004C2528"/>
    <w:rsid w:val="004C4B34"/>
    <w:rsid w:val="004C5D34"/>
    <w:rsid w:val="004D41F3"/>
    <w:rsid w:val="004D7BD6"/>
    <w:rsid w:val="004F273E"/>
    <w:rsid w:val="004F4061"/>
    <w:rsid w:val="00500FC1"/>
    <w:rsid w:val="00541DB6"/>
    <w:rsid w:val="005534D7"/>
    <w:rsid w:val="005573B3"/>
    <w:rsid w:val="005800D8"/>
    <w:rsid w:val="005944FF"/>
    <w:rsid w:val="005C5615"/>
    <w:rsid w:val="005F44AE"/>
    <w:rsid w:val="005F7113"/>
    <w:rsid w:val="006214A0"/>
    <w:rsid w:val="006271C6"/>
    <w:rsid w:val="006A4131"/>
    <w:rsid w:val="006B2FA1"/>
    <w:rsid w:val="006D400B"/>
    <w:rsid w:val="006D7C2C"/>
    <w:rsid w:val="006E0FAA"/>
    <w:rsid w:val="006E3831"/>
    <w:rsid w:val="006F3B8A"/>
    <w:rsid w:val="006F457A"/>
    <w:rsid w:val="00700A3B"/>
    <w:rsid w:val="00722EC2"/>
    <w:rsid w:val="0074145D"/>
    <w:rsid w:val="007A531B"/>
    <w:rsid w:val="007A777A"/>
    <w:rsid w:val="007E2F72"/>
    <w:rsid w:val="00802E2E"/>
    <w:rsid w:val="00811C0D"/>
    <w:rsid w:val="0081488D"/>
    <w:rsid w:val="00830CC7"/>
    <w:rsid w:val="00844D27"/>
    <w:rsid w:val="00855220"/>
    <w:rsid w:val="00855989"/>
    <w:rsid w:val="00883AD6"/>
    <w:rsid w:val="008844CC"/>
    <w:rsid w:val="00893E09"/>
    <w:rsid w:val="008E68FD"/>
    <w:rsid w:val="00903EF4"/>
    <w:rsid w:val="00957615"/>
    <w:rsid w:val="00962813"/>
    <w:rsid w:val="00985E03"/>
    <w:rsid w:val="00991D52"/>
    <w:rsid w:val="00997E0C"/>
    <w:rsid w:val="009C4A28"/>
    <w:rsid w:val="009D3025"/>
    <w:rsid w:val="009D65B6"/>
    <w:rsid w:val="009F2F5C"/>
    <w:rsid w:val="00A0061E"/>
    <w:rsid w:val="00A32CC1"/>
    <w:rsid w:val="00A6142C"/>
    <w:rsid w:val="00A85FA7"/>
    <w:rsid w:val="00A92470"/>
    <w:rsid w:val="00AC0B7B"/>
    <w:rsid w:val="00AE4B97"/>
    <w:rsid w:val="00B27986"/>
    <w:rsid w:val="00B33673"/>
    <w:rsid w:val="00B41FC6"/>
    <w:rsid w:val="00B61203"/>
    <w:rsid w:val="00B62061"/>
    <w:rsid w:val="00B625D4"/>
    <w:rsid w:val="00B62A02"/>
    <w:rsid w:val="00B644AF"/>
    <w:rsid w:val="00B6477D"/>
    <w:rsid w:val="00B74DD4"/>
    <w:rsid w:val="00B75030"/>
    <w:rsid w:val="00B85713"/>
    <w:rsid w:val="00B921A8"/>
    <w:rsid w:val="00B957A8"/>
    <w:rsid w:val="00C10DB7"/>
    <w:rsid w:val="00C17731"/>
    <w:rsid w:val="00C46858"/>
    <w:rsid w:val="00C50E8A"/>
    <w:rsid w:val="00C63AE0"/>
    <w:rsid w:val="00CA499E"/>
    <w:rsid w:val="00CB4B53"/>
    <w:rsid w:val="00CC088F"/>
    <w:rsid w:val="00CE709A"/>
    <w:rsid w:val="00CF4654"/>
    <w:rsid w:val="00D06D9A"/>
    <w:rsid w:val="00D205DA"/>
    <w:rsid w:val="00D42C89"/>
    <w:rsid w:val="00D548AA"/>
    <w:rsid w:val="00D6119F"/>
    <w:rsid w:val="00D64C7A"/>
    <w:rsid w:val="00D67B51"/>
    <w:rsid w:val="00D8422C"/>
    <w:rsid w:val="00D93525"/>
    <w:rsid w:val="00DA0D3E"/>
    <w:rsid w:val="00DC627C"/>
    <w:rsid w:val="00DD20F6"/>
    <w:rsid w:val="00DD3AFF"/>
    <w:rsid w:val="00DE6222"/>
    <w:rsid w:val="00E12037"/>
    <w:rsid w:val="00E642D0"/>
    <w:rsid w:val="00E72818"/>
    <w:rsid w:val="00E946A0"/>
    <w:rsid w:val="00EB59AB"/>
    <w:rsid w:val="00EB7B59"/>
    <w:rsid w:val="00EC6A71"/>
    <w:rsid w:val="00ED275E"/>
    <w:rsid w:val="00EF09AC"/>
    <w:rsid w:val="00F0089B"/>
    <w:rsid w:val="00F74511"/>
    <w:rsid w:val="00F74C8E"/>
    <w:rsid w:val="00FA68CB"/>
    <w:rsid w:val="00FA6F21"/>
    <w:rsid w:val="00FB4A3A"/>
    <w:rsid w:val="00FD20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3800"/>
  <w15:docId w15:val="{840B2CA6-8AF9-4FD7-8161-25FE8F02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15C72" w:rsidRDefault="00A15C7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15C72" w:rsidRDefault="00A15C7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15C72" w:rsidRDefault="00A15C7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15C72" w:rsidRDefault="00A15C7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15C72" w:rsidRDefault="00A15C7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15C72" w:rsidRDefault="00A15C7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15C72" w:rsidRDefault="00A15C7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15C72" w:rsidRDefault="00A15C7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15C72" w:rsidRDefault="00A15C7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15C72" w:rsidRDefault="00A15C7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15C72" w:rsidRDefault="00A15C7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15C72" w:rsidRDefault="00A15C7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15C72" w:rsidRDefault="00A15C7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15C72" w:rsidRDefault="00A15C7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15C72" w:rsidRDefault="00A15C7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15C72" w:rsidRDefault="00A15C7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15C72" w:rsidRDefault="00A15C7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15C72" w:rsidRDefault="00A15C7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15C72" w:rsidRDefault="00A15C7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15C72" w:rsidRDefault="00A15C7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15C72" w:rsidRDefault="00A15C7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15C72" w:rsidRDefault="00A15C7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15C72" w:rsidRDefault="00A15C7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15C72" w:rsidRDefault="00A15C7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15C72" w:rsidRDefault="00A15C7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15C72" w:rsidRDefault="00A15C7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15C72" w:rsidRDefault="00A15C7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15C72" w:rsidRDefault="00A15C7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15C72" w:rsidRDefault="00A15C7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15C72" w:rsidRDefault="00A15C7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15C72" w:rsidRDefault="00A15C7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15C72" w:rsidRDefault="00A15C7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15C72" w:rsidRDefault="00A15C7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15C72" w:rsidRDefault="00A15C7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15C72" w:rsidRDefault="00A15C7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15C72" w:rsidRDefault="00A15C7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15C72" w:rsidRDefault="00A15C7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15C72" w:rsidRDefault="00A15C7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15C72" w:rsidRDefault="00A15C7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15C72" w:rsidRDefault="00A15C7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15C72" w:rsidRDefault="00A15C7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15C72" w:rsidRDefault="00A15C7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15C72" w:rsidRDefault="00A15C7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15C72" w:rsidRDefault="00A15C7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15C72" w:rsidRDefault="00A15C7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15C72" w:rsidRDefault="00A15C7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15C72" w:rsidRDefault="00A15C7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15C72" w:rsidRDefault="00A15C7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15C72" w:rsidRDefault="00A15C7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15C72" w:rsidRDefault="00A15C7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15C72" w:rsidRDefault="00A15C7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5C72"/>
    <w:rsid w:val="00157820"/>
    <w:rsid w:val="004F6DB8"/>
    <w:rsid w:val="0059049D"/>
    <w:rsid w:val="0081488D"/>
    <w:rsid w:val="00855989"/>
    <w:rsid w:val="00997E0C"/>
    <w:rsid w:val="00A15C72"/>
    <w:rsid w:val="00C10DB7"/>
    <w:rsid w:val="00D6119F"/>
    <w:rsid w:val="00DE6222"/>
    <w:rsid w:val="00E642D0"/>
    <w:rsid w:val="00E700B3"/>
    <w:rsid w:val="00E946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049D"/>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3.xml><?xml version="1.0" encoding="utf-8"?>
<ds:datastoreItem xmlns:ds="http://schemas.openxmlformats.org/officeDocument/2006/customXml" ds:itemID="{C4B3CDBF-710A-430D-AA0A-9F7FFD9DA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3959</Words>
  <Characters>22569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2024-12-13T04:34:00Z</dcterms:created>
  <dcterms:modified xsi:type="dcterms:W3CDTF">2024-12-13T04:35:00Z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