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17B0" w14:textId="77777777" w:rsidR="00D2559D" w:rsidRPr="003217D3" w:rsidRDefault="00C52D7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C6193C" wp14:editId="61C619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358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C617B1" w14:textId="77777777" w:rsidR="00D2559D" w:rsidRPr="003217D3" w:rsidRDefault="00C52D7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C617B2" w14:textId="77777777" w:rsidR="00D2559D" w:rsidRPr="00A36AA9" w:rsidRDefault="00C52D7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C617B3" w14:textId="77777777" w:rsidR="00D2559D" w:rsidRPr="00A36AA9" w:rsidRDefault="00C52D7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36CC" w14:paraId="61C617B6" w14:textId="77777777" w:rsidTr="006C36CC">
        <w:tc>
          <w:tcPr>
            <w:cnfStyle w:val="001000000000" w:firstRow="0" w:lastRow="0" w:firstColumn="1" w:lastColumn="0" w:oddVBand="0" w:evenVBand="0" w:oddHBand="0" w:evenHBand="0" w:firstRowFirstColumn="0" w:firstRowLastColumn="0" w:lastRowFirstColumn="0" w:lastRowLastColumn="0"/>
            <w:tcW w:w="3227" w:type="dxa"/>
          </w:tcPr>
          <w:p w14:paraId="61C617B4" w14:textId="77777777" w:rsidR="00D2559D" w:rsidRPr="00A36AA9" w:rsidRDefault="00C52D7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1C617B5" w14:textId="77777777" w:rsidR="00D2559D" w:rsidRPr="00A36AA9" w:rsidRDefault="00C52D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Crosby Park Meals on Wheels Inc</w:t>
            </w:r>
          </w:p>
        </w:tc>
      </w:tr>
      <w:tr w:rsidR="006C36CC" w14:paraId="61C617B9" w14:textId="77777777" w:rsidTr="006C3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7B7" w14:textId="77777777" w:rsidR="00540817" w:rsidRPr="00A36AA9" w:rsidRDefault="00C52D7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C617B8" w14:textId="77777777" w:rsidR="00540817" w:rsidRPr="00A36AA9" w:rsidRDefault="00C52D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69 Crosby Road ALBION QLD 4010</w:t>
            </w:r>
          </w:p>
        </w:tc>
      </w:tr>
      <w:tr w:rsidR="006C36CC" w14:paraId="61C617BC" w14:textId="77777777" w:rsidTr="006C3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7BA" w14:textId="77777777" w:rsidR="00D2559D" w:rsidRPr="00A36AA9" w:rsidRDefault="00C52D7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C617BB" w14:textId="77777777" w:rsidR="00D2559D" w:rsidRPr="00A36AA9" w:rsidRDefault="00C52D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700372</w:t>
            </w:r>
          </w:p>
        </w:tc>
      </w:tr>
      <w:tr w:rsidR="006C36CC" w14:paraId="61C617BF" w14:textId="77777777" w:rsidTr="006C3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7BD" w14:textId="77777777" w:rsidR="00D2559D" w:rsidRPr="00A36AA9" w:rsidRDefault="00C52D7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1C617BE" w14:textId="77777777" w:rsidR="00D2559D" w:rsidRPr="00A36AA9" w:rsidRDefault="00C52D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Crosby Park Meals on Wheels Inc</w:t>
            </w:r>
          </w:p>
        </w:tc>
      </w:tr>
      <w:tr w:rsidR="006C36CC" w14:paraId="61C617C2" w14:textId="77777777" w:rsidTr="006C3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7C0" w14:textId="77777777" w:rsidR="00D2559D" w:rsidRPr="00A36AA9" w:rsidRDefault="00C52D7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C617C1" w14:textId="77777777" w:rsidR="00D2559D" w:rsidRPr="00A36AA9" w:rsidRDefault="00C52D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C36CC" w14:paraId="61C617C5" w14:textId="77777777" w:rsidTr="006C3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7C3" w14:textId="77777777" w:rsidR="00D2559D" w:rsidRPr="00A36AA9" w:rsidRDefault="00C52D7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C617C4" w14:textId="77777777" w:rsidR="00D2559D" w:rsidRPr="00A36AA9" w:rsidRDefault="00C52D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March 2023</w:t>
            </w:r>
          </w:p>
        </w:tc>
      </w:tr>
      <w:tr w:rsidR="006C36CC" w14:paraId="61C617C8" w14:textId="77777777" w:rsidTr="006C3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617C6" w14:textId="77777777" w:rsidR="00D2559D" w:rsidRPr="00A36AA9" w:rsidRDefault="00C52D7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1C617C7" w14:textId="42873D4F" w:rsidR="00D2559D" w:rsidRPr="00A36AA9" w:rsidRDefault="00DC2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876">
              <w:rPr>
                <w:rFonts w:ascii="Arial" w:hAnsi="Arial" w:cs="Arial"/>
                <w:color w:val="auto"/>
              </w:rPr>
              <w:t>31 March 2023</w:t>
            </w:r>
          </w:p>
        </w:tc>
      </w:tr>
    </w:tbl>
    <w:bookmarkEnd w:id="0"/>
    <w:p w14:paraId="61C617C9" w14:textId="77777777" w:rsidR="00FA0A5B" w:rsidRPr="00A36AA9" w:rsidRDefault="00C52D7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C617CA" w14:textId="77777777" w:rsidR="000078F8" w:rsidRPr="00A36AA9" w:rsidRDefault="00C52D7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1C617CB" w14:textId="263BB337" w:rsidR="000078F8" w:rsidRPr="00A36AA9" w:rsidRDefault="00C52D7F" w:rsidP="00F87E39">
      <w:pPr>
        <w:pStyle w:val="NormalArial"/>
      </w:pPr>
      <w:r w:rsidRPr="00A36AA9">
        <w:t xml:space="preserve">This performance report for </w:t>
      </w:r>
      <w:r w:rsidRPr="00A36AA9">
        <w:rPr>
          <w:color w:val="auto"/>
        </w:rPr>
        <w:t>Crosby Park Meals on Wheels Inc (</w:t>
      </w:r>
      <w:r w:rsidRPr="00A36AA9">
        <w:rPr>
          <w:b/>
          <w:color w:val="auto"/>
        </w:rPr>
        <w:t>the service</w:t>
      </w:r>
      <w:r w:rsidRPr="00A36AA9">
        <w:rPr>
          <w:color w:val="auto"/>
        </w:rPr>
        <w:t xml:space="preserve">) has been prepared </w:t>
      </w:r>
      <w:r w:rsidRPr="00DC2876">
        <w:rPr>
          <w:color w:val="auto"/>
        </w:rPr>
        <w:t xml:space="preserve">by </w:t>
      </w:r>
      <w:r w:rsidR="00DC2876" w:rsidRPr="00DC2876">
        <w:rPr>
          <w:color w:val="auto"/>
        </w:rPr>
        <w:t>M Franco</w:t>
      </w:r>
      <w:r w:rsidR="00DC2876">
        <w:rPr>
          <w:color w:val="0000FF"/>
        </w:rPr>
        <w:t xml:space="preserve">, </w:t>
      </w:r>
      <w:r w:rsidRPr="00A36AA9">
        <w:t>delegate of the Aged Care Quality and Safety Commissioner (Commissioner)</w:t>
      </w:r>
      <w:r>
        <w:rPr>
          <w:rStyle w:val="FootnoteReference"/>
        </w:rPr>
        <w:footnoteReference w:id="1"/>
      </w:r>
      <w:r w:rsidRPr="00A36AA9">
        <w:t xml:space="preserve">. </w:t>
      </w:r>
    </w:p>
    <w:p w14:paraId="61C617CC" w14:textId="77777777" w:rsidR="000078F8" w:rsidRPr="00A36AA9" w:rsidRDefault="00C52D7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C617CD" w14:textId="77777777" w:rsidR="000078F8" w:rsidRPr="00A36AA9" w:rsidRDefault="00C52D7F" w:rsidP="00F87E39">
      <w:pPr>
        <w:pStyle w:val="NormalArial"/>
      </w:pPr>
      <w:r w:rsidRPr="00A36AA9">
        <w:t>The report also specifies any areas in which improvements must be made to ensure the Quality Standards are complied with.</w:t>
      </w:r>
    </w:p>
    <w:p w14:paraId="61C617CE" w14:textId="77777777" w:rsidR="00A36AA9" w:rsidRPr="00A36AA9" w:rsidRDefault="00C52D7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1C617CF" w14:textId="77777777" w:rsidR="00A36AA9" w:rsidRPr="00A36AA9" w:rsidRDefault="00C52D7F" w:rsidP="00AD5BE0">
      <w:pPr>
        <w:pStyle w:val="NormalArial"/>
      </w:pPr>
      <w:bookmarkStart w:id="1" w:name="HcsServicesFullListWithAddress"/>
      <w:r w:rsidRPr="00A36AA9">
        <w:rPr>
          <w:b/>
          <w:bCs/>
        </w:rPr>
        <w:t>CHSP:</w:t>
      </w:r>
    </w:p>
    <w:p w14:paraId="61C617D0" w14:textId="77777777" w:rsidR="00A36AA9" w:rsidRPr="00A36AA9" w:rsidRDefault="00C52D7F" w:rsidP="00AD5BE0">
      <w:pPr>
        <w:pStyle w:val="NormalArial"/>
        <w:numPr>
          <w:ilvl w:val="0"/>
          <w:numId w:val="21"/>
        </w:numPr>
        <w:spacing w:after="0"/>
      </w:pPr>
      <w:r w:rsidRPr="00A36AA9">
        <w:t>CHSP - Meals, 4-2260QSV, 69 Crosby Road, ALBION QLD 4010</w:t>
      </w:r>
    </w:p>
    <w:bookmarkEnd w:id="1"/>
    <w:p w14:paraId="61C617D2" w14:textId="77777777" w:rsidR="00DF37F2" w:rsidRPr="00A36AA9" w:rsidRDefault="00C52D7F" w:rsidP="00673550">
      <w:pPr>
        <w:pStyle w:val="Heading1"/>
        <w:spacing w:before="240" w:after="240" w:line="22" w:lineRule="atLeast"/>
        <w:rPr>
          <w:rFonts w:ascii="Arial" w:hAnsi="Arial" w:cs="Arial"/>
        </w:rPr>
      </w:pPr>
      <w:r w:rsidRPr="00A36AA9">
        <w:rPr>
          <w:rFonts w:ascii="Arial" w:hAnsi="Arial" w:cs="Arial"/>
        </w:rPr>
        <w:t>Material relied on</w:t>
      </w:r>
    </w:p>
    <w:p w14:paraId="61C617D3" w14:textId="77777777" w:rsidR="00DF37F2" w:rsidRPr="00A36AA9" w:rsidRDefault="00C52D7F" w:rsidP="00F87E39">
      <w:pPr>
        <w:pStyle w:val="NormalArial"/>
      </w:pPr>
      <w:r w:rsidRPr="00A36AA9">
        <w:t>The following information has been considered in preparing the performance report:</w:t>
      </w:r>
    </w:p>
    <w:p w14:paraId="61C617D4" w14:textId="1306E1C4" w:rsidR="00DF37F2" w:rsidRPr="00A36AA9" w:rsidRDefault="00C52D7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DC2876">
        <w:rPr>
          <w:rFonts w:ascii="Arial" w:hAnsi="Arial" w:cs="Arial"/>
          <w:color w:val="auto"/>
        </w:rPr>
        <w:t>Contact - Desk report was informed by review of documents and interviews with staff, consumers/representatives</w:t>
      </w:r>
      <w:r w:rsidR="00DC2876" w:rsidRPr="00DC2876">
        <w:rPr>
          <w:rFonts w:ascii="Arial" w:hAnsi="Arial" w:cs="Arial"/>
          <w:color w:val="auto"/>
        </w:rPr>
        <w:t>.</w:t>
      </w:r>
    </w:p>
    <w:p w14:paraId="61C617D9" w14:textId="77777777" w:rsidR="003B1763" w:rsidRPr="00D76BC8" w:rsidRDefault="00C52D7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C617F3" w14:textId="77777777" w:rsidR="003217D3" w:rsidRPr="00244176" w:rsidRDefault="00C52D7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C36CC" w14:paraId="61C61805" w14:textId="77777777" w:rsidTr="006C36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C61803" w14:textId="77777777" w:rsidR="003217D3" w:rsidRPr="00244176" w:rsidRDefault="00C52D7F" w:rsidP="001F455A">
            <w:pPr>
              <w:keepNext/>
              <w:spacing w:before="0" w:line="22" w:lineRule="atLeast"/>
              <w:rPr>
                <w:rFonts w:ascii="Arial" w:hAnsi="Arial" w:cs="Arial"/>
              </w:rPr>
            </w:pPr>
            <w:r w:rsidRPr="00244176">
              <w:rPr>
                <w:rFonts w:ascii="Arial" w:hAnsi="Arial" w:cs="Arial"/>
              </w:rPr>
              <w:t xml:space="preserve">Standard 6 </w:t>
            </w:r>
            <w:r w:rsidRPr="00DC2876">
              <w:rPr>
                <w:rFonts w:ascii="Arial" w:hAnsi="Arial" w:cs="Arial"/>
                <w:b w:val="0"/>
                <w:bCs/>
              </w:rPr>
              <w:t>Feedback and complaints</w:t>
            </w:r>
          </w:p>
        </w:tc>
        <w:tc>
          <w:tcPr>
            <w:tcW w:w="1605" w:type="pct"/>
            <w:shd w:val="clear" w:color="auto" w:fill="auto"/>
          </w:tcPr>
          <w:p w14:paraId="61C61804" w14:textId="550A0AE8" w:rsidR="003217D3" w:rsidRPr="00CC646C" w:rsidRDefault="00CA4FC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103F">
                  <w:rPr>
                    <w:rFonts w:ascii="Arial" w:hAnsi="Arial" w:cs="Arial"/>
                    <w:color w:val="auto"/>
                  </w:rPr>
                  <w:t>Not applicable as not all requirements have been assessed</w:t>
                </w:r>
              </w:sdtContent>
            </w:sdt>
            <w:r w:rsidR="00C52D7F" w:rsidRPr="00CC646C">
              <w:rPr>
                <w:rFonts w:ascii="Arial" w:hAnsi="Arial" w:cs="Arial"/>
                <w:color w:val="auto"/>
              </w:rPr>
              <w:t xml:space="preserve"> </w:t>
            </w:r>
          </w:p>
        </w:tc>
      </w:tr>
      <w:tr w:rsidR="006C36CC" w14:paraId="61C61808" w14:textId="77777777" w:rsidTr="006C36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C61806" w14:textId="77777777" w:rsidR="003217D3" w:rsidRPr="00244176" w:rsidRDefault="00C52D7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C61807" w14:textId="34AD8D8D" w:rsidR="003217D3" w:rsidRPr="00C70F3F" w:rsidRDefault="00CA4FC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103F" w:rsidRPr="00C70F3F">
                  <w:rPr>
                    <w:rFonts w:ascii="Arial" w:hAnsi="Arial" w:cs="Arial"/>
                    <w:b/>
                    <w:color w:val="auto"/>
                  </w:rPr>
                  <w:t>Not applicable as not all requirements have been assessed</w:t>
                </w:r>
              </w:sdtContent>
            </w:sdt>
            <w:r w:rsidR="00C52D7F" w:rsidRPr="00C70F3F">
              <w:rPr>
                <w:rFonts w:ascii="Arial" w:hAnsi="Arial" w:cs="Arial"/>
                <w:b/>
                <w:color w:val="auto"/>
              </w:rPr>
              <w:t xml:space="preserve"> </w:t>
            </w:r>
          </w:p>
        </w:tc>
      </w:tr>
    </w:tbl>
    <w:p w14:paraId="61C6180C" w14:textId="77777777" w:rsidR="00FC045E" w:rsidRPr="00A36AA9" w:rsidRDefault="00C52D7F" w:rsidP="00F87E39">
      <w:pPr>
        <w:pStyle w:val="NormalArial"/>
        <w:spacing w:before="120"/>
      </w:pPr>
      <w:r w:rsidRPr="00A36AA9">
        <w:t>A detailed assessment is provided later in this report for each assessed Standard.</w:t>
      </w:r>
    </w:p>
    <w:p w14:paraId="61C6180D" w14:textId="77777777" w:rsidR="00FC045E" w:rsidRPr="00A36AA9" w:rsidRDefault="00C52D7F" w:rsidP="00FC045E">
      <w:pPr>
        <w:pStyle w:val="Heading1"/>
        <w:spacing w:before="0" w:after="240" w:line="22" w:lineRule="atLeast"/>
        <w:rPr>
          <w:rFonts w:ascii="Arial" w:hAnsi="Arial" w:cs="Arial"/>
        </w:rPr>
      </w:pPr>
      <w:r w:rsidRPr="00A36AA9">
        <w:rPr>
          <w:rFonts w:ascii="Arial" w:hAnsi="Arial" w:cs="Arial"/>
        </w:rPr>
        <w:t>Areas for improvement</w:t>
      </w:r>
    </w:p>
    <w:p w14:paraId="61C6180F" w14:textId="77777777" w:rsidR="00FC045E" w:rsidRPr="00A36AA9" w:rsidRDefault="00C52D7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C61814" w14:textId="4DC1135F" w:rsidR="00FC045E" w:rsidRPr="00A36AA9" w:rsidRDefault="00C52D7F" w:rsidP="00F87E39">
      <w:pPr>
        <w:pStyle w:val="NormalArial"/>
      </w:pPr>
      <w:r w:rsidRPr="00A36AA9">
        <w:br w:type="page"/>
      </w:r>
    </w:p>
    <w:p w14:paraId="61C618D4" w14:textId="39588D6B" w:rsidR="00FC045E" w:rsidRPr="00DC2876" w:rsidRDefault="00C52D7F" w:rsidP="00DC2876">
      <w:pPr>
        <w:pStyle w:val="NormalArial"/>
        <w:rPr>
          <w:b/>
          <w:bCs/>
          <w:sz w:val="30"/>
          <w:szCs w:val="30"/>
        </w:rPr>
      </w:pPr>
      <w:r w:rsidRPr="00DC2876">
        <w:rPr>
          <w:b/>
          <w:bCs/>
          <w:sz w:val="30"/>
          <w:szCs w:val="30"/>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DC2876" w14:paraId="61C618D8" w14:textId="77777777" w:rsidTr="00330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1C618D5" w14:textId="77777777" w:rsidR="00DC2876" w:rsidRPr="003217D3" w:rsidRDefault="00DC287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61C618D7" w14:textId="77777777" w:rsidR="00DC2876" w:rsidRPr="003217D3" w:rsidRDefault="00DC28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C2876" w14:paraId="61C618E2" w14:textId="77777777" w:rsidTr="003304A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C618DE" w14:textId="77777777" w:rsidR="00DC2876" w:rsidRPr="00244176" w:rsidRDefault="00DC287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61C618DF" w14:textId="77777777" w:rsidR="00DC2876" w:rsidRPr="00244176" w:rsidRDefault="00DC287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61C618E1" w14:textId="6DA6FFD0" w:rsidR="00DC2876" w:rsidRPr="00CC646C" w:rsidRDefault="00CA4F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32F317714E14CC28F4B1D65D9D1B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876">
                  <w:rPr>
                    <w:rFonts w:ascii="Arial" w:hAnsi="Arial" w:cs="Arial"/>
                    <w:color w:val="auto"/>
                  </w:rPr>
                  <w:t>Compliant</w:t>
                </w:r>
              </w:sdtContent>
            </w:sdt>
            <w:r w:rsidR="00DC2876" w:rsidRPr="00CC646C">
              <w:rPr>
                <w:rFonts w:ascii="Arial" w:hAnsi="Arial" w:cs="Arial"/>
                <w:color w:val="auto"/>
              </w:rPr>
              <w:t xml:space="preserve"> </w:t>
            </w:r>
          </w:p>
        </w:tc>
      </w:tr>
    </w:tbl>
    <w:p w14:paraId="56B26626" w14:textId="0200C12B" w:rsidR="00CA26FE" w:rsidRDefault="00C52D7F" w:rsidP="007B3959">
      <w:pPr>
        <w:pStyle w:val="Heading20"/>
      </w:pPr>
      <w:r w:rsidRPr="00A36AA9">
        <w:t>Findings</w:t>
      </w:r>
    </w:p>
    <w:p w14:paraId="71FF35F5" w14:textId="71933CEA" w:rsidR="00CA26FE" w:rsidRPr="00CA26FE" w:rsidRDefault="00CA26FE" w:rsidP="007B3959">
      <w:pPr>
        <w:pStyle w:val="Heading20"/>
        <w:rPr>
          <w:b w:val="0"/>
          <w:bCs w:val="0"/>
        </w:rPr>
      </w:pPr>
      <w:r>
        <w:rPr>
          <w:b w:val="0"/>
          <w:bCs w:val="0"/>
        </w:rPr>
        <w:t xml:space="preserve">At the time of the quality review conducted in September 2022, the service did not demonstrate that consumers are actively supported to make complaints and access other methods for raising complaints and resolving complaints. </w:t>
      </w:r>
    </w:p>
    <w:p w14:paraId="214EA080" w14:textId="56B5D3CF" w:rsidR="00CA26FE" w:rsidRDefault="00CA26FE" w:rsidP="00CA26FE">
      <w:pPr>
        <w:pStyle w:val="NormalArial"/>
      </w:pPr>
      <w:r>
        <w:t>During the assessment contact, the assessment team held discussions with management and reviewed relevant documentation. The review of documents evidenced progress has been made towards addressing the identified issues:</w:t>
      </w:r>
    </w:p>
    <w:p w14:paraId="60700F63" w14:textId="51B1CB61" w:rsidR="00CA26FE" w:rsidRDefault="00CA26FE" w:rsidP="00D61B98">
      <w:pPr>
        <w:pStyle w:val="NormalArial"/>
        <w:numPr>
          <w:ilvl w:val="0"/>
          <w:numId w:val="21"/>
        </w:numPr>
        <w:ind w:hanging="357"/>
      </w:pPr>
      <w:r>
        <w:t>Management advised that the ‘Client handbook’ was updated in September 2022 during the quality review, based on feedback from the Assessment Team.</w:t>
      </w:r>
    </w:p>
    <w:p w14:paraId="460B2E58" w14:textId="651A3DAC" w:rsidR="00CA26FE" w:rsidRDefault="00CA26FE" w:rsidP="00D61B98">
      <w:pPr>
        <w:pStyle w:val="NormalArial"/>
        <w:numPr>
          <w:ilvl w:val="0"/>
          <w:numId w:val="21"/>
        </w:numPr>
        <w:ind w:hanging="357"/>
      </w:pPr>
      <w:r>
        <w:t>Review of the handbook shows information has been updated to include:</w:t>
      </w:r>
    </w:p>
    <w:p w14:paraId="35FDB698" w14:textId="4FA0A02C" w:rsidR="00CA26FE" w:rsidRDefault="00CA26FE" w:rsidP="00D61B98">
      <w:pPr>
        <w:pStyle w:val="NormalArial"/>
        <w:numPr>
          <w:ilvl w:val="1"/>
          <w:numId w:val="21"/>
        </w:numPr>
        <w:ind w:hanging="357"/>
      </w:pPr>
      <w:r>
        <w:t>Contact details for the Commission are current and accurate.</w:t>
      </w:r>
    </w:p>
    <w:p w14:paraId="6152A9C7" w14:textId="498FFA06" w:rsidR="00CA26FE" w:rsidRDefault="00CA26FE" w:rsidP="00D61B98">
      <w:pPr>
        <w:pStyle w:val="NormalArial"/>
        <w:numPr>
          <w:ilvl w:val="1"/>
          <w:numId w:val="21"/>
        </w:numPr>
        <w:ind w:hanging="357"/>
      </w:pPr>
      <w:r>
        <w:t>Information is included on how to access an interpreter service appropriate to the consumer’s needs.</w:t>
      </w:r>
    </w:p>
    <w:p w14:paraId="3B4818DA" w14:textId="0478341A" w:rsidR="00CA26FE" w:rsidRDefault="00CA26FE" w:rsidP="00D61B98">
      <w:pPr>
        <w:pStyle w:val="NormalArial"/>
        <w:numPr>
          <w:ilvl w:val="1"/>
          <w:numId w:val="21"/>
        </w:numPr>
        <w:ind w:hanging="357"/>
      </w:pPr>
      <w:r>
        <w:t>Information for hearing and/or speech impaired consumers on how to contact communication support, such as TTY (teletypewriter), Speak and Listen and/or the National Relay Service.</w:t>
      </w:r>
    </w:p>
    <w:p w14:paraId="61C618EE" w14:textId="70A0DD07" w:rsidR="006240EE" w:rsidRDefault="00CA26FE" w:rsidP="00D61B98">
      <w:pPr>
        <w:pStyle w:val="NormalArial"/>
        <w:numPr>
          <w:ilvl w:val="0"/>
          <w:numId w:val="21"/>
        </w:numPr>
        <w:ind w:hanging="357"/>
      </w:pPr>
      <w:r>
        <w:t>Management advised all new consumers have been provided with a copy of the updated handbook.</w:t>
      </w:r>
      <w:r w:rsidR="00C52D7F">
        <w:br w:type="page"/>
      </w:r>
    </w:p>
    <w:p w14:paraId="61C618EF" w14:textId="77777777" w:rsidR="003217D3" w:rsidRPr="003217D3" w:rsidRDefault="00C52D7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6912"/>
        <w:gridCol w:w="1297"/>
      </w:tblGrid>
      <w:tr w:rsidR="00DC2876" w14:paraId="61C618F3" w14:textId="77777777" w:rsidTr="00330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pct"/>
            <w:gridSpan w:val="2"/>
          </w:tcPr>
          <w:p w14:paraId="61C618F0" w14:textId="77777777" w:rsidR="00DC2876" w:rsidRPr="003217D3" w:rsidRDefault="00DC287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636" w:type="pct"/>
          </w:tcPr>
          <w:p w14:paraId="61C618F2" w14:textId="77777777" w:rsidR="00DC2876" w:rsidRPr="003217D3" w:rsidRDefault="00DC28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C2876" w14:paraId="61C61907" w14:textId="77777777" w:rsidTr="003304A4">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top"/>
          </w:tcPr>
          <w:p w14:paraId="61C61903" w14:textId="77777777" w:rsidR="00DC2876" w:rsidRPr="00244176" w:rsidRDefault="00DC287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390" w:type="pct"/>
            <w:shd w:val="clear" w:color="auto" w:fill="auto"/>
            <w:vAlign w:val="top"/>
          </w:tcPr>
          <w:p w14:paraId="61C61904" w14:textId="77777777" w:rsidR="00DC2876" w:rsidRPr="00244176" w:rsidRDefault="00DC287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636" w:type="pct"/>
            <w:shd w:val="clear" w:color="auto" w:fill="auto"/>
            <w:vAlign w:val="top"/>
          </w:tcPr>
          <w:p w14:paraId="61C61906" w14:textId="5A057CBD" w:rsidR="00DC2876" w:rsidRPr="00CC646C" w:rsidRDefault="00CA4F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E98971448C340CC863565E8EE07D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876">
                  <w:rPr>
                    <w:rFonts w:ascii="Arial" w:hAnsi="Arial" w:cs="Arial"/>
                    <w:color w:val="auto"/>
                  </w:rPr>
                  <w:t>Compliant</w:t>
                </w:r>
              </w:sdtContent>
            </w:sdt>
            <w:r w:rsidR="00DC2876" w:rsidRPr="00CC646C">
              <w:rPr>
                <w:rFonts w:ascii="Arial" w:hAnsi="Arial" w:cs="Arial"/>
                <w:color w:val="auto"/>
              </w:rPr>
              <w:t xml:space="preserve"> </w:t>
            </w:r>
          </w:p>
        </w:tc>
      </w:tr>
      <w:tr w:rsidR="00DC2876" w14:paraId="61C6190C" w14:textId="77777777" w:rsidTr="00330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top"/>
          </w:tcPr>
          <w:p w14:paraId="61C61908" w14:textId="77777777" w:rsidR="00DC2876" w:rsidRPr="00244176" w:rsidRDefault="00DC287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390" w:type="pct"/>
            <w:shd w:val="clear" w:color="auto" w:fill="auto"/>
            <w:vAlign w:val="top"/>
          </w:tcPr>
          <w:p w14:paraId="61C61909" w14:textId="77777777" w:rsidR="00DC2876" w:rsidRPr="00244176" w:rsidRDefault="00DC287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636" w:type="pct"/>
            <w:shd w:val="clear" w:color="auto" w:fill="auto"/>
            <w:vAlign w:val="top"/>
          </w:tcPr>
          <w:p w14:paraId="61C6190B" w14:textId="6F3F4D45" w:rsidR="00DC2876" w:rsidRPr="00CC646C" w:rsidRDefault="00CA4F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C1CF334889D4844BF051E3EFF8D07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876">
                  <w:rPr>
                    <w:rFonts w:ascii="Arial" w:hAnsi="Arial" w:cs="Arial"/>
                    <w:color w:val="auto"/>
                  </w:rPr>
                  <w:t>Compliant</w:t>
                </w:r>
              </w:sdtContent>
            </w:sdt>
            <w:r w:rsidR="00DC2876" w:rsidRPr="00CC646C">
              <w:rPr>
                <w:rFonts w:ascii="Arial" w:hAnsi="Arial" w:cs="Arial"/>
                <w:color w:val="auto"/>
              </w:rPr>
              <w:t xml:space="preserve"> </w:t>
            </w:r>
          </w:p>
        </w:tc>
      </w:tr>
    </w:tbl>
    <w:p w14:paraId="61C6190D" w14:textId="77777777" w:rsidR="002F49A8" w:rsidRDefault="00C52D7F" w:rsidP="007B3959">
      <w:pPr>
        <w:pStyle w:val="Heading20"/>
      </w:pPr>
      <w:r w:rsidRPr="00A36AA9">
        <w:t>Findings</w:t>
      </w:r>
    </w:p>
    <w:p w14:paraId="7AECFEAC" w14:textId="77777777" w:rsidR="00CA26FE" w:rsidRDefault="00CA26FE" w:rsidP="00CA26FE">
      <w:pPr>
        <w:pStyle w:val="NormalArial"/>
      </w:pPr>
      <w:r>
        <w:t>At the time of the quality review conducted in September 2022, the service did not demonstrate an effective system for delivering and facilitating ongoing training for both staff and volunteers. In brief:</w:t>
      </w:r>
    </w:p>
    <w:p w14:paraId="70F310A8" w14:textId="7418A1F2" w:rsidR="00CA26FE" w:rsidRDefault="00CA26FE" w:rsidP="00D61B98">
      <w:pPr>
        <w:pStyle w:val="NormalArial"/>
        <w:numPr>
          <w:ilvl w:val="0"/>
          <w:numId w:val="21"/>
        </w:numPr>
        <w:ind w:left="714" w:hanging="357"/>
      </w:pPr>
      <w:r>
        <w:t xml:space="preserve">Review of documentation identified the majority of staff had only completed ‘NDIS Code of Conduct’ training session with the remaining topics being blank. Management advised that staff and volunteers are required to complete other modules including importance of hand washing, confidentiality agreements, consumer emergency procedures, first aid and safe food delivery practices. </w:t>
      </w:r>
    </w:p>
    <w:p w14:paraId="796F97AC" w14:textId="0F77ED10" w:rsidR="00CA26FE" w:rsidRDefault="00CA26FE" w:rsidP="00D61B98">
      <w:pPr>
        <w:pStyle w:val="NormalArial"/>
        <w:numPr>
          <w:ilvl w:val="0"/>
          <w:numId w:val="21"/>
        </w:numPr>
        <w:ind w:left="714" w:hanging="357"/>
      </w:pPr>
      <w:r>
        <w:t>Management advised since COVID</w:t>
      </w:r>
      <w:r w:rsidR="0010525F">
        <w:t>-</w:t>
      </w:r>
      <w:r>
        <w:t xml:space="preserve">19, the service had struggled to provide ongoing training to new and existing delivery volunteers. Management advised they had encouraged staff and volunteers to attend training on the Quality Standards. </w:t>
      </w:r>
    </w:p>
    <w:p w14:paraId="6194172B" w14:textId="77777777" w:rsidR="00CA26FE" w:rsidRDefault="00CA26FE" w:rsidP="0010525F">
      <w:pPr>
        <w:pStyle w:val="NormalArial"/>
      </w:pPr>
      <w:r>
        <w:t>During the assessment contact the assessment team held discussion with staff and undertook a review of documentation. The serviced evidenced progress has been made towards addressing the identified issues:</w:t>
      </w:r>
    </w:p>
    <w:p w14:paraId="2D540DC4" w14:textId="5AC2DA3C" w:rsidR="00C52D7F" w:rsidRDefault="00C52D7F" w:rsidP="00D61B98">
      <w:pPr>
        <w:pStyle w:val="NormalArial"/>
        <w:numPr>
          <w:ilvl w:val="0"/>
          <w:numId w:val="21"/>
        </w:numPr>
        <w:ind w:left="714" w:hanging="357"/>
      </w:pPr>
      <w:r w:rsidRPr="00C52D7F">
        <w:t>Paid staff had completed requirements for first aid training except for the coordinator who is scheduled to complete the annual CPR component of the first aid training in the next few months. The service has 5 paid staff including 3 office staff, 1 chef and 1 kitchen staff. Review of documentation identified paid staff had completed the training as advised by management.</w:t>
      </w:r>
    </w:p>
    <w:p w14:paraId="61309CD5" w14:textId="15675101" w:rsidR="00C52D7F" w:rsidRDefault="00C52D7F" w:rsidP="00D61B98">
      <w:pPr>
        <w:pStyle w:val="NormalArial"/>
        <w:numPr>
          <w:ilvl w:val="0"/>
          <w:numId w:val="21"/>
        </w:numPr>
        <w:ind w:left="714" w:hanging="357"/>
      </w:pPr>
      <w:r>
        <w:t>Management advised for volunteers they had created a volunteer handbook which included required training and volunteers would be required to complete and sign off annually. Volunteers would be able to complete the training throughout the year. A copy of the handbook was provided, and management advised this would be distributed to volunteers the following week.</w:t>
      </w:r>
    </w:p>
    <w:p w14:paraId="1C61C043" w14:textId="194F59F1" w:rsidR="00C52D7F" w:rsidRDefault="00C52D7F" w:rsidP="00D61B98">
      <w:pPr>
        <w:pStyle w:val="NormalArial"/>
        <w:numPr>
          <w:ilvl w:val="0"/>
          <w:numId w:val="21"/>
        </w:numPr>
        <w:ind w:left="714" w:hanging="357"/>
      </w:pPr>
      <w:r>
        <w:t>Management provided signed training records for both paid staff and volunteers detailing progress of training.</w:t>
      </w:r>
    </w:p>
    <w:p w14:paraId="61C6193B" w14:textId="3BB3877E" w:rsidR="004A5361" w:rsidRPr="006B4042" w:rsidRDefault="00C52D7F" w:rsidP="00F87E39">
      <w:pPr>
        <w:pStyle w:val="NormalArial"/>
      </w:pPr>
      <w:r>
        <w:t xml:space="preserve">In </w:t>
      </w:r>
      <w:r w:rsidR="00D61B98">
        <w:t>addition,</w:t>
      </w:r>
      <w:r>
        <w:t xml:space="preserve"> the serviced evidenced improvements made to ensure staff are undertaking a regular assessment and the service is monitoring the performance of each member of the workforce. </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61947" w14:textId="77777777" w:rsidR="00636BB0" w:rsidRDefault="00C52D7F">
      <w:pPr>
        <w:spacing w:after="0"/>
      </w:pPr>
      <w:r>
        <w:separator/>
      </w:r>
    </w:p>
  </w:endnote>
  <w:endnote w:type="continuationSeparator" w:id="0">
    <w:p w14:paraId="61C61949" w14:textId="77777777" w:rsidR="00636BB0" w:rsidRDefault="00C52D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1941" w14:textId="77777777" w:rsidR="00DF37F2" w:rsidRPr="00DF37F2" w:rsidRDefault="00C52D7F" w:rsidP="00DF37F2">
    <w:pPr>
      <w:pStyle w:val="FooterArial9"/>
      <w:rPr>
        <w:rStyle w:val="FooterBold"/>
        <w:rFonts w:ascii="Arial" w:hAnsi="Arial"/>
        <w:b w:val="0"/>
      </w:rPr>
    </w:pPr>
    <w:r w:rsidRPr="00DF37F2">
      <w:rPr>
        <w:rStyle w:val="FooterBold"/>
        <w:rFonts w:ascii="Arial" w:hAnsi="Arial"/>
        <w:b w:val="0"/>
      </w:rPr>
      <w:t>Name of service: Crosby Park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1C61942" w14:textId="77777777" w:rsidR="00DF37F2" w:rsidRPr="00DF37F2" w:rsidRDefault="00C52D7F" w:rsidP="00DF37F2">
    <w:pPr>
      <w:pStyle w:val="FooterArial9"/>
      <w:rPr>
        <w:rStyle w:val="FooterBold"/>
        <w:rFonts w:ascii="Arial" w:hAnsi="Arial"/>
        <w:b w:val="0"/>
      </w:rPr>
    </w:pPr>
    <w:r w:rsidRPr="00DF37F2">
      <w:rPr>
        <w:rStyle w:val="FooterBold"/>
        <w:rFonts w:ascii="Arial" w:hAnsi="Arial"/>
        <w:b w:val="0"/>
      </w:rPr>
      <w:t>Commission ID: 700372</w:t>
    </w:r>
    <w:r w:rsidRPr="00DF37F2">
      <w:rPr>
        <w:rStyle w:val="FooterBold"/>
        <w:rFonts w:ascii="Arial" w:hAnsi="Arial"/>
        <w:b w:val="0"/>
      </w:rPr>
      <w:tab/>
      <w:t xml:space="preserve">OFFICIAL: Sensitive </w:t>
    </w:r>
  </w:p>
  <w:p w14:paraId="61C61943" w14:textId="77777777" w:rsidR="00DF37F2" w:rsidRPr="00DF37F2" w:rsidRDefault="00C52D7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6193E" w14:textId="77777777" w:rsidR="00C4295B" w:rsidRDefault="00C52D7F" w:rsidP="00D71F88">
      <w:pPr>
        <w:spacing w:after="0"/>
      </w:pPr>
      <w:r>
        <w:separator/>
      </w:r>
    </w:p>
  </w:footnote>
  <w:footnote w:type="continuationSeparator" w:id="0">
    <w:p w14:paraId="61C6193F" w14:textId="77777777" w:rsidR="00C4295B" w:rsidRDefault="00C52D7F" w:rsidP="00D71F88">
      <w:pPr>
        <w:spacing w:after="0"/>
      </w:pPr>
      <w:r>
        <w:continuationSeparator/>
      </w:r>
    </w:p>
  </w:footnote>
  <w:footnote w:id="1">
    <w:p w14:paraId="61C61949" w14:textId="13AD005F" w:rsidR="000078F8" w:rsidRDefault="00C52D7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DC2876">
        <w:rPr>
          <w:rFonts w:ascii="Arial" w:hAnsi="Arial" w:cs="Arial"/>
          <w:color w:val="auto"/>
          <w:sz w:val="20"/>
          <w:szCs w:val="20"/>
        </w:rPr>
        <w:t xml:space="preserve"> 68A of </w:t>
      </w:r>
      <w:r w:rsidRPr="002C3CB4">
        <w:rPr>
          <w:rFonts w:ascii="Arial" w:hAnsi="Arial" w:cs="Arial"/>
          <w:sz w:val="20"/>
          <w:szCs w:val="20"/>
        </w:rPr>
        <w:t>the Aged Care Quality and Safety Commission Rules 2018.</w:t>
      </w:r>
    </w:p>
    <w:p w14:paraId="61C6194A" w14:textId="77777777" w:rsidR="00540817" w:rsidRDefault="00CA4F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1940" w14:textId="77777777" w:rsidR="00D71F88" w:rsidRDefault="00C52D7F">
    <w:pPr>
      <w:pStyle w:val="Header"/>
    </w:pPr>
    <w:r>
      <w:rPr>
        <w:noProof/>
        <w:color w:val="2B579A"/>
        <w:shd w:val="clear" w:color="auto" w:fill="E6E6E6"/>
        <w:lang w:val="en-US"/>
      </w:rPr>
      <w:drawing>
        <wp:anchor distT="0" distB="0" distL="114300" distR="114300" simplePos="0" relativeHeight="251659264" behindDoc="1" locked="0" layoutInCell="1" allowOverlap="1" wp14:anchorId="61C61945" wp14:editId="61C6194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302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1944" w14:textId="77777777" w:rsidR="00FA0A5B" w:rsidRDefault="00C52D7F">
    <w:pPr>
      <w:pStyle w:val="Header"/>
    </w:pPr>
    <w:r>
      <w:rPr>
        <w:noProof/>
      </w:rPr>
      <w:drawing>
        <wp:anchor distT="0" distB="0" distL="114300" distR="114300" simplePos="0" relativeHeight="251658240" behindDoc="0" locked="0" layoutInCell="1" allowOverlap="1" wp14:anchorId="61C61947" wp14:editId="61C619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78DDCA">
      <w:start w:val="1"/>
      <w:numFmt w:val="lowerRoman"/>
      <w:lvlText w:val="(%1)"/>
      <w:lvlJc w:val="left"/>
      <w:pPr>
        <w:ind w:left="1080" w:hanging="720"/>
      </w:pPr>
      <w:rPr>
        <w:rFonts w:hint="default"/>
      </w:rPr>
    </w:lvl>
    <w:lvl w:ilvl="1" w:tplc="5096E664" w:tentative="1">
      <w:start w:val="1"/>
      <w:numFmt w:val="lowerLetter"/>
      <w:lvlText w:val="%2."/>
      <w:lvlJc w:val="left"/>
      <w:pPr>
        <w:ind w:left="1440" w:hanging="360"/>
      </w:pPr>
    </w:lvl>
    <w:lvl w:ilvl="2" w:tplc="3C420984" w:tentative="1">
      <w:start w:val="1"/>
      <w:numFmt w:val="lowerRoman"/>
      <w:lvlText w:val="%3."/>
      <w:lvlJc w:val="right"/>
      <w:pPr>
        <w:ind w:left="2160" w:hanging="180"/>
      </w:pPr>
    </w:lvl>
    <w:lvl w:ilvl="3" w:tplc="62EC901E" w:tentative="1">
      <w:start w:val="1"/>
      <w:numFmt w:val="decimal"/>
      <w:lvlText w:val="%4."/>
      <w:lvlJc w:val="left"/>
      <w:pPr>
        <w:ind w:left="2880" w:hanging="360"/>
      </w:pPr>
    </w:lvl>
    <w:lvl w:ilvl="4" w:tplc="607267B4" w:tentative="1">
      <w:start w:val="1"/>
      <w:numFmt w:val="lowerLetter"/>
      <w:lvlText w:val="%5."/>
      <w:lvlJc w:val="left"/>
      <w:pPr>
        <w:ind w:left="3600" w:hanging="360"/>
      </w:pPr>
    </w:lvl>
    <w:lvl w:ilvl="5" w:tplc="02BADF04" w:tentative="1">
      <w:start w:val="1"/>
      <w:numFmt w:val="lowerRoman"/>
      <w:lvlText w:val="%6."/>
      <w:lvlJc w:val="right"/>
      <w:pPr>
        <w:ind w:left="4320" w:hanging="180"/>
      </w:pPr>
    </w:lvl>
    <w:lvl w:ilvl="6" w:tplc="5224961E" w:tentative="1">
      <w:start w:val="1"/>
      <w:numFmt w:val="decimal"/>
      <w:lvlText w:val="%7."/>
      <w:lvlJc w:val="left"/>
      <w:pPr>
        <w:ind w:left="5040" w:hanging="360"/>
      </w:pPr>
    </w:lvl>
    <w:lvl w:ilvl="7" w:tplc="68E476DC" w:tentative="1">
      <w:start w:val="1"/>
      <w:numFmt w:val="lowerLetter"/>
      <w:lvlText w:val="%8."/>
      <w:lvlJc w:val="left"/>
      <w:pPr>
        <w:ind w:left="5760" w:hanging="360"/>
      </w:pPr>
    </w:lvl>
    <w:lvl w:ilvl="8" w:tplc="4ADC2E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2E031FC">
      <w:start w:val="1"/>
      <w:numFmt w:val="lowerRoman"/>
      <w:lvlText w:val="(%1)"/>
      <w:lvlJc w:val="left"/>
      <w:pPr>
        <w:ind w:left="1080" w:hanging="720"/>
      </w:pPr>
      <w:rPr>
        <w:rFonts w:hint="default"/>
      </w:rPr>
    </w:lvl>
    <w:lvl w:ilvl="1" w:tplc="E8C42614" w:tentative="1">
      <w:start w:val="1"/>
      <w:numFmt w:val="lowerLetter"/>
      <w:lvlText w:val="%2."/>
      <w:lvlJc w:val="left"/>
      <w:pPr>
        <w:ind w:left="1440" w:hanging="360"/>
      </w:pPr>
    </w:lvl>
    <w:lvl w:ilvl="2" w:tplc="543C198C" w:tentative="1">
      <w:start w:val="1"/>
      <w:numFmt w:val="lowerRoman"/>
      <w:lvlText w:val="%3."/>
      <w:lvlJc w:val="right"/>
      <w:pPr>
        <w:ind w:left="2160" w:hanging="180"/>
      </w:pPr>
    </w:lvl>
    <w:lvl w:ilvl="3" w:tplc="76F4EB56" w:tentative="1">
      <w:start w:val="1"/>
      <w:numFmt w:val="decimal"/>
      <w:lvlText w:val="%4."/>
      <w:lvlJc w:val="left"/>
      <w:pPr>
        <w:ind w:left="2880" w:hanging="360"/>
      </w:pPr>
    </w:lvl>
    <w:lvl w:ilvl="4" w:tplc="C98454FE" w:tentative="1">
      <w:start w:val="1"/>
      <w:numFmt w:val="lowerLetter"/>
      <w:lvlText w:val="%5."/>
      <w:lvlJc w:val="left"/>
      <w:pPr>
        <w:ind w:left="3600" w:hanging="360"/>
      </w:pPr>
    </w:lvl>
    <w:lvl w:ilvl="5" w:tplc="24CAA992" w:tentative="1">
      <w:start w:val="1"/>
      <w:numFmt w:val="lowerRoman"/>
      <w:lvlText w:val="%6."/>
      <w:lvlJc w:val="right"/>
      <w:pPr>
        <w:ind w:left="4320" w:hanging="180"/>
      </w:pPr>
    </w:lvl>
    <w:lvl w:ilvl="6" w:tplc="B2642C86" w:tentative="1">
      <w:start w:val="1"/>
      <w:numFmt w:val="decimal"/>
      <w:lvlText w:val="%7."/>
      <w:lvlJc w:val="left"/>
      <w:pPr>
        <w:ind w:left="5040" w:hanging="360"/>
      </w:pPr>
    </w:lvl>
    <w:lvl w:ilvl="7" w:tplc="89E0C222" w:tentative="1">
      <w:start w:val="1"/>
      <w:numFmt w:val="lowerLetter"/>
      <w:lvlText w:val="%8."/>
      <w:lvlJc w:val="left"/>
      <w:pPr>
        <w:ind w:left="5760" w:hanging="360"/>
      </w:pPr>
    </w:lvl>
    <w:lvl w:ilvl="8" w:tplc="49908E8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DD426E8">
      <w:start w:val="1"/>
      <w:numFmt w:val="lowerRoman"/>
      <w:lvlText w:val="(%1)"/>
      <w:lvlJc w:val="left"/>
      <w:pPr>
        <w:ind w:left="1080" w:hanging="720"/>
      </w:pPr>
      <w:rPr>
        <w:rFonts w:hint="default"/>
      </w:rPr>
    </w:lvl>
    <w:lvl w:ilvl="1" w:tplc="0840F5D0" w:tentative="1">
      <w:start w:val="1"/>
      <w:numFmt w:val="lowerLetter"/>
      <w:lvlText w:val="%2."/>
      <w:lvlJc w:val="left"/>
      <w:pPr>
        <w:ind w:left="1440" w:hanging="360"/>
      </w:pPr>
    </w:lvl>
    <w:lvl w:ilvl="2" w:tplc="BAF6F71A" w:tentative="1">
      <w:start w:val="1"/>
      <w:numFmt w:val="lowerRoman"/>
      <w:lvlText w:val="%3."/>
      <w:lvlJc w:val="right"/>
      <w:pPr>
        <w:ind w:left="2160" w:hanging="180"/>
      </w:pPr>
    </w:lvl>
    <w:lvl w:ilvl="3" w:tplc="3C667CC2" w:tentative="1">
      <w:start w:val="1"/>
      <w:numFmt w:val="decimal"/>
      <w:lvlText w:val="%4."/>
      <w:lvlJc w:val="left"/>
      <w:pPr>
        <w:ind w:left="2880" w:hanging="360"/>
      </w:pPr>
    </w:lvl>
    <w:lvl w:ilvl="4" w:tplc="8062C822" w:tentative="1">
      <w:start w:val="1"/>
      <w:numFmt w:val="lowerLetter"/>
      <w:lvlText w:val="%5."/>
      <w:lvlJc w:val="left"/>
      <w:pPr>
        <w:ind w:left="3600" w:hanging="360"/>
      </w:pPr>
    </w:lvl>
    <w:lvl w:ilvl="5" w:tplc="5F62C3CA" w:tentative="1">
      <w:start w:val="1"/>
      <w:numFmt w:val="lowerRoman"/>
      <w:lvlText w:val="%6."/>
      <w:lvlJc w:val="right"/>
      <w:pPr>
        <w:ind w:left="4320" w:hanging="180"/>
      </w:pPr>
    </w:lvl>
    <w:lvl w:ilvl="6" w:tplc="A68A72DE" w:tentative="1">
      <w:start w:val="1"/>
      <w:numFmt w:val="decimal"/>
      <w:lvlText w:val="%7."/>
      <w:lvlJc w:val="left"/>
      <w:pPr>
        <w:ind w:left="5040" w:hanging="360"/>
      </w:pPr>
    </w:lvl>
    <w:lvl w:ilvl="7" w:tplc="4880AFDC" w:tentative="1">
      <w:start w:val="1"/>
      <w:numFmt w:val="lowerLetter"/>
      <w:lvlText w:val="%8."/>
      <w:lvlJc w:val="left"/>
      <w:pPr>
        <w:ind w:left="5760" w:hanging="360"/>
      </w:pPr>
    </w:lvl>
    <w:lvl w:ilvl="8" w:tplc="1C0C39D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0A4A1DE">
      <w:start w:val="1"/>
      <w:numFmt w:val="lowerRoman"/>
      <w:lvlText w:val="(%1)"/>
      <w:lvlJc w:val="left"/>
      <w:pPr>
        <w:ind w:left="1080" w:hanging="720"/>
      </w:pPr>
      <w:rPr>
        <w:rFonts w:hint="default"/>
      </w:rPr>
    </w:lvl>
    <w:lvl w:ilvl="1" w:tplc="382ED026" w:tentative="1">
      <w:start w:val="1"/>
      <w:numFmt w:val="lowerLetter"/>
      <w:lvlText w:val="%2."/>
      <w:lvlJc w:val="left"/>
      <w:pPr>
        <w:ind w:left="1440" w:hanging="360"/>
      </w:pPr>
    </w:lvl>
    <w:lvl w:ilvl="2" w:tplc="CCA8DE46" w:tentative="1">
      <w:start w:val="1"/>
      <w:numFmt w:val="lowerRoman"/>
      <w:lvlText w:val="%3."/>
      <w:lvlJc w:val="right"/>
      <w:pPr>
        <w:ind w:left="2160" w:hanging="180"/>
      </w:pPr>
    </w:lvl>
    <w:lvl w:ilvl="3" w:tplc="CCA0C72E" w:tentative="1">
      <w:start w:val="1"/>
      <w:numFmt w:val="decimal"/>
      <w:lvlText w:val="%4."/>
      <w:lvlJc w:val="left"/>
      <w:pPr>
        <w:ind w:left="2880" w:hanging="360"/>
      </w:pPr>
    </w:lvl>
    <w:lvl w:ilvl="4" w:tplc="A7B420C8" w:tentative="1">
      <w:start w:val="1"/>
      <w:numFmt w:val="lowerLetter"/>
      <w:lvlText w:val="%5."/>
      <w:lvlJc w:val="left"/>
      <w:pPr>
        <w:ind w:left="3600" w:hanging="360"/>
      </w:pPr>
    </w:lvl>
    <w:lvl w:ilvl="5" w:tplc="241455EC" w:tentative="1">
      <w:start w:val="1"/>
      <w:numFmt w:val="lowerRoman"/>
      <w:lvlText w:val="%6."/>
      <w:lvlJc w:val="right"/>
      <w:pPr>
        <w:ind w:left="4320" w:hanging="180"/>
      </w:pPr>
    </w:lvl>
    <w:lvl w:ilvl="6" w:tplc="A3AC7774" w:tentative="1">
      <w:start w:val="1"/>
      <w:numFmt w:val="decimal"/>
      <w:lvlText w:val="%7."/>
      <w:lvlJc w:val="left"/>
      <w:pPr>
        <w:ind w:left="5040" w:hanging="360"/>
      </w:pPr>
    </w:lvl>
    <w:lvl w:ilvl="7" w:tplc="3C48E1A0" w:tentative="1">
      <w:start w:val="1"/>
      <w:numFmt w:val="lowerLetter"/>
      <w:lvlText w:val="%8."/>
      <w:lvlJc w:val="left"/>
      <w:pPr>
        <w:ind w:left="5760" w:hanging="360"/>
      </w:pPr>
    </w:lvl>
    <w:lvl w:ilvl="8" w:tplc="604E0D8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BFEFC8A">
      <w:start w:val="1"/>
      <w:numFmt w:val="lowerRoman"/>
      <w:lvlText w:val="(%1)"/>
      <w:lvlJc w:val="left"/>
      <w:pPr>
        <w:ind w:left="1080" w:hanging="720"/>
      </w:pPr>
      <w:rPr>
        <w:rFonts w:hint="default"/>
      </w:rPr>
    </w:lvl>
    <w:lvl w:ilvl="1" w:tplc="00287268" w:tentative="1">
      <w:start w:val="1"/>
      <w:numFmt w:val="lowerLetter"/>
      <w:lvlText w:val="%2."/>
      <w:lvlJc w:val="left"/>
      <w:pPr>
        <w:ind w:left="1440" w:hanging="360"/>
      </w:pPr>
    </w:lvl>
    <w:lvl w:ilvl="2" w:tplc="7DD267E8" w:tentative="1">
      <w:start w:val="1"/>
      <w:numFmt w:val="lowerRoman"/>
      <w:lvlText w:val="%3."/>
      <w:lvlJc w:val="right"/>
      <w:pPr>
        <w:ind w:left="2160" w:hanging="180"/>
      </w:pPr>
    </w:lvl>
    <w:lvl w:ilvl="3" w:tplc="B33EE7CA" w:tentative="1">
      <w:start w:val="1"/>
      <w:numFmt w:val="decimal"/>
      <w:lvlText w:val="%4."/>
      <w:lvlJc w:val="left"/>
      <w:pPr>
        <w:ind w:left="2880" w:hanging="360"/>
      </w:pPr>
    </w:lvl>
    <w:lvl w:ilvl="4" w:tplc="CA9C5F1E" w:tentative="1">
      <w:start w:val="1"/>
      <w:numFmt w:val="lowerLetter"/>
      <w:lvlText w:val="%5."/>
      <w:lvlJc w:val="left"/>
      <w:pPr>
        <w:ind w:left="3600" w:hanging="360"/>
      </w:pPr>
    </w:lvl>
    <w:lvl w:ilvl="5" w:tplc="77A435F8" w:tentative="1">
      <w:start w:val="1"/>
      <w:numFmt w:val="lowerRoman"/>
      <w:lvlText w:val="%6."/>
      <w:lvlJc w:val="right"/>
      <w:pPr>
        <w:ind w:left="4320" w:hanging="180"/>
      </w:pPr>
    </w:lvl>
    <w:lvl w:ilvl="6" w:tplc="FB0A3450" w:tentative="1">
      <w:start w:val="1"/>
      <w:numFmt w:val="decimal"/>
      <w:lvlText w:val="%7."/>
      <w:lvlJc w:val="left"/>
      <w:pPr>
        <w:ind w:left="5040" w:hanging="360"/>
      </w:pPr>
    </w:lvl>
    <w:lvl w:ilvl="7" w:tplc="2A765BF4" w:tentative="1">
      <w:start w:val="1"/>
      <w:numFmt w:val="lowerLetter"/>
      <w:lvlText w:val="%8."/>
      <w:lvlJc w:val="left"/>
      <w:pPr>
        <w:ind w:left="5760" w:hanging="360"/>
      </w:pPr>
    </w:lvl>
    <w:lvl w:ilvl="8" w:tplc="32C294B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07CF502">
      <w:start w:val="1"/>
      <w:numFmt w:val="bullet"/>
      <w:lvlText w:val=""/>
      <w:lvlJc w:val="left"/>
      <w:pPr>
        <w:ind w:left="720" w:hanging="360"/>
      </w:pPr>
      <w:rPr>
        <w:rFonts w:ascii="Symbol" w:hAnsi="Symbol" w:hint="default"/>
        <w:color w:val="auto"/>
        <w:sz w:val="24"/>
        <w:szCs w:val="24"/>
      </w:rPr>
    </w:lvl>
    <w:lvl w:ilvl="1" w:tplc="F3ACC8B4" w:tentative="1">
      <w:start w:val="1"/>
      <w:numFmt w:val="bullet"/>
      <w:lvlText w:val="o"/>
      <w:lvlJc w:val="left"/>
      <w:pPr>
        <w:ind w:left="1440" w:hanging="360"/>
      </w:pPr>
      <w:rPr>
        <w:rFonts w:ascii="Courier New" w:hAnsi="Courier New" w:cs="Courier New" w:hint="default"/>
      </w:rPr>
    </w:lvl>
    <w:lvl w:ilvl="2" w:tplc="38E4EDB2" w:tentative="1">
      <w:start w:val="1"/>
      <w:numFmt w:val="bullet"/>
      <w:lvlText w:val=""/>
      <w:lvlJc w:val="left"/>
      <w:pPr>
        <w:ind w:left="2160" w:hanging="360"/>
      </w:pPr>
      <w:rPr>
        <w:rFonts w:ascii="Wingdings" w:hAnsi="Wingdings" w:hint="default"/>
      </w:rPr>
    </w:lvl>
    <w:lvl w:ilvl="3" w:tplc="6A666AC4" w:tentative="1">
      <w:start w:val="1"/>
      <w:numFmt w:val="bullet"/>
      <w:lvlText w:val=""/>
      <w:lvlJc w:val="left"/>
      <w:pPr>
        <w:ind w:left="2880" w:hanging="360"/>
      </w:pPr>
      <w:rPr>
        <w:rFonts w:ascii="Symbol" w:hAnsi="Symbol" w:hint="default"/>
      </w:rPr>
    </w:lvl>
    <w:lvl w:ilvl="4" w:tplc="70E204E0" w:tentative="1">
      <w:start w:val="1"/>
      <w:numFmt w:val="bullet"/>
      <w:lvlText w:val="o"/>
      <w:lvlJc w:val="left"/>
      <w:pPr>
        <w:ind w:left="3600" w:hanging="360"/>
      </w:pPr>
      <w:rPr>
        <w:rFonts w:ascii="Courier New" w:hAnsi="Courier New" w:cs="Courier New" w:hint="default"/>
      </w:rPr>
    </w:lvl>
    <w:lvl w:ilvl="5" w:tplc="769A4DE8" w:tentative="1">
      <w:start w:val="1"/>
      <w:numFmt w:val="bullet"/>
      <w:lvlText w:val=""/>
      <w:lvlJc w:val="left"/>
      <w:pPr>
        <w:ind w:left="4320" w:hanging="360"/>
      </w:pPr>
      <w:rPr>
        <w:rFonts w:ascii="Wingdings" w:hAnsi="Wingdings" w:hint="default"/>
      </w:rPr>
    </w:lvl>
    <w:lvl w:ilvl="6" w:tplc="44362518" w:tentative="1">
      <w:start w:val="1"/>
      <w:numFmt w:val="bullet"/>
      <w:lvlText w:val=""/>
      <w:lvlJc w:val="left"/>
      <w:pPr>
        <w:ind w:left="5040" w:hanging="360"/>
      </w:pPr>
      <w:rPr>
        <w:rFonts w:ascii="Symbol" w:hAnsi="Symbol" w:hint="default"/>
      </w:rPr>
    </w:lvl>
    <w:lvl w:ilvl="7" w:tplc="732E1D52" w:tentative="1">
      <w:start w:val="1"/>
      <w:numFmt w:val="bullet"/>
      <w:lvlText w:val="o"/>
      <w:lvlJc w:val="left"/>
      <w:pPr>
        <w:ind w:left="5760" w:hanging="360"/>
      </w:pPr>
      <w:rPr>
        <w:rFonts w:ascii="Courier New" w:hAnsi="Courier New" w:cs="Courier New" w:hint="default"/>
      </w:rPr>
    </w:lvl>
    <w:lvl w:ilvl="8" w:tplc="2248816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39020F2">
      <w:start w:val="1"/>
      <w:numFmt w:val="lowerRoman"/>
      <w:lvlText w:val="(%1)"/>
      <w:lvlJc w:val="left"/>
      <w:pPr>
        <w:ind w:left="1080" w:hanging="720"/>
      </w:pPr>
      <w:rPr>
        <w:rFonts w:hint="default"/>
      </w:rPr>
    </w:lvl>
    <w:lvl w:ilvl="1" w:tplc="396EA26C" w:tentative="1">
      <w:start w:val="1"/>
      <w:numFmt w:val="lowerLetter"/>
      <w:lvlText w:val="%2."/>
      <w:lvlJc w:val="left"/>
      <w:pPr>
        <w:ind w:left="1440" w:hanging="360"/>
      </w:pPr>
    </w:lvl>
    <w:lvl w:ilvl="2" w:tplc="99803100" w:tentative="1">
      <w:start w:val="1"/>
      <w:numFmt w:val="lowerRoman"/>
      <w:lvlText w:val="%3."/>
      <w:lvlJc w:val="right"/>
      <w:pPr>
        <w:ind w:left="2160" w:hanging="180"/>
      </w:pPr>
    </w:lvl>
    <w:lvl w:ilvl="3" w:tplc="2BBC347C" w:tentative="1">
      <w:start w:val="1"/>
      <w:numFmt w:val="decimal"/>
      <w:lvlText w:val="%4."/>
      <w:lvlJc w:val="left"/>
      <w:pPr>
        <w:ind w:left="2880" w:hanging="360"/>
      </w:pPr>
    </w:lvl>
    <w:lvl w:ilvl="4" w:tplc="0A34F216" w:tentative="1">
      <w:start w:val="1"/>
      <w:numFmt w:val="lowerLetter"/>
      <w:lvlText w:val="%5."/>
      <w:lvlJc w:val="left"/>
      <w:pPr>
        <w:ind w:left="3600" w:hanging="360"/>
      </w:pPr>
    </w:lvl>
    <w:lvl w:ilvl="5" w:tplc="F10CE752" w:tentative="1">
      <w:start w:val="1"/>
      <w:numFmt w:val="lowerRoman"/>
      <w:lvlText w:val="%6."/>
      <w:lvlJc w:val="right"/>
      <w:pPr>
        <w:ind w:left="4320" w:hanging="180"/>
      </w:pPr>
    </w:lvl>
    <w:lvl w:ilvl="6" w:tplc="F2F4FE24" w:tentative="1">
      <w:start w:val="1"/>
      <w:numFmt w:val="decimal"/>
      <w:lvlText w:val="%7."/>
      <w:lvlJc w:val="left"/>
      <w:pPr>
        <w:ind w:left="5040" w:hanging="360"/>
      </w:pPr>
    </w:lvl>
    <w:lvl w:ilvl="7" w:tplc="4F76CD68" w:tentative="1">
      <w:start w:val="1"/>
      <w:numFmt w:val="lowerLetter"/>
      <w:lvlText w:val="%8."/>
      <w:lvlJc w:val="left"/>
      <w:pPr>
        <w:ind w:left="5760" w:hanging="360"/>
      </w:pPr>
    </w:lvl>
    <w:lvl w:ilvl="8" w:tplc="CBFAF36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26AB8D4">
      <w:start w:val="1"/>
      <w:numFmt w:val="lowerRoman"/>
      <w:lvlText w:val="(%1)"/>
      <w:lvlJc w:val="left"/>
      <w:pPr>
        <w:ind w:left="1080" w:hanging="720"/>
      </w:pPr>
      <w:rPr>
        <w:rFonts w:hint="default"/>
      </w:rPr>
    </w:lvl>
    <w:lvl w:ilvl="1" w:tplc="1826E522" w:tentative="1">
      <w:start w:val="1"/>
      <w:numFmt w:val="lowerLetter"/>
      <w:lvlText w:val="%2."/>
      <w:lvlJc w:val="left"/>
      <w:pPr>
        <w:ind w:left="1440" w:hanging="360"/>
      </w:pPr>
    </w:lvl>
    <w:lvl w:ilvl="2" w:tplc="CEEAA5B8" w:tentative="1">
      <w:start w:val="1"/>
      <w:numFmt w:val="lowerRoman"/>
      <w:lvlText w:val="%3."/>
      <w:lvlJc w:val="right"/>
      <w:pPr>
        <w:ind w:left="2160" w:hanging="180"/>
      </w:pPr>
    </w:lvl>
    <w:lvl w:ilvl="3" w:tplc="0BCCEEE6" w:tentative="1">
      <w:start w:val="1"/>
      <w:numFmt w:val="decimal"/>
      <w:lvlText w:val="%4."/>
      <w:lvlJc w:val="left"/>
      <w:pPr>
        <w:ind w:left="2880" w:hanging="360"/>
      </w:pPr>
    </w:lvl>
    <w:lvl w:ilvl="4" w:tplc="9DCAD5BC" w:tentative="1">
      <w:start w:val="1"/>
      <w:numFmt w:val="lowerLetter"/>
      <w:lvlText w:val="%5."/>
      <w:lvlJc w:val="left"/>
      <w:pPr>
        <w:ind w:left="3600" w:hanging="360"/>
      </w:pPr>
    </w:lvl>
    <w:lvl w:ilvl="5" w:tplc="1D90654E" w:tentative="1">
      <w:start w:val="1"/>
      <w:numFmt w:val="lowerRoman"/>
      <w:lvlText w:val="%6."/>
      <w:lvlJc w:val="right"/>
      <w:pPr>
        <w:ind w:left="4320" w:hanging="180"/>
      </w:pPr>
    </w:lvl>
    <w:lvl w:ilvl="6" w:tplc="EDA8FA3E" w:tentative="1">
      <w:start w:val="1"/>
      <w:numFmt w:val="decimal"/>
      <w:lvlText w:val="%7."/>
      <w:lvlJc w:val="left"/>
      <w:pPr>
        <w:ind w:left="5040" w:hanging="360"/>
      </w:pPr>
    </w:lvl>
    <w:lvl w:ilvl="7" w:tplc="DDFA7940" w:tentative="1">
      <w:start w:val="1"/>
      <w:numFmt w:val="lowerLetter"/>
      <w:lvlText w:val="%8."/>
      <w:lvlJc w:val="left"/>
      <w:pPr>
        <w:ind w:left="5760" w:hanging="360"/>
      </w:pPr>
    </w:lvl>
    <w:lvl w:ilvl="8" w:tplc="020E2B9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6E7398">
      <w:start w:val="1"/>
      <w:numFmt w:val="lowerRoman"/>
      <w:lvlText w:val="(%1)"/>
      <w:lvlJc w:val="left"/>
      <w:pPr>
        <w:ind w:left="1080" w:hanging="720"/>
      </w:pPr>
      <w:rPr>
        <w:rFonts w:hint="default"/>
      </w:rPr>
    </w:lvl>
    <w:lvl w:ilvl="1" w:tplc="0CFC695A" w:tentative="1">
      <w:start w:val="1"/>
      <w:numFmt w:val="lowerLetter"/>
      <w:lvlText w:val="%2."/>
      <w:lvlJc w:val="left"/>
      <w:pPr>
        <w:ind w:left="1440" w:hanging="360"/>
      </w:pPr>
    </w:lvl>
    <w:lvl w:ilvl="2" w:tplc="3C74BB90" w:tentative="1">
      <w:start w:val="1"/>
      <w:numFmt w:val="lowerRoman"/>
      <w:lvlText w:val="%3."/>
      <w:lvlJc w:val="right"/>
      <w:pPr>
        <w:ind w:left="2160" w:hanging="180"/>
      </w:pPr>
    </w:lvl>
    <w:lvl w:ilvl="3" w:tplc="1D22F7AA" w:tentative="1">
      <w:start w:val="1"/>
      <w:numFmt w:val="decimal"/>
      <w:lvlText w:val="%4."/>
      <w:lvlJc w:val="left"/>
      <w:pPr>
        <w:ind w:left="2880" w:hanging="360"/>
      </w:pPr>
    </w:lvl>
    <w:lvl w:ilvl="4" w:tplc="D6F29070" w:tentative="1">
      <w:start w:val="1"/>
      <w:numFmt w:val="lowerLetter"/>
      <w:lvlText w:val="%5."/>
      <w:lvlJc w:val="left"/>
      <w:pPr>
        <w:ind w:left="3600" w:hanging="360"/>
      </w:pPr>
    </w:lvl>
    <w:lvl w:ilvl="5" w:tplc="B69E71B0" w:tentative="1">
      <w:start w:val="1"/>
      <w:numFmt w:val="lowerRoman"/>
      <w:lvlText w:val="%6."/>
      <w:lvlJc w:val="right"/>
      <w:pPr>
        <w:ind w:left="4320" w:hanging="180"/>
      </w:pPr>
    </w:lvl>
    <w:lvl w:ilvl="6" w:tplc="F84ADA26" w:tentative="1">
      <w:start w:val="1"/>
      <w:numFmt w:val="decimal"/>
      <w:lvlText w:val="%7."/>
      <w:lvlJc w:val="left"/>
      <w:pPr>
        <w:ind w:left="5040" w:hanging="360"/>
      </w:pPr>
    </w:lvl>
    <w:lvl w:ilvl="7" w:tplc="73609778" w:tentative="1">
      <w:start w:val="1"/>
      <w:numFmt w:val="lowerLetter"/>
      <w:lvlText w:val="%8."/>
      <w:lvlJc w:val="left"/>
      <w:pPr>
        <w:ind w:left="5760" w:hanging="360"/>
      </w:pPr>
    </w:lvl>
    <w:lvl w:ilvl="8" w:tplc="6DD8884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5969D42">
      <w:start w:val="1"/>
      <w:numFmt w:val="lowerRoman"/>
      <w:lvlText w:val="(%1)"/>
      <w:lvlJc w:val="left"/>
      <w:pPr>
        <w:ind w:left="1080" w:hanging="720"/>
      </w:pPr>
      <w:rPr>
        <w:rFonts w:hint="default"/>
      </w:rPr>
    </w:lvl>
    <w:lvl w:ilvl="1" w:tplc="71F645B2" w:tentative="1">
      <w:start w:val="1"/>
      <w:numFmt w:val="lowerLetter"/>
      <w:lvlText w:val="%2."/>
      <w:lvlJc w:val="left"/>
      <w:pPr>
        <w:ind w:left="1440" w:hanging="360"/>
      </w:pPr>
    </w:lvl>
    <w:lvl w:ilvl="2" w:tplc="2F46E5B6" w:tentative="1">
      <w:start w:val="1"/>
      <w:numFmt w:val="lowerRoman"/>
      <w:lvlText w:val="%3."/>
      <w:lvlJc w:val="right"/>
      <w:pPr>
        <w:ind w:left="2160" w:hanging="180"/>
      </w:pPr>
    </w:lvl>
    <w:lvl w:ilvl="3" w:tplc="03EA81CC" w:tentative="1">
      <w:start w:val="1"/>
      <w:numFmt w:val="decimal"/>
      <w:lvlText w:val="%4."/>
      <w:lvlJc w:val="left"/>
      <w:pPr>
        <w:ind w:left="2880" w:hanging="360"/>
      </w:pPr>
    </w:lvl>
    <w:lvl w:ilvl="4" w:tplc="0A167094" w:tentative="1">
      <w:start w:val="1"/>
      <w:numFmt w:val="lowerLetter"/>
      <w:lvlText w:val="%5."/>
      <w:lvlJc w:val="left"/>
      <w:pPr>
        <w:ind w:left="3600" w:hanging="360"/>
      </w:pPr>
    </w:lvl>
    <w:lvl w:ilvl="5" w:tplc="3E7EC6E6" w:tentative="1">
      <w:start w:val="1"/>
      <w:numFmt w:val="lowerRoman"/>
      <w:lvlText w:val="%6."/>
      <w:lvlJc w:val="right"/>
      <w:pPr>
        <w:ind w:left="4320" w:hanging="180"/>
      </w:pPr>
    </w:lvl>
    <w:lvl w:ilvl="6" w:tplc="F49A63D8" w:tentative="1">
      <w:start w:val="1"/>
      <w:numFmt w:val="decimal"/>
      <w:lvlText w:val="%7."/>
      <w:lvlJc w:val="left"/>
      <w:pPr>
        <w:ind w:left="5040" w:hanging="360"/>
      </w:pPr>
    </w:lvl>
    <w:lvl w:ilvl="7" w:tplc="C5947190" w:tentative="1">
      <w:start w:val="1"/>
      <w:numFmt w:val="lowerLetter"/>
      <w:lvlText w:val="%8."/>
      <w:lvlJc w:val="left"/>
      <w:pPr>
        <w:ind w:left="5760" w:hanging="360"/>
      </w:pPr>
    </w:lvl>
    <w:lvl w:ilvl="8" w:tplc="3A92478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B06F49C">
      <w:start w:val="1"/>
      <w:numFmt w:val="lowerRoman"/>
      <w:lvlText w:val="(%1)"/>
      <w:lvlJc w:val="left"/>
      <w:pPr>
        <w:ind w:left="1080" w:hanging="720"/>
      </w:pPr>
      <w:rPr>
        <w:rFonts w:hint="default"/>
      </w:rPr>
    </w:lvl>
    <w:lvl w:ilvl="1" w:tplc="9732D3CE" w:tentative="1">
      <w:start w:val="1"/>
      <w:numFmt w:val="lowerLetter"/>
      <w:lvlText w:val="%2."/>
      <w:lvlJc w:val="left"/>
      <w:pPr>
        <w:ind w:left="1440" w:hanging="360"/>
      </w:pPr>
    </w:lvl>
    <w:lvl w:ilvl="2" w:tplc="32983D50" w:tentative="1">
      <w:start w:val="1"/>
      <w:numFmt w:val="lowerRoman"/>
      <w:lvlText w:val="%3."/>
      <w:lvlJc w:val="right"/>
      <w:pPr>
        <w:ind w:left="2160" w:hanging="180"/>
      </w:pPr>
    </w:lvl>
    <w:lvl w:ilvl="3" w:tplc="9B8CBA46" w:tentative="1">
      <w:start w:val="1"/>
      <w:numFmt w:val="decimal"/>
      <w:lvlText w:val="%4."/>
      <w:lvlJc w:val="left"/>
      <w:pPr>
        <w:ind w:left="2880" w:hanging="360"/>
      </w:pPr>
    </w:lvl>
    <w:lvl w:ilvl="4" w:tplc="9FC0F8B6" w:tentative="1">
      <w:start w:val="1"/>
      <w:numFmt w:val="lowerLetter"/>
      <w:lvlText w:val="%5."/>
      <w:lvlJc w:val="left"/>
      <w:pPr>
        <w:ind w:left="3600" w:hanging="360"/>
      </w:pPr>
    </w:lvl>
    <w:lvl w:ilvl="5" w:tplc="EBD873B4" w:tentative="1">
      <w:start w:val="1"/>
      <w:numFmt w:val="lowerRoman"/>
      <w:lvlText w:val="%6."/>
      <w:lvlJc w:val="right"/>
      <w:pPr>
        <w:ind w:left="4320" w:hanging="180"/>
      </w:pPr>
    </w:lvl>
    <w:lvl w:ilvl="6" w:tplc="5D70012E" w:tentative="1">
      <w:start w:val="1"/>
      <w:numFmt w:val="decimal"/>
      <w:lvlText w:val="%7."/>
      <w:lvlJc w:val="left"/>
      <w:pPr>
        <w:ind w:left="5040" w:hanging="360"/>
      </w:pPr>
    </w:lvl>
    <w:lvl w:ilvl="7" w:tplc="BB6E185E" w:tentative="1">
      <w:start w:val="1"/>
      <w:numFmt w:val="lowerLetter"/>
      <w:lvlText w:val="%8."/>
      <w:lvlJc w:val="left"/>
      <w:pPr>
        <w:ind w:left="5760" w:hanging="360"/>
      </w:pPr>
    </w:lvl>
    <w:lvl w:ilvl="8" w:tplc="12CA549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596E860">
      <w:start w:val="1"/>
      <w:numFmt w:val="lowerRoman"/>
      <w:lvlText w:val="(%1)"/>
      <w:lvlJc w:val="left"/>
      <w:pPr>
        <w:ind w:left="1080" w:hanging="720"/>
      </w:pPr>
      <w:rPr>
        <w:rFonts w:hint="default"/>
      </w:rPr>
    </w:lvl>
    <w:lvl w:ilvl="1" w:tplc="31C6D0BA" w:tentative="1">
      <w:start w:val="1"/>
      <w:numFmt w:val="lowerLetter"/>
      <w:lvlText w:val="%2."/>
      <w:lvlJc w:val="left"/>
      <w:pPr>
        <w:ind w:left="1440" w:hanging="360"/>
      </w:pPr>
    </w:lvl>
    <w:lvl w:ilvl="2" w:tplc="048E2C0A" w:tentative="1">
      <w:start w:val="1"/>
      <w:numFmt w:val="lowerRoman"/>
      <w:lvlText w:val="%3."/>
      <w:lvlJc w:val="right"/>
      <w:pPr>
        <w:ind w:left="2160" w:hanging="180"/>
      </w:pPr>
    </w:lvl>
    <w:lvl w:ilvl="3" w:tplc="C200FFB8" w:tentative="1">
      <w:start w:val="1"/>
      <w:numFmt w:val="decimal"/>
      <w:lvlText w:val="%4."/>
      <w:lvlJc w:val="left"/>
      <w:pPr>
        <w:ind w:left="2880" w:hanging="360"/>
      </w:pPr>
    </w:lvl>
    <w:lvl w:ilvl="4" w:tplc="CCF0B792" w:tentative="1">
      <w:start w:val="1"/>
      <w:numFmt w:val="lowerLetter"/>
      <w:lvlText w:val="%5."/>
      <w:lvlJc w:val="left"/>
      <w:pPr>
        <w:ind w:left="3600" w:hanging="360"/>
      </w:pPr>
    </w:lvl>
    <w:lvl w:ilvl="5" w:tplc="10C00E32" w:tentative="1">
      <w:start w:val="1"/>
      <w:numFmt w:val="lowerRoman"/>
      <w:lvlText w:val="%6."/>
      <w:lvlJc w:val="right"/>
      <w:pPr>
        <w:ind w:left="4320" w:hanging="180"/>
      </w:pPr>
    </w:lvl>
    <w:lvl w:ilvl="6" w:tplc="F1CA810A" w:tentative="1">
      <w:start w:val="1"/>
      <w:numFmt w:val="decimal"/>
      <w:lvlText w:val="%7."/>
      <w:lvlJc w:val="left"/>
      <w:pPr>
        <w:ind w:left="5040" w:hanging="360"/>
      </w:pPr>
    </w:lvl>
    <w:lvl w:ilvl="7" w:tplc="C9A0988A" w:tentative="1">
      <w:start w:val="1"/>
      <w:numFmt w:val="lowerLetter"/>
      <w:lvlText w:val="%8."/>
      <w:lvlJc w:val="left"/>
      <w:pPr>
        <w:ind w:left="5760" w:hanging="360"/>
      </w:pPr>
    </w:lvl>
    <w:lvl w:ilvl="8" w:tplc="5880BEC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51EA7DC">
      <w:start w:val="1"/>
      <w:numFmt w:val="lowerRoman"/>
      <w:lvlText w:val="(%1)"/>
      <w:lvlJc w:val="left"/>
      <w:pPr>
        <w:ind w:left="1080" w:hanging="720"/>
      </w:pPr>
      <w:rPr>
        <w:rFonts w:hint="default"/>
      </w:rPr>
    </w:lvl>
    <w:lvl w:ilvl="1" w:tplc="33220134" w:tentative="1">
      <w:start w:val="1"/>
      <w:numFmt w:val="lowerLetter"/>
      <w:lvlText w:val="%2."/>
      <w:lvlJc w:val="left"/>
      <w:pPr>
        <w:ind w:left="1440" w:hanging="360"/>
      </w:pPr>
    </w:lvl>
    <w:lvl w:ilvl="2" w:tplc="71121AD6" w:tentative="1">
      <w:start w:val="1"/>
      <w:numFmt w:val="lowerRoman"/>
      <w:lvlText w:val="%3."/>
      <w:lvlJc w:val="right"/>
      <w:pPr>
        <w:ind w:left="2160" w:hanging="180"/>
      </w:pPr>
    </w:lvl>
    <w:lvl w:ilvl="3" w:tplc="FE8A8BEE" w:tentative="1">
      <w:start w:val="1"/>
      <w:numFmt w:val="decimal"/>
      <w:lvlText w:val="%4."/>
      <w:lvlJc w:val="left"/>
      <w:pPr>
        <w:ind w:left="2880" w:hanging="360"/>
      </w:pPr>
    </w:lvl>
    <w:lvl w:ilvl="4" w:tplc="C824B194" w:tentative="1">
      <w:start w:val="1"/>
      <w:numFmt w:val="lowerLetter"/>
      <w:lvlText w:val="%5."/>
      <w:lvlJc w:val="left"/>
      <w:pPr>
        <w:ind w:left="3600" w:hanging="360"/>
      </w:pPr>
    </w:lvl>
    <w:lvl w:ilvl="5" w:tplc="0D64078E" w:tentative="1">
      <w:start w:val="1"/>
      <w:numFmt w:val="lowerRoman"/>
      <w:lvlText w:val="%6."/>
      <w:lvlJc w:val="right"/>
      <w:pPr>
        <w:ind w:left="4320" w:hanging="180"/>
      </w:pPr>
    </w:lvl>
    <w:lvl w:ilvl="6" w:tplc="56C07ECA" w:tentative="1">
      <w:start w:val="1"/>
      <w:numFmt w:val="decimal"/>
      <w:lvlText w:val="%7."/>
      <w:lvlJc w:val="left"/>
      <w:pPr>
        <w:ind w:left="5040" w:hanging="360"/>
      </w:pPr>
    </w:lvl>
    <w:lvl w:ilvl="7" w:tplc="74A41FE2" w:tentative="1">
      <w:start w:val="1"/>
      <w:numFmt w:val="lowerLetter"/>
      <w:lvlText w:val="%8."/>
      <w:lvlJc w:val="left"/>
      <w:pPr>
        <w:ind w:left="5760" w:hanging="360"/>
      </w:pPr>
    </w:lvl>
    <w:lvl w:ilvl="8" w:tplc="63F2CD7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5227466">
      <w:start w:val="1"/>
      <w:numFmt w:val="lowerRoman"/>
      <w:lvlText w:val="(%1)"/>
      <w:lvlJc w:val="left"/>
      <w:pPr>
        <w:ind w:left="1080" w:hanging="720"/>
      </w:pPr>
      <w:rPr>
        <w:rFonts w:hint="default"/>
      </w:rPr>
    </w:lvl>
    <w:lvl w:ilvl="1" w:tplc="11EA8B32" w:tentative="1">
      <w:start w:val="1"/>
      <w:numFmt w:val="lowerLetter"/>
      <w:lvlText w:val="%2."/>
      <w:lvlJc w:val="left"/>
      <w:pPr>
        <w:ind w:left="1440" w:hanging="360"/>
      </w:pPr>
    </w:lvl>
    <w:lvl w:ilvl="2" w:tplc="A8DA67FE" w:tentative="1">
      <w:start w:val="1"/>
      <w:numFmt w:val="lowerRoman"/>
      <w:lvlText w:val="%3."/>
      <w:lvlJc w:val="right"/>
      <w:pPr>
        <w:ind w:left="2160" w:hanging="180"/>
      </w:pPr>
    </w:lvl>
    <w:lvl w:ilvl="3" w:tplc="D28839CC" w:tentative="1">
      <w:start w:val="1"/>
      <w:numFmt w:val="decimal"/>
      <w:lvlText w:val="%4."/>
      <w:lvlJc w:val="left"/>
      <w:pPr>
        <w:ind w:left="2880" w:hanging="360"/>
      </w:pPr>
    </w:lvl>
    <w:lvl w:ilvl="4" w:tplc="C088ADD6" w:tentative="1">
      <w:start w:val="1"/>
      <w:numFmt w:val="lowerLetter"/>
      <w:lvlText w:val="%5."/>
      <w:lvlJc w:val="left"/>
      <w:pPr>
        <w:ind w:left="3600" w:hanging="360"/>
      </w:pPr>
    </w:lvl>
    <w:lvl w:ilvl="5" w:tplc="657001FE" w:tentative="1">
      <w:start w:val="1"/>
      <w:numFmt w:val="lowerRoman"/>
      <w:lvlText w:val="%6."/>
      <w:lvlJc w:val="right"/>
      <w:pPr>
        <w:ind w:left="4320" w:hanging="180"/>
      </w:pPr>
    </w:lvl>
    <w:lvl w:ilvl="6" w:tplc="C20A7C78" w:tentative="1">
      <w:start w:val="1"/>
      <w:numFmt w:val="decimal"/>
      <w:lvlText w:val="%7."/>
      <w:lvlJc w:val="left"/>
      <w:pPr>
        <w:ind w:left="5040" w:hanging="360"/>
      </w:pPr>
    </w:lvl>
    <w:lvl w:ilvl="7" w:tplc="88E07B74" w:tentative="1">
      <w:start w:val="1"/>
      <w:numFmt w:val="lowerLetter"/>
      <w:lvlText w:val="%8."/>
      <w:lvlJc w:val="left"/>
      <w:pPr>
        <w:ind w:left="5760" w:hanging="360"/>
      </w:pPr>
    </w:lvl>
    <w:lvl w:ilvl="8" w:tplc="8C58725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6963322">
      <w:start w:val="1"/>
      <w:numFmt w:val="lowerRoman"/>
      <w:lvlText w:val="(%1)"/>
      <w:lvlJc w:val="left"/>
      <w:pPr>
        <w:ind w:left="1080" w:hanging="720"/>
      </w:pPr>
      <w:rPr>
        <w:rFonts w:hint="default"/>
      </w:rPr>
    </w:lvl>
    <w:lvl w:ilvl="1" w:tplc="23281F22" w:tentative="1">
      <w:start w:val="1"/>
      <w:numFmt w:val="lowerLetter"/>
      <w:lvlText w:val="%2."/>
      <w:lvlJc w:val="left"/>
      <w:pPr>
        <w:ind w:left="1440" w:hanging="360"/>
      </w:pPr>
    </w:lvl>
    <w:lvl w:ilvl="2" w:tplc="DAB4B442" w:tentative="1">
      <w:start w:val="1"/>
      <w:numFmt w:val="lowerRoman"/>
      <w:lvlText w:val="%3."/>
      <w:lvlJc w:val="right"/>
      <w:pPr>
        <w:ind w:left="2160" w:hanging="180"/>
      </w:pPr>
    </w:lvl>
    <w:lvl w:ilvl="3" w:tplc="BCE42A0E" w:tentative="1">
      <w:start w:val="1"/>
      <w:numFmt w:val="decimal"/>
      <w:lvlText w:val="%4."/>
      <w:lvlJc w:val="left"/>
      <w:pPr>
        <w:ind w:left="2880" w:hanging="360"/>
      </w:pPr>
    </w:lvl>
    <w:lvl w:ilvl="4" w:tplc="A7E0A722" w:tentative="1">
      <w:start w:val="1"/>
      <w:numFmt w:val="lowerLetter"/>
      <w:lvlText w:val="%5."/>
      <w:lvlJc w:val="left"/>
      <w:pPr>
        <w:ind w:left="3600" w:hanging="360"/>
      </w:pPr>
    </w:lvl>
    <w:lvl w:ilvl="5" w:tplc="63ECCEAC" w:tentative="1">
      <w:start w:val="1"/>
      <w:numFmt w:val="lowerRoman"/>
      <w:lvlText w:val="%6."/>
      <w:lvlJc w:val="right"/>
      <w:pPr>
        <w:ind w:left="4320" w:hanging="180"/>
      </w:pPr>
    </w:lvl>
    <w:lvl w:ilvl="6" w:tplc="30626D86" w:tentative="1">
      <w:start w:val="1"/>
      <w:numFmt w:val="decimal"/>
      <w:lvlText w:val="%7."/>
      <w:lvlJc w:val="left"/>
      <w:pPr>
        <w:ind w:left="5040" w:hanging="360"/>
      </w:pPr>
    </w:lvl>
    <w:lvl w:ilvl="7" w:tplc="0C3A6AEE" w:tentative="1">
      <w:start w:val="1"/>
      <w:numFmt w:val="lowerLetter"/>
      <w:lvlText w:val="%8."/>
      <w:lvlJc w:val="left"/>
      <w:pPr>
        <w:ind w:left="5760" w:hanging="360"/>
      </w:pPr>
    </w:lvl>
    <w:lvl w:ilvl="8" w:tplc="9B62776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B005398">
      <w:start w:val="1"/>
      <w:numFmt w:val="lowerRoman"/>
      <w:lvlText w:val="(%1)"/>
      <w:lvlJc w:val="left"/>
      <w:pPr>
        <w:ind w:left="1080" w:hanging="720"/>
      </w:pPr>
      <w:rPr>
        <w:rFonts w:hint="default"/>
      </w:rPr>
    </w:lvl>
    <w:lvl w:ilvl="1" w:tplc="4D820264" w:tentative="1">
      <w:start w:val="1"/>
      <w:numFmt w:val="lowerLetter"/>
      <w:lvlText w:val="%2."/>
      <w:lvlJc w:val="left"/>
      <w:pPr>
        <w:ind w:left="1440" w:hanging="360"/>
      </w:pPr>
    </w:lvl>
    <w:lvl w:ilvl="2" w:tplc="20F2248C" w:tentative="1">
      <w:start w:val="1"/>
      <w:numFmt w:val="lowerRoman"/>
      <w:lvlText w:val="%3."/>
      <w:lvlJc w:val="right"/>
      <w:pPr>
        <w:ind w:left="2160" w:hanging="180"/>
      </w:pPr>
    </w:lvl>
    <w:lvl w:ilvl="3" w:tplc="6A328714" w:tentative="1">
      <w:start w:val="1"/>
      <w:numFmt w:val="decimal"/>
      <w:lvlText w:val="%4."/>
      <w:lvlJc w:val="left"/>
      <w:pPr>
        <w:ind w:left="2880" w:hanging="360"/>
      </w:pPr>
    </w:lvl>
    <w:lvl w:ilvl="4" w:tplc="8E222612" w:tentative="1">
      <w:start w:val="1"/>
      <w:numFmt w:val="lowerLetter"/>
      <w:lvlText w:val="%5."/>
      <w:lvlJc w:val="left"/>
      <w:pPr>
        <w:ind w:left="3600" w:hanging="360"/>
      </w:pPr>
    </w:lvl>
    <w:lvl w:ilvl="5" w:tplc="0E4000B0" w:tentative="1">
      <w:start w:val="1"/>
      <w:numFmt w:val="lowerRoman"/>
      <w:lvlText w:val="%6."/>
      <w:lvlJc w:val="right"/>
      <w:pPr>
        <w:ind w:left="4320" w:hanging="180"/>
      </w:pPr>
    </w:lvl>
    <w:lvl w:ilvl="6" w:tplc="A0E29E2E" w:tentative="1">
      <w:start w:val="1"/>
      <w:numFmt w:val="decimal"/>
      <w:lvlText w:val="%7."/>
      <w:lvlJc w:val="left"/>
      <w:pPr>
        <w:ind w:left="5040" w:hanging="360"/>
      </w:pPr>
    </w:lvl>
    <w:lvl w:ilvl="7" w:tplc="BDFAA5D4" w:tentative="1">
      <w:start w:val="1"/>
      <w:numFmt w:val="lowerLetter"/>
      <w:lvlText w:val="%8."/>
      <w:lvlJc w:val="left"/>
      <w:pPr>
        <w:ind w:left="5760" w:hanging="360"/>
      </w:pPr>
    </w:lvl>
    <w:lvl w:ilvl="8" w:tplc="38ACA40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1DE3F42">
      <w:start w:val="1"/>
      <w:numFmt w:val="lowerRoman"/>
      <w:lvlText w:val="(%1)"/>
      <w:lvlJc w:val="left"/>
      <w:pPr>
        <w:ind w:left="1080" w:hanging="720"/>
      </w:pPr>
      <w:rPr>
        <w:rFonts w:hint="default"/>
      </w:rPr>
    </w:lvl>
    <w:lvl w:ilvl="1" w:tplc="2ADEE990" w:tentative="1">
      <w:start w:val="1"/>
      <w:numFmt w:val="lowerLetter"/>
      <w:lvlText w:val="%2."/>
      <w:lvlJc w:val="left"/>
      <w:pPr>
        <w:ind w:left="1440" w:hanging="360"/>
      </w:pPr>
    </w:lvl>
    <w:lvl w:ilvl="2" w:tplc="E6060AFC" w:tentative="1">
      <w:start w:val="1"/>
      <w:numFmt w:val="lowerRoman"/>
      <w:lvlText w:val="%3."/>
      <w:lvlJc w:val="right"/>
      <w:pPr>
        <w:ind w:left="2160" w:hanging="180"/>
      </w:pPr>
    </w:lvl>
    <w:lvl w:ilvl="3" w:tplc="A560EBBA" w:tentative="1">
      <w:start w:val="1"/>
      <w:numFmt w:val="decimal"/>
      <w:lvlText w:val="%4."/>
      <w:lvlJc w:val="left"/>
      <w:pPr>
        <w:ind w:left="2880" w:hanging="360"/>
      </w:pPr>
    </w:lvl>
    <w:lvl w:ilvl="4" w:tplc="D86064B6" w:tentative="1">
      <w:start w:val="1"/>
      <w:numFmt w:val="lowerLetter"/>
      <w:lvlText w:val="%5."/>
      <w:lvlJc w:val="left"/>
      <w:pPr>
        <w:ind w:left="3600" w:hanging="360"/>
      </w:pPr>
    </w:lvl>
    <w:lvl w:ilvl="5" w:tplc="22DCB128" w:tentative="1">
      <w:start w:val="1"/>
      <w:numFmt w:val="lowerRoman"/>
      <w:lvlText w:val="%6."/>
      <w:lvlJc w:val="right"/>
      <w:pPr>
        <w:ind w:left="4320" w:hanging="180"/>
      </w:pPr>
    </w:lvl>
    <w:lvl w:ilvl="6" w:tplc="FD10FF56" w:tentative="1">
      <w:start w:val="1"/>
      <w:numFmt w:val="decimal"/>
      <w:lvlText w:val="%7."/>
      <w:lvlJc w:val="left"/>
      <w:pPr>
        <w:ind w:left="5040" w:hanging="360"/>
      </w:pPr>
    </w:lvl>
    <w:lvl w:ilvl="7" w:tplc="116A5710" w:tentative="1">
      <w:start w:val="1"/>
      <w:numFmt w:val="lowerLetter"/>
      <w:lvlText w:val="%8."/>
      <w:lvlJc w:val="left"/>
      <w:pPr>
        <w:ind w:left="5760" w:hanging="360"/>
      </w:pPr>
    </w:lvl>
    <w:lvl w:ilvl="8" w:tplc="78B2B50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6003286">
      <w:start w:val="1"/>
      <w:numFmt w:val="lowerRoman"/>
      <w:lvlText w:val="(%1)"/>
      <w:lvlJc w:val="left"/>
      <w:pPr>
        <w:ind w:left="1080" w:hanging="720"/>
      </w:pPr>
      <w:rPr>
        <w:rFonts w:hint="default"/>
      </w:rPr>
    </w:lvl>
    <w:lvl w:ilvl="1" w:tplc="86AE4B64" w:tentative="1">
      <w:start w:val="1"/>
      <w:numFmt w:val="lowerLetter"/>
      <w:lvlText w:val="%2."/>
      <w:lvlJc w:val="left"/>
      <w:pPr>
        <w:ind w:left="1440" w:hanging="360"/>
      </w:pPr>
    </w:lvl>
    <w:lvl w:ilvl="2" w:tplc="B1F486CA" w:tentative="1">
      <w:start w:val="1"/>
      <w:numFmt w:val="lowerRoman"/>
      <w:lvlText w:val="%3."/>
      <w:lvlJc w:val="right"/>
      <w:pPr>
        <w:ind w:left="2160" w:hanging="180"/>
      </w:pPr>
    </w:lvl>
    <w:lvl w:ilvl="3" w:tplc="820C7EB4" w:tentative="1">
      <w:start w:val="1"/>
      <w:numFmt w:val="decimal"/>
      <w:lvlText w:val="%4."/>
      <w:lvlJc w:val="left"/>
      <w:pPr>
        <w:ind w:left="2880" w:hanging="360"/>
      </w:pPr>
    </w:lvl>
    <w:lvl w:ilvl="4" w:tplc="4B020C9C" w:tentative="1">
      <w:start w:val="1"/>
      <w:numFmt w:val="lowerLetter"/>
      <w:lvlText w:val="%5."/>
      <w:lvlJc w:val="left"/>
      <w:pPr>
        <w:ind w:left="3600" w:hanging="360"/>
      </w:pPr>
    </w:lvl>
    <w:lvl w:ilvl="5" w:tplc="30FA556A" w:tentative="1">
      <w:start w:val="1"/>
      <w:numFmt w:val="lowerRoman"/>
      <w:lvlText w:val="%6."/>
      <w:lvlJc w:val="right"/>
      <w:pPr>
        <w:ind w:left="4320" w:hanging="180"/>
      </w:pPr>
    </w:lvl>
    <w:lvl w:ilvl="6" w:tplc="13DEA2F4" w:tentative="1">
      <w:start w:val="1"/>
      <w:numFmt w:val="decimal"/>
      <w:lvlText w:val="%7."/>
      <w:lvlJc w:val="left"/>
      <w:pPr>
        <w:ind w:left="5040" w:hanging="360"/>
      </w:pPr>
    </w:lvl>
    <w:lvl w:ilvl="7" w:tplc="FCDAEAA2" w:tentative="1">
      <w:start w:val="1"/>
      <w:numFmt w:val="lowerLetter"/>
      <w:lvlText w:val="%8."/>
      <w:lvlJc w:val="left"/>
      <w:pPr>
        <w:ind w:left="5760" w:hanging="360"/>
      </w:pPr>
    </w:lvl>
    <w:lvl w:ilvl="8" w:tplc="D9BEF1A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96C844C">
      <w:start w:val="1"/>
      <w:numFmt w:val="lowerRoman"/>
      <w:lvlText w:val="(%1)"/>
      <w:lvlJc w:val="left"/>
      <w:pPr>
        <w:ind w:left="1080" w:hanging="720"/>
      </w:pPr>
      <w:rPr>
        <w:rFonts w:hint="default"/>
      </w:rPr>
    </w:lvl>
    <w:lvl w:ilvl="1" w:tplc="BB4E2FCC" w:tentative="1">
      <w:start w:val="1"/>
      <w:numFmt w:val="lowerLetter"/>
      <w:lvlText w:val="%2."/>
      <w:lvlJc w:val="left"/>
      <w:pPr>
        <w:ind w:left="1440" w:hanging="360"/>
      </w:pPr>
    </w:lvl>
    <w:lvl w:ilvl="2" w:tplc="2B7ED902" w:tentative="1">
      <w:start w:val="1"/>
      <w:numFmt w:val="lowerRoman"/>
      <w:lvlText w:val="%3."/>
      <w:lvlJc w:val="right"/>
      <w:pPr>
        <w:ind w:left="2160" w:hanging="180"/>
      </w:pPr>
    </w:lvl>
    <w:lvl w:ilvl="3" w:tplc="D5CC81DC" w:tentative="1">
      <w:start w:val="1"/>
      <w:numFmt w:val="decimal"/>
      <w:lvlText w:val="%4."/>
      <w:lvlJc w:val="left"/>
      <w:pPr>
        <w:ind w:left="2880" w:hanging="360"/>
      </w:pPr>
    </w:lvl>
    <w:lvl w:ilvl="4" w:tplc="34D8B634" w:tentative="1">
      <w:start w:val="1"/>
      <w:numFmt w:val="lowerLetter"/>
      <w:lvlText w:val="%5."/>
      <w:lvlJc w:val="left"/>
      <w:pPr>
        <w:ind w:left="3600" w:hanging="360"/>
      </w:pPr>
    </w:lvl>
    <w:lvl w:ilvl="5" w:tplc="9006AB0A" w:tentative="1">
      <w:start w:val="1"/>
      <w:numFmt w:val="lowerRoman"/>
      <w:lvlText w:val="%6."/>
      <w:lvlJc w:val="right"/>
      <w:pPr>
        <w:ind w:left="4320" w:hanging="180"/>
      </w:pPr>
    </w:lvl>
    <w:lvl w:ilvl="6" w:tplc="0E564430" w:tentative="1">
      <w:start w:val="1"/>
      <w:numFmt w:val="decimal"/>
      <w:lvlText w:val="%7."/>
      <w:lvlJc w:val="left"/>
      <w:pPr>
        <w:ind w:left="5040" w:hanging="360"/>
      </w:pPr>
    </w:lvl>
    <w:lvl w:ilvl="7" w:tplc="38BA9DAC" w:tentative="1">
      <w:start w:val="1"/>
      <w:numFmt w:val="lowerLetter"/>
      <w:lvlText w:val="%8."/>
      <w:lvlJc w:val="left"/>
      <w:pPr>
        <w:ind w:left="5760" w:hanging="360"/>
      </w:pPr>
    </w:lvl>
    <w:lvl w:ilvl="8" w:tplc="4F9454D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D465DD0">
      <w:start w:val="1"/>
      <w:numFmt w:val="bullet"/>
      <w:lvlText w:val=""/>
      <w:lvlJc w:val="left"/>
      <w:pPr>
        <w:tabs>
          <w:tab w:val="num" w:pos="720"/>
        </w:tabs>
        <w:ind w:left="720" w:hanging="360"/>
      </w:pPr>
      <w:rPr>
        <w:rFonts w:ascii="Symbol" w:hAnsi="Symbol"/>
      </w:rPr>
    </w:lvl>
    <w:lvl w:ilvl="1" w:tplc="4C0CB5D6">
      <w:start w:val="1"/>
      <w:numFmt w:val="bullet"/>
      <w:lvlText w:val="o"/>
      <w:lvlJc w:val="left"/>
      <w:pPr>
        <w:tabs>
          <w:tab w:val="num" w:pos="1440"/>
        </w:tabs>
        <w:ind w:left="1440" w:hanging="360"/>
      </w:pPr>
      <w:rPr>
        <w:rFonts w:ascii="Courier New" w:hAnsi="Courier New"/>
      </w:rPr>
    </w:lvl>
    <w:lvl w:ilvl="2" w:tplc="74EE5B20">
      <w:start w:val="1"/>
      <w:numFmt w:val="bullet"/>
      <w:lvlText w:val=""/>
      <w:lvlJc w:val="left"/>
      <w:pPr>
        <w:tabs>
          <w:tab w:val="num" w:pos="2160"/>
        </w:tabs>
        <w:ind w:left="2160" w:hanging="360"/>
      </w:pPr>
      <w:rPr>
        <w:rFonts w:ascii="Wingdings" w:hAnsi="Wingdings"/>
      </w:rPr>
    </w:lvl>
    <w:lvl w:ilvl="3" w:tplc="4BD2441A">
      <w:start w:val="1"/>
      <w:numFmt w:val="bullet"/>
      <w:lvlText w:val=""/>
      <w:lvlJc w:val="left"/>
      <w:pPr>
        <w:tabs>
          <w:tab w:val="num" w:pos="2880"/>
        </w:tabs>
        <w:ind w:left="2880" w:hanging="360"/>
      </w:pPr>
      <w:rPr>
        <w:rFonts w:ascii="Symbol" w:hAnsi="Symbol"/>
      </w:rPr>
    </w:lvl>
    <w:lvl w:ilvl="4" w:tplc="2E30338A">
      <w:start w:val="1"/>
      <w:numFmt w:val="bullet"/>
      <w:lvlText w:val="o"/>
      <w:lvlJc w:val="left"/>
      <w:pPr>
        <w:tabs>
          <w:tab w:val="num" w:pos="3600"/>
        </w:tabs>
        <w:ind w:left="3600" w:hanging="360"/>
      </w:pPr>
      <w:rPr>
        <w:rFonts w:ascii="Courier New" w:hAnsi="Courier New"/>
      </w:rPr>
    </w:lvl>
    <w:lvl w:ilvl="5" w:tplc="C444142E">
      <w:start w:val="1"/>
      <w:numFmt w:val="bullet"/>
      <w:lvlText w:val=""/>
      <w:lvlJc w:val="left"/>
      <w:pPr>
        <w:tabs>
          <w:tab w:val="num" w:pos="4320"/>
        </w:tabs>
        <w:ind w:left="4320" w:hanging="360"/>
      </w:pPr>
      <w:rPr>
        <w:rFonts w:ascii="Wingdings" w:hAnsi="Wingdings"/>
      </w:rPr>
    </w:lvl>
    <w:lvl w:ilvl="6" w:tplc="A6E89924">
      <w:start w:val="1"/>
      <w:numFmt w:val="bullet"/>
      <w:lvlText w:val=""/>
      <w:lvlJc w:val="left"/>
      <w:pPr>
        <w:tabs>
          <w:tab w:val="num" w:pos="5040"/>
        </w:tabs>
        <w:ind w:left="5040" w:hanging="360"/>
      </w:pPr>
      <w:rPr>
        <w:rFonts w:ascii="Symbol" w:hAnsi="Symbol"/>
      </w:rPr>
    </w:lvl>
    <w:lvl w:ilvl="7" w:tplc="A7F4CC40">
      <w:start w:val="1"/>
      <w:numFmt w:val="bullet"/>
      <w:lvlText w:val="o"/>
      <w:lvlJc w:val="left"/>
      <w:pPr>
        <w:tabs>
          <w:tab w:val="num" w:pos="5760"/>
        </w:tabs>
        <w:ind w:left="5760" w:hanging="360"/>
      </w:pPr>
      <w:rPr>
        <w:rFonts w:ascii="Courier New" w:hAnsi="Courier New"/>
      </w:rPr>
    </w:lvl>
    <w:lvl w:ilvl="8" w:tplc="5058D72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CC"/>
    <w:rsid w:val="000D103F"/>
    <w:rsid w:val="0010525F"/>
    <w:rsid w:val="003304A4"/>
    <w:rsid w:val="003F0939"/>
    <w:rsid w:val="0049192A"/>
    <w:rsid w:val="00636BB0"/>
    <w:rsid w:val="00673550"/>
    <w:rsid w:val="006C36CC"/>
    <w:rsid w:val="00BF04E4"/>
    <w:rsid w:val="00C52D7F"/>
    <w:rsid w:val="00C70F3F"/>
    <w:rsid w:val="00CA26FE"/>
    <w:rsid w:val="00CA4FC1"/>
    <w:rsid w:val="00D61B98"/>
    <w:rsid w:val="00DC28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617B0"/>
  <w15:docId w15:val="{0299C313-AD45-4126-BE95-4BCC9C1F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F8634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F8634B" w:rsidP="009853D3">
          <w:pPr>
            <w:pStyle w:val="17B8B12484F249D897361E599FEF0197"/>
          </w:pPr>
          <w:r w:rsidRPr="00D858FE">
            <w:rPr>
              <w:rStyle w:val="PlaceholderText"/>
            </w:rPr>
            <w:t>Choose an item.</w:t>
          </w:r>
        </w:p>
      </w:docPartBody>
    </w:docPart>
    <w:docPart>
      <w:docPartPr>
        <w:name w:val="6E98971448C340CC863565E8EE07D373"/>
        <w:category>
          <w:name w:val="General"/>
          <w:gallery w:val="placeholder"/>
        </w:category>
        <w:types>
          <w:type w:val="bbPlcHdr"/>
        </w:types>
        <w:behaviors>
          <w:behavior w:val="content"/>
        </w:behaviors>
        <w:guid w:val="{0DBE449B-00A9-44FD-BF46-96CCF45EAF2E}"/>
      </w:docPartPr>
      <w:docPartBody>
        <w:p w:rsidR="002C6621" w:rsidRDefault="00F8634B" w:rsidP="00F8634B">
          <w:pPr>
            <w:pStyle w:val="6E98971448C340CC863565E8EE07D373"/>
          </w:pPr>
          <w:r w:rsidRPr="00D858FE">
            <w:rPr>
              <w:rStyle w:val="PlaceholderText"/>
            </w:rPr>
            <w:t>Choose an item.</w:t>
          </w:r>
        </w:p>
      </w:docPartBody>
    </w:docPart>
    <w:docPart>
      <w:docPartPr>
        <w:name w:val="7C1CF334889D4844BF051E3EFF8D071A"/>
        <w:category>
          <w:name w:val="General"/>
          <w:gallery w:val="placeholder"/>
        </w:category>
        <w:types>
          <w:type w:val="bbPlcHdr"/>
        </w:types>
        <w:behaviors>
          <w:behavior w:val="content"/>
        </w:behaviors>
        <w:guid w:val="{4579389C-7762-40B1-B54D-71A880B24478}"/>
      </w:docPartPr>
      <w:docPartBody>
        <w:p w:rsidR="002C6621" w:rsidRDefault="00F8634B" w:rsidP="00F8634B">
          <w:pPr>
            <w:pStyle w:val="7C1CF334889D4844BF051E3EFF8D071A"/>
          </w:pPr>
          <w:r w:rsidRPr="00D858FE">
            <w:rPr>
              <w:rStyle w:val="PlaceholderText"/>
            </w:rPr>
            <w:t>Choose an item.</w:t>
          </w:r>
        </w:p>
      </w:docPartBody>
    </w:docPart>
    <w:docPart>
      <w:docPartPr>
        <w:name w:val="632F317714E14CC28F4B1D65D9D1B853"/>
        <w:category>
          <w:name w:val="General"/>
          <w:gallery w:val="placeholder"/>
        </w:category>
        <w:types>
          <w:type w:val="bbPlcHdr"/>
        </w:types>
        <w:behaviors>
          <w:behavior w:val="content"/>
        </w:behaviors>
        <w:guid w:val="{7B24BF80-FE1B-4F5F-A8B5-80D6E4A19C07}"/>
      </w:docPartPr>
      <w:docPartBody>
        <w:p w:rsidR="002C6621" w:rsidRDefault="00F8634B" w:rsidP="00F8634B">
          <w:pPr>
            <w:pStyle w:val="632F317714E14CC28F4B1D65D9D1B8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4B"/>
    <w:rsid w:val="001D1CA9"/>
    <w:rsid w:val="002C6621"/>
    <w:rsid w:val="00F86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634B"/>
    <w:rPr>
      <w:rFonts w:asciiTheme="minorHAnsi" w:hAnsiTheme="minorHAnsi"/>
      <w:b w:val="0"/>
      <w:noProof w:val="0"/>
      <w:color w:val="000000" w:themeColor="text1"/>
      <w:sz w:val="30"/>
      <w:lang w:val="en-AU"/>
    </w:rPr>
  </w:style>
  <w:style w:type="paragraph" w:customStyle="1" w:styleId="6E98971448C340CC863565E8EE07D373">
    <w:name w:val="6E98971448C340CC863565E8EE07D373"/>
    <w:rsid w:val="00F8634B"/>
  </w:style>
  <w:style w:type="paragraph" w:customStyle="1" w:styleId="7C1CF334889D4844BF051E3EFF8D071A">
    <w:name w:val="7C1CF334889D4844BF051E3EFF8D071A"/>
    <w:rsid w:val="00F8634B"/>
  </w:style>
  <w:style w:type="paragraph" w:customStyle="1" w:styleId="632F317714E14CC28F4B1D65D9D1B853">
    <w:name w:val="632F317714E14CC28F4B1D65D9D1B853"/>
    <w:rsid w:val="00F8634B"/>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700372</RACS_x0020_ID>
    <Approved_x0020_Provider xmlns="a8338b6e-77a6-4851-82b6-98166143ffdd">Crosby Park Meals on Wheels Inc</Approved_x0020_Provider>
    <Management_x0020_Company_x0020_ID xmlns="a8338b6e-77a6-4851-82b6-98166143ffdd" xsi:nil="true"/>
    <Home xmlns="a8338b6e-77a6-4851-82b6-98166143ffdd">Crosby Park Meals on Wheels Inc</Home>
    <Signed xmlns="a8338b6e-77a6-4851-82b6-98166143ffdd" xsi:nil="true"/>
    <Uploaded xmlns="a8338b6e-77a6-4851-82b6-98166143ffdd">False</Uploaded>
    <Management_x0020_Company xmlns="a8338b6e-77a6-4851-82b6-98166143ffdd" xsi:nil="true"/>
    <Doc_x0020_Date xmlns="a8338b6e-77a6-4851-82b6-98166143ffdd">2023-03-07T02:22:00+00:00</Doc_x0020_Date>
    <CSI_x0020_ID xmlns="a8338b6e-77a6-4851-82b6-98166143ffdd" xsi:nil="true"/>
    <Case_x0020_ID xmlns="a8338b6e-77a6-4851-82b6-98166143ffdd" xsi:nil="true"/>
    <Approved_x0020_Provider_x0020_ID xmlns="a8338b6e-77a6-4851-82b6-98166143ffdd">C2E93EDB-8A82-E411-B1AD-005056922186</Approved_x0020_Provider_x0020_ID>
    <Location xmlns="a8338b6e-77a6-4851-82b6-98166143ffdd" xsi:nil="true"/>
    <Home_x0020_ID xmlns="a8338b6e-77a6-4851-82b6-98166143ffdd">597D968F-0385-E411-B1AD-005056922186</Home_x0020_ID>
    <State xmlns="a8338b6e-77a6-4851-82b6-98166143ffdd">QLD</State>
    <Doc_x0020_Sent_Received_x0020_Date xmlns="a8338b6e-77a6-4851-82b6-98166143ffdd">2023-03-07T00:00:00+00:00</Doc_x0020_Sent_Received_x0020_Date>
    <Activity_x0020_ID xmlns="a8338b6e-77a6-4851-82b6-98166143ffdd">CAD25431-B7A5-ED11-B31F-005056922186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64C002A6-A1EE-471A-9BE8-52BCFF44F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2023-04-04T07:13:00Z</dcterms:created>
  <dcterms:modified xsi:type="dcterms:W3CDTF">2023-04-04T07:15:00Z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