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27F3" w14:textId="77777777" w:rsidR="00B36BAE" w:rsidRPr="001E694D" w:rsidRDefault="008A0EA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0AE2942" wp14:editId="0471824D">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04E472E" w14:textId="77777777" w:rsidR="00B36BAE" w:rsidRPr="001E694D" w:rsidRDefault="008A0EA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60D8880" w14:textId="77777777" w:rsidR="00B36BAE" w:rsidRPr="001E694D" w:rsidRDefault="008A0EA4"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3A79B5" w14:textId="77777777" w:rsidR="00B36BAE" w:rsidRPr="001E694D" w:rsidRDefault="008A0EA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E5BDB1D" w14:textId="77777777" w:rsidR="00B36BAE" w:rsidRDefault="00B36BAE" w:rsidP="00127C68">
      <w:pPr>
        <w:spacing w:before="480"/>
        <w:rPr>
          <w:rFonts w:ascii="Arial" w:hAnsi="Arial" w:cs="Arial"/>
          <w:b/>
          <w:color w:val="FFFFFF" w:themeColor="background1"/>
          <w:sz w:val="32"/>
        </w:rPr>
      </w:pPr>
    </w:p>
    <w:p w14:paraId="44F1B084" w14:textId="77777777" w:rsidR="00B36BAE" w:rsidRPr="00A36AA9" w:rsidRDefault="008A0EA4"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2E09B6" w14:paraId="0A0684DB" w14:textId="77777777" w:rsidTr="002E09B6">
        <w:tc>
          <w:tcPr>
            <w:cnfStyle w:val="001000000000" w:firstRow="0" w:lastRow="0" w:firstColumn="1" w:lastColumn="0" w:oddVBand="0" w:evenVBand="0" w:oddHBand="0" w:evenHBand="0" w:firstRowFirstColumn="0" w:firstRowLastColumn="0" w:lastRowFirstColumn="0" w:lastRowLastColumn="0"/>
            <w:tcW w:w="3227" w:type="dxa"/>
          </w:tcPr>
          <w:p w14:paraId="070D8EA6" w14:textId="77777777" w:rsidR="00B36BAE" w:rsidRPr="00A36AA9" w:rsidRDefault="008A0EA4"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E262FDA" w14:textId="77777777" w:rsidR="00B36BAE" w:rsidRPr="00485483" w:rsidRDefault="008A0EA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Doutta Galla Home Services</w:t>
            </w:r>
          </w:p>
        </w:tc>
      </w:tr>
      <w:tr w:rsidR="002E09B6" w14:paraId="1E3007DF" w14:textId="77777777" w:rsidTr="002E0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23840D" w14:textId="77777777" w:rsidR="00B36BAE" w:rsidRPr="00A36AA9" w:rsidRDefault="008A0EA4"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88DACEE" w14:textId="77777777" w:rsidR="00B36BAE" w:rsidRPr="00485483" w:rsidRDefault="008A0EA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301110</w:t>
            </w:r>
          </w:p>
        </w:tc>
      </w:tr>
      <w:tr w:rsidR="002E09B6" w14:paraId="15EC0996" w14:textId="77777777" w:rsidTr="002E09B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AAAE95" w14:textId="77777777" w:rsidR="00B36BAE" w:rsidRPr="00A36AA9" w:rsidRDefault="008A0EA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5F8694A" w14:textId="77777777" w:rsidR="00B36BAE" w:rsidRPr="00485483" w:rsidRDefault="008A0EA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75 Moreland Street, FOOTSCRAY, Victoria, 3011</w:t>
            </w:r>
          </w:p>
        </w:tc>
      </w:tr>
      <w:tr w:rsidR="002E09B6" w14:paraId="31F26F5E" w14:textId="77777777" w:rsidTr="002E0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3880D5" w14:textId="77777777" w:rsidR="00B36BAE" w:rsidRPr="00A36AA9" w:rsidRDefault="008A0EA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1B32DD7" w14:textId="77777777" w:rsidR="00B36BAE" w:rsidRPr="00481883" w:rsidRDefault="008A0EA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2E09B6" w14:paraId="7382DE49" w14:textId="77777777" w:rsidTr="002E09B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A72FF5" w14:textId="77777777" w:rsidR="00B36BAE" w:rsidRPr="00A36AA9" w:rsidRDefault="008A0EA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4E7966E" w14:textId="77777777" w:rsidR="00B36BAE" w:rsidRPr="00481883" w:rsidRDefault="008A0EA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January 2025</w:t>
            </w:r>
            <w:r w:rsidRPr="00481883">
              <w:rPr>
                <w:rFonts w:ascii="Open Sans" w:eastAsia="Open Sans" w:hAnsi="Open Sans" w:cs="Open Sans"/>
              </w:rPr>
              <w:t xml:space="preserve"> to 23 January 2025</w:t>
            </w:r>
          </w:p>
        </w:tc>
      </w:tr>
      <w:tr w:rsidR="002E09B6" w14:paraId="372FACD4" w14:textId="77777777" w:rsidTr="002E0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969F1C" w14:textId="77777777" w:rsidR="00B36BAE" w:rsidRPr="00A36AA9" w:rsidRDefault="008A0EA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439157455"/>
            <w:placeholder>
              <w:docPart w:val="A7F4949C78414813B67B25D37262F9D8"/>
            </w:placeholder>
            <w:date w:fullDate="2025-03-04T00:00:00Z">
              <w:dateFormat w:val="d MMMM yyyy"/>
              <w:lid w:val="en-AU"/>
              <w:storeMappedDataAs w:val="dateTime"/>
              <w:calendar w:val="gregorian"/>
            </w:date>
          </w:sdtPr>
          <w:sdtEndPr/>
          <w:sdtContent>
            <w:tc>
              <w:tcPr>
                <w:tcW w:w="7114" w:type="dxa"/>
                <w:shd w:val="clear" w:color="auto" w:fill="auto"/>
              </w:tcPr>
              <w:p w14:paraId="7362FA77" w14:textId="01CD94D4" w:rsidR="00B36BAE" w:rsidRPr="00481883" w:rsidRDefault="004D4BE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4 March 2025</w:t>
                </w:r>
              </w:p>
            </w:tc>
          </w:sdtContent>
        </w:sdt>
      </w:tr>
    </w:tbl>
    <w:bookmarkEnd w:id="1"/>
    <w:p w14:paraId="3B0615C3" w14:textId="77777777" w:rsidR="00B36BAE" w:rsidRPr="00A36AA9" w:rsidRDefault="008A0EA4"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37D9E06" w14:textId="77777777" w:rsidR="00B36BAE" w:rsidRPr="00B82817" w:rsidRDefault="008A0EA4"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35243142" w14:textId="7277E5E5" w:rsidR="00B36BAE" w:rsidRPr="00E0699D" w:rsidRDefault="008A0EA4" w:rsidP="00A7215C">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9080 Doutta Galla Aged Services Ltd</w:t>
      </w:r>
      <w:r>
        <w:rPr>
          <w:rFonts w:ascii="Arial" w:eastAsia="Arial" w:hAnsi="Arial" w:cs="Arial"/>
        </w:rPr>
        <w:br/>
        <w:t>Service: 26699 Doutta Galla Aged Services Ltd - Community and Home Support</w:t>
      </w:r>
      <w:r>
        <w:br/>
      </w:r>
      <w:bookmarkEnd w:id="2"/>
    </w:p>
    <w:p w14:paraId="48828C2A" w14:textId="77777777" w:rsidR="00B36BAE" w:rsidRPr="00785136" w:rsidRDefault="008A0EA4"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53480345" w14:textId="1EDA5A09" w:rsidR="00B36BAE" w:rsidRPr="00785136" w:rsidRDefault="008A0EA4"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00C07DFF">
        <w:rPr>
          <w:rFonts w:ascii="Open Sans" w:eastAsia="Open Sans" w:hAnsi="Open Sans" w:cs="Open Sans"/>
          <w:color w:val="auto"/>
        </w:rPr>
        <w:t xml:space="preserve"> G.McNamara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CB24A02" w14:textId="77777777" w:rsidR="00B36BAE" w:rsidRPr="00785136" w:rsidRDefault="008A0EA4"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ECDDD55" w14:textId="77777777" w:rsidR="00B36BAE" w:rsidRPr="00785136" w:rsidRDefault="008A0EA4"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AB0DEF8" w14:textId="77777777" w:rsidR="00B36BAE" w:rsidRPr="00785136" w:rsidRDefault="008A0EA4"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E66A8CF" w14:textId="77777777" w:rsidR="00B36BAE" w:rsidRPr="00C07DFF" w:rsidRDefault="008A0EA4" w:rsidP="00F87E39">
      <w:pPr>
        <w:pStyle w:val="NormalArial"/>
        <w:rPr>
          <w:rFonts w:ascii="Open Sans" w:eastAsia="Open Sans" w:hAnsi="Open Sans" w:cs="Open Sans"/>
          <w:color w:val="auto"/>
        </w:rPr>
      </w:pPr>
      <w:r w:rsidRPr="00C07DFF">
        <w:rPr>
          <w:rFonts w:ascii="Open Sans" w:eastAsia="Open Sans" w:hAnsi="Open Sans" w:cs="Open Sans"/>
          <w:color w:val="auto"/>
        </w:rPr>
        <w:t>The following information has been considered in preparing the performance report:</w:t>
      </w:r>
    </w:p>
    <w:p w14:paraId="2366E970" w14:textId="2A76D4AD" w:rsidR="00B36BAE" w:rsidRPr="00C07DFF" w:rsidRDefault="008A0EA4" w:rsidP="0924680F">
      <w:pPr>
        <w:pStyle w:val="ListParagraph"/>
        <w:numPr>
          <w:ilvl w:val="0"/>
          <w:numId w:val="2"/>
        </w:numPr>
        <w:spacing w:line="22" w:lineRule="atLeast"/>
        <w:ind w:left="714" w:hanging="357"/>
        <w:rPr>
          <w:rFonts w:ascii="Open Sans" w:eastAsia="Open Sans" w:hAnsi="Open Sans" w:cs="Open Sans"/>
          <w:color w:val="auto"/>
        </w:rPr>
      </w:pPr>
      <w:r w:rsidRPr="00C07DFF">
        <w:rPr>
          <w:rFonts w:ascii="Open Sans" w:eastAsia="Open Sans" w:hAnsi="Open Sans" w:cs="Open Sans"/>
          <w:color w:val="auto"/>
        </w:rPr>
        <w:t>the assessment team’s report for the Quality Audit report was informed by a site assessment, observations, review of documents and interviews with staff, older people/representatives and others</w:t>
      </w:r>
    </w:p>
    <w:p w14:paraId="3E16382B" w14:textId="7CBB8803" w:rsidR="00B36BAE" w:rsidRPr="00785136" w:rsidRDefault="008A0EA4"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the provider’s response to the assessment team’s report received</w:t>
      </w:r>
      <w:r w:rsidR="00E12E58">
        <w:rPr>
          <w:rFonts w:ascii="Open Sans" w:eastAsia="Open Sans" w:hAnsi="Open Sans" w:cs="Open Sans"/>
        </w:rPr>
        <w:t xml:space="preserve"> </w:t>
      </w:r>
      <w:r w:rsidR="00C07DFF">
        <w:rPr>
          <w:rFonts w:ascii="Open Sans" w:eastAsia="Open Sans" w:hAnsi="Open Sans" w:cs="Open Sans"/>
        </w:rPr>
        <w:t>17 February 2025.</w:t>
      </w:r>
    </w:p>
    <w:p w14:paraId="0A30960F" w14:textId="77777777" w:rsidR="00B36BAE" w:rsidRPr="00D00B68" w:rsidRDefault="00B36BAE" w:rsidP="00EF538B">
      <w:pPr>
        <w:rPr>
          <w:color w:val="auto"/>
        </w:rPr>
      </w:pPr>
    </w:p>
    <w:p w14:paraId="04F97C78" w14:textId="77777777" w:rsidR="00B36BAE" w:rsidRPr="005E2F9B" w:rsidRDefault="008A0EA4"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2E09B6" w14:paraId="7A84D787" w14:textId="77777777" w:rsidTr="002E09B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228B1DA" w14:textId="77777777" w:rsidR="00B36BAE" w:rsidRPr="008E245C" w:rsidRDefault="008A0EA4"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1E3BE31F" w14:textId="77777777" w:rsidR="00B36BAE" w:rsidRPr="008E245C" w:rsidRDefault="00777604"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14118199"/>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8A0EA4" w:rsidRPr="008E245C">
                  <w:rPr>
                    <w:rFonts w:ascii="Open Sans" w:hAnsi="Open Sans" w:cs="Open Sans"/>
                  </w:rPr>
                  <w:t>Compliant</w:t>
                </w:r>
              </w:sdtContent>
            </w:sdt>
          </w:p>
        </w:tc>
      </w:tr>
      <w:tr w:rsidR="002E09B6" w14:paraId="68DE471E" w14:textId="77777777" w:rsidTr="002E09B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54D49E2" w14:textId="77777777" w:rsidR="00B36BAE" w:rsidRPr="008E245C" w:rsidRDefault="008A0EA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1118360D" w14:textId="77777777" w:rsidR="00B36BAE" w:rsidRPr="008E245C" w:rsidRDefault="00777604"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4329585"/>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8A0EA4" w:rsidRPr="008E245C">
                  <w:rPr>
                    <w:rFonts w:ascii="Open Sans" w:hAnsi="Open Sans" w:cs="Open Sans"/>
                    <w:b/>
                    <w:bCs/>
                  </w:rPr>
                  <w:t>Compliant</w:t>
                </w:r>
              </w:sdtContent>
            </w:sdt>
          </w:p>
        </w:tc>
      </w:tr>
      <w:tr w:rsidR="002E09B6" w14:paraId="2275A082" w14:textId="77777777" w:rsidTr="002E09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25B4528" w14:textId="77777777" w:rsidR="00B36BAE" w:rsidRPr="008E245C" w:rsidRDefault="008A0EA4"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7278E1A6" w14:textId="5B2702A6" w:rsidR="00B36BAE" w:rsidRPr="008E245C" w:rsidRDefault="00C07DFF"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2E09B6" w14:paraId="41DFD124" w14:textId="77777777" w:rsidTr="002E09B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59B50CE" w14:textId="77777777" w:rsidR="00B36BAE" w:rsidRPr="008E245C" w:rsidRDefault="008A0EA4"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02779D72" w14:textId="77777777" w:rsidR="00B36BAE" w:rsidRPr="008E245C" w:rsidRDefault="00777604"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814960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8A0EA4" w:rsidRPr="008E245C">
                  <w:rPr>
                    <w:rFonts w:ascii="Open Sans" w:hAnsi="Open Sans" w:cs="Open Sans"/>
                    <w:b/>
                    <w:bCs/>
                  </w:rPr>
                  <w:t>Compliant</w:t>
                </w:r>
              </w:sdtContent>
            </w:sdt>
          </w:p>
        </w:tc>
      </w:tr>
      <w:tr w:rsidR="002E09B6" w14:paraId="0CE9CB53" w14:textId="77777777" w:rsidTr="002E09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2672ACC" w14:textId="77777777" w:rsidR="00B36BAE" w:rsidRPr="008E245C" w:rsidRDefault="008A0EA4"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0AE1A0FD" w14:textId="28E85913" w:rsidR="00B36BAE" w:rsidRPr="008E245C" w:rsidRDefault="00C07DFF"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2E09B6" w14:paraId="54BE8C40" w14:textId="77777777" w:rsidTr="002E09B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029F896" w14:textId="77777777" w:rsidR="00B36BAE" w:rsidRPr="008E245C" w:rsidRDefault="008A0EA4"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65324644" w14:textId="77777777" w:rsidR="00B36BAE" w:rsidRPr="008E245C" w:rsidRDefault="00777604"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1681331"/>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8A0EA4" w:rsidRPr="008E245C">
                  <w:rPr>
                    <w:rFonts w:ascii="Open Sans" w:hAnsi="Open Sans" w:cs="Open Sans"/>
                    <w:b/>
                    <w:bCs/>
                  </w:rPr>
                  <w:t>Compliant</w:t>
                </w:r>
              </w:sdtContent>
            </w:sdt>
          </w:p>
        </w:tc>
      </w:tr>
      <w:tr w:rsidR="002E09B6" w14:paraId="42D8FEA6" w14:textId="77777777" w:rsidTr="002E09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D174A8B" w14:textId="77777777" w:rsidR="00B36BAE" w:rsidRPr="008E245C" w:rsidRDefault="008A0EA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7193816C" w14:textId="77777777" w:rsidR="00B36BAE" w:rsidRPr="008E245C" w:rsidRDefault="00777604"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5959531"/>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8A0EA4" w:rsidRPr="008E245C">
                  <w:rPr>
                    <w:rFonts w:ascii="Open Sans" w:hAnsi="Open Sans" w:cs="Open Sans"/>
                    <w:b/>
                    <w:bCs/>
                  </w:rPr>
                  <w:t>Compliant</w:t>
                </w:r>
              </w:sdtContent>
            </w:sdt>
          </w:p>
        </w:tc>
      </w:tr>
      <w:tr w:rsidR="002E09B6" w14:paraId="45DEBE5F" w14:textId="77777777" w:rsidTr="002E09B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9AE0E3C" w14:textId="77777777" w:rsidR="00B36BAE" w:rsidRPr="008E245C" w:rsidRDefault="008A0EA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4564C4CD" w14:textId="77777777" w:rsidR="00B36BAE" w:rsidRPr="008E245C" w:rsidRDefault="00777604"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4847013"/>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8A0EA4" w:rsidRPr="008E245C">
                  <w:rPr>
                    <w:rFonts w:ascii="Open Sans" w:hAnsi="Open Sans" w:cs="Open Sans"/>
                    <w:b/>
                    <w:bCs/>
                  </w:rPr>
                  <w:t>Compliant</w:t>
                </w:r>
              </w:sdtContent>
            </w:sdt>
          </w:p>
        </w:tc>
      </w:tr>
    </w:tbl>
    <w:p w14:paraId="0D3A0A72" w14:textId="77777777" w:rsidR="00B36BAE" w:rsidRDefault="00B36BAE" w:rsidP="008E245C"/>
    <w:p w14:paraId="14CC65AC" w14:textId="77777777" w:rsidR="00B36BAE" w:rsidRPr="00D00B68" w:rsidRDefault="008A0EA4"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06538E7" w14:textId="77777777" w:rsidR="00B36BAE" w:rsidRPr="00785136" w:rsidRDefault="008A0EA4"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50ADD5B0" w14:textId="77777777" w:rsidR="00B36BAE" w:rsidRPr="00785136" w:rsidRDefault="008A0EA4"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3A45D70" w14:textId="77777777" w:rsidR="00B36BAE" w:rsidRPr="00785136" w:rsidRDefault="008A0EA4" w:rsidP="00CF290B">
      <w:pPr>
        <w:spacing w:after="160" w:line="259" w:lineRule="auto"/>
        <w:rPr>
          <w:rFonts w:ascii="Open Sans" w:hAnsi="Open Sans" w:cs="Open Sans"/>
        </w:rPr>
      </w:pPr>
      <w:r>
        <w:rPr>
          <w:rFonts w:ascii="Open Sans" w:hAnsi="Open Sans" w:cs="Open Sans"/>
        </w:rPr>
        <w:br w:type="page"/>
      </w:r>
    </w:p>
    <w:p w14:paraId="13A176EB" w14:textId="77777777" w:rsidR="00B36BAE" w:rsidRPr="00785136" w:rsidRDefault="008A0EA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C07DFF" w14:paraId="65404900" w14:textId="77777777" w:rsidTr="00E12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shd w:val="clear" w:color="auto" w:fill="781E77"/>
          </w:tcPr>
          <w:p w14:paraId="345BD80F" w14:textId="77777777" w:rsidR="00C07DFF" w:rsidRPr="00785136" w:rsidRDefault="00C07DFF"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126" w:type="dxa"/>
            <w:shd w:val="clear" w:color="auto" w:fill="781E77"/>
          </w:tcPr>
          <w:p w14:paraId="3DEA6C0F" w14:textId="77777777" w:rsidR="00C07DFF" w:rsidRPr="00785136" w:rsidRDefault="00C07DF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07DFF" w14:paraId="279CCFC0"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D5EC3" w14:textId="77777777" w:rsidR="00C07DFF" w:rsidRPr="00785136" w:rsidRDefault="00C07DFF" w:rsidP="007E513C">
            <w:pPr>
              <w:spacing w:before="0" w:line="22" w:lineRule="atLeast"/>
              <w:rPr>
                <w:rFonts w:ascii="Open Sans" w:hAnsi="Open Sans" w:cs="Open Sans"/>
              </w:rPr>
            </w:pPr>
            <w:r w:rsidRPr="00785136">
              <w:rPr>
                <w:rFonts w:ascii="Open Sans" w:hAnsi="Open Sans" w:cs="Open Sans"/>
              </w:rPr>
              <w:t>Requirement 1(3)(a)</w:t>
            </w:r>
          </w:p>
        </w:tc>
        <w:tc>
          <w:tcPr>
            <w:tcW w:w="5887" w:type="dxa"/>
            <w:shd w:val="clear" w:color="auto" w:fill="auto"/>
          </w:tcPr>
          <w:p w14:paraId="43694FE8" w14:textId="77777777" w:rsidR="00C07DFF" w:rsidRPr="00785136" w:rsidRDefault="00C07DF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126" w:type="dxa"/>
            <w:shd w:val="clear" w:color="auto" w:fill="auto"/>
          </w:tcPr>
          <w:p w14:paraId="2B639D78" w14:textId="77777777" w:rsidR="00C07DFF"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35095289"/>
                <w:placeholder>
                  <w:docPart w:val="9ABEBE8112AF45F6B370A693DC381A52"/>
                </w:placeholder>
                <w:dropDownList>
                  <w:listItem w:displayText="choose a rating" w:value="choose a rating"/>
                  <w:listItem w:displayText="Compliant" w:value="Compliant"/>
                  <w:listItem w:displayText="Not Compliant" w:value="Not Compliant"/>
                </w:dropDownList>
              </w:sdtPr>
              <w:sdtEndPr/>
              <w:sdtContent>
                <w:r w:rsidR="00C07DFF" w:rsidRPr="00785136">
                  <w:rPr>
                    <w:rFonts w:ascii="Open Sans" w:hAnsi="Open Sans" w:cs="Open Sans"/>
                  </w:rPr>
                  <w:t>Compliant</w:t>
                </w:r>
              </w:sdtContent>
            </w:sdt>
            <w:r w:rsidR="00C07DFF" w:rsidRPr="00785136">
              <w:rPr>
                <w:rFonts w:ascii="Open Sans" w:eastAsia="Open Sans" w:hAnsi="Open Sans" w:cs="Open Sans"/>
              </w:rPr>
              <w:t xml:space="preserve"> </w:t>
            </w:r>
          </w:p>
        </w:tc>
      </w:tr>
      <w:tr w:rsidR="00C07DFF" w14:paraId="2D162C1B"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DAB358" w14:textId="77777777" w:rsidR="00C07DFF" w:rsidRPr="00785136" w:rsidRDefault="00C07DFF" w:rsidP="007E513C">
            <w:pPr>
              <w:spacing w:line="22" w:lineRule="atLeast"/>
              <w:rPr>
                <w:rFonts w:ascii="Open Sans" w:hAnsi="Open Sans" w:cs="Open Sans"/>
              </w:rPr>
            </w:pPr>
            <w:r w:rsidRPr="00785136">
              <w:rPr>
                <w:rFonts w:ascii="Open Sans" w:hAnsi="Open Sans" w:cs="Open Sans"/>
              </w:rPr>
              <w:t>Requirement 1(3)(b)</w:t>
            </w:r>
          </w:p>
        </w:tc>
        <w:tc>
          <w:tcPr>
            <w:tcW w:w="5887" w:type="dxa"/>
            <w:shd w:val="clear" w:color="auto" w:fill="auto"/>
          </w:tcPr>
          <w:p w14:paraId="721F1274" w14:textId="77777777" w:rsidR="00C07DFF" w:rsidRPr="00785136" w:rsidRDefault="00C07DF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126" w:type="dxa"/>
            <w:shd w:val="clear" w:color="auto" w:fill="auto"/>
          </w:tcPr>
          <w:p w14:paraId="6F1FABFE" w14:textId="77777777" w:rsidR="00C07DFF"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79137565"/>
                <w:placeholder>
                  <w:docPart w:val="915B1997669344D3B9C4C4644950677E"/>
                </w:placeholder>
                <w:dropDownList>
                  <w:listItem w:displayText="choose a rating" w:value="choose a rating"/>
                  <w:listItem w:displayText="Compliant" w:value="Compliant"/>
                  <w:listItem w:displayText="Not Compliant" w:value="Not Compliant"/>
                </w:dropDownList>
              </w:sdtPr>
              <w:sdtEndPr/>
              <w:sdtContent>
                <w:r w:rsidR="00C07DFF" w:rsidRPr="00785136">
                  <w:rPr>
                    <w:rFonts w:ascii="Open Sans" w:hAnsi="Open Sans" w:cs="Open Sans"/>
                  </w:rPr>
                  <w:t>Compliant</w:t>
                </w:r>
              </w:sdtContent>
            </w:sdt>
            <w:r w:rsidR="00C07DFF" w:rsidRPr="00785136">
              <w:rPr>
                <w:rFonts w:ascii="Open Sans" w:eastAsia="Open Sans" w:hAnsi="Open Sans" w:cs="Open Sans"/>
              </w:rPr>
              <w:t xml:space="preserve"> </w:t>
            </w:r>
          </w:p>
        </w:tc>
      </w:tr>
      <w:tr w:rsidR="00C07DFF" w14:paraId="6D85A161"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6D2F6" w14:textId="77777777" w:rsidR="00C07DFF" w:rsidRPr="00785136" w:rsidRDefault="00C07DFF" w:rsidP="007E513C">
            <w:pPr>
              <w:spacing w:line="22" w:lineRule="atLeast"/>
              <w:rPr>
                <w:rFonts w:ascii="Open Sans" w:hAnsi="Open Sans" w:cs="Open Sans"/>
              </w:rPr>
            </w:pPr>
            <w:r w:rsidRPr="00785136">
              <w:rPr>
                <w:rFonts w:ascii="Open Sans" w:hAnsi="Open Sans" w:cs="Open Sans"/>
              </w:rPr>
              <w:t>Requirement 1(3)(c)</w:t>
            </w:r>
          </w:p>
        </w:tc>
        <w:tc>
          <w:tcPr>
            <w:tcW w:w="5887" w:type="dxa"/>
            <w:shd w:val="clear" w:color="auto" w:fill="auto"/>
          </w:tcPr>
          <w:p w14:paraId="08F80854" w14:textId="77777777" w:rsidR="00C07DFF" w:rsidRPr="00785136" w:rsidRDefault="00C07DF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E6433A4" w14:textId="77777777" w:rsidR="00C07DFF" w:rsidRPr="00785136" w:rsidRDefault="00C07DFF"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51DEC19" w14:textId="77777777" w:rsidR="00C07DFF" w:rsidRPr="00785136" w:rsidRDefault="00C07DF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7F76CE5" w14:textId="77777777" w:rsidR="00C07DFF" w:rsidRPr="00785136" w:rsidRDefault="00C07DF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A198A05" w14:textId="77777777" w:rsidR="00C07DFF" w:rsidRPr="00785136" w:rsidRDefault="00C07DF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126" w:type="dxa"/>
            <w:shd w:val="clear" w:color="auto" w:fill="auto"/>
          </w:tcPr>
          <w:p w14:paraId="164844D7" w14:textId="77777777" w:rsidR="00C07DFF"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9472779"/>
                <w:placeholder>
                  <w:docPart w:val="000785AAB2F14C5585A190E453ABD504"/>
                </w:placeholder>
                <w:dropDownList>
                  <w:listItem w:displayText="choose a rating" w:value="choose a rating"/>
                  <w:listItem w:displayText="Compliant" w:value="Compliant"/>
                  <w:listItem w:displayText="Not Compliant" w:value="Not Compliant"/>
                </w:dropDownList>
              </w:sdtPr>
              <w:sdtEndPr/>
              <w:sdtContent>
                <w:r w:rsidR="00C07DFF" w:rsidRPr="00785136">
                  <w:rPr>
                    <w:rFonts w:ascii="Open Sans" w:hAnsi="Open Sans" w:cs="Open Sans"/>
                  </w:rPr>
                  <w:t>Compliant</w:t>
                </w:r>
              </w:sdtContent>
            </w:sdt>
            <w:r w:rsidR="00C07DFF" w:rsidRPr="00785136">
              <w:rPr>
                <w:rFonts w:ascii="Open Sans" w:eastAsia="Open Sans" w:hAnsi="Open Sans" w:cs="Open Sans"/>
              </w:rPr>
              <w:t xml:space="preserve"> </w:t>
            </w:r>
          </w:p>
        </w:tc>
      </w:tr>
      <w:tr w:rsidR="00C07DFF" w14:paraId="7FB7041A"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8CE5B3" w14:textId="77777777" w:rsidR="00C07DFF" w:rsidRPr="00785136" w:rsidRDefault="00C07DFF" w:rsidP="007E513C">
            <w:pPr>
              <w:spacing w:line="22" w:lineRule="atLeast"/>
              <w:rPr>
                <w:rFonts w:ascii="Open Sans" w:hAnsi="Open Sans" w:cs="Open Sans"/>
              </w:rPr>
            </w:pPr>
            <w:r w:rsidRPr="00785136">
              <w:rPr>
                <w:rFonts w:ascii="Open Sans" w:hAnsi="Open Sans" w:cs="Open Sans"/>
              </w:rPr>
              <w:t>Requirement 1(3)(d)</w:t>
            </w:r>
          </w:p>
        </w:tc>
        <w:tc>
          <w:tcPr>
            <w:tcW w:w="5887" w:type="dxa"/>
            <w:shd w:val="clear" w:color="auto" w:fill="auto"/>
          </w:tcPr>
          <w:p w14:paraId="4A54C763" w14:textId="77777777" w:rsidR="00C07DFF" w:rsidRPr="00785136" w:rsidRDefault="00C07DF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126" w:type="dxa"/>
            <w:shd w:val="clear" w:color="auto" w:fill="auto"/>
          </w:tcPr>
          <w:p w14:paraId="7E618EFA" w14:textId="77777777" w:rsidR="00C07DFF"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516634"/>
                <w:placeholder>
                  <w:docPart w:val="93C94D5759974925A5C0DB7E9CD2D150"/>
                </w:placeholder>
                <w:dropDownList>
                  <w:listItem w:displayText="choose a rating" w:value="choose a rating"/>
                  <w:listItem w:displayText="Compliant" w:value="Compliant"/>
                  <w:listItem w:displayText="Not Compliant" w:value="Not Compliant"/>
                </w:dropDownList>
              </w:sdtPr>
              <w:sdtEndPr/>
              <w:sdtContent>
                <w:r w:rsidR="00C07DFF" w:rsidRPr="00785136">
                  <w:rPr>
                    <w:rFonts w:ascii="Open Sans" w:hAnsi="Open Sans" w:cs="Open Sans"/>
                  </w:rPr>
                  <w:t>Compliant</w:t>
                </w:r>
              </w:sdtContent>
            </w:sdt>
            <w:r w:rsidR="00C07DFF" w:rsidRPr="00785136">
              <w:rPr>
                <w:rFonts w:ascii="Open Sans" w:eastAsia="Open Sans" w:hAnsi="Open Sans" w:cs="Open Sans"/>
              </w:rPr>
              <w:t xml:space="preserve"> </w:t>
            </w:r>
          </w:p>
        </w:tc>
      </w:tr>
      <w:tr w:rsidR="00C07DFF" w14:paraId="433AA1E5"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25603E" w14:textId="77777777" w:rsidR="00C07DFF" w:rsidRPr="00785136" w:rsidRDefault="00C07DFF" w:rsidP="007E513C">
            <w:pPr>
              <w:spacing w:line="22" w:lineRule="atLeast"/>
              <w:rPr>
                <w:rFonts w:ascii="Open Sans" w:hAnsi="Open Sans" w:cs="Open Sans"/>
              </w:rPr>
            </w:pPr>
            <w:r w:rsidRPr="00785136">
              <w:rPr>
                <w:rFonts w:ascii="Open Sans" w:hAnsi="Open Sans" w:cs="Open Sans"/>
              </w:rPr>
              <w:t>Requirement 1(3)(e)</w:t>
            </w:r>
          </w:p>
        </w:tc>
        <w:tc>
          <w:tcPr>
            <w:tcW w:w="5887" w:type="dxa"/>
            <w:shd w:val="clear" w:color="auto" w:fill="auto"/>
          </w:tcPr>
          <w:p w14:paraId="53E9FBAB" w14:textId="77777777" w:rsidR="00C07DFF" w:rsidRPr="00785136" w:rsidRDefault="00C07DF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126" w:type="dxa"/>
            <w:shd w:val="clear" w:color="auto" w:fill="auto"/>
          </w:tcPr>
          <w:p w14:paraId="1845A794" w14:textId="77777777" w:rsidR="00C07DFF"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9053971"/>
                <w:placeholder>
                  <w:docPart w:val="FDBBF122932B467A94996A1E8BE2E705"/>
                </w:placeholder>
                <w:dropDownList>
                  <w:listItem w:displayText="choose a rating" w:value="choose a rating"/>
                  <w:listItem w:displayText="Compliant" w:value="Compliant"/>
                  <w:listItem w:displayText="Not Compliant" w:value="Not Compliant"/>
                </w:dropDownList>
              </w:sdtPr>
              <w:sdtEndPr/>
              <w:sdtContent>
                <w:r w:rsidR="00C07DFF" w:rsidRPr="00785136">
                  <w:rPr>
                    <w:rFonts w:ascii="Open Sans" w:hAnsi="Open Sans" w:cs="Open Sans"/>
                  </w:rPr>
                  <w:t>Compliant</w:t>
                </w:r>
              </w:sdtContent>
            </w:sdt>
            <w:r w:rsidR="00C07DFF" w:rsidRPr="00785136">
              <w:rPr>
                <w:rFonts w:ascii="Open Sans" w:eastAsia="Open Sans" w:hAnsi="Open Sans" w:cs="Open Sans"/>
              </w:rPr>
              <w:t xml:space="preserve"> </w:t>
            </w:r>
          </w:p>
        </w:tc>
      </w:tr>
      <w:tr w:rsidR="00C07DFF" w14:paraId="6522DA5D"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1B2D2" w14:textId="77777777" w:rsidR="00C07DFF" w:rsidRPr="00785136" w:rsidRDefault="00C07DFF" w:rsidP="007E513C">
            <w:pPr>
              <w:spacing w:line="22" w:lineRule="atLeast"/>
              <w:rPr>
                <w:rFonts w:ascii="Open Sans" w:hAnsi="Open Sans" w:cs="Open Sans"/>
              </w:rPr>
            </w:pPr>
            <w:r w:rsidRPr="00785136">
              <w:rPr>
                <w:rFonts w:ascii="Open Sans" w:hAnsi="Open Sans" w:cs="Open Sans"/>
              </w:rPr>
              <w:t>Requirement 1(3)(f)</w:t>
            </w:r>
          </w:p>
        </w:tc>
        <w:tc>
          <w:tcPr>
            <w:tcW w:w="5887" w:type="dxa"/>
            <w:shd w:val="clear" w:color="auto" w:fill="auto"/>
          </w:tcPr>
          <w:p w14:paraId="2E15F9F5" w14:textId="77777777" w:rsidR="00C07DFF" w:rsidRPr="00785136" w:rsidRDefault="00C07DF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126" w:type="dxa"/>
            <w:shd w:val="clear" w:color="auto" w:fill="auto"/>
          </w:tcPr>
          <w:p w14:paraId="03E0E0F5" w14:textId="77777777" w:rsidR="00C07DFF"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32963789"/>
                <w:placeholder>
                  <w:docPart w:val="D801579E042942CAA1B2EFF7910580C5"/>
                </w:placeholder>
                <w:dropDownList>
                  <w:listItem w:displayText="choose a rating" w:value="choose a rating"/>
                  <w:listItem w:displayText="Compliant" w:value="Compliant"/>
                  <w:listItem w:displayText="Not Compliant" w:value="Not Compliant"/>
                </w:dropDownList>
              </w:sdtPr>
              <w:sdtEndPr/>
              <w:sdtContent>
                <w:r w:rsidR="00C07DFF" w:rsidRPr="00785136">
                  <w:rPr>
                    <w:rFonts w:ascii="Open Sans" w:hAnsi="Open Sans" w:cs="Open Sans"/>
                  </w:rPr>
                  <w:t>Compliant</w:t>
                </w:r>
              </w:sdtContent>
            </w:sdt>
            <w:r w:rsidR="00C07DFF" w:rsidRPr="00785136">
              <w:rPr>
                <w:rFonts w:ascii="Open Sans" w:eastAsia="Open Sans" w:hAnsi="Open Sans" w:cs="Open Sans"/>
              </w:rPr>
              <w:t xml:space="preserve"> </w:t>
            </w:r>
          </w:p>
        </w:tc>
      </w:tr>
    </w:tbl>
    <w:p w14:paraId="052006F1" w14:textId="77777777" w:rsidR="00B36BAE" w:rsidRPr="00785136" w:rsidRDefault="008A0EA4" w:rsidP="007B3959">
      <w:pPr>
        <w:pStyle w:val="Heading20"/>
        <w:rPr>
          <w:rFonts w:ascii="Open Sans" w:hAnsi="Open Sans" w:cs="Open Sans"/>
          <w:color w:val="781E77"/>
        </w:rPr>
      </w:pPr>
      <w:r w:rsidRPr="00785136">
        <w:rPr>
          <w:rFonts w:ascii="Open Sans" w:hAnsi="Open Sans" w:cs="Open Sans"/>
          <w:color w:val="781E77"/>
        </w:rPr>
        <w:t>Findings</w:t>
      </w:r>
    </w:p>
    <w:p w14:paraId="4F005CA6" w14:textId="50070C0A" w:rsidR="002F7DA6" w:rsidRDefault="00C07DFF" w:rsidP="00F87E39">
      <w:pPr>
        <w:pStyle w:val="NormalArial"/>
        <w:rPr>
          <w:rFonts w:ascii="Open Sans" w:hAnsi="Open Sans" w:cs="Open Sans"/>
        </w:rPr>
      </w:pPr>
      <w:r>
        <w:rPr>
          <w:rFonts w:ascii="Open Sans" w:hAnsi="Open Sans" w:cs="Open Sans"/>
        </w:rPr>
        <w:t>I find the provider compliant with</w:t>
      </w:r>
      <w:r w:rsidR="007D2EBA">
        <w:rPr>
          <w:rFonts w:ascii="Open Sans" w:hAnsi="Open Sans" w:cs="Open Sans"/>
        </w:rPr>
        <w:t xml:space="preserve"> this Standard as it is compliant with all requirements of this Standard</w:t>
      </w:r>
      <w:r w:rsidR="001E3E9F">
        <w:rPr>
          <w:rFonts w:ascii="Open Sans" w:hAnsi="Open Sans" w:cs="Open Sans"/>
        </w:rPr>
        <w:t>. These are my reasons:</w:t>
      </w:r>
      <w:r>
        <w:rPr>
          <w:rFonts w:ascii="Open Sans" w:hAnsi="Open Sans" w:cs="Open Sans"/>
        </w:rPr>
        <w:t xml:space="preserve"> </w:t>
      </w:r>
    </w:p>
    <w:p w14:paraId="7231B209" w14:textId="104E3958" w:rsidR="002F7DA6" w:rsidRPr="002F7DA6" w:rsidRDefault="002F7DA6" w:rsidP="002F7DA6">
      <w:pPr>
        <w:pStyle w:val="NormalArial"/>
        <w:rPr>
          <w:rFonts w:ascii="Open Sans" w:hAnsi="Open Sans" w:cs="Open Sans"/>
        </w:rPr>
      </w:pPr>
      <w:r w:rsidRPr="002F7DA6">
        <w:rPr>
          <w:rFonts w:ascii="Open Sans" w:hAnsi="Open Sans" w:cs="Open Sans"/>
        </w:rPr>
        <w:t>Consumers and representatives consistently said they were satisfied all staff from the organisation make them feel respected and valued as an individual, are kind and caring and their diversity is acknowledged and documented. Domestic service assistants (DSA) described how they treat consumers with dignity and respect, including supporting choice and active listening regarding consumer preferred cleaning styles. Management and coordinators explained how the service approaches consumer complaints regarding suitability of DSA with consumers and domestic skills, stating they will reallocate appropriate DSA when consumers provide feedback. Documentation demonstrated swift responses to consumer feedback, acknowledged social and cultural preferences and offer an environment of choice and control for consumers receiving services. For example</w:t>
      </w:r>
      <w:r>
        <w:rPr>
          <w:rFonts w:ascii="Open Sans" w:hAnsi="Open Sans" w:cs="Open Sans"/>
        </w:rPr>
        <w:t xml:space="preserve">, </w:t>
      </w:r>
      <w:r>
        <w:rPr>
          <w:rFonts w:ascii="Open Sans" w:hAnsi="Open Sans" w:cs="Open Sans"/>
        </w:rPr>
        <w:lastRenderedPageBreak/>
        <w:t xml:space="preserve">representatives of two consumers both stated </w:t>
      </w:r>
      <w:r w:rsidRPr="002F7DA6">
        <w:rPr>
          <w:rFonts w:ascii="Open Sans" w:hAnsi="Open Sans" w:cs="Open Sans"/>
        </w:rPr>
        <w:t>they are very happy with their domestic services and commented that their DSA cleans their homes to a high standard and communicates respectfully.</w:t>
      </w:r>
    </w:p>
    <w:p w14:paraId="2FC789C4" w14:textId="79D3C7CF" w:rsidR="002F7DA6" w:rsidRPr="002F7DA6" w:rsidRDefault="002F7DA6" w:rsidP="002F7DA6">
      <w:pPr>
        <w:pStyle w:val="NormalArial"/>
        <w:rPr>
          <w:rFonts w:ascii="Open Sans" w:hAnsi="Open Sans" w:cs="Open Sans"/>
        </w:rPr>
      </w:pPr>
      <w:r w:rsidRPr="002F7DA6">
        <w:rPr>
          <w:rFonts w:ascii="Open Sans" w:hAnsi="Open Sans" w:cs="Open Sans"/>
        </w:rPr>
        <w:t>Documentation sighted comprehensive updated care plans with inclusive and respectful language and a robust feedback and complaints recording process which consistently shows feedback outcomes addressed.</w:t>
      </w:r>
    </w:p>
    <w:p w14:paraId="45F4ED4B" w14:textId="708A2728" w:rsidR="002F7DA6" w:rsidRPr="002F7DA6" w:rsidRDefault="002F7DA6" w:rsidP="002F7DA6">
      <w:pPr>
        <w:pStyle w:val="NormalArial"/>
        <w:rPr>
          <w:rFonts w:ascii="Open Sans" w:hAnsi="Open Sans" w:cs="Open Sans"/>
        </w:rPr>
      </w:pPr>
      <w:r w:rsidRPr="002F7DA6">
        <w:rPr>
          <w:rFonts w:ascii="Open Sans" w:hAnsi="Open Sans" w:cs="Open Sans"/>
        </w:rPr>
        <w:t>Consumers and representatives interviewed said all staff understand consumer’s individual needs and preferences, delivering services in a culturally safe manner that fosters a sense of safety and respect. DSA</w:t>
      </w:r>
      <w:r w:rsidR="00B03B7D">
        <w:rPr>
          <w:rFonts w:ascii="Open Sans" w:hAnsi="Open Sans" w:cs="Open Sans"/>
        </w:rPr>
        <w:t>’s</w:t>
      </w:r>
      <w:r w:rsidRPr="002F7DA6">
        <w:rPr>
          <w:rFonts w:ascii="Open Sans" w:hAnsi="Open Sans" w:cs="Open Sans"/>
        </w:rPr>
        <w:t xml:space="preserve"> interviewed were able to describe how they respect and promote cultural awareness in their everyday practice and acknowledge the variety of cultured and diverse consumers they support. Management explained how they have built positive relationships with consumer representatives of those who English is not their first language</w:t>
      </w:r>
      <w:r w:rsidR="00B03B7D">
        <w:rPr>
          <w:rFonts w:ascii="Open Sans" w:hAnsi="Open Sans" w:cs="Open Sans"/>
        </w:rPr>
        <w:t>,</w:t>
      </w:r>
      <w:r w:rsidRPr="002F7DA6">
        <w:rPr>
          <w:rFonts w:ascii="Open Sans" w:hAnsi="Open Sans" w:cs="Open Sans"/>
        </w:rPr>
        <w:t xml:space="preserve"> and all staff complete diversity and inclusion learning modules annually. Documentation showed the service provides language specific resources in Greek, Italian, Arabic, Vietnamese and Aboriginal Alyawarra translation in English and language, and the service will translate any documentation into any language where requested. </w:t>
      </w:r>
    </w:p>
    <w:p w14:paraId="17458767" w14:textId="050CF8F2" w:rsidR="002F7DA6" w:rsidRPr="002F7DA6" w:rsidRDefault="002F7DA6" w:rsidP="002F7DA6">
      <w:pPr>
        <w:pStyle w:val="NormalArial"/>
        <w:rPr>
          <w:rFonts w:ascii="Open Sans" w:hAnsi="Open Sans" w:cs="Open Sans"/>
        </w:rPr>
      </w:pPr>
      <w:r w:rsidRPr="002F7DA6">
        <w:rPr>
          <w:rFonts w:ascii="Open Sans" w:hAnsi="Open Sans" w:cs="Open Sans"/>
        </w:rPr>
        <w:t xml:space="preserve">Management explained how staff are provided diversity and inclusion training during onboarding and induction and any new training specific to new consumers and cultures entering the service will be embedded into the training schedule. </w:t>
      </w:r>
    </w:p>
    <w:p w14:paraId="198E9EFE" w14:textId="17EC4C5D" w:rsidR="002F7DA6" w:rsidRPr="002F7DA6" w:rsidRDefault="002F7DA6" w:rsidP="007E7D1F">
      <w:pPr>
        <w:pStyle w:val="NormalArial"/>
        <w:rPr>
          <w:rFonts w:ascii="Open Sans" w:hAnsi="Open Sans" w:cs="Open Sans"/>
        </w:rPr>
      </w:pPr>
      <w:r>
        <w:rPr>
          <w:rFonts w:ascii="Open Sans" w:hAnsi="Open Sans" w:cs="Open Sans"/>
        </w:rPr>
        <w:t>Documentation sighted included a</w:t>
      </w:r>
      <w:r w:rsidRPr="002F7DA6">
        <w:rPr>
          <w:rFonts w:ascii="Open Sans" w:hAnsi="Open Sans" w:cs="Open Sans"/>
        </w:rPr>
        <w:t xml:space="preserve"> Domestic Assistance Handbook provided to staff during induction</w:t>
      </w:r>
      <w:r>
        <w:rPr>
          <w:rFonts w:ascii="Open Sans" w:hAnsi="Open Sans" w:cs="Open Sans"/>
        </w:rPr>
        <w:t xml:space="preserve"> and o</w:t>
      </w:r>
      <w:r w:rsidRPr="002F7DA6">
        <w:rPr>
          <w:rFonts w:ascii="Open Sans" w:hAnsi="Open Sans" w:cs="Open Sans"/>
        </w:rPr>
        <w:t xml:space="preserve">rganisational policies relating to diversity and inclusion, cultural and spiritual life, elder rights culture care kit and the national guidelines for spiritual care in Aged Care sighted and up to date. The training register recorded all staff completion of diversity online training modules. </w:t>
      </w:r>
    </w:p>
    <w:p w14:paraId="74C8555F" w14:textId="649820E2" w:rsidR="002F7DA6" w:rsidRPr="002F7DA6" w:rsidRDefault="002F7DA6" w:rsidP="002F7DA6">
      <w:pPr>
        <w:pStyle w:val="NormalArial"/>
        <w:rPr>
          <w:rFonts w:ascii="Open Sans" w:hAnsi="Open Sans" w:cs="Open Sans"/>
        </w:rPr>
      </w:pPr>
      <w:r w:rsidRPr="002F7DA6">
        <w:rPr>
          <w:rFonts w:ascii="Open Sans" w:hAnsi="Open Sans" w:cs="Open Sans"/>
        </w:rPr>
        <w:t xml:space="preserve">Consumers and representatives interviewed expressed satisfaction with how the service and involves them, and those they wish to be involved in their care and making decisions about their domestic services and how this is widely encouraged. Staff interviewed across the service described how they support consumers to exercise choice, including offering a variety of standard and specialised domestic services in line with consumer preferences. Management explained that assessments are conducted face to face, the service identifies others involved in consumer care, understand the history of the consumer with any traumas during the care planning process, stating they do their best to maintain the DSA gender and schedule time preferences for consumers. </w:t>
      </w:r>
    </w:p>
    <w:p w14:paraId="78BE8598" w14:textId="21FDF885" w:rsidR="002F7DA6" w:rsidRPr="002F7DA6" w:rsidRDefault="002F7DA6" w:rsidP="002F7DA6">
      <w:pPr>
        <w:pStyle w:val="NormalArial"/>
        <w:rPr>
          <w:rFonts w:ascii="Open Sans" w:hAnsi="Open Sans" w:cs="Open Sans"/>
        </w:rPr>
      </w:pPr>
      <w:r w:rsidRPr="002F7DA6">
        <w:rPr>
          <w:rFonts w:ascii="Open Sans" w:hAnsi="Open Sans" w:cs="Open Sans"/>
        </w:rPr>
        <w:t>DSA’s described how they support consumers to exercise choice and independence through the daily tasks. For example</w:t>
      </w:r>
      <w:r w:rsidR="00E7614A">
        <w:rPr>
          <w:rFonts w:ascii="Open Sans" w:hAnsi="Open Sans" w:cs="Open Sans"/>
        </w:rPr>
        <w:t xml:space="preserve">, three of 3 </w:t>
      </w:r>
      <w:r w:rsidRPr="002F7DA6">
        <w:rPr>
          <w:rFonts w:ascii="Open Sans" w:hAnsi="Open Sans" w:cs="Open Sans"/>
        </w:rPr>
        <w:t>interviewed discussed how they will ask the consumers how they want domestic tasks carried out, in which order and if they are happy with how it has been completed.</w:t>
      </w:r>
    </w:p>
    <w:p w14:paraId="76DE165F" w14:textId="7CDE3597" w:rsidR="002F7DA6" w:rsidRPr="002F7DA6" w:rsidRDefault="002F7DA6" w:rsidP="002F7DA6">
      <w:pPr>
        <w:pStyle w:val="NormalArial"/>
        <w:rPr>
          <w:rFonts w:ascii="Open Sans" w:hAnsi="Open Sans" w:cs="Open Sans"/>
        </w:rPr>
      </w:pPr>
      <w:r w:rsidRPr="002F7DA6">
        <w:rPr>
          <w:rFonts w:ascii="Open Sans" w:hAnsi="Open Sans" w:cs="Open Sans"/>
        </w:rPr>
        <w:t>Management explained additional domestic services are offered for de-cluttering and spring cleaning to assist consumers who require more extensive domestic services, particularly for those who live alone or those who experience hoarding.</w:t>
      </w:r>
      <w:r w:rsidR="00E7614A">
        <w:rPr>
          <w:rFonts w:ascii="Open Sans" w:hAnsi="Open Sans" w:cs="Open Sans"/>
        </w:rPr>
        <w:t xml:space="preserve"> </w:t>
      </w:r>
      <w:r w:rsidRPr="002F7DA6">
        <w:rPr>
          <w:rFonts w:ascii="Open Sans" w:hAnsi="Open Sans" w:cs="Open Sans"/>
        </w:rPr>
        <w:t xml:space="preserve">Documentation </w:t>
      </w:r>
      <w:r w:rsidRPr="002F7DA6">
        <w:rPr>
          <w:rFonts w:ascii="Open Sans" w:hAnsi="Open Sans" w:cs="Open Sans"/>
        </w:rPr>
        <w:lastRenderedPageBreak/>
        <w:t xml:space="preserve">review further exemplified that consumers were supported and enabled to make their choices regarding care and services. </w:t>
      </w:r>
    </w:p>
    <w:p w14:paraId="304E566D" w14:textId="77777777" w:rsidR="00CB19B0" w:rsidRDefault="002F7DA6" w:rsidP="002F7DA6">
      <w:pPr>
        <w:pStyle w:val="NormalArial"/>
        <w:rPr>
          <w:rFonts w:ascii="Open Sans" w:hAnsi="Open Sans" w:cs="Open Sans"/>
        </w:rPr>
      </w:pPr>
      <w:r w:rsidRPr="002F7DA6">
        <w:rPr>
          <w:rFonts w:ascii="Open Sans" w:hAnsi="Open Sans" w:cs="Open Sans"/>
        </w:rPr>
        <w:t>The service demonstrated a variety of strategies they have in place to support consumer risk. Whilst consumer</w:t>
      </w:r>
      <w:r w:rsidR="00C062F4">
        <w:rPr>
          <w:rFonts w:ascii="Open Sans" w:hAnsi="Open Sans" w:cs="Open Sans"/>
        </w:rPr>
        <w:t>s</w:t>
      </w:r>
      <w:r w:rsidRPr="002F7DA6">
        <w:rPr>
          <w:rFonts w:ascii="Open Sans" w:hAnsi="Open Sans" w:cs="Open Sans"/>
        </w:rPr>
        <w:t xml:space="preserve"> and representative</w:t>
      </w:r>
      <w:r w:rsidR="00C062F4">
        <w:rPr>
          <w:rFonts w:ascii="Open Sans" w:hAnsi="Open Sans" w:cs="Open Sans"/>
        </w:rPr>
        <w:t>s stated there are currently no risks they need support for,</w:t>
      </w:r>
      <w:r w:rsidRPr="002F7DA6">
        <w:rPr>
          <w:rFonts w:ascii="Open Sans" w:hAnsi="Open Sans" w:cs="Open Sans"/>
        </w:rPr>
        <w:t xml:space="preserve"> they underst</w:t>
      </w:r>
      <w:r w:rsidR="00C062F4">
        <w:rPr>
          <w:rFonts w:ascii="Open Sans" w:hAnsi="Open Sans" w:cs="Open Sans"/>
        </w:rPr>
        <w:t>ood</w:t>
      </w:r>
      <w:r w:rsidRPr="002F7DA6">
        <w:rPr>
          <w:rFonts w:ascii="Open Sans" w:hAnsi="Open Sans" w:cs="Open Sans"/>
        </w:rPr>
        <w:t xml:space="preserve"> the service will support the consumers independence and choice making to enable them to live the best life. DSA</w:t>
      </w:r>
      <w:r w:rsidR="00CB19B0">
        <w:rPr>
          <w:rFonts w:ascii="Open Sans" w:hAnsi="Open Sans" w:cs="Open Sans"/>
        </w:rPr>
        <w:t>’</w:t>
      </w:r>
      <w:r w:rsidRPr="002F7DA6">
        <w:rPr>
          <w:rFonts w:ascii="Open Sans" w:hAnsi="Open Sans" w:cs="Open Sans"/>
        </w:rPr>
        <w:t xml:space="preserve">s interviewed described identifying environmental risk during service delivery and explained the process to report the risk. </w:t>
      </w:r>
    </w:p>
    <w:p w14:paraId="288200B3" w14:textId="6B0CF598" w:rsidR="002F7DA6" w:rsidRPr="002F7DA6" w:rsidRDefault="002F7DA6" w:rsidP="002F7DA6">
      <w:pPr>
        <w:pStyle w:val="NormalArial"/>
        <w:rPr>
          <w:rFonts w:ascii="Open Sans" w:hAnsi="Open Sans" w:cs="Open Sans"/>
        </w:rPr>
      </w:pPr>
      <w:r w:rsidRPr="002F7DA6">
        <w:rPr>
          <w:rFonts w:ascii="Open Sans" w:hAnsi="Open Sans" w:cs="Open Sans"/>
        </w:rPr>
        <w:t>Management said Commonwealth Home Support Package (CHSP) consumers are considered low risk and this is determined during assessment. Management said policies and processes support consumers to live the best life they can</w:t>
      </w:r>
      <w:r w:rsidR="00C062F4">
        <w:rPr>
          <w:rFonts w:ascii="Open Sans" w:hAnsi="Open Sans" w:cs="Open Sans"/>
        </w:rPr>
        <w:t>,</w:t>
      </w:r>
      <w:r w:rsidRPr="002F7DA6">
        <w:rPr>
          <w:rFonts w:ascii="Open Sans" w:hAnsi="Open Sans" w:cs="Open Sans"/>
        </w:rPr>
        <w:t xml:space="preserve"> by discussing risk with consumers</w:t>
      </w:r>
      <w:r w:rsidR="00C062F4">
        <w:rPr>
          <w:rFonts w:ascii="Open Sans" w:hAnsi="Open Sans" w:cs="Open Sans"/>
        </w:rPr>
        <w:t>,</w:t>
      </w:r>
      <w:r w:rsidRPr="002F7DA6">
        <w:rPr>
          <w:rFonts w:ascii="Open Sans" w:hAnsi="Open Sans" w:cs="Open Sans"/>
        </w:rPr>
        <w:t xml:space="preserve"> and </w:t>
      </w:r>
      <w:r w:rsidR="00C062F4">
        <w:rPr>
          <w:rFonts w:ascii="Open Sans" w:hAnsi="Open Sans" w:cs="Open Sans"/>
        </w:rPr>
        <w:t xml:space="preserve">the </w:t>
      </w:r>
      <w:r w:rsidRPr="002F7DA6">
        <w:rPr>
          <w:rFonts w:ascii="Open Sans" w:hAnsi="Open Sans" w:cs="Open Sans"/>
        </w:rPr>
        <w:t xml:space="preserve">DSA will report any concerns to their manager. </w:t>
      </w:r>
      <w:r w:rsidR="00C062F4">
        <w:rPr>
          <w:rFonts w:ascii="Open Sans" w:hAnsi="Open Sans" w:cs="Open Sans"/>
        </w:rPr>
        <w:t>This information was verified, as d</w:t>
      </w:r>
      <w:r w:rsidRPr="002F7DA6">
        <w:rPr>
          <w:rFonts w:ascii="Open Sans" w:hAnsi="Open Sans" w:cs="Open Sans"/>
        </w:rPr>
        <w:t xml:space="preserve">ocumentation sighted </w:t>
      </w:r>
      <w:r w:rsidR="00C062F4">
        <w:rPr>
          <w:rFonts w:ascii="Open Sans" w:hAnsi="Open Sans" w:cs="Open Sans"/>
        </w:rPr>
        <w:t xml:space="preserve">included </w:t>
      </w:r>
      <w:r w:rsidRPr="002F7DA6">
        <w:rPr>
          <w:rFonts w:ascii="Open Sans" w:hAnsi="Open Sans" w:cs="Open Sans"/>
        </w:rPr>
        <w:t>dignity of risk acknowledgement form</w:t>
      </w:r>
      <w:r w:rsidR="00C062F4">
        <w:rPr>
          <w:rFonts w:ascii="Open Sans" w:hAnsi="Open Sans" w:cs="Open Sans"/>
        </w:rPr>
        <w:t xml:space="preserve">s, and </w:t>
      </w:r>
      <w:r w:rsidRPr="002F7DA6">
        <w:rPr>
          <w:rFonts w:ascii="Open Sans" w:hAnsi="Open Sans" w:cs="Open Sans"/>
        </w:rPr>
        <w:t>care planning policies and procedures outlin</w:t>
      </w:r>
      <w:r w:rsidR="00CB19B0">
        <w:rPr>
          <w:rFonts w:ascii="Open Sans" w:hAnsi="Open Sans" w:cs="Open Sans"/>
        </w:rPr>
        <w:t>ed</w:t>
      </w:r>
      <w:r w:rsidRPr="002F7DA6">
        <w:rPr>
          <w:rFonts w:ascii="Open Sans" w:hAnsi="Open Sans" w:cs="Open Sans"/>
        </w:rPr>
        <w:t xml:space="preserve"> maximising consumer independence and choice. </w:t>
      </w:r>
      <w:r w:rsidR="00C062F4">
        <w:rPr>
          <w:rFonts w:ascii="Open Sans" w:hAnsi="Open Sans" w:cs="Open Sans"/>
        </w:rPr>
        <w:t xml:space="preserve">Consumer interviews and files evidenced discussion of risk upon commencement of services, staff identifying and acting on environmental risks, and </w:t>
      </w:r>
      <w:r w:rsidRPr="002F7DA6">
        <w:rPr>
          <w:rFonts w:ascii="Open Sans" w:hAnsi="Open Sans" w:cs="Open Sans"/>
        </w:rPr>
        <w:t>DSA reporting concern</w:t>
      </w:r>
      <w:r w:rsidR="00254D9A">
        <w:rPr>
          <w:rFonts w:ascii="Open Sans" w:hAnsi="Open Sans" w:cs="Open Sans"/>
        </w:rPr>
        <w:t>s,</w:t>
      </w:r>
      <w:r w:rsidRPr="002F7DA6">
        <w:rPr>
          <w:rFonts w:ascii="Open Sans" w:hAnsi="Open Sans" w:cs="Open Sans"/>
        </w:rPr>
        <w:t xml:space="preserve"> and phone call to consumer from management to discuss risk and decline noted.</w:t>
      </w:r>
    </w:p>
    <w:p w14:paraId="2B865918" w14:textId="77777777" w:rsidR="00254D9A" w:rsidRDefault="002F7DA6" w:rsidP="002F7DA6">
      <w:pPr>
        <w:pStyle w:val="NormalArial"/>
        <w:rPr>
          <w:rFonts w:ascii="Open Sans" w:hAnsi="Open Sans" w:cs="Open Sans"/>
        </w:rPr>
      </w:pPr>
      <w:r w:rsidRPr="002F7DA6">
        <w:rPr>
          <w:rFonts w:ascii="Open Sans" w:hAnsi="Open Sans" w:cs="Open Sans"/>
        </w:rPr>
        <w:t xml:space="preserve">Consumers and representatives expressed their satisfaction on the information they have been provided with. Consumers stated the information is clear and easy to understand and enables them to exercise choice. One representative said information about services, consumer choice and communication pathways are established prior to services commencing. </w:t>
      </w:r>
    </w:p>
    <w:p w14:paraId="6EE3BCFD" w14:textId="6B36AC8C" w:rsidR="002F7DA6" w:rsidRPr="002F7DA6" w:rsidRDefault="002F7DA6" w:rsidP="002F7DA6">
      <w:pPr>
        <w:pStyle w:val="NormalArial"/>
        <w:rPr>
          <w:rFonts w:ascii="Open Sans" w:hAnsi="Open Sans" w:cs="Open Sans"/>
        </w:rPr>
      </w:pPr>
      <w:r w:rsidRPr="002F7DA6">
        <w:rPr>
          <w:rFonts w:ascii="Open Sans" w:hAnsi="Open Sans" w:cs="Open Sans"/>
        </w:rPr>
        <w:t>Management discussed recent changes with consumer invoice delivery from quarterly to monthly in response to consumer feedback. Management stated that information to consumers and representatives are communicated via their preferred mediums like phone, emails, text, face to face discussions. For example</w:t>
      </w:r>
      <w:r w:rsidR="007F0DCD">
        <w:rPr>
          <w:rFonts w:ascii="Open Sans" w:hAnsi="Open Sans" w:cs="Open Sans"/>
        </w:rPr>
        <w:t xml:space="preserve">, one consumer’s </w:t>
      </w:r>
      <w:r w:rsidRPr="002F7DA6">
        <w:rPr>
          <w:rFonts w:ascii="Open Sans" w:hAnsi="Open Sans" w:cs="Open Sans"/>
        </w:rPr>
        <w:t xml:space="preserve"> representative described the welcome pack that was provided at commencement with the service and noted that the agreement, contact details and other aged care resources and services was explained to both </w:t>
      </w:r>
      <w:r w:rsidR="007F0DCD">
        <w:rPr>
          <w:rFonts w:ascii="Open Sans" w:hAnsi="Open Sans" w:cs="Open Sans"/>
        </w:rPr>
        <w:t>the consumer and their</w:t>
      </w:r>
      <w:r w:rsidRPr="002F7DA6">
        <w:rPr>
          <w:rFonts w:ascii="Open Sans" w:hAnsi="Open Sans" w:cs="Open Sans"/>
        </w:rPr>
        <w:t xml:space="preserve"> representative. They noted the invoices are easy to understand and itemised</w:t>
      </w:r>
      <w:r w:rsidR="007F0DCD">
        <w:rPr>
          <w:rFonts w:ascii="Open Sans" w:hAnsi="Open Sans" w:cs="Open Sans"/>
        </w:rPr>
        <w:t>, and review of that consumer’s</w:t>
      </w:r>
      <w:r w:rsidRPr="002F7DA6">
        <w:rPr>
          <w:rFonts w:ascii="Open Sans" w:hAnsi="Open Sans" w:cs="Open Sans"/>
        </w:rPr>
        <w:t xml:space="preserve"> monthly invoice show</w:t>
      </w:r>
      <w:r w:rsidR="007F0DCD">
        <w:rPr>
          <w:rFonts w:ascii="Open Sans" w:hAnsi="Open Sans" w:cs="Open Sans"/>
        </w:rPr>
        <w:t xml:space="preserve">ed it to be </w:t>
      </w:r>
      <w:r w:rsidRPr="002F7DA6">
        <w:rPr>
          <w:rFonts w:ascii="Open Sans" w:hAnsi="Open Sans" w:cs="Open Sans"/>
        </w:rPr>
        <w:t>easy to read, itemised, with dates of service and domestic assistance listed clearly with their associated costs.</w:t>
      </w:r>
    </w:p>
    <w:p w14:paraId="7EA24DD6" w14:textId="3359EC33" w:rsidR="002F7DA6" w:rsidRPr="002F7DA6" w:rsidRDefault="00056437" w:rsidP="002F7DA6">
      <w:pPr>
        <w:pStyle w:val="NormalArial"/>
        <w:rPr>
          <w:rFonts w:ascii="Open Sans" w:hAnsi="Open Sans" w:cs="Open Sans"/>
        </w:rPr>
      </w:pPr>
      <w:r>
        <w:rPr>
          <w:rFonts w:ascii="Open Sans" w:hAnsi="Open Sans" w:cs="Open Sans"/>
        </w:rPr>
        <w:t xml:space="preserve">Communication with consumers about pricing, including information for consumers </w:t>
      </w:r>
      <w:r w:rsidR="002F7DA6" w:rsidRPr="002F7DA6">
        <w:rPr>
          <w:rFonts w:ascii="Open Sans" w:hAnsi="Open Sans" w:cs="Open Sans"/>
        </w:rPr>
        <w:t xml:space="preserve"> experiencing financial hardship</w:t>
      </w:r>
      <w:r w:rsidR="00F0175B">
        <w:rPr>
          <w:rFonts w:ascii="Open Sans" w:hAnsi="Open Sans" w:cs="Open Sans"/>
        </w:rPr>
        <w:t>, was seen.</w:t>
      </w:r>
      <w:r>
        <w:rPr>
          <w:rFonts w:ascii="Open Sans" w:hAnsi="Open Sans" w:cs="Open Sans"/>
        </w:rPr>
        <w:t xml:space="preserve"> </w:t>
      </w:r>
    </w:p>
    <w:p w14:paraId="376CA190" w14:textId="01C5C3EF" w:rsidR="002F7DA6" w:rsidRPr="002F7DA6" w:rsidRDefault="002F7DA6" w:rsidP="002F7DA6">
      <w:pPr>
        <w:pStyle w:val="NormalArial"/>
        <w:rPr>
          <w:rFonts w:ascii="Open Sans" w:hAnsi="Open Sans" w:cs="Open Sans"/>
        </w:rPr>
      </w:pPr>
      <w:r w:rsidRPr="002F7DA6">
        <w:rPr>
          <w:rFonts w:ascii="Open Sans" w:hAnsi="Open Sans" w:cs="Open Sans"/>
        </w:rPr>
        <w:t xml:space="preserve">Consumers and representatives from the service expressed confidence in the provider’s ability to maintain the privacy and confidentiality of their information. Staff advised they only discussed consumer information with relevant coordinators and others within the organisation. Management said all information accessible to care staff via mobile application are password protected. The provider has a policy which provides guidance and set expectations concerning consumer privacy. </w:t>
      </w:r>
      <w:r w:rsidR="00F93A28">
        <w:rPr>
          <w:rFonts w:ascii="Open Sans" w:hAnsi="Open Sans" w:cs="Open Sans"/>
        </w:rPr>
        <w:t xml:space="preserve">Consumers and representatives stated </w:t>
      </w:r>
      <w:r w:rsidRPr="002F7DA6">
        <w:rPr>
          <w:rFonts w:ascii="Open Sans" w:hAnsi="Open Sans" w:cs="Open Sans"/>
        </w:rPr>
        <w:t xml:space="preserve">  </w:t>
      </w:r>
      <w:r w:rsidRPr="002F7DA6">
        <w:rPr>
          <w:rFonts w:ascii="Open Sans" w:hAnsi="Open Sans" w:cs="Open Sans"/>
        </w:rPr>
        <w:lastRenderedPageBreak/>
        <w:t xml:space="preserve">staff are always respectful and don’t enter </w:t>
      </w:r>
      <w:r w:rsidR="00F93A28">
        <w:rPr>
          <w:rFonts w:ascii="Open Sans" w:hAnsi="Open Sans" w:cs="Open Sans"/>
        </w:rPr>
        <w:t xml:space="preserve">their </w:t>
      </w:r>
      <w:r w:rsidRPr="002F7DA6">
        <w:rPr>
          <w:rFonts w:ascii="Open Sans" w:hAnsi="Open Sans" w:cs="Open Sans"/>
        </w:rPr>
        <w:t>home</w:t>
      </w:r>
      <w:r w:rsidR="00F93A28">
        <w:rPr>
          <w:rFonts w:ascii="Open Sans" w:hAnsi="Open Sans" w:cs="Open Sans"/>
        </w:rPr>
        <w:t>s</w:t>
      </w:r>
      <w:r w:rsidRPr="002F7DA6">
        <w:rPr>
          <w:rFonts w:ascii="Open Sans" w:hAnsi="Open Sans" w:cs="Open Sans"/>
        </w:rPr>
        <w:t xml:space="preserve"> without knocking</w:t>
      </w:r>
      <w:r w:rsidR="00F93A28">
        <w:rPr>
          <w:rFonts w:ascii="Open Sans" w:hAnsi="Open Sans" w:cs="Open Sans"/>
        </w:rPr>
        <w:t xml:space="preserve"> and that </w:t>
      </w:r>
      <w:r w:rsidRPr="002F7DA6">
        <w:rPr>
          <w:rFonts w:ascii="Open Sans" w:hAnsi="Open Sans" w:cs="Open Sans"/>
        </w:rPr>
        <w:t xml:space="preserve">they respect </w:t>
      </w:r>
      <w:r w:rsidR="00F93A28">
        <w:rPr>
          <w:rFonts w:ascii="Open Sans" w:hAnsi="Open Sans" w:cs="Open Sans"/>
        </w:rPr>
        <w:t xml:space="preserve">their </w:t>
      </w:r>
      <w:r w:rsidRPr="002F7DA6">
        <w:rPr>
          <w:rFonts w:ascii="Open Sans" w:hAnsi="Open Sans" w:cs="Open Sans"/>
        </w:rPr>
        <w:t>privacy while providing services.</w:t>
      </w:r>
    </w:p>
    <w:p w14:paraId="48BC41A6" w14:textId="50C14838" w:rsidR="002F7DA6" w:rsidRPr="002F7DA6" w:rsidRDefault="00F93A28" w:rsidP="002F7DA6">
      <w:pPr>
        <w:pStyle w:val="NormalArial"/>
        <w:rPr>
          <w:rFonts w:ascii="Open Sans" w:hAnsi="Open Sans" w:cs="Open Sans"/>
        </w:rPr>
      </w:pPr>
      <w:r>
        <w:rPr>
          <w:rFonts w:ascii="Open Sans" w:hAnsi="Open Sans" w:cs="Open Sans"/>
        </w:rPr>
        <w:t>C</w:t>
      </w:r>
      <w:r w:rsidR="002F7DA6" w:rsidRPr="002F7DA6">
        <w:rPr>
          <w:rFonts w:ascii="Open Sans" w:hAnsi="Open Sans" w:cs="Open Sans"/>
        </w:rPr>
        <w:t>ompleted consent to share information forms</w:t>
      </w:r>
      <w:r>
        <w:rPr>
          <w:rFonts w:ascii="Open Sans" w:hAnsi="Open Sans" w:cs="Open Sans"/>
        </w:rPr>
        <w:t xml:space="preserve"> and</w:t>
      </w:r>
      <w:r w:rsidR="002F7DA6" w:rsidRPr="002F7DA6">
        <w:rPr>
          <w:rFonts w:ascii="Open Sans" w:hAnsi="Open Sans" w:cs="Open Sans"/>
        </w:rPr>
        <w:t xml:space="preserve"> organisational privacy and confidentiality policy which describes collection, use, access, sensitive health information and correction of personal information</w:t>
      </w:r>
      <w:r>
        <w:rPr>
          <w:rFonts w:ascii="Open Sans" w:hAnsi="Open Sans" w:cs="Open Sans"/>
        </w:rPr>
        <w:t xml:space="preserve"> were sighted</w:t>
      </w:r>
      <w:r w:rsidR="002F7DA6" w:rsidRPr="002F7DA6">
        <w:rPr>
          <w:rFonts w:ascii="Open Sans" w:hAnsi="Open Sans" w:cs="Open Sans"/>
        </w:rPr>
        <w:t>.</w:t>
      </w:r>
    </w:p>
    <w:p w14:paraId="38B70745" w14:textId="792F63A7" w:rsidR="00B36BAE" w:rsidRPr="00785136" w:rsidRDefault="002F7DA6" w:rsidP="002F7DA6">
      <w:pPr>
        <w:pStyle w:val="NormalArial"/>
        <w:rPr>
          <w:rFonts w:ascii="Open Sans" w:hAnsi="Open Sans" w:cs="Open Sans"/>
        </w:rPr>
      </w:pPr>
      <w:r w:rsidRPr="002F7DA6">
        <w:rPr>
          <w:rFonts w:ascii="Open Sans" w:hAnsi="Open Sans" w:cs="Open Sans"/>
        </w:rPr>
        <w:t> </w:t>
      </w:r>
      <w:r w:rsidRPr="00785136">
        <w:rPr>
          <w:rFonts w:ascii="Open Sans" w:hAnsi="Open Sans" w:cs="Open Sans"/>
        </w:rPr>
        <w:br w:type="page"/>
      </w:r>
    </w:p>
    <w:p w14:paraId="609EB2FD" w14:textId="77777777" w:rsidR="00B36BAE" w:rsidRPr="00785136" w:rsidRDefault="008A0EA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29"/>
        <w:gridCol w:w="1984"/>
      </w:tblGrid>
      <w:tr w:rsidR="00754AC6" w14:paraId="7BC1F231" w14:textId="77777777" w:rsidTr="00E12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Borders>
              <w:bottom w:val="single" w:sz="4" w:space="0" w:color="BFBFBF" w:themeColor="background1" w:themeShade="BF"/>
            </w:tcBorders>
            <w:shd w:val="clear" w:color="auto" w:fill="781E77"/>
          </w:tcPr>
          <w:p w14:paraId="43457458" w14:textId="77777777" w:rsidR="00754AC6" w:rsidRPr="00785136" w:rsidRDefault="00754AC6"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73D2DF00" w14:textId="77777777" w:rsidR="00754AC6" w:rsidRPr="00785136" w:rsidRDefault="00754AC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54AC6" w14:paraId="1C4A18AA"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7530EB" w14:textId="77777777" w:rsidR="00754AC6" w:rsidRPr="00785136" w:rsidRDefault="00754AC6" w:rsidP="007E513C">
            <w:pPr>
              <w:spacing w:line="22" w:lineRule="atLeast"/>
              <w:rPr>
                <w:rFonts w:ascii="Open Sans" w:hAnsi="Open Sans" w:cs="Open Sans"/>
              </w:rPr>
            </w:pPr>
            <w:r w:rsidRPr="00785136">
              <w:rPr>
                <w:rFonts w:ascii="Open Sans" w:hAnsi="Open Sans" w:cs="Open Sans"/>
              </w:rPr>
              <w:t>Requirement 2(3)(a)</w:t>
            </w:r>
          </w:p>
        </w:tc>
        <w:tc>
          <w:tcPr>
            <w:tcW w:w="6029" w:type="dxa"/>
            <w:shd w:val="clear" w:color="auto" w:fill="auto"/>
          </w:tcPr>
          <w:p w14:paraId="5CE28F98" w14:textId="77777777" w:rsidR="00754AC6" w:rsidRPr="00785136" w:rsidRDefault="00754AC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272A4948" w14:textId="77777777" w:rsidR="00754AC6"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2620797"/>
                <w:placeholder>
                  <w:docPart w:val="C15DEF4DD1BF4B0497A023AB2FCB6ED1"/>
                </w:placeholder>
                <w:dropDownList>
                  <w:listItem w:displayText="choose a rating" w:value="choose a rating"/>
                  <w:listItem w:displayText="Compliant" w:value="Compliant"/>
                  <w:listItem w:displayText="Not Compliant" w:value="Not Compliant"/>
                </w:dropDownList>
              </w:sdtPr>
              <w:sdtEndPr/>
              <w:sdtContent>
                <w:r w:rsidR="00754AC6" w:rsidRPr="00785136">
                  <w:rPr>
                    <w:rFonts w:ascii="Open Sans" w:hAnsi="Open Sans" w:cs="Open Sans"/>
                  </w:rPr>
                  <w:t>Compliant</w:t>
                </w:r>
              </w:sdtContent>
            </w:sdt>
            <w:r w:rsidR="00754AC6" w:rsidRPr="00785136">
              <w:rPr>
                <w:rFonts w:ascii="Open Sans" w:eastAsia="Open Sans" w:hAnsi="Open Sans" w:cs="Open Sans"/>
              </w:rPr>
              <w:t xml:space="preserve"> </w:t>
            </w:r>
          </w:p>
        </w:tc>
      </w:tr>
      <w:tr w:rsidR="00754AC6" w14:paraId="7961F337"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A0EC80" w14:textId="77777777" w:rsidR="00754AC6" w:rsidRPr="00785136" w:rsidRDefault="00754AC6" w:rsidP="007E513C">
            <w:pPr>
              <w:spacing w:line="22" w:lineRule="atLeast"/>
              <w:rPr>
                <w:rFonts w:ascii="Open Sans" w:hAnsi="Open Sans" w:cs="Open Sans"/>
              </w:rPr>
            </w:pPr>
            <w:r w:rsidRPr="00785136">
              <w:rPr>
                <w:rFonts w:ascii="Open Sans" w:hAnsi="Open Sans" w:cs="Open Sans"/>
              </w:rPr>
              <w:t>Requirement 2(3)(b)</w:t>
            </w:r>
          </w:p>
        </w:tc>
        <w:tc>
          <w:tcPr>
            <w:tcW w:w="6029" w:type="dxa"/>
            <w:shd w:val="clear" w:color="auto" w:fill="auto"/>
          </w:tcPr>
          <w:p w14:paraId="759DD3EC" w14:textId="77777777" w:rsidR="00754AC6" w:rsidRPr="00785136" w:rsidRDefault="00754AC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71C6F996" w14:textId="77777777" w:rsidR="00754AC6"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21798294"/>
                <w:placeholder>
                  <w:docPart w:val="561FC8EA58244B80A66FD5678A8724A0"/>
                </w:placeholder>
                <w:dropDownList>
                  <w:listItem w:displayText="choose a rating" w:value="choose a rating"/>
                  <w:listItem w:displayText="Compliant" w:value="Compliant"/>
                  <w:listItem w:displayText="Not Compliant" w:value="Not Compliant"/>
                </w:dropDownList>
              </w:sdtPr>
              <w:sdtEndPr/>
              <w:sdtContent>
                <w:r w:rsidR="00754AC6" w:rsidRPr="00785136">
                  <w:rPr>
                    <w:rFonts w:ascii="Open Sans" w:hAnsi="Open Sans" w:cs="Open Sans"/>
                  </w:rPr>
                  <w:t>Compliant</w:t>
                </w:r>
              </w:sdtContent>
            </w:sdt>
            <w:r w:rsidR="00754AC6" w:rsidRPr="00785136">
              <w:rPr>
                <w:rFonts w:ascii="Open Sans" w:eastAsia="Open Sans" w:hAnsi="Open Sans" w:cs="Open Sans"/>
              </w:rPr>
              <w:t xml:space="preserve"> </w:t>
            </w:r>
          </w:p>
        </w:tc>
      </w:tr>
      <w:tr w:rsidR="00754AC6" w14:paraId="089855E5"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BC6B68" w14:textId="77777777" w:rsidR="00754AC6" w:rsidRPr="00785136" w:rsidRDefault="00754AC6" w:rsidP="007E513C">
            <w:pPr>
              <w:spacing w:line="22" w:lineRule="atLeast"/>
              <w:rPr>
                <w:rFonts w:ascii="Open Sans" w:hAnsi="Open Sans" w:cs="Open Sans"/>
              </w:rPr>
            </w:pPr>
            <w:r w:rsidRPr="00785136">
              <w:rPr>
                <w:rFonts w:ascii="Open Sans" w:hAnsi="Open Sans" w:cs="Open Sans"/>
              </w:rPr>
              <w:t>Requirement 2(3)(c)</w:t>
            </w:r>
          </w:p>
        </w:tc>
        <w:tc>
          <w:tcPr>
            <w:tcW w:w="6029" w:type="dxa"/>
            <w:shd w:val="clear" w:color="auto" w:fill="auto"/>
          </w:tcPr>
          <w:p w14:paraId="00715A50" w14:textId="77777777" w:rsidR="00754AC6" w:rsidRPr="00785136" w:rsidRDefault="00754AC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17A26743" w14:textId="77777777" w:rsidR="00754AC6" w:rsidRPr="00785136" w:rsidRDefault="00754AC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C6031A8" w14:textId="77777777" w:rsidR="00754AC6" w:rsidRPr="00785136" w:rsidRDefault="00754AC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2A93F12F" w14:textId="77777777" w:rsidR="00754AC6"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6964166"/>
                <w:placeholder>
                  <w:docPart w:val="0689D3F8637F4F71A5EBEE5EE22D2E6C"/>
                </w:placeholder>
                <w:dropDownList>
                  <w:listItem w:displayText="choose a rating" w:value="choose a rating"/>
                  <w:listItem w:displayText="Compliant" w:value="Compliant"/>
                  <w:listItem w:displayText="Not Compliant" w:value="Not Compliant"/>
                </w:dropDownList>
              </w:sdtPr>
              <w:sdtEndPr/>
              <w:sdtContent>
                <w:r w:rsidR="00754AC6" w:rsidRPr="00785136">
                  <w:rPr>
                    <w:rFonts w:ascii="Open Sans" w:hAnsi="Open Sans" w:cs="Open Sans"/>
                  </w:rPr>
                  <w:t>Compliant</w:t>
                </w:r>
              </w:sdtContent>
            </w:sdt>
            <w:r w:rsidR="00754AC6" w:rsidRPr="00785136">
              <w:rPr>
                <w:rFonts w:ascii="Open Sans" w:eastAsia="Open Sans" w:hAnsi="Open Sans" w:cs="Open Sans"/>
              </w:rPr>
              <w:t xml:space="preserve"> </w:t>
            </w:r>
          </w:p>
        </w:tc>
      </w:tr>
      <w:tr w:rsidR="00754AC6" w14:paraId="57CB83A1"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3E00C" w14:textId="77777777" w:rsidR="00754AC6" w:rsidRPr="00785136" w:rsidRDefault="00754AC6" w:rsidP="007E513C">
            <w:pPr>
              <w:spacing w:line="22" w:lineRule="atLeast"/>
              <w:rPr>
                <w:rFonts w:ascii="Open Sans" w:hAnsi="Open Sans" w:cs="Open Sans"/>
              </w:rPr>
            </w:pPr>
            <w:r w:rsidRPr="00785136">
              <w:rPr>
                <w:rFonts w:ascii="Open Sans" w:hAnsi="Open Sans" w:cs="Open Sans"/>
              </w:rPr>
              <w:t>Requirement 2(3)(d)</w:t>
            </w:r>
          </w:p>
        </w:tc>
        <w:tc>
          <w:tcPr>
            <w:tcW w:w="6029" w:type="dxa"/>
            <w:shd w:val="clear" w:color="auto" w:fill="auto"/>
          </w:tcPr>
          <w:p w14:paraId="16570C7F" w14:textId="77777777" w:rsidR="00754AC6" w:rsidRPr="00785136" w:rsidRDefault="00754AC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6DE3D0BB" w14:textId="77777777" w:rsidR="00754AC6"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44790967"/>
                <w:placeholder>
                  <w:docPart w:val="AB5C4C38E1B6456FAFCF7083CFB470DD"/>
                </w:placeholder>
                <w:dropDownList>
                  <w:listItem w:displayText="choose a rating" w:value="choose a rating"/>
                  <w:listItem w:displayText="Compliant" w:value="Compliant"/>
                  <w:listItem w:displayText="Not Compliant" w:value="Not Compliant"/>
                </w:dropDownList>
              </w:sdtPr>
              <w:sdtEndPr/>
              <w:sdtContent>
                <w:r w:rsidR="00754AC6" w:rsidRPr="00785136">
                  <w:rPr>
                    <w:rFonts w:ascii="Open Sans" w:hAnsi="Open Sans" w:cs="Open Sans"/>
                  </w:rPr>
                  <w:t>Compliant</w:t>
                </w:r>
              </w:sdtContent>
            </w:sdt>
            <w:r w:rsidR="00754AC6" w:rsidRPr="00785136">
              <w:rPr>
                <w:rFonts w:ascii="Open Sans" w:eastAsia="Open Sans" w:hAnsi="Open Sans" w:cs="Open Sans"/>
              </w:rPr>
              <w:t xml:space="preserve"> </w:t>
            </w:r>
          </w:p>
        </w:tc>
      </w:tr>
      <w:tr w:rsidR="00754AC6" w14:paraId="3B371984"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858E55" w14:textId="77777777" w:rsidR="00754AC6" w:rsidRPr="00785136" w:rsidRDefault="00754AC6" w:rsidP="007E513C">
            <w:pPr>
              <w:spacing w:line="22" w:lineRule="atLeast"/>
              <w:rPr>
                <w:rFonts w:ascii="Open Sans" w:hAnsi="Open Sans" w:cs="Open Sans"/>
              </w:rPr>
            </w:pPr>
            <w:r w:rsidRPr="00785136">
              <w:rPr>
                <w:rFonts w:ascii="Open Sans" w:hAnsi="Open Sans" w:cs="Open Sans"/>
              </w:rPr>
              <w:t>Requirement 2(3)(e)</w:t>
            </w:r>
          </w:p>
        </w:tc>
        <w:tc>
          <w:tcPr>
            <w:tcW w:w="6029" w:type="dxa"/>
            <w:shd w:val="clear" w:color="auto" w:fill="auto"/>
          </w:tcPr>
          <w:p w14:paraId="5FB21A5C" w14:textId="77777777" w:rsidR="00754AC6" w:rsidRPr="00785136" w:rsidRDefault="00754AC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6FA22A21" w14:textId="77777777" w:rsidR="00754AC6"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4099595"/>
                <w:placeholder>
                  <w:docPart w:val="0D03C4F9C17241FB9471D284B13A520D"/>
                </w:placeholder>
                <w:dropDownList>
                  <w:listItem w:displayText="choose a rating" w:value="choose a rating"/>
                  <w:listItem w:displayText="Compliant" w:value="Compliant"/>
                  <w:listItem w:displayText="Not Compliant" w:value="Not Compliant"/>
                </w:dropDownList>
              </w:sdtPr>
              <w:sdtEndPr/>
              <w:sdtContent>
                <w:r w:rsidR="00754AC6" w:rsidRPr="00785136">
                  <w:rPr>
                    <w:rFonts w:ascii="Open Sans" w:hAnsi="Open Sans" w:cs="Open Sans"/>
                  </w:rPr>
                  <w:t>Compliant</w:t>
                </w:r>
              </w:sdtContent>
            </w:sdt>
            <w:r w:rsidR="00754AC6" w:rsidRPr="00785136">
              <w:rPr>
                <w:rFonts w:ascii="Open Sans" w:eastAsia="Open Sans" w:hAnsi="Open Sans" w:cs="Open Sans"/>
              </w:rPr>
              <w:t xml:space="preserve"> </w:t>
            </w:r>
          </w:p>
        </w:tc>
      </w:tr>
    </w:tbl>
    <w:bookmarkEnd w:id="3"/>
    <w:p w14:paraId="4BDABB96" w14:textId="77777777" w:rsidR="00B36BAE" w:rsidRPr="00785136" w:rsidRDefault="008A0EA4"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6413BE32" w14:textId="77777777" w:rsidR="00912E2D" w:rsidRDefault="001E3E9F" w:rsidP="00F87E39">
      <w:pPr>
        <w:pStyle w:val="NormalArial"/>
        <w:rPr>
          <w:rFonts w:ascii="Open Sans" w:hAnsi="Open Sans" w:cs="Open Sans"/>
        </w:rPr>
      </w:pPr>
      <w:r w:rsidRPr="001E3E9F">
        <w:rPr>
          <w:rFonts w:ascii="Open Sans" w:hAnsi="Open Sans" w:cs="Open Sans"/>
        </w:rPr>
        <w:t xml:space="preserve">I find the provider compliant with this Standard as it is compliant with all requirements of this Standard. These are my reasons: </w:t>
      </w:r>
    </w:p>
    <w:p w14:paraId="7E49D7F6" w14:textId="6EE81423" w:rsidR="00912E2D" w:rsidRPr="00912E2D" w:rsidRDefault="00912E2D" w:rsidP="00912E2D">
      <w:pPr>
        <w:pStyle w:val="NormalArial"/>
        <w:rPr>
          <w:rFonts w:ascii="Open Sans" w:hAnsi="Open Sans" w:cs="Open Sans"/>
        </w:rPr>
      </w:pPr>
      <w:r w:rsidRPr="00912E2D">
        <w:rPr>
          <w:rFonts w:ascii="Open Sans" w:hAnsi="Open Sans" w:cs="Open Sans"/>
        </w:rPr>
        <w:t xml:space="preserve">Assessment and planning processes demonstrated a consideration of risks to consumers’ health and well-being, to inform the delivery of safe and effective services. Consumers confirmed assessments were conducted and their service needs were discussed and planned collaboratively to meet their needs and preferences. Management outlined their approach to assessing consumer needs and associated risks during service </w:t>
      </w:r>
      <w:r w:rsidRPr="00912E2D">
        <w:rPr>
          <w:rFonts w:ascii="Open Sans" w:hAnsi="Open Sans" w:cs="Open Sans"/>
        </w:rPr>
        <w:lastRenderedPageBreak/>
        <w:t xml:space="preserve">commencement and routine reviews. Care planning documentation showed risks related to consumer services were consistently identified and addressed. </w:t>
      </w:r>
    </w:p>
    <w:p w14:paraId="061DBA54" w14:textId="28EC12EE" w:rsidR="00912E2D" w:rsidRPr="00912E2D" w:rsidRDefault="00912E2D" w:rsidP="00912E2D">
      <w:pPr>
        <w:pStyle w:val="NormalArial"/>
        <w:rPr>
          <w:rFonts w:ascii="Open Sans" w:hAnsi="Open Sans" w:cs="Open Sans"/>
        </w:rPr>
      </w:pPr>
      <w:r w:rsidRPr="00912E2D">
        <w:rPr>
          <w:rFonts w:ascii="Open Sans" w:hAnsi="Open Sans" w:cs="Open Sans"/>
        </w:rPr>
        <w:t>Care documentation showed 6 categories of risks that could be identified for consumers: infectious disease, allergies, environmental factors, pets, funders, and general risks</w:t>
      </w:r>
      <w:r w:rsidR="00B613AC" w:rsidRPr="00912E2D">
        <w:rPr>
          <w:rFonts w:ascii="Open Sans" w:hAnsi="Open Sans" w:cs="Open Sans"/>
        </w:rPr>
        <w:t xml:space="preserve">. </w:t>
      </w:r>
      <w:r w:rsidRPr="00912E2D">
        <w:rPr>
          <w:rFonts w:ascii="Open Sans" w:hAnsi="Open Sans" w:cs="Open Sans"/>
        </w:rPr>
        <w:t>When a risk is identified, the electronic management system generates an alert, ensuring staff are aware of the risk and any risk mitigating strategies.</w:t>
      </w:r>
      <w:r w:rsidR="00854FE7">
        <w:rPr>
          <w:rFonts w:ascii="Open Sans" w:hAnsi="Open Sans" w:cs="Open Sans"/>
        </w:rPr>
        <w:t xml:space="preserve"> </w:t>
      </w:r>
      <w:r w:rsidRPr="00912E2D">
        <w:rPr>
          <w:rFonts w:ascii="Open Sans" w:hAnsi="Open Sans" w:cs="Open Sans"/>
        </w:rPr>
        <w:t xml:space="preserve">Care documentation for </w:t>
      </w:r>
      <w:r>
        <w:rPr>
          <w:rFonts w:ascii="Open Sans" w:hAnsi="Open Sans" w:cs="Open Sans"/>
        </w:rPr>
        <w:t xml:space="preserve">consumers verified the application of these processes. </w:t>
      </w:r>
      <w:r w:rsidRPr="00912E2D">
        <w:rPr>
          <w:rFonts w:ascii="Open Sans" w:hAnsi="Open Sans" w:cs="Open Sans"/>
        </w:rPr>
        <w:t>Management explained</w:t>
      </w:r>
      <w:r w:rsidR="00854FE7">
        <w:rPr>
          <w:rFonts w:ascii="Open Sans" w:hAnsi="Open Sans" w:cs="Open Sans"/>
        </w:rPr>
        <w:t xml:space="preserve"> that</w:t>
      </w:r>
      <w:r w:rsidRPr="00912E2D">
        <w:rPr>
          <w:rFonts w:ascii="Open Sans" w:hAnsi="Open Sans" w:cs="Open Sans"/>
        </w:rPr>
        <w:t xml:space="preserve"> in such cases, discussions are held with the consumer to highlight potential risk, such as the increased likelihood of a fall. In addition, a comprehensive home risk assessment is conducted to identify areas of risk in the consumer’s home and implement mitigating strategies.</w:t>
      </w:r>
    </w:p>
    <w:p w14:paraId="3AAAA7E5" w14:textId="00632617" w:rsidR="00912E2D" w:rsidRPr="00912E2D" w:rsidRDefault="00912E2D" w:rsidP="00912E2D">
      <w:pPr>
        <w:pStyle w:val="NormalArial"/>
        <w:rPr>
          <w:rFonts w:ascii="Open Sans" w:hAnsi="Open Sans" w:cs="Open Sans"/>
        </w:rPr>
      </w:pPr>
      <w:r w:rsidRPr="00912E2D">
        <w:rPr>
          <w:rFonts w:ascii="Open Sans" w:hAnsi="Open Sans" w:cs="Open Sans"/>
        </w:rPr>
        <w:t>One DSA explained their approach to mitigating risks in a consumer’s home by ensuring the consumer is comfortably seated with a drink of water before mopping. They also inform and remind the consumer the floors have been mopped and advise them to wait until they are dry before moving around.</w:t>
      </w:r>
    </w:p>
    <w:p w14:paraId="11E30111" w14:textId="65BA630E" w:rsidR="00604A08" w:rsidRDefault="00854FE7" w:rsidP="00912E2D">
      <w:pPr>
        <w:pStyle w:val="NormalArial"/>
        <w:rPr>
          <w:rFonts w:ascii="Open Sans" w:hAnsi="Open Sans" w:cs="Open Sans"/>
        </w:rPr>
      </w:pPr>
      <w:r>
        <w:rPr>
          <w:rFonts w:ascii="Open Sans" w:hAnsi="Open Sans" w:cs="Open Sans"/>
        </w:rPr>
        <w:t>In relation to a</w:t>
      </w:r>
      <w:r w:rsidR="00912E2D" w:rsidRPr="00912E2D">
        <w:rPr>
          <w:rFonts w:ascii="Open Sans" w:hAnsi="Open Sans" w:cs="Open Sans"/>
        </w:rPr>
        <w:t>ssessment and planning processes identify</w:t>
      </w:r>
      <w:r>
        <w:rPr>
          <w:rFonts w:ascii="Open Sans" w:hAnsi="Open Sans" w:cs="Open Sans"/>
        </w:rPr>
        <w:t>ing</w:t>
      </w:r>
      <w:r w:rsidR="00912E2D" w:rsidRPr="00912E2D">
        <w:rPr>
          <w:rFonts w:ascii="Open Sans" w:hAnsi="Open Sans" w:cs="Open Sans"/>
        </w:rPr>
        <w:t xml:space="preserve"> and document</w:t>
      </w:r>
      <w:r>
        <w:rPr>
          <w:rFonts w:ascii="Open Sans" w:hAnsi="Open Sans" w:cs="Open Sans"/>
        </w:rPr>
        <w:t>ing</w:t>
      </w:r>
      <w:r w:rsidR="00912E2D" w:rsidRPr="00912E2D">
        <w:rPr>
          <w:rFonts w:ascii="Open Sans" w:hAnsi="Open Sans" w:cs="Open Sans"/>
        </w:rPr>
        <w:t xml:space="preserve"> the needs, goals, and preferences of consumers</w:t>
      </w:r>
      <w:r>
        <w:rPr>
          <w:rFonts w:ascii="Open Sans" w:hAnsi="Open Sans" w:cs="Open Sans"/>
        </w:rPr>
        <w:t xml:space="preserve">, consumers </w:t>
      </w:r>
      <w:r w:rsidR="00912E2D" w:rsidRPr="00912E2D">
        <w:rPr>
          <w:rFonts w:ascii="Open Sans" w:hAnsi="Open Sans" w:cs="Open Sans"/>
        </w:rPr>
        <w:t xml:space="preserve">and their representatives confirmed their preferences are actively discussed and reflected in the services provided. Management described ongoing conversations with consumers to understand their goals and ensure services align with their individual needs. </w:t>
      </w:r>
    </w:p>
    <w:p w14:paraId="46DF46A6" w14:textId="5FE0B6E8" w:rsidR="00912E2D" w:rsidRPr="00912E2D" w:rsidRDefault="00912E2D" w:rsidP="00912E2D">
      <w:pPr>
        <w:pStyle w:val="NormalArial"/>
        <w:rPr>
          <w:rFonts w:ascii="Open Sans" w:hAnsi="Open Sans" w:cs="Open Sans"/>
        </w:rPr>
      </w:pPr>
      <w:r w:rsidRPr="00912E2D">
        <w:rPr>
          <w:rFonts w:ascii="Open Sans" w:hAnsi="Open Sans" w:cs="Open Sans"/>
        </w:rPr>
        <w:t xml:space="preserve">However, care documentation showed these discussions were not consistently recorded in care plans. </w:t>
      </w:r>
      <w:r w:rsidR="00854FE7">
        <w:rPr>
          <w:rFonts w:ascii="Open Sans" w:hAnsi="Open Sans" w:cs="Open Sans"/>
        </w:rPr>
        <w:t xml:space="preserve">While </w:t>
      </w:r>
      <w:r w:rsidR="00604A08">
        <w:rPr>
          <w:rFonts w:ascii="Open Sans" w:hAnsi="Open Sans" w:cs="Open Sans"/>
        </w:rPr>
        <w:t>e</w:t>
      </w:r>
      <w:r w:rsidRPr="00912E2D">
        <w:rPr>
          <w:rFonts w:ascii="Open Sans" w:hAnsi="Open Sans" w:cs="Open Sans"/>
        </w:rPr>
        <w:t>ight consumers and one representative confirmed the provider collects information about consumer needs, goals, and preferences, and services are delivered in accordance with these wishes</w:t>
      </w:r>
      <w:r w:rsidR="00854FE7">
        <w:rPr>
          <w:rFonts w:ascii="Open Sans" w:hAnsi="Open Sans" w:cs="Open Sans"/>
        </w:rPr>
        <w:t>, c</w:t>
      </w:r>
      <w:r w:rsidRPr="00912E2D">
        <w:rPr>
          <w:rFonts w:ascii="Open Sans" w:hAnsi="Open Sans" w:cs="Open Sans"/>
        </w:rPr>
        <w:t>are documentation for 4 consumers showed while staff were aware of and providing services in line with consumer preferences, their current goals, needs and preferences were not consistently documented in the care plan. For example</w:t>
      </w:r>
      <w:r w:rsidR="00604A08">
        <w:rPr>
          <w:rFonts w:ascii="Open Sans" w:hAnsi="Open Sans" w:cs="Open Sans"/>
        </w:rPr>
        <w:t xml:space="preserve">, one consumers care plan </w:t>
      </w:r>
      <w:r w:rsidRPr="00912E2D">
        <w:rPr>
          <w:rFonts w:ascii="Open Sans" w:hAnsi="Open Sans" w:cs="Open Sans"/>
        </w:rPr>
        <w:t xml:space="preserve">did not reflect </w:t>
      </w:r>
      <w:r w:rsidR="00604A08">
        <w:rPr>
          <w:rFonts w:ascii="Open Sans" w:hAnsi="Open Sans" w:cs="Open Sans"/>
        </w:rPr>
        <w:t xml:space="preserve">their </w:t>
      </w:r>
      <w:r w:rsidRPr="00912E2D">
        <w:rPr>
          <w:rFonts w:ascii="Open Sans" w:hAnsi="Open Sans" w:cs="Open Sans"/>
        </w:rPr>
        <w:t xml:space="preserve">goal of decluttering </w:t>
      </w:r>
      <w:r w:rsidR="00604A08">
        <w:rPr>
          <w:rFonts w:ascii="Open Sans" w:hAnsi="Open Sans" w:cs="Open Sans"/>
        </w:rPr>
        <w:t xml:space="preserve">their </w:t>
      </w:r>
      <w:r w:rsidRPr="00912E2D">
        <w:rPr>
          <w:rFonts w:ascii="Open Sans" w:hAnsi="Open Sans" w:cs="Open Sans"/>
        </w:rPr>
        <w:t xml:space="preserve">house. </w:t>
      </w:r>
      <w:r w:rsidR="00854FE7">
        <w:rPr>
          <w:rFonts w:ascii="Open Sans" w:hAnsi="Open Sans" w:cs="Open Sans"/>
        </w:rPr>
        <w:t xml:space="preserve">But </w:t>
      </w:r>
      <w:r w:rsidR="00604A08">
        <w:rPr>
          <w:rFonts w:ascii="Open Sans" w:hAnsi="Open Sans" w:cs="Open Sans"/>
        </w:rPr>
        <w:t xml:space="preserve"> one </w:t>
      </w:r>
      <w:r w:rsidRPr="00912E2D">
        <w:rPr>
          <w:rFonts w:ascii="Open Sans" w:hAnsi="Open Sans" w:cs="Open Sans"/>
        </w:rPr>
        <w:t xml:space="preserve">DSA said they assist </w:t>
      </w:r>
      <w:r w:rsidR="00604A08">
        <w:rPr>
          <w:rFonts w:ascii="Open Sans" w:hAnsi="Open Sans" w:cs="Open Sans"/>
        </w:rPr>
        <w:t xml:space="preserve">that consumer </w:t>
      </w:r>
      <w:r w:rsidRPr="00912E2D">
        <w:rPr>
          <w:rFonts w:ascii="Open Sans" w:hAnsi="Open Sans" w:cs="Open Sans"/>
        </w:rPr>
        <w:t>with</w:t>
      </w:r>
      <w:r w:rsidR="00604A08">
        <w:rPr>
          <w:rFonts w:ascii="Open Sans" w:hAnsi="Open Sans" w:cs="Open Sans"/>
        </w:rPr>
        <w:t xml:space="preserve"> this task at the consumer’s </w:t>
      </w:r>
      <w:r w:rsidRPr="00912E2D">
        <w:rPr>
          <w:rFonts w:ascii="Open Sans" w:hAnsi="Open Sans" w:cs="Open Sans"/>
        </w:rPr>
        <w:t xml:space="preserve">own pace, recognising the process as challenging for </w:t>
      </w:r>
      <w:r w:rsidR="00604A08">
        <w:rPr>
          <w:rFonts w:ascii="Open Sans" w:hAnsi="Open Sans" w:cs="Open Sans"/>
        </w:rPr>
        <w:t>that consumer.</w:t>
      </w:r>
      <w:r w:rsidRPr="00912E2D">
        <w:rPr>
          <w:rFonts w:ascii="Open Sans" w:hAnsi="Open Sans" w:cs="Open Sans"/>
        </w:rPr>
        <w:t xml:space="preserve"> </w:t>
      </w:r>
      <w:r w:rsidR="00604A08">
        <w:rPr>
          <w:rFonts w:ascii="Open Sans" w:hAnsi="Open Sans" w:cs="Open Sans"/>
        </w:rPr>
        <w:t>Further, c</w:t>
      </w:r>
      <w:r w:rsidRPr="00912E2D">
        <w:rPr>
          <w:rFonts w:ascii="Open Sans" w:hAnsi="Open Sans" w:cs="Open Sans"/>
        </w:rPr>
        <w:t xml:space="preserve">lient notes from an annual review documented </w:t>
      </w:r>
      <w:r w:rsidR="00604A08">
        <w:rPr>
          <w:rFonts w:ascii="Open Sans" w:hAnsi="Open Sans" w:cs="Open Sans"/>
        </w:rPr>
        <w:t xml:space="preserve">that consumer’s particular goal, and that a </w:t>
      </w:r>
      <w:r w:rsidRPr="00912E2D">
        <w:rPr>
          <w:rFonts w:ascii="Open Sans" w:hAnsi="Open Sans" w:cs="Open Sans"/>
        </w:rPr>
        <w:t xml:space="preserve">staff member was assigned to support </w:t>
      </w:r>
      <w:r w:rsidR="00604A08">
        <w:rPr>
          <w:rFonts w:ascii="Open Sans" w:hAnsi="Open Sans" w:cs="Open Sans"/>
        </w:rPr>
        <w:t>them</w:t>
      </w:r>
      <w:r w:rsidR="00855B5D">
        <w:rPr>
          <w:rFonts w:ascii="Open Sans" w:hAnsi="Open Sans" w:cs="Open Sans"/>
        </w:rPr>
        <w:t xml:space="preserve">. </w:t>
      </w:r>
    </w:p>
    <w:p w14:paraId="7EA62CA3" w14:textId="0D08BA16" w:rsidR="00912E2D" w:rsidRPr="00912E2D" w:rsidRDefault="00390FD0" w:rsidP="00912E2D">
      <w:pPr>
        <w:pStyle w:val="NormalArial"/>
        <w:rPr>
          <w:rFonts w:ascii="Open Sans" w:hAnsi="Open Sans" w:cs="Open Sans"/>
        </w:rPr>
      </w:pPr>
      <w:r>
        <w:rPr>
          <w:rFonts w:ascii="Open Sans" w:hAnsi="Open Sans" w:cs="Open Sans"/>
        </w:rPr>
        <w:t xml:space="preserve">It was noted that </w:t>
      </w:r>
      <w:r w:rsidR="00912E2D" w:rsidRPr="00912E2D">
        <w:rPr>
          <w:rFonts w:ascii="Open Sans" w:hAnsi="Open Sans" w:cs="Open Sans"/>
        </w:rPr>
        <w:t xml:space="preserve">client notes are not accessible to direct care staff, who only receive the care plan outlining the services to be provided. </w:t>
      </w:r>
    </w:p>
    <w:p w14:paraId="480B5D5B" w14:textId="43A9921E" w:rsidR="00912E2D" w:rsidRDefault="00912E2D" w:rsidP="00912E2D">
      <w:pPr>
        <w:pStyle w:val="NormalArial"/>
        <w:rPr>
          <w:rFonts w:ascii="Open Sans" w:hAnsi="Open Sans" w:cs="Open Sans"/>
        </w:rPr>
      </w:pPr>
      <w:r w:rsidRPr="00912E2D">
        <w:rPr>
          <w:rFonts w:ascii="Open Sans" w:hAnsi="Open Sans" w:cs="Open Sans"/>
        </w:rPr>
        <w:t>Management were receptive to this feedback and promptly updated the care plans identified as lacking current information during the audit. Additionally, the Continuous Improvement Plan (CIP) was updated to ensure all care plans are reviewed and updated by 1 March 2025.</w:t>
      </w:r>
    </w:p>
    <w:p w14:paraId="43B88FB8" w14:textId="4CFFDA4E" w:rsidR="00390FD0" w:rsidRPr="00912E2D" w:rsidRDefault="00390FD0" w:rsidP="00912E2D">
      <w:pPr>
        <w:pStyle w:val="NormalArial"/>
        <w:rPr>
          <w:rFonts w:ascii="Open Sans" w:hAnsi="Open Sans" w:cs="Open Sans"/>
        </w:rPr>
      </w:pPr>
      <w:r>
        <w:rPr>
          <w:rFonts w:ascii="Open Sans" w:hAnsi="Open Sans" w:cs="Open Sans"/>
        </w:rPr>
        <w:t xml:space="preserve">Based on the responsiveness of the provider, that it has demonstrated compliance with all other applicable Standards and requirements, </w:t>
      </w:r>
      <w:r w:rsidR="008A4261">
        <w:rPr>
          <w:rFonts w:ascii="Open Sans" w:hAnsi="Open Sans" w:cs="Open Sans"/>
        </w:rPr>
        <w:t xml:space="preserve">and </w:t>
      </w:r>
      <w:r w:rsidR="00381ADA">
        <w:rPr>
          <w:rFonts w:ascii="Open Sans" w:hAnsi="Open Sans" w:cs="Open Sans"/>
        </w:rPr>
        <w:t>that</w:t>
      </w:r>
      <w:r w:rsidR="002B2E9C">
        <w:rPr>
          <w:rFonts w:ascii="Open Sans" w:hAnsi="Open Sans" w:cs="Open Sans"/>
        </w:rPr>
        <w:t xml:space="preserve"> in the consumer instance cited the required support appeared to be in place</w:t>
      </w:r>
      <w:r>
        <w:rPr>
          <w:rFonts w:ascii="Open Sans" w:hAnsi="Open Sans" w:cs="Open Sans"/>
        </w:rPr>
        <w:t>, I am satisfied</w:t>
      </w:r>
      <w:r w:rsidR="002B2E9C">
        <w:rPr>
          <w:rFonts w:ascii="Open Sans" w:hAnsi="Open Sans" w:cs="Open Sans"/>
        </w:rPr>
        <w:t>, on balance,</w:t>
      </w:r>
      <w:r>
        <w:rPr>
          <w:rFonts w:ascii="Open Sans" w:hAnsi="Open Sans" w:cs="Open Sans"/>
        </w:rPr>
        <w:t xml:space="preserve"> that the provider has addressed these matters and will ensure the improvements are embedded.</w:t>
      </w:r>
    </w:p>
    <w:p w14:paraId="77093483" w14:textId="252117BE" w:rsidR="00912E2D" w:rsidRPr="00912E2D" w:rsidRDefault="00912E2D" w:rsidP="00912E2D">
      <w:pPr>
        <w:pStyle w:val="NormalArial"/>
        <w:rPr>
          <w:rFonts w:ascii="Open Sans" w:hAnsi="Open Sans" w:cs="Open Sans"/>
        </w:rPr>
      </w:pPr>
      <w:r w:rsidRPr="00912E2D">
        <w:rPr>
          <w:rFonts w:ascii="Open Sans" w:hAnsi="Open Sans" w:cs="Open Sans"/>
        </w:rPr>
        <w:lastRenderedPageBreak/>
        <w:t>Regarding capturing end-of-life care wishes, management explained due to the limited scope of services, information on advance care planning is not currently requested. However, a process is in place to capture these needs if required in the future.</w:t>
      </w:r>
    </w:p>
    <w:p w14:paraId="4DDCB2ED" w14:textId="065E9601" w:rsidR="00912E2D" w:rsidRPr="00912E2D" w:rsidRDefault="00912E2D" w:rsidP="00912E2D">
      <w:pPr>
        <w:pStyle w:val="NormalArial"/>
        <w:rPr>
          <w:rFonts w:ascii="Open Sans" w:hAnsi="Open Sans" w:cs="Open Sans"/>
        </w:rPr>
      </w:pPr>
      <w:r w:rsidRPr="00912E2D">
        <w:rPr>
          <w:rFonts w:ascii="Open Sans" w:hAnsi="Open Sans" w:cs="Open Sans"/>
        </w:rPr>
        <w:t xml:space="preserve">Assessment and planning processes are conducted in partnership with consumers and representatives if required. Consumers confirmed their active involvement in the assessment and planning process and expressed satisfaction with the services provided. Management outlined their approach to engaging consumers by conducting assessments and planning in their homes, ensuring a tailored and personalised approach. The provider does not currently engage external providers in service delivery. </w:t>
      </w:r>
    </w:p>
    <w:p w14:paraId="097BD147" w14:textId="5355B380" w:rsidR="00912E2D" w:rsidRPr="00912E2D" w:rsidRDefault="00912E2D" w:rsidP="00912E2D">
      <w:pPr>
        <w:pStyle w:val="NormalArial"/>
        <w:rPr>
          <w:rFonts w:ascii="Open Sans" w:hAnsi="Open Sans" w:cs="Open Sans"/>
        </w:rPr>
      </w:pPr>
      <w:r w:rsidRPr="00912E2D">
        <w:rPr>
          <w:rFonts w:ascii="Open Sans" w:hAnsi="Open Sans" w:cs="Open Sans"/>
        </w:rPr>
        <w:t>Eight consumers and one representative confirmed their involvement in assessment and planning processes, stating services met their current needs.</w:t>
      </w:r>
      <w:r w:rsidR="009C138D">
        <w:rPr>
          <w:rFonts w:ascii="Open Sans" w:hAnsi="Open Sans" w:cs="Open Sans"/>
        </w:rPr>
        <w:t xml:space="preserve"> </w:t>
      </w:r>
      <w:r w:rsidRPr="00912E2D">
        <w:rPr>
          <w:rFonts w:ascii="Open Sans" w:hAnsi="Open Sans" w:cs="Open Sans"/>
        </w:rPr>
        <w:t>DSAs interviewed confirmed their involvement in the assessment and planning process by communicating any changes and requests from consumers to management and said management effectively communicate any changes to consumers' services or needs.</w:t>
      </w:r>
    </w:p>
    <w:p w14:paraId="6E183E1F" w14:textId="7A3D2D2B" w:rsidR="00912E2D" w:rsidRPr="00912E2D" w:rsidRDefault="00912E2D" w:rsidP="00912E2D">
      <w:pPr>
        <w:pStyle w:val="NormalArial"/>
        <w:rPr>
          <w:rFonts w:ascii="Open Sans" w:hAnsi="Open Sans" w:cs="Open Sans"/>
        </w:rPr>
      </w:pPr>
      <w:r w:rsidRPr="00912E2D">
        <w:rPr>
          <w:rFonts w:ascii="Open Sans" w:hAnsi="Open Sans" w:cs="Open Sans"/>
        </w:rPr>
        <w:t>Documentation showed consumers provide consent on who they wish to involve in discussions about their services, ensuring their preferences are respected.</w:t>
      </w:r>
    </w:p>
    <w:p w14:paraId="33142758" w14:textId="77777777" w:rsidR="00912E2D" w:rsidRPr="00912E2D" w:rsidRDefault="00912E2D" w:rsidP="00912E2D">
      <w:pPr>
        <w:pStyle w:val="NormalArial"/>
        <w:rPr>
          <w:rFonts w:ascii="Open Sans" w:hAnsi="Open Sans" w:cs="Open Sans"/>
        </w:rPr>
      </w:pPr>
      <w:r w:rsidRPr="00912E2D">
        <w:rPr>
          <w:rFonts w:ascii="Open Sans" w:hAnsi="Open Sans" w:cs="Open Sans"/>
        </w:rPr>
        <w:t>Management said, while the service does not currently engage external professionals, systems are in place to ensure relevant information is available should external collaboration be required in the future.</w:t>
      </w:r>
    </w:p>
    <w:p w14:paraId="2ADD3652" w14:textId="68D8020E" w:rsidR="00912E2D" w:rsidRPr="00912E2D" w:rsidRDefault="00912E2D" w:rsidP="00912E2D">
      <w:pPr>
        <w:pStyle w:val="NormalArial"/>
        <w:rPr>
          <w:rFonts w:ascii="Open Sans" w:hAnsi="Open Sans" w:cs="Open Sans"/>
        </w:rPr>
      </w:pPr>
      <w:r w:rsidRPr="00912E2D">
        <w:rPr>
          <w:rFonts w:ascii="Open Sans" w:hAnsi="Open Sans" w:cs="Open Sans"/>
        </w:rPr>
        <w:t xml:space="preserve">Documentation showed the outcomes of assessments and planning were recorded in care plans, which are effectively communicated to consumers, representatives, and staff at the point of care. Consumers and representatives confirmed they are informed about the outcomes of assessments and planning and said staff consistently have the necessary information to perform their roles. Care plans viewed demonstrated assessment and planning outcomes were thoroughly documented. </w:t>
      </w:r>
    </w:p>
    <w:p w14:paraId="6E235065" w14:textId="3EE51ACC" w:rsidR="00912E2D" w:rsidRPr="00912E2D" w:rsidRDefault="00912E2D" w:rsidP="00912E2D">
      <w:pPr>
        <w:pStyle w:val="NormalArial"/>
        <w:rPr>
          <w:rFonts w:ascii="Open Sans" w:hAnsi="Open Sans" w:cs="Open Sans"/>
        </w:rPr>
      </w:pPr>
      <w:r w:rsidRPr="00912E2D">
        <w:rPr>
          <w:rFonts w:ascii="Open Sans" w:hAnsi="Open Sans" w:cs="Open Sans"/>
        </w:rPr>
        <w:t>Eight consumers and one representative confirmed they are informed about the outcomes of assessments and planning and said they had been provided a care plan.</w:t>
      </w:r>
      <w:r w:rsidR="00765779">
        <w:rPr>
          <w:rFonts w:ascii="Open Sans" w:hAnsi="Open Sans" w:cs="Open Sans"/>
        </w:rPr>
        <w:t xml:space="preserve"> </w:t>
      </w:r>
      <w:r w:rsidRPr="00912E2D">
        <w:rPr>
          <w:rFonts w:ascii="Open Sans" w:hAnsi="Open Sans" w:cs="Open Sans"/>
        </w:rPr>
        <w:t>All DSAs interviewed confirmed they have sufficient information to perform their roles effectively. They explained consumer information was readily accessible through the electronic management mobile application, which provides them with the necessary details to deliver services to consumers.</w:t>
      </w:r>
    </w:p>
    <w:p w14:paraId="5BD02362" w14:textId="575CCB6A" w:rsidR="00912E2D" w:rsidRPr="00912E2D" w:rsidRDefault="00912E2D" w:rsidP="00912E2D">
      <w:pPr>
        <w:pStyle w:val="NormalArial"/>
        <w:rPr>
          <w:rFonts w:ascii="Open Sans" w:hAnsi="Open Sans" w:cs="Open Sans"/>
        </w:rPr>
      </w:pPr>
      <w:r w:rsidRPr="00912E2D">
        <w:rPr>
          <w:rFonts w:ascii="Open Sans" w:hAnsi="Open Sans" w:cs="Open Sans"/>
        </w:rPr>
        <w:t>Management said a care plan is provided to each consumer following their assessment. This was observed in consumer notes, which documented copies of the care plans had been provided to consumers.</w:t>
      </w:r>
    </w:p>
    <w:p w14:paraId="7471255F" w14:textId="24DB5292" w:rsidR="00912E2D" w:rsidRPr="00912E2D" w:rsidRDefault="00912E2D" w:rsidP="00912E2D">
      <w:pPr>
        <w:pStyle w:val="NormalArial"/>
        <w:rPr>
          <w:rFonts w:ascii="Open Sans" w:hAnsi="Open Sans" w:cs="Open Sans"/>
        </w:rPr>
      </w:pPr>
      <w:r w:rsidRPr="00912E2D">
        <w:rPr>
          <w:rFonts w:ascii="Open Sans" w:hAnsi="Open Sans" w:cs="Open Sans"/>
        </w:rPr>
        <w:t xml:space="preserve">Care and services are reviewed regularly for effectiveness, including when circumstances changed or following incidents. Consumers confirmed care and services were reviewed regularly. Management stated care plans are reviewed annually for each consumer and updated as needed in response to incidents or changes in circumstances. Care planning documentation </w:t>
      </w:r>
      <w:r w:rsidR="0074228A">
        <w:rPr>
          <w:rFonts w:ascii="Open Sans" w:hAnsi="Open Sans" w:cs="Open Sans"/>
        </w:rPr>
        <w:t xml:space="preserve">sighted </w:t>
      </w:r>
      <w:r w:rsidRPr="00912E2D">
        <w:rPr>
          <w:rFonts w:ascii="Open Sans" w:hAnsi="Open Sans" w:cs="Open Sans"/>
        </w:rPr>
        <w:t xml:space="preserve">demonstrated care reviews were conducted in accordance with the established processes. </w:t>
      </w:r>
    </w:p>
    <w:p w14:paraId="33B3B0A3" w14:textId="15B70176" w:rsidR="00912E2D" w:rsidRPr="00912E2D" w:rsidRDefault="00912E2D" w:rsidP="00912E2D">
      <w:pPr>
        <w:pStyle w:val="NormalArial"/>
        <w:rPr>
          <w:rFonts w:ascii="Open Sans" w:hAnsi="Open Sans" w:cs="Open Sans"/>
        </w:rPr>
      </w:pPr>
      <w:r w:rsidRPr="00912E2D">
        <w:rPr>
          <w:rFonts w:ascii="Open Sans" w:hAnsi="Open Sans" w:cs="Open Sans"/>
        </w:rPr>
        <w:lastRenderedPageBreak/>
        <w:t>Three consumers who have been with the service for over a year recalled receiving in-home check-ins to review their services. Care documentation confirmed care is reviewed annually, with all care plans viewed found to be up-to-date and having been reviewed within the past 12 months.</w:t>
      </w:r>
    </w:p>
    <w:p w14:paraId="7462AA65" w14:textId="0BD178AF" w:rsidR="00286A1A" w:rsidRDefault="00912E2D" w:rsidP="00912E2D">
      <w:pPr>
        <w:pStyle w:val="NormalArial"/>
        <w:rPr>
          <w:rFonts w:ascii="Open Sans" w:hAnsi="Open Sans" w:cs="Open Sans"/>
        </w:rPr>
      </w:pPr>
      <w:r w:rsidRPr="00912E2D">
        <w:rPr>
          <w:rFonts w:ascii="Open Sans" w:hAnsi="Open Sans" w:cs="Open Sans"/>
        </w:rPr>
        <w:t>Care documentation demonstrated care is reviewed following incidents or changes in circumstances</w:t>
      </w:r>
      <w:r w:rsidR="00286A1A">
        <w:rPr>
          <w:rFonts w:ascii="Open Sans" w:hAnsi="Open Sans" w:cs="Open Sans"/>
        </w:rPr>
        <w:t>, for example, for a consumer who needed additional support following surgery, and additional services for a</w:t>
      </w:r>
      <w:r w:rsidR="0074228A">
        <w:rPr>
          <w:rFonts w:ascii="Open Sans" w:hAnsi="Open Sans" w:cs="Open Sans"/>
        </w:rPr>
        <w:t>nother</w:t>
      </w:r>
      <w:r w:rsidR="00286A1A">
        <w:rPr>
          <w:rFonts w:ascii="Open Sans" w:hAnsi="Open Sans" w:cs="Open Sans"/>
        </w:rPr>
        <w:t xml:space="preserve"> consumer who was unable to </w:t>
      </w:r>
      <w:r w:rsidRPr="00912E2D">
        <w:rPr>
          <w:rFonts w:ascii="Open Sans" w:hAnsi="Open Sans" w:cs="Open Sans"/>
        </w:rPr>
        <w:t>perform many tasks</w:t>
      </w:r>
      <w:r w:rsidR="00286A1A">
        <w:rPr>
          <w:rFonts w:ascii="Open Sans" w:hAnsi="Open Sans" w:cs="Open Sans"/>
        </w:rPr>
        <w:t>.</w:t>
      </w:r>
    </w:p>
    <w:p w14:paraId="1FF7A2E9" w14:textId="154A60E6" w:rsidR="001E0F45" w:rsidRDefault="00912E2D" w:rsidP="00CD036A">
      <w:pPr>
        <w:pStyle w:val="NormalArial"/>
        <w:rPr>
          <w:rFonts w:ascii="Open Sans" w:hAnsi="Open Sans" w:cs="Open Sans"/>
        </w:rPr>
      </w:pPr>
      <w:r w:rsidRPr="00912E2D">
        <w:rPr>
          <w:rFonts w:ascii="Open Sans" w:hAnsi="Open Sans" w:cs="Open Sans"/>
        </w:rPr>
        <w:t>Management explained all care plans are reviewed annually, with the electronic management system generating alerts 3 months prior to the review due date. This allows sufficient time for the review to be allocated to the appropriate staff and completed well in advance of the care plan's expiration</w:t>
      </w:r>
      <w:r w:rsidR="00B613AC" w:rsidRPr="00912E2D">
        <w:rPr>
          <w:rFonts w:ascii="Open Sans" w:hAnsi="Open Sans" w:cs="Open Sans"/>
        </w:rPr>
        <w:t xml:space="preserve">. </w:t>
      </w:r>
      <w:r w:rsidRPr="00912E2D">
        <w:rPr>
          <w:rFonts w:ascii="Open Sans" w:hAnsi="Open Sans" w:cs="Open Sans"/>
        </w:rPr>
        <w:t xml:space="preserve">Management also said all care plan reviews are conducted in the consumer’s home to ensure a thorough and personalised assessment. </w:t>
      </w:r>
    </w:p>
    <w:p w14:paraId="4C63A3D5" w14:textId="77777777" w:rsidR="001E0F45" w:rsidRDefault="001E0F45" w:rsidP="00FC045E">
      <w:pPr>
        <w:pStyle w:val="Heading1"/>
        <w:spacing w:before="120" w:after="240" w:line="22" w:lineRule="atLeast"/>
        <w:rPr>
          <w:rFonts w:ascii="Open Sans" w:hAnsi="Open Sans" w:cs="Open Sans"/>
        </w:rPr>
      </w:pPr>
    </w:p>
    <w:p w14:paraId="3AB89083" w14:textId="77777777" w:rsidR="00CD036A" w:rsidRDefault="00CD036A" w:rsidP="00CD036A"/>
    <w:p w14:paraId="13D85E7C" w14:textId="77777777" w:rsidR="00CD036A" w:rsidRDefault="00CD036A" w:rsidP="00CD036A"/>
    <w:p w14:paraId="0D61E8C5" w14:textId="77777777" w:rsidR="00CD036A" w:rsidRDefault="00CD036A" w:rsidP="00CD036A"/>
    <w:p w14:paraId="21C2C07F" w14:textId="77777777" w:rsidR="00CD036A" w:rsidRDefault="00CD036A" w:rsidP="00CD036A"/>
    <w:p w14:paraId="366946D5" w14:textId="77777777" w:rsidR="00CD036A" w:rsidRDefault="00CD036A" w:rsidP="00CD036A"/>
    <w:p w14:paraId="4C00B09A" w14:textId="77777777" w:rsidR="00CD036A" w:rsidRDefault="00CD036A" w:rsidP="00CD036A"/>
    <w:p w14:paraId="4908CEE7" w14:textId="77777777" w:rsidR="00CD036A" w:rsidRDefault="00CD036A" w:rsidP="00CD036A"/>
    <w:p w14:paraId="0ECD3747" w14:textId="77777777" w:rsidR="00CD036A" w:rsidRDefault="00CD036A" w:rsidP="00CD036A"/>
    <w:p w14:paraId="116B076F" w14:textId="77777777" w:rsidR="00CD036A" w:rsidRPr="00CD036A" w:rsidRDefault="00CD036A" w:rsidP="00CD036A"/>
    <w:p w14:paraId="765E8705" w14:textId="77777777" w:rsidR="00CD036A" w:rsidRDefault="00CD036A" w:rsidP="001E0F45">
      <w:pPr>
        <w:pStyle w:val="Heading1"/>
        <w:spacing w:before="120" w:after="240" w:line="22" w:lineRule="atLeast"/>
        <w:ind w:left="360" w:hanging="360"/>
        <w:rPr>
          <w:rFonts w:ascii="Open Sans" w:hAnsi="Open Sans" w:cs="Open Sans"/>
          <w:szCs w:val="30"/>
        </w:rPr>
      </w:pPr>
    </w:p>
    <w:p w14:paraId="69C32F57" w14:textId="77777777" w:rsidR="00CD036A" w:rsidRDefault="00CD036A" w:rsidP="00CD036A"/>
    <w:p w14:paraId="0465F456" w14:textId="77777777" w:rsidR="00CD036A" w:rsidRDefault="00CD036A" w:rsidP="00CD036A"/>
    <w:p w14:paraId="01FD1825" w14:textId="77777777" w:rsidR="00CD036A" w:rsidRDefault="00CD036A" w:rsidP="00CD036A"/>
    <w:p w14:paraId="77FBAC79" w14:textId="77777777" w:rsidR="00CD036A" w:rsidRDefault="00CD036A" w:rsidP="00CD036A"/>
    <w:p w14:paraId="6B96F61E" w14:textId="77777777" w:rsidR="00CD036A" w:rsidRDefault="00CD036A" w:rsidP="00CD036A"/>
    <w:p w14:paraId="7FB028AB" w14:textId="77777777" w:rsidR="00CD036A" w:rsidRDefault="00CD036A" w:rsidP="00CD036A"/>
    <w:p w14:paraId="5CA453DC" w14:textId="77777777" w:rsidR="00CD036A" w:rsidRDefault="00CD036A" w:rsidP="00CD036A"/>
    <w:p w14:paraId="430743AD" w14:textId="77777777" w:rsidR="00CD036A" w:rsidRDefault="00CD036A" w:rsidP="00CD036A"/>
    <w:p w14:paraId="33899D96" w14:textId="77777777" w:rsidR="00CD036A" w:rsidRPr="00CD036A" w:rsidRDefault="00CD036A" w:rsidP="00CD036A"/>
    <w:p w14:paraId="134D10DB" w14:textId="77777777" w:rsidR="008B72CE" w:rsidRPr="00785136" w:rsidRDefault="008B72CE" w:rsidP="008B72CE">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456" w:type="dxa"/>
        <w:tblLook w:val="04A0" w:firstRow="1" w:lastRow="0" w:firstColumn="1" w:lastColumn="0" w:noHBand="0" w:noVBand="1"/>
      </w:tblPr>
      <w:tblGrid>
        <w:gridCol w:w="2443"/>
        <w:gridCol w:w="5887"/>
        <w:gridCol w:w="2126"/>
      </w:tblGrid>
      <w:tr w:rsidR="008B72CE" w14:paraId="785EB75B" w14:textId="77777777" w:rsidTr="00FD2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E8C64C6" w14:textId="77777777" w:rsidR="008B72CE" w:rsidRPr="00785136" w:rsidRDefault="008B72CE" w:rsidP="005C2F24">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144D2FA" w14:textId="77777777" w:rsidR="008B72CE" w:rsidRPr="00785136" w:rsidRDefault="008B72CE" w:rsidP="005C2F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B72CE" w14:paraId="33F98748" w14:textId="77777777" w:rsidTr="00FD27D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AD05AF" w14:textId="77777777" w:rsidR="008B72CE" w:rsidRPr="00785136" w:rsidRDefault="008B72CE" w:rsidP="005C2F24">
            <w:pPr>
              <w:spacing w:line="22" w:lineRule="atLeast"/>
              <w:rPr>
                <w:rFonts w:ascii="Open Sans" w:hAnsi="Open Sans" w:cs="Open Sans"/>
              </w:rPr>
            </w:pPr>
            <w:r w:rsidRPr="00785136">
              <w:rPr>
                <w:rFonts w:ascii="Open Sans" w:hAnsi="Open Sans" w:cs="Open Sans"/>
              </w:rPr>
              <w:t>Requirement 3(3)(a)</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BFEC81" w14:textId="77777777" w:rsidR="008B72CE" w:rsidRPr="00785136" w:rsidRDefault="008B72CE" w:rsidP="005C2F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9E0FA36" w14:textId="77777777" w:rsidR="008B72CE" w:rsidRPr="00785136" w:rsidRDefault="008B72CE" w:rsidP="005C2F24">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56EBD24A" w14:textId="77777777" w:rsidR="008B72CE" w:rsidRPr="00785136" w:rsidRDefault="008B72CE" w:rsidP="005C2F24">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FEF5792" w14:textId="77777777" w:rsidR="008B72CE" w:rsidRPr="00785136" w:rsidRDefault="008B72CE" w:rsidP="005C2F24">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07D08" w14:textId="53C35414" w:rsidR="008B72CE" w:rsidRPr="00785136" w:rsidRDefault="008B72CE" w:rsidP="005C2F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Not Applicable </w:t>
            </w:r>
          </w:p>
        </w:tc>
      </w:tr>
      <w:tr w:rsidR="008B72CE" w14:paraId="621162EF" w14:textId="77777777" w:rsidTr="00FD27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C793CD" w14:textId="77777777" w:rsidR="008B72CE" w:rsidRPr="00785136" w:rsidRDefault="008B72CE" w:rsidP="005C2F24">
            <w:pPr>
              <w:spacing w:line="22" w:lineRule="atLeast"/>
              <w:rPr>
                <w:rFonts w:ascii="Open Sans" w:hAnsi="Open Sans" w:cs="Open Sans"/>
              </w:rPr>
            </w:pPr>
            <w:r w:rsidRPr="00785136">
              <w:rPr>
                <w:rFonts w:ascii="Open Sans" w:hAnsi="Open Sans" w:cs="Open Sans"/>
              </w:rPr>
              <w:t>Requirement 3(3)(b)</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7DCD41" w14:textId="77777777" w:rsidR="008B72CE" w:rsidRPr="00785136" w:rsidRDefault="008B72CE" w:rsidP="005C2F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C224F9" w14:textId="17CD4E4C" w:rsidR="008B72CE" w:rsidRPr="00785136" w:rsidRDefault="008B72CE" w:rsidP="005C2F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8B72CE" w14:paraId="40103E9D" w14:textId="77777777" w:rsidTr="00FD27D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0D5C0A" w14:textId="77777777" w:rsidR="008B72CE" w:rsidRPr="00785136" w:rsidRDefault="008B72CE" w:rsidP="008B72CE">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90D715" w14:textId="77777777" w:rsidR="008B72CE" w:rsidRPr="00785136" w:rsidRDefault="008B72CE" w:rsidP="008B72CE">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361A46E3" w14:textId="77777777" w:rsidR="008B72CE"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5934222F" w14:textId="18E2210A" w:rsidR="008B72CE" w:rsidRPr="00785136"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37104">
              <w:rPr>
                <w:rFonts w:ascii="Open Sans" w:hAnsi="Open Sans" w:cs="Open Sans"/>
              </w:rPr>
              <w:t>Not Applicable</w:t>
            </w:r>
          </w:p>
        </w:tc>
      </w:tr>
      <w:tr w:rsidR="008B72CE" w14:paraId="260D0003" w14:textId="77777777" w:rsidTr="00FD27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3EE932" w14:textId="77777777" w:rsidR="008B72CE" w:rsidRPr="00785136" w:rsidRDefault="008B72CE" w:rsidP="008B72CE">
            <w:pPr>
              <w:spacing w:line="22" w:lineRule="atLeast"/>
              <w:rPr>
                <w:rFonts w:ascii="Open Sans" w:hAnsi="Open Sans" w:cs="Open Sans"/>
              </w:rPr>
            </w:pPr>
            <w:r w:rsidRPr="00785136">
              <w:rPr>
                <w:rFonts w:ascii="Open Sans" w:hAnsi="Open Sans" w:cs="Open Sans"/>
              </w:rPr>
              <w:t>Requirement 3(3)(d)</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850D09" w14:textId="77777777" w:rsidR="008B72CE" w:rsidRPr="00785136" w:rsidRDefault="008B72CE" w:rsidP="008B72C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0A6ABDA0" w14:textId="77777777" w:rsidR="008B72CE" w:rsidRDefault="008B72CE" w:rsidP="008B72C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p>
          <w:p w14:paraId="1EA47443" w14:textId="291E4C88" w:rsidR="008B72CE" w:rsidRPr="00785136" w:rsidRDefault="008B72CE" w:rsidP="008B72C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37104">
              <w:rPr>
                <w:rFonts w:ascii="Open Sans" w:hAnsi="Open Sans" w:cs="Open Sans"/>
              </w:rPr>
              <w:t>Not Applicable</w:t>
            </w:r>
          </w:p>
        </w:tc>
      </w:tr>
      <w:tr w:rsidR="008B72CE" w14:paraId="1327D2CB" w14:textId="77777777" w:rsidTr="00FD27D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C64C7A" w14:textId="77777777" w:rsidR="008B72CE" w:rsidRPr="00785136" w:rsidRDefault="008B72CE" w:rsidP="008B72CE">
            <w:pPr>
              <w:spacing w:line="22" w:lineRule="atLeast"/>
              <w:rPr>
                <w:rFonts w:ascii="Open Sans" w:hAnsi="Open Sans" w:cs="Open Sans"/>
              </w:rPr>
            </w:pPr>
            <w:r w:rsidRPr="00785136">
              <w:rPr>
                <w:rFonts w:ascii="Open Sans" w:hAnsi="Open Sans" w:cs="Open Sans"/>
              </w:rPr>
              <w:t>Requirement 3(3)(e)</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70D8E8" w14:textId="77777777" w:rsidR="008B72CE" w:rsidRPr="00785136"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659099BB" w14:textId="77777777" w:rsidR="008B72CE"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0986CB09" w14:textId="3BF949CA" w:rsidR="008B72CE" w:rsidRPr="00785136"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37104">
              <w:rPr>
                <w:rFonts w:ascii="Open Sans" w:hAnsi="Open Sans" w:cs="Open Sans"/>
              </w:rPr>
              <w:t>Not Applicable</w:t>
            </w:r>
          </w:p>
        </w:tc>
      </w:tr>
      <w:tr w:rsidR="008B72CE" w14:paraId="517BB3CB" w14:textId="77777777" w:rsidTr="00FD27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CE63E6" w14:textId="77777777" w:rsidR="008B72CE" w:rsidRPr="00785136" w:rsidRDefault="008B72CE" w:rsidP="008B72CE">
            <w:pPr>
              <w:spacing w:line="22" w:lineRule="atLeast"/>
              <w:rPr>
                <w:rFonts w:ascii="Open Sans" w:hAnsi="Open Sans" w:cs="Open Sans"/>
              </w:rPr>
            </w:pPr>
            <w:r w:rsidRPr="00785136">
              <w:rPr>
                <w:rFonts w:ascii="Open Sans" w:hAnsi="Open Sans" w:cs="Open Sans"/>
              </w:rPr>
              <w:t>Requirement 3(3)(f)</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DB6A8F" w14:textId="77777777" w:rsidR="008B72CE" w:rsidRPr="00785136" w:rsidRDefault="008B72CE" w:rsidP="008B72C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32A8A9F0" w14:textId="77777777" w:rsidR="008B72CE" w:rsidRDefault="008B72CE" w:rsidP="008B72C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p>
          <w:p w14:paraId="753D7342" w14:textId="7766827B" w:rsidR="008B72CE" w:rsidRPr="00785136" w:rsidRDefault="008B72CE" w:rsidP="008B72C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37104">
              <w:rPr>
                <w:rFonts w:ascii="Open Sans" w:hAnsi="Open Sans" w:cs="Open Sans"/>
              </w:rPr>
              <w:t>Not Applicable</w:t>
            </w:r>
          </w:p>
        </w:tc>
      </w:tr>
      <w:tr w:rsidR="008B72CE" w14:paraId="561C98A5" w14:textId="77777777" w:rsidTr="00FD27D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AD66AA" w14:textId="77777777" w:rsidR="008B72CE" w:rsidRPr="00785136" w:rsidRDefault="008B72CE" w:rsidP="008B72CE">
            <w:pPr>
              <w:spacing w:line="22" w:lineRule="atLeast"/>
              <w:rPr>
                <w:rFonts w:ascii="Open Sans" w:hAnsi="Open Sans" w:cs="Open Sans"/>
              </w:rPr>
            </w:pPr>
            <w:r w:rsidRPr="00785136">
              <w:rPr>
                <w:rFonts w:ascii="Open Sans" w:hAnsi="Open Sans" w:cs="Open Sans"/>
              </w:rPr>
              <w:t>Requirement 3(3)(g)</w:t>
            </w:r>
          </w:p>
        </w:tc>
        <w:tc>
          <w:tcPr>
            <w:tcW w:w="5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483B29" w14:textId="77777777" w:rsidR="008B72CE" w:rsidRPr="00785136"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2125E9A" w14:textId="77777777" w:rsidR="008B72CE" w:rsidRPr="00785136" w:rsidRDefault="008B72CE" w:rsidP="008B72CE">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35C3F118" w14:textId="77777777" w:rsidR="008B72CE" w:rsidRPr="00785136" w:rsidRDefault="008B72CE" w:rsidP="008B72CE">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192A6872" w14:textId="77777777" w:rsidR="008B72CE"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0E00F751" w14:textId="0B8C1C68" w:rsidR="008B72CE" w:rsidRPr="00785136" w:rsidRDefault="008B72CE" w:rsidP="008B72C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37104">
              <w:rPr>
                <w:rFonts w:ascii="Open Sans" w:hAnsi="Open Sans" w:cs="Open Sans"/>
              </w:rPr>
              <w:t>Not Applicable</w:t>
            </w:r>
          </w:p>
        </w:tc>
      </w:tr>
    </w:tbl>
    <w:bookmarkEnd w:id="4"/>
    <w:p w14:paraId="2218D0F4" w14:textId="77C95F24" w:rsidR="008B72CE" w:rsidRPr="008B72CE" w:rsidRDefault="008B72CE" w:rsidP="008B72CE">
      <w:pPr>
        <w:pStyle w:val="Heading20"/>
        <w:rPr>
          <w:rFonts w:ascii="Open Sans" w:hAnsi="Open Sans" w:cs="Open Sans"/>
          <w:b w:val="0"/>
          <w:bCs w:val="0"/>
          <w:color w:val="auto"/>
        </w:rPr>
      </w:pPr>
      <w:r w:rsidRPr="008B72CE">
        <w:rPr>
          <w:rFonts w:ascii="Open Sans" w:hAnsi="Open Sans" w:cs="Open Sans"/>
          <w:b w:val="0"/>
          <w:bCs w:val="0"/>
          <w:color w:val="auto"/>
        </w:rPr>
        <w:t xml:space="preserve">The provider does not provide personal care or clinical </w:t>
      </w:r>
      <w:r w:rsidR="00915D68" w:rsidRPr="008B72CE">
        <w:rPr>
          <w:rFonts w:ascii="Open Sans" w:hAnsi="Open Sans" w:cs="Open Sans"/>
          <w:b w:val="0"/>
          <w:bCs w:val="0"/>
          <w:color w:val="auto"/>
        </w:rPr>
        <w:t>care;</w:t>
      </w:r>
      <w:r w:rsidRPr="008B72CE">
        <w:rPr>
          <w:rFonts w:ascii="Open Sans" w:hAnsi="Open Sans" w:cs="Open Sans"/>
          <w:b w:val="0"/>
          <w:bCs w:val="0"/>
          <w:color w:val="auto"/>
        </w:rPr>
        <w:t xml:space="preserve"> therefor</w:t>
      </w:r>
      <w:r>
        <w:rPr>
          <w:rFonts w:ascii="Open Sans" w:hAnsi="Open Sans" w:cs="Open Sans"/>
          <w:b w:val="0"/>
          <w:bCs w:val="0"/>
          <w:color w:val="auto"/>
        </w:rPr>
        <w:t>e</w:t>
      </w:r>
      <w:r w:rsidR="00915D68">
        <w:rPr>
          <w:rFonts w:ascii="Open Sans" w:hAnsi="Open Sans" w:cs="Open Sans"/>
          <w:b w:val="0"/>
          <w:bCs w:val="0"/>
          <w:color w:val="auto"/>
        </w:rPr>
        <w:t>,</w:t>
      </w:r>
      <w:r w:rsidRPr="008B72CE">
        <w:rPr>
          <w:rFonts w:ascii="Open Sans" w:hAnsi="Open Sans" w:cs="Open Sans"/>
          <w:b w:val="0"/>
          <w:bCs w:val="0"/>
          <w:color w:val="auto"/>
        </w:rPr>
        <w:t xml:space="preserve"> this Standard is not applicable and was not assessed. </w:t>
      </w:r>
    </w:p>
    <w:p w14:paraId="28D876AA" w14:textId="77777777" w:rsidR="008B72CE" w:rsidRPr="008B72CE" w:rsidRDefault="008B72CE" w:rsidP="008B72CE"/>
    <w:p w14:paraId="4D9F516A" w14:textId="251F81E8" w:rsidR="00B36BAE" w:rsidRPr="00785136" w:rsidRDefault="008A0EA4"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A04E38" w14:paraId="5A9369E5" w14:textId="77777777" w:rsidTr="00E12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4" w:space="0" w:color="BFBFBF" w:themeColor="background1" w:themeShade="BF"/>
            </w:tcBorders>
            <w:shd w:val="clear" w:color="auto" w:fill="781E77"/>
          </w:tcPr>
          <w:p w14:paraId="74033DE0" w14:textId="77777777" w:rsidR="00A04E38" w:rsidRPr="00785136" w:rsidRDefault="00A04E38"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2126" w:type="dxa"/>
            <w:tcBorders>
              <w:bottom w:val="single" w:sz="4" w:space="0" w:color="BFBFBF" w:themeColor="background1" w:themeShade="BF"/>
            </w:tcBorders>
            <w:shd w:val="clear" w:color="auto" w:fill="781E77"/>
          </w:tcPr>
          <w:p w14:paraId="5F9B0ECB" w14:textId="77777777" w:rsidR="00A04E38" w:rsidRPr="00785136" w:rsidRDefault="00A04E3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A04E38" w14:paraId="4949D200"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26276"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4(3)(a)</w:t>
            </w:r>
          </w:p>
        </w:tc>
        <w:tc>
          <w:tcPr>
            <w:tcW w:w="5887" w:type="dxa"/>
            <w:shd w:val="clear" w:color="auto" w:fill="auto"/>
          </w:tcPr>
          <w:p w14:paraId="479834C4" w14:textId="77777777" w:rsidR="00A04E38" w:rsidRPr="00785136" w:rsidRDefault="00A04E3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26" w:type="dxa"/>
            <w:shd w:val="clear" w:color="auto" w:fill="auto"/>
          </w:tcPr>
          <w:p w14:paraId="1C3C1DA4" w14:textId="77777777" w:rsidR="00A04E38"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3300995"/>
                <w:placeholder>
                  <w:docPart w:val="F7DD89ADB3CD4B878E48D43AE0D375BD"/>
                </w:placeholder>
                <w:dropDownList>
                  <w:listItem w:displayText="choose a rating" w:value="choose a rating"/>
                  <w:listItem w:displayText="Compliant" w:value="Compliant"/>
                  <w:listItem w:displayText="Not Compliant" w:value="Not Compliant"/>
                </w:dropDownList>
              </w:sdtPr>
              <w:sdtEndPr/>
              <w:sdtContent>
                <w:r w:rsidR="00A04E38" w:rsidRPr="00785136">
                  <w:rPr>
                    <w:rFonts w:ascii="Open Sans" w:hAnsi="Open Sans" w:cs="Open Sans"/>
                  </w:rPr>
                  <w:t>Compliant</w:t>
                </w:r>
              </w:sdtContent>
            </w:sdt>
            <w:r w:rsidR="00A04E38" w:rsidRPr="00785136">
              <w:rPr>
                <w:rFonts w:ascii="Open Sans" w:eastAsia="Open Sans" w:hAnsi="Open Sans" w:cs="Open Sans"/>
              </w:rPr>
              <w:t xml:space="preserve"> </w:t>
            </w:r>
          </w:p>
        </w:tc>
      </w:tr>
      <w:tr w:rsidR="00A04E38" w14:paraId="3D62A589"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A3766"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4(3)(b)</w:t>
            </w:r>
          </w:p>
        </w:tc>
        <w:tc>
          <w:tcPr>
            <w:tcW w:w="5887" w:type="dxa"/>
            <w:shd w:val="clear" w:color="auto" w:fill="auto"/>
          </w:tcPr>
          <w:p w14:paraId="12FBFF07" w14:textId="77777777" w:rsidR="00A04E38" w:rsidRPr="00785136" w:rsidRDefault="00A04E3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26" w:type="dxa"/>
            <w:shd w:val="clear" w:color="auto" w:fill="auto"/>
          </w:tcPr>
          <w:p w14:paraId="2D62ABB9" w14:textId="77777777" w:rsidR="00A04E38"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3619038"/>
                <w:placeholder>
                  <w:docPart w:val="1DD880BFD9124E1F93A31C6EFB255D3F"/>
                </w:placeholder>
                <w:dropDownList>
                  <w:listItem w:displayText="choose a rating" w:value="choose a rating"/>
                  <w:listItem w:displayText="Compliant" w:value="Compliant"/>
                  <w:listItem w:displayText="Not Compliant" w:value="Not Compliant"/>
                </w:dropDownList>
              </w:sdtPr>
              <w:sdtEndPr/>
              <w:sdtContent>
                <w:r w:rsidR="00A04E38" w:rsidRPr="00785136">
                  <w:rPr>
                    <w:rFonts w:ascii="Open Sans" w:hAnsi="Open Sans" w:cs="Open Sans"/>
                  </w:rPr>
                  <w:t>Compliant</w:t>
                </w:r>
              </w:sdtContent>
            </w:sdt>
            <w:r w:rsidR="00A04E38" w:rsidRPr="00785136">
              <w:rPr>
                <w:rFonts w:ascii="Open Sans" w:eastAsia="Open Sans" w:hAnsi="Open Sans" w:cs="Open Sans"/>
              </w:rPr>
              <w:t xml:space="preserve"> </w:t>
            </w:r>
          </w:p>
        </w:tc>
      </w:tr>
      <w:tr w:rsidR="00A04E38" w14:paraId="44E90CBD"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53DA2"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4(3)(c)</w:t>
            </w:r>
          </w:p>
        </w:tc>
        <w:tc>
          <w:tcPr>
            <w:tcW w:w="5887" w:type="dxa"/>
            <w:shd w:val="clear" w:color="auto" w:fill="auto"/>
          </w:tcPr>
          <w:p w14:paraId="08CA208F" w14:textId="77777777" w:rsidR="00A04E38" w:rsidRPr="00785136" w:rsidRDefault="00A04E3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D4FC3F9" w14:textId="77777777" w:rsidR="00A04E38" w:rsidRPr="00785136" w:rsidRDefault="00A04E3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081DFFE0" w14:textId="77777777" w:rsidR="00A04E38" w:rsidRPr="00785136" w:rsidRDefault="00A04E3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1EDF4BE" w14:textId="77777777" w:rsidR="00A04E38" w:rsidRPr="00785136" w:rsidRDefault="00A04E3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26" w:type="dxa"/>
            <w:shd w:val="clear" w:color="auto" w:fill="auto"/>
          </w:tcPr>
          <w:p w14:paraId="52C0AE3C" w14:textId="77777777" w:rsidR="00A04E38"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05942821"/>
                <w:placeholder>
                  <w:docPart w:val="75671F6896F84D088B8F3EF19677AE84"/>
                </w:placeholder>
                <w:dropDownList>
                  <w:listItem w:displayText="choose a rating" w:value="choose a rating"/>
                  <w:listItem w:displayText="Compliant" w:value="Compliant"/>
                  <w:listItem w:displayText="Not Compliant" w:value="Not Compliant"/>
                </w:dropDownList>
              </w:sdtPr>
              <w:sdtEndPr/>
              <w:sdtContent>
                <w:r w:rsidR="00A04E38" w:rsidRPr="00785136">
                  <w:rPr>
                    <w:rFonts w:ascii="Open Sans" w:hAnsi="Open Sans" w:cs="Open Sans"/>
                  </w:rPr>
                  <w:t>Compliant</w:t>
                </w:r>
              </w:sdtContent>
            </w:sdt>
            <w:r w:rsidR="00A04E38" w:rsidRPr="00785136">
              <w:rPr>
                <w:rFonts w:ascii="Open Sans" w:eastAsia="Open Sans" w:hAnsi="Open Sans" w:cs="Open Sans"/>
              </w:rPr>
              <w:t xml:space="preserve"> </w:t>
            </w:r>
          </w:p>
        </w:tc>
      </w:tr>
      <w:tr w:rsidR="00A04E38" w14:paraId="1220261C"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9A7970"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4(3)(d)</w:t>
            </w:r>
          </w:p>
        </w:tc>
        <w:tc>
          <w:tcPr>
            <w:tcW w:w="5887" w:type="dxa"/>
            <w:shd w:val="clear" w:color="auto" w:fill="auto"/>
          </w:tcPr>
          <w:p w14:paraId="3031A22B" w14:textId="77777777" w:rsidR="00A04E38" w:rsidRPr="00785136" w:rsidRDefault="00A04E3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6" w:type="dxa"/>
            <w:shd w:val="clear" w:color="auto" w:fill="auto"/>
          </w:tcPr>
          <w:p w14:paraId="256AED59" w14:textId="77777777" w:rsidR="00A04E38" w:rsidRPr="00785136"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8860576"/>
                <w:placeholder>
                  <w:docPart w:val="94B6413FCF5A40729B9ED0DB27181E0D"/>
                </w:placeholder>
                <w:dropDownList>
                  <w:listItem w:displayText="choose a rating" w:value="choose a rating"/>
                  <w:listItem w:displayText="Compliant" w:value="Compliant"/>
                  <w:listItem w:displayText="Not Compliant" w:value="Not Compliant"/>
                </w:dropDownList>
              </w:sdtPr>
              <w:sdtEndPr/>
              <w:sdtContent>
                <w:r w:rsidR="00A04E38" w:rsidRPr="00785136">
                  <w:rPr>
                    <w:rFonts w:ascii="Open Sans" w:hAnsi="Open Sans" w:cs="Open Sans"/>
                  </w:rPr>
                  <w:t>Compliant</w:t>
                </w:r>
              </w:sdtContent>
            </w:sdt>
            <w:r w:rsidR="00A04E38" w:rsidRPr="00785136">
              <w:rPr>
                <w:rFonts w:ascii="Open Sans" w:eastAsia="Open Sans" w:hAnsi="Open Sans" w:cs="Open Sans"/>
              </w:rPr>
              <w:t xml:space="preserve"> </w:t>
            </w:r>
          </w:p>
        </w:tc>
      </w:tr>
      <w:tr w:rsidR="00A04E38" w14:paraId="56381C6A" w14:textId="77777777" w:rsidTr="00E12E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62AB2D"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4(3)(e)</w:t>
            </w:r>
          </w:p>
        </w:tc>
        <w:tc>
          <w:tcPr>
            <w:tcW w:w="5887" w:type="dxa"/>
            <w:shd w:val="clear" w:color="auto" w:fill="auto"/>
          </w:tcPr>
          <w:p w14:paraId="424DE797" w14:textId="77777777" w:rsidR="00A04E38" w:rsidRPr="00785136" w:rsidRDefault="00A04E3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shd w:val="clear" w:color="auto" w:fill="auto"/>
          </w:tcPr>
          <w:p w14:paraId="2799E6CD" w14:textId="77777777" w:rsidR="00A04E38" w:rsidRPr="00785136"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0258491"/>
                <w:placeholder>
                  <w:docPart w:val="41E4278A6C0741408597B3497B64027A"/>
                </w:placeholder>
                <w:dropDownList>
                  <w:listItem w:displayText="choose a rating" w:value="choose a rating"/>
                  <w:listItem w:displayText="Compliant" w:value="Compliant"/>
                  <w:listItem w:displayText="Not Compliant" w:value="Not Compliant"/>
                </w:dropDownList>
              </w:sdtPr>
              <w:sdtEndPr/>
              <w:sdtContent>
                <w:r w:rsidR="00A04E38" w:rsidRPr="00785136">
                  <w:rPr>
                    <w:rFonts w:ascii="Open Sans" w:hAnsi="Open Sans" w:cs="Open Sans"/>
                  </w:rPr>
                  <w:t>Compliant</w:t>
                </w:r>
              </w:sdtContent>
            </w:sdt>
            <w:r w:rsidR="00A04E38" w:rsidRPr="00785136">
              <w:rPr>
                <w:rFonts w:ascii="Open Sans" w:eastAsia="Open Sans" w:hAnsi="Open Sans" w:cs="Open Sans"/>
              </w:rPr>
              <w:t xml:space="preserve"> </w:t>
            </w:r>
          </w:p>
        </w:tc>
      </w:tr>
      <w:tr w:rsidR="00A04E38" w14:paraId="78A707EE" w14:textId="77777777" w:rsidTr="00E12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A6F576"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4(3)(f)</w:t>
            </w:r>
          </w:p>
        </w:tc>
        <w:tc>
          <w:tcPr>
            <w:tcW w:w="5887" w:type="dxa"/>
            <w:shd w:val="clear" w:color="auto" w:fill="auto"/>
          </w:tcPr>
          <w:p w14:paraId="3D23795F" w14:textId="77777777" w:rsidR="00A04E38" w:rsidRPr="00785136" w:rsidRDefault="00A04E3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126" w:type="dxa"/>
            <w:shd w:val="clear" w:color="auto" w:fill="auto"/>
          </w:tcPr>
          <w:p w14:paraId="727B20D2" w14:textId="0E3DA0D2" w:rsidR="00A04E38" w:rsidRPr="00785136" w:rsidRDefault="00A04E3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r w:rsidRPr="00785136">
              <w:rPr>
                <w:rFonts w:ascii="Open Sans" w:eastAsia="Open Sans" w:hAnsi="Open Sans" w:cs="Open Sans"/>
              </w:rPr>
              <w:t xml:space="preserve"> </w:t>
            </w:r>
          </w:p>
        </w:tc>
      </w:tr>
      <w:tr w:rsidR="00A04E38" w14:paraId="79FA2602" w14:textId="77777777" w:rsidTr="00E12E58">
        <w:tc>
          <w:tcPr>
            <w:cnfStyle w:val="001000000000" w:firstRow="0" w:lastRow="0" w:firstColumn="1" w:lastColumn="0" w:oddVBand="0" w:evenVBand="0" w:oddHBand="0" w:evenHBand="0" w:firstRowFirstColumn="0" w:firstRowLastColumn="0" w:lastRowFirstColumn="0" w:lastRowLastColumn="0"/>
            <w:tcW w:w="0" w:type="auto"/>
          </w:tcPr>
          <w:p w14:paraId="3AE8282D" w14:textId="77777777" w:rsidR="00A04E38" w:rsidRPr="00785136" w:rsidRDefault="00A04E38" w:rsidP="007E513C">
            <w:pPr>
              <w:spacing w:line="22" w:lineRule="atLeast"/>
              <w:rPr>
                <w:rFonts w:ascii="Open Sans" w:hAnsi="Open Sans" w:cs="Open Sans"/>
              </w:rPr>
            </w:pPr>
            <w:r w:rsidRPr="00785136">
              <w:rPr>
                <w:rFonts w:ascii="Open Sans" w:hAnsi="Open Sans" w:cs="Open Sans"/>
              </w:rPr>
              <w:t>Requirement 4(3)(g)</w:t>
            </w:r>
          </w:p>
        </w:tc>
        <w:tc>
          <w:tcPr>
            <w:tcW w:w="5887" w:type="dxa"/>
          </w:tcPr>
          <w:p w14:paraId="775A23C8" w14:textId="77777777" w:rsidR="00A04E38" w:rsidRPr="00785136" w:rsidRDefault="00A04E3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26" w:type="dxa"/>
          </w:tcPr>
          <w:p w14:paraId="365F1D77" w14:textId="2013F3F0" w:rsidR="00A04E38" w:rsidRPr="00785136" w:rsidRDefault="00A04E3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eastAsia="Open Sans" w:hAnsi="Open Sans" w:cs="Open Sans"/>
              </w:rPr>
              <w:t xml:space="preserve"> </w:t>
            </w:r>
            <w:r w:rsidRPr="00A04E38">
              <w:rPr>
                <w:rFonts w:ascii="Open Sans" w:eastAsia="Open Sans" w:hAnsi="Open Sans" w:cs="Open Sans"/>
              </w:rPr>
              <w:t>Not Applicable</w:t>
            </w:r>
          </w:p>
        </w:tc>
      </w:tr>
    </w:tbl>
    <w:p w14:paraId="0C911B62" w14:textId="77777777" w:rsidR="00B36BAE" w:rsidRPr="00785136" w:rsidRDefault="008A0EA4" w:rsidP="007B3959">
      <w:pPr>
        <w:pStyle w:val="Heading20"/>
        <w:rPr>
          <w:rFonts w:ascii="Open Sans" w:hAnsi="Open Sans" w:cs="Open Sans"/>
          <w:color w:val="781E77"/>
        </w:rPr>
      </w:pPr>
      <w:r w:rsidRPr="00785136">
        <w:rPr>
          <w:rFonts w:ascii="Open Sans" w:hAnsi="Open Sans" w:cs="Open Sans"/>
          <w:color w:val="781E77"/>
        </w:rPr>
        <w:t>Findings</w:t>
      </w:r>
    </w:p>
    <w:p w14:paraId="34CD15D5" w14:textId="4B5B2BDE" w:rsidR="00D2511F" w:rsidRDefault="001E3E9F" w:rsidP="00F87E39">
      <w:pPr>
        <w:pStyle w:val="NormalArial"/>
        <w:rPr>
          <w:rFonts w:ascii="Open Sans" w:hAnsi="Open Sans" w:cs="Open Sans"/>
        </w:rPr>
      </w:pPr>
      <w:r w:rsidRPr="001E3E9F">
        <w:rPr>
          <w:rFonts w:ascii="Open Sans" w:hAnsi="Open Sans" w:cs="Open Sans"/>
        </w:rPr>
        <w:t xml:space="preserve">I find the provider compliant with this Standard as it is compliant with all </w:t>
      </w:r>
      <w:r>
        <w:rPr>
          <w:rFonts w:ascii="Open Sans" w:hAnsi="Open Sans" w:cs="Open Sans"/>
        </w:rPr>
        <w:t xml:space="preserve">applicable </w:t>
      </w:r>
      <w:r w:rsidRPr="001E3E9F">
        <w:rPr>
          <w:rFonts w:ascii="Open Sans" w:hAnsi="Open Sans" w:cs="Open Sans"/>
        </w:rPr>
        <w:t>requirements of this Standard. The provider does not provide meals therefore requirements 4(3)(f) and 4(3)(g) are not applicable.</w:t>
      </w:r>
      <w:r>
        <w:rPr>
          <w:rFonts w:ascii="Open Sans" w:hAnsi="Open Sans" w:cs="Open Sans"/>
        </w:rPr>
        <w:t xml:space="preserve"> </w:t>
      </w:r>
      <w:r w:rsidRPr="001E3E9F">
        <w:rPr>
          <w:rFonts w:ascii="Open Sans" w:hAnsi="Open Sans" w:cs="Open Sans"/>
        </w:rPr>
        <w:t xml:space="preserve">These are my reasons: </w:t>
      </w:r>
    </w:p>
    <w:p w14:paraId="561C7E80" w14:textId="27B97A5F" w:rsidR="00D2511F" w:rsidRPr="00D2511F" w:rsidRDefault="008A0EA4" w:rsidP="00D2511F">
      <w:pPr>
        <w:pStyle w:val="NormalArial"/>
        <w:rPr>
          <w:rFonts w:ascii="Open Sans" w:hAnsi="Open Sans" w:cs="Open Sans"/>
        </w:rPr>
      </w:pPr>
      <w:r w:rsidRPr="00785136">
        <w:rPr>
          <w:rFonts w:ascii="Open Sans" w:hAnsi="Open Sans" w:cs="Open Sans"/>
        </w:rPr>
        <w:br w:type="page"/>
      </w:r>
      <w:r w:rsidR="00D2511F" w:rsidRPr="00D2511F">
        <w:rPr>
          <w:rFonts w:ascii="Open Sans" w:hAnsi="Open Sans" w:cs="Open Sans"/>
        </w:rPr>
        <w:lastRenderedPageBreak/>
        <w:t xml:space="preserve">Consumers expressed satisfaction with the services, highlighting how the domestic services provided improved their independence, well-being, and overall quality of life. Staff explained how the support provided positively impacted consumers, enabling them to maintain independence while addressing their needs. Management outlined ways in which services are tailored to meet the needs of each consumer. </w:t>
      </w:r>
    </w:p>
    <w:p w14:paraId="0E6B1B76" w14:textId="70A4FED2" w:rsidR="00D2511F" w:rsidRPr="00D2511F" w:rsidRDefault="00D2511F" w:rsidP="00D2511F">
      <w:pPr>
        <w:pStyle w:val="NormalArial"/>
        <w:rPr>
          <w:rFonts w:ascii="Open Sans" w:hAnsi="Open Sans" w:cs="Open Sans"/>
        </w:rPr>
      </w:pPr>
      <w:r w:rsidRPr="00D2511F">
        <w:rPr>
          <w:rFonts w:ascii="Open Sans" w:hAnsi="Open Sans" w:cs="Open Sans"/>
        </w:rPr>
        <w:t>Eleven consumers acknowledged the domestic services provided, although limited to once a fortnight, promoted their independence and improved their overall well-being and quality of life.</w:t>
      </w:r>
      <w:r>
        <w:rPr>
          <w:rFonts w:ascii="Open Sans" w:hAnsi="Open Sans" w:cs="Open Sans"/>
        </w:rPr>
        <w:t xml:space="preserve"> </w:t>
      </w:r>
      <w:r w:rsidRPr="00D2511F">
        <w:rPr>
          <w:rFonts w:ascii="Open Sans" w:hAnsi="Open Sans" w:cs="Open Sans"/>
        </w:rPr>
        <w:t xml:space="preserve">All DSAs interviewed consistently described how they deliver services in a way that supports consumers in maintaining their independence. For example, one DSA provided an example of a consumer who prefers to be involved in cleaning tasks to maintain a sense of independence, while other consumers are happy to let staff handle the cleaning while they focus on other activities around the house. </w:t>
      </w:r>
    </w:p>
    <w:p w14:paraId="24DB7F9F" w14:textId="6FAC63EE" w:rsidR="00D2511F" w:rsidRPr="00D2511F" w:rsidRDefault="00D2511F" w:rsidP="00D2511F">
      <w:pPr>
        <w:pStyle w:val="NormalArial"/>
        <w:rPr>
          <w:rFonts w:ascii="Open Sans" w:hAnsi="Open Sans" w:cs="Open Sans"/>
        </w:rPr>
      </w:pPr>
      <w:r w:rsidRPr="00D2511F">
        <w:rPr>
          <w:rFonts w:ascii="Open Sans" w:hAnsi="Open Sans" w:cs="Open Sans"/>
        </w:rPr>
        <w:t xml:space="preserve">Consumers expressed </w:t>
      </w:r>
      <w:r w:rsidR="00F20941">
        <w:rPr>
          <w:rFonts w:ascii="Open Sans" w:hAnsi="Open Sans" w:cs="Open Sans"/>
        </w:rPr>
        <w:t xml:space="preserve">that </w:t>
      </w:r>
      <w:r w:rsidRPr="00D2511F">
        <w:rPr>
          <w:rFonts w:ascii="Open Sans" w:hAnsi="Open Sans" w:cs="Open Sans"/>
        </w:rPr>
        <w:t xml:space="preserve">the services provided, while limited to only domestic cleaning, promoted their emotional and psychological well-being and spiritual well-being </w:t>
      </w:r>
      <w:r>
        <w:rPr>
          <w:rFonts w:ascii="Open Sans" w:hAnsi="Open Sans" w:cs="Open Sans"/>
        </w:rPr>
        <w:t xml:space="preserve">to the extent such services could. </w:t>
      </w:r>
      <w:r w:rsidRPr="00D2511F">
        <w:rPr>
          <w:rFonts w:ascii="Open Sans" w:hAnsi="Open Sans" w:cs="Open Sans"/>
        </w:rPr>
        <w:t>Staff described how their work positively impacts consumers’ emotional and psychological well-being. Management explained how they tailor services to improve each consumer’s emotional, spiritual and psychological well-being. Written feedback showed having staff assist with domestic cleaning also provided companionship, further enhancing consumers' overall emotional and psychological well-being. For example:</w:t>
      </w:r>
    </w:p>
    <w:p w14:paraId="41B22922" w14:textId="6CAA7F35" w:rsidR="00D2511F" w:rsidRPr="00D2511F" w:rsidRDefault="00D2511F" w:rsidP="00D2511F">
      <w:pPr>
        <w:pStyle w:val="NormalArial"/>
        <w:rPr>
          <w:rFonts w:ascii="Open Sans" w:hAnsi="Open Sans" w:cs="Open Sans"/>
        </w:rPr>
      </w:pPr>
      <w:r w:rsidRPr="00D2511F">
        <w:rPr>
          <w:rFonts w:ascii="Open Sans" w:hAnsi="Open Sans" w:cs="Open Sans"/>
        </w:rPr>
        <w:t>All DSAs spoke respectfully about the consumers and demonstrated a good understanding of their backgrounds. They discussed their interactions with consumers, who often enjoy sharing updates about their lives.</w:t>
      </w:r>
    </w:p>
    <w:p w14:paraId="488AA015" w14:textId="0358C389" w:rsidR="00D2511F" w:rsidRPr="00D2511F" w:rsidRDefault="00D2511F" w:rsidP="00D2511F">
      <w:pPr>
        <w:pStyle w:val="NormalArial"/>
        <w:rPr>
          <w:rFonts w:ascii="Open Sans" w:hAnsi="Open Sans" w:cs="Open Sans"/>
        </w:rPr>
      </w:pPr>
      <w:r w:rsidRPr="00D2511F">
        <w:rPr>
          <w:rFonts w:ascii="Open Sans" w:hAnsi="Open Sans" w:cs="Open Sans"/>
        </w:rPr>
        <w:t>Consumers confirmed the domestic services they receive help them maintain social connections with friends and family while participating in activities of interest. Staff highlighted the services they provide enabled consumers to maintain social and personal relationships. Management demonstrated how services are tailored and scheduled to support consumers in pursuing activities of interest. For example</w:t>
      </w:r>
      <w:r>
        <w:rPr>
          <w:rFonts w:ascii="Open Sans" w:hAnsi="Open Sans" w:cs="Open Sans"/>
        </w:rPr>
        <w:t xml:space="preserve">, one consumer </w:t>
      </w:r>
      <w:r w:rsidR="00FD27D2">
        <w:rPr>
          <w:rFonts w:ascii="Open Sans" w:hAnsi="Open Sans" w:cs="Open Sans"/>
        </w:rPr>
        <w:t xml:space="preserve">said </w:t>
      </w:r>
      <w:r w:rsidR="00FD27D2" w:rsidRPr="00D2511F">
        <w:rPr>
          <w:rFonts w:ascii="Open Sans" w:hAnsi="Open Sans" w:cs="Open Sans"/>
        </w:rPr>
        <w:t>having</w:t>
      </w:r>
      <w:r w:rsidRPr="00D2511F">
        <w:rPr>
          <w:rFonts w:ascii="Open Sans" w:hAnsi="Open Sans" w:cs="Open Sans"/>
        </w:rPr>
        <w:t xml:space="preserve"> the DSAs perform regular cleaning enables </w:t>
      </w:r>
      <w:r>
        <w:rPr>
          <w:rFonts w:ascii="Open Sans" w:hAnsi="Open Sans" w:cs="Open Sans"/>
        </w:rPr>
        <w:t xml:space="preserve">them </w:t>
      </w:r>
      <w:r w:rsidRPr="00D2511F">
        <w:rPr>
          <w:rFonts w:ascii="Open Sans" w:hAnsi="Open Sans" w:cs="Open Sans"/>
        </w:rPr>
        <w:t xml:space="preserve">to engage in other activities, such as shopping. </w:t>
      </w:r>
    </w:p>
    <w:p w14:paraId="092C1967" w14:textId="62F480C9" w:rsidR="00D2511F" w:rsidRPr="00D2511F" w:rsidRDefault="00D2511F" w:rsidP="00D2511F">
      <w:pPr>
        <w:pStyle w:val="NormalArial"/>
        <w:rPr>
          <w:rFonts w:ascii="Open Sans" w:hAnsi="Open Sans" w:cs="Open Sans"/>
        </w:rPr>
      </w:pPr>
      <w:r w:rsidRPr="00D2511F">
        <w:rPr>
          <w:rFonts w:ascii="Open Sans" w:hAnsi="Open Sans" w:cs="Open Sans"/>
        </w:rPr>
        <w:t xml:space="preserve">Management explained the services for consumers in </w:t>
      </w:r>
      <w:r>
        <w:rPr>
          <w:rFonts w:ascii="Open Sans" w:hAnsi="Open Sans" w:cs="Open Sans"/>
        </w:rPr>
        <w:t xml:space="preserve">a resort location </w:t>
      </w:r>
      <w:r w:rsidRPr="00D2511F">
        <w:rPr>
          <w:rFonts w:ascii="Open Sans" w:hAnsi="Open Sans" w:cs="Open Sans"/>
        </w:rPr>
        <w:t>are scheduled in the mornings, in line with their preferences, to ensure they can attend club activities in the afternoon. Management demonstrated how this information is shared with scheduling staff by recording specific preferences, ensuring staff are aware of these needs and preferences when rescheduling services for any reason.</w:t>
      </w:r>
    </w:p>
    <w:p w14:paraId="6E084F96" w14:textId="544BB606" w:rsidR="00D2511F" w:rsidRPr="00D2511F" w:rsidRDefault="00D2511F" w:rsidP="00D2511F">
      <w:pPr>
        <w:pStyle w:val="NormalArial"/>
        <w:rPr>
          <w:rFonts w:ascii="Open Sans" w:hAnsi="Open Sans" w:cs="Open Sans"/>
        </w:rPr>
      </w:pPr>
      <w:r w:rsidRPr="00D2511F">
        <w:rPr>
          <w:rFonts w:ascii="Open Sans" w:hAnsi="Open Sans" w:cs="Open Sans"/>
        </w:rPr>
        <w:t xml:space="preserve">Information about consumers' needs, goals, and preferences is shared within the organisation and, with others where responsibility for care is shared. Management explained the processes used to obtain and share information related to consumer services. Staff confirmed information on consumers’ needs and preferences is communicated both verbally and through the electronic documentation mobile phone application. While the service does not currently engage external providers, management </w:t>
      </w:r>
      <w:r w:rsidRPr="00D2511F">
        <w:rPr>
          <w:rFonts w:ascii="Open Sans" w:hAnsi="Open Sans" w:cs="Open Sans"/>
        </w:rPr>
        <w:lastRenderedPageBreak/>
        <w:t xml:space="preserve">said necessary information is shared with representatives as needed, with the consumer's consent. All consumers and representatives generally felt staff knew the consumers well enough, and did not have to keep repeating information regarding their services. </w:t>
      </w:r>
    </w:p>
    <w:p w14:paraId="4FE227B3" w14:textId="5933CDCA" w:rsidR="00D2511F" w:rsidRPr="00D2511F" w:rsidRDefault="00D2511F" w:rsidP="00D2511F">
      <w:pPr>
        <w:pStyle w:val="NormalArial"/>
        <w:rPr>
          <w:rFonts w:ascii="Open Sans" w:hAnsi="Open Sans" w:cs="Open Sans"/>
        </w:rPr>
      </w:pPr>
      <w:r w:rsidRPr="00D2511F">
        <w:rPr>
          <w:rFonts w:ascii="Open Sans" w:hAnsi="Open Sans" w:cs="Open Sans"/>
        </w:rPr>
        <w:t>All DSA staff consistently reported they receive information about consumers' needs and preferences primarily through the mobile application on their phones. Additional information is provided verbally when necessary. Staff said the information is easily accessible and they felt well-informed to deliver services effectively to consumers.</w:t>
      </w:r>
    </w:p>
    <w:p w14:paraId="3219E1C2" w14:textId="1AFCD8C7" w:rsidR="00D2511F" w:rsidRPr="00D2511F" w:rsidRDefault="00D2511F" w:rsidP="00D2511F">
      <w:pPr>
        <w:pStyle w:val="NormalArial"/>
        <w:rPr>
          <w:rFonts w:ascii="Open Sans" w:hAnsi="Open Sans" w:cs="Open Sans"/>
        </w:rPr>
      </w:pPr>
      <w:r w:rsidRPr="00D2511F">
        <w:rPr>
          <w:rFonts w:ascii="Open Sans" w:hAnsi="Open Sans" w:cs="Open Sans"/>
        </w:rPr>
        <w:t>Management demonstrated how information is effectively shared among staff across different departments. For example, DSAs receive details about the specific services required by the consumer, while scheduling staff are provided with information about the consumer's specific preferences for scheduling activities.</w:t>
      </w:r>
    </w:p>
    <w:p w14:paraId="256E60AF" w14:textId="63E2487E" w:rsidR="00D2511F" w:rsidRPr="00D2511F" w:rsidRDefault="00D2511F" w:rsidP="00D2511F">
      <w:pPr>
        <w:pStyle w:val="NormalArial"/>
        <w:rPr>
          <w:rFonts w:ascii="Open Sans" w:hAnsi="Open Sans" w:cs="Open Sans"/>
        </w:rPr>
      </w:pPr>
      <w:r w:rsidRPr="00D2511F">
        <w:rPr>
          <w:rFonts w:ascii="Open Sans" w:hAnsi="Open Sans" w:cs="Open Sans"/>
        </w:rPr>
        <w:t xml:space="preserve">Consumer documentation showed timely and appropriate referrals to the Aged Care Assessment Service (ACAS) when consumers were identified as needing additional support. Management explained, due to the limited services provided, referrals to external agencies are generally not required. However, they assist consumers with referrals to ACAS as their needs change and provide information about other service providers upon request. </w:t>
      </w:r>
    </w:p>
    <w:p w14:paraId="167FCD77" w14:textId="418B3919" w:rsidR="00D2511F" w:rsidRPr="00D2511F" w:rsidRDefault="00D2511F" w:rsidP="00D2511F">
      <w:pPr>
        <w:pStyle w:val="NormalArial"/>
        <w:rPr>
          <w:rFonts w:ascii="Open Sans" w:hAnsi="Open Sans" w:cs="Open Sans"/>
        </w:rPr>
      </w:pPr>
      <w:r>
        <w:rPr>
          <w:rFonts w:ascii="Open Sans" w:hAnsi="Open Sans" w:cs="Open Sans"/>
        </w:rPr>
        <w:t>While f</w:t>
      </w:r>
      <w:r w:rsidRPr="00D2511F">
        <w:rPr>
          <w:rFonts w:ascii="Open Sans" w:hAnsi="Open Sans" w:cs="Open Sans"/>
        </w:rPr>
        <w:t>our consumers said did not require referrals</w:t>
      </w:r>
      <w:r>
        <w:rPr>
          <w:rFonts w:ascii="Open Sans" w:hAnsi="Open Sans" w:cs="Open Sans"/>
        </w:rPr>
        <w:t xml:space="preserve">, one </w:t>
      </w:r>
      <w:r w:rsidRPr="00D2511F">
        <w:rPr>
          <w:rFonts w:ascii="Open Sans" w:hAnsi="Open Sans" w:cs="Open Sans"/>
        </w:rPr>
        <w:t xml:space="preserve">expressed interest in finding services for older people, as </w:t>
      </w:r>
      <w:r>
        <w:rPr>
          <w:rFonts w:ascii="Open Sans" w:hAnsi="Open Sans" w:cs="Open Sans"/>
        </w:rPr>
        <w:t xml:space="preserve">they had been </w:t>
      </w:r>
      <w:r w:rsidRPr="00D2511F">
        <w:rPr>
          <w:rFonts w:ascii="Open Sans" w:hAnsi="Open Sans" w:cs="Open Sans"/>
        </w:rPr>
        <w:t xml:space="preserve">very independent but </w:t>
      </w:r>
      <w:r>
        <w:rPr>
          <w:rFonts w:ascii="Open Sans" w:hAnsi="Open Sans" w:cs="Open Sans"/>
        </w:rPr>
        <w:t xml:space="preserve">it was </w:t>
      </w:r>
      <w:r w:rsidRPr="00D2511F">
        <w:rPr>
          <w:rFonts w:ascii="Open Sans" w:hAnsi="Open Sans" w:cs="Open Sans"/>
        </w:rPr>
        <w:t xml:space="preserve">recently noticed </w:t>
      </w:r>
      <w:r>
        <w:rPr>
          <w:rFonts w:ascii="Open Sans" w:hAnsi="Open Sans" w:cs="Open Sans"/>
        </w:rPr>
        <w:t>they needed</w:t>
      </w:r>
      <w:r w:rsidRPr="00D2511F">
        <w:rPr>
          <w:rFonts w:ascii="Open Sans" w:hAnsi="Open Sans" w:cs="Open Sans"/>
        </w:rPr>
        <w:t xml:space="preserve"> more assistance. This information was provided to management, who confirmed they would follow up with </w:t>
      </w:r>
      <w:r>
        <w:rPr>
          <w:rFonts w:ascii="Open Sans" w:hAnsi="Open Sans" w:cs="Open Sans"/>
        </w:rPr>
        <w:t xml:space="preserve">them. </w:t>
      </w:r>
    </w:p>
    <w:p w14:paraId="35D42D6F" w14:textId="7B1E628E" w:rsidR="00B36BAE" w:rsidRDefault="00D2511F" w:rsidP="00D2511F">
      <w:pPr>
        <w:pStyle w:val="NormalArial"/>
        <w:rPr>
          <w:rFonts w:ascii="Open Sans" w:hAnsi="Open Sans" w:cs="Open Sans"/>
        </w:rPr>
      </w:pPr>
      <w:r w:rsidRPr="00D2511F">
        <w:rPr>
          <w:rFonts w:ascii="Open Sans" w:hAnsi="Open Sans" w:cs="Open Sans"/>
        </w:rPr>
        <w:tab/>
      </w:r>
    </w:p>
    <w:p w14:paraId="0D9B524E" w14:textId="77777777" w:rsidR="001E0F45" w:rsidRDefault="001E0F45" w:rsidP="00D2511F">
      <w:pPr>
        <w:pStyle w:val="NormalArial"/>
        <w:rPr>
          <w:rFonts w:ascii="Open Sans" w:hAnsi="Open Sans" w:cs="Open Sans"/>
        </w:rPr>
      </w:pPr>
    </w:p>
    <w:p w14:paraId="18A20879" w14:textId="77777777" w:rsidR="001E0F45" w:rsidRDefault="001E0F45" w:rsidP="00D2511F">
      <w:pPr>
        <w:pStyle w:val="NormalArial"/>
        <w:rPr>
          <w:rFonts w:ascii="Open Sans" w:hAnsi="Open Sans" w:cs="Open Sans"/>
        </w:rPr>
      </w:pPr>
    </w:p>
    <w:p w14:paraId="78D57412" w14:textId="77777777" w:rsidR="001E0F45" w:rsidRDefault="001E0F45" w:rsidP="00D2511F">
      <w:pPr>
        <w:pStyle w:val="NormalArial"/>
        <w:rPr>
          <w:rFonts w:ascii="Open Sans" w:hAnsi="Open Sans" w:cs="Open Sans"/>
        </w:rPr>
      </w:pPr>
    </w:p>
    <w:p w14:paraId="441544E9" w14:textId="77777777" w:rsidR="001E0F45" w:rsidRDefault="001E0F45" w:rsidP="00D2511F">
      <w:pPr>
        <w:pStyle w:val="NormalArial"/>
        <w:rPr>
          <w:rFonts w:ascii="Open Sans" w:hAnsi="Open Sans" w:cs="Open Sans"/>
        </w:rPr>
      </w:pPr>
    </w:p>
    <w:p w14:paraId="7486B517" w14:textId="77777777" w:rsidR="001E0F45" w:rsidRDefault="001E0F45" w:rsidP="00D2511F">
      <w:pPr>
        <w:pStyle w:val="NormalArial"/>
        <w:rPr>
          <w:rFonts w:ascii="Open Sans" w:hAnsi="Open Sans" w:cs="Open Sans"/>
        </w:rPr>
      </w:pPr>
    </w:p>
    <w:p w14:paraId="5AFA22E3" w14:textId="77777777" w:rsidR="001E0F45" w:rsidRDefault="001E0F45" w:rsidP="00D2511F">
      <w:pPr>
        <w:pStyle w:val="NormalArial"/>
        <w:rPr>
          <w:rFonts w:ascii="Open Sans" w:hAnsi="Open Sans" w:cs="Open Sans"/>
        </w:rPr>
      </w:pPr>
    </w:p>
    <w:p w14:paraId="6AF5F2F3" w14:textId="77777777" w:rsidR="001E0F45" w:rsidRDefault="001E0F45" w:rsidP="00D2511F">
      <w:pPr>
        <w:pStyle w:val="NormalArial"/>
        <w:rPr>
          <w:rFonts w:ascii="Open Sans" w:hAnsi="Open Sans" w:cs="Open Sans"/>
        </w:rPr>
      </w:pPr>
    </w:p>
    <w:p w14:paraId="6BF8E26E" w14:textId="77777777" w:rsidR="001E0F45" w:rsidRDefault="001E0F45" w:rsidP="00D2511F">
      <w:pPr>
        <w:pStyle w:val="NormalArial"/>
        <w:rPr>
          <w:rFonts w:ascii="Open Sans" w:hAnsi="Open Sans" w:cs="Open Sans"/>
        </w:rPr>
      </w:pPr>
    </w:p>
    <w:p w14:paraId="78FE94CB" w14:textId="77777777" w:rsidR="001E0F45" w:rsidRDefault="001E0F45" w:rsidP="00D2511F">
      <w:pPr>
        <w:pStyle w:val="NormalArial"/>
        <w:rPr>
          <w:rFonts w:ascii="Open Sans" w:hAnsi="Open Sans" w:cs="Open Sans"/>
        </w:rPr>
      </w:pPr>
    </w:p>
    <w:p w14:paraId="4B136E32" w14:textId="77777777" w:rsidR="001E0F45" w:rsidRDefault="001E0F45" w:rsidP="00D2511F">
      <w:pPr>
        <w:pStyle w:val="NormalArial"/>
        <w:rPr>
          <w:rFonts w:ascii="Open Sans" w:hAnsi="Open Sans" w:cs="Open Sans"/>
        </w:rPr>
      </w:pPr>
    </w:p>
    <w:p w14:paraId="50AB088C" w14:textId="77777777" w:rsidR="001E0F45" w:rsidRDefault="001E0F45" w:rsidP="00D2511F">
      <w:pPr>
        <w:pStyle w:val="NormalArial"/>
        <w:rPr>
          <w:rFonts w:ascii="Open Sans" w:hAnsi="Open Sans" w:cs="Open Sans"/>
        </w:rPr>
      </w:pPr>
    </w:p>
    <w:p w14:paraId="0F29500E" w14:textId="77777777" w:rsidR="001E0F45" w:rsidRDefault="001E0F45" w:rsidP="00D2511F">
      <w:pPr>
        <w:pStyle w:val="NormalArial"/>
        <w:rPr>
          <w:rFonts w:ascii="Open Sans" w:hAnsi="Open Sans" w:cs="Open Sans"/>
        </w:rPr>
      </w:pPr>
    </w:p>
    <w:p w14:paraId="3BE2541C" w14:textId="77777777" w:rsidR="001E0F45" w:rsidRPr="00785136" w:rsidRDefault="001E0F45" w:rsidP="00D2511F">
      <w:pPr>
        <w:pStyle w:val="NormalArial"/>
        <w:rPr>
          <w:rFonts w:ascii="Open Sans" w:hAnsi="Open Sans" w:cs="Open Sans"/>
        </w:rPr>
      </w:pPr>
    </w:p>
    <w:p w14:paraId="362026F8" w14:textId="77777777" w:rsidR="008B72CE" w:rsidRPr="00395939" w:rsidRDefault="008B72CE" w:rsidP="008B72C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887"/>
        <w:gridCol w:w="1984"/>
      </w:tblGrid>
      <w:tr w:rsidR="008B72CE" w14:paraId="65C70FD5" w14:textId="77777777" w:rsidTr="00FD2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4" w:space="0" w:color="BFBFBF" w:themeColor="background1" w:themeShade="BF"/>
            </w:tcBorders>
            <w:shd w:val="clear" w:color="auto" w:fill="781E77"/>
          </w:tcPr>
          <w:p w14:paraId="0A83CCEB" w14:textId="77777777" w:rsidR="008B72CE" w:rsidRPr="00395939" w:rsidRDefault="008B72CE" w:rsidP="005C2F24">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4" w:type="dxa"/>
            <w:tcBorders>
              <w:bottom w:val="single" w:sz="4" w:space="0" w:color="BFBFBF" w:themeColor="background1" w:themeShade="BF"/>
            </w:tcBorders>
            <w:shd w:val="clear" w:color="auto" w:fill="781E77"/>
          </w:tcPr>
          <w:p w14:paraId="59351DDA" w14:textId="77777777" w:rsidR="008B72CE" w:rsidRPr="00395939" w:rsidRDefault="008B72CE" w:rsidP="005C2F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B72CE" w14:paraId="61A6D517" w14:textId="77777777" w:rsidTr="00FD27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73DD7" w14:textId="77777777" w:rsidR="008B72CE" w:rsidRPr="00395939" w:rsidRDefault="008B72CE" w:rsidP="005C2F24">
            <w:pPr>
              <w:spacing w:line="22" w:lineRule="atLeast"/>
              <w:rPr>
                <w:rFonts w:ascii="Open Sans" w:hAnsi="Open Sans" w:cs="Open Sans"/>
              </w:rPr>
            </w:pPr>
            <w:r w:rsidRPr="00395939">
              <w:rPr>
                <w:rFonts w:ascii="Open Sans" w:hAnsi="Open Sans" w:cs="Open Sans"/>
              </w:rPr>
              <w:t>Requirement 5(3)(a)</w:t>
            </w:r>
          </w:p>
        </w:tc>
        <w:tc>
          <w:tcPr>
            <w:tcW w:w="5887" w:type="dxa"/>
            <w:shd w:val="clear" w:color="auto" w:fill="auto"/>
          </w:tcPr>
          <w:p w14:paraId="30CC2451" w14:textId="77777777" w:rsidR="008B72CE" w:rsidRPr="00395939" w:rsidRDefault="008B72CE" w:rsidP="005C2F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4" w:type="dxa"/>
            <w:shd w:val="clear" w:color="auto" w:fill="auto"/>
          </w:tcPr>
          <w:p w14:paraId="0B3093E8" w14:textId="7865B81F" w:rsidR="008B72CE" w:rsidRPr="00395939" w:rsidRDefault="008B72CE" w:rsidP="005C2F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F04061" w14:paraId="7B782E3C" w14:textId="77777777" w:rsidTr="00FD27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49BAD5" w14:textId="77777777" w:rsidR="00F04061" w:rsidRPr="00395939" w:rsidRDefault="00F04061" w:rsidP="00F04061">
            <w:pPr>
              <w:spacing w:line="22" w:lineRule="atLeast"/>
              <w:rPr>
                <w:rFonts w:ascii="Open Sans" w:hAnsi="Open Sans" w:cs="Open Sans"/>
              </w:rPr>
            </w:pPr>
            <w:r w:rsidRPr="00395939">
              <w:rPr>
                <w:rFonts w:ascii="Open Sans" w:hAnsi="Open Sans" w:cs="Open Sans"/>
              </w:rPr>
              <w:t>Requirement 5(3)(b)</w:t>
            </w:r>
          </w:p>
        </w:tc>
        <w:tc>
          <w:tcPr>
            <w:tcW w:w="5887" w:type="dxa"/>
            <w:shd w:val="clear" w:color="auto" w:fill="auto"/>
          </w:tcPr>
          <w:p w14:paraId="1F91514D" w14:textId="77777777" w:rsidR="00F04061" w:rsidRPr="00395939" w:rsidRDefault="00F04061" w:rsidP="00F0406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24E8BB3C" w14:textId="77777777" w:rsidR="00F04061" w:rsidRPr="00395939" w:rsidRDefault="00F04061" w:rsidP="00F04061">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0F63B27C" w14:textId="77777777" w:rsidR="00F04061" w:rsidRPr="00395939" w:rsidRDefault="00F04061" w:rsidP="00F04061">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4" w:type="dxa"/>
            <w:shd w:val="clear" w:color="auto" w:fill="auto"/>
            <w:vAlign w:val="top"/>
          </w:tcPr>
          <w:p w14:paraId="0223E93A" w14:textId="77777777" w:rsidR="00F04061" w:rsidRDefault="00F04061" w:rsidP="00F0406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p>
          <w:p w14:paraId="17719545" w14:textId="0719C193" w:rsidR="00F04061" w:rsidRPr="00395939" w:rsidRDefault="00F04061" w:rsidP="00F0406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61390">
              <w:rPr>
                <w:rFonts w:ascii="Open Sans" w:hAnsi="Open Sans" w:cs="Open Sans"/>
              </w:rPr>
              <w:t>Not Applicable</w:t>
            </w:r>
          </w:p>
        </w:tc>
      </w:tr>
      <w:tr w:rsidR="00F04061" w14:paraId="040A61CE" w14:textId="77777777" w:rsidTr="00FD27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92C083" w14:textId="77777777" w:rsidR="00F04061" w:rsidRPr="00395939" w:rsidRDefault="00F04061" w:rsidP="00F04061">
            <w:pPr>
              <w:spacing w:line="22" w:lineRule="atLeast"/>
              <w:rPr>
                <w:rFonts w:ascii="Open Sans" w:hAnsi="Open Sans" w:cs="Open Sans"/>
              </w:rPr>
            </w:pPr>
            <w:r w:rsidRPr="00395939">
              <w:rPr>
                <w:rFonts w:ascii="Open Sans" w:hAnsi="Open Sans" w:cs="Open Sans"/>
              </w:rPr>
              <w:t>Requirement 5(3)(c)</w:t>
            </w:r>
          </w:p>
        </w:tc>
        <w:tc>
          <w:tcPr>
            <w:tcW w:w="5887" w:type="dxa"/>
            <w:shd w:val="clear" w:color="auto" w:fill="auto"/>
          </w:tcPr>
          <w:p w14:paraId="34F0403A" w14:textId="77777777" w:rsidR="00F04061" w:rsidRPr="00395939" w:rsidRDefault="00F04061" w:rsidP="00F0406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4" w:type="dxa"/>
            <w:shd w:val="clear" w:color="auto" w:fill="auto"/>
            <w:vAlign w:val="top"/>
          </w:tcPr>
          <w:p w14:paraId="28E5EB3A" w14:textId="77777777" w:rsidR="00F04061" w:rsidRDefault="00F04061" w:rsidP="00F04061">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50FFE53E" w14:textId="36B71679" w:rsidR="00F04061" w:rsidRPr="00395939" w:rsidRDefault="00F04061" w:rsidP="00F04061">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61390">
              <w:rPr>
                <w:rFonts w:ascii="Open Sans" w:hAnsi="Open Sans" w:cs="Open Sans"/>
              </w:rPr>
              <w:t>Not Applicable</w:t>
            </w:r>
          </w:p>
        </w:tc>
      </w:tr>
    </w:tbl>
    <w:p w14:paraId="404814A4" w14:textId="77777777" w:rsidR="00F04061" w:rsidRDefault="00F04061" w:rsidP="008B72CE">
      <w:pPr>
        <w:pStyle w:val="NormalArial"/>
        <w:rPr>
          <w:rFonts w:ascii="Open Sans" w:hAnsi="Open Sans" w:cs="Open Sans"/>
          <w:b/>
          <w:bCs/>
          <w:color w:val="781E77"/>
          <w:szCs w:val="26"/>
        </w:rPr>
      </w:pPr>
    </w:p>
    <w:p w14:paraId="2602E5BF" w14:textId="284CB670" w:rsidR="008B72CE" w:rsidRPr="00F04061" w:rsidRDefault="00F04061" w:rsidP="008B72CE">
      <w:pPr>
        <w:pStyle w:val="NormalArial"/>
        <w:rPr>
          <w:rFonts w:ascii="Open Sans" w:hAnsi="Open Sans" w:cs="Open Sans"/>
          <w:color w:val="auto"/>
        </w:rPr>
      </w:pPr>
      <w:r w:rsidRPr="00F04061">
        <w:rPr>
          <w:rFonts w:ascii="Open Sans" w:hAnsi="Open Sans" w:cs="Open Sans"/>
          <w:color w:val="auto"/>
          <w:szCs w:val="26"/>
        </w:rPr>
        <w:t>This provider does not provide care or services in a service environment; therefore, this Standard is not applicable and was not assessed.</w:t>
      </w:r>
      <w:r w:rsidR="008B72CE" w:rsidRPr="00F04061">
        <w:rPr>
          <w:rFonts w:ascii="Open Sans" w:hAnsi="Open Sans" w:cs="Open Sans"/>
          <w:color w:val="auto"/>
        </w:rPr>
        <w:br w:type="page"/>
      </w:r>
    </w:p>
    <w:p w14:paraId="792086F2" w14:textId="77777777" w:rsidR="00B36BAE" w:rsidRPr="00395939" w:rsidRDefault="008A0EA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745"/>
        <w:gridCol w:w="2126"/>
      </w:tblGrid>
      <w:tr w:rsidR="00487CA7" w14:paraId="10031DF9" w14:textId="77777777" w:rsidTr="00840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tcBorders>
              <w:bottom w:val="single" w:sz="4" w:space="0" w:color="BFBFBF" w:themeColor="background1" w:themeShade="BF"/>
            </w:tcBorders>
            <w:shd w:val="clear" w:color="auto" w:fill="781E77"/>
          </w:tcPr>
          <w:p w14:paraId="6FE5E6B0" w14:textId="77777777" w:rsidR="00487CA7" w:rsidRPr="00395939" w:rsidRDefault="00487CA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26" w:type="dxa"/>
            <w:tcBorders>
              <w:bottom w:val="single" w:sz="4" w:space="0" w:color="BFBFBF" w:themeColor="background1" w:themeShade="BF"/>
            </w:tcBorders>
            <w:shd w:val="clear" w:color="auto" w:fill="781E77"/>
          </w:tcPr>
          <w:p w14:paraId="7E9407FB" w14:textId="77777777" w:rsidR="00487CA7" w:rsidRPr="00395939" w:rsidRDefault="00487CA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487CA7" w14:paraId="48B79888" w14:textId="77777777" w:rsidTr="00840F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1A19C" w14:textId="77777777" w:rsidR="00487CA7" w:rsidRPr="00395939" w:rsidRDefault="00487CA7" w:rsidP="007E513C">
            <w:pPr>
              <w:spacing w:line="22" w:lineRule="atLeast"/>
              <w:rPr>
                <w:rFonts w:ascii="Open Sans" w:hAnsi="Open Sans" w:cs="Open Sans"/>
              </w:rPr>
            </w:pPr>
            <w:r w:rsidRPr="00395939">
              <w:rPr>
                <w:rFonts w:ascii="Open Sans" w:hAnsi="Open Sans" w:cs="Open Sans"/>
              </w:rPr>
              <w:t>Requirement 6(3)(a)</w:t>
            </w:r>
          </w:p>
        </w:tc>
        <w:tc>
          <w:tcPr>
            <w:tcW w:w="5745" w:type="dxa"/>
            <w:shd w:val="clear" w:color="auto" w:fill="auto"/>
          </w:tcPr>
          <w:p w14:paraId="6DC1DACD" w14:textId="77777777" w:rsidR="00487CA7" w:rsidRPr="00395939" w:rsidRDefault="00487CA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26" w:type="dxa"/>
            <w:shd w:val="clear" w:color="auto" w:fill="auto"/>
          </w:tcPr>
          <w:p w14:paraId="64B32C4E" w14:textId="77777777" w:rsidR="00487CA7" w:rsidRPr="00395939"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2299931"/>
                <w:placeholder>
                  <w:docPart w:val="D744575C8D2B4E5696297B0FE3122A46"/>
                </w:placeholder>
                <w:dropDownList>
                  <w:listItem w:displayText="choose a rating" w:value="choose a rating"/>
                  <w:listItem w:displayText="Compliant" w:value="Compliant"/>
                  <w:listItem w:displayText="Not Compliant" w:value="Not Compliant"/>
                </w:dropDownList>
              </w:sdtPr>
              <w:sdtEndPr/>
              <w:sdtContent>
                <w:r w:rsidR="00487CA7" w:rsidRPr="00395939">
                  <w:rPr>
                    <w:rFonts w:ascii="Open Sans" w:hAnsi="Open Sans" w:cs="Open Sans"/>
                  </w:rPr>
                  <w:t>Compliant</w:t>
                </w:r>
              </w:sdtContent>
            </w:sdt>
            <w:r w:rsidR="00487CA7" w:rsidRPr="00395939">
              <w:rPr>
                <w:rFonts w:ascii="Open Sans" w:eastAsia="Open Sans" w:hAnsi="Open Sans" w:cs="Open Sans"/>
              </w:rPr>
              <w:t xml:space="preserve"> </w:t>
            </w:r>
          </w:p>
        </w:tc>
      </w:tr>
      <w:tr w:rsidR="00487CA7" w14:paraId="5F4320B0" w14:textId="77777777" w:rsidTr="00840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37E56" w14:textId="77777777" w:rsidR="00487CA7" w:rsidRPr="00395939" w:rsidRDefault="00487CA7" w:rsidP="007E513C">
            <w:pPr>
              <w:spacing w:line="22" w:lineRule="atLeast"/>
              <w:rPr>
                <w:rFonts w:ascii="Open Sans" w:hAnsi="Open Sans" w:cs="Open Sans"/>
              </w:rPr>
            </w:pPr>
            <w:r w:rsidRPr="00395939">
              <w:rPr>
                <w:rFonts w:ascii="Open Sans" w:hAnsi="Open Sans" w:cs="Open Sans"/>
              </w:rPr>
              <w:t>Requirement 6(3)(b)</w:t>
            </w:r>
          </w:p>
        </w:tc>
        <w:tc>
          <w:tcPr>
            <w:tcW w:w="5745" w:type="dxa"/>
            <w:shd w:val="clear" w:color="auto" w:fill="auto"/>
          </w:tcPr>
          <w:p w14:paraId="71F2766A" w14:textId="77777777" w:rsidR="00487CA7" w:rsidRPr="00395939" w:rsidRDefault="00487CA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126" w:type="dxa"/>
            <w:shd w:val="clear" w:color="auto" w:fill="auto"/>
          </w:tcPr>
          <w:p w14:paraId="413311EA" w14:textId="77777777" w:rsidR="00487CA7" w:rsidRPr="00395939"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777346"/>
                <w:placeholder>
                  <w:docPart w:val="7A5BE553D4DC469F8535A80353D4F779"/>
                </w:placeholder>
                <w:dropDownList>
                  <w:listItem w:displayText="choose a rating" w:value="choose a rating"/>
                  <w:listItem w:displayText="Compliant" w:value="Compliant"/>
                  <w:listItem w:displayText="Not Compliant" w:value="Not Compliant"/>
                </w:dropDownList>
              </w:sdtPr>
              <w:sdtEndPr/>
              <w:sdtContent>
                <w:r w:rsidR="00487CA7" w:rsidRPr="00395939">
                  <w:rPr>
                    <w:rFonts w:ascii="Open Sans" w:hAnsi="Open Sans" w:cs="Open Sans"/>
                  </w:rPr>
                  <w:t>Compliant</w:t>
                </w:r>
              </w:sdtContent>
            </w:sdt>
            <w:r w:rsidR="00487CA7" w:rsidRPr="00395939">
              <w:rPr>
                <w:rFonts w:ascii="Open Sans" w:eastAsia="Open Sans" w:hAnsi="Open Sans" w:cs="Open Sans"/>
              </w:rPr>
              <w:t xml:space="preserve"> </w:t>
            </w:r>
          </w:p>
        </w:tc>
      </w:tr>
      <w:tr w:rsidR="00487CA7" w14:paraId="019D3BF0" w14:textId="77777777" w:rsidTr="00840F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9E23F" w14:textId="77777777" w:rsidR="00487CA7" w:rsidRPr="00395939" w:rsidRDefault="00487CA7" w:rsidP="007E513C">
            <w:pPr>
              <w:spacing w:line="22" w:lineRule="atLeast"/>
              <w:rPr>
                <w:rFonts w:ascii="Open Sans" w:hAnsi="Open Sans" w:cs="Open Sans"/>
              </w:rPr>
            </w:pPr>
            <w:r w:rsidRPr="00395939">
              <w:rPr>
                <w:rFonts w:ascii="Open Sans" w:hAnsi="Open Sans" w:cs="Open Sans"/>
              </w:rPr>
              <w:t>Requirement 6(3)(c)</w:t>
            </w:r>
          </w:p>
        </w:tc>
        <w:tc>
          <w:tcPr>
            <w:tcW w:w="5745" w:type="dxa"/>
            <w:shd w:val="clear" w:color="auto" w:fill="auto"/>
          </w:tcPr>
          <w:p w14:paraId="06794A5B" w14:textId="77777777" w:rsidR="00487CA7" w:rsidRPr="00395939" w:rsidRDefault="00487CA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26" w:type="dxa"/>
            <w:shd w:val="clear" w:color="auto" w:fill="auto"/>
          </w:tcPr>
          <w:p w14:paraId="32765B67" w14:textId="77777777" w:rsidR="00487CA7" w:rsidRPr="00395939"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8895164"/>
                <w:placeholder>
                  <w:docPart w:val="8B51703C954A4457AF4E47D4A21EF478"/>
                </w:placeholder>
                <w:dropDownList>
                  <w:listItem w:displayText="choose a rating" w:value="choose a rating"/>
                  <w:listItem w:displayText="Compliant" w:value="Compliant"/>
                  <w:listItem w:displayText="Not Compliant" w:value="Not Compliant"/>
                </w:dropDownList>
              </w:sdtPr>
              <w:sdtEndPr/>
              <w:sdtContent>
                <w:r w:rsidR="00487CA7" w:rsidRPr="00395939">
                  <w:rPr>
                    <w:rFonts w:ascii="Open Sans" w:hAnsi="Open Sans" w:cs="Open Sans"/>
                  </w:rPr>
                  <w:t>Compliant</w:t>
                </w:r>
              </w:sdtContent>
            </w:sdt>
            <w:r w:rsidR="00487CA7" w:rsidRPr="00395939">
              <w:rPr>
                <w:rFonts w:ascii="Open Sans" w:eastAsia="Open Sans" w:hAnsi="Open Sans" w:cs="Open Sans"/>
              </w:rPr>
              <w:t xml:space="preserve"> </w:t>
            </w:r>
          </w:p>
        </w:tc>
      </w:tr>
      <w:tr w:rsidR="00487CA7" w14:paraId="5FECD5B9" w14:textId="77777777" w:rsidTr="00840F0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11E8A" w14:textId="77777777" w:rsidR="00487CA7" w:rsidRPr="00395939" w:rsidRDefault="00487CA7" w:rsidP="007E513C">
            <w:pPr>
              <w:spacing w:line="22" w:lineRule="atLeast"/>
              <w:rPr>
                <w:rFonts w:ascii="Open Sans" w:hAnsi="Open Sans" w:cs="Open Sans"/>
              </w:rPr>
            </w:pPr>
            <w:r w:rsidRPr="00395939">
              <w:rPr>
                <w:rFonts w:ascii="Open Sans" w:hAnsi="Open Sans" w:cs="Open Sans"/>
              </w:rPr>
              <w:t>Requirement 6(3)(d)</w:t>
            </w:r>
          </w:p>
        </w:tc>
        <w:tc>
          <w:tcPr>
            <w:tcW w:w="5745" w:type="dxa"/>
            <w:shd w:val="clear" w:color="auto" w:fill="auto"/>
          </w:tcPr>
          <w:p w14:paraId="13CD3807" w14:textId="77777777" w:rsidR="00487CA7" w:rsidRPr="00395939" w:rsidRDefault="00487CA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26" w:type="dxa"/>
            <w:shd w:val="clear" w:color="auto" w:fill="auto"/>
          </w:tcPr>
          <w:p w14:paraId="51C7253F" w14:textId="77777777" w:rsidR="00487CA7" w:rsidRPr="00395939"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89690872"/>
                <w:placeholder>
                  <w:docPart w:val="5606A94314DA494D8017DFEDF0BDB0B0"/>
                </w:placeholder>
                <w:dropDownList>
                  <w:listItem w:displayText="choose a rating" w:value="choose a rating"/>
                  <w:listItem w:displayText="Compliant" w:value="Compliant"/>
                  <w:listItem w:displayText="Not Compliant" w:value="Not Compliant"/>
                </w:dropDownList>
              </w:sdtPr>
              <w:sdtEndPr/>
              <w:sdtContent>
                <w:r w:rsidR="00487CA7" w:rsidRPr="00395939">
                  <w:rPr>
                    <w:rFonts w:ascii="Open Sans" w:hAnsi="Open Sans" w:cs="Open Sans"/>
                  </w:rPr>
                  <w:t>Compliant</w:t>
                </w:r>
              </w:sdtContent>
            </w:sdt>
            <w:r w:rsidR="00487CA7" w:rsidRPr="00395939">
              <w:rPr>
                <w:rFonts w:ascii="Open Sans" w:eastAsia="Open Sans" w:hAnsi="Open Sans" w:cs="Open Sans"/>
              </w:rPr>
              <w:t xml:space="preserve"> </w:t>
            </w:r>
          </w:p>
        </w:tc>
      </w:tr>
    </w:tbl>
    <w:p w14:paraId="1BD0135E" w14:textId="77777777" w:rsidR="00B36BAE" w:rsidRPr="00395939" w:rsidRDefault="008A0EA4" w:rsidP="007B3959">
      <w:pPr>
        <w:pStyle w:val="Heading20"/>
        <w:rPr>
          <w:rFonts w:ascii="Open Sans" w:hAnsi="Open Sans" w:cs="Open Sans"/>
          <w:color w:val="781E77"/>
        </w:rPr>
      </w:pPr>
      <w:r w:rsidRPr="00395939">
        <w:rPr>
          <w:rFonts w:ascii="Open Sans" w:hAnsi="Open Sans" w:cs="Open Sans"/>
          <w:color w:val="781E77"/>
        </w:rPr>
        <w:t>Findings</w:t>
      </w:r>
    </w:p>
    <w:p w14:paraId="28525427" w14:textId="77777777" w:rsidR="001E3E9F" w:rsidRDefault="001E3E9F" w:rsidP="00487CA7">
      <w:pPr>
        <w:pStyle w:val="NormalArial"/>
        <w:rPr>
          <w:rFonts w:ascii="Open Sans" w:hAnsi="Open Sans" w:cs="Open Sans"/>
        </w:rPr>
      </w:pPr>
      <w:r w:rsidRPr="001E3E9F">
        <w:rPr>
          <w:rFonts w:ascii="Open Sans" w:hAnsi="Open Sans" w:cs="Open Sans"/>
        </w:rPr>
        <w:t xml:space="preserve">I find the provider compliant with this Standard as it is compliant with all requirements of this Standard. These are my reasons: </w:t>
      </w:r>
    </w:p>
    <w:p w14:paraId="3054F144" w14:textId="48CAD4CB" w:rsidR="00487CA7" w:rsidRPr="00487CA7" w:rsidRDefault="00487CA7" w:rsidP="00487CA7">
      <w:pPr>
        <w:pStyle w:val="NormalArial"/>
        <w:rPr>
          <w:rFonts w:ascii="Open Sans" w:hAnsi="Open Sans" w:cs="Open Sans"/>
        </w:rPr>
      </w:pPr>
      <w:r w:rsidRPr="00487CA7">
        <w:rPr>
          <w:rFonts w:ascii="Open Sans" w:hAnsi="Open Sans" w:cs="Open Sans"/>
        </w:rPr>
        <w:t xml:space="preserve">Consumers and representatives interviewed confirmed they are confident to provide feedback and make complaints and are encouraged to do so. All staff interviewed described how they support consumers to provide feedback by encouraging them to call the manager and management said most of the feedback and complaints are received via telephone. Management demonstrated all feedback is recorded through the organisation’s documentation management system. </w:t>
      </w:r>
    </w:p>
    <w:p w14:paraId="146141B7" w14:textId="0D505C8B" w:rsidR="00487CA7" w:rsidRPr="00487CA7" w:rsidRDefault="00487CA7" w:rsidP="00487CA7">
      <w:pPr>
        <w:pStyle w:val="NormalArial"/>
        <w:rPr>
          <w:rFonts w:ascii="Open Sans" w:hAnsi="Open Sans" w:cs="Open Sans"/>
        </w:rPr>
      </w:pPr>
      <w:r w:rsidRPr="00487CA7">
        <w:rPr>
          <w:rFonts w:ascii="Open Sans" w:hAnsi="Open Sans" w:cs="Open Sans"/>
        </w:rPr>
        <w:t xml:space="preserve">Consumers and representatives said they know how to make complaints and provide feedback. Consumers and representatives said they would inform their coordinator if they had any concerns and are confident their feedback and complaint would be addressed promptly. </w:t>
      </w:r>
    </w:p>
    <w:p w14:paraId="7222D48E" w14:textId="072BF671" w:rsidR="00487CA7" w:rsidRPr="00487CA7" w:rsidRDefault="00487CA7" w:rsidP="00487CA7">
      <w:pPr>
        <w:pStyle w:val="NormalArial"/>
        <w:rPr>
          <w:rFonts w:ascii="Open Sans" w:hAnsi="Open Sans" w:cs="Open Sans"/>
        </w:rPr>
      </w:pPr>
      <w:r w:rsidRPr="00487CA7">
        <w:rPr>
          <w:rFonts w:ascii="Open Sans" w:hAnsi="Open Sans" w:cs="Open Sans"/>
        </w:rPr>
        <w:t xml:space="preserve">All DSA’s interviewed stated how they support consumer to provide feedback by suggesting they call the coordinator or manager and provide consumers or representatives with the office phone number. One DSA explained how </w:t>
      </w:r>
      <w:r>
        <w:rPr>
          <w:rFonts w:ascii="Open Sans" w:hAnsi="Open Sans" w:cs="Open Sans"/>
        </w:rPr>
        <w:t xml:space="preserve">they can </w:t>
      </w:r>
      <w:r w:rsidRPr="00487CA7">
        <w:rPr>
          <w:rFonts w:ascii="Open Sans" w:hAnsi="Open Sans" w:cs="Open Sans"/>
        </w:rPr>
        <w:t>complete a feedback and complaints form on the mobile application that will automatically be sent to the coordinator, adding management respond promptly.</w:t>
      </w:r>
    </w:p>
    <w:p w14:paraId="3D414BF0" w14:textId="7B18CC74" w:rsidR="00487CA7" w:rsidRPr="00487CA7" w:rsidRDefault="00487CA7" w:rsidP="00487CA7">
      <w:pPr>
        <w:pStyle w:val="NormalArial"/>
        <w:rPr>
          <w:rFonts w:ascii="Open Sans" w:hAnsi="Open Sans" w:cs="Open Sans"/>
        </w:rPr>
      </w:pPr>
      <w:r w:rsidRPr="00487CA7">
        <w:rPr>
          <w:rFonts w:ascii="Open Sans" w:hAnsi="Open Sans" w:cs="Open Sans"/>
        </w:rPr>
        <w:t xml:space="preserve">Management explained when a consumer is new, they receive a welcome pack with the office direct phone number on an enlarged font DL brochure, an opportunity to comment form for written feedback and a QR code on feedback and complaints flyer. Management added that consumers are reminded about the feedback and complaints process during care plan reviews and face to face catch ups. </w:t>
      </w:r>
    </w:p>
    <w:p w14:paraId="48758F38" w14:textId="01D6A664" w:rsidR="00487CA7" w:rsidRPr="00487CA7" w:rsidRDefault="00487CA7" w:rsidP="00487CA7">
      <w:pPr>
        <w:pStyle w:val="NormalArial"/>
        <w:rPr>
          <w:rFonts w:ascii="Open Sans" w:hAnsi="Open Sans" w:cs="Open Sans"/>
        </w:rPr>
      </w:pPr>
      <w:r w:rsidRPr="00487CA7">
        <w:rPr>
          <w:rFonts w:ascii="Open Sans" w:hAnsi="Open Sans" w:cs="Open Sans"/>
        </w:rPr>
        <w:lastRenderedPageBreak/>
        <w:t xml:space="preserve">Documentation sighted </w:t>
      </w:r>
      <w:r>
        <w:rPr>
          <w:rFonts w:ascii="Open Sans" w:hAnsi="Open Sans" w:cs="Open Sans"/>
        </w:rPr>
        <w:t xml:space="preserve">included </w:t>
      </w:r>
      <w:r w:rsidRPr="00487CA7">
        <w:rPr>
          <w:rFonts w:ascii="Open Sans" w:hAnsi="Open Sans" w:cs="Open Sans"/>
        </w:rPr>
        <w:t>a detailed feedback and complaints register with staff names, details of the matter raised, actions and outcome dates and notes</w:t>
      </w:r>
      <w:r>
        <w:rPr>
          <w:rFonts w:ascii="Open Sans" w:hAnsi="Open Sans" w:cs="Open Sans"/>
        </w:rPr>
        <w:t xml:space="preserve">, as well as </w:t>
      </w:r>
      <w:r w:rsidRPr="00487CA7">
        <w:rPr>
          <w:rFonts w:ascii="Open Sans" w:hAnsi="Open Sans" w:cs="Open Sans"/>
        </w:rPr>
        <w:t xml:space="preserve"> feedback and complaints report options from the documentation and information system to assist with identifying trends which provides rich data about services with a robust escalation process to more than one manager or coordinator which is embedded into continuous improvement. </w:t>
      </w:r>
    </w:p>
    <w:p w14:paraId="61043E4B" w14:textId="0B211D97" w:rsidR="00487CA7" w:rsidRPr="00487CA7" w:rsidRDefault="00487CA7" w:rsidP="00487CA7">
      <w:pPr>
        <w:pStyle w:val="NormalArial"/>
        <w:rPr>
          <w:rFonts w:ascii="Open Sans" w:hAnsi="Open Sans" w:cs="Open Sans"/>
        </w:rPr>
      </w:pPr>
      <w:r w:rsidRPr="00487CA7">
        <w:rPr>
          <w:rFonts w:ascii="Open Sans" w:hAnsi="Open Sans" w:cs="Open Sans"/>
        </w:rPr>
        <w:t xml:space="preserve">Consumers and representatives said the consumers are aware of and have access to advocates, language services and other methods for raising and resolving complaints. Staff and management interviewed across the service were able to name and describe alternative avenues for feedback and complaints and access to language services for consumers. Documentation reviewed show information to access to advocates, language services and to the Commission are provided in different documentations to consumers and representatives. </w:t>
      </w:r>
    </w:p>
    <w:p w14:paraId="19A240A5" w14:textId="0A07DEEF" w:rsidR="00487CA7" w:rsidRPr="00487CA7" w:rsidRDefault="00487CA7" w:rsidP="00487CA7">
      <w:pPr>
        <w:pStyle w:val="NormalArial"/>
        <w:rPr>
          <w:rFonts w:ascii="Open Sans" w:hAnsi="Open Sans" w:cs="Open Sans"/>
        </w:rPr>
      </w:pPr>
      <w:r w:rsidRPr="00487CA7">
        <w:rPr>
          <w:rFonts w:ascii="Open Sans" w:hAnsi="Open Sans" w:cs="Open Sans"/>
        </w:rPr>
        <w:t>Consumers and representatives interviewed stated that consumers are aware of organisations such as the Aged Care Quality and Safety Commission and Elder Rights Advocacy Service (VIC).</w:t>
      </w:r>
      <w:r>
        <w:rPr>
          <w:rFonts w:ascii="Open Sans" w:hAnsi="Open Sans" w:cs="Open Sans"/>
        </w:rPr>
        <w:t xml:space="preserve"> </w:t>
      </w:r>
      <w:r w:rsidRPr="00487CA7">
        <w:rPr>
          <w:rFonts w:ascii="Open Sans" w:hAnsi="Open Sans" w:cs="Open Sans"/>
        </w:rPr>
        <w:t>Although consumers and representatives interviewed did not access any advocacy or translation services, all consumers and representative said they have been provided the information to access them if needed. Two representatives said they translate for their parents one in Greek and the other in Serbian.</w:t>
      </w:r>
    </w:p>
    <w:p w14:paraId="31CC6C5E" w14:textId="15094AD4" w:rsidR="00487CA7" w:rsidRPr="00487CA7" w:rsidRDefault="00487CA7" w:rsidP="00487CA7">
      <w:pPr>
        <w:pStyle w:val="NormalArial"/>
        <w:rPr>
          <w:rFonts w:ascii="Open Sans" w:hAnsi="Open Sans" w:cs="Open Sans"/>
        </w:rPr>
      </w:pPr>
      <w:r w:rsidRPr="00487CA7">
        <w:rPr>
          <w:rFonts w:ascii="Open Sans" w:hAnsi="Open Sans" w:cs="Open Sans"/>
        </w:rPr>
        <w:t xml:space="preserve">A review of documentation showed information to accessing Elder Rights Advocacy Service, Older Persons Aging Network (OPAN), and the Commission is provided in the home care agreement and consumer welcome pack brochures readily available for consumers in different languages. </w:t>
      </w:r>
    </w:p>
    <w:p w14:paraId="631EF0C4" w14:textId="4B9AD498" w:rsidR="00487CA7" w:rsidRPr="00487CA7" w:rsidRDefault="00487CA7" w:rsidP="00487CA7">
      <w:pPr>
        <w:pStyle w:val="NormalArial"/>
        <w:rPr>
          <w:rFonts w:ascii="Open Sans" w:hAnsi="Open Sans" w:cs="Open Sans"/>
        </w:rPr>
      </w:pPr>
      <w:r w:rsidRPr="00487CA7">
        <w:rPr>
          <w:rFonts w:ascii="Open Sans" w:hAnsi="Open Sans" w:cs="Open Sans"/>
        </w:rPr>
        <w:t xml:space="preserve">Consumers and representatives said that staff are always doing their best to resolve any issues raised to the best of their abilities. DSA’s said that they’ve received training on open disclosure and demonstrated with examples on how they would handle a complaint. Management stated that risk management processes are in place to ensure all incoming feedback and complaints are addressed in a timely and appropriate manner. </w:t>
      </w:r>
    </w:p>
    <w:p w14:paraId="35077495" w14:textId="7B7F79F0" w:rsidR="00487CA7" w:rsidRPr="00487CA7" w:rsidRDefault="00487CA7" w:rsidP="00487CA7">
      <w:pPr>
        <w:pStyle w:val="NormalArial"/>
        <w:rPr>
          <w:rFonts w:ascii="Open Sans" w:hAnsi="Open Sans" w:cs="Open Sans"/>
        </w:rPr>
      </w:pPr>
      <w:r>
        <w:rPr>
          <w:rFonts w:ascii="Open Sans" w:hAnsi="Open Sans" w:cs="Open Sans"/>
        </w:rPr>
        <w:t xml:space="preserve">One consumer representative, for example, </w:t>
      </w:r>
      <w:r w:rsidRPr="00487CA7">
        <w:rPr>
          <w:rFonts w:ascii="Open Sans" w:hAnsi="Open Sans" w:cs="Open Sans"/>
        </w:rPr>
        <w:t xml:space="preserve"> said when </w:t>
      </w:r>
      <w:r>
        <w:rPr>
          <w:rFonts w:ascii="Open Sans" w:hAnsi="Open Sans" w:cs="Open Sans"/>
        </w:rPr>
        <w:t xml:space="preserve">they </w:t>
      </w:r>
      <w:r w:rsidRPr="00487CA7">
        <w:rPr>
          <w:rFonts w:ascii="Open Sans" w:hAnsi="Open Sans" w:cs="Open Sans"/>
        </w:rPr>
        <w:t xml:space="preserve">raised concerns about DSA’s not completing the full 2 hours schedule for </w:t>
      </w:r>
      <w:r>
        <w:rPr>
          <w:rFonts w:ascii="Open Sans" w:hAnsi="Open Sans" w:cs="Open Sans"/>
        </w:rPr>
        <w:t>their parent’s</w:t>
      </w:r>
      <w:r w:rsidRPr="00487CA7">
        <w:rPr>
          <w:rFonts w:ascii="Open Sans" w:hAnsi="Open Sans" w:cs="Open Sans"/>
        </w:rPr>
        <w:t xml:space="preserve"> cleaning, the service w</w:t>
      </w:r>
      <w:r>
        <w:rPr>
          <w:rFonts w:ascii="Open Sans" w:hAnsi="Open Sans" w:cs="Open Sans"/>
        </w:rPr>
        <w:t>as</w:t>
      </w:r>
      <w:r w:rsidRPr="00487CA7">
        <w:rPr>
          <w:rFonts w:ascii="Open Sans" w:hAnsi="Open Sans" w:cs="Open Sans"/>
        </w:rPr>
        <w:t xml:space="preserve"> extremely responsive, apologised</w:t>
      </w:r>
      <w:r>
        <w:rPr>
          <w:rFonts w:ascii="Open Sans" w:hAnsi="Open Sans" w:cs="Open Sans"/>
        </w:rPr>
        <w:t>,</w:t>
      </w:r>
      <w:r w:rsidRPr="00487CA7">
        <w:rPr>
          <w:rFonts w:ascii="Open Sans" w:hAnsi="Open Sans" w:cs="Open Sans"/>
        </w:rPr>
        <w:t xml:space="preserve"> and current staff always complete the entirety of the shift with no further issues and was offered one free service on </w:t>
      </w:r>
      <w:r>
        <w:rPr>
          <w:rFonts w:ascii="Open Sans" w:hAnsi="Open Sans" w:cs="Open Sans"/>
        </w:rPr>
        <w:t xml:space="preserve">the consumer’s </w:t>
      </w:r>
      <w:r w:rsidRPr="00487CA7">
        <w:rPr>
          <w:rFonts w:ascii="Open Sans" w:hAnsi="Open Sans" w:cs="Open Sans"/>
        </w:rPr>
        <w:t>next schedule.</w:t>
      </w:r>
    </w:p>
    <w:p w14:paraId="5DC3D8AC" w14:textId="2497A50D" w:rsidR="00487CA7" w:rsidRPr="00487CA7" w:rsidRDefault="00487CA7" w:rsidP="00487CA7">
      <w:pPr>
        <w:pStyle w:val="NormalArial"/>
        <w:rPr>
          <w:rFonts w:ascii="Open Sans" w:hAnsi="Open Sans" w:cs="Open Sans"/>
        </w:rPr>
      </w:pPr>
      <w:r w:rsidRPr="00487CA7">
        <w:rPr>
          <w:rFonts w:ascii="Open Sans" w:hAnsi="Open Sans" w:cs="Open Sans"/>
        </w:rPr>
        <w:t xml:space="preserve">Management said the organisation has an internal complaints policy and procedure where all complaints are severity rated with an indicated close out date and time frame for completion. Management said all major complaints or incidents are sent to executive managers for oversight and actioning. The services feedback and complaints system have alerts and automated email sent to coordinators and executive management when they are involved to ensure timely actioning of investigation and complaints resolution. Management said although they have not had any complaints from their CHSP service </w:t>
      </w:r>
      <w:r w:rsidRPr="00487CA7">
        <w:rPr>
          <w:rFonts w:ascii="Open Sans" w:hAnsi="Open Sans" w:cs="Open Sans"/>
        </w:rPr>
        <w:lastRenderedPageBreak/>
        <w:t>reported to the Commission, the complaints are rated with the highest severity and the executive managers and Chief Executive Officer (CEO) are notified.</w:t>
      </w:r>
    </w:p>
    <w:p w14:paraId="3D5C201E" w14:textId="5AAD0BCC" w:rsidR="00487CA7" w:rsidRPr="00487CA7" w:rsidRDefault="00487CA7" w:rsidP="00487CA7">
      <w:pPr>
        <w:pStyle w:val="NormalArial"/>
        <w:rPr>
          <w:rFonts w:ascii="Open Sans" w:hAnsi="Open Sans" w:cs="Open Sans"/>
        </w:rPr>
      </w:pPr>
      <w:r w:rsidRPr="00487CA7">
        <w:rPr>
          <w:rFonts w:ascii="Open Sans" w:hAnsi="Open Sans" w:cs="Open Sans"/>
        </w:rPr>
        <w:t>Management said the organisation has an open disclosure framework is part of the staff’s mandatory modules. All staff across the service interviewed said they have received training on open disclosure and proceeded to demonstrate how they would practice open disclosure when things go wrong</w:t>
      </w:r>
      <w:r w:rsidR="00B613AC" w:rsidRPr="00487CA7">
        <w:rPr>
          <w:rFonts w:ascii="Open Sans" w:hAnsi="Open Sans" w:cs="Open Sans"/>
        </w:rPr>
        <w:t xml:space="preserve">. </w:t>
      </w:r>
    </w:p>
    <w:p w14:paraId="1248EC61" w14:textId="745312FC" w:rsidR="00487CA7" w:rsidRPr="00487CA7" w:rsidRDefault="00487CA7" w:rsidP="00487CA7">
      <w:pPr>
        <w:pStyle w:val="NormalArial"/>
        <w:rPr>
          <w:rFonts w:ascii="Open Sans" w:hAnsi="Open Sans" w:cs="Open Sans"/>
        </w:rPr>
      </w:pPr>
      <w:r w:rsidRPr="00487CA7">
        <w:rPr>
          <w:rFonts w:ascii="Open Sans" w:hAnsi="Open Sans" w:cs="Open Sans"/>
        </w:rPr>
        <w:t>A review of documentation and the feedback and complaints system and register showed complaints are promptly responded to and the organisation has a current open disclosure policy.</w:t>
      </w:r>
    </w:p>
    <w:p w14:paraId="4521E890" w14:textId="77777777" w:rsidR="00487CA7" w:rsidRPr="00487CA7" w:rsidRDefault="00487CA7" w:rsidP="00487CA7">
      <w:pPr>
        <w:pStyle w:val="NormalArial"/>
        <w:rPr>
          <w:rFonts w:ascii="Open Sans" w:hAnsi="Open Sans" w:cs="Open Sans"/>
        </w:rPr>
      </w:pPr>
      <w:r w:rsidRPr="00487CA7">
        <w:rPr>
          <w:rFonts w:ascii="Open Sans" w:hAnsi="Open Sans" w:cs="Open Sans"/>
        </w:rPr>
        <w:t>Management described how the organisation reviews and uses feedback and complaints from consumers to improve the quality of care and services provided by each service. Management provided examples of changes and improvements based on consumer feedback and complaints which were evidenced in the organisation’s continuous plan for improvement. Review of documentation showed how the organisation reports trends and issues to the governing body through relevant committees.</w:t>
      </w:r>
    </w:p>
    <w:p w14:paraId="32E5E542" w14:textId="3EABBFD1" w:rsidR="00487CA7" w:rsidRPr="00487CA7" w:rsidRDefault="00487CA7" w:rsidP="00487CA7">
      <w:pPr>
        <w:pStyle w:val="NormalArial"/>
        <w:rPr>
          <w:rFonts w:ascii="Open Sans" w:hAnsi="Open Sans" w:cs="Open Sans"/>
        </w:rPr>
      </w:pPr>
      <w:r w:rsidRPr="00487CA7">
        <w:rPr>
          <w:rFonts w:ascii="Open Sans" w:hAnsi="Open Sans" w:cs="Open Sans"/>
        </w:rPr>
        <w:t>A review of documentation showed feedback and complaints policies and procedures are in place with training materials to guide staff on complaint handling and documentation. The organisation has meeting minutes of with agendas addressing trending feedback and complaints and consumer’s responses and input on how they would like things done. The organisation has a continuous improvement plan with actions raised from consumer feedback, internal and external audits.</w:t>
      </w:r>
    </w:p>
    <w:p w14:paraId="1883CBFA" w14:textId="3898DF28" w:rsidR="00B36BAE" w:rsidRPr="00395939" w:rsidRDefault="00487CA7" w:rsidP="00487CA7">
      <w:pPr>
        <w:pStyle w:val="NormalArial"/>
        <w:rPr>
          <w:rFonts w:ascii="Open Sans" w:hAnsi="Open Sans" w:cs="Open Sans"/>
        </w:rPr>
      </w:pPr>
      <w:r w:rsidRPr="00487CA7">
        <w:rPr>
          <w:rFonts w:ascii="Open Sans" w:hAnsi="Open Sans" w:cs="Open Sans"/>
        </w:rPr>
        <w:t> </w:t>
      </w:r>
      <w:r w:rsidRPr="00395939">
        <w:rPr>
          <w:rFonts w:ascii="Open Sans" w:hAnsi="Open Sans" w:cs="Open Sans"/>
        </w:rPr>
        <w:br w:type="page"/>
      </w:r>
    </w:p>
    <w:p w14:paraId="1334EC99" w14:textId="77777777" w:rsidR="00B36BAE" w:rsidRPr="00395939" w:rsidRDefault="008A0EA4"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45"/>
        <w:gridCol w:w="2268"/>
      </w:tblGrid>
      <w:tr w:rsidR="00982117" w14:paraId="2B8C3DED" w14:textId="77777777" w:rsidTr="00840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shd w:val="clear" w:color="auto" w:fill="781E77"/>
          </w:tcPr>
          <w:p w14:paraId="70655497" w14:textId="77777777" w:rsidR="00982117" w:rsidRPr="00395939" w:rsidRDefault="0098211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268" w:type="dxa"/>
            <w:shd w:val="clear" w:color="auto" w:fill="781E77"/>
          </w:tcPr>
          <w:p w14:paraId="773AF314" w14:textId="77777777" w:rsidR="00982117" w:rsidRPr="00395939" w:rsidRDefault="0098211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82117" w14:paraId="58A05E48" w14:textId="77777777" w:rsidTr="00840F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308A16" w14:textId="77777777" w:rsidR="00982117" w:rsidRPr="00395939" w:rsidRDefault="00982117" w:rsidP="007E513C">
            <w:pPr>
              <w:spacing w:line="22" w:lineRule="atLeast"/>
              <w:rPr>
                <w:rFonts w:ascii="Open Sans" w:hAnsi="Open Sans" w:cs="Open Sans"/>
              </w:rPr>
            </w:pPr>
            <w:r w:rsidRPr="00395939">
              <w:rPr>
                <w:rFonts w:ascii="Open Sans" w:hAnsi="Open Sans" w:cs="Open Sans"/>
              </w:rPr>
              <w:t>Requirement 7(3)(a)</w:t>
            </w:r>
          </w:p>
        </w:tc>
        <w:tc>
          <w:tcPr>
            <w:tcW w:w="5745" w:type="dxa"/>
            <w:shd w:val="clear" w:color="auto" w:fill="auto"/>
          </w:tcPr>
          <w:p w14:paraId="672E316D" w14:textId="77777777" w:rsidR="00982117" w:rsidRPr="00395939" w:rsidRDefault="0098211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2268" w:type="dxa"/>
            <w:shd w:val="clear" w:color="auto" w:fill="auto"/>
          </w:tcPr>
          <w:p w14:paraId="78E086CD" w14:textId="77777777" w:rsidR="00982117" w:rsidRPr="00395939" w:rsidRDefault="00777604"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71381248"/>
                <w:placeholder>
                  <w:docPart w:val="FEF18615FCAE43CC8F390D25AAA93C70"/>
                </w:placeholder>
                <w:dropDownList>
                  <w:listItem w:displayText="choose a rating" w:value="choose a rating"/>
                  <w:listItem w:displayText="Compliant" w:value="Compliant"/>
                  <w:listItem w:displayText="Not Compliant" w:value="Not Compliant"/>
                </w:dropDownList>
              </w:sdtPr>
              <w:sdtEndPr/>
              <w:sdtContent>
                <w:r w:rsidR="00982117" w:rsidRPr="00395939">
                  <w:rPr>
                    <w:rFonts w:ascii="Open Sans" w:hAnsi="Open Sans" w:cs="Open Sans"/>
                  </w:rPr>
                  <w:t>Compliant</w:t>
                </w:r>
              </w:sdtContent>
            </w:sdt>
            <w:r w:rsidR="00982117" w:rsidRPr="00395939">
              <w:rPr>
                <w:rFonts w:ascii="Open Sans" w:eastAsia="Open Sans" w:hAnsi="Open Sans" w:cs="Open Sans"/>
              </w:rPr>
              <w:t xml:space="preserve"> </w:t>
            </w:r>
          </w:p>
        </w:tc>
      </w:tr>
      <w:tr w:rsidR="00982117" w14:paraId="45BBA103" w14:textId="77777777" w:rsidTr="00840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DDB15" w14:textId="77777777" w:rsidR="00982117" w:rsidRPr="00395939" w:rsidRDefault="00982117" w:rsidP="007E513C">
            <w:pPr>
              <w:spacing w:line="22" w:lineRule="atLeast"/>
              <w:rPr>
                <w:rFonts w:ascii="Open Sans" w:hAnsi="Open Sans" w:cs="Open Sans"/>
              </w:rPr>
            </w:pPr>
            <w:r w:rsidRPr="00395939">
              <w:rPr>
                <w:rFonts w:ascii="Open Sans" w:hAnsi="Open Sans" w:cs="Open Sans"/>
              </w:rPr>
              <w:t>Requirement 7(3)(b)</w:t>
            </w:r>
          </w:p>
        </w:tc>
        <w:tc>
          <w:tcPr>
            <w:tcW w:w="5745" w:type="dxa"/>
            <w:shd w:val="clear" w:color="auto" w:fill="auto"/>
          </w:tcPr>
          <w:p w14:paraId="14DA6FD3" w14:textId="77777777" w:rsidR="00982117" w:rsidRPr="00395939" w:rsidRDefault="0098211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2268" w:type="dxa"/>
            <w:shd w:val="clear" w:color="auto" w:fill="auto"/>
          </w:tcPr>
          <w:p w14:paraId="05A5D3D1" w14:textId="77777777" w:rsidR="00982117" w:rsidRPr="00395939" w:rsidRDefault="00777604"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537532"/>
                <w:placeholder>
                  <w:docPart w:val="57D9EC9505054CA2849367E744D5F5B0"/>
                </w:placeholder>
                <w:dropDownList>
                  <w:listItem w:displayText="choose a rating" w:value="choose a rating"/>
                  <w:listItem w:displayText="Compliant" w:value="Compliant"/>
                  <w:listItem w:displayText="Not Compliant" w:value="Not Compliant"/>
                </w:dropDownList>
              </w:sdtPr>
              <w:sdtEndPr/>
              <w:sdtContent>
                <w:r w:rsidR="00982117" w:rsidRPr="00395939">
                  <w:rPr>
                    <w:rFonts w:ascii="Open Sans" w:hAnsi="Open Sans" w:cs="Open Sans"/>
                  </w:rPr>
                  <w:t>Compliant</w:t>
                </w:r>
              </w:sdtContent>
            </w:sdt>
            <w:r w:rsidR="00982117" w:rsidRPr="00395939">
              <w:rPr>
                <w:rFonts w:ascii="Open Sans" w:eastAsia="Open Sans" w:hAnsi="Open Sans" w:cs="Open Sans"/>
              </w:rPr>
              <w:t xml:space="preserve"> </w:t>
            </w:r>
          </w:p>
        </w:tc>
      </w:tr>
      <w:tr w:rsidR="00982117" w14:paraId="17007A95" w14:textId="77777777" w:rsidTr="00840F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CD0BF" w14:textId="77777777" w:rsidR="00982117" w:rsidRPr="00395939" w:rsidRDefault="00982117" w:rsidP="007E513C">
            <w:pPr>
              <w:spacing w:line="22" w:lineRule="atLeast"/>
              <w:rPr>
                <w:rFonts w:ascii="Open Sans" w:hAnsi="Open Sans" w:cs="Open Sans"/>
              </w:rPr>
            </w:pPr>
            <w:r w:rsidRPr="00395939">
              <w:rPr>
                <w:rFonts w:ascii="Open Sans" w:hAnsi="Open Sans" w:cs="Open Sans"/>
              </w:rPr>
              <w:t>Requirement 7(3)(c)</w:t>
            </w:r>
          </w:p>
        </w:tc>
        <w:tc>
          <w:tcPr>
            <w:tcW w:w="5745" w:type="dxa"/>
            <w:shd w:val="clear" w:color="auto" w:fill="auto"/>
          </w:tcPr>
          <w:p w14:paraId="4E81155D" w14:textId="77777777" w:rsidR="00982117" w:rsidRPr="00395939" w:rsidRDefault="0098211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2268" w:type="dxa"/>
            <w:shd w:val="clear" w:color="auto" w:fill="auto"/>
          </w:tcPr>
          <w:p w14:paraId="09C99FB4" w14:textId="77777777" w:rsidR="00982117" w:rsidRPr="00395939" w:rsidRDefault="00777604"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5440452"/>
                <w:placeholder>
                  <w:docPart w:val="F1CAD4B50DF34857B9D1696ADF71315D"/>
                </w:placeholder>
                <w:dropDownList>
                  <w:listItem w:displayText="choose a rating" w:value="choose a rating"/>
                  <w:listItem w:displayText="Compliant" w:value="Compliant"/>
                  <w:listItem w:displayText="Not Compliant" w:value="Not Compliant"/>
                </w:dropDownList>
              </w:sdtPr>
              <w:sdtEndPr/>
              <w:sdtContent>
                <w:r w:rsidR="00982117" w:rsidRPr="00395939">
                  <w:rPr>
                    <w:rFonts w:ascii="Open Sans" w:hAnsi="Open Sans" w:cs="Open Sans"/>
                  </w:rPr>
                  <w:t>Compliant</w:t>
                </w:r>
              </w:sdtContent>
            </w:sdt>
            <w:r w:rsidR="00982117" w:rsidRPr="00395939">
              <w:rPr>
                <w:rFonts w:ascii="Open Sans" w:eastAsia="Open Sans" w:hAnsi="Open Sans" w:cs="Open Sans"/>
              </w:rPr>
              <w:t xml:space="preserve"> </w:t>
            </w:r>
          </w:p>
        </w:tc>
      </w:tr>
      <w:tr w:rsidR="00982117" w14:paraId="52EDED26" w14:textId="77777777" w:rsidTr="00840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6B76D5" w14:textId="77777777" w:rsidR="00982117" w:rsidRPr="00395939" w:rsidRDefault="00982117" w:rsidP="007E513C">
            <w:pPr>
              <w:spacing w:line="22" w:lineRule="atLeast"/>
              <w:rPr>
                <w:rFonts w:ascii="Open Sans" w:hAnsi="Open Sans" w:cs="Open Sans"/>
              </w:rPr>
            </w:pPr>
            <w:r w:rsidRPr="00395939">
              <w:rPr>
                <w:rFonts w:ascii="Open Sans" w:hAnsi="Open Sans" w:cs="Open Sans"/>
              </w:rPr>
              <w:t>Requirement 7(3)(d)</w:t>
            </w:r>
          </w:p>
        </w:tc>
        <w:tc>
          <w:tcPr>
            <w:tcW w:w="5745" w:type="dxa"/>
            <w:shd w:val="clear" w:color="auto" w:fill="auto"/>
          </w:tcPr>
          <w:p w14:paraId="1DBA6E8C" w14:textId="77777777" w:rsidR="00982117" w:rsidRPr="00395939" w:rsidRDefault="0098211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268" w:type="dxa"/>
            <w:shd w:val="clear" w:color="auto" w:fill="auto"/>
          </w:tcPr>
          <w:p w14:paraId="034A42B6" w14:textId="77777777" w:rsidR="00982117" w:rsidRPr="00395939" w:rsidRDefault="00777604"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3955923"/>
                <w:placeholder>
                  <w:docPart w:val="5E865946587F4901980CB9D51DC804F3"/>
                </w:placeholder>
                <w:dropDownList>
                  <w:listItem w:displayText="choose a rating" w:value="choose a rating"/>
                  <w:listItem w:displayText="Compliant" w:value="Compliant"/>
                  <w:listItem w:displayText="Not Compliant" w:value="Not Compliant"/>
                </w:dropDownList>
              </w:sdtPr>
              <w:sdtEndPr/>
              <w:sdtContent>
                <w:r w:rsidR="00982117" w:rsidRPr="00395939">
                  <w:rPr>
                    <w:rFonts w:ascii="Open Sans" w:hAnsi="Open Sans" w:cs="Open Sans"/>
                  </w:rPr>
                  <w:t>Compliant</w:t>
                </w:r>
              </w:sdtContent>
            </w:sdt>
            <w:r w:rsidR="00982117" w:rsidRPr="00395939">
              <w:rPr>
                <w:rFonts w:ascii="Open Sans" w:eastAsia="Open Sans" w:hAnsi="Open Sans" w:cs="Open Sans"/>
              </w:rPr>
              <w:t xml:space="preserve"> </w:t>
            </w:r>
          </w:p>
        </w:tc>
      </w:tr>
      <w:tr w:rsidR="00982117" w14:paraId="2E03CD05" w14:textId="77777777" w:rsidTr="00840F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FAB05" w14:textId="77777777" w:rsidR="00982117" w:rsidRPr="00395939" w:rsidRDefault="00982117" w:rsidP="007E513C">
            <w:pPr>
              <w:spacing w:line="22" w:lineRule="atLeast"/>
              <w:rPr>
                <w:rFonts w:ascii="Open Sans" w:hAnsi="Open Sans" w:cs="Open Sans"/>
              </w:rPr>
            </w:pPr>
            <w:r w:rsidRPr="00395939">
              <w:rPr>
                <w:rFonts w:ascii="Open Sans" w:hAnsi="Open Sans" w:cs="Open Sans"/>
              </w:rPr>
              <w:t>Requirement 7(3)(e)</w:t>
            </w:r>
          </w:p>
        </w:tc>
        <w:tc>
          <w:tcPr>
            <w:tcW w:w="5745" w:type="dxa"/>
            <w:shd w:val="clear" w:color="auto" w:fill="auto"/>
          </w:tcPr>
          <w:p w14:paraId="4A408BA0" w14:textId="77777777" w:rsidR="00982117" w:rsidRPr="00395939" w:rsidRDefault="0098211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2268" w:type="dxa"/>
            <w:shd w:val="clear" w:color="auto" w:fill="auto"/>
          </w:tcPr>
          <w:p w14:paraId="1502F87F" w14:textId="77777777" w:rsidR="00982117" w:rsidRPr="00395939" w:rsidRDefault="00777604"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2664517"/>
                <w:placeholder>
                  <w:docPart w:val="52237291A0594DBC94097C8D637F4F3F"/>
                </w:placeholder>
                <w:dropDownList>
                  <w:listItem w:displayText="choose a rating" w:value="choose a rating"/>
                  <w:listItem w:displayText="Compliant" w:value="Compliant"/>
                  <w:listItem w:displayText="Not Compliant" w:value="Not Compliant"/>
                </w:dropDownList>
              </w:sdtPr>
              <w:sdtEndPr/>
              <w:sdtContent>
                <w:r w:rsidR="00982117" w:rsidRPr="00395939">
                  <w:rPr>
                    <w:rFonts w:ascii="Open Sans" w:hAnsi="Open Sans" w:cs="Open Sans"/>
                  </w:rPr>
                  <w:t>Compliant</w:t>
                </w:r>
              </w:sdtContent>
            </w:sdt>
            <w:r w:rsidR="00982117" w:rsidRPr="00395939">
              <w:rPr>
                <w:rFonts w:ascii="Open Sans" w:eastAsia="Open Sans" w:hAnsi="Open Sans" w:cs="Open Sans"/>
              </w:rPr>
              <w:t xml:space="preserve"> </w:t>
            </w:r>
          </w:p>
        </w:tc>
      </w:tr>
    </w:tbl>
    <w:p w14:paraId="62DD0B16" w14:textId="77777777" w:rsidR="00B36BAE" w:rsidRPr="00395939" w:rsidRDefault="008A0EA4" w:rsidP="007B3959">
      <w:pPr>
        <w:pStyle w:val="Heading20"/>
        <w:rPr>
          <w:rFonts w:ascii="Open Sans" w:hAnsi="Open Sans" w:cs="Open Sans"/>
          <w:color w:val="781E77"/>
        </w:rPr>
      </w:pPr>
      <w:r w:rsidRPr="00395939">
        <w:rPr>
          <w:rFonts w:ascii="Open Sans" w:hAnsi="Open Sans" w:cs="Open Sans"/>
          <w:color w:val="781E77"/>
        </w:rPr>
        <w:t>Findings</w:t>
      </w:r>
    </w:p>
    <w:p w14:paraId="0F4DED3C" w14:textId="77777777" w:rsidR="001E3E9F" w:rsidRDefault="001E3E9F" w:rsidP="00E915EB">
      <w:pPr>
        <w:pStyle w:val="NormalArial"/>
        <w:rPr>
          <w:rFonts w:ascii="Open Sans" w:hAnsi="Open Sans" w:cs="Open Sans"/>
        </w:rPr>
      </w:pPr>
      <w:r w:rsidRPr="001E3E9F">
        <w:rPr>
          <w:rFonts w:ascii="Open Sans" w:hAnsi="Open Sans" w:cs="Open Sans"/>
        </w:rPr>
        <w:t xml:space="preserve">I find the provider compliant with this Standard as it is compliant with all requirements of this Standard. These are my reasons: </w:t>
      </w:r>
    </w:p>
    <w:p w14:paraId="440E8B5E" w14:textId="637F751B" w:rsidR="00E915EB" w:rsidRPr="00E915EB" w:rsidRDefault="00E915EB" w:rsidP="00E915EB">
      <w:pPr>
        <w:pStyle w:val="NormalArial"/>
        <w:rPr>
          <w:rFonts w:ascii="Open Sans" w:hAnsi="Open Sans" w:cs="Open Sans"/>
        </w:rPr>
      </w:pPr>
      <w:r w:rsidRPr="00E915EB">
        <w:rPr>
          <w:rFonts w:ascii="Open Sans" w:hAnsi="Open Sans" w:cs="Open Sans"/>
        </w:rPr>
        <w:t>Consumers and representatives confirmed there are adequate numbers of staff with appropriate skills to provide safe and quality care and services. Consumers and representatives said they have confidence in the abilities of domestic assistance staff and consumers do not experience delays in service provision. Management described staff rostering and scheduling processes to ensure the deployment of DSA staff to meet consumers’ needs, goals and preferences. Staff said they have sufficient workforce to provide services</w:t>
      </w:r>
      <w:r w:rsidR="00B613AC" w:rsidRPr="00E915EB">
        <w:rPr>
          <w:rFonts w:ascii="Open Sans" w:hAnsi="Open Sans" w:cs="Open Sans"/>
        </w:rPr>
        <w:t xml:space="preserve">. </w:t>
      </w:r>
    </w:p>
    <w:p w14:paraId="54B92EFF" w14:textId="5CE381B5" w:rsidR="00E915EB" w:rsidRPr="00E915EB" w:rsidRDefault="00E915EB" w:rsidP="00E915EB">
      <w:pPr>
        <w:pStyle w:val="NormalArial"/>
        <w:rPr>
          <w:rFonts w:ascii="Open Sans" w:hAnsi="Open Sans" w:cs="Open Sans"/>
        </w:rPr>
      </w:pPr>
      <w:r w:rsidRPr="00E915EB">
        <w:rPr>
          <w:rFonts w:ascii="Open Sans" w:hAnsi="Open Sans" w:cs="Open Sans"/>
        </w:rPr>
        <w:t xml:space="preserve">All consumers and representatives reported staffing levels and mix is sufficient to meet consumers’ service needs reporting staff attend consumers’ home as scheduled and any changes to staffing are discussed prior to service provision. </w:t>
      </w:r>
      <w:r w:rsidR="00756B62">
        <w:rPr>
          <w:rFonts w:ascii="Open Sans" w:hAnsi="Open Sans" w:cs="Open Sans"/>
        </w:rPr>
        <w:t xml:space="preserve">For example, one consumer stated </w:t>
      </w:r>
      <w:r w:rsidRPr="00E915EB">
        <w:rPr>
          <w:rFonts w:ascii="Open Sans" w:hAnsi="Open Sans" w:cs="Open Sans"/>
        </w:rPr>
        <w:t xml:space="preserve">staff always arrive on time and do not appear to be rushed. </w:t>
      </w:r>
      <w:r w:rsidR="00756B62">
        <w:rPr>
          <w:rFonts w:ascii="Open Sans" w:hAnsi="Open Sans" w:cs="Open Sans"/>
        </w:rPr>
        <w:t xml:space="preserve">That consumer said they were </w:t>
      </w:r>
      <w:r w:rsidRPr="00E915EB">
        <w:rPr>
          <w:rFonts w:ascii="Open Sans" w:hAnsi="Open Sans" w:cs="Open Sans"/>
        </w:rPr>
        <w:t>very happy with staff’s standard of work, and services are never rescheduled.</w:t>
      </w:r>
    </w:p>
    <w:p w14:paraId="1E811257" w14:textId="05CE7F53" w:rsidR="00E915EB" w:rsidRPr="00E915EB" w:rsidRDefault="00E915EB" w:rsidP="00E915EB">
      <w:pPr>
        <w:pStyle w:val="NormalArial"/>
        <w:rPr>
          <w:rFonts w:ascii="Open Sans" w:hAnsi="Open Sans" w:cs="Open Sans"/>
        </w:rPr>
      </w:pPr>
      <w:r w:rsidRPr="00E915EB">
        <w:rPr>
          <w:rFonts w:ascii="Open Sans" w:hAnsi="Open Sans" w:cs="Open Sans"/>
        </w:rPr>
        <w:t xml:space="preserve">Management described processes to ensure the workforce is planned and the number and mix of staff deployed enables delivery of quality services through local and organisational processes to ensure the correct allocation of staff skill mix to meet consumers’ needs and preferences. </w:t>
      </w:r>
    </w:p>
    <w:p w14:paraId="3A7E5DAD" w14:textId="41339106" w:rsidR="00E915EB" w:rsidRPr="00E915EB" w:rsidRDefault="00E915EB" w:rsidP="00E915EB">
      <w:pPr>
        <w:pStyle w:val="NormalArial"/>
        <w:rPr>
          <w:rFonts w:ascii="Open Sans" w:hAnsi="Open Sans" w:cs="Open Sans"/>
        </w:rPr>
      </w:pPr>
      <w:r w:rsidRPr="00E915EB">
        <w:rPr>
          <w:rFonts w:ascii="Open Sans" w:hAnsi="Open Sans" w:cs="Open Sans"/>
        </w:rPr>
        <w:lastRenderedPageBreak/>
        <w:t xml:space="preserve">Rosters and scheduling documentation between the 6 to 21 January 2024 demonstrate the daily allocation of staff, including, provision of male and female DSAs to meet the cultural and personal preference needs of consumers. Processes are in place to manage staff vacancies, and no unallocated shifts were reported in the past month. </w:t>
      </w:r>
    </w:p>
    <w:p w14:paraId="48A966BB" w14:textId="4B8C1FDD" w:rsidR="00E915EB" w:rsidRPr="00E915EB" w:rsidRDefault="00E915EB" w:rsidP="00E915EB">
      <w:pPr>
        <w:pStyle w:val="NormalArial"/>
        <w:rPr>
          <w:rFonts w:ascii="Open Sans" w:hAnsi="Open Sans" w:cs="Open Sans"/>
        </w:rPr>
      </w:pPr>
      <w:r w:rsidRPr="00E915EB">
        <w:rPr>
          <w:rFonts w:ascii="Open Sans" w:hAnsi="Open Sans" w:cs="Open Sans"/>
        </w:rPr>
        <w:t xml:space="preserve">Consumers and representatives said staff interactions with consumers are kind, caring and respectful of each person’s identity, culture, and diversity. Management and staff confirmed provision of training regarding appropriate consumer interactions, identification of abuse, cultural customs and diversity. Documentation demonstrates consumers’ needs, preferences, background and identity are recorded and guide care planning processes where relevant. </w:t>
      </w:r>
      <w:r w:rsidR="00756B62">
        <w:rPr>
          <w:rFonts w:ascii="Open Sans" w:hAnsi="Open Sans" w:cs="Open Sans"/>
        </w:rPr>
        <w:t xml:space="preserve">Three of the consumers sampled </w:t>
      </w:r>
      <w:r w:rsidRPr="00E915EB">
        <w:rPr>
          <w:rFonts w:ascii="Open Sans" w:hAnsi="Open Sans" w:cs="Open Sans"/>
        </w:rPr>
        <w:t>described staff as ‘polite</w:t>
      </w:r>
      <w:r w:rsidR="00B613AC" w:rsidRPr="00E915EB">
        <w:rPr>
          <w:rFonts w:ascii="Open Sans" w:hAnsi="Open Sans" w:cs="Open Sans"/>
        </w:rPr>
        <w:t>,’</w:t>
      </w:r>
      <w:r w:rsidRPr="00E915EB">
        <w:rPr>
          <w:rFonts w:ascii="Open Sans" w:hAnsi="Open Sans" w:cs="Open Sans"/>
        </w:rPr>
        <w:t xml:space="preserve"> ‘nice’ and ‘respectful</w:t>
      </w:r>
      <w:r w:rsidR="00B613AC" w:rsidRPr="00E915EB">
        <w:rPr>
          <w:rFonts w:ascii="Open Sans" w:hAnsi="Open Sans" w:cs="Open Sans"/>
        </w:rPr>
        <w:t>.’</w:t>
      </w:r>
    </w:p>
    <w:p w14:paraId="4C154A07" w14:textId="5DF74BDF" w:rsidR="00756B62" w:rsidRDefault="00E915EB" w:rsidP="00E915EB">
      <w:pPr>
        <w:pStyle w:val="NormalArial"/>
        <w:rPr>
          <w:rFonts w:ascii="Open Sans" w:hAnsi="Open Sans" w:cs="Open Sans"/>
        </w:rPr>
      </w:pPr>
      <w:r w:rsidRPr="00E915EB">
        <w:rPr>
          <w:rFonts w:ascii="Open Sans" w:hAnsi="Open Sans" w:cs="Open Sans"/>
        </w:rPr>
        <w:t>Management described the initial staff recruitment and onboarding processes designed to identify appropriately skilled staff to ensure positive workforce interactions with consumers and representative. These include</w:t>
      </w:r>
      <w:r w:rsidR="00756B62">
        <w:rPr>
          <w:rFonts w:ascii="Open Sans" w:hAnsi="Open Sans" w:cs="Open Sans"/>
        </w:rPr>
        <w:t xml:space="preserve"> d</w:t>
      </w:r>
      <w:r w:rsidRPr="00E915EB">
        <w:rPr>
          <w:rFonts w:ascii="Open Sans" w:hAnsi="Open Sans" w:cs="Open Sans"/>
        </w:rPr>
        <w:t>iscussion of the organisational values as part of the initial phone screening process and pre</w:t>
      </w:r>
      <w:r w:rsidR="00595BE9">
        <w:rPr>
          <w:rFonts w:ascii="Open Sans" w:hAnsi="Open Sans" w:cs="Open Sans"/>
        </w:rPr>
        <w:t>-</w:t>
      </w:r>
      <w:r w:rsidRPr="00E915EB">
        <w:rPr>
          <w:rFonts w:ascii="Open Sans" w:hAnsi="Open Sans" w:cs="Open Sans"/>
        </w:rPr>
        <w:t>employment assessment</w:t>
      </w:r>
      <w:r w:rsidR="00756B62">
        <w:rPr>
          <w:rFonts w:ascii="Open Sans" w:hAnsi="Open Sans" w:cs="Open Sans"/>
        </w:rPr>
        <w:t>, p</w:t>
      </w:r>
      <w:r w:rsidRPr="00E915EB">
        <w:rPr>
          <w:rFonts w:ascii="Open Sans" w:hAnsi="Open Sans" w:cs="Open Sans"/>
        </w:rPr>
        <w:t>roviding a copy of the staff handbook to each employee</w:t>
      </w:r>
      <w:r w:rsidR="00756B62">
        <w:rPr>
          <w:rFonts w:ascii="Open Sans" w:hAnsi="Open Sans" w:cs="Open Sans"/>
        </w:rPr>
        <w:t xml:space="preserve">, and an </w:t>
      </w:r>
      <w:r w:rsidRPr="00E915EB">
        <w:rPr>
          <w:rFonts w:ascii="Open Sans" w:hAnsi="Open Sans" w:cs="Open Sans"/>
        </w:rPr>
        <w:t>organisational induction</w:t>
      </w:r>
      <w:r w:rsidR="00756B62">
        <w:rPr>
          <w:rFonts w:ascii="Open Sans" w:hAnsi="Open Sans" w:cs="Open Sans"/>
        </w:rPr>
        <w:t>.</w:t>
      </w:r>
    </w:p>
    <w:p w14:paraId="67094FBE" w14:textId="7326971B" w:rsidR="00E915EB" w:rsidRPr="00E915EB" w:rsidRDefault="00E915EB" w:rsidP="00E915EB">
      <w:pPr>
        <w:pStyle w:val="NormalArial"/>
        <w:rPr>
          <w:rFonts w:ascii="Open Sans" w:hAnsi="Open Sans" w:cs="Open Sans"/>
        </w:rPr>
      </w:pPr>
      <w:r w:rsidRPr="00E915EB">
        <w:rPr>
          <w:rFonts w:ascii="Open Sans" w:hAnsi="Open Sans" w:cs="Open Sans"/>
        </w:rPr>
        <w:t>Management said they monitor and encourage consumer and representative feedback to identify poor staff interactions with consumers and will actively seek feedback of new staff members when initially onboarded via phone conversations with consumers or their representatives</w:t>
      </w:r>
      <w:r w:rsidR="00B613AC" w:rsidRPr="00E915EB">
        <w:rPr>
          <w:rFonts w:ascii="Open Sans" w:hAnsi="Open Sans" w:cs="Open Sans"/>
        </w:rPr>
        <w:t xml:space="preserve">. </w:t>
      </w:r>
    </w:p>
    <w:p w14:paraId="563DF4E4" w14:textId="77777777" w:rsidR="00756B62" w:rsidRDefault="00E915EB" w:rsidP="00E915EB">
      <w:pPr>
        <w:pStyle w:val="NormalArial"/>
        <w:rPr>
          <w:rFonts w:ascii="Open Sans" w:hAnsi="Open Sans" w:cs="Open Sans"/>
        </w:rPr>
      </w:pPr>
      <w:r w:rsidRPr="00E915EB">
        <w:rPr>
          <w:rFonts w:ascii="Open Sans" w:hAnsi="Open Sans" w:cs="Open Sans"/>
        </w:rPr>
        <w:t xml:space="preserve">An organisational employee handbook </w:t>
      </w:r>
      <w:r w:rsidR="00756B62">
        <w:rPr>
          <w:rFonts w:ascii="Open Sans" w:hAnsi="Open Sans" w:cs="Open Sans"/>
        </w:rPr>
        <w:t xml:space="preserve">and an </w:t>
      </w:r>
      <w:r w:rsidR="00756B62" w:rsidRPr="00E915EB">
        <w:rPr>
          <w:rFonts w:ascii="Open Sans" w:hAnsi="Open Sans" w:cs="Open Sans"/>
        </w:rPr>
        <w:t>domestic services assistant handbook</w:t>
      </w:r>
      <w:r w:rsidR="00756B62">
        <w:rPr>
          <w:rFonts w:ascii="Open Sans" w:hAnsi="Open Sans" w:cs="Open Sans"/>
        </w:rPr>
        <w:t xml:space="preserve"> were sighted, both of which demonstrate </w:t>
      </w:r>
      <w:r w:rsidRPr="00E915EB">
        <w:rPr>
          <w:rFonts w:ascii="Open Sans" w:hAnsi="Open Sans" w:cs="Open Sans"/>
        </w:rPr>
        <w:t>the inclusion of information to guide positive interactions between staff and consumers</w:t>
      </w:r>
      <w:r w:rsidR="00756B62">
        <w:rPr>
          <w:rFonts w:ascii="Open Sans" w:hAnsi="Open Sans" w:cs="Open Sans"/>
        </w:rPr>
        <w:t>.</w:t>
      </w:r>
    </w:p>
    <w:p w14:paraId="22A9EEB0" w14:textId="353F2C7C" w:rsidR="00E915EB" w:rsidRPr="00E915EB" w:rsidRDefault="00E915EB" w:rsidP="00E915EB">
      <w:pPr>
        <w:pStyle w:val="NormalArial"/>
        <w:rPr>
          <w:rFonts w:ascii="Open Sans" w:hAnsi="Open Sans" w:cs="Open Sans"/>
        </w:rPr>
      </w:pPr>
      <w:r w:rsidRPr="00E915EB">
        <w:rPr>
          <w:rFonts w:ascii="Open Sans" w:hAnsi="Open Sans" w:cs="Open Sans"/>
        </w:rPr>
        <w:t>Staff training records for 2024/2025 demonstrate the provision of education modules to support staff to identify poor interactions or abuse of consumers, or support consumer diversity, such as reporting abuse and serious incidents in home and community aged care services, dementia care and trauma informed practice</w:t>
      </w:r>
      <w:r w:rsidR="00B613AC" w:rsidRPr="00E915EB">
        <w:rPr>
          <w:rFonts w:ascii="Open Sans" w:hAnsi="Open Sans" w:cs="Open Sans"/>
        </w:rPr>
        <w:t xml:space="preserve">. </w:t>
      </w:r>
    </w:p>
    <w:p w14:paraId="79E7D02C" w14:textId="7DFB7562" w:rsidR="00E915EB" w:rsidRPr="00E915EB" w:rsidRDefault="00E915EB" w:rsidP="00E915EB">
      <w:pPr>
        <w:pStyle w:val="NormalArial"/>
        <w:rPr>
          <w:rFonts w:ascii="Open Sans" w:hAnsi="Open Sans" w:cs="Open Sans"/>
        </w:rPr>
      </w:pPr>
      <w:r w:rsidRPr="00E915EB">
        <w:rPr>
          <w:rFonts w:ascii="Open Sans" w:hAnsi="Open Sans" w:cs="Open Sans"/>
        </w:rPr>
        <w:t>Consumers and representatives said staff are competent and they are confident staff have the knowledge to effectively perform their roles. Management confirmed while qualifications are not required for tasks completed</w:t>
      </w:r>
      <w:r w:rsidR="007B0D84">
        <w:rPr>
          <w:rFonts w:ascii="Open Sans" w:hAnsi="Open Sans" w:cs="Open Sans"/>
        </w:rPr>
        <w:t>,</w:t>
      </w:r>
      <w:r w:rsidRPr="00E915EB">
        <w:rPr>
          <w:rFonts w:ascii="Open Sans" w:hAnsi="Open Sans" w:cs="Open Sans"/>
        </w:rPr>
        <w:t xml:space="preserve"> DSAs training processes are in place to support staff knowledge and competency when issues are identified with staff performance. Staff confirmed supports provided to ensure they have the knowledge they require to complete their role. </w:t>
      </w:r>
    </w:p>
    <w:p w14:paraId="4D2A10BC" w14:textId="725D1FD8" w:rsidR="00E915EB" w:rsidRPr="00E915EB" w:rsidRDefault="00E915EB" w:rsidP="00E915EB">
      <w:pPr>
        <w:pStyle w:val="NormalArial"/>
        <w:rPr>
          <w:rFonts w:ascii="Open Sans" w:hAnsi="Open Sans" w:cs="Open Sans"/>
        </w:rPr>
      </w:pPr>
      <w:r w:rsidRPr="00E915EB">
        <w:rPr>
          <w:rFonts w:ascii="Open Sans" w:hAnsi="Open Sans" w:cs="Open Sans"/>
        </w:rPr>
        <w:t>All consumers and representatives confirmed satisfaction with the services they receive and said any issues regarding staff competence are reported to management and addressed.</w:t>
      </w:r>
    </w:p>
    <w:p w14:paraId="1FDBBBCC" w14:textId="17BED201" w:rsidR="00E915EB" w:rsidRPr="00E915EB" w:rsidRDefault="00E915EB" w:rsidP="00E915EB">
      <w:pPr>
        <w:pStyle w:val="NormalArial"/>
        <w:rPr>
          <w:rFonts w:ascii="Open Sans" w:hAnsi="Open Sans" w:cs="Open Sans"/>
        </w:rPr>
      </w:pPr>
      <w:r w:rsidRPr="00E915EB">
        <w:rPr>
          <w:rFonts w:ascii="Open Sans" w:hAnsi="Open Sans" w:cs="Open Sans"/>
        </w:rPr>
        <w:t xml:space="preserve">Management said DSAs do not require qualifications for their role, and while prior knowledge or experience in domestic assistance can be an advantage, experience with older people, aged care and organisational value alignment is more desirable. Management said in their experience new staff members who have knowledge of </w:t>
      </w:r>
      <w:r w:rsidRPr="00E915EB">
        <w:rPr>
          <w:rFonts w:ascii="Open Sans" w:hAnsi="Open Sans" w:cs="Open Sans"/>
        </w:rPr>
        <w:lastRenderedPageBreak/>
        <w:t>interacting with older people and whose values align with those of the organisation are more effective in performing their role, as cleaning tasks can be taught.</w:t>
      </w:r>
    </w:p>
    <w:p w14:paraId="4BC04A77" w14:textId="74B12B87" w:rsidR="00E915EB" w:rsidRPr="00E915EB" w:rsidRDefault="00E915EB" w:rsidP="00E915EB">
      <w:pPr>
        <w:pStyle w:val="NormalArial"/>
        <w:rPr>
          <w:rFonts w:ascii="Open Sans" w:hAnsi="Open Sans" w:cs="Open Sans"/>
        </w:rPr>
      </w:pPr>
      <w:r w:rsidRPr="00E915EB">
        <w:rPr>
          <w:rFonts w:ascii="Open Sans" w:hAnsi="Open Sans" w:cs="Open Sans"/>
        </w:rPr>
        <w:t xml:space="preserve">Management said as part of the induction process staff are required to complete learning competencies in hand </w:t>
      </w:r>
      <w:r w:rsidR="00B613AC" w:rsidRPr="00E915EB">
        <w:rPr>
          <w:rFonts w:ascii="Open Sans" w:hAnsi="Open Sans" w:cs="Open Sans"/>
        </w:rPr>
        <w:t>hygiene, donning,</w:t>
      </w:r>
      <w:r w:rsidRPr="00E915EB">
        <w:rPr>
          <w:rFonts w:ascii="Open Sans" w:hAnsi="Open Sans" w:cs="Open Sans"/>
        </w:rPr>
        <w:t xml:space="preserve"> and doffing, as well as other online learning modules across a range of aged care related topics. Additionally, further supports are provided to staff when issues with competence are identified through consumer feedback or pre</w:t>
      </w:r>
      <w:r w:rsidR="000C419E">
        <w:rPr>
          <w:rFonts w:ascii="Open Sans" w:hAnsi="Open Sans" w:cs="Open Sans"/>
        </w:rPr>
        <w:t>-</w:t>
      </w:r>
      <w:r w:rsidRPr="00E915EB">
        <w:rPr>
          <w:rFonts w:ascii="Open Sans" w:hAnsi="Open Sans" w:cs="Open Sans"/>
        </w:rPr>
        <w:t xml:space="preserve">identified learning barriers exist. </w:t>
      </w:r>
    </w:p>
    <w:p w14:paraId="1CB0EDBD" w14:textId="3D2E9A6E" w:rsidR="00E915EB" w:rsidRPr="00E915EB" w:rsidRDefault="00E915EB" w:rsidP="00E915EB">
      <w:pPr>
        <w:pStyle w:val="NormalArial"/>
        <w:rPr>
          <w:rFonts w:ascii="Open Sans" w:hAnsi="Open Sans" w:cs="Open Sans"/>
        </w:rPr>
      </w:pPr>
      <w:r w:rsidRPr="00E915EB">
        <w:rPr>
          <w:rFonts w:ascii="Open Sans" w:hAnsi="Open Sans" w:cs="Open Sans"/>
        </w:rPr>
        <w:t xml:space="preserve">Staff training records for 2024/2025 demonstrate staff completion of initial mandatory training and further ongoing training conducted thereafter. Training topics include (but are not limited to), infection prevention and control, hand hygiene, donning and doffing, Aged Care Code of Conduct, and reporting abuse and serious incidents. </w:t>
      </w:r>
    </w:p>
    <w:p w14:paraId="7A6683B9" w14:textId="230AB94B" w:rsidR="00E915EB" w:rsidRPr="00E915EB" w:rsidRDefault="00E915EB" w:rsidP="00E915EB">
      <w:pPr>
        <w:pStyle w:val="NormalArial"/>
        <w:rPr>
          <w:rFonts w:ascii="Open Sans" w:hAnsi="Open Sans" w:cs="Open Sans"/>
        </w:rPr>
      </w:pPr>
      <w:r w:rsidRPr="00E915EB">
        <w:rPr>
          <w:rFonts w:ascii="Open Sans" w:hAnsi="Open Sans" w:cs="Open Sans"/>
        </w:rPr>
        <w:t>Consumers and representatives said they are satisfied staff are sufficiently trained. Organisational policies and procedures support recruitment and training, and screening processes are undertaken prior to employment. Staff confirmed induction and orientation is completed on commencement of employment and ongoing training is undertaken. Management facilitates the recruitment process which is undertaken in conjunction with key administrative personnel</w:t>
      </w:r>
      <w:r w:rsidR="00B613AC" w:rsidRPr="00E915EB">
        <w:rPr>
          <w:rFonts w:ascii="Open Sans" w:hAnsi="Open Sans" w:cs="Open Sans"/>
        </w:rPr>
        <w:t xml:space="preserve">. </w:t>
      </w:r>
    </w:p>
    <w:p w14:paraId="49D84CBD" w14:textId="75590FED" w:rsidR="00E915EB" w:rsidRPr="00E915EB" w:rsidRDefault="00E915EB" w:rsidP="00E915EB">
      <w:pPr>
        <w:pStyle w:val="NormalArial"/>
        <w:rPr>
          <w:rFonts w:ascii="Open Sans" w:hAnsi="Open Sans" w:cs="Open Sans"/>
        </w:rPr>
      </w:pPr>
      <w:r w:rsidRPr="00E915EB">
        <w:rPr>
          <w:rFonts w:ascii="Open Sans" w:hAnsi="Open Sans" w:cs="Open Sans"/>
        </w:rPr>
        <w:t xml:space="preserve">All consumers and representatives confirmed while they are not aware of all the training completed by staff, they are satisfied training is sufficient as they do not experience issues with service provision and staff appear to know what they are doing. </w:t>
      </w:r>
    </w:p>
    <w:p w14:paraId="0A04C44F" w14:textId="432AB87A" w:rsidR="00E915EB" w:rsidRPr="00E915EB" w:rsidRDefault="00E915EB" w:rsidP="00E915EB">
      <w:pPr>
        <w:pStyle w:val="NormalArial"/>
        <w:rPr>
          <w:rFonts w:ascii="Open Sans" w:hAnsi="Open Sans" w:cs="Open Sans"/>
        </w:rPr>
      </w:pPr>
      <w:r w:rsidRPr="00E915EB">
        <w:rPr>
          <w:rFonts w:ascii="Open Sans" w:hAnsi="Open Sans" w:cs="Open Sans"/>
        </w:rPr>
        <w:t xml:space="preserve">Management said staff induction and orientation processes consist of organisational onboarding programs which include education sessions on a wide range of topics to ensure staff have the adequate knowledge to deliver the outcomes of the Aged Care Quality Standards. Additionally, management said they utilise staff monitoring processes, such as review of consumer feedback, to identify potential gaps in staff knowledge with additional supports implemented for individuals to address deficits. </w:t>
      </w:r>
    </w:p>
    <w:p w14:paraId="73EBAF69" w14:textId="2160D91F" w:rsidR="00E915EB" w:rsidRPr="00E915EB" w:rsidRDefault="00E915EB" w:rsidP="00E915EB">
      <w:pPr>
        <w:pStyle w:val="NormalArial"/>
        <w:rPr>
          <w:rFonts w:ascii="Open Sans" w:hAnsi="Open Sans" w:cs="Open Sans"/>
        </w:rPr>
      </w:pPr>
      <w:r w:rsidRPr="00E915EB">
        <w:rPr>
          <w:rFonts w:ascii="Open Sans" w:hAnsi="Open Sans" w:cs="Open Sans"/>
        </w:rPr>
        <w:t>DSA staff demonstrated good knowledge of age-related care and service topics, such as identification of deterioration of health or well-being, infection control, incident reporting, abuse and neglect, and the Aged Care Code of Conduct, and said they feel supported by the service in their role through the training and ongoing guidance provided.</w:t>
      </w:r>
    </w:p>
    <w:p w14:paraId="33B54F7F" w14:textId="6BA6E460" w:rsidR="00E915EB" w:rsidRPr="00E915EB" w:rsidRDefault="00E915EB" w:rsidP="00E915EB">
      <w:pPr>
        <w:pStyle w:val="NormalArial"/>
        <w:rPr>
          <w:rFonts w:ascii="Open Sans" w:hAnsi="Open Sans" w:cs="Open Sans"/>
        </w:rPr>
      </w:pPr>
      <w:r w:rsidRPr="00E915EB">
        <w:rPr>
          <w:rFonts w:ascii="Open Sans" w:hAnsi="Open Sans" w:cs="Open Sans"/>
        </w:rPr>
        <w:t>Staff training records for 2024/2025 demonstrate provision of a variety of training provided to staff via face-to-face and online education sessions. Training topics include (but are not limited to) the Aged Care Code of Conduct, duty of care and negligence, cyber security, reporting abuse and serious incidents, Strengthened Standards, manual handling, practical dementia care, and trauma informed practice.</w:t>
      </w:r>
    </w:p>
    <w:p w14:paraId="1AA26149" w14:textId="67D03AD7" w:rsidR="00E915EB" w:rsidRPr="00E915EB" w:rsidRDefault="00E915EB" w:rsidP="00615451">
      <w:pPr>
        <w:pStyle w:val="NormalArial"/>
        <w:rPr>
          <w:rFonts w:ascii="Open Sans" w:hAnsi="Open Sans" w:cs="Open Sans"/>
        </w:rPr>
      </w:pPr>
      <w:r w:rsidRPr="00E915EB">
        <w:rPr>
          <w:rFonts w:ascii="Open Sans" w:hAnsi="Open Sans" w:cs="Open Sans"/>
        </w:rPr>
        <w:t xml:space="preserve">Consumers and representatives said they are regularly encouraged to provide feedback on staff performance directly to management through informal conversations or feedback mechanisms. Staff explained the ongoing monitoring of their work practices by coordinators and review of their performance by management annually. Staff files confirmed the ongoing monitoring of staff performance, and policies and procedures </w:t>
      </w:r>
      <w:r w:rsidRPr="00E915EB">
        <w:rPr>
          <w:rFonts w:ascii="Open Sans" w:hAnsi="Open Sans" w:cs="Open Sans"/>
        </w:rPr>
        <w:lastRenderedPageBreak/>
        <w:t xml:space="preserve">support management actions when staff conduct is identified to not align with the values of the organisation. </w:t>
      </w:r>
    </w:p>
    <w:p w14:paraId="627AF66C" w14:textId="331196CA" w:rsidR="00E915EB" w:rsidRPr="00E915EB" w:rsidRDefault="00E915EB" w:rsidP="00E915EB">
      <w:pPr>
        <w:pStyle w:val="NormalArial"/>
        <w:rPr>
          <w:rFonts w:ascii="Open Sans" w:hAnsi="Open Sans" w:cs="Open Sans"/>
        </w:rPr>
      </w:pPr>
      <w:r w:rsidRPr="00E915EB">
        <w:rPr>
          <w:rFonts w:ascii="Open Sans" w:hAnsi="Open Sans" w:cs="Open Sans"/>
        </w:rPr>
        <w:t>Staff performance appraisals demonstrated all staff have had an appraisal process conducted within the last 12 months, and staff confirmed the process to be beneficial, improves how they provide services, and provides an opportunity for discussion with management regarding ideas for further training opportunities.</w:t>
      </w:r>
    </w:p>
    <w:p w14:paraId="54FF35C4" w14:textId="224C8353" w:rsidR="00B36BAE" w:rsidRPr="00395939" w:rsidRDefault="00E915EB" w:rsidP="00E915EB">
      <w:pPr>
        <w:pStyle w:val="NormalArial"/>
        <w:rPr>
          <w:rFonts w:ascii="Open Sans" w:hAnsi="Open Sans" w:cs="Open Sans"/>
        </w:rPr>
      </w:pPr>
      <w:r w:rsidRPr="00E915EB">
        <w:rPr>
          <w:rFonts w:ascii="Open Sans" w:hAnsi="Open Sans" w:cs="Open Sans"/>
        </w:rPr>
        <w:t> </w:t>
      </w:r>
      <w:r w:rsidRPr="00395939">
        <w:rPr>
          <w:rFonts w:ascii="Open Sans" w:hAnsi="Open Sans" w:cs="Open Sans"/>
        </w:rPr>
        <w:br w:type="page"/>
      </w:r>
    </w:p>
    <w:p w14:paraId="5DBE73D2" w14:textId="77777777" w:rsidR="00B36BAE" w:rsidRPr="00395939" w:rsidRDefault="008A0EA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E84EFE" w14:paraId="74B04ACA" w14:textId="77777777" w:rsidTr="00FD2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shd w:val="clear" w:color="auto" w:fill="781E77"/>
          </w:tcPr>
          <w:p w14:paraId="6E6E3466" w14:textId="77777777" w:rsidR="00E84EFE" w:rsidRPr="00395939" w:rsidRDefault="00E84EF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03913524" w14:textId="77777777" w:rsidR="00E84EFE" w:rsidRPr="00395939" w:rsidRDefault="00E84EF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84EFE" w14:paraId="1F81F91A" w14:textId="77777777" w:rsidTr="00FD27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227BD" w14:textId="77777777" w:rsidR="00E84EFE" w:rsidRPr="00395939" w:rsidRDefault="00E84EFE" w:rsidP="007E513C">
            <w:pPr>
              <w:spacing w:line="22" w:lineRule="atLeast"/>
              <w:rPr>
                <w:rFonts w:ascii="Open Sans" w:hAnsi="Open Sans" w:cs="Open Sans"/>
              </w:rPr>
            </w:pPr>
            <w:r w:rsidRPr="00395939">
              <w:rPr>
                <w:rFonts w:ascii="Open Sans" w:hAnsi="Open Sans" w:cs="Open Sans"/>
              </w:rPr>
              <w:t>Requirement 8(3)(a)</w:t>
            </w:r>
          </w:p>
        </w:tc>
        <w:tc>
          <w:tcPr>
            <w:tcW w:w="5887" w:type="dxa"/>
            <w:shd w:val="clear" w:color="auto" w:fill="auto"/>
          </w:tcPr>
          <w:p w14:paraId="612B36FB" w14:textId="77777777" w:rsidR="00E84EFE" w:rsidRPr="00395939" w:rsidRDefault="00E84EF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75963BD3" w14:textId="77777777" w:rsidR="00E84EFE" w:rsidRPr="00395939"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6344547"/>
                <w:placeholder>
                  <w:docPart w:val="6EEC19BA372249DD80D6DF1A9E9847B6"/>
                </w:placeholder>
                <w:dropDownList>
                  <w:listItem w:displayText="choose a rating" w:value="choose a rating"/>
                  <w:listItem w:displayText="Compliant" w:value="Compliant"/>
                  <w:listItem w:displayText="Not Compliant" w:value="Not Compliant"/>
                </w:dropDownList>
              </w:sdtPr>
              <w:sdtEndPr/>
              <w:sdtContent>
                <w:r w:rsidR="00E84EFE" w:rsidRPr="00395939">
                  <w:rPr>
                    <w:rFonts w:ascii="Open Sans" w:hAnsi="Open Sans" w:cs="Open Sans"/>
                  </w:rPr>
                  <w:t>Compliant</w:t>
                </w:r>
              </w:sdtContent>
            </w:sdt>
            <w:r w:rsidR="00E84EFE" w:rsidRPr="00395939">
              <w:rPr>
                <w:rFonts w:ascii="Open Sans" w:eastAsia="Open Sans" w:hAnsi="Open Sans" w:cs="Open Sans"/>
              </w:rPr>
              <w:t xml:space="preserve"> </w:t>
            </w:r>
          </w:p>
        </w:tc>
      </w:tr>
      <w:tr w:rsidR="00E84EFE" w14:paraId="4764E668" w14:textId="77777777" w:rsidTr="00FD27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E2034" w14:textId="77777777" w:rsidR="00E84EFE" w:rsidRPr="00395939" w:rsidRDefault="00E84EFE" w:rsidP="007E513C">
            <w:pPr>
              <w:spacing w:line="22" w:lineRule="atLeast"/>
              <w:rPr>
                <w:rFonts w:ascii="Open Sans" w:hAnsi="Open Sans" w:cs="Open Sans"/>
              </w:rPr>
            </w:pPr>
            <w:r w:rsidRPr="00395939">
              <w:rPr>
                <w:rFonts w:ascii="Open Sans" w:hAnsi="Open Sans" w:cs="Open Sans"/>
              </w:rPr>
              <w:t>Requirement 8(3)(b)</w:t>
            </w:r>
          </w:p>
        </w:tc>
        <w:tc>
          <w:tcPr>
            <w:tcW w:w="5887" w:type="dxa"/>
            <w:shd w:val="clear" w:color="auto" w:fill="auto"/>
          </w:tcPr>
          <w:p w14:paraId="626648D9" w14:textId="77777777" w:rsidR="00E84EFE" w:rsidRPr="00395939" w:rsidRDefault="00E84EF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388452AF" w14:textId="77777777" w:rsidR="00E84EFE" w:rsidRPr="00395939"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3075381"/>
                <w:placeholder>
                  <w:docPart w:val="D8277CC8B6B146F48B261CD379D866A9"/>
                </w:placeholder>
                <w:dropDownList>
                  <w:listItem w:displayText="choose a rating" w:value="choose a rating"/>
                  <w:listItem w:displayText="Compliant" w:value="Compliant"/>
                  <w:listItem w:displayText="Not Compliant" w:value="Not Compliant"/>
                </w:dropDownList>
              </w:sdtPr>
              <w:sdtEndPr/>
              <w:sdtContent>
                <w:r w:rsidR="00E84EFE" w:rsidRPr="00395939">
                  <w:rPr>
                    <w:rFonts w:ascii="Open Sans" w:hAnsi="Open Sans" w:cs="Open Sans"/>
                  </w:rPr>
                  <w:t>Compliant</w:t>
                </w:r>
              </w:sdtContent>
            </w:sdt>
            <w:r w:rsidR="00E84EFE" w:rsidRPr="00395939">
              <w:rPr>
                <w:rFonts w:ascii="Open Sans" w:eastAsia="Open Sans" w:hAnsi="Open Sans" w:cs="Open Sans"/>
              </w:rPr>
              <w:t xml:space="preserve"> </w:t>
            </w:r>
          </w:p>
        </w:tc>
      </w:tr>
      <w:tr w:rsidR="00E84EFE" w14:paraId="4803B5A1" w14:textId="77777777" w:rsidTr="00FD27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7EDAA" w14:textId="77777777" w:rsidR="00E84EFE" w:rsidRPr="00395939" w:rsidRDefault="00E84EFE" w:rsidP="007E513C">
            <w:pPr>
              <w:spacing w:line="22" w:lineRule="atLeast"/>
              <w:rPr>
                <w:rFonts w:ascii="Open Sans" w:hAnsi="Open Sans" w:cs="Open Sans"/>
              </w:rPr>
            </w:pPr>
            <w:r w:rsidRPr="00395939">
              <w:rPr>
                <w:rFonts w:ascii="Open Sans" w:hAnsi="Open Sans" w:cs="Open Sans"/>
              </w:rPr>
              <w:t>Requirement 8(3)(c)</w:t>
            </w:r>
          </w:p>
        </w:tc>
        <w:tc>
          <w:tcPr>
            <w:tcW w:w="5887" w:type="dxa"/>
            <w:shd w:val="clear" w:color="auto" w:fill="auto"/>
          </w:tcPr>
          <w:p w14:paraId="509549FB" w14:textId="77777777" w:rsidR="00E84EFE" w:rsidRPr="00395939" w:rsidRDefault="00E84EF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A43F702" w14:textId="77777777" w:rsidR="00E84EFE" w:rsidRPr="00395939" w:rsidRDefault="00E84EF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C67AC84" w14:textId="77777777" w:rsidR="00E84EFE" w:rsidRPr="00395939" w:rsidRDefault="00E84EF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605224E9" w14:textId="77777777" w:rsidR="00E84EFE" w:rsidRPr="00395939" w:rsidRDefault="00E84EF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A5EDA48" w14:textId="77777777" w:rsidR="00E84EFE" w:rsidRPr="00395939" w:rsidRDefault="00E84EF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33E8DB9E" w14:textId="77777777" w:rsidR="00E84EFE" w:rsidRPr="00395939" w:rsidRDefault="00E84EF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73DFF9D" w14:textId="77777777" w:rsidR="00E84EFE" w:rsidRPr="00395939" w:rsidRDefault="00E84EF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0D7120CB" w14:textId="77777777" w:rsidR="00E84EFE" w:rsidRPr="00395939" w:rsidRDefault="007776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7987766"/>
                <w:placeholder>
                  <w:docPart w:val="70FA4AE4442844B08C2C4CCB51D03623"/>
                </w:placeholder>
                <w:dropDownList>
                  <w:listItem w:displayText="choose a rating" w:value="choose a rating"/>
                  <w:listItem w:displayText="Compliant" w:value="Compliant"/>
                  <w:listItem w:displayText="Not Compliant" w:value="Not Compliant"/>
                </w:dropDownList>
              </w:sdtPr>
              <w:sdtEndPr/>
              <w:sdtContent>
                <w:r w:rsidR="00E84EFE" w:rsidRPr="00395939">
                  <w:rPr>
                    <w:rFonts w:ascii="Open Sans" w:hAnsi="Open Sans" w:cs="Open Sans"/>
                  </w:rPr>
                  <w:t>Compliant</w:t>
                </w:r>
              </w:sdtContent>
            </w:sdt>
            <w:r w:rsidR="00E84EFE" w:rsidRPr="00395939">
              <w:rPr>
                <w:rFonts w:ascii="Open Sans" w:eastAsia="Open Sans" w:hAnsi="Open Sans" w:cs="Open Sans"/>
              </w:rPr>
              <w:t xml:space="preserve"> </w:t>
            </w:r>
          </w:p>
        </w:tc>
      </w:tr>
      <w:tr w:rsidR="00E84EFE" w14:paraId="7D67AECC" w14:textId="77777777" w:rsidTr="00FD27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BCFEF" w14:textId="77777777" w:rsidR="00E84EFE" w:rsidRPr="00395939" w:rsidRDefault="00E84EFE" w:rsidP="007E513C">
            <w:pPr>
              <w:spacing w:line="22" w:lineRule="atLeast"/>
              <w:rPr>
                <w:rFonts w:ascii="Open Sans" w:hAnsi="Open Sans" w:cs="Open Sans"/>
              </w:rPr>
            </w:pPr>
            <w:r w:rsidRPr="00395939">
              <w:rPr>
                <w:rFonts w:ascii="Open Sans" w:hAnsi="Open Sans" w:cs="Open Sans"/>
              </w:rPr>
              <w:t>Requirement 8(3)(d)</w:t>
            </w:r>
          </w:p>
        </w:tc>
        <w:tc>
          <w:tcPr>
            <w:tcW w:w="5887" w:type="dxa"/>
            <w:shd w:val="clear" w:color="auto" w:fill="auto"/>
          </w:tcPr>
          <w:p w14:paraId="4A44D39F" w14:textId="77777777" w:rsidR="00E84EFE" w:rsidRPr="00395939" w:rsidRDefault="00E84EF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4D7765C2" w14:textId="77777777" w:rsidR="00E84EFE" w:rsidRPr="00395939" w:rsidRDefault="00E84EF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7887AC00" w14:textId="77777777" w:rsidR="00E84EFE" w:rsidRPr="00395939" w:rsidRDefault="00E84EF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07DE64C1" w14:textId="77777777" w:rsidR="00E84EFE" w:rsidRPr="00395939" w:rsidRDefault="00E84EF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9CBF130" w14:textId="77777777" w:rsidR="00E84EFE" w:rsidRPr="00395939" w:rsidRDefault="00E84EF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71A90D14" w14:textId="77777777" w:rsidR="00E84EFE" w:rsidRPr="00395939" w:rsidRDefault="007776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8866532"/>
                <w:placeholder>
                  <w:docPart w:val="D44C6C3EC2BF4A3F921DFCA011DA3BAE"/>
                </w:placeholder>
                <w:dropDownList>
                  <w:listItem w:displayText="choose a rating" w:value="choose a rating"/>
                  <w:listItem w:displayText="Compliant" w:value="Compliant"/>
                  <w:listItem w:displayText="Not Compliant" w:value="Not Compliant"/>
                </w:dropDownList>
              </w:sdtPr>
              <w:sdtEndPr/>
              <w:sdtContent>
                <w:r w:rsidR="00E84EFE" w:rsidRPr="00395939">
                  <w:rPr>
                    <w:rFonts w:ascii="Open Sans" w:hAnsi="Open Sans" w:cs="Open Sans"/>
                  </w:rPr>
                  <w:t>Compliant</w:t>
                </w:r>
              </w:sdtContent>
            </w:sdt>
            <w:r w:rsidR="00E84EFE" w:rsidRPr="00395939">
              <w:rPr>
                <w:rFonts w:ascii="Open Sans" w:eastAsia="Open Sans" w:hAnsi="Open Sans" w:cs="Open Sans"/>
              </w:rPr>
              <w:t xml:space="preserve"> </w:t>
            </w:r>
          </w:p>
        </w:tc>
      </w:tr>
      <w:tr w:rsidR="00E84EFE" w14:paraId="440755F9" w14:textId="77777777" w:rsidTr="00FD27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A9D61A" w14:textId="77777777" w:rsidR="00E84EFE" w:rsidRPr="00395939" w:rsidRDefault="00E84EFE" w:rsidP="007E513C">
            <w:pPr>
              <w:spacing w:line="22" w:lineRule="atLeast"/>
              <w:rPr>
                <w:rFonts w:ascii="Open Sans" w:hAnsi="Open Sans" w:cs="Open Sans"/>
              </w:rPr>
            </w:pPr>
            <w:r w:rsidRPr="00395939">
              <w:rPr>
                <w:rFonts w:ascii="Open Sans" w:hAnsi="Open Sans" w:cs="Open Sans"/>
              </w:rPr>
              <w:t>Requirement 8(3)(e)</w:t>
            </w:r>
          </w:p>
        </w:tc>
        <w:tc>
          <w:tcPr>
            <w:tcW w:w="5887" w:type="dxa"/>
            <w:shd w:val="clear" w:color="auto" w:fill="auto"/>
          </w:tcPr>
          <w:p w14:paraId="47875F03" w14:textId="77777777" w:rsidR="00E84EFE" w:rsidRPr="00395939" w:rsidRDefault="00E84EF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F54DF71" w14:textId="77777777" w:rsidR="00E84EFE" w:rsidRPr="00395939" w:rsidRDefault="00E84EF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660CB45C" w14:textId="77777777" w:rsidR="00E84EFE" w:rsidRPr="00395939" w:rsidRDefault="00E84EF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1070241D" w14:textId="77777777" w:rsidR="00E84EFE" w:rsidRPr="00395939" w:rsidRDefault="00E84EF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126" w:type="dxa"/>
            <w:shd w:val="clear" w:color="auto" w:fill="auto"/>
          </w:tcPr>
          <w:p w14:paraId="0508F763" w14:textId="5E017827" w:rsidR="00E84EFE" w:rsidRPr="00395939" w:rsidRDefault="00E84EF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r w:rsidRPr="00395939">
              <w:rPr>
                <w:rFonts w:ascii="Open Sans" w:eastAsia="Open Sans" w:hAnsi="Open Sans" w:cs="Open Sans"/>
              </w:rPr>
              <w:t xml:space="preserve"> </w:t>
            </w:r>
          </w:p>
        </w:tc>
      </w:tr>
    </w:tbl>
    <w:p w14:paraId="687A1675" w14:textId="77777777" w:rsidR="00B36BAE" w:rsidRPr="00395939" w:rsidRDefault="008A0EA4"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2EBC8103" w14:textId="157C9C4F" w:rsidR="00B36BAE" w:rsidRDefault="00584235" w:rsidP="00F87E39">
      <w:pPr>
        <w:pStyle w:val="NormalArial"/>
        <w:rPr>
          <w:rFonts w:ascii="Open Sans" w:hAnsi="Open Sans" w:cs="Open Sans"/>
        </w:rPr>
      </w:pPr>
      <w:r w:rsidRPr="00584235">
        <w:rPr>
          <w:rFonts w:ascii="Open Sans" w:hAnsi="Open Sans" w:cs="Open Sans"/>
        </w:rPr>
        <w:t>I find the provider compliant with this Standard as it is compliant with all applicable requirements of this Standard</w:t>
      </w:r>
      <w:r w:rsidR="001E3E9F">
        <w:rPr>
          <w:rFonts w:ascii="Open Sans" w:hAnsi="Open Sans" w:cs="Open Sans"/>
        </w:rPr>
        <w:t xml:space="preserve">. </w:t>
      </w:r>
      <w:r w:rsidRPr="00584235">
        <w:rPr>
          <w:rFonts w:ascii="Open Sans" w:hAnsi="Open Sans" w:cs="Open Sans"/>
        </w:rPr>
        <w:t xml:space="preserve">The provider does not provide </w:t>
      </w:r>
      <w:r>
        <w:rPr>
          <w:rFonts w:ascii="Open Sans" w:hAnsi="Open Sans" w:cs="Open Sans"/>
        </w:rPr>
        <w:t xml:space="preserve">clinical care </w:t>
      </w:r>
      <w:r w:rsidRPr="00584235">
        <w:rPr>
          <w:rFonts w:ascii="Open Sans" w:hAnsi="Open Sans" w:cs="Open Sans"/>
        </w:rPr>
        <w:t>therefore requirement</w:t>
      </w:r>
      <w:r>
        <w:rPr>
          <w:rFonts w:ascii="Open Sans" w:hAnsi="Open Sans" w:cs="Open Sans"/>
        </w:rPr>
        <w:t xml:space="preserve"> </w:t>
      </w:r>
      <w:r w:rsidRPr="00584235">
        <w:rPr>
          <w:rFonts w:ascii="Open Sans" w:hAnsi="Open Sans" w:cs="Open Sans"/>
        </w:rPr>
        <w:t>8(3)(e)</w:t>
      </w:r>
      <w:r>
        <w:rPr>
          <w:rFonts w:ascii="Open Sans" w:hAnsi="Open Sans" w:cs="Open Sans"/>
        </w:rPr>
        <w:t xml:space="preserve"> is</w:t>
      </w:r>
      <w:r w:rsidRPr="00584235">
        <w:rPr>
          <w:rFonts w:ascii="Open Sans" w:hAnsi="Open Sans" w:cs="Open Sans"/>
        </w:rPr>
        <w:t xml:space="preserve"> not applicable.</w:t>
      </w:r>
      <w:r w:rsidR="001E3E9F">
        <w:rPr>
          <w:rFonts w:ascii="Open Sans" w:hAnsi="Open Sans" w:cs="Open Sans"/>
        </w:rPr>
        <w:t xml:space="preserve"> </w:t>
      </w:r>
      <w:r w:rsidR="001E3E9F" w:rsidRPr="001E3E9F">
        <w:rPr>
          <w:rFonts w:ascii="Open Sans" w:hAnsi="Open Sans" w:cs="Open Sans"/>
        </w:rPr>
        <w:t>These are my reasons:</w:t>
      </w:r>
    </w:p>
    <w:p w14:paraId="264F5813" w14:textId="28D111F9" w:rsidR="00333C8B" w:rsidRPr="00333C8B" w:rsidRDefault="00333C8B" w:rsidP="00333C8B">
      <w:pPr>
        <w:pStyle w:val="NormalArial"/>
        <w:rPr>
          <w:rFonts w:ascii="Open Sans" w:hAnsi="Open Sans" w:cs="Open Sans"/>
        </w:rPr>
      </w:pPr>
      <w:r w:rsidRPr="00333C8B">
        <w:rPr>
          <w:rFonts w:ascii="Open Sans" w:hAnsi="Open Sans" w:cs="Open Sans"/>
        </w:rPr>
        <w:t>Consumers and representatives said they are engaged in the development, delivery and evaluation of services and feel supported by the provider in this process. Management described how they engage consumers and representatives to gather feedback and suggestions regarding services through service plan reviews</w:t>
      </w:r>
      <w:r w:rsidR="00C37663">
        <w:rPr>
          <w:rFonts w:ascii="Open Sans" w:hAnsi="Open Sans" w:cs="Open Sans"/>
        </w:rPr>
        <w:t xml:space="preserve"> and</w:t>
      </w:r>
      <w:r w:rsidRPr="00333C8B">
        <w:rPr>
          <w:rFonts w:ascii="Open Sans" w:hAnsi="Open Sans" w:cs="Open Sans"/>
        </w:rPr>
        <w:t xml:space="preserve"> formal and informal feedback mechanisms. Continuous improvement systems and processes are currently being utilised to identify and implement opportunities to increase consumer and representative engagement in the development, delivery and evaluation of services with initial steps underway to establish a consumer advisory committee. </w:t>
      </w:r>
    </w:p>
    <w:p w14:paraId="4CF2A50C" w14:textId="511A4681" w:rsidR="00333C8B" w:rsidRPr="00333C8B" w:rsidRDefault="00333C8B" w:rsidP="00333C8B">
      <w:pPr>
        <w:pStyle w:val="NormalArial"/>
        <w:rPr>
          <w:rFonts w:ascii="Open Sans" w:hAnsi="Open Sans" w:cs="Open Sans"/>
        </w:rPr>
      </w:pPr>
      <w:r w:rsidRPr="00333C8B">
        <w:rPr>
          <w:rFonts w:ascii="Open Sans" w:hAnsi="Open Sans" w:cs="Open Sans"/>
        </w:rPr>
        <w:t>All consumers and representatives said they discuss services with management and staff, are involved in development and review of service plans and are consulted on how services should be provided.</w:t>
      </w:r>
    </w:p>
    <w:p w14:paraId="144131E7" w14:textId="2BE27BDF" w:rsidR="00333C8B" w:rsidRPr="00333C8B" w:rsidRDefault="00333C8B" w:rsidP="00333C8B">
      <w:pPr>
        <w:pStyle w:val="NormalArial"/>
        <w:rPr>
          <w:rFonts w:ascii="Open Sans" w:hAnsi="Open Sans" w:cs="Open Sans"/>
        </w:rPr>
      </w:pPr>
      <w:r w:rsidRPr="00333C8B">
        <w:rPr>
          <w:rFonts w:ascii="Open Sans" w:hAnsi="Open Sans" w:cs="Open Sans"/>
        </w:rPr>
        <w:t>Management described several systems and processes embedded into daily practice to ensure consumer and representative involvement in the development, delivery and evaluation of services, such as informal chats, feedback and complaints processes and service plan reviews to ensure consumers and representatives can provide suggestions and give feedback regarding service changes as they occur.</w:t>
      </w:r>
    </w:p>
    <w:p w14:paraId="242435C6" w14:textId="46909C8F" w:rsidR="00333C8B" w:rsidRPr="00333C8B" w:rsidRDefault="00333C8B" w:rsidP="00333C8B">
      <w:pPr>
        <w:pStyle w:val="NormalArial"/>
        <w:rPr>
          <w:rFonts w:ascii="Open Sans" w:hAnsi="Open Sans" w:cs="Open Sans"/>
        </w:rPr>
      </w:pPr>
      <w:r w:rsidRPr="00333C8B">
        <w:rPr>
          <w:rFonts w:ascii="Open Sans" w:hAnsi="Open Sans" w:cs="Open Sans"/>
        </w:rPr>
        <w:t>Management described continuous improvement actions currently in the initial stages of implementation to increase collaboration with consumers and representatives. These include the establishment of a consumer advisory committee called ‘My Voice Matters’ and an annual survey to be conducted in July 2025.</w:t>
      </w:r>
    </w:p>
    <w:p w14:paraId="1C2FB204" w14:textId="4E8E29B8" w:rsidR="00333C8B" w:rsidRPr="00333C8B" w:rsidRDefault="00333C8B" w:rsidP="00333C8B">
      <w:pPr>
        <w:pStyle w:val="NormalArial"/>
        <w:rPr>
          <w:rFonts w:ascii="Open Sans" w:hAnsi="Open Sans" w:cs="Open Sans"/>
        </w:rPr>
      </w:pPr>
      <w:r w:rsidRPr="00333C8B">
        <w:rPr>
          <w:rFonts w:ascii="Open Sans" w:hAnsi="Open Sans" w:cs="Open Sans"/>
        </w:rPr>
        <w:t>A plan for continuous improvement (PCI) and governance, people and culture committee (a board sub-committee) meeting minutes</w:t>
      </w:r>
      <w:r>
        <w:rPr>
          <w:rFonts w:ascii="Open Sans" w:hAnsi="Open Sans" w:cs="Open Sans"/>
        </w:rPr>
        <w:t xml:space="preserve"> in late 2024</w:t>
      </w:r>
      <w:r w:rsidRPr="00333C8B">
        <w:rPr>
          <w:rFonts w:ascii="Open Sans" w:hAnsi="Open Sans" w:cs="Open Sans"/>
        </w:rPr>
        <w:t xml:space="preserve"> demonstrates initial actions taken to establish a consumer advisory committee in response to one of the strategic goals</w:t>
      </w:r>
      <w:r>
        <w:rPr>
          <w:rFonts w:ascii="Open Sans" w:hAnsi="Open Sans" w:cs="Open Sans"/>
        </w:rPr>
        <w:t xml:space="preserve">. </w:t>
      </w:r>
      <w:r w:rsidRPr="00333C8B">
        <w:rPr>
          <w:rFonts w:ascii="Open Sans" w:hAnsi="Open Sans" w:cs="Open Sans"/>
        </w:rPr>
        <w:t xml:space="preserve">The PCI also confirms the implementation of an annual consumer survey in July 2025. </w:t>
      </w:r>
    </w:p>
    <w:p w14:paraId="2620452F" w14:textId="77777777" w:rsidR="00F175F5" w:rsidRDefault="00333C8B" w:rsidP="00333C8B">
      <w:pPr>
        <w:pStyle w:val="NormalArial"/>
        <w:rPr>
          <w:rFonts w:ascii="Open Sans" w:hAnsi="Open Sans" w:cs="Open Sans"/>
        </w:rPr>
      </w:pPr>
      <w:r w:rsidRPr="00333C8B">
        <w:rPr>
          <w:rFonts w:ascii="Open Sans" w:hAnsi="Open Sans" w:cs="Open Sans"/>
        </w:rPr>
        <w:t xml:space="preserve">The organisation demonstrated established systems and processes to collect, analyse and trend incident and feedback data, which are discussed at board and other sub-committee meetings. Systems and processes are in place to escalate risks to key personnel and accountabilities are outlined in position descriptions and organisational policy. Governance processes include compliance monitoring through internal and external auditing programs, strategic planning, financial and risk management which are embedded in policies and procedures to ensure quality of life, safety and individual services for consumers. </w:t>
      </w:r>
    </w:p>
    <w:p w14:paraId="50E296B3" w14:textId="668C0ECA" w:rsidR="00333C8B" w:rsidRPr="00333C8B" w:rsidRDefault="00333C8B" w:rsidP="00333C8B">
      <w:pPr>
        <w:pStyle w:val="NormalArial"/>
        <w:rPr>
          <w:rFonts w:ascii="Open Sans" w:hAnsi="Open Sans" w:cs="Open Sans"/>
        </w:rPr>
      </w:pPr>
      <w:r w:rsidRPr="00333C8B">
        <w:rPr>
          <w:rFonts w:ascii="Open Sans" w:hAnsi="Open Sans" w:cs="Open Sans"/>
        </w:rPr>
        <w:t>Consumers and representatives expressed satisfaction with how the service is managed. For example</w:t>
      </w:r>
      <w:r>
        <w:rPr>
          <w:rFonts w:ascii="Open Sans" w:hAnsi="Open Sans" w:cs="Open Sans"/>
        </w:rPr>
        <w:t>, all</w:t>
      </w:r>
      <w:r w:rsidRPr="00333C8B">
        <w:rPr>
          <w:rFonts w:ascii="Open Sans" w:hAnsi="Open Sans" w:cs="Open Sans"/>
        </w:rPr>
        <w:t xml:space="preserve"> consumers and representatives said the service is well run and reported management listen and are receptive to feedback. Consumers and representatives confirmed an overall satisfaction with communication from management through emails, telephone and face-to-face conversations.</w:t>
      </w:r>
    </w:p>
    <w:p w14:paraId="7CC1E6C1" w14:textId="1F868657" w:rsidR="00333C8B" w:rsidRPr="00333C8B" w:rsidRDefault="00333C8B" w:rsidP="00333C8B">
      <w:pPr>
        <w:pStyle w:val="NormalArial"/>
        <w:rPr>
          <w:rFonts w:ascii="Open Sans" w:hAnsi="Open Sans" w:cs="Open Sans"/>
        </w:rPr>
      </w:pPr>
      <w:r w:rsidRPr="00333C8B">
        <w:rPr>
          <w:rFonts w:ascii="Open Sans" w:hAnsi="Open Sans" w:cs="Open Sans"/>
        </w:rPr>
        <w:lastRenderedPageBreak/>
        <w:t>Management described systems and processes to ensure oversight and accountability of the board</w:t>
      </w:r>
      <w:r>
        <w:rPr>
          <w:rFonts w:ascii="Open Sans" w:hAnsi="Open Sans" w:cs="Open Sans"/>
        </w:rPr>
        <w:t>, including m</w:t>
      </w:r>
      <w:r w:rsidRPr="00333C8B">
        <w:rPr>
          <w:rFonts w:ascii="Open Sans" w:hAnsi="Open Sans" w:cs="Open Sans"/>
        </w:rPr>
        <w:t>onthly service level management reporting of key performance indicators (KPIs) to the clinical governance and quality board sub-committee</w:t>
      </w:r>
      <w:r>
        <w:rPr>
          <w:rFonts w:ascii="Open Sans" w:hAnsi="Open Sans" w:cs="Open Sans"/>
        </w:rPr>
        <w:t>, and t</w:t>
      </w:r>
      <w:r w:rsidRPr="00333C8B">
        <w:rPr>
          <w:rFonts w:ascii="Open Sans" w:hAnsi="Open Sans" w:cs="Open Sans"/>
        </w:rPr>
        <w:t>hree board sub-committees designed to analysis and trend KPI data specific to their areas with reporting systems to the board of all actions taken are in place. Committees include the risk, audit, finance and assets committee, the clinical governance and quality committee, and the governance, people and culture committee.</w:t>
      </w:r>
      <w:r w:rsidR="00F175F5">
        <w:rPr>
          <w:rFonts w:ascii="Open Sans" w:hAnsi="Open Sans" w:cs="Open Sans"/>
        </w:rPr>
        <w:t xml:space="preserve"> </w:t>
      </w:r>
      <w:r w:rsidRPr="00333C8B">
        <w:rPr>
          <w:rFonts w:ascii="Open Sans" w:hAnsi="Open Sans" w:cs="Open Sans"/>
        </w:rPr>
        <w:t>Board meeting minutes demonstrate</w:t>
      </w:r>
      <w:r>
        <w:rPr>
          <w:rFonts w:ascii="Open Sans" w:hAnsi="Open Sans" w:cs="Open Sans"/>
        </w:rPr>
        <w:t>d</w:t>
      </w:r>
      <w:r w:rsidRPr="00333C8B">
        <w:rPr>
          <w:rFonts w:ascii="Open Sans" w:hAnsi="Open Sans" w:cs="Open Sans"/>
        </w:rPr>
        <w:t xml:space="preserve"> KPI reporting by representatives of each sub-committee directly to the board of directors to ensure board oversight. </w:t>
      </w:r>
    </w:p>
    <w:p w14:paraId="35BE79CB" w14:textId="092A9C4C" w:rsidR="00333C8B" w:rsidRPr="00333C8B" w:rsidRDefault="00333C8B" w:rsidP="00333C8B">
      <w:pPr>
        <w:pStyle w:val="NormalArial"/>
        <w:rPr>
          <w:rFonts w:ascii="Open Sans" w:hAnsi="Open Sans" w:cs="Open Sans"/>
        </w:rPr>
      </w:pPr>
      <w:r w:rsidRPr="00333C8B">
        <w:rPr>
          <w:rFonts w:ascii="Open Sans" w:hAnsi="Open Sans" w:cs="Open Sans"/>
        </w:rPr>
        <w:t xml:space="preserve">The organisation demonstrated effective governance systems overseen by the board of directors, relating to information management, continuous improvement, financial governance, workforce governance, regulatory compliance and feedback and complaints. The organisation has a documented governance framework to describe key elements and provide an overview of governance systems, components, and tools. The framework defines the rules, relationships, systems, and processes by which authority is exercised and controlled within the organisation. </w:t>
      </w:r>
    </w:p>
    <w:p w14:paraId="67532800" w14:textId="5250CA4F" w:rsidR="00333C8B" w:rsidRPr="00333C8B" w:rsidRDefault="00333C8B" w:rsidP="00333C8B">
      <w:pPr>
        <w:pStyle w:val="NormalArial"/>
        <w:rPr>
          <w:rFonts w:ascii="Open Sans" w:hAnsi="Open Sans" w:cs="Open Sans"/>
        </w:rPr>
      </w:pPr>
      <w:r w:rsidRPr="00333C8B">
        <w:rPr>
          <w:rFonts w:ascii="Open Sans" w:hAnsi="Open Sans" w:cs="Open Sans"/>
        </w:rPr>
        <w:t xml:space="preserve">An electronic cloud-based software system is accessible to all management, coordinators and DSA staff to access information specific to their roles. Reports, emails, policies and procedures, meeting forums, invoices and face-to-face service plan review processes are used by the service to provide stakeholders with up-to-date relevant information and inform them of any changes impacting them. </w:t>
      </w:r>
    </w:p>
    <w:p w14:paraId="462DEEED" w14:textId="77777777" w:rsidR="00333C8B" w:rsidRDefault="00333C8B" w:rsidP="00333C8B">
      <w:pPr>
        <w:pStyle w:val="NormalArial"/>
        <w:rPr>
          <w:rFonts w:ascii="Open Sans" w:hAnsi="Open Sans" w:cs="Open Sans"/>
        </w:rPr>
      </w:pPr>
      <w:r w:rsidRPr="00333C8B">
        <w:rPr>
          <w:rFonts w:ascii="Open Sans" w:hAnsi="Open Sans" w:cs="Open Sans"/>
        </w:rPr>
        <w:t>The organisation has a continuous improvement framework with established processes to gather information from a range of sources to improve services, such as internal and external audits, feedback and complaints mechanisms and incident data. Continuous improvement is discussed at board and other sub-committee meetings.</w:t>
      </w:r>
      <w:r>
        <w:rPr>
          <w:rFonts w:ascii="Open Sans" w:hAnsi="Open Sans" w:cs="Open Sans"/>
        </w:rPr>
        <w:t xml:space="preserve"> </w:t>
      </w:r>
      <w:r w:rsidRPr="00333C8B">
        <w:rPr>
          <w:rFonts w:ascii="Open Sans" w:hAnsi="Open Sans" w:cs="Open Sans"/>
        </w:rPr>
        <w:t>A PCI demonstrated improvement actions, completed and/or ongoing, to improve service provision across the 6 of the 8 Quality Standards applicable to their CHSP service model</w:t>
      </w:r>
      <w:r>
        <w:rPr>
          <w:rFonts w:ascii="Open Sans" w:hAnsi="Open Sans" w:cs="Open Sans"/>
        </w:rPr>
        <w:t>.</w:t>
      </w:r>
    </w:p>
    <w:p w14:paraId="0046DE53" w14:textId="29980397" w:rsidR="00333C8B" w:rsidRPr="00333C8B" w:rsidRDefault="00333C8B" w:rsidP="00333C8B">
      <w:pPr>
        <w:pStyle w:val="NormalArial"/>
        <w:rPr>
          <w:rFonts w:ascii="Open Sans" w:hAnsi="Open Sans" w:cs="Open Sans"/>
        </w:rPr>
      </w:pPr>
      <w:r w:rsidRPr="00333C8B">
        <w:rPr>
          <w:rFonts w:ascii="Open Sans" w:hAnsi="Open Sans" w:cs="Open Sans"/>
        </w:rPr>
        <w:t xml:space="preserve">Financial governance is overseen by the board supported by a </w:t>
      </w:r>
      <w:r w:rsidR="00DA4C4B">
        <w:rPr>
          <w:rFonts w:ascii="Open Sans" w:hAnsi="Open Sans" w:cs="Open Sans"/>
        </w:rPr>
        <w:t>C</w:t>
      </w:r>
      <w:r w:rsidRPr="00333C8B">
        <w:rPr>
          <w:rFonts w:ascii="Open Sans" w:hAnsi="Open Sans" w:cs="Open Sans"/>
        </w:rPr>
        <w:t xml:space="preserve">hief </w:t>
      </w:r>
      <w:r w:rsidR="00DA4C4B">
        <w:rPr>
          <w:rFonts w:ascii="Open Sans" w:hAnsi="Open Sans" w:cs="Open Sans"/>
        </w:rPr>
        <w:t>F</w:t>
      </w:r>
      <w:r w:rsidRPr="00333C8B">
        <w:rPr>
          <w:rFonts w:ascii="Open Sans" w:hAnsi="Open Sans" w:cs="Open Sans"/>
        </w:rPr>
        <w:t xml:space="preserve">inancial </w:t>
      </w:r>
      <w:r w:rsidR="00DA4C4B">
        <w:rPr>
          <w:rFonts w:ascii="Open Sans" w:hAnsi="Open Sans" w:cs="Open Sans"/>
        </w:rPr>
        <w:t>O</w:t>
      </w:r>
      <w:r w:rsidRPr="00333C8B">
        <w:rPr>
          <w:rFonts w:ascii="Open Sans" w:hAnsi="Open Sans" w:cs="Open Sans"/>
        </w:rPr>
        <w:t>fficer (CFO) and risk, audit, finance and assets board sub-committee who monitor and review financial performance, income, and expenditures with regular reporting of KPI to the board. Systems and processes are in place to delegate financial authority to different levels of management where appropriate, ensure ongoing financial viability and reduce risk of misappropriation of funds, such as policies and procedures to guide financial management and external independent financial auditing processes.</w:t>
      </w:r>
    </w:p>
    <w:p w14:paraId="39CBB985" w14:textId="4A759CD8" w:rsidR="00333C8B" w:rsidRPr="00333C8B" w:rsidRDefault="00333C8B" w:rsidP="00333C8B">
      <w:pPr>
        <w:pStyle w:val="NormalArial"/>
        <w:rPr>
          <w:rFonts w:ascii="Open Sans" w:hAnsi="Open Sans" w:cs="Open Sans"/>
        </w:rPr>
      </w:pPr>
      <w:r w:rsidRPr="00333C8B">
        <w:rPr>
          <w:rFonts w:ascii="Open Sans" w:hAnsi="Open Sans" w:cs="Open Sans"/>
        </w:rPr>
        <w:t>Workforce governance processes and a suite of policies and procedures guide staff and provide parameters for performance management, skills assessment, and training. Human resource processes support service management and staff in relation to performance and industrial relation matters in line with legislative requirements and oversee staff development. Position descriptions and processes are in place to monitor staff performance.</w:t>
      </w:r>
    </w:p>
    <w:p w14:paraId="5798F2F7" w14:textId="61114895" w:rsidR="00333C8B" w:rsidRPr="00333C8B" w:rsidRDefault="00333C8B" w:rsidP="00333C8B">
      <w:pPr>
        <w:pStyle w:val="NormalArial"/>
        <w:rPr>
          <w:rFonts w:ascii="Open Sans" w:hAnsi="Open Sans" w:cs="Open Sans"/>
        </w:rPr>
      </w:pPr>
      <w:r w:rsidRPr="00333C8B">
        <w:rPr>
          <w:rFonts w:ascii="Open Sans" w:hAnsi="Open Sans" w:cs="Open Sans"/>
        </w:rPr>
        <w:lastRenderedPageBreak/>
        <w:t>The organisation demonstrated changes in aged care legislation and regulations are monitored by maintaining subscriptions to legislative update services, and memberships of peak bodies and associations, with reporting responsibilities to ensure changes are conveyed and actioned throughout the organisation.</w:t>
      </w:r>
    </w:p>
    <w:p w14:paraId="21ADD92E" w14:textId="638E582A" w:rsidR="00333C8B" w:rsidRPr="00333C8B" w:rsidRDefault="00333C8B" w:rsidP="00333C8B">
      <w:pPr>
        <w:pStyle w:val="NormalArial"/>
        <w:rPr>
          <w:rFonts w:ascii="Open Sans" w:hAnsi="Open Sans" w:cs="Open Sans"/>
        </w:rPr>
      </w:pPr>
      <w:r w:rsidRPr="00333C8B">
        <w:rPr>
          <w:rFonts w:ascii="Open Sans" w:hAnsi="Open Sans" w:cs="Open Sans"/>
        </w:rPr>
        <w:t>Established feedback and complaints mechanisms support the capture and analysis of feedback data, with reporting lines ensuring communication of any trending complaints or themes to the board and sub-committees.</w:t>
      </w:r>
    </w:p>
    <w:p w14:paraId="7A2C7029" w14:textId="3A16E69A" w:rsidR="00333C8B" w:rsidRPr="00333C8B" w:rsidRDefault="00333C8B" w:rsidP="00333C8B">
      <w:pPr>
        <w:pStyle w:val="NormalArial"/>
        <w:rPr>
          <w:rFonts w:ascii="Open Sans" w:hAnsi="Open Sans" w:cs="Open Sans"/>
        </w:rPr>
      </w:pPr>
      <w:r w:rsidRPr="00333C8B">
        <w:rPr>
          <w:rFonts w:ascii="Open Sans" w:hAnsi="Open Sans" w:cs="Open Sans"/>
        </w:rPr>
        <w:t>The organisation demonstrated effective risk management systems and practices, including, but not limited to, the management of high-impact or high-prevalence (HIHP) risks, identification and response to abuse and neglect, management and prevention of incidents and supporting consumers to live their best life. Embedded assessment, review and reporting processes of service provision and incident data ensure the analysis of KPIs, incident, and mandatory reporting data, with oversight by the board and sub-committees. For example</w:t>
      </w:r>
      <w:r w:rsidR="00AF7B24">
        <w:rPr>
          <w:rFonts w:ascii="Open Sans" w:hAnsi="Open Sans" w:cs="Open Sans"/>
        </w:rPr>
        <w:t xml:space="preserve">, </w:t>
      </w:r>
      <w:r w:rsidRPr="00333C8B">
        <w:rPr>
          <w:rFonts w:ascii="Open Sans" w:hAnsi="Open Sans" w:cs="Open Sans"/>
        </w:rPr>
        <w:t>HIHP risk data is identified through initial and ongoing assessment and incident review, with monthly reports developed and tabled at board sub-committees for further analysis, trend identification and risk minimisation or elimination, with regular reporting to the board.</w:t>
      </w:r>
    </w:p>
    <w:p w14:paraId="79147DF0" w14:textId="115E240F" w:rsidR="00333C8B" w:rsidRPr="00333C8B" w:rsidRDefault="00333C8B" w:rsidP="00333C8B">
      <w:pPr>
        <w:pStyle w:val="NormalArial"/>
        <w:rPr>
          <w:rFonts w:ascii="Open Sans" w:hAnsi="Open Sans" w:cs="Open Sans"/>
        </w:rPr>
      </w:pPr>
      <w:r w:rsidRPr="00333C8B">
        <w:rPr>
          <w:rFonts w:ascii="Open Sans" w:hAnsi="Open Sans" w:cs="Open Sans"/>
        </w:rPr>
        <w:t>Incident reporting policies and procedures guide staff, supported by incident reporting training (including serious incidents with mandatory reporting obligations). While the service has not experienced incidents with mandatory reporting obligations, systems are embedded into practice to escalate incidents for further analysis by the clinical governance and quality committee to ensure legislative compliance in incident management and use of open disclosure principles. Additionally, while no serious incidents have occurred, serious incident data is included as part of monthly data reports provided to the board and sub-committees for further analysis and action where required as evidenced in board and sub-committee meeting minutes for 2024 from other organisational service areas, such as residential aged care services.</w:t>
      </w:r>
    </w:p>
    <w:p w14:paraId="22304E1C" w14:textId="2A725C75" w:rsidR="00333C8B" w:rsidRPr="00333C8B" w:rsidRDefault="00333C8B" w:rsidP="00333C8B">
      <w:pPr>
        <w:pStyle w:val="NormalArial"/>
        <w:rPr>
          <w:rFonts w:ascii="Open Sans" w:hAnsi="Open Sans" w:cs="Open Sans"/>
        </w:rPr>
      </w:pPr>
      <w:r w:rsidRPr="00333C8B">
        <w:rPr>
          <w:rFonts w:ascii="Open Sans" w:hAnsi="Open Sans" w:cs="Open Sans"/>
        </w:rPr>
        <w:t xml:space="preserve">The organisation has processes to identify and assess risky activities, and consumers and representatives confirmed consumers are supported to live the best life they can. Staff are guided in relation to supporting consumers to take risks through individual risk assessments that identify risks and strategies to mitigate them, as well as initial and ongoing training programs. </w:t>
      </w:r>
    </w:p>
    <w:p w14:paraId="54EB5C54" w14:textId="0AB320F3" w:rsidR="00333C8B" w:rsidRPr="00395939" w:rsidRDefault="00333C8B" w:rsidP="00333C8B">
      <w:pPr>
        <w:pStyle w:val="NormalArial"/>
        <w:rPr>
          <w:rFonts w:ascii="Open Sans" w:hAnsi="Open Sans" w:cs="Open Sans"/>
        </w:rPr>
      </w:pPr>
      <w:r w:rsidRPr="00333C8B">
        <w:rPr>
          <w:rFonts w:ascii="Open Sans" w:hAnsi="Open Sans" w:cs="Open Sans"/>
        </w:rPr>
        <w:t>An incident management system, supported by policies and procedures to guide staff practice, is in place to capture incident data which is analysed monthly to identify trends and develop strategies to reduce reoccurrence, with reporting lines in place to ensure oversight by the board and other sub-committees where appropriate and the use of open disclosure.</w:t>
      </w:r>
    </w:p>
    <w:sectPr w:rsidR="00333C8B" w:rsidRPr="00395939"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03E7" w14:textId="77777777" w:rsidR="00C824D3" w:rsidRDefault="00C824D3">
      <w:pPr>
        <w:spacing w:after="0"/>
      </w:pPr>
      <w:r>
        <w:separator/>
      </w:r>
    </w:p>
  </w:endnote>
  <w:endnote w:type="continuationSeparator" w:id="0">
    <w:p w14:paraId="15EAA7D8" w14:textId="77777777" w:rsidR="00C824D3" w:rsidRDefault="00C82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6994" w14:textId="77777777" w:rsidR="00B36BAE" w:rsidRDefault="00B3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B16" w14:textId="77777777" w:rsidR="00B36BAE" w:rsidRPr="00DF37F2" w:rsidRDefault="008A0EA4" w:rsidP="00825B37">
    <w:pPr>
      <w:pStyle w:val="FooterArial9"/>
      <w:rPr>
        <w:rStyle w:val="FooterBold"/>
        <w:rFonts w:ascii="Arial" w:hAnsi="Arial"/>
        <w:b w:val="0"/>
      </w:rPr>
    </w:pPr>
    <w:bookmarkStart w:id="6" w:name="_Hlk144301213"/>
    <w:r w:rsidRPr="00DF37F2">
      <w:rPr>
        <w:rStyle w:val="FooterBold"/>
        <w:rFonts w:ascii="Arial" w:hAnsi="Arial"/>
        <w:b w:val="0"/>
      </w:rPr>
      <w:t xml:space="preserve">Name: </w:t>
    </w:r>
    <w:r w:rsidRPr="00D3376F">
      <w:rPr>
        <w:rFonts w:cs="Times New Roman"/>
        <w:color w:val="auto"/>
        <w:szCs w:val="18"/>
      </w:rPr>
      <w:t>Doutta Galla Home Services</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5AF41432" w14:textId="77777777" w:rsidR="00B36BAE" w:rsidRPr="00DF37F2" w:rsidRDefault="008A0EA4"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301110</w:t>
    </w:r>
    <w:bookmarkEnd w:id="6"/>
    <w:r w:rsidRPr="00DF37F2">
      <w:rPr>
        <w:rStyle w:val="FooterBold"/>
        <w:rFonts w:ascii="Arial" w:hAnsi="Arial"/>
        <w:b w:val="0"/>
      </w:rPr>
      <w:tab/>
      <w:t xml:space="preserve">OFFICIAL: Sensitive </w:t>
    </w:r>
  </w:p>
  <w:p w14:paraId="60B7ADC2" w14:textId="77777777" w:rsidR="00B36BAE" w:rsidRPr="00DF37F2" w:rsidRDefault="008A0EA4"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806E" w14:textId="77777777" w:rsidR="00B36BAE" w:rsidRDefault="00B3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DAF9" w14:textId="77777777" w:rsidR="00C824D3" w:rsidRDefault="00C824D3" w:rsidP="00D71F88">
      <w:pPr>
        <w:spacing w:after="0"/>
      </w:pPr>
      <w:r>
        <w:separator/>
      </w:r>
    </w:p>
  </w:footnote>
  <w:footnote w:type="continuationSeparator" w:id="0">
    <w:p w14:paraId="53F9518F" w14:textId="77777777" w:rsidR="00C824D3" w:rsidRDefault="00C824D3" w:rsidP="00D71F88">
      <w:pPr>
        <w:spacing w:after="0"/>
      </w:pPr>
      <w:r>
        <w:continuationSeparator/>
      </w:r>
    </w:p>
  </w:footnote>
  <w:footnote w:id="1">
    <w:p w14:paraId="5BA0E454" w14:textId="43A5E067" w:rsidR="00B36BAE" w:rsidRDefault="008A0EA4"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C07DFF">
        <w:rPr>
          <w:rFonts w:ascii="Arial" w:hAnsi="Arial" w:cs="Arial"/>
          <w:color w:val="auto"/>
          <w:sz w:val="20"/>
          <w:szCs w:val="20"/>
        </w:rPr>
        <w:t>section 57</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466444A7" w14:textId="77777777" w:rsidR="00B36BAE" w:rsidRDefault="00B36BA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E119" w14:textId="77777777" w:rsidR="00B36BAE" w:rsidRDefault="00B3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A495" w14:textId="77777777" w:rsidR="00B36BAE" w:rsidRDefault="008A0EA4">
    <w:pPr>
      <w:pStyle w:val="Header"/>
    </w:pPr>
    <w:r>
      <w:rPr>
        <w:noProof/>
        <w:color w:val="2B579A"/>
        <w:shd w:val="clear" w:color="auto" w:fill="E6E6E6"/>
        <w:lang w:val="en-US"/>
      </w:rPr>
      <w:drawing>
        <wp:anchor distT="0" distB="0" distL="114300" distR="114300" simplePos="0" relativeHeight="251658241" behindDoc="1" locked="0" layoutInCell="1" allowOverlap="1" wp14:anchorId="11C34E4A" wp14:editId="0C9F2EC0">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CEBF" w14:textId="77777777" w:rsidR="00B36BAE" w:rsidRDefault="008A0EA4">
    <w:pPr>
      <w:pStyle w:val="Header"/>
    </w:pPr>
    <w:r>
      <w:rPr>
        <w:noProof/>
      </w:rPr>
      <w:drawing>
        <wp:anchor distT="0" distB="0" distL="114300" distR="114300" simplePos="0" relativeHeight="251658240" behindDoc="0" locked="0" layoutInCell="1" allowOverlap="1" wp14:anchorId="51D12243" wp14:editId="5F1C4C1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26EDC14">
      <w:start w:val="1"/>
      <w:numFmt w:val="lowerRoman"/>
      <w:lvlText w:val="(%1)"/>
      <w:lvlJc w:val="left"/>
      <w:pPr>
        <w:ind w:left="1080" w:hanging="720"/>
      </w:pPr>
      <w:rPr>
        <w:rFonts w:hint="default"/>
      </w:rPr>
    </w:lvl>
    <w:lvl w:ilvl="1" w:tplc="76F07822" w:tentative="1">
      <w:start w:val="1"/>
      <w:numFmt w:val="lowerLetter"/>
      <w:lvlText w:val="%2."/>
      <w:lvlJc w:val="left"/>
      <w:pPr>
        <w:ind w:left="1440" w:hanging="360"/>
      </w:pPr>
    </w:lvl>
    <w:lvl w:ilvl="2" w:tplc="26BC5E6E" w:tentative="1">
      <w:start w:val="1"/>
      <w:numFmt w:val="lowerRoman"/>
      <w:lvlText w:val="%3."/>
      <w:lvlJc w:val="right"/>
      <w:pPr>
        <w:ind w:left="2160" w:hanging="180"/>
      </w:pPr>
    </w:lvl>
    <w:lvl w:ilvl="3" w:tplc="0EC03D70" w:tentative="1">
      <w:start w:val="1"/>
      <w:numFmt w:val="decimal"/>
      <w:lvlText w:val="%4."/>
      <w:lvlJc w:val="left"/>
      <w:pPr>
        <w:ind w:left="2880" w:hanging="360"/>
      </w:pPr>
    </w:lvl>
    <w:lvl w:ilvl="4" w:tplc="7794EAD0" w:tentative="1">
      <w:start w:val="1"/>
      <w:numFmt w:val="lowerLetter"/>
      <w:lvlText w:val="%5."/>
      <w:lvlJc w:val="left"/>
      <w:pPr>
        <w:ind w:left="3600" w:hanging="360"/>
      </w:pPr>
    </w:lvl>
    <w:lvl w:ilvl="5" w:tplc="D2127DB8" w:tentative="1">
      <w:start w:val="1"/>
      <w:numFmt w:val="lowerRoman"/>
      <w:lvlText w:val="%6."/>
      <w:lvlJc w:val="right"/>
      <w:pPr>
        <w:ind w:left="4320" w:hanging="180"/>
      </w:pPr>
    </w:lvl>
    <w:lvl w:ilvl="6" w:tplc="8132DF22" w:tentative="1">
      <w:start w:val="1"/>
      <w:numFmt w:val="decimal"/>
      <w:lvlText w:val="%7."/>
      <w:lvlJc w:val="left"/>
      <w:pPr>
        <w:ind w:left="5040" w:hanging="360"/>
      </w:pPr>
    </w:lvl>
    <w:lvl w:ilvl="7" w:tplc="9D60D492" w:tentative="1">
      <w:start w:val="1"/>
      <w:numFmt w:val="lowerLetter"/>
      <w:lvlText w:val="%8."/>
      <w:lvlJc w:val="left"/>
      <w:pPr>
        <w:ind w:left="5760" w:hanging="360"/>
      </w:pPr>
    </w:lvl>
    <w:lvl w:ilvl="8" w:tplc="97F8756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9FC16CE">
      <w:start w:val="1"/>
      <w:numFmt w:val="lowerRoman"/>
      <w:lvlText w:val="(%1)"/>
      <w:lvlJc w:val="left"/>
      <w:pPr>
        <w:ind w:left="1080" w:hanging="720"/>
      </w:pPr>
      <w:rPr>
        <w:rFonts w:hint="default"/>
      </w:rPr>
    </w:lvl>
    <w:lvl w:ilvl="1" w:tplc="35426B28" w:tentative="1">
      <w:start w:val="1"/>
      <w:numFmt w:val="lowerLetter"/>
      <w:lvlText w:val="%2."/>
      <w:lvlJc w:val="left"/>
      <w:pPr>
        <w:ind w:left="1440" w:hanging="360"/>
      </w:pPr>
    </w:lvl>
    <w:lvl w:ilvl="2" w:tplc="666238F8" w:tentative="1">
      <w:start w:val="1"/>
      <w:numFmt w:val="lowerRoman"/>
      <w:lvlText w:val="%3."/>
      <w:lvlJc w:val="right"/>
      <w:pPr>
        <w:ind w:left="2160" w:hanging="180"/>
      </w:pPr>
    </w:lvl>
    <w:lvl w:ilvl="3" w:tplc="1346DEC4" w:tentative="1">
      <w:start w:val="1"/>
      <w:numFmt w:val="decimal"/>
      <w:lvlText w:val="%4."/>
      <w:lvlJc w:val="left"/>
      <w:pPr>
        <w:ind w:left="2880" w:hanging="360"/>
      </w:pPr>
    </w:lvl>
    <w:lvl w:ilvl="4" w:tplc="8BD01708" w:tentative="1">
      <w:start w:val="1"/>
      <w:numFmt w:val="lowerLetter"/>
      <w:lvlText w:val="%5."/>
      <w:lvlJc w:val="left"/>
      <w:pPr>
        <w:ind w:left="3600" w:hanging="360"/>
      </w:pPr>
    </w:lvl>
    <w:lvl w:ilvl="5" w:tplc="E1644F5A" w:tentative="1">
      <w:start w:val="1"/>
      <w:numFmt w:val="lowerRoman"/>
      <w:lvlText w:val="%6."/>
      <w:lvlJc w:val="right"/>
      <w:pPr>
        <w:ind w:left="4320" w:hanging="180"/>
      </w:pPr>
    </w:lvl>
    <w:lvl w:ilvl="6" w:tplc="BB1231BA" w:tentative="1">
      <w:start w:val="1"/>
      <w:numFmt w:val="decimal"/>
      <w:lvlText w:val="%7."/>
      <w:lvlJc w:val="left"/>
      <w:pPr>
        <w:ind w:left="5040" w:hanging="360"/>
      </w:pPr>
    </w:lvl>
    <w:lvl w:ilvl="7" w:tplc="36DCFD44" w:tentative="1">
      <w:start w:val="1"/>
      <w:numFmt w:val="lowerLetter"/>
      <w:lvlText w:val="%8."/>
      <w:lvlJc w:val="left"/>
      <w:pPr>
        <w:ind w:left="5760" w:hanging="360"/>
      </w:pPr>
    </w:lvl>
    <w:lvl w:ilvl="8" w:tplc="D0A6EAC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383EFE4E">
      <w:start w:val="1"/>
      <w:numFmt w:val="lowerRoman"/>
      <w:lvlText w:val="(%1)"/>
      <w:lvlJc w:val="left"/>
      <w:pPr>
        <w:ind w:left="1080" w:hanging="720"/>
      </w:pPr>
      <w:rPr>
        <w:rFonts w:hint="default"/>
      </w:rPr>
    </w:lvl>
    <w:lvl w:ilvl="1" w:tplc="990499DC" w:tentative="1">
      <w:start w:val="1"/>
      <w:numFmt w:val="lowerLetter"/>
      <w:lvlText w:val="%2."/>
      <w:lvlJc w:val="left"/>
      <w:pPr>
        <w:ind w:left="1440" w:hanging="360"/>
      </w:pPr>
    </w:lvl>
    <w:lvl w:ilvl="2" w:tplc="1BBC635A" w:tentative="1">
      <w:start w:val="1"/>
      <w:numFmt w:val="lowerRoman"/>
      <w:lvlText w:val="%3."/>
      <w:lvlJc w:val="right"/>
      <w:pPr>
        <w:ind w:left="2160" w:hanging="180"/>
      </w:pPr>
    </w:lvl>
    <w:lvl w:ilvl="3" w:tplc="F1B2CE3A" w:tentative="1">
      <w:start w:val="1"/>
      <w:numFmt w:val="decimal"/>
      <w:lvlText w:val="%4."/>
      <w:lvlJc w:val="left"/>
      <w:pPr>
        <w:ind w:left="2880" w:hanging="360"/>
      </w:pPr>
    </w:lvl>
    <w:lvl w:ilvl="4" w:tplc="0C0804AA" w:tentative="1">
      <w:start w:val="1"/>
      <w:numFmt w:val="lowerLetter"/>
      <w:lvlText w:val="%5."/>
      <w:lvlJc w:val="left"/>
      <w:pPr>
        <w:ind w:left="3600" w:hanging="360"/>
      </w:pPr>
    </w:lvl>
    <w:lvl w:ilvl="5" w:tplc="4900E0E0" w:tentative="1">
      <w:start w:val="1"/>
      <w:numFmt w:val="lowerRoman"/>
      <w:lvlText w:val="%6."/>
      <w:lvlJc w:val="right"/>
      <w:pPr>
        <w:ind w:left="4320" w:hanging="180"/>
      </w:pPr>
    </w:lvl>
    <w:lvl w:ilvl="6" w:tplc="A49EF056" w:tentative="1">
      <w:start w:val="1"/>
      <w:numFmt w:val="decimal"/>
      <w:lvlText w:val="%7."/>
      <w:lvlJc w:val="left"/>
      <w:pPr>
        <w:ind w:left="5040" w:hanging="360"/>
      </w:pPr>
    </w:lvl>
    <w:lvl w:ilvl="7" w:tplc="BE7E918E" w:tentative="1">
      <w:start w:val="1"/>
      <w:numFmt w:val="lowerLetter"/>
      <w:lvlText w:val="%8."/>
      <w:lvlJc w:val="left"/>
      <w:pPr>
        <w:ind w:left="5760" w:hanging="360"/>
      </w:pPr>
    </w:lvl>
    <w:lvl w:ilvl="8" w:tplc="6AD87EA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A10610AE">
      <w:start w:val="1"/>
      <w:numFmt w:val="lowerRoman"/>
      <w:lvlText w:val="(%1)"/>
      <w:lvlJc w:val="left"/>
      <w:pPr>
        <w:ind w:left="1080" w:hanging="720"/>
      </w:pPr>
      <w:rPr>
        <w:rFonts w:hint="default"/>
      </w:rPr>
    </w:lvl>
    <w:lvl w:ilvl="1" w:tplc="6534D9D2" w:tentative="1">
      <w:start w:val="1"/>
      <w:numFmt w:val="lowerLetter"/>
      <w:lvlText w:val="%2."/>
      <w:lvlJc w:val="left"/>
      <w:pPr>
        <w:ind w:left="1440" w:hanging="360"/>
      </w:pPr>
    </w:lvl>
    <w:lvl w:ilvl="2" w:tplc="D1E4BEE8" w:tentative="1">
      <w:start w:val="1"/>
      <w:numFmt w:val="lowerRoman"/>
      <w:lvlText w:val="%3."/>
      <w:lvlJc w:val="right"/>
      <w:pPr>
        <w:ind w:left="2160" w:hanging="180"/>
      </w:pPr>
    </w:lvl>
    <w:lvl w:ilvl="3" w:tplc="7E9C8F06" w:tentative="1">
      <w:start w:val="1"/>
      <w:numFmt w:val="decimal"/>
      <w:lvlText w:val="%4."/>
      <w:lvlJc w:val="left"/>
      <w:pPr>
        <w:ind w:left="2880" w:hanging="360"/>
      </w:pPr>
    </w:lvl>
    <w:lvl w:ilvl="4" w:tplc="4510FD8A" w:tentative="1">
      <w:start w:val="1"/>
      <w:numFmt w:val="lowerLetter"/>
      <w:lvlText w:val="%5."/>
      <w:lvlJc w:val="left"/>
      <w:pPr>
        <w:ind w:left="3600" w:hanging="360"/>
      </w:pPr>
    </w:lvl>
    <w:lvl w:ilvl="5" w:tplc="60B45E08" w:tentative="1">
      <w:start w:val="1"/>
      <w:numFmt w:val="lowerRoman"/>
      <w:lvlText w:val="%6."/>
      <w:lvlJc w:val="right"/>
      <w:pPr>
        <w:ind w:left="4320" w:hanging="180"/>
      </w:pPr>
    </w:lvl>
    <w:lvl w:ilvl="6" w:tplc="BBCE845E" w:tentative="1">
      <w:start w:val="1"/>
      <w:numFmt w:val="decimal"/>
      <w:lvlText w:val="%7."/>
      <w:lvlJc w:val="left"/>
      <w:pPr>
        <w:ind w:left="5040" w:hanging="360"/>
      </w:pPr>
    </w:lvl>
    <w:lvl w:ilvl="7" w:tplc="8C50835E" w:tentative="1">
      <w:start w:val="1"/>
      <w:numFmt w:val="lowerLetter"/>
      <w:lvlText w:val="%8."/>
      <w:lvlJc w:val="left"/>
      <w:pPr>
        <w:ind w:left="5760" w:hanging="360"/>
      </w:pPr>
    </w:lvl>
    <w:lvl w:ilvl="8" w:tplc="10025E7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39EEC502">
      <w:start w:val="1"/>
      <w:numFmt w:val="lowerRoman"/>
      <w:lvlText w:val="(%1)"/>
      <w:lvlJc w:val="left"/>
      <w:pPr>
        <w:ind w:left="1080" w:hanging="720"/>
      </w:pPr>
      <w:rPr>
        <w:rFonts w:hint="default"/>
      </w:rPr>
    </w:lvl>
    <w:lvl w:ilvl="1" w:tplc="91CCD014" w:tentative="1">
      <w:start w:val="1"/>
      <w:numFmt w:val="lowerLetter"/>
      <w:lvlText w:val="%2."/>
      <w:lvlJc w:val="left"/>
      <w:pPr>
        <w:ind w:left="1440" w:hanging="360"/>
      </w:pPr>
    </w:lvl>
    <w:lvl w:ilvl="2" w:tplc="1B4EEF34" w:tentative="1">
      <w:start w:val="1"/>
      <w:numFmt w:val="lowerRoman"/>
      <w:lvlText w:val="%3."/>
      <w:lvlJc w:val="right"/>
      <w:pPr>
        <w:ind w:left="2160" w:hanging="180"/>
      </w:pPr>
    </w:lvl>
    <w:lvl w:ilvl="3" w:tplc="4FE0AF88" w:tentative="1">
      <w:start w:val="1"/>
      <w:numFmt w:val="decimal"/>
      <w:lvlText w:val="%4."/>
      <w:lvlJc w:val="left"/>
      <w:pPr>
        <w:ind w:left="2880" w:hanging="360"/>
      </w:pPr>
    </w:lvl>
    <w:lvl w:ilvl="4" w:tplc="8F260A10" w:tentative="1">
      <w:start w:val="1"/>
      <w:numFmt w:val="lowerLetter"/>
      <w:lvlText w:val="%5."/>
      <w:lvlJc w:val="left"/>
      <w:pPr>
        <w:ind w:left="3600" w:hanging="360"/>
      </w:pPr>
    </w:lvl>
    <w:lvl w:ilvl="5" w:tplc="5D029CCE" w:tentative="1">
      <w:start w:val="1"/>
      <w:numFmt w:val="lowerRoman"/>
      <w:lvlText w:val="%6."/>
      <w:lvlJc w:val="right"/>
      <w:pPr>
        <w:ind w:left="4320" w:hanging="180"/>
      </w:pPr>
    </w:lvl>
    <w:lvl w:ilvl="6" w:tplc="1D5E02AC" w:tentative="1">
      <w:start w:val="1"/>
      <w:numFmt w:val="decimal"/>
      <w:lvlText w:val="%7."/>
      <w:lvlJc w:val="left"/>
      <w:pPr>
        <w:ind w:left="5040" w:hanging="360"/>
      </w:pPr>
    </w:lvl>
    <w:lvl w:ilvl="7" w:tplc="00A650B4" w:tentative="1">
      <w:start w:val="1"/>
      <w:numFmt w:val="lowerLetter"/>
      <w:lvlText w:val="%8."/>
      <w:lvlJc w:val="left"/>
      <w:pPr>
        <w:ind w:left="5760" w:hanging="360"/>
      </w:pPr>
    </w:lvl>
    <w:lvl w:ilvl="8" w:tplc="9EAEE05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C4847C58">
      <w:start w:val="1"/>
      <w:numFmt w:val="bullet"/>
      <w:lvlText w:val=""/>
      <w:lvlJc w:val="left"/>
      <w:pPr>
        <w:ind w:left="720" w:hanging="360"/>
      </w:pPr>
      <w:rPr>
        <w:rFonts w:ascii="Symbol" w:hAnsi="Symbol" w:hint="default"/>
        <w:color w:val="auto"/>
        <w:sz w:val="24"/>
        <w:szCs w:val="24"/>
      </w:rPr>
    </w:lvl>
    <w:lvl w:ilvl="1" w:tplc="BE2E6B86" w:tentative="1">
      <w:start w:val="1"/>
      <w:numFmt w:val="bullet"/>
      <w:lvlText w:val="o"/>
      <w:lvlJc w:val="left"/>
      <w:pPr>
        <w:ind w:left="1440" w:hanging="360"/>
      </w:pPr>
      <w:rPr>
        <w:rFonts w:ascii="Courier New" w:hAnsi="Courier New" w:cs="Courier New" w:hint="default"/>
      </w:rPr>
    </w:lvl>
    <w:lvl w:ilvl="2" w:tplc="5C78FFD6" w:tentative="1">
      <w:start w:val="1"/>
      <w:numFmt w:val="bullet"/>
      <w:lvlText w:val=""/>
      <w:lvlJc w:val="left"/>
      <w:pPr>
        <w:ind w:left="2160" w:hanging="360"/>
      </w:pPr>
      <w:rPr>
        <w:rFonts w:ascii="Wingdings" w:hAnsi="Wingdings" w:hint="default"/>
      </w:rPr>
    </w:lvl>
    <w:lvl w:ilvl="3" w:tplc="4C76B7B8" w:tentative="1">
      <w:start w:val="1"/>
      <w:numFmt w:val="bullet"/>
      <w:lvlText w:val=""/>
      <w:lvlJc w:val="left"/>
      <w:pPr>
        <w:ind w:left="2880" w:hanging="360"/>
      </w:pPr>
      <w:rPr>
        <w:rFonts w:ascii="Symbol" w:hAnsi="Symbol" w:hint="default"/>
      </w:rPr>
    </w:lvl>
    <w:lvl w:ilvl="4" w:tplc="8C6A513C" w:tentative="1">
      <w:start w:val="1"/>
      <w:numFmt w:val="bullet"/>
      <w:lvlText w:val="o"/>
      <w:lvlJc w:val="left"/>
      <w:pPr>
        <w:ind w:left="3600" w:hanging="360"/>
      </w:pPr>
      <w:rPr>
        <w:rFonts w:ascii="Courier New" w:hAnsi="Courier New" w:cs="Courier New" w:hint="default"/>
      </w:rPr>
    </w:lvl>
    <w:lvl w:ilvl="5" w:tplc="DFEC0D54" w:tentative="1">
      <w:start w:val="1"/>
      <w:numFmt w:val="bullet"/>
      <w:lvlText w:val=""/>
      <w:lvlJc w:val="left"/>
      <w:pPr>
        <w:ind w:left="4320" w:hanging="360"/>
      </w:pPr>
      <w:rPr>
        <w:rFonts w:ascii="Wingdings" w:hAnsi="Wingdings" w:hint="default"/>
      </w:rPr>
    </w:lvl>
    <w:lvl w:ilvl="6" w:tplc="BCB2B16A" w:tentative="1">
      <w:start w:val="1"/>
      <w:numFmt w:val="bullet"/>
      <w:lvlText w:val=""/>
      <w:lvlJc w:val="left"/>
      <w:pPr>
        <w:ind w:left="5040" w:hanging="360"/>
      </w:pPr>
      <w:rPr>
        <w:rFonts w:ascii="Symbol" w:hAnsi="Symbol" w:hint="default"/>
      </w:rPr>
    </w:lvl>
    <w:lvl w:ilvl="7" w:tplc="D188D07A" w:tentative="1">
      <w:start w:val="1"/>
      <w:numFmt w:val="bullet"/>
      <w:lvlText w:val="o"/>
      <w:lvlJc w:val="left"/>
      <w:pPr>
        <w:ind w:left="5760" w:hanging="360"/>
      </w:pPr>
      <w:rPr>
        <w:rFonts w:ascii="Courier New" w:hAnsi="Courier New" w:cs="Courier New" w:hint="default"/>
      </w:rPr>
    </w:lvl>
    <w:lvl w:ilvl="8" w:tplc="95045A8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F9A0AD6">
      <w:start w:val="1"/>
      <w:numFmt w:val="lowerRoman"/>
      <w:lvlText w:val="(%1)"/>
      <w:lvlJc w:val="left"/>
      <w:pPr>
        <w:ind w:left="1080" w:hanging="720"/>
      </w:pPr>
      <w:rPr>
        <w:rFonts w:hint="default"/>
      </w:rPr>
    </w:lvl>
    <w:lvl w:ilvl="1" w:tplc="139E1938" w:tentative="1">
      <w:start w:val="1"/>
      <w:numFmt w:val="lowerLetter"/>
      <w:lvlText w:val="%2."/>
      <w:lvlJc w:val="left"/>
      <w:pPr>
        <w:ind w:left="1440" w:hanging="360"/>
      </w:pPr>
    </w:lvl>
    <w:lvl w:ilvl="2" w:tplc="EE5A7ACC" w:tentative="1">
      <w:start w:val="1"/>
      <w:numFmt w:val="lowerRoman"/>
      <w:lvlText w:val="%3."/>
      <w:lvlJc w:val="right"/>
      <w:pPr>
        <w:ind w:left="2160" w:hanging="180"/>
      </w:pPr>
    </w:lvl>
    <w:lvl w:ilvl="3" w:tplc="4E4AFACC" w:tentative="1">
      <w:start w:val="1"/>
      <w:numFmt w:val="decimal"/>
      <w:lvlText w:val="%4."/>
      <w:lvlJc w:val="left"/>
      <w:pPr>
        <w:ind w:left="2880" w:hanging="360"/>
      </w:pPr>
    </w:lvl>
    <w:lvl w:ilvl="4" w:tplc="05D0762A" w:tentative="1">
      <w:start w:val="1"/>
      <w:numFmt w:val="lowerLetter"/>
      <w:lvlText w:val="%5."/>
      <w:lvlJc w:val="left"/>
      <w:pPr>
        <w:ind w:left="3600" w:hanging="360"/>
      </w:pPr>
    </w:lvl>
    <w:lvl w:ilvl="5" w:tplc="A9187560" w:tentative="1">
      <w:start w:val="1"/>
      <w:numFmt w:val="lowerRoman"/>
      <w:lvlText w:val="%6."/>
      <w:lvlJc w:val="right"/>
      <w:pPr>
        <w:ind w:left="4320" w:hanging="180"/>
      </w:pPr>
    </w:lvl>
    <w:lvl w:ilvl="6" w:tplc="861441AC" w:tentative="1">
      <w:start w:val="1"/>
      <w:numFmt w:val="decimal"/>
      <w:lvlText w:val="%7."/>
      <w:lvlJc w:val="left"/>
      <w:pPr>
        <w:ind w:left="5040" w:hanging="360"/>
      </w:pPr>
    </w:lvl>
    <w:lvl w:ilvl="7" w:tplc="DE2E1D46" w:tentative="1">
      <w:start w:val="1"/>
      <w:numFmt w:val="lowerLetter"/>
      <w:lvlText w:val="%8."/>
      <w:lvlJc w:val="left"/>
      <w:pPr>
        <w:ind w:left="5760" w:hanging="360"/>
      </w:pPr>
    </w:lvl>
    <w:lvl w:ilvl="8" w:tplc="8C9E0EA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40626544">
      <w:start w:val="1"/>
      <w:numFmt w:val="lowerRoman"/>
      <w:lvlText w:val="(%1)"/>
      <w:lvlJc w:val="left"/>
      <w:pPr>
        <w:ind w:left="1080" w:hanging="720"/>
      </w:pPr>
      <w:rPr>
        <w:rFonts w:hint="default"/>
      </w:rPr>
    </w:lvl>
    <w:lvl w:ilvl="1" w:tplc="5D0AB6EC" w:tentative="1">
      <w:start w:val="1"/>
      <w:numFmt w:val="lowerLetter"/>
      <w:lvlText w:val="%2."/>
      <w:lvlJc w:val="left"/>
      <w:pPr>
        <w:ind w:left="1440" w:hanging="360"/>
      </w:pPr>
    </w:lvl>
    <w:lvl w:ilvl="2" w:tplc="04906632" w:tentative="1">
      <w:start w:val="1"/>
      <w:numFmt w:val="lowerRoman"/>
      <w:lvlText w:val="%3."/>
      <w:lvlJc w:val="right"/>
      <w:pPr>
        <w:ind w:left="2160" w:hanging="180"/>
      </w:pPr>
    </w:lvl>
    <w:lvl w:ilvl="3" w:tplc="E138A5F2" w:tentative="1">
      <w:start w:val="1"/>
      <w:numFmt w:val="decimal"/>
      <w:lvlText w:val="%4."/>
      <w:lvlJc w:val="left"/>
      <w:pPr>
        <w:ind w:left="2880" w:hanging="360"/>
      </w:pPr>
    </w:lvl>
    <w:lvl w:ilvl="4" w:tplc="E168F432" w:tentative="1">
      <w:start w:val="1"/>
      <w:numFmt w:val="lowerLetter"/>
      <w:lvlText w:val="%5."/>
      <w:lvlJc w:val="left"/>
      <w:pPr>
        <w:ind w:left="3600" w:hanging="360"/>
      </w:pPr>
    </w:lvl>
    <w:lvl w:ilvl="5" w:tplc="B58687EC" w:tentative="1">
      <w:start w:val="1"/>
      <w:numFmt w:val="lowerRoman"/>
      <w:lvlText w:val="%6."/>
      <w:lvlJc w:val="right"/>
      <w:pPr>
        <w:ind w:left="4320" w:hanging="180"/>
      </w:pPr>
    </w:lvl>
    <w:lvl w:ilvl="6" w:tplc="F452A07C" w:tentative="1">
      <w:start w:val="1"/>
      <w:numFmt w:val="decimal"/>
      <w:lvlText w:val="%7."/>
      <w:lvlJc w:val="left"/>
      <w:pPr>
        <w:ind w:left="5040" w:hanging="360"/>
      </w:pPr>
    </w:lvl>
    <w:lvl w:ilvl="7" w:tplc="65746AE2" w:tentative="1">
      <w:start w:val="1"/>
      <w:numFmt w:val="lowerLetter"/>
      <w:lvlText w:val="%8."/>
      <w:lvlJc w:val="left"/>
      <w:pPr>
        <w:ind w:left="5760" w:hanging="360"/>
      </w:pPr>
    </w:lvl>
    <w:lvl w:ilvl="8" w:tplc="C804D604"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DCF65406">
      <w:start w:val="1"/>
      <w:numFmt w:val="lowerRoman"/>
      <w:lvlText w:val="(%1)"/>
      <w:lvlJc w:val="left"/>
      <w:pPr>
        <w:ind w:left="1080" w:hanging="720"/>
      </w:pPr>
      <w:rPr>
        <w:rFonts w:hint="default"/>
      </w:rPr>
    </w:lvl>
    <w:lvl w:ilvl="1" w:tplc="E7BC94FA" w:tentative="1">
      <w:start w:val="1"/>
      <w:numFmt w:val="lowerLetter"/>
      <w:lvlText w:val="%2."/>
      <w:lvlJc w:val="left"/>
      <w:pPr>
        <w:ind w:left="1440" w:hanging="360"/>
      </w:pPr>
    </w:lvl>
    <w:lvl w:ilvl="2" w:tplc="E7C88C7C" w:tentative="1">
      <w:start w:val="1"/>
      <w:numFmt w:val="lowerRoman"/>
      <w:lvlText w:val="%3."/>
      <w:lvlJc w:val="right"/>
      <w:pPr>
        <w:ind w:left="2160" w:hanging="180"/>
      </w:pPr>
    </w:lvl>
    <w:lvl w:ilvl="3" w:tplc="DFDA685E" w:tentative="1">
      <w:start w:val="1"/>
      <w:numFmt w:val="decimal"/>
      <w:lvlText w:val="%4."/>
      <w:lvlJc w:val="left"/>
      <w:pPr>
        <w:ind w:left="2880" w:hanging="360"/>
      </w:pPr>
    </w:lvl>
    <w:lvl w:ilvl="4" w:tplc="56D24F5A" w:tentative="1">
      <w:start w:val="1"/>
      <w:numFmt w:val="lowerLetter"/>
      <w:lvlText w:val="%5."/>
      <w:lvlJc w:val="left"/>
      <w:pPr>
        <w:ind w:left="3600" w:hanging="360"/>
      </w:pPr>
    </w:lvl>
    <w:lvl w:ilvl="5" w:tplc="C05C0D9C" w:tentative="1">
      <w:start w:val="1"/>
      <w:numFmt w:val="lowerRoman"/>
      <w:lvlText w:val="%6."/>
      <w:lvlJc w:val="right"/>
      <w:pPr>
        <w:ind w:left="4320" w:hanging="180"/>
      </w:pPr>
    </w:lvl>
    <w:lvl w:ilvl="6" w:tplc="9266E296" w:tentative="1">
      <w:start w:val="1"/>
      <w:numFmt w:val="decimal"/>
      <w:lvlText w:val="%7."/>
      <w:lvlJc w:val="left"/>
      <w:pPr>
        <w:ind w:left="5040" w:hanging="360"/>
      </w:pPr>
    </w:lvl>
    <w:lvl w:ilvl="7" w:tplc="55AC351A" w:tentative="1">
      <w:start w:val="1"/>
      <w:numFmt w:val="lowerLetter"/>
      <w:lvlText w:val="%8."/>
      <w:lvlJc w:val="left"/>
      <w:pPr>
        <w:ind w:left="5760" w:hanging="360"/>
      </w:pPr>
    </w:lvl>
    <w:lvl w:ilvl="8" w:tplc="9438D25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F8209BBC">
      <w:start w:val="1"/>
      <w:numFmt w:val="lowerRoman"/>
      <w:lvlText w:val="(%1)"/>
      <w:lvlJc w:val="left"/>
      <w:pPr>
        <w:ind w:left="1080" w:hanging="720"/>
      </w:pPr>
      <w:rPr>
        <w:rFonts w:hint="default"/>
      </w:rPr>
    </w:lvl>
    <w:lvl w:ilvl="1" w:tplc="FFF8844A" w:tentative="1">
      <w:start w:val="1"/>
      <w:numFmt w:val="lowerLetter"/>
      <w:lvlText w:val="%2."/>
      <w:lvlJc w:val="left"/>
      <w:pPr>
        <w:ind w:left="1440" w:hanging="360"/>
      </w:pPr>
    </w:lvl>
    <w:lvl w:ilvl="2" w:tplc="AA60CFA8" w:tentative="1">
      <w:start w:val="1"/>
      <w:numFmt w:val="lowerRoman"/>
      <w:lvlText w:val="%3."/>
      <w:lvlJc w:val="right"/>
      <w:pPr>
        <w:ind w:left="2160" w:hanging="180"/>
      </w:pPr>
    </w:lvl>
    <w:lvl w:ilvl="3" w:tplc="D45C7E1C" w:tentative="1">
      <w:start w:val="1"/>
      <w:numFmt w:val="decimal"/>
      <w:lvlText w:val="%4."/>
      <w:lvlJc w:val="left"/>
      <w:pPr>
        <w:ind w:left="2880" w:hanging="360"/>
      </w:pPr>
    </w:lvl>
    <w:lvl w:ilvl="4" w:tplc="58A8A362" w:tentative="1">
      <w:start w:val="1"/>
      <w:numFmt w:val="lowerLetter"/>
      <w:lvlText w:val="%5."/>
      <w:lvlJc w:val="left"/>
      <w:pPr>
        <w:ind w:left="3600" w:hanging="360"/>
      </w:pPr>
    </w:lvl>
    <w:lvl w:ilvl="5" w:tplc="8CEEF2EA" w:tentative="1">
      <w:start w:val="1"/>
      <w:numFmt w:val="lowerRoman"/>
      <w:lvlText w:val="%6."/>
      <w:lvlJc w:val="right"/>
      <w:pPr>
        <w:ind w:left="4320" w:hanging="180"/>
      </w:pPr>
    </w:lvl>
    <w:lvl w:ilvl="6" w:tplc="8E8051DE" w:tentative="1">
      <w:start w:val="1"/>
      <w:numFmt w:val="decimal"/>
      <w:lvlText w:val="%7."/>
      <w:lvlJc w:val="left"/>
      <w:pPr>
        <w:ind w:left="5040" w:hanging="360"/>
      </w:pPr>
    </w:lvl>
    <w:lvl w:ilvl="7" w:tplc="15F0DE18" w:tentative="1">
      <w:start w:val="1"/>
      <w:numFmt w:val="lowerLetter"/>
      <w:lvlText w:val="%8."/>
      <w:lvlJc w:val="left"/>
      <w:pPr>
        <w:ind w:left="5760" w:hanging="360"/>
      </w:pPr>
    </w:lvl>
    <w:lvl w:ilvl="8" w:tplc="FEBE6DB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AC8618DE">
      <w:start w:val="1"/>
      <w:numFmt w:val="lowerRoman"/>
      <w:lvlText w:val="(%1)"/>
      <w:lvlJc w:val="left"/>
      <w:pPr>
        <w:ind w:left="1080" w:hanging="720"/>
      </w:pPr>
      <w:rPr>
        <w:rFonts w:hint="default"/>
      </w:rPr>
    </w:lvl>
    <w:lvl w:ilvl="1" w:tplc="47E48A3E" w:tentative="1">
      <w:start w:val="1"/>
      <w:numFmt w:val="lowerLetter"/>
      <w:lvlText w:val="%2."/>
      <w:lvlJc w:val="left"/>
      <w:pPr>
        <w:ind w:left="1440" w:hanging="360"/>
      </w:pPr>
    </w:lvl>
    <w:lvl w:ilvl="2" w:tplc="FE84A082" w:tentative="1">
      <w:start w:val="1"/>
      <w:numFmt w:val="lowerRoman"/>
      <w:lvlText w:val="%3."/>
      <w:lvlJc w:val="right"/>
      <w:pPr>
        <w:ind w:left="2160" w:hanging="180"/>
      </w:pPr>
    </w:lvl>
    <w:lvl w:ilvl="3" w:tplc="3AE6E106" w:tentative="1">
      <w:start w:val="1"/>
      <w:numFmt w:val="decimal"/>
      <w:lvlText w:val="%4."/>
      <w:lvlJc w:val="left"/>
      <w:pPr>
        <w:ind w:left="2880" w:hanging="360"/>
      </w:pPr>
    </w:lvl>
    <w:lvl w:ilvl="4" w:tplc="250A3E56" w:tentative="1">
      <w:start w:val="1"/>
      <w:numFmt w:val="lowerLetter"/>
      <w:lvlText w:val="%5."/>
      <w:lvlJc w:val="left"/>
      <w:pPr>
        <w:ind w:left="3600" w:hanging="360"/>
      </w:pPr>
    </w:lvl>
    <w:lvl w:ilvl="5" w:tplc="BA9EE9E8" w:tentative="1">
      <w:start w:val="1"/>
      <w:numFmt w:val="lowerRoman"/>
      <w:lvlText w:val="%6."/>
      <w:lvlJc w:val="right"/>
      <w:pPr>
        <w:ind w:left="4320" w:hanging="180"/>
      </w:pPr>
    </w:lvl>
    <w:lvl w:ilvl="6" w:tplc="E5EC2092" w:tentative="1">
      <w:start w:val="1"/>
      <w:numFmt w:val="decimal"/>
      <w:lvlText w:val="%7."/>
      <w:lvlJc w:val="left"/>
      <w:pPr>
        <w:ind w:left="5040" w:hanging="360"/>
      </w:pPr>
    </w:lvl>
    <w:lvl w:ilvl="7" w:tplc="EA00C4A2" w:tentative="1">
      <w:start w:val="1"/>
      <w:numFmt w:val="lowerLetter"/>
      <w:lvlText w:val="%8."/>
      <w:lvlJc w:val="left"/>
      <w:pPr>
        <w:ind w:left="5760" w:hanging="360"/>
      </w:pPr>
    </w:lvl>
    <w:lvl w:ilvl="8" w:tplc="350EBB60"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12188B40">
      <w:start w:val="1"/>
      <w:numFmt w:val="lowerRoman"/>
      <w:lvlText w:val="(%1)"/>
      <w:lvlJc w:val="left"/>
      <w:pPr>
        <w:ind w:left="1080" w:hanging="720"/>
      </w:pPr>
      <w:rPr>
        <w:rFonts w:hint="default"/>
      </w:rPr>
    </w:lvl>
    <w:lvl w:ilvl="1" w:tplc="7944B626" w:tentative="1">
      <w:start w:val="1"/>
      <w:numFmt w:val="lowerLetter"/>
      <w:lvlText w:val="%2."/>
      <w:lvlJc w:val="left"/>
      <w:pPr>
        <w:ind w:left="1440" w:hanging="360"/>
      </w:pPr>
    </w:lvl>
    <w:lvl w:ilvl="2" w:tplc="45D8C376" w:tentative="1">
      <w:start w:val="1"/>
      <w:numFmt w:val="lowerRoman"/>
      <w:lvlText w:val="%3."/>
      <w:lvlJc w:val="right"/>
      <w:pPr>
        <w:ind w:left="2160" w:hanging="180"/>
      </w:pPr>
    </w:lvl>
    <w:lvl w:ilvl="3" w:tplc="13CA7DA8" w:tentative="1">
      <w:start w:val="1"/>
      <w:numFmt w:val="decimal"/>
      <w:lvlText w:val="%4."/>
      <w:lvlJc w:val="left"/>
      <w:pPr>
        <w:ind w:left="2880" w:hanging="360"/>
      </w:pPr>
    </w:lvl>
    <w:lvl w:ilvl="4" w:tplc="F940C59E" w:tentative="1">
      <w:start w:val="1"/>
      <w:numFmt w:val="lowerLetter"/>
      <w:lvlText w:val="%5."/>
      <w:lvlJc w:val="left"/>
      <w:pPr>
        <w:ind w:left="3600" w:hanging="360"/>
      </w:pPr>
    </w:lvl>
    <w:lvl w:ilvl="5" w:tplc="D73A5610" w:tentative="1">
      <w:start w:val="1"/>
      <w:numFmt w:val="lowerRoman"/>
      <w:lvlText w:val="%6."/>
      <w:lvlJc w:val="right"/>
      <w:pPr>
        <w:ind w:left="4320" w:hanging="180"/>
      </w:pPr>
    </w:lvl>
    <w:lvl w:ilvl="6" w:tplc="3F6472DC" w:tentative="1">
      <w:start w:val="1"/>
      <w:numFmt w:val="decimal"/>
      <w:lvlText w:val="%7."/>
      <w:lvlJc w:val="left"/>
      <w:pPr>
        <w:ind w:left="5040" w:hanging="360"/>
      </w:pPr>
    </w:lvl>
    <w:lvl w:ilvl="7" w:tplc="E92CF820" w:tentative="1">
      <w:start w:val="1"/>
      <w:numFmt w:val="lowerLetter"/>
      <w:lvlText w:val="%8."/>
      <w:lvlJc w:val="left"/>
      <w:pPr>
        <w:ind w:left="5760" w:hanging="360"/>
      </w:pPr>
    </w:lvl>
    <w:lvl w:ilvl="8" w:tplc="AFD4E556"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52A055AE">
      <w:start w:val="1"/>
      <w:numFmt w:val="lowerRoman"/>
      <w:lvlText w:val="(%1)"/>
      <w:lvlJc w:val="left"/>
      <w:pPr>
        <w:ind w:left="1080" w:hanging="720"/>
      </w:pPr>
      <w:rPr>
        <w:rFonts w:hint="default"/>
      </w:rPr>
    </w:lvl>
    <w:lvl w:ilvl="1" w:tplc="57944928" w:tentative="1">
      <w:start w:val="1"/>
      <w:numFmt w:val="lowerLetter"/>
      <w:lvlText w:val="%2."/>
      <w:lvlJc w:val="left"/>
      <w:pPr>
        <w:ind w:left="1440" w:hanging="360"/>
      </w:pPr>
    </w:lvl>
    <w:lvl w:ilvl="2" w:tplc="E1E25E94" w:tentative="1">
      <w:start w:val="1"/>
      <w:numFmt w:val="lowerRoman"/>
      <w:lvlText w:val="%3."/>
      <w:lvlJc w:val="right"/>
      <w:pPr>
        <w:ind w:left="2160" w:hanging="180"/>
      </w:pPr>
    </w:lvl>
    <w:lvl w:ilvl="3" w:tplc="CB6EB63C" w:tentative="1">
      <w:start w:val="1"/>
      <w:numFmt w:val="decimal"/>
      <w:lvlText w:val="%4."/>
      <w:lvlJc w:val="left"/>
      <w:pPr>
        <w:ind w:left="2880" w:hanging="360"/>
      </w:pPr>
    </w:lvl>
    <w:lvl w:ilvl="4" w:tplc="9EEC49D2" w:tentative="1">
      <w:start w:val="1"/>
      <w:numFmt w:val="lowerLetter"/>
      <w:lvlText w:val="%5."/>
      <w:lvlJc w:val="left"/>
      <w:pPr>
        <w:ind w:left="3600" w:hanging="360"/>
      </w:pPr>
    </w:lvl>
    <w:lvl w:ilvl="5" w:tplc="57E2F64C" w:tentative="1">
      <w:start w:val="1"/>
      <w:numFmt w:val="lowerRoman"/>
      <w:lvlText w:val="%6."/>
      <w:lvlJc w:val="right"/>
      <w:pPr>
        <w:ind w:left="4320" w:hanging="180"/>
      </w:pPr>
    </w:lvl>
    <w:lvl w:ilvl="6" w:tplc="88A6EB56" w:tentative="1">
      <w:start w:val="1"/>
      <w:numFmt w:val="decimal"/>
      <w:lvlText w:val="%7."/>
      <w:lvlJc w:val="left"/>
      <w:pPr>
        <w:ind w:left="5040" w:hanging="360"/>
      </w:pPr>
    </w:lvl>
    <w:lvl w:ilvl="7" w:tplc="D80CD33C" w:tentative="1">
      <w:start w:val="1"/>
      <w:numFmt w:val="lowerLetter"/>
      <w:lvlText w:val="%8."/>
      <w:lvlJc w:val="left"/>
      <w:pPr>
        <w:ind w:left="5760" w:hanging="360"/>
      </w:pPr>
    </w:lvl>
    <w:lvl w:ilvl="8" w:tplc="2B50EAA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F2AA430">
      <w:start w:val="1"/>
      <w:numFmt w:val="lowerRoman"/>
      <w:lvlText w:val="(%1)"/>
      <w:lvlJc w:val="left"/>
      <w:pPr>
        <w:ind w:left="1080" w:hanging="720"/>
      </w:pPr>
      <w:rPr>
        <w:rFonts w:hint="default"/>
      </w:rPr>
    </w:lvl>
    <w:lvl w:ilvl="1" w:tplc="4F3AC9C4" w:tentative="1">
      <w:start w:val="1"/>
      <w:numFmt w:val="lowerLetter"/>
      <w:lvlText w:val="%2."/>
      <w:lvlJc w:val="left"/>
      <w:pPr>
        <w:ind w:left="1440" w:hanging="360"/>
      </w:pPr>
    </w:lvl>
    <w:lvl w:ilvl="2" w:tplc="F4D8CD36" w:tentative="1">
      <w:start w:val="1"/>
      <w:numFmt w:val="lowerRoman"/>
      <w:lvlText w:val="%3."/>
      <w:lvlJc w:val="right"/>
      <w:pPr>
        <w:ind w:left="2160" w:hanging="180"/>
      </w:pPr>
    </w:lvl>
    <w:lvl w:ilvl="3" w:tplc="1050535C" w:tentative="1">
      <w:start w:val="1"/>
      <w:numFmt w:val="decimal"/>
      <w:lvlText w:val="%4."/>
      <w:lvlJc w:val="left"/>
      <w:pPr>
        <w:ind w:left="2880" w:hanging="360"/>
      </w:pPr>
    </w:lvl>
    <w:lvl w:ilvl="4" w:tplc="6E16DAC0" w:tentative="1">
      <w:start w:val="1"/>
      <w:numFmt w:val="lowerLetter"/>
      <w:lvlText w:val="%5."/>
      <w:lvlJc w:val="left"/>
      <w:pPr>
        <w:ind w:left="3600" w:hanging="360"/>
      </w:pPr>
    </w:lvl>
    <w:lvl w:ilvl="5" w:tplc="7C9623FE" w:tentative="1">
      <w:start w:val="1"/>
      <w:numFmt w:val="lowerRoman"/>
      <w:lvlText w:val="%6."/>
      <w:lvlJc w:val="right"/>
      <w:pPr>
        <w:ind w:left="4320" w:hanging="180"/>
      </w:pPr>
    </w:lvl>
    <w:lvl w:ilvl="6" w:tplc="0D34F05C" w:tentative="1">
      <w:start w:val="1"/>
      <w:numFmt w:val="decimal"/>
      <w:lvlText w:val="%7."/>
      <w:lvlJc w:val="left"/>
      <w:pPr>
        <w:ind w:left="5040" w:hanging="360"/>
      </w:pPr>
    </w:lvl>
    <w:lvl w:ilvl="7" w:tplc="879CFC48" w:tentative="1">
      <w:start w:val="1"/>
      <w:numFmt w:val="lowerLetter"/>
      <w:lvlText w:val="%8."/>
      <w:lvlJc w:val="left"/>
      <w:pPr>
        <w:ind w:left="5760" w:hanging="360"/>
      </w:pPr>
    </w:lvl>
    <w:lvl w:ilvl="8" w:tplc="F42CC7F6"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DE2238C8">
      <w:start w:val="1"/>
      <w:numFmt w:val="lowerRoman"/>
      <w:lvlText w:val="(%1)"/>
      <w:lvlJc w:val="left"/>
      <w:pPr>
        <w:ind w:left="1080" w:hanging="720"/>
      </w:pPr>
      <w:rPr>
        <w:rFonts w:hint="default"/>
      </w:rPr>
    </w:lvl>
    <w:lvl w:ilvl="1" w:tplc="983E1B98" w:tentative="1">
      <w:start w:val="1"/>
      <w:numFmt w:val="lowerLetter"/>
      <w:lvlText w:val="%2."/>
      <w:lvlJc w:val="left"/>
      <w:pPr>
        <w:ind w:left="1440" w:hanging="360"/>
      </w:pPr>
    </w:lvl>
    <w:lvl w:ilvl="2" w:tplc="D4AC7E7E" w:tentative="1">
      <w:start w:val="1"/>
      <w:numFmt w:val="lowerRoman"/>
      <w:lvlText w:val="%3."/>
      <w:lvlJc w:val="right"/>
      <w:pPr>
        <w:ind w:left="2160" w:hanging="180"/>
      </w:pPr>
    </w:lvl>
    <w:lvl w:ilvl="3" w:tplc="261A20FA" w:tentative="1">
      <w:start w:val="1"/>
      <w:numFmt w:val="decimal"/>
      <w:lvlText w:val="%4."/>
      <w:lvlJc w:val="left"/>
      <w:pPr>
        <w:ind w:left="2880" w:hanging="360"/>
      </w:pPr>
    </w:lvl>
    <w:lvl w:ilvl="4" w:tplc="76484768" w:tentative="1">
      <w:start w:val="1"/>
      <w:numFmt w:val="lowerLetter"/>
      <w:lvlText w:val="%5."/>
      <w:lvlJc w:val="left"/>
      <w:pPr>
        <w:ind w:left="3600" w:hanging="360"/>
      </w:pPr>
    </w:lvl>
    <w:lvl w:ilvl="5" w:tplc="C33E9672" w:tentative="1">
      <w:start w:val="1"/>
      <w:numFmt w:val="lowerRoman"/>
      <w:lvlText w:val="%6."/>
      <w:lvlJc w:val="right"/>
      <w:pPr>
        <w:ind w:left="4320" w:hanging="180"/>
      </w:pPr>
    </w:lvl>
    <w:lvl w:ilvl="6" w:tplc="3C7484C2" w:tentative="1">
      <w:start w:val="1"/>
      <w:numFmt w:val="decimal"/>
      <w:lvlText w:val="%7."/>
      <w:lvlJc w:val="left"/>
      <w:pPr>
        <w:ind w:left="5040" w:hanging="360"/>
      </w:pPr>
    </w:lvl>
    <w:lvl w:ilvl="7" w:tplc="9F68C270" w:tentative="1">
      <w:start w:val="1"/>
      <w:numFmt w:val="lowerLetter"/>
      <w:lvlText w:val="%8."/>
      <w:lvlJc w:val="left"/>
      <w:pPr>
        <w:ind w:left="5760" w:hanging="360"/>
      </w:pPr>
    </w:lvl>
    <w:lvl w:ilvl="8" w:tplc="F4785166"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3D9AC04E">
      <w:start w:val="1"/>
      <w:numFmt w:val="lowerRoman"/>
      <w:lvlText w:val="(%1)"/>
      <w:lvlJc w:val="left"/>
      <w:pPr>
        <w:ind w:left="1080" w:hanging="720"/>
      </w:pPr>
      <w:rPr>
        <w:rFonts w:hint="default"/>
      </w:rPr>
    </w:lvl>
    <w:lvl w:ilvl="1" w:tplc="0640455E" w:tentative="1">
      <w:start w:val="1"/>
      <w:numFmt w:val="lowerLetter"/>
      <w:lvlText w:val="%2."/>
      <w:lvlJc w:val="left"/>
      <w:pPr>
        <w:ind w:left="1440" w:hanging="360"/>
      </w:pPr>
    </w:lvl>
    <w:lvl w:ilvl="2" w:tplc="776E18BC" w:tentative="1">
      <w:start w:val="1"/>
      <w:numFmt w:val="lowerRoman"/>
      <w:lvlText w:val="%3."/>
      <w:lvlJc w:val="right"/>
      <w:pPr>
        <w:ind w:left="2160" w:hanging="180"/>
      </w:pPr>
    </w:lvl>
    <w:lvl w:ilvl="3" w:tplc="4D066E48" w:tentative="1">
      <w:start w:val="1"/>
      <w:numFmt w:val="decimal"/>
      <w:lvlText w:val="%4."/>
      <w:lvlJc w:val="left"/>
      <w:pPr>
        <w:ind w:left="2880" w:hanging="360"/>
      </w:pPr>
    </w:lvl>
    <w:lvl w:ilvl="4" w:tplc="3290184A" w:tentative="1">
      <w:start w:val="1"/>
      <w:numFmt w:val="lowerLetter"/>
      <w:lvlText w:val="%5."/>
      <w:lvlJc w:val="left"/>
      <w:pPr>
        <w:ind w:left="3600" w:hanging="360"/>
      </w:pPr>
    </w:lvl>
    <w:lvl w:ilvl="5" w:tplc="1616C98E" w:tentative="1">
      <w:start w:val="1"/>
      <w:numFmt w:val="lowerRoman"/>
      <w:lvlText w:val="%6."/>
      <w:lvlJc w:val="right"/>
      <w:pPr>
        <w:ind w:left="4320" w:hanging="180"/>
      </w:pPr>
    </w:lvl>
    <w:lvl w:ilvl="6" w:tplc="C6505F1E" w:tentative="1">
      <w:start w:val="1"/>
      <w:numFmt w:val="decimal"/>
      <w:lvlText w:val="%7."/>
      <w:lvlJc w:val="left"/>
      <w:pPr>
        <w:ind w:left="5040" w:hanging="360"/>
      </w:pPr>
    </w:lvl>
    <w:lvl w:ilvl="7" w:tplc="7B68C408" w:tentative="1">
      <w:start w:val="1"/>
      <w:numFmt w:val="lowerLetter"/>
      <w:lvlText w:val="%8."/>
      <w:lvlJc w:val="left"/>
      <w:pPr>
        <w:ind w:left="5760" w:hanging="360"/>
      </w:pPr>
    </w:lvl>
    <w:lvl w:ilvl="8" w:tplc="1FC8B8D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478AE66E">
      <w:start w:val="1"/>
      <w:numFmt w:val="lowerRoman"/>
      <w:lvlText w:val="(%1)"/>
      <w:lvlJc w:val="left"/>
      <w:pPr>
        <w:ind w:left="1080" w:hanging="720"/>
      </w:pPr>
      <w:rPr>
        <w:rFonts w:hint="default"/>
      </w:rPr>
    </w:lvl>
    <w:lvl w:ilvl="1" w:tplc="9126FEE8" w:tentative="1">
      <w:start w:val="1"/>
      <w:numFmt w:val="lowerLetter"/>
      <w:lvlText w:val="%2."/>
      <w:lvlJc w:val="left"/>
      <w:pPr>
        <w:ind w:left="1440" w:hanging="360"/>
      </w:pPr>
    </w:lvl>
    <w:lvl w:ilvl="2" w:tplc="B34AB1D6" w:tentative="1">
      <w:start w:val="1"/>
      <w:numFmt w:val="lowerRoman"/>
      <w:lvlText w:val="%3."/>
      <w:lvlJc w:val="right"/>
      <w:pPr>
        <w:ind w:left="2160" w:hanging="180"/>
      </w:pPr>
    </w:lvl>
    <w:lvl w:ilvl="3" w:tplc="16587C76" w:tentative="1">
      <w:start w:val="1"/>
      <w:numFmt w:val="decimal"/>
      <w:lvlText w:val="%4."/>
      <w:lvlJc w:val="left"/>
      <w:pPr>
        <w:ind w:left="2880" w:hanging="360"/>
      </w:pPr>
    </w:lvl>
    <w:lvl w:ilvl="4" w:tplc="1E4A6F46" w:tentative="1">
      <w:start w:val="1"/>
      <w:numFmt w:val="lowerLetter"/>
      <w:lvlText w:val="%5."/>
      <w:lvlJc w:val="left"/>
      <w:pPr>
        <w:ind w:left="3600" w:hanging="360"/>
      </w:pPr>
    </w:lvl>
    <w:lvl w:ilvl="5" w:tplc="5D6EAD16" w:tentative="1">
      <w:start w:val="1"/>
      <w:numFmt w:val="lowerRoman"/>
      <w:lvlText w:val="%6."/>
      <w:lvlJc w:val="right"/>
      <w:pPr>
        <w:ind w:left="4320" w:hanging="180"/>
      </w:pPr>
    </w:lvl>
    <w:lvl w:ilvl="6" w:tplc="C3EE00F0" w:tentative="1">
      <w:start w:val="1"/>
      <w:numFmt w:val="decimal"/>
      <w:lvlText w:val="%7."/>
      <w:lvlJc w:val="left"/>
      <w:pPr>
        <w:ind w:left="5040" w:hanging="360"/>
      </w:pPr>
    </w:lvl>
    <w:lvl w:ilvl="7" w:tplc="6374D02A" w:tentative="1">
      <w:start w:val="1"/>
      <w:numFmt w:val="lowerLetter"/>
      <w:lvlText w:val="%8."/>
      <w:lvlJc w:val="left"/>
      <w:pPr>
        <w:ind w:left="5760" w:hanging="360"/>
      </w:pPr>
    </w:lvl>
    <w:lvl w:ilvl="8" w:tplc="80BC260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2004FEC">
      <w:start w:val="1"/>
      <w:numFmt w:val="lowerRoman"/>
      <w:lvlText w:val="(%1)"/>
      <w:lvlJc w:val="left"/>
      <w:pPr>
        <w:ind w:left="1080" w:hanging="720"/>
      </w:pPr>
      <w:rPr>
        <w:rFonts w:hint="default"/>
      </w:rPr>
    </w:lvl>
    <w:lvl w:ilvl="1" w:tplc="A9E2D796" w:tentative="1">
      <w:start w:val="1"/>
      <w:numFmt w:val="lowerLetter"/>
      <w:lvlText w:val="%2."/>
      <w:lvlJc w:val="left"/>
      <w:pPr>
        <w:ind w:left="1440" w:hanging="360"/>
      </w:pPr>
    </w:lvl>
    <w:lvl w:ilvl="2" w:tplc="574A28E0" w:tentative="1">
      <w:start w:val="1"/>
      <w:numFmt w:val="lowerRoman"/>
      <w:lvlText w:val="%3."/>
      <w:lvlJc w:val="right"/>
      <w:pPr>
        <w:ind w:left="2160" w:hanging="180"/>
      </w:pPr>
    </w:lvl>
    <w:lvl w:ilvl="3" w:tplc="93128744" w:tentative="1">
      <w:start w:val="1"/>
      <w:numFmt w:val="decimal"/>
      <w:lvlText w:val="%4."/>
      <w:lvlJc w:val="left"/>
      <w:pPr>
        <w:ind w:left="2880" w:hanging="360"/>
      </w:pPr>
    </w:lvl>
    <w:lvl w:ilvl="4" w:tplc="DF1E3038" w:tentative="1">
      <w:start w:val="1"/>
      <w:numFmt w:val="lowerLetter"/>
      <w:lvlText w:val="%5."/>
      <w:lvlJc w:val="left"/>
      <w:pPr>
        <w:ind w:left="3600" w:hanging="360"/>
      </w:pPr>
    </w:lvl>
    <w:lvl w:ilvl="5" w:tplc="5006609A" w:tentative="1">
      <w:start w:val="1"/>
      <w:numFmt w:val="lowerRoman"/>
      <w:lvlText w:val="%6."/>
      <w:lvlJc w:val="right"/>
      <w:pPr>
        <w:ind w:left="4320" w:hanging="180"/>
      </w:pPr>
    </w:lvl>
    <w:lvl w:ilvl="6" w:tplc="4E384B3C" w:tentative="1">
      <w:start w:val="1"/>
      <w:numFmt w:val="decimal"/>
      <w:lvlText w:val="%7."/>
      <w:lvlJc w:val="left"/>
      <w:pPr>
        <w:ind w:left="5040" w:hanging="360"/>
      </w:pPr>
    </w:lvl>
    <w:lvl w:ilvl="7" w:tplc="A9883388" w:tentative="1">
      <w:start w:val="1"/>
      <w:numFmt w:val="lowerLetter"/>
      <w:lvlText w:val="%8."/>
      <w:lvlJc w:val="left"/>
      <w:pPr>
        <w:ind w:left="5760" w:hanging="360"/>
      </w:pPr>
    </w:lvl>
    <w:lvl w:ilvl="8" w:tplc="574203C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DEE80C20">
      <w:start w:val="1"/>
      <w:numFmt w:val="lowerRoman"/>
      <w:lvlText w:val="(%1)"/>
      <w:lvlJc w:val="left"/>
      <w:pPr>
        <w:ind w:left="1080" w:hanging="720"/>
      </w:pPr>
      <w:rPr>
        <w:rFonts w:hint="default"/>
      </w:rPr>
    </w:lvl>
    <w:lvl w:ilvl="1" w:tplc="A8986D1A" w:tentative="1">
      <w:start w:val="1"/>
      <w:numFmt w:val="lowerLetter"/>
      <w:lvlText w:val="%2."/>
      <w:lvlJc w:val="left"/>
      <w:pPr>
        <w:ind w:left="1440" w:hanging="360"/>
      </w:pPr>
    </w:lvl>
    <w:lvl w:ilvl="2" w:tplc="DFE4E1D0" w:tentative="1">
      <w:start w:val="1"/>
      <w:numFmt w:val="lowerRoman"/>
      <w:lvlText w:val="%3."/>
      <w:lvlJc w:val="right"/>
      <w:pPr>
        <w:ind w:left="2160" w:hanging="180"/>
      </w:pPr>
    </w:lvl>
    <w:lvl w:ilvl="3" w:tplc="7B68E944" w:tentative="1">
      <w:start w:val="1"/>
      <w:numFmt w:val="decimal"/>
      <w:lvlText w:val="%4."/>
      <w:lvlJc w:val="left"/>
      <w:pPr>
        <w:ind w:left="2880" w:hanging="360"/>
      </w:pPr>
    </w:lvl>
    <w:lvl w:ilvl="4" w:tplc="98EC3370" w:tentative="1">
      <w:start w:val="1"/>
      <w:numFmt w:val="lowerLetter"/>
      <w:lvlText w:val="%5."/>
      <w:lvlJc w:val="left"/>
      <w:pPr>
        <w:ind w:left="3600" w:hanging="360"/>
      </w:pPr>
    </w:lvl>
    <w:lvl w:ilvl="5" w:tplc="BFAA56E8" w:tentative="1">
      <w:start w:val="1"/>
      <w:numFmt w:val="lowerRoman"/>
      <w:lvlText w:val="%6."/>
      <w:lvlJc w:val="right"/>
      <w:pPr>
        <w:ind w:left="4320" w:hanging="180"/>
      </w:pPr>
    </w:lvl>
    <w:lvl w:ilvl="6" w:tplc="6154580E" w:tentative="1">
      <w:start w:val="1"/>
      <w:numFmt w:val="decimal"/>
      <w:lvlText w:val="%7."/>
      <w:lvlJc w:val="left"/>
      <w:pPr>
        <w:ind w:left="5040" w:hanging="360"/>
      </w:pPr>
    </w:lvl>
    <w:lvl w:ilvl="7" w:tplc="A986F56A" w:tentative="1">
      <w:start w:val="1"/>
      <w:numFmt w:val="lowerLetter"/>
      <w:lvlText w:val="%8."/>
      <w:lvlJc w:val="left"/>
      <w:pPr>
        <w:ind w:left="5760" w:hanging="360"/>
      </w:pPr>
    </w:lvl>
    <w:lvl w:ilvl="8" w:tplc="6B90073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870346">
    <w:abstractNumId w:val="20"/>
  </w:num>
  <w:num w:numId="2" w16cid:durableId="1686780956">
    <w:abstractNumId w:val="6"/>
  </w:num>
  <w:num w:numId="3" w16cid:durableId="1417052114">
    <w:abstractNumId w:val="2"/>
  </w:num>
  <w:num w:numId="4" w16cid:durableId="1924559285">
    <w:abstractNumId w:val="10"/>
  </w:num>
  <w:num w:numId="5" w16cid:durableId="428041592">
    <w:abstractNumId w:val="9"/>
  </w:num>
  <w:num w:numId="6" w16cid:durableId="449128497">
    <w:abstractNumId w:val="1"/>
  </w:num>
  <w:num w:numId="7" w16cid:durableId="1977372571">
    <w:abstractNumId w:val="15"/>
  </w:num>
  <w:num w:numId="8" w16cid:durableId="361637459">
    <w:abstractNumId w:val="7"/>
  </w:num>
  <w:num w:numId="9" w16cid:durableId="1343895945">
    <w:abstractNumId w:val="13"/>
  </w:num>
  <w:num w:numId="10" w16cid:durableId="607660736">
    <w:abstractNumId w:val="5"/>
  </w:num>
  <w:num w:numId="11" w16cid:durableId="1958481652">
    <w:abstractNumId w:val="19"/>
  </w:num>
  <w:num w:numId="12" w16cid:durableId="2061711472">
    <w:abstractNumId w:val="11"/>
  </w:num>
  <w:num w:numId="13" w16cid:durableId="1413771246">
    <w:abstractNumId w:val="4"/>
  </w:num>
  <w:num w:numId="14" w16cid:durableId="643193594">
    <w:abstractNumId w:val="3"/>
  </w:num>
  <w:num w:numId="15" w16cid:durableId="1731343356">
    <w:abstractNumId w:val="17"/>
  </w:num>
  <w:num w:numId="16" w16cid:durableId="403184179">
    <w:abstractNumId w:val="16"/>
  </w:num>
  <w:num w:numId="17" w16cid:durableId="1321617359">
    <w:abstractNumId w:val="8"/>
  </w:num>
  <w:num w:numId="18" w16cid:durableId="2068607307">
    <w:abstractNumId w:val="14"/>
  </w:num>
  <w:num w:numId="19" w16cid:durableId="1711145266">
    <w:abstractNumId w:val="18"/>
  </w:num>
  <w:num w:numId="20" w16cid:durableId="2019694318">
    <w:abstractNumId w:val="12"/>
  </w:num>
  <w:num w:numId="21" w16cid:durableId="1232961347">
    <w:abstractNumId w:val="0"/>
  </w:num>
  <w:num w:numId="22" w16cid:durableId="10539626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B6"/>
    <w:rsid w:val="0002320F"/>
    <w:rsid w:val="000353D4"/>
    <w:rsid w:val="00056437"/>
    <w:rsid w:val="00065E89"/>
    <w:rsid w:val="000A3BDE"/>
    <w:rsid w:val="000C419E"/>
    <w:rsid w:val="000E420C"/>
    <w:rsid w:val="00103D62"/>
    <w:rsid w:val="0016447F"/>
    <w:rsid w:val="001E0F45"/>
    <w:rsid w:val="001E3E9F"/>
    <w:rsid w:val="00213135"/>
    <w:rsid w:val="00254D9A"/>
    <w:rsid w:val="002646B2"/>
    <w:rsid w:val="00286A1A"/>
    <w:rsid w:val="002B13BB"/>
    <w:rsid w:val="002B2E9C"/>
    <w:rsid w:val="002B457D"/>
    <w:rsid w:val="002E09B6"/>
    <w:rsid w:val="002E2ABB"/>
    <w:rsid w:val="002F7DA6"/>
    <w:rsid w:val="00333C8B"/>
    <w:rsid w:val="00377FBE"/>
    <w:rsid w:val="00381ADA"/>
    <w:rsid w:val="00390FD0"/>
    <w:rsid w:val="003E0D40"/>
    <w:rsid w:val="00487CA7"/>
    <w:rsid w:val="004D4BEF"/>
    <w:rsid w:val="004F6F62"/>
    <w:rsid w:val="00584235"/>
    <w:rsid w:val="00595BE9"/>
    <w:rsid w:val="005B430C"/>
    <w:rsid w:val="00604A08"/>
    <w:rsid w:val="00615451"/>
    <w:rsid w:val="006A1789"/>
    <w:rsid w:val="0074228A"/>
    <w:rsid w:val="00754AC6"/>
    <w:rsid w:val="00756B62"/>
    <w:rsid w:val="00765779"/>
    <w:rsid w:val="007B0D84"/>
    <w:rsid w:val="007D2EBA"/>
    <w:rsid w:val="007E7D1F"/>
    <w:rsid w:val="007F0DCD"/>
    <w:rsid w:val="00807B20"/>
    <w:rsid w:val="00820593"/>
    <w:rsid w:val="00840F0C"/>
    <w:rsid w:val="00854FE7"/>
    <w:rsid w:val="00855B5D"/>
    <w:rsid w:val="008A0EA4"/>
    <w:rsid w:val="008A4261"/>
    <w:rsid w:val="008B0CF0"/>
    <w:rsid w:val="008B72CE"/>
    <w:rsid w:val="008D36A0"/>
    <w:rsid w:val="00912E2D"/>
    <w:rsid w:val="00915D68"/>
    <w:rsid w:val="00964668"/>
    <w:rsid w:val="00982117"/>
    <w:rsid w:val="009C138D"/>
    <w:rsid w:val="009D2550"/>
    <w:rsid w:val="00A04E38"/>
    <w:rsid w:val="00A64E39"/>
    <w:rsid w:val="00AD06C4"/>
    <w:rsid w:val="00AF7B24"/>
    <w:rsid w:val="00B03B7D"/>
    <w:rsid w:val="00B36BAE"/>
    <w:rsid w:val="00B613AC"/>
    <w:rsid w:val="00C062F4"/>
    <w:rsid w:val="00C07DFF"/>
    <w:rsid w:val="00C1694F"/>
    <w:rsid w:val="00C229C4"/>
    <w:rsid w:val="00C37663"/>
    <w:rsid w:val="00C824D3"/>
    <w:rsid w:val="00CB19B0"/>
    <w:rsid w:val="00CD036A"/>
    <w:rsid w:val="00D03D76"/>
    <w:rsid w:val="00D2511F"/>
    <w:rsid w:val="00D27AFB"/>
    <w:rsid w:val="00DA4C4B"/>
    <w:rsid w:val="00E12E58"/>
    <w:rsid w:val="00E56913"/>
    <w:rsid w:val="00E57471"/>
    <w:rsid w:val="00E74224"/>
    <w:rsid w:val="00E7614A"/>
    <w:rsid w:val="00E84EFE"/>
    <w:rsid w:val="00E915EB"/>
    <w:rsid w:val="00EB309A"/>
    <w:rsid w:val="00F0175B"/>
    <w:rsid w:val="00F04061"/>
    <w:rsid w:val="00F175F5"/>
    <w:rsid w:val="00F20941"/>
    <w:rsid w:val="00F93A28"/>
    <w:rsid w:val="00FC1F50"/>
    <w:rsid w:val="00FC44A3"/>
    <w:rsid w:val="00FD2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EA31"/>
  <w15:docId w15:val="{21C90629-1BA7-476E-9EE3-5583654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4783D" w:rsidRDefault="00CA33F2"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74783D" w:rsidRDefault="00CA33F2"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74783D" w:rsidRDefault="00CA33F2"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74783D" w:rsidRDefault="00CA33F2" w:rsidP="006D1582">
          <w:pPr>
            <w:pStyle w:val="6C9ECBFCCE2D4AD79115545A1E4AB37F"/>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74783D" w:rsidRDefault="00CA33F2"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74783D" w:rsidRDefault="00CA33F2"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74783D" w:rsidRDefault="00CA33F2" w:rsidP="006D1582">
          <w:pPr>
            <w:pStyle w:val="918D2483B8344BC799BFEC14E169E49C"/>
          </w:pPr>
          <w:r w:rsidRPr="00D858FE">
            <w:rPr>
              <w:rStyle w:val="PlaceholderText"/>
            </w:rPr>
            <w:t>Choose an item.</w:t>
          </w:r>
        </w:p>
      </w:docPartBody>
    </w:docPart>
    <w:docPart>
      <w:docPartPr>
        <w:name w:val="9ABEBE8112AF45F6B370A693DC381A52"/>
        <w:category>
          <w:name w:val="General"/>
          <w:gallery w:val="placeholder"/>
        </w:category>
        <w:types>
          <w:type w:val="bbPlcHdr"/>
        </w:types>
        <w:behaviors>
          <w:behavior w:val="content"/>
        </w:behaviors>
        <w:guid w:val="{88CDDACD-E019-4BED-BFD3-6CFCEF7FD51E}"/>
      </w:docPartPr>
      <w:docPartBody>
        <w:p w:rsidR="0074783D" w:rsidRDefault="00012EF6" w:rsidP="00012EF6">
          <w:pPr>
            <w:pStyle w:val="9ABEBE8112AF45F6B370A693DC381A52"/>
          </w:pPr>
          <w:r w:rsidRPr="00D858FE">
            <w:rPr>
              <w:rStyle w:val="PlaceholderText"/>
            </w:rPr>
            <w:t>Choose an item.</w:t>
          </w:r>
        </w:p>
      </w:docPartBody>
    </w:docPart>
    <w:docPart>
      <w:docPartPr>
        <w:name w:val="915B1997669344D3B9C4C4644950677E"/>
        <w:category>
          <w:name w:val="General"/>
          <w:gallery w:val="placeholder"/>
        </w:category>
        <w:types>
          <w:type w:val="bbPlcHdr"/>
        </w:types>
        <w:behaviors>
          <w:behavior w:val="content"/>
        </w:behaviors>
        <w:guid w:val="{E91564F8-D7E3-4864-82CD-3AA5E9104B5E}"/>
      </w:docPartPr>
      <w:docPartBody>
        <w:p w:rsidR="0074783D" w:rsidRDefault="00012EF6" w:rsidP="00012EF6">
          <w:pPr>
            <w:pStyle w:val="915B1997669344D3B9C4C4644950677E"/>
          </w:pPr>
          <w:r w:rsidRPr="00D858FE">
            <w:rPr>
              <w:rStyle w:val="PlaceholderText"/>
            </w:rPr>
            <w:t>Choose an item.</w:t>
          </w:r>
        </w:p>
      </w:docPartBody>
    </w:docPart>
    <w:docPart>
      <w:docPartPr>
        <w:name w:val="000785AAB2F14C5585A190E453ABD504"/>
        <w:category>
          <w:name w:val="General"/>
          <w:gallery w:val="placeholder"/>
        </w:category>
        <w:types>
          <w:type w:val="bbPlcHdr"/>
        </w:types>
        <w:behaviors>
          <w:behavior w:val="content"/>
        </w:behaviors>
        <w:guid w:val="{219DC08F-EA2F-4CE4-ACDB-67944F8B086D}"/>
      </w:docPartPr>
      <w:docPartBody>
        <w:p w:rsidR="0074783D" w:rsidRDefault="00012EF6" w:rsidP="00012EF6">
          <w:pPr>
            <w:pStyle w:val="000785AAB2F14C5585A190E453ABD504"/>
          </w:pPr>
          <w:r w:rsidRPr="00D858FE">
            <w:rPr>
              <w:rStyle w:val="PlaceholderText"/>
            </w:rPr>
            <w:t>Choose an item.</w:t>
          </w:r>
        </w:p>
      </w:docPartBody>
    </w:docPart>
    <w:docPart>
      <w:docPartPr>
        <w:name w:val="93C94D5759974925A5C0DB7E9CD2D150"/>
        <w:category>
          <w:name w:val="General"/>
          <w:gallery w:val="placeholder"/>
        </w:category>
        <w:types>
          <w:type w:val="bbPlcHdr"/>
        </w:types>
        <w:behaviors>
          <w:behavior w:val="content"/>
        </w:behaviors>
        <w:guid w:val="{6E1841B1-74AB-4847-ADC7-24884F707162}"/>
      </w:docPartPr>
      <w:docPartBody>
        <w:p w:rsidR="0074783D" w:rsidRDefault="00012EF6" w:rsidP="00012EF6">
          <w:pPr>
            <w:pStyle w:val="93C94D5759974925A5C0DB7E9CD2D150"/>
          </w:pPr>
          <w:r w:rsidRPr="00D858FE">
            <w:rPr>
              <w:rStyle w:val="PlaceholderText"/>
            </w:rPr>
            <w:t>Choose an item.</w:t>
          </w:r>
        </w:p>
      </w:docPartBody>
    </w:docPart>
    <w:docPart>
      <w:docPartPr>
        <w:name w:val="FDBBF122932B467A94996A1E8BE2E705"/>
        <w:category>
          <w:name w:val="General"/>
          <w:gallery w:val="placeholder"/>
        </w:category>
        <w:types>
          <w:type w:val="bbPlcHdr"/>
        </w:types>
        <w:behaviors>
          <w:behavior w:val="content"/>
        </w:behaviors>
        <w:guid w:val="{1B7D4F15-0902-4F64-B803-0A19B2BF4B3C}"/>
      </w:docPartPr>
      <w:docPartBody>
        <w:p w:rsidR="0074783D" w:rsidRDefault="00012EF6" w:rsidP="00012EF6">
          <w:pPr>
            <w:pStyle w:val="FDBBF122932B467A94996A1E8BE2E705"/>
          </w:pPr>
          <w:r w:rsidRPr="00D858FE">
            <w:rPr>
              <w:rStyle w:val="PlaceholderText"/>
            </w:rPr>
            <w:t>Choose an item.</w:t>
          </w:r>
        </w:p>
      </w:docPartBody>
    </w:docPart>
    <w:docPart>
      <w:docPartPr>
        <w:name w:val="D801579E042942CAA1B2EFF7910580C5"/>
        <w:category>
          <w:name w:val="General"/>
          <w:gallery w:val="placeholder"/>
        </w:category>
        <w:types>
          <w:type w:val="bbPlcHdr"/>
        </w:types>
        <w:behaviors>
          <w:behavior w:val="content"/>
        </w:behaviors>
        <w:guid w:val="{48E77403-C94B-4702-89C0-F04C10F73BA5}"/>
      </w:docPartPr>
      <w:docPartBody>
        <w:p w:rsidR="0074783D" w:rsidRDefault="00012EF6" w:rsidP="00012EF6">
          <w:pPr>
            <w:pStyle w:val="D801579E042942CAA1B2EFF7910580C5"/>
          </w:pPr>
          <w:r w:rsidRPr="00D858FE">
            <w:rPr>
              <w:rStyle w:val="PlaceholderText"/>
            </w:rPr>
            <w:t>Choose an item.</w:t>
          </w:r>
        </w:p>
      </w:docPartBody>
    </w:docPart>
    <w:docPart>
      <w:docPartPr>
        <w:name w:val="C15DEF4DD1BF4B0497A023AB2FCB6ED1"/>
        <w:category>
          <w:name w:val="General"/>
          <w:gallery w:val="placeholder"/>
        </w:category>
        <w:types>
          <w:type w:val="bbPlcHdr"/>
        </w:types>
        <w:behaviors>
          <w:behavior w:val="content"/>
        </w:behaviors>
        <w:guid w:val="{8753BBAA-3EFF-418E-9603-091D1113E3CE}"/>
      </w:docPartPr>
      <w:docPartBody>
        <w:p w:rsidR="0074783D" w:rsidRDefault="00012EF6" w:rsidP="00012EF6">
          <w:pPr>
            <w:pStyle w:val="C15DEF4DD1BF4B0497A023AB2FCB6ED1"/>
          </w:pPr>
          <w:r w:rsidRPr="00D858FE">
            <w:rPr>
              <w:rStyle w:val="PlaceholderText"/>
            </w:rPr>
            <w:t>Choose an item.</w:t>
          </w:r>
        </w:p>
      </w:docPartBody>
    </w:docPart>
    <w:docPart>
      <w:docPartPr>
        <w:name w:val="561FC8EA58244B80A66FD5678A8724A0"/>
        <w:category>
          <w:name w:val="General"/>
          <w:gallery w:val="placeholder"/>
        </w:category>
        <w:types>
          <w:type w:val="bbPlcHdr"/>
        </w:types>
        <w:behaviors>
          <w:behavior w:val="content"/>
        </w:behaviors>
        <w:guid w:val="{BEB5BCC1-1DA9-4664-ADB8-75759D1B750C}"/>
      </w:docPartPr>
      <w:docPartBody>
        <w:p w:rsidR="0074783D" w:rsidRDefault="00012EF6" w:rsidP="00012EF6">
          <w:pPr>
            <w:pStyle w:val="561FC8EA58244B80A66FD5678A8724A0"/>
          </w:pPr>
          <w:r w:rsidRPr="00D858FE">
            <w:rPr>
              <w:rStyle w:val="PlaceholderText"/>
            </w:rPr>
            <w:t>Choose an item.</w:t>
          </w:r>
        </w:p>
      </w:docPartBody>
    </w:docPart>
    <w:docPart>
      <w:docPartPr>
        <w:name w:val="0689D3F8637F4F71A5EBEE5EE22D2E6C"/>
        <w:category>
          <w:name w:val="General"/>
          <w:gallery w:val="placeholder"/>
        </w:category>
        <w:types>
          <w:type w:val="bbPlcHdr"/>
        </w:types>
        <w:behaviors>
          <w:behavior w:val="content"/>
        </w:behaviors>
        <w:guid w:val="{C2144EFB-3299-4ADE-A1FE-7C9F14E6BD08}"/>
      </w:docPartPr>
      <w:docPartBody>
        <w:p w:rsidR="0074783D" w:rsidRDefault="00012EF6" w:rsidP="00012EF6">
          <w:pPr>
            <w:pStyle w:val="0689D3F8637F4F71A5EBEE5EE22D2E6C"/>
          </w:pPr>
          <w:r w:rsidRPr="00D858FE">
            <w:rPr>
              <w:rStyle w:val="PlaceholderText"/>
            </w:rPr>
            <w:t>Choose an item.</w:t>
          </w:r>
        </w:p>
      </w:docPartBody>
    </w:docPart>
    <w:docPart>
      <w:docPartPr>
        <w:name w:val="AB5C4C38E1B6456FAFCF7083CFB470DD"/>
        <w:category>
          <w:name w:val="General"/>
          <w:gallery w:val="placeholder"/>
        </w:category>
        <w:types>
          <w:type w:val="bbPlcHdr"/>
        </w:types>
        <w:behaviors>
          <w:behavior w:val="content"/>
        </w:behaviors>
        <w:guid w:val="{AAB82D9A-BFA1-4A0C-88C7-32191ACA4D7A}"/>
      </w:docPartPr>
      <w:docPartBody>
        <w:p w:rsidR="0074783D" w:rsidRDefault="00012EF6" w:rsidP="00012EF6">
          <w:pPr>
            <w:pStyle w:val="AB5C4C38E1B6456FAFCF7083CFB470DD"/>
          </w:pPr>
          <w:r w:rsidRPr="00D858FE">
            <w:rPr>
              <w:rStyle w:val="PlaceholderText"/>
            </w:rPr>
            <w:t>Choose an item.</w:t>
          </w:r>
        </w:p>
      </w:docPartBody>
    </w:docPart>
    <w:docPart>
      <w:docPartPr>
        <w:name w:val="0D03C4F9C17241FB9471D284B13A520D"/>
        <w:category>
          <w:name w:val="General"/>
          <w:gallery w:val="placeholder"/>
        </w:category>
        <w:types>
          <w:type w:val="bbPlcHdr"/>
        </w:types>
        <w:behaviors>
          <w:behavior w:val="content"/>
        </w:behaviors>
        <w:guid w:val="{CEEF119D-1883-4111-BA9E-93116363CE52}"/>
      </w:docPartPr>
      <w:docPartBody>
        <w:p w:rsidR="0074783D" w:rsidRDefault="00012EF6" w:rsidP="00012EF6">
          <w:pPr>
            <w:pStyle w:val="0D03C4F9C17241FB9471D284B13A520D"/>
          </w:pPr>
          <w:r w:rsidRPr="00D858FE">
            <w:rPr>
              <w:rStyle w:val="PlaceholderText"/>
            </w:rPr>
            <w:t>Choose an item.</w:t>
          </w:r>
        </w:p>
      </w:docPartBody>
    </w:docPart>
    <w:docPart>
      <w:docPartPr>
        <w:name w:val="F7DD89ADB3CD4B878E48D43AE0D375BD"/>
        <w:category>
          <w:name w:val="General"/>
          <w:gallery w:val="placeholder"/>
        </w:category>
        <w:types>
          <w:type w:val="bbPlcHdr"/>
        </w:types>
        <w:behaviors>
          <w:behavior w:val="content"/>
        </w:behaviors>
        <w:guid w:val="{1574FC3E-2820-4E7D-BFA2-59E1E9AEE54B}"/>
      </w:docPartPr>
      <w:docPartBody>
        <w:p w:rsidR="0074783D" w:rsidRDefault="00012EF6" w:rsidP="00012EF6">
          <w:pPr>
            <w:pStyle w:val="F7DD89ADB3CD4B878E48D43AE0D375BD"/>
          </w:pPr>
          <w:r w:rsidRPr="00D858FE">
            <w:rPr>
              <w:rStyle w:val="PlaceholderText"/>
            </w:rPr>
            <w:t>Choose an item.</w:t>
          </w:r>
        </w:p>
      </w:docPartBody>
    </w:docPart>
    <w:docPart>
      <w:docPartPr>
        <w:name w:val="1DD880BFD9124E1F93A31C6EFB255D3F"/>
        <w:category>
          <w:name w:val="General"/>
          <w:gallery w:val="placeholder"/>
        </w:category>
        <w:types>
          <w:type w:val="bbPlcHdr"/>
        </w:types>
        <w:behaviors>
          <w:behavior w:val="content"/>
        </w:behaviors>
        <w:guid w:val="{E8BEAF5E-2347-4910-9764-AD37002E0B7F}"/>
      </w:docPartPr>
      <w:docPartBody>
        <w:p w:rsidR="0074783D" w:rsidRDefault="00012EF6" w:rsidP="00012EF6">
          <w:pPr>
            <w:pStyle w:val="1DD880BFD9124E1F93A31C6EFB255D3F"/>
          </w:pPr>
          <w:r w:rsidRPr="00D858FE">
            <w:rPr>
              <w:rStyle w:val="PlaceholderText"/>
            </w:rPr>
            <w:t>Choose an item.</w:t>
          </w:r>
        </w:p>
      </w:docPartBody>
    </w:docPart>
    <w:docPart>
      <w:docPartPr>
        <w:name w:val="75671F6896F84D088B8F3EF19677AE84"/>
        <w:category>
          <w:name w:val="General"/>
          <w:gallery w:val="placeholder"/>
        </w:category>
        <w:types>
          <w:type w:val="bbPlcHdr"/>
        </w:types>
        <w:behaviors>
          <w:behavior w:val="content"/>
        </w:behaviors>
        <w:guid w:val="{2222660D-AFC5-4AF8-9CC4-5CA6F59E43B3}"/>
      </w:docPartPr>
      <w:docPartBody>
        <w:p w:rsidR="0074783D" w:rsidRDefault="00012EF6" w:rsidP="00012EF6">
          <w:pPr>
            <w:pStyle w:val="75671F6896F84D088B8F3EF19677AE84"/>
          </w:pPr>
          <w:r w:rsidRPr="00D858FE">
            <w:rPr>
              <w:rStyle w:val="PlaceholderText"/>
            </w:rPr>
            <w:t>Choose an item.</w:t>
          </w:r>
        </w:p>
      </w:docPartBody>
    </w:docPart>
    <w:docPart>
      <w:docPartPr>
        <w:name w:val="94B6413FCF5A40729B9ED0DB27181E0D"/>
        <w:category>
          <w:name w:val="General"/>
          <w:gallery w:val="placeholder"/>
        </w:category>
        <w:types>
          <w:type w:val="bbPlcHdr"/>
        </w:types>
        <w:behaviors>
          <w:behavior w:val="content"/>
        </w:behaviors>
        <w:guid w:val="{D18A8494-BD13-4056-B882-5F304236A616}"/>
      </w:docPartPr>
      <w:docPartBody>
        <w:p w:rsidR="0074783D" w:rsidRDefault="00012EF6" w:rsidP="00012EF6">
          <w:pPr>
            <w:pStyle w:val="94B6413FCF5A40729B9ED0DB27181E0D"/>
          </w:pPr>
          <w:r w:rsidRPr="00D858FE">
            <w:rPr>
              <w:rStyle w:val="PlaceholderText"/>
            </w:rPr>
            <w:t>Choose an item.</w:t>
          </w:r>
        </w:p>
      </w:docPartBody>
    </w:docPart>
    <w:docPart>
      <w:docPartPr>
        <w:name w:val="41E4278A6C0741408597B3497B64027A"/>
        <w:category>
          <w:name w:val="General"/>
          <w:gallery w:val="placeholder"/>
        </w:category>
        <w:types>
          <w:type w:val="bbPlcHdr"/>
        </w:types>
        <w:behaviors>
          <w:behavior w:val="content"/>
        </w:behaviors>
        <w:guid w:val="{01F5A6FB-88E1-41A3-9551-2281DE3EAA2F}"/>
      </w:docPartPr>
      <w:docPartBody>
        <w:p w:rsidR="0074783D" w:rsidRDefault="00012EF6" w:rsidP="00012EF6">
          <w:pPr>
            <w:pStyle w:val="41E4278A6C0741408597B3497B64027A"/>
          </w:pPr>
          <w:r w:rsidRPr="00D858FE">
            <w:rPr>
              <w:rStyle w:val="PlaceholderText"/>
            </w:rPr>
            <w:t>Choose an item.</w:t>
          </w:r>
        </w:p>
      </w:docPartBody>
    </w:docPart>
    <w:docPart>
      <w:docPartPr>
        <w:name w:val="D744575C8D2B4E5696297B0FE3122A46"/>
        <w:category>
          <w:name w:val="General"/>
          <w:gallery w:val="placeholder"/>
        </w:category>
        <w:types>
          <w:type w:val="bbPlcHdr"/>
        </w:types>
        <w:behaviors>
          <w:behavior w:val="content"/>
        </w:behaviors>
        <w:guid w:val="{EF373CFB-3686-4490-B886-04D2F4F02A38}"/>
      </w:docPartPr>
      <w:docPartBody>
        <w:p w:rsidR="0074783D" w:rsidRDefault="00012EF6" w:rsidP="00012EF6">
          <w:pPr>
            <w:pStyle w:val="D744575C8D2B4E5696297B0FE3122A46"/>
          </w:pPr>
          <w:r w:rsidRPr="00D858FE">
            <w:rPr>
              <w:rStyle w:val="PlaceholderText"/>
            </w:rPr>
            <w:t>Choose an item.</w:t>
          </w:r>
        </w:p>
      </w:docPartBody>
    </w:docPart>
    <w:docPart>
      <w:docPartPr>
        <w:name w:val="7A5BE553D4DC469F8535A80353D4F779"/>
        <w:category>
          <w:name w:val="General"/>
          <w:gallery w:val="placeholder"/>
        </w:category>
        <w:types>
          <w:type w:val="bbPlcHdr"/>
        </w:types>
        <w:behaviors>
          <w:behavior w:val="content"/>
        </w:behaviors>
        <w:guid w:val="{CDF2B505-B0FD-4668-9031-B8D3D9277156}"/>
      </w:docPartPr>
      <w:docPartBody>
        <w:p w:rsidR="0074783D" w:rsidRDefault="00012EF6" w:rsidP="00012EF6">
          <w:pPr>
            <w:pStyle w:val="7A5BE553D4DC469F8535A80353D4F779"/>
          </w:pPr>
          <w:r w:rsidRPr="00D858FE">
            <w:rPr>
              <w:rStyle w:val="PlaceholderText"/>
            </w:rPr>
            <w:t>Choose an item.</w:t>
          </w:r>
        </w:p>
      </w:docPartBody>
    </w:docPart>
    <w:docPart>
      <w:docPartPr>
        <w:name w:val="8B51703C954A4457AF4E47D4A21EF478"/>
        <w:category>
          <w:name w:val="General"/>
          <w:gallery w:val="placeholder"/>
        </w:category>
        <w:types>
          <w:type w:val="bbPlcHdr"/>
        </w:types>
        <w:behaviors>
          <w:behavior w:val="content"/>
        </w:behaviors>
        <w:guid w:val="{8BE3F2BD-6681-4094-B4AD-62E8D81B50E7}"/>
      </w:docPartPr>
      <w:docPartBody>
        <w:p w:rsidR="0074783D" w:rsidRDefault="00012EF6" w:rsidP="00012EF6">
          <w:pPr>
            <w:pStyle w:val="8B51703C954A4457AF4E47D4A21EF478"/>
          </w:pPr>
          <w:r w:rsidRPr="00D858FE">
            <w:rPr>
              <w:rStyle w:val="PlaceholderText"/>
            </w:rPr>
            <w:t>Choose an item.</w:t>
          </w:r>
        </w:p>
      </w:docPartBody>
    </w:docPart>
    <w:docPart>
      <w:docPartPr>
        <w:name w:val="5606A94314DA494D8017DFEDF0BDB0B0"/>
        <w:category>
          <w:name w:val="General"/>
          <w:gallery w:val="placeholder"/>
        </w:category>
        <w:types>
          <w:type w:val="bbPlcHdr"/>
        </w:types>
        <w:behaviors>
          <w:behavior w:val="content"/>
        </w:behaviors>
        <w:guid w:val="{0DD99D72-56BA-43B1-BC2B-545080EC8006}"/>
      </w:docPartPr>
      <w:docPartBody>
        <w:p w:rsidR="0074783D" w:rsidRDefault="00012EF6" w:rsidP="00012EF6">
          <w:pPr>
            <w:pStyle w:val="5606A94314DA494D8017DFEDF0BDB0B0"/>
          </w:pPr>
          <w:r w:rsidRPr="00D858FE">
            <w:rPr>
              <w:rStyle w:val="PlaceholderText"/>
            </w:rPr>
            <w:t>Choose an item.</w:t>
          </w:r>
        </w:p>
      </w:docPartBody>
    </w:docPart>
    <w:docPart>
      <w:docPartPr>
        <w:name w:val="FEF18615FCAE43CC8F390D25AAA93C70"/>
        <w:category>
          <w:name w:val="General"/>
          <w:gallery w:val="placeholder"/>
        </w:category>
        <w:types>
          <w:type w:val="bbPlcHdr"/>
        </w:types>
        <w:behaviors>
          <w:behavior w:val="content"/>
        </w:behaviors>
        <w:guid w:val="{B7C3E9D6-E0EC-4DCB-95DC-76E4751DE795}"/>
      </w:docPartPr>
      <w:docPartBody>
        <w:p w:rsidR="0074783D" w:rsidRDefault="00012EF6" w:rsidP="00012EF6">
          <w:pPr>
            <w:pStyle w:val="FEF18615FCAE43CC8F390D25AAA93C70"/>
          </w:pPr>
          <w:r w:rsidRPr="00D858FE">
            <w:rPr>
              <w:rStyle w:val="PlaceholderText"/>
            </w:rPr>
            <w:t>Choose an item.</w:t>
          </w:r>
        </w:p>
      </w:docPartBody>
    </w:docPart>
    <w:docPart>
      <w:docPartPr>
        <w:name w:val="57D9EC9505054CA2849367E744D5F5B0"/>
        <w:category>
          <w:name w:val="General"/>
          <w:gallery w:val="placeholder"/>
        </w:category>
        <w:types>
          <w:type w:val="bbPlcHdr"/>
        </w:types>
        <w:behaviors>
          <w:behavior w:val="content"/>
        </w:behaviors>
        <w:guid w:val="{5B357EA5-A3CF-4D69-BF8C-2A2D98E8D522}"/>
      </w:docPartPr>
      <w:docPartBody>
        <w:p w:rsidR="0074783D" w:rsidRDefault="00012EF6" w:rsidP="00012EF6">
          <w:pPr>
            <w:pStyle w:val="57D9EC9505054CA2849367E744D5F5B0"/>
          </w:pPr>
          <w:r w:rsidRPr="00D858FE">
            <w:rPr>
              <w:rStyle w:val="PlaceholderText"/>
            </w:rPr>
            <w:t>Choose an item.</w:t>
          </w:r>
        </w:p>
      </w:docPartBody>
    </w:docPart>
    <w:docPart>
      <w:docPartPr>
        <w:name w:val="F1CAD4B50DF34857B9D1696ADF71315D"/>
        <w:category>
          <w:name w:val="General"/>
          <w:gallery w:val="placeholder"/>
        </w:category>
        <w:types>
          <w:type w:val="bbPlcHdr"/>
        </w:types>
        <w:behaviors>
          <w:behavior w:val="content"/>
        </w:behaviors>
        <w:guid w:val="{F404B325-C8FA-4CD1-887C-DF11D427F9FA}"/>
      </w:docPartPr>
      <w:docPartBody>
        <w:p w:rsidR="0074783D" w:rsidRDefault="00012EF6" w:rsidP="00012EF6">
          <w:pPr>
            <w:pStyle w:val="F1CAD4B50DF34857B9D1696ADF71315D"/>
          </w:pPr>
          <w:r w:rsidRPr="00D858FE">
            <w:rPr>
              <w:rStyle w:val="PlaceholderText"/>
            </w:rPr>
            <w:t>Choose an item.</w:t>
          </w:r>
        </w:p>
      </w:docPartBody>
    </w:docPart>
    <w:docPart>
      <w:docPartPr>
        <w:name w:val="5E865946587F4901980CB9D51DC804F3"/>
        <w:category>
          <w:name w:val="General"/>
          <w:gallery w:val="placeholder"/>
        </w:category>
        <w:types>
          <w:type w:val="bbPlcHdr"/>
        </w:types>
        <w:behaviors>
          <w:behavior w:val="content"/>
        </w:behaviors>
        <w:guid w:val="{3BED7FAD-386F-4DAB-960B-2880FD30086F}"/>
      </w:docPartPr>
      <w:docPartBody>
        <w:p w:rsidR="0074783D" w:rsidRDefault="00012EF6" w:rsidP="00012EF6">
          <w:pPr>
            <w:pStyle w:val="5E865946587F4901980CB9D51DC804F3"/>
          </w:pPr>
          <w:r w:rsidRPr="00D858FE">
            <w:rPr>
              <w:rStyle w:val="PlaceholderText"/>
            </w:rPr>
            <w:t>Choose an item.</w:t>
          </w:r>
        </w:p>
      </w:docPartBody>
    </w:docPart>
    <w:docPart>
      <w:docPartPr>
        <w:name w:val="52237291A0594DBC94097C8D637F4F3F"/>
        <w:category>
          <w:name w:val="General"/>
          <w:gallery w:val="placeholder"/>
        </w:category>
        <w:types>
          <w:type w:val="bbPlcHdr"/>
        </w:types>
        <w:behaviors>
          <w:behavior w:val="content"/>
        </w:behaviors>
        <w:guid w:val="{693D3ED2-64EB-4BFA-BC85-9962025469C0}"/>
      </w:docPartPr>
      <w:docPartBody>
        <w:p w:rsidR="0074783D" w:rsidRDefault="00012EF6" w:rsidP="00012EF6">
          <w:pPr>
            <w:pStyle w:val="52237291A0594DBC94097C8D637F4F3F"/>
          </w:pPr>
          <w:r w:rsidRPr="00D858FE">
            <w:rPr>
              <w:rStyle w:val="PlaceholderText"/>
            </w:rPr>
            <w:t>Choose an item.</w:t>
          </w:r>
        </w:p>
      </w:docPartBody>
    </w:docPart>
    <w:docPart>
      <w:docPartPr>
        <w:name w:val="6EEC19BA372249DD80D6DF1A9E9847B6"/>
        <w:category>
          <w:name w:val="General"/>
          <w:gallery w:val="placeholder"/>
        </w:category>
        <w:types>
          <w:type w:val="bbPlcHdr"/>
        </w:types>
        <w:behaviors>
          <w:behavior w:val="content"/>
        </w:behaviors>
        <w:guid w:val="{DB6BE73C-EBCE-4600-8834-E16C7EF53E60}"/>
      </w:docPartPr>
      <w:docPartBody>
        <w:p w:rsidR="005A668E" w:rsidRDefault="0074783D" w:rsidP="0074783D">
          <w:pPr>
            <w:pStyle w:val="6EEC19BA372249DD80D6DF1A9E9847B6"/>
          </w:pPr>
          <w:r w:rsidRPr="00D858FE">
            <w:rPr>
              <w:rStyle w:val="PlaceholderText"/>
            </w:rPr>
            <w:t>Choose an item.</w:t>
          </w:r>
        </w:p>
      </w:docPartBody>
    </w:docPart>
    <w:docPart>
      <w:docPartPr>
        <w:name w:val="D8277CC8B6B146F48B261CD379D866A9"/>
        <w:category>
          <w:name w:val="General"/>
          <w:gallery w:val="placeholder"/>
        </w:category>
        <w:types>
          <w:type w:val="bbPlcHdr"/>
        </w:types>
        <w:behaviors>
          <w:behavior w:val="content"/>
        </w:behaviors>
        <w:guid w:val="{A3CB3936-87EA-47F1-9527-7D310018369A}"/>
      </w:docPartPr>
      <w:docPartBody>
        <w:p w:rsidR="005A668E" w:rsidRDefault="0074783D" w:rsidP="0074783D">
          <w:pPr>
            <w:pStyle w:val="D8277CC8B6B146F48B261CD379D866A9"/>
          </w:pPr>
          <w:r w:rsidRPr="00D858FE">
            <w:rPr>
              <w:rStyle w:val="PlaceholderText"/>
            </w:rPr>
            <w:t>Choose an item.</w:t>
          </w:r>
        </w:p>
      </w:docPartBody>
    </w:docPart>
    <w:docPart>
      <w:docPartPr>
        <w:name w:val="70FA4AE4442844B08C2C4CCB51D03623"/>
        <w:category>
          <w:name w:val="General"/>
          <w:gallery w:val="placeholder"/>
        </w:category>
        <w:types>
          <w:type w:val="bbPlcHdr"/>
        </w:types>
        <w:behaviors>
          <w:behavior w:val="content"/>
        </w:behaviors>
        <w:guid w:val="{325EF28E-ABF0-4593-8806-26A8B1DD477F}"/>
      </w:docPartPr>
      <w:docPartBody>
        <w:p w:rsidR="005A668E" w:rsidRDefault="0074783D" w:rsidP="0074783D">
          <w:pPr>
            <w:pStyle w:val="70FA4AE4442844B08C2C4CCB51D03623"/>
          </w:pPr>
          <w:r w:rsidRPr="00D858FE">
            <w:rPr>
              <w:rStyle w:val="PlaceholderText"/>
            </w:rPr>
            <w:t>Choose an item.</w:t>
          </w:r>
        </w:p>
      </w:docPartBody>
    </w:docPart>
    <w:docPart>
      <w:docPartPr>
        <w:name w:val="D44C6C3EC2BF4A3F921DFCA011DA3BAE"/>
        <w:category>
          <w:name w:val="General"/>
          <w:gallery w:val="placeholder"/>
        </w:category>
        <w:types>
          <w:type w:val="bbPlcHdr"/>
        </w:types>
        <w:behaviors>
          <w:behavior w:val="content"/>
        </w:behaviors>
        <w:guid w:val="{A7CE85F7-2EC3-4539-BA4D-7C6C7EC40288}"/>
      </w:docPartPr>
      <w:docPartBody>
        <w:p w:rsidR="005A668E" w:rsidRDefault="0074783D" w:rsidP="0074783D">
          <w:pPr>
            <w:pStyle w:val="D44C6C3EC2BF4A3F921DFCA011DA3B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2EF6"/>
    <w:rsid w:val="00012EF6"/>
    <w:rsid w:val="00146D2A"/>
    <w:rsid w:val="00161A5E"/>
    <w:rsid w:val="002B13BB"/>
    <w:rsid w:val="002E2ABB"/>
    <w:rsid w:val="005A668E"/>
    <w:rsid w:val="00663800"/>
    <w:rsid w:val="0074783D"/>
    <w:rsid w:val="00777FFD"/>
    <w:rsid w:val="00802628"/>
    <w:rsid w:val="00807B20"/>
    <w:rsid w:val="008D36A0"/>
    <w:rsid w:val="009D2550"/>
    <w:rsid w:val="00C80901"/>
    <w:rsid w:val="00C81CAB"/>
    <w:rsid w:val="00CA33F2"/>
    <w:rsid w:val="00D27AFB"/>
    <w:rsid w:val="00D52E05"/>
    <w:rsid w:val="00E213A9"/>
    <w:rsid w:val="00E32075"/>
    <w:rsid w:val="00E56913"/>
    <w:rsid w:val="00FC4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6D2A"/>
    <w:rPr>
      <w:color w:val="808080"/>
    </w:rPr>
  </w:style>
  <w:style w:type="paragraph" w:customStyle="1" w:styleId="4D6CDB0F478A47378458119DA633E90A">
    <w:name w:val="4D6CDB0F478A47378458119DA633E90A"/>
    <w:rsid w:val="00193AC5"/>
  </w:style>
  <w:style w:type="paragraph" w:customStyle="1" w:styleId="6EEC19BA372249DD80D6DF1A9E9847B6">
    <w:name w:val="6EEC19BA372249DD80D6DF1A9E9847B6"/>
    <w:rsid w:val="0074783D"/>
    <w:pPr>
      <w:spacing w:line="278" w:lineRule="auto"/>
    </w:pPr>
    <w:rPr>
      <w:kern w:val="2"/>
      <w:sz w:val="24"/>
      <w:szCs w:val="24"/>
      <w14:ligatures w14:val="standardContextual"/>
    </w:rPr>
  </w:style>
  <w:style w:type="paragraph" w:customStyle="1" w:styleId="D8277CC8B6B146F48B261CD379D866A9">
    <w:name w:val="D8277CC8B6B146F48B261CD379D866A9"/>
    <w:rsid w:val="0074783D"/>
    <w:pPr>
      <w:spacing w:line="278" w:lineRule="auto"/>
    </w:pPr>
    <w:rPr>
      <w:kern w:val="2"/>
      <w:sz w:val="24"/>
      <w:szCs w:val="24"/>
      <w14:ligatures w14:val="standardContextual"/>
    </w:rPr>
  </w:style>
  <w:style w:type="paragraph" w:customStyle="1" w:styleId="70FA4AE4442844B08C2C4CCB51D03623">
    <w:name w:val="70FA4AE4442844B08C2C4CCB51D03623"/>
    <w:rsid w:val="0074783D"/>
    <w:pPr>
      <w:spacing w:line="278" w:lineRule="auto"/>
    </w:pPr>
    <w:rPr>
      <w:kern w:val="2"/>
      <w:sz w:val="24"/>
      <w:szCs w:val="24"/>
      <w14:ligatures w14:val="standardContextual"/>
    </w:rPr>
  </w:style>
  <w:style w:type="paragraph" w:customStyle="1" w:styleId="D44C6C3EC2BF4A3F921DFCA011DA3BAE">
    <w:name w:val="D44C6C3EC2BF4A3F921DFCA011DA3BAE"/>
    <w:rsid w:val="0074783D"/>
    <w:pPr>
      <w:spacing w:line="278" w:lineRule="auto"/>
    </w:pPr>
    <w:rPr>
      <w:kern w:val="2"/>
      <w:sz w:val="24"/>
      <w:szCs w:val="24"/>
      <w14:ligatures w14:val="standardContextual"/>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9ABEBE8112AF45F6B370A693DC381A52">
    <w:name w:val="9ABEBE8112AF45F6B370A693DC381A52"/>
    <w:rsid w:val="00012EF6"/>
    <w:pPr>
      <w:spacing w:line="278" w:lineRule="auto"/>
    </w:pPr>
    <w:rPr>
      <w:kern w:val="2"/>
      <w:sz w:val="24"/>
      <w:szCs w:val="24"/>
      <w14:ligatures w14:val="standardContextual"/>
    </w:rPr>
  </w:style>
  <w:style w:type="paragraph" w:customStyle="1" w:styleId="915B1997669344D3B9C4C4644950677E">
    <w:name w:val="915B1997669344D3B9C4C4644950677E"/>
    <w:rsid w:val="00012EF6"/>
    <w:pPr>
      <w:spacing w:line="278" w:lineRule="auto"/>
    </w:pPr>
    <w:rPr>
      <w:kern w:val="2"/>
      <w:sz w:val="24"/>
      <w:szCs w:val="24"/>
      <w14:ligatures w14:val="standardContextual"/>
    </w:rPr>
  </w:style>
  <w:style w:type="paragraph" w:customStyle="1" w:styleId="000785AAB2F14C5585A190E453ABD504">
    <w:name w:val="000785AAB2F14C5585A190E453ABD504"/>
    <w:rsid w:val="00012EF6"/>
    <w:pPr>
      <w:spacing w:line="278" w:lineRule="auto"/>
    </w:pPr>
    <w:rPr>
      <w:kern w:val="2"/>
      <w:sz w:val="24"/>
      <w:szCs w:val="24"/>
      <w14:ligatures w14:val="standardContextual"/>
    </w:rPr>
  </w:style>
  <w:style w:type="paragraph" w:customStyle="1" w:styleId="93C94D5759974925A5C0DB7E9CD2D150">
    <w:name w:val="93C94D5759974925A5C0DB7E9CD2D150"/>
    <w:rsid w:val="00012EF6"/>
    <w:pPr>
      <w:spacing w:line="278" w:lineRule="auto"/>
    </w:pPr>
    <w:rPr>
      <w:kern w:val="2"/>
      <w:sz w:val="24"/>
      <w:szCs w:val="24"/>
      <w14:ligatures w14:val="standardContextual"/>
    </w:rPr>
  </w:style>
  <w:style w:type="paragraph" w:customStyle="1" w:styleId="FDBBF122932B467A94996A1E8BE2E705">
    <w:name w:val="FDBBF122932B467A94996A1E8BE2E705"/>
    <w:rsid w:val="00012EF6"/>
    <w:pPr>
      <w:spacing w:line="278" w:lineRule="auto"/>
    </w:pPr>
    <w:rPr>
      <w:kern w:val="2"/>
      <w:sz w:val="24"/>
      <w:szCs w:val="24"/>
      <w14:ligatures w14:val="standardContextual"/>
    </w:rPr>
  </w:style>
  <w:style w:type="paragraph" w:customStyle="1" w:styleId="D801579E042942CAA1B2EFF7910580C5">
    <w:name w:val="D801579E042942CAA1B2EFF7910580C5"/>
    <w:rsid w:val="00012EF6"/>
    <w:pPr>
      <w:spacing w:line="278" w:lineRule="auto"/>
    </w:pPr>
    <w:rPr>
      <w:kern w:val="2"/>
      <w:sz w:val="24"/>
      <w:szCs w:val="24"/>
      <w14:ligatures w14:val="standardContextual"/>
    </w:rPr>
  </w:style>
  <w:style w:type="paragraph" w:customStyle="1" w:styleId="C15DEF4DD1BF4B0497A023AB2FCB6ED1">
    <w:name w:val="C15DEF4DD1BF4B0497A023AB2FCB6ED1"/>
    <w:rsid w:val="00012EF6"/>
    <w:pPr>
      <w:spacing w:line="278" w:lineRule="auto"/>
    </w:pPr>
    <w:rPr>
      <w:kern w:val="2"/>
      <w:sz w:val="24"/>
      <w:szCs w:val="24"/>
      <w14:ligatures w14:val="standardContextual"/>
    </w:rPr>
  </w:style>
  <w:style w:type="paragraph" w:customStyle="1" w:styleId="561FC8EA58244B80A66FD5678A8724A0">
    <w:name w:val="561FC8EA58244B80A66FD5678A8724A0"/>
    <w:rsid w:val="00012EF6"/>
    <w:pPr>
      <w:spacing w:line="278" w:lineRule="auto"/>
    </w:pPr>
    <w:rPr>
      <w:kern w:val="2"/>
      <w:sz w:val="24"/>
      <w:szCs w:val="24"/>
      <w14:ligatures w14:val="standardContextual"/>
    </w:rPr>
  </w:style>
  <w:style w:type="paragraph" w:customStyle="1" w:styleId="0689D3F8637F4F71A5EBEE5EE22D2E6C">
    <w:name w:val="0689D3F8637F4F71A5EBEE5EE22D2E6C"/>
    <w:rsid w:val="00012EF6"/>
    <w:pPr>
      <w:spacing w:line="278" w:lineRule="auto"/>
    </w:pPr>
    <w:rPr>
      <w:kern w:val="2"/>
      <w:sz w:val="24"/>
      <w:szCs w:val="24"/>
      <w14:ligatures w14:val="standardContextual"/>
    </w:rPr>
  </w:style>
  <w:style w:type="paragraph" w:customStyle="1" w:styleId="AB5C4C38E1B6456FAFCF7083CFB470DD">
    <w:name w:val="AB5C4C38E1B6456FAFCF7083CFB470DD"/>
    <w:rsid w:val="00012EF6"/>
    <w:pPr>
      <w:spacing w:line="278" w:lineRule="auto"/>
    </w:pPr>
    <w:rPr>
      <w:kern w:val="2"/>
      <w:sz w:val="24"/>
      <w:szCs w:val="24"/>
      <w14:ligatures w14:val="standardContextual"/>
    </w:rPr>
  </w:style>
  <w:style w:type="paragraph" w:customStyle="1" w:styleId="0D03C4F9C17241FB9471D284B13A520D">
    <w:name w:val="0D03C4F9C17241FB9471D284B13A520D"/>
    <w:rsid w:val="00012EF6"/>
    <w:pPr>
      <w:spacing w:line="278" w:lineRule="auto"/>
    </w:pPr>
    <w:rPr>
      <w:kern w:val="2"/>
      <w:sz w:val="24"/>
      <w:szCs w:val="24"/>
      <w14:ligatures w14:val="standardContextual"/>
    </w:rPr>
  </w:style>
  <w:style w:type="paragraph" w:customStyle="1" w:styleId="F7DD89ADB3CD4B878E48D43AE0D375BD">
    <w:name w:val="F7DD89ADB3CD4B878E48D43AE0D375BD"/>
    <w:rsid w:val="00012EF6"/>
    <w:pPr>
      <w:spacing w:line="278" w:lineRule="auto"/>
    </w:pPr>
    <w:rPr>
      <w:kern w:val="2"/>
      <w:sz w:val="24"/>
      <w:szCs w:val="24"/>
      <w14:ligatures w14:val="standardContextual"/>
    </w:rPr>
  </w:style>
  <w:style w:type="paragraph" w:customStyle="1" w:styleId="1DD880BFD9124E1F93A31C6EFB255D3F">
    <w:name w:val="1DD880BFD9124E1F93A31C6EFB255D3F"/>
    <w:rsid w:val="00012EF6"/>
    <w:pPr>
      <w:spacing w:line="278" w:lineRule="auto"/>
    </w:pPr>
    <w:rPr>
      <w:kern w:val="2"/>
      <w:sz w:val="24"/>
      <w:szCs w:val="24"/>
      <w14:ligatures w14:val="standardContextual"/>
    </w:rPr>
  </w:style>
  <w:style w:type="paragraph" w:customStyle="1" w:styleId="75671F6896F84D088B8F3EF19677AE84">
    <w:name w:val="75671F6896F84D088B8F3EF19677AE84"/>
    <w:rsid w:val="00012EF6"/>
    <w:pPr>
      <w:spacing w:line="278" w:lineRule="auto"/>
    </w:pPr>
    <w:rPr>
      <w:kern w:val="2"/>
      <w:sz w:val="24"/>
      <w:szCs w:val="24"/>
      <w14:ligatures w14:val="standardContextual"/>
    </w:rPr>
  </w:style>
  <w:style w:type="paragraph" w:customStyle="1" w:styleId="94B6413FCF5A40729B9ED0DB27181E0D">
    <w:name w:val="94B6413FCF5A40729B9ED0DB27181E0D"/>
    <w:rsid w:val="00012EF6"/>
    <w:pPr>
      <w:spacing w:line="278" w:lineRule="auto"/>
    </w:pPr>
    <w:rPr>
      <w:kern w:val="2"/>
      <w:sz w:val="24"/>
      <w:szCs w:val="24"/>
      <w14:ligatures w14:val="standardContextual"/>
    </w:rPr>
  </w:style>
  <w:style w:type="paragraph" w:customStyle="1" w:styleId="41E4278A6C0741408597B3497B64027A">
    <w:name w:val="41E4278A6C0741408597B3497B64027A"/>
    <w:rsid w:val="00012EF6"/>
    <w:pPr>
      <w:spacing w:line="278" w:lineRule="auto"/>
    </w:pPr>
    <w:rPr>
      <w:kern w:val="2"/>
      <w:sz w:val="24"/>
      <w:szCs w:val="24"/>
      <w14:ligatures w14:val="standardContextual"/>
    </w:rPr>
  </w:style>
  <w:style w:type="paragraph" w:customStyle="1" w:styleId="D744575C8D2B4E5696297B0FE3122A46">
    <w:name w:val="D744575C8D2B4E5696297B0FE3122A46"/>
    <w:rsid w:val="00012EF6"/>
    <w:pPr>
      <w:spacing w:line="278" w:lineRule="auto"/>
    </w:pPr>
    <w:rPr>
      <w:kern w:val="2"/>
      <w:sz w:val="24"/>
      <w:szCs w:val="24"/>
      <w14:ligatures w14:val="standardContextual"/>
    </w:rPr>
  </w:style>
  <w:style w:type="paragraph" w:customStyle="1" w:styleId="7A5BE553D4DC469F8535A80353D4F779">
    <w:name w:val="7A5BE553D4DC469F8535A80353D4F779"/>
    <w:rsid w:val="00012EF6"/>
    <w:pPr>
      <w:spacing w:line="278" w:lineRule="auto"/>
    </w:pPr>
    <w:rPr>
      <w:kern w:val="2"/>
      <w:sz w:val="24"/>
      <w:szCs w:val="24"/>
      <w14:ligatures w14:val="standardContextual"/>
    </w:rPr>
  </w:style>
  <w:style w:type="paragraph" w:customStyle="1" w:styleId="8B51703C954A4457AF4E47D4A21EF478">
    <w:name w:val="8B51703C954A4457AF4E47D4A21EF478"/>
    <w:rsid w:val="00012EF6"/>
    <w:pPr>
      <w:spacing w:line="278" w:lineRule="auto"/>
    </w:pPr>
    <w:rPr>
      <w:kern w:val="2"/>
      <w:sz w:val="24"/>
      <w:szCs w:val="24"/>
      <w14:ligatures w14:val="standardContextual"/>
    </w:rPr>
  </w:style>
  <w:style w:type="paragraph" w:customStyle="1" w:styleId="5606A94314DA494D8017DFEDF0BDB0B0">
    <w:name w:val="5606A94314DA494D8017DFEDF0BDB0B0"/>
    <w:rsid w:val="00012EF6"/>
    <w:pPr>
      <w:spacing w:line="278" w:lineRule="auto"/>
    </w:pPr>
    <w:rPr>
      <w:kern w:val="2"/>
      <w:sz w:val="24"/>
      <w:szCs w:val="24"/>
      <w14:ligatures w14:val="standardContextual"/>
    </w:rPr>
  </w:style>
  <w:style w:type="paragraph" w:customStyle="1" w:styleId="FEF18615FCAE43CC8F390D25AAA93C70">
    <w:name w:val="FEF18615FCAE43CC8F390D25AAA93C70"/>
    <w:rsid w:val="00012EF6"/>
    <w:pPr>
      <w:spacing w:line="278" w:lineRule="auto"/>
    </w:pPr>
    <w:rPr>
      <w:kern w:val="2"/>
      <w:sz w:val="24"/>
      <w:szCs w:val="24"/>
      <w14:ligatures w14:val="standardContextual"/>
    </w:rPr>
  </w:style>
  <w:style w:type="paragraph" w:customStyle="1" w:styleId="57D9EC9505054CA2849367E744D5F5B0">
    <w:name w:val="57D9EC9505054CA2849367E744D5F5B0"/>
    <w:rsid w:val="00012EF6"/>
    <w:pPr>
      <w:spacing w:line="278" w:lineRule="auto"/>
    </w:pPr>
    <w:rPr>
      <w:kern w:val="2"/>
      <w:sz w:val="24"/>
      <w:szCs w:val="24"/>
      <w14:ligatures w14:val="standardContextual"/>
    </w:rPr>
  </w:style>
  <w:style w:type="paragraph" w:customStyle="1" w:styleId="F1CAD4B50DF34857B9D1696ADF71315D">
    <w:name w:val="F1CAD4B50DF34857B9D1696ADF71315D"/>
    <w:rsid w:val="00012EF6"/>
    <w:pPr>
      <w:spacing w:line="278" w:lineRule="auto"/>
    </w:pPr>
    <w:rPr>
      <w:kern w:val="2"/>
      <w:sz w:val="24"/>
      <w:szCs w:val="24"/>
      <w14:ligatures w14:val="standardContextual"/>
    </w:rPr>
  </w:style>
  <w:style w:type="paragraph" w:customStyle="1" w:styleId="5E865946587F4901980CB9D51DC804F3">
    <w:name w:val="5E865946587F4901980CB9D51DC804F3"/>
    <w:rsid w:val="00012EF6"/>
    <w:pPr>
      <w:spacing w:line="278" w:lineRule="auto"/>
    </w:pPr>
    <w:rPr>
      <w:kern w:val="2"/>
      <w:sz w:val="24"/>
      <w:szCs w:val="24"/>
      <w14:ligatures w14:val="standardContextual"/>
    </w:rPr>
  </w:style>
  <w:style w:type="paragraph" w:customStyle="1" w:styleId="52237291A0594DBC94097C8D637F4F3F">
    <w:name w:val="52237291A0594DBC94097C8D637F4F3F"/>
    <w:rsid w:val="00012E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65355F4B-6020-40E9-8EC0-493D9A0ABCE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8314</Words>
  <Characters>47393</Characters>
  <Application>Microsoft Office Word</Application>
  <DocSecurity>8</DocSecurity>
  <Lines>394</Lines>
  <Paragraphs>111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2025-03-11T05:24:00Z</dcterms:created>
  <dcterms:modified xsi:type="dcterms:W3CDTF">2025-03-11T05:24:00Z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