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CDBD6" w14:textId="77777777" w:rsidR="00D2559D" w:rsidRPr="002C3EBF" w:rsidRDefault="00095F8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D41223F" wp14:editId="46CBC6F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76A958F" w14:textId="77777777" w:rsidR="00D2559D" w:rsidRDefault="00095F8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EF86040" w14:textId="77777777" w:rsidR="00D2559D" w:rsidRDefault="00095F8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9912DCC" w14:textId="77777777" w:rsidR="00D2559D" w:rsidRPr="002C3EBF" w:rsidRDefault="00095F8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90FF0" w14:paraId="45EB398C" w14:textId="77777777" w:rsidTr="00D90FF0">
        <w:tc>
          <w:tcPr>
            <w:cnfStyle w:val="001000000000" w:firstRow="0" w:lastRow="0" w:firstColumn="1" w:lastColumn="0" w:oddVBand="0" w:evenVBand="0" w:oddHBand="0" w:evenHBand="0" w:firstRowFirstColumn="0" w:firstRowLastColumn="0" w:lastRowFirstColumn="0" w:lastRowLastColumn="0"/>
            <w:tcW w:w="3227" w:type="dxa"/>
          </w:tcPr>
          <w:p w14:paraId="0196CDF2" w14:textId="77777777" w:rsidR="00D2559D" w:rsidRPr="00996FAF" w:rsidRDefault="00095F8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167606F" w14:textId="77777777" w:rsidR="00D2559D" w:rsidRPr="00996FAF" w:rsidRDefault="00095F8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Dryandra Residential and Community Care Inc</w:t>
            </w:r>
          </w:p>
        </w:tc>
      </w:tr>
      <w:tr w:rsidR="00D90FF0" w14:paraId="2DE3292D" w14:textId="77777777" w:rsidTr="00D90F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0B902D" w14:textId="77777777" w:rsidR="009B6303" w:rsidRPr="00996FAF" w:rsidRDefault="00095F8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2A70E7A" w14:textId="77777777" w:rsidR="009B6303" w:rsidRPr="00C27BE3" w:rsidRDefault="00095F8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7105</w:t>
            </w:r>
          </w:p>
        </w:tc>
      </w:tr>
      <w:tr w:rsidR="00D90FF0" w14:paraId="61A9B3EC" w14:textId="77777777" w:rsidTr="00D90FF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AF686E" w14:textId="77777777" w:rsidR="009B6303" w:rsidRPr="00996FAF" w:rsidRDefault="00095F8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A462FEF" w14:textId="77777777" w:rsidR="009B6303" w:rsidRPr="00996FAF" w:rsidRDefault="00095F8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45 Leake</w:t>
            </w:r>
            <w:r>
              <w:rPr>
                <w:rFonts w:ascii="Arial" w:eastAsia="Times New Roman" w:hAnsi="Arial" w:cs="Arial"/>
                <w:lang w:eastAsia="en-AU"/>
              </w:rPr>
              <w:t xml:space="preserve"> Street, KELLERBERRIN, Western Australia, 6410</w:t>
            </w:r>
          </w:p>
        </w:tc>
      </w:tr>
      <w:tr w:rsidR="00D90FF0" w14:paraId="7908058F" w14:textId="77777777" w:rsidTr="00D90F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68453E" w14:textId="77777777" w:rsidR="009B6303" w:rsidRPr="00996FAF" w:rsidRDefault="00095F8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9353391" w14:textId="77777777" w:rsidR="009B6303" w:rsidRPr="00996FAF" w:rsidRDefault="00095F8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D90FF0" w14:paraId="204BF9A4" w14:textId="77777777" w:rsidTr="00D90FF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CA2E84" w14:textId="77777777" w:rsidR="009B6303" w:rsidRPr="00996FAF" w:rsidRDefault="00095F8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E6769A0" w14:textId="77777777" w:rsidR="009B6303" w:rsidRPr="00996FAF" w:rsidRDefault="00095F8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29 August 2023 to 31 August 2023</w:t>
            </w:r>
          </w:p>
        </w:tc>
      </w:tr>
      <w:tr w:rsidR="00D90FF0" w14:paraId="376DE240" w14:textId="77777777" w:rsidTr="00D90F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DB4CC3E" w14:textId="77777777" w:rsidR="009B6303" w:rsidRPr="00996FAF" w:rsidRDefault="00095F8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42398719"/>
            <w:placeholder>
              <w:docPart w:val="DefaultPlaceholder_-1854013437"/>
            </w:placeholder>
            <w:date w:fullDate="2023-10-10T00:00:00Z">
              <w:dateFormat w:val="d MMMM yyyy"/>
              <w:lid w:val="en-AU"/>
              <w:storeMappedDataAs w:val="dateTime"/>
              <w:calendar w:val="gregorian"/>
            </w:date>
          </w:sdtPr>
          <w:sdtEndPr/>
          <w:sdtContent>
            <w:tc>
              <w:tcPr>
                <w:tcW w:w="7114" w:type="dxa"/>
                <w:shd w:val="clear" w:color="auto" w:fill="FFFFFF" w:themeFill="background1"/>
              </w:tcPr>
              <w:p w14:paraId="3C0C1AD3" w14:textId="4A9BE8C9" w:rsidR="009B6303" w:rsidRPr="00996FAF" w:rsidRDefault="00F35C5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October 2023</w:t>
                </w:r>
              </w:p>
            </w:tc>
          </w:sdtContent>
        </w:sdt>
      </w:tr>
      <w:tr w:rsidR="00D90FF0" w14:paraId="200CE6FA" w14:textId="77777777" w:rsidTr="00D90FF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D8D83AD" w14:textId="77777777" w:rsidR="009B6303" w:rsidRPr="00996FAF" w:rsidRDefault="00095F8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D94C9C3" w14:textId="77777777" w:rsidR="009B6303" w:rsidRPr="009B6303" w:rsidRDefault="00095F8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4633 Dryandra Residential and Community Care Inc</w:t>
            </w:r>
          </w:p>
        </w:tc>
      </w:tr>
    </w:tbl>
    <w:bookmarkEnd w:id="0"/>
    <w:p w14:paraId="2A05D3F2" w14:textId="77777777" w:rsidR="00FA0A5B" w:rsidRPr="00996FAF" w:rsidRDefault="00095F8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CA0BD8F" w14:textId="77777777" w:rsidR="000078F8" w:rsidRPr="00996FAF" w:rsidRDefault="00095F8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D94FE32" w14:textId="368C5E85" w:rsidR="000078F8" w:rsidRPr="00996FAF" w:rsidRDefault="00095F8A" w:rsidP="0036130C">
      <w:pPr>
        <w:pStyle w:val="NormalArial"/>
      </w:pPr>
      <w:r w:rsidRPr="00996FAF">
        <w:t xml:space="preserve">This performance report for </w:t>
      </w:r>
      <w:r w:rsidRPr="00C27BE3">
        <w:rPr>
          <w:color w:val="auto"/>
        </w:rPr>
        <w:t>Dryandra Residential and Community Care Inc</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AF3E30">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7E8CFE7" w14:textId="77777777" w:rsidR="000078F8" w:rsidRPr="00996FAF" w:rsidRDefault="00095F8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97CC7FB" w14:textId="77777777" w:rsidR="000078F8" w:rsidRPr="00996FAF" w:rsidRDefault="00095F8A" w:rsidP="0036130C">
      <w:pPr>
        <w:pStyle w:val="NormalArial"/>
      </w:pPr>
      <w:r w:rsidRPr="00996FAF">
        <w:t>The report also specifies any areas in which improvements must be made to ensure the Quality Standards are complied with.</w:t>
      </w:r>
    </w:p>
    <w:p w14:paraId="6310B3B6" w14:textId="77777777" w:rsidR="00DF37F2" w:rsidRPr="00996FAF" w:rsidRDefault="00095F8A" w:rsidP="00712752">
      <w:pPr>
        <w:pStyle w:val="Heading1"/>
        <w:spacing w:before="240" w:after="240" w:line="22" w:lineRule="atLeast"/>
        <w:rPr>
          <w:rFonts w:ascii="Arial" w:hAnsi="Arial" w:cs="Arial"/>
        </w:rPr>
      </w:pPr>
      <w:r w:rsidRPr="00996FAF">
        <w:rPr>
          <w:rFonts w:ascii="Arial" w:hAnsi="Arial" w:cs="Arial"/>
        </w:rPr>
        <w:t>Material relied on</w:t>
      </w:r>
    </w:p>
    <w:p w14:paraId="12CB2A8E" w14:textId="77777777" w:rsidR="00DF37F2" w:rsidRPr="00996FAF" w:rsidRDefault="00095F8A" w:rsidP="0036130C">
      <w:pPr>
        <w:pStyle w:val="NormalArial"/>
      </w:pPr>
      <w:r w:rsidRPr="00996FAF">
        <w:t>The following information has been considered in preparing the performance report:</w:t>
      </w:r>
    </w:p>
    <w:p w14:paraId="172C5079" w14:textId="7603A8D4" w:rsidR="00DF37F2" w:rsidRPr="00996FAF" w:rsidRDefault="00095F8A" w:rsidP="00AF3E30">
      <w:pPr>
        <w:pStyle w:val="ListParagraph"/>
        <w:numPr>
          <w:ilvl w:val="0"/>
          <w:numId w:val="2"/>
        </w:numPr>
        <w:spacing w:line="240" w:lineRule="atLeast"/>
        <w:ind w:left="357" w:hanging="357"/>
        <w:contextualSpacing w:val="0"/>
        <w:rPr>
          <w:rFonts w:ascii="Arial" w:hAnsi="Arial" w:cs="Arial"/>
          <w:color w:val="0000FF"/>
        </w:rPr>
      </w:pPr>
      <w:r w:rsidRPr="00996FAF">
        <w:rPr>
          <w:rFonts w:ascii="Arial" w:hAnsi="Arial" w:cs="Arial"/>
        </w:rPr>
        <w:t xml:space="preserve">the </w:t>
      </w:r>
      <w:r w:rsidR="00AF3E30">
        <w:rPr>
          <w:rFonts w:ascii="Arial" w:hAnsi="Arial" w:cs="Arial"/>
        </w:rPr>
        <w:t>A</w:t>
      </w:r>
      <w:r w:rsidRPr="00996FAF">
        <w:rPr>
          <w:rFonts w:ascii="Arial" w:hAnsi="Arial" w:cs="Arial"/>
        </w:rPr>
        <w:t xml:space="preserve">ssessment </w:t>
      </w:r>
      <w:r w:rsidR="00AF3E30">
        <w:rPr>
          <w:rFonts w:ascii="Arial" w:hAnsi="Arial" w:cs="Arial"/>
        </w:rPr>
        <w:t>T</w:t>
      </w:r>
      <w:r w:rsidRPr="00996FAF">
        <w:rPr>
          <w:rFonts w:ascii="Arial" w:hAnsi="Arial" w:cs="Arial"/>
        </w:rPr>
        <w:t xml:space="preserve">eam’s report </w:t>
      </w:r>
      <w:r w:rsidRPr="00D9717F">
        <w:rPr>
          <w:rFonts w:ascii="Arial" w:hAnsi="Arial" w:cs="Arial"/>
          <w:color w:val="auto"/>
        </w:rPr>
        <w:t>for the Site Audit report was informed by a site assessment, observations at the service, review of documents and interviews with staff, consumers/representatives and others</w:t>
      </w:r>
      <w:r w:rsidR="00D9717F" w:rsidRPr="00D9717F">
        <w:rPr>
          <w:rFonts w:ascii="Arial" w:hAnsi="Arial" w:cs="Arial"/>
          <w:color w:val="auto"/>
        </w:rPr>
        <w:t>.</w:t>
      </w:r>
    </w:p>
    <w:p w14:paraId="36BD7D55" w14:textId="2957C0A7" w:rsidR="003B1763" w:rsidRPr="00AF3E30" w:rsidRDefault="00AF3E30" w:rsidP="00AF3E30">
      <w:pPr>
        <w:spacing w:line="22" w:lineRule="atLeast"/>
        <w:rPr>
          <w:rFonts w:ascii="Arial" w:hAnsi="Arial" w:cs="Arial"/>
        </w:rPr>
      </w:pPr>
      <w:r>
        <w:rPr>
          <w:rFonts w:ascii="Arial" w:hAnsi="Arial" w:cs="Arial"/>
        </w:rPr>
        <w:t>The provider did not submit a response to the Assessment Team’s report.</w:t>
      </w:r>
      <w:r w:rsidRPr="00AF3E30">
        <w:rPr>
          <w:rFonts w:ascii="Arial" w:hAnsi="Arial" w:cs="Arial"/>
        </w:rPr>
        <w:br w:type="page"/>
      </w:r>
    </w:p>
    <w:p w14:paraId="1E7DED96" w14:textId="77777777" w:rsidR="00FC045E" w:rsidRPr="00996FAF" w:rsidRDefault="00095F8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90FF0" w14:paraId="24EF2920" w14:textId="77777777" w:rsidTr="00D90FF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1066D0" w14:textId="77777777" w:rsidR="00FC045E" w:rsidRPr="00996FAF" w:rsidRDefault="00095F8A"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04512CD" w14:textId="77777777" w:rsidR="00FC045E" w:rsidRPr="00996FAF" w:rsidRDefault="006B0D3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4697609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95F8A">
                  <w:rPr>
                    <w:rFonts w:ascii="Arial" w:hAnsi="Arial" w:cs="Arial"/>
                  </w:rPr>
                  <w:t>Compliant</w:t>
                </w:r>
              </w:sdtContent>
            </w:sdt>
          </w:p>
        </w:tc>
      </w:tr>
      <w:tr w:rsidR="00D90FF0" w14:paraId="036DAF9F" w14:textId="77777777" w:rsidTr="00D90FF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0984C6" w14:textId="77777777" w:rsidR="002C5FA9" w:rsidRPr="00996FAF" w:rsidRDefault="00095F8A"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63752BB" w14:textId="77777777" w:rsidR="002C5FA9" w:rsidRPr="002C5FA9" w:rsidRDefault="006B0D3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36500130"/>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095F8A" w:rsidRPr="002C5FA9">
                  <w:rPr>
                    <w:rFonts w:ascii="Arial" w:hAnsi="Arial" w:cs="Arial"/>
                    <w:b/>
                    <w:bCs/>
                  </w:rPr>
                  <w:t>Compliant</w:t>
                </w:r>
              </w:sdtContent>
            </w:sdt>
          </w:p>
        </w:tc>
      </w:tr>
      <w:tr w:rsidR="00D90FF0" w14:paraId="4B66AC48" w14:textId="77777777" w:rsidTr="00D90FF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1F71884" w14:textId="77777777" w:rsidR="002C5FA9" w:rsidRPr="00996FAF" w:rsidRDefault="00095F8A"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F744ACF" w14:textId="77777777" w:rsidR="002C5FA9" w:rsidRPr="002C5FA9" w:rsidRDefault="006B0D3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864560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095F8A" w:rsidRPr="002C5FA9">
                  <w:rPr>
                    <w:rFonts w:ascii="Arial" w:hAnsi="Arial" w:cs="Arial"/>
                    <w:b/>
                    <w:bCs/>
                  </w:rPr>
                  <w:t>Compliant</w:t>
                </w:r>
              </w:sdtContent>
            </w:sdt>
          </w:p>
        </w:tc>
      </w:tr>
      <w:tr w:rsidR="00D90FF0" w14:paraId="17AA08A2" w14:textId="77777777" w:rsidTr="00D90FF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CEC3221" w14:textId="77777777" w:rsidR="002C5FA9" w:rsidRPr="00996FAF" w:rsidRDefault="00095F8A"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C4BEC03" w14:textId="77777777" w:rsidR="002C5FA9" w:rsidRPr="002C5FA9" w:rsidRDefault="006B0D3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96891923"/>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095F8A" w:rsidRPr="002C5FA9">
                  <w:rPr>
                    <w:rFonts w:ascii="Arial" w:hAnsi="Arial" w:cs="Arial"/>
                    <w:b/>
                    <w:bCs/>
                  </w:rPr>
                  <w:t>Compliant</w:t>
                </w:r>
              </w:sdtContent>
            </w:sdt>
          </w:p>
        </w:tc>
      </w:tr>
      <w:tr w:rsidR="00D90FF0" w14:paraId="1A721784" w14:textId="77777777" w:rsidTr="00D90FF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19E4A6" w14:textId="77777777" w:rsidR="002C5FA9" w:rsidRPr="00996FAF" w:rsidRDefault="00095F8A"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9659E2F" w14:textId="77777777" w:rsidR="002C5FA9" w:rsidRPr="002C5FA9" w:rsidRDefault="006B0D3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3409404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095F8A" w:rsidRPr="002C5FA9">
                  <w:rPr>
                    <w:rFonts w:ascii="Arial" w:hAnsi="Arial" w:cs="Arial"/>
                    <w:b/>
                    <w:bCs/>
                  </w:rPr>
                  <w:t>Compliant</w:t>
                </w:r>
              </w:sdtContent>
            </w:sdt>
          </w:p>
        </w:tc>
      </w:tr>
      <w:tr w:rsidR="00D90FF0" w14:paraId="054E9714" w14:textId="77777777" w:rsidTr="00D90FF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5FCDD66" w14:textId="77777777" w:rsidR="002C5FA9" w:rsidRPr="00996FAF" w:rsidRDefault="00095F8A"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0C65F9A" w14:textId="77777777" w:rsidR="002C5FA9" w:rsidRPr="002C5FA9" w:rsidRDefault="006B0D3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87557707"/>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095F8A" w:rsidRPr="002C5FA9">
                  <w:rPr>
                    <w:rFonts w:ascii="Arial" w:hAnsi="Arial" w:cs="Arial"/>
                    <w:b/>
                    <w:bCs/>
                  </w:rPr>
                  <w:t>Compliant</w:t>
                </w:r>
              </w:sdtContent>
            </w:sdt>
          </w:p>
        </w:tc>
      </w:tr>
      <w:tr w:rsidR="00D90FF0" w14:paraId="0C5E62ED" w14:textId="77777777" w:rsidTr="00D90FF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3067EC2" w14:textId="77777777" w:rsidR="002C5FA9" w:rsidRPr="00996FAF" w:rsidRDefault="00095F8A"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B399D90" w14:textId="77777777" w:rsidR="002C5FA9" w:rsidRPr="002C5FA9" w:rsidRDefault="006B0D3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5788667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095F8A" w:rsidRPr="002C5FA9">
                  <w:rPr>
                    <w:rFonts w:ascii="Arial" w:hAnsi="Arial" w:cs="Arial"/>
                    <w:b/>
                    <w:bCs/>
                  </w:rPr>
                  <w:t>Compliant</w:t>
                </w:r>
              </w:sdtContent>
            </w:sdt>
          </w:p>
        </w:tc>
      </w:tr>
      <w:tr w:rsidR="00D90FF0" w14:paraId="6FC4709D" w14:textId="77777777" w:rsidTr="00D90FF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C05C7C3" w14:textId="77777777" w:rsidR="002C5FA9" w:rsidRPr="00996FAF" w:rsidRDefault="00095F8A"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4CD3705" w14:textId="77777777" w:rsidR="002C5FA9" w:rsidRPr="002C5FA9" w:rsidRDefault="006B0D3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10055537"/>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095F8A" w:rsidRPr="002C5FA9">
                  <w:rPr>
                    <w:rFonts w:ascii="Arial" w:hAnsi="Arial" w:cs="Arial"/>
                    <w:b/>
                    <w:bCs/>
                  </w:rPr>
                  <w:t>Compliant</w:t>
                </w:r>
              </w:sdtContent>
            </w:sdt>
          </w:p>
        </w:tc>
      </w:tr>
    </w:tbl>
    <w:p w14:paraId="5E2120E8" w14:textId="77777777" w:rsidR="00FC045E" w:rsidRPr="00996FAF" w:rsidRDefault="00095F8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7F85772" w14:textId="77777777" w:rsidR="00FC045E" w:rsidRPr="00996FAF" w:rsidRDefault="00095F8A" w:rsidP="00712752">
      <w:pPr>
        <w:pStyle w:val="Heading1"/>
        <w:spacing w:before="0" w:after="240" w:line="22" w:lineRule="atLeast"/>
        <w:rPr>
          <w:rFonts w:ascii="Arial" w:hAnsi="Arial" w:cs="Arial"/>
        </w:rPr>
      </w:pPr>
      <w:r w:rsidRPr="00996FAF">
        <w:rPr>
          <w:rFonts w:ascii="Arial" w:hAnsi="Arial" w:cs="Arial"/>
        </w:rPr>
        <w:t>Areas for improvement</w:t>
      </w:r>
    </w:p>
    <w:p w14:paraId="1AB30543" w14:textId="77777777" w:rsidR="00FC045E" w:rsidRPr="00996FAF" w:rsidRDefault="00095F8A"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DAB26F6" w14:textId="01DBB84D" w:rsidR="00FC045E" w:rsidRPr="00996FAF" w:rsidRDefault="00095F8A" w:rsidP="0036130C">
      <w:pPr>
        <w:pStyle w:val="NormalArial"/>
      </w:pPr>
      <w:r w:rsidRPr="00996FAF">
        <w:br w:type="page"/>
      </w:r>
    </w:p>
    <w:p w14:paraId="1A026597" w14:textId="77777777" w:rsidR="00FC045E" w:rsidRPr="00996FAF" w:rsidRDefault="00095F8A"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D90FF0" w14:paraId="272E0812" w14:textId="77777777" w:rsidTr="00D90F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9000A80" w14:textId="77777777" w:rsidR="00FC045E" w:rsidRPr="00550022" w:rsidRDefault="00095F8A"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19FB6A1" w14:textId="77777777" w:rsidR="00FC045E" w:rsidRPr="00996FAF" w:rsidRDefault="006B0D3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90FF0" w14:paraId="1EE96848" w14:textId="77777777" w:rsidTr="00D90F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F85C41" w14:textId="77777777" w:rsidR="00FC045E" w:rsidRPr="00996FAF" w:rsidRDefault="00095F8A"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1F7E88D" w14:textId="77777777" w:rsidR="00FC045E" w:rsidRPr="00996FAF" w:rsidRDefault="00095F8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EA1593D" w14:textId="77777777" w:rsidR="00FC045E" w:rsidRPr="00996FAF" w:rsidRDefault="006B0D3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6938048"/>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095F8A">
                  <w:rPr>
                    <w:rFonts w:ascii="Arial" w:hAnsi="Arial" w:cs="Arial"/>
                  </w:rPr>
                  <w:t>Compliant</w:t>
                </w:r>
              </w:sdtContent>
            </w:sdt>
          </w:p>
        </w:tc>
      </w:tr>
      <w:tr w:rsidR="00D90FF0" w14:paraId="77A7DE5C" w14:textId="77777777" w:rsidTr="00D90F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5253F1" w14:textId="77777777" w:rsidR="002C5FA9" w:rsidRPr="00996FAF" w:rsidRDefault="00095F8A"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06B30D3" w14:textId="77777777" w:rsidR="002C5FA9" w:rsidRPr="00996FAF" w:rsidRDefault="00095F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B3CD443" w14:textId="77777777" w:rsidR="002C5FA9" w:rsidRPr="00996FAF" w:rsidRDefault="006B0D3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8820760"/>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095F8A" w:rsidRPr="00294E94">
                  <w:rPr>
                    <w:rFonts w:ascii="Arial" w:hAnsi="Arial" w:cs="Arial"/>
                  </w:rPr>
                  <w:t>Compliant</w:t>
                </w:r>
              </w:sdtContent>
            </w:sdt>
          </w:p>
        </w:tc>
      </w:tr>
      <w:tr w:rsidR="00D90FF0" w14:paraId="771ADC44" w14:textId="77777777" w:rsidTr="00D90F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0A6F52" w14:textId="77777777" w:rsidR="002C5FA9" w:rsidRPr="00996FAF" w:rsidRDefault="00095F8A"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15D9F63" w14:textId="77777777" w:rsidR="002C5FA9" w:rsidRPr="00996FAF" w:rsidRDefault="00095F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FB889E2" w14:textId="77777777" w:rsidR="002C5FA9" w:rsidRPr="00996FAF" w:rsidRDefault="00095F8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58E72C0" w14:textId="77777777" w:rsidR="002C5FA9" w:rsidRPr="00996FAF" w:rsidRDefault="00095F8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4D50CCF" w14:textId="77777777" w:rsidR="002C5FA9" w:rsidRPr="00996FAF" w:rsidRDefault="00095F8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C5951F8" w14:textId="77777777" w:rsidR="002C5FA9" w:rsidRPr="00996FAF" w:rsidRDefault="00095F8A"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9AA58BB" w14:textId="77777777" w:rsidR="002C5FA9" w:rsidRPr="00996FAF" w:rsidRDefault="006B0D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4533989"/>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095F8A" w:rsidRPr="00294E94">
                  <w:rPr>
                    <w:rFonts w:ascii="Arial" w:hAnsi="Arial" w:cs="Arial"/>
                  </w:rPr>
                  <w:t>Compliant</w:t>
                </w:r>
              </w:sdtContent>
            </w:sdt>
          </w:p>
        </w:tc>
      </w:tr>
      <w:tr w:rsidR="00D90FF0" w14:paraId="000E6F46" w14:textId="77777777" w:rsidTr="00D90F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8110D7" w14:textId="77777777" w:rsidR="002C5FA9" w:rsidRPr="00996FAF" w:rsidRDefault="00095F8A"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E6FF6EC" w14:textId="77777777" w:rsidR="002C5FA9" w:rsidRPr="00996FAF" w:rsidRDefault="00095F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860AE61" w14:textId="77777777" w:rsidR="002C5FA9" w:rsidRPr="00996FAF" w:rsidRDefault="006B0D3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1041320"/>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095F8A" w:rsidRPr="00294E94">
                  <w:rPr>
                    <w:rFonts w:ascii="Arial" w:hAnsi="Arial" w:cs="Arial"/>
                  </w:rPr>
                  <w:t>Compliant</w:t>
                </w:r>
              </w:sdtContent>
            </w:sdt>
          </w:p>
        </w:tc>
      </w:tr>
      <w:tr w:rsidR="00D90FF0" w14:paraId="27CC0C97" w14:textId="77777777" w:rsidTr="00D90F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CF6E1A" w14:textId="77777777" w:rsidR="002C5FA9" w:rsidRPr="00996FAF" w:rsidRDefault="00095F8A"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4BFB296" w14:textId="77777777" w:rsidR="002C5FA9" w:rsidRPr="00996FAF" w:rsidRDefault="00095F8A"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933157C" w14:textId="77777777" w:rsidR="002C5FA9" w:rsidRPr="00996FAF" w:rsidRDefault="006B0D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8959274"/>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095F8A" w:rsidRPr="00294E94">
                  <w:rPr>
                    <w:rFonts w:ascii="Arial" w:hAnsi="Arial" w:cs="Arial"/>
                  </w:rPr>
                  <w:t>Compliant</w:t>
                </w:r>
              </w:sdtContent>
            </w:sdt>
          </w:p>
        </w:tc>
      </w:tr>
      <w:tr w:rsidR="00D90FF0" w14:paraId="4A8C97C9" w14:textId="77777777" w:rsidTr="00D90F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0BCED3" w14:textId="77777777" w:rsidR="002C5FA9" w:rsidRPr="00996FAF" w:rsidRDefault="00095F8A"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20A69EB" w14:textId="77777777" w:rsidR="002C5FA9" w:rsidRPr="00996FAF" w:rsidRDefault="00095F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348E1A1D" w14:textId="77777777" w:rsidR="002C5FA9" w:rsidRPr="00996FAF" w:rsidRDefault="006B0D3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5800952"/>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095F8A" w:rsidRPr="00294E94">
                  <w:rPr>
                    <w:rFonts w:ascii="Arial" w:hAnsi="Arial" w:cs="Arial"/>
                  </w:rPr>
                  <w:t>Compliant</w:t>
                </w:r>
              </w:sdtContent>
            </w:sdt>
          </w:p>
        </w:tc>
      </w:tr>
    </w:tbl>
    <w:p w14:paraId="0EA7DE47" w14:textId="77777777" w:rsidR="001A5684" w:rsidRDefault="00095F8A" w:rsidP="001A5684">
      <w:pPr>
        <w:pStyle w:val="Heading20"/>
      </w:pPr>
      <w:r w:rsidRPr="00996FAF">
        <w:t>Findings</w:t>
      </w:r>
    </w:p>
    <w:p w14:paraId="2FF87E1C" w14:textId="77777777" w:rsidR="001C34A5" w:rsidRDefault="001C34A5" w:rsidP="001C34A5">
      <w:pPr>
        <w:pStyle w:val="NormalArial"/>
      </w:pPr>
      <w:r w:rsidRPr="00D20B37">
        <w:t>This Quality Standard is compliant as 6 of the 6 Requirements have been assessed as compliant.</w:t>
      </w:r>
    </w:p>
    <w:p w14:paraId="6BA91608" w14:textId="3E7E3433" w:rsidR="00D9717F" w:rsidRPr="00FB4760" w:rsidRDefault="00D9717F" w:rsidP="00D9717F">
      <w:pPr>
        <w:rPr>
          <w:rFonts w:ascii="Arial" w:hAnsi="Arial" w:cs="Arial"/>
          <w:color w:val="auto"/>
        </w:rPr>
      </w:pPr>
      <w:r w:rsidRPr="00FB4760">
        <w:rPr>
          <w:rFonts w:ascii="Arial" w:hAnsi="Arial" w:cs="Arial"/>
          <w:color w:val="auto"/>
        </w:rPr>
        <w:t xml:space="preserve">Consumers and representatives said consumers were treated with dignity, </w:t>
      </w:r>
      <w:r w:rsidR="00AF3E30" w:rsidRPr="00FB4760">
        <w:rPr>
          <w:rFonts w:ascii="Arial" w:hAnsi="Arial" w:cs="Arial"/>
          <w:color w:val="auto"/>
        </w:rPr>
        <w:t>respect,</w:t>
      </w:r>
      <w:r w:rsidRPr="00FB4760">
        <w:rPr>
          <w:rFonts w:ascii="Arial" w:hAnsi="Arial" w:cs="Arial"/>
          <w:color w:val="auto"/>
        </w:rPr>
        <w:t xml:space="preserve"> and kindness. Staff were knowledgeable of consumers’ </w:t>
      </w:r>
      <w:r w:rsidR="00AF3E30">
        <w:rPr>
          <w:rFonts w:ascii="Arial" w:hAnsi="Arial" w:cs="Arial"/>
          <w:color w:val="auto"/>
        </w:rPr>
        <w:t xml:space="preserve">identity, </w:t>
      </w:r>
      <w:r w:rsidRPr="00FB4760">
        <w:rPr>
          <w:rFonts w:ascii="Arial" w:hAnsi="Arial" w:cs="Arial"/>
          <w:color w:val="auto"/>
        </w:rPr>
        <w:t>needs</w:t>
      </w:r>
      <w:r w:rsidR="00AF3E30">
        <w:rPr>
          <w:rFonts w:ascii="Arial" w:hAnsi="Arial" w:cs="Arial"/>
          <w:color w:val="auto"/>
        </w:rPr>
        <w:t>,</w:t>
      </w:r>
      <w:r w:rsidRPr="00FB4760">
        <w:rPr>
          <w:rFonts w:ascii="Arial" w:hAnsi="Arial" w:cs="Arial"/>
          <w:color w:val="auto"/>
        </w:rPr>
        <w:t xml:space="preserve"> and preferences and were observed treating consumers with respect. </w:t>
      </w:r>
      <w:r w:rsidR="00AF3E30">
        <w:rPr>
          <w:rFonts w:ascii="Arial" w:hAnsi="Arial" w:cs="Arial"/>
          <w:color w:val="auto"/>
        </w:rPr>
        <w:t>Consumer m</w:t>
      </w:r>
      <w:r w:rsidRPr="00FB4760">
        <w:rPr>
          <w:rFonts w:ascii="Arial" w:hAnsi="Arial" w:cs="Arial"/>
          <w:color w:val="auto"/>
        </w:rPr>
        <w:t>eeting minutes</w:t>
      </w:r>
      <w:r w:rsidR="00AF3E30">
        <w:rPr>
          <w:rFonts w:ascii="Arial" w:hAnsi="Arial" w:cs="Arial"/>
          <w:color w:val="auto"/>
        </w:rPr>
        <w:t xml:space="preserve"> reflected consumers were satisfied they</w:t>
      </w:r>
      <w:r w:rsidRPr="00FB4760">
        <w:rPr>
          <w:rFonts w:ascii="Arial" w:hAnsi="Arial" w:cs="Arial"/>
          <w:color w:val="auto"/>
        </w:rPr>
        <w:t xml:space="preserve"> were treated respectfully and there was ongoing discussion regarding consumer rights. </w:t>
      </w:r>
    </w:p>
    <w:p w14:paraId="50BF16A8" w14:textId="0C9F9DB1" w:rsidR="00D9717F" w:rsidRPr="00001AF4" w:rsidRDefault="00D9717F" w:rsidP="00D9717F">
      <w:pPr>
        <w:rPr>
          <w:rFonts w:ascii="Arial" w:eastAsia="Times New Roman" w:hAnsi="Arial" w:cs="Arial"/>
          <w:color w:val="auto"/>
          <w:lang w:eastAsia="en-AU"/>
        </w:rPr>
      </w:pPr>
      <w:r w:rsidRPr="001E15DF">
        <w:rPr>
          <w:rFonts w:ascii="Arial" w:eastAsia="Times New Roman" w:hAnsi="Arial" w:cs="Arial"/>
          <w:color w:val="auto"/>
          <w:lang w:eastAsia="en-AU"/>
        </w:rPr>
        <w:t>Consumers and representatives confirmed staff understood consumers’ cultural needs</w:t>
      </w:r>
      <w:r w:rsidR="00AF3E30">
        <w:rPr>
          <w:rFonts w:ascii="Arial" w:eastAsia="Times New Roman" w:hAnsi="Arial" w:cs="Arial"/>
          <w:color w:val="auto"/>
          <w:lang w:eastAsia="en-AU"/>
        </w:rPr>
        <w:t xml:space="preserve"> and</w:t>
      </w:r>
      <w:r w:rsidRPr="001E15DF">
        <w:rPr>
          <w:rFonts w:ascii="Arial" w:eastAsia="Times New Roman" w:hAnsi="Arial" w:cs="Arial"/>
          <w:color w:val="auto"/>
          <w:lang w:eastAsia="en-AU"/>
        </w:rPr>
        <w:t xml:space="preserve"> preferences. Staff described facilitating relevant cultural events and visits by religious </w:t>
      </w:r>
      <w:r w:rsidRPr="00001AF4">
        <w:rPr>
          <w:rFonts w:ascii="Arial" w:eastAsia="Times New Roman" w:hAnsi="Arial" w:cs="Arial"/>
          <w:color w:val="auto"/>
          <w:lang w:eastAsia="en-AU"/>
        </w:rPr>
        <w:t>representatives. Care documentation reflected consumers’ culturally diverse needs</w:t>
      </w:r>
      <w:r w:rsidR="0084563E">
        <w:rPr>
          <w:rFonts w:ascii="Arial" w:eastAsia="Times New Roman" w:hAnsi="Arial" w:cs="Arial"/>
          <w:color w:val="auto"/>
          <w:lang w:eastAsia="en-AU"/>
        </w:rPr>
        <w:t>,</w:t>
      </w:r>
      <w:r w:rsidRPr="00001AF4">
        <w:rPr>
          <w:rFonts w:ascii="Arial" w:eastAsia="Times New Roman" w:hAnsi="Arial" w:cs="Arial"/>
          <w:color w:val="auto"/>
          <w:lang w:eastAsia="en-AU"/>
        </w:rPr>
        <w:t xml:space="preserve"> preferences</w:t>
      </w:r>
      <w:r w:rsidR="0084563E">
        <w:rPr>
          <w:rFonts w:ascii="Arial" w:eastAsia="Times New Roman" w:hAnsi="Arial" w:cs="Arial"/>
          <w:color w:val="auto"/>
          <w:lang w:eastAsia="en-AU"/>
        </w:rPr>
        <w:t xml:space="preserve"> and practices</w:t>
      </w:r>
      <w:r w:rsidRPr="00001AF4">
        <w:rPr>
          <w:rFonts w:ascii="Arial" w:eastAsia="Times New Roman" w:hAnsi="Arial" w:cs="Arial"/>
          <w:color w:val="auto"/>
          <w:lang w:eastAsia="en-AU"/>
        </w:rPr>
        <w:t>.</w:t>
      </w:r>
    </w:p>
    <w:p w14:paraId="4DD51EA5" w14:textId="25DBC177" w:rsidR="00D9717F" w:rsidRPr="00001AF4" w:rsidRDefault="00D9717F" w:rsidP="00D9717F">
      <w:pPr>
        <w:rPr>
          <w:rFonts w:ascii="Arial" w:eastAsia="Times New Roman" w:hAnsi="Arial" w:cs="Arial"/>
          <w:color w:val="auto"/>
          <w:lang w:eastAsia="en-AU"/>
        </w:rPr>
      </w:pPr>
      <w:r w:rsidRPr="00001AF4">
        <w:rPr>
          <w:rFonts w:ascii="Arial" w:eastAsia="Times New Roman" w:hAnsi="Arial" w:cs="Arial"/>
          <w:color w:val="auto"/>
          <w:lang w:eastAsia="en-AU"/>
        </w:rPr>
        <w:t>Consumers and representatives said they were supported to make decisions regarding consumers’ care and services. Staff were knowledgeable of consumers’ choices and described involving consumers and representatives in care planning. Care documentation evidenced consumers’ preferences and involvement of representatives.</w:t>
      </w:r>
      <w:r w:rsidR="0084563E">
        <w:rPr>
          <w:rFonts w:ascii="Arial" w:eastAsia="Times New Roman" w:hAnsi="Arial" w:cs="Arial"/>
          <w:color w:val="auto"/>
          <w:lang w:eastAsia="en-AU"/>
        </w:rPr>
        <w:t xml:space="preserve"> Staff undertook training on communication skills to support consumers with dementia overcome difficulty communicating needs and preferences.</w:t>
      </w:r>
    </w:p>
    <w:p w14:paraId="04058433" w14:textId="75AC06F3" w:rsidR="00D9717F" w:rsidRPr="00AB0F9B" w:rsidRDefault="00D9717F" w:rsidP="00D9717F">
      <w:pPr>
        <w:rPr>
          <w:rFonts w:ascii="Arial" w:eastAsia="Times New Roman" w:hAnsi="Arial" w:cs="Arial"/>
          <w:color w:val="auto"/>
          <w:lang w:eastAsia="en-AU"/>
        </w:rPr>
      </w:pPr>
      <w:r w:rsidRPr="00AB0F9B">
        <w:rPr>
          <w:rFonts w:ascii="Arial" w:eastAsia="Times New Roman" w:hAnsi="Arial" w:cs="Arial"/>
          <w:color w:val="auto"/>
          <w:lang w:eastAsia="en-AU"/>
        </w:rPr>
        <w:lastRenderedPageBreak/>
        <w:t>Consumers said they were supported to take risks to live the best life they can. Staff conducted risk assessments to ensure consumers and representatives understood potential harms when taking risks</w:t>
      </w:r>
      <w:r w:rsidR="0084563E">
        <w:rPr>
          <w:rFonts w:ascii="Arial" w:eastAsia="Times New Roman" w:hAnsi="Arial" w:cs="Arial"/>
          <w:color w:val="auto"/>
          <w:lang w:eastAsia="en-AU"/>
        </w:rPr>
        <w:t xml:space="preserve"> and described training in supporting consumers’ choices and decisions involving risk</w:t>
      </w:r>
      <w:r w:rsidRPr="00AB0F9B">
        <w:rPr>
          <w:rFonts w:ascii="Arial" w:eastAsia="Times New Roman" w:hAnsi="Arial" w:cs="Arial"/>
          <w:color w:val="auto"/>
          <w:lang w:eastAsia="en-AU"/>
        </w:rPr>
        <w:t>. Care documentation identified risks, mitigation measures</w:t>
      </w:r>
      <w:r w:rsidR="0084563E">
        <w:rPr>
          <w:rFonts w:ascii="Arial" w:eastAsia="Times New Roman" w:hAnsi="Arial" w:cs="Arial"/>
          <w:color w:val="auto"/>
          <w:lang w:eastAsia="en-AU"/>
        </w:rPr>
        <w:t>,</w:t>
      </w:r>
      <w:r w:rsidRPr="00AB0F9B">
        <w:rPr>
          <w:rFonts w:ascii="Arial" w:eastAsia="Times New Roman" w:hAnsi="Arial" w:cs="Arial"/>
          <w:color w:val="auto"/>
          <w:lang w:eastAsia="en-AU"/>
        </w:rPr>
        <w:t xml:space="preserve"> and signed agreements between consumers and the service.</w:t>
      </w:r>
    </w:p>
    <w:p w14:paraId="62AD4D5A" w14:textId="1D57276D" w:rsidR="00D9717F" w:rsidRPr="00776E6E" w:rsidRDefault="00D9717F" w:rsidP="00D9717F">
      <w:pPr>
        <w:rPr>
          <w:rFonts w:ascii="Arial" w:eastAsia="Times New Roman" w:hAnsi="Arial" w:cs="Arial"/>
          <w:color w:val="auto"/>
          <w:lang w:eastAsia="en-AU"/>
        </w:rPr>
      </w:pPr>
      <w:r w:rsidRPr="00776E6E">
        <w:rPr>
          <w:rFonts w:ascii="Arial" w:eastAsia="Times New Roman" w:hAnsi="Arial" w:cs="Arial"/>
          <w:color w:val="auto"/>
          <w:lang w:eastAsia="en-AU"/>
        </w:rPr>
        <w:t xml:space="preserve">Consumers and representatives said they received timely information through emails, activity planners, </w:t>
      </w:r>
      <w:r w:rsidR="001E2CE7" w:rsidRPr="00776E6E">
        <w:rPr>
          <w:rFonts w:ascii="Arial" w:eastAsia="Times New Roman" w:hAnsi="Arial" w:cs="Arial"/>
          <w:color w:val="auto"/>
          <w:lang w:eastAsia="en-AU"/>
        </w:rPr>
        <w:t>menus,</w:t>
      </w:r>
      <w:r w:rsidRPr="00776E6E">
        <w:rPr>
          <w:rFonts w:ascii="Arial" w:eastAsia="Times New Roman" w:hAnsi="Arial" w:cs="Arial"/>
          <w:color w:val="auto"/>
          <w:lang w:eastAsia="en-AU"/>
        </w:rPr>
        <w:t xml:space="preserve"> and newsletters. Meeting minutes reflected discussions regarding service improvements, advocacy updates, feedback processes</w:t>
      </w:r>
      <w:r w:rsidR="001E2CE7">
        <w:rPr>
          <w:rFonts w:ascii="Arial" w:eastAsia="Times New Roman" w:hAnsi="Arial" w:cs="Arial"/>
          <w:color w:val="auto"/>
          <w:lang w:eastAsia="en-AU"/>
        </w:rPr>
        <w:t>,</w:t>
      </w:r>
      <w:r w:rsidRPr="00776E6E">
        <w:rPr>
          <w:rFonts w:ascii="Arial" w:eastAsia="Times New Roman" w:hAnsi="Arial" w:cs="Arial"/>
          <w:color w:val="auto"/>
          <w:lang w:eastAsia="en-AU"/>
        </w:rPr>
        <w:t xml:space="preserve"> and incidents. Activity calendars were displayed in consumers’ rooms and staff were observed informing consumers of upcoming activities.</w:t>
      </w:r>
    </w:p>
    <w:p w14:paraId="2D7D51B5" w14:textId="33903DBD" w:rsidR="00D9717F" w:rsidRPr="003019E3" w:rsidRDefault="00D9717F" w:rsidP="00D9717F">
      <w:pPr>
        <w:rPr>
          <w:rFonts w:ascii="Arial" w:eastAsia="Times New Roman" w:hAnsi="Arial" w:cs="Arial"/>
          <w:color w:val="auto"/>
          <w:lang w:eastAsia="en-AU"/>
        </w:rPr>
      </w:pPr>
      <w:r w:rsidRPr="003019E3">
        <w:rPr>
          <w:rFonts w:ascii="Arial" w:eastAsia="Times New Roman" w:hAnsi="Arial" w:cs="Arial"/>
          <w:color w:val="auto"/>
          <w:lang w:eastAsia="en-AU"/>
        </w:rPr>
        <w:t>Consumers said their privacy was respected and were confident their personal information was kept confidential. Staff confirmed they knocked on doors, awaited consent to enter</w:t>
      </w:r>
      <w:r w:rsidR="001E2CE7">
        <w:rPr>
          <w:rFonts w:ascii="Arial" w:eastAsia="Times New Roman" w:hAnsi="Arial" w:cs="Arial"/>
          <w:color w:val="auto"/>
          <w:lang w:eastAsia="en-AU"/>
        </w:rPr>
        <w:t>,</w:t>
      </w:r>
      <w:r w:rsidRPr="003019E3">
        <w:rPr>
          <w:rFonts w:ascii="Arial" w:eastAsia="Times New Roman" w:hAnsi="Arial" w:cs="Arial"/>
          <w:color w:val="auto"/>
          <w:lang w:eastAsia="en-AU"/>
        </w:rPr>
        <w:t xml:space="preserve"> and had completed privacy training. Consumer information was secured the service’s password protected electronic care management system and staff were observed respecting consumers’ privacy.</w:t>
      </w:r>
    </w:p>
    <w:p w14:paraId="7C62CF68" w14:textId="77777777" w:rsidR="001A5684" w:rsidRPr="00712752" w:rsidRDefault="00095F8A" w:rsidP="0036130C">
      <w:pPr>
        <w:pStyle w:val="NormalArial"/>
      </w:pPr>
      <w:r w:rsidRPr="00996FAF">
        <w:br w:type="page"/>
      </w:r>
    </w:p>
    <w:p w14:paraId="75BBCB14" w14:textId="77777777" w:rsidR="00FC045E" w:rsidRPr="00996FAF" w:rsidRDefault="00095F8A"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D90FF0" w14:paraId="1A3317F7" w14:textId="77777777" w:rsidTr="00D90F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06AB9AC" w14:textId="77777777" w:rsidR="00FC045E" w:rsidRPr="0075021E" w:rsidRDefault="00095F8A"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961DB9E" w14:textId="77777777" w:rsidR="00FC045E" w:rsidRPr="00996FAF" w:rsidRDefault="006B0D3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90FF0" w14:paraId="488F5AFC" w14:textId="77777777" w:rsidTr="00D90FF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52B10DC" w14:textId="77777777" w:rsidR="002C5FA9" w:rsidRPr="00996FAF" w:rsidRDefault="00095F8A"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0328F41" w14:textId="77777777" w:rsidR="002C5FA9" w:rsidRPr="00996FAF" w:rsidRDefault="00095F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EAE8775" w14:textId="77777777" w:rsidR="002C5FA9" w:rsidRPr="00996FAF" w:rsidRDefault="006B0D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9132052"/>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095F8A" w:rsidRPr="00B952AA">
                  <w:rPr>
                    <w:rFonts w:ascii="Arial" w:hAnsi="Arial" w:cs="Arial"/>
                  </w:rPr>
                  <w:t>Compliant</w:t>
                </w:r>
              </w:sdtContent>
            </w:sdt>
          </w:p>
        </w:tc>
      </w:tr>
      <w:tr w:rsidR="00D90FF0" w14:paraId="517CDE36" w14:textId="77777777" w:rsidTr="00D90F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EA25A53" w14:textId="77777777" w:rsidR="002C5FA9" w:rsidRPr="00996FAF" w:rsidRDefault="00095F8A"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57007C1" w14:textId="77777777" w:rsidR="002C5FA9" w:rsidRPr="00996FAF" w:rsidRDefault="00095F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65E65CA4" w14:textId="77777777" w:rsidR="002C5FA9" w:rsidRPr="00996FAF" w:rsidRDefault="006B0D3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4285486"/>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095F8A" w:rsidRPr="00B952AA">
                  <w:rPr>
                    <w:rFonts w:ascii="Arial" w:hAnsi="Arial" w:cs="Arial"/>
                  </w:rPr>
                  <w:t>Compliant</w:t>
                </w:r>
              </w:sdtContent>
            </w:sdt>
          </w:p>
        </w:tc>
      </w:tr>
      <w:tr w:rsidR="00D90FF0" w14:paraId="0F7254A9" w14:textId="77777777" w:rsidTr="00D90FF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E65A744" w14:textId="77777777" w:rsidR="002C5FA9" w:rsidRPr="00996FAF" w:rsidRDefault="00095F8A"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CCEB9E3" w14:textId="77777777" w:rsidR="002C5FA9" w:rsidRPr="00996FAF" w:rsidRDefault="00095F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1BE1FAC" w14:textId="77777777" w:rsidR="002C5FA9" w:rsidRPr="00996FAF" w:rsidRDefault="00095F8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5D1B3AB" w14:textId="77777777" w:rsidR="002C5FA9" w:rsidRPr="00996FAF" w:rsidRDefault="00095F8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8E68B15" w14:textId="77777777" w:rsidR="002C5FA9" w:rsidRPr="00996FAF" w:rsidRDefault="006B0D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215627"/>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095F8A" w:rsidRPr="00B952AA">
                  <w:rPr>
                    <w:rFonts w:ascii="Arial" w:hAnsi="Arial" w:cs="Arial"/>
                  </w:rPr>
                  <w:t>Compliant</w:t>
                </w:r>
              </w:sdtContent>
            </w:sdt>
          </w:p>
        </w:tc>
      </w:tr>
      <w:tr w:rsidR="00D90FF0" w14:paraId="261A66C5" w14:textId="77777777" w:rsidTr="00D90F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0269B6E" w14:textId="77777777" w:rsidR="002C5FA9" w:rsidRPr="00996FAF" w:rsidRDefault="00095F8A"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425A21A" w14:textId="77777777" w:rsidR="002C5FA9" w:rsidRPr="00996FAF" w:rsidRDefault="00095F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2C8A2CD" w14:textId="77777777" w:rsidR="002C5FA9" w:rsidRPr="00996FAF" w:rsidRDefault="006B0D3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5850547"/>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095F8A" w:rsidRPr="00B952AA">
                  <w:rPr>
                    <w:rFonts w:ascii="Arial" w:hAnsi="Arial" w:cs="Arial"/>
                  </w:rPr>
                  <w:t>Compliant</w:t>
                </w:r>
              </w:sdtContent>
            </w:sdt>
          </w:p>
        </w:tc>
      </w:tr>
      <w:tr w:rsidR="00D90FF0" w14:paraId="24FCAAB5" w14:textId="77777777" w:rsidTr="00D90FF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DE5544E" w14:textId="77777777" w:rsidR="002C5FA9" w:rsidRPr="00996FAF" w:rsidRDefault="00095F8A"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1E00BC7" w14:textId="77777777" w:rsidR="002C5FA9" w:rsidRPr="00996FAF" w:rsidRDefault="00095F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B30AA28" w14:textId="77777777" w:rsidR="002C5FA9" w:rsidRPr="00996FAF" w:rsidRDefault="006B0D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304464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095F8A" w:rsidRPr="00B952AA">
                  <w:rPr>
                    <w:rFonts w:ascii="Arial" w:hAnsi="Arial" w:cs="Arial"/>
                  </w:rPr>
                  <w:t>Compliant</w:t>
                </w:r>
              </w:sdtContent>
            </w:sdt>
          </w:p>
        </w:tc>
      </w:tr>
    </w:tbl>
    <w:p w14:paraId="0C2DA3FE" w14:textId="77777777" w:rsidR="00D87E7C" w:rsidRDefault="00095F8A" w:rsidP="00D87E7C">
      <w:pPr>
        <w:pStyle w:val="Heading20"/>
      </w:pPr>
      <w:r w:rsidRPr="00996FAF">
        <w:t>Findings</w:t>
      </w:r>
    </w:p>
    <w:p w14:paraId="60FA8B0A" w14:textId="4737EEC0" w:rsidR="001C34A5" w:rsidRDefault="001C34A5" w:rsidP="001C34A5">
      <w:pPr>
        <w:pStyle w:val="NormalArial"/>
      </w:pPr>
      <w:r w:rsidRPr="00D20B37">
        <w:t xml:space="preserve">This Quality Standard is compliant as </w:t>
      </w:r>
      <w:r>
        <w:t>5</w:t>
      </w:r>
      <w:r w:rsidRPr="00D20B37">
        <w:t xml:space="preserve"> of the </w:t>
      </w:r>
      <w:r>
        <w:t>5</w:t>
      </w:r>
      <w:r w:rsidRPr="00D20B37">
        <w:t xml:space="preserve"> Requirements have been assessed as compliant.</w:t>
      </w:r>
    </w:p>
    <w:p w14:paraId="7B2DF317" w14:textId="374397D1" w:rsidR="00D9717F" w:rsidRPr="00795491" w:rsidRDefault="009A0C17" w:rsidP="00D9717F">
      <w:pPr>
        <w:rPr>
          <w:rFonts w:ascii="Arial" w:eastAsia="Times New Roman" w:hAnsi="Arial" w:cs="Arial"/>
          <w:color w:val="auto"/>
          <w:lang w:eastAsia="en-AU"/>
        </w:rPr>
      </w:pPr>
      <w:r>
        <w:rPr>
          <w:rFonts w:ascii="Arial" w:eastAsia="Times New Roman" w:hAnsi="Arial" w:cs="Arial"/>
          <w:color w:val="auto"/>
          <w:lang w:eastAsia="en-AU"/>
        </w:rPr>
        <w:t>Care planning documentation demonstrated assessments undertaking using validated risk assessment tools to identify needs and associated risks.</w:t>
      </w:r>
      <w:r w:rsidR="00D9717F" w:rsidRPr="00665AC6">
        <w:rPr>
          <w:rFonts w:ascii="Arial" w:eastAsia="Times New Roman" w:hAnsi="Arial" w:cs="Arial"/>
          <w:color w:val="auto"/>
          <w:lang w:eastAsia="en-AU"/>
        </w:rPr>
        <w:t xml:space="preserve"> Staff </w:t>
      </w:r>
      <w:r>
        <w:rPr>
          <w:rFonts w:ascii="Arial" w:eastAsia="Times New Roman" w:hAnsi="Arial" w:cs="Arial"/>
          <w:color w:val="auto"/>
          <w:lang w:eastAsia="en-AU"/>
        </w:rPr>
        <w:t>described processes of undertaking</w:t>
      </w:r>
      <w:r w:rsidR="00D9717F" w:rsidRPr="00665AC6">
        <w:rPr>
          <w:rFonts w:ascii="Arial" w:eastAsia="Times New Roman" w:hAnsi="Arial" w:cs="Arial"/>
          <w:color w:val="auto"/>
          <w:lang w:eastAsia="en-AU"/>
        </w:rPr>
        <w:t xml:space="preserve"> assessments upon entry, and care documentation evidenced risk assessments, mitigation controls and records of assessment outcomes. Staff were guided by processes to </w:t>
      </w:r>
      <w:r w:rsidR="00D9717F" w:rsidRPr="00795491">
        <w:rPr>
          <w:rFonts w:ascii="Arial" w:eastAsia="Times New Roman" w:hAnsi="Arial" w:cs="Arial"/>
          <w:color w:val="auto"/>
          <w:lang w:eastAsia="en-AU"/>
        </w:rPr>
        <w:t>assess consumers upon entry to the service and in response to changes or incidents.</w:t>
      </w:r>
    </w:p>
    <w:p w14:paraId="2CD3BE5B" w14:textId="77777777" w:rsidR="00D9717F" w:rsidRPr="00795491" w:rsidRDefault="00D9717F" w:rsidP="00D9717F">
      <w:pPr>
        <w:rPr>
          <w:rFonts w:ascii="Arial" w:eastAsia="Times New Roman" w:hAnsi="Arial" w:cs="Arial"/>
          <w:color w:val="auto"/>
          <w:lang w:eastAsia="en-AU"/>
        </w:rPr>
      </w:pPr>
      <w:r w:rsidRPr="00795491">
        <w:rPr>
          <w:rFonts w:ascii="Arial" w:eastAsia="Times New Roman" w:hAnsi="Arial" w:cs="Arial"/>
          <w:color w:val="auto"/>
          <w:lang w:eastAsia="en-AU"/>
        </w:rPr>
        <w:t>Representatives confirmed staff discussed consumers’ end of life wishes with them for inclusion in advance care plans. Staff said end of life wishes were discussed upon entry, during care reviews, or when circumstances changed. Care documentation evidenced consumers’ needs and preferences, including advance care plans, where appropriate.</w:t>
      </w:r>
    </w:p>
    <w:p w14:paraId="523A6C6B" w14:textId="2B1E74CE" w:rsidR="00D9717F" w:rsidRPr="00D10E80" w:rsidRDefault="00D9717F" w:rsidP="00D9717F">
      <w:pPr>
        <w:rPr>
          <w:rFonts w:ascii="Arial" w:eastAsia="Times New Roman" w:hAnsi="Arial" w:cs="Arial"/>
          <w:color w:val="4472C4" w:themeColor="accent1"/>
          <w:lang w:eastAsia="en-AU"/>
        </w:rPr>
      </w:pPr>
      <w:r w:rsidRPr="00795491">
        <w:rPr>
          <w:rFonts w:ascii="Arial" w:eastAsia="Times New Roman" w:hAnsi="Arial" w:cs="Arial"/>
          <w:color w:val="auto"/>
          <w:lang w:eastAsia="en-AU"/>
        </w:rPr>
        <w:t xml:space="preserve">Consumers and representatives said they were involved in care assessment, planning and review. Management </w:t>
      </w:r>
      <w:r w:rsidR="008363AD">
        <w:rPr>
          <w:rFonts w:ascii="Arial" w:eastAsia="Times New Roman" w:hAnsi="Arial" w:cs="Arial"/>
          <w:color w:val="auto"/>
          <w:lang w:eastAsia="en-AU"/>
        </w:rPr>
        <w:t xml:space="preserve">and staff </w:t>
      </w:r>
      <w:r w:rsidRPr="00795491">
        <w:rPr>
          <w:rFonts w:ascii="Arial" w:eastAsia="Times New Roman" w:hAnsi="Arial" w:cs="Arial"/>
          <w:color w:val="auto"/>
          <w:lang w:eastAsia="en-AU"/>
        </w:rPr>
        <w:t xml:space="preserve">described collaborating with consumers, </w:t>
      </w:r>
      <w:r w:rsidR="008363AD" w:rsidRPr="00795491">
        <w:rPr>
          <w:rFonts w:ascii="Arial" w:eastAsia="Times New Roman" w:hAnsi="Arial" w:cs="Arial"/>
          <w:color w:val="auto"/>
          <w:lang w:eastAsia="en-AU"/>
        </w:rPr>
        <w:t>representatives,</w:t>
      </w:r>
      <w:r w:rsidRPr="00795491">
        <w:rPr>
          <w:rFonts w:ascii="Arial" w:eastAsia="Times New Roman" w:hAnsi="Arial" w:cs="Arial"/>
          <w:color w:val="auto"/>
          <w:lang w:eastAsia="en-AU"/>
        </w:rPr>
        <w:t xml:space="preserve"> and other care providers to plan safe and effective care. Care documentation evidenced consultation with consumers, representatives</w:t>
      </w:r>
      <w:r w:rsidR="008363AD">
        <w:rPr>
          <w:rFonts w:ascii="Arial" w:eastAsia="Times New Roman" w:hAnsi="Arial" w:cs="Arial"/>
          <w:color w:val="auto"/>
          <w:lang w:eastAsia="en-AU"/>
        </w:rPr>
        <w:t>,</w:t>
      </w:r>
      <w:r w:rsidRPr="00795491">
        <w:rPr>
          <w:rFonts w:ascii="Arial" w:eastAsia="Times New Roman" w:hAnsi="Arial" w:cs="Arial"/>
          <w:color w:val="auto"/>
          <w:lang w:eastAsia="en-AU"/>
        </w:rPr>
        <w:t xml:space="preserve"> and other individuals and organisations supporting consumer care</w:t>
      </w:r>
      <w:r w:rsidRPr="00D10E80">
        <w:rPr>
          <w:rFonts w:ascii="Arial" w:eastAsia="Times New Roman" w:hAnsi="Arial" w:cs="Arial"/>
          <w:color w:val="4472C4" w:themeColor="accent1"/>
          <w:lang w:eastAsia="en-AU"/>
        </w:rPr>
        <w:t xml:space="preserve">. </w:t>
      </w:r>
    </w:p>
    <w:p w14:paraId="265E2A07" w14:textId="10E29402" w:rsidR="00D9717F" w:rsidRPr="00F7013C" w:rsidRDefault="00D9717F" w:rsidP="00D9717F">
      <w:pPr>
        <w:rPr>
          <w:rFonts w:ascii="Arial" w:eastAsia="Times New Roman" w:hAnsi="Arial" w:cs="Arial"/>
          <w:color w:val="auto"/>
          <w:lang w:eastAsia="en-AU"/>
        </w:rPr>
      </w:pPr>
      <w:r w:rsidRPr="00F7013C">
        <w:rPr>
          <w:rFonts w:ascii="Arial" w:eastAsia="Times New Roman" w:hAnsi="Arial" w:cs="Arial"/>
          <w:color w:val="auto"/>
          <w:lang w:eastAsia="en-AU"/>
        </w:rPr>
        <w:t>Consumers and representatives confirmed staff regularly discussed their care and services and they could obtain a copy of the</w:t>
      </w:r>
      <w:r w:rsidR="008363AD">
        <w:rPr>
          <w:rFonts w:ascii="Arial" w:eastAsia="Times New Roman" w:hAnsi="Arial" w:cs="Arial"/>
          <w:color w:val="auto"/>
          <w:lang w:eastAsia="en-AU"/>
        </w:rPr>
        <w:t xml:space="preserve"> </w:t>
      </w:r>
      <w:r w:rsidRPr="00F7013C">
        <w:rPr>
          <w:rFonts w:ascii="Arial" w:eastAsia="Times New Roman" w:hAnsi="Arial" w:cs="Arial"/>
          <w:color w:val="auto"/>
          <w:lang w:eastAsia="en-AU"/>
        </w:rPr>
        <w:t xml:space="preserve">care </w:t>
      </w:r>
      <w:r w:rsidR="008363AD">
        <w:rPr>
          <w:rFonts w:ascii="Arial" w:eastAsia="Times New Roman" w:hAnsi="Arial" w:cs="Arial"/>
          <w:color w:val="auto"/>
          <w:lang w:eastAsia="en-AU"/>
        </w:rPr>
        <w:t xml:space="preserve">and services </w:t>
      </w:r>
      <w:r w:rsidRPr="00F7013C">
        <w:rPr>
          <w:rFonts w:ascii="Arial" w:eastAsia="Times New Roman" w:hAnsi="Arial" w:cs="Arial"/>
          <w:color w:val="auto"/>
          <w:lang w:eastAsia="en-AU"/>
        </w:rPr>
        <w:t xml:space="preserve">plan if they wished. Staff confirmed updating </w:t>
      </w:r>
      <w:r w:rsidRPr="00F7013C">
        <w:rPr>
          <w:rFonts w:ascii="Arial" w:eastAsia="Times New Roman" w:hAnsi="Arial" w:cs="Arial"/>
          <w:color w:val="auto"/>
          <w:lang w:eastAsia="en-AU"/>
        </w:rPr>
        <w:lastRenderedPageBreak/>
        <w:t>consumers and representatives regarding care outcomes and providing copies of care plans during annual reviews.</w:t>
      </w:r>
      <w:r w:rsidR="008363AD">
        <w:rPr>
          <w:rFonts w:ascii="Arial" w:eastAsia="Times New Roman" w:hAnsi="Arial" w:cs="Arial"/>
          <w:color w:val="auto"/>
          <w:lang w:eastAsia="en-AU"/>
        </w:rPr>
        <w:t xml:space="preserve"> Staff said they ensured they were kept updated with the outcomes of assessment and planning through information documented within the care management system and handover processes.</w:t>
      </w:r>
    </w:p>
    <w:p w14:paraId="057F0A44" w14:textId="271EB965" w:rsidR="00D9717F" w:rsidRPr="00855E16" w:rsidRDefault="00D9717F" w:rsidP="00D9717F">
      <w:pPr>
        <w:pStyle w:val="NormalArial"/>
        <w:rPr>
          <w:rFonts w:eastAsia="Times New Roman"/>
          <w:color w:val="auto"/>
          <w:lang w:eastAsia="en-AU"/>
        </w:rPr>
      </w:pPr>
      <w:r w:rsidRPr="00855E16">
        <w:rPr>
          <w:rFonts w:eastAsia="Times New Roman"/>
          <w:color w:val="auto"/>
          <w:lang w:eastAsia="en-AU"/>
        </w:rPr>
        <w:t>Consumers and representatives provided positive feedback regarding review of care and services</w:t>
      </w:r>
      <w:r w:rsidR="008363AD">
        <w:rPr>
          <w:rFonts w:eastAsia="Times New Roman"/>
          <w:color w:val="auto"/>
          <w:lang w:eastAsia="en-AU"/>
        </w:rPr>
        <w:t xml:space="preserve"> and responsive changes to meet needs</w:t>
      </w:r>
      <w:r w:rsidRPr="00855E16">
        <w:rPr>
          <w:rFonts w:eastAsia="Times New Roman"/>
          <w:color w:val="auto"/>
          <w:lang w:eastAsia="en-AU"/>
        </w:rPr>
        <w:t xml:space="preserve">. Care plans were reviewed annually or in response to changes or incidents. Care documentation reflected changes made in response to deterioration or incidents, and timely completion of routine reviews. Policies and procedures guided staff through care review processes. </w:t>
      </w:r>
    </w:p>
    <w:p w14:paraId="66FFC3A8" w14:textId="0DB0810C" w:rsidR="0087700C" w:rsidRPr="00334B7D" w:rsidRDefault="00095F8A" w:rsidP="0036130C">
      <w:pPr>
        <w:pStyle w:val="NormalArial"/>
      </w:pPr>
      <w:r w:rsidRPr="00996FAF">
        <w:br w:type="page"/>
      </w:r>
    </w:p>
    <w:p w14:paraId="7D01F5B2" w14:textId="77777777" w:rsidR="00FC045E" w:rsidRPr="00996FAF" w:rsidRDefault="00095F8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90FF0" w14:paraId="28256970" w14:textId="77777777" w:rsidTr="00D90F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F3B9C8F" w14:textId="77777777" w:rsidR="00FC045E" w:rsidRPr="00996FAF" w:rsidRDefault="00095F8A"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CF1ED32" w14:textId="77777777" w:rsidR="00FC045E" w:rsidRPr="00996FAF" w:rsidRDefault="006B0D3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90FF0" w14:paraId="3F328841" w14:textId="77777777" w:rsidTr="00D90F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4AB219" w14:textId="77777777" w:rsidR="002C5FA9" w:rsidRPr="00996FAF" w:rsidRDefault="00095F8A"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29F3CB4" w14:textId="77777777" w:rsidR="002C5FA9" w:rsidRPr="00996FAF" w:rsidRDefault="00095F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1E89424" w14:textId="77777777" w:rsidR="002C5FA9" w:rsidRPr="00996FAF" w:rsidRDefault="00095F8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287FF40" w14:textId="77777777" w:rsidR="002C5FA9" w:rsidRPr="00996FAF" w:rsidRDefault="00095F8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657E962" w14:textId="77777777" w:rsidR="002C5FA9" w:rsidRPr="00996FAF" w:rsidRDefault="00095F8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5A111BD" w14:textId="77777777" w:rsidR="002C5FA9" w:rsidRPr="00996FAF" w:rsidRDefault="006B0D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351986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095F8A" w:rsidRPr="002C2F15">
                  <w:rPr>
                    <w:rFonts w:ascii="Arial" w:hAnsi="Arial" w:cs="Arial"/>
                  </w:rPr>
                  <w:t>Compliant</w:t>
                </w:r>
              </w:sdtContent>
            </w:sdt>
          </w:p>
        </w:tc>
      </w:tr>
      <w:tr w:rsidR="00D90FF0" w14:paraId="15CB26A8" w14:textId="77777777" w:rsidTr="00D90F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A2048D" w14:textId="77777777" w:rsidR="002C5FA9" w:rsidRPr="00996FAF" w:rsidRDefault="00095F8A"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2954E05" w14:textId="77777777" w:rsidR="002C5FA9" w:rsidRPr="00996FAF" w:rsidRDefault="00095F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4DEE385" w14:textId="77777777" w:rsidR="002C5FA9" w:rsidRPr="00996FAF" w:rsidRDefault="006B0D3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982168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095F8A" w:rsidRPr="002C2F15">
                  <w:rPr>
                    <w:rFonts w:ascii="Arial" w:hAnsi="Arial" w:cs="Arial"/>
                  </w:rPr>
                  <w:t>Compliant</w:t>
                </w:r>
              </w:sdtContent>
            </w:sdt>
          </w:p>
        </w:tc>
      </w:tr>
      <w:tr w:rsidR="00D90FF0" w14:paraId="7338DCB1" w14:textId="77777777" w:rsidTr="00D90F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96BD7E" w14:textId="77777777" w:rsidR="002C5FA9" w:rsidRPr="00996FAF" w:rsidRDefault="00095F8A"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AF06909" w14:textId="77777777" w:rsidR="002C5FA9" w:rsidRPr="00996FAF" w:rsidRDefault="00095F8A"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3FA4514" w14:textId="77777777" w:rsidR="002C5FA9" w:rsidRPr="00996FAF" w:rsidRDefault="006B0D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354332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095F8A" w:rsidRPr="002C2F15">
                  <w:rPr>
                    <w:rFonts w:ascii="Arial" w:hAnsi="Arial" w:cs="Arial"/>
                  </w:rPr>
                  <w:t>Compliant</w:t>
                </w:r>
              </w:sdtContent>
            </w:sdt>
          </w:p>
        </w:tc>
      </w:tr>
      <w:tr w:rsidR="00D90FF0" w14:paraId="3CAC1E95" w14:textId="77777777" w:rsidTr="00D90F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7756A1" w14:textId="77777777" w:rsidR="002C5FA9" w:rsidRPr="00996FAF" w:rsidRDefault="00095F8A"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84340B8" w14:textId="77777777" w:rsidR="002C5FA9" w:rsidRPr="00996FAF" w:rsidRDefault="00095F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716B1B3" w14:textId="77777777" w:rsidR="002C5FA9" w:rsidRPr="00996FAF" w:rsidRDefault="006B0D3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7844358"/>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095F8A" w:rsidRPr="002C2F15">
                  <w:rPr>
                    <w:rFonts w:ascii="Arial" w:hAnsi="Arial" w:cs="Arial"/>
                  </w:rPr>
                  <w:t>Compliant</w:t>
                </w:r>
              </w:sdtContent>
            </w:sdt>
          </w:p>
        </w:tc>
      </w:tr>
      <w:tr w:rsidR="00D90FF0" w14:paraId="082C29F4" w14:textId="77777777" w:rsidTr="00D90F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1E0C07" w14:textId="77777777" w:rsidR="002C5FA9" w:rsidRPr="00996FAF" w:rsidRDefault="00095F8A"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5C03079" w14:textId="77777777" w:rsidR="002C5FA9" w:rsidRPr="00996FAF" w:rsidRDefault="00095F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9107A2E" w14:textId="77777777" w:rsidR="002C5FA9" w:rsidRPr="00996FAF" w:rsidRDefault="006B0D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369052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095F8A" w:rsidRPr="002C2F15">
                  <w:rPr>
                    <w:rFonts w:ascii="Arial" w:hAnsi="Arial" w:cs="Arial"/>
                  </w:rPr>
                  <w:t>Compliant</w:t>
                </w:r>
              </w:sdtContent>
            </w:sdt>
          </w:p>
        </w:tc>
      </w:tr>
      <w:tr w:rsidR="00D90FF0" w14:paraId="64AC5F4E" w14:textId="77777777" w:rsidTr="00D90F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523735" w14:textId="77777777" w:rsidR="002C5FA9" w:rsidRPr="00996FAF" w:rsidRDefault="00095F8A"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A1C9D41" w14:textId="77777777" w:rsidR="002C5FA9" w:rsidRPr="00996FAF" w:rsidRDefault="00095F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6C9BEDF" w14:textId="77777777" w:rsidR="002C5FA9" w:rsidRPr="00996FAF" w:rsidRDefault="006B0D3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2229509"/>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095F8A" w:rsidRPr="002C2F15">
                  <w:rPr>
                    <w:rFonts w:ascii="Arial" w:hAnsi="Arial" w:cs="Arial"/>
                  </w:rPr>
                  <w:t>Compliant</w:t>
                </w:r>
              </w:sdtContent>
            </w:sdt>
          </w:p>
        </w:tc>
      </w:tr>
      <w:tr w:rsidR="00D90FF0" w14:paraId="59DA61C6" w14:textId="77777777" w:rsidTr="00D90F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D11B90" w14:textId="77777777" w:rsidR="002C5FA9" w:rsidRPr="00996FAF" w:rsidRDefault="00095F8A"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81B3030" w14:textId="77777777" w:rsidR="002C5FA9" w:rsidRPr="00996FAF" w:rsidRDefault="00095F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6148936" w14:textId="77777777" w:rsidR="002C5FA9" w:rsidRPr="00996FAF" w:rsidRDefault="00095F8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CE0CC68" w14:textId="77777777" w:rsidR="002C5FA9" w:rsidRPr="00996FAF" w:rsidRDefault="00095F8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70EB249" w14:textId="77777777" w:rsidR="002C5FA9" w:rsidRPr="00996FAF" w:rsidRDefault="006B0D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1674624"/>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095F8A" w:rsidRPr="002C2F15">
                  <w:rPr>
                    <w:rFonts w:ascii="Arial" w:hAnsi="Arial" w:cs="Arial"/>
                  </w:rPr>
                  <w:t>Compliant</w:t>
                </w:r>
              </w:sdtContent>
            </w:sdt>
          </w:p>
        </w:tc>
      </w:tr>
    </w:tbl>
    <w:p w14:paraId="29E5DF2B" w14:textId="77777777" w:rsidR="00D87E7C" w:rsidRDefault="00095F8A" w:rsidP="00D87E7C">
      <w:pPr>
        <w:pStyle w:val="Heading20"/>
      </w:pPr>
      <w:r w:rsidRPr="00996FAF">
        <w:t>Findings</w:t>
      </w:r>
    </w:p>
    <w:p w14:paraId="47CF2313" w14:textId="67AAD101" w:rsidR="001C34A5" w:rsidRDefault="001C34A5" w:rsidP="001C34A5">
      <w:pPr>
        <w:pStyle w:val="NormalArial"/>
      </w:pPr>
      <w:r w:rsidRPr="00D20B37">
        <w:t xml:space="preserve">This Quality Standard is compliant as </w:t>
      </w:r>
      <w:r>
        <w:t>7</w:t>
      </w:r>
      <w:r w:rsidRPr="00D20B37">
        <w:t xml:space="preserve"> of the </w:t>
      </w:r>
      <w:r>
        <w:t>7</w:t>
      </w:r>
      <w:r w:rsidRPr="00D20B37">
        <w:t xml:space="preserve"> Requirements have been assessed as compliant.</w:t>
      </w:r>
    </w:p>
    <w:p w14:paraId="0E20E16A" w14:textId="6452BE59" w:rsidR="00D9717F" w:rsidRPr="00102929" w:rsidRDefault="00D9717F" w:rsidP="00D9717F">
      <w:pPr>
        <w:rPr>
          <w:rFonts w:ascii="Arial" w:eastAsia="Times New Roman" w:hAnsi="Arial" w:cs="Arial"/>
          <w:color w:val="auto"/>
          <w:lang w:eastAsia="en-AU"/>
        </w:rPr>
      </w:pPr>
      <w:r w:rsidRPr="00102929">
        <w:rPr>
          <w:rFonts w:ascii="Arial" w:eastAsia="Times New Roman" w:hAnsi="Arial" w:cs="Arial"/>
          <w:color w:val="auto"/>
          <w:lang w:eastAsia="en-AU"/>
        </w:rPr>
        <w:t xml:space="preserve">Consumers provided positive feedback regarding personal and clinical care which was tailored to their needs and supported their well-being. Care documentation evidenced consumers were receiving care that was safe, effective, tailored and developed in consultation with </w:t>
      </w:r>
      <w:r w:rsidR="00B91917">
        <w:rPr>
          <w:rFonts w:ascii="Arial" w:eastAsia="Times New Roman" w:hAnsi="Arial" w:cs="Arial"/>
          <w:color w:val="auto"/>
          <w:lang w:eastAsia="en-AU"/>
        </w:rPr>
        <w:t>A</w:t>
      </w:r>
      <w:r w:rsidRPr="00102929">
        <w:rPr>
          <w:rFonts w:ascii="Arial" w:eastAsia="Times New Roman" w:hAnsi="Arial" w:cs="Arial"/>
          <w:color w:val="auto"/>
          <w:lang w:eastAsia="en-AU"/>
        </w:rPr>
        <w:t xml:space="preserve">llied health professionals. Records confirmed staff had undertaken training </w:t>
      </w:r>
      <w:r w:rsidR="00B91917">
        <w:rPr>
          <w:rFonts w:ascii="Arial" w:eastAsia="Times New Roman" w:hAnsi="Arial" w:cs="Arial"/>
          <w:color w:val="auto"/>
          <w:lang w:eastAsia="en-AU"/>
        </w:rPr>
        <w:t>related to falls management</w:t>
      </w:r>
      <w:r w:rsidRPr="00102929">
        <w:rPr>
          <w:rFonts w:ascii="Arial" w:eastAsia="Times New Roman" w:hAnsi="Arial" w:cs="Arial"/>
          <w:color w:val="auto"/>
          <w:lang w:eastAsia="en-AU"/>
        </w:rPr>
        <w:t>, pain assessment, pressure injuries</w:t>
      </w:r>
      <w:r w:rsidR="00B91917">
        <w:rPr>
          <w:rFonts w:ascii="Arial" w:eastAsia="Times New Roman" w:hAnsi="Arial" w:cs="Arial"/>
          <w:color w:val="auto"/>
          <w:lang w:eastAsia="en-AU"/>
        </w:rPr>
        <w:t>,</w:t>
      </w:r>
      <w:r w:rsidRPr="00102929">
        <w:rPr>
          <w:rFonts w:ascii="Arial" w:eastAsia="Times New Roman" w:hAnsi="Arial" w:cs="Arial"/>
          <w:color w:val="auto"/>
          <w:lang w:eastAsia="en-AU"/>
        </w:rPr>
        <w:t xml:space="preserve"> and wound care, among other topics. </w:t>
      </w:r>
    </w:p>
    <w:p w14:paraId="1E744C8B" w14:textId="47BCEB14" w:rsidR="00D9717F" w:rsidRPr="00475BAD" w:rsidRDefault="00D9717F" w:rsidP="00D9717F">
      <w:pPr>
        <w:rPr>
          <w:rFonts w:ascii="Arial" w:eastAsia="Times New Roman" w:hAnsi="Arial" w:cs="Arial"/>
          <w:color w:val="auto"/>
          <w:lang w:eastAsia="en-AU"/>
        </w:rPr>
      </w:pPr>
      <w:r w:rsidRPr="00475BAD">
        <w:rPr>
          <w:rFonts w:ascii="Arial" w:eastAsia="Times New Roman" w:hAnsi="Arial" w:cs="Arial"/>
          <w:color w:val="auto"/>
          <w:lang w:eastAsia="en-AU"/>
        </w:rPr>
        <w:t xml:space="preserve">Consumers and representatives gave positive feedback regarding management of high-impact and high-prevalence risks. Management described analysing risks to identify trends to inform continuous improvements. Staff confirmed participating in training for weight loss and behaviour management among other topics, and care documentation reflected appropriate risk assessments and </w:t>
      </w:r>
      <w:r w:rsidR="00B91917">
        <w:rPr>
          <w:rFonts w:ascii="Arial" w:eastAsia="Times New Roman" w:hAnsi="Arial" w:cs="Arial"/>
          <w:color w:val="auto"/>
          <w:lang w:eastAsia="en-AU"/>
        </w:rPr>
        <w:t>mitigating strategies</w:t>
      </w:r>
      <w:r w:rsidRPr="00475BAD">
        <w:rPr>
          <w:rFonts w:ascii="Arial" w:eastAsia="Times New Roman" w:hAnsi="Arial" w:cs="Arial"/>
          <w:color w:val="auto"/>
          <w:lang w:eastAsia="en-AU"/>
        </w:rPr>
        <w:t>.</w:t>
      </w:r>
    </w:p>
    <w:p w14:paraId="6EA92A57" w14:textId="69225205" w:rsidR="00D9717F" w:rsidRPr="003448FE" w:rsidRDefault="00D9717F" w:rsidP="00D9717F">
      <w:pPr>
        <w:rPr>
          <w:rFonts w:ascii="Arial" w:eastAsia="Times New Roman" w:hAnsi="Arial" w:cs="Arial"/>
          <w:color w:val="auto"/>
          <w:lang w:eastAsia="en-AU"/>
        </w:rPr>
      </w:pPr>
      <w:r w:rsidRPr="00475BAD">
        <w:rPr>
          <w:rFonts w:ascii="Arial" w:eastAsia="Times New Roman" w:hAnsi="Arial" w:cs="Arial"/>
          <w:color w:val="auto"/>
          <w:lang w:eastAsia="en-AU"/>
        </w:rPr>
        <w:lastRenderedPageBreak/>
        <w:t>Staff described comfort and pain management for palliating consumers and referring to a specialist palliative service for further support. Care documentation for a palliating consumer reflected their condition, pain and comfort management, and</w:t>
      </w:r>
      <w:r w:rsidR="00B91917">
        <w:rPr>
          <w:rFonts w:ascii="Arial" w:eastAsia="Times New Roman" w:hAnsi="Arial" w:cs="Arial"/>
          <w:color w:val="auto"/>
          <w:lang w:eastAsia="en-AU"/>
        </w:rPr>
        <w:t xml:space="preserve"> provision of care in line with</w:t>
      </w:r>
      <w:r w:rsidRPr="00475BAD">
        <w:rPr>
          <w:rFonts w:ascii="Arial" w:eastAsia="Times New Roman" w:hAnsi="Arial" w:cs="Arial"/>
          <w:color w:val="auto"/>
          <w:lang w:eastAsia="en-AU"/>
        </w:rPr>
        <w:t xml:space="preserve"> end of life goals and preferences. </w:t>
      </w:r>
      <w:r w:rsidRPr="003448FE">
        <w:rPr>
          <w:rFonts w:ascii="Arial" w:eastAsia="Times New Roman" w:hAnsi="Arial" w:cs="Arial"/>
          <w:color w:val="auto"/>
          <w:lang w:eastAsia="en-AU"/>
        </w:rPr>
        <w:t>Staff were guided by palliative care policies and had recently participated in relevant training.</w:t>
      </w:r>
    </w:p>
    <w:p w14:paraId="6ACA2E22" w14:textId="77777777" w:rsidR="00D9717F" w:rsidRPr="003448FE" w:rsidRDefault="00D9717F" w:rsidP="00D9717F">
      <w:pPr>
        <w:rPr>
          <w:rFonts w:ascii="Arial" w:eastAsia="Times New Roman" w:hAnsi="Arial" w:cs="Arial"/>
          <w:color w:val="auto"/>
          <w:lang w:eastAsia="en-AU"/>
        </w:rPr>
      </w:pPr>
      <w:r w:rsidRPr="003448FE">
        <w:rPr>
          <w:rFonts w:ascii="Arial" w:eastAsia="Times New Roman" w:hAnsi="Arial" w:cs="Arial"/>
          <w:color w:val="auto"/>
          <w:lang w:eastAsia="en-AU"/>
        </w:rPr>
        <w:t>Consumers and representatives said staff promptly recognised changes in consumers’ condition and responded appropriately. Staff knew how to identify and respond to changes and were observed monitoring consumers’ condition to detect any decline. Care documentation evidenced prompt identification of and response to changes.</w:t>
      </w:r>
    </w:p>
    <w:p w14:paraId="6958C928" w14:textId="6EEE13E5" w:rsidR="00D9717F" w:rsidRPr="00361D4C" w:rsidRDefault="00D9717F" w:rsidP="00D9717F">
      <w:pPr>
        <w:rPr>
          <w:rFonts w:ascii="Arial" w:eastAsia="Times New Roman" w:hAnsi="Arial" w:cs="Arial"/>
          <w:color w:val="auto"/>
          <w:lang w:eastAsia="en-AU"/>
        </w:rPr>
      </w:pPr>
      <w:r w:rsidRPr="00361D4C">
        <w:rPr>
          <w:rFonts w:ascii="Arial" w:eastAsia="Times New Roman" w:hAnsi="Arial" w:cs="Arial"/>
          <w:color w:val="auto"/>
          <w:lang w:eastAsia="en-AU"/>
        </w:rPr>
        <w:t xml:space="preserve">Consumers and representatives provided positive feedback regarding communication of relevant information between the service and other care providers. Staff described, and were observed, exchanging information during handovers. Care documentation reflected consumer information shared between staff and </w:t>
      </w:r>
      <w:r w:rsidR="001C34A5">
        <w:rPr>
          <w:rFonts w:ascii="Arial" w:eastAsia="Times New Roman" w:hAnsi="Arial" w:cs="Arial"/>
          <w:color w:val="auto"/>
          <w:lang w:eastAsia="en-AU"/>
        </w:rPr>
        <w:t>A</w:t>
      </w:r>
      <w:r w:rsidRPr="00361D4C">
        <w:rPr>
          <w:rFonts w:ascii="Arial" w:eastAsia="Times New Roman" w:hAnsi="Arial" w:cs="Arial"/>
          <w:color w:val="auto"/>
          <w:lang w:eastAsia="en-AU"/>
        </w:rPr>
        <w:t>llied health professionals.</w:t>
      </w:r>
    </w:p>
    <w:p w14:paraId="0E29F8A6" w14:textId="76F24903" w:rsidR="00D9717F" w:rsidRPr="00361D4C" w:rsidRDefault="00D9717F" w:rsidP="00D9717F">
      <w:pPr>
        <w:pStyle w:val="NormalArial"/>
        <w:rPr>
          <w:color w:val="auto"/>
        </w:rPr>
      </w:pPr>
      <w:r w:rsidRPr="00361D4C">
        <w:rPr>
          <w:color w:val="auto"/>
        </w:rPr>
        <w:t>Consumers and representatives said referrals to other individuals and organisations w</w:t>
      </w:r>
      <w:r w:rsidR="001C34A5">
        <w:rPr>
          <w:color w:val="auto"/>
        </w:rPr>
        <w:t>ere</w:t>
      </w:r>
      <w:r w:rsidRPr="00361D4C">
        <w:rPr>
          <w:color w:val="auto"/>
        </w:rPr>
        <w:t xml:space="preserve"> timely and appropriate. Staff were knowledgeable of referral pathways to various </w:t>
      </w:r>
      <w:r w:rsidR="001C34A5">
        <w:rPr>
          <w:color w:val="auto"/>
        </w:rPr>
        <w:t>A</w:t>
      </w:r>
      <w:r w:rsidRPr="00361D4C">
        <w:rPr>
          <w:color w:val="auto"/>
        </w:rPr>
        <w:t xml:space="preserve">llied health professionals including </w:t>
      </w:r>
      <w:r w:rsidR="001C34A5">
        <w:rPr>
          <w:color w:val="auto"/>
        </w:rPr>
        <w:t>P</w:t>
      </w:r>
      <w:r w:rsidRPr="00361D4C">
        <w:rPr>
          <w:color w:val="auto"/>
        </w:rPr>
        <w:t xml:space="preserve">hysiotherapists and </w:t>
      </w:r>
      <w:r w:rsidR="001C34A5">
        <w:rPr>
          <w:color w:val="auto"/>
        </w:rPr>
        <w:t>O</w:t>
      </w:r>
      <w:r w:rsidRPr="00361D4C">
        <w:rPr>
          <w:color w:val="auto"/>
        </w:rPr>
        <w:t xml:space="preserve">ccupational therapists. Care documentation evidenced timely referral of consumers to a range of specialists. </w:t>
      </w:r>
    </w:p>
    <w:p w14:paraId="7B34A81B" w14:textId="0EADDEF5" w:rsidR="00D9717F" w:rsidRPr="00361D4C" w:rsidRDefault="001C34A5" w:rsidP="00D9717F">
      <w:pPr>
        <w:pStyle w:val="NormalArial"/>
        <w:rPr>
          <w:rFonts w:eastAsia="Times New Roman"/>
          <w:color w:val="auto"/>
          <w:lang w:eastAsia="en-AU"/>
        </w:rPr>
      </w:pPr>
      <w:r>
        <w:rPr>
          <w:rFonts w:eastAsia="Times New Roman"/>
          <w:color w:val="auto"/>
          <w:lang w:eastAsia="en-AU"/>
        </w:rPr>
        <w:t xml:space="preserve">Consumers and representatives described staff practices to reduce infection, including hand hygiene, use of personal protective equipment, and management of infection outbreaks. </w:t>
      </w:r>
      <w:r w:rsidR="00D9717F" w:rsidRPr="00361D4C">
        <w:rPr>
          <w:rFonts w:eastAsia="Times New Roman"/>
          <w:color w:val="auto"/>
          <w:lang w:eastAsia="en-AU"/>
        </w:rPr>
        <w:t xml:space="preserve">Staff participated in infection control training and described practices to minimise infection transmission. Staff were guided by 2 </w:t>
      </w:r>
      <w:r>
        <w:rPr>
          <w:rFonts w:eastAsia="Times New Roman"/>
          <w:color w:val="auto"/>
          <w:lang w:eastAsia="en-AU"/>
        </w:rPr>
        <w:t>I</w:t>
      </w:r>
      <w:r w:rsidR="00D9717F" w:rsidRPr="00361D4C">
        <w:rPr>
          <w:rFonts w:eastAsia="Times New Roman"/>
          <w:color w:val="auto"/>
          <w:lang w:eastAsia="en-AU"/>
        </w:rPr>
        <w:t xml:space="preserve">nfection prevention leads and policies and procedures for infection control and antimicrobial stewardship. Management confirmed annual infection control audits and monthly audits </w:t>
      </w:r>
      <w:r w:rsidR="00D9717F">
        <w:rPr>
          <w:rFonts w:eastAsia="Times New Roman"/>
          <w:color w:val="auto"/>
          <w:lang w:eastAsia="en-AU"/>
        </w:rPr>
        <w:t>to confirm</w:t>
      </w:r>
      <w:r w:rsidR="00D9717F" w:rsidRPr="00361D4C">
        <w:rPr>
          <w:rFonts w:eastAsia="Times New Roman"/>
          <w:color w:val="auto"/>
          <w:lang w:eastAsia="en-AU"/>
        </w:rPr>
        <w:t xml:space="preserve"> appropriate use of personal protective equipment and hand hygiene. </w:t>
      </w:r>
    </w:p>
    <w:p w14:paraId="483FAF1C" w14:textId="77777777" w:rsidR="002B0C90" w:rsidRPr="00262C0B" w:rsidRDefault="00095F8A" w:rsidP="0036130C">
      <w:pPr>
        <w:pStyle w:val="NormalArial"/>
      </w:pPr>
      <w:r>
        <w:br w:type="page"/>
      </w:r>
    </w:p>
    <w:p w14:paraId="4E2DAE4C" w14:textId="77777777" w:rsidR="00FC045E" w:rsidRPr="00996FAF" w:rsidRDefault="00095F8A"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90FF0" w14:paraId="55949806" w14:textId="77777777" w:rsidTr="00D90F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9846D61" w14:textId="77777777" w:rsidR="00FC045E" w:rsidRPr="00996FAF" w:rsidRDefault="00095F8A"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864FEEC" w14:textId="77777777" w:rsidR="00FC045E" w:rsidRPr="00996FAF" w:rsidRDefault="006B0D3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90FF0" w14:paraId="24BDF1F8" w14:textId="77777777" w:rsidTr="00D90F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98F46C" w14:textId="77777777" w:rsidR="002C5FA9" w:rsidRPr="00996FAF" w:rsidRDefault="00095F8A"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6E5AFB2" w14:textId="77777777" w:rsidR="002C5FA9" w:rsidRPr="00996FAF" w:rsidRDefault="00095F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4921F0B" w14:textId="77777777" w:rsidR="002C5FA9" w:rsidRPr="00996FAF" w:rsidRDefault="006B0D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339783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095F8A" w:rsidRPr="00ED7F2E">
                  <w:rPr>
                    <w:rFonts w:ascii="Arial" w:hAnsi="Arial" w:cs="Arial"/>
                  </w:rPr>
                  <w:t>Compliant</w:t>
                </w:r>
              </w:sdtContent>
            </w:sdt>
          </w:p>
        </w:tc>
      </w:tr>
      <w:tr w:rsidR="00D90FF0" w14:paraId="1795A483" w14:textId="77777777" w:rsidTr="00D90F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F86C12" w14:textId="77777777" w:rsidR="002C5FA9" w:rsidRPr="00996FAF" w:rsidRDefault="00095F8A"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656B220" w14:textId="77777777" w:rsidR="002C5FA9" w:rsidRPr="00996FAF" w:rsidRDefault="00095F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6FC4953" w14:textId="77777777" w:rsidR="002C5FA9" w:rsidRPr="00996FAF" w:rsidRDefault="006B0D3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8800382"/>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095F8A" w:rsidRPr="00ED7F2E">
                  <w:rPr>
                    <w:rFonts w:ascii="Arial" w:hAnsi="Arial" w:cs="Arial"/>
                  </w:rPr>
                  <w:t>Compliant</w:t>
                </w:r>
              </w:sdtContent>
            </w:sdt>
          </w:p>
        </w:tc>
      </w:tr>
      <w:tr w:rsidR="00D90FF0" w14:paraId="71628AD7" w14:textId="77777777" w:rsidTr="00D90F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D4E145" w14:textId="77777777" w:rsidR="002C5FA9" w:rsidRPr="00996FAF" w:rsidRDefault="00095F8A"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BD3104D" w14:textId="77777777" w:rsidR="002C5FA9" w:rsidRPr="00996FAF" w:rsidRDefault="00095F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B251399" w14:textId="77777777" w:rsidR="002C5FA9" w:rsidRPr="00996FAF" w:rsidRDefault="00095F8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86D7BD9" w14:textId="77777777" w:rsidR="002C5FA9" w:rsidRPr="00996FAF" w:rsidRDefault="00095F8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B34EE34" w14:textId="77777777" w:rsidR="002C5FA9" w:rsidRPr="00996FAF" w:rsidRDefault="00095F8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8A3077A" w14:textId="77777777" w:rsidR="002C5FA9" w:rsidRPr="00996FAF" w:rsidRDefault="006B0D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9513401"/>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095F8A" w:rsidRPr="00ED7F2E">
                  <w:rPr>
                    <w:rFonts w:ascii="Arial" w:hAnsi="Arial" w:cs="Arial"/>
                  </w:rPr>
                  <w:t>Compliant</w:t>
                </w:r>
              </w:sdtContent>
            </w:sdt>
          </w:p>
        </w:tc>
      </w:tr>
      <w:tr w:rsidR="00D90FF0" w14:paraId="1B70BD0B" w14:textId="77777777" w:rsidTr="00D90F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754ACC" w14:textId="77777777" w:rsidR="002C5FA9" w:rsidRPr="00996FAF" w:rsidRDefault="00095F8A"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AC35524" w14:textId="77777777" w:rsidR="002C5FA9" w:rsidRPr="00996FAF" w:rsidRDefault="00095F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2A6289B" w14:textId="77777777" w:rsidR="002C5FA9" w:rsidRPr="00996FAF" w:rsidRDefault="006B0D3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274326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095F8A" w:rsidRPr="00ED7F2E">
                  <w:rPr>
                    <w:rFonts w:ascii="Arial" w:hAnsi="Arial" w:cs="Arial"/>
                  </w:rPr>
                  <w:t>Compliant</w:t>
                </w:r>
              </w:sdtContent>
            </w:sdt>
          </w:p>
        </w:tc>
      </w:tr>
      <w:tr w:rsidR="00D90FF0" w14:paraId="5BA866B6" w14:textId="77777777" w:rsidTr="00D90F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1116B4" w14:textId="77777777" w:rsidR="002C5FA9" w:rsidRPr="00996FAF" w:rsidRDefault="00095F8A"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DA0CAB6" w14:textId="77777777" w:rsidR="002C5FA9" w:rsidRPr="00996FAF" w:rsidRDefault="00095F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C8D815A" w14:textId="77777777" w:rsidR="002C5FA9" w:rsidRPr="00996FAF" w:rsidRDefault="006B0D3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2489527"/>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095F8A" w:rsidRPr="00ED7F2E">
                  <w:rPr>
                    <w:rFonts w:ascii="Arial" w:hAnsi="Arial" w:cs="Arial"/>
                  </w:rPr>
                  <w:t>Compliant</w:t>
                </w:r>
              </w:sdtContent>
            </w:sdt>
          </w:p>
        </w:tc>
      </w:tr>
      <w:tr w:rsidR="00D90FF0" w14:paraId="64B9B9F9" w14:textId="77777777" w:rsidTr="00D90F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792842" w14:textId="77777777" w:rsidR="002C5FA9" w:rsidRPr="00996FAF" w:rsidRDefault="00095F8A"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10A6B81" w14:textId="77777777" w:rsidR="002C5FA9" w:rsidRPr="00996FAF" w:rsidRDefault="00095F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7CB138D" w14:textId="77777777" w:rsidR="002C5FA9" w:rsidRPr="00996FAF" w:rsidRDefault="006B0D3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591049"/>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095F8A" w:rsidRPr="00ED7F2E">
                  <w:rPr>
                    <w:rFonts w:ascii="Arial" w:hAnsi="Arial" w:cs="Arial"/>
                  </w:rPr>
                  <w:t>Compliant</w:t>
                </w:r>
              </w:sdtContent>
            </w:sdt>
          </w:p>
        </w:tc>
      </w:tr>
      <w:tr w:rsidR="00D90FF0" w14:paraId="15E8375A" w14:textId="77777777" w:rsidTr="00D90F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2076AC" w14:textId="77777777" w:rsidR="002C5FA9" w:rsidRPr="00996FAF" w:rsidRDefault="00095F8A"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C758FEF" w14:textId="77777777" w:rsidR="002C5FA9" w:rsidRPr="00996FAF" w:rsidRDefault="00095F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51F896F" w14:textId="77777777" w:rsidR="002C5FA9" w:rsidRPr="00996FAF" w:rsidRDefault="006B0D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563349"/>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095F8A" w:rsidRPr="00ED7F2E">
                  <w:rPr>
                    <w:rFonts w:ascii="Arial" w:hAnsi="Arial" w:cs="Arial"/>
                  </w:rPr>
                  <w:t>Compliant</w:t>
                </w:r>
              </w:sdtContent>
            </w:sdt>
          </w:p>
        </w:tc>
      </w:tr>
    </w:tbl>
    <w:p w14:paraId="08A02AE0" w14:textId="77777777" w:rsidR="00D87E7C" w:rsidRDefault="00095F8A" w:rsidP="00D87E7C">
      <w:pPr>
        <w:pStyle w:val="Heading20"/>
      </w:pPr>
      <w:r w:rsidRPr="00996FAF">
        <w:t>Findings</w:t>
      </w:r>
    </w:p>
    <w:p w14:paraId="1F20F49F" w14:textId="56358F9E" w:rsidR="001C34A5" w:rsidRDefault="001C34A5" w:rsidP="001C34A5">
      <w:pPr>
        <w:pStyle w:val="NormalArial"/>
      </w:pPr>
      <w:r w:rsidRPr="00D20B37">
        <w:t xml:space="preserve">This Quality Standard is compliant as </w:t>
      </w:r>
      <w:r>
        <w:t>7</w:t>
      </w:r>
      <w:r w:rsidRPr="00D20B37">
        <w:t xml:space="preserve"> of the </w:t>
      </w:r>
      <w:r>
        <w:t>7</w:t>
      </w:r>
      <w:r w:rsidRPr="00D20B37">
        <w:t xml:space="preserve"> Requirements have been assessed as compliant.</w:t>
      </w:r>
    </w:p>
    <w:p w14:paraId="0CEC3B41" w14:textId="36EC4732" w:rsidR="00D9717F" w:rsidRPr="00EB70C6" w:rsidRDefault="00D9717F" w:rsidP="00D9717F">
      <w:pPr>
        <w:rPr>
          <w:rFonts w:ascii="Arial" w:eastAsia="Times New Roman" w:hAnsi="Arial" w:cs="Arial"/>
          <w:color w:val="auto"/>
          <w:lang w:eastAsia="en-AU"/>
        </w:rPr>
      </w:pPr>
      <w:r w:rsidRPr="00EB70C6">
        <w:rPr>
          <w:rFonts w:ascii="Arial" w:eastAsia="Times New Roman" w:hAnsi="Arial" w:cs="Arial"/>
          <w:color w:val="auto"/>
          <w:lang w:eastAsia="en-AU"/>
        </w:rPr>
        <w:t xml:space="preserve">Consumers said their needs, goals and independence were supported which </w:t>
      </w:r>
      <w:r w:rsidR="004C4D7A">
        <w:rPr>
          <w:rFonts w:ascii="Arial" w:eastAsia="Times New Roman" w:hAnsi="Arial" w:cs="Arial"/>
          <w:color w:val="auto"/>
          <w:lang w:eastAsia="en-AU"/>
        </w:rPr>
        <w:t xml:space="preserve">maintained or </w:t>
      </w:r>
      <w:r w:rsidRPr="00EB70C6">
        <w:rPr>
          <w:rFonts w:ascii="Arial" w:eastAsia="Times New Roman" w:hAnsi="Arial" w:cs="Arial"/>
          <w:color w:val="auto"/>
          <w:lang w:eastAsia="en-AU"/>
        </w:rPr>
        <w:t xml:space="preserve">enhanced their quality of life and wellbeing. Staff confirmed activities were tailored to consumers’ needs, including calming evening activities to support healthy sleeping habits. Care documentation reflected consumers’ preferred activities which maintained </w:t>
      </w:r>
      <w:r>
        <w:rPr>
          <w:rFonts w:ascii="Arial" w:eastAsia="Times New Roman" w:hAnsi="Arial" w:cs="Arial"/>
          <w:color w:val="auto"/>
          <w:lang w:eastAsia="en-AU"/>
        </w:rPr>
        <w:t xml:space="preserve">wellbeing and </w:t>
      </w:r>
      <w:r w:rsidRPr="00EB70C6">
        <w:rPr>
          <w:rFonts w:ascii="Arial" w:eastAsia="Times New Roman" w:hAnsi="Arial" w:cs="Arial"/>
          <w:color w:val="auto"/>
          <w:lang w:eastAsia="en-AU"/>
        </w:rPr>
        <w:t>independence.</w:t>
      </w:r>
    </w:p>
    <w:p w14:paraId="5DA9DEE4" w14:textId="431315A5" w:rsidR="00D9717F" w:rsidRPr="005863E7" w:rsidRDefault="00D9717F" w:rsidP="00D9717F">
      <w:pPr>
        <w:rPr>
          <w:rFonts w:ascii="Arial" w:eastAsia="Times New Roman" w:hAnsi="Arial" w:cs="Arial"/>
          <w:color w:val="auto"/>
          <w:lang w:eastAsia="en-AU"/>
        </w:rPr>
      </w:pPr>
      <w:r w:rsidRPr="005863E7">
        <w:rPr>
          <w:rFonts w:ascii="Arial" w:eastAsia="Times New Roman" w:hAnsi="Arial" w:cs="Arial"/>
          <w:color w:val="auto"/>
          <w:lang w:eastAsia="en-AU"/>
        </w:rPr>
        <w:t xml:space="preserve">Consumers said the service supported their emotional, </w:t>
      </w:r>
      <w:r w:rsidR="004C4D7A" w:rsidRPr="005863E7">
        <w:rPr>
          <w:rFonts w:ascii="Arial" w:eastAsia="Times New Roman" w:hAnsi="Arial" w:cs="Arial"/>
          <w:color w:val="auto"/>
          <w:lang w:eastAsia="en-AU"/>
        </w:rPr>
        <w:t>spiritual,</w:t>
      </w:r>
      <w:r w:rsidRPr="005863E7">
        <w:rPr>
          <w:rFonts w:ascii="Arial" w:eastAsia="Times New Roman" w:hAnsi="Arial" w:cs="Arial"/>
          <w:color w:val="auto"/>
          <w:lang w:eastAsia="en-AU"/>
        </w:rPr>
        <w:t xml:space="preserve"> and psychological well-being. Staff confirmed reporting behavioural </w:t>
      </w:r>
      <w:r w:rsidR="004C4D7A">
        <w:rPr>
          <w:rFonts w:ascii="Arial" w:eastAsia="Times New Roman" w:hAnsi="Arial" w:cs="Arial"/>
          <w:color w:val="auto"/>
          <w:lang w:eastAsia="en-AU"/>
        </w:rPr>
        <w:t xml:space="preserve">or emotional </w:t>
      </w:r>
      <w:r w:rsidRPr="005863E7">
        <w:rPr>
          <w:rFonts w:ascii="Arial" w:eastAsia="Times New Roman" w:hAnsi="Arial" w:cs="Arial"/>
          <w:color w:val="auto"/>
          <w:lang w:eastAsia="en-AU"/>
        </w:rPr>
        <w:t xml:space="preserve">changes to senior staff, providing individualised support or referring consumers to specialised services. Care documentation evidenced consumers’ spiritual needs and staff had participated in emotional support training. </w:t>
      </w:r>
    </w:p>
    <w:p w14:paraId="58D8A618" w14:textId="77777777" w:rsidR="00D9717F" w:rsidRPr="00673A79" w:rsidRDefault="00D9717F" w:rsidP="00D9717F">
      <w:pPr>
        <w:rPr>
          <w:rFonts w:ascii="Arial" w:eastAsia="Times New Roman" w:hAnsi="Arial" w:cs="Arial"/>
          <w:bCs/>
          <w:color w:val="auto"/>
          <w:lang w:eastAsia="en-AU"/>
        </w:rPr>
      </w:pPr>
      <w:r w:rsidRPr="00673A79">
        <w:rPr>
          <w:rFonts w:ascii="Arial" w:eastAsia="Times New Roman" w:hAnsi="Arial" w:cs="Arial"/>
          <w:bCs/>
          <w:color w:val="auto"/>
          <w:lang w:eastAsia="en-AU"/>
        </w:rPr>
        <w:t>Consumers said they were supported to undertake activities within the service and community, and staff described support available to enable consumers’ participation and maintenance of important relationships. Care documentation identified those of importance to consumers and activities of interest.</w:t>
      </w:r>
    </w:p>
    <w:p w14:paraId="0A68DBAF" w14:textId="0335FDA5" w:rsidR="00D9717F" w:rsidRPr="00673A79" w:rsidRDefault="00D9717F" w:rsidP="00D9717F">
      <w:pPr>
        <w:rPr>
          <w:rFonts w:ascii="Arial" w:eastAsia="Times New Roman" w:hAnsi="Arial" w:cs="Arial"/>
          <w:bCs/>
          <w:color w:val="auto"/>
          <w:lang w:eastAsia="en-AU"/>
        </w:rPr>
      </w:pPr>
      <w:r w:rsidRPr="00673A79">
        <w:rPr>
          <w:rFonts w:ascii="Arial" w:eastAsia="Times New Roman" w:hAnsi="Arial" w:cs="Arial"/>
          <w:bCs/>
          <w:color w:val="auto"/>
          <w:lang w:eastAsia="en-AU"/>
        </w:rPr>
        <w:t xml:space="preserve">Consumers and representatives provided positive feedback regarding effective sharing of consumer information with those involved in their care. Staff were made aware of consumers’ </w:t>
      </w:r>
      <w:r w:rsidRPr="00673A79">
        <w:rPr>
          <w:rFonts w:ascii="Arial" w:eastAsia="Times New Roman" w:hAnsi="Arial" w:cs="Arial"/>
          <w:bCs/>
          <w:color w:val="auto"/>
          <w:lang w:eastAsia="en-AU"/>
        </w:rPr>
        <w:lastRenderedPageBreak/>
        <w:t xml:space="preserve">needs, likes, dislikes, preferred </w:t>
      </w:r>
      <w:r w:rsidR="004C4D7A" w:rsidRPr="00673A79">
        <w:rPr>
          <w:rFonts w:ascii="Arial" w:eastAsia="Times New Roman" w:hAnsi="Arial" w:cs="Arial"/>
          <w:bCs/>
          <w:color w:val="auto"/>
          <w:lang w:eastAsia="en-AU"/>
        </w:rPr>
        <w:t>activities,</w:t>
      </w:r>
      <w:r w:rsidRPr="00673A79">
        <w:rPr>
          <w:rFonts w:ascii="Arial" w:eastAsia="Times New Roman" w:hAnsi="Arial" w:cs="Arial"/>
          <w:bCs/>
          <w:color w:val="auto"/>
          <w:lang w:eastAsia="en-AU"/>
        </w:rPr>
        <w:t xml:space="preserve"> and support from external providers through handovers and the electronic care management system. Care documentation evidenced up to date information regarding consumers’ needs and preferences to support daily living.</w:t>
      </w:r>
    </w:p>
    <w:p w14:paraId="73C090CD" w14:textId="027F4475" w:rsidR="00D9717F" w:rsidRPr="00EF2054" w:rsidRDefault="00D9717F" w:rsidP="00D9717F">
      <w:pPr>
        <w:rPr>
          <w:rFonts w:ascii="Arial" w:eastAsia="Times New Roman" w:hAnsi="Arial" w:cs="Arial"/>
          <w:bCs/>
          <w:color w:val="auto"/>
          <w:lang w:eastAsia="en-AU"/>
        </w:rPr>
      </w:pPr>
      <w:r w:rsidRPr="00FE72A1">
        <w:rPr>
          <w:rFonts w:ascii="Arial" w:eastAsia="Times New Roman" w:hAnsi="Arial" w:cs="Arial"/>
          <w:bCs/>
          <w:color w:val="auto"/>
          <w:lang w:eastAsia="en-AU"/>
        </w:rPr>
        <w:t xml:space="preserve">Consumers provided positive feedback regarding timely and appropriate referral to other care and service providers. Management described engaging </w:t>
      </w:r>
      <w:r w:rsidR="004C4D7A">
        <w:rPr>
          <w:rFonts w:ascii="Arial" w:eastAsia="Times New Roman" w:hAnsi="Arial" w:cs="Arial"/>
          <w:bCs/>
          <w:color w:val="auto"/>
          <w:lang w:eastAsia="en-AU"/>
        </w:rPr>
        <w:t>I</w:t>
      </w:r>
      <w:r w:rsidRPr="00FE72A1">
        <w:rPr>
          <w:rFonts w:ascii="Arial" w:eastAsia="Times New Roman" w:hAnsi="Arial" w:cs="Arial"/>
          <w:bCs/>
          <w:color w:val="auto"/>
          <w:lang w:eastAsia="en-AU"/>
        </w:rPr>
        <w:t xml:space="preserve">ndigenous support officers, </w:t>
      </w:r>
      <w:r w:rsidR="004C4D7A">
        <w:rPr>
          <w:rFonts w:ascii="Arial" w:eastAsia="Times New Roman" w:hAnsi="Arial" w:cs="Arial"/>
          <w:bCs/>
          <w:color w:val="auto"/>
          <w:lang w:eastAsia="en-AU"/>
        </w:rPr>
        <w:t>p</w:t>
      </w:r>
      <w:r w:rsidRPr="00FE72A1">
        <w:rPr>
          <w:rFonts w:ascii="Arial" w:eastAsia="Times New Roman" w:hAnsi="Arial" w:cs="Arial"/>
          <w:bCs/>
          <w:color w:val="auto"/>
          <w:lang w:eastAsia="en-AU"/>
        </w:rPr>
        <w:t>alliative care services</w:t>
      </w:r>
      <w:r w:rsidR="004C4D7A">
        <w:rPr>
          <w:rFonts w:ascii="Arial" w:eastAsia="Times New Roman" w:hAnsi="Arial" w:cs="Arial"/>
          <w:bCs/>
          <w:color w:val="auto"/>
          <w:lang w:eastAsia="en-AU"/>
        </w:rPr>
        <w:t>,</w:t>
      </w:r>
      <w:r w:rsidRPr="00FE72A1">
        <w:rPr>
          <w:rFonts w:ascii="Arial" w:eastAsia="Times New Roman" w:hAnsi="Arial" w:cs="Arial"/>
          <w:bCs/>
          <w:color w:val="auto"/>
          <w:lang w:eastAsia="en-AU"/>
        </w:rPr>
        <w:t xml:space="preserve"> and family</w:t>
      </w:r>
      <w:r w:rsidR="004C4D7A">
        <w:rPr>
          <w:rFonts w:ascii="Arial" w:eastAsia="Times New Roman" w:hAnsi="Arial" w:cs="Arial"/>
          <w:bCs/>
          <w:color w:val="auto"/>
          <w:lang w:eastAsia="en-AU"/>
        </w:rPr>
        <w:t>, friends, and local support groups</w:t>
      </w:r>
      <w:r w:rsidRPr="00FE72A1">
        <w:rPr>
          <w:rFonts w:ascii="Arial" w:eastAsia="Times New Roman" w:hAnsi="Arial" w:cs="Arial"/>
          <w:bCs/>
          <w:color w:val="auto"/>
          <w:lang w:eastAsia="en-AU"/>
        </w:rPr>
        <w:t xml:space="preserve"> in the region to supplement care and services. Care </w:t>
      </w:r>
      <w:r w:rsidRPr="00EF2054">
        <w:rPr>
          <w:rFonts w:ascii="Arial" w:eastAsia="Times New Roman" w:hAnsi="Arial" w:cs="Arial"/>
          <w:bCs/>
          <w:color w:val="auto"/>
          <w:lang w:eastAsia="en-AU"/>
        </w:rPr>
        <w:t>documentation evidenced referrals to providers for additional support.</w:t>
      </w:r>
    </w:p>
    <w:p w14:paraId="3D800C92" w14:textId="6BCCA5A9" w:rsidR="00D9717F" w:rsidRPr="00EF2054" w:rsidRDefault="00D9717F" w:rsidP="00D9717F">
      <w:pPr>
        <w:rPr>
          <w:rFonts w:ascii="Arial" w:eastAsia="Times New Roman" w:hAnsi="Arial" w:cs="Arial"/>
          <w:bCs/>
          <w:color w:val="auto"/>
          <w:lang w:eastAsia="en-AU"/>
        </w:rPr>
      </w:pPr>
      <w:r w:rsidRPr="00EF2054">
        <w:rPr>
          <w:rFonts w:ascii="Arial" w:eastAsia="Times New Roman" w:hAnsi="Arial" w:cs="Arial"/>
          <w:bCs/>
          <w:color w:val="auto"/>
          <w:lang w:eastAsia="en-AU"/>
        </w:rPr>
        <w:t xml:space="preserve">Consumers gave positive feedback regarding the variety, </w:t>
      </w:r>
      <w:r w:rsidR="004C4D7A" w:rsidRPr="00EF2054">
        <w:rPr>
          <w:rFonts w:ascii="Arial" w:eastAsia="Times New Roman" w:hAnsi="Arial" w:cs="Arial"/>
          <w:bCs/>
          <w:color w:val="auto"/>
          <w:lang w:eastAsia="en-AU"/>
        </w:rPr>
        <w:t>quality,</w:t>
      </w:r>
      <w:r w:rsidRPr="00EF2054">
        <w:rPr>
          <w:rFonts w:ascii="Arial" w:eastAsia="Times New Roman" w:hAnsi="Arial" w:cs="Arial"/>
          <w:bCs/>
          <w:color w:val="auto"/>
          <w:lang w:eastAsia="en-AU"/>
        </w:rPr>
        <w:t xml:space="preserve"> and quantity of meals. Staff confirmed the menu, which changed twice each year, was informed by consumer feedback and </w:t>
      </w:r>
      <w:r w:rsidR="004C4D7A">
        <w:rPr>
          <w:rFonts w:ascii="Arial" w:eastAsia="Times New Roman" w:hAnsi="Arial" w:cs="Arial"/>
          <w:bCs/>
          <w:color w:val="auto"/>
          <w:lang w:eastAsia="en-AU"/>
        </w:rPr>
        <w:t>D</w:t>
      </w:r>
      <w:r w:rsidRPr="00EF2054">
        <w:rPr>
          <w:rFonts w:ascii="Arial" w:eastAsia="Times New Roman" w:hAnsi="Arial" w:cs="Arial"/>
          <w:bCs/>
          <w:color w:val="auto"/>
          <w:lang w:eastAsia="en-AU"/>
        </w:rPr>
        <w:t xml:space="preserve">ietitian input. Meeting minutes reflected ongoing input from consumers regarding menu design and staff were trained to manage choking hazards and food safety. </w:t>
      </w:r>
      <w:r w:rsidR="00E27003">
        <w:rPr>
          <w:rFonts w:ascii="Arial" w:eastAsia="Times New Roman" w:hAnsi="Arial" w:cs="Arial"/>
          <w:bCs/>
          <w:color w:val="auto"/>
          <w:lang w:eastAsia="en-AU"/>
        </w:rPr>
        <w:t>Staff described tailoring meals to meet individual preferences where required.</w:t>
      </w:r>
    </w:p>
    <w:p w14:paraId="746F1FDE" w14:textId="0A1FCA0D" w:rsidR="00D9717F" w:rsidRPr="00EF2054" w:rsidRDefault="00D9717F" w:rsidP="00D9717F">
      <w:pPr>
        <w:rPr>
          <w:rFonts w:ascii="Arial" w:eastAsia="Times New Roman" w:hAnsi="Arial" w:cs="Arial"/>
          <w:bCs/>
          <w:color w:val="auto"/>
          <w:lang w:eastAsia="en-AU"/>
        </w:rPr>
      </w:pPr>
      <w:r w:rsidRPr="00EF2054">
        <w:rPr>
          <w:rFonts w:ascii="Arial" w:eastAsia="Times New Roman" w:hAnsi="Arial" w:cs="Arial"/>
          <w:bCs/>
          <w:color w:val="auto"/>
          <w:lang w:eastAsia="en-AU"/>
        </w:rPr>
        <w:t>Consumers confirmed equipment was safe, suitable, clean</w:t>
      </w:r>
      <w:r w:rsidR="00E27003">
        <w:rPr>
          <w:rFonts w:ascii="Arial" w:eastAsia="Times New Roman" w:hAnsi="Arial" w:cs="Arial"/>
          <w:bCs/>
          <w:color w:val="auto"/>
          <w:lang w:eastAsia="en-AU"/>
        </w:rPr>
        <w:t>,</w:t>
      </w:r>
      <w:r w:rsidRPr="00EF2054">
        <w:rPr>
          <w:rFonts w:ascii="Arial" w:eastAsia="Times New Roman" w:hAnsi="Arial" w:cs="Arial"/>
          <w:bCs/>
          <w:color w:val="auto"/>
          <w:lang w:eastAsia="en-AU"/>
        </w:rPr>
        <w:t xml:space="preserve"> and well-maintained. Staff advised shared equipment was cleaned following each use and was in ample supply. Records evidenced registration and completion of maintenance and equipment was observed to be suitable, </w:t>
      </w:r>
      <w:r w:rsidR="00E27003" w:rsidRPr="00EF2054">
        <w:rPr>
          <w:rFonts w:ascii="Arial" w:eastAsia="Times New Roman" w:hAnsi="Arial" w:cs="Arial"/>
          <w:bCs/>
          <w:color w:val="auto"/>
          <w:lang w:eastAsia="en-AU"/>
        </w:rPr>
        <w:t>clean,</w:t>
      </w:r>
      <w:r w:rsidRPr="00EF2054">
        <w:rPr>
          <w:rFonts w:ascii="Arial" w:eastAsia="Times New Roman" w:hAnsi="Arial" w:cs="Arial"/>
          <w:bCs/>
          <w:color w:val="auto"/>
          <w:lang w:eastAsia="en-AU"/>
        </w:rPr>
        <w:t xml:space="preserve"> and maintained.</w:t>
      </w:r>
    </w:p>
    <w:p w14:paraId="343046DC" w14:textId="77777777" w:rsidR="002B0C90" w:rsidRPr="00262C0B" w:rsidRDefault="00095F8A" w:rsidP="0036130C">
      <w:pPr>
        <w:pStyle w:val="NormalArial"/>
      </w:pPr>
      <w:r>
        <w:br w:type="page"/>
      </w:r>
    </w:p>
    <w:p w14:paraId="3B1B32A6" w14:textId="77777777" w:rsidR="00FC045E" w:rsidRPr="00996FAF" w:rsidRDefault="00095F8A"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D90FF0" w14:paraId="3813FEED" w14:textId="77777777" w:rsidTr="00D90F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D72E425" w14:textId="77777777" w:rsidR="00FC045E" w:rsidRPr="00996FAF" w:rsidRDefault="00095F8A"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BA7311D" w14:textId="77777777" w:rsidR="00FC045E" w:rsidRPr="00996FAF" w:rsidRDefault="006B0D3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90FF0" w14:paraId="68A53FCD" w14:textId="77777777" w:rsidTr="00D90F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279852" w14:textId="77777777" w:rsidR="002C5FA9" w:rsidRPr="00996FAF" w:rsidRDefault="00095F8A"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40B73E7" w14:textId="77777777" w:rsidR="002C5FA9" w:rsidRPr="00996FAF" w:rsidRDefault="00095F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66A5755" w14:textId="77777777" w:rsidR="002C5FA9" w:rsidRPr="00996FAF" w:rsidRDefault="006B0D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452946"/>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095F8A" w:rsidRPr="00320639">
                  <w:rPr>
                    <w:rFonts w:ascii="Arial" w:hAnsi="Arial" w:cs="Arial"/>
                  </w:rPr>
                  <w:t>Compliant</w:t>
                </w:r>
              </w:sdtContent>
            </w:sdt>
          </w:p>
        </w:tc>
      </w:tr>
      <w:tr w:rsidR="00D90FF0" w14:paraId="3C95C329" w14:textId="77777777" w:rsidTr="00D90F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8D9947" w14:textId="77777777" w:rsidR="002C5FA9" w:rsidRPr="00996FAF" w:rsidRDefault="00095F8A"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13E11A9" w14:textId="77777777" w:rsidR="002C5FA9" w:rsidRPr="00996FAF" w:rsidRDefault="00095F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5384434" w14:textId="77777777" w:rsidR="002C5FA9" w:rsidRPr="00996FAF" w:rsidRDefault="00095F8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A9D677E" w14:textId="77777777" w:rsidR="002C5FA9" w:rsidRPr="00996FAF" w:rsidRDefault="00095F8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3981621" w14:textId="77777777" w:rsidR="002C5FA9" w:rsidRPr="00996FAF" w:rsidRDefault="006B0D3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6473859"/>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095F8A" w:rsidRPr="00320639">
                  <w:rPr>
                    <w:rFonts w:ascii="Arial" w:hAnsi="Arial" w:cs="Arial"/>
                  </w:rPr>
                  <w:t>Compliant</w:t>
                </w:r>
              </w:sdtContent>
            </w:sdt>
          </w:p>
        </w:tc>
      </w:tr>
      <w:tr w:rsidR="00D90FF0" w14:paraId="116780F0" w14:textId="77777777" w:rsidTr="00D90F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6CC732" w14:textId="77777777" w:rsidR="002C5FA9" w:rsidRPr="00996FAF" w:rsidRDefault="00095F8A"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022B80E" w14:textId="77777777" w:rsidR="002C5FA9" w:rsidRPr="00996FAF" w:rsidRDefault="00095F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EFBEAB2" w14:textId="77777777" w:rsidR="002C5FA9" w:rsidRPr="00996FAF" w:rsidRDefault="006B0D3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8953590"/>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095F8A" w:rsidRPr="00320639">
                  <w:rPr>
                    <w:rFonts w:ascii="Arial" w:hAnsi="Arial" w:cs="Arial"/>
                  </w:rPr>
                  <w:t>Compliant</w:t>
                </w:r>
              </w:sdtContent>
            </w:sdt>
          </w:p>
        </w:tc>
      </w:tr>
    </w:tbl>
    <w:p w14:paraId="4ACA3B99" w14:textId="77777777" w:rsidR="002B0C90" w:rsidRDefault="00095F8A" w:rsidP="002B0C90">
      <w:pPr>
        <w:pStyle w:val="Heading20"/>
      </w:pPr>
      <w:r>
        <w:t>Findings</w:t>
      </w:r>
    </w:p>
    <w:p w14:paraId="5FD38FD1" w14:textId="536D8B1A" w:rsidR="001C34A5" w:rsidRDefault="001C34A5" w:rsidP="001C34A5">
      <w:pPr>
        <w:pStyle w:val="NormalArial"/>
      </w:pPr>
      <w:r w:rsidRPr="00D20B37">
        <w:t xml:space="preserve">This Quality Standard is compliant as </w:t>
      </w:r>
      <w:r>
        <w:t>3</w:t>
      </w:r>
      <w:r w:rsidRPr="00D20B37">
        <w:t xml:space="preserve"> of the </w:t>
      </w:r>
      <w:r>
        <w:t>3</w:t>
      </w:r>
      <w:r w:rsidRPr="00D20B37">
        <w:t xml:space="preserve"> Requirements have been assessed as compliant.</w:t>
      </w:r>
    </w:p>
    <w:p w14:paraId="0044ACDD" w14:textId="26EB5193" w:rsidR="00D9717F" w:rsidRPr="00EF2054" w:rsidRDefault="00D9717F" w:rsidP="00D9717F">
      <w:pPr>
        <w:rPr>
          <w:rFonts w:ascii="Arial" w:eastAsia="Times New Roman" w:hAnsi="Arial" w:cs="Arial"/>
          <w:bCs/>
          <w:color w:val="auto"/>
          <w:lang w:eastAsia="en-AU"/>
        </w:rPr>
      </w:pPr>
      <w:r w:rsidRPr="00EF2054">
        <w:rPr>
          <w:rFonts w:ascii="Arial" w:eastAsia="Times New Roman" w:hAnsi="Arial" w:cs="Arial"/>
          <w:bCs/>
          <w:color w:val="auto"/>
          <w:lang w:eastAsia="en-AU"/>
        </w:rPr>
        <w:t>The service environment included activity areas, dining rooms, outdoor gardens, lounge areas, a hairdressing salon</w:t>
      </w:r>
      <w:r w:rsidR="00E27003">
        <w:rPr>
          <w:rFonts w:ascii="Arial" w:eastAsia="Times New Roman" w:hAnsi="Arial" w:cs="Arial"/>
          <w:bCs/>
          <w:color w:val="auto"/>
          <w:lang w:eastAsia="en-AU"/>
        </w:rPr>
        <w:t>,</w:t>
      </w:r>
      <w:r w:rsidRPr="00EF2054">
        <w:rPr>
          <w:rFonts w:ascii="Arial" w:eastAsia="Times New Roman" w:hAnsi="Arial" w:cs="Arial"/>
          <w:bCs/>
          <w:color w:val="auto"/>
          <w:lang w:eastAsia="en-AU"/>
        </w:rPr>
        <w:t xml:space="preserve"> and navigational signage. Hallways included mobility infrastructure and consumers personalised their rooms. The gardens were accessible from all areas, including the memory support unit, and consumers were observed participating in outdoor activities in the gardens and </w:t>
      </w:r>
      <w:r w:rsidRPr="00E27003">
        <w:rPr>
          <w:rFonts w:ascii="Arial" w:eastAsia="Times New Roman" w:hAnsi="Arial" w:cs="Arial"/>
          <w:bCs/>
          <w:color w:val="auto"/>
          <w:lang w:eastAsia="en-AU"/>
        </w:rPr>
        <w:t>courtyard.</w:t>
      </w:r>
      <w:r w:rsidR="00E27003" w:rsidRPr="00E27003">
        <w:rPr>
          <w:rFonts w:ascii="Arial" w:eastAsia="Times New Roman" w:hAnsi="Arial" w:cs="Arial"/>
          <w:bCs/>
          <w:color w:val="auto"/>
          <w:lang w:eastAsia="en-AU"/>
        </w:rPr>
        <w:t xml:space="preserve"> </w:t>
      </w:r>
      <w:r w:rsidR="00E27003" w:rsidRPr="00E27003">
        <w:rPr>
          <w:rFonts w:ascii="Arial" w:hAnsi="Arial" w:cs="Arial"/>
          <w:bCs/>
          <w:szCs w:val="22"/>
        </w:rPr>
        <w:t>Consumers said they feel at home</w:t>
      </w:r>
      <w:r w:rsidR="00E27003">
        <w:rPr>
          <w:rFonts w:ascii="Arial" w:hAnsi="Arial" w:cs="Arial"/>
          <w:bCs/>
          <w:szCs w:val="22"/>
        </w:rPr>
        <w:t xml:space="preserve"> and</w:t>
      </w:r>
      <w:r w:rsidR="00E27003" w:rsidRPr="00E27003">
        <w:rPr>
          <w:rFonts w:ascii="Arial" w:hAnsi="Arial" w:cs="Arial"/>
          <w:bCs/>
          <w:szCs w:val="22"/>
        </w:rPr>
        <w:t xml:space="preserve"> comfortable</w:t>
      </w:r>
      <w:r w:rsidR="00E27003">
        <w:rPr>
          <w:rFonts w:ascii="Arial" w:hAnsi="Arial" w:cs="Arial"/>
          <w:bCs/>
          <w:szCs w:val="22"/>
        </w:rPr>
        <w:t>,</w:t>
      </w:r>
      <w:r w:rsidR="00E27003" w:rsidRPr="00E27003">
        <w:rPr>
          <w:rFonts w:ascii="Arial" w:hAnsi="Arial" w:cs="Arial"/>
          <w:bCs/>
          <w:szCs w:val="22"/>
        </w:rPr>
        <w:t xml:space="preserve"> and able to maintain their independence and interact with other consumers if desired.</w:t>
      </w:r>
    </w:p>
    <w:p w14:paraId="65A83B54" w14:textId="0ACEFFA3" w:rsidR="00D9717F" w:rsidRPr="00AB58BA" w:rsidRDefault="00D9717F" w:rsidP="00D9717F">
      <w:pPr>
        <w:rPr>
          <w:rFonts w:ascii="Arial" w:eastAsia="Times New Roman" w:hAnsi="Arial" w:cs="Arial"/>
          <w:bCs/>
          <w:color w:val="auto"/>
          <w:lang w:eastAsia="en-AU"/>
        </w:rPr>
      </w:pPr>
      <w:r w:rsidRPr="00AB58BA">
        <w:rPr>
          <w:rFonts w:ascii="Arial" w:eastAsia="Times New Roman" w:hAnsi="Arial" w:cs="Arial"/>
          <w:bCs/>
          <w:color w:val="auto"/>
          <w:lang w:eastAsia="en-AU"/>
        </w:rPr>
        <w:t>Consumers and representatives confirmed the service environment was safe, clean, well-maintained and they could move around freely. Staff described a facilities management system to log, prioritise and resolve maintenance requests which enabled visibility by management across all services. Management described improvement projects underway in consultation with consumers</w:t>
      </w:r>
      <w:r w:rsidR="00E27003">
        <w:rPr>
          <w:rFonts w:ascii="Arial" w:eastAsia="Times New Roman" w:hAnsi="Arial" w:cs="Arial"/>
          <w:bCs/>
          <w:color w:val="auto"/>
          <w:lang w:eastAsia="en-AU"/>
        </w:rPr>
        <w:t>, including refurbishments,</w:t>
      </w:r>
      <w:r w:rsidRPr="00AB58BA">
        <w:rPr>
          <w:rFonts w:ascii="Arial" w:eastAsia="Times New Roman" w:hAnsi="Arial" w:cs="Arial"/>
          <w:bCs/>
          <w:color w:val="auto"/>
          <w:lang w:eastAsia="en-AU"/>
        </w:rPr>
        <w:t xml:space="preserve"> and observations confirmed consumers moving freely across the service environment.</w:t>
      </w:r>
    </w:p>
    <w:p w14:paraId="01F8E355" w14:textId="77777777" w:rsidR="00D9717F" w:rsidRPr="00A962C4" w:rsidRDefault="00D9717F" w:rsidP="00D9717F">
      <w:pPr>
        <w:rPr>
          <w:rFonts w:ascii="Arial" w:eastAsia="Times New Roman" w:hAnsi="Arial" w:cs="Arial"/>
          <w:bCs/>
          <w:color w:val="auto"/>
          <w:lang w:eastAsia="en-AU"/>
        </w:rPr>
      </w:pPr>
      <w:r w:rsidRPr="00A962C4">
        <w:rPr>
          <w:rFonts w:ascii="Arial" w:eastAsia="Times New Roman" w:hAnsi="Arial" w:cs="Arial"/>
          <w:bCs/>
          <w:color w:val="auto"/>
          <w:lang w:eastAsia="en-AU"/>
        </w:rPr>
        <w:t>Consumers said they felt safe when using mobility equipment to support their daily living. Staff were knowledgeable of maintenance processes and confirmed requests were completed promptly. Records confirmed equipment maintenance was up to date and furniture, fittings and equipment were observed to be clean and well-maintained.</w:t>
      </w:r>
    </w:p>
    <w:p w14:paraId="510F09A4" w14:textId="77777777" w:rsidR="002B0C90" w:rsidRPr="00262C0B" w:rsidRDefault="00095F8A" w:rsidP="0036130C">
      <w:pPr>
        <w:pStyle w:val="NormalArial"/>
      </w:pPr>
      <w:r>
        <w:br w:type="page"/>
      </w:r>
    </w:p>
    <w:p w14:paraId="48F1AEBF" w14:textId="77777777" w:rsidR="00FC045E" w:rsidRPr="00996FAF" w:rsidRDefault="00095F8A"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D90FF0" w14:paraId="06DEF5C2" w14:textId="77777777" w:rsidTr="00D90F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AC9AAE0" w14:textId="77777777" w:rsidR="00FC045E" w:rsidRPr="00996FAF" w:rsidRDefault="00095F8A"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5AD5D3F" w14:textId="77777777" w:rsidR="00FC045E" w:rsidRPr="00996FAF" w:rsidRDefault="006B0D3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90FF0" w14:paraId="6652BBF3" w14:textId="77777777" w:rsidTr="00D90F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86CBF9" w14:textId="77777777" w:rsidR="002C5FA9" w:rsidRPr="00996FAF" w:rsidRDefault="00095F8A"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84BE7A5" w14:textId="77777777" w:rsidR="002C5FA9" w:rsidRPr="00996FAF" w:rsidRDefault="00095F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3029D21" w14:textId="77777777" w:rsidR="002C5FA9" w:rsidRPr="00996FAF" w:rsidRDefault="006B0D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0121345"/>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095F8A" w:rsidRPr="0058411F">
                  <w:rPr>
                    <w:rFonts w:ascii="Arial" w:hAnsi="Arial" w:cs="Arial"/>
                  </w:rPr>
                  <w:t>Compliant</w:t>
                </w:r>
              </w:sdtContent>
            </w:sdt>
          </w:p>
        </w:tc>
      </w:tr>
      <w:tr w:rsidR="00D90FF0" w14:paraId="497E0D45" w14:textId="77777777" w:rsidTr="00D90F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0145A1" w14:textId="77777777" w:rsidR="002C5FA9" w:rsidRPr="00996FAF" w:rsidRDefault="00095F8A"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ED8D7A1" w14:textId="77777777" w:rsidR="002C5FA9" w:rsidRPr="00996FAF" w:rsidRDefault="00095F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FD5006D" w14:textId="77777777" w:rsidR="002C5FA9" w:rsidRPr="00996FAF" w:rsidRDefault="006B0D3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608171"/>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095F8A" w:rsidRPr="0058411F">
                  <w:rPr>
                    <w:rFonts w:ascii="Arial" w:hAnsi="Arial" w:cs="Arial"/>
                  </w:rPr>
                  <w:t>Compliant</w:t>
                </w:r>
              </w:sdtContent>
            </w:sdt>
          </w:p>
        </w:tc>
      </w:tr>
      <w:tr w:rsidR="00D90FF0" w14:paraId="3CEF78E0" w14:textId="77777777" w:rsidTr="00D90F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CFE856" w14:textId="77777777" w:rsidR="002C5FA9" w:rsidRPr="00996FAF" w:rsidRDefault="00095F8A"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A10DDAB" w14:textId="77777777" w:rsidR="002C5FA9" w:rsidRPr="00996FAF" w:rsidRDefault="00095F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414CC53" w14:textId="77777777" w:rsidR="002C5FA9" w:rsidRPr="00996FAF" w:rsidRDefault="006B0D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475399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095F8A" w:rsidRPr="0058411F">
                  <w:rPr>
                    <w:rFonts w:ascii="Arial" w:hAnsi="Arial" w:cs="Arial"/>
                  </w:rPr>
                  <w:t>Compliant</w:t>
                </w:r>
              </w:sdtContent>
            </w:sdt>
          </w:p>
        </w:tc>
      </w:tr>
      <w:tr w:rsidR="00D90FF0" w14:paraId="46E3C60D" w14:textId="77777777" w:rsidTr="00D90FF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FCF25B" w14:textId="77777777" w:rsidR="002C5FA9" w:rsidRPr="00996FAF" w:rsidRDefault="00095F8A"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7EA63C1" w14:textId="77777777" w:rsidR="002C5FA9" w:rsidRPr="00996FAF" w:rsidRDefault="00095F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6019CA8" w14:textId="77777777" w:rsidR="002C5FA9" w:rsidRPr="00996FAF" w:rsidRDefault="006B0D3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4518892"/>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095F8A" w:rsidRPr="0058411F">
                  <w:rPr>
                    <w:rFonts w:ascii="Arial" w:hAnsi="Arial" w:cs="Arial"/>
                  </w:rPr>
                  <w:t>Compliant</w:t>
                </w:r>
              </w:sdtContent>
            </w:sdt>
          </w:p>
        </w:tc>
      </w:tr>
    </w:tbl>
    <w:p w14:paraId="2B31C594" w14:textId="77777777" w:rsidR="00D87E7C" w:rsidRDefault="00095F8A" w:rsidP="00D87E7C">
      <w:pPr>
        <w:pStyle w:val="Heading20"/>
      </w:pPr>
      <w:r w:rsidRPr="00996FAF">
        <w:t>Findings</w:t>
      </w:r>
    </w:p>
    <w:p w14:paraId="2C7E348C" w14:textId="71F03E19" w:rsidR="001C34A5" w:rsidRDefault="001C34A5" w:rsidP="001C34A5">
      <w:pPr>
        <w:pStyle w:val="NormalArial"/>
      </w:pPr>
      <w:r w:rsidRPr="00D20B37">
        <w:t xml:space="preserve">This Quality Standard is compliant as </w:t>
      </w:r>
      <w:r>
        <w:t>4</w:t>
      </w:r>
      <w:r w:rsidRPr="00D20B37">
        <w:t xml:space="preserve"> of the </w:t>
      </w:r>
      <w:r>
        <w:t>4</w:t>
      </w:r>
      <w:r w:rsidRPr="00D20B37">
        <w:t xml:space="preserve"> Requirements have been assessed as compliant.</w:t>
      </w:r>
    </w:p>
    <w:p w14:paraId="0AB737AA" w14:textId="0E96F475" w:rsidR="00D9717F" w:rsidRPr="00871A99" w:rsidRDefault="00D9717F" w:rsidP="00D9717F">
      <w:pPr>
        <w:rPr>
          <w:rFonts w:ascii="Arial" w:eastAsia="Times New Roman" w:hAnsi="Arial" w:cs="Arial"/>
          <w:bCs/>
          <w:color w:val="auto"/>
          <w:lang w:eastAsia="en-AU"/>
        </w:rPr>
      </w:pPr>
      <w:r w:rsidRPr="00871A99">
        <w:rPr>
          <w:rFonts w:ascii="Arial" w:eastAsia="Times New Roman" w:hAnsi="Arial" w:cs="Arial"/>
          <w:bCs/>
          <w:color w:val="auto"/>
          <w:lang w:eastAsia="en-AU"/>
        </w:rPr>
        <w:t>Consumers and representatives said they were encouraged and felt comfortable providing feedback or making a complaint. Staff confirmed encouraging feedback and complaints and survey forms and feedback boxes were available at service entry. Management described seeking input from consumers each day and selecting randomised consumers to complete satisfaction surveys</w:t>
      </w:r>
      <w:r w:rsidR="00E34CD2">
        <w:rPr>
          <w:rFonts w:ascii="Arial" w:eastAsia="Times New Roman" w:hAnsi="Arial" w:cs="Arial"/>
          <w:bCs/>
          <w:color w:val="auto"/>
          <w:lang w:eastAsia="en-AU"/>
        </w:rPr>
        <w:t>, with pathways for consumers or representatives to provide anonymous feedback</w:t>
      </w:r>
      <w:r w:rsidRPr="00871A99">
        <w:rPr>
          <w:rFonts w:ascii="Arial" w:eastAsia="Times New Roman" w:hAnsi="Arial" w:cs="Arial"/>
          <w:bCs/>
          <w:color w:val="auto"/>
          <w:lang w:eastAsia="en-AU"/>
        </w:rPr>
        <w:t xml:space="preserve">. </w:t>
      </w:r>
    </w:p>
    <w:p w14:paraId="31DF2191" w14:textId="77777777" w:rsidR="00D9717F" w:rsidRPr="004344B1" w:rsidRDefault="00D9717F" w:rsidP="00D9717F">
      <w:pPr>
        <w:rPr>
          <w:rFonts w:ascii="Arial" w:eastAsia="Times New Roman" w:hAnsi="Arial" w:cs="Arial"/>
          <w:bCs/>
          <w:color w:val="auto"/>
          <w:lang w:eastAsia="en-AU"/>
        </w:rPr>
      </w:pPr>
      <w:r w:rsidRPr="004344B1">
        <w:rPr>
          <w:rFonts w:ascii="Arial" w:eastAsia="Times New Roman" w:hAnsi="Arial" w:cs="Arial"/>
          <w:bCs/>
          <w:color w:val="auto"/>
          <w:lang w:eastAsia="en-AU"/>
        </w:rPr>
        <w:t>Consumers and representatives said they were aware of advocacy services and were comfortable raising issues with staff in the first instance. Staff were knowledgeable of advocacy services and had undertaken relevant training. Advocacy service representatives recently visited the service and the consumer handbook provided further information.</w:t>
      </w:r>
    </w:p>
    <w:p w14:paraId="581782FA" w14:textId="442C8838" w:rsidR="00D9717F" w:rsidRPr="00D7317F" w:rsidRDefault="00D9717F" w:rsidP="00D9717F">
      <w:pPr>
        <w:rPr>
          <w:rFonts w:ascii="Arial" w:eastAsia="Times New Roman" w:hAnsi="Arial" w:cs="Arial"/>
          <w:bCs/>
          <w:color w:val="auto"/>
          <w:lang w:eastAsia="en-AU"/>
        </w:rPr>
      </w:pPr>
      <w:r w:rsidRPr="00D7317F">
        <w:rPr>
          <w:rFonts w:ascii="Arial" w:eastAsia="Times New Roman" w:hAnsi="Arial" w:cs="Arial"/>
          <w:bCs/>
          <w:color w:val="auto"/>
          <w:lang w:eastAsia="en-AU"/>
        </w:rPr>
        <w:t>Consumers and representatives said staff promptly responded to their complaints and worked to resolve their concerns. Staff described processes to respond to feedback and complaints, including the use of open disclosure. Management confirmed reviewing records daily to ensure prompt incident reporting</w:t>
      </w:r>
      <w:r w:rsidR="00E34CD2">
        <w:rPr>
          <w:rFonts w:ascii="Arial" w:eastAsia="Times New Roman" w:hAnsi="Arial" w:cs="Arial"/>
          <w:bCs/>
          <w:color w:val="auto"/>
          <w:lang w:eastAsia="en-AU"/>
        </w:rPr>
        <w:t>.</w:t>
      </w:r>
      <w:r w:rsidRPr="00D7317F">
        <w:rPr>
          <w:rFonts w:ascii="Arial" w:eastAsia="Times New Roman" w:hAnsi="Arial" w:cs="Arial"/>
          <w:bCs/>
          <w:color w:val="auto"/>
          <w:lang w:eastAsia="en-AU"/>
        </w:rPr>
        <w:t xml:space="preserve"> </w:t>
      </w:r>
      <w:r w:rsidR="00E34CD2">
        <w:rPr>
          <w:rFonts w:ascii="Arial" w:eastAsia="Times New Roman" w:hAnsi="Arial" w:cs="Arial"/>
          <w:bCs/>
          <w:color w:val="auto"/>
          <w:lang w:eastAsia="en-AU"/>
        </w:rPr>
        <w:t>C</w:t>
      </w:r>
      <w:r w:rsidRPr="00D7317F">
        <w:rPr>
          <w:rFonts w:ascii="Arial" w:eastAsia="Times New Roman" w:hAnsi="Arial" w:cs="Arial"/>
          <w:bCs/>
          <w:color w:val="auto"/>
          <w:lang w:eastAsia="en-AU"/>
        </w:rPr>
        <w:t>omplaints documentation evidenced complaints were registered and actioned.</w:t>
      </w:r>
    </w:p>
    <w:p w14:paraId="19089FB8" w14:textId="77777777" w:rsidR="00D9717F" w:rsidRPr="00D7317F" w:rsidRDefault="00D9717F" w:rsidP="00D9717F">
      <w:pPr>
        <w:pStyle w:val="NormalArial"/>
        <w:rPr>
          <w:rFonts w:eastAsia="Times New Roman"/>
          <w:bCs/>
          <w:color w:val="auto"/>
          <w:lang w:eastAsia="en-AU"/>
        </w:rPr>
      </w:pPr>
      <w:r w:rsidRPr="00D7317F">
        <w:rPr>
          <w:rFonts w:eastAsia="Times New Roman"/>
          <w:bCs/>
          <w:color w:val="auto"/>
          <w:lang w:eastAsia="en-AU"/>
        </w:rPr>
        <w:t>Consumers confirmed their feedback and complaints were used to improve care and services. Management described recording and trending feedback and complaints to ensure provision of quality care and services. Meeting minutes and the continuous improvement register reflected consumers’ feedback and complaints informed service improvements.</w:t>
      </w:r>
    </w:p>
    <w:p w14:paraId="4A7B25DD" w14:textId="77777777" w:rsidR="002B0C90" w:rsidRPr="00712752" w:rsidRDefault="00095F8A" w:rsidP="0036130C">
      <w:pPr>
        <w:pStyle w:val="NormalArial"/>
      </w:pPr>
      <w:r w:rsidRPr="00712752">
        <w:br w:type="page"/>
      </w:r>
    </w:p>
    <w:p w14:paraId="71686E37" w14:textId="77777777" w:rsidR="00FC045E" w:rsidRPr="00996FAF" w:rsidRDefault="00095F8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90FF0" w14:paraId="250356C2" w14:textId="77777777" w:rsidTr="00D90F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E593981" w14:textId="77777777" w:rsidR="00FC045E" w:rsidRPr="00996FAF" w:rsidRDefault="00095F8A"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FFFD7B7" w14:textId="77777777" w:rsidR="00FC045E" w:rsidRPr="00996FAF" w:rsidRDefault="006B0D3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90FF0" w14:paraId="10E8219E" w14:textId="77777777" w:rsidTr="00D90F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240AB3" w14:textId="77777777" w:rsidR="002C5FA9" w:rsidRPr="00996FAF" w:rsidRDefault="00095F8A"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DBB2DAC" w14:textId="77777777" w:rsidR="002C5FA9" w:rsidRPr="00996FAF" w:rsidRDefault="00095F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0D4059C" w14:textId="77777777" w:rsidR="002C5FA9" w:rsidRPr="00996FAF" w:rsidRDefault="006B0D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144862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095F8A" w:rsidRPr="002F768C">
                  <w:rPr>
                    <w:rFonts w:ascii="Arial" w:hAnsi="Arial" w:cs="Arial"/>
                  </w:rPr>
                  <w:t>Compliant</w:t>
                </w:r>
              </w:sdtContent>
            </w:sdt>
          </w:p>
        </w:tc>
      </w:tr>
      <w:tr w:rsidR="00D90FF0" w14:paraId="6E3837E7" w14:textId="77777777" w:rsidTr="00D90F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5E6C43" w14:textId="77777777" w:rsidR="002C5FA9" w:rsidRPr="00996FAF" w:rsidRDefault="00095F8A"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56C1338" w14:textId="77777777" w:rsidR="002C5FA9" w:rsidRPr="00996FAF" w:rsidRDefault="00095F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E2A0CC2" w14:textId="77777777" w:rsidR="002C5FA9" w:rsidRPr="00996FAF" w:rsidRDefault="006B0D3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6461285"/>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095F8A" w:rsidRPr="002F768C">
                  <w:rPr>
                    <w:rFonts w:ascii="Arial" w:hAnsi="Arial" w:cs="Arial"/>
                  </w:rPr>
                  <w:t>Compliant</w:t>
                </w:r>
              </w:sdtContent>
            </w:sdt>
          </w:p>
        </w:tc>
      </w:tr>
      <w:tr w:rsidR="00D90FF0" w14:paraId="4EB0FBC7" w14:textId="77777777" w:rsidTr="00D90F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C5996B" w14:textId="77777777" w:rsidR="002C5FA9" w:rsidRPr="00996FAF" w:rsidRDefault="00095F8A"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09B8B7E" w14:textId="77777777" w:rsidR="002C5FA9" w:rsidRPr="00996FAF" w:rsidRDefault="00095F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A4330BA" w14:textId="77777777" w:rsidR="002C5FA9" w:rsidRPr="00996FAF" w:rsidRDefault="006B0D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0370348"/>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095F8A" w:rsidRPr="002F768C">
                  <w:rPr>
                    <w:rFonts w:ascii="Arial" w:hAnsi="Arial" w:cs="Arial"/>
                  </w:rPr>
                  <w:t>Compliant</w:t>
                </w:r>
              </w:sdtContent>
            </w:sdt>
          </w:p>
        </w:tc>
      </w:tr>
      <w:tr w:rsidR="00D90FF0" w14:paraId="1BA004B4" w14:textId="77777777" w:rsidTr="00D90F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B7E193" w14:textId="77777777" w:rsidR="002C5FA9" w:rsidRPr="00996FAF" w:rsidRDefault="00095F8A"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755ADE8" w14:textId="77777777" w:rsidR="002C5FA9" w:rsidRPr="00996FAF" w:rsidRDefault="00095F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CFD472A" w14:textId="77777777" w:rsidR="002C5FA9" w:rsidRPr="00996FAF" w:rsidRDefault="006B0D3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6254670"/>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095F8A" w:rsidRPr="002F768C">
                  <w:rPr>
                    <w:rFonts w:ascii="Arial" w:hAnsi="Arial" w:cs="Arial"/>
                  </w:rPr>
                  <w:t>Compliant</w:t>
                </w:r>
              </w:sdtContent>
            </w:sdt>
          </w:p>
        </w:tc>
      </w:tr>
      <w:tr w:rsidR="00D90FF0" w14:paraId="14815CFE" w14:textId="77777777" w:rsidTr="00D90F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E13D56" w14:textId="77777777" w:rsidR="002C5FA9" w:rsidRPr="00996FAF" w:rsidRDefault="00095F8A"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FFB052E" w14:textId="77777777" w:rsidR="002C5FA9" w:rsidRPr="00996FAF" w:rsidRDefault="00095F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C026FA1" w14:textId="77777777" w:rsidR="002C5FA9" w:rsidRPr="00996FAF" w:rsidRDefault="006B0D3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8125818"/>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095F8A" w:rsidRPr="002F768C">
                  <w:rPr>
                    <w:rFonts w:ascii="Arial" w:hAnsi="Arial" w:cs="Arial"/>
                  </w:rPr>
                  <w:t>Compliant</w:t>
                </w:r>
              </w:sdtContent>
            </w:sdt>
          </w:p>
        </w:tc>
      </w:tr>
    </w:tbl>
    <w:p w14:paraId="41D92629" w14:textId="77777777" w:rsidR="002B0C90" w:rsidRDefault="00095F8A" w:rsidP="002B0C90">
      <w:pPr>
        <w:pStyle w:val="Heading20"/>
      </w:pPr>
      <w:r>
        <w:t>Findings</w:t>
      </w:r>
    </w:p>
    <w:p w14:paraId="288B3EC4" w14:textId="45D999EA" w:rsidR="001C34A5" w:rsidRDefault="001C34A5" w:rsidP="001C34A5">
      <w:pPr>
        <w:pStyle w:val="NormalArial"/>
      </w:pPr>
      <w:r w:rsidRPr="00D20B37">
        <w:t xml:space="preserve">This Quality Standard is compliant as </w:t>
      </w:r>
      <w:r>
        <w:t>5</w:t>
      </w:r>
      <w:r w:rsidRPr="00D20B37">
        <w:t xml:space="preserve"> of the </w:t>
      </w:r>
      <w:r>
        <w:t>5</w:t>
      </w:r>
      <w:r w:rsidRPr="00D20B37">
        <w:t xml:space="preserve"> Requirements have been assessed as compliant.</w:t>
      </w:r>
    </w:p>
    <w:p w14:paraId="7594C546" w14:textId="77777777" w:rsidR="00D9717F" w:rsidRPr="00DC2683" w:rsidRDefault="00D9717F" w:rsidP="00D9717F">
      <w:pPr>
        <w:rPr>
          <w:rFonts w:ascii="Arial" w:eastAsia="Times New Roman" w:hAnsi="Arial" w:cs="Arial"/>
          <w:bCs/>
          <w:color w:val="auto"/>
          <w:lang w:eastAsia="en-AU"/>
        </w:rPr>
      </w:pPr>
      <w:r w:rsidRPr="00DC2683">
        <w:rPr>
          <w:rFonts w:ascii="Arial" w:eastAsia="Times New Roman" w:hAnsi="Arial" w:cs="Arial"/>
          <w:bCs/>
          <w:color w:val="auto"/>
          <w:lang w:eastAsia="en-AU"/>
        </w:rPr>
        <w:t>Consumers provided positive feedback regarding staffing numbers and confirmed their care needs were promptly met. Management confirmed recently onboarding new staff and incentivising moving to the region. Staff said they were supported, and rosters reflected a full complement of permanent and casual care and clinical staff. Records evidenced calls for assistance were responded to within benchmarked timeframes.</w:t>
      </w:r>
    </w:p>
    <w:p w14:paraId="6760F90D" w14:textId="3274A4F2" w:rsidR="00D9717F" w:rsidRPr="00DC2683" w:rsidRDefault="00D9717F" w:rsidP="00D9717F">
      <w:pPr>
        <w:rPr>
          <w:rFonts w:ascii="Arial" w:eastAsia="Times New Roman" w:hAnsi="Arial" w:cs="Arial"/>
          <w:bCs/>
          <w:color w:val="auto"/>
          <w:lang w:eastAsia="en-AU"/>
        </w:rPr>
      </w:pPr>
      <w:r w:rsidRPr="00DC2683">
        <w:rPr>
          <w:rFonts w:ascii="Arial" w:eastAsia="Times New Roman" w:hAnsi="Arial" w:cs="Arial"/>
          <w:bCs/>
          <w:color w:val="auto"/>
          <w:lang w:eastAsia="en-AU"/>
        </w:rPr>
        <w:t xml:space="preserve">Consumers and representatives said staff were kind, caring and respectful. Staff were observed interacting with consumers in a kind and caring manner, </w:t>
      </w:r>
      <w:r w:rsidR="00787E4E">
        <w:rPr>
          <w:rFonts w:ascii="Arial" w:eastAsia="Times New Roman" w:hAnsi="Arial" w:cs="Arial"/>
          <w:bCs/>
          <w:color w:val="auto"/>
          <w:lang w:eastAsia="en-AU"/>
        </w:rPr>
        <w:t>and said they received mandatory training on valuing consumer identity, culture, and diversity</w:t>
      </w:r>
      <w:r w:rsidRPr="00DC2683">
        <w:rPr>
          <w:rFonts w:ascii="Arial" w:eastAsia="Times New Roman" w:hAnsi="Arial" w:cs="Arial"/>
          <w:bCs/>
          <w:color w:val="auto"/>
          <w:lang w:eastAsia="en-AU"/>
        </w:rPr>
        <w:t>. Care documentation evidenced consumers’ individual needs and personalised support</w:t>
      </w:r>
      <w:r w:rsidR="00787E4E">
        <w:rPr>
          <w:rFonts w:ascii="Arial" w:eastAsia="Times New Roman" w:hAnsi="Arial" w:cs="Arial"/>
          <w:bCs/>
          <w:color w:val="auto"/>
          <w:lang w:eastAsia="en-AU"/>
        </w:rPr>
        <w:t xml:space="preserve">. </w:t>
      </w:r>
    </w:p>
    <w:p w14:paraId="0E3F53D9" w14:textId="5A6EDB94" w:rsidR="00D9717F" w:rsidRPr="008A3145" w:rsidRDefault="00D9717F" w:rsidP="00D9717F">
      <w:pPr>
        <w:rPr>
          <w:rFonts w:ascii="Arial" w:eastAsia="Times New Roman" w:hAnsi="Arial" w:cs="Arial"/>
          <w:bCs/>
          <w:color w:val="auto"/>
          <w:lang w:eastAsia="en-AU"/>
        </w:rPr>
      </w:pPr>
      <w:r w:rsidRPr="008A3145">
        <w:rPr>
          <w:rFonts w:ascii="Arial" w:eastAsia="Times New Roman" w:hAnsi="Arial" w:cs="Arial"/>
          <w:bCs/>
          <w:color w:val="auto"/>
          <w:lang w:eastAsia="en-AU"/>
        </w:rPr>
        <w:t>Consumers and representatives said staff performed their duties effectively and met their care needs. Staff described participating in mandatory training</w:t>
      </w:r>
      <w:r w:rsidR="00787E4E">
        <w:rPr>
          <w:rFonts w:ascii="Arial" w:eastAsia="Times New Roman" w:hAnsi="Arial" w:cs="Arial"/>
          <w:bCs/>
          <w:color w:val="auto"/>
          <w:lang w:eastAsia="en-AU"/>
        </w:rPr>
        <w:t>, and management explained key competencies are assessed and monitored. R</w:t>
      </w:r>
      <w:r w:rsidRPr="008A3145">
        <w:rPr>
          <w:rFonts w:ascii="Arial" w:eastAsia="Times New Roman" w:hAnsi="Arial" w:cs="Arial"/>
          <w:bCs/>
          <w:color w:val="auto"/>
          <w:lang w:eastAsia="en-AU"/>
        </w:rPr>
        <w:t xml:space="preserve">ecords confirmed staff were advised of role responsibilities from commencement and were security vetted, held professional registrations and qualifications. </w:t>
      </w:r>
    </w:p>
    <w:p w14:paraId="2E80636E" w14:textId="4151D0C0" w:rsidR="00D9717F" w:rsidRPr="008A3145" w:rsidRDefault="00D9717F" w:rsidP="00D9717F">
      <w:pPr>
        <w:rPr>
          <w:rFonts w:ascii="Arial" w:eastAsia="Times New Roman" w:hAnsi="Arial" w:cs="Arial"/>
          <w:bCs/>
          <w:color w:val="auto"/>
          <w:lang w:eastAsia="en-AU"/>
        </w:rPr>
      </w:pPr>
      <w:r w:rsidRPr="008A3145">
        <w:rPr>
          <w:rFonts w:ascii="Arial" w:eastAsia="Times New Roman" w:hAnsi="Arial" w:cs="Arial"/>
          <w:bCs/>
          <w:color w:val="auto"/>
          <w:lang w:eastAsia="en-AU"/>
        </w:rPr>
        <w:t xml:space="preserve">Consumers and representatives felt staff had been appropriately trained to perform their duties. Staff confirmed participating in mandatory training and management described systems to ensure staff promptly completed training requirements. Education records evidenced </w:t>
      </w:r>
      <w:r w:rsidR="00787E4E">
        <w:rPr>
          <w:rFonts w:ascii="Arial" w:eastAsia="Times New Roman" w:hAnsi="Arial" w:cs="Arial"/>
          <w:bCs/>
          <w:color w:val="auto"/>
          <w:lang w:eastAsia="en-AU"/>
        </w:rPr>
        <w:t>staff undertaking</w:t>
      </w:r>
      <w:r w:rsidRPr="008A3145">
        <w:rPr>
          <w:rFonts w:ascii="Arial" w:eastAsia="Times New Roman" w:hAnsi="Arial" w:cs="Arial"/>
          <w:bCs/>
          <w:color w:val="auto"/>
          <w:lang w:eastAsia="en-AU"/>
        </w:rPr>
        <w:t xml:space="preserve"> training in pain management, infection control</w:t>
      </w:r>
      <w:r w:rsidR="00787E4E">
        <w:rPr>
          <w:rFonts w:ascii="Arial" w:eastAsia="Times New Roman" w:hAnsi="Arial" w:cs="Arial"/>
          <w:bCs/>
          <w:color w:val="auto"/>
          <w:lang w:eastAsia="en-AU"/>
        </w:rPr>
        <w:t>,</w:t>
      </w:r>
      <w:r w:rsidRPr="008A3145">
        <w:rPr>
          <w:rFonts w:ascii="Arial" w:eastAsia="Times New Roman" w:hAnsi="Arial" w:cs="Arial"/>
          <w:bCs/>
          <w:color w:val="auto"/>
          <w:lang w:eastAsia="en-AU"/>
        </w:rPr>
        <w:t xml:space="preserve"> </w:t>
      </w:r>
      <w:r w:rsidR="00787E4E">
        <w:rPr>
          <w:rFonts w:ascii="Arial" w:eastAsia="Times New Roman" w:hAnsi="Arial" w:cs="Arial"/>
          <w:bCs/>
          <w:color w:val="auto"/>
          <w:lang w:eastAsia="en-AU"/>
        </w:rPr>
        <w:t xml:space="preserve">Code of Conduct, </w:t>
      </w:r>
      <w:r w:rsidRPr="008A3145">
        <w:rPr>
          <w:rFonts w:ascii="Arial" w:eastAsia="Times New Roman" w:hAnsi="Arial" w:cs="Arial"/>
          <w:bCs/>
          <w:color w:val="auto"/>
          <w:lang w:eastAsia="en-AU"/>
        </w:rPr>
        <w:t xml:space="preserve">and </w:t>
      </w:r>
      <w:r w:rsidR="00787E4E">
        <w:rPr>
          <w:rFonts w:ascii="Arial" w:eastAsia="Times New Roman" w:hAnsi="Arial" w:cs="Arial"/>
          <w:bCs/>
          <w:color w:val="auto"/>
          <w:lang w:eastAsia="en-AU"/>
        </w:rPr>
        <w:t>S</w:t>
      </w:r>
      <w:r w:rsidRPr="008A3145">
        <w:rPr>
          <w:rFonts w:ascii="Arial" w:eastAsia="Times New Roman" w:hAnsi="Arial" w:cs="Arial"/>
          <w:bCs/>
          <w:color w:val="auto"/>
          <w:lang w:eastAsia="en-AU"/>
        </w:rPr>
        <w:t xml:space="preserve">erious </w:t>
      </w:r>
      <w:r w:rsidR="00787E4E">
        <w:rPr>
          <w:rFonts w:ascii="Arial" w:eastAsia="Times New Roman" w:hAnsi="Arial" w:cs="Arial"/>
          <w:bCs/>
          <w:color w:val="auto"/>
          <w:lang w:eastAsia="en-AU"/>
        </w:rPr>
        <w:t>I</w:t>
      </w:r>
      <w:r w:rsidRPr="008A3145">
        <w:rPr>
          <w:rFonts w:ascii="Arial" w:eastAsia="Times New Roman" w:hAnsi="Arial" w:cs="Arial"/>
          <w:bCs/>
          <w:color w:val="auto"/>
          <w:lang w:eastAsia="en-AU"/>
        </w:rPr>
        <w:t>ncident</w:t>
      </w:r>
      <w:r w:rsidR="00787E4E">
        <w:rPr>
          <w:rFonts w:ascii="Arial" w:eastAsia="Times New Roman" w:hAnsi="Arial" w:cs="Arial"/>
          <w:bCs/>
          <w:color w:val="auto"/>
          <w:lang w:eastAsia="en-AU"/>
        </w:rPr>
        <w:t xml:space="preserve"> Response Scheme obligations</w:t>
      </w:r>
      <w:r w:rsidR="00654F32">
        <w:rPr>
          <w:rFonts w:ascii="Arial" w:eastAsia="Times New Roman" w:hAnsi="Arial" w:cs="Arial"/>
          <w:bCs/>
          <w:color w:val="auto"/>
          <w:lang w:eastAsia="en-AU"/>
        </w:rPr>
        <w:t xml:space="preserve">, with ongoing ‘policy of the month’ focus. </w:t>
      </w:r>
    </w:p>
    <w:p w14:paraId="2908FC6F" w14:textId="58C8FA86" w:rsidR="0044717B" w:rsidRDefault="00D9717F" w:rsidP="0044717B">
      <w:pPr>
        <w:pStyle w:val="NormalArial"/>
        <w:rPr>
          <w:rFonts w:eastAsia="Times New Roman"/>
          <w:bCs/>
          <w:color w:val="auto"/>
          <w:lang w:eastAsia="en-AU"/>
        </w:rPr>
      </w:pPr>
      <w:r w:rsidRPr="008A3145">
        <w:rPr>
          <w:rFonts w:eastAsia="Times New Roman"/>
          <w:bCs/>
          <w:color w:val="auto"/>
          <w:lang w:eastAsia="en-AU"/>
        </w:rPr>
        <w:t>Management confirmed staff performance was regularly assessed, monitored</w:t>
      </w:r>
      <w:r w:rsidR="00E34CD2">
        <w:rPr>
          <w:rFonts w:eastAsia="Times New Roman"/>
          <w:bCs/>
          <w:color w:val="auto"/>
          <w:lang w:eastAsia="en-AU"/>
        </w:rPr>
        <w:t>,</w:t>
      </w:r>
      <w:r w:rsidRPr="008A3145">
        <w:rPr>
          <w:rFonts w:eastAsia="Times New Roman"/>
          <w:bCs/>
          <w:color w:val="auto"/>
          <w:lang w:eastAsia="en-AU"/>
        </w:rPr>
        <w:t xml:space="preserve"> and reviewed. Records confirmed staff participated in formal performance appraisals 6 months post </w:t>
      </w:r>
      <w:r w:rsidRPr="008A3145">
        <w:rPr>
          <w:rFonts w:eastAsia="Times New Roman"/>
          <w:bCs/>
          <w:color w:val="auto"/>
          <w:lang w:eastAsia="en-AU"/>
        </w:rPr>
        <w:lastRenderedPageBreak/>
        <w:t>commencement, then annually thereafter, and all appraisals had been undertaken. Workforce policies and procedures set out employee expectations and organisational values.</w:t>
      </w:r>
      <w:r w:rsidR="0044717B">
        <w:rPr>
          <w:rFonts w:eastAsia="Times New Roman"/>
          <w:bCs/>
          <w:color w:val="auto"/>
          <w:lang w:eastAsia="en-AU"/>
        </w:rPr>
        <w:br w:type="page"/>
      </w:r>
    </w:p>
    <w:p w14:paraId="01D11066" w14:textId="47DFB47F" w:rsidR="00FC045E" w:rsidRPr="0044717B" w:rsidRDefault="00095F8A" w:rsidP="0044717B">
      <w:pPr>
        <w:pStyle w:val="Heading1"/>
        <w:spacing w:before="120" w:after="240" w:line="22" w:lineRule="atLeast"/>
        <w:rPr>
          <w:rFonts w:ascii="Arial" w:hAnsi="Arial" w:cs="Arial"/>
        </w:rPr>
      </w:pPr>
      <w:r w:rsidRPr="0044717B">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90FF0" w14:paraId="5534B53A" w14:textId="77777777" w:rsidTr="00D90F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C6EDB37" w14:textId="77777777" w:rsidR="00FC045E" w:rsidRPr="00996FAF" w:rsidRDefault="00095F8A"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3DCB5BB" w14:textId="77777777" w:rsidR="00FC045E" w:rsidRPr="00996FAF" w:rsidRDefault="006B0D3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90FF0" w14:paraId="7A40E614" w14:textId="77777777" w:rsidTr="00D90FF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2195A4B" w14:textId="77777777" w:rsidR="002C5FA9" w:rsidRPr="00996FAF" w:rsidRDefault="00095F8A"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1A9E27D" w14:textId="77777777" w:rsidR="002C5FA9" w:rsidRPr="00996FAF" w:rsidRDefault="00095F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D6296D2" w14:textId="77777777" w:rsidR="002C5FA9" w:rsidRPr="00996FAF" w:rsidRDefault="006B0D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184099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095F8A" w:rsidRPr="00384E73">
                  <w:rPr>
                    <w:rFonts w:ascii="Arial" w:hAnsi="Arial" w:cs="Arial"/>
                  </w:rPr>
                  <w:t>Compliant</w:t>
                </w:r>
              </w:sdtContent>
            </w:sdt>
          </w:p>
        </w:tc>
      </w:tr>
      <w:tr w:rsidR="00D90FF0" w14:paraId="2FE0A8DF" w14:textId="77777777" w:rsidTr="00D90F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6C7994F" w14:textId="77777777" w:rsidR="002C5FA9" w:rsidRPr="00996FAF" w:rsidRDefault="00095F8A"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25131E8" w14:textId="77777777" w:rsidR="002C5FA9" w:rsidRPr="00996FAF" w:rsidRDefault="00095F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FF472B1" w14:textId="77777777" w:rsidR="002C5FA9" w:rsidRPr="00996FAF" w:rsidRDefault="006B0D3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784856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095F8A" w:rsidRPr="00384E73">
                  <w:rPr>
                    <w:rFonts w:ascii="Arial" w:hAnsi="Arial" w:cs="Arial"/>
                  </w:rPr>
                  <w:t>Compliant</w:t>
                </w:r>
              </w:sdtContent>
            </w:sdt>
          </w:p>
        </w:tc>
      </w:tr>
      <w:tr w:rsidR="00D90FF0" w14:paraId="6C6E43C8" w14:textId="77777777" w:rsidTr="00D90FF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8BB522B" w14:textId="77777777" w:rsidR="002C5FA9" w:rsidRPr="00996FAF" w:rsidRDefault="00095F8A"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54C2FB0" w14:textId="77777777" w:rsidR="002C5FA9" w:rsidRPr="00996FAF" w:rsidRDefault="00095F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6CE3446" w14:textId="77777777" w:rsidR="002C5FA9" w:rsidRPr="00996FAF" w:rsidRDefault="00095F8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FB84A41" w14:textId="77777777" w:rsidR="002C5FA9" w:rsidRPr="00996FAF" w:rsidRDefault="00095F8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C057DF3" w14:textId="77777777" w:rsidR="002C5FA9" w:rsidRPr="00996FAF" w:rsidRDefault="00095F8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9BDA10E" w14:textId="77777777" w:rsidR="002C5FA9" w:rsidRPr="00996FAF" w:rsidRDefault="00095F8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AD85E64" w14:textId="77777777" w:rsidR="002C5FA9" w:rsidRPr="00996FAF" w:rsidRDefault="00095F8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9AA0709" w14:textId="77777777" w:rsidR="002C5FA9" w:rsidRPr="00996FAF" w:rsidRDefault="00095F8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ADC9C8B" w14:textId="77777777" w:rsidR="002C5FA9" w:rsidRPr="00996FAF" w:rsidRDefault="006B0D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12334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095F8A" w:rsidRPr="00384E73">
                  <w:rPr>
                    <w:rFonts w:ascii="Arial" w:hAnsi="Arial" w:cs="Arial"/>
                  </w:rPr>
                  <w:t>Compliant</w:t>
                </w:r>
              </w:sdtContent>
            </w:sdt>
          </w:p>
        </w:tc>
      </w:tr>
      <w:tr w:rsidR="00D90FF0" w14:paraId="636AB384" w14:textId="77777777" w:rsidTr="00D90F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D2B2DD7" w14:textId="77777777" w:rsidR="002C5FA9" w:rsidRPr="00996FAF" w:rsidRDefault="00095F8A"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C8A7762" w14:textId="77777777" w:rsidR="002C5FA9" w:rsidRPr="00996FAF" w:rsidRDefault="00095F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712C21E" w14:textId="77777777" w:rsidR="002C5FA9" w:rsidRPr="00996FAF" w:rsidRDefault="00095F8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5ADD8BC" w14:textId="77777777" w:rsidR="002C5FA9" w:rsidRPr="00996FAF" w:rsidRDefault="00095F8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96063FC" w14:textId="77777777" w:rsidR="002C5FA9" w:rsidRPr="00996FAF" w:rsidRDefault="00095F8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1E8A386" w14:textId="77777777" w:rsidR="002C5FA9" w:rsidRPr="00996FAF" w:rsidRDefault="00095F8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4D61183" w14:textId="77777777" w:rsidR="002C5FA9" w:rsidRPr="00996FAF" w:rsidRDefault="006B0D3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637397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095F8A" w:rsidRPr="00384E73">
                  <w:rPr>
                    <w:rFonts w:ascii="Arial" w:hAnsi="Arial" w:cs="Arial"/>
                  </w:rPr>
                  <w:t>Compliant</w:t>
                </w:r>
              </w:sdtContent>
            </w:sdt>
          </w:p>
        </w:tc>
      </w:tr>
      <w:tr w:rsidR="00D90FF0" w14:paraId="14005318" w14:textId="77777777" w:rsidTr="00D90FF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F75C27F" w14:textId="77777777" w:rsidR="002C5FA9" w:rsidRPr="00996FAF" w:rsidRDefault="00095F8A"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3B3390F" w14:textId="77777777" w:rsidR="002C5FA9" w:rsidRPr="00996FAF" w:rsidRDefault="00095F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DA0D3C1" w14:textId="77777777" w:rsidR="002C5FA9" w:rsidRPr="00996FAF" w:rsidRDefault="00095F8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DE8951E" w14:textId="77777777" w:rsidR="002C5FA9" w:rsidRPr="00996FAF" w:rsidRDefault="00095F8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EAD5911" w14:textId="77777777" w:rsidR="002C5FA9" w:rsidRPr="00996FAF" w:rsidRDefault="00095F8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B3ED1B7" w14:textId="77777777" w:rsidR="002C5FA9" w:rsidRPr="00996FAF" w:rsidRDefault="006B0D3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082548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095F8A" w:rsidRPr="00384E73">
                  <w:rPr>
                    <w:rFonts w:ascii="Arial" w:hAnsi="Arial" w:cs="Arial"/>
                  </w:rPr>
                  <w:t>Compliant</w:t>
                </w:r>
              </w:sdtContent>
            </w:sdt>
          </w:p>
        </w:tc>
      </w:tr>
    </w:tbl>
    <w:p w14:paraId="6B806BA0" w14:textId="77777777" w:rsidR="00D87E7C" w:rsidRDefault="00095F8A" w:rsidP="00D87E7C">
      <w:pPr>
        <w:pStyle w:val="Heading20"/>
      </w:pPr>
      <w:r w:rsidRPr="00996FAF">
        <w:t>Findings</w:t>
      </w:r>
    </w:p>
    <w:p w14:paraId="3D647667" w14:textId="09C3A5AE" w:rsidR="001C34A5" w:rsidRDefault="001C34A5" w:rsidP="001C34A5">
      <w:pPr>
        <w:pStyle w:val="NormalArial"/>
      </w:pPr>
      <w:r w:rsidRPr="00D20B37">
        <w:t xml:space="preserve">This Quality Standard is compliant as </w:t>
      </w:r>
      <w:r>
        <w:t>5</w:t>
      </w:r>
      <w:r w:rsidRPr="00D20B37">
        <w:t xml:space="preserve"> of the </w:t>
      </w:r>
      <w:r>
        <w:t>5</w:t>
      </w:r>
      <w:r w:rsidRPr="00D20B37">
        <w:t xml:space="preserve"> Requirements have been assessed as compliant.</w:t>
      </w:r>
    </w:p>
    <w:p w14:paraId="37E1500C" w14:textId="44BA711D" w:rsidR="00D9717F" w:rsidRPr="00B848CB" w:rsidRDefault="00D9717F" w:rsidP="00D9717F">
      <w:pPr>
        <w:rPr>
          <w:rFonts w:ascii="Arial" w:eastAsia="Times New Roman" w:hAnsi="Arial" w:cs="Arial"/>
          <w:bCs/>
          <w:color w:val="auto"/>
          <w:lang w:eastAsia="en-AU"/>
        </w:rPr>
      </w:pPr>
      <w:r w:rsidRPr="00B848CB">
        <w:rPr>
          <w:rFonts w:ascii="Arial" w:eastAsia="Times New Roman" w:hAnsi="Arial" w:cs="Arial"/>
          <w:bCs/>
          <w:color w:val="auto"/>
          <w:lang w:eastAsia="en-AU"/>
        </w:rPr>
        <w:t>Consumers and representatives said they were involved in the development and delivery of care and services through reviews,</w:t>
      </w:r>
      <w:r w:rsidR="00654F32">
        <w:rPr>
          <w:rFonts w:ascii="Arial" w:eastAsia="Times New Roman" w:hAnsi="Arial" w:cs="Arial"/>
          <w:bCs/>
          <w:color w:val="auto"/>
          <w:lang w:eastAsia="en-AU"/>
        </w:rPr>
        <w:t xml:space="preserve"> focus groups,</w:t>
      </w:r>
      <w:r w:rsidRPr="00B848CB">
        <w:rPr>
          <w:rFonts w:ascii="Arial" w:eastAsia="Times New Roman" w:hAnsi="Arial" w:cs="Arial"/>
          <w:bCs/>
          <w:color w:val="auto"/>
          <w:lang w:eastAsia="en-AU"/>
        </w:rPr>
        <w:t xml:space="preserve"> feedback forms</w:t>
      </w:r>
      <w:r w:rsidR="00654F32">
        <w:rPr>
          <w:rFonts w:ascii="Arial" w:eastAsia="Times New Roman" w:hAnsi="Arial" w:cs="Arial"/>
          <w:bCs/>
          <w:color w:val="auto"/>
          <w:lang w:eastAsia="en-AU"/>
        </w:rPr>
        <w:t>,</w:t>
      </w:r>
      <w:r w:rsidRPr="00B848CB">
        <w:rPr>
          <w:rFonts w:ascii="Arial" w:eastAsia="Times New Roman" w:hAnsi="Arial" w:cs="Arial"/>
          <w:bCs/>
          <w:color w:val="auto"/>
          <w:lang w:eastAsia="en-AU"/>
        </w:rPr>
        <w:t xml:space="preserve"> and </w:t>
      </w:r>
      <w:r w:rsidR="00654F32">
        <w:rPr>
          <w:rFonts w:ascii="Arial" w:eastAsia="Times New Roman" w:hAnsi="Arial" w:cs="Arial"/>
          <w:bCs/>
          <w:color w:val="auto"/>
          <w:lang w:eastAsia="en-AU"/>
        </w:rPr>
        <w:t>surveys</w:t>
      </w:r>
      <w:r w:rsidRPr="00B848CB">
        <w:rPr>
          <w:rFonts w:ascii="Arial" w:eastAsia="Times New Roman" w:hAnsi="Arial" w:cs="Arial"/>
          <w:bCs/>
          <w:color w:val="auto"/>
          <w:lang w:eastAsia="en-AU"/>
        </w:rPr>
        <w:t>. Management confirmed consumers and representatives had been involved in service delivery</w:t>
      </w:r>
      <w:r w:rsidR="00654F32">
        <w:rPr>
          <w:rFonts w:ascii="Arial" w:eastAsia="Times New Roman" w:hAnsi="Arial" w:cs="Arial"/>
          <w:bCs/>
          <w:color w:val="auto"/>
          <w:lang w:eastAsia="en-AU"/>
        </w:rPr>
        <w:t>. R</w:t>
      </w:r>
      <w:r w:rsidRPr="00B848CB">
        <w:rPr>
          <w:rFonts w:ascii="Arial" w:eastAsia="Times New Roman" w:hAnsi="Arial" w:cs="Arial"/>
          <w:bCs/>
          <w:color w:val="auto"/>
          <w:lang w:eastAsia="en-AU"/>
        </w:rPr>
        <w:t>ecords evidenced consumer and representative input to the design and delivery of care and services.</w:t>
      </w:r>
      <w:r w:rsidR="00654F32">
        <w:rPr>
          <w:rFonts w:ascii="Arial" w:eastAsia="Times New Roman" w:hAnsi="Arial" w:cs="Arial"/>
          <w:bCs/>
          <w:color w:val="auto"/>
          <w:lang w:eastAsia="en-AU"/>
        </w:rPr>
        <w:t xml:space="preserve"> </w:t>
      </w:r>
    </w:p>
    <w:p w14:paraId="59C8B5BF" w14:textId="572B2005" w:rsidR="00D9717F" w:rsidRPr="00B848CB" w:rsidRDefault="00D9717F" w:rsidP="00D9717F">
      <w:pPr>
        <w:pStyle w:val="NormalArial"/>
        <w:rPr>
          <w:rFonts w:eastAsia="Times New Roman"/>
          <w:bCs/>
          <w:color w:val="auto"/>
          <w:lang w:eastAsia="en-AU"/>
        </w:rPr>
      </w:pPr>
      <w:r w:rsidRPr="00B848CB">
        <w:rPr>
          <w:rFonts w:eastAsia="Times New Roman"/>
          <w:bCs/>
          <w:color w:val="auto"/>
          <w:lang w:eastAsia="en-AU"/>
        </w:rPr>
        <w:t>The organisational governing body promoted delivery of safe and inclusive care and services and was routinely informed of service operations through a leadership team and clinical oversight committee. Management</w:t>
      </w:r>
      <w:r w:rsidR="00582B03">
        <w:rPr>
          <w:rFonts w:eastAsia="Times New Roman"/>
          <w:bCs/>
          <w:color w:val="auto"/>
          <w:lang w:eastAsia="en-AU"/>
        </w:rPr>
        <w:t xml:space="preserve"> </w:t>
      </w:r>
      <w:r w:rsidR="00582B03">
        <w:t xml:space="preserve">described and demonstrated the organisation-wide systems and processes that underpin the delivery of quality, safe, and effective care and services, </w:t>
      </w:r>
      <w:r w:rsidR="00582B03">
        <w:lastRenderedPageBreak/>
        <w:t>including</w:t>
      </w:r>
      <w:r w:rsidRPr="00B848CB">
        <w:rPr>
          <w:rFonts w:eastAsia="Times New Roman"/>
          <w:bCs/>
          <w:color w:val="auto"/>
          <w:lang w:eastAsia="en-AU"/>
        </w:rPr>
        <w:t xml:space="preserve"> review</w:t>
      </w:r>
      <w:r w:rsidR="00582B03">
        <w:rPr>
          <w:rFonts w:eastAsia="Times New Roman"/>
          <w:bCs/>
          <w:color w:val="auto"/>
          <w:lang w:eastAsia="en-AU"/>
        </w:rPr>
        <w:t xml:space="preserve"> of</w:t>
      </w:r>
      <w:r w:rsidRPr="00B848CB">
        <w:rPr>
          <w:rFonts w:eastAsia="Times New Roman"/>
          <w:bCs/>
          <w:color w:val="auto"/>
          <w:lang w:eastAsia="en-AU"/>
        </w:rPr>
        <w:t xml:space="preserve"> care documentation and incident reports</w:t>
      </w:r>
      <w:r w:rsidR="00582B03">
        <w:rPr>
          <w:rFonts w:eastAsia="Times New Roman"/>
          <w:bCs/>
          <w:color w:val="auto"/>
          <w:lang w:eastAsia="en-AU"/>
        </w:rPr>
        <w:t>.</w:t>
      </w:r>
      <w:r w:rsidRPr="00B848CB">
        <w:rPr>
          <w:rFonts w:eastAsia="Times New Roman"/>
          <w:bCs/>
          <w:color w:val="auto"/>
          <w:lang w:eastAsia="en-AU"/>
        </w:rPr>
        <w:t xml:space="preserve"> </w:t>
      </w:r>
      <w:r w:rsidR="00582B03" w:rsidRPr="01070F6C">
        <w:t>Management described the robust reporting, auditing and meeting processes required on a daily, weekly, monthly basis to ensure accountability and the delivery of safe, inclusive care and services</w:t>
      </w:r>
      <w:r w:rsidRPr="00B848CB">
        <w:rPr>
          <w:rFonts w:eastAsia="Times New Roman"/>
          <w:bCs/>
          <w:color w:val="auto"/>
          <w:lang w:eastAsia="en-AU"/>
        </w:rPr>
        <w:t>.</w:t>
      </w:r>
    </w:p>
    <w:p w14:paraId="03F154FB" w14:textId="7CF583F0" w:rsidR="00D9717F" w:rsidRPr="002E6406" w:rsidRDefault="00D9717F" w:rsidP="00D9717F">
      <w:pPr>
        <w:pStyle w:val="NormalArial"/>
        <w:rPr>
          <w:rFonts w:eastAsia="Times New Roman"/>
          <w:color w:val="auto"/>
          <w:lang w:eastAsia="en-AU"/>
        </w:rPr>
      </w:pPr>
      <w:r w:rsidRPr="002E6406">
        <w:rPr>
          <w:rFonts w:eastAsia="Times New Roman"/>
          <w:color w:val="auto"/>
          <w:lang w:eastAsia="en-AU"/>
        </w:rPr>
        <w:t>The service had an established suite of systems and processes to support information management, continuous improvement, financial and workforce governance, regulatory compliance and feedback and complaints. The organisation’s systems and processes complied with relevant legislation and the continuous improvement plan evidenced actions taken in response to feedback and complaints</w:t>
      </w:r>
      <w:r w:rsidR="00582B03">
        <w:rPr>
          <w:rFonts w:eastAsia="Times New Roman"/>
          <w:color w:val="auto"/>
          <w:lang w:eastAsia="en-AU"/>
        </w:rPr>
        <w:t xml:space="preserve"> and the upcoming obligations under governance reforms commencing 1 December 2023.</w:t>
      </w:r>
    </w:p>
    <w:p w14:paraId="5C55C692" w14:textId="4FBB4262" w:rsidR="00D9717F" w:rsidRPr="002E6406" w:rsidRDefault="00D9717F" w:rsidP="00D9717F">
      <w:pPr>
        <w:pStyle w:val="NormalArial"/>
        <w:rPr>
          <w:color w:val="auto"/>
        </w:rPr>
      </w:pPr>
      <w:r w:rsidRPr="002E6406">
        <w:rPr>
          <w:color w:val="auto"/>
        </w:rPr>
        <w:t>A systematic approach was used to manage high-impact and high-prevalence risks to identify, report, escalate</w:t>
      </w:r>
      <w:r w:rsidR="00582B03">
        <w:rPr>
          <w:color w:val="auto"/>
        </w:rPr>
        <w:t>,</w:t>
      </w:r>
      <w:r w:rsidRPr="002E6406">
        <w:rPr>
          <w:color w:val="auto"/>
        </w:rPr>
        <w:t xml:space="preserve"> and review risks and incidents to improve care delivery. The organisation operated under a clinical governance framework to ensure best practice risk mitigation strategies. Risks were routinely reported to senior management to support prevention measures and identify further staff training. </w:t>
      </w:r>
      <w:r w:rsidR="00582B03">
        <w:rPr>
          <w:color w:val="auto"/>
        </w:rPr>
        <w:t>Management demonstrated available processes supporting consumers to live their best lives.</w:t>
      </w:r>
    </w:p>
    <w:p w14:paraId="61AFC161" w14:textId="43FB1776" w:rsidR="00D9717F" w:rsidRPr="002E6406" w:rsidRDefault="00D9717F" w:rsidP="00D9717F">
      <w:pPr>
        <w:pStyle w:val="NormalArial"/>
        <w:rPr>
          <w:color w:val="auto"/>
        </w:rPr>
      </w:pPr>
      <w:r w:rsidRPr="002E6406">
        <w:rPr>
          <w:color w:val="auto"/>
        </w:rPr>
        <w:t xml:space="preserve">Staff were knowledgeable of antimicrobial stewardship, using restrictive practices as a last resort, and the principles of open disclosure, and confirmed participating in relevant training. Frameworks, </w:t>
      </w:r>
      <w:r w:rsidR="00582B03" w:rsidRPr="002E6406">
        <w:rPr>
          <w:color w:val="auto"/>
        </w:rPr>
        <w:t>policies,</w:t>
      </w:r>
      <w:r w:rsidRPr="002E6406">
        <w:rPr>
          <w:color w:val="auto"/>
        </w:rPr>
        <w:t xml:space="preserve"> and guidelines assisted staff to maintain best practice and staff understood the practical application of such practices in their daily duties.</w:t>
      </w:r>
    </w:p>
    <w:sectPr w:rsidR="00D9717F" w:rsidRPr="002E6406"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44F26" w14:textId="77777777" w:rsidR="00095F8A" w:rsidRDefault="00095F8A">
      <w:pPr>
        <w:spacing w:after="0"/>
      </w:pPr>
      <w:r>
        <w:separator/>
      </w:r>
    </w:p>
  </w:endnote>
  <w:endnote w:type="continuationSeparator" w:id="0">
    <w:p w14:paraId="77A28AC6" w14:textId="77777777" w:rsidR="00095F8A" w:rsidRDefault="00095F8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43A3B" w14:textId="77777777" w:rsidR="00DF37F2" w:rsidRPr="00DF37F2" w:rsidRDefault="00095F8A"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Dryandra Residential and Community Care Inc</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F2A8EF9" w14:textId="77777777" w:rsidR="00DF37F2" w:rsidRPr="00DF37F2" w:rsidRDefault="00095F8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7105</w:t>
    </w:r>
    <w:bookmarkEnd w:id="1"/>
    <w:r w:rsidRPr="00DF37F2">
      <w:rPr>
        <w:rStyle w:val="FooterBold"/>
        <w:rFonts w:ascii="Arial" w:hAnsi="Arial"/>
        <w:b w:val="0"/>
      </w:rPr>
      <w:tab/>
      <w:t xml:space="preserve">OFFICIAL: Sensitive </w:t>
    </w:r>
  </w:p>
  <w:p w14:paraId="5EBBC05F" w14:textId="77777777" w:rsidR="00DF37F2" w:rsidRPr="00DF37F2" w:rsidRDefault="00095F8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BB81D" w14:textId="77777777" w:rsidR="00E2364A" w:rsidRDefault="006B0D3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0DC29" w14:textId="77777777" w:rsidR="00095F8A" w:rsidRDefault="00095F8A" w:rsidP="00D71F88">
      <w:pPr>
        <w:spacing w:after="0"/>
      </w:pPr>
      <w:r>
        <w:separator/>
      </w:r>
    </w:p>
  </w:footnote>
  <w:footnote w:type="continuationSeparator" w:id="0">
    <w:p w14:paraId="47283612" w14:textId="77777777" w:rsidR="00095F8A" w:rsidRDefault="00095F8A" w:rsidP="00D71F88">
      <w:pPr>
        <w:spacing w:after="0"/>
      </w:pPr>
      <w:r>
        <w:continuationSeparator/>
      </w:r>
    </w:p>
  </w:footnote>
  <w:footnote w:id="1">
    <w:p w14:paraId="40E063EE" w14:textId="5301A9CB" w:rsidR="000078F8" w:rsidRDefault="00095F8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D9717F">
        <w:rPr>
          <w:rFonts w:ascii="Arial" w:hAnsi="Arial" w:cs="Arial"/>
          <w:color w:val="auto"/>
          <w:sz w:val="20"/>
          <w:szCs w:val="20"/>
        </w:rPr>
        <w:t>40A</w:t>
      </w:r>
      <w:r w:rsidR="00D9717F" w:rsidRPr="00D9717F">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7B667E85" w14:textId="77777777" w:rsidR="002B0884" w:rsidRDefault="006B0D3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A38C2" w14:textId="77777777" w:rsidR="00D71F88" w:rsidRDefault="00095F8A">
    <w:pPr>
      <w:pStyle w:val="Header"/>
    </w:pPr>
    <w:r>
      <w:rPr>
        <w:noProof/>
        <w:color w:val="2B579A"/>
        <w:shd w:val="clear" w:color="auto" w:fill="E6E6E6"/>
        <w:lang w:val="en-US"/>
      </w:rPr>
      <w:drawing>
        <wp:anchor distT="0" distB="0" distL="114300" distR="114300" simplePos="0" relativeHeight="251658241" behindDoc="1" locked="0" layoutInCell="1" allowOverlap="1" wp14:anchorId="2CBE1491" wp14:editId="1327BA1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10E70" w14:textId="77777777" w:rsidR="00FA0A5B" w:rsidRDefault="00095F8A">
    <w:pPr>
      <w:pStyle w:val="Header"/>
    </w:pPr>
    <w:r>
      <w:rPr>
        <w:noProof/>
      </w:rPr>
      <w:drawing>
        <wp:anchor distT="0" distB="0" distL="114300" distR="114300" simplePos="0" relativeHeight="251658240" behindDoc="0" locked="0" layoutInCell="1" allowOverlap="1" wp14:anchorId="761B0621" wp14:editId="05C710E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0ACEF10">
      <w:start w:val="1"/>
      <w:numFmt w:val="lowerRoman"/>
      <w:lvlText w:val="(%1)"/>
      <w:lvlJc w:val="left"/>
      <w:pPr>
        <w:ind w:left="1080" w:hanging="720"/>
      </w:pPr>
      <w:rPr>
        <w:rFonts w:hint="default"/>
      </w:rPr>
    </w:lvl>
    <w:lvl w:ilvl="1" w:tplc="CFF228BC" w:tentative="1">
      <w:start w:val="1"/>
      <w:numFmt w:val="lowerLetter"/>
      <w:lvlText w:val="%2."/>
      <w:lvlJc w:val="left"/>
      <w:pPr>
        <w:ind w:left="1440" w:hanging="360"/>
      </w:pPr>
    </w:lvl>
    <w:lvl w:ilvl="2" w:tplc="17EE4CF4" w:tentative="1">
      <w:start w:val="1"/>
      <w:numFmt w:val="lowerRoman"/>
      <w:lvlText w:val="%3."/>
      <w:lvlJc w:val="right"/>
      <w:pPr>
        <w:ind w:left="2160" w:hanging="180"/>
      </w:pPr>
    </w:lvl>
    <w:lvl w:ilvl="3" w:tplc="C2502B8A" w:tentative="1">
      <w:start w:val="1"/>
      <w:numFmt w:val="decimal"/>
      <w:lvlText w:val="%4."/>
      <w:lvlJc w:val="left"/>
      <w:pPr>
        <w:ind w:left="2880" w:hanging="360"/>
      </w:pPr>
    </w:lvl>
    <w:lvl w:ilvl="4" w:tplc="ACFCC052" w:tentative="1">
      <w:start w:val="1"/>
      <w:numFmt w:val="lowerLetter"/>
      <w:lvlText w:val="%5."/>
      <w:lvlJc w:val="left"/>
      <w:pPr>
        <w:ind w:left="3600" w:hanging="360"/>
      </w:pPr>
    </w:lvl>
    <w:lvl w:ilvl="5" w:tplc="8042DB68" w:tentative="1">
      <w:start w:val="1"/>
      <w:numFmt w:val="lowerRoman"/>
      <w:lvlText w:val="%6."/>
      <w:lvlJc w:val="right"/>
      <w:pPr>
        <w:ind w:left="4320" w:hanging="180"/>
      </w:pPr>
    </w:lvl>
    <w:lvl w:ilvl="6" w:tplc="AAE0FFA6" w:tentative="1">
      <w:start w:val="1"/>
      <w:numFmt w:val="decimal"/>
      <w:lvlText w:val="%7."/>
      <w:lvlJc w:val="left"/>
      <w:pPr>
        <w:ind w:left="5040" w:hanging="360"/>
      </w:pPr>
    </w:lvl>
    <w:lvl w:ilvl="7" w:tplc="353A4890" w:tentative="1">
      <w:start w:val="1"/>
      <w:numFmt w:val="lowerLetter"/>
      <w:lvlText w:val="%8."/>
      <w:lvlJc w:val="left"/>
      <w:pPr>
        <w:ind w:left="5760" w:hanging="360"/>
      </w:pPr>
    </w:lvl>
    <w:lvl w:ilvl="8" w:tplc="4F3C375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57484CA">
      <w:start w:val="1"/>
      <w:numFmt w:val="lowerRoman"/>
      <w:lvlText w:val="(%1)"/>
      <w:lvlJc w:val="left"/>
      <w:pPr>
        <w:ind w:left="1080" w:hanging="720"/>
      </w:pPr>
      <w:rPr>
        <w:rFonts w:hint="default"/>
      </w:rPr>
    </w:lvl>
    <w:lvl w:ilvl="1" w:tplc="DD9EB65E" w:tentative="1">
      <w:start w:val="1"/>
      <w:numFmt w:val="lowerLetter"/>
      <w:lvlText w:val="%2."/>
      <w:lvlJc w:val="left"/>
      <w:pPr>
        <w:ind w:left="1440" w:hanging="360"/>
      </w:pPr>
    </w:lvl>
    <w:lvl w:ilvl="2" w:tplc="C2E20958" w:tentative="1">
      <w:start w:val="1"/>
      <w:numFmt w:val="lowerRoman"/>
      <w:lvlText w:val="%3."/>
      <w:lvlJc w:val="right"/>
      <w:pPr>
        <w:ind w:left="2160" w:hanging="180"/>
      </w:pPr>
    </w:lvl>
    <w:lvl w:ilvl="3" w:tplc="F21805B0" w:tentative="1">
      <w:start w:val="1"/>
      <w:numFmt w:val="decimal"/>
      <w:lvlText w:val="%4."/>
      <w:lvlJc w:val="left"/>
      <w:pPr>
        <w:ind w:left="2880" w:hanging="360"/>
      </w:pPr>
    </w:lvl>
    <w:lvl w:ilvl="4" w:tplc="6F7EC936" w:tentative="1">
      <w:start w:val="1"/>
      <w:numFmt w:val="lowerLetter"/>
      <w:lvlText w:val="%5."/>
      <w:lvlJc w:val="left"/>
      <w:pPr>
        <w:ind w:left="3600" w:hanging="360"/>
      </w:pPr>
    </w:lvl>
    <w:lvl w:ilvl="5" w:tplc="9CA623EC" w:tentative="1">
      <w:start w:val="1"/>
      <w:numFmt w:val="lowerRoman"/>
      <w:lvlText w:val="%6."/>
      <w:lvlJc w:val="right"/>
      <w:pPr>
        <w:ind w:left="4320" w:hanging="180"/>
      </w:pPr>
    </w:lvl>
    <w:lvl w:ilvl="6" w:tplc="8092E630" w:tentative="1">
      <w:start w:val="1"/>
      <w:numFmt w:val="decimal"/>
      <w:lvlText w:val="%7."/>
      <w:lvlJc w:val="left"/>
      <w:pPr>
        <w:ind w:left="5040" w:hanging="360"/>
      </w:pPr>
    </w:lvl>
    <w:lvl w:ilvl="7" w:tplc="6D827404" w:tentative="1">
      <w:start w:val="1"/>
      <w:numFmt w:val="lowerLetter"/>
      <w:lvlText w:val="%8."/>
      <w:lvlJc w:val="left"/>
      <w:pPr>
        <w:ind w:left="5760" w:hanging="360"/>
      </w:pPr>
    </w:lvl>
    <w:lvl w:ilvl="8" w:tplc="4D00640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7B0885E">
      <w:start w:val="1"/>
      <w:numFmt w:val="lowerRoman"/>
      <w:lvlText w:val="(%1)"/>
      <w:lvlJc w:val="left"/>
      <w:pPr>
        <w:ind w:left="1080" w:hanging="720"/>
      </w:pPr>
      <w:rPr>
        <w:rFonts w:hint="default"/>
      </w:rPr>
    </w:lvl>
    <w:lvl w:ilvl="1" w:tplc="FE2474EE" w:tentative="1">
      <w:start w:val="1"/>
      <w:numFmt w:val="lowerLetter"/>
      <w:lvlText w:val="%2."/>
      <w:lvlJc w:val="left"/>
      <w:pPr>
        <w:ind w:left="1440" w:hanging="360"/>
      </w:pPr>
    </w:lvl>
    <w:lvl w:ilvl="2" w:tplc="4D7886B8" w:tentative="1">
      <w:start w:val="1"/>
      <w:numFmt w:val="lowerRoman"/>
      <w:lvlText w:val="%3."/>
      <w:lvlJc w:val="right"/>
      <w:pPr>
        <w:ind w:left="2160" w:hanging="180"/>
      </w:pPr>
    </w:lvl>
    <w:lvl w:ilvl="3" w:tplc="DB0270CC" w:tentative="1">
      <w:start w:val="1"/>
      <w:numFmt w:val="decimal"/>
      <w:lvlText w:val="%4."/>
      <w:lvlJc w:val="left"/>
      <w:pPr>
        <w:ind w:left="2880" w:hanging="360"/>
      </w:pPr>
    </w:lvl>
    <w:lvl w:ilvl="4" w:tplc="E5CAFEE4" w:tentative="1">
      <w:start w:val="1"/>
      <w:numFmt w:val="lowerLetter"/>
      <w:lvlText w:val="%5."/>
      <w:lvlJc w:val="left"/>
      <w:pPr>
        <w:ind w:left="3600" w:hanging="360"/>
      </w:pPr>
    </w:lvl>
    <w:lvl w:ilvl="5" w:tplc="3C6C83F2" w:tentative="1">
      <w:start w:val="1"/>
      <w:numFmt w:val="lowerRoman"/>
      <w:lvlText w:val="%6."/>
      <w:lvlJc w:val="right"/>
      <w:pPr>
        <w:ind w:left="4320" w:hanging="180"/>
      </w:pPr>
    </w:lvl>
    <w:lvl w:ilvl="6" w:tplc="77625176" w:tentative="1">
      <w:start w:val="1"/>
      <w:numFmt w:val="decimal"/>
      <w:lvlText w:val="%7."/>
      <w:lvlJc w:val="left"/>
      <w:pPr>
        <w:ind w:left="5040" w:hanging="360"/>
      </w:pPr>
    </w:lvl>
    <w:lvl w:ilvl="7" w:tplc="7286E9FE" w:tentative="1">
      <w:start w:val="1"/>
      <w:numFmt w:val="lowerLetter"/>
      <w:lvlText w:val="%8."/>
      <w:lvlJc w:val="left"/>
      <w:pPr>
        <w:ind w:left="5760" w:hanging="360"/>
      </w:pPr>
    </w:lvl>
    <w:lvl w:ilvl="8" w:tplc="63B0BF1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82E6CB4">
      <w:start w:val="1"/>
      <w:numFmt w:val="bullet"/>
      <w:lvlText w:val=""/>
      <w:lvlJc w:val="left"/>
      <w:pPr>
        <w:ind w:left="720" w:hanging="360"/>
      </w:pPr>
      <w:rPr>
        <w:rFonts w:ascii="Symbol" w:hAnsi="Symbol" w:hint="default"/>
        <w:color w:val="auto"/>
        <w:sz w:val="24"/>
        <w:szCs w:val="24"/>
      </w:rPr>
    </w:lvl>
    <w:lvl w:ilvl="1" w:tplc="B9FC7C02" w:tentative="1">
      <w:start w:val="1"/>
      <w:numFmt w:val="bullet"/>
      <w:lvlText w:val="o"/>
      <w:lvlJc w:val="left"/>
      <w:pPr>
        <w:ind w:left="1440" w:hanging="360"/>
      </w:pPr>
      <w:rPr>
        <w:rFonts w:ascii="Courier New" w:hAnsi="Courier New" w:cs="Courier New" w:hint="default"/>
      </w:rPr>
    </w:lvl>
    <w:lvl w:ilvl="2" w:tplc="B8D67EC0" w:tentative="1">
      <w:start w:val="1"/>
      <w:numFmt w:val="bullet"/>
      <w:lvlText w:val=""/>
      <w:lvlJc w:val="left"/>
      <w:pPr>
        <w:ind w:left="2160" w:hanging="360"/>
      </w:pPr>
      <w:rPr>
        <w:rFonts w:ascii="Wingdings" w:hAnsi="Wingdings" w:hint="default"/>
      </w:rPr>
    </w:lvl>
    <w:lvl w:ilvl="3" w:tplc="25A828A4" w:tentative="1">
      <w:start w:val="1"/>
      <w:numFmt w:val="bullet"/>
      <w:lvlText w:val=""/>
      <w:lvlJc w:val="left"/>
      <w:pPr>
        <w:ind w:left="2880" w:hanging="360"/>
      </w:pPr>
      <w:rPr>
        <w:rFonts w:ascii="Symbol" w:hAnsi="Symbol" w:hint="default"/>
      </w:rPr>
    </w:lvl>
    <w:lvl w:ilvl="4" w:tplc="6E309778" w:tentative="1">
      <w:start w:val="1"/>
      <w:numFmt w:val="bullet"/>
      <w:lvlText w:val="o"/>
      <w:lvlJc w:val="left"/>
      <w:pPr>
        <w:ind w:left="3600" w:hanging="360"/>
      </w:pPr>
      <w:rPr>
        <w:rFonts w:ascii="Courier New" w:hAnsi="Courier New" w:cs="Courier New" w:hint="default"/>
      </w:rPr>
    </w:lvl>
    <w:lvl w:ilvl="5" w:tplc="6520FEEC" w:tentative="1">
      <w:start w:val="1"/>
      <w:numFmt w:val="bullet"/>
      <w:lvlText w:val=""/>
      <w:lvlJc w:val="left"/>
      <w:pPr>
        <w:ind w:left="4320" w:hanging="360"/>
      </w:pPr>
      <w:rPr>
        <w:rFonts w:ascii="Wingdings" w:hAnsi="Wingdings" w:hint="default"/>
      </w:rPr>
    </w:lvl>
    <w:lvl w:ilvl="6" w:tplc="2ED2866E" w:tentative="1">
      <w:start w:val="1"/>
      <w:numFmt w:val="bullet"/>
      <w:lvlText w:val=""/>
      <w:lvlJc w:val="left"/>
      <w:pPr>
        <w:ind w:left="5040" w:hanging="360"/>
      </w:pPr>
      <w:rPr>
        <w:rFonts w:ascii="Symbol" w:hAnsi="Symbol" w:hint="default"/>
      </w:rPr>
    </w:lvl>
    <w:lvl w:ilvl="7" w:tplc="AA806230" w:tentative="1">
      <w:start w:val="1"/>
      <w:numFmt w:val="bullet"/>
      <w:lvlText w:val="o"/>
      <w:lvlJc w:val="left"/>
      <w:pPr>
        <w:ind w:left="5760" w:hanging="360"/>
      </w:pPr>
      <w:rPr>
        <w:rFonts w:ascii="Courier New" w:hAnsi="Courier New" w:cs="Courier New" w:hint="default"/>
      </w:rPr>
    </w:lvl>
    <w:lvl w:ilvl="8" w:tplc="30A490E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0868324">
      <w:start w:val="1"/>
      <w:numFmt w:val="lowerRoman"/>
      <w:lvlText w:val="(%1)"/>
      <w:lvlJc w:val="left"/>
      <w:pPr>
        <w:ind w:left="1080" w:hanging="720"/>
      </w:pPr>
      <w:rPr>
        <w:rFonts w:hint="default"/>
      </w:rPr>
    </w:lvl>
    <w:lvl w:ilvl="1" w:tplc="712E756E" w:tentative="1">
      <w:start w:val="1"/>
      <w:numFmt w:val="lowerLetter"/>
      <w:lvlText w:val="%2."/>
      <w:lvlJc w:val="left"/>
      <w:pPr>
        <w:ind w:left="1440" w:hanging="360"/>
      </w:pPr>
    </w:lvl>
    <w:lvl w:ilvl="2" w:tplc="5E72C7B2" w:tentative="1">
      <w:start w:val="1"/>
      <w:numFmt w:val="lowerRoman"/>
      <w:lvlText w:val="%3."/>
      <w:lvlJc w:val="right"/>
      <w:pPr>
        <w:ind w:left="2160" w:hanging="180"/>
      </w:pPr>
    </w:lvl>
    <w:lvl w:ilvl="3" w:tplc="81EE1E9E" w:tentative="1">
      <w:start w:val="1"/>
      <w:numFmt w:val="decimal"/>
      <w:lvlText w:val="%4."/>
      <w:lvlJc w:val="left"/>
      <w:pPr>
        <w:ind w:left="2880" w:hanging="360"/>
      </w:pPr>
    </w:lvl>
    <w:lvl w:ilvl="4" w:tplc="0F14E280" w:tentative="1">
      <w:start w:val="1"/>
      <w:numFmt w:val="lowerLetter"/>
      <w:lvlText w:val="%5."/>
      <w:lvlJc w:val="left"/>
      <w:pPr>
        <w:ind w:left="3600" w:hanging="360"/>
      </w:pPr>
    </w:lvl>
    <w:lvl w:ilvl="5" w:tplc="C8B0A2EC" w:tentative="1">
      <w:start w:val="1"/>
      <w:numFmt w:val="lowerRoman"/>
      <w:lvlText w:val="%6."/>
      <w:lvlJc w:val="right"/>
      <w:pPr>
        <w:ind w:left="4320" w:hanging="180"/>
      </w:pPr>
    </w:lvl>
    <w:lvl w:ilvl="6" w:tplc="AF749382" w:tentative="1">
      <w:start w:val="1"/>
      <w:numFmt w:val="decimal"/>
      <w:lvlText w:val="%7."/>
      <w:lvlJc w:val="left"/>
      <w:pPr>
        <w:ind w:left="5040" w:hanging="360"/>
      </w:pPr>
    </w:lvl>
    <w:lvl w:ilvl="7" w:tplc="78CEFE2C" w:tentative="1">
      <w:start w:val="1"/>
      <w:numFmt w:val="lowerLetter"/>
      <w:lvlText w:val="%8."/>
      <w:lvlJc w:val="left"/>
      <w:pPr>
        <w:ind w:left="5760" w:hanging="360"/>
      </w:pPr>
    </w:lvl>
    <w:lvl w:ilvl="8" w:tplc="A190968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E06F4A0">
      <w:start w:val="1"/>
      <w:numFmt w:val="lowerRoman"/>
      <w:lvlText w:val="(%1)"/>
      <w:lvlJc w:val="left"/>
      <w:pPr>
        <w:ind w:left="1080" w:hanging="720"/>
      </w:pPr>
      <w:rPr>
        <w:rFonts w:hint="default"/>
      </w:rPr>
    </w:lvl>
    <w:lvl w:ilvl="1" w:tplc="581CA5BA" w:tentative="1">
      <w:start w:val="1"/>
      <w:numFmt w:val="lowerLetter"/>
      <w:lvlText w:val="%2."/>
      <w:lvlJc w:val="left"/>
      <w:pPr>
        <w:ind w:left="1440" w:hanging="360"/>
      </w:pPr>
    </w:lvl>
    <w:lvl w:ilvl="2" w:tplc="71F42836" w:tentative="1">
      <w:start w:val="1"/>
      <w:numFmt w:val="lowerRoman"/>
      <w:lvlText w:val="%3."/>
      <w:lvlJc w:val="right"/>
      <w:pPr>
        <w:ind w:left="2160" w:hanging="180"/>
      </w:pPr>
    </w:lvl>
    <w:lvl w:ilvl="3" w:tplc="2022FFE6" w:tentative="1">
      <w:start w:val="1"/>
      <w:numFmt w:val="decimal"/>
      <w:lvlText w:val="%4."/>
      <w:lvlJc w:val="left"/>
      <w:pPr>
        <w:ind w:left="2880" w:hanging="360"/>
      </w:pPr>
    </w:lvl>
    <w:lvl w:ilvl="4" w:tplc="C2F4ABB0" w:tentative="1">
      <w:start w:val="1"/>
      <w:numFmt w:val="lowerLetter"/>
      <w:lvlText w:val="%5."/>
      <w:lvlJc w:val="left"/>
      <w:pPr>
        <w:ind w:left="3600" w:hanging="360"/>
      </w:pPr>
    </w:lvl>
    <w:lvl w:ilvl="5" w:tplc="0360E5BA" w:tentative="1">
      <w:start w:val="1"/>
      <w:numFmt w:val="lowerRoman"/>
      <w:lvlText w:val="%6."/>
      <w:lvlJc w:val="right"/>
      <w:pPr>
        <w:ind w:left="4320" w:hanging="180"/>
      </w:pPr>
    </w:lvl>
    <w:lvl w:ilvl="6" w:tplc="B7B88E82" w:tentative="1">
      <w:start w:val="1"/>
      <w:numFmt w:val="decimal"/>
      <w:lvlText w:val="%7."/>
      <w:lvlJc w:val="left"/>
      <w:pPr>
        <w:ind w:left="5040" w:hanging="360"/>
      </w:pPr>
    </w:lvl>
    <w:lvl w:ilvl="7" w:tplc="A718F16E" w:tentative="1">
      <w:start w:val="1"/>
      <w:numFmt w:val="lowerLetter"/>
      <w:lvlText w:val="%8."/>
      <w:lvlJc w:val="left"/>
      <w:pPr>
        <w:ind w:left="5760" w:hanging="360"/>
      </w:pPr>
    </w:lvl>
    <w:lvl w:ilvl="8" w:tplc="A2867C0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0AA67BA">
      <w:start w:val="1"/>
      <w:numFmt w:val="lowerRoman"/>
      <w:lvlText w:val="(%1)"/>
      <w:lvlJc w:val="left"/>
      <w:pPr>
        <w:ind w:left="1080" w:hanging="720"/>
      </w:pPr>
      <w:rPr>
        <w:rFonts w:hint="default"/>
      </w:rPr>
    </w:lvl>
    <w:lvl w:ilvl="1" w:tplc="E1B80820" w:tentative="1">
      <w:start w:val="1"/>
      <w:numFmt w:val="lowerLetter"/>
      <w:lvlText w:val="%2."/>
      <w:lvlJc w:val="left"/>
      <w:pPr>
        <w:ind w:left="1440" w:hanging="360"/>
      </w:pPr>
    </w:lvl>
    <w:lvl w:ilvl="2" w:tplc="2C82F836" w:tentative="1">
      <w:start w:val="1"/>
      <w:numFmt w:val="lowerRoman"/>
      <w:lvlText w:val="%3."/>
      <w:lvlJc w:val="right"/>
      <w:pPr>
        <w:ind w:left="2160" w:hanging="180"/>
      </w:pPr>
    </w:lvl>
    <w:lvl w:ilvl="3" w:tplc="BBA8CFE6" w:tentative="1">
      <w:start w:val="1"/>
      <w:numFmt w:val="decimal"/>
      <w:lvlText w:val="%4."/>
      <w:lvlJc w:val="left"/>
      <w:pPr>
        <w:ind w:left="2880" w:hanging="360"/>
      </w:pPr>
    </w:lvl>
    <w:lvl w:ilvl="4" w:tplc="5A480322" w:tentative="1">
      <w:start w:val="1"/>
      <w:numFmt w:val="lowerLetter"/>
      <w:lvlText w:val="%5."/>
      <w:lvlJc w:val="left"/>
      <w:pPr>
        <w:ind w:left="3600" w:hanging="360"/>
      </w:pPr>
    </w:lvl>
    <w:lvl w:ilvl="5" w:tplc="82187934" w:tentative="1">
      <w:start w:val="1"/>
      <w:numFmt w:val="lowerRoman"/>
      <w:lvlText w:val="%6."/>
      <w:lvlJc w:val="right"/>
      <w:pPr>
        <w:ind w:left="4320" w:hanging="180"/>
      </w:pPr>
    </w:lvl>
    <w:lvl w:ilvl="6" w:tplc="52E2215C" w:tentative="1">
      <w:start w:val="1"/>
      <w:numFmt w:val="decimal"/>
      <w:lvlText w:val="%7."/>
      <w:lvlJc w:val="left"/>
      <w:pPr>
        <w:ind w:left="5040" w:hanging="360"/>
      </w:pPr>
    </w:lvl>
    <w:lvl w:ilvl="7" w:tplc="11123204" w:tentative="1">
      <w:start w:val="1"/>
      <w:numFmt w:val="lowerLetter"/>
      <w:lvlText w:val="%8."/>
      <w:lvlJc w:val="left"/>
      <w:pPr>
        <w:ind w:left="5760" w:hanging="360"/>
      </w:pPr>
    </w:lvl>
    <w:lvl w:ilvl="8" w:tplc="281C0D1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DBA6E0A">
      <w:start w:val="1"/>
      <w:numFmt w:val="lowerRoman"/>
      <w:lvlText w:val="(%1)"/>
      <w:lvlJc w:val="left"/>
      <w:pPr>
        <w:ind w:left="1080" w:hanging="720"/>
      </w:pPr>
      <w:rPr>
        <w:rFonts w:hint="default"/>
      </w:rPr>
    </w:lvl>
    <w:lvl w:ilvl="1" w:tplc="D50A7652" w:tentative="1">
      <w:start w:val="1"/>
      <w:numFmt w:val="lowerLetter"/>
      <w:lvlText w:val="%2."/>
      <w:lvlJc w:val="left"/>
      <w:pPr>
        <w:ind w:left="1440" w:hanging="360"/>
      </w:pPr>
    </w:lvl>
    <w:lvl w:ilvl="2" w:tplc="8DDCBBDE" w:tentative="1">
      <w:start w:val="1"/>
      <w:numFmt w:val="lowerRoman"/>
      <w:lvlText w:val="%3."/>
      <w:lvlJc w:val="right"/>
      <w:pPr>
        <w:ind w:left="2160" w:hanging="180"/>
      </w:pPr>
    </w:lvl>
    <w:lvl w:ilvl="3" w:tplc="D0C6B416" w:tentative="1">
      <w:start w:val="1"/>
      <w:numFmt w:val="decimal"/>
      <w:lvlText w:val="%4."/>
      <w:lvlJc w:val="left"/>
      <w:pPr>
        <w:ind w:left="2880" w:hanging="360"/>
      </w:pPr>
    </w:lvl>
    <w:lvl w:ilvl="4" w:tplc="538A3078" w:tentative="1">
      <w:start w:val="1"/>
      <w:numFmt w:val="lowerLetter"/>
      <w:lvlText w:val="%5."/>
      <w:lvlJc w:val="left"/>
      <w:pPr>
        <w:ind w:left="3600" w:hanging="360"/>
      </w:pPr>
    </w:lvl>
    <w:lvl w:ilvl="5" w:tplc="F2C4D16A" w:tentative="1">
      <w:start w:val="1"/>
      <w:numFmt w:val="lowerRoman"/>
      <w:lvlText w:val="%6."/>
      <w:lvlJc w:val="right"/>
      <w:pPr>
        <w:ind w:left="4320" w:hanging="180"/>
      </w:pPr>
    </w:lvl>
    <w:lvl w:ilvl="6" w:tplc="814CAFE0" w:tentative="1">
      <w:start w:val="1"/>
      <w:numFmt w:val="decimal"/>
      <w:lvlText w:val="%7."/>
      <w:lvlJc w:val="left"/>
      <w:pPr>
        <w:ind w:left="5040" w:hanging="360"/>
      </w:pPr>
    </w:lvl>
    <w:lvl w:ilvl="7" w:tplc="C380767C" w:tentative="1">
      <w:start w:val="1"/>
      <w:numFmt w:val="lowerLetter"/>
      <w:lvlText w:val="%8."/>
      <w:lvlJc w:val="left"/>
      <w:pPr>
        <w:ind w:left="5760" w:hanging="360"/>
      </w:pPr>
    </w:lvl>
    <w:lvl w:ilvl="8" w:tplc="CE36898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FBA0C3FE">
      <w:start w:val="1"/>
      <w:numFmt w:val="lowerRoman"/>
      <w:lvlText w:val="(%1)"/>
      <w:lvlJc w:val="left"/>
      <w:pPr>
        <w:ind w:left="1080" w:hanging="720"/>
      </w:pPr>
      <w:rPr>
        <w:rFonts w:hint="default"/>
      </w:rPr>
    </w:lvl>
    <w:lvl w:ilvl="1" w:tplc="7EC007A4" w:tentative="1">
      <w:start w:val="1"/>
      <w:numFmt w:val="lowerLetter"/>
      <w:lvlText w:val="%2."/>
      <w:lvlJc w:val="left"/>
      <w:pPr>
        <w:ind w:left="1440" w:hanging="360"/>
      </w:pPr>
    </w:lvl>
    <w:lvl w:ilvl="2" w:tplc="8D3CC512" w:tentative="1">
      <w:start w:val="1"/>
      <w:numFmt w:val="lowerRoman"/>
      <w:lvlText w:val="%3."/>
      <w:lvlJc w:val="right"/>
      <w:pPr>
        <w:ind w:left="2160" w:hanging="180"/>
      </w:pPr>
    </w:lvl>
    <w:lvl w:ilvl="3" w:tplc="E4FAF33A" w:tentative="1">
      <w:start w:val="1"/>
      <w:numFmt w:val="decimal"/>
      <w:lvlText w:val="%4."/>
      <w:lvlJc w:val="left"/>
      <w:pPr>
        <w:ind w:left="2880" w:hanging="360"/>
      </w:pPr>
    </w:lvl>
    <w:lvl w:ilvl="4" w:tplc="A84877CC" w:tentative="1">
      <w:start w:val="1"/>
      <w:numFmt w:val="lowerLetter"/>
      <w:lvlText w:val="%5."/>
      <w:lvlJc w:val="left"/>
      <w:pPr>
        <w:ind w:left="3600" w:hanging="360"/>
      </w:pPr>
    </w:lvl>
    <w:lvl w:ilvl="5" w:tplc="66B83DAE" w:tentative="1">
      <w:start w:val="1"/>
      <w:numFmt w:val="lowerRoman"/>
      <w:lvlText w:val="%6."/>
      <w:lvlJc w:val="right"/>
      <w:pPr>
        <w:ind w:left="4320" w:hanging="180"/>
      </w:pPr>
    </w:lvl>
    <w:lvl w:ilvl="6" w:tplc="B93A6374" w:tentative="1">
      <w:start w:val="1"/>
      <w:numFmt w:val="decimal"/>
      <w:lvlText w:val="%7."/>
      <w:lvlJc w:val="left"/>
      <w:pPr>
        <w:ind w:left="5040" w:hanging="360"/>
      </w:pPr>
    </w:lvl>
    <w:lvl w:ilvl="7" w:tplc="B7803DA6" w:tentative="1">
      <w:start w:val="1"/>
      <w:numFmt w:val="lowerLetter"/>
      <w:lvlText w:val="%8."/>
      <w:lvlJc w:val="left"/>
      <w:pPr>
        <w:ind w:left="5760" w:hanging="360"/>
      </w:pPr>
    </w:lvl>
    <w:lvl w:ilvl="8" w:tplc="6B007CB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5C891BC">
      <w:start w:val="1"/>
      <w:numFmt w:val="lowerRoman"/>
      <w:lvlText w:val="(%1)"/>
      <w:lvlJc w:val="left"/>
      <w:pPr>
        <w:ind w:left="1080" w:hanging="720"/>
      </w:pPr>
      <w:rPr>
        <w:rFonts w:hint="default"/>
      </w:rPr>
    </w:lvl>
    <w:lvl w:ilvl="1" w:tplc="3C4A4D54" w:tentative="1">
      <w:start w:val="1"/>
      <w:numFmt w:val="lowerLetter"/>
      <w:lvlText w:val="%2."/>
      <w:lvlJc w:val="left"/>
      <w:pPr>
        <w:ind w:left="1440" w:hanging="360"/>
      </w:pPr>
    </w:lvl>
    <w:lvl w:ilvl="2" w:tplc="F4E23EE8" w:tentative="1">
      <w:start w:val="1"/>
      <w:numFmt w:val="lowerRoman"/>
      <w:lvlText w:val="%3."/>
      <w:lvlJc w:val="right"/>
      <w:pPr>
        <w:ind w:left="2160" w:hanging="180"/>
      </w:pPr>
    </w:lvl>
    <w:lvl w:ilvl="3" w:tplc="BE963B26" w:tentative="1">
      <w:start w:val="1"/>
      <w:numFmt w:val="decimal"/>
      <w:lvlText w:val="%4."/>
      <w:lvlJc w:val="left"/>
      <w:pPr>
        <w:ind w:left="2880" w:hanging="360"/>
      </w:pPr>
    </w:lvl>
    <w:lvl w:ilvl="4" w:tplc="6A908C52" w:tentative="1">
      <w:start w:val="1"/>
      <w:numFmt w:val="lowerLetter"/>
      <w:lvlText w:val="%5."/>
      <w:lvlJc w:val="left"/>
      <w:pPr>
        <w:ind w:left="3600" w:hanging="360"/>
      </w:pPr>
    </w:lvl>
    <w:lvl w:ilvl="5" w:tplc="C13A55FE" w:tentative="1">
      <w:start w:val="1"/>
      <w:numFmt w:val="lowerRoman"/>
      <w:lvlText w:val="%6."/>
      <w:lvlJc w:val="right"/>
      <w:pPr>
        <w:ind w:left="4320" w:hanging="180"/>
      </w:pPr>
    </w:lvl>
    <w:lvl w:ilvl="6" w:tplc="4510E438" w:tentative="1">
      <w:start w:val="1"/>
      <w:numFmt w:val="decimal"/>
      <w:lvlText w:val="%7."/>
      <w:lvlJc w:val="left"/>
      <w:pPr>
        <w:ind w:left="5040" w:hanging="360"/>
      </w:pPr>
    </w:lvl>
    <w:lvl w:ilvl="7" w:tplc="FB544828" w:tentative="1">
      <w:start w:val="1"/>
      <w:numFmt w:val="lowerLetter"/>
      <w:lvlText w:val="%8."/>
      <w:lvlJc w:val="left"/>
      <w:pPr>
        <w:ind w:left="5760" w:hanging="360"/>
      </w:pPr>
    </w:lvl>
    <w:lvl w:ilvl="8" w:tplc="AAB67A1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0"/>
  </w:num>
  <w:num w:numId="12">
    <w:abstractNumId w:val="0"/>
  </w:num>
  <w:num w:numId="13">
    <w:abstractNumId w:val="1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FF0"/>
    <w:rsid w:val="00095F8A"/>
    <w:rsid w:val="001C34A5"/>
    <w:rsid w:val="001E2CE7"/>
    <w:rsid w:val="0044717B"/>
    <w:rsid w:val="00464853"/>
    <w:rsid w:val="004C4D7A"/>
    <w:rsid w:val="00582B03"/>
    <w:rsid w:val="00582B0D"/>
    <w:rsid w:val="00654F32"/>
    <w:rsid w:val="00761F12"/>
    <w:rsid w:val="00787E4E"/>
    <w:rsid w:val="008363AD"/>
    <w:rsid w:val="0084563E"/>
    <w:rsid w:val="009A0C17"/>
    <w:rsid w:val="00AF3E30"/>
    <w:rsid w:val="00B91917"/>
    <w:rsid w:val="00D40213"/>
    <w:rsid w:val="00D6688E"/>
    <w:rsid w:val="00D90FF0"/>
    <w:rsid w:val="00D9717F"/>
    <w:rsid w:val="00E23F81"/>
    <w:rsid w:val="00E27003"/>
    <w:rsid w:val="00E34CD2"/>
    <w:rsid w:val="00F35C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D24B2"/>
  <w15:docId w15:val="{98C9F800-1F93-4B64-8236-730B8BE4B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8C27F7"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8C27F7"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8C27F7">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8F310D" w:rsidRDefault="008C27F7"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8F310D" w:rsidRDefault="008C27F7"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8F310D" w:rsidRDefault="008C27F7"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8F310D" w:rsidRDefault="008C27F7"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8F310D" w:rsidRDefault="008C27F7"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8F310D" w:rsidRDefault="008C27F7"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8F310D" w:rsidRDefault="008C27F7"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8F310D" w:rsidRDefault="008C27F7"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8F310D" w:rsidRDefault="008C27F7"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8F310D" w:rsidRDefault="008C27F7"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8F310D" w:rsidRDefault="008C27F7"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8F310D" w:rsidRDefault="008C27F7"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8F310D" w:rsidRDefault="008C27F7"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8F310D" w:rsidRDefault="008C27F7"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8F310D" w:rsidRDefault="008C27F7"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8F310D" w:rsidRDefault="008C27F7"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8F310D" w:rsidRDefault="008C27F7"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8F310D" w:rsidRDefault="008C27F7"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F310D" w:rsidRDefault="008C27F7"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8F310D" w:rsidRDefault="008C27F7"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8F310D" w:rsidRDefault="008C27F7"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8F310D" w:rsidRDefault="008C27F7"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8F310D" w:rsidRDefault="008C27F7"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8F310D" w:rsidRDefault="008C27F7"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8F310D" w:rsidRDefault="008C27F7"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8F310D" w:rsidRDefault="008C27F7"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8F310D" w:rsidRDefault="008C27F7"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8F310D" w:rsidRDefault="008C27F7"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8F310D" w:rsidRDefault="008C27F7"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8F310D" w:rsidRDefault="008C27F7"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8F310D" w:rsidRDefault="008C27F7"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8F310D" w:rsidRDefault="008C27F7"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8F310D" w:rsidRDefault="008C27F7"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8F310D" w:rsidRDefault="008C27F7"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8F310D" w:rsidRDefault="008C27F7"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8F310D" w:rsidRDefault="008C27F7"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8F310D" w:rsidRDefault="008C27F7"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8F310D" w:rsidRDefault="008C27F7"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8F310D" w:rsidRDefault="008C27F7"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8F310D" w:rsidRDefault="008C27F7"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8F310D" w:rsidRDefault="008C27F7"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8F310D" w:rsidRDefault="008C27F7"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8F310D" w:rsidRDefault="008C27F7"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8F310D" w:rsidRDefault="008C27F7"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8F310D" w:rsidRDefault="008C27F7"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8F310D" w:rsidRDefault="008C27F7"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8F310D" w:rsidRDefault="008C27F7"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8F310D" w:rsidRDefault="008C27F7"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F310D"/>
    <w:rsid w:val="005A652E"/>
    <w:rsid w:val="00813A86"/>
    <w:rsid w:val="008C27F7"/>
    <w:rsid w:val="008F310D"/>
    <w:rsid w:val="00A94194"/>
    <w:rsid w:val="00C366E2"/>
    <w:rsid w:val="00C76E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4262</Words>
  <Characters>24294</Characters>
  <Application>Microsoft Office Word</Application>
  <DocSecurity>8</DocSecurity>
  <Lines>202</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2023-10-24T02:20:00Z</dcterms:created>
  <dcterms:modified xsi:type="dcterms:W3CDTF">2023-10-24T02:20:00Z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