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F70A7" w14:textId="77777777" w:rsidR="00EF3EF9" w:rsidRPr="003217D3" w:rsidRDefault="004217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6C4E00" wp14:editId="60F91C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21AACF" w14:textId="77777777" w:rsidR="00EF3EF9" w:rsidRPr="003217D3" w:rsidRDefault="004217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A28FA8" w14:textId="77777777" w:rsidR="00EF3EF9" w:rsidRPr="00A36AA9" w:rsidRDefault="004217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6DEC4F" w14:textId="77777777" w:rsidR="00EF3EF9" w:rsidRPr="00A36AA9" w:rsidRDefault="004217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A1965" w14:paraId="4061A041" w14:textId="77777777" w:rsidTr="003A1965">
        <w:tc>
          <w:tcPr>
            <w:cnfStyle w:val="001000000000" w:firstRow="0" w:lastRow="0" w:firstColumn="1" w:lastColumn="0" w:oddVBand="0" w:evenVBand="0" w:oddHBand="0" w:evenHBand="0" w:firstRowFirstColumn="0" w:firstRowLastColumn="0" w:lastRowFirstColumn="0" w:lastRowLastColumn="0"/>
            <w:tcW w:w="3227" w:type="dxa"/>
          </w:tcPr>
          <w:p w14:paraId="270F6918" w14:textId="77777777" w:rsidR="00EF3EF9" w:rsidRPr="00A36AA9" w:rsidRDefault="0042170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3F81C2" w14:textId="77777777" w:rsidR="00EF3EF9" w:rsidRDefault="0042170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Eastern Health</w:t>
            </w:r>
          </w:p>
        </w:tc>
      </w:tr>
      <w:tr w:rsidR="003A1965" w14:paraId="27C4C325" w14:textId="77777777" w:rsidTr="003A19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0F7" w14:textId="77777777" w:rsidR="00EF3EF9" w:rsidRPr="00A36AA9" w:rsidRDefault="0042170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F0BE63" w14:textId="77777777" w:rsidR="00EF3EF9" w:rsidRPr="00C27BE3" w:rsidRDefault="004217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300954</w:t>
            </w:r>
          </w:p>
        </w:tc>
      </w:tr>
      <w:tr w:rsidR="003A1965" w14:paraId="16E77CB8" w14:textId="77777777" w:rsidTr="003A19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F1A7D" w14:textId="77777777" w:rsidR="00EF3EF9" w:rsidRPr="00A36AA9" w:rsidRDefault="0042170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280228" w14:textId="77777777" w:rsidR="00EF3EF9" w:rsidRPr="00540817" w:rsidRDefault="004217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Healesville Hospital</w:t>
            </w:r>
            <w:r>
              <w:rPr>
                <w:rFonts w:ascii="Arial" w:eastAsia="Times New Roman" w:hAnsi="Arial" w:cs="Arial"/>
                <w:lang w:eastAsia="en-AU"/>
              </w:rPr>
              <w:t xml:space="preserve"> &amp; Yarra Valley Health, 377 Maroondah Highway, HEALESVILLE, Victoria, 3777</w:t>
            </w:r>
          </w:p>
        </w:tc>
      </w:tr>
      <w:tr w:rsidR="003A1965" w14:paraId="1233C4DC" w14:textId="77777777" w:rsidTr="003A19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85D8F" w14:textId="77777777" w:rsidR="00EF3EF9" w:rsidRPr="00A36AA9" w:rsidRDefault="0042170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1A1210" w14:textId="77777777" w:rsidR="00EF3EF9" w:rsidRPr="00A36AA9" w:rsidRDefault="004217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A1965" w14:paraId="5C4B96E2" w14:textId="77777777" w:rsidTr="003A19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3E59D" w14:textId="77777777" w:rsidR="00EF3EF9" w:rsidRPr="00A36AA9" w:rsidRDefault="0042170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15CB2FF" w14:textId="77777777" w:rsidR="00EF3EF9" w:rsidRPr="00A36AA9" w:rsidRDefault="004217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15 January 2025</w:t>
            </w:r>
            <w:r w:rsidRPr="00A52058">
              <w:rPr>
                <w:rFonts w:ascii="Arial" w:hAnsi="Arial" w:cs="Arial"/>
              </w:rPr>
              <w:t xml:space="preserve"> to 17 January 2025</w:t>
            </w:r>
          </w:p>
        </w:tc>
      </w:tr>
      <w:tr w:rsidR="003A1965" w14:paraId="1B042BE2" w14:textId="77777777" w:rsidTr="003A19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8496C" w14:textId="77777777" w:rsidR="00EF3EF9" w:rsidRPr="00A36AA9" w:rsidRDefault="0042170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70887993"/>
            <w:placeholder>
              <w:docPart w:val="A7F4949C78414813B67B25D37262F9D8"/>
            </w:placeholder>
            <w:date w:fullDate="2025-02-13T00:00:00Z">
              <w:dateFormat w:val="d MMMM yyyy"/>
              <w:lid w:val="en-AU"/>
              <w:storeMappedDataAs w:val="dateTime"/>
              <w:calendar w:val="gregorian"/>
            </w:date>
          </w:sdtPr>
          <w:sdtEndPr/>
          <w:sdtContent>
            <w:tc>
              <w:tcPr>
                <w:tcW w:w="7114" w:type="dxa"/>
                <w:shd w:val="clear" w:color="auto" w:fill="auto"/>
              </w:tcPr>
              <w:p w14:paraId="1C559A10" w14:textId="21830DB3" w:rsidR="00EF3EF9" w:rsidRPr="00A36AA9" w:rsidRDefault="00584B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February 2025</w:t>
                </w:r>
              </w:p>
            </w:tc>
          </w:sdtContent>
        </w:sdt>
      </w:tr>
    </w:tbl>
    <w:bookmarkEnd w:id="0"/>
    <w:p w14:paraId="0A144F4D" w14:textId="77777777" w:rsidR="00EF3EF9" w:rsidRPr="00A36AA9" w:rsidRDefault="004217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BD8C3F" w14:textId="048488D6" w:rsidR="00EF3EF9" w:rsidRPr="00214549" w:rsidRDefault="00421702" w:rsidP="000F686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bookmarkStart w:id="1" w:name="SERVICEALLOCATIONLIST"/>
      <w:r>
        <w:rPr>
          <w:rFonts w:ascii="Arial" w:eastAsia="Arial" w:hAnsi="Arial" w:cs="Arial"/>
        </w:rPr>
        <w:br/>
      </w:r>
      <w:r>
        <w:rPr>
          <w:rFonts w:ascii="Arial" w:eastAsia="Arial" w:hAnsi="Arial" w:cs="Arial"/>
        </w:rPr>
        <w:br/>
      </w:r>
      <w:r w:rsidRPr="000F6863">
        <w:rPr>
          <w:rFonts w:ascii="Arial" w:eastAsia="Arial" w:hAnsi="Arial" w:cs="Arial"/>
          <w:b w:val="0"/>
          <w:bCs w:val="0"/>
          <w:sz w:val="24"/>
          <w:szCs w:val="24"/>
        </w:rPr>
        <w:t>Commonwealth Home Support Programme (CHSP) included:</w:t>
      </w:r>
      <w:r w:rsidRPr="000F6863">
        <w:rPr>
          <w:rFonts w:ascii="Arial" w:eastAsia="Arial" w:hAnsi="Arial" w:cs="Arial"/>
          <w:b w:val="0"/>
          <w:bCs w:val="0"/>
          <w:sz w:val="24"/>
          <w:szCs w:val="24"/>
        </w:rPr>
        <w:br/>
        <w:t>Provider: 8479 Eastern Health</w:t>
      </w:r>
      <w:r w:rsidRPr="000F6863">
        <w:rPr>
          <w:rFonts w:ascii="Arial" w:eastAsia="Arial" w:hAnsi="Arial" w:cs="Arial"/>
          <w:b w:val="0"/>
          <w:bCs w:val="0"/>
          <w:sz w:val="24"/>
          <w:szCs w:val="24"/>
        </w:rPr>
        <w:br/>
        <w:t>Service: 25570 Eastern Health - Community and Home Support</w:t>
      </w:r>
      <w:bookmarkEnd w:id="1"/>
    </w:p>
    <w:p w14:paraId="10BA41A1" w14:textId="77777777" w:rsidR="00EF3EF9" w:rsidRPr="00A36AA9" w:rsidRDefault="0042170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47470D0" w14:textId="6680C817" w:rsidR="00EF3EF9" w:rsidRPr="00A36AA9" w:rsidRDefault="00421702" w:rsidP="00F87E39">
      <w:pPr>
        <w:pStyle w:val="NormalArial"/>
      </w:pPr>
      <w:r w:rsidRPr="00A36AA9">
        <w:t xml:space="preserve">This performance report </w:t>
      </w:r>
      <w:r w:rsidRPr="00A36AA9">
        <w:rPr>
          <w:color w:val="auto"/>
        </w:rPr>
        <w:t>has been prepared by</w:t>
      </w:r>
      <w:r w:rsidRPr="00A36AA9">
        <w:rPr>
          <w:color w:val="0000FF"/>
        </w:rPr>
        <w:t xml:space="preserve"> </w:t>
      </w:r>
      <w:r w:rsidR="00584BA4">
        <w:t>J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18C5AA" w14:textId="70614FAF" w:rsidR="00EF3EF9" w:rsidRPr="00A36AA9" w:rsidRDefault="00421702" w:rsidP="00F87E39">
      <w:pPr>
        <w:pStyle w:val="NormalArial"/>
      </w:pPr>
      <w:r w:rsidRPr="00A36AA9">
        <w:t>This performance report details the Commissioner’s assessment of the provider’s performance, in relation to the service</w:t>
      </w:r>
      <w:r>
        <w:t>s it operates</w:t>
      </w:r>
      <w:r w:rsidRPr="00A36AA9">
        <w:t>, against the Aged Care Qual</w:t>
      </w:r>
      <w:r w:rsidR="00C147A1">
        <w:t>i</w:t>
      </w:r>
      <w:r w:rsidRPr="00A36AA9">
        <w:t>ty Standards (Quality Standards). The Quality Standards and requirements are assessed as either compliant or non-compliant at the Standard and requirement level where applicable.</w:t>
      </w:r>
    </w:p>
    <w:p w14:paraId="1DB0C805" w14:textId="77777777" w:rsidR="00EF3EF9" w:rsidRPr="00A36AA9" w:rsidRDefault="00421702" w:rsidP="00DF37F2">
      <w:pPr>
        <w:pStyle w:val="Heading1"/>
        <w:spacing w:before="0" w:after="240" w:line="22" w:lineRule="atLeast"/>
        <w:rPr>
          <w:rFonts w:ascii="Arial" w:hAnsi="Arial" w:cs="Arial"/>
        </w:rPr>
      </w:pPr>
      <w:r w:rsidRPr="00A36AA9">
        <w:rPr>
          <w:rFonts w:ascii="Arial" w:hAnsi="Arial" w:cs="Arial"/>
        </w:rPr>
        <w:t>Material relied on</w:t>
      </w:r>
    </w:p>
    <w:p w14:paraId="21F63A9D" w14:textId="77777777" w:rsidR="00EF3EF9" w:rsidRPr="00A36AA9" w:rsidRDefault="00421702" w:rsidP="00F87E39">
      <w:pPr>
        <w:pStyle w:val="NormalArial"/>
      </w:pPr>
      <w:r w:rsidRPr="00A36AA9">
        <w:t>The following information has been considered in preparing the performance report:</w:t>
      </w:r>
    </w:p>
    <w:p w14:paraId="2710657B" w14:textId="48256BD2" w:rsidR="00584BA4" w:rsidRPr="00A36AA9" w:rsidRDefault="00584BA4" w:rsidP="00584BA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347254">
        <w:rPr>
          <w:rFonts w:ascii="Arial" w:hAnsi="Arial" w:cs="Arial"/>
        </w:rPr>
        <w:t>the Quality Audit report was informed by a site assessment, observations at service outlets, review of documents and interviews with staff, consumers/representatives, and others</w:t>
      </w:r>
      <w:r>
        <w:rPr>
          <w:rFonts w:ascii="Arial" w:hAnsi="Arial" w:cs="Arial"/>
        </w:rPr>
        <w:t>.</w:t>
      </w:r>
    </w:p>
    <w:p w14:paraId="3B11F447" w14:textId="77777777" w:rsidR="00584BA4" w:rsidRPr="00A36AA9" w:rsidRDefault="00584BA4" w:rsidP="00584BA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4 February 2025.</w:t>
      </w:r>
    </w:p>
    <w:p w14:paraId="602DB355" w14:textId="77777777" w:rsidR="00EF3EF9" w:rsidRPr="00D76BC8" w:rsidRDefault="0042170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9800C4" w14:textId="77777777" w:rsidR="00EF3EF9" w:rsidRPr="00244176" w:rsidRDefault="0042170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A1965" w14:paraId="4D1C8491" w14:textId="77777777" w:rsidTr="003A19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624E3F" w14:textId="77777777" w:rsidR="00EF3EF9" w:rsidRPr="00244176" w:rsidRDefault="0042170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60A812" w14:textId="77777777" w:rsidR="00EF3EF9" w:rsidRPr="00A213EA" w:rsidRDefault="00C9464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74283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rPr>
                  <w:t>Compliant</w:t>
                </w:r>
              </w:sdtContent>
            </w:sdt>
          </w:p>
        </w:tc>
      </w:tr>
      <w:tr w:rsidR="003A1965" w14:paraId="4BB4CEB6" w14:textId="77777777" w:rsidTr="003A196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169A32" w14:textId="77777777" w:rsidR="00EF3EF9" w:rsidRPr="00244176" w:rsidRDefault="0042170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26631B" w14:textId="77777777" w:rsidR="00EF3EF9" w:rsidRPr="00A213EA" w:rsidRDefault="00C946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932683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5C76F534" w14:textId="77777777" w:rsidTr="003A19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6AF607"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6D698D" w14:textId="77777777" w:rsidR="00EF3EF9" w:rsidRPr="00A213EA" w:rsidRDefault="00C946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546431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043A27EF" w14:textId="77777777" w:rsidTr="003A196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A9A175"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A3EFFA" w14:textId="77777777" w:rsidR="00EF3EF9" w:rsidRPr="00A213EA" w:rsidRDefault="00C946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113099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6374D175" w14:textId="77777777" w:rsidTr="003A19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AB4B2"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992E556" w14:textId="77777777" w:rsidR="00EF3EF9" w:rsidRPr="00A213EA" w:rsidRDefault="00C946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3293886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6CE59C8D" w14:textId="77777777" w:rsidTr="003A196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945EB5"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01FA21" w14:textId="77777777" w:rsidR="00EF3EF9" w:rsidRPr="00A213EA" w:rsidRDefault="00C946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730512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27A47D2B" w14:textId="77777777" w:rsidTr="003A19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B3C1E3"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21F442" w14:textId="77777777" w:rsidR="00EF3EF9" w:rsidRPr="00A213EA" w:rsidRDefault="00C946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24690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r w:rsidR="003A1965" w14:paraId="27DFC6D8" w14:textId="77777777" w:rsidTr="003A196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629164" w14:textId="77777777" w:rsidR="00EF3EF9" w:rsidRPr="00244176" w:rsidRDefault="0042170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70A111" w14:textId="77777777" w:rsidR="00EF3EF9" w:rsidRPr="00A213EA" w:rsidRDefault="00C946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785372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21702" w:rsidRPr="00A213EA">
                  <w:rPr>
                    <w:rFonts w:ascii="Arial" w:hAnsi="Arial" w:cs="Arial"/>
                    <w:b/>
                  </w:rPr>
                  <w:t>Compliant</w:t>
                </w:r>
              </w:sdtContent>
            </w:sdt>
          </w:p>
        </w:tc>
      </w:tr>
    </w:tbl>
    <w:p w14:paraId="4EDC12C0" w14:textId="77777777" w:rsidR="00EF3EF9" w:rsidRPr="00A36AA9" w:rsidRDefault="00421702" w:rsidP="00F87E39">
      <w:pPr>
        <w:pStyle w:val="NormalArial"/>
        <w:spacing w:before="120"/>
      </w:pPr>
      <w:r w:rsidRPr="00A36AA9">
        <w:t>A detailed assessment is provided later in this report for each assessed Standard.</w:t>
      </w:r>
    </w:p>
    <w:p w14:paraId="6BC8381F" w14:textId="77777777" w:rsidR="00EF3EF9" w:rsidRPr="00A36AA9" w:rsidRDefault="00421702" w:rsidP="00FC045E">
      <w:pPr>
        <w:pStyle w:val="Heading1"/>
        <w:spacing w:before="0" w:after="240" w:line="22" w:lineRule="atLeast"/>
        <w:rPr>
          <w:rFonts w:ascii="Arial" w:hAnsi="Arial" w:cs="Arial"/>
        </w:rPr>
      </w:pPr>
      <w:r w:rsidRPr="00A36AA9">
        <w:rPr>
          <w:rFonts w:ascii="Arial" w:hAnsi="Arial" w:cs="Arial"/>
        </w:rPr>
        <w:t>Areas for improvement</w:t>
      </w:r>
    </w:p>
    <w:p w14:paraId="48B6EE39" w14:textId="77777777" w:rsidR="00EF3EF9" w:rsidRPr="00A36AA9" w:rsidRDefault="0042170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33123E" w14:textId="1B8D2C35" w:rsidR="00EF3EF9" w:rsidRPr="00A36AA9" w:rsidRDefault="00421702" w:rsidP="00F87E39">
      <w:pPr>
        <w:pStyle w:val="NormalArial"/>
      </w:pPr>
      <w:r w:rsidRPr="00A36AA9">
        <w:br w:type="page"/>
      </w:r>
    </w:p>
    <w:p w14:paraId="174FBC14" w14:textId="77777777" w:rsidR="00EF3EF9" w:rsidRDefault="004217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5A4CBF" w14:paraId="26A30827" w14:textId="77777777" w:rsidTr="005A4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68EEFFCA" w14:textId="77777777" w:rsidR="005A4CBF" w:rsidRPr="003217D3" w:rsidRDefault="005A4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928A085" w14:textId="77777777" w:rsidR="005A4CBF" w:rsidRPr="003217D3" w:rsidRDefault="005A4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A4CBF" w14:paraId="07AD89D4"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C8121" w14:textId="77777777" w:rsidR="005A4CBF" w:rsidRPr="00244176" w:rsidRDefault="005A4CB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1" w:type="dxa"/>
            <w:shd w:val="clear" w:color="auto" w:fill="auto"/>
          </w:tcPr>
          <w:p w14:paraId="5E72BB55"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49BCA53"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047277"/>
                <w:placeholder>
                  <w:docPart w:val="DC47DEE018D9473EA25EF3224D64CD21"/>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71EF89E3" w14:textId="77777777" w:rsidTr="005A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D3BEB"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1" w:type="dxa"/>
            <w:shd w:val="clear" w:color="auto" w:fill="auto"/>
          </w:tcPr>
          <w:p w14:paraId="70407F29" w14:textId="77777777" w:rsidR="005A4CBF" w:rsidRPr="00244176" w:rsidRDefault="005A4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5914ACE" w14:textId="77777777" w:rsidR="005A4CB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703229"/>
                <w:placeholder>
                  <w:docPart w:val="45A53A976E9B4C92B3C95945229E0836"/>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3461E981"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9CD7E"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1" w:type="dxa"/>
            <w:shd w:val="clear" w:color="auto" w:fill="auto"/>
          </w:tcPr>
          <w:p w14:paraId="7A9D1058"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88FB4C" w14:textId="77777777" w:rsidR="005A4CBF" w:rsidRPr="00244176" w:rsidRDefault="005A4CB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1D9237" w14:textId="77777777" w:rsidR="005A4CBF" w:rsidRPr="00244176" w:rsidRDefault="005A4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7F0859" w14:textId="77777777" w:rsidR="005A4CBF" w:rsidRPr="00244176" w:rsidRDefault="005A4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6FF2EE" w14:textId="77777777" w:rsidR="005A4CBF" w:rsidRPr="00244176" w:rsidRDefault="005A4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0F7FAEB"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193661"/>
                <w:placeholder>
                  <w:docPart w:val="6742E4ED31794265A2276F0CB26B93AD"/>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2518EA24" w14:textId="77777777" w:rsidTr="005A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7D56D"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1" w:type="dxa"/>
            <w:shd w:val="clear" w:color="auto" w:fill="auto"/>
          </w:tcPr>
          <w:p w14:paraId="7DD38F16" w14:textId="77777777" w:rsidR="005A4CBF" w:rsidRPr="00244176" w:rsidRDefault="005A4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53032C9" w14:textId="77777777" w:rsidR="005A4CB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387052"/>
                <w:placeholder>
                  <w:docPart w:val="50CBA6C45A314D9BB1BD17C97FDF27DB"/>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225EF2A7"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B257E"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1" w:type="dxa"/>
            <w:shd w:val="clear" w:color="auto" w:fill="auto"/>
          </w:tcPr>
          <w:p w14:paraId="3D3A3860"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6C36DFA"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822962"/>
                <w:placeholder>
                  <w:docPart w:val="D6CBD41B152B4100A5FD640F6DF283C7"/>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0C9FBF3D" w14:textId="77777777" w:rsidTr="005A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FBA8C"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1" w:type="dxa"/>
            <w:shd w:val="clear" w:color="auto" w:fill="auto"/>
          </w:tcPr>
          <w:p w14:paraId="37F46A72" w14:textId="77777777" w:rsidR="005A4CBF" w:rsidRPr="00244176" w:rsidRDefault="005A4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CD904F3" w14:textId="77777777" w:rsidR="005A4CB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214218"/>
                <w:placeholder>
                  <w:docPart w:val="AC0930119C6545EB89010EB68E403EB9"/>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bl>
    <w:p w14:paraId="67783C48" w14:textId="77777777" w:rsidR="00EF3EF9" w:rsidRDefault="00421702" w:rsidP="007B3959">
      <w:pPr>
        <w:pStyle w:val="Heading20"/>
      </w:pPr>
      <w:r w:rsidRPr="00A36AA9">
        <w:t>Findings</w:t>
      </w:r>
    </w:p>
    <w:p w14:paraId="7AD742F2" w14:textId="77777777" w:rsidR="005A4CBF" w:rsidRDefault="005A4CBF" w:rsidP="005A4CBF">
      <w:pPr>
        <w:pStyle w:val="NormalArial"/>
      </w:pPr>
      <w:r>
        <w:t xml:space="preserve">Consumers felt they are treated with dignity and respect by staff, and confirmed they are always notified of service times and cancellations. Consumers are confident staff respect their privacy, and their personal information is kept confidential. Consumers indicated staff know them well, understand their cultural needs and preferences, and deliver services in a culturally safe way. Consumers are supported to make choices about their care and services to live the best life they can, including where risk is involved. Consumers are satisfied with the information they receive from the service, indicating it is clear and timely. </w:t>
      </w:r>
    </w:p>
    <w:p w14:paraId="2F302637" w14:textId="77777777" w:rsidR="005A4CBF" w:rsidRDefault="005A4CBF" w:rsidP="005A4CBF">
      <w:pPr>
        <w:pStyle w:val="NormalArial"/>
      </w:pPr>
      <w:bookmarkStart w:id="2" w:name="_Hlk126783395"/>
      <w:r>
        <w:t xml:space="preserve">Staff described how they demonstrate respect to consumers, including through introducing themselves when attending a consumer’s home. Staff were familiar with the cultural background, needs, and preferences of consumers they deliver services to, and described how these impact on the way they deliver care and services. Staff described how they support consumers to make decisions about their care and services, including where risks are involved and were familiar with processes to support consumers undertaking risks. Staff were familiar with the communication needs of consumers and described how they tailor communication styles to ensure effective communication occurs. All staff were familiar with privacy and confidentiality practices, and described how they ensure the consumers privacy is maintained during care and service delivery, and how they protect the personal information of consumers. </w:t>
      </w:r>
    </w:p>
    <w:p w14:paraId="6536DFD3" w14:textId="77777777" w:rsidR="005A4CBF" w:rsidRDefault="005A4CBF" w:rsidP="005A4CBF">
      <w:pPr>
        <w:pStyle w:val="NormalArial"/>
      </w:pPr>
      <w:r>
        <w:lastRenderedPageBreak/>
        <w:t xml:space="preserve">Care documentation was reflective of the cultural background of consumers, and their cultural needs and preferences. Discussions regarding assessment and planning are documented and include relationships of importance, goals of care, individuals the consumer wishes to be involved in decision making and information on dignity of risk. Communication with consumers and their representatives is recorded in consumer documentation and included privacy consent forms.   </w:t>
      </w:r>
    </w:p>
    <w:bookmarkEnd w:id="2"/>
    <w:p w14:paraId="05358550" w14:textId="77777777" w:rsidR="005A4CBF" w:rsidRDefault="005A4CBF" w:rsidP="005A4CBF">
      <w:pPr>
        <w:pStyle w:val="NormalArial"/>
      </w:pPr>
      <w:r>
        <w:t xml:space="preserve">Consumers are provided with an information pack which contains information on the services provided, fees, </w:t>
      </w:r>
      <w:r w:rsidRPr="003834C3">
        <w:t>advocacy, privacy, advance care planning, complaints</w:t>
      </w:r>
      <w:r>
        <w:t>, both</w:t>
      </w:r>
      <w:r w:rsidRPr="003834C3">
        <w:t xml:space="preserve"> internal and external</w:t>
      </w:r>
      <w:r>
        <w:t xml:space="preserve"> processes,</w:t>
      </w:r>
      <w:r w:rsidRPr="003834C3">
        <w:t xml:space="preserve"> and </w:t>
      </w:r>
      <w:r>
        <w:t>t</w:t>
      </w:r>
      <w:r w:rsidRPr="003834C3">
        <w:t>he Charter of Aged Care Rights</w:t>
      </w:r>
      <w:r>
        <w:t xml:space="preserve">. Staff are provided training on cultural safety and privacy and confidentiality through mandatory training modules. The provider has guidelines on Dignity of Risk and Duty of Candor to guide staff on supporting consumers to undertake risks. Processes include the assessment of risks and referral processes where appropriate. </w:t>
      </w:r>
    </w:p>
    <w:p w14:paraId="0AAD8E0C" w14:textId="11F9FF96" w:rsidR="00EF3EF9" w:rsidRPr="006B4042" w:rsidRDefault="005A4CBF" w:rsidP="00F87E39">
      <w:pPr>
        <w:pStyle w:val="NormalArial"/>
      </w:pPr>
      <w:r w:rsidRPr="003B40A7">
        <w:t xml:space="preserve">Based on the information summarised above, I find the service compliant with all </w:t>
      </w:r>
      <w:r>
        <w:t>r</w:t>
      </w:r>
      <w:r w:rsidRPr="003B40A7">
        <w:t>equirements in Standard 1 Consumer dignity and choice</w:t>
      </w:r>
      <w:r>
        <w:t xml:space="preserve">, therefore the Standard is compliant. </w:t>
      </w:r>
      <w:r w:rsidRPr="00A36AA9">
        <w:br w:type="page"/>
      </w:r>
    </w:p>
    <w:p w14:paraId="3F2F0773" w14:textId="77777777" w:rsidR="00EF3EF9" w:rsidRDefault="004217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5A4CBF" w14:paraId="64ACB58F" w14:textId="77777777" w:rsidTr="005A4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0A3D9D40" w14:textId="77777777" w:rsidR="005A4CBF" w:rsidRPr="003217D3" w:rsidRDefault="005A4CB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694DB1D9" w14:textId="77777777" w:rsidR="005A4CBF" w:rsidRPr="003217D3" w:rsidRDefault="005A4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A4CBF" w14:paraId="0EEBB2F8"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E2616"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11" w:type="dxa"/>
            <w:shd w:val="clear" w:color="auto" w:fill="auto"/>
          </w:tcPr>
          <w:p w14:paraId="29C7EC7D"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20CDB6D4"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475003"/>
                <w:placeholder>
                  <w:docPart w:val="4C59A7836CA04BA7AB7A6A7A49C9C267"/>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72DC9865" w14:textId="77777777" w:rsidTr="005A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D804E"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11" w:type="dxa"/>
            <w:shd w:val="clear" w:color="auto" w:fill="auto"/>
          </w:tcPr>
          <w:p w14:paraId="696FEA41" w14:textId="77777777" w:rsidR="005A4CBF" w:rsidRPr="00244176" w:rsidRDefault="005A4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4DB6A4C9" w14:textId="77777777" w:rsidR="005A4CB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309518"/>
                <w:placeholder>
                  <w:docPart w:val="24D7CF56D42A4318BB5A48EC10BC4CFF"/>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26EDA59D"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F51AE"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11" w:type="dxa"/>
            <w:shd w:val="clear" w:color="auto" w:fill="auto"/>
          </w:tcPr>
          <w:p w14:paraId="137D44C6"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C41B1F" w14:textId="77777777" w:rsidR="005A4CBF" w:rsidRPr="00244176" w:rsidRDefault="005A4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516122" w14:textId="77777777" w:rsidR="005A4CBF" w:rsidRPr="00244176" w:rsidRDefault="005A4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1E972185"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636794"/>
                <w:placeholder>
                  <w:docPart w:val="90E3FBDC13C94E11A34747D611C4A40A"/>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1D4BB34C" w14:textId="77777777" w:rsidTr="005A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737A7"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781EBD4F" w14:textId="77777777" w:rsidR="005A4CBF" w:rsidRPr="00244176" w:rsidRDefault="005A4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25432E15" w14:textId="77777777" w:rsidR="005A4CB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147859"/>
                <w:placeholder>
                  <w:docPart w:val="DB14B9F794174E62AFA219555FE13096"/>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r w:rsidR="005A4CBF" w14:paraId="31B460AF" w14:textId="77777777" w:rsidTr="005A4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A3203" w14:textId="77777777" w:rsidR="005A4CBF" w:rsidRPr="00244176" w:rsidRDefault="005A4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11" w:type="dxa"/>
            <w:shd w:val="clear" w:color="auto" w:fill="auto"/>
          </w:tcPr>
          <w:p w14:paraId="79CDA143" w14:textId="77777777" w:rsidR="005A4CBF" w:rsidRPr="00244176" w:rsidRDefault="005A4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6BEE580A" w14:textId="77777777" w:rsidR="005A4CB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005932"/>
                <w:placeholder>
                  <w:docPart w:val="5F0230DB01D44ECDB6DFF4341727B61C"/>
                </w:placeholder>
                <w:dropDownList>
                  <w:listItem w:displayText="choose a rating" w:value="choose a rating"/>
                  <w:listItem w:displayText="Compliant" w:value="Compliant"/>
                  <w:listItem w:displayText="Not Compliant" w:value="Not Compliant"/>
                </w:dropDownList>
              </w:sdtPr>
              <w:sdtEndPr/>
              <w:sdtContent>
                <w:r w:rsidR="005A4CBF" w:rsidRPr="00501C01">
                  <w:rPr>
                    <w:rFonts w:ascii="Arial" w:hAnsi="Arial" w:cs="Arial"/>
                  </w:rPr>
                  <w:t>Compliant</w:t>
                </w:r>
              </w:sdtContent>
            </w:sdt>
            <w:r w:rsidR="005A4CBF" w:rsidRPr="00501C01">
              <w:rPr>
                <w:rFonts w:ascii="Arial" w:hAnsi="Arial" w:cs="Arial"/>
              </w:rPr>
              <w:t xml:space="preserve"> </w:t>
            </w:r>
          </w:p>
        </w:tc>
      </w:tr>
    </w:tbl>
    <w:bookmarkEnd w:id="3"/>
    <w:p w14:paraId="6FEDE686" w14:textId="77777777" w:rsidR="00EF3EF9" w:rsidRDefault="00421702" w:rsidP="00A63FCF">
      <w:pPr>
        <w:pStyle w:val="Heading20"/>
        <w:tabs>
          <w:tab w:val="left" w:pos="1890"/>
        </w:tabs>
      </w:pPr>
      <w:r w:rsidRPr="00A36AA9">
        <w:t>Findings</w:t>
      </w:r>
    </w:p>
    <w:p w14:paraId="5FFD8B82" w14:textId="77777777" w:rsidR="005A4CBF" w:rsidRDefault="005A4CBF" w:rsidP="005A4CBF">
      <w:pPr>
        <w:pStyle w:val="NormalArial"/>
      </w:pPr>
      <w:r>
        <w:t xml:space="preserve">Consumers described the services they receive, how they access additional services and how the services provided support their health and wellbeing. Consumers described assessment and planning processes, which include identifying risks to their health and wellbeing, and implementing strategies following assessments. Consumers confirmed they are involved in assessment and planning and are supported by others where they wish. Consumers confirmed they are offered a copy of their care plan and were confident they could initiate a review or change their services if they wish. </w:t>
      </w:r>
    </w:p>
    <w:p w14:paraId="1CDDE886" w14:textId="77777777" w:rsidR="005A4CBF" w:rsidRDefault="005A4CBF" w:rsidP="005A4CBF">
      <w:pPr>
        <w:pStyle w:val="NormalArial"/>
      </w:pPr>
      <w:r>
        <w:t xml:space="preserve">Nursing and allied health staff described initial assessment processes, including assessment of the consumers’ needs, goals and risks, which then informs the consumers care plan. Staff described a proportionate approach to end-of-life care and advance care planning with consumers, including the provision of information to consumers and face to face advance care planning consultations. Care staff confirmed they have access to care plans with tasks relating to the service documented. Staff described how they partner with consumers and others involved in the consumer’s care in assessment and planning to ensure care and services meet their needs. Allied health and administration staff described how they offer consumers a hard </w:t>
      </w:r>
      <w:r>
        <w:lastRenderedPageBreak/>
        <w:t xml:space="preserve">copy of care plans. Care staff described how they escalate changes in a consumer’s condition or needs, which triggers a review of the consumer’s care and services. </w:t>
      </w:r>
    </w:p>
    <w:p w14:paraId="082E1E8C" w14:textId="77777777" w:rsidR="005A4CBF" w:rsidRDefault="005A4CBF" w:rsidP="005A4CBF">
      <w:pPr>
        <w:pStyle w:val="NormalArial"/>
      </w:pPr>
      <w:r>
        <w:t xml:space="preserve">Management confirmed assessment and planning processes and described how advance care planning and end of life care is adjusted to the needs and interest of the consumer. Management confirmed partnering with general practitioners, representatives, allied health professionals and other service providers in assessment and planning of consumers. Management described care review processes for consumers accessing both Aboriginal health services and community health services, including following incidents or changes in their condition. </w:t>
      </w:r>
    </w:p>
    <w:p w14:paraId="6C56875F" w14:textId="77777777" w:rsidR="005A4CBF" w:rsidRDefault="005A4CBF" w:rsidP="005A4CBF">
      <w:pPr>
        <w:pStyle w:val="NormalArial"/>
      </w:pPr>
      <w:r>
        <w:t xml:space="preserve">Care documentation reflected risk assessments, including home environment, malnutrition, falls and homelessness, are undertaken and inform the delivery of care and services provided. Additionally, the needs, goals and preferences of consumers are also assessed and documented. Care files indicated consumers are offered their care plan and are involved in care planning processes. Care plans are reviewed regularly, including where changes to the consumers’ needs are identified, or following incidents. </w:t>
      </w:r>
    </w:p>
    <w:p w14:paraId="4E942F49" w14:textId="77777777" w:rsidR="005A4CBF" w:rsidRDefault="005A4CBF" w:rsidP="005A4CBF">
      <w:pPr>
        <w:pStyle w:val="NormalArial"/>
      </w:pPr>
      <w:r>
        <w:t xml:space="preserve">The organisation has policies and procedures in place to guide assessment and care planning, including partnering with consumers and others where required. All referrals from My Aged Care have risk assessments undertaken, including falls, weight loss and nutrition, and potential family violence and elder abuse. Consumer welcome packs, provided to consumers on entry to the service, include information on advance care planning. </w:t>
      </w:r>
    </w:p>
    <w:p w14:paraId="25E6F364" w14:textId="77777777" w:rsidR="005A4CBF" w:rsidRDefault="005A4CBF" w:rsidP="005A4CBF">
      <w:pPr>
        <w:pStyle w:val="NormalArial"/>
      </w:pPr>
      <w:r w:rsidRPr="003B40A7">
        <w:t xml:space="preserve">Based on the information summarised above, I find the service compliant with all </w:t>
      </w:r>
      <w:r>
        <w:t>r</w:t>
      </w:r>
      <w:r w:rsidRPr="003B40A7">
        <w:t xml:space="preserve">equirements in Standard </w:t>
      </w:r>
      <w:r>
        <w:t xml:space="preserve">2 Ongoing assessment and planning with consumers, therefore the Standard is compliant. </w:t>
      </w:r>
    </w:p>
    <w:p w14:paraId="14B1916D" w14:textId="549B2C41" w:rsidR="00EF3EF9" w:rsidRPr="006B4042" w:rsidRDefault="00421702" w:rsidP="00F87E39">
      <w:pPr>
        <w:pStyle w:val="NormalArial"/>
      </w:pPr>
      <w:r w:rsidRPr="006B4042">
        <w:br w:type="page"/>
      </w:r>
    </w:p>
    <w:p w14:paraId="7B24C80E" w14:textId="77777777" w:rsidR="00EF3EF9" w:rsidRDefault="004217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953"/>
        <w:gridCol w:w="1701"/>
      </w:tblGrid>
      <w:tr w:rsidR="00C02038" w14:paraId="15C5558D" w14:textId="77777777" w:rsidTr="00C02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BA989" w14:textId="77777777" w:rsidR="00C02038" w:rsidRPr="003217D3" w:rsidRDefault="00C0203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D9260" w14:textId="77777777" w:rsidR="00C02038" w:rsidRPr="003217D3" w:rsidRDefault="00C020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2038" w14:paraId="744F0E68" w14:textId="77777777" w:rsidTr="00C020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FD29F"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FF3C8" w14:textId="77777777" w:rsidR="00C02038" w:rsidRPr="00244176" w:rsidRDefault="00C020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A680737" w14:textId="77777777" w:rsidR="00C02038" w:rsidRPr="00244176" w:rsidRDefault="00C0203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E98E5D" w14:textId="77777777" w:rsidR="00C02038" w:rsidRPr="00244176" w:rsidRDefault="00C0203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076744" w14:textId="77777777" w:rsidR="00C02038" w:rsidRPr="00244176" w:rsidRDefault="00C0203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5F259" w14:textId="77777777" w:rsidR="00C02038"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127414"/>
                <w:placeholder>
                  <w:docPart w:val="9B1FCDBCCC6F485DA756226A88598789"/>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344CC7A2" w14:textId="77777777" w:rsidTr="00C02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E88FF7"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E7A4A9" w14:textId="77777777" w:rsidR="00C02038" w:rsidRPr="00244176" w:rsidRDefault="00C020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2B594" w14:textId="77777777" w:rsidR="00C02038"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683553"/>
                <w:placeholder>
                  <w:docPart w:val="A617C3D255D3479FA91C4D56FF2C658D"/>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34A556D4" w14:textId="77777777" w:rsidTr="00C020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355AA" w14:textId="77777777" w:rsidR="00C02038" w:rsidRPr="00244176" w:rsidRDefault="00C0203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A1CFF" w14:textId="77777777" w:rsidR="00C02038" w:rsidRPr="00244176" w:rsidRDefault="00C0203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F8DF2" w14:textId="77777777" w:rsidR="00C02038"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0142"/>
                <w:placeholder>
                  <w:docPart w:val="EBACC52168C543F68A9B00BB9989726E"/>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46B74496" w14:textId="77777777" w:rsidTr="00C02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0DBA8"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7914D" w14:textId="77777777" w:rsidR="00C02038" w:rsidRPr="00244176" w:rsidRDefault="00C020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78A0A1" w14:textId="77777777" w:rsidR="00C02038"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072352"/>
                <w:placeholder>
                  <w:docPart w:val="9D7F70E1B726455698E7475F8EBC0A83"/>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69C61727" w14:textId="77777777" w:rsidTr="00C020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F1152"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86708" w14:textId="77777777" w:rsidR="00C02038" w:rsidRPr="00244176" w:rsidRDefault="00C020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52555" w14:textId="77777777" w:rsidR="00C02038"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104633"/>
                <w:placeholder>
                  <w:docPart w:val="74F7FC75DF0E4822AC688EC821A480A3"/>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7756E871" w14:textId="77777777" w:rsidTr="00C02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314F2"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789B1" w14:textId="77777777" w:rsidR="00C02038" w:rsidRPr="00244176" w:rsidRDefault="00C020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D54223" w14:textId="77777777" w:rsidR="00C02038"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978221"/>
                <w:placeholder>
                  <w:docPart w:val="C8844B905D2140F9AFD69BAE28D75573"/>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r w:rsidR="00C02038" w14:paraId="3F64E645" w14:textId="77777777" w:rsidTr="00C020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02BF0" w14:textId="77777777" w:rsidR="00C02038" w:rsidRPr="00244176" w:rsidRDefault="00C020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427DD0" w14:textId="77777777" w:rsidR="00C02038" w:rsidRPr="00244176" w:rsidRDefault="00C020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E1766B" w14:textId="77777777" w:rsidR="00C02038" w:rsidRPr="00244176" w:rsidRDefault="00C0203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288C940" w14:textId="77777777" w:rsidR="00C02038" w:rsidRPr="00244176" w:rsidRDefault="00C0203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9F614F" w14:textId="77777777" w:rsidR="00C02038"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42833"/>
                <w:placeholder>
                  <w:docPart w:val="88BEE6CF88D74747B4ED6C76A9A68880"/>
                </w:placeholder>
                <w:dropDownList>
                  <w:listItem w:displayText="choose a rating" w:value="choose a rating"/>
                  <w:listItem w:displayText="Compliant" w:value="Compliant"/>
                  <w:listItem w:displayText="Not Compliant" w:value="Not Compliant"/>
                </w:dropDownList>
              </w:sdtPr>
              <w:sdtEndPr/>
              <w:sdtContent>
                <w:r w:rsidR="00C02038" w:rsidRPr="00501C01">
                  <w:rPr>
                    <w:rFonts w:ascii="Arial" w:hAnsi="Arial" w:cs="Arial"/>
                  </w:rPr>
                  <w:t>Compliant</w:t>
                </w:r>
              </w:sdtContent>
            </w:sdt>
            <w:r w:rsidR="00C02038" w:rsidRPr="00501C01">
              <w:rPr>
                <w:rFonts w:ascii="Arial" w:hAnsi="Arial" w:cs="Arial"/>
              </w:rPr>
              <w:t xml:space="preserve"> </w:t>
            </w:r>
          </w:p>
        </w:tc>
      </w:tr>
    </w:tbl>
    <w:bookmarkEnd w:id="4"/>
    <w:p w14:paraId="1CE2C55A" w14:textId="77777777" w:rsidR="00EF3EF9" w:rsidRDefault="00421702" w:rsidP="007B3959">
      <w:pPr>
        <w:pStyle w:val="Heading20"/>
      </w:pPr>
      <w:r w:rsidRPr="00A36AA9">
        <w:t>Findings</w:t>
      </w:r>
    </w:p>
    <w:p w14:paraId="6E7E96AA" w14:textId="77777777" w:rsidR="00C02038" w:rsidRDefault="00C02038" w:rsidP="00C02038">
      <w:pPr>
        <w:pStyle w:val="NormalArial"/>
      </w:pPr>
      <w:r>
        <w:t xml:space="preserve">Consumers expressed satisfaction with the delivery of care and indicated the care provided is consistent and supports them in managing the high impact or high prevalence risks associated with their care. Consumers felt staff know them well and expressed confidence in their ability to recognise changes to their health and take appropriate actions in response, including being provided with timely and appropriate referrals to health professionals. Consumers felt staff are aware of their needs, and confirmed they do not need to repeat instructions. Consumers described the practices implemented by staff to prevent possible infections, including using personal protective equipment and undertaking appropriate hand hygiene. </w:t>
      </w:r>
    </w:p>
    <w:p w14:paraId="0966F976" w14:textId="77777777" w:rsidR="00C02038" w:rsidRDefault="00C02038" w:rsidP="00C02038">
      <w:pPr>
        <w:pStyle w:val="NormalArial"/>
      </w:pPr>
      <w:r>
        <w:lastRenderedPageBreak/>
        <w:t xml:space="preserve">Consumer care plans were sufficiently detailed to ensure staff are informed of the needs and services delivered to consumers. Care documentation included the consumers’ current clinical care needs, including interventions to guide staff in delivering safe and effective care. Where incidents occur, or high impact or high prevalence risks are identified, care documentation included mitigation strategies and referrals to health professionals or external services. General practitioner directions and allied health recommendations were incorporated into care plans following reviews. Changes in the consumers condition were identified and documented, with appropriate actions taken in response.  </w:t>
      </w:r>
    </w:p>
    <w:p w14:paraId="4E7CE787" w14:textId="77777777" w:rsidR="00C02038" w:rsidRPr="005F5DEF" w:rsidRDefault="00C02038" w:rsidP="00C02038">
      <w:pPr>
        <w:pStyle w:val="NormalArial"/>
      </w:pPr>
      <w:r>
        <w:t xml:space="preserve">Staff were familiar with the needs, goals and preferences of consumers and described how care and service delivery is tailored to each consumer based on their needs and preferences. Staff described interventions they implement to manage risks to consumers during care and service delivery, including falls prevention strategies. While end of life care is not provided through the service’s programs, staff could describe how they recognise the needs, goals and preferences of consumers nearing end of life, including maintain comfort and engaging with palliative care services. Staff confirmed communication and handover processes to ensure they are updated to changes to the needs or services of consumers, including documenting in progress notes. Staff described how they identify the need for referrals to other health professionals or services and could describe referral processes. Staff were familiar with infection control practices and minimising the risk of infection, with clinical staff describing how they attend to wound care while maintaining a sterile working environment. </w:t>
      </w:r>
    </w:p>
    <w:p w14:paraId="28CB00B5" w14:textId="77777777" w:rsidR="00C02038" w:rsidRDefault="00C02038" w:rsidP="00C02038">
      <w:pPr>
        <w:pStyle w:val="NormalArial"/>
      </w:pPr>
      <w:r>
        <w:t xml:space="preserve">Management described how they monitor and manage high impact and high prevalence risks associated with the care of consumers through the maintenance of an incident register and associated policies and procedures. There are guidelines and checklists in place to guide staff in care planning to ensure services delivered are effective and follow best practice guidelines, including in relation to personal care, falls, wounds, nutrition, hydration and changed behaviours. Management confirmed relationships with palliative care services and consumers general practitioners to inform end of life care where needed. Management described processes to ensure all staff have access to sufficient detail and information to enable them to deliver safe and effective care. Processes are in place to ensure staff can identify and escalate changes to a consumer’s health or conditions and include observation charts and emergency management deterioration guidelines. </w:t>
      </w:r>
      <w:r w:rsidRPr="00A55206">
        <w:t>The service maintains an outbreak and prevention management procedure and infection control guidelines. These documents have procedures for outbreak management, standard precautions, aseptic non-touch technique</w:t>
      </w:r>
      <w:r>
        <w:t xml:space="preserve"> and </w:t>
      </w:r>
      <w:r w:rsidRPr="00A55206">
        <w:t>standard transmission</w:t>
      </w:r>
      <w:r>
        <w:t xml:space="preserve">. </w:t>
      </w:r>
    </w:p>
    <w:p w14:paraId="7653234F" w14:textId="0EE6F15B" w:rsidR="00C02038" w:rsidRDefault="00C02038" w:rsidP="00C02038">
      <w:pPr>
        <w:pStyle w:val="NormalArial"/>
      </w:pPr>
      <w:r w:rsidRPr="003B40A7">
        <w:t xml:space="preserve">Based on the information summarised above, I find the service compliant with all </w:t>
      </w:r>
      <w:r>
        <w:t>r</w:t>
      </w:r>
      <w:r w:rsidRPr="003B40A7">
        <w:t xml:space="preserve">equirements in Standard </w:t>
      </w:r>
      <w:r>
        <w:t>3 Personal care and clinical care, therefore the Standard is compliant.</w:t>
      </w:r>
    </w:p>
    <w:p w14:paraId="42B9D0D5" w14:textId="138782E7" w:rsidR="00EF3EF9" w:rsidRPr="006B4042" w:rsidRDefault="00421702" w:rsidP="00F87E39">
      <w:pPr>
        <w:pStyle w:val="NormalArial"/>
      </w:pPr>
      <w:r w:rsidRPr="006B4042">
        <w:br w:type="page"/>
      </w:r>
    </w:p>
    <w:p w14:paraId="6D8D4BA0" w14:textId="77777777" w:rsidR="00EF3EF9" w:rsidRPr="00A36AA9" w:rsidRDefault="004217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43"/>
      </w:tblGrid>
      <w:tr w:rsidR="00DA7296" w14:paraId="7D218DF7" w14:textId="77777777" w:rsidTr="00DA7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09B2791" w14:textId="77777777" w:rsidR="00DA7296" w:rsidRPr="00991076" w:rsidRDefault="00DA7296"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1B894B7C" w14:textId="77777777" w:rsidR="00DA7296" w:rsidRPr="00991076" w:rsidRDefault="00DA72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DA7296" w14:paraId="4A5B4E03" w14:textId="77777777" w:rsidTr="00DA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0263C"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1CD775AF" w14:textId="77777777" w:rsidR="00DA7296" w:rsidRPr="00244176" w:rsidRDefault="00DA72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440336D4" w14:textId="77777777" w:rsidR="00DA7296"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20571"/>
                <w:placeholder>
                  <w:docPart w:val="3FAE53439D5D402882D9EE481BAD9953"/>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r w:rsidR="00DA7296" w14:paraId="6FD7F953" w14:textId="77777777" w:rsidTr="00DA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CB19E"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66C6BCC8" w14:textId="77777777" w:rsidR="00DA7296" w:rsidRPr="00244176" w:rsidRDefault="00DA72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90DC1FF" w14:textId="77777777" w:rsidR="00DA7296"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774324"/>
                <w:placeholder>
                  <w:docPart w:val="4E4765AD9CFE4720B9839EDD93FAAC60"/>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r w:rsidR="00DA7296" w14:paraId="7A610B2C" w14:textId="77777777" w:rsidTr="00DA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4CD01"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40B96FE9" w14:textId="77777777" w:rsidR="00DA7296" w:rsidRPr="00244176" w:rsidRDefault="00DA72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07219A" w14:textId="77777777" w:rsidR="00DA7296" w:rsidRPr="00244176" w:rsidRDefault="00DA72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A0D043" w14:textId="77777777" w:rsidR="00DA7296" w:rsidRPr="00244176" w:rsidRDefault="00DA72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626079" w14:textId="77777777" w:rsidR="00DA7296" w:rsidRPr="00244176" w:rsidRDefault="00DA72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1E2F1C0" w14:textId="77777777" w:rsidR="00DA7296"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61905"/>
                <w:placeholder>
                  <w:docPart w:val="29F8144ECFC24DAFAA15CA34A5D3D00A"/>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r w:rsidR="00DA7296" w14:paraId="04F73468" w14:textId="77777777" w:rsidTr="00DA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67F34"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467AD990" w14:textId="77777777" w:rsidR="00DA7296" w:rsidRPr="00244176" w:rsidRDefault="00DA72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2AEBF8D" w14:textId="77777777" w:rsidR="00DA7296"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522319"/>
                <w:placeholder>
                  <w:docPart w:val="B34BD80078D44048A610A80E67D244CC"/>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r w:rsidR="00DA7296" w14:paraId="121A7B5D" w14:textId="77777777" w:rsidTr="00DA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22565"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59815338" w14:textId="77777777" w:rsidR="00DA7296" w:rsidRPr="00244176" w:rsidRDefault="00DA72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4A7553BE" w14:textId="77777777" w:rsidR="00DA7296"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642347"/>
                <w:placeholder>
                  <w:docPart w:val="69E5309C7F4E49168D831FCBF56369F5"/>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r w:rsidR="00DA7296" w14:paraId="2A904CCF" w14:textId="77777777" w:rsidTr="00DA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B625F"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72F9AA34" w14:textId="77777777" w:rsidR="00DA7296" w:rsidRPr="00244176" w:rsidRDefault="00DA72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75AA8A80" w14:textId="20AD444F" w:rsidR="00DA7296" w:rsidRPr="00CC646C" w:rsidRDefault="00DA72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A7296" w14:paraId="7CFAEFA8" w14:textId="77777777" w:rsidTr="00DA7296">
        <w:tc>
          <w:tcPr>
            <w:cnfStyle w:val="001000000000" w:firstRow="0" w:lastRow="0" w:firstColumn="1" w:lastColumn="0" w:oddVBand="0" w:evenVBand="0" w:oddHBand="0" w:evenHBand="0" w:firstRowFirstColumn="0" w:firstRowLastColumn="0" w:lastRowFirstColumn="0" w:lastRowLastColumn="0"/>
            <w:tcW w:w="0" w:type="auto"/>
          </w:tcPr>
          <w:p w14:paraId="7CDF61DC" w14:textId="77777777" w:rsidR="00DA7296" w:rsidRPr="00244176" w:rsidRDefault="00DA72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20BA2BC3" w14:textId="77777777" w:rsidR="00DA7296" w:rsidRPr="00244176" w:rsidRDefault="00DA72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6BC4EE68" w14:textId="77777777" w:rsidR="00DA7296"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299299"/>
                <w:placeholder>
                  <w:docPart w:val="6654A81857174B8F9540D6DCE9AA0147"/>
                </w:placeholder>
                <w:dropDownList>
                  <w:listItem w:displayText="choose a rating" w:value="choose a rating"/>
                  <w:listItem w:displayText="Compliant" w:value="Compliant"/>
                  <w:listItem w:displayText="Not Compliant" w:value="Not Compliant"/>
                </w:dropDownList>
              </w:sdtPr>
              <w:sdtEndPr/>
              <w:sdtContent>
                <w:r w:rsidR="00DA7296" w:rsidRPr="00501C01">
                  <w:rPr>
                    <w:rFonts w:ascii="Arial" w:hAnsi="Arial" w:cs="Arial"/>
                  </w:rPr>
                  <w:t>Compliant</w:t>
                </w:r>
              </w:sdtContent>
            </w:sdt>
            <w:r w:rsidR="00DA7296" w:rsidRPr="00501C01">
              <w:rPr>
                <w:rFonts w:ascii="Arial" w:hAnsi="Arial" w:cs="Arial"/>
              </w:rPr>
              <w:t xml:space="preserve"> </w:t>
            </w:r>
          </w:p>
        </w:tc>
      </w:tr>
    </w:tbl>
    <w:p w14:paraId="41C9052E" w14:textId="77777777" w:rsidR="00EF3EF9" w:rsidRDefault="00421702" w:rsidP="007B3959">
      <w:pPr>
        <w:pStyle w:val="Heading20"/>
      </w:pPr>
      <w:r w:rsidRPr="00A36AA9">
        <w:t>Findings</w:t>
      </w:r>
    </w:p>
    <w:p w14:paraId="0BE96A85" w14:textId="77777777" w:rsidR="00DA7296" w:rsidRDefault="00DA7296" w:rsidP="00DA7296">
      <w:pPr>
        <w:pStyle w:val="NormalArial"/>
      </w:pPr>
      <w:r>
        <w:t>Consumers described how the services and supports provided assist them to remain independent and maintain their quality of life. Consumers felt confident in staff abilities to recognise and respond if they were feeling low and expressed satisfaction with the social support group in involving</w:t>
      </w:r>
      <w:r w:rsidRPr="00932C6C">
        <w:t xml:space="preserve"> them in the community, participating in cultural learning and sharing, and making and socialising with new friends</w:t>
      </w:r>
      <w:r>
        <w:t xml:space="preserve">. Both consumers accessing the community health service and aboriginal health team felt staff know them well and described being referred to my aged care, allied health or home maintenance where needed.  </w:t>
      </w:r>
    </w:p>
    <w:p w14:paraId="14A835C7" w14:textId="77777777" w:rsidR="00DA7296" w:rsidRDefault="00DA7296" w:rsidP="00DA7296">
      <w:pPr>
        <w:pStyle w:val="NormalArial"/>
      </w:pPr>
      <w:r>
        <w:t xml:space="preserve">Staff described how the services they deliver support consumers to remain independent and maintain their quality of life. Staff could describe how they identify consumers who are low, and provide emotional, psychological, and spiritual support, while also escalating to management for further action. Care staff described how they support consumers to enable social and community participation by facilitating social support groups and conversing with consumers during service delivery. Allied health professionals described how they refer consumers to my aged care for reviews of support plans as part of their regular practice. Occupational therapists </w:t>
      </w:r>
      <w:r>
        <w:lastRenderedPageBreak/>
        <w:t xml:space="preserve">described how they undertake assessments in relation to equipment and consumer risks, and support consumers to access additional funding for equipment when required. </w:t>
      </w:r>
    </w:p>
    <w:p w14:paraId="1423D562" w14:textId="77777777" w:rsidR="00DA7296" w:rsidRDefault="00DA7296" w:rsidP="00DA7296">
      <w:pPr>
        <w:pStyle w:val="NormalArial"/>
      </w:pPr>
      <w:r>
        <w:t xml:space="preserve">Management described how the Aboriginal health team supports consumers in accessing their community, including being social and visiting culturally significant or stimulating places. Management confirmed communication processes between clinical staff, the Aboriginal health team, and general practitioners to ensure changes in the consumers condition is discussed and shared between those involved in delivering services and supports. Management was familiar with the ongoing registration and maintenance of fleet vehicles.  </w:t>
      </w:r>
    </w:p>
    <w:p w14:paraId="3DBDCC05" w14:textId="77777777" w:rsidR="00DA7296" w:rsidRPr="001B1E86" w:rsidRDefault="00DA7296" w:rsidP="00DA7296">
      <w:pPr>
        <w:pStyle w:val="NormalArial"/>
      </w:pPr>
      <w:r>
        <w:t xml:space="preserve">Care documentation showed examples of services and supports which assist consumers in maintaining independence and quality of life. Consumers care plans included services and supports to which assist consumers to maintain their independence and remain supported at home. </w:t>
      </w:r>
      <w:r w:rsidRPr="001B1E86">
        <w:t xml:space="preserve">Care </w:t>
      </w:r>
      <w:r>
        <w:t>documentation</w:t>
      </w:r>
      <w:r w:rsidRPr="001B1E86">
        <w:t xml:space="preserve"> for Aboriginal health team consumers reflected social supports, and activities that support consumers’ wellbeing.</w:t>
      </w:r>
      <w:r>
        <w:t xml:space="preserve"> Documentation reflected services and supports, including counselling services, to support the emotional and psychological wellbeing of consumers. Documentation showed referrals and reviews to allied health and my aged care are completed in a timely manner. </w:t>
      </w:r>
    </w:p>
    <w:p w14:paraId="3548B73B" w14:textId="77777777" w:rsidR="00DA7296" w:rsidRDefault="00DA7296" w:rsidP="00DA7296">
      <w:pPr>
        <w:pStyle w:val="NormalArial"/>
      </w:pPr>
      <w:r>
        <w:t xml:space="preserve">Processes are in place to support consumers to access and purchase equipment where required. Occupational therapy assessments are undertaken for consumers requiring equipment and facilitates the funding and provision of equipment. Equipment trials are undertaken with consumers prior to the purchase of equipment to assess suitability, with a loan library available to assist with equipment which is urgently required. The provider has systems and processes to ensure vehicles, such as fleet cars and buses, are safe and well maintained. </w:t>
      </w:r>
    </w:p>
    <w:p w14:paraId="57D88702" w14:textId="330317A6" w:rsidR="00EF3EF9" w:rsidRPr="00A36AA9" w:rsidRDefault="00DA7296" w:rsidP="00DA7296">
      <w:pPr>
        <w:pStyle w:val="NormalArial"/>
      </w:pPr>
      <w:r w:rsidRPr="003B40A7">
        <w:t xml:space="preserve">Based on the information summarised above, I find the service compliant with all </w:t>
      </w:r>
      <w:r>
        <w:t>r</w:t>
      </w:r>
      <w:r w:rsidRPr="003B40A7">
        <w:t xml:space="preserve">equirements in Standard </w:t>
      </w:r>
      <w:r>
        <w:t xml:space="preserve">4 Services and supports for daily living, therefore the Standard is compliant. </w:t>
      </w:r>
      <w:r w:rsidRPr="00A36AA9">
        <w:br w:type="page"/>
      </w:r>
    </w:p>
    <w:p w14:paraId="28C034A4" w14:textId="77777777" w:rsidR="00EF3EF9" w:rsidRDefault="0042170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701"/>
      </w:tblGrid>
      <w:tr w:rsidR="0022739F" w14:paraId="5B965AF2" w14:textId="77777777" w:rsidTr="0022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0B0340B" w14:textId="77777777" w:rsidR="0022739F" w:rsidRPr="003217D3" w:rsidRDefault="002273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766353E4" w14:textId="77777777" w:rsidR="0022739F" w:rsidRPr="003217D3" w:rsidRDefault="002273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739F" w14:paraId="09FE8F05" w14:textId="77777777" w:rsidTr="002273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BDF57"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5823D5E2" w14:textId="77777777" w:rsidR="0022739F" w:rsidRPr="00244176" w:rsidRDefault="002273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016B3C8D" w14:textId="77777777" w:rsidR="0022739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892195"/>
                <w:placeholder>
                  <w:docPart w:val="1CE7E6C040BF4AD0BED5D969C9D280AD"/>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r w:rsidR="0022739F" w14:paraId="39250525" w14:textId="77777777" w:rsidTr="00227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1633A"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67084DB8" w14:textId="77777777" w:rsidR="0022739F" w:rsidRPr="00244176" w:rsidRDefault="002273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49A8364" w14:textId="77777777" w:rsidR="0022739F" w:rsidRPr="00244176" w:rsidRDefault="0022739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AF78EE" w14:textId="77777777" w:rsidR="0022739F" w:rsidRPr="00244176" w:rsidRDefault="0022739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746DF38B" w14:textId="77777777" w:rsidR="0022739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810759"/>
                <w:placeholder>
                  <w:docPart w:val="706BADA4CF2146BA9ACD162E3E3C31EE"/>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r w:rsidR="0022739F" w14:paraId="38BD119F" w14:textId="77777777" w:rsidTr="002273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33AC6"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1A32B212" w14:textId="77777777" w:rsidR="0022739F" w:rsidRPr="00244176" w:rsidRDefault="002273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0920572D" w14:textId="77777777" w:rsidR="0022739F" w:rsidRPr="00CC646C" w:rsidRDefault="00C9464F"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07506809"/>
                <w:placeholder>
                  <w:docPart w:val="FA1641BD17D04447B97B219EC6B03FCA"/>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bl>
    <w:p w14:paraId="4859C40C" w14:textId="77777777" w:rsidR="00EF3EF9" w:rsidRDefault="00421702" w:rsidP="007B3959">
      <w:pPr>
        <w:pStyle w:val="Heading20"/>
      </w:pPr>
      <w:r w:rsidRPr="00A36AA9">
        <w:t>Findings</w:t>
      </w:r>
    </w:p>
    <w:p w14:paraId="086C3491" w14:textId="77777777" w:rsidR="0022739F" w:rsidRDefault="0022739F" w:rsidP="0022739F">
      <w:pPr>
        <w:pStyle w:val="NormalArial"/>
      </w:pPr>
      <w:r>
        <w:t xml:space="preserve">The service operates 2 facilities at Healesville and Yarra Junction. Both facilities consist of spacious reception areas and consulting rooms set up to enable consumers with varying mobility requirements to access services. The service environment includes ramps for ease of access, with wayfinding signage assisting in navigation throughout the service. Noticeboards include posters providing information in different community languages and cultural backgrounds. Equipment within the physiotherapy gymnasium was safe clean and well-maintained with wipes for consumers to use before and after use. Furniture and fittings across the service were clean, well maintained and fit for purpose. </w:t>
      </w:r>
    </w:p>
    <w:p w14:paraId="3A294F6F" w14:textId="77777777" w:rsidR="0022739F" w:rsidRDefault="0022739F" w:rsidP="0022739F">
      <w:pPr>
        <w:pStyle w:val="NormalArial"/>
      </w:pPr>
      <w:r>
        <w:t xml:space="preserve">Consumers confirmed the service is welcoming, easy to navigate and functional. Consumers indicated they were able to mobilise freely throughout the service, both indoors and outdoors. Staff were familiar with cleaning and maintenance processes, including reporting incidents and maintenance issues for action. Management and maintenance described both reactive and proactive maintenance processes, including prioritisation completion of tasks. Consumers confirmed the service environment, fittings and furniture were comfortable, clean, and well-maintained. </w:t>
      </w:r>
    </w:p>
    <w:p w14:paraId="5DD91E08" w14:textId="77777777" w:rsidR="0022739F" w:rsidRDefault="0022739F" w:rsidP="0022739F">
      <w:pPr>
        <w:pStyle w:val="NormalArial"/>
      </w:pPr>
      <w:r>
        <w:t xml:space="preserve">Service records demonstrate maintenance issues are promptly addressed and rectified, with routine maintenance of fire safety equipment up to date. Records show all electrical equipment within the consulting rooms had been tested and tagged. </w:t>
      </w:r>
    </w:p>
    <w:p w14:paraId="6D620181" w14:textId="77777777" w:rsidR="0022739F" w:rsidRDefault="0022739F" w:rsidP="0022739F">
      <w:pPr>
        <w:pStyle w:val="NormalArial"/>
      </w:pPr>
      <w:r w:rsidRPr="003B40A7">
        <w:t xml:space="preserve">Based on the information summarised above, I find the service compliant with all </w:t>
      </w:r>
      <w:r>
        <w:t>r</w:t>
      </w:r>
      <w:r w:rsidRPr="003B40A7">
        <w:t xml:space="preserve">equirements in Standard </w:t>
      </w:r>
      <w:r>
        <w:t xml:space="preserve">5 Organisation’s service environment, therefore the Standard is compliant. </w:t>
      </w:r>
    </w:p>
    <w:p w14:paraId="36C2DE8C" w14:textId="089E3D3A" w:rsidR="00EF3EF9" w:rsidRPr="00A36AA9" w:rsidRDefault="00421702" w:rsidP="00F87E39">
      <w:pPr>
        <w:pStyle w:val="NormalArial"/>
      </w:pPr>
      <w:r w:rsidRPr="00A36AA9">
        <w:br w:type="page"/>
      </w:r>
    </w:p>
    <w:p w14:paraId="6CE060B2" w14:textId="77777777" w:rsidR="00EF3EF9" w:rsidRPr="00A36AA9" w:rsidRDefault="004217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22739F" w14:paraId="3F1BDC8E" w14:textId="77777777" w:rsidTr="0022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76EA8392" w14:textId="77777777" w:rsidR="0022739F" w:rsidRPr="003217D3" w:rsidRDefault="002273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6386A2AE" w14:textId="77777777" w:rsidR="0022739F" w:rsidRPr="003217D3" w:rsidRDefault="002273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739F" w14:paraId="72BBCA2F" w14:textId="77777777" w:rsidTr="002273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90A48"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11" w:type="dxa"/>
            <w:shd w:val="clear" w:color="auto" w:fill="auto"/>
          </w:tcPr>
          <w:p w14:paraId="493C25B3" w14:textId="77777777" w:rsidR="0022739F" w:rsidRPr="00244176" w:rsidRDefault="002273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61897E36" w14:textId="77777777" w:rsidR="0022739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627187"/>
                <w:placeholder>
                  <w:docPart w:val="3D73F17FB12B4FEA8DFC2EE632389EBD"/>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r w:rsidR="0022739F" w14:paraId="0A420EEF" w14:textId="77777777" w:rsidTr="00227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874D9"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11" w:type="dxa"/>
            <w:shd w:val="clear" w:color="auto" w:fill="auto"/>
          </w:tcPr>
          <w:p w14:paraId="5BB76167" w14:textId="77777777" w:rsidR="0022739F" w:rsidRPr="00244176" w:rsidRDefault="002273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6C977A77" w14:textId="77777777" w:rsidR="0022739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639494"/>
                <w:placeholder>
                  <w:docPart w:val="433EC6B46A0D430D873CE99204219F9D"/>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r w:rsidR="0022739F" w14:paraId="7365643A" w14:textId="77777777" w:rsidTr="002273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A94A"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11" w:type="dxa"/>
            <w:shd w:val="clear" w:color="auto" w:fill="auto"/>
          </w:tcPr>
          <w:p w14:paraId="75C233C7" w14:textId="77777777" w:rsidR="0022739F" w:rsidRPr="00244176" w:rsidRDefault="002273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34210FBC" w14:textId="77777777" w:rsidR="0022739F"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955954"/>
                <w:placeholder>
                  <w:docPart w:val="D94AF93319C448C1B6B497F7B788916E"/>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r w:rsidR="0022739F" w14:paraId="0BE633B7" w14:textId="77777777" w:rsidTr="002273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30979" w14:textId="77777777" w:rsidR="0022739F" w:rsidRPr="00244176" w:rsidRDefault="002273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11" w:type="dxa"/>
            <w:shd w:val="clear" w:color="auto" w:fill="auto"/>
          </w:tcPr>
          <w:p w14:paraId="3C4F18EF" w14:textId="77777777" w:rsidR="0022739F" w:rsidRPr="00244176" w:rsidRDefault="002273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5CC4FB36" w14:textId="77777777" w:rsidR="0022739F"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870537"/>
                <w:placeholder>
                  <w:docPart w:val="CC322D2F70EB47BF8E34482EE6A5389E"/>
                </w:placeholder>
                <w:dropDownList>
                  <w:listItem w:displayText="choose a rating" w:value="choose a rating"/>
                  <w:listItem w:displayText="Compliant" w:value="Compliant"/>
                  <w:listItem w:displayText="Not Compliant" w:value="Not Compliant"/>
                </w:dropDownList>
              </w:sdtPr>
              <w:sdtEndPr/>
              <w:sdtContent>
                <w:r w:rsidR="0022739F" w:rsidRPr="00501C01">
                  <w:rPr>
                    <w:rFonts w:ascii="Arial" w:hAnsi="Arial" w:cs="Arial"/>
                  </w:rPr>
                  <w:t>Compliant</w:t>
                </w:r>
              </w:sdtContent>
            </w:sdt>
            <w:r w:rsidR="0022739F" w:rsidRPr="00501C01">
              <w:rPr>
                <w:rFonts w:ascii="Arial" w:hAnsi="Arial" w:cs="Arial"/>
              </w:rPr>
              <w:t xml:space="preserve"> </w:t>
            </w:r>
          </w:p>
        </w:tc>
      </w:tr>
    </w:tbl>
    <w:p w14:paraId="195AB8F1" w14:textId="77777777" w:rsidR="00EF3EF9" w:rsidRDefault="00421702" w:rsidP="007B3959">
      <w:pPr>
        <w:pStyle w:val="Heading20"/>
      </w:pPr>
      <w:r w:rsidRPr="00A36AA9">
        <w:t>Findings</w:t>
      </w:r>
    </w:p>
    <w:p w14:paraId="42B9ED67" w14:textId="77777777" w:rsidR="00733F53" w:rsidRDefault="00733F53" w:rsidP="00733F53">
      <w:pPr>
        <w:pStyle w:val="NormalArial"/>
      </w:pPr>
      <w:r>
        <w:t xml:space="preserve">Consumers and representatives were aware of feedback and complaints processes and felt supported and encouraged to do so, although reported the QR codes are difficult to use at times. Consumers and representatives confirmed they were aware of advocacy and language services available for providing feedback or resolving complaints. Consumers felt satisfied with the providers response to feedback and complaints and felt their feedback is used to improve care and service delivery. </w:t>
      </w:r>
    </w:p>
    <w:p w14:paraId="71D568C6" w14:textId="77777777" w:rsidR="00733F53" w:rsidRDefault="00733F53" w:rsidP="00733F53">
      <w:pPr>
        <w:pStyle w:val="NormalArial"/>
      </w:pPr>
      <w:r>
        <w:t xml:space="preserve">Staff described feedback processes and how they support and encourage consumers to provide feedback or make complaints. Staff confirmed although no consumers currently use language services, they are aware of ways to access these services where required. Management discussed multiple ways consumers can provide feedback, complaints and compliments and described how they access language and advocacy services for consumers who need support. Management described complaints processes, including the use of open disclosure. Management confirmed feedback is documented on the service’s feedback and complaints register, which is monitored by senior management, the Board and associated committees. </w:t>
      </w:r>
      <w:r w:rsidRPr="00370D32">
        <w:t xml:space="preserve">Management </w:t>
      </w:r>
      <w:r>
        <w:t>described</w:t>
      </w:r>
      <w:r w:rsidRPr="00370D32">
        <w:t xml:space="preserve"> complaints and feedback were discussed at the safety, quality and risk meeting and complaint trending </w:t>
      </w:r>
      <w:r>
        <w:t>is</w:t>
      </w:r>
      <w:r w:rsidRPr="00370D32">
        <w:t xml:space="preserve"> used to create continuous improvement opportunities. </w:t>
      </w:r>
    </w:p>
    <w:p w14:paraId="23216466" w14:textId="77777777" w:rsidR="00733F53" w:rsidRDefault="00733F53" w:rsidP="00733F53">
      <w:pPr>
        <w:pStyle w:val="NormalArial"/>
      </w:pPr>
      <w:r>
        <w:t>Consumer information packs include information on internal and external complaints processes, with feedback forms available within reception areas of the clinics. Consumers have access to various methods to provide feedback or make complaints, including written letters, verbal check-ins and email. C</w:t>
      </w:r>
      <w:r w:rsidRPr="003C1C8E">
        <w:t xml:space="preserve">onsumer information packs and agreements </w:t>
      </w:r>
      <w:r>
        <w:t xml:space="preserve">include information on advocacy and language services if required. </w:t>
      </w:r>
    </w:p>
    <w:p w14:paraId="53156942" w14:textId="77777777" w:rsidR="00733F53" w:rsidRDefault="00733F53" w:rsidP="00733F53">
      <w:pPr>
        <w:pStyle w:val="NormalArial"/>
      </w:pPr>
      <w:r>
        <w:t xml:space="preserve">Service documentation includes policies and procedures to guide staff practice in relation to feedback and complaints. All staff have undertaken training in relation to open disclosure, which forms part of mandatory training. Feedback and complaints register demonstrates open disclosure is practised in relation to complaints processes, and showed feedback and complaints are actioned in a timely manner. The service has processes in place to monitor and trend feedback and complaints, with improvements documented on the service’s plan for continuous improvement. </w:t>
      </w:r>
    </w:p>
    <w:p w14:paraId="4875B7A3" w14:textId="2EE89C41" w:rsidR="00EF3EF9" w:rsidRDefault="00733F53" w:rsidP="00733F53">
      <w:pPr>
        <w:pStyle w:val="NormalArial"/>
      </w:pPr>
      <w:r w:rsidRPr="003B40A7">
        <w:t xml:space="preserve">Based on the information summarised above, I find the service compliant with all </w:t>
      </w:r>
      <w:r>
        <w:t>r</w:t>
      </w:r>
      <w:r w:rsidRPr="003B40A7">
        <w:t xml:space="preserve">equirements in Standard </w:t>
      </w:r>
      <w:r>
        <w:t>6 Feedback and complaints, therefore the Standard is compliant.</w:t>
      </w:r>
      <w:r>
        <w:br w:type="page"/>
      </w:r>
    </w:p>
    <w:p w14:paraId="6712C9FF" w14:textId="77777777" w:rsidR="00EF3EF9" w:rsidRPr="003217D3" w:rsidRDefault="004217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559"/>
      </w:tblGrid>
      <w:tr w:rsidR="00733F53" w14:paraId="2A118B3E" w14:textId="77777777" w:rsidTr="00733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6DC170C" w14:textId="77777777" w:rsidR="00733F53" w:rsidRPr="003217D3" w:rsidRDefault="00733F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59" w:type="dxa"/>
          </w:tcPr>
          <w:p w14:paraId="78492B5D" w14:textId="77777777" w:rsidR="00733F53" w:rsidRPr="003217D3" w:rsidRDefault="00733F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3F53" w14:paraId="043CE747" w14:textId="77777777" w:rsidTr="00733F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7981F" w14:textId="77777777" w:rsidR="00733F53" w:rsidRPr="00244176" w:rsidRDefault="00733F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6A33CBDB" w14:textId="77777777" w:rsidR="00733F53" w:rsidRPr="00244176" w:rsidRDefault="00733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9" w:type="dxa"/>
            <w:shd w:val="clear" w:color="auto" w:fill="auto"/>
          </w:tcPr>
          <w:p w14:paraId="57341600" w14:textId="77777777" w:rsidR="00733F53" w:rsidRPr="00CC646C" w:rsidRDefault="00C946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699499"/>
                <w:placeholder>
                  <w:docPart w:val="44B79752C54F4E2C8368C75ED7B4DCB3"/>
                </w:placeholder>
                <w:dropDownList>
                  <w:listItem w:displayText="choose a rating" w:value="choose a rating"/>
                  <w:listItem w:displayText="Compliant" w:value="Compliant"/>
                  <w:listItem w:displayText="Not Compliant" w:value="Not Compliant"/>
                </w:dropDownList>
              </w:sdtPr>
              <w:sdtEndPr/>
              <w:sdtContent>
                <w:r w:rsidR="00733F53" w:rsidRPr="00501C01">
                  <w:rPr>
                    <w:rFonts w:ascii="Arial" w:hAnsi="Arial" w:cs="Arial"/>
                  </w:rPr>
                  <w:t>Compliant</w:t>
                </w:r>
              </w:sdtContent>
            </w:sdt>
            <w:r w:rsidR="00733F53" w:rsidRPr="00501C01">
              <w:rPr>
                <w:rFonts w:ascii="Arial" w:hAnsi="Arial" w:cs="Arial"/>
              </w:rPr>
              <w:t xml:space="preserve"> </w:t>
            </w:r>
          </w:p>
        </w:tc>
      </w:tr>
      <w:tr w:rsidR="00733F53" w14:paraId="059D81C7" w14:textId="77777777" w:rsidTr="00733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14A23" w14:textId="77777777" w:rsidR="00733F53" w:rsidRPr="00244176" w:rsidRDefault="00733F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0E05F52A" w14:textId="77777777" w:rsidR="00733F53" w:rsidRPr="00244176" w:rsidRDefault="00733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9" w:type="dxa"/>
            <w:shd w:val="clear" w:color="auto" w:fill="auto"/>
          </w:tcPr>
          <w:p w14:paraId="74A5543C" w14:textId="77777777" w:rsidR="00733F53" w:rsidRPr="00CC646C" w:rsidRDefault="00C946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070111"/>
                <w:placeholder>
                  <w:docPart w:val="7ABD57E308E64C6E8FD22E3C9BD7FDBC"/>
                </w:placeholder>
                <w:dropDownList>
                  <w:listItem w:displayText="choose a rating" w:value="choose a rating"/>
                  <w:listItem w:displayText="Compliant" w:value="Compliant"/>
                  <w:listItem w:displayText="Not Compliant" w:value="Not Compliant"/>
                </w:dropDownList>
              </w:sdtPr>
              <w:sdtEndPr/>
              <w:sdtContent>
                <w:r w:rsidR="00733F53" w:rsidRPr="00501C01">
                  <w:rPr>
                    <w:rFonts w:ascii="Arial" w:hAnsi="Arial" w:cs="Arial"/>
                  </w:rPr>
                  <w:t>Compliant</w:t>
                </w:r>
              </w:sdtContent>
            </w:sdt>
            <w:r w:rsidR="00733F53" w:rsidRPr="00501C01">
              <w:rPr>
                <w:rFonts w:ascii="Arial" w:hAnsi="Arial" w:cs="Arial"/>
              </w:rPr>
              <w:t xml:space="preserve"> </w:t>
            </w:r>
          </w:p>
        </w:tc>
      </w:tr>
      <w:tr w:rsidR="00733F53" w14:paraId="3E728649" w14:textId="77777777" w:rsidTr="00733F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86C10" w14:textId="77777777" w:rsidR="00733F53" w:rsidRPr="00244176" w:rsidRDefault="00733F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3AA66134" w14:textId="77777777" w:rsidR="00733F53" w:rsidRPr="00244176" w:rsidRDefault="00733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9" w:type="dxa"/>
            <w:shd w:val="clear" w:color="auto" w:fill="auto"/>
          </w:tcPr>
          <w:p w14:paraId="4156EA97" w14:textId="77777777" w:rsidR="00733F53" w:rsidRPr="00CC646C" w:rsidRDefault="00C946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14750"/>
                <w:placeholder>
                  <w:docPart w:val="F984D722206E493F80139F1236A1FCB9"/>
                </w:placeholder>
                <w:dropDownList>
                  <w:listItem w:displayText="choose a rating" w:value="choose a rating"/>
                  <w:listItem w:displayText="Compliant" w:value="Compliant"/>
                  <w:listItem w:displayText="Not Compliant" w:value="Not Compliant"/>
                </w:dropDownList>
              </w:sdtPr>
              <w:sdtEndPr/>
              <w:sdtContent>
                <w:r w:rsidR="00733F53" w:rsidRPr="00501C01">
                  <w:rPr>
                    <w:rFonts w:ascii="Arial" w:hAnsi="Arial" w:cs="Arial"/>
                  </w:rPr>
                  <w:t>Compliant</w:t>
                </w:r>
              </w:sdtContent>
            </w:sdt>
            <w:r w:rsidR="00733F53" w:rsidRPr="00501C01">
              <w:rPr>
                <w:rFonts w:ascii="Arial" w:hAnsi="Arial" w:cs="Arial"/>
              </w:rPr>
              <w:t xml:space="preserve"> </w:t>
            </w:r>
          </w:p>
        </w:tc>
      </w:tr>
      <w:tr w:rsidR="00733F53" w14:paraId="670991D1" w14:textId="77777777" w:rsidTr="00733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679C8" w14:textId="77777777" w:rsidR="00733F53" w:rsidRPr="00244176" w:rsidRDefault="00733F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09CAD0A4" w14:textId="77777777" w:rsidR="00733F53" w:rsidRPr="00244176" w:rsidRDefault="00733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9" w:type="dxa"/>
            <w:shd w:val="clear" w:color="auto" w:fill="auto"/>
          </w:tcPr>
          <w:p w14:paraId="1BA36941" w14:textId="77777777" w:rsidR="00733F53" w:rsidRPr="00CC646C" w:rsidRDefault="00C946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95400"/>
                <w:placeholder>
                  <w:docPart w:val="04E55F66B0EB486A9D8F7B17EC013F36"/>
                </w:placeholder>
                <w:dropDownList>
                  <w:listItem w:displayText="choose a rating" w:value="choose a rating"/>
                  <w:listItem w:displayText="Compliant" w:value="Compliant"/>
                  <w:listItem w:displayText="Not Compliant" w:value="Not Compliant"/>
                </w:dropDownList>
              </w:sdtPr>
              <w:sdtEndPr/>
              <w:sdtContent>
                <w:r w:rsidR="00733F53" w:rsidRPr="00501C01">
                  <w:rPr>
                    <w:rFonts w:ascii="Arial" w:hAnsi="Arial" w:cs="Arial"/>
                  </w:rPr>
                  <w:t>Compliant</w:t>
                </w:r>
              </w:sdtContent>
            </w:sdt>
            <w:r w:rsidR="00733F53" w:rsidRPr="00501C01">
              <w:rPr>
                <w:rFonts w:ascii="Arial" w:hAnsi="Arial" w:cs="Arial"/>
              </w:rPr>
              <w:t xml:space="preserve"> </w:t>
            </w:r>
          </w:p>
        </w:tc>
      </w:tr>
      <w:tr w:rsidR="00733F53" w14:paraId="0751E6A2" w14:textId="77777777" w:rsidTr="00733F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BE965" w14:textId="77777777" w:rsidR="00733F53" w:rsidRPr="00244176" w:rsidRDefault="00733F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30A5CC2A" w14:textId="77777777" w:rsidR="00733F53" w:rsidRPr="00244176" w:rsidRDefault="00733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9" w:type="dxa"/>
            <w:shd w:val="clear" w:color="auto" w:fill="auto"/>
          </w:tcPr>
          <w:p w14:paraId="171B2472" w14:textId="77777777" w:rsidR="00733F53" w:rsidRPr="00CC646C" w:rsidRDefault="00C946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375871"/>
                <w:placeholder>
                  <w:docPart w:val="C63D83C78B244A0E94ECDE7B37AD6CD1"/>
                </w:placeholder>
                <w:dropDownList>
                  <w:listItem w:displayText="choose a rating" w:value="choose a rating"/>
                  <w:listItem w:displayText="Compliant" w:value="Compliant"/>
                  <w:listItem w:displayText="Not Compliant" w:value="Not Compliant"/>
                </w:dropDownList>
              </w:sdtPr>
              <w:sdtEndPr/>
              <w:sdtContent>
                <w:r w:rsidR="00733F53" w:rsidRPr="00501C01">
                  <w:rPr>
                    <w:rFonts w:ascii="Arial" w:hAnsi="Arial" w:cs="Arial"/>
                  </w:rPr>
                  <w:t>Compliant</w:t>
                </w:r>
              </w:sdtContent>
            </w:sdt>
            <w:r w:rsidR="00733F53" w:rsidRPr="00501C01">
              <w:rPr>
                <w:rFonts w:ascii="Arial" w:hAnsi="Arial" w:cs="Arial"/>
              </w:rPr>
              <w:t xml:space="preserve"> </w:t>
            </w:r>
          </w:p>
        </w:tc>
      </w:tr>
    </w:tbl>
    <w:p w14:paraId="6C0997AF" w14:textId="77777777" w:rsidR="00EF3EF9" w:rsidRDefault="00421702" w:rsidP="007B3959">
      <w:pPr>
        <w:pStyle w:val="Heading20"/>
      </w:pPr>
      <w:r w:rsidRPr="00A36AA9">
        <w:t>Findings</w:t>
      </w:r>
    </w:p>
    <w:p w14:paraId="6CF9D0D3" w14:textId="77777777" w:rsidR="00733F53" w:rsidRDefault="00733F53" w:rsidP="00733F53">
      <w:pPr>
        <w:pStyle w:val="NormalArial"/>
      </w:pPr>
      <w:r>
        <w:t xml:space="preserve">Consumers expressed satisfaction with the care and services provided with interviewed consumers indicating they have not had their services cancelled. Consumers felt staff are kind and caring and treat them with respect. Consumers expressed confidence in the competency, skills, and knowledge of staff, and were satisfied staff were delivering safe and quality care and services which meet their needs. </w:t>
      </w:r>
    </w:p>
    <w:p w14:paraId="46CD28DC" w14:textId="77777777" w:rsidR="00733F53" w:rsidRDefault="00733F53" w:rsidP="00733F53">
      <w:pPr>
        <w:pStyle w:val="NormalArial"/>
      </w:pPr>
      <w:r>
        <w:t xml:space="preserve">Staff indicated they are provided with sufficient time to undertake staff and the workload is achievable. Staff were knowledgeable about the social and cultural needs of consumers and were kind and respectful when discussing consumers and their care and services. Staff confirmed recruitment processes include interviews, reference checks, induction and onboarding. Staff described undertaking training prior to commencement of employment and have mandatory training annually which supports them in undertaking their roles. Staff felt supported in undertaking their roles and confirmed completing annual performance development meetings regularly. </w:t>
      </w:r>
    </w:p>
    <w:p w14:paraId="47A563A7" w14:textId="77777777" w:rsidR="00733F53" w:rsidRDefault="00733F53" w:rsidP="00733F53">
      <w:pPr>
        <w:pStyle w:val="NormalArial"/>
      </w:pPr>
      <w:r>
        <w:t xml:space="preserve">Management described processes to monitor staff vacancies and skill mix, with recruitment practices supporting the employment of suitably skilled and qualified staff across multiple disciplines. Management described how pre-employment checks are undertaken as part of recruitment to ensure the currency of qualifications, including credentialing against internal policies and needs. As the organisation is a values-based organisation, management described how staff are required to demonstrate the organisational values, with workforce interactions monitored through various methods. Management indicated they have supervision of clinical and operational structures to discuss behaviours and performance development plans with staff. </w:t>
      </w:r>
    </w:p>
    <w:p w14:paraId="2EECCE71" w14:textId="77777777" w:rsidR="00733F53" w:rsidRDefault="00733F53" w:rsidP="00733F53">
      <w:pPr>
        <w:pStyle w:val="NormalArial"/>
      </w:pPr>
      <w:r>
        <w:t xml:space="preserve">Organisational processes ensure consumers receive services within a timely manner, with triage and intake processes ensuring consumers are assessed and allocated to respective teams or waitlists. Service documentation, </w:t>
      </w:r>
      <w:r w:rsidRPr="000D03BC">
        <w:t>including recruitment and selection documentation, position descriptions, credentialing processes, the onboarding and induction program</w:t>
      </w:r>
      <w:r>
        <w:t>,</w:t>
      </w:r>
      <w:r w:rsidRPr="000D03BC">
        <w:t xml:space="preserve"> </w:t>
      </w:r>
      <w:r w:rsidRPr="000D03BC">
        <w:lastRenderedPageBreak/>
        <w:t>demonstrated established systems to ensure workforce competency to effectively perform their roles.</w:t>
      </w:r>
      <w:r>
        <w:t xml:space="preserve"> The organisation has a training calendar in place and includes training modules on </w:t>
      </w:r>
      <w:r w:rsidRPr="00830D42">
        <w:t>disclosure, palliative and end of life, advance care planning, Aboriginal cultural awareness training, basic life support, preventing falls, CPR, and professional boundaries for direct care staff</w:t>
      </w:r>
      <w:r>
        <w:t>. Processes are in place to monitor staff credentials, clearances, and compliance with mandatory training. Staff performance is monitored regularly, with underperformance managed through informal and formal discipline procedures. P</w:t>
      </w:r>
      <w:r w:rsidRPr="00830D42">
        <w:t>eople and culture business partners support managers with the underperformance monitoring and actions</w:t>
      </w:r>
      <w:r>
        <w:t xml:space="preserve"> and t</w:t>
      </w:r>
      <w:r w:rsidRPr="00830D42">
        <w:t>here is a wellbeing pathway with employee assistance program (EAP) provided.</w:t>
      </w:r>
      <w:r>
        <w:t xml:space="preserve"> The performance review register demonstrated performance development assessments had been undertaken in line with policies and procedures. </w:t>
      </w:r>
    </w:p>
    <w:p w14:paraId="4DB8978C" w14:textId="77777777" w:rsidR="00733F53" w:rsidRDefault="00733F53" w:rsidP="00733F53">
      <w:pPr>
        <w:pStyle w:val="NormalArial"/>
      </w:pPr>
      <w:r w:rsidRPr="003B40A7">
        <w:t xml:space="preserve">Based on the information summarised above, I find the service compliant with all </w:t>
      </w:r>
      <w:r>
        <w:t>r</w:t>
      </w:r>
      <w:r w:rsidRPr="003B40A7">
        <w:t xml:space="preserve">equirements in Standard </w:t>
      </w:r>
      <w:r>
        <w:t xml:space="preserve">7 Human resources, therefore the Standard is compliant. </w:t>
      </w:r>
    </w:p>
    <w:p w14:paraId="470D15AD" w14:textId="700DEE72" w:rsidR="00EF3EF9" w:rsidRPr="00A36AA9" w:rsidRDefault="00421702" w:rsidP="00F87E39">
      <w:pPr>
        <w:pStyle w:val="NormalArial"/>
      </w:pPr>
      <w:r w:rsidRPr="00A36AA9">
        <w:br w:type="page"/>
      </w:r>
    </w:p>
    <w:p w14:paraId="5C05667D" w14:textId="77777777" w:rsidR="00EF3EF9" w:rsidRPr="00A36AA9" w:rsidRDefault="004217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DE4FB3" w14:paraId="51684F7B" w14:textId="77777777" w:rsidTr="00DE4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56399EAD" w14:textId="77777777" w:rsidR="00DE4FB3" w:rsidRPr="003217D3" w:rsidRDefault="00DE4F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5C94BECB" w14:textId="77777777" w:rsidR="00DE4FB3" w:rsidRPr="003217D3" w:rsidRDefault="00DE4F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4FB3" w14:paraId="7D25AE01" w14:textId="77777777" w:rsidTr="00DE4F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E0471" w14:textId="77777777" w:rsidR="00DE4FB3" w:rsidRPr="00244176" w:rsidRDefault="00DE4F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11" w:type="dxa"/>
            <w:shd w:val="clear" w:color="auto" w:fill="auto"/>
          </w:tcPr>
          <w:p w14:paraId="79BD25F5" w14:textId="77777777" w:rsidR="00DE4FB3" w:rsidRPr="00244176" w:rsidRDefault="00DE4F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334F1D59" w14:textId="77777777" w:rsidR="00DE4FB3"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420593"/>
                <w:placeholder>
                  <w:docPart w:val="D9FFC863DBBF46DB98975F8D221FC8C6"/>
                </w:placeholder>
                <w:dropDownList>
                  <w:listItem w:displayText="choose a rating" w:value="choose a rating"/>
                  <w:listItem w:displayText="Compliant" w:value="Compliant"/>
                  <w:listItem w:displayText="Not Compliant" w:value="Not Compliant"/>
                </w:dropDownList>
              </w:sdtPr>
              <w:sdtEndPr/>
              <w:sdtContent>
                <w:r w:rsidR="00DE4FB3" w:rsidRPr="00501C01">
                  <w:rPr>
                    <w:rFonts w:ascii="Arial" w:hAnsi="Arial" w:cs="Arial"/>
                  </w:rPr>
                  <w:t>Compliant</w:t>
                </w:r>
              </w:sdtContent>
            </w:sdt>
            <w:r w:rsidR="00DE4FB3" w:rsidRPr="00501C01">
              <w:rPr>
                <w:rFonts w:ascii="Arial" w:hAnsi="Arial" w:cs="Arial"/>
              </w:rPr>
              <w:t xml:space="preserve"> </w:t>
            </w:r>
          </w:p>
        </w:tc>
      </w:tr>
      <w:tr w:rsidR="00DE4FB3" w14:paraId="54F411E2" w14:textId="77777777" w:rsidTr="00DE4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151ED" w14:textId="77777777" w:rsidR="00DE4FB3" w:rsidRPr="00244176" w:rsidRDefault="00DE4F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11" w:type="dxa"/>
            <w:shd w:val="clear" w:color="auto" w:fill="auto"/>
          </w:tcPr>
          <w:p w14:paraId="4700CAC9" w14:textId="77777777" w:rsidR="00DE4FB3" w:rsidRPr="00244176" w:rsidRDefault="00DE4F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67CA3F87" w14:textId="77777777" w:rsidR="00DE4FB3"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318398"/>
                <w:placeholder>
                  <w:docPart w:val="211339142E2F4CF8A36AA88F4A5BA20D"/>
                </w:placeholder>
                <w:dropDownList>
                  <w:listItem w:displayText="choose a rating" w:value="choose a rating"/>
                  <w:listItem w:displayText="Compliant" w:value="Compliant"/>
                  <w:listItem w:displayText="Not Compliant" w:value="Not Compliant"/>
                </w:dropDownList>
              </w:sdtPr>
              <w:sdtEndPr/>
              <w:sdtContent>
                <w:r w:rsidR="00DE4FB3" w:rsidRPr="00501C01">
                  <w:rPr>
                    <w:rFonts w:ascii="Arial" w:hAnsi="Arial" w:cs="Arial"/>
                  </w:rPr>
                  <w:t>Compliant</w:t>
                </w:r>
              </w:sdtContent>
            </w:sdt>
            <w:r w:rsidR="00DE4FB3" w:rsidRPr="00501C01">
              <w:rPr>
                <w:rFonts w:ascii="Arial" w:hAnsi="Arial" w:cs="Arial"/>
              </w:rPr>
              <w:t xml:space="preserve"> </w:t>
            </w:r>
          </w:p>
        </w:tc>
      </w:tr>
      <w:tr w:rsidR="00DE4FB3" w14:paraId="3041B330" w14:textId="77777777" w:rsidTr="00DE4F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EDDE6" w14:textId="77777777" w:rsidR="00DE4FB3" w:rsidRPr="00244176" w:rsidRDefault="00DE4F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11" w:type="dxa"/>
            <w:shd w:val="clear" w:color="auto" w:fill="auto"/>
          </w:tcPr>
          <w:p w14:paraId="7C738F60" w14:textId="77777777" w:rsidR="00DE4FB3" w:rsidRPr="00244176" w:rsidRDefault="00DE4F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50595F"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D818953"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7DF9B7"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E19CAC"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E445F5A"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0AFCFA" w14:textId="77777777" w:rsidR="00DE4FB3" w:rsidRPr="00244176" w:rsidRDefault="00DE4F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B4424B9" w14:textId="77777777" w:rsidR="00DE4FB3"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936499"/>
                <w:placeholder>
                  <w:docPart w:val="DFDFCECECAD84085BA2AF0DC95BF4AC2"/>
                </w:placeholder>
                <w:dropDownList>
                  <w:listItem w:displayText="choose a rating" w:value="choose a rating"/>
                  <w:listItem w:displayText="Compliant" w:value="Compliant"/>
                  <w:listItem w:displayText="Not Compliant" w:value="Not Compliant"/>
                </w:dropDownList>
              </w:sdtPr>
              <w:sdtEndPr/>
              <w:sdtContent>
                <w:r w:rsidR="00DE4FB3" w:rsidRPr="00501C01">
                  <w:rPr>
                    <w:rFonts w:ascii="Arial" w:hAnsi="Arial" w:cs="Arial"/>
                  </w:rPr>
                  <w:t>Compliant</w:t>
                </w:r>
              </w:sdtContent>
            </w:sdt>
            <w:r w:rsidR="00DE4FB3" w:rsidRPr="00501C01">
              <w:rPr>
                <w:rFonts w:ascii="Arial" w:hAnsi="Arial" w:cs="Arial"/>
              </w:rPr>
              <w:t xml:space="preserve"> </w:t>
            </w:r>
          </w:p>
        </w:tc>
      </w:tr>
      <w:tr w:rsidR="00DE4FB3" w14:paraId="25545080" w14:textId="77777777" w:rsidTr="00DE4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3F427" w14:textId="77777777" w:rsidR="00DE4FB3" w:rsidRPr="00244176" w:rsidRDefault="00DE4F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11" w:type="dxa"/>
            <w:shd w:val="clear" w:color="auto" w:fill="auto"/>
          </w:tcPr>
          <w:p w14:paraId="583A7374" w14:textId="77777777" w:rsidR="00DE4FB3" w:rsidRPr="00244176" w:rsidRDefault="00DE4F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6C0993" w14:textId="77777777" w:rsidR="00DE4FB3" w:rsidRPr="00244176" w:rsidRDefault="00DE4F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CB81D7A" w14:textId="77777777" w:rsidR="00DE4FB3" w:rsidRPr="00244176" w:rsidRDefault="00DE4F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4F9954" w14:textId="77777777" w:rsidR="00DE4FB3" w:rsidRPr="00244176" w:rsidRDefault="00DE4F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B9F459" w14:textId="77777777" w:rsidR="00DE4FB3" w:rsidRPr="00244176" w:rsidRDefault="00DE4F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694C0B24" w14:textId="77777777" w:rsidR="00DE4FB3" w:rsidRPr="00CC646C" w:rsidRDefault="00C94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71791"/>
                <w:placeholder>
                  <w:docPart w:val="DB8465EBE1A54122852CE79072CB0ED0"/>
                </w:placeholder>
                <w:dropDownList>
                  <w:listItem w:displayText="choose a rating" w:value="choose a rating"/>
                  <w:listItem w:displayText="Compliant" w:value="Compliant"/>
                  <w:listItem w:displayText="Not Compliant" w:value="Not Compliant"/>
                </w:dropDownList>
              </w:sdtPr>
              <w:sdtEndPr/>
              <w:sdtContent>
                <w:r w:rsidR="00DE4FB3" w:rsidRPr="00501C01">
                  <w:rPr>
                    <w:rFonts w:ascii="Arial" w:hAnsi="Arial" w:cs="Arial"/>
                  </w:rPr>
                  <w:t>Compliant</w:t>
                </w:r>
              </w:sdtContent>
            </w:sdt>
            <w:r w:rsidR="00DE4FB3" w:rsidRPr="00501C01">
              <w:rPr>
                <w:rFonts w:ascii="Arial" w:hAnsi="Arial" w:cs="Arial"/>
              </w:rPr>
              <w:t xml:space="preserve"> </w:t>
            </w:r>
          </w:p>
        </w:tc>
      </w:tr>
      <w:tr w:rsidR="00DE4FB3" w14:paraId="11F59B15" w14:textId="77777777" w:rsidTr="00DE4F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111F9" w14:textId="77777777" w:rsidR="00DE4FB3" w:rsidRPr="00244176" w:rsidRDefault="00DE4F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11" w:type="dxa"/>
            <w:shd w:val="clear" w:color="auto" w:fill="auto"/>
          </w:tcPr>
          <w:p w14:paraId="743B3E44" w14:textId="77777777" w:rsidR="00DE4FB3" w:rsidRPr="00244176" w:rsidRDefault="00DE4F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FD0BB7A" w14:textId="77777777" w:rsidR="00DE4FB3" w:rsidRPr="00244176" w:rsidRDefault="00DE4F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B50C11" w14:textId="77777777" w:rsidR="00DE4FB3" w:rsidRPr="00244176" w:rsidRDefault="00DE4F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D9CAC5D" w14:textId="77777777" w:rsidR="00DE4FB3" w:rsidRPr="00244176" w:rsidRDefault="00DE4F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38A44B9D" w14:textId="77777777" w:rsidR="00DE4FB3" w:rsidRPr="00CC646C" w:rsidRDefault="00C94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525151"/>
                <w:placeholder>
                  <w:docPart w:val="C87F8696ED07487BBA938C93DF27E84B"/>
                </w:placeholder>
                <w:dropDownList>
                  <w:listItem w:displayText="choose a rating" w:value="choose a rating"/>
                  <w:listItem w:displayText="Compliant" w:value="Compliant"/>
                  <w:listItem w:displayText="Not Compliant" w:value="Not Compliant"/>
                </w:dropDownList>
              </w:sdtPr>
              <w:sdtEndPr/>
              <w:sdtContent>
                <w:r w:rsidR="00DE4FB3" w:rsidRPr="00501C01">
                  <w:rPr>
                    <w:rFonts w:ascii="Arial" w:hAnsi="Arial" w:cs="Arial"/>
                  </w:rPr>
                  <w:t>Compliant</w:t>
                </w:r>
              </w:sdtContent>
            </w:sdt>
            <w:r w:rsidR="00DE4FB3" w:rsidRPr="00501C01">
              <w:rPr>
                <w:rFonts w:ascii="Arial" w:hAnsi="Arial" w:cs="Arial"/>
              </w:rPr>
              <w:t xml:space="preserve"> </w:t>
            </w:r>
          </w:p>
        </w:tc>
      </w:tr>
    </w:tbl>
    <w:p w14:paraId="164B2E54" w14:textId="77777777" w:rsidR="00EF3EF9" w:rsidRDefault="00421702" w:rsidP="003217D3">
      <w:pPr>
        <w:pStyle w:val="Heading20"/>
      </w:pPr>
      <w:r w:rsidRPr="00A36AA9">
        <w:t>Findings</w:t>
      </w:r>
    </w:p>
    <w:p w14:paraId="0A954A71" w14:textId="2AEE2312" w:rsidR="00DE4FB3" w:rsidRDefault="00DE4FB3" w:rsidP="00DE4FB3">
      <w:pPr>
        <w:pStyle w:val="NormalArial"/>
      </w:pPr>
      <w:r>
        <w:t xml:space="preserve">The organisation engages consumers and their representatives through consumer advisory committees, with consumers invited to participate on several additional teams and committees. Additionally, the organisation has an aboriginal advisory committee to engage consumers accessing the Aboriginal Health Care at Home program. Consumers felt engaged in providing feedback, and while they were not a part of the consumer advisory committee, they were aware of improvements being implemented across the organisation. Management described processes, including site visits and service reports, to report on the consumer experience and feedback. Service documentation, </w:t>
      </w:r>
      <w:r w:rsidRPr="007C1330">
        <w:t>includ</w:t>
      </w:r>
      <w:r>
        <w:t>ing</w:t>
      </w:r>
      <w:r w:rsidRPr="007C1330">
        <w:t xml:space="preserve"> meeting minutes, newsletters, project plans, and </w:t>
      </w:r>
      <w:r w:rsidRPr="007C1330">
        <w:lastRenderedPageBreak/>
        <w:t>consumer surveys</w:t>
      </w:r>
      <w:r>
        <w:t xml:space="preserve">, demonstrated involvement of consumers in the future learning of the organisation and improve equity and access of services. </w:t>
      </w:r>
    </w:p>
    <w:p w14:paraId="1C559696" w14:textId="77777777" w:rsidR="00DE4FB3" w:rsidRDefault="00DE4FB3" w:rsidP="00DE4FB3">
      <w:pPr>
        <w:pStyle w:val="NormalArial"/>
      </w:pPr>
      <w:r w:rsidRPr="00C34B51">
        <w:t xml:space="preserve">The organisation is governed by a skilled based Board of Directors and supported by the </w:t>
      </w:r>
      <w:r>
        <w:t xml:space="preserve">Chief </w:t>
      </w:r>
      <w:r w:rsidRPr="00C34B51">
        <w:t>E</w:t>
      </w:r>
      <w:r>
        <w:t xml:space="preserve">xecutive </w:t>
      </w:r>
      <w:r w:rsidRPr="00C34B51">
        <w:t>O</w:t>
      </w:r>
      <w:r>
        <w:t>fficer (CEO)</w:t>
      </w:r>
      <w:r w:rsidRPr="00C34B51">
        <w:t xml:space="preserve"> and executive team. The Board has skilled based directors, and recruitment is based on what skills the Board is seeking to fill</w:t>
      </w:r>
      <w:r>
        <w:t xml:space="preserve"> in</w:t>
      </w:r>
      <w:r w:rsidRPr="00C34B51">
        <w:t xml:space="preserve"> the positions. The organisation has 6 subcommittees and Board </w:t>
      </w:r>
      <w:r>
        <w:t>D</w:t>
      </w:r>
      <w:r w:rsidRPr="00C34B51">
        <w:t>irectors are either chairs or members of the</w:t>
      </w:r>
      <w:r>
        <w:t xml:space="preserve"> sub</w:t>
      </w:r>
      <w:r w:rsidRPr="00C34B51">
        <w:t xml:space="preserve">committees. </w:t>
      </w:r>
      <w:r>
        <w:t xml:space="preserve">Members of the Board are provided with training on the Quality Standards. </w:t>
      </w:r>
      <w:r w:rsidRPr="00C34B51">
        <w:t xml:space="preserve">Subcommittee meeting minutes form part of the Board papers and the executive committee collate and send out the papers for the Board. The Board meets monthly, </w:t>
      </w:r>
      <w:r>
        <w:t xml:space="preserve">and </w:t>
      </w:r>
      <w:r w:rsidRPr="00C34B51">
        <w:t xml:space="preserve">reports are presented by the director leading the report. If problems are identified an action log is noted out of session. Board papers </w:t>
      </w:r>
      <w:r>
        <w:t>include</w:t>
      </w:r>
      <w:r w:rsidRPr="00C34B51">
        <w:t xml:space="preserve"> reporting on complaints, feedback, risks, financial management and workforce. </w:t>
      </w:r>
      <w:r>
        <w:t xml:space="preserve">Additionally, the organisation has an </w:t>
      </w:r>
      <w:r w:rsidRPr="00C34B51">
        <w:t xml:space="preserve">annual report strategic plan summary and strategic clinical service plan. </w:t>
      </w:r>
    </w:p>
    <w:p w14:paraId="1A7EC18D" w14:textId="6913A909" w:rsidR="00DE4FB3" w:rsidRDefault="00DE4FB3" w:rsidP="00DE4FB3">
      <w:pPr>
        <w:pStyle w:val="NormalArial"/>
      </w:pPr>
      <w:r w:rsidRPr="00335D92">
        <w:t>The organisation has effective governance systems to monitor information management, continuous improvement, financial governance, workforce governance, regulatory compliance, and feedback and complaints.</w:t>
      </w:r>
      <w:r>
        <w:t xml:space="preserve"> A</w:t>
      </w:r>
      <w:r w:rsidRPr="00335D92">
        <w:t xml:space="preserve">n information technology (IT) department manages and supports health information services. </w:t>
      </w:r>
      <w:r>
        <w:t xml:space="preserve">Guidelines, policies, and procedures provide guidance on managing corporate records and information storage. The organisation has policies, procedures, and training for staff in relation to </w:t>
      </w:r>
      <w:r w:rsidRPr="00335D92">
        <w:t xml:space="preserve">open disclosure. </w:t>
      </w:r>
      <w:r>
        <w:t>F</w:t>
      </w:r>
      <w:r w:rsidRPr="00335D92">
        <w:t>eedback and complaints are recorded in the risk management system</w:t>
      </w:r>
      <w:r>
        <w:t xml:space="preserve"> and</w:t>
      </w:r>
      <w:r w:rsidRPr="00335D92">
        <w:t xml:space="preserve"> trends are registered on the innovation and improvement plan. </w:t>
      </w:r>
      <w:r>
        <w:t xml:space="preserve">An organisational continuous improvement plan is tracked with the quality team meeting monthly to review any issues. Improvements are </w:t>
      </w:r>
      <w:r w:rsidRPr="00335D92">
        <w:t xml:space="preserve">reported to the executive and the Board. Monthly budget reports are provided to management, and the outcomes are tabled at the Board meetings. All staff have delegation and procurement processes and undertake procurement training. </w:t>
      </w:r>
      <w:r>
        <w:t xml:space="preserve">The </w:t>
      </w:r>
      <w:r w:rsidRPr="00335D92">
        <w:t>people and culture team reports on mandatory training, leave and full-time equivalent variances</w:t>
      </w:r>
      <w:r>
        <w:t xml:space="preserve"> to the Board and executives</w:t>
      </w:r>
      <w:r w:rsidRPr="00335D92">
        <w:t>. Directors are responsible for overseeing and managing the clinical teams with appropriate professional standards and position descriptions</w:t>
      </w:r>
      <w:r>
        <w:t>,</w:t>
      </w:r>
      <w:r w:rsidRPr="00335D92">
        <w:t xml:space="preserve"> includ</w:t>
      </w:r>
      <w:r>
        <w:t xml:space="preserve">ing </w:t>
      </w:r>
      <w:r w:rsidRPr="00335D92">
        <w:t xml:space="preserve">their scope </w:t>
      </w:r>
      <w:r>
        <w:t>of</w:t>
      </w:r>
      <w:r w:rsidRPr="00335D92">
        <w:t xml:space="preserve"> practice.</w:t>
      </w:r>
      <w:r>
        <w:t xml:space="preserve"> </w:t>
      </w:r>
      <w:r w:rsidRPr="00335D92">
        <w:t>The organisation has processes to capture regulatory and legislative changes</w:t>
      </w:r>
      <w:r>
        <w:t xml:space="preserve"> which</w:t>
      </w:r>
      <w:r w:rsidRPr="00335D92">
        <w:t xml:space="preserve"> are received by the executive director</w:t>
      </w:r>
      <w:r>
        <w:t>. The</w:t>
      </w:r>
      <w:r w:rsidRPr="00335D92">
        <w:t xml:space="preserve"> executive assistant is responsible or updating the compliance register on the notice of change and sending the information to the responsible program for updating and complying with the changes.</w:t>
      </w:r>
    </w:p>
    <w:p w14:paraId="644291D7" w14:textId="75C866C9" w:rsidR="00DE4FB3" w:rsidRPr="001F6678" w:rsidRDefault="00DE4FB3" w:rsidP="00DE4FB3">
      <w:pPr>
        <w:pStyle w:val="NormalArial"/>
      </w:pPr>
      <w:r w:rsidRPr="001F6678">
        <w:t xml:space="preserve">The organisation’s </w:t>
      </w:r>
      <w:r>
        <w:t>e</w:t>
      </w:r>
      <w:r w:rsidRPr="001F6678">
        <w:t>nterprise risk manager is responsible for monitoring risk and the management of the risk framework and matrix. All risks are reported to executive</w:t>
      </w:r>
      <w:r>
        <w:t>s</w:t>
      </w:r>
      <w:r w:rsidRPr="001F6678">
        <w:t xml:space="preserve"> and the Board. The organisation has a risk assessment dashboard and a risk guidance and matrix that staff follow.</w:t>
      </w:r>
      <w:r>
        <w:t xml:space="preserve"> </w:t>
      </w:r>
      <w:r w:rsidRPr="001F6678">
        <w:t xml:space="preserve">The organisation has systems and processes to document incidents, including </w:t>
      </w:r>
      <w:r>
        <w:t xml:space="preserve">using </w:t>
      </w:r>
      <w:r w:rsidRPr="001F6678">
        <w:t>an electronic incident management system</w:t>
      </w:r>
      <w:r>
        <w:t>. I</w:t>
      </w:r>
      <w:r w:rsidRPr="001F6678">
        <w:t xml:space="preserve">ncident reporting and escalation procedures </w:t>
      </w:r>
      <w:r>
        <w:t xml:space="preserve">are in place </w:t>
      </w:r>
      <w:r w:rsidRPr="001F6678">
        <w:t>to ensure monitoring of incidents and compliance with relevant legal reporting requirements. </w:t>
      </w:r>
      <w:r>
        <w:t>Management, staff, and training records demonstrated all staff have undertaken elder abuse training with appropriate actions taken where there is suspected elder abuse. Consumer files include alerts for consumers with high impact and high prevalence risks, with risks discussed through clinical supervision and care planning. Policies and procedures are in place to support consumers to live their best life, including undertaking risks.</w:t>
      </w:r>
    </w:p>
    <w:p w14:paraId="68E1C66F" w14:textId="77777777" w:rsidR="00DE4FB3" w:rsidRDefault="00DE4FB3" w:rsidP="00DE4FB3">
      <w:pPr>
        <w:pStyle w:val="NormalArial"/>
      </w:pPr>
      <w:r w:rsidRPr="00CE6FE4">
        <w:t xml:space="preserve">The organisation </w:t>
      </w:r>
      <w:r>
        <w:t>has a</w:t>
      </w:r>
      <w:r w:rsidRPr="00CE6FE4">
        <w:t xml:space="preserve"> clinical governance framework </w:t>
      </w:r>
      <w:r>
        <w:t xml:space="preserve">which </w:t>
      </w:r>
      <w:r w:rsidRPr="00CE6FE4">
        <w:t>includes antimicrobial stewardship, and open disclosure</w:t>
      </w:r>
      <w:r>
        <w:t>;</w:t>
      </w:r>
      <w:r w:rsidRPr="00CE6FE4">
        <w:t xml:space="preserve"> however, minimizing the use of restraint </w:t>
      </w:r>
      <w:r>
        <w:t>was</w:t>
      </w:r>
      <w:r w:rsidRPr="00CE6FE4">
        <w:t xml:space="preserve"> not viewed as part of the scope of the program.</w:t>
      </w:r>
      <w:r>
        <w:t xml:space="preserve"> Clinical information is reported through the clinical care program, where information if </w:t>
      </w:r>
      <w:r w:rsidRPr="00CE6FE4">
        <w:t>provided to executive</w:t>
      </w:r>
      <w:r>
        <w:t>s</w:t>
      </w:r>
      <w:r w:rsidRPr="00CE6FE4">
        <w:t xml:space="preserve">, the quality and safety committee and the Board. </w:t>
      </w:r>
      <w:r>
        <w:t xml:space="preserve">The clinical governance committee has oversight of antimicrobial stewardship, with consumers referred to their general practitioner for monitoring and use of medications. All clinical incidents </w:t>
      </w:r>
      <w:r>
        <w:lastRenderedPageBreak/>
        <w:t xml:space="preserve">are discussed with consumers or representatives with an open disclosure process implemented. During the Quality Audit, the provider indicated they do not have processes to monitor restrictive practices, not have staff undertaken training in relation to restrictive practices. Following feedback management advised systems and processes will be implemented to monitor restrictive practices, with training being added to the training calendar. </w:t>
      </w:r>
    </w:p>
    <w:p w14:paraId="5D3CFABF" w14:textId="11549AEE" w:rsidR="00EF3EF9" w:rsidRPr="006B4042" w:rsidRDefault="00DE4FB3" w:rsidP="00DE4FB3">
      <w:pPr>
        <w:pStyle w:val="NormalArial"/>
      </w:pPr>
      <w:r w:rsidRPr="003B40A7">
        <w:t xml:space="preserve">Based on the information summarised above, I find the service compliant with all </w:t>
      </w:r>
      <w:r>
        <w:t>r</w:t>
      </w:r>
      <w:r w:rsidRPr="003B40A7">
        <w:t xml:space="preserve">equirements in Standard </w:t>
      </w:r>
      <w:r>
        <w:t xml:space="preserve">8 Organisational governance, therefore the Standard is compliant. </w:t>
      </w:r>
    </w:p>
    <w:sectPr w:rsidR="00EF3EF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8B0EF" w14:textId="77777777" w:rsidR="00E41DD9" w:rsidRDefault="00E41DD9">
      <w:pPr>
        <w:spacing w:after="0"/>
      </w:pPr>
      <w:r>
        <w:separator/>
      </w:r>
    </w:p>
  </w:endnote>
  <w:endnote w:type="continuationSeparator" w:id="0">
    <w:p w14:paraId="6C479598" w14:textId="77777777" w:rsidR="00E41DD9" w:rsidRDefault="00E41D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A270" w14:textId="77777777" w:rsidR="00EF3EF9" w:rsidRPr="00DF37F2" w:rsidRDefault="0042170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Eastern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0F78286" w14:textId="77777777" w:rsidR="00EF3EF9" w:rsidRPr="00DF37F2" w:rsidRDefault="0042170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300954</w:t>
    </w:r>
    <w:bookmarkEnd w:id="6"/>
    <w:r w:rsidRPr="00DF37F2">
      <w:rPr>
        <w:rStyle w:val="FooterBold"/>
        <w:rFonts w:ascii="Arial" w:hAnsi="Arial"/>
        <w:b w:val="0"/>
      </w:rPr>
      <w:tab/>
      <w:t xml:space="preserve">OFFICIAL: Sensitive </w:t>
    </w:r>
  </w:p>
  <w:p w14:paraId="52570E5E" w14:textId="77777777" w:rsidR="00EF3EF9" w:rsidRPr="00DF37F2" w:rsidRDefault="004217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70857" w14:textId="77777777" w:rsidR="00E41DD9" w:rsidRDefault="00E41DD9" w:rsidP="00D71F88">
      <w:pPr>
        <w:spacing w:after="0"/>
      </w:pPr>
      <w:r>
        <w:separator/>
      </w:r>
    </w:p>
  </w:footnote>
  <w:footnote w:type="continuationSeparator" w:id="0">
    <w:p w14:paraId="1962AE6C" w14:textId="77777777" w:rsidR="00E41DD9" w:rsidRDefault="00E41DD9" w:rsidP="00D71F88">
      <w:pPr>
        <w:spacing w:after="0"/>
      </w:pPr>
      <w:r>
        <w:continuationSeparator/>
      </w:r>
    </w:p>
  </w:footnote>
  <w:footnote w:id="1">
    <w:p w14:paraId="7E8D53B2" w14:textId="6D35F056" w:rsidR="00EF3EF9" w:rsidRDefault="004217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84BA4">
        <w:rPr>
          <w:rFonts w:ascii="Arial" w:hAnsi="Arial" w:cs="Arial"/>
          <w:sz w:val="20"/>
          <w:szCs w:val="20"/>
        </w:rPr>
        <w:t xml:space="preserve">57 </w:t>
      </w:r>
      <w:r w:rsidRPr="002C3CB4">
        <w:rPr>
          <w:rFonts w:ascii="Arial" w:hAnsi="Arial" w:cs="Arial"/>
          <w:sz w:val="20"/>
          <w:szCs w:val="20"/>
        </w:rPr>
        <w:t>of the Aged Care Quality and Safety Commission Rules 2018.</w:t>
      </w:r>
    </w:p>
    <w:p w14:paraId="0ED0D13F" w14:textId="77777777" w:rsidR="00EF3EF9" w:rsidRDefault="00EF3E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B1AD" w14:textId="77777777" w:rsidR="00EF3EF9" w:rsidRDefault="00421702">
    <w:pPr>
      <w:pStyle w:val="Header"/>
    </w:pPr>
    <w:r>
      <w:rPr>
        <w:noProof/>
        <w:color w:val="2B579A"/>
        <w:shd w:val="clear" w:color="auto" w:fill="E6E6E6"/>
        <w:lang w:val="en-US"/>
      </w:rPr>
      <w:drawing>
        <wp:anchor distT="0" distB="0" distL="114300" distR="114300" simplePos="0" relativeHeight="251663360" behindDoc="1" locked="0" layoutInCell="1" allowOverlap="1" wp14:anchorId="35CAEDC9" wp14:editId="4511175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A3275" w14:textId="77777777" w:rsidR="00EF3EF9" w:rsidRDefault="00421702">
    <w:pPr>
      <w:pStyle w:val="Header"/>
    </w:pPr>
    <w:r>
      <w:rPr>
        <w:noProof/>
      </w:rPr>
      <w:drawing>
        <wp:anchor distT="0" distB="0" distL="114300" distR="114300" simplePos="0" relativeHeight="251661312" behindDoc="0" locked="0" layoutInCell="1" allowOverlap="1" wp14:anchorId="3BB8CD27" wp14:editId="3BA330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20A016">
      <w:start w:val="1"/>
      <w:numFmt w:val="lowerRoman"/>
      <w:lvlText w:val="(%1)"/>
      <w:lvlJc w:val="left"/>
      <w:pPr>
        <w:ind w:left="1080" w:hanging="720"/>
      </w:pPr>
      <w:rPr>
        <w:rFonts w:hint="default"/>
      </w:rPr>
    </w:lvl>
    <w:lvl w:ilvl="1" w:tplc="0B52A0B8" w:tentative="1">
      <w:start w:val="1"/>
      <w:numFmt w:val="lowerLetter"/>
      <w:lvlText w:val="%2."/>
      <w:lvlJc w:val="left"/>
      <w:pPr>
        <w:ind w:left="1440" w:hanging="360"/>
      </w:pPr>
    </w:lvl>
    <w:lvl w:ilvl="2" w:tplc="1C6A7FB2" w:tentative="1">
      <w:start w:val="1"/>
      <w:numFmt w:val="lowerRoman"/>
      <w:lvlText w:val="%3."/>
      <w:lvlJc w:val="right"/>
      <w:pPr>
        <w:ind w:left="2160" w:hanging="180"/>
      </w:pPr>
    </w:lvl>
    <w:lvl w:ilvl="3" w:tplc="7332CD9E" w:tentative="1">
      <w:start w:val="1"/>
      <w:numFmt w:val="decimal"/>
      <w:lvlText w:val="%4."/>
      <w:lvlJc w:val="left"/>
      <w:pPr>
        <w:ind w:left="2880" w:hanging="360"/>
      </w:pPr>
    </w:lvl>
    <w:lvl w:ilvl="4" w:tplc="CF1883B8" w:tentative="1">
      <w:start w:val="1"/>
      <w:numFmt w:val="lowerLetter"/>
      <w:lvlText w:val="%5."/>
      <w:lvlJc w:val="left"/>
      <w:pPr>
        <w:ind w:left="3600" w:hanging="360"/>
      </w:pPr>
    </w:lvl>
    <w:lvl w:ilvl="5" w:tplc="C302C418" w:tentative="1">
      <w:start w:val="1"/>
      <w:numFmt w:val="lowerRoman"/>
      <w:lvlText w:val="%6."/>
      <w:lvlJc w:val="right"/>
      <w:pPr>
        <w:ind w:left="4320" w:hanging="180"/>
      </w:pPr>
    </w:lvl>
    <w:lvl w:ilvl="6" w:tplc="442837A2" w:tentative="1">
      <w:start w:val="1"/>
      <w:numFmt w:val="decimal"/>
      <w:lvlText w:val="%7."/>
      <w:lvlJc w:val="left"/>
      <w:pPr>
        <w:ind w:left="5040" w:hanging="360"/>
      </w:pPr>
    </w:lvl>
    <w:lvl w:ilvl="7" w:tplc="91CA9344" w:tentative="1">
      <w:start w:val="1"/>
      <w:numFmt w:val="lowerLetter"/>
      <w:lvlText w:val="%8."/>
      <w:lvlJc w:val="left"/>
      <w:pPr>
        <w:ind w:left="5760" w:hanging="360"/>
      </w:pPr>
    </w:lvl>
    <w:lvl w:ilvl="8" w:tplc="21C007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62D428">
      <w:start w:val="1"/>
      <w:numFmt w:val="lowerRoman"/>
      <w:lvlText w:val="(%1)"/>
      <w:lvlJc w:val="left"/>
      <w:pPr>
        <w:ind w:left="1080" w:hanging="720"/>
      </w:pPr>
      <w:rPr>
        <w:rFonts w:hint="default"/>
      </w:rPr>
    </w:lvl>
    <w:lvl w:ilvl="1" w:tplc="9FDC3A30" w:tentative="1">
      <w:start w:val="1"/>
      <w:numFmt w:val="lowerLetter"/>
      <w:lvlText w:val="%2."/>
      <w:lvlJc w:val="left"/>
      <w:pPr>
        <w:ind w:left="1440" w:hanging="360"/>
      </w:pPr>
    </w:lvl>
    <w:lvl w:ilvl="2" w:tplc="BDE0D0B4" w:tentative="1">
      <w:start w:val="1"/>
      <w:numFmt w:val="lowerRoman"/>
      <w:lvlText w:val="%3."/>
      <w:lvlJc w:val="right"/>
      <w:pPr>
        <w:ind w:left="2160" w:hanging="180"/>
      </w:pPr>
    </w:lvl>
    <w:lvl w:ilvl="3" w:tplc="2C34467C" w:tentative="1">
      <w:start w:val="1"/>
      <w:numFmt w:val="decimal"/>
      <w:lvlText w:val="%4."/>
      <w:lvlJc w:val="left"/>
      <w:pPr>
        <w:ind w:left="2880" w:hanging="360"/>
      </w:pPr>
    </w:lvl>
    <w:lvl w:ilvl="4" w:tplc="718433DC" w:tentative="1">
      <w:start w:val="1"/>
      <w:numFmt w:val="lowerLetter"/>
      <w:lvlText w:val="%5."/>
      <w:lvlJc w:val="left"/>
      <w:pPr>
        <w:ind w:left="3600" w:hanging="360"/>
      </w:pPr>
    </w:lvl>
    <w:lvl w:ilvl="5" w:tplc="D2D60098" w:tentative="1">
      <w:start w:val="1"/>
      <w:numFmt w:val="lowerRoman"/>
      <w:lvlText w:val="%6."/>
      <w:lvlJc w:val="right"/>
      <w:pPr>
        <w:ind w:left="4320" w:hanging="180"/>
      </w:pPr>
    </w:lvl>
    <w:lvl w:ilvl="6" w:tplc="0E74DF8C" w:tentative="1">
      <w:start w:val="1"/>
      <w:numFmt w:val="decimal"/>
      <w:lvlText w:val="%7."/>
      <w:lvlJc w:val="left"/>
      <w:pPr>
        <w:ind w:left="5040" w:hanging="360"/>
      </w:pPr>
    </w:lvl>
    <w:lvl w:ilvl="7" w:tplc="B23AD9D4" w:tentative="1">
      <w:start w:val="1"/>
      <w:numFmt w:val="lowerLetter"/>
      <w:lvlText w:val="%8."/>
      <w:lvlJc w:val="left"/>
      <w:pPr>
        <w:ind w:left="5760" w:hanging="360"/>
      </w:pPr>
    </w:lvl>
    <w:lvl w:ilvl="8" w:tplc="23306A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B0E2838">
      <w:start w:val="1"/>
      <w:numFmt w:val="lowerRoman"/>
      <w:lvlText w:val="(%1)"/>
      <w:lvlJc w:val="left"/>
      <w:pPr>
        <w:ind w:left="1080" w:hanging="720"/>
      </w:pPr>
      <w:rPr>
        <w:rFonts w:hint="default"/>
      </w:rPr>
    </w:lvl>
    <w:lvl w:ilvl="1" w:tplc="64AEF10A" w:tentative="1">
      <w:start w:val="1"/>
      <w:numFmt w:val="lowerLetter"/>
      <w:lvlText w:val="%2."/>
      <w:lvlJc w:val="left"/>
      <w:pPr>
        <w:ind w:left="1440" w:hanging="360"/>
      </w:pPr>
    </w:lvl>
    <w:lvl w:ilvl="2" w:tplc="C84A7A96" w:tentative="1">
      <w:start w:val="1"/>
      <w:numFmt w:val="lowerRoman"/>
      <w:lvlText w:val="%3."/>
      <w:lvlJc w:val="right"/>
      <w:pPr>
        <w:ind w:left="2160" w:hanging="180"/>
      </w:pPr>
    </w:lvl>
    <w:lvl w:ilvl="3" w:tplc="733081B4" w:tentative="1">
      <w:start w:val="1"/>
      <w:numFmt w:val="decimal"/>
      <w:lvlText w:val="%4."/>
      <w:lvlJc w:val="left"/>
      <w:pPr>
        <w:ind w:left="2880" w:hanging="360"/>
      </w:pPr>
    </w:lvl>
    <w:lvl w:ilvl="4" w:tplc="386A8FA6" w:tentative="1">
      <w:start w:val="1"/>
      <w:numFmt w:val="lowerLetter"/>
      <w:lvlText w:val="%5."/>
      <w:lvlJc w:val="left"/>
      <w:pPr>
        <w:ind w:left="3600" w:hanging="360"/>
      </w:pPr>
    </w:lvl>
    <w:lvl w:ilvl="5" w:tplc="55A658B4" w:tentative="1">
      <w:start w:val="1"/>
      <w:numFmt w:val="lowerRoman"/>
      <w:lvlText w:val="%6."/>
      <w:lvlJc w:val="right"/>
      <w:pPr>
        <w:ind w:left="4320" w:hanging="180"/>
      </w:pPr>
    </w:lvl>
    <w:lvl w:ilvl="6" w:tplc="65B0A0A4" w:tentative="1">
      <w:start w:val="1"/>
      <w:numFmt w:val="decimal"/>
      <w:lvlText w:val="%7."/>
      <w:lvlJc w:val="left"/>
      <w:pPr>
        <w:ind w:left="5040" w:hanging="360"/>
      </w:pPr>
    </w:lvl>
    <w:lvl w:ilvl="7" w:tplc="3C0860BC" w:tentative="1">
      <w:start w:val="1"/>
      <w:numFmt w:val="lowerLetter"/>
      <w:lvlText w:val="%8."/>
      <w:lvlJc w:val="left"/>
      <w:pPr>
        <w:ind w:left="5760" w:hanging="360"/>
      </w:pPr>
    </w:lvl>
    <w:lvl w:ilvl="8" w:tplc="7ED069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6CD816">
      <w:start w:val="1"/>
      <w:numFmt w:val="lowerRoman"/>
      <w:lvlText w:val="(%1)"/>
      <w:lvlJc w:val="left"/>
      <w:pPr>
        <w:ind w:left="1080" w:hanging="720"/>
      </w:pPr>
      <w:rPr>
        <w:rFonts w:hint="default"/>
      </w:rPr>
    </w:lvl>
    <w:lvl w:ilvl="1" w:tplc="6548E530" w:tentative="1">
      <w:start w:val="1"/>
      <w:numFmt w:val="lowerLetter"/>
      <w:lvlText w:val="%2."/>
      <w:lvlJc w:val="left"/>
      <w:pPr>
        <w:ind w:left="1440" w:hanging="360"/>
      </w:pPr>
    </w:lvl>
    <w:lvl w:ilvl="2" w:tplc="050C1EB8" w:tentative="1">
      <w:start w:val="1"/>
      <w:numFmt w:val="lowerRoman"/>
      <w:lvlText w:val="%3."/>
      <w:lvlJc w:val="right"/>
      <w:pPr>
        <w:ind w:left="2160" w:hanging="180"/>
      </w:pPr>
    </w:lvl>
    <w:lvl w:ilvl="3" w:tplc="E460B1DE" w:tentative="1">
      <w:start w:val="1"/>
      <w:numFmt w:val="decimal"/>
      <w:lvlText w:val="%4."/>
      <w:lvlJc w:val="left"/>
      <w:pPr>
        <w:ind w:left="2880" w:hanging="360"/>
      </w:pPr>
    </w:lvl>
    <w:lvl w:ilvl="4" w:tplc="FD22CDD4" w:tentative="1">
      <w:start w:val="1"/>
      <w:numFmt w:val="lowerLetter"/>
      <w:lvlText w:val="%5."/>
      <w:lvlJc w:val="left"/>
      <w:pPr>
        <w:ind w:left="3600" w:hanging="360"/>
      </w:pPr>
    </w:lvl>
    <w:lvl w:ilvl="5" w:tplc="C1240892" w:tentative="1">
      <w:start w:val="1"/>
      <w:numFmt w:val="lowerRoman"/>
      <w:lvlText w:val="%6."/>
      <w:lvlJc w:val="right"/>
      <w:pPr>
        <w:ind w:left="4320" w:hanging="180"/>
      </w:pPr>
    </w:lvl>
    <w:lvl w:ilvl="6" w:tplc="0FC2D820" w:tentative="1">
      <w:start w:val="1"/>
      <w:numFmt w:val="decimal"/>
      <w:lvlText w:val="%7."/>
      <w:lvlJc w:val="left"/>
      <w:pPr>
        <w:ind w:left="5040" w:hanging="360"/>
      </w:pPr>
    </w:lvl>
    <w:lvl w:ilvl="7" w:tplc="EEFCE790" w:tentative="1">
      <w:start w:val="1"/>
      <w:numFmt w:val="lowerLetter"/>
      <w:lvlText w:val="%8."/>
      <w:lvlJc w:val="left"/>
      <w:pPr>
        <w:ind w:left="5760" w:hanging="360"/>
      </w:pPr>
    </w:lvl>
    <w:lvl w:ilvl="8" w:tplc="FE6E78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09CA77A">
      <w:start w:val="1"/>
      <w:numFmt w:val="lowerRoman"/>
      <w:lvlText w:val="(%1)"/>
      <w:lvlJc w:val="left"/>
      <w:pPr>
        <w:ind w:left="1080" w:hanging="720"/>
      </w:pPr>
      <w:rPr>
        <w:rFonts w:hint="default"/>
      </w:rPr>
    </w:lvl>
    <w:lvl w:ilvl="1" w:tplc="5E7E8A5E" w:tentative="1">
      <w:start w:val="1"/>
      <w:numFmt w:val="lowerLetter"/>
      <w:lvlText w:val="%2."/>
      <w:lvlJc w:val="left"/>
      <w:pPr>
        <w:ind w:left="1440" w:hanging="360"/>
      </w:pPr>
    </w:lvl>
    <w:lvl w:ilvl="2" w:tplc="B79434A4" w:tentative="1">
      <w:start w:val="1"/>
      <w:numFmt w:val="lowerRoman"/>
      <w:lvlText w:val="%3."/>
      <w:lvlJc w:val="right"/>
      <w:pPr>
        <w:ind w:left="2160" w:hanging="180"/>
      </w:pPr>
    </w:lvl>
    <w:lvl w:ilvl="3" w:tplc="F9B8A390" w:tentative="1">
      <w:start w:val="1"/>
      <w:numFmt w:val="decimal"/>
      <w:lvlText w:val="%4."/>
      <w:lvlJc w:val="left"/>
      <w:pPr>
        <w:ind w:left="2880" w:hanging="360"/>
      </w:pPr>
    </w:lvl>
    <w:lvl w:ilvl="4" w:tplc="71C29DA6" w:tentative="1">
      <w:start w:val="1"/>
      <w:numFmt w:val="lowerLetter"/>
      <w:lvlText w:val="%5."/>
      <w:lvlJc w:val="left"/>
      <w:pPr>
        <w:ind w:left="3600" w:hanging="360"/>
      </w:pPr>
    </w:lvl>
    <w:lvl w:ilvl="5" w:tplc="79D8CE58" w:tentative="1">
      <w:start w:val="1"/>
      <w:numFmt w:val="lowerRoman"/>
      <w:lvlText w:val="%6."/>
      <w:lvlJc w:val="right"/>
      <w:pPr>
        <w:ind w:left="4320" w:hanging="180"/>
      </w:pPr>
    </w:lvl>
    <w:lvl w:ilvl="6" w:tplc="BE042C14" w:tentative="1">
      <w:start w:val="1"/>
      <w:numFmt w:val="decimal"/>
      <w:lvlText w:val="%7."/>
      <w:lvlJc w:val="left"/>
      <w:pPr>
        <w:ind w:left="5040" w:hanging="360"/>
      </w:pPr>
    </w:lvl>
    <w:lvl w:ilvl="7" w:tplc="66043630" w:tentative="1">
      <w:start w:val="1"/>
      <w:numFmt w:val="lowerLetter"/>
      <w:lvlText w:val="%8."/>
      <w:lvlJc w:val="left"/>
      <w:pPr>
        <w:ind w:left="5760" w:hanging="360"/>
      </w:pPr>
    </w:lvl>
    <w:lvl w:ilvl="8" w:tplc="23328A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9AFA64">
      <w:start w:val="1"/>
      <w:numFmt w:val="bullet"/>
      <w:lvlText w:val=""/>
      <w:lvlJc w:val="left"/>
      <w:pPr>
        <w:ind w:left="720" w:hanging="360"/>
      </w:pPr>
      <w:rPr>
        <w:rFonts w:ascii="Symbol" w:hAnsi="Symbol" w:hint="default"/>
        <w:color w:val="auto"/>
        <w:sz w:val="24"/>
        <w:szCs w:val="24"/>
      </w:rPr>
    </w:lvl>
    <w:lvl w:ilvl="1" w:tplc="5BA2ECB8" w:tentative="1">
      <w:start w:val="1"/>
      <w:numFmt w:val="bullet"/>
      <w:lvlText w:val="o"/>
      <w:lvlJc w:val="left"/>
      <w:pPr>
        <w:ind w:left="1440" w:hanging="360"/>
      </w:pPr>
      <w:rPr>
        <w:rFonts w:ascii="Courier New" w:hAnsi="Courier New" w:cs="Courier New" w:hint="default"/>
      </w:rPr>
    </w:lvl>
    <w:lvl w:ilvl="2" w:tplc="14E873CE" w:tentative="1">
      <w:start w:val="1"/>
      <w:numFmt w:val="bullet"/>
      <w:lvlText w:val=""/>
      <w:lvlJc w:val="left"/>
      <w:pPr>
        <w:ind w:left="2160" w:hanging="360"/>
      </w:pPr>
      <w:rPr>
        <w:rFonts w:ascii="Wingdings" w:hAnsi="Wingdings" w:hint="default"/>
      </w:rPr>
    </w:lvl>
    <w:lvl w:ilvl="3" w:tplc="0B947112" w:tentative="1">
      <w:start w:val="1"/>
      <w:numFmt w:val="bullet"/>
      <w:lvlText w:val=""/>
      <w:lvlJc w:val="left"/>
      <w:pPr>
        <w:ind w:left="2880" w:hanging="360"/>
      </w:pPr>
      <w:rPr>
        <w:rFonts w:ascii="Symbol" w:hAnsi="Symbol" w:hint="default"/>
      </w:rPr>
    </w:lvl>
    <w:lvl w:ilvl="4" w:tplc="32EC1420" w:tentative="1">
      <w:start w:val="1"/>
      <w:numFmt w:val="bullet"/>
      <w:lvlText w:val="o"/>
      <w:lvlJc w:val="left"/>
      <w:pPr>
        <w:ind w:left="3600" w:hanging="360"/>
      </w:pPr>
      <w:rPr>
        <w:rFonts w:ascii="Courier New" w:hAnsi="Courier New" w:cs="Courier New" w:hint="default"/>
      </w:rPr>
    </w:lvl>
    <w:lvl w:ilvl="5" w:tplc="5FC45E06" w:tentative="1">
      <w:start w:val="1"/>
      <w:numFmt w:val="bullet"/>
      <w:lvlText w:val=""/>
      <w:lvlJc w:val="left"/>
      <w:pPr>
        <w:ind w:left="4320" w:hanging="360"/>
      </w:pPr>
      <w:rPr>
        <w:rFonts w:ascii="Wingdings" w:hAnsi="Wingdings" w:hint="default"/>
      </w:rPr>
    </w:lvl>
    <w:lvl w:ilvl="6" w:tplc="630A13D0" w:tentative="1">
      <w:start w:val="1"/>
      <w:numFmt w:val="bullet"/>
      <w:lvlText w:val=""/>
      <w:lvlJc w:val="left"/>
      <w:pPr>
        <w:ind w:left="5040" w:hanging="360"/>
      </w:pPr>
      <w:rPr>
        <w:rFonts w:ascii="Symbol" w:hAnsi="Symbol" w:hint="default"/>
      </w:rPr>
    </w:lvl>
    <w:lvl w:ilvl="7" w:tplc="9ACC05A0" w:tentative="1">
      <w:start w:val="1"/>
      <w:numFmt w:val="bullet"/>
      <w:lvlText w:val="o"/>
      <w:lvlJc w:val="left"/>
      <w:pPr>
        <w:ind w:left="5760" w:hanging="360"/>
      </w:pPr>
      <w:rPr>
        <w:rFonts w:ascii="Courier New" w:hAnsi="Courier New" w:cs="Courier New" w:hint="default"/>
      </w:rPr>
    </w:lvl>
    <w:lvl w:ilvl="8" w:tplc="0CF08E6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97E1886">
      <w:start w:val="1"/>
      <w:numFmt w:val="lowerRoman"/>
      <w:lvlText w:val="(%1)"/>
      <w:lvlJc w:val="left"/>
      <w:pPr>
        <w:ind w:left="1080" w:hanging="720"/>
      </w:pPr>
      <w:rPr>
        <w:rFonts w:hint="default"/>
      </w:rPr>
    </w:lvl>
    <w:lvl w:ilvl="1" w:tplc="301877EA" w:tentative="1">
      <w:start w:val="1"/>
      <w:numFmt w:val="lowerLetter"/>
      <w:lvlText w:val="%2."/>
      <w:lvlJc w:val="left"/>
      <w:pPr>
        <w:ind w:left="1440" w:hanging="360"/>
      </w:pPr>
    </w:lvl>
    <w:lvl w:ilvl="2" w:tplc="BFE8D248" w:tentative="1">
      <w:start w:val="1"/>
      <w:numFmt w:val="lowerRoman"/>
      <w:lvlText w:val="%3."/>
      <w:lvlJc w:val="right"/>
      <w:pPr>
        <w:ind w:left="2160" w:hanging="180"/>
      </w:pPr>
    </w:lvl>
    <w:lvl w:ilvl="3" w:tplc="B29A3328" w:tentative="1">
      <w:start w:val="1"/>
      <w:numFmt w:val="decimal"/>
      <w:lvlText w:val="%4."/>
      <w:lvlJc w:val="left"/>
      <w:pPr>
        <w:ind w:left="2880" w:hanging="360"/>
      </w:pPr>
    </w:lvl>
    <w:lvl w:ilvl="4" w:tplc="E5CC6862" w:tentative="1">
      <w:start w:val="1"/>
      <w:numFmt w:val="lowerLetter"/>
      <w:lvlText w:val="%5."/>
      <w:lvlJc w:val="left"/>
      <w:pPr>
        <w:ind w:left="3600" w:hanging="360"/>
      </w:pPr>
    </w:lvl>
    <w:lvl w:ilvl="5" w:tplc="CD8E4BBA" w:tentative="1">
      <w:start w:val="1"/>
      <w:numFmt w:val="lowerRoman"/>
      <w:lvlText w:val="%6."/>
      <w:lvlJc w:val="right"/>
      <w:pPr>
        <w:ind w:left="4320" w:hanging="180"/>
      </w:pPr>
    </w:lvl>
    <w:lvl w:ilvl="6" w:tplc="9356E95E" w:tentative="1">
      <w:start w:val="1"/>
      <w:numFmt w:val="decimal"/>
      <w:lvlText w:val="%7."/>
      <w:lvlJc w:val="left"/>
      <w:pPr>
        <w:ind w:left="5040" w:hanging="360"/>
      </w:pPr>
    </w:lvl>
    <w:lvl w:ilvl="7" w:tplc="7AB4E856" w:tentative="1">
      <w:start w:val="1"/>
      <w:numFmt w:val="lowerLetter"/>
      <w:lvlText w:val="%8."/>
      <w:lvlJc w:val="left"/>
      <w:pPr>
        <w:ind w:left="5760" w:hanging="360"/>
      </w:pPr>
    </w:lvl>
    <w:lvl w:ilvl="8" w:tplc="DEFE753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0C8044C">
      <w:start w:val="1"/>
      <w:numFmt w:val="lowerRoman"/>
      <w:lvlText w:val="(%1)"/>
      <w:lvlJc w:val="left"/>
      <w:pPr>
        <w:ind w:left="1080" w:hanging="720"/>
      </w:pPr>
      <w:rPr>
        <w:rFonts w:hint="default"/>
      </w:rPr>
    </w:lvl>
    <w:lvl w:ilvl="1" w:tplc="159C7766" w:tentative="1">
      <w:start w:val="1"/>
      <w:numFmt w:val="lowerLetter"/>
      <w:lvlText w:val="%2."/>
      <w:lvlJc w:val="left"/>
      <w:pPr>
        <w:ind w:left="1440" w:hanging="360"/>
      </w:pPr>
    </w:lvl>
    <w:lvl w:ilvl="2" w:tplc="296A2942" w:tentative="1">
      <w:start w:val="1"/>
      <w:numFmt w:val="lowerRoman"/>
      <w:lvlText w:val="%3."/>
      <w:lvlJc w:val="right"/>
      <w:pPr>
        <w:ind w:left="2160" w:hanging="180"/>
      </w:pPr>
    </w:lvl>
    <w:lvl w:ilvl="3" w:tplc="4B92A354" w:tentative="1">
      <w:start w:val="1"/>
      <w:numFmt w:val="decimal"/>
      <w:lvlText w:val="%4."/>
      <w:lvlJc w:val="left"/>
      <w:pPr>
        <w:ind w:left="2880" w:hanging="360"/>
      </w:pPr>
    </w:lvl>
    <w:lvl w:ilvl="4" w:tplc="7916CE48" w:tentative="1">
      <w:start w:val="1"/>
      <w:numFmt w:val="lowerLetter"/>
      <w:lvlText w:val="%5."/>
      <w:lvlJc w:val="left"/>
      <w:pPr>
        <w:ind w:left="3600" w:hanging="360"/>
      </w:pPr>
    </w:lvl>
    <w:lvl w:ilvl="5" w:tplc="3326C850" w:tentative="1">
      <w:start w:val="1"/>
      <w:numFmt w:val="lowerRoman"/>
      <w:lvlText w:val="%6."/>
      <w:lvlJc w:val="right"/>
      <w:pPr>
        <w:ind w:left="4320" w:hanging="180"/>
      </w:pPr>
    </w:lvl>
    <w:lvl w:ilvl="6" w:tplc="1F9E3C2C" w:tentative="1">
      <w:start w:val="1"/>
      <w:numFmt w:val="decimal"/>
      <w:lvlText w:val="%7."/>
      <w:lvlJc w:val="left"/>
      <w:pPr>
        <w:ind w:left="5040" w:hanging="360"/>
      </w:pPr>
    </w:lvl>
    <w:lvl w:ilvl="7" w:tplc="ECE223C4" w:tentative="1">
      <w:start w:val="1"/>
      <w:numFmt w:val="lowerLetter"/>
      <w:lvlText w:val="%8."/>
      <w:lvlJc w:val="left"/>
      <w:pPr>
        <w:ind w:left="5760" w:hanging="360"/>
      </w:pPr>
    </w:lvl>
    <w:lvl w:ilvl="8" w:tplc="7368B8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BEA74BC">
      <w:start w:val="1"/>
      <w:numFmt w:val="lowerRoman"/>
      <w:lvlText w:val="(%1)"/>
      <w:lvlJc w:val="left"/>
      <w:pPr>
        <w:ind w:left="1080" w:hanging="720"/>
      </w:pPr>
      <w:rPr>
        <w:rFonts w:hint="default"/>
      </w:rPr>
    </w:lvl>
    <w:lvl w:ilvl="1" w:tplc="CB647384" w:tentative="1">
      <w:start w:val="1"/>
      <w:numFmt w:val="lowerLetter"/>
      <w:lvlText w:val="%2."/>
      <w:lvlJc w:val="left"/>
      <w:pPr>
        <w:ind w:left="1440" w:hanging="360"/>
      </w:pPr>
    </w:lvl>
    <w:lvl w:ilvl="2" w:tplc="0BC60EFC" w:tentative="1">
      <w:start w:val="1"/>
      <w:numFmt w:val="lowerRoman"/>
      <w:lvlText w:val="%3."/>
      <w:lvlJc w:val="right"/>
      <w:pPr>
        <w:ind w:left="2160" w:hanging="180"/>
      </w:pPr>
    </w:lvl>
    <w:lvl w:ilvl="3" w:tplc="18D064A0" w:tentative="1">
      <w:start w:val="1"/>
      <w:numFmt w:val="decimal"/>
      <w:lvlText w:val="%4."/>
      <w:lvlJc w:val="left"/>
      <w:pPr>
        <w:ind w:left="2880" w:hanging="360"/>
      </w:pPr>
    </w:lvl>
    <w:lvl w:ilvl="4" w:tplc="EA9019F2" w:tentative="1">
      <w:start w:val="1"/>
      <w:numFmt w:val="lowerLetter"/>
      <w:lvlText w:val="%5."/>
      <w:lvlJc w:val="left"/>
      <w:pPr>
        <w:ind w:left="3600" w:hanging="360"/>
      </w:pPr>
    </w:lvl>
    <w:lvl w:ilvl="5" w:tplc="CCDA3C26" w:tentative="1">
      <w:start w:val="1"/>
      <w:numFmt w:val="lowerRoman"/>
      <w:lvlText w:val="%6."/>
      <w:lvlJc w:val="right"/>
      <w:pPr>
        <w:ind w:left="4320" w:hanging="180"/>
      </w:pPr>
    </w:lvl>
    <w:lvl w:ilvl="6" w:tplc="D61ED97A" w:tentative="1">
      <w:start w:val="1"/>
      <w:numFmt w:val="decimal"/>
      <w:lvlText w:val="%7."/>
      <w:lvlJc w:val="left"/>
      <w:pPr>
        <w:ind w:left="5040" w:hanging="360"/>
      </w:pPr>
    </w:lvl>
    <w:lvl w:ilvl="7" w:tplc="C0AAC810" w:tentative="1">
      <w:start w:val="1"/>
      <w:numFmt w:val="lowerLetter"/>
      <w:lvlText w:val="%8."/>
      <w:lvlJc w:val="left"/>
      <w:pPr>
        <w:ind w:left="5760" w:hanging="360"/>
      </w:pPr>
    </w:lvl>
    <w:lvl w:ilvl="8" w:tplc="936C0C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42AEC5C">
      <w:start w:val="1"/>
      <w:numFmt w:val="lowerRoman"/>
      <w:lvlText w:val="(%1)"/>
      <w:lvlJc w:val="left"/>
      <w:pPr>
        <w:ind w:left="1080" w:hanging="720"/>
      </w:pPr>
      <w:rPr>
        <w:rFonts w:hint="default"/>
      </w:rPr>
    </w:lvl>
    <w:lvl w:ilvl="1" w:tplc="19DEA746" w:tentative="1">
      <w:start w:val="1"/>
      <w:numFmt w:val="lowerLetter"/>
      <w:lvlText w:val="%2."/>
      <w:lvlJc w:val="left"/>
      <w:pPr>
        <w:ind w:left="1440" w:hanging="360"/>
      </w:pPr>
    </w:lvl>
    <w:lvl w:ilvl="2" w:tplc="B22232C6" w:tentative="1">
      <w:start w:val="1"/>
      <w:numFmt w:val="lowerRoman"/>
      <w:lvlText w:val="%3."/>
      <w:lvlJc w:val="right"/>
      <w:pPr>
        <w:ind w:left="2160" w:hanging="180"/>
      </w:pPr>
    </w:lvl>
    <w:lvl w:ilvl="3" w:tplc="5C941C44" w:tentative="1">
      <w:start w:val="1"/>
      <w:numFmt w:val="decimal"/>
      <w:lvlText w:val="%4."/>
      <w:lvlJc w:val="left"/>
      <w:pPr>
        <w:ind w:left="2880" w:hanging="360"/>
      </w:pPr>
    </w:lvl>
    <w:lvl w:ilvl="4" w:tplc="A68E24B4" w:tentative="1">
      <w:start w:val="1"/>
      <w:numFmt w:val="lowerLetter"/>
      <w:lvlText w:val="%5."/>
      <w:lvlJc w:val="left"/>
      <w:pPr>
        <w:ind w:left="3600" w:hanging="360"/>
      </w:pPr>
    </w:lvl>
    <w:lvl w:ilvl="5" w:tplc="63A66588" w:tentative="1">
      <w:start w:val="1"/>
      <w:numFmt w:val="lowerRoman"/>
      <w:lvlText w:val="%6."/>
      <w:lvlJc w:val="right"/>
      <w:pPr>
        <w:ind w:left="4320" w:hanging="180"/>
      </w:pPr>
    </w:lvl>
    <w:lvl w:ilvl="6" w:tplc="ACE68022" w:tentative="1">
      <w:start w:val="1"/>
      <w:numFmt w:val="decimal"/>
      <w:lvlText w:val="%7."/>
      <w:lvlJc w:val="left"/>
      <w:pPr>
        <w:ind w:left="5040" w:hanging="360"/>
      </w:pPr>
    </w:lvl>
    <w:lvl w:ilvl="7" w:tplc="2E8C3FDE" w:tentative="1">
      <w:start w:val="1"/>
      <w:numFmt w:val="lowerLetter"/>
      <w:lvlText w:val="%8."/>
      <w:lvlJc w:val="left"/>
      <w:pPr>
        <w:ind w:left="5760" w:hanging="360"/>
      </w:pPr>
    </w:lvl>
    <w:lvl w:ilvl="8" w:tplc="BD4A4D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FE489A2">
      <w:start w:val="1"/>
      <w:numFmt w:val="lowerRoman"/>
      <w:lvlText w:val="(%1)"/>
      <w:lvlJc w:val="left"/>
      <w:pPr>
        <w:ind w:left="1080" w:hanging="720"/>
      </w:pPr>
      <w:rPr>
        <w:rFonts w:hint="default"/>
      </w:rPr>
    </w:lvl>
    <w:lvl w:ilvl="1" w:tplc="B16E45C2" w:tentative="1">
      <w:start w:val="1"/>
      <w:numFmt w:val="lowerLetter"/>
      <w:lvlText w:val="%2."/>
      <w:lvlJc w:val="left"/>
      <w:pPr>
        <w:ind w:left="1440" w:hanging="360"/>
      </w:pPr>
    </w:lvl>
    <w:lvl w:ilvl="2" w:tplc="969694EA" w:tentative="1">
      <w:start w:val="1"/>
      <w:numFmt w:val="lowerRoman"/>
      <w:lvlText w:val="%3."/>
      <w:lvlJc w:val="right"/>
      <w:pPr>
        <w:ind w:left="2160" w:hanging="180"/>
      </w:pPr>
    </w:lvl>
    <w:lvl w:ilvl="3" w:tplc="45B20B7E" w:tentative="1">
      <w:start w:val="1"/>
      <w:numFmt w:val="decimal"/>
      <w:lvlText w:val="%4."/>
      <w:lvlJc w:val="left"/>
      <w:pPr>
        <w:ind w:left="2880" w:hanging="360"/>
      </w:pPr>
    </w:lvl>
    <w:lvl w:ilvl="4" w:tplc="30FA3428" w:tentative="1">
      <w:start w:val="1"/>
      <w:numFmt w:val="lowerLetter"/>
      <w:lvlText w:val="%5."/>
      <w:lvlJc w:val="left"/>
      <w:pPr>
        <w:ind w:left="3600" w:hanging="360"/>
      </w:pPr>
    </w:lvl>
    <w:lvl w:ilvl="5" w:tplc="5538C94A" w:tentative="1">
      <w:start w:val="1"/>
      <w:numFmt w:val="lowerRoman"/>
      <w:lvlText w:val="%6."/>
      <w:lvlJc w:val="right"/>
      <w:pPr>
        <w:ind w:left="4320" w:hanging="180"/>
      </w:pPr>
    </w:lvl>
    <w:lvl w:ilvl="6" w:tplc="D99CD4D4" w:tentative="1">
      <w:start w:val="1"/>
      <w:numFmt w:val="decimal"/>
      <w:lvlText w:val="%7."/>
      <w:lvlJc w:val="left"/>
      <w:pPr>
        <w:ind w:left="5040" w:hanging="360"/>
      </w:pPr>
    </w:lvl>
    <w:lvl w:ilvl="7" w:tplc="83221058" w:tentative="1">
      <w:start w:val="1"/>
      <w:numFmt w:val="lowerLetter"/>
      <w:lvlText w:val="%8."/>
      <w:lvlJc w:val="left"/>
      <w:pPr>
        <w:ind w:left="5760" w:hanging="360"/>
      </w:pPr>
    </w:lvl>
    <w:lvl w:ilvl="8" w:tplc="4B7C33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BE679A6">
      <w:start w:val="1"/>
      <w:numFmt w:val="lowerRoman"/>
      <w:lvlText w:val="(%1)"/>
      <w:lvlJc w:val="left"/>
      <w:pPr>
        <w:ind w:left="1080" w:hanging="720"/>
      </w:pPr>
      <w:rPr>
        <w:rFonts w:hint="default"/>
      </w:rPr>
    </w:lvl>
    <w:lvl w:ilvl="1" w:tplc="414A3DDC" w:tentative="1">
      <w:start w:val="1"/>
      <w:numFmt w:val="lowerLetter"/>
      <w:lvlText w:val="%2."/>
      <w:lvlJc w:val="left"/>
      <w:pPr>
        <w:ind w:left="1440" w:hanging="360"/>
      </w:pPr>
    </w:lvl>
    <w:lvl w:ilvl="2" w:tplc="76947138" w:tentative="1">
      <w:start w:val="1"/>
      <w:numFmt w:val="lowerRoman"/>
      <w:lvlText w:val="%3."/>
      <w:lvlJc w:val="right"/>
      <w:pPr>
        <w:ind w:left="2160" w:hanging="180"/>
      </w:pPr>
    </w:lvl>
    <w:lvl w:ilvl="3" w:tplc="EAC2C4A0" w:tentative="1">
      <w:start w:val="1"/>
      <w:numFmt w:val="decimal"/>
      <w:lvlText w:val="%4."/>
      <w:lvlJc w:val="left"/>
      <w:pPr>
        <w:ind w:left="2880" w:hanging="360"/>
      </w:pPr>
    </w:lvl>
    <w:lvl w:ilvl="4" w:tplc="B60EA886" w:tentative="1">
      <w:start w:val="1"/>
      <w:numFmt w:val="lowerLetter"/>
      <w:lvlText w:val="%5."/>
      <w:lvlJc w:val="left"/>
      <w:pPr>
        <w:ind w:left="3600" w:hanging="360"/>
      </w:pPr>
    </w:lvl>
    <w:lvl w:ilvl="5" w:tplc="AF12D9CA" w:tentative="1">
      <w:start w:val="1"/>
      <w:numFmt w:val="lowerRoman"/>
      <w:lvlText w:val="%6."/>
      <w:lvlJc w:val="right"/>
      <w:pPr>
        <w:ind w:left="4320" w:hanging="180"/>
      </w:pPr>
    </w:lvl>
    <w:lvl w:ilvl="6" w:tplc="A1F8381E" w:tentative="1">
      <w:start w:val="1"/>
      <w:numFmt w:val="decimal"/>
      <w:lvlText w:val="%7."/>
      <w:lvlJc w:val="left"/>
      <w:pPr>
        <w:ind w:left="5040" w:hanging="360"/>
      </w:pPr>
    </w:lvl>
    <w:lvl w:ilvl="7" w:tplc="54DAA780" w:tentative="1">
      <w:start w:val="1"/>
      <w:numFmt w:val="lowerLetter"/>
      <w:lvlText w:val="%8."/>
      <w:lvlJc w:val="left"/>
      <w:pPr>
        <w:ind w:left="5760" w:hanging="360"/>
      </w:pPr>
    </w:lvl>
    <w:lvl w:ilvl="8" w:tplc="4AA4F4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D285DDA">
      <w:start w:val="1"/>
      <w:numFmt w:val="lowerRoman"/>
      <w:lvlText w:val="(%1)"/>
      <w:lvlJc w:val="left"/>
      <w:pPr>
        <w:ind w:left="1080" w:hanging="720"/>
      </w:pPr>
      <w:rPr>
        <w:rFonts w:hint="default"/>
      </w:rPr>
    </w:lvl>
    <w:lvl w:ilvl="1" w:tplc="F8BCF4C2" w:tentative="1">
      <w:start w:val="1"/>
      <w:numFmt w:val="lowerLetter"/>
      <w:lvlText w:val="%2."/>
      <w:lvlJc w:val="left"/>
      <w:pPr>
        <w:ind w:left="1440" w:hanging="360"/>
      </w:pPr>
    </w:lvl>
    <w:lvl w:ilvl="2" w:tplc="68A610E6" w:tentative="1">
      <w:start w:val="1"/>
      <w:numFmt w:val="lowerRoman"/>
      <w:lvlText w:val="%3."/>
      <w:lvlJc w:val="right"/>
      <w:pPr>
        <w:ind w:left="2160" w:hanging="180"/>
      </w:pPr>
    </w:lvl>
    <w:lvl w:ilvl="3" w:tplc="9FD89008" w:tentative="1">
      <w:start w:val="1"/>
      <w:numFmt w:val="decimal"/>
      <w:lvlText w:val="%4."/>
      <w:lvlJc w:val="left"/>
      <w:pPr>
        <w:ind w:left="2880" w:hanging="360"/>
      </w:pPr>
    </w:lvl>
    <w:lvl w:ilvl="4" w:tplc="06A8D22E" w:tentative="1">
      <w:start w:val="1"/>
      <w:numFmt w:val="lowerLetter"/>
      <w:lvlText w:val="%5."/>
      <w:lvlJc w:val="left"/>
      <w:pPr>
        <w:ind w:left="3600" w:hanging="360"/>
      </w:pPr>
    </w:lvl>
    <w:lvl w:ilvl="5" w:tplc="A69064E0" w:tentative="1">
      <w:start w:val="1"/>
      <w:numFmt w:val="lowerRoman"/>
      <w:lvlText w:val="%6."/>
      <w:lvlJc w:val="right"/>
      <w:pPr>
        <w:ind w:left="4320" w:hanging="180"/>
      </w:pPr>
    </w:lvl>
    <w:lvl w:ilvl="6" w:tplc="723E4834" w:tentative="1">
      <w:start w:val="1"/>
      <w:numFmt w:val="decimal"/>
      <w:lvlText w:val="%7."/>
      <w:lvlJc w:val="left"/>
      <w:pPr>
        <w:ind w:left="5040" w:hanging="360"/>
      </w:pPr>
    </w:lvl>
    <w:lvl w:ilvl="7" w:tplc="574EDF56" w:tentative="1">
      <w:start w:val="1"/>
      <w:numFmt w:val="lowerLetter"/>
      <w:lvlText w:val="%8."/>
      <w:lvlJc w:val="left"/>
      <w:pPr>
        <w:ind w:left="5760" w:hanging="360"/>
      </w:pPr>
    </w:lvl>
    <w:lvl w:ilvl="8" w:tplc="934446A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E18A55A">
      <w:start w:val="1"/>
      <w:numFmt w:val="lowerRoman"/>
      <w:lvlText w:val="(%1)"/>
      <w:lvlJc w:val="left"/>
      <w:pPr>
        <w:ind w:left="1080" w:hanging="720"/>
      </w:pPr>
      <w:rPr>
        <w:rFonts w:hint="default"/>
      </w:rPr>
    </w:lvl>
    <w:lvl w:ilvl="1" w:tplc="1292BA2E" w:tentative="1">
      <w:start w:val="1"/>
      <w:numFmt w:val="lowerLetter"/>
      <w:lvlText w:val="%2."/>
      <w:lvlJc w:val="left"/>
      <w:pPr>
        <w:ind w:left="1440" w:hanging="360"/>
      </w:pPr>
    </w:lvl>
    <w:lvl w:ilvl="2" w:tplc="FC5CD8E0" w:tentative="1">
      <w:start w:val="1"/>
      <w:numFmt w:val="lowerRoman"/>
      <w:lvlText w:val="%3."/>
      <w:lvlJc w:val="right"/>
      <w:pPr>
        <w:ind w:left="2160" w:hanging="180"/>
      </w:pPr>
    </w:lvl>
    <w:lvl w:ilvl="3" w:tplc="ABE85A26" w:tentative="1">
      <w:start w:val="1"/>
      <w:numFmt w:val="decimal"/>
      <w:lvlText w:val="%4."/>
      <w:lvlJc w:val="left"/>
      <w:pPr>
        <w:ind w:left="2880" w:hanging="360"/>
      </w:pPr>
    </w:lvl>
    <w:lvl w:ilvl="4" w:tplc="FEF239E4" w:tentative="1">
      <w:start w:val="1"/>
      <w:numFmt w:val="lowerLetter"/>
      <w:lvlText w:val="%5."/>
      <w:lvlJc w:val="left"/>
      <w:pPr>
        <w:ind w:left="3600" w:hanging="360"/>
      </w:pPr>
    </w:lvl>
    <w:lvl w:ilvl="5" w:tplc="5EB6EB02" w:tentative="1">
      <w:start w:val="1"/>
      <w:numFmt w:val="lowerRoman"/>
      <w:lvlText w:val="%6."/>
      <w:lvlJc w:val="right"/>
      <w:pPr>
        <w:ind w:left="4320" w:hanging="180"/>
      </w:pPr>
    </w:lvl>
    <w:lvl w:ilvl="6" w:tplc="5CCE9D8E" w:tentative="1">
      <w:start w:val="1"/>
      <w:numFmt w:val="decimal"/>
      <w:lvlText w:val="%7."/>
      <w:lvlJc w:val="left"/>
      <w:pPr>
        <w:ind w:left="5040" w:hanging="360"/>
      </w:pPr>
    </w:lvl>
    <w:lvl w:ilvl="7" w:tplc="C62291F8" w:tentative="1">
      <w:start w:val="1"/>
      <w:numFmt w:val="lowerLetter"/>
      <w:lvlText w:val="%8."/>
      <w:lvlJc w:val="left"/>
      <w:pPr>
        <w:ind w:left="5760" w:hanging="360"/>
      </w:pPr>
    </w:lvl>
    <w:lvl w:ilvl="8" w:tplc="4734F7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956DC50">
      <w:start w:val="1"/>
      <w:numFmt w:val="lowerRoman"/>
      <w:lvlText w:val="(%1)"/>
      <w:lvlJc w:val="left"/>
      <w:pPr>
        <w:ind w:left="1080" w:hanging="720"/>
      </w:pPr>
      <w:rPr>
        <w:rFonts w:hint="default"/>
      </w:rPr>
    </w:lvl>
    <w:lvl w:ilvl="1" w:tplc="6306794C" w:tentative="1">
      <w:start w:val="1"/>
      <w:numFmt w:val="lowerLetter"/>
      <w:lvlText w:val="%2."/>
      <w:lvlJc w:val="left"/>
      <w:pPr>
        <w:ind w:left="1440" w:hanging="360"/>
      </w:pPr>
    </w:lvl>
    <w:lvl w:ilvl="2" w:tplc="D772D432" w:tentative="1">
      <w:start w:val="1"/>
      <w:numFmt w:val="lowerRoman"/>
      <w:lvlText w:val="%3."/>
      <w:lvlJc w:val="right"/>
      <w:pPr>
        <w:ind w:left="2160" w:hanging="180"/>
      </w:pPr>
    </w:lvl>
    <w:lvl w:ilvl="3" w:tplc="187A58FC" w:tentative="1">
      <w:start w:val="1"/>
      <w:numFmt w:val="decimal"/>
      <w:lvlText w:val="%4."/>
      <w:lvlJc w:val="left"/>
      <w:pPr>
        <w:ind w:left="2880" w:hanging="360"/>
      </w:pPr>
    </w:lvl>
    <w:lvl w:ilvl="4" w:tplc="3AC283FE" w:tentative="1">
      <w:start w:val="1"/>
      <w:numFmt w:val="lowerLetter"/>
      <w:lvlText w:val="%5."/>
      <w:lvlJc w:val="left"/>
      <w:pPr>
        <w:ind w:left="3600" w:hanging="360"/>
      </w:pPr>
    </w:lvl>
    <w:lvl w:ilvl="5" w:tplc="42680FD4" w:tentative="1">
      <w:start w:val="1"/>
      <w:numFmt w:val="lowerRoman"/>
      <w:lvlText w:val="%6."/>
      <w:lvlJc w:val="right"/>
      <w:pPr>
        <w:ind w:left="4320" w:hanging="180"/>
      </w:pPr>
    </w:lvl>
    <w:lvl w:ilvl="6" w:tplc="9E4AF4D6" w:tentative="1">
      <w:start w:val="1"/>
      <w:numFmt w:val="decimal"/>
      <w:lvlText w:val="%7."/>
      <w:lvlJc w:val="left"/>
      <w:pPr>
        <w:ind w:left="5040" w:hanging="360"/>
      </w:pPr>
    </w:lvl>
    <w:lvl w:ilvl="7" w:tplc="69FC6A44" w:tentative="1">
      <w:start w:val="1"/>
      <w:numFmt w:val="lowerLetter"/>
      <w:lvlText w:val="%8."/>
      <w:lvlJc w:val="left"/>
      <w:pPr>
        <w:ind w:left="5760" w:hanging="360"/>
      </w:pPr>
    </w:lvl>
    <w:lvl w:ilvl="8" w:tplc="21B4603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23A7FEC">
      <w:start w:val="1"/>
      <w:numFmt w:val="lowerRoman"/>
      <w:lvlText w:val="(%1)"/>
      <w:lvlJc w:val="left"/>
      <w:pPr>
        <w:ind w:left="1080" w:hanging="720"/>
      </w:pPr>
      <w:rPr>
        <w:rFonts w:hint="default"/>
      </w:rPr>
    </w:lvl>
    <w:lvl w:ilvl="1" w:tplc="E64ECFA6" w:tentative="1">
      <w:start w:val="1"/>
      <w:numFmt w:val="lowerLetter"/>
      <w:lvlText w:val="%2."/>
      <w:lvlJc w:val="left"/>
      <w:pPr>
        <w:ind w:left="1440" w:hanging="360"/>
      </w:pPr>
    </w:lvl>
    <w:lvl w:ilvl="2" w:tplc="9910A9CE" w:tentative="1">
      <w:start w:val="1"/>
      <w:numFmt w:val="lowerRoman"/>
      <w:lvlText w:val="%3."/>
      <w:lvlJc w:val="right"/>
      <w:pPr>
        <w:ind w:left="2160" w:hanging="180"/>
      </w:pPr>
    </w:lvl>
    <w:lvl w:ilvl="3" w:tplc="BE9A9472" w:tentative="1">
      <w:start w:val="1"/>
      <w:numFmt w:val="decimal"/>
      <w:lvlText w:val="%4."/>
      <w:lvlJc w:val="left"/>
      <w:pPr>
        <w:ind w:left="2880" w:hanging="360"/>
      </w:pPr>
    </w:lvl>
    <w:lvl w:ilvl="4" w:tplc="7358725A" w:tentative="1">
      <w:start w:val="1"/>
      <w:numFmt w:val="lowerLetter"/>
      <w:lvlText w:val="%5."/>
      <w:lvlJc w:val="left"/>
      <w:pPr>
        <w:ind w:left="3600" w:hanging="360"/>
      </w:pPr>
    </w:lvl>
    <w:lvl w:ilvl="5" w:tplc="6C488E98" w:tentative="1">
      <w:start w:val="1"/>
      <w:numFmt w:val="lowerRoman"/>
      <w:lvlText w:val="%6."/>
      <w:lvlJc w:val="right"/>
      <w:pPr>
        <w:ind w:left="4320" w:hanging="180"/>
      </w:pPr>
    </w:lvl>
    <w:lvl w:ilvl="6" w:tplc="DED2DC88" w:tentative="1">
      <w:start w:val="1"/>
      <w:numFmt w:val="decimal"/>
      <w:lvlText w:val="%7."/>
      <w:lvlJc w:val="left"/>
      <w:pPr>
        <w:ind w:left="5040" w:hanging="360"/>
      </w:pPr>
    </w:lvl>
    <w:lvl w:ilvl="7" w:tplc="0C2E879C" w:tentative="1">
      <w:start w:val="1"/>
      <w:numFmt w:val="lowerLetter"/>
      <w:lvlText w:val="%8."/>
      <w:lvlJc w:val="left"/>
      <w:pPr>
        <w:ind w:left="5760" w:hanging="360"/>
      </w:pPr>
    </w:lvl>
    <w:lvl w:ilvl="8" w:tplc="D56ACB0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0B638DE">
      <w:start w:val="1"/>
      <w:numFmt w:val="lowerRoman"/>
      <w:lvlText w:val="(%1)"/>
      <w:lvlJc w:val="left"/>
      <w:pPr>
        <w:ind w:left="1080" w:hanging="720"/>
      </w:pPr>
      <w:rPr>
        <w:rFonts w:hint="default"/>
      </w:rPr>
    </w:lvl>
    <w:lvl w:ilvl="1" w:tplc="281E7C78" w:tentative="1">
      <w:start w:val="1"/>
      <w:numFmt w:val="lowerLetter"/>
      <w:lvlText w:val="%2."/>
      <w:lvlJc w:val="left"/>
      <w:pPr>
        <w:ind w:left="1440" w:hanging="360"/>
      </w:pPr>
    </w:lvl>
    <w:lvl w:ilvl="2" w:tplc="9C609B0C" w:tentative="1">
      <w:start w:val="1"/>
      <w:numFmt w:val="lowerRoman"/>
      <w:lvlText w:val="%3."/>
      <w:lvlJc w:val="right"/>
      <w:pPr>
        <w:ind w:left="2160" w:hanging="180"/>
      </w:pPr>
    </w:lvl>
    <w:lvl w:ilvl="3" w:tplc="A50898B8" w:tentative="1">
      <w:start w:val="1"/>
      <w:numFmt w:val="decimal"/>
      <w:lvlText w:val="%4."/>
      <w:lvlJc w:val="left"/>
      <w:pPr>
        <w:ind w:left="2880" w:hanging="360"/>
      </w:pPr>
    </w:lvl>
    <w:lvl w:ilvl="4" w:tplc="38F6B188" w:tentative="1">
      <w:start w:val="1"/>
      <w:numFmt w:val="lowerLetter"/>
      <w:lvlText w:val="%5."/>
      <w:lvlJc w:val="left"/>
      <w:pPr>
        <w:ind w:left="3600" w:hanging="360"/>
      </w:pPr>
    </w:lvl>
    <w:lvl w:ilvl="5" w:tplc="299458D4" w:tentative="1">
      <w:start w:val="1"/>
      <w:numFmt w:val="lowerRoman"/>
      <w:lvlText w:val="%6."/>
      <w:lvlJc w:val="right"/>
      <w:pPr>
        <w:ind w:left="4320" w:hanging="180"/>
      </w:pPr>
    </w:lvl>
    <w:lvl w:ilvl="6" w:tplc="2B0E2956" w:tentative="1">
      <w:start w:val="1"/>
      <w:numFmt w:val="decimal"/>
      <w:lvlText w:val="%7."/>
      <w:lvlJc w:val="left"/>
      <w:pPr>
        <w:ind w:left="5040" w:hanging="360"/>
      </w:pPr>
    </w:lvl>
    <w:lvl w:ilvl="7" w:tplc="43D4983E" w:tentative="1">
      <w:start w:val="1"/>
      <w:numFmt w:val="lowerLetter"/>
      <w:lvlText w:val="%8."/>
      <w:lvlJc w:val="left"/>
      <w:pPr>
        <w:ind w:left="5760" w:hanging="360"/>
      </w:pPr>
    </w:lvl>
    <w:lvl w:ilvl="8" w:tplc="2E3AC80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3D2A40E">
      <w:start w:val="1"/>
      <w:numFmt w:val="lowerRoman"/>
      <w:lvlText w:val="(%1)"/>
      <w:lvlJc w:val="left"/>
      <w:pPr>
        <w:ind w:left="1080" w:hanging="720"/>
      </w:pPr>
      <w:rPr>
        <w:rFonts w:hint="default"/>
      </w:rPr>
    </w:lvl>
    <w:lvl w:ilvl="1" w:tplc="1A0A65EC" w:tentative="1">
      <w:start w:val="1"/>
      <w:numFmt w:val="lowerLetter"/>
      <w:lvlText w:val="%2."/>
      <w:lvlJc w:val="left"/>
      <w:pPr>
        <w:ind w:left="1440" w:hanging="360"/>
      </w:pPr>
    </w:lvl>
    <w:lvl w:ilvl="2" w:tplc="A4C82EAE" w:tentative="1">
      <w:start w:val="1"/>
      <w:numFmt w:val="lowerRoman"/>
      <w:lvlText w:val="%3."/>
      <w:lvlJc w:val="right"/>
      <w:pPr>
        <w:ind w:left="2160" w:hanging="180"/>
      </w:pPr>
    </w:lvl>
    <w:lvl w:ilvl="3" w:tplc="11765954" w:tentative="1">
      <w:start w:val="1"/>
      <w:numFmt w:val="decimal"/>
      <w:lvlText w:val="%4."/>
      <w:lvlJc w:val="left"/>
      <w:pPr>
        <w:ind w:left="2880" w:hanging="360"/>
      </w:pPr>
    </w:lvl>
    <w:lvl w:ilvl="4" w:tplc="8314F6E0" w:tentative="1">
      <w:start w:val="1"/>
      <w:numFmt w:val="lowerLetter"/>
      <w:lvlText w:val="%5."/>
      <w:lvlJc w:val="left"/>
      <w:pPr>
        <w:ind w:left="3600" w:hanging="360"/>
      </w:pPr>
    </w:lvl>
    <w:lvl w:ilvl="5" w:tplc="8E305CCC" w:tentative="1">
      <w:start w:val="1"/>
      <w:numFmt w:val="lowerRoman"/>
      <w:lvlText w:val="%6."/>
      <w:lvlJc w:val="right"/>
      <w:pPr>
        <w:ind w:left="4320" w:hanging="180"/>
      </w:pPr>
    </w:lvl>
    <w:lvl w:ilvl="6" w:tplc="90A6C430" w:tentative="1">
      <w:start w:val="1"/>
      <w:numFmt w:val="decimal"/>
      <w:lvlText w:val="%7."/>
      <w:lvlJc w:val="left"/>
      <w:pPr>
        <w:ind w:left="5040" w:hanging="360"/>
      </w:pPr>
    </w:lvl>
    <w:lvl w:ilvl="7" w:tplc="E0B2C5E4" w:tentative="1">
      <w:start w:val="1"/>
      <w:numFmt w:val="lowerLetter"/>
      <w:lvlText w:val="%8."/>
      <w:lvlJc w:val="left"/>
      <w:pPr>
        <w:ind w:left="5760" w:hanging="360"/>
      </w:pPr>
    </w:lvl>
    <w:lvl w:ilvl="8" w:tplc="53F07EB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8CC8B9C">
      <w:start w:val="1"/>
      <w:numFmt w:val="lowerRoman"/>
      <w:lvlText w:val="(%1)"/>
      <w:lvlJc w:val="left"/>
      <w:pPr>
        <w:ind w:left="1080" w:hanging="720"/>
      </w:pPr>
      <w:rPr>
        <w:rFonts w:hint="default"/>
      </w:rPr>
    </w:lvl>
    <w:lvl w:ilvl="1" w:tplc="6972B858" w:tentative="1">
      <w:start w:val="1"/>
      <w:numFmt w:val="lowerLetter"/>
      <w:lvlText w:val="%2."/>
      <w:lvlJc w:val="left"/>
      <w:pPr>
        <w:ind w:left="1440" w:hanging="360"/>
      </w:pPr>
    </w:lvl>
    <w:lvl w:ilvl="2" w:tplc="A4A6EDDC" w:tentative="1">
      <w:start w:val="1"/>
      <w:numFmt w:val="lowerRoman"/>
      <w:lvlText w:val="%3."/>
      <w:lvlJc w:val="right"/>
      <w:pPr>
        <w:ind w:left="2160" w:hanging="180"/>
      </w:pPr>
    </w:lvl>
    <w:lvl w:ilvl="3" w:tplc="A8FA17F2" w:tentative="1">
      <w:start w:val="1"/>
      <w:numFmt w:val="decimal"/>
      <w:lvlText w:val="%4."/>
      <w:lvlJc w:val="left"/>
      <w:pPr>
        <w:ind w:left="2880" w:hanging="360"/>
      </w:pPr>
    </w:lvl>
    <w:lvl w:ilvl="4" w:tplc="DD2A2590" w:tentative="1">
      <w:start w:val="1"/>
      <w:numFmt w:val="lowerLetter"/>
      <w:lvlText w:val="%5."/>
      <w:lvlJc w:val="left"/>
      <w:pPr>
        <w:ind w:left="3600" w:hanging="360"/>
      </w:pPr>
    </w:lvl>
    <w:lvl w:ilvl="5" w:tplc="72E2ABEC" w:tentative="1">
      <w:start w:val="1"/>
      <w:numFmt w:val="lowerRoman"/>
      <w:lvlText w:val="%6."/>
      <w:lvlJc w:val="right"/>
      <w:pPr>
        <w:ind w:left="4320" w:hanging="180"/>
      </w:pPr>
    </w:lvl>
    <w:lvl w:ilvl="6" w:tplc="00E6F714" w:tentative="1">
      <w:start w:val="1"/>
      <w:numFmt w:val="decimal"/>
      <w:lvlText w:val="%7."/>
      <w:lvlJc w:val="left"/>
      <w:pPr>
        <w:ind w:left="5040" w:hanging="360"/>
      </w:pPr>
    </w:lvl>
    <w:lvl w:ilvl="7" w:tplc="687E49DC" w:tentative="1">
      <w:start w:val="1"/>
      <w:numFmt w:val="lowerLetter"/>
      <w:lvlText w:val="%8."/>
      <w:lvlJc w:val="left"/>
      <w:pPr>
        <w:ind w:left="5760" w:hanging="360"/>
      </w:pPr>
    </w:lvl>
    <w:lvl w:ilvl="8" w:tplc="F5C4E3B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2592382">
    <w:abstractNumId w:val="20"/>
  </w:num>
  <w:num w:numId="2" w16cid:durableId="534737278">
    <w:abstractNumId w:val="6"/>
  </w:num>
  <w:num w:numId="3" w16cid:durableId="1630670238">
    <w:abstractNumId w:val="2"/>
  </w:num>
  <w:num w:numId="4" w16cid:durableId="90008111">
    <w:abstractNumId w:val="10"/>
  </w:num>
  <w:num w:numId="5" w16cid:durableId="1104572217">
    <w:abstractNumId w:val="9"/>
  </w:num>
  <w:num w:numId="6" w16cid:durableId="2010056985">
    <w:abstractNumId w:val="1"/>
  </w:num>
  <w:num w:numId="7" w16cid:durableId="477504492">
    <w:abstractNumId w:val="15"/>
  </w:num>
  <w:num w:numId="8" w16cid:durableId="1241987456">
    <w:abstractNumId w:val="7"/>
  </w:num>
  <w:num w:numId="9" w16cid:durableId="155221065">
    <w:abstractNumId w:val="13"/>
  </w:num>
  <w:num w:numId="10" w16cid:durableId="2107145097">
    <w:abstractNumId w:val="5"/>
  </w:num>
  <w:num w:numId="11" w16cid:durableId="1567449313">
    <w:abstractNumId w:val="19"/>
  </w:num>
  <w:num w:numId="12" w16cid:durableId="1227688078">
    <w:abstractNumId w:val="11"/>
  </w:num>
  <w:num w:numId="13" w16cid:durableId="984234562">
    <w:abstractNumId w:val="4"/>
  </w:num>
  <w:num w:numId="14" w16cid:durableId="461114196">
    <w:abstractNumId w:val="3"/>
  </w:num>
  <w:num w:numId="15" w16cid:durableId="1698695318">
    <w:abstractNumId w:val="17"/>
  </w:num>
  <w:num w:numId="16" w16cid:durableId="1792019047">
    <w:abstractNumId w:val="16"/>
  </w:num>
  <w:num w:numId="17" w16cid:durableId="574898505">
    <w:abstractNumId w:val="8"/>
  </w:num>
  <w:num w:numId="18" w16cid:durableId="1674801329">
    <w:abstractNumId w:val="14"/>
  </w:num>
  <w:num w:numId="19" w16cid:durableId="287393584">
    <w:abstractNumId w:val="18"/>
  </w:num>
  <w:num w:numId="20" w16cid:durableId="1983848221">
    <w:abstractNumId w:val="12"/>
  </w:num>
  <w:num w:numId="21" w16cid:durableId="1232811618">
    <w:abstractNumId w:val="0"/>
  </w:num>
  <w:num w:numId="22" w16cid:durableId="834344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965"/>
    <w:rsid w:val="000F6863"/>
    <w:rsid w:val="001E36CD"/>
    <w:rsid w:val="0022739F"/>
    <w:rsid w:val="003030F8"/>
    <w:rsid w:val="003A1965"/>
    <w:rsid w:val="00421702"/>
    <w:rsid w:val="00584BA4"/>
    <w:rsid w:val="0059567C"/>
    <w:rsid w:val="005A4CBF"/>
    <w:rsid w:val="006F1D39"/>
    <w:rsid w:val="00733F53"/>
    <w:rsid w:val="00841934"/>
    <w:rsid w:val="00966404"/>
    <w:rsid w:val="00C02038"/>
    <w:rsid w:val="00C147A1"/>
    <w:rsid w:val="00C9464F"/>
    <w:rsid w:val="00DA7296"/>
    <w:rsid w:val="00DE4FB3"/>
    <w:rsid w:val="00DF2822"/>
    <w:rsid w:val="00E41DD9"/>
    <w:rsid w:val="00EF3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1D7FD"/>
  <w15:docId w15:val="{CC0C6D25-4249-4DE4-986C-4A1749DF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E2086" w:rsidRDefault="000E208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E2086" w:rsidRDefault="000E20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E2086" w:rsidRDefault="000E208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E2086" w:rsidRDefault="000E208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E2086" w:rsidRDefault="000E208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E2086" w:rsidRDefault="000E208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E2086" w:rsidRDefault="000E20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E2086" w:rsidRDefault="000E20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E2086" w:rsidRDefault="000E2086" w:rsidP="003F0F27">
          <w:pPr>
            <w:pStyle w:val="FF11332F9048428FB9777008678CE91E"/>
          </w:pPr>
          <w:r w:rsidRPr="00D858FE">
            <w:rPr>
              <w:rStyle w:val="PlaceholderText"/>
            </w:rPr>
            <w:t>Choose an item.</w:t>
          </w:r>
        </w:p>
      </w:docPartBody>
    </w:docPart>
    <w:docPart>
      <w:docPartPr>
        <w:name w:val="DC47DEE018D9473EA25EF3224D64CD21"/>
        <w:category>
          <w:name w:val="General"/>
          <w:gallery w:val="placeholder"/>
        </w:category>
        <w:types>
          <w:type w:val="bbPlcHdr"/>
        </w:types>
        <w:behaviors>
          <w:behavior w:val="content"/>
        </w:behaviors>
        <w:guid w:val="{924D7DF8-F205-46DD-BD6B-39C49C9DD0DB}"/>
      </w:docPartPr>
      <w:docPartBody>
        <w:p w:rsidR="000E2086" w:rsidRDefault="00745725" w:rsidP="00745725">
          <w:pPr>
            <w:pStyle w:val="DC47DEE018D9473EA25EF3224D64CD21"/>
          </w:pPr>
          <w:r w:rsidRPr="00D858FE">
            <w:rPr>
              <w:rStyle w:val="PlaceholderText"/>
            </w:rPr>
            <w:t>Choose an item.</w:t>
          </w:r>
        </w:p>
      </w:docPartBody>
    </w:docPart>
    <w:docPart>
      <w:docPartPr>
        <w:name w:val="45A53A976E9B4C92B3C95945229E0836"/>
        <w:category>
          <w:name w:val="General"/>
          <w:gallery w:val="placeholder"/>
        </w:category>
        <w:types>
          <w:type w:val="bbPlcHdr"/>
        </w:types>
        <w:behaviors>
          <w:behavior w:val="content"/>
        </w:behaviors>
        <w:guid w:val="{B0A1CED9-0305-4606-BE26-44815F2518A2}"/>
      </w:docPartPr>
      <w:docPartBody>
        <w:p w:rsidR="000E2086" w:rsidRDefault="00745725" w:rsidP="00745725">
          <w:pPr>
            <w:pStyle w:val="45A53A976E9B4C92B3C95945229E0836"/>
          </w:pPr>
          <w:r w:rsidRPr="00D858FE">
            <w:rPr>
              <w:rStyle w:val="PlaceholderText"/>
            </w:rPr>
            <w:t>Choose an item.</w:t>
          </w:r>
        </w:p>
      </w:docPartBody>
    </w:docPart>
    <w:docPart>
      <w:docPartPr>
        <w:name w:val="6742E4ED31794265A2276F0CB26B93AD"/>
        <w:category>
          <w:name w:val="General"/>
          <w:gallery w:val="placeholder"/>
        </w:category>
        <w:types>
          <w:type w:val="bbPlcHdr"/>
        </w:types>
        <w:behaviors>
          <w:behavior w:val="content"/>
        </w:behaviors>
        <w:guid w:val="{E3446986-5DE7-4B01-9F36-DAB8A2233ADE}"/>
      </w:docPartPr>
      <w:docPartBody>
        <w:p w:rsidR="000E2086" w:rsidRDefault="00745725" w:rsidP="00745725">
          <w:pPr>
            <w:pStyle w:val="6742E4ED31794265A2276F0CB26B93AD"/>
          </w:pPr>
          <w:r w:rsidRPr="00D858FE">
            <w:rPr>
              <w:rStyle w:val="PlaceholderText"/>
            </w:rPr>
            <w:t>Choose an item.</w:t>
          </w:r>
        </w:p>
      </w:docPartBody>
    </w:docPart>
    <w:docPart>
      <w:docPartPr>
        <w:name w:val="50CBA6C45A314D9BB1BD17C97FDF27DB"/>
        <w:category>
          <w:name w:val="General"/>
          <w:gallery w:val="placeholder"/>
        </w:category>
        <w:types>
          <w:type w:val="bbPlcHdr"/>
        </w:types>
        <w:behaviors>
          <w:behavior w:val="content"/>
        </w:behaviors>
        <w:guid w:val="{B3E392D6-EADF-4424-9505-957252A40F0D}"/>
      </w:docPartPr>
      <w:docPartBody>
        <w:p w:rsidR="000E2086" w:rsidRDefault="00745725" w:rsidP="00745725">
          <w:pPr>
            <w:pStyle w:val="50CBA6C45A314D9BB1BD17C97FDF27DB"/>
          </w:pPr>
          <w:r w:rsidRPr="00D858FE">
            <w:rPr>
              <w:rStyle w:val="PlaceholderText"/>
            </w:rPr>
            <w:t>Choose an item.</w:t>
          </w:r>
        </w:p>
      </w:docPartBody>
    </w:docPart>
    <w:docPart>
      <w:docPartPr>
        <w:name w:val="D6CBD41B152B4100A5FD640F6DF283C7"/>
        <w:category>
          <w:name w:val="General"/>
          <w:gallery w:val="placeholder"/>
        </w:category>
        <w:types>
          <w:type w:val="bbPlcHdr"/>
        </w:types>
        <w:behaviors>
          <w:behavior w:val="content"/>
        </w:behaviors>
        <w:guid w:val="{06D15018-E1ED-4E31-9942-DD060C27C5DE}"/>
      </w:docPartPr>
      <w:docPartBody>
        <w:p w:rsidR="000E2086" w:rsidRDefault="00745725" w:rsidP="00745725">
          <w:pPr>
            <w:pStyle w:val="D6CBD41B152B4100A5FD640F6DF283C7"/>
          </w:pPr>
          <w:r w:rsidRPr="00D858FE">
            <w:rPr>
              <w:rStyle w:val="PlaceholderText"/>
            </w:rPr>
            <w:t>Choose an item.</w:t>
          </w:r>
        </w:p>
      </w:docPartBody>
    </w:docPart>
    <w:docPart>
      <w:docPartPr>
        <w:name w:val="AC0930119C6545EB89010EB68E403EB9"/>
        <w:category>
          <w:name w:val="General"/>
          <w:gallery w:val="placeholder"/>
        </w:category>
        <w:types>
          <w:type w:val="bbPlcHdr"/>
        </w:types>
        <w:behaviors>
          <w:behavior w:val="content"/>
        </w:behaviors>
        <w:guid w:val="{6636879E-E781-44D2-A6ED-6DB1EA3F2574}"/>
      </w:docPartPr>
      <w:docPartBody>
        <w:p w:rsidR="000E2086" w:rsidRDefault="00745725" w:rsidP="00745725">
          <w:pPr>
            <w:pStyle w:val="AC0930119C6545EB89010EB68E403EB9"/>
          </w:pPr>
          <w:r w:rsidRPr="00D858FE">
            <w:rPr>
              <w:rStyle w:val="PlaceholderText"/>
            </w:rPr>
            <w:t>Choose an item.</w:t>
          </w:r>
        </w:p>
      </w:docPartBody>
    </w:docPart>
    <w:docPart>
      <w:docPartPr>
        <w:name w:val="4C59A7836CA04BA7AB7A6A7A49C9C267"/>
        <w:category>
          <w:name w:val="General"/>
          <w:gallery w:val="placeholder"/>
        </w:category>
        <w:types>
          <w:type w:val="bbPlcHdr"/>
        </w:types>
        <w:behaviors>
          <w:behavior w:val="content"/>
        </w:behaviors>
        <w:guid w:val="{C26EB682-A7AA-4701-B07C-74A340069F2C}"/>
      </w:docPartPr>
      <w:docPartBody>
        <w:p w:rsidR="000E2086" w:rsidRDefault="00745725" w:rsidP="00745725">
          <w:pPr>
            <w:pStyle w:val="4C59A7836CA04BA7AB7A6A7A49C9C267"/>
          </w:pPr>
          <w:r w:rsidRPr="00D858FE">
            <w:rPr>
              <w:rStyle w:val="PlaceholderText"/>
            </w:rPr>
            <w:t>Choose an item.</w:t>
          </w:r>
        </w:p>
      </w:docPartBody>
    </w:docPart>
    <w:docPart>
      <w:docPartPr>
        <w:name w:val="24D7CF56D42A4318BB5A48EC10BC4CFF"/>
        <w:category>
          <w:name w:val="General"/>
          <w:gallery w:val="placeholder"/>
        </w:category>
        <w:types>
          <w:type w:val="bbPlcHdr"/>
        </w:types>
        <w:behaviors>
          <w:behavior w:val="content"/>
        </w:behaviors>
        <w:guid w:val="{037FE172-C632-48BC-A5CB-53127F779BD9}"/>
      </w:docPartPr>
      <w:docPartBody>
        <w:p w:rsidR="000E2086" w:rsidRDefault="00745725" w:rsidP="00745725">
          <w:pPr>
            <w:pStyle w:val="24D7CF56D42A4318BB5A48EC10BC4CFF"/>
          </w:pPr>
          <w:r w:rsidRPr="00D858FE">
            <w:rPr>
              <w:rStyle w:val="PlaceholderText"/>
            </w:rPr>
            <w:t>Choose an item.</w:t>
          </w:r>
        </w:p>
      </w:docPartBody>
    </w:docPart>
    <w:docPart>
      <w:docPartPr>
        <w:name w:val="90E3FBDC13C94E11A34747D611C4A40A"/>
        <w:category>
          <w:name w:val="General"/>
          <w:gallery w:val="placeholder"/>
        </w:category>
        <w:types>
          <w:type w:val="bbPlcHdr"/>
        </w:types>
        <w:behaviors>
          <w:behavior w:val="content"/>
        </w:behaviors>
        <w:guid w:val="{5253A288-9150-41AB-907E-4EA9DEBFDBA9}"/>
      </w:docPartPr>
      <w:docPartBody>
        <w:p w:rsidR="000E2086" w:rsidRDefault="00745725" w:rsidP="00745725">
          <w:pPr>
            <w:pStyle w:val="90E3FBDC13C94E11A34747D611C4A40A"/>
          </w:pPr>
          <w:r w:rsidRPr="00D858FE">
            <w:rPr>
              <w:rStyle w:val="PlaceholderText"/>
            </w:rPr>
            <w:t>Choose an item.</w:t>
          </w:r>
        </w:p>
      </w:docPartBody>
    </w:docPart>
    <w:docPart>
      <w:docPartPr>
        <w:name w:val="DB14B9F794174E62AFA219555FE13096"/>
        <w:category>
          <w:name w:val="General"/>
          <w:gallery w:val="placeholder"/>
        </w:category>
        <w:types>
          <w:type w:val="bbPlcHdr"/>
        </w:types>
        <w:behaviors>
          <w:behavior w:val="content"/>
        </w:behaviors>
        <w:guid w:val="{A93654E1-8809-4A25-8251-C037C7B46642}"/>
      </w:docPartPr>
      <w:docPartBody>
        <w:p w:rsidR="000E2086" w:rsidRDefault="00745725" w:rsidP="00745725">
          <w:pPr>
            <w:pStyle w:val="DB14B9F794174E62AFA219555FE13096"/>
          </w:pPr>
          <w:r w:rsidRPr="00D858FE">
            <w:rPr>
              <w:rStyle w:val="PlaceholderText"/>
            </w:rPr>
            <w:t>Choose an item.</w:t>
          </w:r>
        </w:p>
      </w:docPartBody>
    </w:docPart>
    <w:docPart>
      <w:docPartPr>
        <w:name w:val="5F0230DB01D44ECDB6DFF4341727B61C"/>
        <w:category>
          <w:name w:val="General"/>
          <w:gallery w:val="placeholder"/>
        </w:category>
        <w:types>
          <w:type w:val="bbPlcHdr"/>
        </w:types>
        <w:behaviors>
          <w:behavior w:val="content"/>
        </w:behaviors>
        <w:guid w:val="{4872F982-A9A2-463E-B33F-2694636E3558}"/>
      </w:docPartPr>
      <w:docPartBody>
        <w:p w:rsidR="000E2086" w:rsidRDefault="00745725" w:rsidP="00745725">
          <w:pPr>
            <w:pStyle w:val="5F0230DB01D44ECDB6DFF4341727B61C"/>
          </w:pPr>
          <w:r w:rsidRPr="00D858FE">
            <w:rPr>
              <w:rStyle w:val="PlaceholderText"/>
            </w:rPr>
            <w:t>Choose an item.</w:t>
          </w:r>
        </w:p>
      </w:docPartBody>
    </w:docPart>
    <w:docPart>
      <w:docPartPr>
        <w:name w:val="9B1FCDBCCC6F485DA756226A88598789"/>
        <w:category>
          <w:name w:val="General"/>
          <w:gallery w:val="placeholder"/>
        </w:category>
        <w:types>
          <w:type w:val="bbPlcHdr"/>
        </w:types>
        <w:behaviors>
          <w:behavior w:val="content"/>
        </w:behaviors>
        <w:guid w:val="{05E3792B-FB41-4EDA-82DE-3B419BA18C83}"/>
      </w:docPartPr>
      <w:docPartBody>
        <w:p w:rsidR="000E2086" w:rsidRDefault="00745725" w:rsidP="00745725">
          <w:pPr>
            <w:pStyle w:val="9B1FCDBCCC6F485DA756226A88598789"/>
          </w:pPr>
          <w:r w:rsidRPr="00D858FE">
            <w:rPr>
              <w:rStyle w:val="PlaceholderText"/>
            </w:rPr>
            <w:t>Choose an item.</w:t>
          </w:r>
        </w:p>
      </w:docPartBody>
    </w:docPart>
    <w:docPart>
      <w:docPartPr>
        <w:name w:val="A617C3D255D3479FA91C4D56FF2C658D"/>
        <w:category>
          <w:name w:val="General"/>
          <w:gallery w:val="placeholder"/>
        </w:category>
        <w:types>
          <w:type w:val="bbPlcHdr"/>
        </w:types>
        <w:behaviors>
          <w:behavior w:val="content"/>
        </w:behaviors>
        <w:guid w:val="{9A7279B5-5E59-4885-9A8C-A89473C04978}"/>
      </w:docPartPr>
      <w:docPartBody>
        <w:p w:rsidR="000E2086" w:rsidRDefault="00745725" w:rsidP="00745725">
          <w:pPr>
            <w:pStyle w:val="A617C3D255D3479FA91C4D56FF2C658D"/>
          </w:pPr>
          <w:r w:rsidRPr="00D858FE">
            <w:rPr>
              <w:rStyle w:val="PlaceholderText"/>
            </w:rPr>
            <w:t>Choose an item.</w:t>
          </w:r>
        </w:p>
      </w:docPartBody>
    </w:docPart>
    <w:docPart>
      <w:docPartPr>
        <w:name w:val="EBACC52168C543F68A9B00BB9989726E"/>
        <w:category>
          <w:name w:val="General"/>
          <w:gallery w:val="placeholder"/>
        </w:category>
        <w:types>
          <w:type w:val="bbPlcHdr"/>
        </w:types>
        <w:behaviors>
          <w:behavior w:val="content"/>
        </w:behaviors>
        <w:guid w:val="{6958EE68-6C0F-4AAD-AD12-3051727F50C7}"/>
      </w:docPartPr>
      <w:docPartBody>
        <w:p w:rsidR="000E2086" w:rsidRDefault="00745725" w:rsidP="00745725">
          <w:pPr>
            <w:pStyle w:val="EBACC52168C543F68A9B00BB9989726E"/>
          </w:pPr>
          <w:r w:rsidRPr="00D858FE">
            <w:rPr>
              <w:rStyle w:val="PlaceholderText"/>
            </w:rPr>
            <w:t>Choose an item.</w:t>
          </w:r>
        </w:p>
      </w:docPartBody>
    </w:docPart>
    <w:docPart>
      <w:docPartPr>
        <w:name w:val="9D7F70E1B726455698E7475F8EBC0A83"/>
        <w:category>
          <w:name w:val="General"/>
          <w:gallery w:val="placeholder"/>
        </w:category>
        <w:types>
          <w:type w:val="bbPlcHdr"/>
        </w:types>
        <w:behaviors>
          <w:behavior w:val="content"/>
        </w:behaviors>
        <w:guid w:val="{45375E4B-6610-4626-AC80-F99E084B6682}"/>
      </w:docPartPr>
      <w:docPartBody>
        <w:p w:rsidR="000E2086" w:rsidRDefault="00745725" w:rsidP="00745725">
          <w:pPr>
            <w:pStyle w:val="9D7F70E1B726455698E7475F8EBC0A83"/>
          </w:pPr>
          <w:r w:rsidRPr="00D858FE">
            <w:rPr>
              <w:rStyle w:val="PlaceholderText"/>
            </w:rPr>
            <w:t>Choose an item.</w:t>
          </w:r>
        </w:p>
      </w:docPartBody>
    </w:docPart>
    <w:docPart>
      <w:docPartPr>
        <w:name w:val="74F7FC75DF0E4822AC688EC821A480A3"/>
        <w:category>
          <w:name w:val="General"/>
          <w:gallery w:val="placeholder"/>
        </w:category>
        <w:types>
          <w:type w:val="bbPlcHdr"/>
        </w:types>
        <w:behaviors>
          <w:behavior w:val="content"/>
        </w:behaviors>
        <w:guid w:val="{EDF20C4F-FE7C-46E3-AD67-DB1BBC628543}"/>
      </w:docPartPr>
      <w:docPartBody>
        <w:p w:rsidR="000E2086" w:rsidRDefault="00745725" w:rsidP="00745725">
          <w:pPr>
            <w:pStyle w:val="74F7FC75DF0E4822AC688EC821A480A3"/>
          </w:pPr>
          <w:r w:rsidRPr="00D858FE">
            <w:rPr>
              <w:rStyle w:val="PlaceholderText"/>
            </w:rPr>
            <w:t>Choose an item.</w:t>
          </w:r>
        </w:p>
      </w:docPartBody>
    </w:docPart>
    <w:docPart>
      <w:docPartPr>
        <w:name w:val="C8844B905D2140F9AFD69BAE28D75573"/>
        <w:category>
          <w:name w:val="General"/>
          <w:gallery w:val="placeholder"/>
        </w:category>
        <w:types>
          <w:type w:val="bbPlcHdr"/>
        </w:types>
        <w:behaviors>
          <w:behavior w:val="content"/>
        </w:behaviors>
        <w:guid w:val="{003984BC-2F2B-4573-8109-F0384094FAD6}"/>
      </w:docPartPr>
      <w:docPartBody>
        <w:p w:rsidR="000E2086" w:rsidRDefault="00745725" w:rsidP="00745725">
          <w:pPr>
            <w:pStyle w:val="C8844B905D2140F9AFD69BAE28D75573"/>
          </w:pPr>
          <w:r w:rsidRPr="00D858FE">
            <w:rPr>
              <w:rStyle w:val="PlaceholderText"/>
            </w:rPr>
            <w:t>Choose an item.</w:t>
          </w:r>
        </w:p>
      </w:docPartBody>
    </w:docPart>
    <w:docPart>
      <w:docPartPr>
        <w:name w:val="88BEE6CF88D74747B4ED6C76A9A68880"/>
        <w:category>
          <w:name w:val="General"/>
          <w:gallery w:val="placeholder"/>
        </w:category>
        <w:types>
          <w:type w:val="bbPlcHdr"/>
        </w:types>
        <w:behaviors>
          <w:behavior w:val="content"/>
        </w:behaviors>
        <w:guid w:val="{C7EFEB10-19DF-45E2-9EC3-A5908EC45302}"/>
      </w:docPartPr>
      <w:docPartBody>
        <w:p w:rsidR="000E2086" w:rsidRDefault="00745725" w:rsidP="00745725">
          <w:pPr>
            <w:pStyle w:val="88BEE6CF88D74747B4ED6C76A9A68880"/>
          </w:pPr>
          <w:r w:rsidRPr="00D858FE">
            <w:rPr>
              <w:rStyle w:val="PlaceholderText"/>
            </w:rPr>
            <w:t>Choose an item.</w:t>
          </w:r>
        </w:p>
      </w:docPartBody>
    </w:docPart>
    <w:docPart>
      <w:docPartPr>
        <w:name w:val="3FAE53439D5D402882D9EE481BAD9953"/>
        <w:category>
          <w:name w:val="General"/>
          <w:gallery w:val="placeholder"/>
        </w:category>
        <w:types>
          <w:type w:val="bbPlcHdr"/>
        </w:types>
        <w:behaviors>
          <w:behavior w:val="content"/>
        </w:behaviors>
        <w:guid w:val="{CD843D42-F063-4CB6-8B30-8C0622CC5AAB}"/>
      </w:docPartPr>
      <w:docPartBody>
        <w:p w:rsidR="000E2086" w:rsidRDefault="00745725" w:rsidP="00745725">
          <w:pPr>
            <w:pStyle w:val="3FAE53439D5D402882D9EE481BAD9953"/>
          </w:pPr>
          <w:r w:rsidRPr="00D858FE">
            <w:rPr>
              <w:rStyle w:val="PlaceholderText"/>
            </w:rPr>
            <w:t>Choose an item.</w:t>
          </w:r>
        </w:p>
      </w:docPartBody>
    </w:docPart>
    <w:docPart>
      <w:docPartPr>
        <w:name w:val="4E4765AD9CFE4720B9839EDD93FAAC60"/>
        <w:category>
          <w:name w:val="General"/>
          <w:gallery w:val="placeholder"/>
        </w:category>
        <w:types>
          <w:type w:val="bbPlcHdr"/>
        </w:types>
        <w:behaviors>
          <w:behavior w:val="content"/>
        </w:behaviors>
        <w:guid w:val="{85D0A1C5-6C0F-4E36-A45A-4627E0D392B5}"/>
      </w:docPartPr>
      <w:docPartBody>
        <w:p w:rsidR="000E2086" w:rsidRDefault="00745725" w:rsidP="00745725">
          <w:pPr>
            <w:pStyle w:val="4E4765AD9CFE4720B9839EDD93FAAC60"/>
          </w:pPr>
          <w:r w:rsidRPr="00D858FE">
            <w:rPr>
              <w:rStyle w:val="PlaceholderText"/>
            </w:rPr>
            <w:t>Choose an item.</w:t>
          </w:r>
        </w:p>
      </w:docPartBody>
    </w:docPart>
    <w:docPart>
      <w:docPartPr>
        <w:name w:val="29F8144ECFC24DAFAA15CA34A5D3D00A"/>
        <w:category>
          <w:name w:val="General"/>
          <w:gallery w:val="placeholder"/>
        </w:category>
        <w:types>
          <w:type w:val="bbPlcHdr"/>
        </w:types>
        <w:behaviors>
          <w:behavior w:val="content"/>
        </w:behaviors>
        <w:guid w:val="{3A8499FF-616B-4456-A5FC-CF7E2C3B5BE8}"/>
      </w:docPartPr>
      <w:docPartBody>
        <w:p w:rsidR="000E2086" w:rsidRDefault="00745725" w:rsidP="00745725">
          <w:pPr>
            <w:pStyle w:val="29F8144ECFC24DAFAA15CA34A5D3D00A"/>
          </w:pPr>
          <w:r w:rsidRPr="00D858FE">
            <w:rPr>
              <w:rStyle w:val="PlaceholderText"/>
            </w:rPr>
            <w:t>Choose an item.</w:t>
          </w:r>
        </w:p>
      </w:docPartBody>
    </w:docPart>
    <w:docPart>
      <w:docPartPr>
        <w:name w:val="B34BD80078D44048A610A80E67D244CC"/>
        <w:category>
          <w:name w:val="General"/>
          <w:gallery w:val="placeholder"/>
        </w:category>
        <w:types>
          <w:type w:val="bbPlcHdr"/>
        </w:types>
        <w:behaviors>
          <w:behavior w:val="content"/>
        </w:behaviors>
        <w:guid w:val="{A5BB9797-8C9B-4250-BD5E-4232B61B4257}"/>
      </w:docPartPr>
      <w:docPartBody>
        <w:p w:rsidR="000E2086" w:rsidRDefault="00745725" w:rsidP="00745725">
          <w:pPr>
            <w:pStyle w:val="B34BD80078D44048A610A80E67D244CC"/>
          </w:pPr>
          <w:r w:rsidRPr="00D858FE">
            <w:rPr>
              <w:rStyle w:val="PlaceholderText"/>
            </w:rPr>
            <w:t>Choose an item.</w:t>
          </w:r>
        </w:p>
      </w:docPartBody>
    </w:docPart>
    <w:docPart>
      <w:docPartPr>
        <w:name w:val="69E5309C7F4E49168D831FCBF56369F5"/>
        <w:category>
          <w:name w:val="General"/>
          <w:gallery w:val="placeholder"/>
        </w:category>
        <w:types>
          <w:type w:val="bbPlcHdr"/>
        </w:types>
        <w:behaviors>
          <w:behavior w:val="content"/>
        </w:behaviors>
        <w:guid w:val="{4770B4FF-A458-49B1-A7DF-45EE5DCB26F5}"/>
      </w:docPartPr>
      <w:docPartBody>
        <w:p w:rsidR="000E2086" w:rsidRDefault="00745725" w:rsidP="00745725">
          <w:pPr>
            <w:pStyle w:val="69E5309C7F4E49168D831FCBF56369F5"/>
          </w:pPr>
          <w:r w:rsidRPr="00D858FE">
            <w:rPr>
              <w:rStyle w:val="PlaceholderText"/>
            </w:rPr>
            <w:t>Choose an item.</w:t>
          </w:r>
        </w:p>
      </w:docPartBody>
    </w:docPart>
    <w:docPart>
      <w:docPartPr>
        <w:name w:val="6654A81857174B8F9540D6DCE9AA0147"/>
        <w:category>
          <w:name w:val="General"/>
          <w:gallery w:val="placeholder"/>
        </w:category>
        <w:types>
          <w:type w:val="bbPlcHdr"/>
        </w:types>
        <w:behaviors>
          <w:behavior w:val="content"/>
        </w:behaviors>
        <w:guid w:val="{29030A83-9EEF-4BDE-9A57-1AB52F9E849D}"/>
      </w:docPartPr>
      <w:docPartBody>
        <w:p w:rsidR="000E2086" w:rsidRDefault="00745725" w:rsidP="00745725">
          <w:pPr>
            <w:pStyle w:val="6654A81857174B8F9540D6DCE9AA0147"/>
          </w:pPr>
          <w:r w:rsidRPr="00D858FE">
            <w:rPr>
              <w:rStyle w:val="PlaceholderText"/>
            </w:rPr>
            <w:t>Choose an item.</w:t>
          </w:r>
        </w:p>
      </w:docPartBody>
    </w:docPart>
    <w:docPart>
      <w:docPartPr>
        <w:name w:val="1CE7E6C040BF4AD0BED5D969C9D280AD"/>
        <w:category>
          <w:name w:val="General"/>
          <w:gallery w:val="placeholder"/>
        </w:category>
        <w:types>
          <w:type w:val="bbPlcHdr"/>
        </w:types>
        <w:behaviors>
          <w:behavior w:val="content"/>
        </w:behaviors>
        <w:guid w:val="{02D4903A-D685-400C-B5DB-C61C869EA234}"/>
      </w:docPartPr>
      <w:docPartBody>
        <w:p w:rsidR="000E2086" w:rsidRDefault="00745725" w:rsidP="00745725">
          <w:pPr>
            <w:pStyle w:val="1CE7E6C040BF4AD0BED5D969C9D280AD"/>
          </w:pPr>
          <w:r w:rsidRPr="00D858FE">
            <w:rPr>
              <w:rStyle w:val="PlaceholderText"/>
            </w:rPr>
            <w:t>Choose an item.</w:t>
          </w:r>
        </w:p>
      </w:docPartBody>
    </w:docPart>
    <w:docPart>
      <w:docPartPr>
        <w:name w:val="706BADA4CF2146BA9ACD162E3E3C31EE"/>
        <w:category>
          <w:name w:val="General"/>
          <w:gallery w:val="placeholder"/>
        </w:category>
        <w:types>
          <w:type w:val="bbPlcHdr"/>
        </w:types>
        <w:behaviors>
          <w:behavior w:val="content"/>
        </w:behaviors>
        <w:guid w:val="{CABBDB03-2CA2-4E6B-BABD-CC7E616F83CC}"/>
      </w:docPartPr>
      <w:docPartBody>
        <w:p w:rsidR="000E2086" w:rsidRDefault="00745725" w:rsidP="00745725">
          <w:pPr>
            <w:pStyle w:val="706BADA4CF2146BA9ACD162E3E3C31EE"/>
          </w:pPr>
          <w:r w:rsidRPr="00D858FE">
            <w:rPr>
              <w:rStyle w:val="PlaceholderText"/>
            </w:rPr>
            <w:t>Choose an item.</w:t>
          </w:r>
        </w:p>
      </w:docPartBody>
    </w:docPart>
    <w:docPart>
      <w:docPartPr>
        <w:name w:val="FA1641BD17D04447B97B219EC6B03FCA"/>
        <w:category>
          <w:name w:val="General"/>
          <w:gallery w:val="placeholder"/>
        </w:category>
        <w:types>
          <w:type w:val="bbPlcHdr"/>
        </w:types>
        <w:behaviors>
          <w:behavior w:val="content"/>
        </w:behaviors>
        <w:guid w:val="{88B6EB66-DD06-4004-847E-D3470A65345E}"/>
      </w:docPartPr>
      <w:docPartBody>
        <w:p w:rsidR="000E2086" w:rsidRDefault="00745725" w:rsidP="00745725">
          <w:pPr>
            <w:pStyle w:val="FA1641BD17D04447B97B219EC6B03FCA"/>
          </w:pPr>
          <w:r w:rsidRPr="00D858FE">
            <w:rPr>
              <w:rStyle w:val="PlaceholderText"/>
            </w:rPr>
            <w:t>Choose an item.</w:t>
          </w:r>
        </w:p>
      </w:docPartBody>
    </w:docPart>
    <w:docPart>
      <w:docPartPr>
        <w:name w:val="3D73F17FB12B4FEA8DFC2EE632389EBD"/>
        <w:category>
          <w:name w:val="General"/>
          <w:gallery w:val="placeholder"/>
        </w:category>
        <w:types>
          <w:type w:val="bbPlcHdr"/>
        </w:types>
        <w:behaviors>
          <w:behavior w:val="content"/>
        </w:behaviors>
        <w:guid w:val="{F7970DE6-AA7A-40C4-9976-448DC374C68E}"/>
      </w:docPartPr>
      <w:docPartBody>
        <w:p w:rsidR="000E2086" w:rsidRDefault="00745725" w:rsidP="00745725">
          <w:pPr>
            <w:pStyle w:val="3D73F17FB12B4FEA8DFC2EE632389EBD"/>
          </w:pPr>
          <w:r w:rsidRPr="00D858FE">
            <w:rPr>
              <w:rStyle w:val="PlaceholderText"/>
            </w:rPr>
            <w:t>Choose an item.</w:t>
          </w:r>
        </w:p>
      </w:docPartBody>
    </w:docPart>
    <w:docPart>
      <w:docPartPr>
        <w:name w:val="433EC6B46A0D430D873CE99204219F9D"/>
        <w:category>
          <w:name w:val="General"/>
          <w:gallery w:val="placeholder"/>
        </w:category>
        <w:types>
          <w:type w:val="bbPlcHdr"/>
        </w:types>
        <w:behaviors>
          <w:behavior w:val="content"/>
        </w:behaviors>
        <w:guid w:val="{E001E01F-8649-4F35-8FEC-8F20AEF8D2D3}"/>
      </w:docPartPr>
      <w:docPartBody>
        <w:p w:rsidR="000E2086" w:rsidRDefault="00745725" w:rsidP="00745725">
          <w:pPr>
            <w:pStyle w:val="433EC6B46A0D430D873CE99204219F9D"/>
          </w:pPr>
          <w:r w:rsidRPr="00D858FE">
            <w:rPr>
              <w:rStyle w:val="PlaceholderText"/>
            </w:rPr>
            <w:t>Choose an item.</w:t>
          </w:r>
        </w:p>
      </w:docPartBody>
    </w:docPart>
    <w:docPart>
      <w:docPartPr>
        <w:name w:val="D94AF93319C448C1B6B497F7B788916E"/>
        <w:category>
          <w:name w:val="General"/>
          <w:gallery w:val="placeholder"/>
        </w:category>
        <w:types>
          <w:type w:val="bbPlcHdr"/>
        </w:types>
        <w:behaviors>
          <w:behavior w:val="content"/>
        </w:behaviors>
        <w:guid w:val="{4914662E-F5DF-4EA2-BC42-6B55DA365C4D}"/>
      </w:docPartPr>
      <w:docPartBody>
        <w:p w:rsidR="000E2086" w:rsidRDefault="00745725" w:rsidP="00745725">
          <w:pPr>
            <w:pStyle w:val="D94AF93319C448C1B6B497F7B788916E"/>
          </w:pPr>
          <w:r w:rsidRPr="00D858FE">
            <w:rPr>
              <w:rStyle w:val="PlaceholderText"/>
            </w:rPr>
            <w:t>Choose an item.</w:t>
          </w:r>
        </w:p>
      </w:docPartBody>
    </w:docPart>
    <w:docPart>
      <w:docPartPr>
        <w:name w:val="CC322D2F70EB47BF8E34482EE6A5389E"/>
        <w:category>
          <w:name w:val="General"/>
          <w:gallery w:val="placeholder"/>
        </w:category>
        <w:types>
          <w:type w:val="bbPlcHdr"/>
        </w:types>
        <w:behaviors>
          <w:behavior w:val="content"/>
        </w:behaviors>
        <w:guid w:val="{36199E2B-8CC8-4673-8DB3-1FCE070F8F0E}"/>
      </w:docPartPr>
      <w:docPartBody>
        <w:p w:rsidR="000E2086" w:rsidRDefault="00745725" w:rsidP="00745725">
          <w:pPr>
            <w:pStyle w:val="CC322D2F70EB47BF8E34482EE6A5389E"/>
          </w:pPr>
          <w:r w:rsidRPr="00D858FE">
            <w:rPr>
              <w:rStyle w:val="PlaceholderText"/>
            </w:rPr>
            <w:t>Choose an item.</w:t>
          </w:r>
        </w:p>
      </w:docPartBody>
    </w:docPart>
    <w:docPart>
      <w:docPartPr>
        <w:name w:val="44B79752C54F4E2C8368C75ED7B4DCB3"/>
        <w:category>
          <w:name w:val="General"/>
          <w:gallery w:val="placeholder"/>
        </w:category>
        <w:types>
          <w:type w:val="bbPlcHdr"/>
        </w:types>
        <w:behaviors>
          <w:behavior w:val="content"/>
        </w:behaviors>
        <w:guid w:val="{A4D2491F-4016-4DE8-A57A-E4F0A43E249A}"/>
      </w:docPartPr>
      <w:docPartBody>
        <w:p w:rsidR="000E2086" w:rsidRDefault="00745725" w:rsidP="00745725">
          <w:pPr>
            <w:pStyle w:val="44B79752C54F4E2C8368C75ED7B4DCB3"/>
          </w:pPr>
          <w:r w:rsidRPr="00D858FE">
            <w:rPr>
              <w:rStyle w:val="PlaceholderText"/>
            </w:rPr>
            <w:t>Choose an item.</w:t>
          </w:r>
        </w:p>
      </w:docPartBody>
    </w:docPart>
    <w:docPart>
      <w:docPartPr>
        <w:name w:val="7ABD57E308E64C6E8FD22E3C9BD7FDBC"/>
        <w:category>
          <w:name w:val="General"/>
          <w:gallery w:val="placeholder"/>
        </w:category>
        <w:types>
          <w:type w:val="bbPlcHdr"/>
        </w:types>
        <w:behaviors>
          <w:behavior w:val="content"/>
        </w:behaviors>
        <w:guid w:val="{B141FDD8-AF01-4EAF-BA04-1320237BD5E9}"/>
      </w:docPartPr>
      <w:docPartBody>
        <w:p w:rsidR="000E2086" w:rsidRDefault="00745725" w:rsidP="00745725">
          <w:pPr>
            <w:pStyle w:val="7ABD57E308E64C6E8FD22E3C9BD7FDBC"/>
          </w:pPr>
          <w:r w:rsidRPr="00D858FE">
            <w:rPr>
              <w:rStyle w:val="PlaceholderText"/>
            </w:rPr>
            <w:t>Choose an item.</w:t>
          </w:r>
        </w:p>
      </w:docPartBody>
    </w:docPart>
    <w:docPart>
      <w:docPartPr>
        <w:name w:val="F984D722206E493F80139F1236A1FCB9"/>
        <w:category>
          <w:name w:val="General"/>
          <w:gallery w:val="placeholder"/>
        </w:category>
        <w:types>
          <w:type w:val="bbPlcHdr"/>
        </w:types>
        <w:behaviors>
          <w:behavior w:val="content"/>
        </w:behaviors>
        <w:guid w:val="{E02FEEDD-A5E3-4B64-BA85-13DA9AADCAF2}"/>
      </w:docPartPr>
      <w:docPartBody>
        <w:p w:rsidR="000E2086" w:rsidRDefault="00745725" w:rsidP="00745725">
          <w:pPr>
            <w:pStyle w:val="F984D722206E493F80139F1236A1FCB9"/>
          </w:pPr>
          <w:r w:rsidRPr="00D858FE">
            <w:rPr>
              <w:rStyle w:val="PlaceholderText"/>
            </w:rPr>
            <w:t>Choose an item.</w:t>
          </w:r>
        </w:p>
      </w:docPartBody>
    </w:docPart>
    <w:docPart>
      <w:docPartPr>
        <w:name w:val="04E55F66B0EB486A9D8F7B17EC013F36"/>
        <w:category>
          <w:name w:val="General"/>
          <w:gallery w:val="placeholder"/>
        </w:category>
        <w:types>
          <w:type w:val="bbPlcHdr"/>
        </w:types>
        <w:behaviors>
          <w:behavior w:val="content"/>
        </w:behaviors>
        <w:guid w:val="{7E97F08F-0304-432C-BAD5-39158BBB9180}"/>
      </w:docPartPr>
      <w:docPartBody>
        <w:p w:rsidR="000E2086" w:rsidRDefault="00745725" w:rsidP="00745725">
          <w:pPr>
            <w:pStyle w:val="04E55F66B0EB486A9D8F7B17EC013F36"/>
          </w:pPr>
          <w:r w:rsidRPr="00D858FE">
            <w:rPr>
              <w:rStyle w:val="PlaceholderText"/>
            </w:rPr>
            <w:t>Choose an item.</w:t>
          </w:r>
        </w:p>
      </w:docPartBody>
    </w:docPart>
    <w:docPart>
      <w:docPartPr>
        <w:name w:val="C63D83C78B244A0E94ECDE7B37AD6CD1"/>
        <w:category>
          <w:name w:val="General"/>
          <w:gallery w:val="placeholder"/>
        </w:category>
        <w:types>
          <w:type w:val="bbPlcHdr"/>
        </w:types>
        <w:behaviors>
          <w:behavior w:val="content"/>
        </w:behaviors>
        <w:guid w:val="{099A3E9B-67C5-4B23-B0E2-4BC8998B08B9}"/>
      </w:docPartPr>
      <w:docPartBody>
        <w:p w:rsidR="000E2086" w:rsidRDefault="00745725" w:rsidP="00745725">
          <w:pPr>
            <w:pStyle w:val="C63D83C78B244A0E94ECDE7B37AD6CD1"/>
          </w:pPr>
          <w:r w:rsidRPr="00D858FE">
            <w:rPr>
              <w:rStyle w:val="PlaceholderText"/>
            </w:rPr>
            <w:t>Choose an item.</w:t>
          </w:r>
        </w:p>
      </w:docPartBody>
    </w:docPart>
    <w:docPart>
      <w:docPartPr>
        <w:name w:val="D9FFC863DBBF46DB98975F8D221FC8C6"/>
        <w:category>
          <w:name w:val="General"/>
          <w:gallery w:val="placeholder"/>
        </w:category>
        <w:types>
          <w:type w:val="bbPlcHdr"/>
        </w:types>
        <w:behaviors>
          <w:behavior w:val="content"/>
        </w:behaviors>
        <w:guid w:val="{D355DA87-18B0-446E-9EC4-9B8E2EF8634C}"/>
      </w:docPartPr>
      <w:docPartBody>
        <w:p w:rsidR="000E2086" w:rsidRDefault="00745725" w:rsidP="00745725">
          <w:pPr>
            <w:pStyle w:val="D9FFC863DBBF46DB98975F8D221FC8C6"/>
          </w:pPr>
          <w:r w:rsidRPr="00D858FE">
            <w:rPr>
              <w:rStyle w:val="PlaceholderText"/>
            </w:rPr>
            <w:t>Choose an item.</w:t>
          </w:r>
        </w:p>
      </w:docPartBody>
    </w:docPart>
    <w:docPart>
      <w:docPartPr>
        <w:name w:val="211339142E2F4CF8A36AA88F4A5BA20D"/>
        <w:category>
          <w:name w:val="General"/>
          <w:gallery w:val="placeholder"/>
        </w:category>
        <w:types>
          <w:type w:val="bbPlcHdr"/>
        </w:types>
        <w:behaviors>
          <w:behavior w:val="content"/>
        </w:behaviors>
        <w:guid w:val="{6F63B0D8-4C59-42EF-81E3-0D8F1AE2441D}"/>
      </w:docPartPr>
      <w:docPartBody>
        <w:p w:rsidR="000E2086" w:rsidRDefault="00745725" w:rsidP="00745725">
          <w:pPr>
            <w:pStyle w:val="211339142E2F4CF8A36AA88F4A5BA20D"/>
          </w:pPr>
          <w:r w:rsidRPr="00D858FE">
            <w:rPr>
              <w:rStyle w:val="PlaceholderText"/>
            </w:rPr>
            <w:t>Choose an item.</w:t>
          </w:r>
        </w:p>
      </w:docPartBody>
    </w:docPart>
    <w:docPart>
      <w:docPartPr>
        <w:name w:val="DFDFCECECAD84085BA2AF0DC95BF4AC2"/>
        <w:category>
          <w:name w:val="General"/>
          <w:gallery w:val="placeholder"/>
        </w:category>
        <w:types>
          <w:type w:val="bbPlcHdr"/>
        </w:types>
        <w:behaviors>
          <w:behavior w:val="content"/>
        </w:behaviors>
        <w:guid w:val="{E7A0F505-C552-4154-A40C-CE2C7834B466}"/>
      </w:docPartPr>
      <w:docPartBody>
        <w:p w:rsidR="000E2086" w:rsidRDefault="00745725" w:rsidP="00745725">
          <w:pPr>
            <w:pStyle w:val="DFDFCECECAD84085BA2AF0DC95BF4AC2"/>
          </w:pPr>
          <w:r w:rsidRPr="00D858FE">
            <w:rPr>
              <w:rStyle w:val="PlaceholderText"/>
            </w:rPr>
            <w:t>Choose an item.</w:t>
          </w:r>
        </w:p>
      </w:docPartBody>
    </w:docPart>
    <w:docPart>
      <w:docPartPr>
        <w:name w:val="DB8465EBE1A54122852CE79072CB0ED0"/>
        <w:category>
          <w:name w:val="General"/>
          <w:gallery w:val="placeholder"/>
        </w:category>
        <w:types>
          <w:type w:val="bbPlcHdr"/>
        </w:types>
        <w:behaviors>
          <w:behavior w:val="content"/>
        </w:behaviors>
        <w:guid w:val="{4568C8F6-8181-4D6E-BD68-50CDF8C6155E}"/>
      </w:docPartPr>
      <w:docPartBody>
        <w:p w:rsidR="000E2086" w:rsidRDefault="00745725" w:rsidP="00745725">
          <w:pPr>
            <w:pStyle w:val="DB8465EBE1A54122852CE79072CB0ED0"/>
          </w:pPr>
          <w:r w:rsidRPr="00D858FE">
            <w:rPr>
              <w:rStyle w:val="PlaceholderText"/>
            </w:rPr>
            <w:t>Choose an item.</w:t>
          </w:r>
        </w:p>
      </w:docPartBody>
    </w:docPart>
    <w:docPart>
      <w:docPartPr>
        <w:name w:val="C87F8696ED07487BBA938C93DF27E84B"/>
        <w:category>
          <w:name w:val="General"/>
          <w:gallery w:val="placeholder"/>
        </w:category>
        <w:types>
          <w:type w:val="bbPlcHdr"/>
        </w:types>
        <w:behaviors>
          <w:behavior w:val="content"/>
        </w:behaviors>
        <w:guid w:val="{A676A6CF-102D-4DDF-AA4F-9CD5342A5C98}"/>
      </w:docPartPr>
      <w:docPartBody>
        <w:p w:rsidR="000E2086" w:rsidRDefault="00745725" w:rsidP="00745725">
          <w:pPr>
            <w:pStyle w:val="C87F8696ED07487BBA938C93DF27E8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5725"/>
    <w:rsid w:val="000E2086"/>
    <w:rsid w:val="001E36CD"/>
    <w:rsid w:val="003030F8"/>
    <w:rsid w:val="0057630A"/>
    <w:rsid w:val="0059567C"/>
    <w:rsid w:val="00745725"/>
    <w:rsid w:val="00994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572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DC47DEE018D9473EA25EF3224D64CD21">
    <w:name w:val="DC47DEE018D9473EA25EF3224D64CD21"/>
    <w:rsid w:val="00745725"/>
    <w:pPr>
      <w:spacing w:line="278" w:lineRule="auto"/>
    </w:pPr>
    <w:rPr>
      <w:kern w:val="2"/>
      <w:sz w:val="24"/>
      <w:szCs w:val="24"/>
      <w14:ligatures w14:val="standardContextual"/>
    </w:rPr>
  </w:style>
  <w:style w:type="paragraph" w:customStyle="1" w:styleId="45A53A976E9B4C92B3C95945229E0836">
    <w:name w:val="45A53A976E9B4C92B3C95945229E0836"/>
    <w:rsid w:val="00745725"/>
    <w:pPr>
      <w:spacing w:line="278" w:lineRule="auto"/>
    </w:pPr>
    <w:rPr>
      <w:kern w:val="2"/>
      <w:sz w:val="24"/>
      <w:szCs w:val="24"/>
      <w14:ligatures w14:val="standardContextual"/>
    </w:rPr>
  </w:style>
  <w:style w:type="paragraph" w:customStyle="1" w:styleId="6742E4ED31794265A2276F0CB26B93AD">
    <w:name w:val="6742E4ED31794265A2276F0CB26B93AD"/>
    <w:rsid w:val="00745725"/>
    <w:pPr>
      <w:spacing w:line="278" w:lineRule="auto"/>
    </w:pPr>
    <w:rPr>
      <w:kern w:val="2"/>
      <w:sz w:val="24"/>
      <w:szCs w:val="24"/>
      <w14:ligatures w14:val="standardContextual"/>
    </w:rPr>
  </w:style>
  <w:style w:type="paragraph" w:customStyle="1" w:styleId="50CBA6C45A314D9BB1BD17C97FDF27DB">
    <w:name w:val="50CBA6C45A314D9BB1BD17C97FDF27DB"/>
    <w:rsid w:val="00745725"/>
    <w:pPr>
      <w:spacing w:line="278" w:lineRule="auto"/>
    </w:pPr>
    <w:rPr>
      <w:kern w:val="2"/>
      <w:sz w:val="24"/>
      <w:szCs w:val="24"/>
      <w14:ligatures w14:val="standardContextual"/>
    </w:rPr>
  </w:style>
  <w:style w:type="paragraph" w:customStyle="1" w:styleId="D6CBD41B152B4100A5FD640F6DF283C7">
    <w:name w:val="D6CBD41B152B4100A5FD640F6DF283C7"/>
    <w:rsid w:val="00745725"/>
    <w:pPr>
      <w:spacing w:line="278" w:lineRule="auto"/>
    </w:pPr>
    <w:rPr>
      <w:kern w:val="2"/>
      <w:sz w:val="24"/>
      <w:szCs w:val="24"/>
      <w14:ligatures w14:val="standardContextual"/>
    </w:rPr>
  </w:style>
  <w:style w:type="paragraph" w:customStyle="1" w:styleId="AC0930119C6545EB89010EB68E403EB9">
    <w:name w:val="AC0930119C6545EB89010EB68E403EB9"/>
    <w:rsid w:val="00745725"/>
    <w:pPr>
      <w:spacing w:line="278" w:lineRule="auto"/>
    </w:pPr>
    <w:rPr>
      <w:kern w:val="2"/>
      <w:sz w:val="24"/>
      <w:szCs w:val="24"/>
      <w14:ligatures w14:val="standardContextual"/>
    </w:rPr>
  </w:style>
  <w:style w:type="paragraph" w:customStyle="1" w:styleId="4C59A7836CA04BA7AB7A6A7A49C9C267">
    <w:name w:val="4C59A7836CA04BA7AB7A6A7A49C9C267"/>
    <w:rsid w:val="00745725"/>
    <w:pPr>
      <w:spacing w:line="278" w:lineRule="auto"/>
    </w:pPr>
    <w:rPr>
      <w:kern w:val="2"/>
      <w:sz w:val="24"/>
      <w:szCs w:val="24"/>
      <w14:ligatures w14:val="standardContextual"/>
    </w:rPr>
  </w:style>
  <w:style w:type="paragraph" w:customStyle="1" w:styleId="24D7CF56D42A4318BB5A48EC10BC4CFF">
    <w:name w:val="24D7CF56D42A4318BB5A48EC10BC4CFF"/>
    <w:rsid w:val="00745725"/>
    <w:pPr>
      <w:spacing w:line="278" w:lineRule="auto"/>
    </w:pPr>
    <w:rPr>
      <w:kern w:val="2"/>
      <w:sz w:val="24"/>
      <w:szCs w:val="24"/>
      <w14:ligatures w14:val="standardContextual"/>
    </w:rPr>
  </w:style>
  <w:style w:type="paragraph" w:customStyle="1" w:styleId="90E3FBDC13C94E11A34747D611C4A40A">
    <w:name w:val="90E3FBDC13C94E11A34747D611C4A40A"/>
    <w:rsid w:val="00745725"/>
    <w:pPr>
      <w:spacing w:line="278" w:lineRule="auto"/>
    </w:pPr>
    <w:rPr>
      <w:kern w:val="2"/>
      <w:sz w:val="24"/>
      <w:szCs w:val="24"/>
      <w14:ligatures w14:val="standardContextual"/>
    </w:rPr>
  </w:style>
  <w:style w:type="paragraph" w:customStyle="1" w:styleId="DB14B9F794174E62AFA219555FE13096">
    <w:name w:val="DB14B9F794174E62AFA219555FE13096"/>
    <w:rsid w:val="00745725"/>
    <w:pPr>
      <w:spacing w:line="278" w:lineRule="auto"/>
    </w:pPr>
    <w:rPr>
      <w:kern w:val="2"/>
      <w:sz w:val="24"/>
      <w:szCs w:val="24"/>
      <w14:ligatures w14:val="standardContextual"/>
    </w:rPr>
  </w:style>
  <w:style w:type="paragraph" w:customStyle="1" w:styleId="5F0230DB01D44ECDB6DFF4341727B61C">
    <w:name w:val="5F0230DB01D44ECDB6DFF4341727B61C"/>
    <w:rsid w:val="00745725"/>
    <w:pPr>
      <w:spacing w:line="278" w:lineRule="auto"/>
    </w:pPr>
    <w:rPr>
      <w:kern w:val="2"/>
      <w:sz w:val="24"/>
      <w:szCs w:val="24"/>
      <w14:ligatures w14:val="standardContextual"/>
    </w:rPr>
  </w:style>
  <w:style w:type="paragraph" w:customStyle="1" w:styleId="9B1FCDBCCC6F485DA756226A88598789">
    <w:name w:val="9B1FCDBCCC6F485DA756226A88598789"/>
    <w:rsid w:val="00745725"/>
    <w:pPr>
      <w:spacing w:line="278" w:lineRule="auto"/>
    </w:pPr>
    <w:rPr>
      <w:kern w:val="2"/>
      <w:sz w:val="24"/>
      <w:szCs w:val="24"/>
      <w14:ligatures w14:val="standardContextual"/>
    </w:rPr>
  </w:style>
  <w:style w:type="paragraph" w:customStyle="1" w:styleId="A617C3D255D3479FA91C4D56FF2C658D">
    <w:name w:val="A617C3D255D3479FA91C4D56FF2C658D"/>
    <w:rsid w:val="00745725"/>
    <w:pPr>
      <w:spacing w:line="278" w:lineRule="auto"/>
    </w:pPr>
    <w:rPr>
      <w:kern w:val="2"/>
      <w:sz w:val="24"/>
      <w:szCs w:val="24"/>
      <w14:ligatures w14:val="standardContextual"/>
    </w:rPr>
  </w:style>
  <w:style w:type="paragraph" w:customStyle="1" w:styleId="EBACC52168C543F68A9B00BB9989726E">
    <w:name w:val="EBACC52168C543F68A9B00BB9989726E"/>
    <w:rsid w:val="00745725"/>
    <w:pPr>
      <w:spacing w:line="278" w:lineRule="auto"/>
    </w:pPr>
    <w:rPr>
      <w:kern w:val="2"/>
      <w:sz w:val="24"/>
      <w:szCs w:val="24"/>
      <w14:ligatures w14:val="standardContextual"/>
    </w:rPr>
  </w:style>
  <w:style w:type="paragraph" w:customStyle="1" w:styleId="9D7F70E1B726455698E7475F8EBC0A83">
    <w:name w:val="9D7F70E1B726455698E7475F8EBC0A83"/>
    <w:rsid w:val="00745725"/>
    <w:pPr>
      <w:spacing w:line="278" w:lineRule="auto"/>
    </w:pPr>
    <w:rPr>
      <w:kern w:val="2"/>
      <w:sz w:val="24"/>
      <w:szCs w:val="24"/>
      <w14:ligatures w14:val="standardContextual"/>
    </w:rPr>
  </w:style>
  <w:style w:type="paragraph" w:customStyle="1" w:styleId="74F7FC75DF0E4822AC688EC821A480A3">
    <w:name w:val="74F7FC75DF0E4822AC688EC821A480A3"/>
    <w:rsid w:val="00745725"/>
    <w:pPr>
      <w:spacing w:line="278" w:lineRule="auto"/>
    </w:pPr>
    <w:rPr>
      <w:kern w:val="2"/>
      <w:sz w:val="24"/>
      <w:szCs w:val="24"/>
      <w14:ligatures w14:val="standardContextual"/>
    </w:rPr>
  </w:style>
  <w:style w:type="paragraph" w:customStyle="1" w:styleId="C8844B905D2140F9AFD69BAE28D75573">
    <w:name w:val="C8844B905D2140F9AFD69BAE28D75573"/>
    <w:rsid w:val="00745725"/>
    <w:pPr>
      <w:spacing w:line="278" w:lineRule="auto"/>
    </w:pPr>
    <w:rPr>
      <w:kern w:val="2"/>
      <w:sz w:val="24"/>
      <w:szCs w:val="24"/>
      <w14:ligatures w14:val="standardContextual"/>
    </w:rPr>
  </w:style>
  <w:style w:type="paragraph" w:customStyle="1" w:styleId="88BEE6CF88D74747B4ED6C76A9A68880">
    <w:name w:val="88BEE6CF88D74747B4ED6C76A9A68880"/>
    <w:rsid w:val="00745725"/>
    <w:pPr>
      <w:spacing w:line="278" w:lineRule="auto"/>
    </w:pPr>
    <w:rPr>
      <w:kern w:val="2"/>
      <w:sz w:val="24"/>
      <w:szCs w:val="24"/>
      <w14:ligatures w14:val="standardContextual"/>
    </w:rPr>
  </w:style>
  <w:style w:type="paragraph" w:customStyle="1" w:styleId="3FAE53439D5D402882D9EE481BAD9953">
    <w:name w:val="3FAE53439D5D402882D9EE481BAD9953"/>
    <w:rsid w:val="00745725"/>
    <w:pPr>
      <w:spacing w:line="278" w:lineRule="auto"/>
    </w:pPr>
    <w:rPr>
      <w:kern w:val="2"/>
      <w:sz w:val="24"/>
      <w:szCs w:val="24"/>
      <w14:ligatures w14:val="standardContextual"/>
    </w:rPr>
  </w:style>
  <w:style w:type="paragraph" w:customStyle="1" w:styleId="4E4765AD9CFE4720B9839EDD93FAAC60">
    <w:name w:val="4E4765AD9CFE4720B9839EDD93FAAC60"/>
    <w:rsid w:val="00745725"/>
    <w:pPr>
      <w:spacing w:line="278" w:lineRule="auto"/>
    </w:pPr>
    <w:rPr>
      <w:kern w:val="2"/>
      <w:sz w:val="24"/>
      <w:szCs w:val="24"/>
      <w14:ligatures w14:val="standardContextual"/>
    </w:rPr>
  </w:style>
  <w:style w:type="paragraph" w:customStyle="1" w:styleId="29F8144ECFC24DAFAA15CA34A5D3D00A">
    <w:name w:val="29F8144ECFC24DAFAA15CA34A5D3D00A"/>
    <w:rsid w:val="00745725"/>
    <w:pPr>
      <w:spacing w:line="278" w:lineRule="auto"/>
    </w:pPr>
    <w:rPr>
      <w:kern w:val="2"/>
      <w:sz w:val="24"/>
      <w:szCs w:val="24"/>
      <w14:ligatures w14:val="standardContextual"/>
    </w:rPr>
  </w:style>
  <w:style w:type="paragraph" w:customStyle="1" w:styleId="B34BD80078D44048A610A80E67D244CC">
    <w:name w:val="B34BD80078D44048A610A80E67D244CC"/>
    <w:rsid w:val="00745725"/>
    <w:pPr>
      <w:spacing w:line="278" w:lineRule="auto"/>
    </w:pPr>
    <w:rPr>
      <w:kern w:val="2"/>
      <w:sz w:val="24"/>
      <w:szCs w:val="24"/>
      <w14:ligatures w14:val="standardContextual"/>
    </w:rPr>
  </w:style>
  <w:style w:type="paragraph" w:customStyle="1" w:styleId="69E5309C7F4E49168D831FCBF56369F5">
    <w:name w:val="69E5309C7F4E49168D831FCBF56369F5"/>
    <w:rsid w:val="00745725"/>
    <w:pPr>
      <w:spacing w:line="278" w:lineRule="auto"/>
    </w:pPr>
    <w:rPr>
      <w:kern w:val="2"/>
      <w:sz w:val="24"/>
      <w:szCs w:val="24"/>
      <w14:ligatures w14:val="standardContextual"/>
    </w:rPr>
  </w:style>
  <w:style w:type="paragraph" w:customStyle="1" w:styleId="6654A81857174B8F9540D6DCE9AA0147">
    <w:name w:val="6654A81857174B8F9540D6DCE9AA0147"/>
    <w:rsid w:val="00745725"/>
    <w:pPr>
      <w:spacing w:line="278" w:lineRule="auto"/>
    </w:pPr>
    <w:rPr>
      <w:kern w:val="2"/>
      <w:sz w:val="24"/>
      <w:szCs w:val="24"/>
      <w14:ligatures w14:val="standardContextual"/>
    </w:rPr>
  </w:style>
  <w:style w:type="paragraph" w:customStyle="1" w:styleId="1CE7E6C040BF4AD0BED5D969C9D280AD">
    <w:name w:val="1CE7E6C040BF4AD0BED5D969C9D280AD"/>
    <w:rsid w:val="00745725"/>
    <w:pPr>
      <w:spacing w:line="278" w:lineRule="auto"/>
    </w:pPr>
    <w:rPr>
      <w:kern w:val="2"/>
      <w:sz w:val="24"/>
      <w:szCs w:val="24"/>
      <w14:ligatures w14:val="standardContextual"/>
    </w:rPr>
  </w:style>
  <w:style w:type="paragraph" w:customStyle="1" w:styleId="706BADA4CF2146BA9ACD162E3E3C31EE">
    <w:name w:val="706BADA4CF2146BA9ACD162E3E3C31EE"/>
    <w:rsid w:val="00745725"/>
    <w:pPr>
      <w:spacing w:line="278" w:lineRule="auto"/>
    </w:pPr>
    <w:rPr>
      <w:kern w:val="2"/>
      <w:sz w:val="24"/>
      <w:szCs w:val="24"/>
      <w14:ligatures w14:val="standardContextual"/>
    </w:rPr>
  </w:style>
  <w:style w:type="paragraph" w:customStyle="1" w:styleId="FA1641BD17D04447B97B219EC6B03FCA">
    <w:name w:val="FA1641BD17D04447B97B219EC6B03FCA"/>
    <w:rsid w:val="00745725"/>
    <w:pPr>
      <w:spacing w:line="278" w:lineRule="auto"/>
    </w:pPr>
    <w:rPr>
      <w:kern w:val="2"/>
      <w:sz w:val="24"/>
      <w:szCs w:val="24"/>
      <w14:ligatures w14:val="standardContextual"/>
    </w:rPr>
  </w:style>
  <w:style w:type="paragraph" w:customStyle="1" w:styleId="3D73F17FB12B4FEA8DFC2EE632389EBD">
    <w:name w:val="3D73F17FB12B4FEA8DFC2EE632389EBD"/>
    <w:rsid w:val="00745725"/>
    <w:pPr>
      <w:spacing w:line="278" w:lineRule="auto"/>
    </w:pPr>
    <w:rPr>
      <w:kern w:val="2"/>
      <w:sz w:val="24"/>
      <w:szCs w:val="24"/>
      <w14:ligatures w14:val="standardContextual"/>
    </w:rPr>
  </w:style>
  <w:style w:type="paragraph" w:customStyle="1" w:styleId="433EC6B46A0D430D873CE99204219F9D">
    <w:name w:val="433EC6B46A0D430D873CE99204219F9D"/>
    <w:rsid w:val="00745725"/>
    <w:pPr>
      <w:spacing w:line="278" w:lineRule="auto"/>
    </w:pPr>
    <w:rPr>
      <w:kern w:val="2"/>
      <w:sz w:val="24"/>
      <w:szCs w:val="24"/>
      <w14:ligatures w14:val="standardContextual"/>
    </w:rPr>
  </w:style>
  <w:style w:type="paragraph" w:customStyle="1" w:styleId="D94AF93319C448C1B6B497F7B788916E">
    <w:name w:val="D94AF93319C448C1B6B497F7B788916E"/>
    <w:rsid w:val="00745725"/>
    <w:pPr>
      <w:spacing w:line="278" w:lineRule="auto"/>
    </w:pPr>
    <w:rPr>
      <w:kern w:val="2"/>
      <w:sz w:val="24"/>
      <w:szCs w:val="24"/>
      <w14:ligatures w14:val="standardContextual"/>
    </w:rPr>
  </w:style>
  <w:style w:type="paragraph" w:customStyle="1" w:styleId="CC322D2F70EB47BF8E34482EE6A5389E">
    <w:name w:val="CC322D2F70EB47BF8E34482EE6A5389E"/>
    <w:rsid w:val="00745725"/>
    <w:pPr>
      <w:spacing w:line="278" w:lineRule="auto"/>
    </w:pPr>
    <w:rPr>
      <w:kern w:val="2"/>
      <w:sz w:val="24"/>
      <w:szCs w:val="24"/>
      <w14:ligatures w14:val="standardContextual"/>
    </w:rPr>
  </w:style>
  <w:style w:type="paragraph" w:customStyle="1" w:styleId="44B79752C54F4E2C8368C75ED7B4DCB3">
    <w:name w:val="44B79752C54F4E2C8368C75ED7B4DCB3"/>
    <w:rsid w:val="00745725"/>
    <w:pPr>
      <w:spacing w:line="278" w:lineRule="auto"/>
    </w:pPr>
    <w:rPr>
      <w:kern w:val="2"/>
      <w:sz w:val="24"/>
      <w:szCs w:val="24"/>
      <w14:ligatures w14:val="standardContextual"/>
    </w:rPr>
  </w:style>
  <w:style w:type="paragraph" w:customStyle="1" w:styleId="7ABD57E308E64C6E8FD22E3C9BD7FDBC">
    <w:name w:val="7ABD57E308E64C6E8FD22E3C9BD7FDBC"/>
    <w:rsid w:val="00745725"/>
    <w:pPr>
      <w:spacing w:line="278" w:lineRule="auto"/>
    </w:pPr>
    <w:rPr>
      <w:kern w:val="2"/>
      <w:sz w:val="24"/>
      <w:szCs w:val="24"/>
      <w14:ligatures w14:val="standardContextual"/>
    </w:rPr>
  </w:style>
  <w:style w:type="paragraph" w:customStyle="1" w:styleId="F984D722206E493F80139F1236A1FCB9">
    <w:name w:val="F984D722206E493F80139F1236A1FCB9"/>
    <w:rsid w:val="00745725"/>
    <w:pPr>
      <w:spacing w:line="278" w:lineRule="auto"/>
    </w:pPr>
    <w:rPr>
      <w:kern w:val="2"/>
      <w:sz w:val="24"/>
      <w:szCs w:val="24"/>
      <w14:ligatures w14:val="standardContextual"/>
    </w:rPr>
  </w:style>
  <w:style w:type="paragraph" w:customStyle="1" w:styleId="04E55F66B0EB486A9D8F7B17EC013F36">
    <w:name w:val="04E55F66B0EB486A9D8F7B17EC013F36"/>
    <w:rsid w:val="00745725"/>
    <w:pPr>
      <w:spacing w:line="278" w:lineRule="auto"/>
    </w:pPr>
    <w:rPr>
      <w:kern w:val="2"/>
      <w:sz w:val="24"/>
      <w:szCs w:val="24"/>
      <w14:ligatures w14:val="standardContextual"/>
    </w:rPr>
  </w:style>
  <w:style w:type="paragraph" w:customStyle="1" w:styleId="C63D83C78B244A0E94ECDE7B37AD6CD1">
    <w:name w:val="C63D83C78B244A0E94ECDE7B37AD6CD1"/>
    <w:rsid w:val="00745725"/>
    <w:pPr>
      <w:spacing w:line="278" w:lineRule="auto"/>
    </w:pPr>
    <w:rPr>
      <w:kern w:val="2"/>
      <w:sz w:val="24"/>
      <w:szCs w:val="24"/>
      <w14:ligatures w14:val="standardContextual"/>
    </w:rPr>
  </w:style>
  <w:style w:type="paragraph" w:customStyle="1" w:styleId="D9FFC863DBBF46DB98975F8D221FC8C6">
    <w:name w:val="D9FFC863DBBF46DB98975F8D221FC8C6"/>
    <w:rsid w:val="00745725"/>
    <w:pPr>
      <w:spacing w:line="278" w:lineRule="auto"/>
    </w:pPr>
    <w:rPr>
      <w:kern w:val="2"/>
      <w:sz w:val="24"/>
      <w:szCs w:val="24"/>
      <w14:ligatures w14:val="standardContextual"/>
    </w:rPr>
  </w:style>
  <w:style w:type="paragraph" w:customStyle="1" w:styleId="211339142E2F4CF8A36AA88F4A5BA20D">
    <w:name w:val="211339142E2F4CF8A36AA88F4A5BA20D"/>
    <w:rsid w:val="00745725"/>
    <w:pPr>
      <w:spacing w:line="278" w:lineRule="auto"/>
    </w:pPr>
    <w:rPr>
      <w:kern w:val="2"/>
      <w:sz w:val="24"/>
      <w:szCs w:val="24"/>
      <w14:ligatures w14:val="standardContextual"/>
    </w:rPr>
  </w:style>
  <w:style w:type="paragraph" w:customStyle="1" w:styleId="DFDFCECECAD84085BA2AF0DC95BF4AC2">
    <w:name w:val="DFDFCECECAD84085BA2AF0DC95BF4AC2"/>
    <w:rsid w:val="00745725"/>
    <w:pPr>
      <w:spacing w:line="278" w:lineRule="auto"/>
    </w:pPr>
    <w:rPr>
      <w:kern w:val="2"/>
      <w:sz w:val="24"/>
      <w:szCs w:val="24"/>
      <w14:ligatures w14:val="standardContextual"/>
    </w:rPr>
  </w:style>
  <w:style w:type="paragraph" w:customStyle="1" w:styleId="DB8465EBE1A54122852CE79072CB0ED0">
    <w:name w:val="DB8465EBE1A54122852CE79072CB0ED0"/>
    <w:rsid w:val="00745725"/>
    <w:pPr>
      <w:spacing w:line="278" w:lineRule="auto"/>
    </w:pPr>
    <w:rPr>
      <w:kern w:val="2"/>
      <w:sz w:val="24"/>
      <w:szCs w:val="24"/>
      <w14:ligatures w14:val="standardContextual"/>
    </w:rPr>
  </w:style>
  <w:style w:type="paragraph" w:customStyle="1" w:styleId="C87F8696ED07487BBA938C93DF27E84B">
    <w:name w:val="C87F8696ED07487BBA938C93DF27E84B"/>
    <w:rsid w:val="0074572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5561</Words>
  <Characters>31699</Characters>
  <Application>Microsoft Office Word</Application>
  <DocSecurity>8</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2025-02-13T03:35:00Z</cp:lastPrinted>
  <dcterms:created xsi:type="dcterms:W3CDTF">2025-02-18T00:18:00Z</dcterms:created>
  <dcterms:modified xsi:type="dcterms:W3CDTF">2025-02-18T00:19:00Z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