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2EADF" w14:textId="77777777" w:rsidR="00D2559D" w:rsidRPr="002C3EBF" w:rsidRDefault="00104F6C" w:rsidP="001D1971">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02EC1B" wp14:editId="7602EC1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2888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02EAE0" w14:textId="77777777" w:rsidR="00D2559D" w:rsidRDefault="00104F6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02EAE1" w14:textId="77777777" w:rsidR="00D2559D" w:rsidRDefault="00104F6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02EAE2" w14:textId="77777777" w:rsidR="00D2559D" w:rsidRPr="002C3EBF" w:rsidRDefault="00104F6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30F45" w14:paraId="7602EAE5" w14:textId="77777777" w:rsidTr="00C30F45">
        <w:tc>
          <w:tcPr>
            <w:cnfStyle w:val="001000000000" w:firstRow="0" w:lastRow="0" w:firstColumn="1" w:lastColumn="0" w:oddVBand="0" w:evenVBand="0" w:oddHBand="0" w:evenHBand="0" w:firstRowFirstColumn="0" w:firstRowLastColumn="0" w:lastRowFirstColumn="0" w:lastRowLastColumn="0"/>
            <w:tcW w:w="3227" w:type="dxa"/>
          </w:tcPr>
          <w:p w14:paraId="7602EAE3" w14:textId="77777777" w:rsidR="00D2559D" w:rsidRPr="00996FAF" w:rsidRDefault="00104F6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02EAE4" w14:textId="77777777" w:rsidR="00D2559D" w:rsidRPr="00996FAF" w:rsidRDefault="00104F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Edgewater Mercy Hostel</w:t>
            </w:r>
          </w:p>
        </w:tc>
      </w:tr>
      <w:tr w:rsidR="00C30F45" w14:paraId="7602EAE8" w14:textId="77777777" w:rsidTr="00C30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2EAE6" w14:textId="77777777" w:rsidR="00CA37CB" w:rsidRPr="00996FAF" w:rsidRDefault="00104F6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02EAE7" w14:textId="77777777" w:rsidR="00CA37CB" w:rsidRPr="00996FAF" w:rsidRDefault="00104F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Pioneer Drive</w:t>
            </w:r>
            <w:r w:rsidRPr="00602258">
              <w:rPr>
                <w:rFonts w:ascii="Arial" w:hAnsi="Arial" w:cs="Arial"/>
                <w:color w:val="auto"/>
              </w:rPr>
              <w:t xml:space="preserve"> EDGEWATER WA 6027</w:t>
            </w:r>
          </w:p>
        </w:tc>
      </w:tr>
      <w:tr w:rsidR="00C30F45" w14:paraId="7602EAEB" w14:textId="77777777" w:rsidTr="00C30F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2EAE9" w14:textId="77777777" w:rsidR="00CA37CB" w:rsidRPr="00996FAF" w:rsidRDefault="00104F6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02EAEA" w14:textId="77777777" w:rsidR="00CA37CB" w:rsidRPr="00996FAF" w:rsidRDefault="00104F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7172</w:t>
            </w:r>
          </w:p>
        </w:tc>
      </w:tr>
      <w:tr w:rsidR="00C30F45" w14:paraId="7602EAEE" w14:textId="77777777" w:rsidTr="00C30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2EAEC" w14:textId="77777777" w:rsidR="00D2559D" w:rsidRPr="00996FAF" w:rsidRDefault="00104F6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02EAED" w14:textId="77777777" w:rsidR="00D2559D" w:rsidRPr="00996FAF" w:rsidRDefault="00104F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C30F45" w14:paraId="7602EAF1" w14:textId="77777777" w:rsidTr="00C30F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2EAEF" w14:textId="77777777" w:rsidR="00D2559D" w:rsidRPr="00996FAF" w:rsidRDefault="00104F6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02EAF0" w14:textId="77777777" w:rsidR="00D2559D" w:rsidRPr="00996FAF" w:rsidRDefault="00104F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30F45" w14:paraId="7602EAF4" w14:textId="77777777" w:rsidTr="00C30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2EAF2" w14:textId="77777777" w:rsidR="00D2559D" w:rsidRPr="00996FAF" w:rsidRDefault="00104F6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02EAF3" w14:textId="77777777" w:rsidR="00D2559D" w:rsidRPr="00996FAF" w:rsidRDefault="00104F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April 2023 to 28 April 2023</w:t>
            </w:r>
          </w:p>
        </w:tc>
      </w:tr>
      <w:tr w:rsidR="00C30F45" w14:paraId="7602EAF7" w14:textId="77777777" w:rsidTr="00C30F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02EAF5" w14:textId="77777777" w:rsidR="00D2559D" w:rsidRPr="00996FAF" w:rsidRDefault="00104F6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02EAF6" w14:textId="13BA522F" w:rsidR="00D2559D" w:rsidRPr="00996FAF" w:rsidRDefault="00104F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4F6C">
              <w:rPr>
                <w:rFonts w:ascii="Arial" w:hAnsi="Arial" w:cs="Arial"/>
                <w:color w:val="auto"/>
              </w:rPr>
              <w:t>21 June 2023</w:t>
            </w:r>
          </w:p>
        </w:tc>
      </w:tr>
    </w:tbl>
    <w:bookmarkEnd w:id="0"/>
    <w:p w14:paraId="7602EAF8" w14:textId="7AC9CB1F" w:rsidR="00FA0A5B" w:rsidRPr="00996FAF" w:rsidRDefault="00104F6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D1971">
        <w:rPr>
          <w:rFonts w:ascii="Arial" w:hAnsi="Arial" w:cs="Arial"/>
        </w:rPr>
        <w:t xml:space="preserve"> </w:t>
      </w:r>
      <w:r w:rsidRPr="00996FAF">
        <w:rPr>
          <w:rFonts w:ascii="Arial" w:hAnsi="Arial" w:cs="Arial"/>
        </w:rPr>
        <w:t>2018.</w:t>
      </w:r>
      <w:r w:rsidRPr="00996FAF">
        <w:rPr>
          <w:rFonts w:ascii="Arial" w:hAnsi="Arial" w:cs="Arial"/>
        </w:rPr>
        <w:br w:type="page"/>
      </w:r>
    </w:p>
    <w:p w14:paraId="045B09F2" w14:textId="77777777" w:rsidR="00104F6C" w:rsidRPr="00996FAF" w:rsidRDefault="00104F6C" w:rsidP="00104F6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3993666" w14:textId="2A826331" w:rsidR="00104F6C" w:rsidRPr="00234927" w:rsidRDefault="00104F6C" w:rsidP="00104F6C">
      <w:pPr>
        <w:pStyle w:val="NormalArial"/>
        <w:rPr>
          <w:color w:val="auto"/>
        </w:rPr>
      </w:pPr>
      <w:r w:rsidRPr="00996FAF">
        <w:t xml:space="preserve">This performance report for </w:t>
      </w:r>
      <w:r w:rsidRPr="00996FAF">
        <w:rPr>
          <w:color w:val="auto"/>
        </w:rPr>
        <w:t>Edgewater Mercy Hostel (</w:t>
      </w:r>
      <w:r w:rsidRPr="00996FAF">
        <w:rPr>
          <w:b/>
          <w:color w:val="auto"/>
        </w:rPr>
        <w:t>the service</w:t>
      </w:r>
      <w:r w:rsidRPr="00996FAF">
        <w:rPr>
          <w:color w:val="auto"/>
        </w:rPr>
        <w:t>) has been prepared by</w:t>
      </w:r>
      <w:r w:rsidRPr="00996FAF">
        <w:rPr>
          <w:color w:val="0000FF"/>
        </w:rPr>
        <w:t xml:space="preserve"> </w:t>
      </w:r>
      <w:r w:rsidRPr="00234927">
        <w:rPr>
          <w:color w:val="auto"/>
        </w:rPr>
        <w:t>R Beaman, delegate of the Aged Care Quality and Safety Commissioner (Commissioner)</w:t>
      </w:r>
      <w:r w:rsidRPr="00234927">
        <w:rPr>
          <w:rStyle w:val="FootnoteReference"/>
          <w:color w:val="auto"/>
        </w:rPr>
        <w:footnoteReference w:id="1"/>
      </w:r>
      <w:r w:rsidRPr="00234927">
        <w:rPr>
          <w:color w:val="auto"/>
        </w:rPr>
        <w:t>.</w:t>
      </w:r>
    </w:p>
    <w:p w14:paraId="17C8A459" w14:textId="77777777" w:rsidR="00104F6C" w:rsidRPr="00996FAF" w:rsidRDefault="00104F6C" w:rsidP="00104F6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55B424" w14:textId="77777777" w:rsidR="00104F6C" w:rsidRPr="00996FAF" w:rsidRDefault="00104F6C" w:rsidP="00104F6C">
      <w:pPr>
        <w:pStyle w:val="NormalArial"/>
      </w:pPr>
      <w:r w:rsidRPr="00996FAF">
        <w:t>The report also specifies any areas in which improvements must be made to ensure the Quality Standards are complied with.</w:t>
      </w:r>
    </w:p>
    <w:p w14:paraId="7DEC7954" w14:textId="77777777" w:rsidR="00104F6C" w:rsidRPr="00996FAF" w:rsidRDefault="00104F6C" w:rsidP="00104F6C">
      <w:pPr>
        <w:pStyle w:val="Heading1"/>
        <w:spacing w:before="240" w:after="240" w:line="22" w:lineRule="atLeast"/>
        <w:rPr>
          <w:rFonts w:ascii="Arial" w:hAnsi="Arial" w:cs="Arial"/>
        </w:rPr>
      </w:pPr>
      <w:r w:rsidRPr="00996FAF">
        <w:rPr>
          <w:rFonts w:ascii="Arial" w:hAnsi="Arial" w:cs="Arial"/>
        </w:rPr>
        <w:t>Material relied on</w:t>
      </w:r>
    </w:p>
    <w:p w14:paraId="73F78AD1" w14:textId="77777777" w:rsidR="00104F6C" w:rsidRPr="00996FAF" w:rsidRDefault="00104F6C" w:rsidP="00104F6C">
      <w:pPr>
        <w:pStyle w:val="NormalArial"/>
      </w:pPr>
      <w:r w:rsidRPr="00996FAF">
        <w:t>The following information has been considered in preparing the performance report:</w:t>
      </w:r>
    </w:p>
    <w:p w14:paraId="7A956524" w14:textId="77777777" w:rsidR="00104F6C" w:rsidRPr="004F4C80" w:rsidRDefault="00104F6C" w:rsidP="00FF24CC">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Site Audit; the Site Audit report was informed by </w:t>
      </w:r>
      <w:r w:rsidRPr="004F4C80">
        <w:rPr>
          <w:rFonts w:ascii="Arial" w:hAnsi="Arial" w:cs="Arial"/>
          <w:color w:val="auto"/>
        </w:rPr>
        <w:t>a site assessment, observations at the service, review of documents and interviews with staff, consumers/</w:t>
      </w:r>
      <w:proofErr w:type="gramStart"/>
      <w:r w:rsidRPr="004F4C80">
        <w:rPr>
          <w:rFonts w:ascii="Arial" w:hAnsi="Arial" w:cs="Arial"/>
          <w:color w:val="auto"/>
        </w:rPr>
        <w:t>representatives</w:t>
      </w:r>
      <w:proofErr w:type="gramEnd"/>
      <w:r w:rsidRPr="004F4C80">
        <w:rPr>
          <w:rFonts w:ascii="Arial" w:hAnsi="Arial" w:cs="Arial"/>
          <w:color w:val="auto"/>
        </w:rPr>
        <w:t xml:space="preserve"> and others</w:t>
      </w:r>
      <w:r>
        <w:rPr>
          <w:rFonts w:ascii="Arial" w:hAnsi="Arial" w:cs="Arial"/>
          <w:color w:val="auto"/>
        </w:rPr>
        <w:t>; and,</w:t>
      </w:r>
    </w:p>
    <w:p w14:paraId="50560199" w14:textId="77777777" w:rsidR="00104F6C" w:rsidRPr="007E433C" w:rsidRDefault="00104F6C" w:rsidP="00FF24CC">
      <w:pPr>
        <w:pStyle w:val="ListParagraph"/>
        <w:numPr>
          <w:ilvl w:val="0"/>
          <w:numId w:val="2"/>
        </w:numPr>
        <w:tabs>
          <w:tab w:val="clear" w:pos="357"/>
          <w:tab w:val="left" w:pos="426"/>
        </w:tabs>
        <w:spacing w:line="22" w:lineRule="atLeast"/>
        <w:ind w:left="426" w:hanging="426"/>
        <w:contextualSpacing w:val="0"/>
        <w:rPr>
          <w:rFonts w:ascii="Arial" w:hAnsi="Arial" w:cs="Arial"/>
        </w:rPr>
      </w:pPr>
      <w:r w:rsidRPr="007E433C">
        <w:rPr>
          <w:rFonts w:ascii="Arial" w:hAnsi="Arial" w:cs="Arial"/>
        </w:rPr>
        <w:t xml:space="preserve">the provider’s response to the </w:t>
      </w:r>
      <w:r>
        <w:rPr>
          <w:rFonts w:ascii="Arial" w:hAnsi="Arial" w:cs="Arial"/>
        </w:rPr>
        <w:t>A</w:t>
      </w:r>
      <w:r w:rsidRPr="007E433C">
        <w:rPr>
          <w:rFonts w:ascii="Arial" w:hAnsi="Arial" w:cs="Arial"/>
        </w:rPr>
        <w:t xml:space="preserve">ssessment </w:t>
      </w:r>
      <w:r>
        <w:rPr>
          <w:rFonts w:ascii="Arial" w:hAnsi="Arial" w:cs="Arial"/>
        </w:rPr>
        <w:t>T</w:t>
      </w:r>
      <w:r w:rsidRPr="007E433C">
        <w:rPr>
          <w:rFonts w:ascii="Arial" w:hAnsi="Arial" w:cs="Arial"/>
        </w:rPr>
        <w:t>eam’s report received 23 May 2023</w:t>
      </w:r>
      <w:r>
        <w:rPr>
          <w:rFonts w:ascii="Arial" w:hAnsi="Arial" w:cs="Arial"/>
        </w:rPr>
        <w:t>.</w:t>
      </w:r>
      <w:r w:rsidRPr="007E433C">
        <w:rPr>
          <w:rFonts w:ascii="Arial" w:hAnsi="Arial" w:cs="Arial"/>
        </w:rPr>
        <w:br w:type="page"/>
      </w:r>
    </w:p>
    <w:p w14:paraId="0E883D9A" w14:textId="77777777" w:rsidR="00104F6C" w:rsidRPr="00996FAF" w:rsidRDefault="00104F6C" w:rsidP="00104F6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04F6C" w14:paraId="647795D6" w14:textId="77777777" w:rsidTr="00CB1E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AFE975" w14:textId="77777777" w:rsidR="00104F6C" w:rsidRPr="00996FAF" w:rsidRDefault="00104F6C" w:rsidP="00CB1E3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69BDCEF" w14:textId="77777777" w:rsidR="00104F6C" w:rsidRPr="00996FAF" w:rsidRDefault="00FC3B9E" w:rsidP="00CB1E3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6B857E721A7471BBB71D54C76A996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F6C">
                  <w:rPr>
                    <w:rFonts w:ascii="Arial" w:hAnsi="Arial" w:cs="Arial"/>
                  </w:rPr>
                  <w:t>Compliant</w:t>
                </w:r>
              </w:sdtContent>
            </w:sdt>
          </w:p>
        </w:tc>
      </w:tr>
      <w:tr w:rsidR="00104F6C" w14:paraId="3C0E8AB1" w14:textId="77777777" w:rsidTr="00CB1E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BC2ADA" w14:textId="77777777" w:rsidR="00104F6C" w:rsidRPr="00996FAF" w:rsidRDefault="00104F6C" w:rsidP="00CB1E3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FC4CD8D" w14:textId="77777777" w:rsidR="00104F6C" w:rsidRPr="00996FAF" w:rsidRDefault="00FC3B9E" w:rsidP="00CB1E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F4F0105903444C7B86E86D11B2738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F6C">
                  <w:rPr>
                    <w:rFonts w:ascii="Arial" w:hAnsi="Arial" w:cs="Arial"/>
                    <w:b/>
                  </w:rPr>
                  <w:t>Compliant</w:t>
                </w:r>
              </w:sdtContent>
            </w:sdt>
            <w:r w:rsidR="00104F6C" w:rsidRPr="00996FAF">
              <w:rPr>
                <w:rFonts w:ascii="Arial" w:hAnsi="Arial" w:cs="Arial"/>
                <w:b/>
              </w:rPr>
              <w:t xml:space="preserve"> </w:t>
            </w:r>
          </w:p>
        </w:tc>
      </w:tr>
      <w:tr w:rsidR="00104F6C" w14:paraId="089F070B" w14:textId="77777777" w:rsidTr="00CB1E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EB7481" w14:textId="77777777" w:rsidR="00104F6C" w:rsidRPr="00996FAF" w:rsidRDefault="00104F6C" w:rsidP="00CB1E3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7E1484A" w14:textId="77777777" w:rsidR="00104F6C" w:rsidRPr="00996FAF" w:rsidRDefault="00FC3B9E" w:rsidP="00CB1E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74B0350353F4A6AAD812D85AB22A5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F6C">
                  <w:rPr>
                    <w:rFonts w:ascii="Arial" w:hAnsi="Arial" w:cs="Arial"/>
                    <w:b/>
                  </w:rPr>
                  <w:t>Non-compliant</w:t>
                </w:r>
              </w:sdtContent>
            </w:sdt>
            <w:r w:rsidR="00104F6C" w:rsidRPr="00996FAF">
              <w:rPr>
                <w:rFonts w:ascii="Arial" w:hAnsi="Arial" w:cs="Arial"/>
                <w:b/>
              </w:rPr>
              <w:t xml:space="preserve"> </w:t>
            </w:r>
          </w:p>
        </w:tc>
      </w:tr>
      <w:tr w:rsidR="00104F6C" w14:paraId="4EBA4F5C" w14:textId="77777777" w:rsidTr="00CB1E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DDE166" w14:textId="77777777" w:rsidR="00104F6C" w:rsidRPr="00996FAF" w:rsidRDefault="00104F6C" w:rsidP="00CB1E3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61CECEE" w14:textId="77777777" w:rsidR="00104F6C" w:rsidRPr="00996FAF" w:rsidRDefault="00FC3B9E" w:rsidP="00CB1E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0FDF6990FD24E548E6775B6431833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F6C">
                  <w:rPr>
                    <w:rFonts w:ascii="Arial" w:hAnsi="Arial" w:cs="Arial"/>
                    <w:b/>
                  </w:rPr>
                  <w:t>Non-compliant</w:t>
                </w:r>
              </w:sdtContent>
            </w:sdt>
            <w:r w:rsidR="00104F6C" w:rsidRPr="00996FAF">
              <w:rPr>
                <w:rFonts w:ascii="Arial" w:hAnsi="Arial" w:cs="Arial"/>
                <w:b/>
              </w:rPr>
              <w:t xml:space="preserve"> </w:t>
            </w:r>
          </w:p>
        </w:tc>
      </w:tr>
      <w:tr w:rsidR="00104F6C" w14:paraId="146E9DDD" w14:textId="77777777" w:rsidTr="00CB1E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361A6" w14:textId="77777777" w:rsidR="00104F6C" w:rsidRPr="00996FAF" w:rsidRDefault="00104F6C" w:rsidP="00CB1E3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746065B" w14:textId="77777777" w:rsidR="00104F6C" w:rsidRPr="00996FAF" w:rsidRDefault="00FC3B9E" w:rsidP="00CB1E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FAFA3AD6B9840CEA8247EE0E2F329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F6C">
                  <w:rPr>
                    <w:rFonts w:ascii="Arial" w:hAnsi="Arial" w:cs="Arial"/>
                    <w:b/>
                  </w:rPr>
                  <w:t>Compliant</w:t>
                </w:r>
              </w:sdtContent>
            </w:sdt>
            <w:r w:rsidR="00104F6C" w:rsidRPr="00996FAF">
              <w:rPr>
                <w:rFonts w:ascii="Arial" w:hAnsi="Arial" w:cs="Arial"/>
                <w:b/>
              </w:rPr>
              <w:t xml:space="preserve"> </w:t>
            </w:r>
          </w:p>
        </w:tc>
      </w:tr>
      <w:tr w:rsidR="00104F6C" w14:paraId="178DBEE4" w14:textId="77777777" w:rsidTr="00CB1E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AAE1BA" w14:textId="77777777" w:rsidR="00104F6C" w:rsidRPr="00996FAF" w:rsidRDefault="00104F6C" w:rsidP="00CB1E3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0A2907D" w14:textId="77777777" w:rsidR="00104F6C" w:rsidRPr="00996FAF" w:rsidRDefault="00FC3B9E" w:rsidP="00CB1E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CC8ACA5B66A43E0ABEAB59225239F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F6C">
                  <w:rPr>
                    <w:rFonts w:ascii="Arial" w:hAnsi="Arial" w:cs="Arial"/>
                    <w:b/>
                  </w:rPr>
                  <w:t>Compliant</w:t>
                </w:r>
              </w:sdtContent>
            </w:sdt>
            <w:r w:rsidR="00104F6C" w:rsidRPr="00996FAF">
              <w:rPr>
                <w:rFonts w:ascii="Arial" w:hAnsi="Arial" w:cs="Arial"/>
                <w:b/>
              </w:rPr>
              <w:t xml:space="preserve"> </w:t>
            </w:r>
          </w:p>
        </w:tc>
      </w:tr>
      <w:tr w:rsidR="00104F6C" w14:paraId="022C4E0A" w14:textId="77777777" w:rsidTr="00CB1E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E0DC23" w14:textId="77777777" w:rsidR="00104F6C" w:rsidRPr="00996FAF" w:rsidRDefault="00104F6C" w:rsidP="00CB1E3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46A041A" w14:textId="77777777" w:rsidR="00104F6C" w:rsidRPr="00996FAF" w:rsidRDefault="00FC3B9E" w:rsidP="00CB1E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E876E00164D496DA886DC74BEBA01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F6C">
                  <w:rPr>
                    <w:rFonts w:ascii="Arial" w:hAnsi="Arial" w:cs="Arial"/>
                    <w:b/>
                  </w:rPr>
                  <w:t>Compliant</w:t>
                </w:r>
              </w:sdtContent>
            </w:sdt>
            <w:r w:rsidR="00104F6C" w:rsidRPr="00996FAF">
              <w:rPr>
                <w:rFonts w:ascii="Arial" w:hAnsi="Arial" w:cs="Arial"/>
                <w:b/>
              </w:rPr>
              <w:t xml:space="preserve"> </w:t>
            </w:r>
          </w:p>
        </w:tc>
      </w:tr>
      <w:tr w:rsidR="00104F6C" w14:paraId="33B2337E" w14:textId="77777777" w:rsidTr="00CB1E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A7B05" w14:textId="77777777" w:rsidR="00104F6C" w:rsidRPr="00996FAF" w:rsidRDefault="00104F6C" w:rsidP="00CB1E3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50E6129" w14:textId="77777777" w:rsidR="00104F6C" w:rsidRPr="00996FAF" w:rsidRDefault="00FC3B9E" w:rsidP="00CB1E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F055C24800B458EA6054603BE5D76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F6C">
                  <w:rPr>
                    <w:rFonts w:ascii="Arial" w:hAnsi="Arial" w:cs="Arial"/>
                    <w:b/>
                  </w:rPr>
                  <w:t>Compliant</w:t>
                </w:r>
              </w:sdtContent>
            </w:sdt>
            <w:r w:rsidR="00104F6C" w:rsidRPr="00996FAF">
              <w:rPr>
                <w:rFonts w:ascii="Arial" w:hAnsi="Arial" w:cs="Arial"/>
                <w:b/>
              </w:rPr>
              <w:t xml:space="preserve"> </w:t>
            </w:r>
          </w:p>
        </w:tc>
      </w:tr>
    </w:tbl>
    <w:p w14:paraId="566E3B32" w14:textId="77777777" w:rsidR="00104F6C" w:rsidRPr="00996FAF" w:rsidRDefault="00104F6C" w:rsidP="00104F6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E1BF82" w14:textId="77777777" w:rsidR="00104F6C" w:rsidRPr="00996FAF" w:rsidRDefault="00104F6C" w:rsidP="00104F6C">
      <w:pPr>
        <w:pStyle w:val="Heading1"/>
        <w:spacing w:before="0" w:after="240" w:line="22" w:lineRule="atLeast"/>
        <w:rPr>
          <w:rFonts w:ascii="Arial" w:hAnsi="Arial" w:cs="Arial"/>
        </w:rPr>
      </w:pPr>
      <w:r w:rsidRPr="00996FAF">
        <w:rPr>
          <w:rFonts w:ascii="Arial" w:hAnsi="Arial" w:cs="Arial"/>
        </w:rPr>
        <w:t>Areas for improvement</w:t>
      </w:r>
    </w:p>
    <w:p w14:paraId="387CCFF8" w14:textId="77777777" w:rsidR="00104F6C" w:rsidRPr="00996FAF" w:rsidRDefault="00104F6C" w:rsidP="00104F6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7129258" w14:textId="2631B4D6" w:rsidR="00104F6C" w:rsidRPr="00104F6C" w:rsidRDefault="00104F6C" w:rsidP="00104F6C">
      <w:pPr>
        <w:spacing w:line="22" w:lineRule="atLeast"/>
        <w:rPr>
          <w:rFonts w:ascii="Arial" w:hAnsi="Arial" w:cs="Arial"/>
          <w:b/>
          <w:bCs/>
          <w:color w:val="auto"/>
        </w:rPr>
      </w:pPr>
      <w:r w:rsidRPr="00415609">
        <w:rPr>
          <w:rFonts w:ascii="Arial" w:hAnsi="Arial" w:cs="Arial"/>
          <w:b/>
          <w:bCs/>
          <w:color w:val="auto"/>
        </w:rPr>
        <w:t>Standard 3 requirement</w:t>
      </w:r>
      <w:r>
        <w:rPr>
          <w:rFonts w:ascii="Arial" w:hAnsi="Arial" w:cs="Arial"/>
          <w:b/>
          <w:bCs/>
          <w:color w:val="auto"/>
        </w:rPr>
        <w:t xml:space="preserve"> </w:t>
      </w:r>
      <w:r w:rsidRPr="00415609">
        <w:rPr>
          <w:rFonts w:ascii="Arial" w:hAnsi="Arial" w:cs="Arial"/>
          <w:b/>
          <w:bCs/>
          <w:color w:val="auto"/>
        </w:rPr>
        <w:t>(3)(</w:t>
      </w:r>
      <w:r>
        <w:rPr>
          <w:rFonts w:ascii="Arial" w:hAnsi="Arial" w:cs="Arial"/>
          <w:b/>
          <w:bCs/>
          <w:color w:val="auto"/>
        </w:rPr>
        <w:t>a</w:t>
      </w:r>
      <w:r w:rsidRPr="00415609">
        <w:rPr>
          <w:rFonts w:ascii="Arial" w:hAnsi="Arial" w:cs="Arial"/>
          <w:b/>
          <w:bCs/>
          <w:color w:val="auto"/>
        </w:rPr>
        <w:t>)</w:t>
      </w:r>
    </w:p>
    <w:p w14:paraId="7E850C9C" w14:textId="6F8300E8" w:rsidR="00104F6C" w:rsidRPr="0076254D" w:rsidRDefault="00104F6C" w:rsidP="00104F6C">
      <w:pPr>
        <w:pStyle w:val="ListBullet"/>
        <w:numPr>
          <w:ilvl w:val="0"/>
          <w:numId w:val="12"/>
        </w:numPr>
        <w:spacing w:before="0" w:after="120" w:line="22" w:lineRule="atLeast"/>
        <w:ind w:left="425" w:hanging="425"/>
        <w:rPr>
          <w:rFonts w:ascii="Arial" w:hAnsi="Arial" w:cs="Arial"/>
        </w:rPr>
      </w:pPr>
      <w:r>
        <w:rPr>
          <w:rFonts w:ascii="Arial" w:hAnsi="Arial" w:cs="Arial"/>
        </w:rPr>
        <w:t>Ensure effective personal care is provided to each consumer specifically in relation to the delivery of personal hygiene of fingernails</w:t>
      </w:r>
      <w:r w:rsidRPr="0076254D">
        <w:rPr>
          <w:rFonts w:ascii="Arial" w:hAnsi="Arial" w:cs="Arial"/>
        </w:rPr>
        <w:t>.</w:t>
      </w:r>
    </w:p>
    <w:p w14:paraId="5141CA49" w14:textId="77777777" w:rsidR="00104F6C" w:rsidRDefault="00104F6C" w:rsidP="00104F6C">
      <w:pPr>
        <w:spacing w:line="22" w:lineRule="atLeast"/>
        <w:rPr>
          <w:rFonts w:ascii="Arial" w:hAnsi="Arial" w:cs="Arial"/>
          <w:b/>
          <w:bCs/>
          <w:color w:val="auto"/>
        </w:rPr>
      </w:pPr>
      <w:r w:rsidRPr="00415609">
        <w:rPr>
          <w:rFonts w:ascii="Arial" w:hAnsi="Arial" w:cs="Arial"/>
          <w:b/>
          <w:bCs/>
          <w:color w:val="auto"/>
        </w:rPr>
        <w:t xml:space="preserve">Standard </w:t>
      </w:r>
      <w:r>
        <w:rPr>
          <w:rFonts w:ascii="Arial" w:hAnsi="Arial" w:cs="Arial"/>
          <w:b/>
          <w:bCs/>
          <w:color w:val="auto"/>
        </w:rPr>
        <w:t>4</w:t>
      </w:r>
      <w:r w:rsidRPr="00415609">
        <w:rPr>
          <w:rFonts w:ascii="Arial" w:hAnsi="Arial" w:cs="Arial"/>
          <w:b/>
          <w:bCs/>
          <w:color w:val="auto"/>
        </w:rPr>
        <w:t xml:space="preserve"> requirement</w:t>
      </w:r>
      <w:r>
        <w:rPr>
          <w:rFonts w:ascii="Arial" w:hAnsi="Arial" w:cs="Arial"/>
          <w:b/>
          <w:bCs/>
          <w:color w:val="auto"/>
        </w:rPr>
        <w:t xml:space="preserve"> </w:t>
      </w:r>
      <w:r w:rsidRPr="00415609">
        <w:rPr>
          <w:rFonts w:ascii="Arial" w:hAnsi="Arial" w:cs="Arial"/>
          <w:b/>
          <w:bCs/>
          <w:color w:val="auto"/>
        </w:rPr>
        <w:t>(</w:t>
      </w:r>
      <w:r>
        <w:rPr>
          <w:rFonts w:ascii="Arial" w:hAnsi="Arial" w:cs="Arial"/>
          <w:b/>
          <w:bCs/>
          <w:color w:val="auto"/>
        </w:rPr>
        <w:t>3</w:t>
      </w:r>
      <w:r w:rsidRPr="00415609">
        <w:rPr>
          <w:rFonts w:ascii="Arial" w:hAnsi="Arial" w:cs="Arial"/>
          <w:b/>
          <w:bCs/>
          <w:color w:val="auto"/>
        </w:rPr>
        <w:t>)(</w:t>
      </w:r>
      <w:r>
        <w:rPr>
          <w:rFonts w:ascii="Arial" w:hAnsi="Arial" w:cs="Arial"/>
          <w:b/>
          <w:bCs/>
          <w:color w:val="auto"/>
        </w:rPr>
        <w:t>a</w:t>
      </w:r>
      <w:r w:rsidRPr="00415609">
        <w:rPr>
          <w:rFonts w:ascii="Arial" w:hAnsi="Arial" w:cs="Arial"/>
          <w:b/>
          <w:bCs/>
          <w:color w:val="auto"/>
        </w:rPr>
        <w:t>)</w:t>
      </w:r>
    </w:p>
    <w:p w14:paraId="63FA380C" w14:textId="0FC6AA43" w:rsidR="00104F6C" w:rsidRPr="0076254D" w:rsidRDefault="00104F6C" w:rsidP="00104F6C">
      <w:pPr>
        <w:pStyle w:val="ListBullet"/>
        <w:numPr>
          <w:ilvl w:val="0"/>
          <w:numId w:val="12"/>
        </w:numPr>
        <w:spacing w:before="0" w:after="120" w:line="22" w:lineRule="atLeast"/>
        <w:ind w:left="425" w:hanging="425"/>
        <w:rPr>
          <w:rFonts w:ascii="Arial" w:hAnsi="Arial" w:cs="Arial"/>
        </w:rPr>
      </w:pPr>
      <w:r>
        <w:rPr>
          <w:rFonts w:ascii="Arial" w:hAnsi="Arial" w:cs="Arial"/>
        </w:rPr>
        <w:t>Ensure the provision of services and supports for daily living that optimises each consumer’s independence and quality of life</w:t>
      </w:r>
      <w:r w:rsidRPr="0076254D">
        <w:rPr>
          <w:rFonts w:ascii="Arial" w:hAnsi="Arial" w:cs="Arial"/>
        </w:rPr>
        <w:t>.</w:t>
      </w:r>
    </w:p>
    <w:p w14:paraId="114502EC" w14:textId="77777777" w:rsidR="00104F6C" w:rsidRPr="00996FAF" w:rsidRDefault="00104F6C" w:rsidP="00104F6C">
      <w:pPr>
        <w:pStyle w:val="NormalArial"/>
      </w:pPr>
      <w:r w:rsidRPr="00996FAF">
        <w:br w:type="page"/>
      </w:r>
    </w:p>
    <w:p w14:paraId="1F8DD40E" w14:textId="77777777" w:rsidR="00104F6C" w:rsidRPr="00996FAF" w:rsidRDefault="00104F6C" w:rsidP="00104F6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104F6C" w14:paraId="45635B95" w14:textId="77777777" w:rsidTr="001D1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F0CD908" w14:textId="77777777" w:rsidR="00104F6C" w:rsidRPr="00550022" w:rsidRDefault="00104F6C" w:rsidP="00CB1E3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AEEC75F" w14:textId="77777777" w:rsidR="00104F6C" w:rsidRPr="00996FAF" w:rsidRDefault="00104F6C" w:rsidP="00CB1E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F6C" w14:paraId="0C8137C4" w14:textId="77777777" w:rsidTr="001D1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BD3554" w14:textId="77777777" w:rsidR="00104F6C" w:rsidRPr="00996FAF" w:rsidRDefault="00104F6C" w:rsidP="00CB1E3E">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8B394F4"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C6652BF"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89109173FA3404084C32AD0D3477F36"/>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p>
        </w:tc>
      </w:tr>
      <w:tr w:rsidR="00104F6C" w14:paraId="5607CFAB" w14:textId="77777777" w:rsidTr="001D1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50D87"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824DE23"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396AECB6" w14:textId="77777777" w:rsidR="00104F6C" w:rsidRPr="00996FAF" w:rsidRDefault="00FC3B9E"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9CA43CD7DDA457CB9928CDAE208E0D3"/>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323C9AAA" w14:textId="77777777" w:rsidTr="001D1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B6ACE4"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F134B2A" w14:textId="50D1E07D"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2378E21" w14:textId="77777777" w:rsidR="00104F6C" w:rsidRPr="00996FAF" w:rsidRDefault="00104F6C" w:rsidP="00CB1E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547C34" w14:textId="77777777" w:rsidR="00104F6C" w:rsidRPr="00996FAF" w:rsidRDefault="00104F6C" w:rsidP="00CB1E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C2DA62B" w14:textId="1E9DF2A1" w:rsidR="00104F6C" w:rsidRPr="00996FAF" w:rsidRDefault="00104F6C" w:rsidP="00CB1E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E4C79D8" w14:textId="77777777" w:rsidR="00104F6C" w:rsidRPr="00996FAF" w:rsidRDefault="00104F6C" w:rsidP="00CB1E3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6EB0C1D"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981C97588264840830D17667D125C4F"/>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3F6373CB" w14:textId="77777777" w:rsidTr="001D1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63569"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B3BEC30"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4E0CEA0" w14:textId="77777777" w:rsidR="00104F6C" w:rsidRPr="00996FAF" w:rsidRDefault="00FC3B9E" w:rsidP="00CB1E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076635CBB294BBDA9EEA4692FD415AB"/>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24343291" w14:textId="77777777" w:rsidTr="001D1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DF7E7"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0FC4BDB" w14:textId="77777777" w:rsidR="00104F6C" w:rsidRPr="00996FAF" w:rsidRDefault="00104F6C" w:rsidP="00CB1E3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49F702D3"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5E947DCDE864DE88CAA8586E2583550"/>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14A31C67" w14:textId="77777777" w:rsidTr="001D1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84BD52"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C5FA1B1"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5BCAF843" w14:textId="77777777" w:rsidR="00104F6C" w:rsidRPr="00996FAF" w:rsidRDefault="00FC3B9E"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55D96128B5843EE9695AC8633348D94"/>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bl>
    <w:p w14:paraId="50854AC6" w14:textId="77777777" w:rsidR="00104F6C" w:rsidRDefault="00104F6C" w:rsidP="001D1971">
      <w:pPr>
        <w:pStyle w:val="Heading20"/>
        <w:spacing w:before="240"/>
      </w:pPr>
      <w:r w:rsidRPr="00996FAF">
        <w:t>Findings</w:t>
      </w:r>
    </w:p>
    <w:p w14:paraId="24925FFA" w14:textId="2509E1F4" w:rsidR="00104F6C" w:rsidRDefault="00104F6C" w:rsidP="00104F6C">
      <w:pPr>
        <w:pStyle w:val="NormalArial"/>
      </w:pPr>
      <w:r>
        <w:t xml:space="preserve">Consumers and representatives confirmed consumers are treated with dignity and respect and their culture and identified are valued. Consumers confirmed care and services are delivered in a way that is right for them and in a culturally safe manner, including where consumers have preferences for care delivered by gender specific staff or consumers with diverse cultural background </w:t>
      </w:r>
      <w:proofErr w:type="gramStart"/>
      <w:r>
        <w:t>are able to</w:t>
      </w:r>
      <w:proofErr w:type="gramEnd"/>
      <w:r>
        <w:t xml:space="preserve"> communicate with staff in their own language.</w:t>
      </w:r>
    </w:p>
    <w:p w14:paraId="1E78CFB1" w14:textId="072E0EC2" w:rsidR="00104F6C" w:rsidRDefault="00104F6C" w:rsidP="00104F6C">
      <w:pPr>
        <w:pStyle w:val="NormalArial"/>
      </w:pPr>
      <w:r>
        <w:t xml:space="preserve">Consumers confirmed they are able to make choices and decisions about when and how their care and services are delivered and have choice over who consumers wish to be included in the </w:t>
      </w:r>
      <w:proofErr w:type="gramStart"/>
      <w:r>
        <w:t>decision making</w:t>
      </w:r>
      <w:proofErr w:type="gramEnd"/>
      <w:r>
        <w:t xml:space="preserve"> process. Consumers were observed spending time with other consumers they had connections with and confirmed they are able to make decisions on maintaining those connections including intimate relationships.</w:t>
      </w:r>
    </w:p>
    <w:p w14:paraId="1BC472EC" w14:textId="77777777" w:rsidR="00104F6C" w:rsidRDefault="00104F6C" w:rsidP="00104F6C">
      <w:pPr>
        <w:pStyle w:val="NormalArial"/>
      </w:pPr>
      <w:r>
        <w:t>Documentation reflected where a consumer wishes to take risks to live their best life, they are done so with consumers’ safety as a priority, including discussion about risks and strategies to mitigate those risks. Consumers confirmed information is provided to them is current, accurate and communicated in a way that enables consumers to make decisions about the way care and services are delivered. Consumers were satisfied their personal information is kept confidential.</w:t>
      </w:r>
    </w:p>
    <w:p w14:paraId="5A79955C" w14:textId="77777777" w:rsidR="00104F6C" w:rsidRDefault="00104F6C" w:rsidP="00104F6C">
      <w:pPr>
        <w:pStyle w:val="NormalArial"/>
      </w:pPr>
      <w:r>
        <w:t>Staff were able to describe consumers including their individual personalities, and preferences for care and services. Staff could demonstrate how they engage consumers in making choices about their care and services</w:t>
      </w:r>
      <w:r w:rsidRPr="00996FAF">
        <w:t xml:space="preserve"> </w:t>
      </w:r>
      <w:r>
        <w:t xml:space="preserve">and how they support them to take risks they wish to take. Staff </w:t>
      </w:r>
      <w:r>
        <w:lastRenderedPageBreak/>
        <w:t>confirmed they assist consumers to understand information provided, and how they ensure consumers’ privacy is respected and personal information is kept confidential. Staff were observed respecting consumers’ privacy and maintaining their dignity when delivering care and services.</w:t>
      </w:r>
    </w:p>
    <w:p w14:paraId="0563CB28" w14:textId="77777777" w:rsidR="00104F6C" w:rsidRDefault="00104F6C" w:rsidP="00104F6C">
      <w:pPr>
        <w:pStyle w:val="NormalArial"/>
      </w:pPr>
      <w:r>
        <w:rPr>
          <w:rFonts w:eastAsia="Arial"/>
          <w:color w:val="auto"/>
        </w:rPr>
        <w:t>Based on the information included above, I find</w:t>
      </w:r>
      <w:r>
        <w:t xml:space="preserve"> Standard 1 Consumer dignity and choice compliant.</w:t>
      </w:r>
    </w:p>
    <w:p w14:paraId="6075841D" w14:textId="77777777" w:rsidR="00104F6C" w:rsidRPr="00712752" w:rsidRDefault="00104F6C" w:rsidP="00104F6C">
      <w:pPr>
        <w:pStyle w:val="NormalArial"/>
      </w:pPr>
      <w:r w:rsidRPr="00996FAF">
        <w:br w:type="page"/>
      </w:r>
    </w:p>
    <w:p w14:paraId="175A2A6C" w14:textId="77777777" w:rsidR="00104F6C" w:rsidRPr="00996FAF" w:rsidRDefault="00104F6C" w:rsidP="00104F6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104F6C" w14:paraId="0C23E681" w14:textId="77777777" w:rsidTr="001D1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91A3B8F" w14:textId="77777777" w:rsidR="00104F6C" w:rsidRPr="0075021E" w:rsidRDefault="00104F6C" w:rsidP="00CB1E3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E6BE457" w14:textId="77777777" w:rsidR="00104F6C" w:rsidRPr="00996FAF" w:rsidRDefault="00104F6C" w:rsidP="00CB1E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F6C" w14:paraId="056894B4" w14:textId="77777777" w:rsidTr="001D197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4E90F1"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91B6296"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AA20A0F"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1F96FE327D54448841EF017E4299B85"/>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56DEB914" w14:textId="77777777" w:rsidTr="001D1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1D7A29"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DE43649"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77035B9E" w14:textId="77777777" w:rsidR="00104F6C" w:rsidRPr="00996FAF" w:rsidRDefault="00FC3B9E"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A956953CF6849B69889AFBEBFB9703E"/>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2A49B5EB" w14:textId="77777777" w:rsidTr="001D197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6F17B2"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75ECE2EC"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CA8115" w14:textId="77777777" w:rsidR="00104F6C" w:rsidRPr="00996FAF" w:rsidRDefault="00104F6C" w:rsidP="00CB1E3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C6B428" w14:textId="77777777" w:rsidR="00104F6C" w:rsidRPr="00996FAF" w:rsidRDefault="00104F6C" w:rsidP="00CB1E3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5BFA3ED7"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F053A3EA6C74B7896E98DB437957C36"/>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451C3CDE" w14:textId="77777777" w:rsidTr="001D1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D4BCDA"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45DF826"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405946E" w14:textId="77777777" w:rsidR="00104F6C" w:rsidRPr="00996FAF" w:rsidRDefault="00FC3B9E" w:rsidP="00CB1E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8E4BE09876F4F40844030B7CF5001DF"/>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50D092C0" w14:textId="77777777" w:rsidTr="001D197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57E29E"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319DBCAA"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0B5B8381"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24A9A287F1C4951A3B939DA0F7C822B"/>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bl>
    <w:p w14:paraId="6C9AB400" w14:textId="77777777" w:rsidR="00104F6C" w:rsidRDefault="00104F6C" w:rsidP="001D1971">
      <w:pPr>
        <w:pStyle w:val="Heading20"/>
        <w:spacing w:before="240"/>
      </w:pPr>
      <w:r w:rsidRPr="00996FAF">
        <w:t>Findings</w:t>
      </w:r>
    </w:p>
    <w:p w14:paraId="05F8658E" w14:textId="5E3682E3" w:rsidR="00104F6C" w:rsidRDefault="00104F6C" w:rsidP="00104F6C">
      <w:pPr>
        <w:pStyle w:val="NormalArial"/>
      </w:pPr>
      <w:r>
        <w:t>The Assessment Team recommended Requirement (3)(e) in this Standard as Not Met as the service was unable to demonstrate care and services are reviewed for effectiveness when a change or incident occurs. The Assessment Team provided the following information and evidence relevant to my finding:</w:t>
      </w:r>
    </w:p>
    <w:p w14:paraId="255CAE50" w14:textId="6C48397F" w:rsidR="00104F6C" w:rsidRDefault="00104F6C" w:rsidP="00FF24CC">
      <w:pPr>
        <w:pStyle w:val="ListBullet"/>
        <w:ind w:left="425" w:hanging="425"/>
        <w:rPr>
          <w:rFonts w:ascii="Arial" w:hAnsi="Arial" w:cs="Arial"/>
        </w:rPr>
      </w:pPr>
      <w:r w:rsidRPr="00A93834">
        <w:rPr>
          <w:rFonts w:ascii="Arial" w:hAnsi="Arial" w:cs="Arial"/>
        </w:rPr>
        <w:t>Consumer A through interview confirmed they experience anxiety and more so during their night-time routine when staff assist with continence care and medications. Consumer A confirmed their preference is to have their medications at 8:30pm and often clinical staff administer early which means they awaken earlier the following morning which they don’t like.  The Assessment Team identified through consumer interview and documentation the care plan does not reflect the change</w:t>
      </w:r>
      <w:r>
        <w:rPr>
          <w:rFonts w:ascii="Arial" w:hAnsi="Arial" w:cs="Arial"/>
        </w:rPr>
        <w:t>.</w:t>
      </w:r>
    </w:p>
    <w:p w14:paraId="6F97EF9A" w14:textId="29D2A0B8" w:rsidR="00104F6C" w:rsidRDefault="00104F6C" w:rsidP="00FF24CC">
      <w:pPr>
        <w:pStyle w:val="ListBullet"/>
        <w:ind w:left="425" w:hanging="425"/>
        <w:rPr>
          <w:rFonts w:ascii="Arial" w:hAnsi="Arial" w:cs="Arial"/>
        </w:rPr>
      </w:pPr>
      <w:r>
        <w:rPr>
          <w:rFonts w:ascii="Arial" w:hAnsi="Arial" w:cs="Arial"/>
        </w:rPr>
        <w:t>Consumer B’s care plan was not reviewed when their circumstances changed, and Consumer B was reporting they had pain and medications not given had not been identified as an error.</w:t>
      </w:r>
    </w:p>
    <w:p w14:paraId="32CFDE28" w14:textId="77777777" w:rsidR="00104F6C" w:rsidRDefault="00104F6C" w:rsidP="00104F6C">
      <w:pPr>
        <w:pStyle w:val="ListBullet"/>
        <w:numPr>
          <w:ilvl w:val="0"/>
          <w:numId w:val="0"/>
        </w:numPr>
      </w:pPr>
      <w:r>
        <w:rPr>
          <w:rFonts w:ascii="Arial" w:hAnsi="Arial" w:cs="Arial"/>
        </w:rPr>
        <w:t>Consumer B was observed with fingernails that were long, required cutting and were observed to be unclean with a build-up of debris under the nails.</w:t>
      </w:r>
    </w:p>
    <w:p w14:paraId="6B8A7E11" w14:textId="106C75C2" w:rsidR="00104F6C" w:rsidRDefault="00104F6C" w:rsidP="00104F6C">
      <w:pPr>
        <w:pStyle w:val="NormalArial"/>
      </w:pPr>
      <w:r>
        <w:t xml:space="preserve">The provider did not agree with the Assessment Team’s findings and included information and commentary relating to the deficits identified in relation to the review of care and services for </w:t>
      </w:r>
      <w:r>
        <w:lastRenderedPageBreak/>
        <w:t>Consumers A and B.  The information in the provider’s response included, but was not limited to:</w:t>
      </w:r>
    </w:p>
    <w:p w14:paraId="3B1354B4" w14:textId="77777777" w:rsidR="00104F6C" w:rsidRPr="001012B7" w:rsidRDefault="00104F6C" w:rsidP="00FF24CC">
      <w:pPr>
        <w:pStyle w:val="ListBullet"/>
        <w:ind w:left="425" w:hanging="425"/>
        <w:rPr>
          <w:rFonts w:ascii="Arial" w:hAnsi="Arial" w:cs="Arial"/>
        </w:rPr>
      </w:pPr>
      <w:r w:rsidRPr="001012B7">
        <w:rPr>
          <w:rFonts w:ascii="Arial" w:hAnsi="Arial" w:cs="Arial"/>
        </w:rPr>
        <w:t>The service worked with Consumer A and identified the source of anxiety was due to agency and unfamiliar staff delivering care and put in place a process where a registered staff member allocating staff to tend to Consumer A first thing of an afternoon.</w:t>
      </w:r>
    </w:p>
    <w:p w14:paraId="6FA5410C" w14:textId="77777777" w:rsidR="00104F6C" w:rsidRPr="001012B7" w:rsidRDefault="00104F6C" w:rsidP="00FF24CC">
      <w:pPr>
        <w:pStyle w:val="ListBullet"/>
        <w:ind w:left="425" w:hanging="425"/>
        <w:rPr>
          <w:rFonts w:ascii="Arial" w:hAnsi="Arial" w:cs="Arial"/>
        </w:rPr>
      </w:pPr>
      <w:r w:rsidRPr="001012B7">
        <w:rPr>
          <w:rFonts w:ascii="Arial" w:hAnsi="Arial" w:cs="Arial"/>
        </w:rPr>
        <w:t>Creation of a resident routine list for staff to follow routines specific to cons</w:t>
      </w:r>
      <w:r>
        <w:rPr>
          <w:rFonts w:ascii="Arial" w:hAnsi="Arial" w:cs="Arial"/>
        </w:rPr>
        <w:t>umers</w:t>
      </w:r>
      <w:r w:rsidRPr="001012B7">
        <w:rPr>
          <w:rFonts w:ascii="Arial" w:hAnsi="Arial" w:cs="Arial"/>
        </w:rPr>
        <w:t xml:space="preserve"> to deliver their care.</w:t>
      </w:r>
    </w:p>
    <w:p w14:paraId="31BD6A63" w14:textId="77777777" w:rsidR="00104F6C" w:rsidRDefault="00104F6C" w:rsidP="00FF24CC">
      <w:pPr>
        <w:pStyle w:val="ListBullet"/>
        <w:ind w:left="425" w:hanging="425"/>
        <w:rPr>
          <w:rFonts w:ascii="Arial" w:hAnsi="Arial" w:cs="Arial"/>
        </w:rPr>
      </w:pPr>
      <w:r w:rsidRPr="001012B7">
        <w:rPr>
          <w:rFonts w:ascii="Arial" w:hAnsi="Arial" w:cs="Arial"/>
        </w:rPr>
        <w:t>Allocating regular staff to deliver care for Consumer A.</w:t>
      </w:r>
    </w:p>
    <w:p w14:paraId="4AA729B6" w14:textId="77777777" w:rsidR="00104F6C" w:rsidRDefault="00104F6C" w:rsidP="00FF24CC">
      <w:pPr>
        <w:pStyle w:val="ListBullet"/>
        <w:ind w:left="425" w:hanging="425"/>
        <w:rPr>
          <w:rFonts w:ascii="Arial" w:hAnsi="Arial" w:cs="Arial"/>
        </w:rPr>
      </w:pPr>
      <w:r>
        <w:rPr>
          <w:rFonts w:ascii="Arial" w:hAnsi="Arial" w:cs="Arial"/>
        </w:rPr>
        <w:t>Consumer B has been regularly reviewed by the Medical Officer to monitor pain and strategies to manage their pain including medications.</w:t>
      </w:r>
    </w:p>
    <w:p w14:paraId="0BDD116E" w14:textId="6110E715" w:rsidR="00104F6C" w:rsidRPr="001D1971" w:rsidRDefault="00104F6C" w:rsidP="001D1971">
      <w:pPr>
        <w:pStyle w:val="ListBullet"/>
        <w:ind w:left="425" w:hanging="425"/>
        <w:rPr>
          <w:rFonts w:ascii="Arial" w:hAnsi="Arial" w:cs="Arial"/>
        </w:rPr>
      </w:pPr>
      <w:r>
        <w:rPr>
          <w:rFonts w:ascii="Arial" w:hAnsi="Arial" w:cs="Arial"/>
        </w:rPr>
        <w:t xml:space="preserve">Consumer B’s medications are not time sensitive </w:t>
      </w:r>
      <w:proofErr w:type="gramStart"/>
      <w:r>
        <w:rPr>
          <w:rFonts w:ascii="Arial" w:hAnsi="Arial" w:cs="Arial"/>
        </w:rPr>
        <w:t>and also</w:t>
      </w:r>
      <w:proofErr w:type="gramEnd"/>
      <w:r>
        <w:rPr>
          <w:rFonts w:ascii="Arial" w:hAnsi="Arial" w:cs="Arial"/>
        </w:rPr>
        <w:t xml:space="preserve"> “as required” and as such they are not a medication error if delivered at a different time or when not required.</w:t>
      </w:r>
    </w:p>
    <w:p w14:paraId="3AF24EBA" w14:textId="607E0A76" w:rsidR="00104F6C" w:rsidRDefault="00104F6C" w:rsidP="001D1971">
      <w:pPr>
        <w:spacing w:before="120"/>
        <w:rPr>
          <w:rFonts w:ascii="Arial" w:hAnsi="Arial" w:cs="Arial"/>
        </w:rPr>
      </w:pPr>
      <w:r>
        <w:rPr>
          <w:rFonts w:ascii="Arial" w:hAnsi="Arial" w:cs="Arial"/>
        </w:rPr>
        <w:t>I acknowledge the findings in the Assessment Team’s report; however, I have come to a different view to that of the Assessment Team. I have found in relation to Consumer’s A and B, the provider has reviewed their care and services effectively. I have considered in relation to Consumer A, the provider had already identified Consumer A’s anxiety levels were linked to the use of agency or unfamiliar staff to deliver routine personal care and put in place measures to mitigate those which included a clinical staff allocating staff to deliver care and those staff being regular and familiar to Consumer A. In relation to Consumer B, the additional information included in the provider’s response shows Consumer B’s care was regular reviewed by the medical officer and strategies updated including to monitor for pain. The provider has also included information to show the administration of medications prior to the delivering of personal care was not time sensitive medications and also directed as an as required dose so therefore it was not a medication error. In coming to my decision, I acknowledge the information included in the Assessment Team’s report and provider’s response and I have placed weight on the information included in the provider’s response that shows for Consumer’s A and B regular review of care and services was undertaken including when a change was identified. I also acknowledge the information included in the Assessment Team’s report and provider’s response in relation to nail care for Consumer B and have considered this under Standard 3, Requirement (3)(a).</w:t>
      </w:r>
    </w:p>
    <w:p w14:paraId="7CC2FE06" w14:textId="77777777" w:rsidR="00104F6C" w:rsidRDefault="00104F6C" w:rsidP="00104F6C">
      <w:pPr>
        <w:rPr>
          <w:rFonts w:ascii="Arial" w:hAnsi="Arial" w:cs="Arial"/>
        </w:rPr>
      </w:pPr>
      <w:r>
        <w:rPr>
          <w:rFonts w:ascii="Arial" w:hAnsi="Arial" w:cs="Arial"/>
        </w:rPr>
        <w:t>For the reasons detailed above I find Requirement (3)(e) is compliant.</w:t>
      </w:r>
    </w:p>
    <w:p w14:paraId="5F981ED2" w14:textId="5E64380B" w:rsidR="00104F6C" w:rsidRDefault="00104F6C" w:rsidP="00104F6C">
      <w:pPr>
        <w:pStyle w:val="NormalArial"/>
        <w:rPr>
          <w:rFonts w:eastAsia="Arial"/>
          <w:color w:val="242424"/>
        </w:rPr>
      </w:pPr>
      <w:r>
        <w:t xml:space="preserve">In relation to Requirements </w:t>
      </w:r>
      <w:r>
        <w:rPr>
          <w:b/>
          <w:bCs/>
        </w:rPr>
        <w:t xml:space="preserve">(3)(a), (3)(b), (3)(c) </w:t>
      </w:r>
      <w:r w:rsidRPr="00D54DA6">
        <w:t>and</w:t>
      </w:r>
      <w:r>
        <w:rPr>
          <w:b/>
          <w:bCs/>
        </w:rPr>
        <w:t xml:space="preserve"> (3)(d) </w:t>
      </w:r>
      <w:r>
        <w:t>c</w:t>
      </w:r>
      <w:r>
        <w:rPr>
          <w:rFonts w:eastAsia="Arial"/>
          <w:color w:val="242424"/>
        </w:rPr>
        <w:t xml:space="preserve">onsumers and representatives confirmed assessment and planning identifies and addresses consumers’ current needs, goals and preferences, and representatives confirmed advance care directives are discussed on entry. Advance care planning and end of life planning discussions occur with consumers and/or representatives on entry, during reassessment processes and as required. </w:t>
      </w:r>
      <w:r>
        <w:t xml:space="preserve">When consumers enter the end-of-life phase, palliative care consultation occurs with consumers and families and personalised information, including wishes during the end-of-life phase which are captured to guide staff. </w:t>
      </w:r>
      <w:r>
        <w:rPr>
          <w:rFonts w:eastAsia="Arial"/>
          <w:color w:val="242424"/>
        </w:rPr>
        <w:t>Care and clinical staff were aware of where to access information relating to consumers’ end of life directives.</w:t>
      </w:r>
    </w:p>
    <w:p w14:paraId="69E334D4" w14:textId="77777777" w:rsidR="00104F6C" w:rsidRDefault="00104F6C" w:rsidP="00104F6C">
      <w:pPr>
        <w:pStyle w:val="NormalArial"/>
      </w:pPr>
      <w:r>
        <w:rPr>
          <w:color w:val="auto"/>
        </w:rPr>
        <w:t xml:space="preserve">Care files sampled demonstrated a range of assessments which consider personal, clinical and lifestyle aspects of care are completed on entry and on an ongoing basis. A range of validated risk assessment tools are also used to inform care planning. Information gathered from consultation with consumers and/or representatives and assessment processes is used to develop a care plan which incorporates each consumer’s needs, preferences, </w:t>
      </w:r>
      <w:proofErr w:type="gramStart"/>
      <w:r>
        <w:rPr>
          <w:color w:val="auto"/>
        </w:rPr>
        <w:t>goals</w:t>
      </w:r>
      <w:proofErr w:type="gramEnd"/>
      <w:r>
        <w:rPr>
          <w:color w:val="auto"/>
        </w:rPr>
        <w:t xml:space="preserve"> and strategies to manage identified risks. Staff described known risk issues for individual consumers and associated risk management strategies, consistent </w:t>
      </w:r>
      <w:r>
        <w:t>with care planning documentation.</w:t>
      </w:r>
    </w:p>
    <w:p w14:paraId="4C6EA15A" w14:textId="45C6DC68" w:rsidR="00104F6C" w:rsidRDefault="00104F6C" w:rsidP="00104F6C">
      <w:pPr>
        <w:pStyle w:val="NormalArial"/>
        <w:rPr>
          <w:rFonts w:eastAsia="Arial"/>
          <w:color w:val="auto"/>
        </w:rPr>
      </w:pPr>
      <w:r>
        <w:rPr>
          <w:color w:val="auto"/>
        </w:rPr>
        <w:lastRenderedPageBreak/>
        <w:t>There are processes to ensure the outcomes of assessment and planning are communicated to consumers, staff and others and documented in a care plan which is readily available to staff to guide provision of care and services and to consumers and/or representatives. Care plans include detailed information and individualised strategies relating to consumers’ goals, needs and preferences for personal, clinical and lifestyle aspects of care.</w:t>
      </w:r>
      <w:r>
        <w:rPr>
          <w:rFonts w:eastAsia="Arial"/>
          <w:color w:val="auto"/>
        </w:rPr>
        <w:t xml:space="preserve"> Consumers and representatives are informed of changes to assessments/care plans.</w:t>
      </w:r>
      <w:r>
        <w:rPr>
          <w:color w:val="auto"/>
        </w:rPr>
        <w:t xml:space="preserve"> Staff said they have access to care plans and assessment reviews, and they are notified of any changes to consumers’ care and service needs through handover process.</w:t>
      </w:r>
    </w:p>
    <w:p w14:paraId="07656468" w14:textId="79025686" w:rsidR="00104F6C" w:rsidRPr="001D1971" w:rsidRDefault="00104F6C" w:rsidP="00104F6C">
      <w:pPr>
        <w:pStyle w:val="NormalArial"/>
        <w:rPr>
          <w:rFonts w:eastAsia="Arial"/>
          <w:color w:val="242424"/>
        </w:rPr>
      </w:pPr>
      <w:r>
        <w:rPr>
          <w:rFonts w:eastAsia="Arial"/>
          <w:color w:val="auto"/>
        </w:rPr>
        <w:t>Based on the information included above, I find Standard 2 Ongoing assessment and planning with consumers compliant.</w:t>
      </w:r>
    </w:p>
    <w:p w14:paraId="57C9A7AC" w14:textId="77777777" w:rsidR="00104F6C" w:rsidRPr="00F83F95" w:rsidRDefault="00104F6C" w:rsidP="00104F6C">
      <w:pPr>
        <w:rPr>
          <w:rFonts w:ascii="Arial" w:hAnsi="Arial" w:cs="Arial"/>
        </w:rPr>
      </w:pPr>
      <w:r w:rsidRPr="00996FAF">
        <w:br w:type="page"/>
      </w:r>
    </w:p>
    <w:p w14:paraId="6E324CAB" w14:textId="77777777" w:rsidR="00104F6C" w:rsidRPr="00996FAF" w:rsidRDefault="00104F6C" w:rsidP="00104F6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04F6C" w14:paraId="7CC82FDE" w14:textId="77777777" w:rsidTr="001D1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B43E80" w14:textId="77777777" w:rsidR="00104F6C" w:rsidRPr="00996FAF" w:rsidRDefault="00104F6C" w:rsidP="00CB1E3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FCE6A14" w14:textId="77777777" w:rsidR="00104F6C" w:rsidRPr="00996FAF" w:rsidRDefault="00104F6C" w:rsidP="00CB1E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F6C" w14:paraId="650E7DE5" w14:textId="77777777" w:rsidTr="001D1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1571A"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DD7593D"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873601" w14:textId="77777777" w:rsidR="00104F6C" w:rsidRPr="00996FAF" w:rsidRDefault="00104F6C" w:rsidP="00CB1E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2F8AB9" w14:textId="77777777" w:rsidR="00104F6C" w:rsidRPr="00996FAF" w:rsidRDefault="00104F6C" w:rsidP="00CB1E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1E9A430" w14:textId="77777777" w:rsidR="00104F6C" w:rsidRPr="00996FAF" w:rsidRDefault="00104F6C" w:rsidP="00CB1E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B4C9C22"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7E9D4D03AA14E3E911966A89BAAC909"/>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Non-compliant</w:t>
                </w:r>
              </w:sdtContent>
            </w:sdt>
            <w:r w:rsidR="00104F6C" w:rsidRPr="00996FAF">
              <w:rPr>
                <w:rFonts w:ascii="Arial" w:hAnsi="Arial" w:cs="Arial"/>
                <w:color w:val="0000FF"/>
              </w:rPr>
              <w:t xml:space="preserve"> </w:t>
            </w:r>
          </w:p>
        </w:tc>
      </w:tr>
      <w:tr w:rsidR="00104F6C" w14:paraId="50C45368" w14:textId="77777777" w:rsidTr="001D1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0A735"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C1BA778"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BF49350" w14:textId="77777777" w:rsidR="00104F6C" w:rsidRPr="00996FAF" w:rsidRDefault="00FC3B9E"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603A787E2834189946E17DAF3DCF600"/>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4C243C44" w14:textId="77777777" w:rsidTr="001D1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C0937A" w14:textId="77777777" w:rsidR="00104F6C" w:rsidRPr="00996FAF" w:rsidRDefault="00104F6C" w:rsidP="00CB1E3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668DD" w14:textId="77777777" w:rsidR="00104F6C" w:rsidRPr="00996FAF" w:rsidRDefault="00104F6C" w:rsidP="00CB1E3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4651D34E"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B1DD1CBE82B4B4FB9C891F69A62864D"/>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22C6120D" w14:textId="77777777" w:rsidTr="001D1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8C9E2"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8D59A07"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582B77E" w14:textId="77777777" w:rsidR="00104F6C" w:rsidRPr="00996FAF" w:rsidRDefault="00FC3B9E" w:rsidP="00CB1E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B67F447829E4090A208459FB42FCA0F"/>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7BA583CD" w14:textId="77777777" w:rsidTr="001D1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AF35D2"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3B07C81"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4A511B7"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7A8F0639DD04A5B964B566D76668833"/>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0AD94212" w14:textId="77777777" w:rsidTr="001D1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E4616"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9938225"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AF4C293" w14:textId="77777777" w:rsidR="00104F6C" w:rsidRPr="00996FAF" w:rsidRDefault="00FC3B9E"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9F22B7E3E5E408A8926004E598B46EA"/>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19291D68" w14:textId="77777777" w:rsidTr="001D1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856A6"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FB0FB4A"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3A52FAF" w14:textId="77777777" w:rsidR="00104F6C" w:rsidRPr="00996FAF" w:rsidRDefault="00104F6C" w:rsidP="00CB1E3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3231256" w14:textId="77777777" w:rsidR="00104F6C" w:rsidRPr="00996FAF" w:rsidRDefault="00104F6C" w:rsidP="00CB1E3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38324D7"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ACBE81BF57A423FBF17C31927556577"/>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bl>
    <w:p w14:paraId="5959D554" w14:textId="77777777" w:rsidR="00104F6C" w:rsidRDefault="00104F6C" w:rsidP="001D1971">
      <w:pPr>
        <w:pStyle w:val="Heading20"/>
        <w:spacing w:before="240"/>
      </w:pPr>
      <w:r w:rsidRPr="00996FAF">
        <w:t>Findings</w:t>
      </w:r>
    </w:p>
    <w:p w14:paraId="6659DA58" w14:textId="609C7B10" w:rsidR="00104F6C" w:rsidRDefault="00104F6C" w:rsidP="00104F6C">
      <w:pPr>
        <w:pStyle w:val="NormalArial"/>
      </w:pPr>
      <w:r>
        <w:t>The Assessment Team recommended Requirements (3)(a) and (3)(b) in this Standard as Not Met as the service was unable to demonstrate consumers receive safe and effective personal care in relation to nail hygiene or high impact or high prevalence risks including falls and pain are managed effectively. The Assessment Team provided the following information and evidence relevant to my finding:</w:t>
      </w:r>
    </w:p>
    <w:p w14:paraId="201A5237" w14:textId="77777777" w:rsidR="00104F6C" w:rsidRPr="00B4752C" w:rsidRDefault="00104F6C" w:rsidP="00FF24CC">
      <w:pPr>
        <w:pStyle w:val="ListBullet"/>
        <w:ind w:left="426" w:hanging="426"/>
        <w:rPr>
          <w:rFonts w:ascii="Arial" w:hAnsi="Arial" w:cs="Arial"/>
        </w:rPr>
      </w:pPr>
      <w:r w:rsidRPr="00B4752C">
        <w:rPr>
          <w:rFonts w:ascii="Arial" w:hAnsi="Arial" w:cs="Arial"/>
        </w:rPr>
        <w:t>Three consumers were observed with unkempt fingernails with debris under them.</w:t>
      </w:r>
    </w:p>
    <w:p w14:paraId="2CD0BF34" w14:textId="77777777" w:rsidR="00104F6C" w:rsidRPr="00B4752C" w:rsidRDefault="00104F6C" w:rsidP="00FF24CC">
      <w:pPr>
        <w:pStyle w:val="ListBullet"/>
        <w:ind w:left="426" w:hanging="426"/>
        <w:rPr>
          <w:rFonts w:ascii="Arial" w:hAnsi="Arial" w:cs="Arial"/>
        </w:rPr>
      </w:pPr>
      <w:r w:rsidRPr="00B4752C">
        <w:rPr>
          <w:rFonts w:ascii="Arial" w:hAnsi="Arial" w:cs="Arial"/>
        </w:rPr>
        <w:t>Strategies to minimi</w:t>
      </w:r>
      <w:r>
        <w:rPr>
          <w:rFonts w:ascii="Arial" w:hAnsi="Arial" w:cs="Arial"/>
        </w:rPr>
        <w:t>s</w:t>
      </w:r>
      <w:r w:rsidRPr="00B4752C">
        <w:rPr>
          <w:rFonts w:ascii="Arial" w:hAnsi="Arial" w:cs="Arial"/>
        </w:rPr>
        <w:t>e Consumer A’s anxiety were not included on their care plan to guide staff to deliver safe and effective personal care.</w:t>
      </w:r>
    </w:p>
    <w:p w14:paraId="5F4402B5" w14:textId="77777777" w:rsidR="00104F6C" w:rsidRDefault="00104F6C" w:rsidP="00FF24CC">
      <w:pPr>
        <w:pStyle w:val="ListBullet"/>
        <w:ind w:left="426" w:hanging="426"/>
        <w:rPr>
          <w:rFonts w:ascii="Arial" w:hAnsi="Arial" w:cs="Arial"/>
        </w:rPr>
      </w:pPr>
      <w:r w:rsidRPr="00B4752C">
        <w:rPr>
          <w:rFonts w:ascii="Arial" w:hAnsi="Arial" w:cs="Arial"/>
        </w:rPr>
        <w:t>Consumer B was observed with long fingernails that had debris under them and staff reported Consumer B had a fungal infection under the two of their fingernails.</w:t>
      </w:r>
    </w:p>
    <w:p w14:paraId="4F28CB45" w14:textId="77777777" w:rsidR="00104F6C" w:rsidRPr="00B4752C" w:rsidRDefault="00104F6C" w:rsidP="00FF24CC">
      <w:pPr>
        <w:pStyle w:val="ListBullet"/>
        <w:ind w:left="426" w:hanging="426"/>
        <w:rPr>
          <w:rFonts w:ascii="Arial" w:hAnsi="Arial" w:cs="Arial"/>
        </w:rPr>
      </w:pPr>
      <w:r>
        <w:rPr>
          <w:rFonts w:ascii="Arial" w:hAnsi="Arial" w:cs="Arial"/>
        </w:rPr>
        <w:t>Consumer C was observed with long fingernails that had debris under them</w:t>
      </w:r>
    </w:p>
    <w:p w14:paraId="6B0AF705" w14:textId="5B8139A5" w:rsidR="00104F6C" w:rsidRDefault="00104F6C" w:rsidP="00FF24CC">
      <w:pPr>
        <w:pStyle w:val="ListBullet"/>
        <w:ind w:left="426" w:hanging="426"/>
        <w:rPr>
          <w:rFonts w:ascii="Arial" w:hAnsi="Arial" w:cs="Arial"/>
        </w:rPr>
      </w:pPr>
      <w:r w:rsidRPr="00B4752C">
        <w:rPr>
          <w:rFonts w:ascii="Arial" w:hAnsi="Arial" w:cs="Arial"/>
        </w:rPr>
        <w:t>Consumer F</w:t>
      </w:r>
      <w:r>
        <w:rPr>
          <w:rFonts w:ascii="Arial" w:hAnsi="Arial" w:cs="Arial"/>
        </w:rPr>
        <w:t xml:space="preserve"> has experienced 3 falls in the 4 weeks prior to the Site Audit visit. Documentation recorded 2 of the 3 falls were sliding to the floor noting Consumer F was ‘too tired to walk’.</w:t>
      </w:r>
    </w:p>
    <w:p w14:paraId="1EB37CAB" w14:textId="078D67A8" w:rsidR="00104F6C" w:rsidRDefault="00104F6C" w:rsidP="00FF24CC">
      <w:pPr>
        <w:pStyle w:val="ListBullet"/>
        <w:ind w:left="426" w:hanging="426"/>
        <w:rPr>
          <w:rFonts w:ascii="Arial" w:hAnsi="Arial" w:cs="Arial"/>
        </w:rPr>
      </w:pPr>
      <w:r>
        <w:rPr>
          <w:rFonts w:ascii="Arial" w:hAnsi="Arial" w:cs="Arial"/>
        </w:rPr>
        <w:lastRenderedPageBreak/>
        <w:t>A physiotherapy assessment was completed on 2 occasions post fall; however, the information was not used to reduce the risk of falls occurring.</w:t>
      </w:r>
    </w:p>
    <w:p w14:paraId="4E5DCE44" w14:textId="4B372A21" w:rsidR="00104F6C" w:rsidRPr="001D1971" w:rsidRDefault="00104F6C" w:rsidP="001D1971">
      <w:pPr>
        <w:pStyle w:val="ListBullet"/>
        <w:ind w:left="426" w:hanging="426"/>
        <w:rPr>
          <w:rFonts w:ascii="Arial" w:hAnsi="Arial" w:cs="Arial"/>
        </w:rPr>
      </w:pPr>
      <w:r>
        <w:rPr>
          <w:rFonts w:ascii="Arial" w:hAnsi="Arial" w:cs="Arial"/>
        </w:rPr>
        <w:t>Consumer F’s representative expressed concerns about the decline in health and recent number of falls and was concerned Consumer F would have another fall and causing injuries and felt a lack of staff contributed to Consumer F not receiving the care they required.</w:t>
      </w:r>
    </w:p>
    <w:p w14:paraId="7FBED90C" w14:textId="1E581EEA" w:rsidR="00104F6C" w:rsidRDefault="00104F6C" w:rsidP="001D1971">
      <w:pPr>
        <w:spacing w:before="120"/>
        <w:rPr>
          <w:rFonts w:ascii="Arial" w:hAnsi="Arial" w:cs="Arial"/>
        </w:rPr>
      </w:pPr>
      <w:r w:rsidRPr="00213B43">
        <w:rPr>
          <w:rFonts w:ascii="Arial" w:hAnsi="Arial" w:cs="Arial"/>
        </w:rPr>
        <w:t>The provider did not agree with the Assessment Team’s findings and included information and commentary relating to the deficits identified in relation to the delivery of safe and effective personal and clinical care and management of high impact and high prevalence risks for Consumers A, B and F. The information in the provider’s response included, but was not limited to:</w:t>
      </w:r>
    </w:p>
    <w:p w14:paraId="57999319" w14:textId="35A6B234" w:rsidR="00104F6C" w:rsidRDefault="00104F6C" w:rsidP="00FF24CC">
      <w:pPr>
        <w:pStyle w:val="ListBullet"/>
        <w:ind w:left="426" w:hanging="426"/>
        <w:rPr>
          <w:rFonts w:ascii="Arial" w:hAnsi="Arial" w:cs="Arial"/>
        </w:rPr>
      </w:pPr>
      <w:r w:rsidRPr="00213B43">
        <w:rPr>
          <w:rFonts w:ascii="Arial" w:hAnsi="Arial" w:cs="Arial"/>
        </w:rPr>
        <w:t xml:space="preserve">Consumer A’s anxiety is related to unfamiliar staff delivering care and have implemented a </w:t>
      </w:r>
      <w:proofErr w:type="spellStart"/>
      <w:r w:rsidRPr="00213B43">
        <w:rPr>
          <w:rFonts w:ascii="Arial" w:hAnsi="Arial" w:cs="Arial"/>
        </w:rPr>
        <w:t>a</w:t>
      </w:r>
      <w:proofErr w:type="spellEnd"/>
      <w:r w:rsidRPr="00213B43">
        <w:rPr>
          <w:rFonts w:ascii="Arial" w:hAnsi="Arial" w:cs="Arial"/>
        </w:rPr>
        <w:t xml:space="preserve"> process where a registered staff member allocating staff to tend to Consumer A first thing of an afternoon and the allocation of a regular staff to deliver care for Consumer A.</w:t>
      </w:r>
    </w:p>
    <w:p w14:paraId="39AD1C18" w14:textId="7E668EF8" w:rsidR="00104F6C" w:rsidRDefault="00104F6C" w:rsidP="00FF24CC">
      <w:pPr>
        <w:pStyle w:val="ListBullet"/>
        <w:ind w:left="426" w:hanging="426"/>
        <w:rPr>
          <w:rFonts w:ascii="Arial" w:hAnsi="Arial" w:cs="Arial"/>
        </w:rPr>
      </w:pPr>
      <w:r>
        <w:rPr>
          <w:rFonts w:ascii="Arial" w:hAnsi="Arial" w:cs="Arial"/>
        </w:rPr>
        <w:t>Consumer F’s mobility care plan includes instructions that Consumer F is for a standing hoist when needed and for staff to use the standing hoist to transfer in the evening if Consumer F is tired.</w:t>
      </w:r>
    </w:p>
    <w:p w14:paraId="411BA1C8" w14:textId="77777777" w:rsidR="00104F6C" w:rsidRDefault="00104F6C" w:rsidP="00FF24CC">
      <w:pPr>
        <w:pStyle w:val="ListBullet"/>
        <w:ind w:left="426" w:hanging="426"/>
        <w:rPr>
          <w:rFonts w:ascii="Arial" w:hAnsi="Arial" w:cs="Arial"/>
        </w:rPr>
      </w:pPr>
      <w:r>
        <w:rPr>
          <w:rFonts w:ascii="Arial" w:hAnsi="Arial" w:cs="Arial"/>
        </w:rPr>
        <w:t>Progress note dated 17 April 2023 indicating the physiotherapist falls prevention strategies were in place for Consumer F.</w:t>
      </w:r>
    </w:p>
    <w:p w14:paraId="5C1A400F" w14:textId="77777777" w:rsidR="00104F6C" w:rsidRDefault="00104F6C" w:rsidP="00FF24CC">
      <w:pPr>
        <w:pStyle w:val="ListBullet"/>
        <w:ind w:left="426" w:hanging="426"/>
        <w:rPr>
          <w:rFonts w:ascii="Arial" w:hAnsi="Arial" w:cs="Arial"/>
        </w:rPr>
      </w:pPr>
      <w:r>
        <w:rPr>
          <w:rFonts w:ascii="Arial" w:hAnsi="Arial" w:cs="Arial"/>
        </w:rPr>
        <w:t>The provider acknowledges Consumer F did not have any injuries as a result of falls.</w:t>
      </w:r>
    </w:p>
    <w:p w14:paraId="76186772" w14:textId="77777777" w:rsidR="00104F6C" w:rsidRDefault="00104F6C" w:rsidP="00FF24CC">
      <w:pPr>
        <w:pStyle w:val="ListBullet"/>
        <w:ind w:left="426" w:hanging="426"/>
        <w:rPr>
          <w:rFonts w:ascii="Arial" w:hAnsi="Arial" w:cs="Arial"/>
        </w:rPr>
      </w:pPr>
      <w:r>
        <w:rPr>
          <w:rFonts w:ascii="Arial" w:hAnsi="Arial" w:cs="Arial"/>
        </w:rPr>
        <w:t>The provider’s process for post falls review is to occur at the time of the fall and not necessarily included in the Quality meetings for discussion.</w:t>
      </w:r>
    </w:p>
    <w:p w14:paraId="03107764" w14:textId="68D4C8D3" w:rsidR="00104F6C" w:rsidRPr="001D1971" w:rsidRDefault="00104F6C" w:rsidP="00104F6C">
      <w:pPr>
        <w:pStyle w:val="ListBullet"/>
        <w:ind w:left="426" w:hanging="426"/>
        <w:rPr>
          <w:rFonts w:ascii="Arial" w:hAnsi="Arial" w:cs="Arial"/>
        </w:rPr>
      </w:pPr>
      <w:r>
        <w:rPr>
          <w:rFonts w:ascii="Arial" w:hAnsi="Arial" w:cs="Arial"/>
        </w:rPr>
        <w:t>The provider acknowledges some consumers fingernails required cleaning and issued a communication to staff in relation to their responsibility to ensure consumer nails are free from debris during the Site Audit.</w:t>
      </w:r>
    </w:p>
    <w:p w14:paraId="29C0E03E" w14:textId="559EE73E" w:rsidR="00104F6C" w:rsidRDefault="00104F6C" w:rsidP="001D1971">
      <w:pPr>
        <w:spacing w:before="120"/>
        <w:rPr>
          <w:rFonts w:ascii="Arial" w:hAnsi="Arial" w:cs="Arial"/>
        </w:rPr>
      </w:pPr>
      <w:r w:rsidRPr="00A77535">
        <w:rPr>
          <w:rFonts w:ascii="Arial" w:hAnsi="Arial" w:cs="Arial"/>
        </w:rPr>
        <w:t xml:space="preserve">In relation to </w:t>
      </w:r>
      <w:r w:rsidRPr="00A77535">
        <w:rPr>
          <w:rFonts w:ascii="Arial" w:hAnsi="Arial" w:cs="Arial"/>
          <w:b/>
          <w:bCs/>
        </w:rPr>
        <w:t>Requirement (3)(a)</w:t>
      </w:r>
      <w:r w:rsidRPr="00A77535">
        <w:rPr>
          <w:rFonts w:ascii="Arial" w:hAnsi="Arial" w:cs="Arial"/>
        </w:rPr>
        <w:t xml:space="preserve"> I acknowledge the information provided in the Assessment Team’s report and the provider’s response and </w:t>
      </w:r>
      <w:r w:rsidRPr="00B92E89">
        <w:rPr>
          <w:rFonts w:ascii="Arial" w:hAnsi="Arial" w:cs="Arial"/>
        </w:rPr>
        <w:t xml:space="preserve">I have considered that </w:t>
      </w:r>
      <w:r>
        <w:rPr>
          <w:rFonts w:ascii="Arial" w:hAnsi="Arial" w:cs="Arial"/>
        </w:rPr>
        <w:t xml:space="preserve">this Requirement </w:t>
      </w:r>
      <w:r w:rsidRPr="00B92E89">
        <w:rPr>
          <w:rFonts w:ascii="Arial" w:hAnsi="Arial" w:cs="Arial"/>
        </w:rPr>
        <w:t>expects that each consumer</w:t>
      </w:r>
      <w:r>
        <w:rPr>
          <w:rFonts w:ascii="Arial" w:hAnsi="Arial" w:cs="Arial"/>
        </w:rPr>
        <w:t xml:space="preserve"> </w:t>
      </w:r>
      <w:r w:rsidRPr="00996FAF">
        <w:rPr>
          <w:rFonts w:ascii="Arial" w:hAnsi="Arial" w:cs="Arial"/>
        </w:rPr>
        <w:t xml:space="preserve">gets safe and effective </w:t>
      </w:r>
      <w:r>
        <w:rPr>
          <w:rFonts w:ascii="Arial" w:hAnsi="Arial" w:cs="Arial"/>
        </w:rPr>
        <w:t>personal care and clinical care</w:t>
      </w:r>
      <w:r w:rsidRPr="00996FAF">
        <w:rPr>
          <w:rFonts w:ascii="Arial" w:hAnsi="Arial" w:cs="Arial"/>
        </w:rPr>
        <w:t>.</w:t>
      </w:r>
      <w:r>
        <w:rPr>
          <w:rFonts w:ascii="Arial" w:hAnsi="Arial" w:cs="Arial"/>
        </w:rPr>
        <w:t xml:space="preserve"> That is that each individual consumer should expect the delivery of effective, safe, and quality personal care and clinical care. </w:t>
      </w:r>
      <w:r w:rsidRPr="00B92E89">
        <w:rPr>
          <w:rFonts w:ascii="Arial" w:hAnsi="Arial" w:cs="Arial"/>
        </w:rPr>
        <w:t xml:space="preserve">Based on the Assessment Team’s report, I find this did not occur for Consumer </w:t>
      </w:r>
      <w:r>
        <w:rPr>
          <w:rFonts w:ascii="Arial" w:hAnsi="Arial" w:cs="Arial"/>
        </w:rPr>
        <w:t>B</w:t>
      </w:r>
      <w:r w:rsidRPr="00B92E89">
        <w:rPr>
          <w:rFonts w:ascii="Arial" w:hAnsi="Arial" w:cs="Arial"/>
        </w:rPr>
        <w:t xml:space="preserve">, specifically </w:t>
      </w:r>
      <w:r>
        <w:rPr>
          <w:rFonts w:ascii="Arial" w:hAnsi="Arial" w:cs="Arial"/>
        </w:rPr>
        <w:t>personal care in relation to effective and quality nail care.</w:t>
      </w:r>
    </w:p>
    <w:p w14:paraId="676764BE" w14:textId="206D01B5" w:rsidR="00104F6C" w:rsidRDefault="00104F6C" w:rsidP="00104F6C">
      <w:pPr>
        <w:rPr>
          <w:rFonts w:ascii="Arial" w:hAnsi="Arial" w:cs="Arial"/>
        </w:rPr>
      </w:pPr>
      <w:r>
        <w:rPr>
          <w:rFonts w:ascii="Arial" w:hAnsi="Arial" w:cs="Arial"/>
        </w:rPr>
        <w:t>In relation to Consumer B, the provider has acknowledged nail care could be better and whilst a communication was issued to all staff to remind nail care is to be completed as part of the activities of daily living (ADL’s) including an inspection of consumer fingernails noting these should be kept clean and short, observations made by the Assessment Team of Consumer B and another 2 consumers indicated this is not completed for consumers consistently resulting in these consumers not receiving effective or quality personal care.</w:t>
      </w:r>
    </w:p>
    <w:p w14:paraId="0490C30A" w14:textId="77777777" w:rsidR="00104F6C" w:rsidRDefault="00104F6C" w:rsidP="00104F6C">
      <w:pPr>
        <w:rPr>
          <w:rFonts w:ascii="Arial" w:hAnsi="Arial" w:cs="Arial"/>
        </w:rPr>
      </w:pPr>
      <w:r>
        <w:rPr>
          <w:rFonts w:ascii="Arial" w:hAnsi="Arial" w:cs="Arial"/>
        </w:rPr>
        <w:t>In coming to my decision, I acknowledge the provider put in place actions following the Assessment Team providing feedback. However, observations of Consumers B and C’s fingernails with debris under them along with Consumer C’s feedback to the Assessment Team about their fingernails needing cleaning and cutting and that not being addressed following those actions put in place by the provider during the Site Audit visit indicates those actions have not had time to be fully embedded to improve the delivery of personal care specifically in relation to nail care.</w:t>
      </w:r>
    </w:p>
    <w:p w14:paraId="40970D55" w14:textId="77777777" w:rsidR="00104F6C" w:rsidRDefault="00104F6C" w:rsidP="00104F6C">
      <w:pPr>
        <w:rPr>
          <w:rFonts w:ascii="Arial" w:hAnsi="Arial" w:cs="Arial"/>
        </w:rPr>
      </w:pPr>
      <w:r>
        <w:rPr>
          <w:rFonts w:ascii="Arial" w:hAnsi="Arial" w:cs="Arial"/>
        </w:rPr>
        <w:t xml:space="preserve">Based on the information above, I find </w:t>
      </w:r>
      <w:r w:rsidRPr="00DC3BB3">
        <w:rPr>
          <w:rFonts w:ascii="Arial" w:hAnsi="Arial" w:cs="Arial"/>
          <w:b/>
          <w:bCs/>
        </w:rPr>
        <w:t>Requirement (3)(a)</w:t>
      </w:r>
      <w:r>
        <w:rPr>
          <w:rFonts w:ascii="Arial" w:hAnsi="Arial" w:cs="Arial"/>
        </w:rPr>
        <w:t xml:space="preserve"> in Standard 3 Personal care and clinical care non- compliant.</w:t>
      </w:r>
    </w:p>
    <w:p w14:paraId="7DE74047" w14:textId="12909DD2" w:rsidR="00104F6C" w:rsidRDefault="00104F6C" w:rsidP="00104F6C">
      <w:pPr>
        <w:rPr>
          <w:rFonts w:ascii="Arial" w:hAnsi="Arial" w:cs="Arial"/>
        </w:rPr>
      </w:pPr>
      <w:r>
        <w:rPr>
          <w:rFonts w:ascii="Arial" w:hAnsi="Arial" w:cs="Arial"/>
        </w:rPr>
        <w:lastRenderedPageBreak/>
        <w:t xml:space="preserve">In relation to </w:t>
      </w:r>
      <w:r w:rsidRPr="00DC3BB3">
        <w:rPr>
          <w:rFonts w:ascii="Arial" w:hAnsi="Arial" w:cs="Arial"/>
          <w:b/>
          <w:bCs/>
        </w:rPr>
        <w:t>Requirement (3)(</w:t>
      </w:r>
      <w:r>
        <w:rPr>
          <w:rFonts w:ascii="Arial" w:hAnsi="Arial" w:cs="Arial"/>
          <w:b/>
          <w:bCs/>
        </w:rPr>
        <w:t>b</w:t>
      </w:r>
      <w:r>
        <w:rPr>
          <w:rFonts w:ascii="Arial" w:hAnsi="Arial" w:cs="Arial"/>
        </w:rPr>
        <w:t xml:space="preserve">), </w:t>
      </w:r>
      <w:r w:rsidRPr="00A77535">
        <w:rPr>
          <w:rFonts w:ascii="Arial" w:hAnsi="Arial" w:cs="Arial"/>
        </w:rPr>
        <w:t>I acknowledge the findings in the Assessment Team’s report; however, I have come to a different view to that of the Assessment Team. I find in relation to</w:t>
      </w:r>
      <w:r>
        <w:rPr>
          <w:rFonts w:ascii="Arial" w:hAnsi="Arial" w:cs="Arial"/>
        </w:rPr>
        <w:t xml:space="preserve"> Consumer F the provider has effectively managed the high impact and high prevalence risks specifically in relation to the management of Consumer F’s falls. I acknowledge the information included in the Assessment Team’s report indicating for Consumer F while falls assessments were competed post fall, the strategies to manage falls were not always reflecting new strategies were put in place. However, the provider’s assertion and additional information indicating Consumer F did not have any injuries post fall and Consumer F’s admission they become tired when walking and slipped down to the floor on 2 of the 3 falls without injury or harm does not indicate the risk of falls is not being effectively managed.</w:t>
      </w:r>
    </w:p>
    <w:p w14:paraId="2B99F229" w14:textId="51034121" w:rsidR="00104F6C" w:rsidRPr="00A212E9" w:rsidRDefault="00104F6C" w:rsidP="00104F6C">
      <w:pPr>
        <w:rPr>
          <w:rFonts w:ascii="Arial" w:hAnsi="Arial" w:cs="Arial"/>
        </w:rPr>
      </w:pPr>
      <w:r>
        <w:rPr>
          <w:rFonts w:ascii="Arial" w:hAnsi="Arial" w:cs="Arial"/>
        </w:rPr>
        <w:t xml:space="preserve">I have also considered the information included in the provider’s response in relation to Consumer F’s falls and in coming to my decision placed weight on the evidence provided to show Consumer F was reviewed by the physiotherapist on 2 occasions and on both the progress note recorded includes strategies are current and effective. It also records the service is following the falls procedures for discussion about risks </w:t>
      </w:r>
      <w:r w:rsidRPr="00A212E9">
        <w:rPr>
          <w:rFonts w:ascii="Arial" w:hAnsi="Arial" w:cs="Arial"/>
        </w:rPr>
        <w:t xml:space="preserve">and strategies at the time of the incident not </w:t>
      </w:r>
      <w:proofErr w:type="gramStart"/>
      <w:r w:rsidRPr="00A212E9">
        <w:rPr>
          <w:rFonts w:ascii="Arial" w:hAnsi="Arial" w:cs="Arial"/>
        </w:rPr>
        <w:t>at a later date</w:t>
      </w:r>
      <w:proofErr w:type="gramEnd"/>
      <w:r w:rsidRPr="00A212E9">
        <w:rPr>
          <w:rFonts w:ascii="Arial" w:hAnsi="Arial" w:cs="Arial"/>
        </w:rPr>
        <w:t xml:space="preserve"> in clinical meetings.</w:t>
      </w:r>
      <w:r>
        <w:rPr>
          <w:rFonts w:ascii="Arial" w:hAnsi="Arial" w:cs="Arial"/>
        </w:rPr>
        <w:t xml:space="preserve"> I have also considered evidence in the Assessment Team’s report in Standard 8, Requirement (3)(d) that indicates the provider has an effective risk management system that identifies and manages high impact and high prevalence risks associated with consumer care including falls.</w:t>
      </w:r>
    </w:p>
    <w:p w14:paraId="4BEBC6DE" w14:textId="77777777" w:rsidR="00104F6C" w:rsidRDefault="00104F6C" w:rsidP="00104F6C">
      <w:pPr>
        <w:rPr>
          <w:rFonts w:ascii="Arial" w:hAnsi="Arial" w:cs="Arial"/>
        </w:rPr>
      </w:pPr>
      <w:r w:rsidRPr="00A212E9">
        <w:rPr>
          <w:rFonts w:ascii="Arial" w:hAnsi="Arial" w:cs="Arial"/>
        </w:rPr>
        <w:t>Based on the information above I find Requirement (3)(b) in Standard 3 Personal care and clinical care compliant.</w:t>
      </w:r>
    </w:p>
    <w:p w14:paraId="2F39006D" w14:textId="77777777" w:rsidR="00104F6C" w:rsidRPr="00C95802" w:rsidRDefault="00104F6C" w:rsidP="00104F6C">
      <w:pPr>
        <w:rPr>
          <w:rFonts w:ascii="Arial" w:hAnsi="Arial" w:cs="Arial"/>
        </w:rPr>
      </w:pPr>
      <w:r>
        <w:rPr>
          <w:rFonts w:ascii="Arial" w:hAnsi="Arial" w:cs="Arial"/>
        </w:rPr>
        <w:t xml:space="preserve">In relation to Requirements </w:t>
      </w:r>
      <w:r>
        <w:rPr>
          <w:rFonts w:ascii="Arial" w:hAnsi="Arial" w:cs="Arial"/>
          <w:b/>
          <w:bCs/>
        </w:rPr>
        <w:t xml:space="preserve">(3)(c), (3)(d), (3)(e), (3)(f) </w:t>
      </w:r>
      <w:r w:rsidRPr="00D54DA6">
        <w:rPr>
          <w:rFonts w:ascii="Arial" w:hAnsi="Arial" w:cs="Arial"/>
        </w:rPr>
        <w:t>and</w:t>
      </w:r>
      <w:r>
        <w:rPr>
          <w:rFonts w:ascii="Arial" w:hAnsi="Arial" w:cs="Arial"/>
          <w:b/>
          <w:bCs/>
        </w:rPr>
        <w:t xml:space="preserve">  (3)(g) </w:t>
      </w:r>
      <w:r>
        <w:rPr>
          <w:rFonts w:ascii="Arial" w:hAnsi="Arial" w:cs="Arial"/>
        </w:rPr>
        <w:t xml:space="preserve">consumers and representatives confirmed </w:t>
      </w:r>
      <w:r w:rsidRPr="00C95802">
        <w:rPr>
          <w:rFonts w:ascii="Arial" w:hAnsi="Arial" w:cs="Arial"/>
        </w:rPr>
        <w:t>were satisfied referrals to medical and other health professionals including dieticians, external dementia specialist services and wound specialists, was done in a timely manner and where care is shared consumers and representatives were confirmed the information is communicated appropriately.</w:t>
      </w:r>
    </w:p>
    <w:p w14:paraId="38D21DE7" w14:textId="77777777" w:rsidR="00104F6C" w:rsidRDefault="00104F6C" w:rsidP="00104F6C">
      <w:pPr>
        <w:pStyle w:val="NormalArial"/>
      </w:pPr>
      <w:r>
        <w:t>Documentation and consumer representatives confirmed where a consumer is nearing end of life their needs, wishes and preferences for care is recorded and delivered in a way that maximises the consumer comfort and maintains their dignity.</w:t>
      </w:r>
    </w:p>
    <w:p w14:paraId="6FD20B9E" w14:textId="3F8CBB1E" w:rsidR="00104F6C" w:rsidRDefault="00104F6C" w:rsidP="00104F6C">
      <w:pPr>
        <w:pStyle w:val="NormalArial"/>
      </w:pPr>
      <w:r>
        <w:t>Staff demonstrated knowledge of infection control principles and the organisations policy and procedures in place to minimise the spread of infection. Observations confirmed staff adhere to infection control precautions including the appropriate use of personal protective equipment. Documentation confirmed where required antibiotics are prescribed for an appropriate amount of time.</w:t>
      </w:r>
    </w:p>
    <w:p w14:paraId="1A45F07C" w14:textId="14F355AD" w:rsidR="001D1971" w:rsidRDefault="00104F6C" w:rsidP="001D1971">
      <w:pPr>
        <w:pStyle w:val="NormalArial"/>
      </w:pPr>
      <w:r>
        <w:t xml:space="preserve">Accordingly, I find Requirements </w:t>
      </w:r>
      <w:r>
        <w:rPr>
          <w:b/>
          <w:bCs/>
        </w:rPr>
        <w:t xml:space="preserve">(3)(c), (3)(d), (3)(e), (3)(f) </w:t>
      </w:r>
      <w:proofErr w:type="gramStart"/>
      <w:r w:rsidRPr="00D54DA6">
        <w:t xml:space="preserve">and </w:t>
      </w:r>
      <w:r>
        <w:rPr>
          <w:b/>
          <w:bCs/>
        </w:rPr>
        <w:t xml:space="preserve"> (</w:t>
      </w:r>
      <w:proofErr w:type="gramEnd"/>
      <w:r>
        <w:rPr>
          <w:b/>
          <w:bCs/>
        </w:rPr>
        <w:t xml:space="preserve">3)(g) </w:t>
      </w:r>
      <w:r>
        <w:t>for Standard 3 Personal care and clinical care compliant.</w:t>
      </w:r>
    </w:p>
    <w:p w14:paraId="0334DE06" w14:textId="5D988755" w:rsidR="00104F6C" w:rsidRPr="00A212E9" w:rsidRDefault="001D1971" w:rsidP="001D1971">
      <w:pPr>
        <w:spacing w:after="160" w:line="259" w:lineRule="auto"/>
        <w:rPr>
          <w:rFonts w:ascii="Arial" w:hAnsi="Arial" w:cs="Arial"/>
        </w:rPr>
      </w:pPr>
      <w:r>
        <w:br w:type="page"/>
      </w:r>
    </w:p>
    <w:p w14:paraId="08278603" w14:textId="77777777" w:rsidR="00104F6C" w:rsidRPr="00996FAF" w:rsidRDefault="00104F6C" w:rsidP="00104F6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04F6C" w14:paraId="4535AACA" w14:textId="77777777" w:rsidTr="001D1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4CE712" w14:textId="77777777" w:rsidR="00104F6C" w:rsidRPr="00996FAF" w:rsidRDefault="00104F6C" w:rsidP="00CB1E3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4499067" w14:textId="77777777" w:rsidR="00104F6C" w:rsidRPr="00996FAF" w:rsidRDefault="00104F6C" w:rsidP="00CB1E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F6C" w14:paraId="3D512821" w14:textId="77777777" w:rsidTr="001D1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E5EC76"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DAD45FB"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6B62833A"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D4EFD2463724202BA5375C695DDD09C"/>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Non-compliant</w:t>
                </w:r>
              </w:sdtContent>
            </w:sdt>
            <w:r w:rsidR="00104F6C" w:rsidRPr="00996FAF">
              <w:rPr>
                <w:rFonts w:ascii="Arial" w:hAnsi="Arial" w:cs="Arial"/>
                <w:color w:val="0000FF"/>
              </w:rPr>
              <w:t xml:space="preserve"> </w:t>
            </w:r>
          </w:p>
        </w:tc>
      </w:tr>
      <w:tr w:rsidR="00104F6C" w14:paraId="0A99F0C6" w14:textId="77777777" w:rsidTr="001D1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D4EBB"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B42467A"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3896C1EA" w14:textId="77777777" w:rsidR="00104F6C" w:rsidRPr="00996FAF" w:rsidRDefault="00FC3B9E"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41191BA7C254F68BB6517E81BB2B69F"/>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1FA2BCE5" w14:textId="77777777" w:rsidTr="001D1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B68956"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BBF84EE"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5B6C64" w14:textId="77777777" w:rsidR="00104F6C" w:rsidRPr="00996FAF" w:rsidRDefault="00104F6C" w:rsidP="00CB1E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759E836" w14:textId="77777777" w:rsidR="00104F6C" w:rsidRPr="00996FAF" w:rsidRDefault="00104F6C" w:rsidP="00CB1E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F2E15B8" w14:textId="77777777" w:rsidR="00104F6C" w:rsidRPr="00996FAF" w:rsidRDefault="00104F6C" w:rsidP="00CB1E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4603ECDD"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3C0633E2C974476B90FBCC8541F60AB"/>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0624AB00" w14:textId="77777777" w:rsidTr="001D1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5522A"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59DFF35"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95467F4" w14:textId="77777777" w:rsidR="00104F6C" w:rsidRPr="00996FAF" w:rsidRDefault="00FC3B9E" w:rsidP="00CB1E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DF01374F3C24B23BCD80A0A855E49C9"/>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3CEE12E5" w14:textId="77777777" w:rsidTr="001D1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0CAAF"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A2C7171"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608DC09" w14:textId="77777777" w:rsidR="00104F6C" w:rsidRPr="00996FAF" w:rsidRDefault="00FC3B9E" w:rsidP="00CB1E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53D79482FC44EE0B0E3C25F3865E419"/>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0656D76A" w14:textId="77777777" w:rsidTr="001D1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7BBED"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4D139AF"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99EA618" w14:textId="77777777" w:rsidR="00104F6C" w:rsidRPr="00996FAF" w:rsidRDefault="00FC3B9E"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CFAF912BC4E46199810F9BE6505243F"/>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5BA1A3FC" w14:textId="77777777" w:rsidTr="001D1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2B82D"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3B078CE"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1417443D"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0AEB82884E54A2FAA3BF25E816F2D75"/>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bl>
    <w:p w14:paraId="631CF3DB" w14:textId="77777777" w:rsidR="00104F6C" w:rsidRDefault="00104F6C" w:rsidP="001D1971">
      <w:pPr>
        <w:pStyle w:val="Heading20"/>
        <w:spacing w:before="240"/>
      </w:pPr>
      <w:r w:rsidRPr="00996FAF">
        <w:t>Findings</w:t>
      </w:r>
    </w:p>
    <w:p w14:paraId="68C3F551" w14:textId="1AB2ABB7" w:rsidR="00104F6C" w:rsidRDefault="00104F6C" w:rsidP="00104F6C">
      <w:pPr>
        <w:pStyle w:val="NormalArial"/>
      </w:pPr>
      <w:r>
        <w:t>The Assessment Team recommended Requirements (3)(a) and (3)(c) in this Standard as Not Met as the service was unable to demonstrate each consumer receives services and supports for daily living that optimises their independence and quality of life or are able to do things of interest to them. The Assessment Team provided the following information relevant to my finding:</w:t>
      </w:r>
    </w:p>
    <w:p w14:paraId="40A71FAF" w14:textId="53725E0D" w:rsidR="00104F6C" w:rsidRPr="00A2759F" w:rsidRDefault="00104F6C" w:rsidP="00FF24CC">
      <w:pPr>
        <w:pStyle w:val="ListBullet"/>
        <w:ind w:left="426" w:hanging="426"/>
        <w:rPr>
          <w:rFonts w:ascii="Arial" w:hAnsi="Arial" w:cs="Arial"/>
        </w:rPr>
      </w:pPr>
      <w:r w:rsidRPr="00A2759F">
        <w:rPr>
          <w:rFonts w:ascii="Arial" w:hAnsi="Arial" w:cs="Arial"/>
        </w:rPr>
        <w:t xml:space="preserve">Consumer </w:t>
      </w:r>
      <w:r>
        <w:rPr>
          <w:rFonts w:ascii="Arial" w:hAnsi="Arial" w:cs="Arial"/>
        </w:rPr>
        <w:t>B</w:t>
      </w:r>
      <w:r w:rsidRPr="00A2759F">
        <w:rPr>
          <w:rFonts w:ascii="Arial" w:hAnsi="Arial" w:cs="Arial"/>
        </w:rPr>
        <w:t xml:space="preserve"> remains in their room each day, all day and has not been out of bed for 3 years. Consumer </w:t>
      </w:r>
      <w:r>
        <w:rPr>
          <w:rFonts w:ascii="Arial" w:hAnsi="Arial" w:cs="Arial"/>
        </w:rPr>
        <w:t>B</w:t>
      </w:r>
      <w:r w:rsidRPr="00A2759F">
        <w:rPr>
          <w:rFonts w:ascii="Arial" w:hAnsi="Arial" w:cs="Arial"/>
        </w:rPr>
        <w:t xml:space="preserve">’s care plan last updated in March 2023 states they enjoy music and talking books and watching or being part of group activities with an induvial session with a volunteer 2 to 3 times per week. However, Consumer </w:t>
      </w:r>
      <w:r>
        <w:rPr>
          <w:rFonts w:ascii="Arial" w:hAnsi="Arial" w:cs="Arial"/>
        </w:rPr>
        <w:t>B</w:t>
      </w:r>
      <w:r w:rsidRPr="00A2759F">
        <w:rPr>
          <w:rFonts w:ascii="Arial" w:hAnsi="Arial" w:cs="Arial"/>
        </w:rPr>
        <w:t xml:space="preserve"> has had minimal participation in lifestyle activities, is not able to leave their bed or bedroom and has not had individual sessions in line with their preferences.</w:t>
      </w:r>
    </w:p>
    <w:p w14:paraId="66774EB2" w14:textId="77777777" w:rsidR="00104F6C" w:rsidRPr="00A2759F" w:rsidRDefault="00104F6C" w:rsidP="00FF24CC">
      <w:pPr>
        <w:pStyle w:val="ListBullet"/>
        <w:ind w:left="426" w:hanging="426"/>
        <w:rPr>
          <w:rFonts w:ascii="Arial" w:hAnsi="Arial" w:cs="Arial"/>
        </w:rPr>
      </w:pPr>
      <w:r w:rsidRPr="00A2759F">
        <w:rPr>
          <w:rFonts w:ascii="Arial" w:hAnsi="Arial" w:cs="Arial"/>
        </w:rPr>
        <w:t>Documentation from a registered staff stated Consumer C is not getting lifestyle engagement they need, and they rely on staff for mobility out of bed which does not always occur.</w:t>
      </w:r>
    </w:p>
    <w:p w14:paraId="0A12DF81" w14:textId="658EF901" w:rsidR="00104F6C" w:rsidRPr="00A2759F" w:rsidRDefault="00104F6C" w:rsidP="00FF24CC">
      <w:pPr>
        <w:pStyle w:val="ListBullet"/>
        <w:ind w:left="426" w:hanging="426"/>
        <w:rPr>
          <w:rFonts w:ascii="Arial" w:hAnsi="Arial" w:cs="Arial"/>
        </w:rPr>
      </w:pPr>
      <w:r w:rsidRPr="00A2759F">
        <w:rPr>
          <w:rFonts w:ascii="Arial" w:hAnsi="Arial" w:cs="Arial"/>
        </w:rPr>
        <w:t>Consumer D has not gotten out of bed for more than 12 months and the last attempt in November 2022 ended in Consumer D fainting. The</w:t>
      </w:r>
      <w:r>
        <w:rPr>
          <w:rFonts w:ascii="Arial" w:hAnsi="Arial" w:cs="Arial"/>
        </w:rPr>
        <w:t xml:space="preserve"> evidence to show</w:t>
      </w:r>
      <w:r w:rsidRPr="00A2759F">
        <w:rPr>
          <w:rFonts w:ascii="Arial" w:hAnsi="Arial" w:cs="Arial"/>
        </w:rPr>
        <w:t xml:space="preserve"> service has not explored further the reasons for this occurring.</w:t>
      </w:r>
    </w:p>
    <w:p w14:paraId="11150D5E" w14:textId="77777777" w:rsidR="00104F6C" w:rsidRPr="00A2759F" w:rsidRDefault="00104F6C" w:rsidP="00FF24CC">
      <w:pPr>
        <w:pStyle w:val="ListBullet"/>
        <w:ind w:left="426" w:hanging="426"/>
        <w:rPr>
          <w:rFonts w:ascii="Arial" w:hAnsi="Arial" w:cs="Arial"/>
        </w:rPr>
      </w:pPr>
      <w:r w:rsidRPr="00A2759F">
        <w:rPr>
          <w:rFonts w:ascii="Arial" w:hAnsi="Arial" w:cs="Arial"/>
        </w:rPr>
        <w:lastRenderedPageBreak/>
        <w:t>Seven consumers were observed throughout the Site Audit visit to remain in bed during meals and personal care.</w:t>
      </w:r>
    </w:p>
    <w:p w14:paraId="6FAE76C8" w14:textId="77777777" w:rsidR="00104F6C" w:rsidRPr="00A2759F" w:rsidRDefault="00104F6C" w:rsidP="00FF24CC">
      <w:pPr>
        <w:pStyle w:val="ListBullet"/>
        <w:ind w:left="426" w:hanging="426"/>
        <w:rPr>
          <w:rFonts w:ascii="Arial" w:hAnsi="Arial" w:cs="Arial"/>
        </w:rPr>
      </w:pPr>
      <w:r w:rsidRPr="00A2759F">
        <w:rPr>
          <w:rFonts w:ascii="Arial" w:hAnsi="Arial" w:cs="Arial"/>
        </w:rPr>
        <w:t>The service does not have a regular occupational therapist attend the service to encourage consumer independence and management advised this is done by an external specialist.</w:t>
      </w:r>
    </w:p>
    <w:p w14:paraId="130FDA3C" w14:textId="77777777" w:rsidR="00104F6C" w:rsidRDefault="00104F6C" w:rsidP="00FF24CC">
      <w:pPr>
        <w:pStyle w:val="ListBullet"/>
        <w:ind w:left="426" w:hanging="426"/>
        <w:rPr>
          <w:rFonts w:ascii="Arial" w:hAnsi="Arial" w:cs="Arial"/>
        </w:rPr>
      </w:pPr>
      <w:r w:rsidRPr="00A2759F">
        <w:rPr>
          <w:rFonts w:ascii="Arial" w:hAnsi="Arial" w:cs="Arial"/>
        </w:rPr>
        <w:t>Documentation for Consumer’s B, C</w:t>
      </w:r>
      <w:r>
        <w:rPr>
          <w:rFonts w:ascii="Arial" w:hAnsi="Arial" w:cs="Arial"/>
        </w:rPr>
        <w:t>, D</w:t>
      </w:r>
      <w:r w:rsidRPr="00A2759F">
        <w:rPr>
          <w:rFonts w:ascii="Arial" w:hAnsi="Arial" w:cs="Arial"/>
        </w:rPr>
        <w:t xml:space="preserve"> and </w:t>
      </w:r>
      <w:r>
        <w:rPr>
          <w:rFonts w:ascii="Arial" w:hAnsi="Arial" w:cs="Arial"/>
        </w:rPr>
        <w:t>E</w:t>
      </w:r>
      <w:r w:rsidRPr="00A2759F">
        <w:rPr>
          <w:rFonts w:ascii="Arial" w:hAnsi="Arial" w:cs="Arial"/>
        </w:rPr>
        <w:t xml:space="preserve"> did not show they are supported to do the things of interest to them including going out into the external community.</w:t>
      </w:r>
    </w:p>
    <w:p w14:paraId="6233E1C6" w14:textId="77777777" w:rsidR="00104F6C" w:rsidRPr="00A2759F" w:rsidRDefault="00104F6C" w:rsidP="00FF24CC">
      <w:pPr>
        <w:pStyle w:val="ListBullet"/>
        <w:ind w:left="426" w:hanging="426"/>
        <w:rPr>
          <w:rFonts w:ascii="Arial" w:hAnsi="Arial" w:cs="Arial"/>
        </w:rPr>
      </w:pPr>
      <w:r w:rsidRPr="00A2759F">
        <w:rPr>
          <w:rFonts w:ascii="Arial" w:hAnsi="Arial" w:cs="Arial"/>
        </w:rPr>
        <w:t>Consumer E advised they get bored, would like to take bus trips but has not had the opportunity to do so and attends the weekly bingo.</w:t>
      </w:r>
    </w:p>
    <w:p w14:paraId="7B6948AF" w14:textId="4127995D" w:rsidR="00104F6C" w:rsidRDefault="00104F6C" w:rsidP="00FF24CC">
      <w:pPr>
        <w:pStyle w:val="ListBullet"/>
        <w:ind w:left="426" w:hanging="426"/>
        <w:rPr>
          <w:rFonts w:ascii="Arial" w:hAnsi="Arial" w:cs="Arial"/>
        </w:rPr>
      </w:pPr>
      <w:r w:rsidRPr="00A2759F">
        <w:rPr>
          <w:rFonts w:ascii="Arial" w:hAnsi="Arial" w:cs="Arial"/>
        </w:rPr>
        <w:t>Consumer C advised the activities they like to do include attending music, arts and crafts, exercises, gardening, games, and brain exercises. Consumer C’s care plan states they wish to attend activities 2 to 4 times weekly and has only attended 4 in 4 months including 2 sessions of bingo.</w:t>
      </w:r>
    </w:p>
    <w:p w14:paraId="237B17FD" w14:textId="36331960" w:rsidR="00104F6C" w:rsidRPr="001D1971" w:rsidRDefault="00104F6C" w:rsidP="001D1971">
      <w:pPr>
        <w:pStyle w:val="ListBullet"/>
        <w:ind w:left="426" w:hanging="426"/>
        <w:rPr>
          <w:rFonts w:ascii="Arial" w:hAnsi="Arial" w:cs="Arial"/>
        </w:rPr>
      </w:pPr>
      <w:r>
        <w:rPr>
          <w:rFonts w:ascii="Arial" w:hAnsi="Arial" w:cs="Arial"/>
        </w:rPr>
        <w:t>The team observed no activities for consumers occurring other than bingo which occurred on Day 2 of the Site Audit with 8 consumers in participation.</w:t>
      </w:r>
    </w:p>
    <w:p w14:paraId="6C7BB2D6" w14:textId="29C37BB0" w:rsidR="00F8266C" w:rsidRDefault="00104F6C" w:rsidP="001D1971">
      <w:pPr>
        <w:pStyle w:val="ListBullet"/>
        <w:numPr>
          <w:ilvl w:val="0"/>
          <w:numId w:val="0"/>
        </w:numPr>
        <w:spacing w:before="120"/>
        <w:rPr>
          <w:rFonts w:ascii="Arial" w:hAnsi="Arial" w:cs="Arial"/>
        </w:rPr>
      </w:pPr>
      <w:r w:rsidRPr="004445CC">
        <w:rPr>
          <w:rFonts w:ascii="Arial" w:hAnsi="Arial" w:cs="Arial"/>
        </w:rPr>
        <w:t>The provider did not agree with the Assessment Team’s findings and included information and commentary relating to the deficits identified in relation to the supports for daily living to optimise cons</w:t>
      </w:r>
      <w:r>
        <w:rPr>
          <w:rFonts w:ascii="Arial" w:hAnsi="Arial" w:cs="Arial"/>
        </w:rPr>
        <w:t>umer’s</w:t>
      </w:r>
      <w:r w:rsidRPr="004445CC">
        <w:rPr>
          <w:rFonts w:ascii="Arial" w:hAnsi="Arial" w:cs="Arial"/>
        </w:rPr>
        <w:t xml:space="preserve"> quality of life, independence and doing thi</w:t>
      </w:r>
      <w:r>
        <w:rPr>
          <w:rFonts w:ascii="Arial" w:hAnsi="Arial" w:cs="Arial"/>
        </w:rPr>
        <w:t>ngs</w:t>
      </w:r>
      <w:r w:rsidRPr="004445CC">
        <w:rPr>
          <w:rFonts w:ascii="Arial" w:hAnsi="Arial" w:cs="Arial"/>
        </w:rPr>
        <w:t xml:space="preserve"> of interest for Consumers </w:t>
      </w:r>
      <w:proofErr w:type="gramStart"/>
      <w:r w:rsidRPr="004445CC">
        <w:rPr>
          <w:rFonts w:ascii="Arial" w:hAnsi="Arial" w:cs="Arial"/>
        </w:rPr>
        <w:t>B,C</w:t>
      </w:r>
      <w:proofErr w:type="gramEnd"/>
      <w:r w:rsidRPr="004445CC">
        <w:rPr>
          <w:rFonts w:ascii="Arial" w:hAnsi="Arial" w:cs="Arial"/>
        </w:rPr>
        <w:t>,D and E. The information in the provider’s response included, but was not limited to:</w:t>
      </w:r>
    </w:p>
    <w:p w14:paraId="6829F492" w14:textId="77777777" w:rsidR="00104F6C" w:rsidRPr="00E42A83" w:rsidRDefault="00104F6C" w:rsidP="001D1971">
      <w:pPr>
        <w:pStyle w:val="ListBullet"/>
        <w:spacing w:before="120"/>
        <w:ind w:left="426" w:hanging="426"/>
        <w:rPr>
          <w:rFonts w:ascii="Arial" w:hAnsi="Arial" w:cs="Arial"/>
        </w:rPr>
      </w:pPr>
      <w:r w:rsidRPr="00E42A83">
        <w:rPr>
          <w:rFonts w:ascii="Arial" w:hAnsi="Arial" w:cs="Arial"/>
        </w:rPr>
        <w:t>Activities records showing for Consumer’s B, C, D and E attending group activities or having individual lifestyle visits including pastoral care.</w:t>
      </w:r>
    </w:p>
    <w:p w14:paraId="2C986732" w14:textId="273362BF" w:rsidR="00104F6C" w:rsidRPr="00E42A83" w:rsidRDefault="00104F6C" w:rsidP="00F8266C">
      <w:pPr>
        <w:pStyle w:val="ListBullet"/>
        <w:ind w:left="426" w:hanging="426"/>
        <w:rPr>
          <w:rFonts w:ascii="Arial" w:hAnsi="Arial" w:cs="Arial"/>
        </w:rPr>
      </w:pPr>
      <w:r w:rsidRPr="00E42A83">
        <w:rPr>
          <w:rFonts w:ascii="Arial" w:hAnsi="Arial" w:cs="Arial"/>
        </w:rPr>
        <w:t>For Consumer B the provider acknowledges group activities are limited, however provided the activities record to show individual visits including areas of interest such as music therapy, and pastoral care have been delivered on a regular basis since January 2023.</w:t>
      </w:r>
    </w:p>
    <w:p w14:paraId="6DBBC10D" w14:textId="77777777" w:rsidR="00104F6C" w:rsidRPr="00E42A83" w:rsidRDefault="00104F6C" w:rsidP="00F8266C">
      <w:pPr>
        <w:pStyle w:val="ListBullet"/>
        <w:ind w:left="426" w:hanging="426"/>
        <w:rPr>
          <w:rFonts w:ascii="Arial" w:hAnsi="Arial" w:cs="Arial"/>
        </w:rPr>
      </w:pPr>
      <w:r w:rsidRPr="00E42A83">
        <w:rPr>
          <w:rFonts w:ascii="Arial" w:hAnsi="Arial" w:cs="Arial"/>
        </w:rPr>
        <w:t>For Consumer C activities records provided includes Consumer C chose not to attend a bingo session on 6 April 2023, had attended 13 group activities since 10 January 2023, 3 individual sessions in the same time frame, and of the group sessions 6 of the 13 group sessions Consumer C is recorded as having minimal participation.</w:t>
      </w:r>
    </w:p>
    <w:p w14:paraId="56EA1266" w14:textId="77777777" w:rsidR="00104F6C" w:rsidRPr="00E42A83" w:rsidRDefault="00104F6C" w:rsidP="00F8266C">
      <w:pPr>
        <w:pStyle w:val="ListBullet"/>
        <w:ind w:left="426" w:hanging="426"/>
        <w:rPr>
          <w:rFonts w:ascii="Arial" w:hAnsi="Arial" w:cs="Arial"/>
        </w:rPr>
      </w:pPr>
      <w:r w:rsidRPr="00E42A83">
        <w:rPr>
          <w:rFonts w:ascii="Arial" w:hAnsi="Arial" w:cs="Arial"/>
        </w:rPr>
        <w:t>For Consumer D the provider has included progress notes dated 7 November 2022 stating a request to the physiotherapist was actioned to review Consumer D in relation to getting out of bed and when the review occurred Consumer D passed out during the transfer from bed.  A referral to the occupational therapist was recommended for appropriate equipment for Consumer D.</w:t>
      </w:r>
    </w:p>
    <w:p w14:paraId="6CD0A480" w14:textId="79600AAE" w:rsidR="00104F6C" w:rsidRPr="00E42A83" w:rsidRDefault="00104F6C" w:rsidP="00F8266C">
      <w:pPr>
        <w:pStyle w:val="ListBullet"/>
        <w:ind w:left="426" w:hanging="426"/>
        <w:rPr>
          <w:rFonts w:ascii="Arial" w:hAnsi="Arial" w:cs="Arial"/>
        </w:rPr>
      </w:pPr>
      <w:r w:rsidRPr="00E42A83">
        <w:rPr>
          <w:rFonts w:ascii="Arial" w:hAnsi="Arial" w:cs="Arial"/>
        </w:rPr>
        <w:t xml:space="preserve">In relation to activities for Consumer D the provider’s response included activities record to show from 12 January 2023 to 20 April 2023 </w:t>
      </w:r>
      <w:proofErr w:type="gramStart"/>
      <w:r w:rsidRPr="00E42A83">
        <w:rPr>
          <w:rFonts w:ascii="Arial" w:hAnsi="Arial" w:cs="Arial"/>
        </w:rPr>
        <w:t>( 13</w:t>
      </w:r>
      <w:proofErr w:type="gramEnd"/>
      <w:r w:rsidRPr="00E42A83">
        <w:rPr>
          <w:rFonts w:ascii="Arial" w:hAnsi="Arial" w:cs="Arial"/>
        </w:rPr>
        <w:t xml:space="preserve"> weeks) Consumer D was provided 12 individual visits of either pastoral care or religious service all record minimal participation and acknowledge the documentation of activities was not optimal due to no lifestyle staff member being on site. The provider asserts staff put Consumer D’s favourite TV show or music on and provide reading and colouring materials.</w:t>
      </w:r>
    </w:p>
    <w:p w14:paraId="0E5E0A13" w14:textId="6D4B3164" w:rsidR="00104F6C" w:rsidRPr="00BA5C93" w:rsidRDefault="00104F6C" w:rsidP="00BA5C93">
      <w:pPr>
        <w:pStyle w:val="ListBullet"/>
        <w:ind w:left="426" w:hanging="426"/>
        <w:rPr>
          <w:rFonts w:ascii="Arial" w:hAnsi="Arial" w:cs="Arial"/>
        </w:rPr>
      </w:pPr>
      <w:r w:rsidRPr="00E42A83">
        <w:rPr>
          <w:rFonts w:ascii="Arial" w:hAnsi="Arial" w:cs="Arial"/>
        </w:rPr>
        <w:t>For Consumer E the provider’s response includes activity participation records that have recorded Consumer E has attended 23 group activities and 11 individual sessions including pastoral care between January 2023 and April 2023. The provider also acknowledges Consumer E has not had the opportunity to go on bus trips due to COVID and not having enough staff with the ability to drive the bus.</w:t>
      </w:r>
    </w:p>
    <w:p w14:paraId="48B52D1B" w14:textId="720A1CEF" w:rsidR="00104F6C" w:rsidRDefault="00104F6C" w:rsidP="00BA5C93">
      <w:pPr>
        <w:spacing w:before="120"/>
        <w:rPr>
          <w:rFonts w:ascii="Arial" w:hAnsi="Arial" w:cs="Arial"/>
        </w:rPr>
      </w:pPr>
      <w:r w:rsidRPr="00A77535">
        <w:rPr>
          <w:rFonts w:ascii="Arial" w:hAnsi="Arial" w:cs="Arial"/>
        </w:rPr>
        <w:t xml:space="preserve">In relation to </w:t>
      </w:r>
      <w:r w:rsidRPr="00A77535">
        <w:rPr>
          <w:rFonts w:ascii="Arial" w:hAnsi="Arial" w:cs="Arial"/>
          <w:b/>
          <w:bCs/>
        </w:rPr>
        <w:t>Requirement (3)(a)</w:t>
      </w:r>
      <w:r w:rsidRPr="00A77535">
        <w:rPr>
          <w:rFonts w:ascii="Arial" w:hAnsi="Arial" w:cs="Arial"/>
        </w:rPr>
        <w:t xml:space="preserve"> I acknowledge the information provided in the Assessment Team’s report and the provider’s response and </w:t>
      </w:r>
      <w:r w:rsidRPr="00B92E89">
        <w:rPr>
          <w:rFonts w:ascii="Arial" w:hAnsi="Arial" w:cs="Arial"/>
        </w:rPr>
        <w:t xml:space="preserve">I have considered that this </w:t>
      </w:r>
      <w:r>
        <w:rPr>
          <w:rFonts w:ascii="Arial" w:hAnsi="Arial" w:cs="Arial"/>
        </w:rPr>
        <w:t>R</w:t>
      </w:r>
      <w:r w:rsidRPr="00B92E89">
        <w:rPr>
          <w:rFonts w:ascii="Arial" w:hAnsi="Arial" w:cs="Arial"/>
        </w:rPr>
        <w:t>equirement expects that each consumer</w:t>
      </w:r>
      <w:r>
        <w:rPr>
          <w:rFonts w:ascii="Arial" w:hAnsi="Arial" w:cs="Arial"/>
        </w:rPr>
        <w:t xml:space="preserve"> </w:t>
      </w:r>
      <w:r w:rsidRPr="00996FAF">
        <w:rPr>
          <w:rFonts w:ascii="Arial" w:hAnsi="Arial" w:cs="Arial"/>
        </w:rPr>
        <w:t xml:space="preserve">gets safe and effective services and supports for daily living that meet the consumer’s needs, goals and preferences and optimise their independence, health, well-being, </w:t>
      </w:r>
      <w:r w:rsidRPr="00996FAF">
        <w:rPr>
          <w:rFonts w:ascii="Arial" w:hAnsi="Arial" w:cs="Arial"/>
        </w:rPr>
        <w:lastRenderedPageBreak/>
        <w:t>and quality of life.</w:t>
      </w:r>
      <w:r>
        <w:rPr>
          <w:rFonts w:ascii="Arial" w:hAnsi="Arial" w:cs="Arial"/>
        </w:rPr>
        <w:t xml:space="preserve">  That is that each individual consumer should expect supports for daily living optimises their independence and quality of life. </w:t>
      </w:r>
      <w:r w:rsidRPr="00B92E89">
        <w:rPr>
          <w:rFonts w:ascii="Arial" w:hAnsi="Arial" w:cs="Arial"/>
        </w:rPr>
        <w:t xml:space="preserve">Based on the Assessment Team’s report, I find this did not occur for Consumer </w:t>
      </w:r>
      <w:r>
        <w:rPr>
          <w:rFonts w:ascii="Arial" w:hAnsi="Arial" w:cs="Arial"/>
        </w:rPr>
        <w:t>D</w:t>
      </w:r>
      <w:r w:rsidRPr="00B92E89">
        <w:rPr>
          <w:rFonts w:ascii="Arial" w:hAnsi="Arial" w:cs="Arial"/>
        </w:rPr>
        <w:t>, specifically in relation to</w:t>
      </w:r>
      <w:r>
        <w:rPr>
          <w:rFonts w:ascii="Arial" w:hAnsi="Arial" w:cs="Arial"/>
        </w:rPr>
        <w:t xml:space="preserve"> optimising independence and quality of life.</w:t>
      </w:r>
    </w:p>
    <w:p w14:paraId="6990331B" w14:textId="77777777" w:rsidR="00104F6C" w:rsidRDefault="00104F6C" w:rsidP="00104F6C">
      <w:pPr>
        <w:rPr>
          <w:rFonts w:ascii="Arial" w:hAnsi="Arial" w:cs="Arial"/>
        </w:rPr>
      </w:pPr>
      <w:r>
        <w:rPr>
          <w:rFonts w:ascii="Arial" w:hAnsi="Arial" w:cs="Arial"/>
        </w:rPr>
        <w:t>In relation to Consumer D, I acknowledge the provider’s assertion Consumer D has remained in their room for 12 months due to issues mobilising causing Consumer D to pass out, however the provider has not shown they have actively pursued alternative ways to enable Consumer D to improve their quality of life or optimise their independence. I have considered feedback from Consumer D’s representatives that they wished for Consumer D to get out of bed and acknowledge this had not occurred for 12 months. The provider in their response include evidence a mobility review occurred on 7 November 2022 stating Consumer D passed out during transfer and a suggestion for occupational therapy referral. On 8 December 2022 Consumer D’s family contacted the provider to request a rehabilitation plan with more exercises with the outcome being for a discussion with the Medical officer to occur prior to anything commencing. However, there was no evidence included in the providers response to show that specialised equipment had been provided or an exercise plan had been developed or was in place for Consumer D to assist with improving independence and supporting Consumer D to come out of their room, I also acknowledge Consumer D’s representatives have engaged an external allied health specialist to assist.</w:t>
      </w:r>
    </w:p>
    <w:p w14:paraId="5C058BE4" w14:textId="77777777" w:rsidR="00104F6C" w:rsidRDefault="00104F6C" w:rsidP="00104F6C">
      <w:pPr>
        <w:rPr>
          <w:rFonts w:ascii="Arial" w:hAnsi="Arial" w:cs="Arial"/>
        </w:rPr>
      </w:pPr>
      <w:r>
        <w:rPr>
          <w:rFonts w:ascii="Arial" w:hAnsi="Arial" w:cs="Arial"/>
        </w:rPr>
        <w:t>I have also considered the information in the provider’s response that shows on 26 May 2023, a month after the Site Audit visit took place, a physiotherapy review progress note records Consumer D has had a decline in mobility, remains a falls risk and for a wheelchair to be used for long distances outside the room. However, I am unable to determine if those strategies are in place and if they have improved Consumer D’s quality of life or has optimised their independence.</w:t>
      </w:r>
    </w:p>
    <w:p w14:paraId="5BD4980C" w14:textId="2E1F6BBC" w:rsidR="00104F6C" w:rsidRDefault="00104F6C" w:rsidP="00104F6C">
      <w:pPr>
        <w:rPr>
          <w:rFonts w:ascii="Arial" w:hAnsi="Arial" w:cs="Arial"/>
        </w:rPr>
      </w:pPr>
      <w:r>
        <w:rPr>
          <w:rFonts w:ascii="Arial" w:hAnsi="Arial" w:cs="Arial"/>
        </w:rPr>
        <w:t>Further to this the information in the provider’s response that shows Consumer D’s engagement with individual sessions records these as all having minimal participation which I find is not effectively optimising Consumer D’s quality of life.</w:t>
      </w:r>
    </w:p>
    <w:p w14:paraId="05D9E59F" w14:textId="77777777" w:rsidR="00104F6C" w:rsidRPr="00A77535" w:rsidRDefault="00104F6C" w:rsidP="00104F6C">
      <w:pPr>
        <w:rPr>
          <w:rFonts w:ascii="Arial" w:hAnsi="Arial" w:cs="Arial"/>
        </w:rPr>
      </w:pPr>
      <w:r w:rsidRPr="00A77535">
        <w:rPr>
          <w:rFonts w:ascii="Arial" w:hAnsi="Arial" w:cs="Arial"/>
        </w:rPr>
        <w:t xml:space="preserve">Based on the information above I find </w:t>
      </w:r>
      <w:r w:rsidRPr="003637F2">
        <w:rPr>
          <w:rFonts w:ascii="Arial" w:hAnsi="Arial" w:cs="Arial"/>
          <w:b/>
          <w:bCs/>
        </w:rPr>
        <w:t>Requirement (3)(</w:t>
      </w:r>
      <w:r>
        <w:rPr>
          <w:rFonts w:ascii="Arial" w:hAnsi="Arial" w:cs="Arial"/>
          <w:b/>
          <w:bCs/>
        </w:rPr>
        <w:t>a</w:t>
      </w:r>
      <w:r w:rsidRPr="003637F2">
        <w:rPr>
          <w:rFonts w:ascii="Arial" w:hAnsi="Arial" w:cs="Arial"/>
          <w:b/>
          <w:bCs/>
        </w:rPr>
        <w:t>)</w:t>
      </w:r>
      <w:r w:rsidRPr="00A77535">
        <w:rPr>
          <w:rFonts w:ascii="Arial" w:hAnsi="Arial" w:cs="Arial"/>
        </w:rPr>
        <w:t xml:space="preserve"> in Standard 4 Services and supports for daily living is</w:t>
      </w:r>
      <w:r>
        <w:rPr>
          <w:rFonts w:ascii="Arial" w:hAnsi="Arial" w:cs="Arial"/>
        </w:rPr>
        <w:t xml:space="preserve"> non-</w:t>
      </w:r>
      <w:r w:rsidRPr="00A77535">
        <w:rPr>
          <w:rFonts w:ascii="Arial" w:hAnsi="Arial" w:cs="Arial"/>
        </w:rPr>
        <w:t>compliant.</w:t>
      </w:r>
    </w:p>
    <w:p w14:paraId="134AAF66" w14:textId="1BF66F20" w:rsidR="00104F6C" w:rsidRPr="00A77535" w:rsidRDefault="00104F6C" w:rsidP="00104F6C">
      <w:pPr>
        <w:rPr>
          <w:rFonts w:ascii="Arial" w:hAnsi="Arial" w:cs="Arial"/>
        </w:rPr>
      </w:pPr>
      <w:r>
        <w:rPr>
          <w:rFonts w:ascii="Arial" w:hAnsi="Arial" w:cs="Arial"/>
        </w:rPr>
        <w:t xml:space="preserve">In relation to </w:t>
      </w:r>
      <w:r w:rsidRPr="00DC3BB3">
        <w:rPr>
          <w:rFonts w:ascii="Arial" w:hAnsi="Arial" w:cs="Arial"/>
          <w:b/>
          <w:bCs/>
        </w:rPr>
        <w:t>Requirement (3)(c</w:t>
      </w:r>
      <w:r>
        <w:rPr>
          <w:rFonts w:ascii="Arial" w:hAnsi="Arial" w:cs="Arial"/>
        </w:rPr>
        <w:t xml:space="preserve">) </w:t>
      </w:r>
      <w:r w:rsidRPr="00A77535">
        <w:rPr>
          <w:rFonts w:ascii="Arial" w:hAnsi="Arial" w:cs="Arial"/>
        </w:rPr>
        <w:t>I acknowledge the findings in the Assessment Team’s report; however, I have come to a different view to that of the Assessment Team. I find in relation to doing things of interest for Consumers A, B, C, D and E the additional information in the provider</w:t>
      </w:r>
      <w:r>
        <w:rPr>
          <w:rFonts w:ascii="Arial" w:hAnsi="Arial" w:cs="Arial"/>
        </w:rPr>
        <w:t>’</w:t>
      </w:r>
      <w:r w:rsidRPr="00A77535">
        <w:rPr>
          <w:rFonts w:ascii="Arial" w:hAnsi="Arial" w:cs="Arial"/>
        </w:rPr>
        <w:t xml:space="preserve">s response shows for each of the sampled </w:t>
      </w:r>
      <w:r>
        <w:rPr>
          <w:rFonts w:ascii="Arial" w:hAnsi="Arial" w:cs="Arial"/>
        </w:rPr>
        <w:t>c</w:t>
      </w:r>
      <w:r w:rsidRPr="00A77535">
        <w:rPr>
          <w:rFonts w:ascii="Arial" w:hAnsi="Arial" w:cs="Arial"/>
        </w:rPr>
        <w:t>onsumers there has been a level of engagement with the lifestyle program that is in line with Consumer preferences and interest levels including music, bingo, and individual visits. I have considered that Consumer E stated to the Assessment Team they get bored when there is nothing do, however documentation provided included the various group activities they have attended. I have also considered that whilst Consumer E enjoys bus trips and has not had the opportunity to attend, I acknowledge the challenges the provider has had in enabling these to occur and encourage them to continue to pursue opportunities to reinstate bus trips into the lifestyle program.</w:t>
      </w:r>
    </w:p>
    <w:p w14:paraId="33379D18" w14:textId="77777777" w:rsidR="00104F6C" w:rsidRPr="00A77535" w:rsidRDefault="00104F6C" w:rsidP="00104F6C">
      <w:pPr>
        <w:rPr>
          <w:rFonts w:ascii="Arial" w:hAnsi="Arial" w:cs="Arial"/>
        </w:rPr>
      </w:pPr>
      <w:r w:rsidRPr="00A77535">
        <w:rPr>
          <w:rFonts w:ascii="Arial" w:hAnsi="Arial" w:cs="Arial"/>
        </w:rPr>
        <w:t xml:space="preserve">In coming to my decision, I have placed weight on the information provided in the response that included the activity participation records for each of the sampled consumers (A to E) which shows consumers are able to do things of interest to them. Whilst Consumer E did provide </w:t>
      </w:r>
      <w:proofErr w:type="gramStart"/>
      <w:r w:rsidRPr="00A77535">
        <w:rPr>
          <w:rFonts w:ascii="Arial" w:hAnsi="Arial" w:cs="Arial"/>
        </w:rPr>
        <w:t>feedback</w:t>
      </w:r>
      <w:proofErr w:type="gramEnd"/>
      <w:r w:rsidRPr="00A77535">
        <w:rPr>
          <w:rFonts w:ascii="Arial" w:hAnsi="Arial" w:cs="Arial"/>
        </w:rPr>
        <w:t xml:space="preserve"> they were at times bored</w:t>
      </w:r>
      <w:r>
        <w:rPr>
          <w:rFonts w:ascii="Arial" w:hAnsi="Arial" w:cs="Arial"/>
        </w:rPr>
        <w:t>,</w:t>
      </w:r>
      <w:r w:rsidRPr="00A77535">
        <w:rPr>
          <w:rFonts w:ascii="Arial" w:hAnsi="Arial" w:cs="Arial"/>
        </w:rPr>
        <w:t xml:space="preserve"> they have been able to participate in the lifestyle program and do some activities in line with their preferences. I have also considered for Consumers B and D who have not been able to leave their rooms</w:t>
      </w:r>
      <w:r>
        <w:rPr>
          <w:rFonts w:ascii="Arial" w:hAnsi="Arial" w:cs="Arial"/>
        </w:rPr>
        <w:t>,</w:t>
      </w:r>
      <w:r w:rsidRPr="00A77535">
        <w:rPr>
          <w:rFonts w:ascii="Arial" w:hAnsi="Arial" w:cs="Arial"/>
        </w:rPr>
        <w:t xml:space="preserve"> whilst the participation in individual sessions may be documented the care plan information for Consumer D records they enjoy </w:t>
      </w:r>
      <w:r w:rsidRPr="00A77535">
        <w:rPr>
          <w:rFonts w:ascii="Arial" w:hAnsi="Arial" w:cs="Arial"/>
        </w:rPr>
        <w:lastRenderedPageBreak/>
        <w:t>Australian rules football, listening to music, cards, bingo, and puzzles with requiring individual sessions 0-2 times a week. Consumer D’s lifestyle assessment was last updated on 4 August 2022 and recorded Consumer D prefers to rest in their room and whilst they have had approximately 1 individual session a week, they are all recorded as minimal participation with no further commentary around assessing Consumer D’s preferences to ensure their lifestyle program is in line with their preferences. I have considered this information under Requirement (3)(a) in this standard along with information in relation to Consumer B’s lifestyle services.</w:t>
      </w:r>
    </w:p>
    <w:p w14:paraId="77926EAB" w14:textId="77777777" w:rsidR="00104F6C" w:rsidRDefault="00104F6C" w:rsidP="00104F6C">
      <w:pPr>
        <w:rPr>
          <w:rFonts w:ascii="Arial" w:hAnsi="Arial" w:cs="Arial"/>
        </w:rPr>
      </w:pPr>
      <w:r w:rsidRPr="00A77535">
        <w:rPr>
          <w:rFonts w:ascii="Arial" w:hAnsi="Arial" w:cs="Arial"/>
        </w:rPr>
        <w:t xml:space="preserve">Based on the information above I find </w:t>
      </w:r>
      <w:r w:rsidRPr="003637F2">
        <w:rPr>
          <w:rFonts w:ascii="Arial" w:hAnsi="Arial" w:cs="Arial"/>
          <w:b/>
          <w:bCs/>
        </w:rPr>
        <w:t>Requirement (3)(c)</w:t>
      </w:r>
      <w:r w:rsidRPr="00A77535">
        <w:rPr>
          <w:rFonts w:ascii="Arial" w:hAnsi="Arial" w:cs="Arial"/>
        </w:rPr>
        <w:t xml:space="preserve"> in Standard 4 Services and supports for daily living is compliant.</w:t>
      </w:r>
    </w:p>
    <w:p w14:paraId="47AC84DD" w14:textId="5811DBEA" w:rsidR="00104F6C" w:rsidRDefault="00104F6C" w:rsidP="00104F6C">
      <w:pPr>
        <w:pStyle w:val="NormalArial"/>
      </w:pPr>
      <w:r>
        <w:t xml:space="preserve">In relation to Requirements </w:t>
      </w:r>
      <w:r>
        <w:rPr>
          <w:b/>
          <w:bCs/>
        </w:rPr>
        <w:t xml:space="preserve">(3)(b), (3)(d), (3)(e), (3)(f) and (3)(g) </w:t>
      </w:r>
      <w:r>
        <w:t>consumers and representatives confirmed consumers were satisfied with the quality and quantity of meals and described how the service provides meals in line with cultural preferences. Consumers described how they are supported by staff with their emotional, spiritual, and psychological needs including through individual sessions, volunteers visiting, and church services delivered. Documentation sampled showed consumer’s likes and dislikes for meals is recorded including any risks in relation to assessed dietary needs. Consumers confirmed equipment is provided to them when they need it to maintain their independence including mobility and engage in the lifestyle program and were satisfied it was right for them.</w:t>
      </w:r>
    </w:p>
    <w:p w14:paraId="4071FE1B" w14:textId="77777777" w:rsidR="00104F6C" w:rsidRDefault="00104F6C" w:rsidP="00104F6C">
      <w:pPr>
        <w:pStyle w:val="NormalArial"/>
      </w:pPr>
      <w:r>
        <w:t>Staff confirmed information about consumers’ condition and lifestyle supports required is communicated with them to enable them to deliver the right care to consumers. Documentation confirmed referrals to other providers of care including volunteers is done in a timely manner when requested or required.</w:t>
      </w:r>
    </w:p>
    <w:p w14:paraId="702E3A42" w14:textId="77777777" w:rsidR="00104F6C" w:rsidRDefault="00104F6C" w:rsidP="00104F6C">
      <w:pPr>
        <w:pStyle w:val="NormalArial"/>
      </w:pPr>
      <w:r>
        <w:t xml:space="preserve">Accordingly, I find Requirements </w:t>
      </w:r>
      <w:r>
        <w:rPr>
          <w:b/>
          <w:bCs/>
        </w:rPr>
        <w:t xml:space="preserve">(3)(b), (3)(c), (3)(d), (3)(e), (3)(f) and (3)(g) </w:t>
      </w:r>
      <w:r w:rsidRPr="00FD2160">
        <w:t>in</w:t>
      </w:r>
      <w:r>
        <w:t xml:space="preserve"> Standard 4 Services and supports for daily living compliant.</w:t>
      </w:r>
    </w:p>
    <w:p w14:paraId="387DD7C2" w14:textId="77777777" w:rsidR="00104F6C" w:rsidRPr="00262C0B" w:rsidRDefault="00104F6C" w:rsidP="00104F6C">
      <w:pPr>
        <w:pStyle w:val="NormalArial"/>
      </w:pPr>
      <w:r>
        <w:br w:type="page"/>
      </w:r>
    </w:p>
    <w:p w14:paraId="4ECB08F7" w14:textId="77777777" w:rsidR="00104F6C" w:rsidRPr="00996FAF" w:rsidRDefault="00104F6C" w:rsidP="00104F6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104F6C" w14:paraId="1A2D8CA5" w14:textId="77777777" w:rsidTr="00BA5C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E23BD40" w14:textId="77777777" w:rsidR="00104F6C" w:rsidRPr="00996FAF" w:rsidRDefault="00104F6C" w:rsidP="00CB1E3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C203212" w14:textId="77777777" w:rsidR="00104F6C" w:rsidRPr="00996FAF" w:rsidRDefault="00104F6C" w:rsidP="00CB1E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F6C" w14:paraId="0CB2A25D" w14:textId="77777777" w:rsidTr="00BA5C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960F1"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B88F6F0"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4076128E"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7ECB0AAFD0644F8BE18C0FABC11DAF7"/>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53608333" w14:textId="77777777" w:rsidTr="00BA5C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0B75EB"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EB791B0"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5CD433" w14:textId="77777777" w:rsidR="00104F6C" w:rsidRPr="00996FAF" w:rsidRDefault="00104F6C" w:rsidP="00CB1E3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B45520A" w14:textId="77777777" w:rsidR="00104F6C" w:rsidRPr="00996FAF" w:rsidRDefault="00104F6C" w:rsidP="00CB1E3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D69153C" w14:textId="77777777" w:rsidR="00104F6C" w:rsidRPr="00996FAF" w:rsidRDefault="00FC3B9E"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9D2771C5C084BF980E4A8AF33AA3F7C"/>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5716FFE0" w14:textId="77777777" w:rsidTr="00BA5C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9624A7"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308EE6F"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38B01B60" w14:textId="77777777" w:rsidR="00104F6C" w:rsidRPr="00996FAF" w:rsidRDefault="00FC3B9E" w:rsidP="00CB1E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9078D90DC3A4EEE93A1ACC7EE58E7BF"/>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bl>
    <w:p w14:paraId="28631196" w14:textId="77777777" w:rsidR="00104F6C" w:rsidRDefault="00104F6C" w:rsidP="00BA5C93">
      <w:pPr>
        <w:pStyle w:val="Heading20"/>
        <w:spacing w:before="240"/>
      </w:pPr>
      <w:r>
        <w:t>Findings</w:t>
      </w:r>
    </w:p>
    <w:p w14:paraId="7BA67FD4" w14:textId="196403D1" w:rsidR="00104F6C" w:rsidRDefault="00104F6C" w:rsidP="00104F6C">
      <w:pPr>
        <w:pStyle w:val="NormalArial"/>
      </w:pPr>
      <w:r>
        <w:t xml:space="preserve">Consumers and representatives were satisfied the service environment was well maintained and clean and optimises interaction and independence. Consumers confirmed they felt safe living at the </w:t>
      </w:r>
      <w:proofErr w:type="gramStart"/>
      <w:r>
        <w:t>service</w:t>
      </w:r>
      <w:proofErr w:type="gramEnd"/>
      <w:r>
        <w:t xml:space="preserve"> and it was a homely environment that was welcoming for visitors including family to attend.</w:t>
      </w:r>
      <w:r w:rsidRPr="005D1EDD">
        <w:t xml:space="preserve"> </w:t>
      </w:r>
      <w:r>
        <w:t>Observations showed consumers able to move throughout the service independently with access to indoor and outdoor spaces.</w:t>
      </w:r>
    </w:p>
    <w:p w14:paraId="3D82EE23" w14:textId="77777777" w:rsidR="00104F6C" w:rsidRDefault="00104F6C" w:rsidP="00104F6C">
      <w:pPr>
        <w:pStyle w:val="NormalArial"/>
      </w:pPr>
      <w:r>
        <w:t>Staff described the process of escalation for all maintenance issues and the ways in which they assist consumers to have those issues resolved in a timely manner.</w:t>
      </w:r>
    </w:p>
    <w:p w14:paraId="62F693F2" w14:textId="77777777" w:rsidR="00104F6C" w:rsidRDefault="00104F6C" w:rsidP="00104F6C">
      <w:pPr>
        <w:pStyle w:val="NormalArial"/>
      </w:pPr>
      <w:r>
        <w:t>Documentation showed the service has systems and processes in place for routine and preventative maintenance and confirmed staff regularly review items requiring maintenance and equipment to ensure it is safe to use. The service environment was observed to be clean and well utilised by consumers and others visiting with consumers.</w:t>
      </w:r>
    </w:p>
    <w:p w14:paraId="2896A5F3" w14:textId="77777777" w:rsidR="00104F6C" w:rsidRPr="00262C0B" w:rsidRDefault="00104F6C" w:rsidP="00104F6C">
      <w:pPr>
        <w:pStyle w:val="NormalArial"/>
      </w:pPr>
      <w:r>
        <w:rPr>
          <w:rFonts w:eastAsia="Arial"/>
          <w:color w:val="auto"/>
        </w:rPr>
        <w:t xml:space="preserve">Based on the information included above, I find </w:t>
      </w:r>
      <w:r>
        <w:t>Standard 5 Organisation’s service environment compliant.</w:t>
      </w:r>
      <w:r>
        <w:br w:type="page"/>
      </w:r>
    </w:p>
    <w:p w14:paraId="3669187F" w14:textId="77777777" w:rsidR="00104F6C" w:rsidRPr="00A173A2" w:rsidRDefault="00104F6C" w:rsidP="00104F6C">
      <w:pPr>
        <w:pStyle w:val="Heading1"/>
        <w:spacing w:before="120" w:after="240" w:line="22" w:lineRule="atLeast"/>
        <w:rPr>
          <w:rFonts w:ascii="Arial" w:hAnsi="Arial" w:cs="Arial"/>
        </w:rPr>
      </w:pPr>
      <w:r w:rsidRPr="00A173A2">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104F6C" w14:paraId="5B9507CE" w14:textId="77777777" w:rsidTr="00BA5C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8DD82F8" w14:textId="77777777" w:rsidR="00104F6C" w:rsidRPr="00996FAF" w:rsidRDefault="00104F6C" w:rsidP="00CB1E3E">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64F66531" w14:textId="77777777" w:rsidR="00104F6C" w:rsidRPr="00996FAF" w:rsidRDefault="00104F6C" w:rsidP="00CB1E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F6C" w14:paraId="2A35797C" w14:textId="77777777" w:rsidTr="00BA5C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93F1A"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DD6BD69"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522D2D73"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60A8FDAC72E4C47951F8BCABB4E3A35"/>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494F2C32" w14:textId="77777777" w:rsidTr="00BA5C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24251"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0370714"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A174216" w14:textId="77777777" w:rsidR="00104F6C" w:rsidRPr="00996FAF" w:rsidRDefault="00FC3B9E"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2CEEF7C69C44510B158998B6EE7B4B5"/>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6BC8B526" w14:textId="77777777" w:rsidTr="00BA5C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F5918"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DE9F33E"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3255F60"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CEC9AF2013941E390E8A0E276266D3D"/>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266B3EF7" w14:textId="77777777" w:rsidTr="00BA5C9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DA5364"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BBDDC0D"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DAFA575" w14:textId="77777777" w:rsidR="00104F6C" w:rsidRPr="00996FAF" w:rsidRDefault="00FC3B9E" w:rsidP="00CB1E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21FB073B631498F8996888128627CF4"/>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bl>
    <w:p w14:paraId="7B5B4BD0" w14:textId="77777777" w:rsidR="00104F6C" w:rsidRDefault="00104F6C" w:rsidP="00BA5C93">
      <w:pPr>
        <w:pStyle w:val="Heading20"/>
        <w:spacing w:before="240"/>
      </w:pPr>
      <w:r w:rsidRPr="00996FAF">
        <w:t>Findings</w:t>
      </w:r>
    </w:p>
    <w:p w14:paraId="787872B4" w14:textId="0D77590C" w:rsidR="00104F6C" w:rsidRDefault="00104F6C" w:rsidP="00104F6C">
      <w:pPr>
        <w:pStyle w:val="NormalArial"/>
      </w:pPr>
      <w:r>
        <w:t>Consumers and representatives confirmed they are supported to provide feedback and make complaints and were able to give examples of where their feedback has been used to make improvements to care and services. Consumers and representatives confirmed where they make complaints these are actioned in a timely manner and staff apologise if something has gone wrong.</w:t>
      </w:r>
    </w:p>
    <w:p w14:paraId="3FD5653E" w14:textId="77777777" w:rsidR="00104F6C" w:rsidRDefault="00104F6C" w:rsidP="00104F6C">
      <w:pPr>
        <w:pStyle w:val="NormalArial"/>
      </w:pPr>
      <w:r>
        <w:t>Observations showed information about how to make complaints and accessing advocacy and other language services to raise complaints is displayed throughout the service environment for consumers and representatives to access. Consumers and representatives confirmed they were aware of how to access advocacy services to assist them in providing feedback, including complaints if they needed to but advised they have not had to do so.</w:t>
      </w:r>
    </w:p>
    <w:p w14:paraId="7899CD1E" w14:textId="77777777" w:rsidR="00104F6C" w:rsidRDefault="00104F6C" w:rsidP="00104F6C">
      <w:pPr>
        <w:pStyle w:val="NormalArial"/>
      </w:pPr>
      <w:r>
        <w:t>Documentation showed the service encourages consumers to provide feedback and make complaints and where they do, it is captured and actioned in a timely manner. Staff demonstrated knowledge of the service’s feedback systems and processes and described ways in which they support consumers to make a complaint and the process they take to escalate those for resolution. Management confirmed they analyse all feedback provided including complaints at the service’s bi-monthly quality meetings and uses the data to improve the quality of care and services. Consumers and representatives confirmed noticing improvements in care and services following feedback being provided.</w:t>
      </w:r>
    </w:p>
    <w:p w14:paraId="3F5EF0AF" w14:textId="77777777" w:rsidR="00104F6C" w:rsidRDefault="00104F6C" w:rsidP="00104F6C">
      <w:pPr>
        <w:pStyle w:val="NormalArial"/>
      </w:pPr>
      <w:r>
        <w:rPr>
          <w:rFonts w:eastAsia="Arial"/>
          <w:color w:val="auto"/>
        </w:rPr>
        <w:t>Based on the information included above, I find</w:t>
      </w:r>
      <w:r>
        <w:t xml:space="preserve"> Standard 6 Feedback and complaints compliant.</w:t>
      </w:r>
    </w:p>
    <w:p w14:paraId="38443BEC" w14:textId="77777777" w:rsidR="00104F6C" w:rsidRPr="00712752" w:rsidRDefault="00104F6C" w:rsidP="00104F6C">
      <w:pPr>
        <w:pStyle w:val="NormalArial"/>
      </w:pPr>
      <w:r w:rsidRPr="00712752">
        <w:br w:type="page"/>
      </w:r>
    </w:p>
    <w:p w14:paraId="2CBB981D" w14:textId="77777777" w:rsidR="00104F6C" w:rsidRPr="00996FAF" w:rsidRDefault="00104F6C" w:rsidP="00104F6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104F6C" w14:paraId="029ADD57" w14:textId="77777777" w:rsidTr="00BA5C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3C76009" w14:textId="77777777" w:rsidR="00104F6C" w:rsidRPr="00996FAF" w:rsidRDefault="00104F6C" w:rsidP="00CB1E3E">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2BC0866" w14:textId="77777777" w:rsidR="00104F6C" w:rsidRPr="00996FAF" w:rsidRDefault="00104F6C" w:rsidP="00CB1E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F6C" w14:paraId="62F79A1C" w14:textId="77777777" w:rsidTr="00BA5C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2A1380"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B3AC527"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8AA2919"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A4671F1029542F0998EBA223F6C8DFB"/>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309D84E8" w14:textId="77777777" w:rsidTr="00BA5C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01FBA"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2E1090"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563E5707" w14:textId="77777777" w:rsidR="00104F6C" w:rsidRPr="00996FAF" w:rsidRDefault="00FC3B9E"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D99C17012D54C26AB40D7D3CA7D618E"/>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74C0E81F" w14:textId="77777777" w:rsidTr="00BA5C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007832"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B0FEDAD"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2D1E0C0C"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3710FD619D24BC3AA0A2199FB92D017"/>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1B91AEB5" w14:textId="77777777" w:rsidTr="00BA5C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95DD35"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B53FC1E"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1FFBD7C7" w14:textId="77777777" w:rsidR="00104F6C" w:rsidRPr="00996FAF" w:rsidRDefault="00FC3B9E" w:rsidP="00CB1E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1A8536E56F374844B653A9FD38547795"/>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r w:rsidR="00104F6C" w14:paraId="7DE44D29" w14:textId="77777777" w:rsidTr="00BA5C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E81F2F"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A012836"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49708D29" w14:textId="77777777" w:rsidR="00104F6C" w:rsidRPr="00996FAF" w:rsidRDefault="00FC3B9E" w:rsidP="00CB1E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D370247C38B46EEA152CB83410ED0FA"/>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r w:rsidR="00104F6C" w:rsidRPr="00996FAF">
              <w:rPr>
                <w:rFonts w:ascii="Arial" w:hAnsi="Arial" w:cs="Arial"/>
                <w:color w:val="0000FF"/>
              </w:rPr>
              <w:t xml:space="preserve"> </w:t>
            </w:r>
          </w:p>
        </w:tc>
      </w:tr>
    </w:tbl>
    <w:p w14:paraId="3A7113FB" w14:textId="77777777" w:rsidR="00104F6C" w:rsidRDefault="00104F6C" w:rsidP="00BA5C93">
      <w:pPr>
        <w:pStyle w:val="Heading20"/>
        <w:spacing w:before="240"/>
      </w:pPr>
      <w:r>
        <w:t>Findings</w:t>
      </w:r>
    </w:p>
    <w:p w14:paraId="1F186837" w14:textId="06035947" w:rsidR="00104F6C" w:rsidRDefault="00104F6C" w:rsidP="00104F6C">
      <w:pPr>
        <w:pStyle w:val="NormalArial"/>
      </w:pPr>
      <w:r>
        <w:t xml:space="preserve">The Assessment Team </w:t>
      </w:r>
      <w:proofErr w:type="gramStart"/>
      <w:r>
        <w:t>recommended</w:t>
      </w:r>
      <w:proofErr w:type="gramEnd"/>
      <w:r>
        <w:t xml:space="preserve"> Requirement (3)(a) in this Standard as Not Met as the service was unable to demonstrate they have systems and processes in place to ensure the number and mix of staff is sufficient to deliver quality care and services, specifically in relation to the delivery and engagement of lifestyle services. The Assessment Team provided the following information and evidence relevant to my finding:</w:t>
      </w:r>
    </w:p>
    <w:p w14:paraId="0662CC44" w14:textId="77777777" w:rsidR="00104F6C" w:rsidRPr="00EA1E56" w:rsidRDefault="00104F6C" w:rsidP="00F8266C">
      <w:pPr>
        <w:pStyle w:val="ListBullet"/>
        <w:ind w:left="426" w:hanging="426"/>
      </w:pPr>
      <w:r>
        <w:rPr>
          <w:rFonts w:ascii="Arial" w:hAnsi="Arial" w:cs="Arial"/>
        </w:rPr>
        <w:t>Two representatives advised they felt there were not enough staff.</w:t>
      </w:r>
    </w:p>
    <w:p w14:paraId="17430EB8" w14:textId="77777777" w:rsidR="00104F6C" w:rsidRPr="004E4924" w:rsidRDefault="00104F6C" w:rsidP="00F8266C">
      <w:pPr>
        <w:pStyle w:val="ListBullet"/>
        <w:ind w:left="426" w:hanging="426"/>
      </w:pPr>
      <w:r>
        <w:rPr>
          <w:rFonts w:ascii="Arial" w:hAnsi="Arial" w:cs="Arial"/>
        </w:rPr>
        <w:t>Consumers and representatives advised there has been limited engagement in meaningful activities.</w:t>
      </w:r>
    </w:p>
    <w:p w14:paraId="02985D4C" w14:textId="77777777" w:rsidR="00104F6C" w:rsidRPr="001C32B5" w:rsidRDefault="00104F6C" w:rsidP="00F8266C">
      <w:pPr>
        <w:pStyle w:val="ListBullet"/>
        <w:ind w:left="426" w:hanging="426"/>
      </w:pPr>
      <w:r>
        <w:rPr>
          <w:rFonts w:ascii="Arial" w:hAnsi="Arial" w:cs="Arial"/>
        </w:rPr>
        <w:t>Consumer A stated their Medical officer increased medication in February 2023 due increased anxiety about staff shortages and delayed care.</w:t>
      </w:r>
    </w:p>
    <w:p w14:paraId="2A3FE5C8" w14:textId="7F732006" w:rsidR="00104F6C" w:rsidRPr="004725A8" w:rsidRDefault="00104F6C" w:rsidP="00F8266C">
      <w:pPr>
        <w:pStyle w:val="ListBullet"/>
        <w:ind w:left="426" w:hanging="426"/>
      </w:pPr>
      <w:r>
        <w:rPr>
          <w:rFonts w:ascii="Arial" w:hAnsi="Arial" w:cs="Arial"/>
        </w:rPr>
        <w:t xml:space="preserve">Consumer </w:t>
      </w:r>
      <w:proofErr w:type="gramStart"/>
      <w:r>
        <w:rPr>
          <w:rFonts w:ascii="Arial" w:hAnsi="Arial" w:cs="Arial"/>
        </w:rPr>
        <w:t>C’s</w:t>
      </w:r>
      <w:proofErr w:type="gramEnd"/>
      <w:r>
        <w:rPr>
          <w:rFonts w:ascii="Arial" w:hAnsi="Arial" w:cs="Arial"/>
        </w:rPr>
        <w:t xml:space="preserve"> advised they stay in their room as they are not engaged in the lifestyle program and staying in their room sometimes gets them down.</w:t>
      </w:r>
    </w:p>
    <w:p w14:paraId="705EF3D6" w14:textId="77777777" w:rsidR="00104F6C" w:rsidRDefault="00104F6C" w:rsidP="00F8266C">
      <w:pPr>
        <w:pStyle w:val="ListBullet"/>
        <w:ind w:left="426" w:hanging="426"/>
      </w:pPr>
      <w:r>
        <w:rPr>
          <w:rFonts w:ascii="Arial" w:hAnsi="Arial" w:cs="Arial"/>
        </w:rPr>
        <w:t>One representative advised there were no care staff allocated to their consumer’s house for the afternoon on two of three days of the Site Audit visit.</w:t>
      </w:r>
    </w:p>
    <w:p w14:paraId="05BD42D8" w14:textId="77777777" w:rsidR="00104F6C" w:rsidRPr="007F65F3" w:rsidRDefault="00104F6C" w:rsidP="00F8266C">
      <w:pPr>
        <w:pStyle w:val="ListBullet"/>
        <w:ind w:left="426" w:hanging="426"/>
        <w:rPr>
          <w:rFonts w:ascii="Arial" w:hAnsi="Arial" w:cs="Arial"/>
        </w:rPr>
      </w:pPr>
      <w:r w:rsidRPr="007F65F3">
        <w:rPr>
          <w:rFonts w:ascii="Arial" w:hAnsi="Arial" w:cs="Arial"/>
        </w:rPr>
        <w:t>Observations showed limited number of activities throughout the Site Audit visit.</w:t>
      </w:r>
    </w:p>
    <w:p w14:paraId="48BA13BD" w14:textId="77777777" w:rsidR="00104F6C" w:rsidRDefault="00104F6C" w:rsidP="00F8266C">
      <w:pPr>
        <w:pStyle w:val="ListBullet"/>
        <w:ind w:left="426" w:hanging="426"/>
        <w:rPr>
          <w:rFonts w:ascii="Arial" w:hAnsi="Arial" w:cs="Arial"/>
        </w:rPr>
      </w:pPr>
      <w:r w:rsidRPr="007F65F3">
        <w:rPr>
          <w:rFonts w:ascii="Arial" w:hAnsi="Arial" w:cs="Arial"/>
        </w:rPr>
        <w:t>Three staff advised they do not have time to complete any lifestyle activities.</w:t>
      </w:r>
    </w:p>
    <w:p w14:paraId="3AE29C83" w14:textId="23647C20" w:rsidR="00104F6C" w:rsidRPr="00BA5C93" w:rsidRDefault="00104F6C" w:rsidP="00BA5C93">
      <w:pPr>
        <w:pStyle w:val="ListBullet"/>
        <w:ind w:left="426" w:hanging="426"/>
        <w:rPr>
          <w:rFonts w:ascii="Arial" w:hAnsi="Arial" w:cs="Arial"/>
        </w:rPr>
      </w:pPr>
      <w:r>
        <w:rPr>
          <w:rFonts w:ascii="Arial" w:hAnsi="Arial" w:cs="Arial"/>
        </w:rPr>
        <w:t>A lifestyle officer has been on extended leave for approximately one month and the service has been unable to replace that staff member.</w:t>
      </w:r>
    </w:p>
    <w:p w14:paraId="229B1C6B" w14:textId="08ED7CA5" w:rsidR="00104F6C" w:rsidRDefault="00104F6C" w:rsidP="00BA5C93">
      <w:pPr>
        <w:pStyle w:val="NormalArial"/>
        <w:spacing w:before="120"/>
      </w:pPr>
      <w:r>
        <w:t>The provider did not agree with the Assessment Team’s findings and included information and commentary relating to the deficits identified in relation to the service having the right mix and number of members of the workforce to enable the delivery of safe and quality care and services. The information ion the provider’s response included, but was not limited to:</w:t>
      </w:r>
    </w:p>
    <w:p w14:paraId="339DEBA5" w14:textId="77777777" w:rsidR="00104F6C" w:rsidRPr="00D963C5" w:rsidRDefault="00104F6C" w:rsidP="00F8266C">
      <w:pPr>
        <w:pStyle w:val="ListBullet"/>
        <w:ind w:left="426" w:hanging="426"/>
      </w:pPr>
      <w:r w:rsidRPr="00D963C5">
        <w:rPr>
          <w:rFonts w:ascii="Arial" w:hAnsi="Arial" w:cs="Arial"/>
        </w:rPr>
        <w:t>Consumer A’s anxiety is related to unfamiliar staff delivering care and services.</w:t>
      </w:r>
    </w:p>
    <w:p w14:paraId="4C65EA50" w14:textId="575ADDCF" w:rsidR="00104F6C" w:rsidRPr="00D963C5" w:rsidRDefault="00104F6C" w:rsidP="00F8266C">
      <w:pPr>
        <w:pStyle w:val="ListBullet"/>
        <w:ind w:left="426" w:hanging="426"/>
      </w:pPr>
      <w:r w:rsidRPr="00D963C5">
        <w:rPr>
          <w:rFonts w:ascii="Arial" w:hAnsi="Arial" w:cs="Arial"/>
        </w:rPr>
        <w:lastRenderedPageBreak/>
        <w:t>One care companion is rostered to each house from 3:00pm to 10:00pm with a float care companion shift from 4:00pm each day along with a registered nurse on site during the same time frame. Documentation included in the provider’s response shows this occurred for all three days of the Site Audit visit.</w:t>
      </w:r>
    </w:p>
    <w:p w14:paraId="4511E21F" w14:textId="197AAE8B" w:rsidR="00F8266C" w:rsidRPr="00D963C5" w:rsidRDefault="00104F6C" w:rsidP="00BA5C93">
      <w:pPr>
        <w:pStyle w:val="ListBullet"/>
        <w:ind w:left="426" w:hanging="426"/>
      </w:pPr>
      <w:r w:rsidRPr="00D963C5">
        <w:rPr>
          <w:rFonts w:ascii="Arial" w:hAnsi="Arial" w:cs="Arial"/>
        </w:rPr>
        <w:t>Consumer C advised staff they wished to remain in bed on the days of the Site Audit visit and did not want to join the activities being facilitated on those days.</w:t>
      </w:r>
    </w:p>
    <w:p w14:paraId="74411642" w14:textId="1286C5B1" w:rsidR="00104F6C" w:rsidRDefault="00104F6C" w:rsidP="00BA5C93">
      <w:pPr>
        <w:pStyle w:val="NormalArial"/>
        <w:spacing w:before="120"/>
      </w:pPr>
      <w:r>
        <w:t>I acknowledge the findings in the Assessment Team’s report; however, I have come to a different view to that of the Assessment Team. I have found in relation to the number of staff the service has the right mix and number to deliver safe and quality care and services. In coming to my decision, I have considered that while the service at the time of the Site Audit visit did not have a lifestyle officer due to them being on leave, the information included in the provider’s response in relation to Standard 4 Requirement (3)(c) shows this did not negatively impact the delivery of lifestyle services including activities and individual support visits to consumers.</w:t>
      </w:r>
    </w:p>
    <w:p w14:paraId="7FFFD297" w14:textId="77777777" w:rsidR="00104F6C" w:rsidRDefault="00104F6C" w:rsidP="00104F6C">
      <w:pPr>
        <w:pStyle w:val="NormalArial"/>
      </w:pPr>
      <w:r>
        <w:t>I have considered the information provided in the response that includes allocation documentation showing all shifts are covered in each of the houses at the service which includes the days of the Site Audit visit. I acknowledge the feedback provided by a representative that indicated on two of the three days of the site audit visit there appeared to be no care staff on shift from 3:00pm, however accept the information in the provider’s response that shows staff rostered and allocated and also the assertion made by the provider that care staff may be in with other consumers delivering care and not able to be seen on the floor at various times is a plausible and reasonable explanation. The Assessment Team’s report also indicates when consumers request assistance staff respond in a timely manner.</w:t>
      </w:r>
    </w:p>
    <w:p w14:paraId="143EEB5C" w14:textId="77777777" w:rsidR="00104F6C" w:rsidRDefault="00104F6C" w:rsidP="00104F6C">
      <w:pPr>
        <w:pStyle w:val="NormalArial"/>
      </w:pPr>
      <w:r>
        <w:t>In coming to my decision, I have also considered information included in Standard 8 Requirement (3)(c) that shows the service has systems in place to ensure the right number of mix of the workforce to enable the delivery of safe and quality care and services is in place and effective.</w:t>
      </w:r>
    </w:p>
    <w:p w14:paraId="4CD7EFAE" w14:textId="77777777" w:rsidR="00104F6C" w:rsidRDefault="00104F6C" w:rsidP="00104F6C">
      <w:pPr>
        <w:pStyle w:val="NormalArial"/>
      </w:pPr>
      <w:r>
        <w:t xml:space="preserve">For the reasons details above I find </w:t>
      </w:r>
      <w:r>
        <w:rPr>
          <w:b/>
          <w:bCs/>
        </w:rPr>
        <w:t>Requirement (3)(a)</w:t>
      </w:r>
      <w:r>
        <w:t xml:space="preserve"> in Standard 7 Human resources compliant.</w:t>
      </w:r>
    </w:p>
    <w:p w14:paraId="1312B616" w14:textId="0B28BE5A" w:rsidR="00104F6C" w:rsidRDefault="00104F6C" w:rsidP="00104F6C">
      <w:pPr>
        <w:pStyle w:val="NormalArial"/>
      </w:pPr>
      <w:r>
        <w:t xml:space="preserve">In relation to all other Requirements </w:t>
      </w:r>
      <w:r>
        <w:rPr>
          <w:b/>
          <w:bCs/>
        </w:rPr>
        <w:t>(3)(b), (3)(c), (3)(d) and (3)(e)</w:t>
      </w:r>
      <w:r>
        <w:t xml:space="preserve"> consumers and representatives confirmed staff are kind and caring and deliver care in a way that is respectful and maintains consumer dignity. Consumers were satisfied staff knew what they were doing, were competent and had the right skills and knowledge to undertake the roles they were designated.</w:t>
      </w:r>
    </w:p>
    <w:p w14:paraId="4FE03598" w14:textId="77777777" w:rsidR="00104F6C" w:rsidRDefault="00104F6C" w:rsidP="00104F6C">
      <w:pPr>
        <w:pStyle w:val="NormalArial"/>
      </w:pPr>
      <w:r>
        <w:t>Observations throughout the Site Audit visit confirmed staff interactions with consumers are kind, caring and respectful. Staff confirmed they receive training on a regular basis and access to additional support if they feel they need it.</w:t>
      </w:r>
      <w:r w:rsidRPr="008B4BB3">
        <w:t xml:space="preserve"> </w:t>
      </w:r>
      <w:r>
        <w:t>Documentation confirmed staff receive regular training and their performance is monitored in various ways via incident management, observations and feedback from staff and consumers.</w:t>
      </w:r>
    </w:p>
    <w:p w14:paraId="50191AB3" w14:textId="046C2CEA" w:rsidR="00BA5C93" w:rsidRDefault="00104F6C" w:rsidP="00104F6C">
      <w:pPr>
        <w:pStyle w:val="NormalArial"/>
      </w:pPr>
      <w:r>
        <w:rPr>
          <w:rFonts w:eastAsia="Arial"/>
          <w:color w:val="auto"/>
        </w:rPr>
        <w:t xml:space="preserve">Based on the information included above, </w:t>
      </w:r>
      <w:r>
        <w:t>I find Standard 7, Human resources compliant.</w:t>
      </w:r>
    </w:p>
    <w:p w14:paraId="190C3579" w14:textId="3D97343A" w:rsidR="00104F6C" w:rsidRPr="00BA5C93" w:rsidRDefault="00BA5C93" w:rsidP="00BA5C93">
      <w:pPr>
        <w:spacing w:after="160" w:line="259" w:lineRule="auto"/>
        <w:rPr>
          <w:rFonts w:ascii="Arial" w:hAnsi="Arial" w:cs="Arial"/>
        </w:rPr>
      </w:pPr>
      <w:r>
        <w:br w:type="page"/>
      </w:r>
    </w:p>
    <w:p w14:paraId="6E222190" w14:textId="77777777" w:rsidR="00104F6C" w:rsidRPr="00996FAF" w:rsidRDefault="00104F6C" w:rsidP="00104F6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104F6C" w14:paraId="74B04CF9" w14:textId="77777777" w:rsidTr="00BA5C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6E77AA" w14:textId="77777777" w:rsidR="00104F6C" w:rsidRPr="00996FAF" w:rsidRDefault="00104F6C" w:rsidP="00CB1E3E">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EF19364" w14:textId="77777777" w:rsidR="00104F6C" w:rsidRPr="00996FAF" w:rsidRDefault="00104F6C" w:rsidP="00CB1E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F6C" w14:paraId="748A788D" w14:textId="77777777" w:rsidTr="00BA5C9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85F102"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F7B99A3"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3C20017"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611D4C09FF645D496BF46CBC1DCB4B9"/>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p>
        </w:tc>
      </w:tr>
      <w:tr w:rsidR="00104F6C" w14:paraId="7EAC45ED" w14:textId="77777777" w:rsidTr="00BA5C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3F9F59"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6D1095A"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C608A73" w14:textId="77777777" w:rsidR="00104F6C" w:rsidRPr="00996FAF" w:rsidRDefault="00FC3B9E"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ABCC653CA0F440BA8E143EB4A1E436C"/>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p>
        </w:tc>
      </w:tr>
      <w:tr w:rsidR="00104F6C" w14:paraId="198D629D" w14:textId="77777777" w:rsidTr="00BA5C9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03815F"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B86DF1F"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2A784A" w14:textId="77777777" w:rsidR="00104F6C" w:rsidRPr="00996FAF" w:rsidRDefault="00104F6C" w:rsidP="00CB1E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855620F" w14:textId="77777777" w:rsidR="00104F6C" w:rsidRPr="00996FAF" w:rsidRDefault="00104F6C" w:rsidP="00CB1E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E9FB59D" w14:textId="77777777" w:rsidR="00104F6C" w:rsidRPr="00996FAF" w:rsidRDefault="00104F6C" w:rsidP="00CB1E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0070B8C" w14:textId="77777777" w:rsidR="00104F6C" w:rsidRPr="00996FAF" w:rsidRDefault="00104F6C" w:rsidP="00CB1E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952C696" w14:textId="77777777" w:rsidR="00104F6C" w:rsidRPr="00996FAF" w:rsidRDefault="00104F6C" w:rsidP="00CB1E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7994256" w14:textId="77777777" w:rsidR="00104F6C" w:rsidRPr="00996FAF" w:rsidRDefault="00104F6C" w:rsidP="00CB1E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D92888E" w14:textId="77777777" w:rsidR="00104F6C" w:rsidRPr="00996FAF" w:rsidRDefault="00FC3B9E"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AEAE74726094145AB54DEBC2B4A935E"/>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p>
        </w:tc>
      </w:tr>
      <w:tr w:rsidR="00104F6C" w14:paraId="272FDD71" w14:textId="77777777" w:rsidTr="00BA5C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0CEF42"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B43A917" w14:textId="77777777" w:rsidR="00104F6C" w:rsidRPr="00996FAF" w:rsidRDefault="00104F6C" w:rsidP="00CB1E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BAC9B3" w14:textId="77777777" w:rsidR="00104F6C" w:rsidRPr="00996FAF" w:rsidRDefault="00104F6C" w:rsidP="00CB1E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1D892B3" w14:textId="77777777" w:rsidR="00104F6C" w:rsidRPr="00996FAF" w:rsidRDefault="00104F6C" w:rsidP="00CB1E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C809920" w14:textId="77777777" w:rsidR="00104F6C" w:rsidRPr="00996FAF" w:rsidRDefault="00104F6C" w:rsidP="00CB1E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C7F07AA" w14:textId="77777777" w:rsidR="00104F6C" w:rsidRPr="00996FAF" w:rsidRDefault="00104F6C" w:rsidP="00CB1E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055D095" w14:textId="77777777" w:rsidR="00104F6C" w:rsidRPr="00996FAF" w:rsidRDefault="00FC3B9E" w:rsidP="00CB1E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8BFD4D6BF8148549628AB24519DF60B"/>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p>
        </w:tc>
      </w:tr>
      <w:tr w:rsidR="00104F6C" w14:paraId="0B154148" w14:textId="77777777" w:rsidTr="00BA5C9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4EEE85" w14:textId="77777777" w:rsidR="00104F6C" w:rsidRPr="00996FAF" w:rsidRDefault="00104F6C" w:rsidP="00CB1E3E">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921668A" w14:textId="77777777" w:rsidR="00104F6C" w:rsidRPr="00996FAF" w:rsidRDefault="00104F6C" w:rsidP="00CB1E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167B0A5" w14:textId="77777777" w:rsidR="00104F6C" w:rsidRPr="00996FAF" w:rsidRDefault="00104F6C" w:rsidP="00CB1E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1F09517" w14:textId="77777777" w:rsidR="00104F6C" w:rsidRPr="00996FAF" w:rsidRDefault="00104F6C" w:rsidP="00CB1E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594639A" w14:textId="77777777" w:rsidR="00104F6C" w:rsidRPr="00996FAF" w:rsidRDefault="00104F6C" w:rsidP="00CB1E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58BDF963" w14:textId="77777777" w:rsidR="00104F6C" w:rsidRPr="00996FAF" w:rsidRDefault="00FC3B9E" w:rsidP="00CB1E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2E346A8237A40789DDF3B32D5204297"/>
                </w:placeholder>
                <w:dropDownList>
                  <w:listItem w:displayText="choose a rating" w:value="choose a rating"/>
                  <w:listItem w:displayText="Compliant" w:value="Compliant"/>
                  <w:listItem w:displayText="Non-compliant" w:value="Non-compliant"/>
                </w:dropDownList>
              </w:sdtPr>
              <w:sdtEndPr/>
              <w:sdtContent>
                <w:r w:rsidR="00104F6C">
                  <w:rPr>
                    <w:rFonts w:ascii="Arial" w:hAnsi="Arial" w:cs="Arial"/>
                    <w:color w:val="auto"/>
                  </w:rPr>
                  <w:t>Compliant</w:t>
                </w:r>
              </w:sdtContent>
            </w:sdt>
          </w:p>
        </w:tc>
      </w:tr>
    </w:tbl>
    <w:p w14:paraId="4976135D" w14:textId="77777777" w:rsidR="00104F6C" w:rsidRDefault="00104F6C" w:rsidP="00BA5C93">
      <w:pPr>
        <w:pStyle w:val="Heading20"/>
        <w:spacing w:before="240"/>
      </w:pPr>
      <w:r w:rsidRPr="00996FAF">
        <w:t>Findings</w:t>
      </w:r>
    </w:p>
    <w:p w14:paraId="51D1B711" w14:textId="77777777" w:rsidR="00104F6C" w:rsidRDefault="00104F6C" w:rsidP="00104F6C">
      <w:pPr>
        <w:pStyle w:val="NormalArial"/>
      </w:pPr>
      <w:r>
        <w:t>Consumers and representatives confirmed they are engaged in the development and evaluation of care and services including direct input into the lifestyle program. Consumers confirmed their feedback is invited through regular resident and relative meetings conducted at the service and consumer satisfaction surveys.</w:t>
      </w:r>
    </w:p>
    <w:p w14:paraId="7568F0AC" w14:textId="615825BA" w:rsidR="00104F6C" w:rsidRDefault="00104F6C" w:rsidP="00104F6C">
      <w:pPr>
        <w:pStyle w:val="NormalArial"/>
      </w:pPr>
      <w:r>
        <w:t xml:space="preserve">Documentation confirmed the service has processes in place to ensure the organisation’s governing body is accountable for the delivery of safe, inclusive, and quality care, including through various reporting and monitoring systems and a monthly performance report that includes information on clinical indicators, incidents, serious incident response scheme (SIRS) data, feedback and complaints, restrictive practice data and improvement initiatives is provided directly to the governing body. The organisation has up-to-date policies and procedures in place </w:t>
      </w:r>
      <w:r>
        <w:lastRenderedPageBreak/>
        <w:t>to guide staff practice in relation to risk management, organisational and clinical governance. Systems and processes are in place to ensure changes to legislation, continuous improvement is consumer focused, and the workforce is monitored at an organisational level to ensure staff numbers, skills, and training is right.</w:t>
      </w:r>
    </w:p>
    <w:p w14:paraId="55E5ED18" w14:textId="0DAC2F0F" w:rsidR="00104F6C" w:rsidRDefault="00104F6C" w:rsidP="00104F6C">
      <w:pPr>
        <w:pStyle w:val="NormalArial"/>
      </w:pPr>
      <w:r>
        <w:t>Staff demonstrated an understanding of how the risk management system operates and their part in monitoring high impact or high prevalence risks and recognising and responding to abuse and neglect. Documentation confirmed consumers are supported to live their best life and where risks are taken, those are mitigated with strategies to ensure safety through a risk assessment process. Staff described how they use the incident management system to manage and prevent incidents including those that require reporting to external services.</w:t>
      </w:r>
    </w:p>
    <w:p w14:paraId="70C5A03C" w14:textId="77777777" w:rsidR="00104F6C" w:rsidRDefault="00104F6C" w:rsidP="00104F6C">
      <w:pPr>
        <w:pStyle w:val="NormalArial"/>
      </w:pPr>
      <w:r>
        <w:t>Staff demonstrated knowledge of the clinical governance framework, including antimicrobial stewardship and the use of open disclosure. Documentation confirmed where a restrictive practice is in place these are monitored effectively and in line with legislative requirements.</w:t>
      </w:r>
    </w:p>
    <w:p w14:paraId="7602EC1A" w14:textId="6E7A7BFA" w:rsidR="00117022" w:rsidRDefault="00104F6C" w:rsidP="00BA5C93">
      <w:pPr>
        <w:pStyle w:val="NormalArial"/>
      </w:pPr>
      <w:r>
        <w:rPr>
          <w:rFonts w:eastAsia="Arial"/>
          <w:color w:val="auto"/>
        </w:rPr>
        <w:t>Based on the information included above,</w:t>
      </w:r>
      <w:r>
        <w:t xml:space="preserve"> I find Standard 8, Organisational governance, compliant.</w:t>
      </w:r>
    </w:p>
    <w:p w14:paraId="6BF30E58" w14:textId="77777777" w:rsidR="00FC3B9E" w:rsidRPr="00712752" w:rsidRDefault="00FC3B9E" w:rsidP="00BA5C93">
      <w:pPr>
        <w:pStyle w:val="NormalArial"/>
      </w:pPr>
    </w:p>
    <w:sectPr w:rsidR="00FC3B9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2EC27" w14:textId="77777777" w:rsidR="008D7F88" w:rsidRDefault="00104F6C">
      <w:pPr>
        <w:spacing w:after="0"/>
      </w:pPr>
      <w:r>
        <w:separator/>
      </w:r>
    </w:p>
  </w:endnote>
  <w:endnote w:type="continuationSeparator" w:id="0">
    <w:p w14:paraId="7602EC29" w14:textId="77777777" w:rsidR="008D7F88" w:rsidRDefault="00104F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EC20" w14:textId="77777777" w:rsidR="00DF37F2" w:rsidRPr="00DF37F2" w:rsidRDefault="00104F6C" w:rsidP="00DF37F2">
    <w:pPr>
      <w:pStyle w:val="FooterArial9"/>
      <w:rPr>
        <w:rStyle w:val="FooterBold"/>
        <w:rFonts w:ascii="Arial" w:hAnsi="Arial"/>
        <w:b w:val="0"/>
      </w:rPr>
    </w:pPr>
    <w:r w:rsidRPr="00DF37F2">
      <w:rPr>
        <w:rStyle w:val="FooterBold"/>
        <w:rFonts w:ascii="Arial" w:hAnsi="Arial"/>
        <w:b w:val="0"/>
      </w:rPr>
      <w:t>Name of service: Edgewater Mercy Hostel</w:t>
    </w:r>
    <w:r w:rsidRPr="00DF37F2">
      <w:rPr>
        <w:rStyle w:val="FooterBold"/>
        <w:rFonts w:ascii="Arial" w:hAnsi="Arial"/>
        <w:b w:val="0"/>
      </w:rPr>
      <w:tab/>
      <w:t xml:space="preserve">RPT-ACC-0122 v3.0 </w:t>
    </w:r>
  </w:p>
  <w:p w14:paraId="7602EC21" w14:textId="77777777" w:rsidR="00DF37F2" w:rsidRPr="00DF37F2" w:rsidRDefault="00104F6C" w:rsidP="00DF37F2">
    <w:pPr>
      <w:pStyle w:val="FooterArial9"/>
      <w:rPr>
        <w:rStyle w:val="FooterBold"/>
        <w:rFonts w:ascii="Arial" w:hAnsi="Arial"/>
        <w:b w:val="0"/>
      </w:rPr>
    </w:pPr>
    <w:r w:rsidRPr="00DF37F2">
      <w:rPr>
        <w:rStyle w:val="FooterBold"/>
        <w:rFonts w:ascii="Arial" w:hAnsi="Arial"/>
        <w:b w:val="0"/>
      </w:rPr>
      <w:t>Commission ID: 7172</w:t>
    </w:r>
    <w:r w:rsidRPr="00DF37F2">
      <w:rPr>
        <w:rStyle w:val="FooterBold"/>
        <w:rFonts w:ascii="Arial" w:hAnsi="Arial"/>
        <w:b w:val="0"/>
      </w:rPr>
      <w:tab/>
      <w:t xml:space="preserve">OFFICIAL: Sensitive </w:t>
    </w:r>
  </w:p>
  <w:p w14:paraId="7602EC22" w14:textId="77777777" w:rsidR="00DF37F2" w:rsidRPr="00DF37F2" w:rsidRDefault="00104F6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EC24" w14:textId="77777777" w:rsidR="00E2364A" w:rsidRDefault="00FC3B9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2EC1D" w14:textId="77777777" w:rsidR="00D3157C" w:rsidRDefault="00104F6C" w:rsidP="00D71F88">
      <w:pPr>
        <w:spacing w:after="0"/>
      </w:pPr>
      <w:r>
        <w:separator/>
      </w:r>
    </w:p>
  </w:footnote>
  <w:footnote w:type="continuationSeparator" w:id="0">
    <w:p w14:paraId="7602EC1E" w14:textId="77777777" w:rsidR="00D3157C" w:rsidRDefault="00104F6C" w:rsidP="00D71F88">
      <w:pPr>
        <w:spacing w:after="0"/>
      </w:pPr>
      <w:r>
        <w:continuationSeparator/>
      </w:r>
    </w:p>
  </w:footnote>
  <w:footnote w:id="1">
    <w:p w14:paraId="5016CD11" w14:textId="67241D40" w:rsidR="00104F6C" w:rsidRPr="001D1971" w:rsidRDefault="00104F6C" w:rsidP="001D197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F4C80">
        <w:rPr>
          <w:rFonts w:ascii="Arial" w:hAnsi="Arial" w:cs="Arial"/>
          <w:color w:val="auto"/>
          <w:sz w:val="20"/>
          <w:szCs w:val="20"/>
        </w:rPr>
        <w:t>section 40A</w:t>
      </w:r>
      <w:r w:rsidRPr="004F4C80">
        <w:rPr>
          <w:rFonts w:ascii="Arial" w:hAnsi="Arial" w:cs="Arial"/>
          <w:b/>
          <w:color w:val="auto"/>
          <w:sz w:val="20"/>
          <w:szCs w:val="20"/>
        </w:rPr>
        <w:t xml:space="preserve"> </w:t>
      </w:r>
      <w:r w:rsidRPr="004F4C80">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EC1F" w14:textId="77777777" w:rsidR="00D71F88" w:rsidRDefault="00104F6C">
    <w:pPr>
      <w:pStyle w:val="Header"/>
    </w:pPr>
    <w:r>
      <w:rPr>
        <w:noProof/>
        <w:color w:val="2B579A"/>
        <w:shd w:val="clear" w:color="auto" w:fill="E6E6E6"/>
        <w:lang w:val="en-US"/>
      </w:rPr>
      <w:drawing>
        <wp:anchor distT="0" distB="0" distL="114300" distR="114300" simplePos="0" relativeHeight="251659264" behindDoc="1" locked="0" layoutInCell="1" allowOverlap="1" wp14:anchorId="7602EC25" wp14:editId="7602EC2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575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EC23" w14:textId="77777777" w:rsidR="00FA0A5B" w:rsidRDefault="00104F6C">
    <w:pPr>
      <w:pStyle w:val="Header"/>
    </w:pPr>
    <w:r>
      <w:rPr>
        <w:noProof/>
      </w:rPr>
      <w:drawing>
        <wp:anchor distT="0" distB="0" distL="114300" distR="114300" simplePos="0" relativeHeight="251658240" behindDoc="0" locked="0" layoutInCell="1" allowOverlap="1" wp14:anchorId="7602EC27" wp14:editId="7602EC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1626660">
      <w:start w:val="1"/>
      <w:numFmt w:val="lowerRoman"/>
      <w:lvlText w:val="(%1)"/>
      <w:lvlJc w:val="left"/>
      <w:pPr>
        <w:ind w:left="1080" w:hanging="720"/>
      </w:pPr>
      <w:rPr>
        <w:rFonts w:hint="default"/>
      </w:rPr>
    </w:lvl>
    <w:lvl w:ilvl="1" w:tplc="E99A7E2E" w:tentative="1">
      <w:start w:val="1"/>
      <w:numFmt w:val="lowerLetter"/>
      <w:lvlText w:val="%2."/>
      <w:lvlJc w:val="left"/>
      <w:pPr>
        <w:ind w:left="1440" w:hanging="360"/>
      </w:pPr>
    </w:lvl>
    <w:lvl w:ilvl="2" w:tplc="18D024A6" w:tentative="1">
      <w:start w:val="1"/>
      <w:numFmt w:val="lowerRoman"/>
      <w:lvlText w:val="%3."/>
      <w:lvlJc w:val="right"/>
      <w:pPr>
        <w:ind w:left="2160" w:hanging="180"/>
      </w:pPr>
    </w:lvl>
    <w:lvl w:ilvl="3" w:tplc="5EAC4DC0" w:tentative="1">
      <w:start w:val="1"/>
      <w:numFmt w:val="decimal"/>
      <w:lvlText w:val="%4."/>
      <w:lvlJc w:val="left"/>
      <w:pPr>
        <w:ind w:left="2880" w:hanging="360"/>
      </w:pPr>
    </w:lvl>
    <w:lvl w:ilvl="4" w:tplc="2D1868EA" w:tentative="1">
      <w:start w:val="1"/>
      <w:numFmt w:val="lowerLetter"/>
      <w:lvlText w:val="%5."/>
      <w:lvlJc w:val="left"/>
      <w:pPr>
        <w:ind w:left="3600" w:hanging="360"/>
      </w:pPr>
    </w:lvl>
    <w:lvl w:ilvl="5" w:tplc="3244A074" w:tentative="1">
      <w:start w:val="1"/>
      <w:numFmt w:val="lowerRoman"/>
      <w:lvlText w:val="%6."/>
      <w:lvlJc w:val="right"/>
      <w:pPr>
        <w:ind w:left="4320" w:hanging="180"/>
      </w:pPr>
    </w:lvl>
    <w:lvl w:ilvl="6" w:tplc="F4389C08" w:tentative="1">
      <w:start w:val="1"/>
      <w:numFmt w:val="decimal"/>
      <w:lvlText w:val="%7."/>
      <w:lvlJc w:val="left"/>
      <w:pPr>
        <w:ind w:left="5040" w:hanging="360"/>
      </w:pPr>
    </w:lvl>
    <w:lvl w:ilvl="7" w:tplc="78164524" w:tentative="1">
      <w:start w:val="1"/>
      <w:numFmt w:val="lowerLetter"/>
      <w:lvlText w:val="%8."/>
      <w:lvlJc w:val="left"/>
      <w:pPr>
        <w:ind w:left="5760" w:hanging="360"/>
      </w:pPr>
    </w:lvl>
    <w:lvl w:ilvl="8" w:tplc="D80CC87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7AE0A44">
      <w:start w:val="1"/>
      <w:numFmt w:val="lowerRoman"/>
      <w:lvlText w:val="(%1)"/>
      <w:lvlJc w:val="left"/>
      <w:pPr>
        <w:ind w:left="1080" w:hanging="720"/>
      </w:pPr>
      <w:rPr>
        <w:rFonts w:hint="default"/>
      </w:rPr>
    </w:lvl>
    <w:lvl w:ilvl="1" w:tplc="452E5092" w:tentative="1">
      <w:start w:val="1"/>
      <w:numFmt w:val="lowerLetter"/>
      <w:lvlText w:val="%2."/>
      <w:lvlJc w:val="left"/>
      <w:pPr>
        <w:ind w:left="1440" w:hanging="360"/>
      </w:pPr>
    </w:lvl>
    <w:lvl w:ilvl="2" w:tplc="773CD89C" w:tentative="1">
      <w:start w:val="1"/>
      <w:numFmt w:val="lowerRoman"/>
      <w:lvlText w:val="%3."/>
      <w:lvlJc w:val="right"/>
      <w:pPr>
        <w:ind w:left="2160" w:hanging="180"/>
      </w:pPr>
    </w:lvl>
    <w:lvl w:ilvl="3" w:tplc="9B384094" w:tentative="1">
      <w:start w:val="1"/>
      <w:numFmt w:val="decimal"/>
      <w:lvlText w:val="%4."/>
      <w:lvlJc w:val="left"/>
      <w:pPr>
        <w:ind w:left="2880" w:hanging="360"/>
      </w:pPr>
    </w:lvl>
    <w:lvl w:ilvl="4" w:tplc="D86E82A2" w:tentative="1">
      <w:start w:val="1"/>
      <w:numFmt w:val="lowerLetter"/>
      <w:lvlText w:val="%5."/>
      <w:lvlJc w:val="left"/>
      <w:pPr>
        <w:ind w:left="3600" w:hanging="360"/>
      </w:pPr>
    </w:lvl>
    <w:lvl w:ilvl="5" w:tplc="29F058AE" w:tentative="1">
      <w:start w:val="1"/>
      <w:numFmt w:val="lowerRoman"/>
      <w:lvlText w:val="%6."/>
      <w:lvlJc w:val="right"/>
      <w:pPr>
        <w:ind w:left="4320" w:hanging="180"/>
      </w:pPr>
    </w:lvl>
    <w:lvl w:ilvl="6" w:tplc="81028CDE" w:tentative="1">
      <w:start w:val="1"/>
      <w:numFmt w:val="decimal"/>
      <w:lvlText w:val="%7."/>
      <w:lvlJc w:val="left"/>
      <w:pPr>
        <w:ind w:left="5040" w:hanging="360"/>
      </w:pPr>
    </w:lvl>
    <w:lvl w:ilvl="7" w:tplc="BB3A3EDA" w:tentative="1">
      <w:start w:val="1"/>
      <w:numFmt w:val="lowerLetter"/>
      <w:lvlText w:val="%8."/>
      <w:lvlJc w:val="left"/>
      <w:pPr>
        <w:ind w:left="5760" w:hanging="360"/>
      </w:pPr>
    </w:lvl>
    <w:lvl w:ilvl="8" w:tplc="9F7836E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084B8D4">
      <w:start w:val="1"/>
      <w:numFmt w:val="lowerRoman"/>
      <w:lvlText w:val="(%1)"/>
      <w:lvlJc w:val="left"/>
      <w:pPr>
        <w:ind w:left="1080" w:hanging="720"/>
      </w:pPr>
      <w:rPr>
        <w:rFonts w:hint="default"/>
      </w:rPr>
    </w:lvl>
    <w:lvl w:ilvl="1" w:tplc="0C56BB5E" w:tentative="1">
      <w:start w:val="1"/>
      <w:numFmt w:val="lowerLetter"/>
      <w:lvlText w:val="%2."/>
      <w:lvlJc w:val="left"/>
      <w:pPr>
        <w:ind w:left="1440" w:hanging="360"/>
      </w:pPr>
    </w:lvl>
    <w:lvl w:ilvl="2" w:tplc="BF6AF206" w:tentative="1">
      <w:start w:val="1"/>
      <w:numFmt w:val="lowerRoman"/>
      <w:lvlText w:val="%3."/>
      <w:lvlJc w:val="right"/>
      <w:pPr>
        <w:ind w:left="2160" w:hanging="180"/>
      </w:pPr>
    </w:lvl>
    <w:lvl w:ilvl="3" w:tplc="98E63E28" w:tentative="1">
      <w:start w:val="1"/>
      <w:numFmt w:val="decimal"/>
      <w:lvlText w:val="%4."/>
      <w:lvlJc w:val="left"/>
      <w:pPr>
        <w:ind w:left="2880" w:hanging="360"/>
      </w:pPr>
    </w:lvl>
    <w:lvl w:ilvl="4" w:tplc="CD420F46" w:tentative="1">
      <w:start w:val="1"/>
      <w:numFmt w:val="lowerLetter"/>
      <w:lvlText w:val="%5."/>
      <w:lvlJc w:val="left"/>
      <w:pPr>
        <w:ind w:left="3600" w:hanging="360"/>
      </w:pPr>
    </w:lvl>
    <w:lvl w:ilvl="5" w:tplc="33AA5712" w:tentative="1">
      <w:start w:val="1"/>
      <w:numFmt w:val="lowerRoman"/>
      <w:lvlText w:val="%6."/>
      <w:lvlJc w:val="right"/>
      <w:pPr>
        <w:ind w:left="4320" w:hanging="180"/>
      </w:pPr>
    </w:lvl>
    <w:lvl w:ilvl="6" w:tplc="9FA60F6C" w:tentative="1">
      <w:start w:val="1"/>
      <w:numFmt w:val="decimal"/>
      <w:lvlText w:val="%7."/>
      <w:lvlJc w:val="left"/>
      <w:pPr>
        <w:ind w:left="5040" w:hanging="360"/>
      </w:pPr>
    </w:lvl>
    <w:lvl w:ilvl="7" w:tplc="F19C84A2" w:tentative="1">
      <w:start w:val="1"/>
      <w:numFmt w:val="lowerLetter"/>
      <w:lvlText w:val="%8."/>
      <w:lvlJc w:val="left"/>
      <w:pPr>
        <w:ind w:left="5760" w:hanging="360"/>
      </w:pPr>
    </w:lvl>
    <w:lvl w:ilvl="8" w:tplc="CE16AEA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B3E6590">
      <w:start w:val="1"/>
      <w:numFmt w:val="bullet"/>
      <w:lvlText w:val=""/>
      <w:lvlJc w:val="left"/>
      <w:pPr>
        <w:ind w:left="720" w:hanging="360"/>
      </w:pPr>
      <w:rPr>
        <w:rFonts w:ascii="Symbol" w:hAnsi="Symbol" w:hint="default"/>
        <w:color w:val="auto"/>
        <w:sz w:val="24"/>
        <w:szCs w:val="24"/>
      </w:rPr>
    </w:lvl>
    <w:lvl w:ilvl="1" w:tplc="E53CE55C" w:tentative="1">
      <w:start w:val="1"/>
      <w:numFmt w:val="bullet"/>
      <w:lvlText w:val="o"/>
      <w:lvlJc w:val="left"/>
      <w:pPr>
        <w:ind w:left="1440" w:hanging="360"/>
      </w:pPr>
      <w:rPr>
        <w:rFonts w:ascii="Courier New" w:hAnsi="Courier New" w:cs="Courier New" w:hint="default"/>
      </w:rPr>
    </w:lvl>
    <w:lvl w:ilvl="2" w:tplc="BFB4F088" w:tentative="1">
      <w:start w:val="1"/>
      <w:numFmt w:val="bullet"/>
      <w:lvlText w:val=""/>
      <w:lvlJc w:val="left"/>
      <w:pPr>
        <w:ind w:left="2160" w:hanging="360"/>
      </w:pPr>
      <w:rPr>
        <w:rFonts w:ascii="Wingdings" w:hAnsi="Wingdings" w:hint="default"/>
      </w:rPr>
    </w:lvl>
    <w:lvl w:ilvl="3" w:tplc="4880D20E" w:tentative="1">
      <w:start w:val="1"/>
      <w:numFmt w:val="bullet"/>
      <w:lvlText w:val=""/>
      <w:lvlJc w:val="left"/>
      <w:pPr>
        <w:ind w:left="2880" w:hanging="360"/>
      </w:pPr>
      <w:rPr>
        <w:rFonts w:ascii="Symbol" w:hAnsi="Symbol" w:hint="default"/>
      </w:rPr>
    </w:lvl>
    <w:lvl w:ilvl="4" w:tplc="20C47F4C" w:tentative="1">
      <w:start w:val="1"/>
      <w:numFmt w:val="bullet"/>
      <w:lvlText w:val="o"/>
      <w:lvlJc w:val="left"/>
      <w:pPr>
        <w:ind w:left="3600" w:hanging="360"/>
      </w:pPr>
      <w:rPr>
        <w:rFonts w:ascii="Courier New" w:hAnsi="Courier New" w:cs="Courier New" w:hint="default"/>
      </w:rPr>
    </w:lvl>
    <w:lvl w:ilvl="5" w:tplc="14FA3BC4" w:tentative="1">
      <w:start w:val="1"/>
      <w:numFmt w:val="bullet"/>
      <w:lvlText w:val=""/>
      <w:lvlJc w:val="left"/>
      <w:pPr>
        <w:ind w:left="4320" w:hanging="360"/>
      </w:pPr>
      <w:rPr>
        <w:rFonts w:ascii="Wingdings" w:hAnsi="Wingdings" w:hint="default"/>
      </w:rPr>
    </w:lvl>
    <w:lvl w:ilvl="6" w:tplc="2B5CD426" w:tentative="1">
      <w:start w:val="1"/>
      <w:numFmt w:val="bullet"/>
      <w:lvlText w:val=""/>
      <w:lvlJc w:val="left"/>
      <w:pPr>
        <w:ind w:left="5040" w:hanging="360"/>
      </w:pPr>
      <w:rPr>
        <w:rFonts w:ascii="Symbol" w:hAnsi="Symbol" w:hint="default"/>
      </w:rPr>
    </w:lvl>
    <w:lvl w:ilvl="7" w:tplc="7486BFEA" w:tentative="1">
      <w:start w:val="1"/>
      <w:numFmt w:val="bullet"/>
      <w:lvlText w:val="o"/>
      <w:lvlJc w:val="left"/>
      <w:pPr>
        <w:ind w:left="5760" w:hanging="360"/>
      </w:pPr>
      <w:rPr>
        <w:rFonts w:ascii="Courier New" w:hAnsi="Courier New" w:cs="Courier New" w:hint="default"/>
      </w:rPr>
    </w:lvl>
    <w:lvl w:ilvl="8" w:tplc="2B303FE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1FCDCE4">
      <w:start w:val="1"/>
      <w:numFmt w:val="lowerRoman"/>
      <w:lvlText w:val="(%1)"/>
      <w:lvlJc w:val="left"/>
      <w:pPr>
        <w:ind w:left="1080" w:hanging="720"/>
      </w:pPr>
      <w:rPr>
        <w:rFonts w:hint="default"/>
      </w:rPr>
    </w:lvl>
    <w:lvl w:ilvl="1" w:tplc="B826395C" w:tentative="1">
      <w:start w:val="1"/>
      <w:numFmt w:val="lowerLetter"/>
      <w:lvlText w:val="%2."/>
      <w:lvlJc w:val="left"/>
      <w:pPr>
        <w:ind w:left="1440" w:hanging="360"/>
      </w:pPr>
    </w:lvl>
    <w:lvl w:ilvl="2" w:tplc="E9E81944" w:tentative="1">
      <w:start w:val="1"/>
      <w:numFmt w:val="lowerRoman"/>
      <w:lvlText w:val="%3."/>
      <w:lvlJc w:val="right"/>
      <w:pPr>
        <w:ind w:left="2160" w:hanging="180"/>
      </w:pPr>
    </w:lvl>
    <w:lvl w:ilvl="3" w:tplc="9084A5D6" w:tentative="1">
      <w:start w:val="1"/>
      <w:numFmt w:val="decimal"/>
      <w:lvlText w:val="%4."/>
      <w:lvlJc w:val="left"/>
      <w:pPr>
        <w:ind w:left="2880" w:hanging="360"/>
      </w:pPr>
    </w:lvl>
    <w:lvl w:ilvl="4" w:tplc="7442A702" w:tentative="1">
      <w:start w:val="1"/>
      <w:numFmt w:val="lowerLetter"/>
      <w:lvlText w:val="%5."/>
      <w:lvlJc w:val="left"/>
      <w:pPr>
        <w:ind w:left="3600" w:hanging="360"/>
      </w:pPr>
    </w:lvl>
    <w:lvl w:ilvl="5" w:tplc="A558B398" w:tentative="1">
      <w:start w:val="1"/>
      <w:numFmt w:val="lowerRoman"/>
      <w:lvlText w:val="%6."/>
      <w:lvlJc w:val="right"/>
      <w:pPr>
        <w:ind w:left="4320" w:hanging="180"/>
      </w:pPr>
    </w:lvl>
    <w:lvl w:ilvl="6" w:tplc="77C8B0F0" w:tentative="1">
      <w:start w:val="1"/>
      <w:numFmt w:val="decimal"/>
      <w:lvlText w:val="%7."/>
      <w:lvlJc w:val="left"/>
      <w:pPr>
        <w:ind w:left="5040" w:hanging="360"/>
      </w:pPr>
    </w:lvl>
    <w:lvl w:ilvl="7" w:tplc="926A73E6" w:tentative="1">
      <w:start w:val="1"/>
      <w:numFmt w:val="lowerLetter"/>
      <w:lvlText w:val="%8."/>
      <w:lvlJc w:val="left"/>
      <w:pPr>
        <w:ind w:left="5760" w:hanging="360"/>
      </w:pPr>
    </w:lvl>
    <w:lvl w:ilvl="8" w:tplc="E1006B7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48A3FBE">
      <w:start w:val="1"/>
      <w:numFmt w:val="lowerRoman"/>
      <w:lvlText w:val="(%1)"/>
      <w:lvlJc w:val="left"/>
      <w:pPr>
        <w:ind w:left="1080" w:hanging="720"/>
      </w:pPr>
      <w:rPr>
        <w:rFonts w:hint="default"/>
      </w:rPr>
    </w:lvl>
    <w:lvl w:ilvl="1" w:tplc="B44699EC" w:tentative="1">
      <w:start w:val="1"/>
      <w:numFmt w:val="lowerLetter"/>
      <w:lvlText w:val="%2."/>
      <w:lvlJc w:val="left"/>
      <w:pPr>
        <w:ind w:left="1440" w:hanging="360"/>
      </w:pPr>
    </w:lvl>
    <w:lvl w:ilvl="2" w:tplc="6A5AA05C" w:tentative="1">
      <w:start w:val="1"/>
      <w:numFmt w:val="lowerRoman"/>
      <w:lvlText w:val="%3."/>
      <w:lvlJc w:val="right"/>
      <w:pPr>
        <w:ind w:left="2160" w:hanging="180"/>
      </w:pPr>
    </w:lvl>
    <w:lvl w:ilvl="3" w:tplc="7F24FE1A" w:tentative="1">
      <w:start w:val="1"/>
      <w:numFmt w:val="decimal"/>
      <w:lvlText w:val="%4."/>
      <w:lvlJc w:val="left"/>
      <w:pPr>
        <w:ind w:left="2880" w:hanging="360"/>
      </w:pPr>
    </w:lvl>
    <w:lvl w:ilvl="4" w:tplc="E55A3E40" w:tentative="1">
      <w:start w:val="1"/>
      <w:numFmt w:val="lowerLetter"/>
      <w:lvlText w:val="%5."/>
      <w:lvlJc w:val="left"/>
      <w:pPr>
        <w:ind w:left="3600" w:hanging="360"/>
      </w:pPr>
    </w:lvl>
    <w:lvl w:ilvl="5" w:tplc="A4C49924" w:tentative="1">
      <w:start w:val="1"/>
      <w:numFmt w:val="lowerRoman"/>
      <w:lvlText w:val="%6."/>
      <w:lvlJc w:val="right"/>
      <w:pPr>
        <w:ind w:left="4320" w:hanging="180"/>
      </w:pPr>
    </w:lvl>
    <w:lvl w:ilvl="6" w:tplc="900EFBDC" w:tentative="1">
      <w:start w:val="1"/>
      <w:numFmt w:val="decimal"/>
      <w:lvlText w:val="%7."/>
      <w:lvlJc w:val="left"/>
      <w:pPr>
        <w:ind w:left="5040" w:hanging="360"/>
      </w:pPr>
    </w:lvl>
    <w:lvl w:ilvl="7" w:tplc="D8CEE8C0" w:tentative="1">
      <w:start w:val="1"/>
      <w:numFmt w:val="lowerLetter"/>
      <w:lvlText w:val="%8."/>
      <w:lvlJc w:val="left"/>
      <w:pPr>
        <w:ind w:left="5760" w:hanging="360"/>
      </w:pPr>
    </w:lvl>
    <w:lvl w:ilvl="8" w:tplc="9A60FF8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E583E5E">
      <w:start w:val="1"/>
      <w:numFmt w:val="lowerRoman"/>
      <w:lvlText w:val="(%1)"/>
      <w:lvlJc w:val="left"/>
      <w:pPr>
        <w:ind w:left="1080" w:hanging="720"/>
      </w:pPr>
      <w:rPr>
        <w:rFonts w:hint="default"/>
      </w:rPr>
    </w:lvl>
    <w:lvl w:ilvl="1" w:tplc="0EDED8AE" w:tentative="1">
      <w:start w:val="1"/>
      <w:numFmt w:val="lowerLetter"/>
      <w:lvlText w:val="%2."/>
      <w:lvlJc w:val="left"/>
      <w:pPr>
        <w:ind w:left="1440" w:hanging="360"/>
      </w:pPr>
    </w:lvl>
    <w:lvl w:ilvl="2" w:tplc="3DC03DC2" w:tentative="1">
      <w:start w:val="1"/>
      <w:numFmt w:val="lowerRoman"/>
      <w:lvlText w:val="%3."/>
      <w:lvlJc w:val="right"/>
      <w:pPr>
        <w:ind w:left="2160" w:hanging="180"/>
      </w:pPr>
    </w:lvl>
    <w:lvl w:ilvl="3" w:tplc="ACF6F37E" w:tentative="1">
      <w:start w:val="1"/>
      <w:numFmt w:val="decimal"/>
      <w:lvlText w:val="%4."/>
      <w:lvlJc w:val="left"/>
      <w:pPr>
        <w:ind w:left="2880" w:hanging="360"/>
      </w:pPr>
    </w:lvl>
    <w:lvl w:ilvl="4" w:tplc="BABAEB10" w:tentative="1">
      <w:start w:val="1"/>
      <w:numFmt w:val="lowerLetter"/>
      <w:lvlText w:val="%5."/>
      <w:lvlJc w:val="left"/>
      <w:pPr>
        <w:ind w:left="3600" w:hanging="360"/>
      </w:pPr>
    </w:lvl>
    <w:lvl w:ilvl="5" w:tplc="69C2A208" w:tentative="1">
      <w:start w:val="1"/>
      <w:numFmt w:val="lowerRoman"/>
      <w:lvlText w:val="%6."/>
      <w:lvlJc w:val="right"/>
      <w:pPr>
        <w:ind w:left="4320" w:hanging="180"/>
      </w:pPr>
    </w:lvl>
    <w:lvl w:ilvl="6" w:tplc="73DE7600" w:tentative="1">
      <w:start w:val="1"/>
      <w:numFmt w:val="decimal"/>
      <w:lvlText w:val="%7."/>
      <w:lvlJc w:val="left"/>
      <w:pPr>
        <w:ind w:left="5040" w:hanging="360"/>
      </w:pPr>
    </w:lvl>
    <w:lvl w:ilvl="7" w:tplc="6F3608CA" w:tentative="1">
      <w:start w:val="1"/>
      <w:numFmt w:val="lowerLetter"/>
      <w:lvlText w:val="%8."/>
      <w:lvlJc w:val="left"/>
      <w:pPr>
        <w:ind w:left="5760" w:hanging="360"/>
      </w:pPr>
    </w:lvl>
    <w:lvl w:ilvl="8" w:tplc="90B261B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2EA34CC">
      <w:start w:val="1"/>
      <w:numFmt w:val="lowerRoman"/>
      <w:lvlText w:val="(%1)"/>
      <w:lvlJc w:val="left"/>
      <w:pPr>
        <w:ind w:left="1080" w:hanging="720"/>
      </w:pPr>
      <w:rPr>
        <w:rFonts w:hint="default"/>
      </w:rPr>
    </w:lvl>
    <w:lvl w:ilvl="1" w:tplc="CBCE2A86" w:tentative="1">
      <w:start w:val="1"/>
      <w:numFmt w:val="lowerLetter"/>
      <w:lvlText w:val="%2."/>
      <w:lvlJc w:val="left"/>
      <w:pPr>
        <w:ind w:left="1440" w:hanging="360"/>
      </w:pPr>
    </w:lvl>
    <w:lvl w:ilvl="2" w:tplc="BBF41CF8" w:tentative="1">
      <w:start w:val="1"/>
      <w:numFmt w:val="lowerRoman"/>
      <w:lvlText w:val="%3."/>
      <w:lvlJc w:val="right"/>
      <w:pPr>
        <w:ind w:left="2160" w:hanging="180"/>
      </w:pPr>
    </w:lvl>
    <w:lvl w:ilvl="3" w:tplc="A780698C" w:tentative="1">
      <w:start w:val="1"/>
      <w:numFmt w:val="decimal"/>
      <w:lvlText w:val="%4."/>
      <w:lvlJc w:val="left"/>
      <w:pPr>
        <w:ind w:left="2880" w:hanging="360"/>
      </w:pPr>
    </w:lvl>
    <w:lvl w:ilvl="4" w:tplc="84D2D624" w:tentative="1">
      <w:start w:val="1"/>
      <w:numFmt w:val="lowerLetter"/>
      <w:lvlText w:val="%5."/>
      <w:lvlJc w:val="left"/>
      <w:pPr>
        <w:ind w:left="3600" w:hanging="360"/>
      </w:pPr>
    </w:lvl>
    <w:lvl w:ilvl="5" w:tplc="AA04E234" w:tentative="1">
      <w:start w:val="1"/>
      <w:numFmt w:val="lowerRoman"/>
      <w:lvlText w:val="%6."/>
      <w:lvlJc w:val="right"/>
      <w:pPr>
        <w:ind w:left="4320" w:hanging="180"/>
      </w:pPr>
    </w:lvl>
    <w:lvl w:ilvl="6" w:tplc="A5147770" w:tentative="1">
      <w:start w:val="1"/>
      <w:numFmt w:val="decimal"/>
      <w:lvlText w:val="%7."/>
      <w:lvlJc w:val="left"/>
      <w:pPr>
        <w:ind w:left="5040" w:hanging="360"/>
      </w:pPr>
    </w:lvl>
    <w:lvl w:ilvl="7" w:tplc="A8D44CE2" w:tentative="1">
      <w:start w:val="1"/>
      <w:numFmt w:val="lowerLetter"/>
      <w:lvlText w:val="%8."/>
      <w:lvlJc w:val="left"/>
      <w:pPr>
        <w:ind w:left="5760" w:hanging="360"/>
      </w:pPr>
    </w:lvl>
    <w:lvl w:ilvl="8" w:tplc="D718414A" w:tentative="1">
      <w:start w:val="1"/>
      <w:numFmt w:val="lowerRoman"/>
      <w:lvlText w:val="%9."/>
      <w:lvlJc w:val="right"/>
      <w:pPr>
        <w:ind w:left="6480" w:hanging="180"/>
      </w:pPr>
    </w:lvl>
  </w:abstractNum>
  <w:abstractNum w:abstractNumId="8" w15:restartNumberingAfterBreak="0">
    <w:nsid w:val="40C91919"/>
    <w:multiLevelType w:val="hybridMultilevel"/>
    <w:tmpl w:val="37B69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8858FCE8">
      <w:start w:val="1"/>
      <w:numFmt w:val="lowerRoman"/>
      <w:lvlText w:val="(%1)"/>
      <w:lvlJc w:val="left"/>
      <w:pPr>
        <w:ind w:left="1080" w:hanging="720"/>
      </w:pPr>
      <w:rPr>
        <w:rFonts w:hint="default"/>
      </w:rPr>
    </w:lvl>
    <w:lvl w:ilvl="1" w:tplc="174E7BCC" w:tentative="1">
      <w:start w:val="1"/>
      <w:numFmt w:val="lowerLetter"/>
      <w:lvlText w:val="%2."/>
      <w:lvlJc w:val="left"/>
      <w:pPr>
        <w:ind w:left="1440" w:hanging="360"/>
      </w:pPr>
    </w:lvl>
    <w:lvl w:ilvl="2" w:tplc="E75A0998" w:tentative="1">
      <w:start w:val="1"/>
      <w:numFmt w:val="lowerRoman"/>
      <w:lvlText w:val="%3."/>
      <w:lvlJc w:val="right"/>
      <w:pPr>
        <w:ind w:left="2160" w:hanging="180"/>
      </w:pPr>
    </w:lvl>
    <w:lvl w:ilvl="3" w:tplc="5F2C987C" w:tentative="1">
      <w:start w:val="1"/>
      <w:numFmt w:val="decimal"/>
      <w:lvlText w:val="%4."/>
      <w:lvlJc w:val="left"/>
      <w:pPr>
        <w:ind w:left="2880" w:hanging="360"/>
      </w:pPr>
    </w:lvl>
    <w:lvl w:ilvl="4" w:tplc="3578BE3A" w:tentative="1">
      <w:start w:val="1"/>
      <w:numFmt w:val="lowerLetter"/>
      <w:lvlText w:val="%5."/>
      <w:lvlJc w:val="left"/>
      <w:pPr>
        <w:ind w:left="3600" w:hanging="360"/>
      </w:pPr>
    </w:lvl>
    <w:lvl w:ilvl="5" w:tplc="4F34E2C6" w:tentative="1">
      <w:start w:val="1"/>
      <w:numFmt w:val="lowerRoman"/>
      <w:lvlText w:val="%6."/>
      <w:lvlJc w:val="right"/>
      <w:pPr>
        <w:ind w:left="4320" w:hanging="180"/>
      </w:pPr>
    </w:lvl>
    <w:lvl w:ilvl="6" w:tplc="4A609EAE" w:tentative="1">
      <w:start w:val="1"/>
      <w:numFmt w:val="decimal"/>
      <w:lvlText w:val="%7."/>
      <w:lvlJc w:val="left"/>
      <w:pPr>
        <w:ind w:left="5040" w:hanging="360"/>
      </w:pPr>
    </w:lvl>
    <w:lvl w:ilvl="7" w:tplc="249A91E2" w:tentative="1">
      <w:start w:val="1"/>
      <w:numFmt w:val="lowerLetter"/>
      <w:lvlText w:val="%8."/>
      <w:lvlJc w:val="left"/>
      <w:pPr>
        <w:ind w:left="5760" w:hanging="360"/>
      </w:pPr>
    </w:lvl>
    <w:lvl w:ilvl="8" w:tplc="1D92DDF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6E42030">
      <w:start w:val="1"/>
      <w:numFmt w:val="lowerRoman"/>
      <w:lvlText w:val="(%1)"/>
      <w:lvlJc w:val="left"/>
      <w:pPr>
        <w:ind w:left="1080" w:hanging="720"/>
      </w:pPr>
      <w:rPr>
        <w:rFonts w:hint="default"/>
      </w:rPr>
    </w:lvl>
    <w:lvl w:ilvl="1" w:tplc="2D4C0A0C" w:tentative="1">
      <w:start w:val="1"/>
      <w:numFmt w:val="lowerLetter"/>
      <w:lvlText w:val="%2."/>
      <w:lvlJc w:val="left"/>
      <w:pPr>
        <w:ind w:left="1440" w:hanging="360"/>
      </w:pPr>
    </w:lvl>
    <w:lvl w:ilvl="2" w:tplc="AC525CC8" w:tentative="1">
      <w:start w:val="1"/>
      <w:numFmt w:val="lowerRoman"/>
      <w:lvlText w:val="%3."/>
      <w:lvlJc w:val="right"/>
      <w:pPr>
        <w:ind w:left="2160" w:hanging="180"/>
      </w:pPr>
    </w:lvl>
    <w:lvl w:ilvl="3" w:tplc="C766123E" w:tentative="1">
      <w:start w:val="1"/>
      <w:numFmt w:val="decimal"/>
      <w:lvlText w:val="%4."/>
      <w:lvlJc w:val="left"/>
      <w:pPr>
        <w:ind w:left="2880" w:hanging="360"/>
      </w:pPr>
    </w:lvl>
    <w:lvl w:ilvl="4" w:tplc="4FF86CE2" w:tentative="1">
      <w:start w:val="1"/>
      <w:numFmt w:val="lowerLetter"/>
      <w:lvlText w:val="%5."/>
      <w:lvlJc w:val="left"/>
      <w:pPr>
        <w:ind w:left="3600" w:hanging="360"/>
      </w:pPr>
    </w:lvl>
    <w:lvl w:ilvl="5" w:tplc="82E61B26" w:tentative="1">
      <w:start w:val="1"/>
      <w:numFmt w:val="lowerRoman"/>
      <w:lvlText w:val="%6."/>
      <w:lvlJc w:val="right"/>
      <w:pPr>
        <w:ind w:left="4320" w:hanging="180"/>
      </w:pPr>
    </w:lvl>
    <w:lvl w:ilvl="6" w:tplc="C7D85824" w:tentative="1">
      <w:start w:val="1"/>
      <w:numFmt w:val="decimal"/>
      <w:lvlText w:val="%7."/>
      <w:lvlJc w:val="left"/>
      <w:pPr>
        <w:ind w:left="5040" w:hanging="360"/>
      </w:pPr>
    </w:lvl>
    <w:lvl w:ilvl="7" w:tplc="B52290F8" w:tentative="1">
      <w:start w:val="1"/>
      <w:numFmt w:val="lowerLetter"/>
      <w:lvlText w:val="%8."/>
      <w:lvlJc w:val="left"/>
      <w:pPr>
        <w:ind w:left="5760" w:hanging="360"/>
      </w:pPr>
    </w:lvl>
    <w:lvl w:ilvl="8" w:tplc="EB8ABE2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F45"/>
    <w:rsid w:val="00104F6C"/>
    <w:rsid w:val="001D1971"/>
    <w:rsid w:val="00265C07"/>
    <w:rsid w:val="008D7F88"/>
    <w:rsid w:val="00BA5C93"/>
    <w:rsid w:val="00C30F45"/>
    <w:rsid w:val="00F8266C"/>
    <w:rsid w:val="00FC3B9E"/>
    <w:rsid w:val="00FF24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2EADF"/>
  <w15:docId w15:val="{C2F72131-E64C-4745-9F1D-784251F3E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04F6C"/>
    <w:rPr>
      <w:sz w:val="16"/>
      <w:szCs w:val="16"/>
    </w:rPr>
  </w:style>
  <w:style w:type="paragraph" w:styleId="CommentSubject">
    <w:name w:val="annotation subject"/>
    <w:basedOn w:val="CommentText"/>
    <w:next w:val="CommentText"/>
    <w:link w:val="CommentSubjectChar"/>
    <w:uiPriority w:val="99"/>
    <w:semiHidden/>
    <w:unhideWhenUsed/>
    <w:rsid w:val="00104F6C"/>
    <w:rPr>
      <w:b/>
      <w:bCs/>
      <w:sz w:val="20"/>
      <w:szCs w:val="20"/>
    </w:rPr>
  </w:style>
  <w:style w:type="character" w:customStyle="1" w:styleId="CommentSubjectChar">
    <w:name w:val="Comment Subject Char"/>
    <w:basedOn w:val="CommentTextChar"/>
    <w:link w:val="CommentSubject"/>
    <w:uiPriority w:val="99"/>
    <w:semiHidden/>
    <w:rsid w:val="00104F6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B857E721A7471BBB71D54C76A996D5"/>
        <w:category>
          <w:name w:val="General"/>
          <w:gallery w:val="placeholder"/>
        </w:category>
        <w:types>
          <w:type w:val="bbPlcHdr"/>
        </w:types>
        <w:behaviors>
          <w:behavior w:val="content"/>
        </w:behaviors>
        <w:guid w:val="{54AADE6D-96CD-46E9-B385-E6C729AADD57}"/>
      </w:docPartPr>
      <w:docPartBody>
        <w:p w:rsidR="003F2A9D" w:rsidRDefault="001F06B0" w:rsidP="001F06B0">
          <w:pPr>
            <w:pStyle w:val="46B857E721A7471BBB71D54C76A996D5"/>
          </w:pPr>
          <w:r w:rsidRPr="00D858FE">
            <w:rPr>
              <w:rStyle w:val="PlaceholderText"/>
            </w:rPr>
            <w:t>Choose an item.</w:t>
          </w:r>
        </w:p>
      </w:docPartBody>
    </w:docPart>
    <w:docPart>
      <w:docPartPr>
        <w:name w:val="1F4F0105903444C7B86E86D11B27380A"/>
        <w:category>
          <w:name w:val="General"/>
          <w:gallery w:val="placeholder"/>
        </w:category>
        <w:types>
          <w:type w:val="bbPlcHdr"/>
        </w:types>
        <w:behaviors>
          <w:behavior w:val="content"/>
        </w:behaviors>
        <w:guid w:val="{F7B62D78-8C01-41EC-8531-5B6F2058CC9B}"/>
      </w:docPartPr>
      <w:docPartBody>
        <w:p w:rsidR="003F2A9D" w:rsidRDefault="001F06B0" w:rsidP="001F06B0">
          <w:pPr>
            <w:pStyle w:val="1F4F0105903444C7B86E86D11B27380A"/>
          </w:pPr>
          <w:r w:rsidRPr="00D858FE">
            <w:rPr>
              <w:rStyle w:val="PlaceholderText"/>
            </w:rPr>
            <w:t>Choose an item.</w:t>
          </w:r>
        </w:p>
      </w:docPartBody>
    </w:docPart>
    <w:docPart>
      <w:docPartPr>
        <w:name w:val="474B0350353F4A6AAD812D85AB22A56D"/>
        <w:category>
          <w:name w:val="General"/>
          <w:gallery w:val="placeholder"/>
        </w:category>
        <w:types>
          <w:type w:val="bbPlcHdr"/>
        </w:types>
        <w:behaviors>
          <w:behavior w:val="content"/>
        </w:behaviors>
        <w:guid w:val="{3172EB3A-8773-431D-A56A-C4FAF377F036}"/>
      </w:docPartPr>
      <w:docPartBody>
        <w:p w:rsidR="003F2A9D" w:rsidRDefault="001F06B0" w:rsidP="001F06B0">
          <w:pPr>
            <w:pStyle w:val="474B0350353F4A6AAD812D85AB22A56D"/>
          </w:pPr>
          <w:r w:rsidRPr="00D858FE">
            <w:rPr>
              <w:rStyle w:val="PlaceholderText"/>
            </w:rPr>
            <w:t>Choose an item.</w:t>
          </w:r>
        </w:p>
      </w:docPartBody>
    </w:docPart>
    <w:docPart>
      <w:docPartPr>
        <w:name w:val="50FDF6990FD24E548E6775B6431833AA"/>
        <w:category>
          <w:name w:val="General"/>
          <w:gallery w:val="placeholder"/>
        </w:category>
        <w:types>
          <w:type w:val="bbPlcHdr"/>
        </w:types>
        <w:behaviors>
          <w:behavior w:val="content"/>
        </w:behaviors>
        <w:guid w:val="{8D8C3E3E-818C-4E16-8CA4-AE5A10A6C6CC}"/>
      </w:docPartPr>
      <w:docPartBody>
        <w:p w:rsidR="003F2A9D" w:rsidRDefault="001F06B0" w:rsidP="001F06B0">
          <w:pPr>
            <w:pStyle w:val="50FDF6990FD24E548E6775B6431833AA"/>
          </w:pPr>
          <w:r w:rsidRPr="00D858FE">
            <w:rPr>
              <w:rStyle w:val="PlaceholderText"/>
            </w:rPr>
            <w:t>Choose an item.</w:t>
          </w:r>
        </w:p>
      </w:docPartBody>
    </w:docPart>
    <w:docPart>
      <w:docPartPr>
        <w:name w:val="CFAFA3AD6B9840CEA8247EE0E2F329A4"/>
        <w:category>
          <w:name w:val="General"/>
          <w:gallery w:val="placeholder"/>
        </w:category>
        <w:types>
          <w:type w:val="bbPlcHdr"/>
        </w:types>
        <w:behaviors>
          <w:behavior w:val="content"/>
        </w:behaviors>
        <w:guid w:val="{706FB6EC-D7DD-4D83-A25A-69EF1B50B3C9}"/>
      </w:docPartPr>
      <w:docPartBody>
        <w:p w:rsidR="003F2A9D" w:rsidRDefault="001F06B0" w:rsidP="001F06B0">
          <w:pPr>
            <w:pStyle w:val="CFAFA3AD6B9840CEA8247EE0E2F329A4"/>
          </w:pPr>
          <w:r w:rsidRPr="00D858FE">
            <w:rPr>
              <w:rStyle w:val="PlaceholderText"/>
            </w:rPr>
            <w:t>Choose an item.</w:t>
          </w:r>
        </w:p>
      </w:docPartBody>
    </w:docPart>
    <w:docPart>
      <w:docPartPr>
        <w:name w:val="FCC8ACA5B66A43E0ABEAB59225239FF2"/>
        <w:category>
          <w:name w:val="General"/>
          <w:gallery w:val="placeholder"/>
        </w:category>
        <w:types>
          <w:type w:val="bbPlcHdr"/>
        </w:types>
        <w:behaviors>
          <w:behavior w:val="content"/>
        </w:behaviors>
        <w:guid w:val="{88FDE78F-D984-49D4-955A-ACB8BDD24A59}"/>
      </w:docPartPr>
      <w:docPartBody>
        <w:p w:rsidR="003F2A9D" w:rsidRDefault="001F06B0" w:rsidP="001F06B0">
          <w:pPr>
            <w:pStyle w:val="FCC8ACA5B66A43E0ABEAB59225239FF2"/>
          </w:pPr>
          <w:r w:rsidRPr="00D858FE">
            <w:rPr>
              <w:rStyle w:val="PlaceholderText"/>
            </w:rPr>
            <w:t>Choose an item.</w:t>
          </w:r>
        </w:p>
      </w:docPartBody>
    </w:docPart>
    <w:docPart>
      <w:docPartPr>
        <w:name w:val="9E876E00164D496DA886DC74BEBA0126"/>
        <w:category>
          <w:name w:val="General"/>
          <w:gallery w:val="placeholder"/>
        </w:category>
        <w:types>
          <w:type w:val="bbPlcHdr"/>
        </w:types>
        <w:behaviors>
          <w:behavior w:val="content"/>
        </w:behaviors>
        <w:guid w:val="{3DE364BF-3693-4700-9A83-67F99D8BD147}"/>
      </w:docPartPr>
      <w:docPartBody>
        <w:p w:rsidR="003F2A9D" w:rsidRDefault="001F06B0" w:rsidP="001F06B0">
          <w:pPr>
            <w:pStyle w:val="9E876E00164D496DA886DC74BEBA0126"/>
          </w:pPr>
          <w:r w:rsidRPr="00D858FE">
            <w:rPr>
              <w:rStyle w:val="PlaceholderText"/>
            </w:rPr>
            <w:t>Choose an item.</w:t>
          </w:r>
        </w:p>
      </w:docPartBody>
    </w:docPart>
    <w:docPart>
      <w:docPartPr>
        <w:name w:val="AF055C24800B458EA6054603BE5D7653"/>
        <w:category>
          <w:name w:val="General"/>
          <w:gallery w:val="placeholder"/>
        </w:category>
        <w:types>
          <w:type w:val="bbPlcHdr"/>
        </w:types>
        <w:behaviors>
          <w:behavior w:val="content"/>
        </w:behaviors>
        <w:guid w:val="{F08B3EC3-7851-427F-84EA-7ACE8C336671}"/>
      </w:docPartPr>
      <w:docPartBody>
        <w:p w:rsidR="003F2A9D" w:rsidRDefault="001F06B0" w:rsidP="001F06B0">
          <w:pPr>
            <w:pStyle w:val="AF055C24800B458EA6054603BE5D7653"/>
          </w:pPr>
          <w:r w:rsidRPr="00D858FE">
            <w:rPr>
              <w:rStyle w:val="PlaceholderText"/>
            </w:rPr>
            <w:t>Choose an item.</w:t>
          </w:r>
        </w:p>
      </w:docPartBody>
    </w:docPart>
    <w:docPart>
      <w:docPartPr>
        <w:name w:val="C89109173FA3404084C32AD0D3477F36"/>
        <w:category>
          <w:name w:val="General"/>
          <w:gallery w:val="placeholder"/>
        </w:category>
        <w:types>
          <w:type w:val="bbPlcHdr"/>
        </w:types>
        <w:behaviors>
          <w:behavior w:val="content"/>
        </w:behaviors>
        <w:guid w:val="{7C5DF441-083A-4C77-9611-9BE9E467E0C6}"/>
      </w:docPartPr>
      <w:docPartBody>
        <w:p w:rsidR="003F2A9D" w:rsidRDefault="001F06B0" w:rsidP="001F06B0">
          <w:pPr>
            <w:pStyle w:val="C89109173FA3404084C32AD0D3477F36"/>
          </w:pPr>
          <w:r w:rsidRPr="00D858FE">
            <w:rPr>
              <w:rStyle w:val="PlaceholderText"/>
            </w:rPr>
            <w:t>Choose an item.</w:t>
          </w:r>
        </w:p>
      </w:docPartBody>
    </w:docPart>
    <w:docPart>
      <w:docPartPr>
        <w:name w:val="39CA43CD7DDA457CB9928CDAE208E0D3"/>
        <w:category>
          <w:name w:val="General"/>
          <w:gallery w:val="placeholder"/>
        </w:category>
        <w:types>
          <w:type w:val="bbPlcHdr"/>
        </w:types>
        <w:behaviors>
          <w:behavior w:val="content"/>
        </w:behaviors>
        <w:guid w:val="{F4DD2EEE-11D4-41CF-A645-6400CAB93694}"/>
      </w:docPartPr>
      <w:docPartBody>
        <w:p w:rsidR="003F2A9D" w:rsidRDefault="001F06B0" w:rsidP="001F06B0">
          <w:pPr>
            <w:pStyle w:val="39CA43CD7DDA457CB9928CDAE208E0D3"/>
          </w:pPr>
          <w:r w:rsidRPr="00D858FE">
            <w:rPr>
              <w:rStyle w:val="PlaceholderText"/>
            </w:rPr>
            <w:t>Choose an item.</w:t>
          </w:r>
        </w:p>
      </w:docPartBody>
    </w:docPart>
    <w:docPart>
      <w:docPartPr>
        <w:name w:val="F981C97588264840830D17667D125C4F"/>
        <w:category>
          <w:name w:val="General"/>
          <w:gallery w:val="placeholder"/>
        </w:category>
        <w:types>
          <w:type w:val="bbPlcHdr"/>
        </w:types>
        <w:behaviors>
          <w:behavior w:val="content"/>
        </w:behaviors>
        <w:guid w:val="{40C6253F-F85C-4E20-B271-AF0BC8B0F3D7}"/>
      </w:docPartPr>
      <w:docPartBody>
        <w:p w:rsidR="003F2A9D" w:rsidRDefault="001F06B0" w:rsidP="001F06B0">
          <w:pPr>
            <w:pStyle w:val="F981C97588264840830D17667D125C4F"/>
          </w:pPr>
          <w:r w:rsidRPr="00D858FE">
            <w:rPr>
              <w:rStyle w:val="PlaceholderText"/>
            </w:rPr>
            <w:t>Choose an item.</w:t>
          </w:r>
        </w:p>
      </w:docPartBody>
    </w:docPart>
    <w:docPart>
      <w:docPartPr>
        <w:name w:val="7076635CBB294BBDA9EEA4692FD415AB"/>
        <w:category>
          <w:name w:val="General"/>
          <w:gallery w:val="placeholder"/>
        </w:category>
        <w:types>
          <w:type w:val="bbPlcHdr"/>
        </w:types>
        <w:behaviors>
          <w:behavior w:val="content"/>
        </w:behaviors>
        <w:guid w:val="{05FF8F88-FA65-4DC1-91A6-1873E82700B6}"/>
      </w:docPartPr>
      <w:docPartBody>
        <w:p w:rsidR="003F2A9D" w:rsidRDefault="001F06B0" w:rsidP="001F06B0">
          <w:pPr>
            <w:pStyle w:val="7076635CBB294BBDA9EEA4692FD415AB"/>
          </w:pPr>
          <w:r w:rsidRPr="00D858FE">
            <w:rPr>
              <w:rStyle w:val="PlaceholderText"/>
            </w:rPr>
            <w:t>Choose an item.</w:t>
          </w:r>
        </w:p>
      </w:docPartBody>
    </w:docPart>
    <w:docPart>
      <w:docPartPr>
        <w:name w:val="F5E947DCDE864DE88CAA8586E2583550"/>
        <w:category>
          <w:name w:val="General"/>
          <w:gallery w:val="placeholder"/>
        </w:category>
        <w:types>
          <w:type w:val="bbPlcHdr"/>
        </w:types>
        <w:behaviors>
          <w:behavior w:val="content"/>
        </w:behaviors>
        <w:guid w:val="{63E77194-D54A-4ABA-8898-C0632EDB00F9}"/>
      </w:docPartPr>
      <w:docPartBody>
        <w:p w:rsidR="003F2A9D" w:rsidRDefault="001F06B0" w:rsidP="001F06B0">
          <w:pPr>
            <w:pStyle w:val="F5E947DCDE864DE88CAA8586E2583550"/>
          </w:pPr>
          <w:r w:rsidRPr="00D858FE">
            <w:rPr>
              <w:rStyle w:val="PlaceholderText"/>
            </w:rPr>
            <w:t>Choose an item.</w:t>
          </w:r>
        </w:p>
      </w:docPartBody>
    </w:docPart>
    <w:docPart>
      <w:docPartPr>
        <w:name w:val="955D96128B5843EE9695AC8633348D94"/>
        <w:category>
          <w:name w:val="General"/>
          <w:gallery w:val="placeholder"/>
        </w:category>
        <w:types>
          <w:type w:val="bbPlcHdr"/>
        </w:types>
        <w:behaviors>
          <w:behavior w:val="content"/>
        </w:behaviors>
        <w:guid w:val="{06C88CCA-8A73-4E5F-86F0-112FF04272DC}"/>
      </w:docPartPr>
      <w:docPartBody>
        <w:p w:rsidR="003F2A9D" w:rsidRDefault="001F06B0" w:rsidP="001F06B0">
          <w:pPr>
            <w:pStyle w:val="955D96128B5843EE9695AC8633348D94"/>
          </w:pPr>
          <w:r w:rsidRPr="00D858FE">
            <w:rPr>
              <w:rStyle w:val="PlaceholderText"/>
            </w:rPr>
            <w:t>Choose an item.</w:t>
          </w:r>
        </w:p>
      </w:docPartBody>
    </w:docPart>
    <w:docPart>
      <w:docPartPr>
        <w:name w:val="91F96FE327D54448841EF017E4299B85"/>
        <w:category>
          <w:name w:val="General"/>
          <w:gallery w:val="placeholder"/>
        </w:category>
        <w:types>
          <w:type w:val="bbPlcHdr"/>
        </w:types>
        <w:behaviors>
          <w:behavior w:val="content"/>
        </w:behaviors>
        <w:guid w:val="{30BC1E88-04DD-4B58-97F6-50DE91B0B77E}"/>
      </w:docPartPr>
      <w:docPartBody>
        <w:p w:rsidR="003F2A9D" w:rsidRDefault="001F06B0" w:rsidP="001F06B0">
          <w:pPr>
            <w:pStyle w:val="91F96FE327D54448841EF017E4299B85"/>
          </w:pPr>
          <w:r w:rsidRPr="00D858FE">
            <w:rPr>
              <w:rStyle w:val="PlaceholderText"/>
            </w:rPr>
            <w:t>Choose an item.</w:t>
          </w:r>
        </w:p>
      </w:docPartBody>
    </w:docPart>
    <w:docPart>
      <w:docPartPr>
        <w:name w:val="BA956953CF6849B69889AFBEBFB9703E"/>
        <w:category>
          <w:name w:val="General"/>
          <w:gallery w:val="placeholder"/>
        </w:category>
        <w:types>
          <w:type w:val="bbPlcHdr"/>
        </w:types>
        <w:behaviors>
          <w:behavior w:val="content"/>
        </w:behaviors>
        <w:guid w:val="{7915BD19-5BB8-4E25-BFBD-F2CEAB5EA86C}"/>
      </w:docPartPr>
      <w:docPartBody>
        <w:p w:rsidR="003F2A9D" w:rsidRDefault="001F06B0" w:rsidP="001F06B0">
          <w:pPr>
            <w:pStyle w:val="BA956953CF6849B69889AFBEBFB9703E"/>
          </w:pPr>
          <w:r w:rsidRPr="00D858FE">
            <w:rPr>
              <w:rStyle w:val="PlaceholderText"/>
            </w:rPr>
            <w:t>Choose an item.</w:t>
          </w:r>
        </w:p>
      </w:docPartBody>
    </w:docPart>
    <w:docPart>
      <w:docPartPr>
        <w:name w:val="BF053A3EA6C74B7896E98DB437957C36"/>
        <w:category>
          <w:name w:val="General"/>
          <w:gallery w:val="placeholder"/>
        </w:category>
        <w:types>
          <w:type w:val="bbPlcHdr"/>
        </w:types>
        <w:behaviors>
          <w:behavior w:val="content"/>
        </w:behaviors>
        <w:guid w:val="{E3449EC6-4276-4D55-89FB-159257F52205}"/>
      </w:docPartPr>
      <w:docPartBody>
        <w:p w:rsidR="003F2A9D" w:rsidRDefault="001F06B0" w:rsidP="001F06B0">
          <w:pPr>
            <w:pStyle w:val="BF053A3EA6C74B7896E98DB437957C36"/>
          </w:pPr>
          <w:r w:rsidRPr="00D858FE">
            <w:rPr>
              <w:rStyle w:val="PlaceholderText"/>
            </w:rPr>
            <w:t>Choose an item.</w:t>
          </w:r>
        </w:p>
      </w:docPartBody>
    </w:docPart>
    <w:docPart>
      <w:docPartPr>
        <w:name w:val="B8E4BE09876F4F40844030B7CF5001DF"/>
        <w:category>
          <w:name w:val="General"/>
          <w:gallery w:val="placeholder"/>
        </w:category>
        <w:types>
          <w:type w:val="bbPlcHdr"/>
        </w:types>
        <w:behaviors>
          <w:behavior w:val="content"/>
        </w:behaviors>
        <w:guid w:val="{16BCED7A-37F3-44C2-B87F-5C279E131BF2}"/>
      </w:docPartPr>
      <w:docPartBody>
        <w:p w:rsidR="003F2A9D" w:rsidRDefault="001F06B0" w:rsidP="001F06B0">
          <w:pPr>
            <w:pStyle w:val="B8E4BE09876F4F40844030B7CF5001DF"/>
          </w:pPr>
          <w:r w:rsidRPr="00D858FE">
            <w:rPr>
              <w:rStyle w:val="PlaceholderText"/>
            </w:rPr>
            <w:t>Choose an item.</w:t>
          </w:r>
        </w:p>
      </w:docPartBody>
    </w:docPart>
    <w:docPart>
      <w:docPartPr>
        <w:name w:val="E24A9A287F1C4951A3B939DA0F7C822B"/>
        <w:category>
          <w:name w:val="General"/>
          <w:gallery w:val="placeholder"/>
        </w:category>
        <w:types>
          <w:type w:val="bbPlcHdr"/>
        </w:types>
        <w:behaviors>
          <w:behavior w:val="content"/>
        </w:behaviors>
        <w:guid w:val="{1C70FC9B-D450-49EA-BEC8-73785C27B9A9}"/>
      </w:docPartPr>
      <w:docPartBody>
        <w:p w:rsidR="003F2A9D" w:rsidRDefault="001F06B0" w:rsidP="001F06B0">
          <w:pPr>
            <w:pStyle w:val="E24A9A287F1C4951A3B939DA0F7C822B"/>
          </w:pPr>
          <w:r w:rsidRPr="00D858FE">
            <w:rPr>
              <w:rStyle w:val="PlaceholderText"/>
            </w:rPr>
            <w:t>Choose an item.</w:t>
          </w:r>
        </w:p>
      </w:docPartBody>
    </w:docPart>
    <w:docPart>
      <w:docPartPr>
        <w:name w:val="37E9D4D03AA14E3E911966A89BAAC909"/>
        <w:category>
          <w:name w:val="General"/>
          <w:gallery w:val="placeholder"/>
        </w:category>
        <w:types>
          <w:type w:val="bbPlcHdr"/>
        </w:types>
        <w:behaviors>
          <w:behavior w:val="content"/>
        </w:behaviors>
        <w:guid w:val="{D4FFEA2D-B3ED-4E3A-AF55-FF3AA11AC025}"/>
      </w:docPartPr>
      <w:docPartBody>
        <w:p w:rsidR="003F2A9D" w:rsidRDefault="001F06B0" w:rsidP="001F06B0">
          <w:pPr>
            <w:pStyle w:val="37E9D4D03AA14E3E911966A89BAAC909"/>
          </w:pPr>
          <w:r w:rsidRPr="00D858FE">
            <w:rPr>
              <w:rStyle w:val="PlaceholderText"/>
            </w:rPr>
            <w:t>Choose an item.</w:t>
          </w:r>
        </w:p>
      </w:docPartBody>
    </w:docPart>
    <w:docPart>
      <w:docPartPr>
        <w:name w:val="9603A787E2834189946E17DAF3DCF600"/>
        <w:category>
          <w:name w:val="General"/>
          <w:gallery w:val="placeholder"/>
        </w:category>
        <w:types>
          <w:type w:val="bbPlcHdr"/>
        </w:types>
        <w:behaviors>
          <w:behavior w:val="content"/>
        </w:behaviors>
        <w:guid w:val="{DAE7FFBB-4375-4211-B38A-3E3F4E3C6977}"/>
      </w:docPartPr>
      <w:docPartBody>
        <w:p w:rsidR="003F2A9D" w:rsidRDefault="001F06B0" w:rsidP="001F06B0">
          <w:pPr>
            <w:pStyle w:val="9603A787E2834189946E17DAF3DCF600"/>
          </w:pPr>
          <w:r w:rsidRPr="00D858FE">
            <w:rPr>
              <w:rStyle w:val="PlaceholderText"/>
            </w:rPr>
            <w:t>Choose an item.</w:t>
          </w:r>
        </w:p>
      </w:docPartBody>
    </w:docPart>
    <w:docPart>
      <w:docPartPr>
        <w:name w:val="3B1DD1CBE82B4B4FB9C891F69A62864D"/>
        <w:category>
          <w:name w:val="General"/>
          <w:gallery w:val="placeholder"/>
        </w:category>
        <w:types>
          <w:type w:val="bbPlcHdr"/>
        </w:types>
        <w:behaviors>
          <w:behavior w:val="content"/>
        </w:behaviors>
        <w:guid w:val="{A4C49F6F-2867-4332-8A89-6FCC6B354A10}"/>
      </w:docPartPr>
      <w:docPartBody>
        <w:p w:rsidR="003F2A9D" w:rsidRDefault="001F06B0" w:rsidP="001F06B0">
          <w:pPr>
            <w:pStyle w:val="3B1DD1CBE82B4B4FB9C891F69A62864D"/>
          </w:pPr>
          <w:r w:rsidRPr="00D858FE">
            <w:rPr>
              <w:rStyle w:val="PlaceholderText"/>
            </w:rPr>
            <w:t>Choose an item.</w:t>
          </w:r>
        </w:p>
      </w:docPartBody>
    </w:docPart>
    <w:docPart>
      <w:docPartPr>
        <w:name w:val="4B67F447829E4090A208459FB42FCA0F"/>
        <w:category>
          <w:name w:val="General"/>
          <w:gallery w:val="placeholder"/>
        </w:category>
        <w:types>
          <w:type w:val="bbPlcHdr"/>
        </w:types>
        <w:behaviors>
          <w:behavior w:val="content"/>
        </w:behaviors>
        <w:guid w:val="{758FE43D-9A06-44AD-8EF9-CC02FD0DACFE}"/>
      </w:docPartPr>
      <w:docPartBody>
        <w:p w:rsidR="003F2A9D" w:rsidRDefault="001F06B0" w:rsidP="001F06B0">
          <w:pPr>
            <w:pStyle w:val="4B67F447829E4090A208459FB42FCA0F"/>
          </w:pPr>
          <w:r w:rsidRPr="00D858FE">
            <w:rPr>
              <w:rStyle w:val="PlaceholderText"/>
            </w:rPr>
            <w:t>Choose an item.</w:t>
          </w:r>
        </w:p>
      </w:docPartBody>
    </w:docPart>
    <w:docPart>
      <w:docPartPr>
        <w:name w:val="07A8F0639DD04A5B964B566D76668833"/>
        <w:category>
          <w:name w:val="General"/>
          <w:gallery w:val="placeholder"/>
        </w:category>
        <w:types>
          <w:type w:val="bbPlcHdr"/>
        </w:types>
        <w:behaviors>
          <w:behavior w:val="content"/>
        </w:behaviors>
        <w:guid w:val="{8F2ACB0B-CEFF-4C6E-8667-124448B62B06}"/>
      </w:docPartPr>
      <w:docPartBody>
        <w:p w:rsidR="003F2A9D" w:rsidRDefault="001F06B0" w:rsidP="001F06B0">
          <w:pPr>
            <w:pStyle w:val="07A8F0639DD04A5B964B566D76668833"/>
          </w:pPr>
          <w:r w:rsidRPr="00D858FE">
            <w:rPr>
              <w:rStyle w:val="PlaceholderText"/>
            </w:rPr>
            <w:t>Choose an item.</w:t>
          </w:r>
        </w:p>
      </w:docPartBody>
    </w:docPart>
    <w:docPart>
      <w:docPartPr>
        <w:name w:val="19F22B7E3E5E408A8926004E598B46EA"/>
        <w:category>
          <w:name w:val="General"/>
          <w:gallery w:val="placeholder"/>
        </w:category>
        <w:types>
          <w:type w:val="bbPlcHdr"/>
        </w:types>
        <w:behaviors>
          <w:behavior w:val="content"/>
        </w:behaviors>
        <w:guid w:val="{36CA7B8C-14B5-4D35-B980-DE27E8F57BFC}"/>
      </w:docPartPr>
      <w:docPartBody>
        <w:p w:rsidR="003F2A9D" w:rsidRDefault="001F06B0" w:rsidP="001F06B0">
          <w:pPr>
            <w:pStyle w:val="19F22B7E3E5E408A8926004E598B46EA"/>
          </w:pPr>
          <w:r w:rsidRPr="00D858FE">
            <w:rPr>
              <w:rStyle w:val="PlaceholderText"/>
            </w:rPr>
            <w:t>Choose an item.</w:t>
          </w:r>
        </w:p>
      </w:docPartBody>
    </w:docPart>
    <w:docPart>
      <w:docPartPr>
        <w:name w:val="4ACBE81BF57A423FBF17C31927556577"/>
        <w:category>
          <w:name w:val="General"/>
          <w:gallery w:val="placeholder"/>
        </w:category>
        <w:types>
          <w:type w:val="bbPlcHdr"/>
        </w:types>
        <w:behaviors>
          <w:behavior w:val="content"/>
        </w:behaviors>
        <w:guid w:val="{8FFBC5EA-2A67-40CA-A49F-7530537F61A3}"/>
      </w:docPartPr>
      <w:docPartBody>
        <w:p w:rsidR="003F2A9D" w:rsidRDefault="001F06B0" w:rsidP="001F06B0">
          <w:pPr>
            <w:pStyle w:val="4ACBE81BF57A423FBF17C31927556577"/>
          </w:pPr>
          <w:r w:rsidRPr="00D858FE">
            <w:rPr>
              <w:rStyle w:val="PlaceholderText"/>
            </w:rPr>
            <w:t>Choose an item.</w:t>
          </w:r>
        </w:p>
      </w:docPartBody>
    </w:docPart>
    <w:docPart>
      <w:docPartPr>
        <w:name w:val="ED4EFD2463724202BA5375C695DDD09C"/>
        <w:category>
          <w:name w:val="General"/>
          <w:gallery w:val="placeholder"/>
        </w:category>
        <w:types>
          <w:type w:val="bbPlcHdr"/>
        </w:types>
        <w:behaviors>
          <w:behavior w:val="content"/>
        </w:behaviors>
        <w:guid w:val="{24A4BEA2-F5D9-4193-970A-C22D4DF9620E}"/>
      </w:docPartPr>
      <w:docPartBody>
        <w:p w:rsidR="003F2A9D" w:rsidRDefault="001F06B0" w:rsidP="001F06B0">
          <w:pPr>
            <w:pStyle w:val="ED4EFD2463724202BA5375C695DDD09C"/>
          </w:pPr>
          <w:r w:rsidRPr="00D858FE">
            <w:rPr>
              <w:rStyle w:val="PlaceholderText"/>
            </w:rPr>
            <w:t>Choose an item.</w:t>
          </w:r>
        </w:p>
      </w:docPartBody>
    </w:docPart>
    <w:docPart>
      <w:docPartPr>
        <w:name w:val="E41191BA7C254F68BB6517E81BB2B69F"/>
        <w:category>
          <w:name w:val="General"/>
          <w:gallery w:val="placeholder"/>
        </w:category>
        <w:types>
          <w:type w:val="bbPlcHdr"/>
        </w:types>
        <w:behaviors>
          <w:behavior w:val="content"/>
        </w:behaviors>
        <w:guid w:val="{382F9A60-89AB-4252-9563-F61DD01A635F}"/>
      </w:docPartPr>
      <w:docPartBody>
        <w:p w:rsidR="003F2A9D" w:rsidRDefault="001F06B0" w:rsidP="001F06B0">
          <w:pPr>
            <w:pStyle w:val="E41191BA7C254F68BB6517E81BB2B69F"/>
          </w:pPr>
          <w:r w:rsidRPr="00D858FE">
            <w:rPr>
              <w:rStyle w:val="PlaceholderText"/>
            </w:rPr>
            <w:t>Choose an item.</w:t>
          </w:r>
        </w:p>
      </w:docPartBody>
    </w:docPart>
    <w:docPart>
      <w:docPartPr>
        <w:name w:val="A3C0633E2C974476B90FBCC8541F60AB"/>
        <w:category>
          <w:name w:val="General"/>
          <w:gallery w:val="placeholder"/>
        </w:category>
        <w:types>
          <w:type w:val="bbPlcHdr"/>
        </w:types>
        <w:behaviors>
          <w:behavior w:val="content"/>
        </w:behaviors>
        <w:guid w:val="{F054BB57-E768-438C-865D-B7D283D6267E}"/>
      </w:docPartPr>
      <w:docPartBody>
        <w:p w:rsidR="003F2A9D" w:rsidRDefault="001F06B0" w:rsidP="001F06B0">
          <w:pPr>
            <w:pStyle w:val="A3C0633E2C974476B90FBCC8541F60AB"/>
          </w:pPr>
          <w:r w:rsidRPr="00D858FE">
            <w:rPr>
              <w:rStyle w:val="PlaceholderText"/>
            </w:rPr>
            <w:t>Choose an item.</w:t>
          </w:r>
        </w:p>
      </w:docPartBody>
    </w:docPart>
    <w:docPart>
      <w:docPartPr>
        <w:name w:val="6DF01374F3C24B23BCD80A0A855E49C9"/>
        <w:category>
          <w:name w:val="General"/>
          <w:gallery w:val="placeholder"/>
        </w:category>
        <w:types>
          <w:type w:val="bbPlcHdr"/>
        </w:types>
        <w:behaviors>
          <w:behavior w:val="content"/>
        </w:behaviors>
        <w:guid w:val="{3372A792-AD39-4A0C-A0CB-69A5E8AE4BDA}"/>
      </w:docPartPr>
      <w:docPartBody>
        <w:p w:rsidR="003F2A9D" w:rsidRDefault="001F06B0" w:rsidP="001F06B0">
          <w:pPr>
            <w:pStyle w:val="6DF01374F3C24B23BCD80A0A855E49C9"/>
          </w:pPr>
          <w:r w:rsidRPr="00D858FE">
            <w:rPr>
              <w:rStyle w:val="PlaceholderText"/>
            </w:rPr>
            <w:t>Choose an item.</w:t>
          </w:r>
        </w:p>
      </w:docPartBody>
    </w:docPart>
    <w:docPart>
      <w:docPartPr>
        <w:name w:val="A53D79482FC44EE0B0E3C25F3865E419"/>
        <w:category>
          <w:name w:val="General"/>
          <w:gallery w:val="placeholder"/>
        </w:category>
        <w:types>
          <w:type w:val="bbPlcHdr"/>
        </w:types>
        <w:behaviors>
          <w:behavior w:val="content"/>
        </w:behaviors>
        <w:guid w:val="{7CB78EB4-0051-46B0-86B8-3C82F0C6BFA8}"/>
      </w:docPartPr>
      <w:docPartBody>
        <w:p w:rsidR="003F2A9D" w:rsidRDefault="001F06B0" w:rsidP="001F06B0">
          <w:pPr>
            <w:pStyle w:val="A53D79482FC44EE0B0E3C25F3865E419"/>
          </w:pPr>
          <w:r w:rsidRPr="00D858FE">
            <w:rPr>
              <w:rStyle w:val="PlaceholderText"/>
            </w:rPr>
            <w:t>Choose an item.</w:t>
          </w:r>
        </w:p>
      </w:docPartBody>
    </w:docPart>
    <w:docPart>
      <w:docPartPr>
        <w:name w:val="5CFAF912BC4E46199810F9BE6505243F"/>
        <w:category>
          <w:name w:val="General"/>
          <w:gallery w:val="placeholder"/>
        </w:category>
        <w:types>
          <w:type w:val="bbPlcHdr"/>
        </w:types>
        <w:behaviors>
          <w:behavior w:val="content"/>
        </w:behaviors>
        <w:guid w:val="{C78FC67F-6730-4616-8992-D0F92DABB7C6}"/>
      </w:docPartPr>
      <w:docPartBody>
        <w:p w:rsidR="003F2A9D" w:rsidRDefault="001F06B0" w:rsidP="001F06B0">
          <w:pPr>
            <w:pStyle w:val="5CFAF912BC4E46199810F9BE6505243F"/>
          </w:pPr>
          <w:r w:rsidRPr="00D858FE">
            <w:rPr>
              <w:rStyle w:val="PlaceholderText"/>
            </w:rPr>
            <w:t>Choose an item.</w:t>
          </w:r>
        </w:p>
      </w:docPartBody>
    </w:docPart>
    <w:docPart>
      <w:docPartPr>
        <w:name w:val="20AEB82884E54A2FAA3BF25E816F2D75"/>
        <w:category>
          <w:name w:val="General"/>
          <w:gallery w:val="placeholder"/>
        </w:category>
        <w:types>
          <w:type w:val="bbPlcHdr"/>
        </w:types>
        <w:behaviors>
          <w:behavior w:val="content"/>
        </w:behaviors>
        <w:guid w:val="{09DE1112-14EB-4ADE-88D7-C1FF53DFCBAA}"/>
      </w:docPartPr>
      <w:docPartBody>
        <w:p w:rsidR="003F2A9D" w:rsidRDefault="001F06B0" w:rsidP="001F06B0">
          <w:pPr>
            <w:pStyle w:val="20AEB82884E54A2FAA3BF25E816F2D75"/>
          </w:pPr>
          <w:r w:rsidRPr="00D858FE">
            <w:rPr>
              <w:rStyle w:val="PlaceholderText"/>
            </w:rPr>
            <w:t>Choose an item.</w:t>
          </w:r>
        </w:p>
      </w:docPartBody>
    </w:docPart>
    <w:docPart>
      <w:docPartPr>
        <w:name w:val="A7ECB0AAFD0644F8BE18C0FABC11DAF7"/>
        <w:category>
          <w:name w:val="General"/>
          <w:gallery w:val="placeholder"/>
        </w:category>
        <w:types>
          <w:type w:val="bbPlcHdr"/>
        </w:types>
        <w:behaviors>
          <w:behavior w:val="content"/>
        </w:behaviors>
        <w:guid w:val="{99AB4CB8-AFD1-46FA-AC2B-51EBEAD23B73}"/>
      </w:docPartPr>
      <w:docPartBody>
        <w:p w:rsidR="003F2A9D" w:rsidRDefault="001F06B0" w:rsidP="001F06B0">
          <w:pPr>
            <w:pStyle w:val="A7ECB0AAFD0644F8BE18C0FABC11DAF7"/>
          </w:pPr>
          <w:r w:rsidRPr="00D858FE">
            <w:rPr>
              <w:rStyle w:val="PlaceholderText"/>
            </w:rPr>
            <w:t>Choose an item.</w:t>
          </w:r>
        </w:p>
      </w:docPartBody>
    </w:docPart>
    <w:docPart>
      <w:docPartPr>
        <w:name w:val="79D2771C5C084BF980E4A8AF33AA3F7C"/>
        <w:category>
          <w:name w:val="General"/>
          <w:gallery w:val="placeholder"/>
        </w:category>
        <w:types>
          <w:type w:val="bbPlcHdr"/>
        </w:types>
        <w:behaviors>
          <w:behavior w:val="content"/>
        </w:behaviors>
        <w:guid w:val="{6208C5B2-AE72-4963-BFD5-B855E00C03D3}"/>
      </w:docPartPr>
      <w:docPartBody>
        <w:p w:rsidR="003F2A9D" w:rsidRDefault="001F06B0" w:rsidP="001F06B0">
          <w:pPr>
            <w:pStyle w:val="79D2771C5C084BF980E4A8AF33AA3F7C"/>
          </w:pPr>
          <w:r w:rsidRPr="00D858FE">
            <w:rPr>
              <w:rStyle w:val="PlaceholderText"/>
            </w:rPr>
            <w:t>Choose an item.</w:t>
          </w:r>
        </w:p>
      </w:docPartBody>
    </w:docPart>
    <w:docPart>
      <w:docPartPr>
        <w:name w:val="09078D90DC3A4EEE93A1ACC7EE58E7BF"/>
        <w:category>
          <w:name w:val="General"/>
          <w:gallery w:val="placeholder"/>
        </w:category>
        <w:types>
          <w:type w:val="bbPlcHdr"/>
        </w:types>
        <w:behaviors>
          <w:behavior w:val="content"/>
        </w:behaviors>
        <w:guid w:val="{0B98AF7B-8858-42C6-B725-A4B057208684}"/>
      </w:docPartPr>
      <w:docPartBody>
        <w:p w:rsidR="003F2A9D" w:rsidRDefault="001F06B0" w:rsidP="001F06B0">
          <w:pPr>
            <w:pStyle w:val="09078D90DC3A4EEE93A1ACC7EE58E7BF"/>
          </w:pPr>
          <w:r w:rsidRPr="00D858FE">
            <w:rPr>
              <w:rStyle w:val="PlaceholderText"/>
            </w:rPr>
            <w:t>Choose an item.</w:t>
          </w:r>
        </w:p>
      </w:docPartBody>
    </w:docPart>
    <w:docPart>
      <w:docPartPr>
        <w:name w:val="A60A8FDAC72E4C47951F8BCABB4E3A35"/>
        <w:category>
          <w:name w:val="General"/>
          <w:gallery w:val="placeholder"/>
        </w:category>
        <w:types>
          <w:type w:val="bbPlcHdr"/>
        </w:types>
        <w:behaviors>
          <w:behavior w:val="content"/>
        </w:behaviors>
        <w:guid w:val="{52020A32-7601-4754-A56A-9739703E4296}"/>
      </w:docPartPr>
      <w:docPartBody>
        <w:p w:rsidR="003F2A9D" w:rsidRDefault="001F06B0" w:rsidP="001F06B0">
          <w:pPr>
            <w:pStyle w:val="A60A8FDAC72E4C47951F8BCABB4E3A35"/>
          </w:pPr>
          <w:r w:rsidRPr="00D858FE">
            <w:rPr>
              <w:rStyle w:val="PlaceholderText"/>
            </w:rPr>
            <w:t>Choose an item.</w:t>
          </w:r>
        </w:p>
      </w:docPartBody>
    </w:docPart>
    <w:docPart>
      <w:docPartPr>
        <w:name w:val="92CEEF7C69C44510B158998B6EE7B4B5"/>
        <w:category>
          <w:name w:val="General"/>
          <w:gallery w:val="placeholder"/>
        </w:category>
        <w:types>
          <w:type w:val="bbPlcHdr"/>
        </w:types>
        <w:behaviors>
          <w:behavior w:val="content"/>
        </w:behaviors>
        <w:guid w:val="{CE70E692-30A4-46DF-94C8-6822AE91DD65}"/>
      </w:docPartPr>
      <w:docPartBody>
        <w:p w:rsidR="003F2A9D" w:rsidRDefault="001F06B0" w:rsidP="001F06B0">
          <w:pPr>
            <w:pStyle w:val="92CEEF7C69C44510B158998B6EE7B4B5"/>
          </w:pPr>
          <w:r w:rsidRPr="00D858FE">
            <w:rPr>
              <w:rStyle w:val="PlaceholderText"/>
            </w:rPr>
            <w:t>Choose an item.</w:t>
          </w:r>
        </w:p>
      </w:docPartBody>
    </w:docPart>
    <w:docPart>
      <w:docPartPr>
        <w:name w:val="8CEC9AF2013941E390E8A0E276266D3D"/>
        <w:category>
          <w:name w:val="General"/>
          <w:gallery w:val="placeholder"/>
        </w:category>
        <w:types>
          <w:type w:val="bbPlcHdr"/>
        </w:types>
        <w:behaviors>
          <w:behavior w:val="content"/>
        </w:behaviors>
        <w:guid w:val="{33C81780-7B8E-4213-8B5E-39AB35612442}"/>
      </w:docPartPr>
      <w:docPartBody>
        <w:p w:rsidR="003F2A9D" w:rsidRDefault="001F06B0" w:rsidP="001F06B0">
          <w:pPr>
            <w:pStyle w:val="8CEC9AF2013941E390E8A0E276266D3D"/>
          </w:pPr>
          <w:r w:rsidRPr="00D858FE">
            <w:rPr>
              <w:rStyle w:val="PlaceholderText"/>
            </w:rPr>
            <w:t>Choose an item.</w:t>
          </w:r>
        </w:p>
      </w:docPartBody>
    </w:docPart>
    <w:docPart>
      <w:docPartPr>
        <w:name w:val="421FB073B631498F8996888128627CF4"/>
        <w:category>
          <w:name w:val="General"/>
          <w:gallery w:val="placeholder"/>
        </w:category>
        <w:types>
          <w:type w:val="bbPlcHdr"/>
        </w:types>
        <w:behaviors>
          <w:behavior w:val="content"/>
        </w:behaviors>
        <w:guid w:val="{096EEA9C-6878-4B5F-BE58-36D33DDCB87E}"/>
      </w:docPartPr>
      <w:docPartBody>
        <w:p w:rsidR="003F2A9D" w:rsidRDefault="001F06B0" w:rsidP="001F06B0">
          <w:pPr>
            <w:pStyle w:val="421FB073B631498F8996888128627CF4"/>
          </w:pPr>
          <w:r w:rsidRPr="00D858FE">
            <w:rPr>
              <w:rStyle w:val="PlaceholderText"/>
            </w:rPr>
            <w:t>Choose an item.</w:t>
          </w:r>
        </w:p>
      </w:docPartBody>
    </w:docPart>
    <w:docPart>
      <w:docPartPr>
        <w:name w:val="9A4671F1029542F0998EBA223F6C8DFB"/>
        <w:category>
          <w:name w:val="General"/>
          <w:gallery w:val="placeholder"/>
        </w:category>
        <w:types>
          <w:type w:val="bbPlcHdr"/>
        </w:types>
        <w:behaviors>
          <w:behavior w:val="content"/>
        </w:behaviors>
        <w:guid w:val="{A92D7A7A-DD12-49F6-8ACF-E81B9B70AB70}"/>
      </w:docPartPr>
      <w:docPartBody>
        <w:p w:rsidR="003F2A9D" w:rsidRDefault="001F06B0" w:rsidP="001F06B0">
          <w:pPr>
            <w:pStyle w:val="9A4671F1029542F0998EBA223F6C8DFB"/>
          </w:pPr>
          <w:r w:rsidRPr="00D858FE">
            <w:rPr>
              <w:rStyle w:val="PlaceholderText"/>
            </w:rPr>
            <w:t>Choose an item.</w:t>
          </w:r>
        </w:p>
      </w:docPartBody>
    </w:docPart>
    <w:docPart>
      <w:docPartPr>
        <w:name w:val="DD99C17012D54C26AB40D7D3CA7D618E"/>
        <w:category>
          <w:name w:val="General"/>
          <w:gallery w:val="placeholder"/>
        </w:category>
        <w:types>
          <w:type w:val="bbPlcHdr"/>
        </w:types>
        <w:behaviors>
          <w:behavior w:val="content"/>
        </w:behaviors>
        <w:guid w:val="{99D22710-7D73-4EC0-871B-5CCC99E99B5E}"/>
      </w:docPartPr>
      <w:docPartBody>
        <w:p w:rsidR="003F2A9D" w:rsidRDefault="001F06B0" w:rsidP="001F06B0">
          <w:pPr>
            <w:pStyle w:val="DD99C17012D54C26AB40D7D3CA7D618E"/>
          </w:pPr>
          <w:r w:rsidRPr="00D858FE">
            <w:rPr>
              <w:rStyle w:val="PlaceholderText"/>
            </w:rPr>
            <w:t>Choose an item.</w:t>
          </w:r>
        </w:p>
      </w:docPartBody>
    </w:docPart>
    <w:docPart>
      <w:docPartPr>
        <w:name w:val="E3710FD619D24BC3AA0A2199FB92D017"/>
        <w:category>
          <w:name w:val="General"/>
          <w:gallery w:val="placeholder"/>
        </w:category>
        <w:types>
          <w:type w:val="bbPlcHdr"/>
        </w:types>
        <w:behaviors>
          <w:behavior w:val="content"/>
        </w:behaviors>
        <w:guid w:val="{1F8B16BB-4823-45C5-85D2-837CCDA4F0BA}"/>
      </w:docPartPr>
      <w:docPartBody>
        <w:p w:rsidR="003F2A9D" w:rsidRDefault="001F06B0" w:rsidP="001F06B0">
          <w:pPr>
            <w:pStyle w:val="E3710FD619D24BC3AA0A2199FB92D017"/>
          </w:pPr>
          <w:r w:rsidRPr="00D858FE">
            <w:rPr>
              <w:rStyle w:val="PlaceholderText"/>
            </w:rPr>
            <w:t>Choose an item.</w:t>
          </w:r>
        </w:p>
      </w:docPartBody>
    </w:docPart>
    <w:docPart>
      <w:docPartPr>
        <w:name w:val="1A8536E56F374844B653A9FD38547795"/>
        <w:category>
          <w:name w:val="General"/>
          <w:gallery w:val="placeholder"/>
        </w:category>
        <w:types>
          <w:type w:val="bbPlcHdr"/>
        </w:types>
        <w:behaviors>
          <w:behavior w:val="content"/>
        </w:behaviors>
        <w:guid w:val="{A39FB78D-B67A-4509-9949-29D7E5EA0E97}"/>
      </w:docPartPr>
      <w:docPartBody>
        <w:p w:rsidR="003F2A9D" w:rsidRDefault="001F06B0" w:rsidP="001F06B0">
          <w:pPr>
            <w:pStyle w:val="1A8536E56F374844B653A9FD38547795"/>
          </w:pPr>
          <w:r w:rsidRPr="00D858FE">
            <w:rPr>
              <w:rStyle w:val="PlaceholderText"/>
            </w:rPr>
            <w:t>Choose an item.</w:t>
          </w:r>
        </w:p>
      </w:docPartBody>
    </w:docPart>
    <w:docPart>
      <w:docPartPr>
        <w:name w:val="5D370247C38B46EEA152CB83410ED0FA"/>
        <w:category>
          <w:name w:val="General"/>
          <w:gallery w:val="placeholder"/>
        </w:category>
        <w:types>
          <w:type w:val="bbPlcHdr"/>
        </w:types>
        <w:behaviors>
          <w:behavior w:val="content"/>
        </w:behaviors>
        <w:guid w:val="{91C3ECD4-7DEA-48C1-BFF1-AF9C101F0799}"/>
      </w:docPartPr>
      <w:docPartBody>
        <w:p w:rsidR="003F2A9D" w:rsidRDefault="001F06B0" w:rsidP="001F06B0">
          <w:pPr>
            <w:pStyle w:val="5D370247C38B46EEA152CB83410ED0FA"/>
          </w:pPr>
          <w:r w:rsidRPr="00D858FE">
            <w:rPr>
              <w:rStyle w:val="PlaceholderText"/>
            </w:rPr>
            <w:t>Choose an item.</w:t>
          </w:r>
        </w:p>
      </w:docPartBody>
    </w:docPart>
    <w:docPart>
      <w:docPartPr>
        <w:name w:val="9611D4C09FF645D496BF46CBC1DCB4B9"/>
        <w:category>
          <w:name w:val="General"/>
          <w:gallery w:val="placeholder"/>
        </w:category>
        <w:types>
          <w:type w:val="bbPlcHdr"/>
        </w:types>
        <w:behaviors>
          <w:behavior w:val="content"/>
        </w:behaviors>
        <w:guid w:val="{A84A3D5A-FAF3-4EA7-8940-D81E0EDCAD5A}"/>
      </w:docPartPr>
      <w:docPartBody>
        <w:p w:rsidR="003F2A9D" w:rsidRDefault="001F06B0" w:rsidP="001F06B0">
          <w:pPr>
            <w:pStyle w:val="9611D4C09FF645D496BF46CBC1DCB4B9"/>
          </w:pPr>
          <w:r w:rsidRPr="00D858FE">
            <w:rPr>
              <w:rStyle w:val="PlaceholderText"/>
            </w:rPr>
            <w:t>Choose an item.</w:t>
          </w:r>
        </w:p>
      </w:docPartBody>
    </w:docPart>
    <w:docPart>
      <w:docPartPr>
        <w:name w:val="3ABCC653CA0F440BA8E143EB4A1E436C"/>
        <w:category>
          <w:name w:val="General"/>
          <w:gallery w:val="placeholder"/>
        </w:category>
        <w:types>
          <w:type w:val="bbPlcHdr"/>
        </w:types>
        <w:behaviors>
          <w:behavior w:val="content"/>
        </w:behaviors>
        <w:guid w:val="{9F945D5E-B30F-484E-9DBD-A167AB21C261}"/>
      </w:docPartPr>
      <w:docPartBody>
        <w:p w:rsidR="003F2A9D" w:rsidRDefault="001F06B0" w:rsidP="001F06B0">
          <w:pPr>
            <w:pStyle w:val="3ABCC653CA0F440BA8E143EB4A1E436C"/>
          </w:pPr>
          <w:r w:rsidRPr="00D858FE">
            <w:rPr>
              <w:rStyle w:val="PlaceholderText"/>
            </w:rPr>
            <w:t>Choose an item.</w:t>
          </w:r>
        </w:p>
      </w:docPartBody>
    </w:docPart>
    <w:docPart>
      <w:docPartPr>
        <w:name w:val="BAEAE74726094145AB54DEBC2B4A935E"/>
        <w:category>
          <w:name w:val="General"/>
          <w:gallery w:val="placeholder"/>
        </w:category>
        <w:types>
          <w:type w:val="bbPlcHdr"/>
        </w:types>
        <w:behaviors>
          <w:behavior w:val="content"/>
        </w:behaviors>
        <w:guid w:val="{E7985C06-6F12-4BC4-8048-E14B8276F55F}"/>
      </w:docPartPr>
      <w:docPartBody>
        <w:p w:rsidR="003F2A9D" w:rsidRDefault="001F06B0" w:rsidP="001F06B0">
          <w:pPr>
            <w:pStyle w:val="BAEAE74726094145AB54DEBC2B4A935E"/>
          </w:pPr>
          <w:r w:rsidRPr="00D858FE">
            <w:rPr>
              <w:rStyle w:val="PlaceholderText"/>
            </w:rPr>
            <w:t>Choose an item.</w:t>
          </w:r>
        </w:p>
      </w:docPartBody>
    </w:docPart>
    <w:docPart>
      <w:docPartPr>
        <w:name w:val="98BFD4D6BF8148549628AB24519DF60B"/>
        <w:category>
          <w:name w:val="General"/>
          <w:gallery w:val="placeholder"/>
        </w:category>
        <w:types>
          <w:type w:val="bbPlcHdr"/>
        </w:types>
        <w:behaviors>
          <w:behavior w:val="content"/>
        </w:behaviors>
        <w:guid w:val="{C4E53586-1BE2-4A88-8087-06CA69F12BD3}"/>
      </w:docPartPr>
      <w:docPartBody>
        <w:p w:rsidR="003F2A9D" w:rsidRDefault="001F06B0" w:rsidP="001F06B0">
          <w:pPr>
            <w:pStyle w:val="98BFD4D6BF8148549628AB24519DF60B"/>
          </w:pPr>
          <w:r w:rsidRPr="00D858FE">
            <w:rPr>
              <w:rStyle w:val="PlaceholderText"/>
            </w:rPr>
            <w:t>Choose an item.</w:t>
          </w:r>
        </w:p>
      </w:docPartBody>
    </w:docPart>
    <w:docPart>
      <w:docPartPr>
        <w:name w:val="F2E346A8237A40789DDF3B32D5204297"/>
        <w:category>
          <w:name w:val="General"/>
          <w:gallery w:val="placeholder"/>
        </w:category>
        <w:types>
          <w:type w:val="bbPlcHdr"/>
        </w:types>
        <w:behaviors>
          <w:behavior w:val="content"/>
        </w:behaviors>
        <w:guid w:val="{D785118A-6189-4A4D-802B-C605C51178F3}"/>
      </w:docPartPr>
      <w:docPartBody>
        <w:p w:rsidR="003F2A9D" w:rsidRDefault="001F06B0" w:rsidP="001F06B0">
          <w:pPr>
            <w:pStyle w:val="F2E346A8237A40789DDF3B32D52042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6B0"/>
    <w:rsid w:val="001F06B0"/>
    <w:rsid w:val="003F2A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F06B0"/>
    <w:rPr>
      <w:rFonts w:asciiTheme="minorHAnsi" w:hAnsiTheme="minorHAnsi"/>
      <w:b w:val="0"/>
      <w:noProof w:val="0"/>
      <w:color w:val="000000" w:themeColor="text1"/>
      <w:sz w:val="30"/>
      <w:lang w:val="en-AU"/>
    </w:rPr>
  </w:style>
  <w:style w:type="paragraph" w:customStyle="1" w:styleId="46B857E721A7471BBB71D54C76A996D5">
    <w:name w:val="46B857E721A7471BBB71D54C76A996D5"/>
    <w:rsid w:val="001F06B0"/>
  </w:style>
  <w:style w:type="paragraph" w:customStyle="1" w:styleId="1F4F0105903444C7B86E86D11B27380A">
    <w:name w:val="1F4F0105903444C7B86E86D11B27380A"/>
    <w:rsid w:val="001F06B0"/>
  </w:style>
  <w:style w:type="paragraph" w:customStyle="1" w:styleId="474B0350353F4A6AAD812D85AB22A56D">
    <w:name w:val="474B0350353F4A6AAD812D85AB22A56D"/>
    <w:rsid w:val="001F06B0"/>
  </w:style>
  <w:style w:type="paragraph" w:customStyle="1" w:styleId="50FDF6990FD24E548E6775B6431833AA">
    <w:name w:val="50FDF6990FD24E548E6775B6431833AA"/>
    <w:rsid w:val="001F06B0"/>
  </w:style>
  <w:style w:type="paragraph" w:customStyle="1" w:styleId="CFAFA3AD6B9840CEA8247EE0E2F329A4">
    <w:name w:val="CFAFA3AD6B9840CEA8247EE0E2F329A4"/>
    <w:rsid w:val="001F06B0"/>
  </w:style>
  <w:style w:type="paragraph" w:customStyle="1" w:styleId="FCC8ACA5B66A43E0ABEAB59225239FF2">
    <w:name w:val="FCC8ACA5B66A43E0ABEAB59225239FF2"/>
    <w:rsid w:val="001F06B0"/>
  </w:style>
  <w:style w:type="paragraph" w:customStyle="1" w:styleId="9E876E00164D496DA886DC74BEBA0126">
    <w:name w:val="9E876E00164D496DA886DC74BEBA0126"/>
    <w:rsid w:val="001F06B0"/>
  </w:style>
  <w:style w:type="paragraph" w:customStyle="1" w:styleId="AF055C24800B458EA6054603BE5D7653">
    <w:name w:val="AF055C24800B458EA6054603BE5D7653"/>
    <w:rsid w:val="001F06B0"/>
  </w:style>
  <w:style w:type="paragraph" w:customStyle="1" w:styleId="C89109173FA3404084C32AD0D3477F36">
    <w:name w:val="C89109173FA3404084C32AD0D3477F36"/>
    <w:rsid w:val="001F06B0"/>
  </w:style>
  <w:style w:type="paragraph" w:customStyle="1" w:styleId="39CA43CD7DDA457CB9928CDAE208E0D3">
    <w:name w:val="39CA43CD7DDA457CB9928CDAE208E0D3"/>
    <w:rsid w:val="001F06B0"/>
  </w:style>
  <w:style w:type="paragraph" w:customStyle="1" w:styleId="F981C97588264840830D17667D125C4F">
    <w:name w:val="F981C97588264840830D17667D125C4F"/>
    <w:rsid w:val="001F06B0"/>
  </w:style>
  <w:style w:type="paragraph" w:customStyle="1" w:styleId="7076635CBB294BBDA9EEA4692FD415AB">
    <w:name w:val="7076635CBB294BBDA9EEA4692FD415AB"/>
    <w:rsid w:val="001F06B0"/>
  </w:style>
  <w:style w:type="paragraph" w:customStyle="1" w:styleId="F5E947DCDE864DE88CAA8586E2583550">
    <w:name w:val="F5E947DCDE864DE88CAA8586E2583550"/>
    <w:rsid w:val="001F06B0"/>
  </w:style>
  <w:style w:type="paragraph" w:customStyle="1" w:styleId="955D96128B5843EE9695AC8633348D94">
    <w:name w:val="955D96128B5843EE9695AC8633348D94"/>
    <w:rsid w:val="001F06B0"/>
  </w:style>
  <w:style w:type="paragraph" w:customStyle="1" w:styleId="91F96FE327D54448841EF017E4299B85">
    <w:name w:val="91F96FE327D54448841EF017E4299B85"/>
    <w:rsid w:val="001F06B0"/>
  </w:style>
  <w:style w:type="paragraph" w:customStyle="1" w:styleId="BA956953CF6849B69889AFBEBFB9703E">
    <w:name w:val="BA956953CF6849B69889AFBEBFB9703E"/>
    <w:rsid w:val="001F06B0"/>
  </w:style>
  <w:style w:type="paragraph" w:customStyle="1" w:styleId="BF053A3EA6C74B7896E98DB437957C36">
    <w:name w:val="BF053A3EA6C74B7896E98DB437957C36"/>
    <w:rsid w:val="001F06B0"/>
  </w:style>
  <w:style w:type="paragraph" w:customStyle="1" w:styleId="B8E4BE09876F4F40844030B7CF5001DF">
    <w:name w:val="B8E4BE09876F4F40844030B7CF5001DF"/>
    <w:rsid w:val="001F06B0"/>
  </w:style>
  <w:style w:type="paragraph" w:customStyle="1" w:styleId="E24A9A287F1C4951A3B939DA0F7C822B">
    <w:name w:val="E24A9A287F1C4951A3B939DA0F7C822B"/>
    <w:rsid w:val="001F06B0"/>
  </w:style>
  <w:style w:type="paragraph" w:customStyle="1" w:styleId="37E9D4D03AA14E3E911966A89BAAC909">
    <w:name w:val="37E9D4D03AA14E3E911966A89BAAC909"/>
    <w:rsid w:val="001F06B0"/>
  </w:style>
  <w:style w:type="paragraph" w:customStyle="1" w:styleId="9603A787E2834189946E17DAF3DCF600">
    <w:name w:val="9603A787E2834189946E17DAF3DCF600"/>
    <w:rsid w:val="001F06B0"/>
  </w:style>
  <w:style w:type="paragraph" w:customStyle="1" w:styleId="3B1DD1CBE82B4B4FB9C891F69A62864D">
    <w:name w:val="3B1DD1CBE82B4B4FB9C891F69A62864D"/>
    <w:rsid w:val="001F06B0"/>
  </w:style>
  <w:style w:type="paragraph" w:customStyle="1" w:styleId="4B67F447829E4090A208459FB42FCA0F">
    <w:name w:val="4B67F447829E4090A208459FB42FCA0F"/>
    <w:rsid w:val="001F06B0"/>
  </w:style>
  <w:style w:type="paragraph" w:customStyle="1" w:styleId="07A8F0639DD04A5B964B566D76668833">
    <w:name w:val="07A8F0639DD04A5B964B566D76668833"/>
    <w:rsid w:val="001F06B0"/>
  </w:style>
  <w:style w:type="paragraph" w:customStyle="1" w:styleId="19F22B7E3E5E408A8926004E598B46EA">
    <w:name w:val="19F22B7E3E5E408A8926004E598B46EA"/>
    <w:rsid w:val="001F06B0"/>
  </w:style>
  <w:style w:type="paragraph" w:customStyle="1" w:styleId="4ACBE81BF57A423FBF17C31927556577">
    <w:name w:val="4ACBE81BF57A423FBF17C31927556577"/>
    <w:rsid w:val="001F06B0"/>
  </w:style>
  <w:style w:type="paragraph" w:customStyle="1" w:styleId="ED4EFD2463724202BA5375C695DDD09C">
    <w:name w:val="ED4EFD2463724202BA5375C695DDD09C"/>
    <w:rsid w:val="001F06B0"/>
  </w:style>
  <w:style w:type="paragraph" w:customStyle="1" w:styleId="E41191BA7C254F68BB6517E81BB2B69F">
    <w:name w:val="E41191BA7C254F68BB6517E81BB2B69F"/>
    <w:rsid w:val="001F06B0"/>
  </w:style>
  <w:style w:type="paragraph" w:customStyle="1" w:styleId="A3C0633E2C974476B90FBCC8541F60AB">
    <w:name w:val="A3C0633E2C974476B90FBCC8541F60AB"/>
    <w:rsid w:val="001F06B0"/>
  </w:style>
  <w:style w:type="paragraph" w:customStyle="1" w:styleId="6DF01374F3C24B23BCD80A0A855E49C9">
    <w:name w:val="6DF01374F3C24B23BCD80A0A855E49C9"/>
    <w:rsid w:val="001F06B0"/>
  </w:style>
  <w:style w:type="paragraph" w:customStyle="1" w:styleId="A53D79482FC44EE0B0E3C25F3865E419">
    <w:name w:val="A53D79482FC44EE0B0E3C25F3865E419"/>
    <w:rsid w:val="001F06B0"/>
  </w:style>
  <w:style w:type="paragraph" w:customStyle="1" w:styleId="5CFAF912BC4E46199810F9BE6505243F">
    <w:name w:val="5CFAF912BC4E46199810F9BE6505243F"/>
    <w:rsid w:val="001F06B0"/>
  </w:style>
  <w:style w:type="paragraph" w:customStyle="1" w:styleId="20AEB82884E54A2FAA3BF25E816F2D75">
    <w:name w:val="20AEB82884E54A2FAA3BF25E816F2D75"/>
    <w:rsid w:val="001F06B0"/>
  </w:style>
  <w:style w:type="paragraph" w:customStyle="1" w:styleId="A7ECB0AAFD0644F8BE18C0FABC11DAF7">
    <w:name w:val="A7ECB0AAFD0644F8BE18C0FABC11DAF7"/>
    <w:rsid w:val="001F06B0"/>
  </w:style>
  <w:style w:type="paragraph" w:customStyle="1" w:styleId="79D2771C5C084BF980E4A8AF33AA3F7C">
    <w:name w:val="79D2771C5C084BF980E4A8AF33AA3F7C"/>
    <w:rsid w:val="001F06B0"/>
  </w:style>
  <w:style w:type="paragraph" w:customStyle="1" w:styleId="09078D90DC3A4EEE93A1ACC7EE58E7BF">
    <w:name w:val="09078D90DC3A4EEE93A1ACC7EE58E7BF"/>
    <w:rsid w:val="001F06B0"/>
  </w:style>
  <w:style w:type="paragraph" w:customStyle="1" w:styleId="A60A8FDAC72E4C47951F8BCABB4E3A35">
    <w:name w:val="A60A8FDAC72E4C47951F8BCABB4E3A35"/>
    <w:rsid w:val="001F06B0"/>
  </w:style>
  <w:style w:type="paragraph" w:customStyle="1" w:styleId="92CEEF7C69C44510B158998B6EE7B4B5">
    <w:name w:val="92CEEF7C69C44510B158998B6EE7B4B5"/>
    <w:rsid w:val="001F06B0"/>
  </w:style>
  <w:style w:type="paragraph" w:customStyle="1" w:styleId="8CEC9AF2013941E390E8A0E276266D3D">
    <w:name w:val="8CEC9AF2013941E390E8A0E276266D3D"/>
    <w:rsid w:val="001F06B0"/>
  </w:style>
  <w:style w:type="paragraph" w:customStyle="1" w:styleId="421FB073B631498F8996888128627CF4">
    <w:name w:val="421FB073B631498F8996888128627CF4"/>
    <w:rsid w:val="001F06B0"/>
  </w:style>
  <w:style w:type="paragraph" w:customStyle="1" w:styleId="9A4671F1029542F0998EBA223F6C8DFB">
    <w:name w:val="9A4671F1029542F0998EBA223F6C8DFB"/>
    <w:rsid w:val="001F06B0"/>
  </w:style>
  <w:style w:type="paragraph" w:customStyle="1" w:styleId="DD99C17012D54C26AB40D7D3CA7D618E">
    <w:name w:val="DD99C17012D54C26AB40D7D3CA7D618E"/>
    <w:rsid w:val="001F06B0"/>
  </w:style>
  <w:style w:type="paragraph" w:customStyle="1" w:styleId="E3710FD619D24BC3AA0A2199FB92D017">
    <w:name w:val="E3710FD619D24BC3AA0A2199FB92D017"/>
    <w:rsid w:val="001F06B0"/>
  </w:style>
  <w:style w:type="paragraph" w:customStyle="1" w:styleId="1A8536E56F374844B653A9FD38547795">
    <w:name w:val="1A8536E56F374844B653A9FD38547795"/>
    <w:rsid w:val="001F06B0"/>
  </w:style>
  <w:style w:type="paragraph" w:customStyle="1" w:styleId="5D370247C38B46EEA152CB83410ED0FA">
    <w:name w:val="5D370247C38B46EEA152CB83410ED0FA"/>
    <w:rsid w:val="001F06B0"/>
  </w:style>
  <w:style w:type="paragraph" w:customStyle="1" w:styleId="9611D4C09FF645D496BF46CBC1DCB4B9">
    <w:name w:val="9611D4C09FF645D496BF46CBC1DCB4B9"/>
    <w:rsid w:val="001F06B0"/>
  </w:style>
  <w:style w:type="paragraph" w:customStyle="1" w:styleId="3ABCC653CA0F440BA8E143EB4A1E436C">
    <w:name w:val="3ABCC653CA0F440BA8E143EB4A1E436C"/>
    <w:rsid w:val="001F06B0"/>
  </w:style>
  <w:style w:type="paragraph" w:customStyle="1" w:styleId="BAEAE74726094145AB54DEBC2B4A935E">
    <w:name w:val="BAEAE74726094145AB54DEBC2B4A935E"/>
    <w:rsid w:val="001F06B0"/>
  </w:style>
  <w:style w:type="paragraph" w:customStyle="1" w:styleId="98BFD4D6BF8148549628AB24519DF60B">
    <w:name w:val="98BFD4D6BF8148549628AB24519DF60B"/>
    <w:rsid w:val="001F06B0"/>
  </w:style>
  <w:style w:type="paragraph" w:customStyle="1" w:styleId="F2E346A8237A40789DDF3B32D5204297">
    <w:name w:val="F2E346A8237A40789DDF3B32D5204297"/>
    <w:rsid w:val="001F06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7172</RACS_x0020_ID>
    <Approved_x0020_Provider xmlns="a8338b6e-77a6-4851-82b6-98166143ffdd">Mercy Aged and Community Care Ltd</Approved_x0020_Provider>
    <Management_x0020_Company_x0020_ID xmlns="a8338b6e-77a6-4851-82b6-98166143ffdd" xsi:nil="true"/>
    <Home xmlns="a8338b6e-77a6-4851-82b6-98166143ffdd">Edgewater Mercy Hostel</Home>
    <Signed xmlns="a8338b6e-77a6-4851-82b6-98166143ffdd" xsi:nil="true"/>
    <Uploaded xmlns="a8338b6e-77a6-4851-82b6-98166143ffdd">False</Uploaded>
    <Management_x0020_Company xmlns="a8338b6e-77a6-4851-82b6-98166143ffdd" xsi:nil="true"/>
    <Doc_x0020_Date xmlns="a8338b6e-77a6-4851-82b6-98166143ffdd">2023-05-05T06:13:00+00:00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E3A5C42D-7CF4-DC11-AD41-005056922186</Home_x0020_ID>
    <State xmlns="a8338b6e-77a6-4851-82b6-98166143ffdd">WA</State>
    <Doc_x0020_Sent_Received_x0020_Date xmlns="a8338b6e-77a6-4851-82b6-98166143ffdd">2023-05-05T00:00:00+00:00</Doc_x0020_Sent_Received_x0020_Date>
    <Activity_x0020_ID xmlns="a8338b6e-77a6-4851-82b6-98166143ffdd">D7EFC320-4EAC-E911-A0D9-005056922186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EB6C74-BD6F-492B-A173-C624C8B7D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7117</Words>
  <Characters>40567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2023-06-26T04:05:00Z</dcterms:created>
  <dcterms:modified xsi:type="dcterms:W3CDTF">2023-06-26T04:06:00Z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