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B45D4" w14:textId="77777777" w:rsidR="00D2559D" w:rsidRPr="002C3EBF" w:rsidRDefault="005707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4B4710" wp14:editId="714B471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433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4B45D5" w14:textId="77777777" w:rsidR="00D2559D" w:rsidRDefault="005707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4B45D6" w14:textId="77777777" w:rsidR="00D2559D" w:rsidRDefault="005707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4B45D7" w14:textId="77777777" w:rsidR="00D2559D" w:rsidRPr="002C3EBF" w:rsidRDefault="005707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56A3" w14:paraId="714B45DA" w14:textId="77777777" w:rsidTr="002D56A3">
        <w:tc>
          <w:tcPr>
            <w:cnfStyle w:val="001000000000" w:firstRow="0" w:lastRow="0" w:firstColumn="1" w:lastColumn="0" w:oddVBand="0" w:evenVBand="0" w:oddHBand="0" w:evenHBand="0" w:firstRowFirstColumn="0" w:firstRowLastColumn="0" w:lastRowFirstColumn="0" w:lastRowLastColumn="0"/>
            <w:tcW w:w="3227" w:type="dxa"/>
          </w:tcPr>
          <w:p w14:paraId="714B45D8" w14:textId="77777777" w:rsidR="00D2559D" w:rsidRPr="00996FAF" w:rsidRDefault="005707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4B45D9" w14:textId="77777777" w:rsidR="00D2559D" w:rsidRPr="00996FAF" w:rsidRDefault="005707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Eldercare Allambi</w:t>
            </w:r>
          </w:p>
        </w:tc>
      </w:tr>
      <w:tr w:rsidR="002D56A3" w14:paraId="714B45DD" w14:textId="77777777" w:rsidTr="002D5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B45DB" w14:textId="77777777" w:rsidR="00CA37CB" w:rsidRPr="00996FAF" w:rsidRDefault="0057074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4B45DC" w14:textId="77777777" w:rsidR="00CA37CB" w:rsidRPr="00996FAF" w:rsidRDefault="005707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86 Oaklands Road</w:t>
            </w:r>
            <w:r w:rsidRPr="00602258">
              <w:rPr>
                <w:rFonts w:ascii="Arial" w:hAnsi="Arial" w:cs="Arial"/>
                <w:color w:val="auto"/>
              </w:rPr>
              <w:t xml:space="preserve"> GLENGOWRIE SA 5044</w:t>
            </w:r>
          </w:p>
        </w:tc>
      </w:tr>
      <w:tr w:rsidR="002D56A3" w14:paraId="714B45E0" w14:textId="77777777" w:rsidTr="002D56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B45DE" w14:textId="77777777" w:rsidR="00CA37CB" w:rsidRPr="00996FAF" w:rsidRDefault="0057074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4B45DF" w14:textId="77777777" w:rsidR="00CA37CB" w:rsidRPr="00996FAF" w:rsidRDefault="005707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6183</w:t>
            </w:r>
          </w:p>
        </w:tc>
      </w:tr>
      <w:tr w:rsidR="002D56A3" w14:paraId="714B45E3" w14:textId="77777777" w:rsidTr="002D5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B45E1" w14:textId="77777777" w:rsidR="00D2559D" w:rsidRPr="00996FAF" w:rsidRDefault="0057074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4B45E2" w14:textId="77777777" w:rsidR="00D2559D" w:rsidRPr="00996FAF" w:rsidRDefault="005707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Eldercare Australia Ltd</w:t>
            </w:r>
          </w:p>
        </w:tc>
      </w:tr>
      <w:tr w:rsidR="002D56A3" w14:paraId="714B45E6" w14:textId="77777777" w:rsidTr="002D56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B45E4" w14:textId="77777777" w:rsidR="00D2559D" w:rsidRPr="00996FAF" w:rsidRDefault="0057074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4B45E5" w14:textId="77777777" w:rsidR="00D2559D" w:rsidRPr="00996FAF" w:rsidRDefault="005707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D56A3" w14:paraId="714B45E9" w14:textId="77777777" w:rsidTr="002D5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B45E7" w14:textId="77777777" w:rsidR="00D2559D" w:rsidRPr="00996FAF" w:rsidRDefault="0057074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4B45E8" w14:textId="77777777" w:rsidR="00D2559D" w:rsidRPr="00996FAF" w:rsidRDefault="005707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May 2023 to 4 May 2023</w:t>
            </w:r>
          </w:p>
        </w:tc>
      </w:tr>
      <w:tr w:rsidR="002D56A3" w14:paraId="714B45EC" w14:textId="77777777" w:rsidTr="002D56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4B45EA" w14:textId="77777777" w:rsidR="00D2559D" w:rsidRPr="00996FAF" w:rsidRDefault="0057074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4B45EB" w14:textId="1BAEBE9B" w:rsidR="00D2559D" w:rsidRPr="00996FAF" w:rsidRDefault="005707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June 2023</w:t>
            </w:r>
          </w:p>
        </w:tc>
      </w:tr>
    </w:tbl>
    <w:bookmarkEnd w:id="0"/>
    <w:p w14:paraId="714B45ED" w14:textId="77777777" w:rsidR="00FA0A5B" w:rsidRPr="00996FAF" w:rsidRDefault="005707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2CF4B3" w14:textId="77777777" w:rsidR="00570748" w:rsidRPr="00996FAF" w:rsidRDefault="00570748" w:rsidP="0057074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4B44E77" w14:textId="77777777" w:rsidR="00570748" w:rsidRPr="00996FAF" w:rsidRDefault="00570748" w:rsidP="00570748">
      <w:pPr>
        <w:pStyle w:val="NormalArial"/>
      </w:pPr>
      <w:r w:rsidRPr="00996FAF">
        <w:t xml:space="preserve">This performance report for </w:t>
      </w:r>
      <w:r w:rsidRPr="00996FAF">
        <w:rPr>
          <w:color w:val="auto"/>
        </w:rPr>
        <w:t>Eldercare Allambi (</w:t>
      </w:r>
      <w:r w:rsidRPr="00996FAF">
        <w:rPr>
          <w:b/>
          <w:color w:val="auto"/>
        </w:rPr>
        <w:t>the service</w:t>
      </w:r>
      <w:r w:rsidRPr="00996FAF">
        <w:rPr>
          <w:color w:val="auto"/>
        </w:rPr>
        <w:t xml:space="preserve">) has been prepared </w:t>
      </w:r>
      <w:r w:rsidRPr="007A6268">
        <w:rPr>
          <w:color w:val="auto"/>
        </w:rPr>
        <w:t xml:space="preserve">by A. Kasyan, delegate </w:t>
      </w:r>
      <w:r w:rsidRPr="00996FAF">
        <w:t>of the Aged Care Quality and Safety Commissioner (Commissioner)</w:t>
      </w:r>
      <w:r>
        <w:rPr>
          <w:rStyle w:val="FootnoteReference"/>
        </w:rPr>
        <w:footnoteReference w:id="1"/>
      </w:r>
      <w:r w:rsidRPr="00996FAF">
        <w:t xml:space="preserve">. </w:t>
      </w:r>
    </w:p>
    <w:p w14:paraId="44332A75" w14:textId="77777777" w:rsidR="00570748" w:rsidRPr="00996FAF" w:rsidRDefault="00570748" w:rsidP="0057074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F0B4D3" w14:textId="77777777" w:rsidR="00570748" w:rsidRPr="00996FAF" w:rsidRDefault="00570748" w:rsidP="00570748">
      <w:pPr>
        <w:pStyle w:val="NormalArial"/>
      </w:pPr>
      <w:r w:rsidRPr="00996FAF">
        <w:t>The report also specifies any areas in which improvements must be made to ensure the Quality Standards are complied with.</w:t>
      </w:r>
    </w:p>
    <w:p w14:paraId="2255F931" w14:textId="77777777" w:rsidR="00570748" w:rsidRPr="00996FAF" w:rsidRDefault="00570748" w:rsidP="00570748">
      <w:pPr>
        <w:pStyle w:val="Heading1"/>
        <w:spacing w:before="240" w:after="240" w:line="22" w:lineRule="atLeast"/>
        <w:rPr>
          <w:rFonts w:ascii="Arial" w:hAnsi="Arial" w:cs="Arial"/>
        </w:rPr>
      </w:pPr>
      <w:r w:rsidRPr="00996FAF">
        <w:rPr>
          <w:rFonts w:ascii="Arial" w:hAnsi="Arial" w:cs="Arial"/>
        </w:rPr>
        <w:t>Material relied on</w:t>
      </w:r>
    </w:p>
    <w:p w14:paraId="57458E10" w14:textId="77777777" w:rsidR="00570748" w:rsidRPr="00996FAF" w:rsidRDefault="00570748" w:rsidP="00570748">
      <w:pPr>
        <w:pStyle w:val="NormalArial"/>
      </w:pPr>
      <w:r w:rsidRPr="00996FAF">
        <w:t>The following information has been considered in preparing the performance report:</w:t>
      </w:r>
    </w:p>
    <w:p w14:paraId="2267DDAC" w14:textId="77777777" w:rsidR="00570748" w:rsidRPr="00E36389" w:rsidRDefault="00570748" w:rsidP="00570748">
      <w:pPr>
        <w:pStyle w:val="ListParagraph"/>
        <w:numPr>
          <w:ilvl w:val="0"/>
          <w:numId w:val="2"/>
        </w:numPr>
        <w:spacing w:line="240" w:lineRule="atLeast"/>
        <w:ind w:left="714" w:hanging="357"/>
        <w:contextualSpacing w:val="0"/>
        <w:rPr>
          <w:rFonts w:ascii="Arial" w:hAnsi="Arial" w:cs="Arial"/>
          <w:color w:val="auto"/>
        </w:rPr>
      </w:pPr>
      <w:r w:rsidRPr="00E36389">
        <w:rPr>
          <w:rFonts w:ascii="Arial" w:hAnsi="Arial" w:cs="Arial"/>
          <w:color w:val="auto"/>
        </w:rPr>
        <w:t xml:space="preserve">the </w:t>
      </w:r>
      <w:r>
        <w:rPr>
          <w:rFonts w:ascii="Arial" w:hAnsi="Arial" w:cs="Arial"/>
          <w:color w:val="auto"/>
        </w:rPr>
        <w:t>A</w:t>
      </w:r>
      <w:r w:rsidRPr="00E36389">
        <w:rPr>
          <w:rFonts w:ascii="Arial" w:hAnsi="Arial" w:cs="Arial"/>
          <w:color w:val="auto"/>
        </w:rPr>
        <w:t xml:space="preserve">ssessment </w:t>
      </w:r>
      <w:r>
        <w:rPr>
          <w:rFonts w:ascii="Arial" w:hAnsi="Arial" w:cs="Arial"/>
          <w:color w:val="auto"/>
        </w:rPr>
        <w:t>T</w:t>
      </w:r>
      <w:r w:rsidRPr="00E36389">
        <w:rPr>
          <w:rFonts w:ascii="Arial" w:hAnsi="Arial" w:cs="Arial"/>
          <w:color w:val="auto"/>
        </w:rPr>
        <w:t>eam’s report for the Site Audit; the Site Audit report was informed by a site assessment, observations at the service, review of documents and interviews with staff, consumers/representatives and others; and</w:t>
      </w:r>
    </w:p>
    <w:p w14:paraId="05AFCB81" w14:textId="77777777" w:rsidR="00570748" w:rsidRPr="00712752" w:rsidRDefault="00570748" w:rsidP="00570748">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Pr>
          <w:rFonts w:ascii="Arial" w:hAnsi="Arial" w:cs="Arial"/>
        </w:rPr>
        <w:t xml:space="preserve">on 25 May 2023. </w:t>
      </w:r>
    </w:p>
    <w:p w14:paraId="441EDA4C" w14:textId="77777777" w:rsidR="00570748" w:rsidRPr="00712752" w:rsidRDefault="00570748" w:rsidP="0057074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A9658E" w14:textId="77777777" w:rsidR="00570748" w:rsidRPr="00996FAF" w:rsidRDefault="00570748" w:rsidP="0057074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0748" w14:paraId="6B03A5E5" w14:textId="77777777" w:rsidTr="00855D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A9F184" w14:textId="77777777" w:rsidR="00570748" w:rsidRPr="00996FAF" w:rsidRDefault="00570748" w:rsidP="00855D4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A35BBF" w14:textId="77777777" w:rsidR="00570748" w:rsidRPr="00996FAF" w:rsidRDefault="008E0C26" w:rsidP="00855D4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78235806"/>
                <w:placeholder>
                  <w:docPart w:val="C9BE697D40AA4EFEA35947A4EDABD2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748">
                  <w:rPr>
                    <w:rFonts w:ascii="Arial" w:hAnsi="Arial" w:cs="Arial"/>
                  </w:rPr>
                  <w:t>Compliant</w:t>
                </w:r>
              </w:sdtContent>
            </w:sdt>
          </w:p>
        </w:tc>
      </w:tr>
      <w:tr w:rsidR="00570748" w14:paraId="498C04C5" w14:textId="77777777" w:rsidTr="00855D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03788" w14:textId="77777777" w:rsidR="00570748" w:rsidRPr="00996FAF" w:rsidRDefault="00570748" w:rsidP="00855D4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15F2144" w14:textId="77777777" w:rsidR="00570748" w:rsidRPr="00996FAF" w:rsidRDefault="008E0C26" w:rsidP="00855D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5970017"/>
                <w:placeholder>
                  <w:docPart w:val="5578E4AEA76C4A62A25F97191F54DA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748">
                  <w:rPr>
                    <w:rFonts w:ascii="Arial" w:hAnsi="Arial" w:cs="Arial"/>
                    <w:b/>
                  </w:rPr>
                  <w:t>Compliant</w:t>
                </w:r>
              </w:sdtContent>
            </w:sdt>
            <w:r w:rsidR="00570748" w:rsidRPr="00996FAF">
              <w:rPr>
                <w:rFonts w:ascii="Arial" w:hAnsi="Arial" w:cs="Arial"/>
                <w:b/>
              </w:rPr>
              <w:t xml:space="preserve"> </w:t>
            </w:r>
          </w:p>
        </w:tc>
      </w:tr>
      <w:tr w:rsidR="00570748" w14:paraId="6D5761CF" w14:textId="77777777" w:rsidTr="00855D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9FD5F5" w14:textId="77777777" w:rsidR="00570748" w:rsidRPr="00996FAF" w:rsidRDefault="00570748" w:rsidP="00855D4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DFCA0E" w14:textId="77777777" w:rsidR="00570748" w:rsidRPr="00996FAF" w:rsidRDefault="008E0C26" w:rsidP="00855D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87192270"/>
                <w:placeholder>
                  <w:docPart w:val="503E1AAA0E454486A7A8996283F28F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748">
                  <w:rPr>
                    <w:rFonts w:ascii="Arial" w:hAnsi="Arial" w:cs="Arial"/>
                    <w:b/>
                  </w:rPr>
                  <w:t>Non-compliant</w:t>
                </w:r>
              </w:sdtContent>
            </w:sdt>
            <w:r w:rsidR="00570748" w:rsidRPr="00996FAF">
              <w:rPr>
                <w:rFonts w:ascii="Arial" w:hAnsi="Arial" w:cs="Arial"/>
                <w:b/>
              </w:rPr>
              <w:t xml:space="preserve"> </w:t>
            </w:r>
          </w:p>
        </w:tc>
      </w:tr>
      <w:tr w:rsidR="00570748" w14:paraId="05DDAEDA" w14:textId="77777777" w:rsidTr="00855D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04386" w14:textId="77777777" w:rsidR="00570748" w:rsidRPr="00996FAF" w:rsidRDefault="00570748" w:rsidP="00855D4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3B594D" w14:textId="77777777" w:rsidR="00570748" w:rsidRPr="00996FAF" w:rsidRDefault="008E0C26" w:rsidP="00855D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5721793"/>
                <w:placeholder>
                  <w:docPart w:val="D77F5C55201C4379B73571B9C5949D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748">
                  <w:rPr>
                    <w:rFonts w:ascii="Arial" w:hAnsi="Arial" w:cs="Arial"/>
                    <w:b/>
                  </w:rPr>
                  <w:t>Compliant</w:t>
                </w:r>
              </w:sdtContent>
            </w:sdt>
            <w:r w:rsidR="00570748" w:rsidRPr="00996FAF">
              <w:rPr>
                <w:rFonts w:ascii="Arial" w:hAnsi="Arial" w:cs="Arial"/>
                <w:b/>
              </w:rPr>
              <w:t xml:space="preserve"> </w:t>
            </w:r>
          </w:p>
        </w:tc>
      </w:tr>
      <w:tr w:rsidR="00570748" w14:paraId="08AEACB3" w14:textId="77777777" w:rsidTr="00855D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898670" w14:textId="77777777" w:rsidR="00570748" w:rsidRPr="00996FAF" w:rsidRDefault="00570748" w:rsidP="00855D4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F734BA" w14:textId="77777777" w:rsidR="00570748" w:rsidRPr="00996FAF" w:rsidRDefault="008E0C26" w:rsidP="00855D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11138321"/>
                <w:placeholder>
                  <w:docPart w:val="47169D326F474F659E2A232A0298F5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748">
                  <w:rPr>
                    <w:rFonts w:ascii="Arial" w:hAnsi="Arial" w:cs="Arial"/>
                    <w:b/>
                  </w:rPr>
                  <w:t>Compliant</w:t>
                </w:r>
              </w:sdtContent>
            </w:sdt>
            <w:r w:rsidR="00570748" w:rsidRPr="00996FAF">
              <w:rPr>
                <w:rFonts w:ascii="Arial" w:hAnsi="Arial" w:cs="Arial"/>
                <w:b/>
              </w:rPr>
              <w:t xml:space="preserve"> </w:t>
            </w:r>
          </w:p>
        </w:tc>
      </w:tr>
      <w:tr w:rsidR="00570748" w14:paraId="36EB4004" w14:textId="77777777" w:rsidTr="00855D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23FC6F" w14:textId="77777777" w:rsidR="00570748" w:rsidRPr="00996FAF" w:rsidRDefault="00570748" w:rsidP="00855D4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F980B02" w14:textId="77777777" w:rsidR="00570748" w:rsidRPr="00996FAF" w:rsidRDefault="008E0C26" w:rsidP="00855D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8698364"/>
                <w:placeholder>
                  <w:docPart w:val="3937FCCF5D894F29B9455F6E02F974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748">
                  <w:rPr>
                    <w:rFonts w:ascii="Arial" w:hAnsi="Arial" w:cs="Arial"/>
                    <w:b/>
                  </w:rPr>
                  <w:t>Compliant</w:t>
                </w:r>
              </w:sdtContent>
            </w:sdt>
            <w:r w:rsidR="00570748" w:rsidRPr="00996FAF">
              <w:rPr>
                <w:rFonts w:ascii="Arial" w:hAnsi="Arial" w:cs="Arial"/>
                <w:b/>
              </w:rPr>
              <w:t xml:space="preserve"> </w:t>
            </w:r>
          </w:p>
        </w:tc>
      </w:tr>
      <w:tr w:rsidR="00570748" w14:paraId="6CDBD728" w14:textId="77777777" w:rsidTr="00855D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03AFB1" w14:textId="77777777" w:rsidR="00570748" w:rsidRPr="00996FAF" w:rsidRDefault="00570748" w:rsidP="00855D4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A781C1F" w14:textId="77777777" w:rsidR="00570748" w:rsidRPr="00996FAF" w:rsidRDefault="008E0C26" w:rsidP="00855D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6799028"/>
                <w:placeholder>
                  <w:docPart w:val="9ECF2267626749C1817EB792CA6B9B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748">
                  <w:rPr>
                    <w:rFonts w:ascii="Arial" w:hAnsi="Arial" w:cs="Arial"/>
                    <w:b/>
                  </w:rPr>
                  <w:t>Compliant</w:t>
                </w:r>
              </w:sdtContent>
            </w:sdt>
            <w:r w:rsidR="00570748" w:rsidRPr="00996FAF">
              <w:rPr>
                <w:rFonts w:ascii="Arial" w:hAnsi="Arial" w:cs="Arial"/>
                <w:b/>
              </w:rPr>
              <w:t xml:space="preserve"> </w:t>
            </w:r>
          </w:p>
        </w:tc>
      </w:tr>
      <w:tr w:rsidR="00570748" w14:paraId="54236418" w14:textId="77777777" w:rsidTr="00855D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DA0A26" w14:textId="77777777" w:rsidR="00570748" w:rsidRPr="00996FAF" w:rsidRDefault="00570748" w:rsidP="00855D4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FC42DF1" w14:textId="77777777" w:rsidR="00570748" w:rsidRPr="00996FAF" w:rsidRDefault="008E0C26" w:rsidP="00855D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16907409"/>
                <w:placeholder>
                  <w:docPart w:val="27D3F8323A084AC6AF016AA03155DE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748">
                  <w:rPr>
                    <w:rFonts w:ascii="Arial" w:hAnsi="Arial" w:cs="Arial"/>
                    <w:b/>
                  </w:rPr>
                  <w:t>Compliant</w:t>
                </w:r>
              </w:sdtContent>
            </w:sdt>
            <w:r w:rsidR="00570748" w:rsidRPr="00996FAF">
              <w:rPr>
                <w:rFonts w:ascii="Arial" w:hAnsi="Arial" w:cs="Arial"/>
                <w:b/>
              </w:rPr>
              <w:t xml:space="preserve"> </w:t>
            </w:r>
          </w:p>
        </w:tc>
      </w:tr>
    </w:tbl>
    <w:p w14:paraId="6CC3DC22" w14:textId="77777777" w:rsidR="00570748" w:rsidRPr="00996FAF" w:rsidRDefault="00570748" w:rsidP="0057074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E10860" w14:textId="77777777" w:rsidR="00570748" w:rsidRPr="00996FAF" w:rsidRDefault="00570748" w:rsidP="00570748">
      <w:pPr>
        <w:pStyle w:val="Heading1"/>
        <w:spacing w:before="0" w:after="240" w:line="22" w:lineRule="atLeast"/>
        <w:rPr>
          <w:rFonts w:ascii="Arial" w:hAnsi="Arial" w:cs="Arial"/>
        </w:rPr>
      </w:pPr>
      <w:r w:rsidRPr="00996FAF">
        <w:rPr>
          <w:rFonts w:ascii="Arial" w:hAnsi="Arial" w:cs="Arial"/>
        </w:rPr>
        <w:t>Areas for improvement</w:t>
      </w:r>
    </w:p>
    <w:p w14:paraId="440B26D0" w14:textId="77777777" w:rsidR="00570748" w:rsidRPr="00996FAF" w:rsidRDefault="00570748" w:rsidP="00570748">
      <w:pPr>
        <w:pStyle w:val="NormalArial"/>
      </w:pPr>
      <w:r w:rsidRPr="00996FAF">
        <w:t xml:space="preserve">Areas have been identified in which </w:t>
      </w:r>
      <w:r w:rsidRPr="00AC7B2C">
        <w:rPr>
          <w:bCs/>
        </w:rPr>
        <w:t>improvements must be made to ensure compliance with the Quality Standards</w:t>
      </w:r>
      <w:r w:rsidRPr="00996FAF">
        <w:t>. This is based on non-compliance with the Quality Standards as described in this performance report.</w:t>
      </w:r>
    </w:p>
    <w:p w14:paraId="7ADCCE87" w14:textId="77777777" w:rsidR="00570748" w:rsidRPr="001C50DD" w:rsidRDefault="00570748" w:rsidP="00570748">
      <w:pPr>
        <w:numPr>
          <w:ilvl w:val="0"/>
          <w:numId w:val="1"/>
        </w:numPr>
        <w:rPr>
          <w:rFonts w:ascii="Arial" w:eastAsia="Calibri" w:hAnsi="Arial" w:cs="Arial"/>
          <w:b/>
          <w:bCs/>
          <w:color w:val="auto"/>
        </w:rPr>
      </w:pPr>
      <w:r w:rsidRPr="001C50DD">
        <w:rPr>
          <w:rFonts w:ascii="Arial" w:eastAsia="Calibri" w:hAnsi="Arial" w:cs="Arial"/>
          <w:b/>
          <w:bCs/>
          <w:color w:val="auto"/>
        </w:rPr>
        <w:t>Standard 3 Requirement 3(3)(</w:t>
      </w:r>
      <w:r>
        <w:rPr>
          <w:rFonts w:ascii="Arial" w:eastAsia="Calibri" w:hAnsi="Arial" w:cs="Arial"/>
          <w:b/>
          <w:bCs/>
          <w:color w:val="auto"/>
        </w:rPr>
        <w:t>a</w:t>
      </w:r>
      <w:r w:rsidRPr="001C50DD">
        <w:rPr>
          <w:rFonts w:ascii="Arial" w:eastAsia="Calibri" w:hAnsi="Arial" w:cs="Arial"/>
          <w:b/>
          <w:bCs/>
          <w:color w:val="auto"/>
        </w:rPr>
        <w:t xml:space="preserve">) </w:t>
      </w:r>
      <w:r w:rsidRPr="001C50DD">
        <w:rPr>
          <w:rFonts w:ascii="Arial" w:eastAsia="Calibri" w:hAnsi="Arial" w:cs="Arial"/>
          <w:color w:val="auto"/>
        </w:rPr>
        <w:t>Ensure</w:t>
      </w:r>
      <w:r>
        <w:rPr>
          <w:rFonts w:ascii="Arial" w:eastAsia="Calibri" w:hAnsi="Arial" w:cs="Arial"/>
          <w:color w:val="auto"/>
        </w:rPr>
        <w:t xml:space="preserve"> staff practices in relation to delivery of safe clinical care, specifically in relation to medication management, are monitored and effective actions are taken in a timely manner where staff do not administer medications as prescribed. </w:t>
      </w:r>
    </w:p>
    <w:p w14:paraId="03EC1080" w14:textId="77777777" w:rsidR="00570748" w:rsidRPr="00996FAF" w:rsidRDefault="00570748" w:rsidP="00570748">
      <w:pPr>
        <w:pStyle w:val="NormalArial"/>
      </w:pPr>
      <w:r w:rsidRPr="00996FAF">
        <w:br w:type="page"/>
      </w:r>
    </w:p>
    <w:p w14:paraId="1241B0EE" w14:textId="77777777" w:rsidR="00570748" w:rsidRPr="00996FAF" w:rsidRDefault="00570748" w:rsidP="0057074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70748" w14:paraId="3F62A2B8" w14:textId="77777777" w:rsidTr="00855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D2D574D" w14:textId="77777777" w:rsidR="00570748" w:rsidRPr="00550022" w:rsidRDefault="00570748" w:rsidP="00855D4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F7B11B1" w14:textId="77777777" w:rsidR="00570748" w:rsidRPr="00996FAF" w:rsidRDefault="00570748" w:rsidP="00855D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748" w14:paraId="12054F5D"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94A81" w14:textId="77777777" w:rsidR="00570748" w:rsidRPr="00996FAF" w:rsidRDefault="00570748" w:rsidP="00855D4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7C12A6"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BE457B3"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0646"/>
                <w:placeholder>
                  <w:docPart w:val="10E43B8710884FCD8A43C7A44461911B"/>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p>
        </w:tc>
      </w:tr>
      <w:tr w:rsidR="00570748" w14:paraId="48254DB6"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25463"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A2C3D3E"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E36674A"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364398"/>
                <w:placeholder>
                  <w:docPart w:val="33DAF44452EB4B1C8C639AB5DC547C6F"/>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5162AF94"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231210"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E78CC94"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4CF84C" w14:textId="77777777" w:rsidR="00570748" w:rsidRPr="00996FAF" w:rsidRDefault="00570748" w:rsidP="00855D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DE4DBB" w14:textId="77777777" w:rsidR="00570748" w:rsidRPr="00996FAF" w:rsidRDefault="00570748" w:rsidP="00855D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558DBC6" w14:textId="77777777" w:rsidR="00570748" w:rsidRPr="00996FAF" w:rsidRDefault="00570748" w:rsidP="00855D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F3F06E" w14:textId="77777777" w:rsidR="00570748" w:rsidRPr="00996FAF" w:rsidRDefault="00570748" w:rsidP="00855D4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55B79F5"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366872"/>
                <w:placeholder>
                  <w:docPart w:val="0064919DA68B4372AC3114A94D134C44"/>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089214A7"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F6991B"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5C8090"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3BD19C4" w14:textId="77777777" w:rsidR="00570748" w:rsidRPr="00996FAF" w:rsidRDefault="008E0C26" w:rsidP="00855D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147873"/>
                <w:placeholder>
                  <w:docPart w:val="4CA0BD43A2834313B5C9BFEE7F8664EA"/>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76C80606"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EF0BB"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D61A44" w14:textId="77777777" w:rsidR="00570748" w:rsidRPr="00996FAF" w:rsidRDefault="00570748" w:rsidP="00855D4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6BA5E7F"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159050"/>
                <w:placeholder>
                  <w:docPart w:val="BF9CC703612A4ECCB1EE5F18A3145CBA"/>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54C56813"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C16DA"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925A101"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39E8E49"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047571"/>
                <w:placeholder>
                  <w:docPart w:val="225F556C68D0436E9CA2A7DD30B2AFD2"/>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bl>
    <w:p w14:paraId="34368DC6" w14:textId="77777777" w:rsidR="00570748" w:rsidRDefault="00570748" w:rsidP="00570748">
      <w:pPr>
        <w:pStyle w:val="Heading20"/>
      </w:pPr>
      <w:r w:rsidRPr="00996FAF">
        <w:t>Findings</w:t>
      </w:r>
    </w:p>
    <w:p w14:paraId="2BE9BBD9" w14:textId="77777777" w:rsidR="00570748" w:rsidRDefault="00570748" w:rsidP="00570748">
      <w:pPr>
        <w:pStyle w:val="NormalArial"/>
      </w:pPr>
      <w:r w:rsidRPr="00BF75C9">
        <w:t>This Quality Standard is Compliant as six of the six Requirements have been assessed as Compliant.</w:t>
      </w:r>
    </w:p>
    <w:p w14:paraId="40D84248" w14:textId="77777777" w:rsidR="00570748" w:rsidRDefault="00570748" w:rsidP="00570748">
      <w:pPr>
        <w:pStyle w:val="NormalArial"/>
      </w:pPr>
      <w:r>
        <w:t>Consumers confirmed they are treated with dignity and respect, and their identities are valued. They expressed that their culture and preferences are respected, and their feedback is taken into consideration i</w:t>
      </w:r>
      <w:r w:rsidRPr="000D448F">
        <w:t>n the provision of culturally safe care</w:t>
      </w:r>
      <w:r>
        <w:t>. Consumers and their representatives reported receiving current, accurate, and timely information. They felt that their privacy was respected, and information was kept confidential.</w:t>
      </w:r>
    </w:p>
    <w:p w14:paraId="4373A4D0" w14:textId="77777777" w:rsidR="00570748" w:rsidRDefault="00570748" w:rsidP="00570748">
      <w:pPr>
        <w:pStyle w:val="NormalArial"/>
      </w:pPr>
      <w:r>
        <w:t>Staff members were able to describe how they ensure that each consumer is treated with respect and dignity, and how they meet consumers' cultural needs and preferences. They explained the importance of understanding the consumers’ cultural, religious, and personal preferences in providing care, such as dietary requirements, activity choices, language translation services, and culturally appropriate supports. Staff advised that culturally significant days for consumers are celebrated, and consumers are involved in organising and delivering activities.</w:t>
      </w:r>
    </w:p>
    <w:p w14:paraId="4686A58A" w14:textId="77777777" w:rsidR="00570748" w:rsidRDefault="00570748" w:rsidP="00570748">
      <w:pPr>
        <w:pStyle w:val="NormalArial"/>
      </w:pPr>
      <w:r>
        <w:t xml:space="preserve">Staff described how they maintain consumers' privacy during care provision. They said they </w:t>
      </w:r>
      <w:r w:rsidRPr="007B3CB6">
        <w:t xml:space="preserve">are provided with information regarding privacy and confidentiality as part of the induction and </w:t>
      </w:r>
      <w:r w:rsidRPr="007B3CB6">
        <w:lastRenderedPageBreak/>
        <w:t>orientation process.</w:t>
      </w:r>
      <w:r>
        <w:t xml:space="preserve"> Staff were observed to knock on consumers' doors </w:t>
      </w:r>
      <w:r w:rsidRPr="000E0F3D">
        <w:t>and discuss consumers’ care in appropriately designated spaces</w:t>
      </w:r>
      <w:r>
        <w:t>,</w:t>
      </w:r>
      <w:r w:rsidRPr="000E0F3D">
        <w:t xml:space="preserve"> such as nurse's stations</w:t>
      </w:r>
      <w:r>
        <w:t>.</w:t>
      </w:r>
    </w:p>
    <w:p w14:paraId="36898124" w14:textId="77777777" w:rsidR="00570748" w:rsidRDefault="00570748" w:rsidP="00570748">
      <w:pPr>
        <w:pStyle w:val="NormalArial"/>
      </w:pPr>
      <w:r>
        <w:t>C</w:t>
      </w:r>
      <w:r w:rsidRPr="00624EAF">
        <w:t xml:space="preserve">are planning </w:t>
      </w:r>
      <w:r>
        <w:t>documentation reflected</w:t>
      </w:r>
      <w:r w:rsidRPr="00624EAF">
        <w:t xml:space="preserve"> consumers' cultural needs and preferences. Care plans clearly document</w:t>
      </w:r>
      <w:r>
        <w:t>ed</w:t>
      </w:r>
      <w:r w:rsidRPr="00624EAF">
        <w:t xml:space="preserve"> consumers' lifestyle choices, how they are supported to maintain those choices, and their independence. The documentation also specifie</w:t>
      </w:r>
      <w:r>
        <w:t>d</w:t>
      </w:r>
      <w:r w:rsidRPr="00624EAF">
        <w:t xml:space="preserve"> who should be involved in their care and assist them in making decisions.</w:t>
      </w:r>
    </w:p>
    <w:p w14:paraId="542C0C08" w14:textId="77777777" w:rsidR="00570748" w:rsidRDefault="00570748" w:rsidP="00570748">
      <w:pPr>
        <w:pStyle w:val="NormalArial"/>
      </w:pPr>
      <w:r>
        <w:t>The service has comprehensive policies and procedures in place to guide staff practice in relation to this Standard, and staff members confirmed that they have received relevant training. The Assessment Team observed that all staff members treat consumers and representatives with kindness and respect. They also observed consumer confidential records and care files are securely stored, and nursing stations and computers are locked when not in use.</w:t>
      </w:r>
    </w:p>
    <w:p w14:paraId="38D67376" w14:textId="77777777" w:rsidR="00570748" w:rsidRPr="00712752" w:rsidRDefault="00570748" w:rsidP="00570748">
      <w:pPr>
        <w:pStyle w:val="NormalArial"/>
      </w:pPr>
      <w:r w:rsidRPr="00996FAF">
        <w:br w:type="page"/>
      </w:r>
    </w:p>
    <w:p w14:paraId="16184691" w14:textId="77777777" w:rsidR="00570748" w:rsidRPr="00996FAF" w:rsidRDefault="00570748" w:rsidP="0057074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70748" w14:paraId="5EBCF965" w14:textId="77777777" w:rsidTr="00855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57F434" w14:textId="77777777" w:rsidR="00570748" w:rsidRPr="0075021E" w:rsidRDefault="00570748" w:rsidP="00855D4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404C54" w14:textId="77777777" w:rsidR="00570748" w:rsidRPr="00996FAF" w:rsidRDefault="00570748" w:rsidP="00855D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748" w14:paraId="3C8F29A3" w14:textId="77777777" w:rsidTr="00855D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B89174"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B0C8FC"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21B4E15"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818581"/>
                <w:placeholder>
                  <w:docPart w:val="124B7677EF084C69BE52C1F71B210880"/>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423036CE"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3D19EB"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218460E"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8446054"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276496"/>
                <w:placeholder>
                  <w:docPart w:val="69B8E8A730AA4BE39A11164C94B3C6FF"/>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347D9C34" w14:textId="77777777" w:rsidTr="00855D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B350D4"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030C69B"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40103B" w14:textId="77777777" w:rsidR="00570748" w:rsidRPr="00996FAF" w:rsidRDefault="00570748" w:rsidP="00855D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BBA52B" w14:textId="77777777" w:rsidR="00570748" w:rsidRPr="00996FAF" w:rsidRDefault="00570748" w:rsidP="00855D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7BC0E4D"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781572"/>
                <w:placeholder>
                  <w:docPart w:val="B27155361FDF4226A80A9D5635D7FB0D"/>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7B2997E0"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DE56DF"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9B79D00"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40EE9BB" w14:textId="77777777" w:rsidR="00570748" w:rsidRPr="00996FAF" w:rsidRDefault="008E0C26" w:rsidP="00855D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377440"/>
                <w:placeholder>
                  <w:docPart w:val="150D880D39D9478198037C0E663AD929"/>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7C7AEFE2" w14:textId="77777777" w:rsidTr="00855D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B470C7"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6573444"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A7D1AD4"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364378"/>
                <w:placeholder>
                  <w:docPart w:val="6AF214D0713D423CBB1AABD9330BF987"/>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bl>
    <w:p w14:paraId="1351AC23" w14:textId="77777777" w:rsidR="00570748" w:rsidRDefault="00570748" w:rsidP="00570748">
      <w:pPr>
        <w:pStyle w:val="Heading20"/>
      </w:pPr>
      <w:r w:rsidRPr="00996FAF">
        <w:t>Findings</w:t>
      </w:r>
    </w:p>
    <w:p w14:paraId="3F457815" w14:textId="77777777" w:rsidR="00570748" w:rsidRDefault="00570748" w:rsidP="00570748">
      <w:pPr>
        <w:pStyle w:val="NormalArial"/>
      </w:pPr>
      <w:r w:rsidRPr="006E414C">
        <w:t xml:space="preserve">This Quality Standard is Compliant as </w:t>
      </w:r>
      <w:r>
        <w:t xml:space="preserve">five </w:t>
      </w:r>
      <w:r w:rsidRPr="006E414C">
        <w:t xml:space="preserve">of the </w:t>
      </w:r>
      <w:r>
        <w:t>five</w:t>
      </w:r>
      <w:r w:rsidRPr="006E414C">
        <w:t xml:space="preserve"> Requirements have been assessed as Compliant.</w:t>
      </w:r>
    </w:p>
    <w:p w14:paraId="671C8E66" w14:textId="77777777" w:rsidR="00570748" w:rsidRDefault="00570748" w:rsidP="00570748">
      <w:pPr>
        <w:pStyle w:val="NormalArial"/>
      </w:pPr>
      <w:r>
        <w:t xml:space="preserve">Consumers’ and representatives’ feedback indicated that consumers have a say in the direction of their care and services, staff regularly communicate with them, they knew they could ask for a copy of their care plan and they are involved in the review of the care plan on a regular basis. </w:t>
      </w:r>
    </w:p>
    <w:p w14:paraId="4D8FD7EA" w14:textId="77777777" w:rsidR="00570748" w:rsidRDefault="00570748" w:rsidP="00570748">
      <w:pPr>
        <w:pStyle w:val="NormalArial"/>
      </w:pPr>
      <w:r>
        <w:t xml:space="preserve">Care planning documentation showed the service utilises risk assessment tools to inform care planning, including assessments in relation to </w:t>
      </w:r>
      <w:r w:rsidRPr="009772B1">
        <w:t>falls, nutrition, and mental health. Staff</w:t>
      </w:r>
      <w:r>
        <w:t xml:space="preserve"> interviews demonstrated good understanding of the service's care planning process, with assessments informing the delivery of safe and effective care. Staff provided examples of risks considered during consumer assessment and planning, including risks of falls and malnutrition. Staff were able to describe, and care planning documentation reviewed showed, the service addresses these risks during the assessment and planning process through implementation of specific interventions, such as </w:t>
      </w:r>
      <w:r w:rsidRPr="0048026A">
        <w:t>nutritional supplements and weight monitoring</w:t>
      </w:r>
      <w:r>
        <w:t xml:space="preserve"> for management of malnutrition risk.</w:t>
      </w:r>
      <w:r w:rsidRPr="0048026A">
        <w:t xml:space="preserve"> </w:t>
      </w:r>
    </w:p>
    <w:p w14:paraId="225B0553" w14:textId="77777777" w:rsidR="00570748" w:rsidRDefault="00570748" w:rsidP="00570748">
      <w:pPr>
        <w:pStyle w:val="NormalArial"/>
      </w:pPr>
      <w:r>
        <w:t xml:space="preserve">The Assessment Team observed that consumers have an advance care plan in place, and admission assessments are conducted to initiate a conversation regarding advance care directives and end of life planning. Staff described various opportunities to discuss end of life </w:t>
      </w:r>
      <w:r>
        <w:lastRenderedPageBreak/>
        <w:t>planning with consumers and their representatives, including during changes in care needs, routine care plan reviews and care conferences. Staff where able to explain how they involve consumers in the assessment, planning and review of care and services. All sampled consumers’ care planning documentation showed evidence of regular case conferences and the participation of external service providers and allied health services.</w:t>
      </w:r>
    </w:p>
    <w:p w14:paraId="18E80869" w14:textId="77777777" w:rsidR="00570748" w:rsidRDefault="00570748" w:rsidP="00570748">
      <w:pPr>
        <w:pStyle w:val="NormalArial"/>
      </w:pPr>
      <w:r>
        <w:t xml:space="preserve">Care planning documentation showed outcomes of assessment and care planning are communicated to consumers and representatives in a timely and appropriate way. Staff advised they provide timely updates to consumer representatives </w:t>
      </w:r>
      <w:r w:rsidRPr="007D5919">
        <w:t xml:space="preserve">in person, by telephone or email. </w:t>
      </w:r>
    </w:p>
    <w:p w14:paraId="18977405" w14:textId="77777777" w:rsidR="00570748" w:rsidRPr="00334B7D" w:rsidRDefault="00570748" w:rsidP="00570748">
      <w:pPr>
        <w:pStyle w:val="NormalArial"/>
      </w:pPr>
      <w:r>
        <w:t>Staff described processes for regular six-monthly review of care and services, as well as a review when circumstances change. All sampled care plans reviewed were noted to be reviewed and evaluated for effectiveness at regular intervals and when incidents impacted the needs, goals, and preferences of consumers.</w:t>
      </w:r>
      <w:r w:rsidRPr="00996FAF">
        <w:br w:type="page"/>
      </w:r>
    </w:p>
    <w:p w14:paraId="054AAF6C" w14:textId="77777777" w:rsidR="00570748" w:rsidRPr="00996FAF" w:rsidRDefault="00570748" w:rsidP="0057074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70748" w14:paraId="13A2A95C" w14:textId="77777777" w:rsidTr="00855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D388047" w14:textId="77777777" w:rsidR="00570748" w:rsidRPr="00996FAF" w:rsidRDefault="00570748" w:rsidP="00855D4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9DE68E" w14:textId="77777777" w:rsidR="00570748" w:rsidRPr="00996FAF" w:rsidRDefault="00570748" w:rsidP="00855D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748" w14:paraId="078837AC"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7E4BE"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1F414F"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19704D" w14:textId="77777777" w:rsidR="00570748" w:rsidRPr="00996FAF" w:rsidRDefault="00570748" w:rsidP="00855D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F63CDF" w14:textId="77777777" w:rsidR="00570748" w:rsidRPr="00996FAF" w:rsidRDefault="00570748" w:rsidP="00855D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8A1D71" w14:textId="77777777" w:rsidR="00570748" w:rsidRPr="00996FAF" w:rsidRDefault="00570748" w:rsidP="00855D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1983724"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194765"/>
                <w:placeholder>
                  <w:docPart w:val="EC9CF060E1BD4FA5B3720BA123DFF43B"/>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Non-compliant</w:t>
                </w:r>
              </w:sdtContent>
            </w:sdt>
            <w:r w:rsidR="00570748" w:rsidRPr="00996FAF">
              <w:rPr>
                <w:rFonts w:ascii="Arial" w:hAnsi="Arial" w:cs="Arial"/>
                <w:color w:val="0000FF"/>
              </w:rPr>
              <w:t xml:space="preserve"> </w:t>
            </w:r>
          </w:p>
        </w:tc>
      </w:tr>
      <w:tr w:rsidR="00570748" w14:paraId="09DFE77D"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C81ED"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3A11CAB"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D58F1B"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187929"/>
                <w:placeholder>
                  <w:docPart w:val="82DAE4A5AEB14AC5A291F7466AD39AF9"/>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58686B27"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0505E" w14:textId="77777777" w:rsidR="00570748" w:rsidRPr="00996FAF" w:rsidRDefault="00570748" w:rsidP="00855D4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5D81B91" w14:textId="77777777" w:rsidR="00570748" w:rsidRPr="00996FAF" w:rsidRDefault="00570748" w:rsidP="00855D4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EA62F10"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62709"/>
                <w:placeholder>
                  <w:docPart w:val="25BE1F240B2C4E63BD18D50C26575C43"/>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0E9413B4"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3980D"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4CFF3F"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AE8C32B" w14:textId="77777777" w:rsidR="00570748" w:rsidRPr="00996FAF" w:rsidRDefault="008E0C26" w:rsidP="00855D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117404"/>
                <w:placeholder>
                  <w:docPart w:val="554F4B981BDD428CB96D7C439205E733"/>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211C2F58"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49404"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6F3D10"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F865FF6"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649883"/>
                <w:placeholder>
                  <w:docPart w:val="DC7B6264CCC042B1A744FF3AC267A9A8"/>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1BD12A77"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107AD"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CA06758"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0A9593D"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663232"/>
                <w:placeholder>
                  <w:docPart w:val="FBF1097E0CD74C58AC0201F61B404267"/>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7ADA0FC2"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6DEA3"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9A7F107"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D65CE7" w14:textId="77777777" w:rsidR="00570748" w:rsidRPr="00996FAF" w:rsidRDefault="00570748" w:rsidP="00855D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CB6EF12" w14:textId="77777777" w:rsidR="00570748" w:rsidRPr="00996FAF" w:rsidRDefault="00570748" w:rsidP="00855D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0FE679F"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955180"/>
                <w:placeholder>
                  <w:docPart w:val="7E090CDBB8424E6BAD1D1E2644317C1B"/>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bl>
    <w:p w14:paraId="1A9B6CE1" w14:textId="77777777" w:rsidR="00570748" w:rsidRDefault="00570748" w:rsidP="00570748">
      <w:pPr>
        <w:pStyle w:val="Heading20"/>
      </w:pPr>
      <w:r w:rsidRPr="00996FAF">
        <w:t>Findings</w:t>
      </w:r>
    </w:p>
    <w:p w14:paraId="57ACC0B0" w14:textId="77777777" w:rsidR="00570748" w:rsidRDefault="00570748" w:rsidP="00570748">
      <w:pPr>
        <w:pStyle w:val="NormalArial"/>
      </w:pPr>
      <w:r>
        <w:t xml:space="preserve">This Quality Standard is assessed as Non-compliant as one of the seven specific Requirements has been assessed as Non-compliant. </w:t>
      </w:r>
    </w:p>
    <w:p w14:paraId="19690EAF" w14:textId="77777777" w:rsidR="00570748" w:rsidRPr="00DC4E95" w:rsidRDefault="00570748" w:rsidP="00570748">
      <w:pPr>
        <w:pStyle w:val="NormalArial"/>
        <w:rPr>
          <w:color w:val="70AD47" w:themeColor="accent6"/>
        </w:rPr>
      </w:pPr>
      <w:r>
        <w:t xml:space="preserve">The Assessment Team recommended Requirement 3(3)(a) in this Standard as Not Met. The Assessment Team found the service did not demonstrate each consumer gets safe and effective clinical care, specifically in relation to management of chemical restraint and </w:t>
      </w:r>
      <w:r w:rsidRPr="007B3CA1">
        <w:rPr>
          <w:color w:val="auto"/>
        </w:rPr>
        <w:t>medications. The Assessment Team provided the following evidence relevant to my finding in relation to this requirement:</w:t>
      </w:r>
    </w:p>
    <w:p w14:paraId="6E6514E1" w14:textId="77777777" w:rsidR="00570748" w:rsidRPr="00752570" w:rsidRDefault="00570748" w:rsidP="00570748">
      <w:pPr>
        <w:numPr>
          <w:ilvl w:val="0"/>
          <w:numId w:val="1"/>
        </w:numPr>
        <w:rPr>
          <w:rFonts w:ascii="Arial" w:eastAsia="Calibri" w:hAnsi="Arial" w:cs="Arial"/>
          <w:color w:val="auto"/>
        </w:rPr>
      </w:pPr>
      <w:r w:rsidRPr="00752570">
        <w:rPr>
          <w:rFonts w:ascii="Arial" w:eastAsia="Calibri" w:hAnsi="Arial" w:cs="Arial"/>
          <w:color w:val="auto"/>
        </w:rPr>
        <w:t xml:space="preserve">Two consumers have been administered a PRN </w:t>
      </w:r>
      <w:r>
        <w:rPr>
          <w:rFonts w:ascii="Arial" w:eastAsia="Calibri" w:hAnsi="Arial" w:cs="Arial"/>
          <w:color w:val="auto"/>
        </w:rPr>
        <w:t>(</w:t>
      </w:r>
      <w:r w:rsidRPr="00752570">
        <w:rPr>
          <w:rFonts w:ascii="Arial" w:eastAsia="Calibri" w:hAnsi="Arial" w:cs="Arial"/>
          <w:color w:val="auto"/>
        </w:rPr>
        <w:t>‘as required</w:t>
      </w:r>
      <w:r>
        <w:rPr>
          <w:rFonts w:ascii="Arial" w:eastAsia="Calibri" w:hAnsi="Arial" w:cs="Arial"/>
          <w:color w:val="auto"/>
        </w:rPr>
        <w:t>’)</w:t>
      </w:r>
      <w:r w:rsidRPr="00752570">
        <w:rPr>
          <w:rFonts w:ascii="Arial" w:eastAsia="Calibri" w:hAnsi="Arial" w:cs="Arial"/>
          <w:color w:val="auto"/>
        </w:rPr>
        <w:t xml:space="preserve">, medication prescribed for the primary purpose of influencing consumers’ behaviours. Staff did not consistently </w:t>
      </w:r>
      <w:r>
        <w:rPr>
          <w:rFonts w:ascii="Arial" w:eastAsia="Calibri" w:hAnsi="Arial" w:cs="Arial"/>
          <w:color w:val="auto"/>
        </w:rPr>
        <w:t xml:space="preserve">record </w:t>
      </w:r>
      <w:r w:rsidRPr="00752570">
        <w:rPr>
          <w:rFonts w:ascii="Arial" w:eastAsia="Calibri" w:hAnsi="Arial" w:cs="Arial"/>
          <w:color w:val="auto"/>
        </w:rPr>
        <w:t>strategies trialled prior to the decision to administer the PRN medication for the purpose of influencing the consumers’ behaviours, such as agitation, calling out and trying to get out of bed.</w:t>
      </w:r>
    </w:p>
    <w:p w14:paraId="36DEFC9E" w14:textId="77777777" w:rsidR="00570748" w:rsidRPr="007D2BCC" w:rsidRDefault="00570748" w:rsidP="00570748">
      <w:pPr>
        <w:numPr>
          <w:ilvl w:val="0"/>
          <w:numId w:val="1"/>
        </w:numPr>
        <w:rPr>
          <w:rFonts w:ascii="Arial" w:eastAsia="Calibri" w:hAnsi="Arial" w:cs="Arial"/>
          <w:color w:val="auto"/>
        </w:rPr>
      </w:pPr>
      <w:r w:rsidRPr="00752570">
        <w:rPr>
          <w:rFonts w:ascii="Arial" w:eastAsia="Calibri" w:hAnsi="Arial" w:cs="Arial"/>
          <w:color w:val="auto"/>
        </w:rPr>
        <w:lastRenderedPageBreak/>
        <w:t>The Assessment Team sampled 6 consumers’ medication charts from 10 March to 3 May</w:t>
      </w:r>
      <w:r>
        <w:rPr>
          <w:rFonts w:ascii="Arial" w:eastAsia="Calibri" w:hAnsi="Arial" w:cs="Arial"/>
          <w:color w:val="auto"/>
        </w:rPr>
        <w:t xml:space="preserve"> 2023</w:t>
      </w:r>
      <w:r w:rsidRPr="00752570">
        <w:rPr>
          <w:rFonts w:ascii="Arial" w:eastAsia="Calibri" w:hAnsi="Arial" w:cs="Arial"/>
          <w:color w:val="auto"/>
        </w:rPr>
        <w:t xml:space="preserve">. Three </w:t>
      </w:r>
      <w:r>
        <w:rPr>
          <w:rFonts w:ascii="Arial" w:eastAsia="Calibri" w:hAnsi="Arial" w:cs="Arial"/>
          <w:color w:val="auto"/>
        </w:rPr>
        <w:t>medication charts</w:t>
      </w:r>
      <w:r w:rsidRPr="00752570">
        <w:rPr>
          <w:rFonts w:ascii="Arial" w:eastAsia="Calibri" w:hAnsi="Arial" w:cs="Arial"/>
          <w:color w:val="auto"/>
        </w:rPr>
        <w:t xml:space="preserve"> had no signatures to validate administration of medications</w:t>
      </w:r>
      <w:r>
        <w:rPr>
          <w:rFonts w:ascii="Arial" w:eastAsia="Calibri" w:hAnsi="Arial" w:cs="Arial"/>
          <w:color w:val="auto"/>
        </w:rPr>
        <w:t>, including one medication chart missing signatures for five medications and the two other medication charts missing signatures for one medication.</w:t>
      </w:r>
      <w:r w:rsidRPr="00752570">
        <w:rPr>
          <w:rFonts w:ascii="Arial" w:eastAsia="Calibri" w:hAnsi="Arial" w:cs="Arial"/>
          <w:color w:val="auto"/>
        </w:rPr>
        <w:t xml:space="preserve"> There have been no incident </w:t>
      </w:r>
      <w:r w:rsidRPr="007D2BCC">
        <w:rPr>
          <w:rFonts w:ascii="Arial" w:eastAsia="Calibri" w:hAnsi="Arial" w:cs="Arial"/>
          <w:color w:val="auto"/>
        </w:rPr>
        <w:t xml:space="preserve">reports completed for all 3 consumers. </w:t>
      </w:r>
    </w:p>
    <w:p w14:paraId="238DFD10" w14:textId="77777777" w:rsidR="00570748" w:rsidRPr="007D2BCC" w:rsidRDefault="00570748" w:rsidP="00570748">
      <w:pPr>
        <w:numPr>
          <w:ilvl w:val="0"/>
          <w:numId w:val="1"/>
        </w:numPr>
        <w:rPr>
          <w:rFonts w:ascii="Arial" w:eastAsia="Calibri" w:hAnsi="Arial" w:cs="Arial"/>
          <w:color w:val="auto"/>
        </w:rPr>
      </w:pPr>
      <w:r w:rsidRPr="007D2BCC">
        <w:rPr>
          <w:rFonts w:ascii="Arial" w:eastAsia="Calibri" w:hAnsi="Arial" w:cs="Arial"/>
          <w:color w:val="auto"/>
        </w:rPr>
        <w:t>In relation to one consumer who had missing signatures for 5 medications, the Assessment Team noted it was time critical medication for maintaining effective blood sugar control which had no signature on five different days.</w:t>
      </w:r>
    </w:p>
    <w:p w14:paraId="1932031D" w14:textId="77777777" w:rsidR="00570748" w:rsidRPr="007D2BCC" w:rsidRDefault="00570748" w:rsidP="00570748">
      <w:pPr>
        <w:numPr>
          <w:ilvl w:val="0"/>
          <w:numId w:val="1"/>
        </w:numPr>
        <w:rPr>
          <w:rFonts w:ascii="Arial" w:eastAsia="Calibri" w:hAnsi="Arial" w:cs="Arial"/>
          <w:color w:val="auto"/>
        </w:rPr>
      </w:pPr>
      <w:r w:rsidRPr="007D2BCC">
        <w:rPr>
          <w:rFonts w:ascii="Arial" w:eastAsia="Calibri" w:hAnsi="Arial" w:cs="Arial"/>
          <w:color w:val="auto"/>
        </w:rPr>
        <w:t>Clinical management advised they were not aware of the incidents prior to identification by the Assessment Team. In response to the Assessment Team’s feedback, management initiated incident reports and commenced the investigations process.</w:t>
      </w:r>
    </w:p>
    <w:p w14:paraId="2EAE4122" w14:textId="77777777" w:rsidR="00570748" w:rsidRDefault="00570748" w:rsidP="00570748">
      <w:pPr>
        <w:pStyle w:val="NormalArial"/>
        <w:rPr>
          <w:color w:val="auto"/>
        </w:rPr>
      </w:pPr>
      <w:r w:rsidRPr="00BD4AFD">
        <w:rPr>
          <w:color w:val="auto"/>
        </w:rPr>
        <w:t xml:space="preserve">The provider submitted a response to the Assessment Team’s report and indicated that the organisation is of the opinion that Requirement (3)(a) is </w:t>
      </w:r>
      <w:r>
        <w:rPr>
          <w:color w:val="auto"/>
        </w:rPr>
        <w:t>M</w:t>
      </w:r>
      <w:r w:rsidRPr="00BD4AFD">
        <w:rPr>
          <w:color w:val="auto"/>
        </w:rPr>
        <w:t xml:space="preserve">et. </w:t>
      </w:r>
      <w:r>
        <w:rPr>
          <w:color w:val="auto"/>
        </w:rPr>
        <w:t>The provider asserts p</w:t>
      </w:r>
      <w:r w:rsidRPr="004E14E5">
        <w:rPr>
          <w:color w:val="auto"/>
        </w:rPr>
        <w:t xml:space="preserve">sychotropic medications for the purpose of managing behaviours of concern are administered only after non-pharmacological strategies have been tried, in accordance with </w:t>
      </w:r>
      <w:r>
        <w:rPr>
          <w:color w:val="auto"/>
        </w:rPr>
        <w:t>consumer</w:t>
      </w:r>
      <w:r w:rsidRPr="004E14E5">
        <w:rPr>
          <w:color w:val="auto"/>
        </w:rPr>
        <w:t>’s behaviour support plans and the Quality of Care Principles 2014.</w:t>
      </w:r>
      <w:r>
        <w:rPr>
          <w:color w:val="auto"/>
        </w:rPr>
        <w:t xml:space="preserve"> In addition, p</w:t>
      </w:r>
      <w:r w:rsidRPr="004E14E5">
        <w:rPr>
          <w:color w:val="auto"/>
        </w:rPr>
        <w:t>rocesses for the administration and monitoring of medications, including medication review and auditing processes, are appropriately designed and operating effectively.</w:t>
      </w:r>
      <w:r>
        <w:rPr>
          <w:color w:val="auto"/>
        </w:rPr>
        <w:t xml:space="preserve"> </w:t>
      </w:r>
    </w:p>
    <w:p w14:paraId="6E0587C5" w14:textId="77777777" w:rsidR="00570748" w:rsidRDefault="00570748" w:rsidP="00570748">
      <w:pPr>
        <w:pStyle w:val="ListBullet"/>
        <w:rPr>
          <w:rFonts w:ascii="Arial" w:eastAsia="Calibri" w:hAnsi="Arial" w:cs="Arial"/>
          <w:color w:val="auto"/>
        </w:rPr>
      </w:pPr>
      <w:r>
        <w:rPr>
          <w:rFonts w:ascii="Arial" w:eastAsia="Calibri" w:hAnsi="Arial" w:cs="Arial"/>
          <w:color w:val="auto"/>
        </w:rPr>
        <w:t>In relation to two consumers administered medications with</w:t>
      </w:r>
      <w:r w:rsidRPr="00CD62A1">
        <w:t xml:space="preserve"> </w:t>
      </w:r>
      <w:r w:rsidRPr="00CD62A1">
        <w:rPr>
          <w:rFonts w:ascii="Arial" w:eastAsia="Calibri" w:hAnsi="Arial" w:cs="Arial"/>
          <w:color w:val="auto"/>
        </w:rPr>
        <w:t>the purpose of influencing consumers’ behaviour</w:t>
      </w:r>
      <w:r>
        <w:rPr>
          <w:rFonts w:ascii="Arial" w:eastAsia="Calibri" w:hAnsi="Arial" w:cs="Arial"/>
          <w:color w:val="auto"/>
        </w:rPr>
        <w:t xml:space="preserve">s, the organisation’s </w:t>
      </w:r>
      <w:r w:rsidRPr="00845A4E">
        <w:rPr>
          <w:rFonts w:ascii="Arial" w:eastAsia="Calibri" w:hAnsi="Arial" w:cs="Arial"/>
          <w:color w:val="auto"/>
        </w:rPr>
        <w:t xml:space="preserve">Clinical and Care Documentation Procedure </w:t>
      </w:r>
      <w:r>
        <w:rPr>
          <w:rFonts w:ascii="Arial" w:eastAsia="Calibri" w:hAnsi="Arial" w:cs="Arial"/>
          <w:color w:val="auto"/>
        </w:rPr>
        <w:t xml:space="preserve">guides staff to only document </w:t>
      </w:r>
      <w:r w:rsidRPr="00845A4E">
        <w:rPr>
          <w:rFonts w:ascii="Arial" w:eastAsia="Calibri" w:hAnsi="Arial" w:cs="Arial"/>
          <w:color w:val="auto"/>
        </w:rPr>
        <w:t xml:space="preserve">care information that differs from what is recorded in the </w:t>
      </w:r>
      <w:r>
        <w:rPr>
          <w:rFonts w:ascii="Arial" w:eastAsia="Calibri" w:hAnsi="Arial" w:cs="Arial"/>
          <w:color w:val="auto"/>
        </w:rPr>
        <w:t>consumer</w:t>
      </w:r>
      <w:r w:rsidRPr="00845A4E">
        <w:rPr>
          <w:rFonts w:ascii="Arial" w:eastAsia="Calibri" w:hAnsi="Arial" w:cs="Arial"/>
          <w:color w:val="auto"/>
        </w:rPr>
        <w:t>’s care pla</w:t>
      </w:r>
      <w:r>
        <w:rPr>
          <w:rFonts w:ascii="Arial" w:eastAsia="Calibri" w:hAnsi="Arial" w:cs="Arial"/>
          <w:color w:val="auto"/>
        </w:rPr>
        <w:t>n</w:t>
      </w:r>
      <w:r w:rsidRPr="00845A4E">
        <w:rPr>
          <w:rFonts w:ascii="Arial" w:eastAsia="Calibri" w:hAnsi="Arial" w:cs="Arial"/>
          <w:color w:val="auto"/>
        </w:rPr>
        <w:t xml:space="preserve">. </w:t>
      </w:r>
      <w:r>
        <w:rPr>
          <w:rFonts w:ascii="Arial" w:eastAsia="Calibri" w:hAnsi="Arial" w:cs="Arial"/>
          <w:color w:val="auto"/>
        </w:rPr>
        <w:t>Therefore, i</w:t>
      </w:r>
      <w:r w:rsidRPr="00845A4E">
        <w:rPr>
          <w:rFonts w:ascii="Arial" w:eastAsia="Calibri" w:hAnsi="Arial" w:cs="Arial"/>
          <w:color w:val="auto"/>
        </w:rPr>
        <w:t xml:space="preserve">f the strategies to guide staff in non-pharmacological interventions, per the </w:t>
      </w:r>
      <w:r>
        <w:rPr>
          <w:rFonts w:ascii="Arial" w:eastAsia="Calibri" w:hAnsi="Arial" w:cs="Arial"/>
          <w:color w:val="auto"/>
        </w:rPr>
        <w:t>consumer</w:t>
      </w:r>
      <w:r w:rsidRPr="00845A4E">
        <w:rPr>
          <w:rFonts w:ascii="Arial" w:eastAsia="Calibri" w:hAnsi="Arial" w:cs="Arial"/>
          <w:color w:val="auto"/>
        </w:rPr>
        <w:t>’s behaviour support plan to manage behaviours, have been unsuccessfully tried and have not been documented before psychotropic medications were administered, then it would be expected that the care plan has been followed</w:t>
      </w:r>
      <w:r>
        <w:rPr>
          <w:rFonts w:ascii="Arial" w:eastAsia="Calibri" w:hAnsi="Arial" w:cs="Arial"/>
          <w:color w:val="auto"/>
        </w:rPr>
        <w:t>.</w:t>
      </w:r>
    </w:p>
    <w:p w14:paraId="65368946" w14:textId="77777777" w:rsidR="00570748" w:rsidRDefault="00570748" w:rsidP="00570748">
      <w:pPr>
        <w:pStyle w:val="ListBullet"/>
        <w:rPr>
          <w:rFonts w:ascii="Arial" w:eastAsia="Calibri" w:hAnsi="Arial" w:cs="Arial"/>
          <w:color w:val="auto"/>
        </w:rPr>
      </w:pPr>
      <w:r>
        <w:rPr>
          <w:rFonts w:ascii="Arial" w:eastAsia="Calibri" w:hAnsi="Arial" w:cs="Arial"/>
          <w:color w:val="auto"/>
        </w:rPr>
        <w:t>I</w:t>
      </w:r>
      <w:r w:rsidRPr="005C4605">
        <w:rPr>
          <w:rFonts w:ascii="Arial" w:eastAsia="Calibri" w:hAnsi="Arial" w:cs="Arial"/>
          <w:color w:val="auto"/>
        </w:rPr>
        <w:t xml:space="preserve">ncidents </w:t>
      </w:r>
      <w:r>
        <w:rPr>
          <w:rFonts w:ascii="Arial" w:eastAsia="Calibri" w:hAnsi="Arial" w:cs="Arial"/>
          <w:color w:val="auto"/>
        </w:rPr>
        <w:t xml:space="preserve">for all three consumers </w:t>
      </w:r>
      <w:r w:rsidRPr="005C4605">
        <w:rPr>
          <w:rFonts w:ascii="Arial" w:eastAsia="Calibri" w:hAnsi="Arial" w:cs="Arial"/>
          <w:color w:val="auto"/>
        </w:rPr>
        <w:t xml:space="preserve">have </w:t>
      </w:r>
      <w:r>
        <w:rPr>
          <w:rFonts w:ascii="Arial" w:eastAsia="Calibri" w:hAnsi="Arial" w:cs="Arial"/>
          <w:color w:val="auto"/>
        </w:rPr>
        <w:t xml:space="preserve">since </w:t>
      </w:r>
      <w:r w:rsidRPr="005C4605">
        <w:rPr>
          <w:rFonts w:ascii="Arial" w:eastAsia="Calibri" w:hAnsi="Arial" w:cs="Arial"/>
          <w:color w:val="auto"/>
        </w:rPr>
        <w:t>been recorded and investigated</w:t>
      </w:r>
      <w:r>
        <w:rPr>
          <w:rFonts w:ascii="Arial" w:eastAsia="Calibri" w:hAnsi="Arial" w:cs="Arial"/>
          <w:color w:val="auto"/>
        </w:rPr>
        <w:t>.</w:t>
      </w:r>
    </w:p>
    <w:p w14:paraId="783D343E" w14:textId="77777777" w:rsidR="00570748" w:rsidRDefault="00570748" w:rsidP="00570748">
      <w:pPr>
        <w:pStyle w:val="ListBullet"/>
        <w:rPr>
          <w:rFonts w:ascii="Arial" w:eastAsia="Calibri" w:hAnsi="Arial" w:cs="Arial"/>
          <w:color w:val="auto"/>
        </w:rPr>
      </w:pPr>
      <w:r w:rsidRPr="000430C5">
        <w:rPr>
          <w:rFonts w:ascii="Arial" w:eastAsia="Calibri" w:hAnsi="Arial" w:cs="Arial"/>
          <w:color w:val="auto"/>
        </w:rPr>
        <w:t xml:space="preserve">In relation to the first consumer, investigation of the incidents has identified one instance of signature omission for the admission of medication and four instances where medication was not administered as required. All incidents relate to one staff member and relevant appropriate </w:t>
      </w:r>
      <w:r>
        <w:rPr>
          <w:rFonts w:ascii="Arial" w:eastAsia="Calibri" w:hAnsi="Arial" w:cs="Arial"/>
          <w:color w:val="auto"/>
        </w:rPr>
        <w:t>performance management</w:t>
      </w:r>
      <w:r w:rsidRPr="000430C5">
        <w:rPr>
          <w:rFonts w:ascii="Arial" w:eastAsia="Calibri" w:hAnsi="Arial" w:cs="Arial"/>
          <w:color w:val="auto"/>
        </w:rPr>
        <w:t xml:space="preserve"> actions have been taken. The 4 instances where the medication was not administered as required have been reported as a Priority 2 SIRS incident of neglect.</w:t>
      </w:r>
    </w:p>
    <w:p w14:paraId="5F0A2B5A" w14:textId="77777777" w:rsidR="00570748" w:rsidRDefault="00570748" w:rsidP="00570748">
      <w:pPr>
        <w:pStyle w:val="ListBullet"/>
        <w:rPr>
          <w:rFonts w:ascii="Arial" w:eastAsia="Calibri" w:hAnsi="Arial" w:cs="Arial"/>
          <w:color w:val="auto"/>
        </w:rPr>
      </w:pPr>
      <w:r w:rsidRPr="000430C5">
        <w:rPr>
          <w:rFonts w:ascii="Arial" w:eastAsia="Calibri" w:hAnsi="Arial" w:cs="Arial"/>
          <w:color w:val="auto"/>
        </w:rPr>
        <w:t>In relation to the second consumer, this incident was identified by the Assessment Team early on the morning of 3 May 2023 prior to the nurse completing the morning medication round which would have been the expected time to identify if the medication had not been administered.</w:t>
      </w:r>
    </w:p>
    <w:p w14:paraId="242E0D37" w14:textId="77777777" w:rsidR="00570748" w:rsidRDefault="00570748" w:rsidP="00570748">
      <w:pPr>
        <w:pStyle w:val="ListBullet"/>
        <w:rPr>
          <w:rFonts w:ascii="Arial" w:eastAsia="Calibri" w:hAnsi="Arial" w:cs="Arial"/>
          <w:color w:val="auto"/>
        </w:rPr>
      </w:pPr>
      <w:r w:rsidRPr="000430C5">
        <w:rPr>
          <w:rFonts w:ascii="Arial" w:eastAsia="Calibri" w:hAnsi="Arial" w:cs="Arial"/>
          <w:color w:val="auto"/>
        </w:rPr>
        <w:t xml:space="preserve">In relation to the third consumer, the incident report was completed and appropriate actions have </w:t>
      </w:r>
      <w:r>
        <w:rPr>
          <w:rFonts w:ascii="Arial" w:eastAsia="Calibri" w:hAnsi="Arial" w:cs="Arial"/>
          <w:color w:val="auto"/>
        </w:rPr>
        <w:t xml:space="preserve">been </w:t>
      </w:r>
      <w:r w:rsidRPr="000430C5">
        <w:rPr>
          <w:rFonts w:ascii="Arial" w:eastAsia="Calibri" w:hAnsi="Arial" w:cs="Arial"/>
          <w:color w:val="auto"/>
        </w:rPr>
        <w:t xml:space="preserve">taken in relation to the responsible staff member. </w:t>
      </w:r>
    </w:p>
    <w:p w14:paraId="15BDB194" w14:textId="77777777" w:rsidR="00570748" w:rsidRDefault="00570748" w:rsidP="00570748">
      <w:pPr>
        <w:pStyle w:val="NormalArial"/>
        <w:rPr>
          <w:color w:val="auto"/>
        </w:rPr>
      </w:pPr>
      <w:r w:rsidRPr="00A97C9F">
        <w:rPr>
          <w:color w:val="auto"/>
        </w:rPr>
        <w:t xml:space="preserve">After reviewing the evidence and information presented in the Assessment Team’s report and the provider’s response, I find Requirement </w:t>
      </w:r>
      <w:r>
        <w:rPr>
          <w:color w:val="auto"/>
        </w:rPr>
        <w:t>3</w:t>
      </w:r>
      <w:r w:rsidRPr="00A97C9F">
        <w:rPr>
          <w:color w:val="auto"/>
        </w:rPr>
        <w:t>(3)(a) Non-compliant.</w:t>
      </w:r>
    </w:p>
    <w:p w14:paraId="29522FE4" w14:textId="77777777" w:rsidR="00570748" w:rsidRDefault="00570748" w:rsidP="00570748">
      <w:pPr>
        <w:pStyle w:val="NormalArial"/>
        <w:rPr>
          <w:color w:val="auto"/>
        </w:rPr>
      </w:pPr>
      <w:r>
        <w:rPr>
          <w:color w:val="auto"/>
        </w:rPr>
        <w:t xml:space="preserve">I find the service does not ensure each consumer is provided with safe clinical care, specifically in relation to medication administration. </w:t>
      </w:r>
    </w:p>
    <w:p w14:paraId="51040F59" w14:textId="77777777" w:rsidR="00570748" w:rsidRDefault="00570748" w:rsidP="00570748">
      <w:pPr>
        <w:pStyle w:val="NormalArial"/>
        <w:rPr>
          <w:color w:val="auto"/>
        </w:rPr>
      </w:pPr>
      <w:r w:rsidRPr="001A405C">
        <w:rPr>
          <w:color w:val="auto"/>
        </w:rPr>
        <w:t xml:space="preserve">In relation to staff not recording consistently strategies trialled prior to the decision to administer the PRN medication for the purpose of influencing the consumers’ behaviours, I </w:t>
      </w:r>
      <w:r>
        <w:rPr>
          <w:color w:val="auto"/>
        </w:rPr>
        <w:t xml:space="preserve">consider </w:t>
      </w:r>
      <w:r w:rsidRPr="001A405C">
        <w:rPr>
          <w:color w:val="auto"/>
        </w:rPr>
        <w:t>the strategies were documented in consumers’ behaviour support plans and PRN medications have been administered as per the doctor’s order.</w:t>
      </w:r>
    </w:p>
    <w:p w14:paraId="23CDBB26" w14:textId="77777777" w:rsidR="00570748" w:rsidRDefault="00570748" w:rsidP="00570748">
      <w:pPr>
        <w:pStyle w:val="NormalArial"/>
        <w:rPr>
          <w:color w:val="auto"/>
        </w:rPr>
      </w:pPr>
      <w:r w:rsidRPr="00463D91">
        <w:rPr>
          <w:color w:val="auto"/>
        </w:rPr>
        <w:lastRenderedPageBreak/>
        <w:t xml:space="preserve">Whilst the provider asserts processes for the administration and monitoring of medications are appropriately designed and operating effectively, </w:t>
      </w:r>
      <w:r>
        <w:rPr>
          <w:color w:val="auto"/>
        </w:rPr>
        <w:t xml:space="preserve">evidence provided in the Assessment Team’s report and the provider’s response does not support this assertion and shows </w:t>
      </w:r>
      <w:r w:rsidRPr="00463D91">
        <w:rPr>
          <w:color w:val="auto"/>
        </w:rPr>
        <w:t xml:space="preserve">these processes are not effective and do not ensure safety of each consumer receiving </w:t>
      </w:r>
      <w:r>
        <w:rPr>
          <w:color w:val="auto"/>
        </w:rPr>
        <w:t>medications</w:t>
      </w:r>
      <w:r w:rsidRPr="00463D91">
        <w:rPr>
          <w:color w:val="auto"/>
        </w:rPr>
        <w:t>.</w:t>
      </w:r>
    </w:p>
    <w:p w14:paraId="26917746" w14:textId="77777777" w:rsidR="00570748" w:rsidRDefault="00570748" w:rsidP="00570748">
      <w:pPr>
        <w:pStyle w:val="NormalArial"/>
        <w:rPr>
          <w:color w:val="auto"/>
        </w:rPr>
      </w:pPr>
      <w:r>
        <w:rPr>
          <w:color w:val="auto"/>
        </w:rPr>
        <w:t>Furthermore, I considered the Assessment Team’s finding of medication errors, such as missing signatures in 50% of sampled medication charts which have not been reported, investigated and actioned until after the Site Audit when they were found by the Assessment Team. I consider 50% of the sampled medication charts had missing signatures indicates a consistent pattern rather than isolated incidents. This indicates a systemic failure in medication management practices within the service which the service’s monitoring processes did not identify.</w:t>
      </w:r>
    </w:p>
    <w:p w14:paraId="3599836F" w14:textId="77777777" w:rsidR="00570748" w:rsidRDefault="00570748" w:rsidP="00570748">
      <w:pPr>
        <w:pStyle w:val="NormalArial"/>
        <w:rPr>
          <w:color w:val="auto"/>
        </w:rPr>
      </w:pPr>
      <w:r>
        <w:rPr>
          <w:color w:val="auto"/>
        </w:rPr>
        <w:t xml:space="preserve">Lastly, I have considered the provider’s information and evidence in relation to the consumer who did not receive time critical medication on 4 </w:t>
      </w:r>
      <w:r w:rsidRPr="00D51DF2">
        <w:rPr>
          <w:color w:val="auto"/>
        </w:rPr>
        <w:t xml:space="preserve">instances reported </w:t>
      </w:r>
      <w:r>
        <w:rPr>
          <w:color w:val="auto"/>
        </w:rPr>
        <w:t xml:space="preserve">by the provider </w:t>
      </w:r>
      <w:r w:rsidRPr="00D51DF2">
        <w:rPr>
          <w:color w:val="auto"/>
        </w:rPr>
        <w:t>as a Priority 2 SIRS incident of neglect.</w:t>
      </w:r>
      <w:r>
        <w:rPr>
          <w:color w:val="auto"/>
        </w:rPr>
        <w:t xml:space="preserve"> Whilst the provider identified no impact to the consumer as a result of these incidents, I consider this consumer did not receive safe and effective clinical care in relation to management of one of the consumer’s diagnoses, that is, the consumer was not administered medication to support the effective management of their clinical condition. </w:t>
      </w:r>
    </w:p>
    <w:p w14:paraId="5D540C58" w14:textId="77777777" w:rsidR="00570748" w:rsidRDefault="00570748" w:rsidP="00570748">
      <w:pPr>
        <w:pStyle w:val="NormalArial"/>
        <w:rPr>
          <w:color w:val="auto"/>
        </w:rPr>
      </w:pPr>
      <w:r w:rsidRPr="00A85820">
        <w:rPr>
          <w:color w:val="auto"/>
        </w:rPr>
        <w:t>Accordingly, I am satisfied Requirement 3(3)(a) is Non-Compliant.</w:t>
      </w:r>
    </w:p>
    <w:p w14:paraId="7C6A6FB2" w14:textId="77777777" w:rsidR="00570748" w:rsidRDefault="00570748" w:rsidP="00570748">
      <w:pPr>
        <w:pStyle w:val="NormalArial"/>
        <w:rPr>
          <w:color w:val="auto"/>
        </w:rPr>
      </w:pPr>
    </w:p>
    <w:p w14:paraId="1A4BF6CD" w14:textId="77777777" w:rsidR="00570748" w:rsidRPr="00A426AC" w:rsidRDefault="00570748" w:rsidP="00570748">
      <w:pPr>
        <w:pStyle w:val="NormalArial"/>
        <w:rPr>
          <w:color w:val="auto"/>
        </w:rPr>
      </w:pPr>
      <w:r w:rsidRPr="00A426AC">
        <w:rPr>
          <w:color w:val="auto"/>
        </w:rPr>
        <w:t xml:space="preserve">Requirement </w:t>
      </w:r>
      <w:r>
        <w:rPr>
          <w:color w:val="auto"/>
        </w:rPr>
        <w:t>3</w:t>
      </w:r>
      <w:r w:rsidRPr="00A426AC">
        <w:rPr>
          <w:color w:val="auto"/>
        </w:rPr>
        <w:t xml:space="preserve">(3)(b) </w:t>
      </w:r>
      <w:r>
        <w:rPr>
          <w:color w:val="auto"/>
        </w:rPr>
        <w:t>was</w:t>
      </w:r>
      <w:r w:rsidRPr="00A426AC">
        <w:rPr>
          <w:color w:val="auto"/>
        </w:rPr>
        <w:t xml:space="preserve"> found Non-compliant following </w:t>
      </w:r>
      <w:r>
        <w:rPr>
          <w:color w:val="auto"/>
        </w:rPr>
        <w:t>an assessment contac</w:t>
      </w:r>
      <w:r w:rsidRPr="00A426AC">
        <w:rPr>
          <w:color w:val="auto"/>
        </w:rPr>
        <w:t xml:space="preserve">t undertaken </w:t>
      </w:r>
      <w:r>
        <w:rPr>
          <w:color w:val="auto"/>
        </w:rPr>
        <w:t xml:space="preserve">on </w:t>
      </w:r>
      <w:r w:rsidRPr="00160076">
        <w:rPr>
          <w:color w:val="auto"/>
        </w:rPr>
        <w:t>2 August 2021</w:t>
      </w:r>
      <w:r>
        <w:rPr>
          <w:color w:val="auto"/>
        </w:rPr>
        <w:t xml:space="preserve"> </w:t>
      </w:r>
      <w:r w:rsidRPr="00A426AC">
        <w:rPr>
          <w:color w:val="auto"/>
        </w:rPr>
        <w:t>where it was found the service was unable to demonstrate</w:t>
      </w:r>
      <w:r>
        <w:rPr>
          <w:color w:val="auto"/>
        </w:rPr>
        <w:t xml:space="preserve"> e</w:t>
      </w:r>
      <w:r w:rsidRPr="00A426AC">
        <w:rPr>
          <w:color w:val="auto"/>
        </w:rPr>
        <w:t>ffective management of some high impact or high prevalence risks associated with the care of each consume</w:t>
      </w:r>
      <w:r>
        <w:rPr>
          <w:color w:val="auto"/>
        </w:rPr>
        <w:t>r</w:t>
      </w:r>
      <w:r w:rsidRPr="008A6E60">
        <w:rPr>
          <w:color w:val="auto"/>
        </w:rPr>
        <w:t xml:space="preserve">, specifically in relation to behaviour management, swallowing deficits and change in condition.  </w:t>
      </w:r>
    </w:p>
    <w:p w14:paraId="6F47E91E" w14:textId="77777777" w:rsidR="00570748" w:rsidRPr="00A426AC" w:rsidRDefault="00570748" w:rsidP="00570748">
      <w:pPr>
        <w:pStyle w:val="NormalArial"/>
        <w:rPr>
          <w:color w:val="auto"/>
        </w:rPr>
      </w:pPr>
      <w:r w:rsidRPr="00A426AC">
        <w:rPr>
          <w:color w:val="auto"/>
        </w:rPr>
        <w:t>The Assessment Team’s report provided evidence of actions taken to address deficiencies identified, including, but not limited to:</w:t>
      </w:r>
    </w:p>
    <w:p w14:paraId="34C70B27" w14:textId="77777777" w:rsidR="00570748" w:rsidRPr="00231D35" w:rsidRDefault="00570748" w:rsidP="00570748">
      <w:pPr>
        <w:numPr>
          <w:ilvl w:val="0"/>
          <w:numId w:val="1"/>
        </w:numPr>
        <w:rPr>
          <w:rFonts w:ascii="Arial" w:eastAsia="Calibri" w:hAnsi="Arial" w:cs="Arial"/>
          <w:color w:val="auto"/>
        </w:rPr>
      </w:pPr>
      <w:r w:rsidRPr="00231D35">
        <w:rPr>
          <w:rFonts w:ascii="Arial" w:eastAsia="Calibri" w:hAnsi="Arial" w:cs="Arial"/>
          <w:color w:val="auto"/>
        </w:rPr>
        <w:t>Behaviour Support Plan (BSP) assessment tool was updated, and all relevant consumers’ behaviour support plans were reviewed and updated.</w:t>
      </w:r>
    </w:p>
    <w:p w14:paraId="53039655" w14:textId="77777777" w:rsidR="00570748" w:rsidRPr="00231D35" w:rsidRDefault="00570748" w:rsidP="00570748">
      <w:pPr>
        <w:numPr>
          <w:ilvl w:val="0"/>
          <w:numId w:val="1"/>
        </w:numPr>
        <w:rPr>
          <w:rFonts w:ascii="Arial" w:eastAsia="Calibri" w:hAnsi="Arial" w:cs="Arial"/>
          <w:color w:val="auto"/>
        </w:rPr>
      </w:pPr>
      <w:r w:rsidRPr="00231D35">
        <w:rPr>
          <w:rFonts w:ascii="Arial" w:eastAsia="Calibri" w:hAnsi="Arial" w:cs="Arial"/>
          <w:color w:val="auto"/>
        </w:rPr>
        <w:t xml:space="preserve">Dysphagia Management procedure was updated to reflect current best practice and guidance for staff in consultation with Speech Pathologist. </w:t>
      </w:r>
    </w:p>
    <w:p w14:paraId="4BAB1970" w14:textId="77777777" w:rsidR="00570748" w:rsidRDefault="00570748" w:rsidP="00570748">
      <w:pPr>
        <w:pStyle w:val="NormalArial"/>
        <w:rPr>
          <w:color w:val="auto"/>
        </w:rPr>
      </w:pPr>
      <w:r w:rsidRPr="00A426AC">
        <w:rPr>
          <w:color w:val="auto"/>
        </w:rPr>
        <w:t xml:space="preserve">At the </w:t>
      </w:r>
      <w:r>
        <w:rPr>
          <w:color w:val="auto"/>
        </w:rPr>
        <w:t>Site Audit</w:t>
      </w:r>
      <w:r w:rsidRPr="00A426AC">
        <w:rPr>
          <w:color w:val="auto"/>
        </w:rPr>
        <w:t xml:space="preserve">, the Assessment Team found assessment and incident data is used to identify consumers with high impact or high prevalence risks, and tailored management strategies are developed. </w:t>
      </w:r>
      <w:r w:rsidRPr="00833C01">
        <w:rPr>
          <w:color w:val="auto"/>
        </w:rPr>
        <w:t>Documentation showed effective management of risks associated with the care of consumers, including in relation to dysphagia, catheter care, diabetes, medication and behaviour management. Staff were knowledgeable about sampled consumers’ high-impact or high-prevalence risks, and explained how they identify, assess, and manage such risks. Clinical staff confirmed the ongoing review of consumers’ care and services and meeting weekly to discuss consumers’ risks to ensure interventions are appropriate.</w:t>
      </w:r>
      <w:r w:rsidRPr="00A426AC">
        <w:rPr>
          <w:color w:val="auto"/>
        </w:rPr>
        <w:t xml:space="preserve"> </w:t>
      </w:r>
    </w:p>
    <w:p w14:paraId="7DFBC05D" w14:textId="77777777" w:rsidR="00570748" w:rsidRDefault="00570748" w:rsidP="00570748">
      <w:pPr>
        <w:pStyle w:val="NormalArial"/>
        <w:rPr>
          <w:color w:val="auto"/>
        </w:rPr>
      </w:pPr>
      <w:r w:rsidRPr="00F17262">
        <w:rPr>
          <w:color w:val="auto"/>
        </w:rPr>
        <w:t xml:space="preserve">For the reasons detailed above, I find Requirement </w:t>
      </w:r>
      <w:r>
        <w:rPr>
          <w:color w:val="auto"/>
        </w:rPr>
        <w:t>3</w:t>
      </w:r>
      <w:r w:rsidRPr="00F17262">
        <w:rPr>
          <w:color w:val="auto"/>
        </w:rPr>
        <w:t>(3)(</w:t>
      </w:r>
      <w:r>
        <w:rPr>
          <w:color w:val="auto"/>
        </w:rPr>
        <w:t>b</w:t>
      </w:r>
      <w:r w:rsidRPr="00F17262">
        <w:rPr>
          <w:color w:val="auto"/>
        </w:rPr>
        <w:t>) Compliant.</w:t>
      </w:r>
    </w:p>
    <w:p w14:paraId="3E0FB874" w14:textId="77777777" w:rsidR="00570748" w:rsidRPr="00A426AC" w:rsidRDefault="00570748" w:rsidP="00570748">
      <w:pPr>
        <w:pStyle w:val="NormalArial"/>
        <w:rPr>
          <w:color w:val="auto"/>
        </w:rPr>
      </w:pPr>
      <w:r w:rsidRPr="00F17262">
        <w:rPr>
          <w:color w:val="auto"/>
        </w:rPr>
        <w:t>I am satisfied the remaining Requirements 3(3)(c), 3(3)(d), 3(3)(e), 3(3)(f) and 3(3)(g) in this Standard are Compliant</w:t>
      </w:r>
      <w:r>
        <w:rPr>
          <w:color w:val="auto"/>
        </w:rPr>
        <w:t>.</w:t>
      </w:r>
    </w:p>
    <w:p w14:paraId="7C241FF7" w14:textId="77777777" w:rsidR="00570748" w:rsidRDefault="00570748" w:rsidP="00570748">
      <w:pPr>
        <w:pStyle w:val="NormalArial"/>
      </w:pPr>
      <w:r>
        <w:t xml:space="preserve">Feedback from consumers indicated their satisfaction with the provision of personal and clinical care. They expressed satisfaction with clinical care provision, such as </w:t>
      </w:r>
      <w:r w:rsidRPr="00FF08B4">
        <w:t>pain, diabetes</w:t>
      </w:r>
      <w:r>
        <w:t xml:space="preserve"> and</w:t>
      </w:r>
      <w:r w:rsidRPr="00FF08B4">
        <w:t xml:space="preserve"> indwelling catheters</w:t>
      </w:r>
      <w:r>
        <w:t>.</w:t>
      </w:r>
      <w:r w:rsidRPr="00FF08B4">
        <w:t xml:space="preserve"> </w:t>
      </w:r>
      <w:r>
        <w:t xml:space="preserve">They also reported feeling that staff members are knowledgeable about </w:t>
      </w:r>
      <w:r>
        <w:lastRenderedPageBreak/>
        <w:t>their care needs and effectively communicate any changes in care or services. Consumers expressed satisfaction with access to relevant health providers, including medical officers, dietitians, and speech pathologists.</w:t>
      </w:r>
    </w:p>
    <w:p w14:paraId="10EB412B" w14:textId="77777777" w:rsidR="00570748" w:rsidRDefault="00570748" w:rsidP="00570748">
      <w:pPr>
        <w:pStyle w:val="NormalArial"/>
      </w:pPr>
      <w:r>
        <w:t>During staff interviews, employees demonstrated good understanding of consumers' care needs and their role in supporting them in accordance with care plans. Staff members were able to describe their responsibilities in recognising and escalating changes in consumers' physical and mental health, as well as communicating any observed changes in their condition. Clinical staff members explained how they ensure effective communication of consumer needs through comprehensive documentation such as progress notes, care plans, and handover processes</w:t>
      </w:r>
      <w:r w:rsidRPr="00F126E4">
        <w:t>. Staff members also explained how they monitor changes in consumers' behaviour, mobility, weights, pain levels, and other risk factors to promptly identify and manage deterioration.</w:t>
      </w:r>
    </w:p>
    <w:p w14:paraId="2C2FBA9B" w14:textId="77777777" w:rsidR="00570748" w:rsidRDefault="00570748" w:rsidP="00570748">
      <w:pPr>
        <w:pStyle w:val="NormalArial"/>
      </w:pPr>
      <w:r>
        <w:t xml:space="preserve">The sampled care planning documents reflected the identification and response to deterioration or changes in consumers' conditions, aligning with their care plans and the service's policies and procedures. The documentation contained sufficient information to support the effective and secure sharing of consumers' care information. Staff members described their provision of person-centred end-of-life care, respecting consumers' wishes and preferences. Consumer files, progress notes, internal and external referral requests, and care planning documentation demonstrated collaboration with other services and care providers. </w:t>
      </w:r>
    </w:p>
    <w:p w14:paraId="3E1697B0" w14:textId="77777777" w:rsidR="00570748" w:rsidRDefault="00570748" w:rsidP="00570748">
      <w:pPr>
        <w:pStyle w:val="NormalArial"/>
      </w:pPr>
      <w:r>
        <w:t>To minimise infection-related risks, the service has established policies and procedures for infection prevention and control. The sampled documentation, including infection reports and progress notes, evidenced appropriate monitoring and assessment of infection-related risks.</w:t>
      </w:r>
      <w:r w:rsidRPr="005A6553">
        <w:t xml:space="preserve"> The service was observed to have hand washing, sanitiser gels and wipes readily available for staff and visitor use.</w:t>
      </w:r>
    </w:p>
    <w:p w14:paraId="5F8B39CF" w14:textId="77777777" w:rsidR="00570748" w:rsidRPr="00262C0B" w:rsidRDefault="00570748" w:rsidP="00570748">
      <w:pPr>
        <w:pStyle w:val="NormalArial"/>
      </w:pPr>
      <w:r>
        <w:br w:type="page"/>
      </w:r>
    </w:p>
    <w:p w14:paraId="7B35B335" w14:textId="77777777" w:rsidR="00570748" w:rsidRPr="00996FAF" w:rsidRDefault="00570748" w:rsidP="0057074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70748" w14:paraId="722703E3" w14:textId="77777777" w:rsidTr="00855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628DF81" w14:textId="77777777" w:rsidR="00570748" w:rsidRPr="00996FAF" w:rsidRDefault="00570748" w:rsidP="00855D4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9133D63" w14:textId="77777777" w:rsidR="00570748" w:rsidRPr="00996FAF" w:rsidRDefault="00570748" w:rsidP="00855D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748" w14:paraId="1C28F859"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CFE4B"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C447391"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9123FDF"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004900"/>
                <w:placeholder>
                  <w:docPart w:val="B4AFDC977FF54B81B1B7065E86055CB8"/>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1AE40D9B"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C39DC"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7D48A5C"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FCCB260"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353444"/>
                <w:placeholder>
                  <w:docPart w:val="9906B7337B3C4091B590924C0D14B51B"/>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3391F705"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AA92F"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A693A8D"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1F82231" w14:textId="77777777" w:rsidR="00570748" w:rsidRPr="00996FAF" w:rsidRDefault="00570748" w:rsidP="00855D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448C18" w14:textId="77777777" w:rsidR="00570748" w:rsidRPr="00996FAF" w:rsidRDefault="00570748" w:rsidP="00855D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BF2379" w14:textId="77777777" w:rsidR="00570748" w:rsidRPr="00996FAF" w:rsidRDefault="00570748" w:rsidP="00855D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EC0BFFC"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221402"/>
                <w:placeholder>
                  <w:docPart w:val="8EB5D469A68B431D909B6969EEF068DB"/>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42056267"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E57CE"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E3B3D45"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1AA6C31" w14:textId="77777777" w:rsidR="00570748" w:rsidRPr="00996FAF" w:rsidRDefault="008E0C26" w:rsidP="00855D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542471"/>
                <w:placeholder>
                  <w:docPart w:val="DBAE9BDF23854F2BB44247D401BF3602"/>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3A219C3D"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CD1A6"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223AB0B"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D658163" w14:textId="77777777" w:rsidR="00570748" w:rsidRPr="00996FAF" w:rsidRDefault="008E0C26" w:rsidP="00855D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623998"/>
                <w:placeholder>
                  <w:docPart w:val="33BBF62B53FE4978866A4499A7F7FB48"/>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3ED8C318"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3B1F1"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F7E45F7"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A4EDF48"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554562"/>
                <w:placeholder>
                  <w:docPart w:val="802BF953483F431FBF71CC00C5097F94"/>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1DF959AA"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145F7"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DA5CAD4"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C630667"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680185"/>
                <w:placeholder>
                  <w:docPart w:val="2EE7EDD0480546CE8A89E6389921D09F"/>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bl>
    <w:p w14:paraId="01F183BC" w14:textId="77777777" w:rsidR="00570748" w:rsidRDefault="00570748" w:rsidP="00570748">
      <w:pPr>
        <w:pStyle w:val="Heading20"/>
      </w:pPr>
      <w:r w:rsidRPr="00996FAF">
        <w:t>Findings</w:t>
      </w:r>
    </w:p>
    <w:p w14:paraId="295786E2" w14:textId="77777777" w:rsidR="00570748" w:rsidRDefault="00570748" w:rsidP="00570748">
      <w:pPr>
        <w:pStyle w:val="NormalArial"/>
      </w:pPr>
      <w:r w:rsidRPr="002F7708">
        <w:t>This Quality Standard is Compliant as seven of the seven Requirements have been assessed as Compliant.</w:t>
      </w:r>
    </w:p>
    <w:p w14:paraId="1DDE5FCD" w14:textId="77777777" w:rsidR="00570748" w:rsidRDefault="00570748" w:rsidP="00570748">
      <w:pPr>
        <w:pStyle w:val="NormalArial"/>
      </w:pPr>
      <w:r>
        <w:t xml:space="preserve">Consumers provided feedback indicating their needs and preferences are being met, and they receive support to maintain their independence. Consumers expressed satisfaction with timely and appropriate emotional and spiritual support provided by staff, their </w:t>
      </w:r>
      <w:r w:rsidRPr="00CA07A2">
        <w:t xml:space="preserve">families and visiting religious personnel. </w:t>
      </w:r>
      <w:r w:rsidRPr="00191EE9">
        <w:t>Consumers interviewed confirmed they have been supported to have and maintain social and personal relationships</w:t>
      </w:r>
      <w:r>
        <w:t xml:space="preserve"> and do things of interest to them.</w:t>
      </w:r>
    </w:p>
    <w:p w14:paraId="770E01D4" w14:textId="77777777" w:rsidR="00570748" w:rsidRDefault="00570748" w:rsidP="00570748">
      <w:pPr>
        <w:pStyle w:val="NormalArial"/>
      </w:pPr>
      <w:r>
        <w:t xml:space="preserve">Meals are prepared fresh and cooked on-site. </w:t>
      </w:r>
      <w:r w:rsidRPr="005C2849">
        <w:t>All consumers provided positive feedback regarding food, stating meals are varied and of suitable quality and quantity and felt comfortable asking for variations or alternatives</w:t>
      </w:r>
      <w:r>
        <w:t>.</w:t>
      </w:r>
      <w:r w:rsidRPr="006641E7">
        <w:t xml:space="preserve"> Documentation show</w:t>
      </w:r>
      <w:r>
        <w:t>ed</w:t>
      </w:r>
      <w:r w:rsidRPr="006641E7">
        <w:t xml:space="preserve"> the service seeks consumer input and feedback on the seasonal rotational menu’s development, and bi-monthly food focus meetings are held to capture </w:t>
      </w:r>
      <w:r>
        <w:t xml:space="preserve">consumer feedback. </w:t>
      </w:r>
    </w:p>
    <w:p w14:paraId="6F69115B" w14:textId="77777777" w:rsidR="00570748" w:rsidRDefault="00570748" w:rsidP="00570748">
      <w:pPr>
        <w:pStyle w:val="NormalArial"/>
      </w:pPr>
      <w:r>
        <w:t>The reviewed care planning documentation accurately reflected consumers' needs, preferences, life history, and other relevant information that supports their well-being and quality of life. The documentation confirmed that care is being delivered in alignment with consumers' assessed needs.</w:t>
      </w:r>
    </w:p>
    <w:p w14:paraId="2CCBCD44" w14:textId="77777777" w:rsidR="00570748" w:rsidRDefault="00570748" w:rsidP="00570748">
      <w:pPr>
        <w:pStyle w:val="NormalArial"/>
      </w:pPr>
      <w:r>
        <w:lastRenderedPageBreak/>
        <w:t>Staff described how they effectively communicate changes in consumers' needs and preferences, ensuring that such information is documented in progress notes and care plans. This ensures the appropriate communication of consumers' needs, goals, and preferences among staff within and outside the organisation.</w:t>
      </w:r>
    </w:p>
    <w:p w14:paraId="218E7143" w14:textId="77777777" w:rsidR="00570748" w:rsidRDefault="00570748" w:rsidP="00570748">
      <w:pPr>
        <w:pStyle w:val="NormalArial"/>
      </w:pPr>
      <w:r>
        <w:t xml:space="preserve">Documentation, such as care plans and activity participation records, confirmed that consumers are actively supported to participate both within and outside the service community. Lifestyle staff reported that consumers are supported to engage in group and individual activities and to form friendships within the service. </w:t>
      </w:r>
      <w:r w:rsidRPr="00CD0F0B">
        <w:t>Lifestyle staff said they regularly engage with consumers with declined mobility and/or cognitive function, spending one on one time with them as well as utilising volunteers.</w:t>
      </w:r>
      <w:r w:rsidRPr="00592509">
        <w:t xml:space="preserve"> </w:t>
      </w:r>
      <w:r>
        <w:t xml:space="preserve">Documentation reviewed showed that consumers' well-being is supported through various initiatives, including one-on-one sessions, pet therapy, and childcare service visits. </w:t>
      </w:r>
    </w:p>
    <w:p w14:paraId="709BDCB9" w14:textId="77777777" w:rsidR="00570748" w:rsidRPr="00262C0B" w:rsidRDefault="00570748" w:rsidP="00570748">
      <w:pPr>
        <w:pStyle w:val="NormalArial"/>
      </w:pPr>
      <w:r w:rsidRPr="00707969">
        <w:t>Equipment used for activities of daily living were observed to be safe, clean and well maintained</w:t>
      </w:r>
      <w:r>
        <w:t>,</w:t>
      </w:r>
      <w:r w:rsidRPr="00707969">
        <w:t xml:space="preserve"> and staff confirmed they have access to enough equipment. Maintenance schedules include equipment that requires routine checks to ensure safety, such as lifters, mobility aids and electrical devices.</w:t>
      </w:r>
      <w:r w:rsidRPr="00581052">
        <w:t xml:space="preserve"> Consumers were observed utilising the gymnasiums located throughout the service with staff </w:t>
      </w:r>
      <w:r>
        <w:t xml:space="preserve">available to </w:t>
      </w:r>
      <w:r w:rsidRPr="00581052">
        <w:t xml:space="preserve">assist them with exercising and use of equipment, such as weights and parallel bars. The gymnasium facilities and associated equipment </w:t>
      </w:r>
      <w:r>
        <w:t>were observed to be</w:t>
      </w:r>
      <w:r w:rsidRPr="00581052">
        <w:t xml:space="preserve"> new, modern and well</w:t>
      </w:r>
      <w:r>
        <w:t>-</w:t>
      </w:r>
      <w:r w:rsidRPr="00581052">
        <w:t xml:space="preserve">maintained. </w:t>
      </w:r>
      <w:r>
        <w:br w:type="page"/>
      </w:r>
    </w:p>
    <w:p w14:paraId="266F86B1" w14:textId="77777777" w:rsidR="00570748" w:rsidRPr="00996FAF" w:rsidRDefault="00570748" w:rsidP="0057074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70748" w14:paraId="372E7569" w14:textId="77777777" w:rsidTr="00855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8EF3EB" w14:textId="77777777" w:rsidR="00570748" w:rsidRPr="00996FAF" w:rsidRDefault="00570748" w:rsidP="00855D4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A303A04" w14:textId="77777777" w:rsidR="00570748" w:rsidRPr="00996FAF" w:rsidRDefault="00570748" w:rsidP="00855D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748" w14:paraId="3E9DF3B4"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5AFB57"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968E2F1"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7D70314"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77796"/>
                <w:placeholder>
                  <w:docPart w:val="58E39DEE307E45399C8DC0F083DD4D56"/>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7240724B"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B0746"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272DBD2"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B680DDC" w14:textId="77777777" w:rsidR="00570748" w:rsidRPr="00996FAF" w:rsidRDefault="00570748" w:rsidP="00855D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1E89374" w14:textId="77777777" w:rsidR="00570748" w:rsidRPr="00996FAF" w:rsidRDefault="00570748" w:rsidP="00855D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26D9D82"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770026"/>
                <w:placeholder>
                  <w:docPart w:val="BC61E1EC14904C29A3DD90C6706B5A56"/>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1E8FD14D"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DA102"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1C683A5"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7B53A71" w14:textId="77777777" w:rsidR="00570748" w:rsidRPr="00996FAF" w:rsidRDefault="008E0C26" w:rsidP="00855D4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775617"/>
                <w:placeholder>
                  <w:docPart w:val="D6A7F46B65654B8A880DB61D75F9FEFB"/>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bl>
    <w:p w14:paraId="0E5D3F0F" w14:textId="77777777" w:rsidR="00570748" w:rsidRDefault="00570748" w:rsidP="00570748">
      <w:pPr>
        <w:pStyle w:val="Heading20"/>
      </w:pPr>
      <w:r>
        <w:t>Findings</w:t>
      </w:r>
    </w:p>
    <w:p w14:paraId="2A48CBE3" w14:textId="77777777" w:rsidR="00570748" w:rsidRDefault="00570748" w:rsidP="00570748">
      <w:pPr>
        <w:pStyle w:val="NormalArial"/>
      </w:pPr>
      <w:r>
        <w:t>This Quality Standard is Compliant as three of the three Requirements have been assessed as Compliant.</w:t>
      </w:r>
    </w:p>
    <w:p w14:paraId="45C28819" w14:textId="77777777" w:rsidR="00570748" w:rsidRDefault="00570748" w:rsidP="00570748">
      <w:pPr>
        <w:pStyle w:val="NormalArial"/>
      </w:pPr>
      <w:r>
        <w:t xml:space="preserve">Consumers expressed satisfaction with the safety measures in place at the service. They reported feeling secure and comfortable with staff consistently ensuring a safe living environment. The consumers also reported they were pleased with the standard of cleanliness maintained throughout the service and that they are encouraged to personalise their rooms. </w:t>
      </w:r>
    </w:p>
    <w:p w14:paraId="52EC0F9B" w14:textId="77777777" w:rsidR="00570748" w:rsidRDefault="00570748" w:rsidP="00570748">
      <w:pPr>
        <w:pStyle w:val="NormalArial"/>
      </w:pPr>
      <w:r>
        <w:t xml:space="preserve">The Assessment Team observed </w:t>
      </w:r>
      <w:r w:rsidRPr="00FC4C82">
        <w:t>numerous spaces and rooms for activities</w:t>
      </w:r>
      <w:r>
        <w:t>,</w:t>
      </w:r>
      <w:r w:rsidRPr="00FC4C82">
        <w:t xml:space="preserve"> such as libraries, game rooms, gyms and art rooms, as well as many smaller areas where consumers were observed spending time on their own or with visitors. Signage guides consumers and visitors throughout the building, with room number directions in hallways between wings and areas. Noticeboards </w:t>
      </w:r>
      <w:r>
        <w:t>were observed to be</w:t>
      </w:r>
      <w:r w:rsidRPr="00FC4C82">
        <w:t xml:space="preserve"> located throughout</w:t>
      </w:r>
      <w:r>
        <w:t xml:space="preserve"> the service</w:t>
      </w:r>
      <w:r w:rsidRPr="00FC4C82">
        <w:t>, notifying consumers of what is happening in the service, dining menus, activities and additional services</w:t>
      </w:r>
      <w:r>
        <w:t>,</w:t>
      </w:r>
      <w:r w:rsidRPr="00FC4C82">
        <w:t xml:space="preserve"> such as gymnasium session times, bus outings and special events.</w:t>
      </w:r>
      <w:r>
        <w:t xml:space="preserve"> </w:t>
      </w:r>
    </w:p>
    <w:p w14:paraId="451F960F" w14:textId="77777777" w:rsidR="00570748" w:rsidRDefault="00570748" w:rsidP="00570748">
      <w:pPr>
        <w:pStyle w:val="NormalArial"/>
      </w:pPr>
      <w:r>
        <w:t>Observations showed that the service was safe, clean, and comfortable, with maintenance issues reported and generally addressed promptly. However, r</w:t>
      </w:r>
      <w:r w:rsidRPr="00B66B90">
        <w:t xml:space="preserve">eactive maintenance requests showed </w:t>
      </w:r>
      <w:r>
        <w:t>some</w:t>
      </w:r>
      <w:r w:rsidRPr="00B66B90">
        <w:t xml:space="preserve"> outstanding </w:t>
      </w:r>
      <w:r>
        <w:t>items where the service was</w:t>
      </w:r>
      <w:r w:rsidRPr="00B66B90">
        <w:t xml:space="preserve"> awaiting parts and components </w:t>
      </w:r>
      <w:r>
        <w:t>to enable repair. C</w:t>
      </w:r>
      <w:r w:rsidRPr="00C66B3F">
        <w:t>onsumers</w:t>
      </w:r>
      <w:r>
        <w:t xml:space="preserve"> were observed</w:t>
      </w:r>
      <w:r w:rsidRPr="00C66B3F">
        <w:t xml:space="preserve"> having acce</w:t>
      </w:r>
      <w:r>
        <w:t>ss</w:t>
      </w:r>
      <w:r w:rsidRPr="00C66B3F">
        <w:t xml:space="preserve"> to both floors of the building, use many of communal areas and spend time in the internal and external garden areas. </w:t>
      </w:r>
    </w:p>
    <w:p w14:paraId="67CC94BD" w14:textId="77777777" w:rsidR="00570748" w:rsidRPr="00262C0B" w:rsidRDefault="00570748" w:rsidP="00570748">
      <w:pPr>
        <w:pStyle w:val="NormalArial"/>
      </w:pPr>
      <w:r>
        <w:t xml:space="preserve">Staff </w:t>
      </w:r>
      <w:r w:rsidRPr="00391B11">
        <w:t xml:space="preserve">were able to describe how they report maintenance issues through dedicated electronic maintenance system or directly over the phone. </w:t>
      </w:r>
      <w:r>
        <w:t>Inspection reports and maintenance records demonstrated the service is actively monitoring the safety and maintenance of furniture, fittings and equipment. Regular checks of equipment as well as inspection reports for fire safety equipment were observed to be documented and readily available. </w:t>
      </w:r>
      <w:r>
        <w:br w:type="page"/>
      </w:r>
    </w:p>
    <w:p w14:paraId="2E7307F4" w14:textId="77777777" w:rsidR="00570748" w:rsidRPr="00996FAF" w:rsidRDefault="00570748" w:rsidP="0057074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70748" w14:paraId="4C1DFD91" w14:textId="77777777" w:rsidTr="00855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E04E7B2" w14:textId="77777777" w:rsidR="00570748" w:rsidRPr="00996FAF" w:rsidRDefault="00570748" w:rsidP="00855D4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D395926" w14:textId="77777777" w:rsidR="00570748" w:rsidRPr="00996FAF" w:rsidRDefault="00570748" w:rsidP="00855D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748" w14:paraId="2B0C250B"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579C5"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26D4917"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599DEFA"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810486"/>
                <w:placeholder>
                  <w:docPart w:val="3BC1FA912AD6467E803411C6862A48EB"/>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24780F90"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5D32B"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0B2C6A0"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7AD633"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9310"/>
                <w:placeholder>
                  <w:docPart w:val="21163CF7959248309D2A5FB7AAA075AE"/>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55D052C8"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9C129"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473FE11"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0E6802E"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378683"/>
                <w:placeholder>
                  <w:docPart w:val="8D604BB2AC7248B3AADCF5C563AEBD7C"/>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499190A4" w14:textId="77777777" w:rsidTr="00855D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4960D"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EFD50EF"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7169CFE" w14:textId="77777777" w:rsidR="00570748" w:rsidRPr="00996FAF" w:rsidRDefault="008E0C26" w:rsidP="00855D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471499"/>
                <w:placeholder>
                  <w:docPart w:val="25319FE6C3E84587BDB29D3B81302962"/>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bl>
    <w:p w14:paraId="7066D1A5" w14:textId="77777777" w:rsidR="00570748" w:rsidRDefault="00570748" w:rsidP="00570748">
      <w:pPr>
        <w:pStyle w:val="Heading20"/>
      </w:pPr>
      <w:r w:rsidRPr="00996FAF">
        <w:t>Findings</w:t>
      </w:r>
    </w:p>
    <w:p w14:paraId="3385A0A0" w14:textId="77777777" w:rsidR="00570748" w:rsidRDefault="00570748" w:rsidP="00570748">
      <w:pPr>
        <w:pStyle w:val="NormalArial"/>
      </w:pPr>
      <w:r w:rsidRPr="00CD3C01">
        <w:t>This Quality Standard is Compliant as four of the four Requirements have been assessed as Compliant.</w:t>
      </w:r>
    </w:p>
    <w:p w14:paraId="286FF35E" w14:textId="77777777" w:rsidR="00570748" w:rsidRDefault="00570748" w:rsidP="00570748">
      <w:pPr>
        <w:pStyle w:val="NormalArial"/>
      </w:pPr>
      <w:r>
        <w:t xml:space="preserve">Consumers and representatives expressed satisfaction with the service's complaints and feedback mechanism. Whilst most consumers and representatives reported their feedback is taken seriously and promptly acted upon, one consumer representative expressed dissatisfaction with the lack of actions taken in response to their verbal complaints in relation to personal and clinical care of the consumer. In response to this feedback, management took appropriate actions, including contacting consumer representative to discuss their concerns. </w:t>
      </w:r>
    </w:p>
    <w:p w14:paraId="69D81D6F" w14:textId="77777777" w:rsidR="00570748" w:rsidRDefault="00570748" w:rsidP="00570748">
      <w:pPr>
        <w:pStyle w:val="NormalArial"/>
      </w:pPr>
      <w:r w:rsidRPr="00741A31">
        <w:t xml:space="preserve">Consumers and representatives </w:t>
      </w:r>
      <w:r>
        <w:t>advised</w:t>
      </w:r>
      <w:r w:rsidRPr="00741A31">
        <w:t xml:space="preserve"> they are made aware during the admission process and on an ongoing basis about accessing advocates, language services and other methods for raising and resolving complaints. Staff </w:t>
      </w:r>
      <w:r>
        <w:t xml:space="preserve">advised they </w:t>
      </w:r>
      <w:r w:rsidRPr="00741A31">
        <w:t xml:space="preserve">are guided by a feedback and complaints policy which outlines the use of advocacy and interpreter services when </w:t>
      </w:r>
      <w:r>
        <w:t xml:space="preserve">required. </w:t>
      </w:r>
      <w:r w:rsidRPr="00741A31">
        <w:t>Written advocacy and language service brochures</w:t>
      </w:r>
      <w:r>
        <w:t xml:space="preserve"> </w:t>
      </w:r>
      <w:r w:rsidRPr="0052077F">
        <w:t>in several languages such as, Italian, Hungarian, Spanish and Vietnamese</w:t>
      </w:r>
      <w:r>
        <w:t xml:space="preserve"> were observed to</w:t>
      </w:r>
      <w:r w:rsidRPr="00741A31">
        <w:t xml:space="preserve"> </w:t>
      </w:r>
      <w:r>
        <w:t>b</w:t>
      </w:r>
      <w:r w:rsidRPr="00741A31">
        <w:t>e available at the reception area and the service’s admissions pack</w:t>
      </w:r>
      <w:r>
        <w:t>.</w:t>
      </w:r>
    </w:p>
    <w:p w14:paraId="22EE25AF" w14:textId="77777777" w:rsidR="00570748" w:rsidRDefault="00570748" w:rsidP="00570748">
      <w:pPr>
        <w:pStyle w:val="NormalArial"/>
      </w:pPr>
      <w:r>
        <w:t>Documentation, including the complaints register and minutes of resident and relative meetings, demonstrated that feedback and complaints are recorded from multiple sources. The service actively informs consumers of their rights and advocacy services. A review of the feedback report data showed a timeline of complaints processing, including acknowledgement of the complaint, investigation, open disclosure, outcome and actions taken.</w:t>
      </w:r>
    </w:p>
    <w:p w14:paraId="252875CE" w14:textId="77777777" w:rsidR="00570748" w:rsidRPr="00712752" w:rsidRDefault="00570748" w:rsidP="00570748">
      <w:pPr>
        <w:pStyle w:val="NormalArial"/>
      </w:pPr>
      <w:r>
        <w:t xml:space="preserve">Staff and management showed their knowledge of the principles of open disclosure, and documentation confirmed its practical application when things go wrong. Feedback and complaints data are compiled and analysed on a monthly basis for </w:t>
      </w:r>
      <w:r w:rsidRPr="00C919A3">
        <w:t>identifying areas for improvement</w:t>
      </w:r>
      <w:r>
        <w:t xml:space="preserve">. In response to </w:t>
      </w:r>
      <w:r w:rsidRPr="003A360F">
        <w:t xml:space="preserve">increased consumer feedback and complaints regarding catering services, </w:t>
      </w:r>
      <w:r>
        <w:t xml:space="preserve">the service implemented a range of improvements, </w:t>
      </w:r>
      <w:r w:rsidRPr="003A360F">
        <w:t xml:space="preserve">such as, the development of an organisational nutrition monitoring management group, and implementation of a dedicated person within the hospitality team to work with individual consumers to meet their dietary needs. </w:t>
      </w:r>
      <w:r w:rsidRPr="00712752">
        <w:br w:type="page"/>
      </w:r>
    </w:p>
    <w:p w14:paraId="1C3C2167" w14:textId="77777777" w:rsidR="00570748" w:rsidRPr="00996FAF" w:rsidRDefault="00570748" w:rsidP="0057074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70748" w14:paraId="696B0248" w14:textId="77777777" w:rsidTr="00855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9DA1D6C" w14:textId="77777777" w:rsidR="00570748" w:rsidRPr="00996FAF" w:rsidRDefault="00570748" w:rsidP="00855D4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A78A21" w14:textId="77777777" w:rsidR="00570748" w:rsidRPr="00996FAF" w:rsidRDefault="00570748" w:rsidP="00855D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748" w14:paraId="4C567083"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36C62"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A1B87B"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92F0818"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621809"/>
                <w:placeholder>
                  <w:docPart w:val="B3D15DAE32FA47D58385E17F636FB334"/>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48BA458F"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72BBB"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8C56C1E"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8D183CD"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5136"/>
                <w:placeholder>
                  <w:docPart w:val="E3B8233C69154A36A3EA0E9D860E479C"/>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7BCC631E"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B62FB"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8E0FD78"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A68A69B"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242882"/>
                <w:placeholder>
                  <w:docPart w:val="4795A0469200439C8F246AE6C6D57305"/>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19E1F35B"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37BCB"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FB10B5C"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60DC8ED" w14:textId="77777777" w:rsidR="00570748" w:rsidRPr="00996FAF" w:rsidRDefault="008E0C26" w:rsidP="00855D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055208"/>
                <w:placeholder>
                  <w:docPart w:val="DF8CEE01349342439CE0A87DFA981FDE"/>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r w:rsidR="00570748" w14:paraId="7C6E141F" w14:textId="77777777" w:rsidTr="00855D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1B9F0"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86D16D"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1D2700" w14:textId="77777777" w:rsidR="00570748" w:rsidRPr="00996FAF" w:rsidRDefault="008E0C26" w:rsidP="00855D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540439"/>
                <w:placeholder>
                  <w:docPart w:val="9C7F2A49BB914328BE275F2A984C1868"/>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r w:rsidR="00570748" w:rsidRPr="00996FAF">
              <w:rPr>
                <w:rFonts w:ascii="Arial" w:hAnsi="Arial" w:cs="Arial"/>
                <w:color w:val="0000FF"/>
              </w:rPr>
              <w:t xml:space="preserve"> </w:t>
            </w:r>
          </w:p>
        </w:tc>
      </w:tr>
    </w:tbl>
    <w:p w14:paraId="2606E366" w14:textId="77777777" w:rsidR="00570748" w:rsidRDefault="00570748" w:rsidP="00570748">
      <w:pPr>
        <w:pStyle w:val="Heading20"/>
      </w:pPr>
      <w:r>
        <w:t>Findings</w:t>
      </w:r>
    </w:p>
    <w:p w14:paraId="714E7686" w14:textId="77777777" w:rsidR="00570748" w:rsidRDefault="00570748" w:rsidP="00570748">
      <w:pPr>
        <w:pStyle w:val="NormalArial"/>
      </w:pPr>
      <w:r w:rsidRPr="00341962">
        <w:t>This Quality Standard is Compliant as five of the five Requirements have been assessed as Compliant.</w:t>
      </w:r>
    </w:p>
    <w:p w14:paraId="6A25F4E7" w14:textId="77777777" w:rsidR="00570748" w:rsidRDefault="00570748" w:rsidP="00570748">
      <w:pPr>
        <w:pStyle w:val="NormalArial"/>
      </w:pPr>
      <w:r>
        <w:t xml:space="preserve">The service was previously found Non-compliant in </w:t>
      </w:r>
      <w:r w:rsidRPr="00091522">
        <w:t xml:space="preserve">Requirement </w:t>
      </w:r>
      <w:r>
        <w:t>7</w:t>
      </w:r>
      <w:r w:rsidRPr="00091522">
        <w:t xml:space="preserve">(3)(a) </w:t>
      </w:r>
      <w:r>
        <w:t>following an assessment contact undertaken on 2 August 2021 where it was found the service was unable to demonstrate the workforce is planned to enable, and the number and mix of members of the workforce deployed enables, the delivery and management of safe and quality care and services.</w:t>
      </w:r>
    </w:p>
    <w:p w14:paraId="4D31366E" w14:textId="77777777" w:rsidR="00570748" w:rsidRPr="00456923" w:rsidRDefault="00570748" w:rsidP="00570748">
      <w:pPr>
        <w:pStyle w:val="NormalArial"/>
      </w:pPr>
      <w:r>
        <w:t>The Assessment Team’s report provided evidence of actions taken to address deficiencies identified, including, but not limited to</w:t>
      </w:r>
      <w:r>
        <w:rPr>
          <w:rFonts w:eastAsia="Calibri"/>
          <w:color w:val="auto"/>
        </w:rPr>
        <w:t xml:space="preserve"> </w:t>
      </w:r>
      <w:r w:rsidRPr="006D4AF0">
        <w:rPr>
          <w:rFonts w:eastAsia="Calibri"/>
          <w:color w:val="auto"/>
        </w:rPr>
        <w:t>reviewing rostered areas to ensure individual areas are staffed based on consumer acuity</w:t>
      </w:r>
      <w:r>
        <w:rPr>
          <w:rFonts w:eastAsia="Calibri"/>
          <w:color w:val="auto"/>
        </w:rPr>
        <w:t xml:space="preserve"> and o</w:t>
      </w:r>
      <w:r w:rsidRPr="006D4AF0">
        <w:rPr>
          <w:rFonts w:eastAsia="Calibri"/>
          <w:color w:val="auto"/>
        </w:rPr>
        <w:t>btaining feedback from staff and consumer</w:t>
      </w:r>
      <w:r>
        <w:rPr>
          <w:rFonts w:eastAsia="Calibri"/>
          <w:color w:val="auto"/>
        </w:rPr>
        <w:t xml:space="preserve">s </w:t>
      </w:r>
      <w:r w:rsidRPr="006D4AF0">
        <w:rPr>
          <w:rFonts w:eastAsia="Calibri"/>
          <w:color w:val="auto"/>
        </w:rPr>
        <w:t xml:space="preserve">to ensure the roster review has resulted in a positive outcome. </w:t>
      </w:r>
    </w:p>
    <w:p w14:paraId="7402051B" w14:textId="77777777" w:rsidR="00570748" w:rsidRDefault="00570748" w:rsidP="00570748">
      <w:pPr>
        <w:pStyle w:val="NormalArial"/>
      </w:pPr>
      <w:r>
        <w:t>At the Site Audit, the Assessment Team found improvements in staffing levels resulted in increased c</w:t>
      </w:r>
      <w:r w:rsidRPr="001D74D2">
        <w:t xml:space="preserve">onsumer satisfaction with the </w:t>
      </w:r>
      <w:r>
        <w:t xml:space="preserve">number </w:t>
      </w:r>
      <w:r w:rsidRPr="001D74D2">
        <w:t>and composition of staff</w:t>
      </w:r>
      <w:r>
        <w:t xml:space="preserve">. Staff advised they at times feel rushed, however, are able to perform their duties in a safe manner. Management demonstrated a system for planning and managing the workforce, which include regularly reviewing the roster. Management provided a recent example of how staffing levels were adjusted based on the needs of consumers where additional staff members were added to each shift to assist staff in undertaking appropriate infection control procedures during an outbreak. </w:t>
      </w:r>
    </w:p>
    <w:p w14:paraId="0C8AD346" w14:textId="77777777" w:rsidR="00570748" w:rsidRDefault="00570748" w:rsidP="00570748">
      <w:pPr>
        <w:pStyle w:val="NormalArial"/>
      </w:pPr>
      <w:r>
        <w:t>Unfilled shifts for the week prior to the Site Audit were observed and it was noted there were no unfilled care or clinical staff shifts.</w:t>
      </w:r>
    </w:p>
    <w:p w14:paraId="44D7DEA6" w14:textId="77777777" w:rsidR="00570748" w:rsidRDefault="00570748" w:rsidP="00570748">
      <w:pPr>
        <w:pStyle w:val="NormalArial"/>
      </w:pPr>
      <w:r>
        <w:t>For the reasons detailed above, I find Requirement 7(3)(a) Compliant.</w:t>
      </w:r>
    </w:p>
    <w:p w14:paraId="28856551" w14:textId="77777777" w:rsidR="00570748" w:rsidRDefault="00570748" w:rsidP="00570748">
      <w:pPr>
        <w:pStyle w:val="NormalArial"/>
      </w:pPr>
      <w:r w:rsidRPr="005011A7">
        <w:t xml:space="preserve">I am satisfied the remaining Requirements </w:t>
      </w:r>
      <w:r>
        <w:t>7</w:t>
      </w:r>
      <w:r w:rsidRPr="005011A7">
        <w:t>(3)</w:t>
      </w:r>
      <w:r>
        <w:t>(b), 7(3)</w:t>
      </w:r>
      <w:r w:rsidRPr="005011A7">
        <w:t xml:space="preserve">(c), </w:t>
      </w:r>
      <w:r>
        <w:t>7</w:t>
      </w:r>
      <w:r w:rsidRPr="005011A7">
        <w:t>(3)(d)</w:t>
      </w:r>
      <w:r>
        <w:t xml:space="preserve"> and 7</w:t>
      </w:r>
      <w:r w:rsidRPr="005011A7">
        <w:t>(3)(e</w:t>
      </w:r>
      <w:r>
        <w:t xml:space="preserve">) </w:t>
      </w:r>
      <w:r w:rsidRPr="005011A7">
        <w:t>are Compliant.</w:t>
      </w:r>
    </w:p>
    <w:p w14:paraId="4C1DE561" w14:textId="77777777" w:rsidR="00570748" w:rsidRDefault="00570748" w:rsidP="00570748">
      <w:pPr>
        <w:pStyle w:val="NormalArial"/>
      </w:pPr>
      <w:r w:rsidRPr="0026152E">
        <w:lastRenderedPageBreak/>
        <w:t xml:space="preserve">Consumers and representatives spoke positively of staff and observations confirmed staff are kind, caring and respectful when interacting with consumers. </w:t>
      </w:r>
      <w:r w:rsidRPr="00CC4420">
        <w:t>Consumers and representatives felt staff are competent and understand the needs of consumers</w:t>
      </w:r>
      <w:r>
        <w:t>.</w:t>
      </w:r>
    </w:p>
    <w:p w14:paraId="31F5A251" w14:textId="77777777" w:rsidR="00570748" w:rsidRDefault="00570748" w:rsidP="00570748">
      <w:pPr>
        <w:pStyle w:val="NormalArial"/>
      </w:pPr>
      <w:r>
        <w:t xml:space="preserve">Staff reported they felt they were supported by management and have had sufficient training to undertake their roles. Clinical, care and hospitality staff confirmed the service provides face-to-face and online training to support them in completing their roles effectively. Staff training records demonstrated a generally high level of compliance, with staff completing their mandatory units, including training in incident management systems, infection control and </w:t>
      </w:r>
      <w:r w:rsidRPr="002A512F">
        <w:t>manual handling</w:t>
      </w:r>
      <w:r>
        <w:t>.</w:t>
      </w:r>
    </w:p>
    <w:p w14:paraId="3760BC5E" w14:textId="77777777" w:rsidR="00570748" w:rsidRDefault="00570748" w:rsidP="00570748">
      <w:pPr>
        <w:pStyle w:val="NormalArial"/>
      </w:pPr>
      <w:r>
        <w:t xml:space="preserve">The service follows a structured staff appraisal cycle, which is conducted every year and provides direct feedback to staff following incidents, observations, or complaints. Staff members reported receiving feedback from management through both formal and informal channels, which supports their professional development. </w:t>
      </w:r>
    </w:p>
    <w:p w14:paraId="15272BCE" w14:textId="77777777" w:rsidR="00570748" w:rsidRPr="00262C0B" w:rsidRDefault="00570748" w:rsidP="00570748">
      <w:pPr>
        <w:pStyle w:val="NormalArial"/>
      </w:pPr>
      <w:r w:rsidRPr="00157DC1">
        <w:t>The organisation has policies and procedures in place to ensure all staff have the appropriate qualifications and registrations required for their role.</w:t>
      </w:r>
      <w:r>
        <w:br w:type="page"/>
      </w:r>
    </w:p>
    <w:p w14:paraId="1AC84685" w14:textId="77777777" w:rsidR="00570748" w:rsidRPr="00996FAF" w:rsidRDefault="00570748" w:rsidP="0057074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70748" w14:paraId="4CE95B8C" w14:textId="77777777" w:rsidTr="00855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0461723" w14:textId="77777777" w:rsidR="00570748" w:rsidRPr="00996FAF" w:rsidRDefault="00570748" w:rsidP="00855D4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BF263BE" w14:textId="77777777" w:rsidR="00570748" w:rsidRPr="00996FAF" w:rsidRDefault="00570748" w:rsidP="00855D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748" w14:paraId="49346269" w14:textId="77777777" w:rsidTr="00855D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9D683"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A573277"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E37AEA9"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793572"/>
                <w:placeholder>
                  <w:docPart w:val="72740A5812224B71937ECFF7AFBDE31C"/>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p>
        </w:tc>
      </w:tr>
      <w:tr w:rsidR="00570748" w14:paraId="54A2F570"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B027E3"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5F7362F"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7E699B1" w14:textId="77777777" w:rsidR="00570748" w:rsidRPr="00996FAF" w:rsidRDefault="008E0C26"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871120"/>
                <w:placeholder>
                  <w:docPart w:val="5FFB4269BE714017AF3804C5ED3FDF39"/>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p>
        </w:tc>
      </w:tr>
      <w:tr w:rsidR="00570748" w14:paraId="359A155E" w14:textId="77777777" w:rsidTr="00855D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AEB73C"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BB841B3"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BD661E" w14:textId="77777777" w:rsidR="00570748" w:rsidRPr="00996FAF" w:rsidRDefault="00570748" w:rsidP="00855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B034A90" w14:textId="77777777" w:rsidR="00570748" w:rsidRPr="00996FAF" w:rsidRDefault="00570748" w:rsidP="00855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85062F5" w14:textId="77777777" w:rsidR="00570748" w:rsidRPr="00996FAF" w:rsidRDefault="00570748" w:rsidP="00855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EF13987" w14:textId="77777777" w:rsidR="00570748" w:rsidRPr="00996FAF" w:rsidRDefault="00570748" w:rsidP="00855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38D8CC" w14:textId="77777777" w:rsidR="00570748" w:rsidRPr="00996FAF" w:rsidRDefault="00570748" w:rsidP="00855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AE1BB09" w14:textId="77777777" w:rsidR="00570748" w:rsidRPr="00996FAF" w:rsidRDefault="00570748" w:rsidP="00855D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D13990" w14:textId="77777777" w:rsidR="00570748" w:rsidRPr="00996FAF" w:rsidRDefault="008E0C26"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10363"/>
                <w:placeholder>
                  <w:docPart w:val="585055EECA084F4597116E82163BBBA0"/>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p>
        </w:tc>
      </w:tr>
      <w:tr w:rsidR="00570748" w14:paraId="6F74B793" w14:textId="77777777" w:rsidTr="0085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3278A2"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24AD59C" w14:textId="77777777" w:rsidR="00570748" w:rsidRPr="00996FAF" w:rsidRDefault="00570748" w:rsidP="00855D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F1BE21" w14:textId="77777777" w:rsidR="00570748" w:rsidRPr="00996FAF" w:rsidRDefault="00570748" w:rsidP="00855D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17C697" w14:textId="77777777" w:rsidR="00570748" w:rsidRPr="00996FAF" w:rsidRDefault="00570748" w:rsidP="00855D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2A5716" w14:textId="77777777" w:rsidR="00570748" w:rsidRPr="00996FAF" w:rsidRDefault="00570748" w:rsidP="00855D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5BC4B9" w14:textId="77777777" w:rsidR="00570748" w:rsidRPr="00996FAF" w:rsidRDefault="00570748" w:rsidP="00855D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996F654" w14:textId="77777777" w:rsidR="00570748" w:rsidRPr="00996FAF" w:rsidRDefault="008E0C26" w:rsidP="00855D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0374502"/>
                <w:placeholder>
                  <w:docPart w:val="1BAEE9B687C4440DAFDF3DCB44CD5082"/>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p>
        </w:tc>
      </w:tr>
      <w:tr w:rsidR="00570748" w14:paraId="3F83346E" w14:textId="77777777" w:rsidTr="00855D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B3720B" w14:textId="77777777" w:rsidR="00570748" w:rsidRPr="00996FAF" w:rsidRDefault="00570748" w:rsidP="00855D4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E2B02B6" w14:textId="77777777" w:rsidR="00570748" w:rsidRPr="00996FAF" w:rsidRDefault="00570748" w:rsidP="00855D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13DD8E" w14:textId="77777777" w:rsidR="00570748" w:rsidRPr="00996FAF" w:rsidRDefault="00570748" w:rsidP="00855D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C275778" w14:textId="77777777" w:rsidR="00570748" w:rsidRPr="00996FAF" w:rsidRDefault="00570748" w:rsidP="00855D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C5369FE" w14:textId="77777777" w:rsidR="00570748" w:rsidRPr="00996FAF" w:rsidRDefault="00570748" w:rsidP="00855D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715EF1F" w14:textId="77777777" w:rsidR="00570748" w:rsidRPr="00996FAF" w:rsidRDefault="008E0C26" w:rsidP="00855D4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39333"/>
                <w:placeholder>
                  <w:docPart w:val="05A0497993AA4E12ADBC7A173DDBDD26"/>
                </w:placeholder>
                <w:dropDownList>
                  <w:listItem w:displayText="choose a rating" w:value="choose a rating"/>
                  <w:listItem w:displayText="Compliant" w:value="Compliant"/>
                  <w:listItem w:displayText="Non-compliant" w:value="Non-compliant"/>
                </w:dropDownList>
              </w:sdtPr>
              <w:sdtEndPr/>
              <w:sdtContent>
                <w:r w:rsidR="00570748">
                  <w:rPr>
                    <w:rFonts w:ascii="Arial" w:hAnsi="Arial" w:cs="Arial"/>
                    <w:color w:val="auto"/>
                  </w:rPr>
                  <w:t>Compliant</w:t>
                </w:r>
              </w:sdtContent>
            </w:sdt>
          </w:p>
        </w:tc>
      </w:tr>
    </w:tbl>
    <w:p w14:paraId="277F3455" w14:textId="77777777" w:rsidR="00570748" w:rsidRDefault="00570748" w:rsidP="00570748">
      <w:pPr>
        <w:pStyle w:val="Heading20"/>
      </w:pPr>
      <w:r w:rsidRPr="00996FAF">
        <w:t>Findings</w:t>
      </w:r>
    </w:p>
    <w:p w14:paraId="56076896" w14:textId="77777777" w:rsidR="00570748" w:rsidRDefault="00570748" w:rsidP="00570748">
      <w:pPr>
        <w:pStyle w:val="NormalArial"/>
      </w:pPr>
      <w:r w:rsidRPr="00205026">
        <w:t>This Quality Standard is Compliant as five of the five Requirements have been assessed as Compliant.</w:t>
      </w:r>
    </w:p>
    <w:p w14:paraId="754415CF" w14:textId="77777777" w:rsidR="00570748" w:rsidRDefault="00570748" w:rsidP="00570748">
      <w:pPr>
        <w:pStyle w:val="NormalArial"/>
      </w:pPr>
      <w:r>
        <w:t>Consumers interviewed expressed satisfaction with the effective management of the service, and they are actively involved in the evaluation and development of care and services through meetings and surveys.</w:t>
      </w:r>
    </w:p>
    <w:p w14:paraId="5005A5CD" w14:textId="77777777" w:rsidR="00570748" w:rsidRDefault="00570748" w:rsidP="00570748">
      <w:pPr>
        <w:pStyle w:val="NormalArial"/>
      </w:pPr>
      <w:r>
        <w:t>A culture of safety and quality is promoted, with management demonstrating a good understanding of the service's operations and current concerns. Management described close collaboration with consumers to obtain valuable insights on service delivery.</w:t>
      </w:r>
    </w:p>
    <w:p w14:paraId="0DC6CF7E" w14:textId="77777777" w:rsidR="00570748" w:rsidRDefault="00570748" w:rsidP="00570748">
      <w:pPr>
        <w:pStyle w:val="NormalArial"/>
      </w:pPr>
      <w:r w:rsidRPr="00B409C4">
        <w:lastRenderedPageBreak/>
        <w:t xml:space="preserve">The organisation has a range of reporting mechanisms to ensure the governing body is aware and accountable for the delivery of care and services provided. The organisation’s values are promoted and communicated throughout the service. </w:t>
      </w:r>
      <w:r w:rsidRPr="005212E2">
        <w:t>The Assessment Team viewed documentation, such as monthly reports, demonstrating the information relayed to the Executive Team and Clinical Committee. This included information on clinical trends and indicators, feedback and complaints and Serious Incident Report Scheme (SIRS) reports.</w:t>
      </w:r>
      <w:r>
        <w:t xml:space="preserve"> </w:t>
      </w:r>
    </w:p>
    <w:p w14:paraId="1F12DBE2" w14:textId="77777777" w:rsidR="00570748" w:rsidRDefault="00570748" w:rsidP="00570748">
      <w:pPr>
        <w:pStyle w:val="NormalArial"/>
      </w:pPr>
      <w:r>
        <w:t>The service has an effective information management system, and clear lines of responsibility are established within the workforce and financial management. The service ensures compliance with relevant state and federal laws and regulations, implementing strategies to meet these requirements.</w:t>
      </w:r>
      <w:r w:rsidRPr="00D1177B">
        <w:t xml:space="preserve"> </w:t>
      </w:r>
      <w:r>
        <w:t xml:space="preserve">Processes are in place to support staff selection, training, and adherence to the organisation's values and job specifications for each role. </w:t>
      </w:r>
    </w:p>
    <w:p w14:paraId="318A2F0A" w14:textId="77777777" w:rsidR="00570748" w:rsidRDefault="00570748" w:rsidP="00570748">
      <w:pPr>
        <w:pStyle w:val="NormalArial"/>
      </w:pPr>
      <w:r>
        <w:t>The service has implemented robust risk management systems to detect, prevent, or mitigate risks, with policies providing clear guidance to staff on appropriate procedures. Staff confirmed receiving training on identifying and responding appropriately to risks while being committed to enhancing the lives of consumers by allowing them to take risks in a safe manner.</w:t>
      </w:r>
    </w:p>
    <w:p w14:paraId="1D3B667B" w14:textId="77777777" w:rsidR="00570748" w:rsidRPr="00712752" w:rsidRDefault="00570748" w:rsidP="00570748">
      <w:pPr>
        <w:pStyle w:val="NormalArial"/>
      </w:pPr>
      <w:r w:rsidRPr="009115B2">
        <w:t xml:space="preserve">The service has a clinical governance framework with a suite of policies and procedures to guide staff in the delivery of clinical care, including antimicrobial stewardship, open disclosure and minimising the use of restraint. The service demonstrated effective use of open disclosure and provided documentation to support the trending of antimicrobial use. Staff could describe the process of open disclosure and the ways in which the use of antimicrobials is </w:t>
      </w:r>
      <w:r>
        <w:t>monitored</w:t>
      </w:r>
      <w:r w:rsidRPr="009115B2">
        <w:t xml:space="preserve"> at the service. </w:t>
      </w:r>
    </w:p>
    <w:sectPr w:rsidR="0057074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B471C" w14:textId="77777777" w:rsidR="007C230D" w:rsidRDefault="00570748">
      <w:pPr>
        <w:spacing w:after="0"/>
      </w:pPr>
      <w:r>
        <w:separator/>
      </w:r>
    </w:p>
  </w:endnote>
  <w:endnote w:type="continuationSeparator" w:id="0">
    <w:p w14:paraId="714B471E" w14:textId="77777777" w:rsidR="007C230D" w:rsidRDefault="005707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A786" w14:textId="77777777" w:rsidR="00AC7B2C" w:rsidRDefault="00AC7B2C" w:rsidP="00DF37F2">
    <w:pPr>
      <w:pStyle w:val="FooterArial9"/>
      <w:rPr>
        <w:rStyle w:val="FooterBold"/>
        <w:rFonts w:ascii="Arial" w:hAnsi="Arial"/>
        <w:b w:val="0"/>
      </w:rPr>
    </w:pPr>
  </w:p>
  <w:p w14:paraId="714B4715" w14:textId="2B9404AA" w:rsidR="00DF37F2" w:rsidRPr="00DF37F2" w:rsidRDefault="00570748" w:rsidP="00DF37F2">
    <w:pPr>
      <w:pStyle w:val="FooterArial9"/>
      <w:rPr>
        <w:rStyle w:val="FooterBold"/>
        <w:rFonts w:ascii="Arial" w:hAnsi="Arial"/>
        <w:b w:val="0"/>
      </w:rPr>
    </w:pPr>
    <w:r w:rsidRPr="00DF37F2">
      <w:rPr>
        <w:rStyle w:val="FooterBold"/>
        <w:rFonts w:ascii="Arial" w:hAnsi="Arial"/>
        <w:b w:val="0"/>
      </w:rPr>
      <w:t>Name of service: Eldercare Allambi</w:t>
    </w:r>
    <w:r w:rsidRPr="00DF37F2">
      <w:rPr>
        <w:rStyle w:val="FooterBold"/>
        <w:rFonts w:ascii="Arial" w:hAnsi="Arial"/>
        <w:b w:val="0"/>
      </w:rPr>
      <w:tab/>
      <w:t xml:space="preserve">RPT-ACC-0122 v3.0 </w:t>
    </w:r>
  </w:p>
  <w:p w14:paraId="714B4716" w14:textId="77777777" w:rsidR="00DF37F2" w:rsidRPr="00DF37F2" w:rsidRDefault="00570748" w:rsidP="00DF37F2">
    <w:pPr>
      <w:pStyle w:val="FooterArial9"/>
      <w:rPr>
        <w:rStyle w:val="FooterBold"/>
        <w:rFonts w:ascii="Arial" w:hAnsi="Arial"/>
        <w:b w:val="0"/>
      </w:rPr>
    </w:pPr>
    <w:r w:rsidRPr="00DF37F2">
      <w:rPr>
        <w:rStyle w:val="FooterBold"/>
        <w:rFonts w:ascii="Arial" w:hAnsi="Arial"/>
        <w:b w:val="0"/>
      </w:rPr>
      <w:t>Commission ID: 6183</w:t>
    </w:r>
    <w:r w:rsidRPr="00DF37F2">
      <w:rPr>
        <w:rStyle w:val="FooterBold"/>
        <w:rFonts w:ascii="Arial" w:hAnsi="Arial"/>
        <w:b w:val="0"/>
      </w:rPr>
      <w:tab/>
      <w:t xml:space="preserve">OFFICIAL: Sensitive </w:t>
    </w:r>
  </w:p>
  <w:p w14:paraId="714B4717" w14:textId="77777777" w:rsidR="00DF37F2" w:rsidRPr="00DF37F2" w:rsidRDefault="005707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4719" w14:textId="77777777" w:rsidR="00E2364A" w:rsidRDefault="008E0C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B4712" w14:textId="77777777" w:rsidR="00D3157C" w:rsidRDefault="00570748" w:rsidP="00D71F88">
      <w:pPr>
        <w:spacing w:after="0"/>
      </w:pPr>
      <w:r>
        <w:separator/>
      </w:r>
    </w:p>
  </w:footnote>
  <w:footnote w:type="continuationSeparator" w:id="0">
    <w:p w14:paraId="714B4713" w14:textId="77777777" w:rsidR="00D3157C" w:rsidRDefault="00570748" w:rsidP="00D71F88">
      <w:pPr>
        <w:spacing w:after="0"/>
      </w:pPr>
      <w:r>
        <w:continuationSeparator/>
      </w:r>
    </w:p>
  </w:footnote>
  <w:footnote w:id="1">
    <w:p w14:paraId="7DD7F59F" w14:textId="3A162FCD" w:rsidR="00570748" w:rsidRPr="00AC7B2C" w:rsidRDefault="00570748" w:rsidP="00AC7B2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A6268">
        <w:rPr>
          <w:rFonts w:ascii="Arial" w:hAnsi="Arial" w:cs="Arial"/>
          <w:color w:val="auto"/>
          <w:sz w:val="20"/>
          <w:szCs w:val="20"/>
        </w:rPr>
        <w:t>section 40A</w:t>
      </w:r>
      <w:r w:rsidRPr="007A6268">
        <w:rPr>
          <w:rFonts w:ascii="Arial" w:hAnsi="Arial" w:cs="Arial"/>
          <w:b/>
          <w:color w:val="auto"/>
          <w:sz w:val="20"/>
          <w:szCs w:val="20"/>
        </w:rPr>
        <w:t xml:space="preserve"> </w:t>
      </w:r>
      <w:r w:rsidRPr="007A626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4714" w14:textId="77777777" w:rsidR="00D71F88" w:rsidRDefault="00570748">
    <w:pPr>
      <w:pStyle w:val="Header"/>
    </w:pPr>
    <w:r>
      <w:rPr>
        <w:noProof/>
        <w:color w:val="2B579A"/>
        <w:shd w:val="clear" w:color="auto" w:fill="E6E6E6"/>
        <w:lang w:val="en-US"/>
      </w:rPr>
      <w:drawing>
        <wp:anchor distT="0" distB="0" distL="114300" distR="114300" simplePos="0" relativeHeight="251659264" behindDoc="1" locked="0" layoutInCell="1" allowOverlap="1" wp14:anchorId="714B471A" wp14:editId="714B47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627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4718" w14:textId="77777777" w:rsidR="00FA0A5B" w:rsidRDefault="00570748">
    <w:pPr>
      <w:pStyle w:val="Header"/>
    </w:pPr>
    <w:r>
      <w:rPr>
        <w:noProof/>
      </w:rPr>
      <w:drawing>
        <wp:anchor distT="0" distB="0" distL="114300" distR="114300" simplePos="0" relativeHeight="251658240" behindDoc="0" locked="0" layoutInCell="1" allowOverlap="1" wp14:anchorId="714B471C" wp14:editId="714B47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3103250">
      <w:start w:val="1"/>
      <w:numFmt w:val="lowerRoman"/>
      <w:lvlText w:val="(%1)"/>
      <w:lvlJc w:val="left"/>
      <w:pPr>
        <w:ind w:left="1080" w:hanging="720"/>
      </w:pPr>
      <w:rPr>
        <w:rFonts w:hint="default"/>
      </w:rPr>
    </w:lvl>
    <w:lvl w:ilvl="1" w:tplc="8DA0C61E" w:tentative="1">
      <w:start w:val="1"/>
      <w:numFmt w:val="lowerLetter"/>
      <w:lvlText w:val="%2."/>
      <w:lvlJc w:val="left"/>
      <w:pPr>
        <w:ind w:left="1440" w:hanging="360"/>
      </w:pPr>
    </w:lvl>
    <w:lvl w:ilvl="2" w:tplc="E9E6B70A" w:tentative="1">
      <w:start w:val="1"/>
      <w:numFmt w:val="lowerRoman"/>
      <w:lvlText w:val="%3."/>
      <w:lvlJc w:val="right"/>
      <w:pPr>
        <w:ind w:left="2160" w:hanging="180"/>
      </w:pPr>
    </w:lvl>
    <w:lvl w:ilvl="3" w:tplc="9FC005FC" w:tentative="1">
      <w:start w:val="1"/>
      <w:numFmt w:val="decimal"/>
      <w:lvlText w:val="%4."/>
      <w:lvlJc w:val="left"/>
      <w:pPr>
        <w:ind w:left="2880" w:hanging="360"/>
      </w:pPr>
    </w:lvl>
    <w:lvl w:ilvl="4" w:tplc="FA26053C" w:tentative="1">
      <w:start w:val="1"/>
      <w:numFmt w:val="lowerLetter"/>
      <w:lvlText w:val="%5."/>
      <w:lvlJc w:val="left"/>
      <w:pPr>
        <w:ind w:left="3600" w:hanging="360"/>
      </w:pPr>
    </w:lvl>
    <w:lvl w:ilvl="5" w:tplc="34367BE2" w:tentative="1">
      <w:start w:val="1"/>
      <w:numFmt w:val="lowerRoman"/>
      <w:lvlText w:val="%6."/>
      <w:lvlJc w:val="right"/>
      <w:pPr>
        <w:ind w:left="4320" w:hanging="180"/>
      </w:pPr>
    </w:lvl>
    <w:lvl w:ilvl="6" w:tplc="283A7D1A" w:tentative="1">
      <w:start w:val="1"/>
      <w:numFmt w:val="decimal"/>
      <w:lvlText w:val="%7."/>
      <w:lvlJc w:val="left"/>
      <w:pPr>
        <w:ind w:left="5040" w:hanging="360"/>
      </w:pPr>
    </w:lvl>
    <w:lvl w:ilvl="7" w:tplc="C4242DBC" w:tentative="1">
      <w:start w:val="1"/>
      <w:numFmt w:val="lowerLetter"/>
      <w:lvlText w:val="%8."/>
      <w:lvlJc w:val="left"/>
      <w:pPr>
        <w:ind w:left="5760" w:hanging="360"/>
      </w:pPr>
    </w:lvl>
    <w:lvl w:ilvl="8" w:tplc="08CCCE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35AB9FA">
      <w:start w:val="1"/>
      <w:numFmt w:val="lowerRoman"/>
      <w:lvlText w:val="(%1)"/>
      <w:lvlJc w:val="left"/>
      <w:pPr>
        <w:ind w:left="1080" w:hanging="720"/>
      </w:pPr>
      <w:rPr>
        <w:rFonts w:hint="default"/>
      </w:rPr>
    </w:lvl>
    <w:lvl w:ilvl="1" w:tplc="2E12F75C" w:tentative="1">
      <w:start w:val="1"/>
      <w:numFmt w:val="lowerLetter"/>
      <w:lvlText w:val="%2."/>
      <w:lvlJc w:val="left"/>
      <w:pPr>
        <w:ind w:left="1440" w:hanging="360"/>
      </w:pPr>
    </w:lvl>
    <w:lvl w:ilvl="2" w:tplc="2160BDF6" w:tentative="1">
      <w:start w:val="1"/>
      <w:numFmt w:val="lowerRoman"/>
      <w:lvlText w:val="%3."/>
      <w:lvlJc w:val="right"/>
      <w:pPr>
        <w:ind w:left="2160" w:hanging="180"/>
      </w:pPr>
    </w:lvl>
    <w:lvl w:ilvl="3" w:tplc="4196AB82" w:tentative="1">
      <w:start w:val="1"/>
      <w:numFmt w:val="decimal"/>
      <w:lvlText w:val="%4."/>
      <w:lvlJc w:val="left"/>
      <w:pPr>
        <w:ind w:left="2880" w:hanging="360"/>
      </w:pPr>
    </w:lvl>
    <w:lvl w:ilvl="4" w:tplc="27DC7BDA" w:tentative="1">
      <w:start w:val="1"/>
      <w:numFmt w:val="lowerLetter"/>
      <w:lvlText w:val="%5."/>
      <w:lvlJc w:val="left"/>
      <w:pPr>
        <w:ind w:left="3600" w:hanging="360"/>
      </w:pPr>
    </w:lvl>
    <w:lvl w:ilvl="5" w:tplc="FBE89900" w:tentative="1">
      <w:start w:val="1"/>
      <w:numFmt w:val="lowerRoman"/>
      <w:lvlText w:val="%6."/>
      <w:lvlJc w:val="right"/>
      <w:pPr>
        <w:ind w:left="4320" w:hanging="180"/>
      </w:pPr>
    </w:lvl>
    <w:lvl w:ilvl="6" w:tplc="FA763D6C" w:tentative="1">
      <w:start w:val="1"/>
      <w:numFmt w:val="decimal"/>
      <w:lvlText w:val="%7."/>
      <w:lvlJc w:val="left"/>
      <w:pPr>
        <w:ind w:left="5040" w:hanging="360"/>
      </w:pPr>
    </w:lvl>
    <w:lvl w:ilvl="7" w:tplc="BCB85384" w:tentative="1">
      <w:start w:val="1"/>
      <w:numFmt w:val="lowerLetter"/>
      <w:lvlText w:val="%8."/>
      <w:lvlJc w:val="left"/>
      <w:pPr>
        <w:ind w:left="5760" w:hanging="360"/>
      </w:pPr>
    </w:lvl>
    <w:lvl w:ilvl="8" w:tplc="49325A2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B9CC97E">
      <w:start w:val="1"/>
      <w:numFmt w:val="lowerRoman"/>
      <w:lvlText w:val="(%1)"/>
      <w:lvlJc w:val="left"/>
      <w:pPr>
        <w:ind w:left="1080" w:hanging="720"/>
      </w:pPr>
      <w:rPr>
        <w:rFonts w:hint="default"/>
      </w:rPr>
    </w:lvl>
    <w:lvl w:ilvl="1" w:tplc="6AC8DA62" w:tentative="1">
      <w:start w:val="1"/>
      <w:numFmt w:val="lowerLetter"/>
      <w:lvlText w:val="%2."/>
      <w:lvlJc w:val="left"/>
      <w:pPr>
        <w:ind w:left="1440" w:hanging="360"/>
      </w:pPr>
    </w:lvl>
    <w:lvl w:ilvl="2" w:tplc="7B840478" w:tentative="1">
      <w:start w:val="1"/>
      <w:numFmt w:val="lowerRoman"/>
      <w:lvlText w:val="%3."/>
      <w:lvlJc w:val="right"/>
      <w:pPr>
        <w:ind w:left="2160" w:hanging="180"/>
      </w:pPr>
    </w:lvl>
    <w:lvl w:ilvl="3" w:tplc="BF0CCF64" w:tentative="1">
      <w:start w:val="1"/>
      <w:numFmt w:val="decimal"/>
      <w:lvlText w:val="%4."/>
      <w:lvlJc w:val="left"/>
      <w:pPr>
        <w:ind w:left="2880" w:hanging="360"/>
      </w:pPr>
    </w:lvl>
    <w:lvl w:ilvl="4" w:tplc="D88056DA" w:tentative="1">
      <w:start w:val="1"/>
      <w:numFmt w:val="lowerLetter"/>
      <w:lvlText w:val="%5."/>
      <w:lvlJc w:val="left"/>
      <w:pPr>
        <w:ind w:left="3600" w:hanging="360"/>
      </w:pPr>
    </w:lvl>
    <w:lvl w:ilvl="5" w:tplc="79A424D0" w:tentative="1">
      <w:start w:val="1"/>
      <w:numFmt w:val="lowerRoman"/>
      <w:lvlText w:val="%6."/>
      <w:lvlJc w:val="right"/>
      <w:pPr>
        <w:ind w:left="4320" w:hanging="180"/>
      </w:pPr>
    </w:lvl>
    <w:lvl w:ilvl="6" w:tplc="BB202962" w:tentative="1">
      <w:start w:val="1"/>
      <w:numFmt w:val="decimal"/>
      <w:lvlText w:val="%7."/>
      <w:lvlJc w:val="left"/>
      <w:pPr>
        <w:ind w:left="5040" w:hanging="360"/>
      </w:pPr>
    </w:lvl>
    <w:lvl w:ilvl="7" w:tplc="DEF29BDC" w:tentative="1">
      <w:start w:val="1"/>
      <w:numFmt w:val="lowerLetter"/>
      <w:lvlText w:val="%8."/>
      <w:lvlJc w:val="left"/>
      <w:pPr>
        <w:ind w:left="5760" w:hanging="360"/>
      </w:pPr>
    </w:lvl>
    <w:lvl w:ilvl="8" w:tplc="DEAE40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F783282">
      <w:start w:val="1"/>
      <w:numFmt w:val="bullet"/>
      <w:lvlText w:val=""/>
      <w:lvlJc w:val="left"/>
      <w:pPr>
        <w:ind w:left="720" w:hanging="360"/>
      </w:pPr>
      <w:rPr>
        <w:rFonts w:ascii="Symbol" w:hAnsi="Symbol" w:hint="default"/>
        <w:color w:val="auto"/>
        <w:sz w:val="24"/>
        <w:szCs w:val="24"/>
      </w:rPr>
    </w:lvl>
    <w:lvl w:ilvl="1" w:tplc="0AFE1B4E" w:tentative="1">
      <w:start w:val="1"/>
      <w:numFmt w:val="bullet"/>
      <w:lvlText w:val="o"/>
      <w:lvlJc w:val="left"/>
      <w:pPr>
        <w:ind w:left="1440" w:hanging="360"/>
      </w:pPr>
      <w:rPr>
        <w:rFonts w:ascii="Courier New" w:hAnsi="Courier New" w:cs="Courier New" w:hint="default"/>
      </w:rPr>
    </w:lvl>
    <w:lvl w:ilvl="2" w:tplc="C2746CE2" w:tentative="1">
      <w:start w:val="1"/>
      <w:numFmt w:val="bullet"/>
      <w:lvlText w:val=""/>
      <w:lvlJc w:val="left"/>
      <w:pPr>
        <w:ind w:left="2160" w:hanging="360"/>
      </w:pPr>
      <w:rPr>
        <w:rFonts w:ascii="Wingdings" w:hAnsi="Wingdings" w:hint="default"/>
      </w:rPr>
    </w:lvl>
    <w:lvl w:ilvl="3" w:tplc="8EC6A4B8" w:tentative="1">
      <w:start w:val="1"/>
      <w:numFmt w:val="bullet"/>
      <w:lvlText w:val=""/>
      <w:lvlJc w:val="left"/>
      <w:pPr>
        <w:ind w:left="2880" w:hanging="360"/>
      </w:pPr>
      <w:rPr>
        <w:rFonts w:ascii="Symbol" w:hAnsi="Symbol" w:hint="default"/>
      </w:rPr>
    </w:lvl>
    <w:lvl w:ilvl="4" w:tplc="D8887082" w:tentative="1">
      <w:start w:val="1"/>
      <w:numFmt w:val="bullet"/>
      <w:lvlText w:val="o"/>
      <w:lvlJc w:val="left"/>
      <w:pPr>
        <w:ind w:left="3600" w:hanging="360"/>
      </w:pPr>
      <w:rPr>
        <w:rFonts w:ascii="Courier New" w:hAnsi="Courier New" w:cs="Courier New" w:hint="default"/>
      </w:rPr>
    </w:lvl>
    <w:lvl w:ilvl="5" w:tplc="BA60A01A" w:tentative="1">
      <w:start w:val="1"/>
      <w:numFmt w:val="bullet"/>
      <w:lvlText w:val=""/>
      <w:lvlJc w:val="left"/>
      <w:pPr>
        <w:ind w:left="4320" w:hanging="360"/>
      </w:pPr>
      <w:rPr>
        <w:rFonts w:ascii="Wingdings" w:hAnsi="Wingdings" w:hint="default"/>
      </w:rPr>
    </w:lvl>
    <w:lvl w:ilvl="6" w:tplc="8EA858C0" w:tentative="1">
      <w:start w:val="1"/>
      <w:numFmt w:val="bullet"/>
      <w:lvlText w:val=""/>
      <w:lvlJc w:val="left"/>
      <w:pPr>
        <w:ind w:left="5040" w:hanging="360"/>
      </w:pPr>
      <w:rPr>
        <w:rFonts w:ascii="Symbol" w:hAnsi="Symbol" w:hint="default"/>
      </w:rPr>
    </w:lvl>
    <w:lvl w:ilvl="7" w:tplc="46383C7A" w:tentative="1">
      <w:start w:val="1"/>
      <w:numFmt w:val="bullet"/>
      <w:lvlText w:val="o"/>
      <w:lvlJc w:val="left"/>
      <w:pPr>
        <w:ind w:left="5760" w:hanging="360"/>
      </w:pPr>
      <w:rPr>
        <w:rFonts w:ascii="Courier New" w:hAnsi="Courier New" w:cs="Courier New" w:hint="default"/>
      </w:rPr>
    </w:lvl>
    <w:lvl w:ilvl="8" w:tplc="85C694C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85AF9B6">
      <w:start w:val="1"/>
      <w:numFmt w:val="lowerRoman"/>
      <w:lvlText w:val="(%1)"/>
      <w:lvlJc w:val="left"/>
      <w:pPr>
        <w:ind w:left="1080" w:hanging="720"/>
      </w:pPr>
      <w:rPr>
        <w:rFonts w:hint="default"/>
      </w:rPr>
    </w:lvl>
    <w:lvl w:ilvl="1" w:tplc="42C4D266" w:tentative="1">
      <w:start w:val="1"/>
      <w:numFmt w:val="lowerLetter"/>
      <w:lvlText w:val="%2."/>
      <w:lvlJc w:val="left"/>
      <w:pPr>
        <w:ind w:left="1440" w:hanging="360"/>
      </w:pPr>
    </w:lvl>
    <w:lvl w:ilvl="2" w:tplc="48DC9A78" w:tentative="1">
      <w:start w:val="1"/>
      <w:numFmt w:val="lowerRoman"/>
      <w:lvlText w:val="%3."/>
      <w:lvlJc w:val="right"/>
      <w:pPr>
        <w:ind w:left="2160" w:hanging="180"/>
      </w:pPr>
    </w:lvl>
    <w:lvl w:ilvl="3" w:tplc="9CCCCFC6" w:tentative="1">
      <w:start w:val="1"/>
      <w:numFmt w:val="decimal"/>
      <w:lvlText w:val="%4."/>
      <w:lvlJc w:val="left"/>
      <w:pPr>
        <w:ind w:left="2880" w:hanging="360"/>
      </w:pPr>
    </w:lvl>
    <w:lvl w:ilvl="4" w:tplc="76D09F68" w:tentative="1">
      <w:start w:val="1"/>
      <w:numFmt w:val="lowerLetter"/>
      <w:lvlText w:val="%5."/>
      <w:lvlJc w:val="left"/>
      <w:pPr>
        <w:ind w:left="3600" w:hanging="360"/>
      </w:pPr>
    </w:lvl>
    <w:lvl w:ilvl="5" w:tplc="DDA460D0" w:tentative="1">
      <w:start w:val="1"/>
      <w:numFmt w:val="lowerRoman"/>
      <w:lvlText w:val="%6."/>
      <w:lvlJc w:val="right"/>
      <w:pPr>
        <w:ind w:left="4320" w:hanging="180"/>
      </w:pPr>
    </w:lvl>
    <w:lvl w:ilvl="6" w:tplc="8C2E574C" w:tentative="1">
      <w:start w:val="1"/>
      <w:numFmt w:val="decimal"/>
      <w:lvlText w:val="%7."/>
      <w:lvlJc w:val="left"/>
      <w:pPr>
        <w:ind w:left="5040" w:hanging="360"/>
      </w:pPr>
    </w:lvl>
    <w:lvl w:ilvl="7" w:tplc="5352F424" w:tentative="1">
      <w:start w:val="1"/>
      <w:numFmt w:val="lowerLetter"/>
      <w:lvlText w:val="%8."/>
      <w:lvlJc w:val="left"/>
      <w:pPr>
        <w:ind w:left="5760" w:hanging="360"/>
      </w:pPr>
    </w:lvl>
    <w:lvl w:ilvl="8" w:tplc="BFB4DBB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DDE9A1A">
      <w:start w:val="1"/>
      <w:numFmt w:val="lowerRoman"/>
      <w:lvlText w:val="(%1)"/>
      <w:lvlJc w:val="left"/>
      <w:pPr>
        <w:ind w:left="1080" w:hanging="720"/>
      </w:pPr>
      <w:rPr>
        <w:rFonts w:hint="default"/>
      </w:rPr>
    </w:lvl>
    <w:lvl w:ilvl="1" w:tplc="70340F8A" w:tentative="1">
      <w:start w:val="1"/>
      <w:numFmt w:val="lowerLetter"/>
      <w:lvlText w:val="%2."/>
      <w:lvlJc w:val="left"/>
      <w:pPr>
        <w:ind w:left="1440" w:hanging="360"/>
      </w:pPr>
    </w:lvl>
    <w:lvl w:ilvl="2" w:tplc="A356BC2A" w:tentative="1">
      <w:start w:val="1"/>
      <w:numFmt w:val="lowerRoman"/>
      <w:lvlText w:val="%3."/>
      <w:lvlJc w:val="right"/>
      <w:pPr>
        <w:ind w:left="2160" w:hanging="180"/>
      </w:pPr>
    </w:lvl>
    <w:lvl w:ilvl="3" w:tplc="38243FD8" w:tentative="1">
      <w:start w:val="1"/>
      <w:numFmt w:val="decimal"/>
      <w:lvlText w:val="%4."/>
      <w:lvlJc w:val="left"/>
      <w:pPr>
        <w:ind w:left="2880" w:hanging="360"/>
      </w:pPr>
    </w:lvl>
    <w:lvl w:ilvl="4" w:tplc="B97C481C" w:tentative="1">
      <w:start w:val="1"/>
      <w:numFmt w:val="lowerLetter"/>
      <w:lvlText w:val="%5."/>
      <w:lvlJc w:val="left"/>
      <w:pPr>
        <w:ind w:left="3600" w:hanging="360"/>
      </w:pPr>
    </w:lvl>
    <w:lvl w:ilvl="5" w:tplc="AEB041DA" w:tentative="1">
      <w:start w:val="1"/>
      <w:numFmt w:val="lowerRoman"/>
      <w:lvlText w:val="%6."/>
      <w:lvlJc w:val="right"/>
      <w:pPr>
        <w:ind w:left="4320" w:hanging="180"/>
      </w:pPr>
    </w:lvl>
    <w:lvl w:ilvl="6" w:tplc="CDE8D812" w:tentative="1">
      <w:start w:val="1"/>
      <w:numFmt w:val="decimal"/>
      <w:lvlText w:val="%7."/>
      <w:lvlJc w:val="left"/>
      <w:pPr>
        <w:ind w:left="5040" w:hanging="360"/>
      </w:pPr>
    </w:lvl>
    <w:lvl w:ilvl="7" w:tplc="D9E25CDE" w:tentative="1">
      <w:start w:val="1"/>
      <w:numFmt w:val="lowerLetter"/>
      <w:lvlText w:val="%8."/>
      <w:lvlJc w:val="left"/>
      <w:pPr>
        <w:ind w:left="5760" w:hanging="360"/>
      </w:pPr>
    </w:lvl>
    <w:lvl w:ilvl="8" w:tplc="4016217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4E0CCC8">
      <w:start w:val="1"/>
      <w:numFmt w:val="lowerRoman"/>
      <w:lvlText w:val="(%1)"/>
      <w:lvlJc w:val="left"/>
      <w:pPr>
        <w:ind w:left="1080" w:hanging="720"/>
      </w:pPr>
      <w:rPr>
        <w:rFonts w:hint="default"/>
      </w:rPr>
    </w:lvl>
    <w:lvl w:ilvl="1" w:tplc="95903514" w:tentative="1">
      <w:start w:val="1"/>
      <w:numFmt w:val="lowerLetter"/>
      <w:lvlText w:val="%2."/>
      <w:lvlJc w:val="left"/>
      <w:pPr>
        <w:ind w:left="1440" w:hanging="360"/>
      </w:pPr>
    </w:lvl>
    <w:lvl w:ilvl="2" w:tplc="8D6CEF98" w:tentative="1">
      <w:start w:val="1"/>
      <w:numFmt w:val="lowerRoman"/>
      <w:lvlText w:val="%3."/>
      <w:lvlJc w:val="right"/>
      <w:pPr>
        <w:ind w:left="2160" w:hanging="180"/>
      </w:pPr>
    </w:lvl>
    <w:lvl w:ilvl="3" w:tplc="5FFC9D8A" w:tentative="1">
      <w:start w:val="1"/>
      <w:numFmt w:val="decimal"/>
      <w:lvlText w:val="%4."/>
      <w:lvlJc w:val="left"/>
      <w:pPr>
        <w:ind w:left="2880" w:hanging="360"/>
      </w:pPr>
    </w:lvl>
    <w:lvl w:ilvl="4" w:tplc="2A40398A" w:tentative="1">
      <w:start w:val="1"/>
      <w:numFmt w:val="lowerLetter"/>
      <w:lvlText w:val="%5."/>
      <w:lvlJc w:val="left"/>
      <w:pPr>
        <w:ind w:left="3600" w:hanging="360"/>
      </w:pPr>
    </w:lvl>
    <w:lvl w:ilvl="5" w:tplc="E720385C" w:tentative="1">
      <w:start w:val="1"/>
      <w:numFmt w:val="lowerRoman"/>
      <w:lvlText w:val="%6."/>
      <w:lvlJc w:val="right"/>
      <w:pPr>
        <w:ind w:left="4320" w:hanging="180"/>
      </w:pPr>
    </w:lvl>
    <w:lvl w:ilvl="6" w:tplc="99BC451C" w:tentative="1">
      <w:start w:val="1"/>
      <w:numFmt w:val="decimal"/>
      <w:lvlText w:val="%7."/>
      <w:lvlJc w:val="left"/>
      <w:pPr>
        <w:ind w:left="5040" w:hanging="360"/>
      </w:pPr>
    </w:lvl>
    <w:lvl w:ilvl="7" w:tplc="B6FA212E" w:tentative="1">
      <w:start w:val="1"/>
      <w:numFmt w:val="lowerLetter"/>
      <w:lvlText w:val="%8."/>
      <w:lvlJc w:val="left"/>
      <w:pPr>
        <w:ind w:left="5760" w:hanging="360"/>
      </w:pPr>
    </w:lvl>
    <w:lvl w:ilvl="8" w:tplc="2BDE45A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4DC9C08">
      <w:start w:val="1"/>
      <w:numFmt w:val="lowerRoman"/>
      <w:lvlText w:val="(%1)"/>
      <w:lvlJc w:val="left"/>
      <w:pPr>
        <w:ind w:left="1080" w:hanging="720"/>
      </w:pPr>
      <w:rPr>
        <w:rFonts w:hint="default"/>
      </w:rPr>
    </w:lvl>
    <w:lvl w:ilvl="1" w:tplc="6170692E" w:tentative="1">
      <w:start w:val="1"/>
      <w:numFmt w:val="lowerLetter"/>
      <w:lvlText w:val="%2."/>
      <w:lvlJc w:val="left"/>
      <w:pPr>
        <w:ind w:left="1440" w:hanging="360"/>
      </w:pPr>
    </w:lvl>
    <w:lvl w:ilvl="2" w:tplc="73F269D8" w:tentative="1">
      <w:start w:val="1"/>
      <w:numFmt w:val="lowerRoman"/>
      <w:lvlText w:val="%3."/>
      <w:lvlJc w:val="right"/>
      <w:pPr>
        <w:ind w:left="2160" w:hanging="180"/>
      </w:pPr>
    </w:lvl>
    <w:lvl w:ilvl="3" w:tplc="2340D596" w:tentative="1">
      <w:start w:val="1"/>
      <w:numFmt w:val="decimal"/>
      <w:lvlText w:val="%4."/>
      <w:lvlJc w:val="left"/>
      <w:pPr>
        <w:ind w:left="2880" w:hanging="360"/>
      </w:pPr>
    </w:lvl>
    <w:lvl w:ilvl="4" w:tplc="713C9BF6" w:tentative="1">
      <w:start w:val="1"/>
      <w:numFmt w:val="lowerLetter"/>
      <w:lvlText w:val="%5."/>
      <w:lvlJc w:val="left"/>
      <w:pPr>
        <w:ind w:left="3600" w:hanging="360"/>
      </w:pPr>
    </w:lvl>
    <w:lvl w:ilvl="5" w:tplc="96A02064" w:tentative="1">
      <w:start w:val="1"/>
      <w:numFmt w:val="lowerRoman"/>
      <w:lvlText w:val="%6."/>
      <w:lvlJc w:val="right"/>
      <w:pPr>
        <w:ind w:left="4320" w:hanging="180"/>
      </w:pPr>
    </w:lvl>
    <w:lvl w:ilvl="6" w:tplc="DFD8FE7A" w:tentative="1">
      <w:start w:val="1"/>
      <w:numFmt w:val="decimal"/>
      <w:lvlText w:val="%7."/>
      <w:lvlJc w:val="left"/>
      <w:pPr>
        <w:ind w:left="5040" w:hanging="360"/>
      </w:pPr>
    </w:lvl>
    <w:lvl w:ilvl="7" w:tplc="2EF86EE0" w:tentative="1">
      <w:start w:val="1"/>
      <w:numFmt w:val="lowerLetter"/>
      <w:lvlText w:val="%8."/>
      <w:lvlJc w:val="left"/>
      <w:pPr>
        <w:ind w:left="5760" w:hanging="360"/>
      </w:pPr>
    </w:lvl>
    <w:lvl w:ilvl="8" w:tplc="F68E3FE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82E5054">
      <w:start w:val="1"/>
      <w:numFmt w:val="lowerRoman"/>
      <w:lvlText w:val="(%1)"/>
      <w:lvlJc w:val="left"/>
      <w:pPr>
        <w:ind w:left="1080" w:hanging="720"/>
      </w:pPr>
      <w:rPr>
        <w:rFonts w:hint="default"/>
      </w:rPr>
    </w:lvl>
    <w:lvl w:ilvl="1" w:tplc="F678DBD0" w:tentative="1">
      <w:start w:val="1"/>
      <w:numFmt w:val="lowerLetter"/>
      <w:lvlText w:val="%2."/>
      <w:lvlJc w:val="left"/>
      <w:pPr>
        <w:ind w:left="1440" w:hanging="360"/>
      </w:pPr>
    </w:lvl>
    <w:lvl w:ilvl="2" w:tplc="7D34B32C" w:tentative="1">
      <w:start w:val="1"/>
      <w:numFmt w:val="lowerRoman"/>
      <w:lvlText w:val="%3."/>
      <w:lvlJc w:val="right"/>
      <w:pPr>
        <w:ind w:left="2160" w:hanging="180"/>
      </w:pPr>
    </w:lvl>
    <w:lvl w:ilvl="3" w:tplc="24A6715C" w:tentative="1">
      <w:start w:val="1"/>
      <w:numFmt w:val="decimal"/>
      <w:lvlText w:val="%4."/>
      <w:lvlJc w:val="left"/>
      <w:pPr>
        <w:ind w:left="2880" w:hanging="360"/>
      </w:pPr>
    </w:lvl>
    <w:lvl w:ilvl="4" w:tplc="3AF88B66" w:tentative="1">
      <w:start w:val="1"/>
      <w:numFmt w:val="lowerLetter"/>
      <w:lvlText w:val="%5."/>
      <w:lvlJc w:val="left"/>
      <w:pPr>
        <w:ind w:left="3600" w:hanging="360"/>
      </w:pPr>
    </w:lvl>
    <w:lvl w:ilvl="5" w:tplc="4190B6DA" w:tentative="1">
      <w:start w:val="1"/>
      <w:numFmt w:val="lowerRoman"/>
      <w:lvlText w:val="%6."/>
      <w:lvlJc w:val="right"/>
      <w:pPr>
        <w:ind w:left="4320" w:hanging="180"/>
      </w:pPr>
    </w:lvl>
    <w:lvl w:ilvl="6" w:tplc="77380E94" w:tentative="1">
      <w:start w:val="1"/>
      <w:numFmt w:val="decimal"/>
      <w:lvlText w:val="%7."/>
      <w:lvlJc w:val="left"/>
      <w:pPr>
        <w:ind w:left="5040" w:hanging="360"/>
      </w:pPr>
    </w:lvl>
    <w:lvl w:ilvl="7" w:tplc="AD9CA8EE" w:tentative="1">
      <w:start w:val="1"/>
      <w:numFmt w:val="lowerLetter"/>
      <w:lvlText w:val="%8."/>
      <w:lvlJc w:val="left"/>
      <w:pPr>
        <w:ind w:left="5760" w:hanging="360"/>
      </w:pPr>
    </w:lvl>
    <w:lvl w:ilvl="8" w:tplc="437AF6D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FECF87E">
      <w:start w:val="1"/>
      <w:numFmt w:val="lowerRoman"/>
      <w:lvlText w:val="(%1)"/>
      <w:lvlJc w:val="left"/>
      <w:pPr>
        <w:ind w:left="1080" w:hanging="720"/>
      </w:pPr>
      <w:rPr>
        <w:rFonts w:hint="default"/>
      </w:rPr>
    </w:lvl>
    <w:lvl w:ilvl="1" w:tplc="87600CAA" w:tentative="1">
      <w:start w:val="1"/>
      <w:numFmt w:val="lowerLetter"/>
      <w:lvlText w:val="%2."/>
      <w:lvlJc w:val="left"/>
      <w:pPr>
        <w:ind w:left="1440" w:hanging="360"/>
      </w:pPr>
    </w:lvl>
    <w:lvl w:ilvl="2" w:tplc="1DF4925E" w:tentative="1">
      <w:start w:val="1"/>
      <w:numFmt w:val="lowerRoman"/>
      <w:lvlText w:val="%3."/>
      <w:lvlJc w:val="right"/>
      <w:pPr>
        <w:ind w:left="2160" w:hanging="180"/>
      </w:pPr>
    </w:lvl>
    <w:lvl w:ilvl="3" w:tplc="BC94EB26" w:tentative="1">
      <w:start w:val="1"/>
      <w:numFmt w:val="decimal"/>
      <w:lvlText w:val="%4."/>
      <w:lvlJc w:val="left"/>
      <w:pPr>
        <w:ind w:left="2880" w:hanging="360"/>
      </w:pPr>
    </w:lvl>
    <w:lvl w:ilvl="4" w:tplc="BF280EF2" w:tentative="1">
      <w:start w:val="1"/>
      <w:numFmt w:val="lowerLetter"/>
      <w:lvlText w:val="%5."/>
      <w:lvlJc w:val="left"/>
      <w:pPr>
        <w:ind w:left="3600" w:hanging="360"/>
      </w:pPr>
    </w:lvl>
    <w:lvl w:ilvl="5" w:tplc="B9046784" w:tentative="1">
      <w:start w:val="1"/>
      <w:numFmt w:val="lowerRoman"/>
      <w:lvlText w:val="%6."/>
      <w:lvlJc w:val="right"/>
      <w:pPr>
        <w:ind w:left="4320" w:hanging="180"/>
      </w:pPr>
    </w:lvl>
    <w:lvl w:ilvl="6" w:tplc="B4DC032C" w:tentative="1">
      <w:start w:val="1"/>
      <w:numFmt w:val="decimal"/>
      <w:lvlText w:val="%7."/>
      <w:lvlJc w:val="left"/>
      <w:pPr>
        <w:ind w:left="5040" w:hanging="360"/>
      </w:pPr>
    </w:lvl>
    <w:lvl w:ilvl="7" w:tplc="ED847D50" w:tentative="1">
      <w:start w:val="1"/>
      <w:numFmt w:val="lowerLetter"/>
      <w:lvlText w:val="%8."/>
      <w:lvlJc w:val="left"/>
      <w:pPr>
        <w:ind w:left="5760" w:hanging="360"/>
      </w:pPr>
    </w:lvl>
    <w:lvl w:ilvl="8" w:tplc="EFAAF42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6A3"/>
    <w:rsid w:val="002D56A3"/>
    <w:rsid w:val="00570748"/>
    <w:rsid w:val="00581B31"/>
    <w:rsid w:val="00691F52"/>
    <w:rsid w:val="007C230D"/>
    <w:rsid w:val="008E0C26"/>
    <w:rsid w:val="00AC7B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45D4"/>
  <w15:docId w15:val="{A7F0CAD8-BFE1-47EB-963D-837495CC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BE697D40AA4EFEA35947A4EDABD2E6"/>
        <w:category>
          <w:name w:val="General"/>
          <w:gallery w:val="placeholder"/>
        </w:category>
        <w:types>
          <w:type w:val="bbPlcHdr"/>
        </w:types>
        <w:behaviors>
          <w:behavior w:val="content"/>
        </w:behaviors>
        <w:guid w:val="{7A22B99A-DC8E-43D2-9ECF-1D370196139C}"/>
      </w:docPartPr>
      <w:docPartBody>
        <w:p w:rsidR="00BC09BC" w:rsidRDefault="00850365" w:rsidP="00850365">
          <w:pPr>
            <w:pStyle w:val="C9BE697D40AA4EFEA35947A4EDABD2E6"/>
          </w:pPr>
          <w:r w:rsidRPr="00D858FE">
            <w:rPr>
              <w:rStyle w:val="PlaceholderText"/>
            </w:rPr>
            <w:t>Choose an item.</w:t>
          </w:r>
        </w:p>
      </w:docPartBody>
    </w:docPart>
    <w:docPart>
      <w:docPartPr>
        <w:name w:val="5578E4AEA76C4A62A25F97191F54DA4A"/>
        <w:category>
          <w:name w:val="General"/>
          <w:gallery w:val="placeholder"/>
        </w:category>
        <w:types>
          <w:type w:val="bbPlcHdr"/>
        </w:types>
        <w:behaviors>
          <w:behavior w:val="content"/>
        </w:behaviors>
        <w:guid w:val="{3385EC94-199C-4229-9F12-536B5A22F788}"/>
      </w:docPartPr>
      <w:docPartBody>
        <w:p w:rsidR="00BC09BC" w:rsidRDefault="00850365" w:rsidP="00850365">
          <w:pPr>
            <w:pStyle w:val="5578E4AEA76C4A62A25F97191F54DA4A"/>
          </w:pPr>
          <w:r w:rsidRPr="00D858FE">
            <w:rPr>
              <w:rStyle w:val="PlaceholderText"/>
            </w:rPr>
            <w:t>Choose an item.</w:t>
          </w:r>
        </w:p>
      </w:docPartBody>
    </w:docPart>
    <w:docPart>
      <w:docPartPr>
        <w:name w:val="503E1AAA0E454486A7A8996283F28FB3"/>
        <w:category>
          <w:name w:val="General"/>
          <w:gallery w:val="placeholder"/>
        </w:category>
        <w:types>
          <w:type w:val="bbPlcHdr"/>
        </w:types>
        <w:behaviors>
          <w:behavior w:val="content"/>
        </w:behaviors>
        <w:guid w:val="{1D0CAA30-EB7C-42A9-81D2-4838D50D9408}"/>
      </w:docPartPr>
      <w:docPartBody>
        <w:p w:rsidR="00BC09BC" w:rsidRDefault="00850365" w:rsidP="00850365">
          <w:pPr>
            <w:pStyle w:val="503E1AAA0E454486A7A8996283F28FB3"/>
          </w:pPr>
          <w:r w:rsidRPr="00D858FE">
            <w:rPr>
              <w:rStyle w:val="PlaceholderText"/>
            </w:rPr>
            <w:t>Choose an item.</w:t>
          </w:r>
        </w:p>
      </w:docPartBody>
    </w:docPart>
    <w:docPart>
      <w:docPartPr>
        <w:name w:val="D77F5C55201C4379B73571B9C5949D8C"/>
        <w:category>
          <w:name w:val="General"/>
          <w:gallery w:val="placeholder"/>
        </w:category>
        <w:types>
          <w:type w:val="bbPlcHdr"/>
        </w:types>
        <w:behaviors>
          <w:behavior w:val="content"/>
        </w:behaviors>
        <w:guid w:val="{525F3637-0AA7-4107-A44E-A39C0F3D06F8}"/>
      </w:docPartPr>
      <w:docPartBody>
        <w:p w:rsidR="00BC09BC" w:rsidRDefault="00850365" w:rsidP="00850365">
          <w:pPr>
            <w:pStyle w:val="D77F5C55201C4379B73571B9C5949D8C"/>
          </w:pPr>
          <w:r w:rsidRPr="00D858FE">
            <w:rPr>
              <w:rStyle w:val="PlaceholderText"/>
            </w:rPr>
            <w:t>Choose an item.</w:t>
          </w:r>
        </w:p>
      </w:docPartBody>
    </w:docPart>
    <w:docPart>
      <w:docPartPr>
        <w:name w:val="47169D326F474F659E2A232A0298F510"/>
        <w:category>
          <w:name w:val="General"/>
          <w:gallery w:val="placeholder"/>
        </w:category>
        <w:types>
          <w:type w:val="bbPlcHdr"/>
        </w:types>
        <w:behaviors>
          <w:behavior w:val="content"/>
        </w:behaviors>
        <w:guid w:val="{8098170B-CD80-424E-92D2-981BF500B4C9}"/>
      </w:docPartPr>
      <w:docPartBody>
        <w:p w:rsidR="00BC09BC" w:rsidRDefault="00850365" w:rsidP="00850365">
          <w:pPr>
            <w:pStyle w:val="47169D326F474F659E2A232A0298F510"/>
          </w:pPr>
          <w:r w:rsidRPr="00D858FE">
            <w:rPr>
              <w:rStyle w:val="PlaceholderText"/>
            </w:rPr>
            <w:t>Choose an item.</w:t>
          </w:r>
        </w:p>
      </w:docPartBody>
    </w:docPart>
    <w:docPart>
      <w:docPartPr>
        <w:name w:val="3937FCCF5D894F29B9455F6E02F974EF"/>
        <w:category>
          <w:name w:val="General"/>
          <w:gallery w:val="placeholder"/>
        </w:category>
        <w:types>
          <w:type w:val="bbPlcHdr"/>
        </w:types>
        <w:behaviors>
          <w:behavior w:val="content"/>
        </w:behaviors>
        <w:guid w:val="{ECDAA465-0E5C-42AD-8C98-B15B8BAA79EF}"/>
      </w:docPartPr>
      <w:docPartBody>
        <w:p w:rsidR="00BC09BC" w:rsidRDefault="00850365" w:rsidP="00850365">
          <w:pPr>
            <w:pStyle w:val="3937FCCF5D894F29B9455F6E02F974EF"/>
          </w:pPr>
          <w:r w:rsidRPr="00D858FE">
            <w:rPr>
              <w:rStyle w:val="PlaceholderText"/>
            </w:rPr>
            <w:t>Choose an item.</w:t>
          </w:r>
        </w:p>
      </w:docPartBody>
    </w:docPart>
    <w:docPart>
      <w:docPartPr>
        <w:name w:val="9ECF2267626749C1817EB792CA6B9BFE"/>
        <w:category>
          <w:name w:val="General"/>
          <w:gallery w:val="placeholder"/>
        </w:category>
        <w:types>
          <w:type w:val="bbPlcHdr"/>
        </w:types>
        <w:behaviors>
          <w:behavior w:val="content"/>
        </w:behaviors>
        <w:guid w:val="{28380E8A-9202-4320-8380-64DE68F96F9B}"/>
      </w:docPartPr>
      <w:docPartBody>
        <w:p w:rsidR="00BC09BC" w:rsidRDefault="00850365" w:rsidP="00850365">
          <w:pPr>
            <w:pStyle w:val="9ECF2267626749C1817EB792CA6B9BFE"/>
          </w:pPr>
          <w:r w:rsidRPr="00D858FE">
            <w:rPr>
              <w:rStyle w:val="PlaceholderText"/>
            </w:rPr>
            <w:t>Choose an item.</w:t>
          </w:r>
        </w:p>
      </w:docPartBody>
    </w:docPart>
    <w:docPart>
      <w:docPartPr>
        <w:name w:val="27D3F8323A084AC6AF016AA03155DEA6"/>
        <w:category>
          <w:name w:val="General"/>
          <w:gallery w:val="placeholder"/>
        </w:category>
        <w:types>
          <w:type w:val="bbPlcHdr"/>
        </w:types>
        <w:behaviors>
          <w:behavior w:val="content"/>
        </w:behaviors>
        <w:guid w:val="{E58D0D8C-1839-487B-9D08-337A243A04C6}"/>
      </w:docPartPr>
      <w:docPartBody>
        <w:p w:rsidR="00BC09BC" w:rsidRDefault="00850365" w:rsidP="00850365">
          <w:pPr>
            <w:pStyle w:val="27D3F8323A084AC6AF016AA03155DEA6"/>
          </w:pPr>
          <w:r w:rsidRPr="00D858FE">
            <w:rPr>
              <w:rStyle w:val="PlaceholderText"/>
            </w:rPr>
            <w:t>Choose an item.</w:t>
          </w:r>
        </w:p>
      </w:docPartBody>
    </w:docPart>
    <w:docPart>
      <w:docPartPr>
        <w:name w:val="10E43B8710884FCD8A43C7A44461911B"/>
        <w:category>
          <w:name w:val="General"/>
          <w:gallery w:val="placeholder"/>
        </w:category>
        <w:types>
          <w:type w:val="bbPlcHdr"/>
        </w:types>
        <w:behaviors>
          <w:behavior w:val="content"/>
        </w:behaviors>
        <w:guid w:val="{2091E265-7CB8-4F2E-9DF3-BD618B39AA41}"/>
      </w:docPartPr>
      <w:docPartBody>
        <w:p w:rsidR="00BC09BC" w:rsidRDefault="00850365" w:rsidP="00850365">
          <w:pPr>
            <w:pStyle w:val="10E43B8710884FCD8A43C7A44461911B"/>
          </w:pPr>
          <w:r w:rsidRPr="00D858FE">
            <w:rPr>
              <w:rStyle w:val="PlaceholderText"/>
            </w:rPr>
            <w:t>Choose an item.</w:t>
          </w:r>
        </w:p>
      </w:docPartBody>
    </w:docPart>
    <w:docPart>
      <w:docPartPr>
        <w:name w:val="33DAF44452EB4B1C8C639AB5DC547C6F"/>
        <w:category>
          <w:name w:val="General"/>
          <w:gallery w:val="placeholder"/>
        </w:category>
        <w:types>
          <w:type w:val="bbPlcHdr"/>
        </w:types>
        <w:behaviors>
          <w:behavior w:val="content"/>
        </w:behaviors>
        <w:guid w:val="{34BFCE77-45D8-49B5-9067-E88BD1AEDC7E}"/>
      </w:docPartPr>
      <w:docPartBody>
        <w:p w:rsidR="00BC09BC" w:rsidRDefault="00850365" w:rsidP="00850365">
          <w:pPr>
            <w:pStyle w:val="33DAF44452EB4B1C8C639AB5DC547C6F"/>
          </w:pPr>
          <w:r w:rsidRPr="00D858FE">
            <w:rPr>
              <w:rStyle w:val="PlaceholderText"/>
            </w:rPr>
            <w:t>Choose an item.</w:t>
          </w:r>
        </w:p>
      </w:docPartBody>
    </w:docPart>
    <w:docPart>
      <w:docPartPr>
        <w:name w:val="0064919DA68B4372AC3114A94D134C44"/>
        <w:category>
          <w:name w:val="General"/>
          <w:gallery w:val="placeholder"/>
        </w:category>
        <w:types>
          <w:type w:val="bbPlcHdr"/>
        </w:types>
        <w:behaviors>
          <w:behavior w:val="content"/>
        </w:behaviors>
        <w:guid w:val="{8B5A8AA4-4955-4C44-AC35-A2D9F0C4F75D}"/>
      </w:docPartPr>
      <w:docPartBody>
        <w:p w:rsidR="00BC09BC" w:rsidRDefault="00850365" w:rsidP="00850365">
          <w:pPr>
            <w:pStyle w:val="0064919DA68B4372AC3114A94D134C44"/>
          </w:pPr>
          <w:r w:rsidRPr="00D858FE">
            <w:rPr>
              <w:rStyle w:val="PlaceholderText"/>
            </w:rPr>
            <w:t>Choose an item.</w:t>
          </w:r>
        </w:p>
      </w:docPartBody>
    </w:docPart>
    <w:docPart>
      <w:docPartPr>
        <w:name w:val="4CA0BD43A2834313B5C9BFEE7F8664EA"/>
        <w:category>
          <w:name w:val="General"/>
          <w:gallery w:val="placeholder"/>
        </w:category>
        <w:types>
          <w:type w:val="bbPlcHdr"/>
        </w:types>
        <w:behaviors>
          <w:behavior w:val="content"/>
        </w:behaviors>
        <w:guid w:val="{82C315A6-F3B1-41A4-AEAC-4B4E9DDF3F74}"/>
      </w:docPartPr>
      <w:docPartBody>
        <w:p w:rsidR="00BC09BC" w:rsidRDefault="00850365" w:rsidP="00850365">
          <w:pPr>
            <w:pStyle w:val="4CA0BD43A2834313B5C9BFEE7F8664EA"/>
          </w:pPr>
          <w:r w:rsidRPr="00D858FE">
            <w:rPr>
              <w:rStyle w:val="PlaceholderText"/>
            </w:rPr>
            <w:t>Choose an item.</w:t>
          </w:r>
        </w:p>
      </w:docPartBody>
    </w:docPart>
    <w:docPart>
      <w:docPartPr>
        <w:name w:val="BF9CC703612A4ECCB1EE5F18A3145CBA"/>
        <w:category>
          <w:name w:val="General"/>
          <w:gallery w:val="placeholder"/>
        </w:category>
        <w:types>
          <w:type w:val="bbPlcHdr"/>
        </w:types>
        <w:behaviors>
          <w:behavior w:val="content"/>
        </w:behaviors>
        <w:guid w:val="{17CAB017-17A2-43B0-A11F-1DA481EFA5CA}"/>
      </w:docPartPr>
      <w:docPartBody>
        <w:p w:rsidR="00BC09BC" w:rsidRDefault="00850365" w:rsidP="00850365">
          <w:pPr>
            <w:pStyle w:val="BF9CC703612A4ECCB1EE5F18A3145CBA"/>
          </w:pPr>
          <w:r w:rsidRPr="00D858FE">
            <w:rPr>
              <w:rStyle w:val="PlaceholderText"/>
            </w:rPr>
            <w:t>Choose an item.</w:t>
          </w:r>
        </w:p>
      </w:docPartBody>
    </w:docPart>
    <w:docPart>
      <w:docPartPr>
        <w:name w:val="225F556C68D0436E9CA2A7DD30B2AFD2"/>
        <w:category>
          <w:name w:val="General"/>
          <w:gallery w:val="placeholder"/>
        </w:category>
        <w:types>
          <w:type w:val="bbPlcHdr"/>
        </w:types>
        <w:behaviors>
          <w:behavior w:val="content"/>
        </w:behaviors>
        <w:guid w:val="{131AF9A1-B92D-440B-A800-186B99E98052}"/>
      </w:docPartPr>
      <w:docPartBody>
        <w:p w:rsidR="00BC09BC" w:rsidRDefault="00850365" w:rsidP="00850365">
          <w:pPr>
            <w:pStyle w:val="225F556C68D0436E9CA2A7DD30B2AFD2"/>
          </w:pPr>
          <w:r w:rsidRPr="00D858FE">
            <w:rPr>
              <w:rStyle w:val="PlaceholderText"/>
            </w:rPr>
            <w:t>Choose an item.</w:t>
          </w:r>
        </w:p>
      </w:docPartBody>
    </w:docPart>
    <w:docPart>
      <w:docPartPr>
        <w:name w:val="124B7677EF084C69BE52C1F71B210880"/>
        <w:category>
          <w:name w:val="General"/>
          <w:gallery w:val="placeholder"/>
        </w:category>
        <w:types>
          <w:type w:val="bbPlcHdr"/>
        </w:types>
        <w:behaviors>
          <w:behavior w:val="content"/>
        </w:behaviors>
        <w:guid w:val="{29664866-254D-41A8-BCFF-A644D04217BD}"/>
      </w:docPartPr>
      <w:docPartBody>
        <w:p w:rsidR="00BC09BC" w:rsidRDefault="00850365" w:rsidP="00850365">
          <w:pPr>
            <w:pStyle w:val="124B7677EF084C69BE52C1F71B210880"/>
          </w:pPr>
          <w:r w:rsidRPr="00D858FE">
            <w:rPr>
              <w:rStyle w:val="PlaceholderText"/>
            </w:rPr>
            <w:t>Choose an item.</w:t>
          </w:r>
        </w:p>
      </w:docPartBody>
    </w:docPart>
    <w:docPart>
      <w:docPartPr>
        <w:name w:val="69B8E8A730AA4BE39A11164C94B3C6FF"/>
        <w:category>
          <w:name w:val="General"/>
          <w:gallery w:val="placeholder"/>
        </w:category>
        <w:types>
          <w:type w:val="bbPlcHdr"/>
        </w:types>
        <w:behaviors>
          <w:behavior w:val="content"/>
        </w:behaviors>
        <w:guid w:val="{37F07034-115B-4C8C-B9C2-094B9E53B479}"/>
      </w:docPartPr>
      <w:docPartBody>
        <w:p w:rsidR="00BC09BC" w:rsidRDefault="00850365" w:rsidP="00850365">
          <w:pPr>
            <w:pStyle w:val="69B8E8A730AA4BE39A11164C94B3C6FF"/>
          </w:pPr>
          <w:r w:rsidRPr="00D858FE">
            <w:rPr>
              <w:rStyle w:val="PlaceholderText"/>
            </w:rPr>
            <w:t>Choose an item.</w:t>
          </w:r>
        </w:p>
      </w:docPartBody>
    </w:docPart>
    <w:docPart>
      <w:docPartPr>
        <w:name w:val="B27155361FDF4226A80A9D5635D7FB0D"/>
        <w:category>
          <w:name w:val="General"/>
          <w:gallery w:val="placeholder"/>
        </w:category>
        <w:types>
          <w:type w:val="bbPlcHdr"/>
        </w:types>
        <w:behaviors>
          <w:behavior w:val="content"/>
        </w:behaviors>
        <w:guid w:val="{BA4DC57A-0750-48A5-B8A4-A0B5A5F4BB59}"/>
      </w:docPartPr>
      <w:docPartBody>
        <w:p w:rsidR="00BC09BC" w:rsidRDefault="00850365" w:rsidP="00850365">
          <w:pPr>
            <w:pStyle w:val="B27155361FDF4226A80A9D5635D7FB0D"/>
          </w:pPr>
          <w:r w:rsidRPr="00D858FE">
            <w:rPr>
              <w:rStyle w:val="PlaceholderText"/>
            </w:rPr>
            <w:t>Choose an item.</w:t>
          </w:r>
        </w:p>
      </w:docPartBody>
    </w:docPart>
    <w:docPart>
      <w:docPartPr>
        <w:name w:val="150D880D39D9478198037C0E663AD929"/>
        <w:category>
          <w:name w:val="General"/>
          <w:gallery w:val="placeholder"/>
        </w:category>
        <w:types>
          <w:type w:val="bbPlcHdr"/>
        </w:types>
        <w:behaviors>
          <w:behavior w:val="content"/>
        </w:behaviors>
        <w:guid w:val="{C0B1D8B1-F39C-44BC-BB28-3A14440765CD}"/>
      </w:docPartPr>
      <w:docPartBody>
        <w:p w:rsidR="00BC09BC" w:rsidRDefault="00850365" w:rsidP="00850365">
          <w:pPr>
            <w:pStyle w:val="150D880D39D9478198037C0E663AD929"/>
          </w:pPr>
          <w:r w:rsidRPr="00D858FE">
            <w:rPr>
              <w:rStyle w:val="PlaceholderText"/>
            </w:rPr>
            <w:t>Choose an item.</w:t>
          </w:r>
        </w:p>
      </w:docPartBody>
    </w:docPart>
    <w:docPart>
      <w:docPartPr>
        <w:name w:val="6AF214D0713D423CBB1AABD9330BF987"/>
        <w:category>
          <w:name w:val="General"/>
          <w:gallery w:val="placeholder"/>
        </w:category>
        <w:types>
          <w:type w:val="bbPlcHdr"/>
        </w:types>
        <w:behaviors>
          <w:behavior w:val="content"/>
        </w:behaviors>
        <w:guid w:val="{87D51A22-31C2-4A9E-A3DC-85A3D38432B4}"/>
      </w:docPartPr>
      <w:docPartBody>
        <w:p w:rsidR="00BC09BC" w:rsidRDefault="00850365" w:rsidP="00850365">
          <w:pPr>
            <w:pStyle w:val="6AF214D0713D423CBB1AABD9330BF987"/>
          </w:pPr>
          <w:r w:rsidRPr="00D858FE">
            <w:rPr>
              <w:rStyle w:val="PlaceholderText"/>
            </w:rPr>
            <w:t>Choose an item.</w:t>
          </w:r>
        </w:p>
      </w:docPartBody>
    </w:docPart>
    <w:docPart>
      <w:docPartPr>
        <w:name w:val="EC9CF060E1BD4FA5B3720BA123DFF43B"/>
        <w:category>
          <w:name w:val="General"/>
          <w:gallery w:val="placeholder"/>
        </w:category>
        <w:types>
          <w:type w:val="bbPlcHdr"/>
        </w:types>
        <w:behaviors>
          <w:behavior w:val="content"/>
        </w:behaviors>
        <w:guid w:val="{4ED263D7-8A20-4F27-BED0-599C45737A86}"/>
      </w:docPartPr>
      <w:docPartBody>
        <w:p w:rsidR="00BC09BC" w:rsidRDefault="00850365" w:rsidP="00850365">
          <w:pPr>
            <w:pStyle w:val="EC9CF060E1BD4FA5B3720BA123DFF43B"/>
          </w:pPr>
          <w:r w:rsidRPr="00D858FE">
            <w:rPr>
              <w:rStyle w:val="PlaceholderText"/>
            </w:rPr>
            <w:t>Choose an item.</w:t>
          </w:r>
        </w:p>
      </w:docPartBody>
    </w:docPart>
    <w:docPart>
      <w:docPartPr>
        <w:name w:val="82DAE4A5AEB14AC5A291F7466AD39AF9"/>
        <w:category>
          <w:name w:val="General"/>
          <w:gallery w:val="placeholder"/>
        </w:category>
        <w:types>
          <w:type w:val="bbPlcHdr"/>
        </w:types>
        <w:behaviors>
          <w:behavior w:val="content"/>
        </w:behaviors>
        <w:guid w:val="{AEB4671E-F056-421C-9DBD-2A27FA2E8B2D}"/>
      </w:docPartPr>
      <w:docPartBody>
        <w:p w:rsidR="00BC09BC" w:rsidRDefault="00850365" w:rsidP="00850365">
          <w:pPr>
            <w:pStyle w:val="82DAE4A5AEB14AC5A291F7466AD39AF9"/>
          </w:pPr>
          <w:r w:rsidRPr="00D858FE">
            <w:rPr>
              <w:rStyle w:val="PlaceholderText"/>
            </w:rPr>
            <w:t>Choose an item.</w:t>
          </w:r>
        </w:p>
      </w:docPartBody>
    </w:docPart>
    <w:docPart>
      <w:docPartPr>
        <w:name w:val="25BE1F240B2C4E63BD18D50C26575C43"/>
        <w:category>
          <w:name w:val="General"/>
          <w:gallery w:val="placeholder"/>
        </w:category>
        <w:types>
          <w:type w:val="bbPlcHdr"/>
        </w:types>
        <w:behaviors>
          <w:behavior w:val="content"/>
        </w:behaviors>
        <w:guid w:val="{60EC68E4-7BDE-4415-980C-C24FBB86887D}"/>
      </w:docPartPr>
      <w:docPartBody>
        <w:p w:rsidR="00BC09BC" w:rsidRDefault="00850365" w:rsidP="00850365">
          <w:pPr>
            <w:pStyle w:val="25BE1F240B2C4E63BD18D50C26575C43"/>
          </w:pPr>
          <w:r w:rsidRPr="00D858FE">
            <w:rPr>
              <w:rStyle w:val="PlaceholderText"/>
            </w:rPr>
            <w:t>Choose an item.</w:t>
          </w:r>
        </w:p>
      </w:docPartBody>
    </w:docPart>
    <w:docPart>
      <w:docPartPr>
        <w:name w:val="554F4B981BDD428CB96D7C439205E733"/>
        <w:category>
          <w:name w:val="General"/>
          <w:gallery w:val="placeholder"/>
        </w:category>
        <w:types>
          <w:type w:val="bbPlcHdr"/>
        </w:types>
        <w:behaviors>
          <w:behavior w:val="content"/>
        </w:behaviors>
        <w:guid w:val="{F39A18EF-107B-4992-B802-F80BC24C97EC}"/>
      </w:docPartPr>
      <w:docPartBody>
        <w:p w:rsidR="00BC09BC" w:rsidRDefault="00850365" w:rsidP="00850365">
          <w:pPr>
            <w:pStyle w:val="554F4B981BDD428CB96D7C439205E733"/>
          </w:pPr>
          <w:r w:rsidRPr="00D858FE">
            <w:rPr>
              <w:rStyle w:val="PlaceholderText"/>
            </w:rPr>
            <w:t>Choose an item.</w:t>
          </w:r>
        </w:p>
      </w:docPartBody>
    </w:docPart>
    <w:docPart>
      <w:docPartPr>
        <w:name w:val="DC7B6264CCC042B1A744FF3AC267A9A8"/>
        <w:category>
          <w:name w:val="General"/>
          <w:gallery w:val="placeholder"/>
        </w:category>
        <w:types>
          <w:type w:val="bbPlcHdr"/>
        </w:types>
        <w:behaviors>
          <w:behavior w:val="content"/>
        </w:behaviors>
        <w:guid w:val="{7415168B-26CC-41CE-94AB-C348CDB97638}"/>
      </w:docPartPr>
      <w:docPartBody>
        <w:p w:rsidR="00BC09BC" w:rsidRDefault="00850365" w:rsidP="00850365">
          <w:pPr>
            <w:pStyle w:val="DC7B6264CCC042B1A744FF3AC267A9A8"/>
          </w:pPr>
          <w:r w:rsidRPr="00D858FE">
            <w:rPr>
              <w:rStyle w:val="PlaceholderText"/>
            </w:rPr>
            <w:t>Choose an item.</w:t>
          </w:r>
        </w:p>
      </w:docPartBody>
    </w:docPart>
    <w:docPart>
      <w:docPartPr>
        <w:name w:val="FBF1097E0CD74C58AC0201F61B404267"/>
        <w:category>
          <w:name w:val="General"/>
          <w:gallery w:val="placeholder"/>
        </w:category>
        <w:types>
          <w:type w:val="bbPlcHdr"/>
        </w:types>
        <w:behaviors>
          <w:behavior w:val="content"/>
        </w:behaviors>
        <w:guid w:val="{0F0455CC-04E8-456C-86D2-EB32C0CC12FD}"/>
      </w:docPartPr>
      <w:docPartBody>
        <w:p w:rsidR="00BC09BC" w:rsidRDefault="00850365" w:rsidP="00850365">
          <w:pPr>
            <w:pStyle w:val="FBF1097E0CD74C58AC0201F61B404267"/>
          </w:pPr>
          <w:r w:rsidRPr="00D858FE">
            <w:rPr>
              <w:rStyle w:val="PlaceholderText"/>
            </w:rPr>
            <w:t>Choose an item.</w:t>
          </w:r>
        </w:p>
      </w:docPartBody>
    </w:docPart>
    <w:docPart>
      <w:docPartPr>
        <w:name w:val="7E090CDBB8424E6BAD1D1E2644317C1B"/>
        <w:category>
          <w:name w:val="General"/>
          <w:gallery w:val="placeholder"/>
        </w:category>
        <w:types>
          <w:type w:val="bbPlcHdr"/>
        </w:types>
        <w:behaviors>
          <w:behavior w:val="content"/>
        </w:behaviors>
        <w:guid w:val="{05C753B7-1DF6-4EF0-81B2-D6DFA9370636}"/>
      </w:docPartPr>
      <w:docPartBody>
        <w:p w:rsidR="00BC09BC" w:rsidRDefault="00850365" w:rsidP="00850365">
          <w:pPr>
            <w:pStyle w:val="7E090CDBB8424E6BAD1D1E2644317C1B"/>
          </w:pPr>
          <w:r w:rsidRPr="00D858FE">
            <w:rPr>
              <w:rStyle w:val="PlaceholderText"/>
            </w:rPr>
            <w:t>Choose an item.</w:t>
          </w:r>
        </w:p>
      </w:docPartBody>
    </w:docPart>
    <w:docPart>
      <w:docPartPr>
        <w:name w:val="B4AFDC977FF54B81B1B7065E86055CB8"/>
        <w:category>
          <w:name w:val="General"/>
          <w:gallery w:val="placeholder"/>
        </w:category>
        <w:types>
          <w:type w:val="bbPlcHdr"/>
        </w:types>
        <w:behaviors>
          <w:behavior w:val="content"/>
        </w:behaviors>
        <w:guid w:val="{AAAAD094-EAEF-46AC-B374-957149B89D64}"/>
      </w:docPartPr>
      <w:docPartBody>
        <w:p w:rsidR="00BC09BC" w:rsidRDefault="00850365" w:rsidP="00850365">
          <w:pPr>
            <w:pStyle w:val="B4AFDC977FF54B81B1B7065E86055CB8"/>
          </w:pPr>
          <w:r w:rsidRPr="00D858FE">
            <w:rPr>
              <w:rStyle w:val="PlaceholderText"/>
            </w:rPr>
            <w:t>Choose an item.</w:t>
          </w:r>
        </w:p>
      </w:docPartBody>
    </w:docPart>
    <w:docPart>
      <w:docPartPr>
        <w:name w:val="9906B7337B3C4091B590924C0D14B51B"/>
        <w:category>
          <w:name w:val="General"/>
          <w:gallery w:val="placeholder"/>
        </w:category>
        <w:types>
          <w:type w:val="bbPlcHdr"/>
        </w:types>
        <w:behaviors>
          <w:behavior w:val="content"/>
        </w:behaviors>
        <w:guid w:val="{45CB8D87-1A40-41C8-9E22-D23F74C462FA}"/>
      </w:docPartPr>
      <w:docPartBody>
        <w:p w:rsidR="00BC09BC" w:rsidRDefault="00850365" w:rsidP="00850365">
          <w:pPr>
            <w:pStyle w:val="9906B7337B3C4091B590924C0D14B51B"/>
          </w:pPr>
          <w:r w:rsidRPr="00D858FE">
            <w:rPr>
              <w:rStyle w:val="PlaceholderText"/>
            </w:rPr>
            <w:t>Choose an item.</w:t>
          </w:r>
        </w:p>
      </w:docPartBody>
    </w:docPart>
    <w:docPart>
      <w:docPartPr>
        <w:name w:val="8EB5D469A68B431D909B6969EEF068DB"/>
        <w:category>
          <w:name w:val="General"/>
          <w:gallery w:val="placeholder"/>
        </w:category>
        <w:types>
          <w:type w:val="bbPlcHdr"/>
        </w:types>
        <w:behaviors>
          <w:behavior w:val="content"/>
        </w:behaviors>
        <w:guid w:val="{384C9F52-C1A6-489B-9C31-7DDC9AFB7F9B}"/>
      </w:docPartPr>
      <w:docPartBody>
        <w:p w:rsidR="00BC09BC" w:rsidRDefault="00850365" w:rsidP="00850365">
          <w:pPr>
            <w:pStyle w:val="8EB5D469A68B431D909B6969EEF068DB"/>
          </w:pPr>
          <w:r w:rsidRPr="00D858FE">
            <w:rPr>
              <w:rStyle w:val="PlaceholderText"/>
            </w:rPr>
            <w:t>Choose an item.</w:t>
          </w:r>
        </w:p>
      </w:docPartBody>
    </w:docPart>
    <w:docPart>
      <w:docPartPr>
        <w:name w:val="DBAE9BDF23854F2BB44247D401BF3602"/>
        <w:category>
          <w:name w:val="General"/>
          <w:gallery w:val="placeholder"/>
        </w:category>
        <w:types>
          <w:type w:val="bbPlcHdr"/>
        </w:types>
        <w:behaviors>
          <w:behavior w:val="content"/>
        </w:behaviors>
        <w:guid w:val="{9BC3BE04-E6F1-4D7F-9511-ED2C1BF002C0}"/>
      </w:docPartPr>
      <w:docPartBody>
        <w:p w:rsidR="00BC09BC" w:rsidRDefault="00850365" w:rsidP="00850365">
          <w:pPr>
            <w:pStyle w:val="DBAE9BDF23854F2BB44247D401BF3602"/>
          </w:pPr>
          <w:r w:rsidRPr="00D858FE">
            <w:rPr>
              <w:rStyle w:val="PlaceholderText"/>
            </w:rPr>
            <w:t>Choose an item.</w:t>
          </w:r>
        </w:p>
      </w:docPartBody>
    </w:docPart>
    <w:docPart>
      <w:docPartPr>
        <w:name w:val="33BBF62B53FE4978866A4499A7F7FB48"/>
        <w:category>
          <w:name w:val="General"/>
          <w:gallery w:val="placeholder"/>
        </w:category>
        <w:types>
          <w:type w:val="bbPlcHdr"/>
        </w:types>
        <w:behaviors>
          <w:behavior w:val="content"/>
        </w:behaviors>
        <w:guid w:val="{445B4DD7-EF7F-43F1-8FB4-BF00B5E6C90E}"/>
      </w:docPartPr>
      <w:docPartBody>
        <w:p w:rsidR="00BC09BC" w:rsidRDefault="00850365" w:rsidP="00850365">
          <w:pPr>
            <w:pStyle w:val="33BBF62B53FE4978866A4499A7F7FB48"/>
          </w:pPr>
          <w:r w:rsidRPr="00D858FE">
            <w:rPr>
              <w:rStyle w:val="PlaceholderText"/>
            </w:rPr>
            <w:t>Choose an item.</w:t>
          </w:r>
        </w:p>
      </w:docPartBody>
    </w:docPart>
    <w:docPart>
      <w:docPartPr>
        <w:name w:val="802BF953483F431FBF71CC00C5097F94"/>
        <w:category>
          <w:name w:val="General"/>
          <w:gallery w:val="placeholder"/>
        </w:category>
        <w:types>
          <w:type w:val="bbPlcHdr"/>
        </w:types>
        <w:behaviors>
          <w:behavior w:val="content"/>
        </w:behaviors>
        <w:guid w:val="{00078BB7-0895-418F-BB80-54300B2850DC}"/>
      </w:docPartPr>
      <w:docPartBody>
        <w:p w:rsidR="00BC09BC" w:rsidRDefault="00850365" w:rsidP="00850365">
          <w:pPr>
            <w:pStyle w:val="802BF953483F431FBF71CC00C5097F94"/>
          </w:pPr>
          <w:r w:rsidRPr="00D858FE">
            <w:rPr>
              <w:rStyle w:val="PlaceholderText"/>
            </w:rPr>
            <w:t>Choose an item.</w:t>
          </w:r>
        </w:p>
      </w:docPartBody>
    </w:docPart>
    <w:docPart>
      <w:docPartPr>
        <w:name w:val="2EE7EDD0480546CE8A89E6389921D09F"/>
        <w:category>
          <w:name w:val="General"/>
          <w:gallery w:val="placeholder"/>
        </w:category>
        <w:types>
          <w:type w:val="bbPlcHdr"/>
        </w:types>
        <w:behaviors>
          <w:behavior w:val="content"/>
        </w:behaviors>
        <w:guid w:val="{C7647A7D-4955-4C53-B05E-715288F0D124}"/>
      </w:docPartPr>
      <w:docPartBody>
        <w:p w:rsidR="00BC09BC" w:rsidRDefault="00850365" w:rsidP="00850365">
          <w:pPr>
            <w:pStyle w:val="2EE7EDD0480546CE8A89E6389921D09F"/>
          </w:pPr>
          <w:r w:rsidRPr="00D858FE">
            <w:rPr>
              <w:rStyle w:val="PlaceholderText"/>
            </w:rPr>
            <w:t>Choose an item.</w:t>
          </w:r>
        </w:p>
      </w:docPartBody>
    </w:docPart>
    <w:docPart>
      <w:docPartPr>
        <w:name w:val="58E39DEE307E45399C8DC0F083DD4D56"/>
        <w:category>
          <w:name w:val="General"/>
          <w:gallery w:val="placeholder"/>
        </w:category>
        <w:types>
          <w:type w:val="bbPlcHdr"/>
        </w:types>
        <w:behaviors>
          <w:behavior w:val="content"/>
        </w:behaviors>
        <w:guid w:val="{51ADDD9C-A010-4C26-BDFA-4E52C840D0CA}"/>
      </w:docPartPr>
      <w:docPartBody>
        <w:p w:rsidR="00BC09BC" w:rsidRDefault="00850365" w:rsidP="00850365">
          <w:pPr>
            <w:pStyle w:val="58E39DEE307E45399C8DC0F083DD4D56"/>
          </w:pPr>
          <w:r w:rsidRPr="00D858FE">
            <w:rPr>
              <w:rStyle w:val="PlaceholderText"/>
            </w:rPr>
            <w:t>Choose an item.</w:t>
          </w:r>
        </w:p>
      </w:docPartBody>
    </w:docPart>
    <w:docPart>
      <w:docPartPr>
        <w:name w:val="BC61E1EC14904C29A3DD90C6706B5A56"/>
        <w:category>
          <w:name w:val="General"/>
          <w:gallery w:val="placeholder"/>
        </w:category>
        <w:types>
          <w:type w:val="bbPlcHdr"/>
        </w:types>
        <w:behaviors>
          <w:behavior w:val="content"/>
        </w:behaviors>
        <w:guid w:val="{D280392E-A7BE-438B-83F1-33E349C45483}"/>
      </w:docPartPr>
      <w:docPartBody>
        <w:p w:rsidR="00BC09BC" w:rsidRDefault="00850365" w:rsidP="00850365">
          <w:pPr>
            <w:pStyle w:val="BC61E1EC14904C29A3DD90C6706B5A56"/>
          </w:pPr>
          <w:r w:rsidRPr="00D858FE">
            <w:rPr>
              <w:rStyle w:val="PlaceholderText"/>
            </w:rPr>
            <w:t>Choose an item.</w:t>
          </w:r>
        </w:p>
      </w:docPartBody>
    </w:docPart>
    <w:docPart>
      <w:docPartPr>
        <w:name w:val="D6A7F46B65654B8A880DB61D75F9FEFB"/>
        <w:category>
          <w:name w:val="General"/>
          <w:gallery w:val="placeholder"/>
        </w:category>
        <w:types>
          <w:type w:val="bbPlcHdr"/>
        </w:types>
        <w:behaviors>
          <w:behavior w:val="content"/>
        </w:behaviors>
        <w:guid w:val="{9C6EE4CF-2381-4E53-AF13-A2A58A749182}"/>
      </w:docPartPr>
      <w:docPartBody>
        <w:p w:rsidR="00BC09BC" w:rsidRDefault="00850365" w:rsidP="00850365">
          <w:pPr>
            <w:pStyle w:val="D6A7F46B65654B8A880DB61D75F9FEFB"/>
          </w:pPr>
          <w:r w:rsidRPr="00D858FE">
            <w:rPr>
              <w:rStyle w:val="PlaceholderText"/>
            </w:rPr>
            <w:t>Choose an item.</w:t>
          </w:r>
        </w:p>
      </w:docPartBody>
    </w:docPart>
    <w:docPart>
      <w:docPartPr>
        <w:name w:val="3BC1FA912AD6467E803411C6862A48EB"/>
        <w:category>
          <w:name w:val="General"/>
          <w:gallery w:val="placeholder"/>
        </w:category>
        <w:types>
          <w:type w:val="bbPlcHdr"/>
        </w:types>
        <w:behaviors>
          <w:behavior w:val="content"/>
        </w:behaviors>
        <w:guid w:val="{8956DA56-CD6B-468B-86C6-F6EFE954CB1E}"/>
      </w:docPartPr>
      <w:docPartBody>
        <w:p w:rsidR="00BC09BC" w:rsidRDefault="00850365" w:rsidP="00850365">
          <w:pPr>
            <w:pStyle w:val="3BC1FA912AD6467E803411C6862A48EB"/>
          </w:pPr>
          <w:r w:rsidRPr="00D858FE">
            <w:rPr>
              <w:rStyle w:val="PlaceholderText"/>
            </w:rPr>
            <w:t>Choose an item.</w:t>
          </w:r>
        </w:p>
      </w:docPartBody>
    </w:docPart>
    <w:docPart>
      <w:docPartPr>
        <w:name w:val="21163CF7959248309D2A5FB7AAA075AE"/>
        <w:category>
          <w:name w:val="General"/>
          <w:gallery w:val="placeholder"/>
        </w:category>
        <w:types>
          <w:type w:val="bbPlcHdr"/>
        </w:types>
        <w:behaviors>
          <w:behavior w:val="content"/>
        </w:behaviors>
        <w:guid w:val="{BB2243D7-B890-4672-A2AA-BE02F802D3F2}"/>
      </w:docPartPr>
      <w:docPartBody>
        <w:p w:rsidR="00BC09BC" w:rsidRDefault="00850365" w:rsidP="00850365">
          <w:pPr>
            <w:pStyle w:val="21163CF7959248309D2A5FB7AAA075AE"/>
          </w:pPr>
          <w:r w:rsidRPr="00D858FE">
            <w:rPr>
              <w:rStyle w:val="PlaceholderText"/>
            </w:rPr>
            <w:t>Choose an item.</w:t>
          </w:r>
        </w:p>
      </w:docPartBody>
    </w:docPart>
    <w:docPart>
      <w:docPartPr>
        <w:name w:val="8D604BB2AC7248B3AADCF5C563AEBD7C"/>
        <w:category>
          <w:name w:val="General"/>
          <w:gallery w:val="placeholder"/>
        </w:category>
        <w:types>
          <w:type w:val="bbPlcHdr"/>
        </w:types>
        <w:behaviors>
          <w:behavior w:val="content"/>
        </w:behaviors>
        <w:guid w:val="{2378F176-F859-4CCD-B510-8BA8A57A8E72}"/>
      </w:docPartPr>
      <w:docPartBody>
        <w:p w:rsidR="00BC09BC" w:rsidRDefault="00850365" w:rsidP="00850365">
          <w:pPr>
            <w:pStyle w:val="8D604BB2AC7248B3AADCF5C563AEBD7C"/>
          </w:pPr>
          <w:r w:rsidRPr="00D858FE">
            <w:rPr>
              <w:rStyle w:val="PlaceholderText"/>
            </w:rPr>
            <w:t>Choose an item.</w:t>
          </w:r>
        </w:p>
      </w:docPartBody>
    </w:docPart>
    <w:docPart>
      <w:docPartPr>
        <w:name w:val="25319FE6C3E84587BDB29D3B81302962"/>
        <w:category>
          <w:name w:val="General"/>
          <w:gallery w:val="placeholder"/>
        </w:category>
        <w:types>
          <w:type w:val="bbPlcHdr"/>
        </w:types>
        <w:behaviors>
          <w:behavior w:val="content"/>
        </w:behaviors>
        <w:guid w:val="{CB3102F1-D552-4D25-BAED-38091B12DED1}"/>
      </w:docPartPr>
      <w:docPartBody>
        <w:p w:rsidR="00BC09BC" w:rsidRDefault="00850365" w:rsidP="00850365">
          <w:pPr>
            <w:pStyle w:val="25319FE6C3E84587BDB29D3B81302962"/>
          </w:pPr>
          <w:r w:rsidRPr="00D858FE">
            <w:rPr>
              <w:rStyle w:val="PlaceholderText"/>
            </w:rPr>
            <w:t>Choose an item.</w:t>
          </w:r>
        </w:p>
      </w:docPartBody>
    </w:docPart>
    <w:docPart>
      <w:docPartPr>
        <w:name w:val="B3D15DAE32FA47D58385E17F636FB334"/>
        <w:category>
          <w:name w:val="General"/>
          <w:gallery w:val="placeholder"/>
        </w:category>
        <w:types>
          <w:type w:val="bbPlcHdr"/>
        </w:types>
        <w:behaviors>
          <w:behavior w:val="content"/>
        </w:behaviors>
        <w:guid w:val="{5905BE55-3A7A-4F7E-A1D9-3694ABEBD17E}"/>
      </w:docPartPr>
      <w:docPartBody>
        <w:p w:rsidR="00BC09BC" w:rsidRDefault="00850365" w:rsidP="00850365">
          <w:pPr>
            <w:pStyle w:val="B3D15DAE32FA47D58385E17F636FB334"/>
          </w:pPr>
          <w:r w:rsidRPr="00D858FE">
            <w:rPr>
              <w:rStyle w:val="PlaceholderText"/>
            </w:rPr>
            <w:t>Choose an item.</w:t>
          </w:r>
        </w:p>
      </w:docPartBody>
    </w:docPart>
    <w:docPart>
      <w:docPartPr>
        <w:name w:val="E3B8233C69154A36A3EA0E9D860E479C"/>
        <w:category>
          <w:name w:val="General"/>
          <w:gallery w:val="placeholder"/>
        </w:category>
        <w:types>
          <w:type w:val="bbPlcHdr"/>
        </w:types>
        <w:behaviors>
          <w:behavior w:val="content"/>
        </w:behaviors>
        <w:guid w:val="{3A42589F-883D-4188-BAC5-8E05E67BFEAE}"/>
      </w:docPartPr>
      <w:docPartBody>
        <w:p w:rsidR="00BC09BC" w:rsidRDefault="00850365" w:rsidP="00850365">
          <w:pPr>
            <w:pStyle w:val="E3B8233C69154A36A3EA0E9D860E479C"/>
          </w:pPr>
          <w:r w:rsidRPr="00D858FE">
            <w:rPr>
              <w:rStyle w:val="PlaceholderText"/>
            </w:rPr>
            <w:t>Choose an item.</w:t>
          </w:r>
        </w:p>
      </w:docPartBody>
    </w:docPart>
    <w:docPart>
      <w:docPartPr>
        <w:name w:val="4795A0469200439C8F246AE6C6D57305"/>
        <w:category>
          <w:name w:val="General"/>
          <w:gallery w:val="placeholder"/>
        </w:category>
        <w:types>
          <w:type w:val="bbPlcHdr"/>
        </w:types>
        <w:behaviors>
          <w:behavior w:val="content"/>
        </w:behaviors>
        <w:guid w:val="{9A179FC1-2AAF-45F6-8FD8-47DF47892765}"/>
      </w:docPartPr>
      <w:docPartBody>
        <w:p w:rsidR="00BC09BC" w:rsidRDefault="00850365" w:rsidP="00850365">
          <w:pPr>
            <w:pStyle w:val="4795A0469200439C8F246AE6C6D57305"/>
          </w:pPr>
          <w:r w:rsidRPr="00D858FE">
            <w:rPr>
              <w:rStyle w:val="PlaceholderText"/>
            </w:rPr>
            <w:t>Choose an item.</w:t>
          </w:r>
        </w:p>
      </w:docPartBody>
    </w:docPart>
    <w:docPart>
      <w:docPartPr>
        <w:name w:val="DF8CEE01349342439CE0A87DFA981FDE"/>
        <w:category>
          <w:name w:val="General"/>
          <w:gallery w:val="placeholder"/>
        </w:category>
        <w:types>
          <w:type w:val="bbPlcHdr"/>
        </w:types>
        <w:behaviors>
          <w:behavior w:val="content"/>
        </w:behaviors>
        <w:guid w:val="{1B2FC2EF-F356-4F25-8D4B-6D4C16B6E69D}"/>
      </w:docPartPr>
      <w:docPartBody>
        <w:p w:rsidR="00BC09BC" w:rsidRDefault="00850365" w:rsidP="00850365">
          <w:pPr>
            <w:pStyle w:val="DF8CEE01349342439CE0A87DFA981FDE"/>
          </w:pPr>
          <w:r w:rsidRPr="00D858FE">
            <w:rPr>
              <w:rStyle w:val="PlaceholderText"/>
            </w:rPr>
            <w:t>Choose an item.</w:t>
          </w:r>
        </w:p>
      </w:docPartBody>
    </w:docPart>
    <w:docPart>
      <w:docPartPr>
        <w:name w:val="9C7F2A49BB914328BE275F2A984C1868"/>
        <w:category>
          <w:name w:val="General"/>
          <w:gallery w:val="placeholder"/>
        </w:category>
        <w:types>
          <w:type w:val="bbPlcHdr"/>
        </w:types>
        <w:behaviors>
          <w:behavior w:val="content"/>
        </w:behaviors>
        <w:guid w:val="{A1BA2C12-97EB-49C1-851C-A1C153D40316}"/>
      </w:docPartPr>
      <w:docPartBody>
        <w:p w:rsidR="00BC09BC" w:rsidRDefault="00850365" w:rsidP="00850365">
          <w:pPr>
            <w:pStyle w:val="9C7F2A49BB914328BE275F2A984C1868"/>
          </w:pPr>
          <w:r w:rsidRPr="00D858FE">
            <w:rPr>
              <w:rStyle w:val="PlaceholderText"/>
            </w:rPr>
            <w:t>Choose an item.</w:t>
          </w:r>
        </w:p>
      </w:docPartBody>
    </w:docPart>
    <w:docPart>
      <w:docPartPr>
        <w:name w:val="72740A5812224B71937ECFF7AFBDE31C"/>
        <w:category>
          <w:name w:val="General"/>
          <w:gallery w:val="placeholder"/>
        </w:category>
        <w:types>
          <w:type w:val="bbPlcHdr"/>
        </w:types>
        <w:behaviors>
          <w:behavior w:val="content"/>
        </w:behaviors>
        <w:guid w:val="{63270B74-4AC4-4C21-80A3-EB8C26101E62}"/>
      </w:docPartPr>
      <w:docPartBody>
        <w:p w:rsidR="00BC09BC" w:rsidRDefault="00850365" w:rsidP="00850365">
          <w:pPr>
            <w:pStyle w:val="72740A5812224B71937ECFF7AFBDE31C"/>
          </w:pPr>
          <w:r w:rsidRPr="00D858FE">
            <w:rPr>
              <w:rStyle w:val="PlaceholderText"/>
            </w:rPr>
            <w:t>Choose an item.</w:t>
          </w:r>
        </w:p>
      </w:docPartBody>
    </w:docPart>
    <w:docPart>
      <w:docPartPr>
        <w:name w:val="5FFB4269BE714017AF3804C5ED3FDF39"/>
        <w:category>
          <w:name w:val="General"/>
          <w:gallery w:val="placeholder"/>
        </w:category>
        <w:types>
          <w:type w:val="bbPlcHdr"/>
        </w:types>
        <w:behaviors>
          <w:behavior w:val="content"/>
        </w:behaviors>
        <w:guid w:val="{D780C668-72D9-4F83-99E3-771A07152EF9}"/>
      </w:docPartPr>
      <w:docPartBody>
        <w:p w:rsidR="00BC09BC" w:rsidRDefault="00850365" w:rsidP="00850365">
          <w:pPr>
            <w:pStyle w:val="5FFB4269BE714017AF3804C5ED3FDF39"/>
          </w:pPr>
          <w:r w:rsidRPr="00D858FE">
            <w:rPr>
              <w:rStyle w:val="PlaceholderText"/>
            </w:rPr>
            <w:t>Choose an item.</w:t>
          </w:r>
        </w:p>
      </w:docPartBody>
    </w:docPart>
    <w:docPart>
      <w:docPartPr>
        <w:name w:val="585055EECA084F4597116E82163BBBA0"/>
        <w:category>
          <w:name w:val="General"/>
          <w:gallery w:val="placeholder"/>
        </w:category>
        <w:types>
          <w:type w:val="bbPlcHdr"/>
        </w:types>
        <w:behaviors>
          <w:behavior w:val="content"/>
        </w:behaviors>
        <w:guid w:val="{0D2F95AC-C6CC-4F24-AB27-F4D30A4C0D38}"/>
      </w:docPartPr>
      <w:docPartBody>
        <w:p w:rsidR="00BC09BC" w:rsidRDefault="00850365" w:rsidP="00850365">
          <w:pPr>
            <w:pStyle w:val="585055EECA084F4597116E82163BBBA0"/>
          </w:pPr>
          <w:r w:rsidRPr="00D858FE">
            <w:rPr>
              <w:rStyle w:val="PlaceholderText"/>
            </w:rPr>
            <w:t>Choose an item.</w:t>
          </w:r>
        </w:p>
      </w:docPartBody>
    </w:docPart>
    <w:docPart>
      <w:docPartPr>
        <w:name w:val="1BAEE9B687C4440DAFDF3DCB44CD5082"/>
        <w:category>
          <w:name w:val="General"/>
          <w:gallery w:val="placeholder"/>
        </w:category>
        <w:types>
          <w:type w:val="bbPlcHdr"/>
        </w:types>
        <w:behaviors>
          <w:behavior w:val="content"/>
        </w:behaviors>
        <w:guid w:val="{CFF12888-4E21-4841-BE82-6E9505FFE048}"/>
      </w:docPartPr>
      <w:docPartBody>
        <w:p w:rsidR="00BC09BC" w:rsidRDefault="00850365" w:rsidP="00850365">
          <w:pPr>
            <w:pStyle w:val="1BAEE9B687C4440DAFDF3DCB44CD5082"/>
          </w:pPr>
          <w:r w:rsidRPr="00D858FE">
            <w:rPr>
              <w:rStyle w:val="PlaceholderText"/>
            </w:rPr>
            <w:t>Choose an item.</w:t>
          </w:r>
        </w:p>
      </w:docPartBody>
    </w:docPart>
    <w:docPart>
      <w:docPartPr>
        <w:name w:val="05A0497993AA4E12ADBC7A173DDBDD26"/>
        <w:category>
          <w:name w:val="General"/>
          <w:gallery w:val="placeholder"/>
        </w:category>
        <w:types>
          <w:type w:val="bbPlcHdr"/>
        </w:types>
        <w:behaviors>
          <w:behavior w:val="content"/>
        </w:behaviors>
        <w:guid w:val="{767550A0-16F0-42AE-98B5-C02C46146478}"/>
      </w:docPartPr>
      <w:docPartBody>
        <w:p w:rsidR="00BC09BC" w:rsidRDefault="00850365" w:rsidP="00850365">
          <w:pPr>
            <w:pStyle w:val="05A0497993AA4E12ADBC7A173DDBDD2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65"/>
    <w:rsid w:val="00850365"/>
    <w:rsid w:val="00BC09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0365"/>
    <w:rPr>
      <w:rFonts w:asciiTheme="minorHAnsi" w:hAnsiTheme="minorHAnsi"/>
      <w:b w:val="0"/>
      <w:noProof w:val="0"/>
      <w:color w:val="000000" w:themeColor="text1"/>
      <w:sz w:val="30"/>
      <w:lang w:val="en-AU"/>
    </w:rPr>
  </w:style>
  <w:style w:type="paragraph" w:customStyle="1" w:styleId="C9BE697D40AA4EFEA35947A4EDABD2E6">
    <w:name w:val="C9BE697D40AA4EFEA35947A4EDABD2E6"/>
    <w:rsid w:val="00850365"/>
  </w:style>
  <w:style w:type="paragraph" w:customStyle="1" w:styleId="5578E4AEA76C4A62A25F97191F54DA4A">
    <w:name w:val="5578E4AEA76C4A62A25F97191F54DA4A"/>
    <w:rsid w:val="00850365"/>
  </w:style>
  <w:style w:type="paragraph" w:customStyle="1" w:styleId="503E1AAA0E454486A7A8996283F28FB3">
    <w:name w:val="503E1AAA0E454486A7A8996283F28FB3"/>
    <w:rsid w:val="00850365"/>
  </w:style>
  <w:style w:type="paragraph" w:customStyle="1" w:styleId="D77F5C55201C4379B73571B9C5949D8C">
    <w:name w:val="D77F5C55201C4379B73571B9C5949D8C"/>
    <w:rsid w:val="00850365"/>
  </w:style>
  <w:style w:type="paragraph" w:customStyle="1" w:styleId="47169D326F474F659E2A232A0298F510">
    <w:name w:val="47169D326F474F659E2A232A0298F510"/>
    <w:rsid w:val="00850365"/>
  </w:style>
  <w:style w:type="paragraph" w:customStyle="1" w:styleId="3937FCCF5D894F29B9455F6E02F974EF">
    <w:name w:val="3937FCCF5D894F29B9455F6E02F974EF"/>
    <w:rsid w:val="00850365"/>
  </w:style>
  <w:style w:type="paragraph" w:customStyle="1" w:styleId="9ECF2267626749C1817EB792CA6B9BFE">
    <w:name w:val="9ECF2267626749C1817EB792CA6B9BFE"/>
    <w:rsid w:val="00850365"/>
  </w:style>
  <w:style w:type="paragraph" w:customStyle="1" w:styleId="27D3F8323A084AC6AF016AA03155DEA6">
    <w:name w:val="27D3F8323A084AC6AF016AA03155DEA6"/>
    <w:rsid w:val="00850365"/>
  </w:style>
  <w:style w:type="paragraph" w:customStyle="1" w:styleId="10E43B8710884FCD8A43C7A44461911B">
    <w:name w:val="10E43B8710884FCD8A43C7A44461911B"/>
    <w:rsid w:val="00850365"/>
  </w:style>
  <w:style w:type="paragraph" w:customStyle="1" w:styleId="33DAF44452EB4B1C8C639AB5DC547C6F">
    <w:name w:val="33DAF44452EB4B1C8C639AB5DC547C6F"/>
    <w:rsid w:val="00850365"/>
  </w:style>
  <w:style w:type="paragraph" w:customStyle="1" w:styleId="0064919DA68B4372AC3114A94D134C44">
    <w:name w:val="0064919DA68B4372AC3114A94D134C44"/>
    <w:rsid w:val="00850365"/>
  </w:style>
  <w:style w:type="paragraph" w:customStyle="1" w:styleId="4CA0BD43A2834313B5C9BFEE7F8664EA">
    <w:name w:val="4CA0BD43A2834313B5C9BFEE7F8664EA"/>
    <w:rsid w:val="00850365"/>
  </w:style>
  <w:style w:type="paragraph" w:customStyle="1" w:styleId="BF9CC703612A4ECCB1EE5F18A3145CBA">
    <w:name w:val="BF9CC703612A4ECCB1EE5F18A3145CBA"/>
    <w:rsid w:val="00850365"/>
  </w:style>
  <w:style w:type="paragraph" w:customStyle="1" w:styleId="225F556C68D0436E9CA2A7DD30B2AFD2">
    <w:name w:val="225F556C68D0436E9CA2A7DD30B2AFD2"/>
    <w:rsid w:val="00850365"/>
  </w:style>
  <w:style w:type="paragraph" w:customStyle="1" w:styleId="124B7677EF084C69BE52C1F71B210880">
    <w:name w:val="124B7677EF084C69BE52C1F71B210880"/>
    <w:rsid w:val="00850365"/>
  </w:style>
  <w:style w:type="paragraph" w:customStyle="1" w:styleId="69B8E8A730AA4BE39A11164C94B3C6FF">
    <w:name w:val="69B8E8A730AA4BE39A11164C94B3C6FF"/>
    <w:rsid w:val="00850365"/>
  </w:style>
  <w:style w:type="paragraph" w:customStyle="1" w:styleId="B27155361FDF4226A80A9D5635D7FB0D">
    <w:name w:val="B27155361FDF4226A80A9D5635D7FB0D"/>
    <w:rsid w:val="00850365"/>
  </w:style>
  <w:style w:type="paragraph" w:customStyle="1" w:styleId="150D880D39D9478198037C0E663AD929">
    <w:name w:val="150D880D39D9478198037C0E663AD929"/>
    <w:rsid w:val="00850365"/>
  </w:style>
  <w:style w:type="paragraph" w:customStyle="1" w:styleId="6AF214D0713D423CBB1AABD9330BF987">
    <w:name w:val="6AF214D0713D423CBB1AABD9330BF987"/>
    <w:rsid w:val="00850365"/>
  </w:style>
  <w:style w:type="paragraph" w:customStyle="1" w:styleId="EC9CF060E1BD4FA5B3720BA123DFF43B">
    <w:name w:val="EC9CF060E1BD4FA5B3720BA123DFF43B"/>
    <w:rsid w:val="00850365"/>
  </w:style>
  <w:style w:type="paragraph" w:customStyle="1" w:styleId="82DAE4A5AEB14AC5A291F7466AD39AF9">
    <w:name w:val="82DAE4A5AEB14AC5A291F7466AD39AF9"/>
    <w:rsid w:val="00850365"/>
  </w:style>
  <w:style w:type="paragraph" w:customStyle="1" w:styleId="25BE1F240B2C4E63BD18D50C26575C43">
    <w:name w:val="25BE1F240B2C4E63BD18D50C26575C43"/>
    <w:rsid w:val="00850365"/>
  </w:style>
  <w:style w:type="paragraph" w:customStyle="1" w:styleId="554F4B981BDD428CB96D7C439205E733">
    <w:name w:val="554F4B981BDD428CB96D7C439205E733"/>
    <w:rsid w:val="00850365"/>
  </w:style>
  <w:style w:type="paragraph" w:customStyle="1" w:styleId="DC7B6264CCC042B1A744FF3AC267A9A8">
    <w:name w:val="DC7B6264CCC042B1A744FF3AC267A9A8"/>
    <w:rsid w:val="00850365"/>
  </w:style>
  <w:style w:type="paragraph" w:customStyle="1" w:styleId="FBF1097E0CD74C58AC0201F61B404267">
    <w:name w:val="FBF1097E0CD74C58AC0201F61B404267"/>
    <w:rsid w:val="00850365"/>
  </w:style>
  <w:style w:type="paragraph" w:customStyle="1" w:styleId="7E090CDBB8424E6BAD1D1E2644317C1B">
    <w:name w:val="7E090CDBB8424E6BAD1D1E2644317C1B"/>
    <w:rsid w:val="00850365"/>
  </w:style>
  <w:style w:type="paragraph" w:customStyle="1" w:styleId="B4AFDC977FF54B81B1B7065E86055CB8">
    <w:name w:val="B4AFDC977FF54B81B1B7065E86055CB8"/>
    <w:rsid w:val="00850365"/>
  </w:style>
  <w:style w:type="paragraph" w:customStyle="1" w:styleId="9906B7337B3C4091B590924C0D14B51B">
    <w:name w:val="9906B7337B3C4091B590924C0D14B51B"/>
    <w:rsid w:val="00850365"/>
  </w:style>
  <w:style w:type="paragraph" w:customStyle="1" w:styleId="8EB5D469A68B431D909B6969EEF068DB">
    <w:name w:val="8EB5D469A68B431D909B6969EEF068DB"/>
    <w:rsid w:val="00850365"/>
  </w:style>
  <w:style w:type="paragraph" w:customStyle="1" w:styleId="DBAE9BDF23854F2BB44247D401BF3602">
    <w:name w:val="DBAE9BDF23854F2BB44247D401BF3602"/>
    <w:rsid w:val="00850365"/>
  </w:style>
  <w:style w:type="paragraph" w:customStyle="1" w:styleId="33BBF62B53FE4978866A4499A7F7FB48">
    <w:name w:val="33BBF62B53FE4978866A4499A7F7FB48"/>
    <w:rsid w:val="00850365"/>
  </w:style>
  <w:style w:type="paragraph" w:customStyle="1" w:styleId="802BF953483F431FBF71CC00C5097F94">
    <w:name w:val="802BF953483F431FBF71CC00C5097F94"/>
    <w:rsid w:val="00850365"/>
  </w:style>
  <w:style w:type="paragraph" w:customStyle="1" w:styleId="2EE7EDD0480546CE8A89E6389921D09F">
    <w:name w:val="2EE7EDD0480546CE8A89E6389921D09F"/>
    <w:rsid w:val="00850365"/>
  </w:style>
  <w:style w:type="paragraph" w:customStyle="1" w:styleId="58E39DEE307E45399C8DC0F083DD4D56">
    <w:name w:val="58E39DEE307E45399C8DC0F083DD4D56"/>
    <w:rsid w:val="00850365"/>
  </w:style>
  <w:style w:type="paragraph" w:customStyle="1" w:styleId="BC61E1EC14904C29A3DD90C6706B5A56">
    <w:name w:val="BC61E1EC14904C29A3DD90C6706B5A56"/>
    <w:rsid w:val="00850365"/>
  </w:style>
  <w:style w:type="paragraph" w:customStyle="1" w:styleId="D6A7F46B65654B8A880DB61D75F9FEFB">
    <w:name w:val="D6A7F46B65654B8A880DB61D75F9FEFB"/>
    <w:rsid w:val="00850365"/>
  </w:style>
  <w:style w:type="paragraph" w:customStyle="1" w:styleId="3BC1FA912AD6467E803411C6862A48EB">
    <w:name w:val="3BC1FA912AD6467E803411C6862A48EB"/>
    <w:rsid w:val="00850365"/>
  </w:style>
  <w:style w:type="paragraph" w:customStyle="1" w:styleId="21163CF7959248309D2A5FB7AAA075AE">
    <w:name w:val="21163CF7959248309D2A5FB7AAA075AE"/>
    <w:rsid w:val="00850365"/>
  </w:style>
  <w:style w:type="paragraph" w:customStyle="1" w:styleId="8D604BB2AC7248B3AADCF5C563AEBD7C">
    <w:name w:val="8D604BB2AC7248B3AADCF5C563AEBD7C"/>
    <w:rsid w:val="00850365"/>
  </w:style>
  <w:style w:type="paragraph" w:customStyle="1" w:styleId="25319FE6C3E84587BDB29D3B81302962">
    <w:name w:val="25319FE6C3E84587BDB29D3B81302962"/>
    <w:rsid w:val="00850365"/>
  </w:style>
  <w:style w:type="paragraph" w:customStyle="1" w:styleId="B3D15DAE32FA47D58385E17F636FB334">
    <w:name w:val="B3D15DAE32FA47D58385E17F636FB334"/>
    <w:rsid w:val="00850365"/>
  </w:style>
  <w:style w:type="paragraph" w:customStyle="1" w:styleId="E3B8233C69154A36A3EA0E9D860E479C">
    <w:name w:val="E3B8233C69154A36A3EA0E9D860E479C"/>
    <w:rsid w:val="00850365"/>
  </w:style>
  <w:style w:type="paragraph" w:customStyle="1" w:styleId="4795A0469200439C8F246AE6C6D57305">
    <w:name w:val="4795A0469200439C8F246AE6C6D57305"/>
    <w:rsid w:val="00850365"/>
  </w:style>
  <w:style w:type="paragraph" w:customStyle="1" w:styleId="DF8CEE01349342439CE0A87DFA981FDE">
    <w:name w:val="DF8CEE01349342439CE0A87DFA981FDE"/>
    <w:rsid w:val="00850365"/>
  </w:style>
  <w:style w:type="paragraph" w:customStyle="1" w:styleId="9C7F2A49BB914328BE275F2A984C1868">
    <w:name w:val="9C7F2A49BB914328BE275F2A984C1868"/>
    <w:rsid w:val="00850365"/>
  </w:style>
  <w:style w:type="paragraph" w:customStyle="1" w:styleId="72740A5812224B71937ECFF7AFBDE31C">
    <w:name w:val="72740A5812224B71937ECFF7AFBDE31C"/>
    <w:rsid w:val="00850365"/>
  </w:style>
  <w:style w:type="paragraph" w:customStyle="1" w:styleId="5FFB4269BE714017AF3804C5ED3FDF39">
    <w:name w:val="5FFB4269BE714017AF3804C5ED3FDF39"/>
    <w:rsid w:val="00850365"/>
  </w:style>
  <w:style w:type="paragraph" w:customStyle="1" w:styleId="585055EECA084F4597116E82163BBBA0">
    <w:name w:val="585055EECA084F4597116E82163BBBA0"/>
    <w:rsid w:val="00850365"/>
  </w:style>
  <w:style w:type="paragraph" w:customStyle="1" w:styleId="1BAEE9B687C4440DAFDF3DCB44CD5082">
    <w:name w:val="1BAEE9B687C4440DAFDF3DCB44CD5082"/>
    <w:rsid w:val="00850365"/>
  </w:style>
  <w:style w:type="paragraph" w:customStyle="1" w:styleId="05A0497993AA4E12ADBC7A173DDBDD26">
    <w:name w:val="05A0497993AA4E12ADBC7A173DDBDD26"/>
    <w:rsid w:val="008503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6183</RACS_x0020_ID>
    <Approved_x0020_Provider xmlns="a8338b6e-77a6-4851-82b6-98166143ffdd">Eldercare Australia Ltd</Approved_x0020_Provider>
    <Management_x0020_Company_x0020_ID xmlns="a8338b6e-77a6-4851-82b6-98166143ffdd" xsi:nil="true"/>
    <Home xmlns="a8338b6e-77a6-4851-82b6-98166143ffdd">Eldercare Allambi</Home>
    <Signed xmlns="a8338b6e-77a6-4851-82b6-98166143ffdd" xsi:nil="true"/>
    <Uploaded xmlns="a8338b6e-77a6-4851-82b6-98166143ffdd">False</Uploaded>
    <Management_x0020_Company xmlns="a8338b6e-77a6-4851-82b6-98166143ffdd" xsi:nil="true"/>
    <Doc_x0020_Date xmlns="a8338b6e-77a6-4851-82b6-98166143ffdd">2023-05-11T00:54:00+00:00</Doc_x0020_Date>
    <CSI_x0020_ID xmlns="a8338b6e-77a6-4851-82b6-98166143ffdd" xsi:nil="true"/>
    <Case_x0020_ID xmlns="a8338b6e-77a6-4851-82b6-98166143ffdd" xsi:nil="true"/>
    <Approved_x0020_Provider_x0020_ID xmlns="a8338b6e-77a6-4851-82b6-98166143ffdd">496D8368-77F4-DC11-AD41-005056922186</Approved_x0020_Provider_x0020_ID>
    <Location xmlns="a8338b6e-77a6-4851-82b6-98166143ffdd" xsi:nil="true"/>
    <Home_x0020_ID xmlns="a8338b6e-77a6-4851-82b6-98166143ffdd">B4FD2E1C-7CF4-DC11-AD41-005056922186</Home_x0020_ID>
    <State xmlns="a8338b6e-77a6-4851-82b6-98166143ffdd">SA</State>
    <Doc_x0020_Sent_Received_x0020_Date xmlns="a8338b6e-77a6-4851-82b6-98166143ffdd">2023-05-11T00:00:00+00:00</Doc_x0020_Sent_Received_x0020_Date>
    <Activity_x0020_ID xmlns="a8338b6e-77a6-4851-82b6-98166143ffdd">329BCA65-3D2D-EB11-9526-005056922186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D088F9B-97CF-4D07-B0B7-20B12C985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purl.org/dc/elements/1.1/"/>
    <ds:schemaRef ds:uri="http://schemas.microsoft.com/office/2006/metadata/properties"/>
    <ds:schemaRef ds:uri="http://www.w3.org/XML/1998/namespac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5703</Words>
  <Characters>32512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2023-06-12T07:32:00Z</dcterms:created>
  <dcterms:modified xsi:type="dcterms:W3CDTF">2023-06-12T07:32:00Z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