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21CDA" w14:textId="77777777" w:rsidR="000E00D6" w:rsidRPr="00BC72B1" w:rsidRDefault="004A632F" w:rsidP="00A45AD0">
      <w:pPr>
        <w:pStyle w:val="Title"/>
        <w:framePr w:w="9500" w:wrap="notBeside" w:vAnchor="page" w:hAnchor="page" w:x="811" w:y="7681"/>
        <w:rPr>
          <w:rFonts w:ascii="Arial" w:hAnsi="Arial" w:cs="Arial"/>
        </w:rPr>
      </w:pPr>
      <w:r w:rsidRPr="00BC72B1">
        <w:rPr>
          <w:rFonts w:ascii="Arial" w:hAnsi="Arial" w:cs="Arial"/>
        </w:rPr>
        <w:t xml:space="preserve">Performance </w:t>
      </w:r>
    </w:p>
    <w:p w14:paraId="2239B89B" w14:textId="77777777" w:rsidR="00973F6A" w:rsidRPr="00BC72B1" w:rsidRDefault="00973F6A" w:rsidP="00A45AD0">
      <w:pPr>
        <w:pStyle w:val="Title"/>
        <w:framePr w:w="9500" w:wrap="notBeside" w:vAnchor="page" w:hAnchor="page" w:x="811" w:y="7681"/>
        <w:rPr>
          <w:rFonts w:ascii="Arial" w:hAnsi="Arial" w:cs="Arial"/>
        </w:rPr>
      </w:pPr>
      <w:r w:rsidRPr="00BC72B1">
        <w:rPr>
          <w:rFonts w:ascii="Arial" w:hAnsi="Arial" w:cs="Arial"/>
        </w:rPr>
        <w:t xml:space="preserve">Report </w:t>
      </w:r>
    </w:p>
    <w:p w14:paraId="1B6BCAE2" w14:textId="77777777" w:rsidR="00973F6A" w:rsidRPr="00BC72B1" w:rsidRDefault="00973F6A" w:rsidP="00A45AD0">
      <w:pPr>
        <w:pStyle w:val="ContactNumber"/>
        <w:framePr w:w="4621" w:h="826" w:hRule="exact" w:wrap="around" w:hAnchor="page" w:x="841" w:y="9736"/>
        <w:rPr>
          <w:rFonts w:ascii="Arial" w:hAnsi="Arial" w:cs="Arial"/>
        </w:rPr>
      </w:pPr>
      <w:r w:rsidRPr="00BC72B1">
        <w:rPr>
          <w:rFonts w:ascii="Arial" w:hAnsi="Arial" w:cs="Arial"/>
        </w:rPr>
        <w:t>1800 951 822</w:t>
      </w:r>
    </w:p>
    <w:p w14:paraId="1152F8E6" w14:textId="77777777" w:rsidR="00F82570" w:rsidRPr="00BC72B1" w:rsidRDefault="00F82570" w:rsidP="00A45AD0">
      <w:pPr>
        <w:pStyle w:val="ContactNumber"/>
        <w:framePr w:w="4621" w:h="826" w:hRule="exact" w:wrap="around" w:hAnchor="page" w:x="841" w:y="9736"/>
        <w:rPr>
          <w:rFonts w:ascii="Arial" w:hAnsi="Arial" w:cs="Arial"/>
        </w:rPr>
      </w:pPr>
      <w:r w:rsidRPr="00BC72B1">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183DDBE4"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7235D42"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62BD6E50"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142FF8" w:rsidRPr="00895265" w14:paraId="617A5CAA"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82971BA" w14:textId="77777777" w:rsidR="00142FF8" w:rsidRPr="00F406A5" w:rsidRDefault="00A064F0" w:rsidP="00EA0C34">
            <w:pPr>
              <w:tabs>
                <w:tab w:val="left" w:pos="37"/>
              </w:tabs>
              <w:rPr>
                <w:rFonts w:ascii="Arial" w:hAnsi="Arial" w:cs="Arial"/>
                <w:color w:val="auto"/>
              </w:rPr>
            </w:pPr>
            <w:proofErr w:type="spellStart"/>
            <w:r>
              <w:rPr>
                <w:rFonts w:ascii="Arial" w:hAnsi="Arial" w:cs="Arial"/>
                <w:color w:val="auto"/>
              </w:rPr>
              <w:t>Emmavale</w:t>
            </w:r>
            <w:proofErr w:type="spellEnd"/>
            <w:r>
              <w:rPr>
                <w:rFonts w:ascii="Arial" w:hAnsi="Arial" w:cs="Arial"/>
                <w:color w:val="auto"/>
              </w:rPr>
              <w:t xml:space="preserve"> Gardens</w:t>
            </w:r>
          </w:p>
        </w:tc>
        <w:tc>
          <w:tcPr>
            <w:tcW w:w="4814" w:type="dxa"/>
          </w:tcPr>
          <w:p w14:paraId="08FCB362" w14:textId="7456C042" w:rsidR="00142FF8" w:rsidRPr="00F406A5" w:rsidRDefault="001E28B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28BC">
              <w:rPr>
                <w:rFonts w:ascii="Arial" w:hAnsi="Arial" w:cs="Arial"/>
                <w:color w:val="auto"/>
              </w:rPr>
              <w:t>28</w:t>
            </w:r>
            <w:r w:rsidR="00A8444B" w:rsidRPr="001E28BC">
              <w:rPr>
                <w:rFonts w:ascii="Arial" w:hAnsi="Arial" w:cs="Arial"/>
                <w:color w:val="auto"/>
              </w:rPr>
              <w:t xml:space="preserve"> July 2022</w:t>
            </w:r>
          </w:p>
        </w:tc>
      </w:tr>
      <w:tr w:rsidR="00142FF8" w:rsidRPr="00895265" w14:paraId="7090D9B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2E41CA17"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2CF29026"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142FF8" w:rsidRPr="00895265" w14:paraId="23D948A1"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FC5DF9" w14:textId="77777777" w:rsidR="00142FF8" w:rsidRPr="00F406A5" w:rsidRDefault="00A064F0"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3549</w:t>
            </w:r>
          </w:p>
        </w:tc>
        <w:tc>
          <w:tcPr>
            <w:tcW w:w="4814" w:type="dxa"/>
          </w:tcPr>
          <w:p w14:paraId="0FAE1145" w14:textId="77777777" w:rsidR="00142FF8" w:rsidRPr="00F406A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 xml:space="preserve">Site </w:t>
            </w:r>
            <w:r w:rsidR="00D3208B">
              <w:rPr>
                <w:rFonts w:ascii="Arial" w:hAnsi="Arial" w:cs="Arial"/>
                <w:color w:val="auto"/>
              </w:rPr>
              <w:t>A</w:t>
            </w:r>
            <w:r w:rsidRPr="00F406A5">
              <w:rPr>
                <w:rFonts w:ascii="Arial" w:hAnsi="Arial" w:cs="Arial"/>
                <w:color w:val="auto"/>
              </w:rPr>
              <w:t>udit</w:t>
            </w:r>
          </w:p>
        </w:tc>
      </w:tr>
      <w:tr w:rsidR="00142FF8" w:rsidRPr="00895265" w14:paraId="7858578B"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1C403AE"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37CE1715"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142FF8" w:rsidRPr="00895265" w14:paraId="66DF67FB"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023644F" w14:textId="77777777" w:rsidR="00142FF8" w:rsidRPr="00F406A5" w:rsidRDefault="004D3980" w:rsidP="00746A32">
            <w:pPr>
              <w:tabs>
                <w:tab w:val="left" w:pos="37"/>
              </w:tabs>
              <w:rPr>
                <w:rFonts w:ascii="Arial" w:hAnsi="Arial" w:cs="Arial"/>
                <w:color w:val="auto"/>
              </w:rPr>
            </w:pPr>
            <w:proofErr w:type="spellStart"/>
            <w:r w:rsidRPr="004D3980">
              <w:rPr>
                <w:rFonts w:ascii="Arial" w:hAnsi="Arial" w:cs="Arial"/>
                <w:color w:val="auto"/>
              </w:rPr>
              <w:t>Menarock</w:t>
            </w:r>
            <w:proofErr w:type="spellEnd"/>
            <w:r w:rsidRPr="004D3980">
              <w:rPr>
                <w:rFonts w:ascii="Arial" w:hAnsi="Arial" w:cs="Arial"/>
                <w:color w:val="auto"/>
              </w:rPr>
              <w:t xml:space="preserve"> Aged Care Services (Templestowe) Pty Ltd</w:t>
            </w:r>
          </w:p>
        </w:tc>
        <w:tc>
          <w:tcPr>
            <w:tcW w:w="4814" w:type="dxa"/>
          </w:tcPr>
          <w:p w14:paraId="18CC0B6F" w14:textId="77777777" w:rsidR="00142FF8" w:rsidRPr="00F406A5" w:rsidRDefault="00D3208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w:t>
            </w:r>
            <w:r w:rsidR="00EA0C34" w:rsidRPr="00EA0C34">
              <w:rPr>
                <w:rFonts w:ascii="Arial" w:hAnsi="Arial" w:cs="Arial"/>
                <w:color w:val="auto"/>
              </w:rPr>
              <w:t xml:space="preserve"> June 2022 to </w:t>
            </w:r>
            <w:r>
              <w:rPr>
                <w:rFonts w:ascii="Arial" w:hAnsi="Arial" w:cs="Arial"/>
                <w:color w:val="auto"/>
              </w:rPr>
              <w:t>3</w:t>
            </w:r>
            <w:r w:rsidR="00EA0C34" w:rsidRPr="00EA0C34">
              <w:rPr>
                <w:rFonts w:ascii="Arial" w:hAnsi="Arial" w:cs="Arial"/>
                <w:color w:val="auto"/>
              </w:rPr>
              <w:t xml:space="preserve"> June 2022</w:t>
            </w:r>
          </w:p>
        </w:tc>
      </w:tr>
    </w:tbl>
    <w:p w14:paraId="23A4ED0A" w14:textId="77777777" w:rsidR="00F33CE8" w:rsidRPr="00895265" w:rsidRDefault="00F33CE8">
      <w:pPr>
        <w:rPr>
          <w:rFonts w:ascii="Arial" w:hAnsi="Arial" w:cs="Arial"/>
        </w:rPr>
      </w:pPr>
    </w:p>
    <w:p w14:paraId="09265ED8" w14:textId="77777777" w:rsidR="004A632F" w:rsidRPr="00895265" w:rsidRDefault="004A632F" w:rsidP="008C3894">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20113F84" w14:textId="181C4D29" w:rsidR="0077396A" w:rsidRPr="00BC72B1" w:rsidRDefault="00420441" w:rsidP="00546C1B">
      <w:pPr>
        <w:rPr>
          <w:rFonts w:ascii="Arial" w:eastAsiaTheme="majorEastAsia" w:hAnsi="Arial" w:cs="Arial"/>
          <w:b/>
          <w:bCs/>
          <w:sz w:val="30"/>
          <w:szCs w:val="30"/>
        </w:rPr>
      </w:pPr>
      <w:r>
        <w:rPr>
          <w:rFonts w:asciiTheme="majorHAnsi" w:hAnsiTheme="majorHAnsi"/>
        </w:rPr>
        <w:br w:type="page"/>
      </w:r>
      <w:r w:rsidR="0030717A" w:rsidRPr="00BC72B1">
        <w:rPr>
          <w:rFonts w:ascii="Arial" w:eastAsiaTheme="majorEastAsia" w:hAnsi="Arial" w:cs="Arial"/>
          <w:b/>
          <w:bCs/>
          <w:sz w:val="30"/>
          <w:szCs w:val="30"/>
        </w:rPr>
        <w:lastRenderedPageBreak/>
        <w:t xml:space="preserve">This </w:t>
      </w:r>
      <w:r w:rsidR="00C37EB8" w:rsidRPr="00BC72B1">
        <w:rPr>
          <w:rFonts w:ascii="Arial" w:eastAsiaTheme="majorEastAsia" w:hAnsi="Arial" w:cs="Arial"/>
          <w:b/>
          <w:bCs/>
          <w:sz w:val="30"/>
          <w:szCs w:val="30"/>
        </w:rPr>
        <w:t>p</w:t>
      </w:r>
      <w:r w:rsidR="0077396A" w:rsidRPr="00BC72B1">
        <w:rPr>
          <w:rFonts w:ascii="Arial" w:eastAsiaTheme="majorEastAsia" w:hAnsi="Arial" w:cs="Arial"/>
          <w:b/>
          <w:bCs/>
          <w:sz w:val="30"/>
          <w:szCs w:val="30"/>
        </w:rPr>
        <w:t xml:space="preserve">erformance </w:t>
      </w:r>
      <w:proofErr w:type="gramStart"/>
      <w:r w:rsidR="00C37EB8" w:rsidRPr="00BC72B1">
        <w:rPr>
          <w:rFonts w:ascii="Arial" w:eastAsiaTheme="majorEastAsia" w:hAnsi="Arial" w:cs="Arial"/>
          <w:b/>
          <w:bCs/>
          <w:sz w:val="30"/>
          <w:szCs w:val="30"/>
        </w:rPr>
        <w:t>r</w:t>
      </w:r>
      <w:r w:rsidR="0077396A" w:rsidRPr="00BC72B1">
        <w:rPr>
          <w:rFonts w:ascii="Arial" w:eastAsiaTheme="majorEastAsia" w:hAnsi="Arial" w:cs="Arial"/>
          <w:b/>
          <w:bCs/>
          <w:sz w:val="30"/>
          <w:szCs w:val="30"/>
        </w:rPr>
        <w:t>eport</w:t>
      </w:r>
      <w:proofErr w:type="gramEnd"/>
    </w:p>
    <w:p w14:paraId="10C8E95A" w14:textId="77777777" w:rsidR="005E7413" w:rsidRPr="00895265" w:rsidRDefault="005E7413" w:rsidP="00546C1B">
      <w:pPr>
        <w:rPr>
          <w:rFonts w:ascii="Arial" w:eastAsiaTheme="majorEastAsia" w:hAnsi="Arial" w:cs="Arial"/>
          <w:b/>
          <w:bCs/>
        </w:rPr>
      </w:pPr>
    </w:p>
    <w:p w14:paraId="50BE6386" w14:textId="77777777" w:rsidR="00AD071F" w:rsidRPr="00895265" w:rsidRDefault="00AD61A0" w:rsidP="008C3894">
      <w:pPr>
        <w:spacing w:after="240" w:line="22" w:lineRule="atLeast"/>
        <w:textAlignment w:val="baseline"/>
        <w:rPr>
          <w:rFonts w:ascii="Arial" w:hAnsi="Arial" w:cs="Arial"/>
        </w:rPr>
      </w:pPr>
      <w:bookmarkStart w:id="0" w:name="_Hlk103606969"/>
      <w:r w:rsidRPr="00895265">
        <w:rPr>
          <w:rFonts w:ascii="Arial" w:hAnsi="Arial" w:cs="Arial"/>
        </w:rPr>
        <w:t xml:space="preserve">This </w:t>
      </w:r>
      <w:r w:rsidRPr="00D3208B">
        <w:rPr>
          <w:rFonts w:ascii="Arial" w:hAnsi="Arial" w:cs="Arial"/>
          <w:color w:val="auto"/>
        </w:rPr>
        <w:t xml:space="preserve">performance report for </w:t>
      </w:r>
      <w:proofErr w:type="spellStart"/>
      <w:r w:rsidR="00D3208B" w:rsidRPr="00D3208B">
        <w:rPr>
          <w:rFonts w:ascii="Arial" w:hAnsi="Arial" w:cs="Arial"/>
          <w:color w:val="auto"/>
        </w:rPr>
        <w:t>Emmavale</w:t>
      </w:r>
      <w:proofErr w:type="spellEnd"/>
      <w:r w:rsidR="00D3208B" w:rsidRPr="00D3208B">
        <w:rPr>
          <w:rFonts w:ascii="Arial" w:hAnsi="Arial" w:cs="Arial"/>
          <w:color w:val="auto"/>
        </w:rPr>
        <w:t xml:space="preserve"> Gardens</w:t>
      </w:r>
      <w:r w:rsidRPr="00D3208B">
        <w:rPr>
          <w:rFonts w:ascii="Arial" w:hAnsi="Arial" w:cs="Arial"/>
          <w:color w:val="auto"/>
        </w:rPr>
        <w:t xml:space="preserve"> (</w:t>
      </w:r>
      <w:r w:rsidRPr="00D3208B">
        <w:rPr>
          <w:rFonts w:ascii="Arial" w:hAnsi="Arial" w:cs="Arial"/>
          <w:b/>
          <w:color w:val="auto"/>
        </w:rPr>
        <w:t>the service</w:t>
      </w:r>
      <w:r w:rsidRPr="00D3208B">
        <w:rPr>
          <w:rFonts w:ascii="Arial" w:hAnsi="Arial" w:cs="Arial"/>
          <w:color w:val="auto"/>
        </w:rPr>
        <w:t xml:space="preserve">) has been </w:t>
      </w:r>
      <w:r w:rsidR="000F4D89" w:rsidRPr="00D3208B">
        <w:rPr>
          <w:rFonts w:ascii="Arial" w:hAnsi="Arial" w:cs="Arial"/>
          <w:color w:val="auto"/>
        </w:rPr>
        <w:t xml:space="preserve">considered </w:t>
      </w:r>
      <w:r w:rsidRPr="00D3208B">
        <w:rPr>
          <w:rFonts w:ascii="Arial" w:hAnsi="Arial" w:cs="Arial"/>
          <w:color w:val="auto"/>
        </w:rPr>
        <w:t xml:space="preserve">by </w:t>
      </w:r>
      <w:r w:rsidR="00D3208B" w:rsidRPr="00D3208B">
        <w:rPr>
          <w:rFonts w:ascii="Arial" w:hAnsi="Arial" w:cs="Arial"/>
          <w:color w:val="auto"/>
        </w:rPr>
        <w:t>Kathryn Spurrell</w:t>
      </w:r>
      <w:r w:rsidRPr="00D3208B">
        <w:rPr>
          <w:rFonts w:ascii="Arial" w:hAnsi="Arial" w:cs="Arial"/>
          <w:color w:val="auto"/>
        </w:rPr>
        <w:t>, delega</w:t>
      </w:r>
      <w:r w:rsidRPr="00895265">
        <w:rPr>
          <w:rFonts w:ascii="Arial" w:hAnsi="Arial" w:cs="Arial"/>
        </w:rPr>
        <w:t>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0"/>
    <w:p w14:paraId="32FCEAD7" w14:textId="77777777"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2BCA07CF" w14:textId="77777777" w:rsidR="00AD5CEB" w:rsidRPr="00895265" w:rsidRDefault="00AD5CEB" w:rsidP="008C3894">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09A518A" w14:textId="77777777" w:rsidR="00C25DBC" w:rsidRPr="00BC72B1" w:rsidRDefault="00C25DBC" w:rsidP="008C3894">
      <w:pPr>
        <w:pStyle w:val="Heading1"/>
        <w:spacing w:before="0" w:after="240" w:line="22" w:lineRule="atLeast"/>
        <w:rPr>
          <w:rFonts w:ascii="Arial" w:hAnsi="Arial" w:cs="Arial"/>
          <w:szCs w:val="30"/>
        </w:rPr>
      </w:pPr>
      <w:r w:rsidRPr="00BC72B1">
        <w:rPr>
          <w:rFonts w:ascii="Arial" w:hAnsi="Arial" w:cs="Arial"/>
          <w:szCs w:val="30"/>
        </w:rPr>
        <w:t>Material re</w:t>
      </w:r>
      <w:r w:rsidR="00C22E3E" w:rsidRPr="00BC72B1">
        <w:rPr>
          <w:rFonts w:ascii="Arial" w:hAnsi="Arial" w:cs="Arial"/>
          <w:szCs w:val="30"/>
        </w:rPr>
        <w:t>lied on</w:t>
      </w:r>
    </w:p>
    <w:p w14:paraId="3B36DD98" w14:textId="77777777" w:rsidR="005A0D74" w:rsidRPr="005E5021" w:rsidRDefault="005A0D74" w:rsidP="005A0D74">
      <w:pPr>
        <w:spacing w:after="240" w:line="22" w:lineRule="atLeast"/>
        <w:rPr>
          <w:rFonts w:ascii="Arial" w:hAnsi="Arial" w:cs="Arial"/>
        </w:rPr>
      </w:pPr>
      <w:r w:rsidRPr="005E5021">
        <w:rPr>
          <w:rFonts w:ascii="Arial" w:hAnsi="Arial" w:cs="Arial"/>
        </w:rPr>
        <w:t>The following information has been considered in preparing the performance report:</w:t>
      </w:r>
    </w:p>
    <w:p w14:paraId="54A35D52" w14:textId="2086611A" w:rsidR="005E7413" w:rsidRPr="005E7413" w:rsidRDefault="005A0D74" w:rsidP="00FD750D">
      <w:pPr>
        <w:pStyle w:val="ListParagraph"/>
        <w:numPr>
          <w:ilvl w:val="0"/>
          <w:numId w:val="17"/>
        </w:numPr>
        <w:spacing w:after="120"/>
        <w:ind w:left="714" w:hanging="357"/>
        <w:contextualSpacing w:val="0"/>
        <w:rPr>
          <w:rFonts w:ascii="Arial" w:hAnsi="Arial" w:cs="Arial"/>
          <w:color w:val="0000FF"/>
        </w:rPr>
      </w:pPr>
      <w:r w:rsidRPr="005E5021">
        <w:rPr>
          <w:rFonts w:ascii="Arial" w:hAnsi="Arial" w:cs="Arial"/>
        </w:rPr>
        <w:t>the Assessment Team’s report for the Site Audit; the Site Audit report</w:t>
      </w:r>
      <w:r w:rsidRPr="005E5021">
        <w:rPr>
          <w:rFonts w:ascii="Arial" w:hAnsi="Arial" w:cs="Arial"/>
          <w:color w:val="auto"/>
        </w:rPr>
        <w:t xml:space="preserve"> was informed by a site assessment, observations at the service, review of documents and interviews with staff, consumers, </w:t>
      </w:r>
      <w:r w:rsidR="00645F30" w:rsidRPr="005E5021">
        <w:rPr>
          <w:rFonts w:ascii="Arial" w:hAnsi="Arial" w:cs="Arial"/>
          <w:color w:val="auto"/>
        </w:rPr>
        <w:t>representatives,</w:t>
      </w:r>
      <w:r w:rsidRPr="005E5021">
        <w:rPr>
          <w:rFonts w:ascii="Arial" w:hAnsi="Arial" w:cs="Arial"/>
          <w:color w:val="auto"/>
        </w:rPr>
        <w:t xml:space="preserve"> and others</w:t>
      </w:r>
    </w:p>
    <w:p w14:paraId="23CCB6F5" w14:textId="77777777" w:rsidR="005A0D74" w:rsidRPr="005E5021" w:rsidRDefault="005A0D74" w:rsidP="00FD750D">
      <w:pPr>
        <w:pStyle w:val="ListParagraph"/>
        <w:numPr>
          <w:ilvl w:val="0"/>
          <w:numId w:val="17"/>
        </w:numPr>
        <w:spacing w:after="120"/>
        <w:ind w:left="714" w:hanging="357"/>
        <w:contextualSpacing w:val="0"/>
        <w:rPr>
          <w:rFonts w:ascii="Arial" w:hAnsi="Arial" w:cs="Arial"/>
          <w:color w:val="auto"/>
        </w:rPr>
      </w:pPr>
      <w:r w:rsidRPr="005E5021">
        <w:rPr>
          <w:rFonts w:ascii="Arial" w:hAnsi="Arial" w:cs="Arial"/>
        </w:rPr>
        <w:t xml:space="preserve">the provider’s response to the </w:t>
      </w:r>
      <w:r w:rsidRPr="005E5021">
        <w:rPr>
          <w:rFonts w:ascii="Arial" w:hAnsi="Arial" w:cs="Arial"/>
          <w:color w:val="auto"/>
        </w:rPr>
        <w:t xml:space="preserve">Assessment Team’s report </w:t>
      </w:r>
      <w:r w:rsidRPr="00796D95">
        <w:rPr>
          <w:rFonts w:ascii="Arial" w:hAnsi="Arial" w:cs="Arial"/>
          <w:color w:val="auto"/>
        </w:rPr>
        <w:t xml:space="preserve">received </w:t>
      </w:r>
      <w:r w:rsidR="00796D95" w:rsidRPr="00796D95">
        <w:rPr>
          <w:rFonts w:ascii="Arial" w:hAnsi="Arial" w:cs="Arial"/>
          <w:color w:val="auto"/>
        </w:rPr>
        <w:t>6 July</w:t>
      </w:r>
      <w:r w:rsidRPr="00796D95">
        <w:rPr>
          <w:rFonts w:ascii="Arial" w:hAnsi="Arial" w:cs="Arial"/>
          <w:color w:val="auto"/>
        </w:rPr>
        <w:t xml:space="preserve"> 2022</w:t>
      </w:r>
    </w:p>
    <w:p w14:paraId="7F939969" w14:textId="77777777" w:rsidR="005A0D74" w:rsidRPr="005E5021" w:rsidRDefault="005A0D74" w:rsidP="00FD750D">
      <w:pPr>
        <w:pStyle w:val="ListParagraph"/>
        <w:numPr>
          <w:ilvl w:val="0"/>
          <w:numId w:val="17"/>
        </w:numPr>
        <w:spacing w:after="120"/>
        <w:contextualSpacing w:val="0"/>
        <w:rPr>
          <w:rFonts w:ascii="Arial" w:hAnsi="Arial" w:cs="Arial"/>
          <w:color w:val="auto"/>
        </w:rPr>
      </w:pPr>
      <w:r w:rsidRPr="005E5021">
        <w:rPr>
          <w:rFonts w:ascii="Arial" w:hAnsi="Arial" w:cs="Arial"/>
          <w:color w:val="auto"/>
        </w:rPr>
        <w:t>other information and intelligence held by the Commission in relation to the service.</w:t>
      </w:r>
    </w:p>
    <w:p w14:paraId="5C714B20" w14:textId="77777777" w:rsidR="009006D2" w:rsidRPr="00895265" w:rsidRDefault="009006D2" w:rsidP="00FD750D">
      <w:pPr>
        <w:pStyle w:val="ListParagraph"/>
        <w:numPr>
          <w:ilvl w:val="0"/>
          <w:numId w:val="17"/>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015BFFBE" w14:textId="77777777" w:rsidR="00985BBD" w:rsidRPr="009A69CA" w:rsidRDefault="00985BBD" w:rsidP="008C3894">
      <w:pPr>
        <w:pStyle w:val="Heading1"/>
        <w:spacing w:before="0" w:after="240" w:line="22" w:lineRule="atLeast"/>
        <w:rPr>
          <w:rFonts w:ascii="Arial" w:hAnsi="Arial" w:cs="Arial"/>
          <w:szCs w:val="30"/>
        </w:rPr>
      </w:pPr>
      <w:r w:rsidRPr="009A69CA">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895265" w14:paraId="3A0CBF32"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6ECBD4" w14:textId="77777777" w:rsidR="00985BBD" w:rsidRPr="00895265" w:rsidRDefault="00985BBD" w:rsidP="002D5918">
            <w:pPr>
              <w:keepNext/>
              <w:spacing w:before="0" w:after="120" w:line="22" w:lineRule="atLeast"/>
              <w:ind w:right="-109"/>
              <w:rPr>
                <w:rFonts w:ascii="Arial" w:hAnsi="Arial" w:cs="Arial"/>
                <w:b w:val="0"/>
              </w:rPr>
            </w:pPr>
            <w:r w:rsidRPr="00895265">
              <w:rPr>
                <w:rFonts w:ascii="Arial" w:hAnsi="Arial" w:cs="Arial"/>
                <w:color w:val="000000" w:themeColor="text1"/>
              </w:rPr>
              <w:t>Standard 1</w:t>
            </w:r>
            <w:r w:rsidRPr="00895265">
              <w:rPr>
                <w:rFonts w:ascii="Arial" w:hAnsi="Arial" w:cs="Arial"/>
                <w:b w:val="0"/>
                <w:color w:val="000000" w:themeColor="text1"/>
              </w:rPr>
              <w:t xml:space="preserve"> Consumer dignity and choice</w:t>
            </w:r>
          </w:p>
        </w:tc>
        <w:tc>
          <w:tcPr>
            <w:tcW w:w="1902" w:type="pct"/>
            <w:shd w:val="clear" w:color="auto" w:fill="auto"/>
          </w:tcPr>
          <w:p w14:paraId="528E5982" w14:textId="77777777" w:rsidR="00985BBD" w:rsidRPr="00A6599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775D2F1C" w14:textId="77777777" w:rsidTr="006E4B80">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60FBB61" w14:textId="77777777" w:rsidR="00A6599D" w:rsidRPr="00895265" w:rsidRDefault="00A6599D" w:rsidP="00A6599D">
            <w:pPr>
              <w:keepNext/>
              <w:spacing w:before="0" w:after="120" w:line="22" w:lineRule="atLeast"/>
              <w:ind w:right="-109"/>
              <w:rPr>
                <w:rFonts w:ascii="Arial" w:hAnsi="Arial" w:cs="Arial"/>
              </w:rPr>
            </w:pPr>
            <w:r w:rsidRPr="00895265">
              <w:rPr>
                <w:rFonts w:ascii="Arial" w:hAnsi="Arial" w:cs="Arial"/>
                <w:b/>
              </w:rPr>
              <w:t>Standard 2</w:t>
            </w:r>
            <w:r w:rsidRPr="00895265">
              <w:rPr>
                <w:rFonts w:ascii="Arial" w:hAnsi="Arial" w:cs="Arial"/>
              </w:rPr>
              <w:t xml:space="preserve"> Ongoing assessment and planning with consumers</w:t>
            </w:r>
          </w:p>
        </w:tc>
        <w:tc>
          <w:tcPr>
            <w:tcW w:w="1902" w:type="pct"/>
            <w:shd w:val="clear" w:color="auto" w:fill="auto"/>
            <w:vAlign w:val="top"/>
          </w:tcPr>
          <w:p w14:paraId="74944663" w14:textId="77777777" w:rsidR="00A6599D" w:rsidRPr="00A6599D" w:rsidRDefault="00A6599D" w:rsidP="00A659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6599D">
              <w:rPr>
                <w:rFonts w:ascii="Arial" w:hAnsi="Arial" w:cs="Arial"/>
                <w:b/>
                <w:color w:val="auto"/>
              </w:rPr>
              <w:t>Compliant</w:t>
            </w:r>
          </w:p>
        </w:tc>
      </w:tr>
      <w:tr w:rsidR="00A6599D" w:rsidRPr="00895265" w14:paraId="797DD31D" w14:textId="77777777" w:rsidTr="006E4B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CE53BC8" w14:textId="77777777" w:rsidR="00A6599D" w:rsidRPr="00895265" w:rsidRDefault="00A6599D" w:rsidP="00A6599D">
            <w:pPr>
              <w:keepNext/>
              <w:spacing w:before="0" w:after="120" w:line="22" w:lineRule="atLeast"/>
              <w:rPr>
                <w:rFonts w:ascii="Arial" w:hAnsi="Arial" w:cs="Arial"/>
              </w:rPr>
            </w:pPr>
            <w:r w:rsidRPr="00895265">
              <w:rPr>
                <w:rFonts w:ascii="Arial" w:hAnsi="Arial" w:cs="Arial"/>
                <w:b/>
              </w:rPr>
              <w:t>Standard 3</w:t>
            </w:r>
            <w:r w:rsidRPr="00895265">
              <w:rPr>
                <w:rFonts w:ascii="Arial" w:hAnsi="Arial" w:cs="Arial"/>
              </w:rPr>
              <w:t xml:space="preserve"> Personal care and clinical care</w:t>
            </w:r>
          </w:p>
        </w:tc>
        <w:tc>
          <w:tcPr>
            <w:tcW w:w="1902" w:type="pct"/>
            <w:shd w:val="clear" w:color="auto" w:fill="auto"/>
            <w:vAlign w:val="top"/>
          </w:tcPr>
          <w:p w14:paraId="1133562E" w14:textId="77777777" w:rsidR="00A6599D" w:rsidRPr="00A6599D" w:rsidRDefault="00A6599D" w:rsidP="00A659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6599D">
              <w:rPr>
                <w:rFonts w:ascii="Arial" w:hAnsi="Arial" w:cs="Arial"/>
                <w:b/>
                <w:color w:val="auto"/>
              </w:rPr>
              <w:t>Compliant</w:t>
            </w:r>
          </w:p>
        </w:tc>
      </w:tr>
      <w:tr w:rsidR="00A6599D" w:rsidRPr="00895265" w14:paraId="4751F22B" w14:textId="77777777" w:rsidTr="006E4B80">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B18E669" w14:textId="77777777" w:rsidR="00A6599D" w:rsidRPr="00895265" w:rsidRDefault="00A6599D" w:rsidP="00A6599D">
            <w:pPr>
              <w:keepNext/>
              <w:spacing w:before="0" w:after="120" w:line="22" w:lineRule="atLeast"/>
              <w:rPr>
                <w:rFonts w:ascii="Arial" w:hAnsi="Arial" w:cs="Arial"/>
              </w:rPr>
            </w:pPr>
            <w:r w:rsidRPr="00895265">
              <w:rPr>
                <w:rFonts w:ascii="Arial" w:hAnsi="Arial" w:cs="Arial"/>
                <w:b/>
              </w:rPr>
              <w:t>Standard 4</w:t>
            </w:r>
            <w:r w:rsidRPr="00895265">
              <w:rPr>
                <w:rFonts w:ascii="Arial" w:hAnsi="Arial" w:cs="Arial"/>
              </w:rPr>
              <w:t xml:space="preserve"> Services and supports for daily living</w:t>
            </w:r>
          </w:p>
        </w:tc>
        <w:tc>
          <w:tcPr>
            <w:tcW w:w="1902" w:type="pct"/>
            <w:shd w:val="clear" w:color="auto" w:fill="auto"/>
            <w:vAlign w:val="top"/>
          </w:tcPr>
          <w:p w14:paraId="354C331F" w14:textId="77777777" w:rsidR="00A6599D" w:rsidRPr="00A6599D" w:rsidRDefault="00A6599D" w:rsidP="00A659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6599D">
              <w:rPr>
                <w:rFonts w:ascii="Arial" w:hAnsi="Arial" w:cs="Arial"/>
                <w:b/>
                <w:color w:val="auto"/>
              </w:rPr>
              <w:t>Compliant</w:t>
            </w:r>
          </w:p>
        </w:tc>
      </w:tr>
      <w:tr w:rsidR="00A6599D" w:rsidRPr="00895265" w14:paraId="21AE542D" w14:textId="77777777" w:rsidTr="006E4B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DC44785" w14:textId="77777777" w:rsidR="00A6599D" w:rsidRPr="00895265" w:rsidRDefault="00A6599D" w:rsidP="00A6599D">
            <w:pPr>
              <w:keepNext/>
              <w:spacing w:before="0" w:after="120" w:line="22" w:lineRule="atLeast"/>
              <w:rPr>
                <w:rFonts w:ascii="Arial" w:hAnsi="Arial" w:cs="Arial"/>
              </w:rPr>
            </w:pPr>
            <w:r w:rsidRPr="00895265">
              <w:rPr>
                <w:rFonts w:ascii="Arial" w:hAnsi="Arial" w:cs="Arial"/>
                <w:b/>
              </w:rPr>
              <w:t>Standard 5</w:t>
            </w:r>
            <w:r w:rsidRPr="00895265">
              <w:rPr>
                <w:rFonts w:ascii="Arial" w:hAnsi="Arial" w:cs="Arial"/>
              </w:rPr>
              <w:t xml:space="preserve"> Organisation’s service environment</w:t>
            </w:r>
          </w:p>
        </w:tc>
        <w:tc>
          <w:tcPr>
            <w:tcW w:w="1902" w:type="pct"/>
            <w:shd w:val="clear" w:color="auto" w:fill="auto"/>
            <w:vAlign w:val="top"/>
          </w:tcPr>
          <w:p w14:paraId="5DF8825F" w14:textId="77777777" w:rsidR="00A6599D" w:rsidRPr="00A6599D" w:rsidRDefault="00796D95" w:rsidP="00A659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A6599D" w:rsidRPr="00A6599D">
              <w:rPr>
                <w:rFonts w:ascii="Arial" w:hAnsi="Arial" w:cs="Arial"/>
                <w:b/>
                <w:color w:val="auto"/>
              </w:rPr>
              <w:t>ompliant</w:t>
            </w:r>
          </w:p>
        </w:tc>
      </w:tr>
      <w:tr w:rsidR="00A6599D" w:rsidRPr="00895265" w14:paraId="47BD17B3" w14:textId="77777777" w:rsidTr="006E4B80">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DFF7C6" w14:textId="77777777" w:rsidR="00A6599D" w:rsidRPr="00895265" w:rsidRDefault="00A6599D" w:rsidP="00A6599D">
            <w:pPr>
              <w:keepNext/>
              <w:spacing w:before="0" w:after="120" w:line="22" w:lineRule="atLeast"/>
              <w:rPr>
                <w:rFonts w:ascii="Arial" w:hAnsi="Arial" w:cs="Arial"/>
              </w:rPr>
            </w:pPr>
            <w:r w:rsidRPr="00895265">
              <w:rPr>
                <w:rFonts w:ascii="Arial" w:hAnsi="Arial" w:cs="Arial"/>
                <w:b/>
              </w:rPr>
              <w:t>Standard 6</w:t>
            </w:r>
            <w:r w:rsidRPr="00895265">
              <w:rPr>
                <w:rFonts w:ascii="Arial" w:hAnsi="Arial" w:cs="Arial"/>
              </w:rPr>
              <w:t xml:space="preserve"> Feedback and complaints</w:t>
            </w:r>
          </w:p>
        </w:tc>
        <w:tc>
          <w:tcPr>
            <w:tcW w:w="1902" w:type="pct"/>
            <w:shd w:val="clear" w:color="auto" w:fill="auto"/>
            <w:vAlign w:val="top"/>
          </w:tcPr>
          <w:p w14:paraId="26312DF7" w14:textId="77777777" w:rsidR="00A6599D" w:rsidRPr="00A6599D" w:rsidRDefault="00A6599D" w:rsidP="00A659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6599D">
              <w:rPr>
                <w:rFonts w:ascii="Arial" w:hAnsi="Arial" w:cs="Arial"/>
                <w:b/>
                <w:color w:val="auto"/>
              </w:rPr>
              <w:t>Compliant</w:t>
            </w:r>
          </w:p>
        </w:tc>
      </w:tr>
      <w:tr w:rsidR="00A6599D" w:rsidRPr="00895265" w14:paraId="130648EA" w14:textId="77777777" w:rsidTr="006E4B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C4305FE" w14:textId="77777777" w:rsidR="00A6599D" w:rsidRPr="00895265" w:rsidRDefault="00A6599D" w:rsidP="00A6599D">
            <w:pPr>
              <w:keepNext/>
              <w:spacing w:before="0" w:after="120" w:line="22" w:lineRule="atLeast"/>
              <w:rPr>
                <w:rFonts w:ascii="Arial" w:hAnsi="Arial" w:cs="Arial"/>
              </w:rPr>
            </w:pPr>
            <w:r w:rsidRPr="00895265">
              <w:rPr>
                <w:rFonts w:ascii="Arial" w:hAnsi="Arial" w:cs="Arial"/>
                <w:b/>
              </w:rPr>
              <w:t>Standard 7</w:t>
            </w:r>
            <w:r w:rsidRPr="00895265">
              <w:rPr>
                <w:rFonts w:ascii="Arial" w:hAnsi="Arial" w:cs="Arial"/>
              </w:rPr>
              <w:t xml:space="preserve"> Human resources</w:t>
            </w:r>
          </w:p>
        </w:tc>
        <w:tc>
          <w:tcPr>
            <w:tcW w:w="1902" w:type="pct"/>
            <w:shd w:val="clear" w:color="auto" w:fill="auto"/>
            <w:vAlign w:val="top"/>
          </w:tcPr>
          <w:p w14:paraId="7249C48D" w14:textId="77777777" w:rsidR="00A6599D" w:rsidRPr="00A6599D" w:rsidRDefault="00796D95" w:rsidP="00A659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A6599D" w:rsidRPr="00A6599D">
              <w:rPr>
                <w:rFonts w:ascii="Arial" w:hAnsi="Arial" w:cs="Arial"/>
                <w:b/>
                <w:color w:val="auto"/>
              </w:rPr>
              <w:t>ompliant</w:t>
            </w:r>
          </w:p>
        </w:tc>
      </w:tr>
      <w:tr w:rsidR="00985BBD" w:rsidRPr="00895265" w14:paraId="0618BD05"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327FDDD"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8</w:t>
            </w:r>
            <w:r w:rsidRPr="00895265">
              <w:rPr>
                <w:rFonts w:ascii="Arial" w:hAnsi="Arial" w:cs="Arial"/>
              </w:rPr>
              <w:t xml:space="preserve"> Organisational governance</w:t>
            </w:r>
          </w:p>
        </w:tc>
        <w:tc>
          <w:tcPr>
            <w:tcW w:w="1902" w:type="pct"/>
            <w:shd w:val="clear" w:color="auto" w:fill="auto"/>
          </w:tcPr>
          <w:p w14:paraId="604304B7" w14:textId="77777777" w:rsidR="00985BBD" w:rsidRPr="00A6599D" w:rsidRDefault="00796D9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Non-c</w:t>
            </w:r>
            <w:r w:rsidR="00A6599D" w:rsidRPr="00A6599D">
              <w:rPr>
                <w:rFonts w:ascii="Arial" w:hAnsi="Arial" w:cs="Arial"/>
                <w:b/>
                <w:color w:val="auto"/>
              </w:rPr>
              <w:t>ompliant</w:t>
            </w:r>
          </w:p>
        </w:tc>
      </w:tr>
    </w:tbl>
    <w:p w14:paraId="7E1828CD" w14:textId="77777777" w:rsidR="00985BBD" w:rsidRPr="00895265" w:rsidRDefault="00985BBD" w:rsidP="00985BBD">
      <w:pPr>
        <w:rPr>
          <w:rFonts w:ascii="Arial" w:hAnsi="Arial" w:cs="Arial"/>
        </w:rPr>
      </w:pPr>
    </w:p>
    <w:p w14:paraId="7FE24551" w14:textId="77777777"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268A3694" w14:textId="77777777" w:rsidR="00AE2002" w:rsidRPr="00CF55C7" w:rsidRDefault="00AE2002" w:rsidP="00584CE2">
      <w:pPr>
        <w:pStyle w:val="Heading1"/>
        <w:spacing w:before="0" w:after="120" w:line="240" w:lineRule="auto"/>
        <w:rPr>
          <w:rFonts w:ascii="Arial Bold" w:hAnsi="Arial Bold" w:cs="Arial"/>
          <w:sz w:val="24"/>
          <w:szCs w:val="24"/>
        </w:rPr>
      </w:pPr>
      <w:r w:rsidRPr="00CF55C7">
        <w:rPr>
          <w:rFonts w:ascii="Arial Bold" w:hAnsi="Arial Bold" w:cs="Arial"/>
          <w:sz w:val="24"/>
          <w:szCs w:val="24"/>
        </w:rPr>
        <w:t>Areas for improvement</w:t>
      </w:r>
    </w:p>
    <w:p w14:paraId="11F455D7" w14:textId="799436BC" w:rsidR="00584CE2" w:rsidRDefault="00AA25BD" w:rsidP="00584CE2">
      <w:pPr>
        <w:pStyle w:val="ListParagraph"/>
        <w:numPr>
          <w:ilvl w:val="0"/>
          <w:numId w:val="23"/>
        </w:numPr>
        <w:spacing w:after="120"/>
        <w:ind w:left="714" w:hanging="357"/>
        <w:rPr>
          <w:rFonts w:ascii="Arial" w:hAnsi="Arial" w:cs="Arial"/>
        </w:rPr>
      </w:pPr>
      <w:r w:rsidRPr="009A69CA">
        <w:rPr>
          <w:rFonts w:ascii="Arial" w:hAnsi="Arial" w:cs="Arial"/>
        </w:rPr>
        <w:t xml:space="preserve">Requirement </w:t>
      </w:r>
      <w:r w:rsidR="00CF55C7" w:rsidRPr="009A69CA">
        <w:rPr>
          <w:rFonts w:ascii="Arial" w:hAnsi="Arial" w:cs="Arial"/>
        </w:rPr>
        <w:t>5</w:t>
      </w:r>
      <w:r w:rsidRPr="009A69CA">
        <w:rPr>
          <w:rFonts w:ascii="Arial" w:hAnsi="Arial" w:cs="Arial"/>
        </w:rPr>
        <w:t>(3)(</w:t>
      </w:r>
      <w:r w:rsidR="00CF55C7" w:rsidRPr="009A69CA">
        <w:rPr>
          <w:rFonts w:ascii="Arial" w:hAnsi="Arial" w:cs="Arial"/>
        </w:rPr>
        <w:t>b</w:t>
      </w:r>
      <w:r w:rsidRPr="009A69CA">
        <w:rPr>
          <w:rFonts w:ascii="Arial" w:hAnsi="Arial" w:cs="Arial"/>
        </w:rPr>
        <w:t xml:space="preserve">) - The Approved Provider ensures </w:t>
      </w:r>
      <w:r w:rsidR="00CF55C7" w:rsidRPr="009A69CA">
        <w:rPr>
          <w:rFonts w:ascii="Arial" w:hAnsi="Arial" w:cs="Arial"/>
        </w:rPr>
        <w:t>the service environment enables consumers to move freely, both indoors and outdoors</w:t>
      </w:r>
    </w:p>
    <w:p w14:paraId="4604D3CA" w14:textId="77777777" w:rsidR="00584CE2" w:rsidRPr="00584CE2" w:rsidRDefault="00584CE2" w:rsidP="00584CE2">
      <w:pPr>
        <w:pStyle w:val="ListParagraph"/>
        <w:spacing w:after="120"/>
        <w:ind w:left="714"/>
        <w:rPr>
          <w:rFonts w:ascii="Arial" w:hAnsi="Arial" w:cs="Arial"/>
        </w:rPr>
      </w:pPr>
    </w:p>
    <w:p w14:paraId="61367322" w14:textId="3DB9719B" w:rsidR="00584CE2" w:rsidRDefault="00AA25BD" w:rsidP="00584CE2">
      <w:pPr>
        <w:pStyle w:val="ListParagraph"/>
        <w:numPr>
          <w:ilvl w:val="0"/>
          <w:numId w:val="23"/>
        </w:numPr>
        <w:spacing w:after="120"/>
        <w:rPr>
          <w:rFonts w:ascii="Arial" w:hAnsi="Arial" w:cs="Arial"/>
        </w:rPr>
      </w:pPr>
      <w:r w:rsidRPr="009A69CA">
        <w:rPr>
          <w:rFonts w:ascii="Arial" w:eastAsia="Times New Roman" w:hAnsi="Arial" w:cs="Arial"/>
          <w:color w:val="auto"/>
          <w:lang w:eastAsia="en-AU"/>
        </w:rPr>
        <w:t xml:space="preserve">Requirement </w:t>
      </w:r>
      <w:r w:rsidR="00CF55C7" w:rsidRPr="009A69CA">
        <w:rPr>
          <w:rFonts w:ascii="Arial" w:eastAsia="Times New Roman" w:hAnsi="Arial" w:cs="Arial"/>
          <w:color w:val="auto"/>
          <w:lang w:eastAsia="en-AU"/>
        </w:rPr>
        <w:t>7</w:t>
      </w:r>
      <w:r w:rsidRPr="009A69CA">
        <w:rPr>
          <w:rFonts w:ascii="Arial" w:eastAsia="Times New Roman" w:hAnsi="Arial" w:cs="Arial"/>
          <w:color w:val="auto"/>
          <w:lang w:eastAsia="en-AU"/>
        </w:rPr>
        <w:t xml:space="preserve">(3)(a) - The Approved Provider ensures </w:t>
      </w:r>
      <w:r w:rsidR="00CF55C7" w:rsidRPr="009A69CA">
        <w:rPr>
          <w:rFonts w:ascii="Arial" w:eastAsia="Times New Roman" w:hAnsi="Arial" w:cs="Arial"/>
          <w:color w:val="auto"/>
          <w:lang w:eastAsia="en-AU"/>
        </w:rPr>
        <w:t>t</w:t>
      </w:r>
      <w:r w:rsidR="00CF55C7" w:rsidRPr="009A69CA">
        <w:rPr>
          <w:rFonts w:ascii="Arial" w:hAnsi="Arial" w:cs="Arial"/>
        </w:rPr>
        <w:t>he workforce is planned to enable, and the number and mix of members of the workforce deployed enables, the delivery and management of safe and quality care and services</w:t>
      </w:r>
    </w:p>
    <w:p w14:paraId="0E482F3D" w14:textId="77777777" w:rsidR="00584CE2" w:rsidRPr="00584CE2" w:rsidRDefault="00584CE2" w:rsidP="00584CE2">
      <w:pPr>
        <w:pStyle w:val="ListParagraph"/>
        <w:spacing w:after="120"/>
        <w:ind w:left="720"/>
        <w:rPr>
          <w:rFonts w:ascii="Arial" w:hAnsi="Arial" w:cs="Arial"/>
        </w:rPr>
      </w:pPr>
    </w:p>
    <w:p w14:paraId="59C06C0B" w14:textId="29B9F990" w:rsidR="00AA25BD" w:rsidRPr="009A69CA" w:rsidRDefault="00AA25BD" w:rsidP="00584CE2">
      <w:pPr>
        <w:pStyle w:val="ListParagraph"/>
        <w:numPr>
          <w:ilvl w:val="0"/>
          <w:numId w:val="23"/>
        </w:numPr>
        <w:spacing w:after="120"/>
        <w:rPr>
          <w:rFonts w:ascii="Arial" w:eastAsia="Times New Roman" w:hAnsi="Arial" w:cs="Arial"/>
          <w:lang w:eastAsia="en-AU"/>
        </w:rPr>
      </w:pPr>
      <w:r w:rsidRPr="009A69CA">
        <w:rPr>
          <w:rFonts w:ascii="Arial" w:eastAsia="Times New Roman" w:hAnsi="Arial" w:cs="Arial"/>
          <w:color w:val="auto"/>
          <w:lang w:eastAsia="en-AU"/>
        </w:rPr>
        <w:t>Requirement 8(3)(</w:t>
      </w:r>
      <w:r w:rsidR="00CF55C7" w:rsidRPr="009A69CA">
        <w:rPr>
          <w:rFonts w:ascii="Arial" w:eastAsia="Times New Roman" w:hAnsi="Arial" w:cs="Arial"/>
          <w:color w:val="auto"/>
          <w:lang w:eastAsia="en-AU"/>
        </w:rPr>
        <w:t>e</w:t>
      </w:r>
      <w:r w:rsidRPr="009A69CA">
        <w:rPr>
          <w:rFonts w:ascii="Arial" w:eastAsia="Times New Roman" w:hAnsi="Arial" w:cs="Arial"/>
          <w:color w:val="auto"/>
          <w:lang w:eastAsia="en-AU"/>
        </w:rPr>
        <w:t xml:space="preserve">) - The Approved Provider ensures </w:t>
      </w:r>
      <w:r w:rsidR="009A69CA" w:rsidRPr="009A69CA">
        <w:rPr>
          <w:rFonts w:ascii="Arial" w:hAnsi="Arial" w:cs="Arial"/>
        </w:rPr>
        <w:t>a clinical governance framework, including but not limited to antimicrobial stewardship; minimising the use of restraint; and open disclosure.</w:t>
      </w:r>
    </w:p>
    <w:p w14:paraId="3D7B5D50" w14:textId="77777777" w:rsidR="00575A0B" w:rsidRPr="00895265" w:rsidRDefault="00575A0B" w:rsidP="00584CE2">
      <w:pPr>
        <w:spacing w:after="120"/>
        <w:rPr>
          <w:rFonts w:ascii="Arial" w:hAnsi="Arial" w:cs="Arial"/>
        </w:rPr>
      </w:pPr>
      <w:r w:rsidRPr="00895265">
        <w:rPr>
          <w:rFonts w:ascii="Arial" w:hAnsi="Arial" w:cs="Arial"/>
        </w:rPr>
        <w:br w:type="page"/>
      </w:r>
    </w:p>
    <w:p w14:paraId="40B799E8" w14:textId="77777777" w:rsidR="000A6B31" w:rsidRPr="002D3158" w:rsidRDefault="000A6B31" w:rsidP="00CF55C7">
      <w:pPr>
        <w:pStyle w:val="Heading1"/>
        <w:spacing w:before="0" w:after="120" w:line="240" w:lineRule="auto"/>
        <w:rPr>
          <w:rFonts w:ascii="Arial" w:hAnsi="Arial" w:cs="Arial"/>
          <w:szCs w:val="30"/>
        </w:rPr>
      </w:pPr>
      <w:r w:rsidRPr="002D3158">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895265" w14:paraId="263BC2E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E983CEF" w14:textId="77777777" w:rsidR="008C0189" w:rsidRPr="00895265" w:rsidRDefault="008C0189" w:rsidP="002D5918">
            <w:pPr>
              <w:spacing w:before="0" w:after="120" w:line="22" w:lineRule="atLeast"/>
              <w:rPr>
                <w:rFonts w:ascii="Arial" w:hAnsi="Arial" w:cs="Arial"/>
              </w:rPr>
            </w:pPr>
            <w:r w:rsidRPr="00895265">
              <w:rPr>
                <w:rFonts w:ascii="Arial" w:hAnsi="Arial" w:cs="Arial"/>
              </w:rPr>
              <w:t>Consumer dignity and choice</w:t>
            </w:r>
          </w:p>
        </w:tc>
        <w:tc>
          <w:tcPr>
            <w:tcW w:w="0" w:type="auto"/>
          </w:tcPr>
          <w:p w14:paraId="11668CFF" w14:textId="77777777" w:rsidR="008C0189" w:rsidRPr="002D3158"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D3158">
              <w:rPr>
                <w:rFonts w:ascii="Arial" w:hAnsi="Arial" w:cs="Arial"/>
              </w:rPr>
              <w:t>Compliant</w:t>
            </w:r>
          </w:p>
        </w:tc>
      </w:tr>
      <w:tr w:rsidR="0014722A" w:rsidRPr="00895265" w14:paraId="50F28A82" w14:textId="77777777" w:rsidTr="00DF3286">
        <w:tc>
          <w:tcPr>
            <w:cnfStyle w:val="001000000000" w:firstRow="0" w:lastRow="0" w:firstColumn="1" w:lastColumn="0" w:oddVBand="0" w:evenVBand="0" w:oddHBand="0" w:evenHBand="0" w:firstRowFirstColumn="0" w:firstRowLastColumn="0" w:lastRowFirstColumn="0" w:lastRowLastColumn="0"/>
            <w:tcW w:w="0" w:type="auto"/>
            <w:vAlign w:val="top"/>
          </w:tcPr>
          <w:p w14:paraId="5DB07DC4" w14:textId="77777777" w:rsidR="00EC1B66" w:rsidRPr="00895265" w:rsidRDefault="00ED5075" w:rsidP="00DF3286">
            <w:pPr>
              <w:spacing w:before="0" w:after="120" w:line="22" w:lineRule="atLeast"/>
              <w:rPr>
                <w:rFonts w:ascii="Arial" w:hAnsi="Arial" w:cs="Arial"/>
                <w:color w:val="auto"/>
              </w:rPr>
            </w:pPr>
            <w:r w:rsidRPr="00895265">
              <w:rPr>
                <w:rFonts w:ascii="Arial" w:hAnsi="Arial" w:cs="Arial"/>
                <w:color w:val="auto"/>
              </w:rPr>
              <w:t>Requirement 1(3)(a)</w:t>
            </w:r>
          </w:p>
        </w:tc>
        <w:tc>
          <w:tcPr>
            <w:tcW w:w="0" w:type="auto"/>
            <w:tcBorders>
              <w:left w:val="single" w:sz="4" w:space="0" w:color="auto"/>
              <w:right w:val="single" w:sz="4" w:space="0" w:color="auto"/>
            </w:tcBorders>
            <w:vAlign w:val="top"/>
          </w:tcPr>
          <w:p w14:paraId="56D5B958" w14:textId="77777777" w:rsidR="00EC1B66" w:rsidRPr="00895265" w:rsidRDefault="00EC1B66"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60344972" w14:textId="77777777" w:rsidR="00EC1B66" w:rsidRPr="00A6599D" w:rsidRDefault="00EC1B66"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34453B5B" w14:textId="77777777" w:rsidTr="00DF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3B86CE1" w14:textId="77777777"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1(3)(b)</w:t>
            </w:r>
          </w:p>
        </w:tc>
        <w:tc>
          <w:tcPr>
            <w:tcW w:w="0" w:type="auto"/>
            <w:tcBorders>
              <w:left w:val="nil"/>
              <w:right w:val="single" w:sz="4" w:space="0" w:color="auto"/>
            </w:tcBorders>
            <w:vAlign w:val="top"/>
          </w:tcPr>
          <w:p w14:paraId="5535AA6F" w14:textId="77777777" w:rsidR="00A6599D" w:rsidRPr="00895265"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Care and services are culturally safe</w:t>
            </w:r>
          </w:p>
        </w:tc>
        <w:tc>
          <w:tcPr>
            <w:tcW w:w="0" w:type="auto"/>
            <w:tcBorders>
              <w:left w:val="single" w:sz="4" w:space="0" w:color="auto"/>
            </w:tcBorders>
            <w:vAlign w:val="top"/>
          </w:tcPr>
          <w:p w14:paraId="06D85518" w14:textId="77777777" w:rsidR="00A6599D" w:rsidRPr="00A6599D"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5AEF526B" w14:textId="77777777" w:rsidTr="00DF3286">
        <w:tc>
          <w:tcPr>
            <w:cnfStyle w:val="001000000000" w:firstRow="0" w:lastRow="0" w:firstColumn="1" w:lastColumn="0" w:oddVBand="0" w:evenVBand="0" w:oddHBand="0" w:evenHBand="0" w:firstRowFirstColumn="0" w:firstRowLastColumn="0" w:lastRowFirstColumn="0" w:lastRowLastColumn="0"/>
            <w:tcW w:w="0" w:type="auto"/>
            <w:vAlign w:val="top"/>
          </w:tcPr>
          <w:p w14:paraId="5F02F064" w14:textId="77777777"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1(3)(c)</w:t>
            </w:r>
          </w:p>
        </w:tc>
        <w:tc>
          <w:tcPr>
            <w:tcW w:w="0" w:type="auto"/>
            <w:tcBorders>
              <w:left w:val="single" w:sz="4" w:space="0" w:color="auto"/>
              <w:right w:val="single" w:sz="4" w:space="0" w:color="auto"/>
            </w:tcBorders>
            <w:vAlign w:val="top"/>
          </w:tcPr>
          <w:p w14:paraId="0ECD2078" w14:textId="77777777" w:rsidR="00A6599D" w:rsidRPr="00895265"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Each consumer is supported to exercise choice and independence, including to: </w:t>
            </w:r>
          </w:p>
          <w:p w14:paraId="6E6363E6" w14:textId="77777777" w:rsidR="00A6599D" w:rsidRPr="00895265" w:rsidRDefault="00A6599D" w:rsidP="00FD75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their own care and the way care and services are delivered; and</w:t>
            </w:r>
          </w:p>
          <w:p w14:paraId="75FC5341" w14:textId="77777777" w:rsidR="00A6599D" w:rsidRPr="00895265" w:rsidRDefault="00A6599D" w:rsidP="00FD75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when family, friends, carers or others should be involved in their care; and</w:t>
            </w:r>
          </w:p>
          <w:p w14:paraId="6C12E99C" w14:textId="77777777" w:rsidR="00A6599D" w:rsidRPr="00895265" w:rsidRDefault="00A6599D" w:rsidP="00FD75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communicate their decisions; and </w:t>
            </w:r>
          </w:p>
          <w:p w14:paraId="2C98EF66" w14:textId="77777777" w:rsidR="00A6599D" w:rsidRPr="00895265" w:rsidRDefault="00A6599D" w:rsidP="00FD750D">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0224DAEC" w14:textId="77777777" w:rsidR="00A6599D" w:rsidRPr="00A6599D"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3370AC20" w14:textId="77777777" w:rsidTr="00DF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A39C60A" w14:textId="77777777"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1(3)(d)</w:t>
            </w:r>
          </w:p>
        </w:tc>
        <w:tc>
          <w:tcPr>
            <w:tcW w:w="0" w:type="auto"/>
            <w:tcBorders>
              <w:left w:val="nil"/>
              <w:right w:val="single" w:sz="4" w:space="0" w:color="auto"/>
            </w:tcBorders>
            <w:vAlign w:val="top"/>
          </w:tcPr>
          <w:p w14:paraId="056F3F15" w14:textId="77777777" w:rsidR="00A6599D" w:rsidRPr="00895265"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7D3CD1E" w14:textId="77777777" w:rsidR="00A6599D" w:rsidRPr="00A6599D" w:rsidRDefault="00A6599D" w:rsidP="002A128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528C41E9" w14:textId="77777777" w:rsidTr="00DF3286">
        <w:tc>
          <w:tcPr>
            <w:cnfStyle w:val="001000000000" w:firstRow="0" w:lastRow="0" w:firstColumn="1" w:lastColumn="0" w:oddVBand="0" w:evenVBand="0" w:oddHBand="0" w:evenHBand="0" w:firstRowFirstColumn="0" w:firstRowLastColumn="0" w:lastRowFirstColumn="0" w:lastRowLastColumn="0"/>
            <w:tcW w:w="0" w:type="auto"/>
            <w:vAlign w:val="top"/>
          </w:tcPr>
          <w:p w14:paraId="04881242" w14:textId="77777777"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1(3)(e)</w:t>
            </w:r>
          </w:p>
        </w:tc>
        <w:tc>
          <w:tcPr>
            <w:tcW w:w="0" w:type="auto"/>
            <w:tcBorders>
              <w:left w:val="single" w:sz="4" w:space="0" w:color="auto"/>
              <w:right w:val="single" w:sz="4" w:space="0" w:color="auto"/>
            </w:tcBorders>
            <w:vAlign w:val="top"/>
          </w:tcPr>
          <w:p w14:paraId="73311E27" w14:textId="77777777" w:rsidR="00A6599D" w:rsidRPr="00895265"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Information provided to each consumer is current, accurate and timely, and communicated </w:t>
            </w:r>
            <w:proofErr w:type="gramStart"/>
            <w:r w:rsidRPr="00895265">
              <w:rPr>
                <w:rFonts w:ascii="Arial" w:hAnsi="Arial" w:cs="Arial"/>
              </w:rPr>
              <w:t>in a way that is clear</w:t>
            </w:r>
            <w:proofErr w:type="gramEnd"/>
            <w:r w:rsidRPr="00895265">
              <w:rPr>
                <w:rFonts w:ascii="Arial" w:hAnsi="Arial" w:cs="Arial"/>
              </w:rPr>
              <w:t>, easy to understand and enables them to exercise choice.</w:t>
            </w:r>
          </w:p>
        </w:tc>
        <w:tc>
          <w:tcPr>
            <w:tcW w:w="0" w:type="auto"/>
            <w:tcBorders>
              <w:left w:val="single" w:sz="4" w:space="0" w:color="auto"/>
            </w:tcBorders>
            <w:vAlign w:val="top"/>
          </w:tcPr>
          <w:p w14:paraId="3E5EB681" w14:textId="77777777" w:rsidR="00A6599D" w:rsidRPr="00A6599D" w:rsidRDefault="00A6599D" w:rsidP="002A12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599D">
              <w:rPr>
                <w:rFonts w:ascii="Arial" w:hAnsi="Arial" w:cs="Arial"/>
                <w:color w:val="auto"/>
              </w:rPr>
              <w:t>Compliant</w:t>
            </w:r>
          </w:p>
        </w:tc>
      </w:tr>
      <w:tr w:rsidR="00A6599D" w:rsidRPr="00895265" w14:paraId="0DC23485" w14:textId="77777777" w:rsidTr="00DF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9C979AF" w14:textId="77777777" w:rsidR="00A6599D" w:rsidRPr="00895265" w:rsidRDefault="00A6599D" w:rsidP="00DF3286">
            <w:pPr>
              <w:spacing w:line="22" w:lineRule="atLeast"/>
              <w:rPr>
                <w:rFonts w:ascii="Arial" w:hAnsi="Arial" w:cs="Arial"/>
                <w:color w:val="auto"/>
              </w:rPr>
            </w:pPr>
            <w:r w:rsidRPr="00895265">
              <w:rPr>
                <w:rFonts w:ascii="Arial" w:hAnsi="Arial" w:cs="Arial"/>
                <w:color w:val="auto"/>
              </w:rPr>
              <w:t>Requirement 1(3)(f)</w:t>
            </w:r>
          </w:p>
        </w:tc>
        <w:tc>
          <w:tcPr>
            <w:tcW w:w="0" w:type="auto"/>
            <w:tcBorders>
              <w:left w:val="nil"/>
              <w:right w:val="single" w:sz="4" w:space="0" w:color="auto"/>
            </w:tcBorders>
            <w:vAlign w:val="top"/>
          </w:tcPr>
          <w:p w14:paraId="714E19F2" w14:textId="77777777" w:rsidR="00A6599D" w:rsidRPr="00895265"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Each consumer’s privacy is </w:t>
            </w:r>
            <w:proofErr w:type="gramStart"/>
            <w:r w:rsidRPr="00895265">
              <w:rPr>
                <w:rFonts w:ascii="Arial" w:hAnsi="Arial" w:cs="Arial"/>
              </w:rPr>
              <w:t>respected</w:t>
            </w:r>
            <w:proofErr w:type="gramEnd"/>
            <w:r w:rsidRPr="00895265">
              <w:rPr>
                <w:rFonts w:ascii="Arial" w:hAnsi="Arial" w:cs="Arial"/>
              </w:rPr>
              <w:t xml:space="preserve"> and personal information is kept confidential.</w:t>
            </w:r>
          </w:p>
        </w:tc>
        <w:tc>
          <w:tcPr>
            <w:tcW w:w="0" w:type="auto"/>
            <w:tcBorders>
              <w:left w:val="single" w:sz="4" w:space="0" w:color="auto"/>
            </w:tcBorders>
            <w:vAlign w:val="top"/>
          </w:tcPr>
          <w:p w14:paraId="5C463DEA" w14:textId="77777777" w:rsidR="00A6599D" w:rsidRPr="00A6599D" w:rsidRDefault="00A6599D" w:rsidP="002A12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599D">
              <w:rPr>
                <w:rFonts w:ascii="Arial" w:hAnsi="Arial" w:cs="Arial"/>
                <w:color w:val="auto"/>
              </w:rPr>
              <w:t>Compliant</w:t>
            </w:r>
          </w:p>
        </w:tc>
      </w:tr>
    </w:tbl>
    <w:p w14:paraId="6E65851E" w14:textId="77777777"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7B0AF95" w14:textId="77777777" w:rsidR="006A7525" w:rsidRDefault="00890063" w:rsidP="00BC72B1">
      <w:pPr>
        <w:pStyle w:val="CommentText"/>
        <w:spacing w:after="120"/>
        <w:rPr>
          <w:rFonts w:ascii="Arial" w:eastAsia="Calibri" w:hAnsi="Arial" w:cs="Arial"/>
          <w:color w:val="auto"/>
        </w:rPr>
      </w:pPr>
      <w:bookmarkStart w:id="1" w:name="_Hlk102658135"/>
      <w:r w:rsidRPr="0046442F">
        <w:rPr>
          <w:rFonts w:ascii="Arial" w:eastAsia="Calibri" w:hAnsi="Arial" w:cs="Arial"/>
          <w:color w:val="auto"/>
        </w:rPr>
        <w:t xml:space="preserve">Consumers said they </w:t>
      </w:r>
      <w:r w:rsidR="009979EF">
        <w:rPr>
          <w:rFonts w:ascii="Arial" w:eastAsia="Calibri" w:hAnsi="Arial" w:cs="Arial"/>
          <w:color w:val="auto"/>
        </w:rPr>
        <w:t>are</w:t>
      </w:r>
      <w:r w:rsidRPr="0046442F">
        <w:rPr>
          <w:rFonts w:ascii="Arial" w:eastAsia="Calibri" w:hAnsi="Arial" w:cs="Arial"/>
          <w:color w:val="auto"/>
        </w:rPr>
        <w:t xml:space="preserve"> treated with dignity and respect, and their individual culture</w:t>
      </w:r>
      <w:r w:rsidR="00507D26">
        <w:rPr>
          <w:rFonts w:ascii="Arial" w:eastAsia="Calibri" w:hAnsi="Arial" w:cs="Arial"/>
          <w:color w:val="auto"/>
        </w:rPr>
        <w:t xml:space="preserve"> </w:t>
      </w:r>
      <w:r w:rsidRPr="0046442F">
        <w:rPr>
          <w:rFonts w:ascii="Arial" w:eastAsia="Calibri" w:hAnsi="Arial" w:cs="Arial"/>
          <w:color w:val="auto"/>
        </w:rPr>
        <w:t>and beliefs are valued.</w:t>
      </w:r>
      <w:r w:rsidR="00507D26">
        <w:rPr>
          <w:rFonts w:ascii="Arial" w:eastAsia="Calibri" w:hAnsi="Arial" w:cs="Arial"/>
          <w:color w:val="auto"/>
        </w:rPr>
        <w:t xml:space="preserve"> </w:t>
      </w:r>
      <w:r w:rsidR="0021720B" w:rsidRPr="0046442F">
        <w:rPr>
          <w:rFonts w:ascii="Arial" w:eastAsia="Calibri" w:hAnsi="Arial" w:cs="Arial"/>
        </w:rPr>
        <w:t xml:space="preserve">Staff demonstrated </w:t>
      </w:r>
      <w:r w:rsidR="00677F33">
        <w:rPr>
          <w:rFonts w:ascii="Arial" w:eastAsia="Calibri" w:hAnsi="Arial" w:cs="Arial"/>
        </w:rPr>
        <w:t>understanding</w:t>
      </w:r>
      <w:r w:rsidR="0021720B" w:rsidRPr="0046442F">
        <w:rPr>
          <w:rFonts w:ascii="Arial" w:eastAsia="Calibri" w:hAnsi="Arial" w:cs="Arial"/>
        </w:rPr>
        <w:t xml:space="preserve"> consumers’ backgrounds</w:t>
      </w:r>
      <w:r w:rsidR="00B2647C">
        <w:rPr>
          <w:rFonts w:ascii="Arial" w:eastAsia="Calibri" w:hAnsi="Arial" w:cs="Arial"/>
        </w:rPr>
        <w:t xml:space="preserve"> and described how consumers’ culture influenced the delivery of care and services</w:t>
      </w:r>
      <w:r w:rsidR="0021720B" w:rsidRPr="0046442F">
        <w:rPr>
          <w:rFonts w:ascii="Arial" w:eastAsia="Calibri" w:hAnsi="Arial" w:cs="Arial"/>
        </w:rPr>
        <w:t>.</w:t>
      </w:r>
      <w:r w:rsidR="0021720B">
        <w:rPr>
          <w:rFonts w:ascii="Arial" w:eastAsia="Calibri" w:hAnsi="Arial" w:cs="Arial"/>
        </w:rPr>
        <w:t xml:space="preserve"> </w:t>
      </w:r>
      <w:r w:rsidR="00E46425" w:rsidRPr="0046442F">
        <w:rPr>
          <w:rFonts w:ascii="Arial" w:eastAsia="Calibri" w:hAnsi="Arial" w:cs="Arial"/>
          <w:color w:val="auto"/>
        </w:rPr>
        <w:t xml:space="preserve">Care planning documents </w:t>
      </w:r>
      <w:r w:rsidR="00E46425">
        <w:rPr>
          <w:rFonts w:ascii="Arial" w:eastAsia="Calibri" w:hAnsi="Arial" w:cs="Arial"/>
          <w:color w:val="auto"/>
        </w:rPr>
        <w:t>were</w:t>
      </w:r>
      <w:r w:rsidR="00E46425" w:rsidRPr="0046442F">
        <w:rPr>
          <w:rFonts w:ascii="Arial" w:eastAsia="Calibri" w:hAnsi="Arial" w:cs="Arial"/>
          <w:color w:val="auto"/>
        </w:rPr>
        <w:t xml:space="preserve"> personalised and reflect</w:t>
      </w:r>
      <w:r w:rsidR="00E46425">
        <w:rPr>
          <w:rFonts w:ascii="Arial" w:eastAsia="Calibri" w:hAnsi="Arial" w:cs="Arial"/>
          <w:color w:val="auto"/>
        </w:rPr>
        <w:t>ed</w:t>
      </w:r>
      <w:r w:rsidR="00E46425" w:rsidRPr="0046442F">
        <w:rPr>
          <w:rFonts w:ascii="Arial" w:eastAsia="Calibri" w:hAnsi="Arial" w:cs="Arial"/>
          <w:color w:val="auto"/>
        </w:rPr>
        <w:t xml:space="preserve"> the diversity of consumers including</w:t>
      </w:r>
      <w:r w:rsidR="003427C7">
        <w:rPr>
          <w:rFonts w:ascii="Arial" w:eastAsia="Calibri" w:hAnsi="Arial" w:cs="Arial"/>
          <w:color w:val="auto"/>
        </w:rPr>
        <w:t xml:space="preserve"> information about their</w:t>
      </w:r>
      <w:r w:rsidR="00E46425" w:rsidRPr="0046442F">
        <w:rPr>
          <w:rFonts w:ascii="Arial" w:eastAsia="Calibri" w:hAnsi="Arial" w:cs="Arial"/>
          <w:color w:val="auto"/>
        </w:rPr>
        <w:t xml:space="preserve"> culture, religion</w:t>
      </w:r>
      <w:r w:rsidR="00E46425">
        <w:rPr>
          <w:rFonts w:ascii="Arial" w:eastAsia="Calibri" w:hAnsi="Arial" w:cs="Arial"/>
          <w:color w:val="auto"/>
        </w:rPr>
        <w:t xml:space="preserve">, </w:t>
      </w:r>
      <w:r w:rsidR="00E46425" w:rsidRPr="0046442F">
        <w:rPr>
          <w:rFonts w:ascii="Arial" w:eastAsia="Calibri" w:hAnsi="Arial" w:cs="Arial"/>
          <w:color w:val="auto"/>
        </w:rPr>
        <w:t>spirituality, vocation, relationships and interests.</w:t>
      </w:r>
    </w:p>
    <w:p w14:paraId="604CBF51" w14:textId="77777777" w:rsidR="0021720B" w:rsidRPr="00BC72B1" w:rsidRDefault="009979EF" w:rsidP="00BC72B1">
      <w:pPr>
        <w:pStyle w:val="CommentText"/>
        <w:spacing w:after="120"/>
        <w:rPr>
          <w:rFonts w:ascii="Arial" w:eastAsia="Calibri" w:hAnsi="Arial" w:cs="Arial"/>
          <w:color w:val="auto"/>
        </w:rPr>
      </w:pPr>
      <w:r>
        <w:rPr>
          <w:rFonts w:ascii="Arial" w:eastAsia="Calibri" w:hAnsi="Arial" w:cs="Arial"/>
        </w:rPr>
        <w:t>C</w:t>
      </w:r>
      <w:r w:rsidR="00862D00" w:rsidRPr="009979EF">
        <w:rPr>
          <w:rFonts w:ascii="Arial" w:eastAsia="Calibri" w:hAnsi="Arial" w:cs="Arial"/>
        </w:rPr>
        <w:t xml:space="preserve">onsumers and representatives said they are satisfied they are supported to exercise choice and independence when making and communicating decisions about care and who is involved </w:t>
      </w:r>
      <w:r w:rsidR="00862D00" w:rsidRPr="00BC72B1">
        <w:rPr>
          <w:rFonts w:ascii="Arial" w:eastAsia="Calibri" w:hAnsi="Arial" w:cs="Arial"/>
          <w:color w:val="auto"/>
        </w:rPr>
        <w:t>in their care.</w:t>
      </w:r>
      <w:r w:rsidR="00731757" w:rsidRPr="00BC72B1">
        <w:rPr>
          <w:rFonts w:ascii="Arial" w:eastAsia="Calibri" w:hAnsi="Arial" w:cs="Arial"/>
          <w:color w:val="auto"/>
        </w:rPr>
        <w:t xml:space="preserve"> Staff described how consumers are supported to maintain relationships with people</w:t>
      </w:r>
      <w:r w:rsidR="00D028F4" w:rsidRPr="00BC72B1">
        <w:rPr>
          <w:rFonts w:ascii="Arial" w:eastAsia="Calibri" w:hAnsi="Arial" w:cs="Arial"/>
          <w:color w:val="auto"/>
        </w:rPr>
        <w:t xml:space="preserve"> who are</w:t>
      </w:r>
      <w:r w:rsidR="00731757" w:rsidRPr="00BC72B1">
        <w:rPr>
          <w:rFonts w:ascii="Arial" w:eastAsia="Calibri" w:hAnsi="Arial" w:cs="Arial"/>
          <w:color w:val="auto"/>
        </w:rPr>
        <w:t xml:space="preserve"> important to them</w:t>
      </w:r>
      <w:r w:rsidR="00D028F4" w:rsidRPr="00BC72B1">
        <w:rPr>
          <w:rFonts w:ascii="Arial" w:eastAsia="Calibri" w:hAnsi="Arial" w:cs="Arial"/>
          <w:color w:val="auto"/>
        </w:rPr>
        <w:t xml:space="preserve">. </w:t>
      </w:r>
    </w:p>
    <w:p w14:paraId="7B547E9C" w14:textId="77777777" w:rsidR="006A7525" w:rsidRPr="00BC72B1" w:rsidRDefault="00443827" w:rsidP="00BC72B1">
      <w:pPr>
        <w:pStyle w:val="CommentText"/>
        <w:spacing w:after="120"/>
        <w:rPr>
          <w:rFonts w:ascii="Arial" w:eastAsia="Calibri" w:hAnsi="Arial" w:cs="Arial"/>
          <w:color w:val="auto"/>
        </w:rPr>
      </w:pPr>
      <w:r w:rsidRPr="0046442F">
        <w:rPr>
          <w:rFonts w:ascii="Arial" w:eastAsia="Calibri" w:hAnsi="Arial" w:cs="Arial"/>
          <w:color w:val="auto"/>
        </w:rPr>
        <w:t xml:space="preserve">Consumers </w:t>
      </w:r>
      <w:r w:rsidR="00396168">
        <w:rPr>
          <w:rFonts w:ascii="Arial" w:eastAsia="Calibri" w:hAnsi="Arial" w:cs="Arial"/>
          <w:color w:val="auto"/>
        </w:rPr>
        <w:t>considered they are</w:t>
      </w:r>
      <w:r w:rsidRPr="0046442F">
        <w:rPr>
          <w:rFonts w:ascii="Arial" w:eastAsia="Calibri" w:hAnsi="Arial" w:cs="Arial"/>
          <w:color w:val="auto"/>
        </w:rPr>
        <w:t xml:space="preserve"> supported to take risks to enable them to live the</w:t>
      </w:r>
      <w:r w:rsidR="00396168">
        <w:rPr>
          <w:rFonts w:ascii="Arial" w:eastAsia="Calibri" w:hAnsi="Arial" w:cs="Arial"/>
          <w:color w:val="auto"/>
        </w:rPr>
        <w:t>ir</w:t>
      </w:r>
      <w:r w:rsidRPr="0046442F">
        <w:rPr>
          <w:rFonts w:ascii="Arial" w:eastAsia="Calibri" w:hAnsi="Arial" w:cs="Arial"/>
          <w:color w:val="auto"/>
        </w:rPr>
        <w:t xml:space="preserve"> best life</w:t>
      </w:r>
      <w:r w:rsidR="00396168">
        <w:rPr>
          <w:rFonts w:ascii="Arial" w:eastAsia="Calibri" w:hAnsi="Arial" w:cs="Arial"/>
          <w:color w:val="auto"/>
        </w:rPr>
        <w:t xml:space="preserve">. </w:t>
      </w:r>
      <w:r w:rsidR="002A040B" w:rsidRPr="0046442F">
        <w:rPr>
          <w:rFonts w:ascii="Arial" w:eastAsia="Calibri" w:hAnsi="Arial" w:cs="Arial"/>
          <w:color w:val="auto"/>
        </w:rPr>
        <w:t>Staff provide</w:t>
      </w:r>
      <w:r w:rsidR="002A040B">
        <w:rPr>
          <w:rFonts w:ascii="Arial" w:eastAsia="Calibri" w:hAnsi="Arial" w:cs="Arial"/>
          <w:color w:val="auto"/>
        </w:rPr>
        <w:t>d</w:t>
      </w:r>
      <w:r w:rsidR="002A040B" w:rsidRPr="0046442F">
        <w:rPr>
          <w:rFonts w:ascii="Arial" w:eastAsia="Calibri" w:hAnsi="Arial" w:cs="Arial"/>
          <w:color w:val="auto"/>
        </w:rPr>
        <w:t xml:space="preserve"> examples of how consumers are supported to take risks</w:t>
      </w:r>
      <w:r w:rsidR="002A040B">
        <w:rPr>
          <w:rFonts w:ascii="Arial" w:eastAsia="Calibri" w:hAnsi="Arial" w:cs="Arial"/>
          <w:color w:val="auto"/>
        </w:rPr>
        <w:t xml:space="preserve">. </w:t>
      </w:r>
      <w:r w:rsidR="008A036E" w:rsidRPr="00BC72B1">
        <w:rPr>
          <w:rFonts w:ascii="Arial" w:eastAsia="Calibri" w:hAnsi="Arial" w:cs="Arial"/>
          <w:color w:val="auto"/>
        </w:rPr>
        <w:t>Care plans demonstrated a consistent approach to the identification, assessment and planning of risk taking.</w:t>
      </w:r>
    </w:p>
    <w:p w14:paraId="738A0DFF" w14:textId="77777777" w:rsidR="008A036E" w:rsidRPr="00BC72B1" w:rsidRDefault="008566B6" w:rsidP="00BC72B1">
      <w:pPr>
        <w:pStyle w:val="CommentText"/>
        <w:spacing w:after="120"/>
        <w:rPr>
          <w:rFonts w:ascii="Arial" w:eastAsia="Calibri" w:hAnsi="Arial" w:cs="Arial"/>
          <w:color w:val="auto"/>
        </w:rPr>
      </w:pPr>
      <w:r w:rsidRPr="00BC72B1">
        <w:rPr>
          <w:rFonts w:ascii="Arial" w:eastAsia="Calibri" w:hAnsi="Arial" w:cs="Arial"/>
          <w:color w:val="auto"/>
        </w:rPr>
        <w:t xml:space="preserve">Consumers and representatives </w:t>
      </w:r>
      <w:r w:rsidR="00D95951" w:rsidRPr="00BC72B1">
        <w:rPr>
          <w:rFonts w:ascii="Arial" w:eastAsia="Calibri" w:hAnsi="Arial" w:cs="Arial"/>
          <w:color w:val="auto"/>
        </w:rPr>
        <w:t>stated</w:t>
      </w:r>
      <w:r w:rsidRPr="00BC72B1">
        <w:rPr>
          <w:rFonts w:ascii="Arial" w:eastAsia="Calibri" w:hAnsi="Arial" w:cs="Arial"/>
          <w:color w:val="auto"/>
        </w:rPr>
        <w:t xml:space="preserve"> they receive the necessary assistance and information to help make decisions </w:t>
      </w:r>
      <w:r w:rsidR="00D95951" w:rsidRPr="00BC72B1">
        <w:rPr>
          <w:rFonts w:ascii="Arial" w:eastAsia="Calibri" w:hAnsi="Arial" w:cs="Arial"/>
          <w:color w:val="auto"/>
        </w:rPr>
        <w:t>about</w:t>
      </w:r>
      <w:r w:rsidRPr="00BC72B1">
        <w:rPr>
          <w:rFonts w:ascii="Arial" w:eastAsia="Calibri" w:hAnsi="Arial" w:cs="Arial"/>
          <w:color w:val="auto"/>
        </w:rPr>
        <w:t xml:space="preserve"> </w:t>
      </w:r>
      <w:r w:rsidR="00D95951" w:rsidRPr="00BC72B1">
        <w:rPr>
          <w:rFonts w:ascii="Arial" w:eastAsia="Calibri" w:hAnsi="Arial" w:cs="Arial"/>
          <w:color w:val="auto"/>
        </w:rPr>
        <w:t>consumers’</w:t>
      </w:r>
      <w:r w:rsidRPr="00BC72B1">
        <w:rPr>
          <w:rFonts w:ascii="Arial" w:eastAsia="Calibri" w:hAnsi="Arial" w:cs="Arial"/>
          <w:color w:val="auto"/>
        </w:rPr>
        <w:t xml:space="preserve"> care and lifestyle</w:t>
      </w:r>
      <w:r w:rsidR="00D95951" w:rsidRPr="00BC72B1">
        <w:rPr>
          <w:rFonts w:ascii="Arial" w:eastAsia="Calibri" w:hAnsi="Arial" w:cs="Arial"/>
          <w:color w:val="auto"/>
        </w:rPr>
        <w:t>.</w:t>
      </w:r>
      <w:r w:rsidR="0026579D" w:rsidRPr="00BC72B1">
        <w:rPr>
          <w:rFonts w:ascii="Arial" w:eastAsia="Calibri" w:hAnsi="Arial" w:cs="Arial"/>
          <w:color w:val="auto"/>
        </w:rPr>
        <w:t xml:space="preserve"> Staff explained </w:t>
      </w:r>
      <w:r w:rsidR="004B25F2" w:rsidRPr="00BC72B1">
        <w:rPr>
          <w:rFonts w:ascii="Arial" w:eastAsia="Calibri" w:hAnsi="Arial" w:cs="Arial"/>
          <w:color w:val="auto"/>
        </w:rPr>
        <w:t xml:space="preserve">how information is provided according to consumers’ needs and preferences. </w:t>
      </w:r>
    </w:p>
    <w:p w14:paraId="1247DC10" w14:textId="77777777" w:rsidR="0083108C" w:rsidRDefault="00D25C23" w:rsidP="00BC72B1">
      <w:pPr>
        <w:pStyle w:val="CommentText"/>
        <w:spacing w:after="120"/>
        <w:rPr>
          <w:rFonts w:ascii="Arial" w:eastAsia="Calibri" w:hAnsi="Arial" w:cs="Arial"/>
          <w:color w:val="auto"/>
        </w:rPr>
      </w:pPr>
      <w:r w:rsidRPr="00A94BBC">
        <w:rPr>
          <w:rFonts w:ascii="Arial" w:eastAsia="Calibri" w:hAnsi="Arial" w:cs="Arial"/>
          <w:color w:val="auto"/>
        </w:rPr>
        <w:lastRenderedPageBreak/>
        <w:t xml:space="preserve">Consumers </w:t>
      </w:r>
      <w:r>
        <w:rPr>
          <w:rFonts w:ascii="Arial" w:eastAsia="Calibri" w:hAnsi="Arial" w:cs="Arial"/>
          <w:color w:val="auto"/>
        </w:rPr>
        <w:t>were</w:t>
      </w:r>
      <w:r w:rsidRPr="00A94BBC">
        <w:rPr>
          <w:rFonts w:ascii="Arial" w:eastAsia="Calibri" w:hAnsi="Arial" w:cs="Arial"/>
          <w:color w:val="auto"/>
        </w:rPr>
        <w:t xml:space="preserve"> satisfied care and services are </w:t>
      </w:r>
      <w:r>
        <w:rPr>
          <w:rFonts w:ascii="Arial" w:eastAsia="Calibri" w:hAnsi="Arial" w:cs="Arial"/>
          <w:color w:val="auto"/>
        </w:rPr>
        <w:t>provided</w:t>
      </w:r>
      <w:r w:rsidRPr="00A94BBC">
        <w:rPr>
          <w:rFonts w:ascii="Arial" w:eastAsia="Calibri" w:hAnsi="Arial" w:cs="Arial"/>
          <w:color w:val="auto"/>
        </w:rPr>
        <w:t xml:space="preserve"> in a way that respects their privacy.</w:t>
      </w:r>
      <w:r w:rsidR="009471C4">
        <w:rPr>
          <w:rFonts w:ascii="Arial" w:eastAsia="Calibri" w:hAnsi="Arial" w:cs="Arial"/>
          <w:color w:val="auto"/>
        </w:rPr>
        <w:t xml:space="preserve"> </w:t>
      </w:r>
      <w:r w:rsidR="00B33FE2">
        <w:rPr>
          <w:rFonts w:ascii="Arial" w:eastAsia="Calibri" w:hAnsi="Arial" w:cs="Arial"/>
          <w:color w:val="auto"/>
        </w:rPr>
        <w:t xml:space="preserve">Staff described </w:t>
      </w:r>
      <w:r w:rsidR="00884C55">
        <w:rPr>
          <w:rFonts w:ascii="Arial" w:eastAsia="Calibri" w:hAnsi="Arial" w:cs="Arial"/>
          <w:color w:val="auto"/>
        </w:rPr>
        <w:t>measures in place to protect consumers’ privacy, including knocking on consumers’ doors prior to entering</w:t>
      </w:r>
      <w:r w:rsidR="00863CD7">
        <w:rPr>
          <w:rFonts w:ascii="Arial" w:eastAsia="Calibri" w:hAnsi="Arial" w:cs="Arial"/>
          <w:color w:val="auto"/>
        </w:rPr>
        <w:t xml:space="preserve"> and </w:t>
      </w:r>
      <w:r w:rsidR="00E154C4">
        <w:rPr>
          <w:rFonts w:ascii="Arial" w:eastAsia="Calibri" w:hAnsi="Arial" w:cs="Arial"/>
          <w:color w:val="auto"/>
        </w:rPr>
        <w:t>confirming</w:t>
      </w:r>
      <w:r w:rsidR="002E5A8D">
        <w:rPr>
          <w:rFonts w:ascii="Arial" w:eastAsia="Calibri" w:hAnsi="Arial" w:cs="Arial"/>
          <w:color w:val="auto"/>
        </w:rPr>
        <w:t xml:space="preserve"> the identity of</w:t>
      </w:r>
      <w:r w:rsidR="00E154C4">
        <w:rPr>
          <w:rFonts w:ascii="Arial" w:eastAsia="Calibri" w:hAnsi="Arial" w:cs="Arial"/>
          <w:color w:val="auto"/>
        </w:rPr>
        <w:t xml:space="preserve"> representatives prior to sharing information with them.</w:t>
      </w:r>
      <w:r w:rsidR="0083108C">
        <w:rPr>
          <w:rFonts w:ascii="Arial" w:eastAsia="Calibri" w:hAnsi="Arial" w:cs="Arial"/>
          <w:color w:val="auto"/>
        </w:rPr>
        <w:t xml:space="preserve"> The Assessment Team observed that</w:t>
      </w:r>
      <w:r w:rsidR="0083108C" w:rsidRPr="00BC72B1">
        <w:rPr>
          <w:rFonts w:ascii="Arial" w:eastAsia="Calibri" w:hAnsi="Arial" w:cs="Arial"/>
          <w:color w:val="auto"/>
        </w:rPr>
        <w:t xml:space="preserve"> confidential information was </w:t>
      </w:r>
      <w:r w:rsidR="0042787F" w:rsidRPr="00BC72B1">
        <w:rPr>
          <w:rFonts w:ascii="Arial" w:eastAsia="Calibri" w:hAnsi="Arial" w:cs="Arial"/>
          <w:color w:val="auto"/>
        </w:rPr>
        <w:t>securely stored</w:t>
      </w:r>
      <w:r w:rsidR="0083108C" w:rsidRPr="00BC72B1">
        <w:rPr>
          <w:rFonts w:ascii="Arial" w:eastAsia="Calibri" w:hAnsi="Arial" w:cs="Arial"/>
          <w:color w:val="auto"/>
        </w:rPr>
        <w:t>.</w:t>
      </w:r>
    </w:p>
    <w:bookmarkEnd w:id="1"/>
    <w:p w14:paraId="2EBD9729" w14:textId="77777777" w:rsidR="00A45AD0" w:rsidRPr="00895265" w:rsidRDefault="00A45AD0">
      <w:pPr>
        <w:rPr>
          <w:rFonts w:ascii="Arial" w:eastAsiaTheme="majorEastAsia" w:hAnsi="Arial" w:cs="Arial"/>
          <w:b/>
          <w:bCs/>
        </w:rPr>
      </w:pPr>
      <w:r w:rsidRPr="00895265">
        <w:rPr>
          <w:rFonts w:ascii="Arial" w:hAnsi="Arial" w:cs="Arial"/>
        </w:rPr>
        <w:br w:type="page"/>
      </w:r>
    </w:p>
    <w:p w14:paraId="3A5CD504" w14:textId="77777777" w:rsidR="00FA049A" w:rsidRPr="00E4060C" w:rsidRDefault="00AE2002" w:rsidP="00CF55C7">
      <w:pPr>
        <w:pStyle w:val="Heading1"/>
        <w:spacing w:before="0" w:after="120" w:line="240" w:lineRule="auto"/>
        <w:rPr>
          <w:rFonts w:ascii="Arial" w:hAnsi="Arial" w:cs="Arial"/>
          <w:szCs w:val="30"/>
        </w:rPr>
      </w:pPr>
      <w:r w:rsidRPr="00E4060C">
        <w:rPr>
          <w:rFonts w:ascii="Arial" w:hAnsi="Arial" w:cs="Arial"/>
          <w:szCs w:val="30"/>
        </w:rPr>
        <w:lastRenderedPageBreak/>
        <w:t xml:space="preserve">Standard </w:t>
      </w:r>
      <w:r w:rsidR="000A6B31" w:rsidRPr="00E4060C">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895265" w14:paraId="7A449F7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64BB1E" w14:textId="77777777" w:rsidR="009A1DF7" w:rsidRPr="00895265" w:rsidRDefault="009A1DF7" w:rsidP="002D5918">
            <w:pPr>
              <w:spacing w:before="0" w:after="120" w:line="22" w:lineRule="atLeast"/>
              <w:rPr>
                <w:rFonts w:ascii="Arial" w:hAnsi="Arial" w:cs="Arial"/>
              </w:rPr>
            </w:pPr>
            <w:r w:rsidRPr="00895265">
              <w:rPr>
                <w:rFonts w:ascii="Arial" w:hAnsi="Arial" w:cs="Arial"/>
              </w:rPr>
              <w:t>Ongoing assessment and planning with consumers</w:t>
            </w:r>
          </w:p>
        </w:tc>
        <w:tc>
          <w:tcPr>
            <w:tcW w:w="902" w:type="pct"/>
          </w:tcPr>
          <w:p w14:paraId="316B3E5F" w14:textId="77777777" w:rsidR="009A1DF7" w:rsidRPr="00E4060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060C">
              <w:rPr>
                <w:rFonts w:ascii="Arial" w:hAnsi="Arial" w:cs="Arial"/>
              </w:rPr>
              <w:t>Compliant</w:t>
            </w:r>
          </w:p>
        </w:tc>
      </w:tr>
      <w:tr w:rsidR="0021781E" w:rsidRPr="00895265" w14:paraId="4BE37FD2" w14:textId="77777777" w:rsidTr="00E36226">
        <w:tc>
          <w:tcPr>
            <w:cnfStyle w:val="001000000000" w:firstRow="0" w:lastRow="0" w:firstColumn="1" w:lastColumn="0" w:oddVBand="0" w:evenVBand="0" w:oddHBand="0" w:evenHBand="0" w:firstRowFirstColumn="0" w:firstRowLastColumn="0" w:lastRowFirstColumn="0" w:lastRowLastColumn="0"/>
            <w:tcW w:w="786" w:type="pct"/>
            <w:vAlign w:val="top"/>
          </w:tcPr>
          <w:p w14:paraId="35A7B4F0" w14:textId="77777777" w:rsidR="00A54A38" w:rsidRPr="00895265" w:rsidRDefault="0021781E" w:rsidP="00E36226">
            <w:pPr>
              <w:spacing w:line="22" w:lineRule="atLeast"/>
              <w:rPr>
                <w:rFonts w:ascii="Arial" w:hAnsi="Arial" w:cs="Arial"/>
                <w:color w:val="auto"/>
              </w:rPr>
            </w:pPr>
            <w:r w:rsidRPr="00895265">
              <w:rPr>
                <w:rFonts w:ascii="Arial" w:hAnsi="Arial" w:cs="Arial"/>
                <w:color w:val="auto"/>
              </w:rPr>
              <w:t>Requirement 2(3)(a)</w:t>
            </w:r>
          </w:p>
        </w:tc>
        <w:tc>
          <w:tcPr>
            <w:tcW w:w="3312" w:type="pct"/>
            <w:tcBorders>
              <w:right w:val="single" w:sz="4" w:space="0" w:color="auto"/>
            </w:tcBorders>
            <w:vAlign w:val="top"/>
          </w:tcPr>
          <w:p w14:paraId="7DD520F1" w14:textId="77777777" w:rsidR="00A54A38" w:rsidRPr="00895265" w:rsidRDefault="00A54A38"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745DC1DF" w14:textId="77777777" w:rsidR="00A54A38" w:rsidRPr="00E36226" w:rsidRDefault="00A54A38"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08387B38" w14:textId="77777777" w:rsidTr="00E36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Align w:val="top"/>
          </w:tcPr>
          <w:p w14:paraId="71AB8636" w14:textId="77777777"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2(3)(b)</w:t>
            </w:r>
          </w:p>
        </w:tc>
        <w:tc>
          <w:tcPr>
            <w:tcW w:w="3312" w:type="pct"/>
            <w:tcBorders>
              <w:right w:val="single" w:sz="4" w:space="0" w:color="auto"/>
            </w:tcBorders>
            <w:vAlign w:val="top"/>
          </w:tcPr>
          <w:p w14:paraId="5C48A72C" w14:textId="77777777" w:rsidR="00E36226" w:rsidRPr="00895265" w:rsidRDefault="00E36226" w:rsidP="00E362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Assessment and planning </w:t>
            </w:r>
            <w:proofErr w:type="gramStart"/>
            <w:r w:rsidRPr="00895265">
              <w:rPr>
                <w:rFonts w:ascii="Arial" w:hAnsi="Arial" w:cs="Arial"/>
              </w:rPr>
              <w:t>identifies</w:t>
            </w:r>
            <w:proofErr w:type="gramEnd"/>
            <w:r w:rsidRPr="0089526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A423001" w14:textId="77777777" w:rsidR="00E36226" w:rsidRPr="00E36226" w:rsidRDefault="00E36226" w:rsidP="00E362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3FE10C54" w14:textId="77777777" w:rsidTr="00E36226">
        <w:tc>
          <w:tcPr>
            <w:cnfStyle w:val="001000000000" w:firstRow="0" w:lastRow="0" w:firstColumn="1" w:lastColumn="0" w:oddVBand="0" w:evenVBand="0" w:oddHBand="0" w:evenHBand="0" w:firstRowFirstColumn="0" w:firstRowLastColumn="0" w:lastRowFirstColumn="0" w:lastRowLastColumn="0"/>
            <w:tcW w:w="786" w:type="pct"/>
            <w:vAlign w:val="top"/>
          </w:tcPr>
          <w:p w14:paraId="79DBD98C" w14:textId="77777777"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2(3)(c)</w:t>
            </w:r>
          </w:p>
        </w:tc>
        <w:tc>
          <w:tcPr>
            <w:tcW w:w="3312" w:type="pct"/>
            <w:tcBorders>
              <w:right w:val="single" w:sz="4" w:space="0" w:color="auto"/>
            </w:tcBorders>
            <w:vAlign w:val="top"/>
          </w:tcPr>
          <w:p w14:paraId="0235D7A2" w14:textId="77777777" w:rsidR="00E36226" w:rsidRPr="00895265"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organisation demonstrates that assessment and planning:</w:t>
            </w:r>
          </w:p>
          <w:p w14:paraId="669E1A6C" w14:textId="77777777" w:rsidR="00E36226" w:rsidRPr="00895265" w:rsidRDefault="00E36226" w:rsidP="00FD750D">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based on ongoing partnership with the consumer and others that the consumer wishes to involve in assessment, planning and review of the consumer’s care and services; and</w:t>
            </w:r>
          </w:p>
          <w:p w14:paraId="5A688065" w14:textId="77777777" w:rsidR="00E36226" w:rsidRPr="00895265" w:rsidRDefault="00E36226" w:rsidP="00FD750D">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76128764" w14:textId="77777777" w:rsidR="00E36226" w:rsidRPr="00E36226"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7195549F" w14:textId="77777777" w:rsidTr="00E36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Align w:val="top"/>
          </w:tcPr>
          <w:p w14:paraId="37A2B5E1" w14:textId="77777777"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2(3)(d)</w:t>
            </w:r>
          </w:p>
        </w:tc>
        <w:tc>
          <w:tcPr>
            <w:tcW w:w="3312" w:type="pct"/>
            <w:tcBorders>
              <w:right w:val="single" w:sz="4" w:space="0" w:color="auto"/>
            </w:tcBorders>
            <w:vAlign w:val="top"/>
          </w:tcPr>
          <w:p w14:paraId="78283786" w14:textId="77777777" w:rsidR="00E36226" w:rsidRPr="00895265" w:rsidRDefault="00E36226" w:rsidP="00E362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39E71820" w14:textId="77777777" w:rsidR="00E36226" w:rsidRPr="00E36226" w:rsidRDefault="00E36226" w:rsidP="00E3622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6226">
              <w:rPr>
                <w:rFonts w:ascii="Arial" w:hAnsi="Arial" w:cs="Arial"/>
                <w:color w:val="auto"/>
              </w:rPr>
              <w:t>Compliant</w:t>
            </w:r>
          </w:p>
        </w:tc>
      </w:tr>
      <w:tr w:rsidR="00E36226" w:rsidRPr="00895265" w14:paraId="781D384E" w14:textId="77777777" w:rsidTr="00E36226">
        <w:tc>
          <w:tcPr>
            <w:cnfStyle w:val="001000000000" w:firstRow="0" w:lastRow="0" w:firstColumn="1" w:lastColumn="0" w:oddVBand="0" w:evenVBand="0" w:oddHBand="0" w:evenHBand="0" w:firstRowFirstColumn="0" w:firstRowLastColumn="0" w:lastRowFirstColumn="0" w:lastRowLastColumn="0"/>
            <w:tcW w:w="786" w:type="pct"/>
            <w:vAlign w:val="top"/>
          </w:tcPr>
          <w:p w14:paraId="08DC3F2B" w14:textId="77777777" w:rsidR="00E36226" w:rsidRPr="00895265" w:rsidRDefault="00E36226" w:rsidP="00E36226">
            <w:pPr>
              <w:spacing w:line="22" w:lineRule="atLeast"/>
              <w:rPr>
                <w:rFonts w:ascii="Arial" w:hAnsi="Arial" w:cs="Arial"/>
                <w:color w:val="auto"/>
              </w:rPr>
            </w:pPr>
            <w:r w:rsidRPr="00895265">
              <w:rPr>
                <w:rFonts w:ascii="Arial" w:hAnsi="Arial" w:cs="Arial"/>
                <w:color w:val="auto"/>
              </w:rPr>
              <w:t>Requirement 2(3)(e)</w:t>
            </w:r>
          </w:p>
        </w:tc>
        <w:tc>
          <w:tcPr>
            <w:tcW w:w="3312" w:type="pct"/>
            <w:tcBorders>
              <w:right w:val="single" w:sz="4" w:space="0" w:color="auto"/>
            </w:tcBorders>
            <w:vAlign w:val="top"/>
          </w:tcPr>
          <w:p w14:paraId="046FFB37" w14:textId="77777777" w:rsidR="00E36226" w:rsidRPr="00895265"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57050EFF" w14:textId="77777777" w:rsidR="00E36226" w:rsidRPr="00E36226" w:rsidRDefault="00E36226" w:rsidP="00E362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6226">
              <w:rPr>
                <w:rFonts w:ascii="Arial" w:hAnsi="Arial" w:cs="Arial"/>
                <w:color w:val="auto"/>
              </w:rPr>
              <w:t>Compliant</w:t>
            </w:r>
          </w:p>
        </w:tc>
      </w:tr>
    </w:tbl>
    <w:p w14:paraId="14060937" w14:textId="77777777"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69C46A4" w14:textId="7BE57413" w:rsidR="0083108C" w:rsidRDefault="004F290A" w:rsidP="00BC72B1">
      <w:pPr>
        <w:spacing w:after="120"/>
        <w:rPr>
          <w:rFonts w:ascii="Arial" w:hAnsi="Arial" w:cs="Arial"/>
          <w:color w:val="auto"/>
        </w:rPr>
      </w:pPr>
      <w:bookmarkStart w:id="2" w:name="_Hlk103068262"/>
      <w:r>
        <w:rPr>
          <w:rFonts w:ascii="Arial" w:hAnsi="Arial" w:cs="Arial"/>
        </w:rPr>
        <w:t>I</w:t>
      </w:r>
      <w:r w:rsidR="00E563EB" w:rsidRPr="0046442F">
        <w:rPr>
          <w:rFonts w:ascii="Arial" w:hAnsi="Arial" w:cs="Arial"/>
        </w:rPr>
        <w:t>nitial</w:t>
      </w:r>
      <w:r w:rsidR="00B6769D">
        <w:rPr>
          <w:rFonts w:ascii="Arial" w:hAnsi="Arial" w:cs="Arial"/>
        </w:rPr>
        <w:t xml:space="preserve"> and ongoing</w:t>
      </w:r>
      <w:r w:rsidR="00E563EB" w:rsidRPr="0046442F">
        <w:rPr>
          <w:rFonts w:ascii="Arial" w:hAnsi="Arial" w:cs="Arial"/>
        </w:rPr>
        <w:t xml:space="preserve"> assessments</w:t>
      </w:r>
      <w:r>
        <w:rPr>
          <w:rFonts w:ascii="Arial" w:hAnsi="Arial" w:cs="Arial"/>
        </w:rPr>
        <w:t xml:space="preserve"> </w:t>
      </w:r>
      <w:r w:rsidR="00E563EB" w:rsidRPr="0046442F">
        <w:rPr>
          <w:rFonts w:ascii="Arial" w:hAnsi="Arial" w:cs="Arial"/>
        </w:rPr>
        <w:t>inform</w:t>
      </w:r>
      <w:r w:rsidR="009346C4">
        <w:rPr>
          <w:rFonts w:ascii="Arial" w:hAnsi="Arial" w:cs="Arial"/>
        </w:rPr>
        <w:t xml:space="preserve"> consumers’</w:t>
      </w:r>
      <w:r w:rsidR="00E563EB" w:rsidRPr="0046442F">
        <w:rPr>
          <w:rFonts w:ascii="Arial" w:hAnsi="Arial" w:cs="Arial"/>
        </w:rPr>
        <w:t xml:space="preserve"> care and service plans</w:t>
      </w:r>
      <w:r w:rsidR="009346C4">
        <w:rPr>
          <w:rFonts w:ascii="Arial" w:hAnsi="Arial" w:cs="Arial"/>
        </w:rPr>
        <w:t xml:space="preserve">. </w:t>
      </w:r>
      <w:r w:rsidR="00D57A10">
        <w:rPr>
          <w:rFonts w:ascii="Arial" w:hAnsi="Arial" w:cs="Arial"/>
        </w:rPr>
        <w:t>Care documentation is individualised</w:t>
      </w:r>
      <w:r w:rsidR="009742AF">
        <w:rPr>
          <w:rFonts w:ascii="Arial" w:hAnsi="Arial" w:cs="Arial"/>
        </w:rPr>
        <w:t xml:space="preserve"> and</w:t>
      </w:r>
      <w:r w:rsidR="00BF63AB">
        <w:rPr>
          <w:rFonts w:ascii="Arial" w:hAnsi="Arial" w:cs="Arial"/>
        </w:rPr>
        <w:t xml:space="preserve"> identifies risk</w:t>
      </w:r>
      <w:r w:rsidR="009742AF">
        <w:rPr>
          <w:rFonts w:ascii="Arial" w:hAnsi="Arial" w:cs="Arial"/>
        </w:rPr>
        <w:t xml:space="preserve">s </w:t>
      </w:r>
      <w:r w:rsidR="008451A0">
        <w:rPr>
          <w:rFonts w:ascii="Arial" w:hAnsi="Arial" w:cs="Arial"/>
        </w:rPr>
        <w:t>that</w:t>
      </w:r>
      <w:r w:rsidR="009742AF">
        <w:rPr>
          <w:rFonts w:ascii="Arial" w:hAnsi="Arial" w:cs="Arial"/>
        </w:rPr>
        <w:t xml:space="preserve"> inform the delivery of safe and </w:t>
      </w:r>
      <w:r w:rsidR="00722A6E">
        <w:rPr>
          <w:rFonts w:ascii="Arial" w:hAnsi="Arial" w:cs="Arial"/>
        </w:rPr>
        <w:t xml:space="preserve">effective care and services. </w:t>
      </w:r>
      <w:r w:rsidR="00EC1B7F">
        <w:rPr>
          <w:rFonts w:ascii="Arial" w:hAnsi="Arial" w:cs="Arial"/>
        </w:rPr>
        <w:t>The Assessment Team observed e</w:t>
      </w:r>
      <w:r w:rsidR="00DA64AC" w:rsidRPr="0046442F">
        <w:rPr>
          <w:rFonts w:ascii="Arial" w:hAnsi="Arial" w:cs="Arial"/>
        </w:rPr>
        <w:t>videnced-based assessment tools built into the electronic care documentation system</w:t>
      </w:r>
      <w:r w:rsidR="008F4886">
        <w:rPr>
          <w:rFonts w:ascii="Arial" w:hAnsi="Arial" w:cs="Arial"/>
        </w:rPr>
        <w:t>,</w:t>
      </w:r>
      <w:r w:rsidR="00DA64AC" w:rsidRPr="0046442F">
        <w:rPr>
          <w:rFonts w:ascii="Arial" w:hAnsi="Arial" w:cs="Arial"/>
        </w:rPr>
        <w:t xml:space="preserve"> </w:t>
      </w:r>
      <w:r w:rsidR="008F4886">
        <w:rPr>
          <w:rFonts w:ascii="Arial" w:hAnsi="Arial" w:cs="Arial"/>
        </w:rPr>
        <w:t>including</w:t>
      </w:r>
      <w:r w:rsidR="00DA64AC" w:rsidRPr="0046442F">
        <w:rPr>
          <w:rFonts w:ascii="Arial" w:hAnsi="Arial" w:cs="Arial"/>
        </w:rPr>
        <w:t xml:space="preserve"> non</w:t>
      </w:r>
      <w:r w:rsidR="00A55036">
        <w:rPr>
          <w:rFonts w:ascii="Arial" w:hAnsi="Arial" w:cs="Arial"/>
        </w:rPr>
        <w:t>-</w:t>
      </w:r>
      <w:r w:rsidR="00DA64AC" w:rsidRPr="0046442F">
        <w:rPr>
          <w:rFonts w:ascii="Arial" w:hAnsi="Arial" w:cs="Arial"/>
        </w:rPr>
        <w:t>verbal pain assessments</w:t>
      </w:r>
      <w:r w:rsidR="003067BE">
        <w:rPr>
          <w:rFonts w:ascii="Arial" w:hAnsi="Arial" w:cs="Arial"/>
        </w:rPr>
        <w:t xml:space="preserve"> and</w:t>
      </w:r>
      <w:r w:rsidR="00DA64AC" w:rsidRPr="0046442F">
        <w:rPr>
          <w:rFonts w:ascii="Arial" w:hAnsi="Arial" w:cs="Arial"/>
        </w:rPr>
        <w:t xml:space="preserve"> falls risk assessment</w:t>
      </w:r>
      <w:r w:rsidR="003067BE">
        <w:rPr>
          <w:rFonts w:ascii="Arial" w:hAnsi="Arial" w:cs="Arial"/>
        </w:rPr>
        <w:t>.</w:t>
      </w:r>
    </w:p>
    <w:p w14:paraId="744EDC3D" w14:textId="77777777" w:rsidR="0083108C" w:rsidRPr="00BC72B1" w:rsidRDefault="00290DF2" w:rsidP="00BC72B1">
      <w:pPr>
        <w:spacing w:after="120"/>
        <w:rPr>
          <w:rFonts w:ascii="Arial" w:hAnsi="Arial" w:cs="Arial"/>
        </w:rPr>
      </w:pPr>
      <w:r>
        <w:rPr>
          <w:rFonts w:ascii="Arial" w:hAnsi="Arial" w:cs="Arial"/>
          <w:color w:val="auto"/>
        </w:rPr>
        <w:t xml:space="preserve">Care planning documentation </w:t>
      </w:r>
      <w:r w:rsidR="00B81022">
        <w:rPr>
          <w:rFonts w:ascii="Arial" w:hAnsi="Arial" w:cs="Arial"/>
          <w:color w:val="auto"/>
        </w:rPr>
        <w:t>describe</w:t>
      </w:r>
      <w:r w:rsidR="00EC1B7F">
        <w:rPr>
          <w:rFonts w:ascii="Arial" w:hAnsi="Arial" w:cs="Arial"/>
          <w:color w:val="auto"/>
        </w:rPr>
        <w:t>d</w:t>
      </w:r>
      <w:r w:rsidR="00B81022">
        <w:rPr>
          <w:rFonts w:ascii="Arial" w:hAnsi="Arial" w:cs="Arial"/>
          <w:color w:val="auto"/>
        </w:rPr>
        <w:t xml:space="preserve"> consumers’</w:t>
      </w:r>
      <w:r w:rsidR="00820860">
        <w:rPr>
          <w:rFonts w:ascii="Arial" w:hAnsi="Arial" w:cs="Arial"/>
          <w:color w:val="auto"/>
        </w:rPr>
        <w:t xml:space="preserve"> </w:t>
      </w:r>
      <w:r w:rsidR="00CF5953">
        <w:rPr>
          <w:rFonts w:ascii="Arial" w:hAnsi="Arial" w:cs="Arial"/>
          <w:color w:val="auto"/>
        </w:rPr>
        <w:t>needs, goals and preferences</w:t>
      </w:r>
      <w:r w:rsidR="00432467">
        <w:rPr>
          <w:rFonts w:ascii="Arial" w:hAnsi="Arial" w:cs="Arial"/>
          <w:color w:val="auto"/>
        </w:rPr>
        <w:t xml:space="preserve">, including </w:t>
      </w:r>
      <w:r w:rsidR="00432467" w:rsidRPr="00BC72B1">
        <w:rPr>
          <w:rFonts w:ascii="Arial" w:hAnsi="Arial" w:cs="Arial"/>
        </w:rPr>
        <w:t xml:space="preserve">those relating to </w:t>
      </w:r>
      <w:r w:rsidR="00F238FF" w:rsidRPr="0046442F">
        <w:rPr>
          <w:rFonts w:ascii="Arial" w:hAnsi="Arial" w:cs="Arial"/>
        </w:rPr>
        <w:t xml:space="preserve">advance care planning, advance health directives and </w:t>
      </w:r>
      <w:r w:rsidR="00F238FF">
        <w:rPr>
          <w:rFonts w:ascii="Arial" w:hAnsi="Arial" w:cs="Arial"/>
        </w:rPr>
        <w:t>e</w:t>
      </w:r>
      <w:r w:rsidR="00F238FF" w:rsidRPr="0046442F">
        <w:rPr>
          <w:rFonts w:ascii="Arial" w:hAnsi="Arial" w:cs="Arial"/>
        </w:rPr>
        <w:t xml:space="preserve">nd of </w:t>
      </w:r>
      <w:r w:rsidR="00F238FF">
        <w:rPr>
          <w:rFonts w:ascii="Arial" w:hAnsi="Arial" w:cs="Arial"/>
        </w:rPr>
        <w:t>l</w:t>
      </w:r>
      <w:r w:rsidR="00F238FF" w:rsidRPr="0046442F">
        <w:rPr>
          <w:rFonts w:ascii="Arial" w:hAnsi="Arial" w:cs="Arial"/>
        </w:rPr>
        <w:t>ife wishes</w:t>
      </w:r>
      <w:r w:rsidR="00F238FF">
        <w:rPr>
          <w:rFonts w:ascii="Arial" w:hAnsi="Arial" w:cs="Arial"/>
        </w:rPr>
        <w:t xml:space="preserve">. </w:t>
      </w:r>
      <w:r w:rsidR="0060566B">
        <w:rPr>
          <w:rFonts w:ascii="Arial" w:hAnsi="Arial" w:cs="Arial"/>
        </w:rPr>
        <w:t xml:space="preserve">Consumers </w:t>
      </w:r>
      <w:r w:rsidR="00E83777">
        <w:rPr>
          <w:rFonts w:ascii="Arial" w:hAnsi="Arial" w:cs="Arial"/>
        </w:rPr>
        <w:t xml:space="preserve">were satisfied </w:t>
      </w:r>
      <w:r w:rsidR="00A55036">
        <w:rPr>
          <w:rFonts w:ascii="Arial" w:hAnsi="Arial" w:cs="Arial"/>
        </w:rPr>
        <w:t xml:space="preserve">with assessment and planning </w:t>
      </w:r>
      <w:r w:rsidR="0073121A">
        <w:rPr>
          <w:rFonts w:ascii="Arial" w:hAnsi="Arial" w:cs="Arial"/>
        </w:rPr>
        <w:t xml:space="preserve">processes. </w:t>
      </w:r>
    </w:p>
    <w:p w14:paraId="10640820" w14:textId="02E071A1" w:rsidR="00722A6E" w:rsidRPr="00BC72B1" w:rsidRDefault="00DE5D67" w:rsidP="00BC72B1">
      <w:pPr>
        <w:spacing w:after="120"/>
        <w:rPr>
          <w:rFonts w:ascii="Arial" w:hAnsi="Arial" w:cs="Arial"/>
        </w:rPr>
      </w:pPr>
      <w:r w:rsidRPr="00BC72B1">
        <w:rPr>
          <w:rFonts w:ascii="Arial" w:hAnsi="Arial" w:cs="Arial"/>
        </w:rPr>
        <w:t xml:space="preserve">Care planning documentation </w:t>
      </w:r>
      <w:r w:rsidR="00931516" w:rsidRPr="00BC72B1">
        <w:rPr>
          <w:rFonts w:ascii="Arial" w:hAnsi="Arial" w:cs="Arial"/>
        </w:rPr>
        <w:t xml:space="preserve">demonstrated that </w:t>
      </w:r>
      <w:r w:rsidR="00931516" w:rsidRPr="00E1132B">
        <w:rPr>
          <w:rFonts w:ascii="Arial" w:hAnsi="Arial" w:cs="Arial"/>
        </w:rPr>
        <w:t>consumers and representatives are</w:t>
      </w:r>
      <w:r w:rsidR="00931516">
        <w:rPr>
          <w:rFonts w:ascii="Arial" w:hAnsi="Arial" w:cs="Arial"/>
        </w:rPr>
        <w:t xml:space="preserve"> </w:t>
      </w:r>
      <w:r w:rsidR="00CA3CBE">
        <w:rPr>
          <w:rFonts w:ascii="Arial" w:hAnsi="Arial" w:cs="Arial"/>
        </w:rPr>
        <w:t>involved in assessment</w:t>
      </w:r>
      <w:r w:rsidR="0031461D">
        <w:rPr>
          <w:rFonts w:ascii="Arial" w:hAnsi="Arial" w:cs="Arial"/>
        </w:rPr>
        <w:t xml:space="preserve"> and</w:t>
      </w:r>
      <w:r w:rsidR="00CA3CBE">
        <w:rPr>
          <w:rFonts w:ascii="Arial" w:hAnsi="Arial" w:cs="Arial"/>
        </w:rPr>
        <w:t xml:space="preserve"> planning</w:t>
      </w:r>
      <w:r w:rsidR="0031461D">
        <w:rPr>
          <w:rFonts w:ascii="Arial" w:hAnsi="Arial" w:cs="Arial"/>
        </w:rPr>
        <w:t xml:space="preserve"> of care and services</w:t>
      </w:r>
      <w:r w:rsidR="00205D77">
        <w:rPr>
          <w:rFonts w:ascii="Arial" w:hAnsi="Arial" w:cs="Arial"/>
        </w:rPr>
        <w:t>, and health professionals and other services are involved where required.</w:t>
      </w:r>
      <w:r w:rsidR="00FF223D">
        <w:rPr>
          <w:rFonts w:ascii="Arial" w:hAnsi="Arial" w:cs="Arial"/>
        </w:rPr>
        <w:t xml:space="preserve"> </w:t>
      </w:r>
      <w:r w:rsidR="00375B08">
        <w:rPr>
          <w:rFonts w:ascii="Arial" w:hAnsi="Arial" w:cs="Arial"/>
        </w:rPr>
        <w:t xml:space="preserve">Staff </w:t>
      </w:r>
      <w:r w:rsidR="00A14FE0">
        <w:rPr>
          <w:rFonts w:ascii="Arial" w:hAnsi="Arial" w:cs="Arial"/>
        </w:rPr>
        <w:t xml:space="preserve">stated consumers are referred to a range of health professionals and </w:t>
      </w:r>
      <w:r w:rsidR="008451A0">
        <w:rPr>
          <w:rFonts w:ascii="Arial" w:hAnsi="Arial" w:cs="Arial"/>
        </w:rPr>
        <w:t>services and</w:t>
      </w:r>
      <w:r w:rsidR="00A14FE0">
        <w:rPr>
          <w:rFonts w:ascii="Arial" w:hAnsi="Arial" w:cs="Arial"/>
        </w:rPr>
        <w:t xml:space="preserve"> described how they are involved in consumers’ care.</w:t>
      </w:r>
    </w:p>
    <w:p w14:paraId="68985FC1" w14:textId="77777777" w:rsidR="00040EA0" w:rsidRDefault="00403B67" w:rsidP="00BC72B1">
      <w:pPr>
        <w:spacing w:after="120"/>
        <w:rPr>
          <w:rFonts w:ascii="Arial" w:hAnsi="Arial" w:cs="Arial"/>
        </w:rPr>
      </w:pPr>
      <w:r w:rsidRPr="00BC72B1">
        <w:rPr>
          <w:rFonts w:ascii="Arial" w:hAnsi="Arial" w:cs="Arial"/>
        </w:rPr>
        <w:t xml:space="preserve">Consumers and representatives </w:t>
      </w:r>
      <w:r w:rsidR="006A30B8" w:rsidRPr="00BC72B1">
        <w:rPr>
          <w:rFonts w:ascii="Arial" w:hAnsi="Arial" w:cs="Arial"/>
        </w:rPr>
        <w:t xml:space="preserve">are aware of the outcomes of assessment and planning processes. </w:t>
      </w:r>
      <w:r w:rsidR="0022780C">
        <w:rPr>
          <w:rFonts w:ascii="Arial" w:hAnsi="Arial" w:cs="Arial"/>
        </w:rPr>
        <w:t>S</w:t>
      </w:r>
      <w:r w:rsidR="0022780C" w:rsidRPr="0046442F">
        <w:rPr>
          <w:rFonts w:ascii="Arial" w:hAnsi="Arial" w:cs="Arial"/>
        </w:rPr>
        <w:t xml:space="preserve">taff said </w:t>
      </w:r>
      <w:r w:rsidR="0022780C">
        <w:rPr>
          <w:rFonts w:ascii="Arial" w:hAnsi="Arial" w:cs="Arial"/>
        </w:rPr>
        <w:t>they</w:t>
      </w:r>
      <w:r w:rsidR="0022780C" w:rsidRPr="0046442F">
        <w:rPr>
          <w:rFonts w:ascii="Arial" w:hAnsi="Arial" w:cs="Arial"/>
        </w:rPr>
        <w:t xml:space="preserve"> communicate outcomes of assessments and planning through care plan conferences </w:t>
      </w:r>
      <w:r w:rsidR="009A50B2">
        <w:rPr>
          <w:rFonts w:ascii="Arial" w:hAnsi="Arial" w:cs="Arial"/>
        </w:rPr>
        <w:t>and</w:t>
      </w:r>
      <w:r w:rsidR="0022780C" w:rsidRPr="0046442F">
        <w:rPr>
          <w:rFonts w:ascii="Arial" w:hAnsi="Arial" w:cs="Arial"/>
        </w:rPr>
        <w:t xml:space="preserve"> directly </w:t>
      </w:r>
      <w:r w:rsidR="009A50B2">
        <w:rPr>
          <w:rFonts w:ascii="Arial" w:hAnsi="Arial" w:cs="Arial"/>
        </w:rPr>
        <w:t>to</w:t>
      </w:r>
      <w:r w:rsidR="0022780C" w:rsidRPr="0046442F">
        <w:rPr>
          <w:rFonts w:ascii="Arial" w:hAnsi="Arial" w:cs="Arial"/>
        </w:rPr>
        <w:t xml:space="preserve"> representative</w:t>
      </w:r>
      <w:r w:rsidR="009A50B2">
        <w:rPr>
          <w:rFonts w:ascii="Arial" w:hAnsi="Arial" w:cs="Arial"/>
        </w:rPr>
        <w:t xml:space="preserve">s. </w:t>
      </w:r>
      <w:r w:rsidR="001E584D" w:rsidRPr="00BC72B1">
        <w:rPr>
          <w:rFonts w:ascii="Arial" w:hAnsi="Arial" w:cs="Arial"/>
        </w:rPr>
        <w:t xml:space="preserve">The outcomes of assessment and planning </w:t>
      </w:r>
      <w:r w:rsidR="001E584D" w:rsidRPr="00BC72B1">
        <w:rPr>
          <w:rFonts w:ascii="Arial" w:hAnsi="Arial" w:cs="Arial"/>
        </w:rPr>
        <w:lastRenderedPageBreak/>
        <w:t>are documented in care plans and progress notes which are</w:t>
      </w:r>
      <w:r w:rsidR="006A30B8" w:rsidRPr="00BC72B1">
        <w:rPr>
          <w:rFonts w:ascii="Arial" w:hAnsi="Arial" w:cs="Arial"/>
        </w:rPr>
        <w:t xml:space="preserve"> also</w:t>
      </w:r>
      <w:r w:rsidR="001E584D" w:rsidRPr="00BC72B1">
        <w:rPr>
          <w:rFonts w:ascii="Arial" w:hAnsi="Arial" w:cs="Arial"/>
        </w:rPr>
        <w:t xml:space="preserve"> accessible through the electronic care management system.</w:t>
      </w:r>
    </w:p>
    <w:p w14:paraId="389E6ECB" w14:textId="4C3C1983" w:rsidR="002218EF" w:rsidRDefault="00BE1002" w:rsidP="00BC72B1">
      <w:pPr>
        <w:spacing w:after="120"/>
        <w:rPr>
          <w:rFonts w:ascii="Arial" w:hAnsi="Arial" w:cs="Arial"/>
        </w:rPr>
      </w:pPr>
      <w:r w:rsidRPr="0046442F">
        <w:rPr>
          <w:rFonts w:ascii="Arial" w:hAnsi="Arial" w:cs="Arial"/>
        </w:rPr>
        <w:t>Consumers</w:t>
      </w:r>
      <w:r>
        <w:rPr>
          <w:rFonts w:ascii="Arial" w:hAnsi="Arial" w:cs="Arial"/>
        </w:rPr>
        <w:t xml:space="preserve"> and </w:t>
      </w:r>
      <w:r w:rsidRPr="0046442F">
        <w:rPr>
          <w:rFonts w:ascii="Arial" w:hAnsi="Arial" w:cs="Arial"/>
        </w:rPr>
        <w:t xml:space="preserve">representatives confirmed care and services are reviewed </w:t>
      </w:r>
      <w:r w:rsidR="00932D68">
        <w:rPr>
          <w:rFonts w:ascii="Arial" w:hAnsi="Arial" w:cs="Arial"/>
        </w:rPr>
        <w:t>regularly</w:t>
      </w:r>
      <w:r w:rsidRPr="0046442F">
        <w:rPr>
          <w:rFonts w:ascii="Arial" w:hAnsi="Arial" w:cs="Arial"/>
        </w:rPr>
        <w:t xml:space="preserve"> </w:t>
      </w:r>
      <w:r w:rsidR="00D5580E">
        <w:rPr>
          <w:rFonts w:ascii="Arial" w:hAnsi="Arial" w:cs="Arial"/>
        </w:rPr>
        <w:t>and</w:t>
      </w:r>
      <w:r w:rsidRPr="0046442F">
        <w:rPr>
          <w:rFonts w:ascii="Arial" w:hAnsi="Arial" w:cs="Arial"/>
        </w:rPr>
        <w:t xml:space="preserve"> when consumers</w:t>
      </w:r>
      <w:r w:rsidR="009D0CCD">
        <w:rPr>
          <w:rFonts w:ascii="Arial" w:hAnsi="Arial" w:cs="Arial"/>
        </w:rPr>
        <w:t>’</w:t>
      </w:r>
      <w:r w:rsidRPr="0046442F">
        <w:rPr>
          <w:rFonts w:ascii="Arial" w:hAnsi="Arial" w:cs="Arial"/>
        </w:rPr>
        <w:t xml:space="preserve"> circumstances </w:t>
      </w:r>
      <w:r w:rsidR="00E4060C" w:rsidRPr="0046442F">
        <w:rPr>
          <w:rFonts w:ascii="Arial" w:hAnsi="Arial" w:cs="Arial"/>
        </w:rPr>
        <w:t>chang</w:t>
      </w:r>
      <w:r w:rsidR="00E4060C">
        <w:rPr>
          <w:rFonts w:ascii="Arial" w:hAnsi="Arial" w:cs="Arial"/>
        </w:rPr>
        <w:t>e,</w:t>
      </w:r>
      <w:r w:rsidRPr="0046442F">
        <w:rPr>
          <w:rFonts w:ascii="Arial" w:hAnsi="Arial" w:cs="Arial"/>
        </w:rPr>
        <w:t xml:space="preserve"> or incidents occur</w:t>
      </w:r>
      <w:r w:rsidR="002E4CB3">
        <w:rPr>
          <w:rFonts w:ascii="Arial" w:hAnsi="Arial" w:cs="Arial"/>
        </w:rPr>
        <w:t xml:space="preserve">. </w:t>
      </w:r>
      <w:r w:rsidR="0047373C">
        <w:rPr>
          <w:rFonts w:ascii="Arial" w:hAnsi="Arial" w:cs="Arial"/>
        </w:rPr>
        <w:t xml:space="preserve">Staff described </w:t>
      </w:r>
      <w:r w:rsidR="00932D68" w:rsidRPr="0046442F">
        <w:rPr>
          <w:rFonts w:ascii="Arial" w:hAnsi="Arial" w:cs="Arial"/>
        </w:rPr>
        <w:t>the monthly</w:t>
      </w:r>
      <w:r w:rsidR="009A7412">
        <w:rPr>
          <w:rFonts w:ascii="Arial" w:hAnsi="Arial" w:cs="Arial"/>
        </w:rPr>
        <w:t xml:space="preserve"> review process and </w:t>
      </w:r>
      <w:r w:rsidR="00504F6B">
        <w:rPr>
          <w:rFonts w:ascii="Arial" w:hAnsi="Arial" w:cs="Arial"/>
        </w:rPr>
        <w:t>three-monthly</w:t>
      </w:r>
      <w:r w:rsidR="00932D68" w:rsidRPr="0046442F">
        <w:rPr>
          <w:rFonts w:ascii="Arial" w:hAnsi="Arial" w:cs="Arial"/>
        </w:rPr>
        <w:t xml:space="preserve"> </w:t>
      </w:r>
      <w:r w:rsidR="009A7412">
        <w:rPr>
          <w:rFonts w:ascii="Arial" w:hAnsi="Arial" w:cs="Arial"/>
        </w:rPr>
        <w:t>care plan evaluation</w:t>
      </w:r>
      <w:r w:rsidR="00932D68" w:rsidRPr="0046442F">
        <w:rPr>
          <w:rFonts w:ascii="Arial" w:hAnsi="Arial" w:cs="Arial"/>
        </w:rPr>
        <w:t xml:space="preserve"> </w:t>
      </w:r>
      <w:proofErr w:type="gramStart"/>
      <w:r w:rsidR="00932D68" w:rsidRPr="0046442F">
        <w:rPr>
          <w:rFonts w:ascii="Arial" w:hAnsi="Arial" w:cs="Arial"/>
        </w:rPr>
        <w:t>process</w:t>
      </w:r>
      <w:r w:rsidR="002218EF">
        <w:rPr>
          <w:rFonts w:ascii="Arial" w:hAnsi="Arial" w:cs="Arial"/>
        </w:rPr>
        <w:t>, and</w:t>
      </w:r>
      <w:proofErr w:type="gramEnd"/>
      <w:r w:rsidR="002218EF">
        <w:rPr>
          <w:rFonts w:ascii="Arial" w:hAnsi="Arial" w:cs="Arial"/>
        </w:rPr>
        <w:t xml:space="preserve"> </w:t>
      </w:r>
      <w:r w:rsidR="00760F37">
        <w:rPr>
          <w:rFonts w:ascii="Arial" w:hAnsi="Arial" w:cs="Arial"/>
        </w:rPr>
        <w:t xml:space="preserve">described </w:t>
      </w:r>
      <w:r w:rsidR="002218EF" w:rsidRPr="0046442F">
        <w:rPr>
          <w:rFonts w:ascii="Arial" w:hAnsi="Arial" w:cs="Arial"/>
        </w:rPr>
        <w:t>how incidents may trigger a reassessment or review</w:t>
      </w:r>
      <w:r w:rsidR="00D3370B">
        <w:rPr>
          <w:rFonts w:ascii="Arial" w:hAnsi="Arial" w:cs="Arial"/>
        </w:rPr>
        <w:t>.</w:t>
      </w:r>
    </w:p>
    <w:p w14:paraId="310D2901" w14:textId="77777777" w:rsidR="00040EA0" w:rsidRDefault="00040EA0" w:rsidP="00EA1010">
      <w:pPr>
        <w:rPr>
          <w:rFonts w:ascii="Arial" w:hAnsi="Arial" w:cs="Arial"/>
        </w:rPr>
      </w:pPr>
    </w:p>
    <w:p w14:paraId="60EADB3C" w14:textId="77777777" w:rsidR="007D5582" w:rsidRDefault="007D5582" w:rsidP="00EA1010">
      <w:pPr>
        <w:rPr>
          <w:rFonts w:ascii="Arial" w:hAnsi="Arial" w:cs="Arial"/>
        </w:rPr>
      </w:pPr>
    </w:p>
    <w:p w14:paraId="2CE97EC4" w14:textId="77777777" w:rsidR="00753493" w:rsidRDefault="00753493" w:rsidP="00EA1010">
      <w:pPr>
        <w:rPr>
          <w:rFonts w:ascii="Arial" w:hAnsi="Arial" w:cs="Arial"/>
        </w:rPr>
      </w:pPr>
    </w:p>
    <w:p w14:paraId="14B0E33F" w14:textId="77777777" w:rsidR="00EA1010" w:rsidRDefault="00EA1010" w:rsidP="003D3E36">
      <w:pPr>
        <w:rPr>
          <w:rFonts w:ascii="Arial" w:hAnsi="Arial" w:cs="Arial"/>
        </w:rPr>
      </w:pPr>
    </w:p>
    <w:p w14:paraId="610AAAA5" w14:textId="77777777" w:rsidR="00E36226" w:rsidRPr="00C93F7A" w:rsidRDefault="00E36226">
      <w:pPr>
        <w:rPr>
          <w:rFonts w:ascii="Arial" w:hAnsi="Arial" w:cs="Arial"/>
          <w:color w:val="FF0000"/>
        </w:rPr>
      </w:pPr>
      <w:r w:rsidRPr="00C93F7A">
        <w:rPr>
          <w:rFonts w:ascii="Arial" w:hAnsi="Arial" w:cs="Arial"/>
          <w:color w:val="FF0000"/>
        </w:rPr>
        <w:br w:type="page"/>
      </w:r>
    </w:p>
    <w:bookmarkEnd w:id="2"/>
    <w:p w14:paraId="775B9396" w14:textId="77777777" w:rsidR="007209A1" w:rsidRPr="00760F37" w:rsidRDefault="007209A1" w:rsidP="00CF55C7">
      <w:pPr>
        <w:pStyle w:val="Heading1"/>
        <w:spacing w:before="0" w:after="120" w:line="240" w:lineRule="auto"/>
        <w:rPr>
          <w:rFonts w:ascii="Arial" w:hAnsi="Arial" w:cs="Arial"/>
          <w:szCs w:val="30"/>
        </w:rPr>
      </w:pPr>
      <w:r w:rsidRPr="00760F37">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895265" w14:paraId="5442B0C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F39D5DC" w14:textId="77777777" w:rsidR="00CB2962" w:rsidRPr="00895265" w:rsidRDefault="00CB2962" w:rsidP="002D5918">
            <w:pPr>
              <w:spacing w:before="0" w:after="120" w:line="22" w:lineRule="atLeast"/>
              <w:rPr>
                <w:rFonts w:ascii="Arial" w:hAnsi="Arial" w:cs="Arial"/>
              </w:rPr>
            </w:pPr>
            <w:r w:rsidRPr="00895265">
              <w:rPr>
                <w:rFonts w:ascii="Arial" w:hAnsi="Arial" w:cs="Arial"/>
              </w:rPr>
              <w:t>Personal care and clinical care</w:t>
            </w:r>
          </w:p>
        </w:tc>
        <w:tc>
          <w:tcPr>
            <w:tcW w:w="0" w:type="auto"/>
          </w:tcPr>
          <w:p w14:paraId="38CE0FD8" w14:textId="77777777" w:rsidR="00CB2962" w:rsidRPr="001D4596"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60F37">
              <w:rPr>
                <w:rFonts w:ascii="Arial" w:hAnsi="Arial" w:cs="Arial"/>
              </w:rPr>
              <w:t>Compliant</w:t>
            </w:r>
          </w:p>
        </w:tc>
      </w:tr>
      <w:tr w:rsidR="00CB2962" w:rsidRPr="00895265" w14:paraId="0C3DEB6D"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1D849DEF" w14:textId="77777777" w:rsidR="00CB2962" w:rsidRPr="00895265" w:rsidRDefault="0021781E" w:rsidP="001D4596">
            <w:pPr>
              <w:spacing w:line="22" w:lineRule="atLeast"/>
              <w:rPr>
                <w:rFonts w:ascii="Arial" w:hAnsi="Arial" w:cs="Arial"/>
                <w:color w:val="auto"/>
              </w:rPr>
            </w:pPr>
            <w:r w:rsidRPr="00895265">
              <w:rPr>
                <w:rFonts w:ascii="Arial" w:hAnsi="Arial" w:cs="Arial"/>
                <w:color w:val="auto"/>
              </w:rPr>
              <w:t>Requirement 3(3)(a)</w:t>
            </w:r>
          </w:p>
        </w:tc>
        <w:tc>
          <w:tcPr>
            <w:tcW w:w="0" w:type="auto"/>
            <w:tcBorders>
              <w:right w:val="single" w:sz="4" w:space="0" w:color="auto"/>
            </w:tcBorders>
            <w:vAlign w:val="top"/>
          </w:tcPr>
          <w:p w14:paraId="03AB92EC" w14:textId="77777777" w:rsidR="00CB2962" w:rsidRPr="00895265" w:rsidRDefault="00CB2962"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personal care, clinical care, or both personal care and clinical care, that:</w:t>
            </w:r>
          </w:p>
          <w:p w14:paraId="68302AF1" w14:textId="77777777" w:rsidR="00CB2962" w:rsidRPr="00895265" w:rsidRDefault="00CB2962" w:rsidP="00FD750D">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best practice; and</w:t>
            </w:r>
          </w:p>
          <w:p w14:paraId="1AEC5D22" w14:textId="77777777" w:rsidR="00CB2962" w:rsidRPr="00895265" w:rsidRDefault="00CB2962" w:rsidP="00FD750D">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tailored to their needs; and</w:t>
            </w:r>
          </w:p>
          <w:p w14:paraId="78BDA54F" w14:textId="77777777" w:rsidR="00CB2962" w:rsidRPr="00895265" w:rsidRDefault="00CB2962" w:rsidP="00FD750D">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optimises their health and well-being.</w:t>
            </w:r>
          </w:p>
        </w:tc>
        <w:tc>
          <w:tcPr>
            <w:tcW w:w="0" w:type="auto"/>
            <w:tcBorders>
              <w:left w:val="single" w:sz="4" w:space="0" w:color="auto"/>
            </w:tcBorders>
            <w:vAlign w:val="top"/>
          </w:tcPr>
          <w:p w14:paraId="1E7BBE3D" w14:textId="77777777" w:rsidR="00CB2962" w:rsidRPr="001D4596" w:rsidRDefault="00CB2962"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147DA1AC" w14:textId="77777777" w:rsidTr="001D4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E7D7017" w14:textId="77777777"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3(3)(b)</w:t>
            </w:r>
          </w:p>
        </w:tc>
        <w:tc>
          <w:tcPr>
            <w:tcW w:w="0" w:type="auto"/>
            <w:tcBorders>
              <w:right w:val="single" w:sz="4" w:space="0" w:color="auto"/>
            </w:tcBorders>
            <w:vAlign w:val="top"/>
          </w:tcPr>
          <w:p w14:paraId="6D4204BC" w14:textId="77777777" w:rsidR="001D4596" w:rsidRPr="00895265"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18BC8D18" w14:textId="77777777" w:rsidR="001D4596" w:rsidRPr="001D4596"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2164DABD"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32AFEFB1" w14:textId="77777777" w:rsidR="001D4596" w:rsidRPr="00895265" w:rsidRDefault="001D4596" w:rsidP="001D4596">
            <w:pPr>
              <w:tabs>
                <w:tab w:val="right" w:pos="9026"/>
              </w:tabs>
              <w:spacing w:line="22" w:lineRule="atLeast"/>
              <w:outlineLvl w:val="4"/>
              <w:rPr>
                <w:rFonts w:ascii="Arial" w:hAnsi="Arial" w:cs="Arial"/>
                <w:color w:val="auto"/>
              </w:rPr>
            </w:pPr>
            <w:r w:rsidRPr="00895265">
              <w:rPr>
                <w:rFonts w:ascii="Arial" w:hAnsi="Arial" w:cs="Arial"/>
                <w:color w:val="auto"/>
              </w:rPr>
              <w:t>Requirement 3(3)(c)</w:t>
            </w:r>
          </w:p>
        </w:tc>
        <w:tc>
          <w:tcPr>
            <w:tcW w:w="0" w:type="auto"/>
            <w:tcBorders>
              <w:right w:val="single" w:sz="4" w:space="0" w:color="auto"/>
            </w:tcBorders>
            <w:vAlign w:val="top"/>
          </w:tcPr>
          <w:p w14:paraId="228B3996" w14:textId="77777777" w:rsidR="001D4596" w:rsidRPr="00895265" w:rsidRDefault="001D4596" w:rsidP="001D4596">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needs, goals and preferences of consumers nearing the end of life are recognised and addressed, their comfort </w:t>
            </w:r>
            <w:proofErr w:type="gramStart"/>
            <w:r w:rsidRPr="00895265">
              <w:rPr>
                <w:rFonts w:ascii="Arial" w:hAnsi="Arial" w:cs="Arial"/>
              </w:rPr>
              <w:t>maximised</w:t>
            </w:r>
            <w:proofErr w:type="gramEnd"/>
            <w:r w:rsidRPr="00895265">
              <w:rPr>
                <w:rFonts w:ascii="Arial" w:hAnsi="Arial" w:cs="Arial"/>
              </w:rPr>
              <w:t xml:space="preserve"> and their dignity preserved.</w:t>
            </w:r>
          </w:p>
        </w:tc>
        <w:tc>
          <w:tcPr>
            <w:tcW w:w="0" w:type="auto"/>
            <w:tcBorders>
              <w:left w:val="single" w:sz="4" w:space="0" w:color="auto"/>
            </w:tcBorders>
            <w:vAlign w:val="top"/>
          </w:tcPr>
          <w:p w14:paraId="522CF2A1" w14:textId="77777777" w:rsidR="001D4596" w:rsidRPr="001D4596"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3FA4D40B" w14:textId="77777777" w:rsidTr="001D4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5284CBE" w14:textId="77777777"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3(3)(d)</w:t>
            </w:r>
          </w:p>
        </w:tc>
        <w:tc>
          <w:tcPr>
            <w:tcW w:w="0" w:type="auto"/>
            <w:tcBorders>
              <w:right w:val="single" w:sz="4" w:space="0" w:color="auto"/>
            </w:tcBorders>
            <w:vAlign w:val="top"/>
          </w:tcPr>
          <w:p w14:paraId="6614E4D2" w14:textId="77777777" w:rsidR="001D4596" w:rsidRPr="00895265"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9B3749" w14:textId="77777777" w:rsidR="001D4596" w:rsidRPr="001D4596" w:rsidRDefault="001D4596" w:rsidP="001D45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6DE65721"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316792BF" w14:textId="77777777"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3(3)(e)</w:t>
            </w:r>
          </w:p>
        </w:tc>
        <w:tc>
          <w:tcPr>
            <w:tcW w:w="0" w:type="auto"/>
            <w:tcBorders>
              <w:right w:val="single" w:sz="4" w:space="0" w:color="auto"/>
            </w:tcBorders>
            <w:vAlign w:val="top"/>
          </w:tcPr>
          <w:p w14:paraId="6D7580AD" w14:textId="77777777" w:rsidR="001D4596" w:rsidRPr="00895265"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4FD65E23" w14:textId="77777777" w:rsidR="001D4596" w:rsidRPr="001D4596"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3FD94771" w14:textId="77777777" w:rsidTr="001D4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8A974D7" w14:textId="77777777"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3(3)(f)</w:t>
            </w:r>
          </w:p>
        </w:tc>
        <w:tc>
          <w:tcPr>
            <w:tcW w:w="0" w:type="auto"/>
            <w:tcBorders>
              <w:right w:val="single" w:sz="4" w:space="0" w:color="auto"/>
            </w:tcBorders>
            <w:vAlign w:val="top"/>
          </w:tcPr>
          <w:p w14:paraId="57F42CA7" w14:textId="77777777" w:rsidR="001D4596" w:rsidRPr="00895265"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4D61E69F" w14:textId="77777777" w:rsidR="001D4596" w:rsidRPr="001D4596" w:rsidRDefault="001D4596" w:rsidP="001D459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4596">
              <w:rPr>
                <w:rFonts w:ascii="Arial" w:hAnsi="Arial" w:cs="Arial"/>
                <w:color w:val="auto"/>
              </w:rPr>
              <w:t>Compliant</w:t>
            </w:r>
          </w:p>
        </w:tc>
      </w:tr>
      <w:tr w:rsidR="001D4596" w:rsidRPr="00895265" w14:paraId="0E4792B1" w14:textId="77777777" w:rsidTr="001D4596">
        <w:tc>
          <w:tcPr>
            <w:cnfStyle w:val="001000000000" w:firstRow="0" w:lastRow="0" w:firstColumn="1" w:lastColumn="0" w:oddVBand="0" w:evenVBand="0" w:oddHBand="0" w:evenHBand="0" w:firstRowFirstColumn="0" w:firstRowLastColumn="0" w:lastRowFirstColumn="0" w:lastRowLastColumn="0"/>
            <w:tcW w:w="0" w:type="auto"/>
            <w:vAlign w:val="top"/>
          </w:tcPr>
          <w:p w14:paraId="0D968030" w14:textId="77777777" w:rsidR="001D4596" w:rsidRPr="00895265" w:rsidRDefault="001D4596" w:rsidP="001D4596">
            <w:pPr>
              <w:spacing w:line="22" w:lineRule="atLeast"/>
              <w:rPr>
                <w:rFonts w:ascii="Arial" w:hAnsi="Arial" w:cs="Arial"/>
                <w:color w:val="auto"/>
              </w:rPr>
            </w:pPr>
            <w:r w:rsidRPr="00895265">
              <w:rPr>
                <w:rFonts w:ascii="Arial" w:hAnsi="Arial" w:cs="Arial"/>
                <w:color w:val="auto"/>
              </w:rPr>
              <w:t>Requirement 3(3)(g)</w:t>
            </w:r>
          </w:p>
        </w:tc>
        <w:tc>
          <w:tcPr>
            <w:tcW w:w="0" w:type="auto"/>
            <w:tcBorders>
              <w:right w:val="single" w:sz="4" w:space="0" w:color="auto"/>
            </w:tcBorders>
            <w:vAlign w:val="top"/>
          </w:tcPr>
          <w:p w14:paraId="61C06583" w14:textId="77777777" w:rsidR="001D4596" w:rsidRPr="00895265"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Minimisation of infection related risks through implementing:</w:t>
            </w:r>
          </w:p>
          <w:p w14:paraId="2D0335A6" w14:textId="77777777" w:rsidR="001D4596" w:rsidRPr="00895265" w:rsidRDefault="001D4596" w:rsidP="00FD750D">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standard and </w:t>
            </w:r>
            <w:proofErr w:type="gramStart"/>
            <w:r w:rsidRPr="00895265">
              <w:rPr>
                <w:rFonts w:ascii="Arial" w:hAnsi="Arial" w:cs="Arial"/>
              </w:rPr>
              <w:t>transmission based</w:t>
            </w:r>
            <w:proofErr w:type="gramEnd"/>
            <w:r w:rsidRPr="00895265">
              <w:rPr>
                <w:rFonts w:ascii="Arial" w:hAnsi="Arial" w:cs="Arial"/>
              </w:rPr>
              <w:t xml:space="preserve"> precautions to prevent and control infection; and</w:t>
            </w:r>
          </w:p>
          <w:p w14:paraId="6F2DD9B9" w14:textId="77777777" w:rsidR="001D4596" w:rsidRPr="00895265" w:rsidRDefault="001D4596" w:rsidP="00FD750D">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4D0685CB" w14:textId="77777777" w:rsidR="001D4596" w:rsidRPr="001D4596" w:rsidRDefault="001D4596" w:rsidP="001D459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4596">
              <w:rPr>
                <w:rFonts w:ascii="Arial" w:hAnsi="Arial" w:cs="Arial"/>
                <w:color w:val="auto"/>
              </w:rPr>
              <w:t>Compliant</w:t>
            </w:r>
          </w:p>
        </w:tc>
      </w:tr>
    </w:tbl>
    <w:p w14:paraId="6AD350E3" w14:textId="77777777"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7D30455" w14:textId="77777777" w:rsidR="001406A5" w:rsidRPr="0046442F" w:rsidRDefault="00BA0C63" w:rsidP="002461F0">
      <w:pPr>
        <w:pStyle w:val="ListBullet"/>
        <w:numPr>
          <w:ilvl w:val="0"/>
          <w:numId w:val="0"/>
        </w:numPr>
        <w:spacing w:before="0" w:after="120"/>
        <w:rPr>
          <w:rFonts w:ascii="Arial" w:hAnsi="Arial" w:cs="Arial"/>
        </w:rPr>
      </w:pPr>
      <w:bookmarkStart w:id="3" w:name="_Hlk103330062"/>
      <w:r w:rsidRPr="0046442F">
        <w:rPr>
          <w:rFonts w:ascii="Arial" w:hAnsi="Arial" w:cs="Arial"/>
        </w:rPr>
        <w:t>Consumers</w:t>
      </w:r>
      <w:r w:rsidR="008362DD">
        <w:rPr>
          <w:rFonts w:ascii="Arial" w:hAnsi="Arial" w:cs="Arial"/>
        </w:rPr>
        <w:t xml:space="preserve"> and representatives</w:t>
      </w:r>
      <w:r w:rsidRPr="0046442F">
        <w:rPr>
          <w:rFonts w:ascii="Arial" w:hAnsi="Arial" w:cs="Arial"/>
        </w:rPr>
        <w:t xml:space="preserve"> </w:t>
      </w:r>
      <w:r>
        <w:rPr>
          <w:rFonts w:ascii="Arial" w:hAnsi="Arial" w:cs="Arial"/>
        </w:rPr>
        <w:t xml:space="preserve">considered </w:t>
      </w:r>
      <w:r w:rsidR="008362DD">
        <w:rPr>
          <w:rFonts w:ascii="Arial" w:hAnsi="Arial" w:cs="Arial"/>
        </w:rPr>
        <w:t>consumers</w:t>
      </w:r>
      <w:r w:rsidRPr="0046442F">
        <w:rPr>
          <w:rFonts w:ascii="Arial" w:hAnsi="Arial" w:cs="Arial"/>
        </w:rPr>
        <w:t xml:space="preserve"> receiv</w:t>
      </w:r>
      <w:r w:rsidR="008362DD">
        <w:rPr>
          <w:rFonts w:ascii="Arial" w:hAnsi="Arial" w:cs="Arial"/>
        </w:rPr>
        <w:t>e</w:t>
      </w:r>
      <w:r w:rsidRPr="0046442F">
        <w:rPr>
          <w:rFonts w:ascii="Arial" w:hAnsi="Arial" w:cs="Arial"/>
        </w:rPr>
        <w:t xml:space="preserve"> safe and effective care</w:t>
      </w:r>
      <w:r w:rsidR="008362DD">
        <w:rPr>
          <w:rFonts w:ascii="Arial" w:hAnsi="Arial" w:cs="Arial"/>
        </w:rPr>
        <w:t xml:space="preserve"> that is</w:t>
      </w:r>
      <w:r w:rsidRPr="0046442F">
        <w:rPr>
          <w:rFonts w:ascii="Arial" w:hAnsi="Arial" w:cs="Arial"/>
        </w:rPr>
        <w:t xml:space="preserve"> tailored to their needs and optimises their health and well-being.</w:t>
      </w:r>
      <w:r w:rsidR="00B7774B">
        <w:rPr>
          <w:rFonts w:ascii="Arial" w:hAnsi="Arial" w:cs="Arial"/>
        </w:rPr>
        <w:t xml:space="preserve"> </w:t>
      </w:r>
      <w:r w:rsidR="001406A5" w:rsidRPr="0046442F">
        <w:rPr>
          <w:rFonts w:ascii="Arial" w:hAnsi="Arial" w:cs="Arial"/>
        </w:rPr>
        <w:t xml:space="preserve">Staff are guided by policies and procedures to </w:t>
      </w:r>
      <w:r w:rsidR="001406A5">
        <w:rPr>
          <w:rFonts w:ascii="Arial" w:hAnsi="Arial" w:cs="Arial"/>
        </w:rPr>
        <w:t>provide best practice</w:t>
      </w:r>
      <w:r w:rsidR="001406A5" w:rsidRPr="0046442F">
        <w:rPr>
          <w:rFonts w:ascii="Arial" w:hAnsi="Arial" w:cs="Arial"/>
        </w:rPr>
        <w:t xml:space="preserve"> personal and clinical care</w:t>
      </w:r>
      <w:r w:rsidR="001406A5">
        <w:rPr>
          <w:rFonts w:ascii="Arial" w:hAnsi="Arial" w:cs="Arial"/>
        </w:rPr>
        <w:t xml:space="preserve"> to consumers</w:t>
      </w:r>
      <w:r w:rsidR="001406A5" w:rsidRPr="0046442F">
        <w:rPr>
          <w:rFonts w:ascii="Arial" w:hAnsi="Arial" w:cs="Arial"/>
        </w:rPr>
        <w:t>.</w:t>
      </w:r>
      <w:r w:rsidR="001406A5">
        <w:rPr>
          <w:rFonts w:ascii="Arial" w:hAnsi="Arial" w:cs="Arial"/>
        </w:rPr>
        <w:t xml:space="preserve"> </w:t>
      </w:r>
      <w:r w:rsidR="00432267">
        <w:rPr>
          <w:rFonts w:ascii="Arial" w:hAnsi="Arial" w:cs="Arial"/>
        </w:rPr>
        <w:t>Care</w:t>
      </w:r>
      <w:r w:rsidR="00432267" w:rsidRPr="0046442F">
        <w:rPr>
          <w:rFonts w:ascii="Arial" w:hAnsi="Arial" w:cs="Arial"/>
        </w:rPr>
        <w:t xml:space="preserve"> documentation identified timely and appropriate referrals to medical and other health professionals. </w:t>
      </w:r>
      <w:r w:rsidR="001406A5">
        <w:rPr>
          <w:rFonts w:ascii="Arial" w:hAnsi="Arial" w:cs="Arial"/>
        </w:rPr>
        <w:t xml:space="preserve"> </w:t>
      </w:r>
    </w:p>
    <w:p w14:paraId="35BC68F3" w14:textId="79C0E234" w:rsidR="00640391" w:rsidRDefault="001910FB" w:rsidP="002461F0">
      <w:pPr>
        <w:spacing w:after="120"/>
        <w:rPr>
          <w:rFonts w:ascii="Arial" w:hAnsi="Arial" w:cs="Arial"/>
        </w:rPr>
      </w:pPr>
      <w:r w:rsidRPr="0046442F">
        <w:rPr>
          <w:rFonts w:ascii="Arial" w:eastAsia="Calibri" w:hAnsi="Arial" w:cs="Arial"/>
          <w:color w:val="auto"/>
        </w:rPr>
        <w:t>The service demonstrate</w:t>
      </w:r>
      <w:r>
        <w:rPr>
          <w:rFonts w:ascii="Arial" w:eastAsia="Calibri" w:hAnsi="Arial" w:cs="Arial"/>
          <w:color w:val="auto"/>
        </w:rPr>
        <w:t>d</w:t>
      </w:r>
      <w:r w:rsidRPr="0046442F">
        <w:rPr>
          <w:rFonts w:ascii="Arial" w:eastAsia="Calibri" w:hAnsi="Arial" w:cs="Arial"/>
          <w:color w:val="auto"/>
        </w:rPr>
        <w:t xml:space="preserve"> risks including falls, skin integrity and pain are effectively managed.</w:t>
      </w:r>
      <w:r>
        <w:rPr>
          <w:rFonts w:ascii="Arial" w:eastAsia="Calibri" w:hAnsi="Arial" w:cs="Arial"/>
          <w:color w:val="auto"/>
        </w:rPr>
        <w:t xml:space="preserve"> </w:t>
      </w:r>
      <w:r w:rsidR="00640391">
        <w:rPr>
          <w:rFonts w:ascii="Arial" w:eastAsia="Calibri" w:hAnsi="Arial" w:cs="Arial"/>
          <w:color w:val="auto"/>
        </w:rPr>
        <w:t>S</w:t>
      </w:r>
      <w:r w:rsidR="00640391" w:rsidRPr="0046442F">
        <w:rPr>
          <w:rFonts w:ascii="Arial" w:hAnsi="Arial" w:cs="Arial"/>
        </w:rPr>
        <w:t>taff describe</w:t>
      </w:r>
      <w:r w:rsidR="00640391">
        <w:rPr>
          <w:rFonts w:ascii="Arial" w:hAnsi="Arial" w:cs="Arial"/>
        </w:rPr>
        <w:t>d</w:t>
      </w:r>
      <w:r w:rsidR="00760F37">
        <w:rPr>
          <w:rFonts w:ascii="Arial" w:hAnsi="Arial" w:cs="Arial"/>
        </w:rPr>
        <w:t xml:space="preserve"> the</w:t>
      </w:r>
      <w:r w:rsidR="00640391" w:rsidRPr="0046442F">
        <w:rPr>
          <w:rFonts w:ascii="Arial" w:hAnsi="Arial" w:cs="Arial"/>
        </w:rPr>
        <w:t xml:space="preserve"> high impact and high prevalence risks </w:t>
      </w:r>
      <w:r w:rsidR="00760F37">
        <w:rPr>
          <w:rFonts w:ascii="Arial" w:hAnsi="Arial" w:cs="Arial"/>
        </w:rPr>
        <w:t>to</w:t>
      </w:r>
      <w:r w:rsidR="00640391" w:rsidRPr="0046442F">
        <w:rPr>
          <w:rFonts w:ascii="Arial" w:hAnsi="Arial" w:cs="Arial"/>
        </w:rPr>
        <w:t xml:space="preserve"> </w:t>
      </w:r>
      <w:r w:rsidR="00760F37" w:rsidRPr="0046442F">
        <w:rPr>
          <w:rFonts w:ascii="Arial" w:hAnsi="Arial" w:cs="Arial"/>
        </w:rPr>
        <w:t xml:space="preserve">individual </w:t>
      </w:r>
      <w:r w:rsidR="00640391" w:rsidRPr="0046442F">
        <w:rPr>
          <w:rFonts w:ascii="Arial" w:hAnsi="Arial" w:cs="Arial"/>
        </w:rPr>
        <w:t>consumers,</w:t>
      </w:r>
      <w:r w:rsidR="00640391">
        <w:rPr>
          <w:rFonts w:ascii="Arial" w:hAnsi="Arial" w:cs="Arial"/>
        </w:rPr>
        <w:t xml:space="preserve"> and</w:t>
      </w:r>
      <w:r w:rsidR="00640391" w:rsidRPr="0046442F">
        <w:rPr>
          <w:rFonts w:ascii="Arial" w:hAnsi="Arial" w:cs="Arial"/>
        </w:rPr>
        <w:t xml:space="preserve"> risk management strategies were reflected in care documentation.</w:t>
      </w:r>
      <w:r w:rsidR="003C0B8E">
        <w:rPr>
          <w:rFonts w:ascii="Arial" w:hAnsi="Arial" w:cs="Arial"/>
        </w:rPr>
        <w:t xml:space="preserve"> </w:t>
      </w:r>
    </w:p>
    <w:p w14:paraId="18130813" w14:textId="5605313B" w:rsidR="005F227D" w:rsidRPr="0046442F" w:rsidRDefault="004809A8" w:rsidP="002461F0">
      <w:pPr>
        <w:pStyle w:val="ListBullet"/>
        <w:numPr>
          <w:ilvl w:val="0"/>
          <w:numId w:val="0"/>
        </w:numPr>
        <w:spacing w:before="0" w:after="120"/>
        <w:rPr>
          <w:rFonts w:ascii="Arial" w:hAnsi="Arial" w:cs="Arial"/>
        </w:rPr>
      </w:pPr>
      <w:r>
        <w:rPr>
          <w:rFonts w:ascii="Arial" w:hAnsi="Arial" w:cs="Arial"/>
        </w:rPr>
        <w:t xml:space="preserve">Care planning documentation contained </w:t>
      </w:r>
      <w:r w:rsidR="00F52753">
        <w:rPr>
          <w:rFonts w:ascii="Arial" w:hAnsi="Arial" w:cs="Arial"/>
        </w:rPr>
        <w:t xml:space="preserve">advance care plans and strategies </w:t>
      </w:r>
      <w:r w:rsidR="00DF0926">
        <w:rPr>
          <w:rFonts w:ascii="Arial" w:hAnsi="Arial" w:cs="Arial"/>
        </w:rPr>
        <w:t>to preserve consumers’ dignity as they</w:t>
      </w:r>
      <w:r w:rsidR="00FD1FCC">
        <w:rPr>
          <w:rFonts w:ascii="Arial" w:hAnsi="Arial" w:cs="Arial"/>
        </w:rPr>
        <w:t xml:space="preserve"> approach the end of life. </w:t>
      </w:r>
      <w:r w:rsidR="006379FB">
        <w:rPr>
          <w:rFonts w:ascii="Arial" w:hAnsi="Arial" w:cs="Arial"/>
        </w:rPr>
        <w:t>S</w:t>
      </w:r>
      <w:r w:rsidR="006379FB" w:rsidRPr="0046442F">
        <w:rPr>
          <w:rFonts w:ascii="Arial" w:hAnsi="Arial" w:cs="Arial"/>
        </w:rPr>
        <w:t>taff describe</w:t>
      </w:r>
      <w:r w:rsidR="006379FB">
        <w:rPr>
          <w:rFonts w:ascii="Arial" w:hAnsi="Arial" w:cs="Arial"/>
        </w:rPr>
        <w:t>d how</w:t>
      </w:r>
      <w:r w:rsidR="006379FB" w:rsidRPr="0046442F">
        <w:rPr>
          <w:rFonts w:ascii="Arial" w:hAnsi="Arial" w:cs="Arial"/>
        </w:rPr>
        <w:t xml:space="preserve"> care delivery changes </w:t>
      </w:r>
      <w:r w:rsidR="006379FB" w:rsidRPr="0046442F">
        <w:rPr>
          <w:rFonts w:ascii="Arial" w:hAnsi="Arial" w:cs="Arial"/>
        </w:rPr>
        <w:lastRenderedPageBreak/>
        <w:t>for</w:t>
      </w:r>
      <w:r w:rsidR="00A816A1">
        <w:rPr>
          <w:rFonts w:ascii="Arial" w:hAnsi="Arial" w:cs="Arial"/>
        </w:rPr>
        <w:t xml:space="preserve"> palliating</w:t>
      </w:r>
      <w:r w:rsidR="006379FB" w:rsidRPr="0046442F">
        <w:rPr>
          <w:rFonts w:ascii="Arial" w:hAnsi="Arial" w:cs="Arial"/>
        </w:rPr>
        <w:t xml:space="preserve"> consumers</w:t>
      </w:r>
      <w:r w:rsidR="002461F0">
        <w:rPr>
          <w:rFonts w:ascii="Arial" w:hAnsi="Arial" w:cs="Arial"/>
        </w:rPr>
        <w:t xml:space="preserve"> and p</w:t>
      </w:r>
      <w:r w:rsidR="005F227D" w:rsidRPr="0046442F">
        <w:rPr>
          <w:rFonts w:ascii="Arial" w:hAnsi="Arial" w:cs="Arial"/>
        </w:rPr>
        <w:t xml:space="preserve">olicies and procedures </w:t>
      </w:r>
      <w:r w:rsidR="002461F0">
        <w:rPr>
          <w:rFonts w:ascii="Arial" w:hAnsi="Arial" w:cs="Arial"/>
        </w:rPr>
        <w:t xml:space="preserve">were in place to support staff </w:t>
      </w:r>
      <w:r w:rsidR="005F227D" w:rsidRPr="0046442F">
        <w:rPr>
          <w:rFonts w:ascii="Arial" w:hAnsi="Arial" w:cs="Arial"/>
        </w:rPr>
        <w:t xml:space="preserve">manage </w:t>
      </w:r>
      <w:r w:rsidR="005F227D">
        <w:rPr>
          <w:rFonts w:ascii="Arial" w:hAnsi="Arial" w:cs="Arial"/>
        </w:rPr>
        <w:t>end of life care</w:t>
      </w:r>
      <w:r w:rsidR="005F227D" w:rsidRPr="0046442F">
        <w:rPr>
          <w:rFonts w:ascii="Arial" w:hAnsi="Arial" w:cs="Arial"/>
        </w:rPr>
        <w:t>, including pain management and comfort care.</w:t>
      </w:r>
    </w:p>
    <w:p w14:paraId="2D298A8F" w14:textId="77777777" w:rsidR="00B458BF" w:rsidRPr="0046442F" w:rsidRDefault="00B458BF" w:rsidP="002461F0">
      <w:pPr>
        <w:spacing w:after="120"/>
        <w:rPr>
          <w:rFonts w:ascii="Arial" w:eastAsia="Arial" w:hAnsi="Arial" w:cs="Arial"/>
          <w:color w:val="auto"/>
        </w:rPr>
      </w:pPr>
      <w:r>
        <w:rPr>
          <w:rFonts w:ascii="Arial" w:eastAsia="Arial" w:hAnsi="Arial" w:cs="Arial"/>
          <w:color w:val="auto"/>
        </w:rPr>
        <w:t>Care documentation evidenced c</w:t>
      </w:r>
      <w:r w:rsidRPr="0046442F">
        <w:rPr>
          <w:rFonts w:ascii="Arial" w:eastAsia="Arial" w:hAnsi="Arial" w:cs="Arial"/>
          <w:color w:val="auto"/>
        </w:rPr>
        <w:t>hanges in consumer’s care needs are recognised and responded to in a timely manner. Representatives are satisfied with the delivery of care including the recognition of deterioration or changes in consumer’s condition.</w:t>
      </w:r>
      <w:r>
        <w:rPr>
          <w:rFonts w:ascii="Arial" w:eastAsia="Arial" w:hAnsi="Arial" w:cs="Arial"/>
          <w:color w:val="auto"/>
        </w:rPr>
        <w:t xml:space="preserve"> </w:t>
      </w:r>
      <w:r w:rsidR="008B2296" w:rsidRPr="00A94BBC">
        <w:rPr>
          <w:rFonts w:ascii="Arial" w:eastAsia="Calibri" w:hAnsi="Arial" w:cs="Arial"/>
          <w:color w:val="auto"/>
        </w:rPr>
        <w:t>Staff described how they identify and respond to deterioration or change in consumers</w:t>
      </w:r>
      <w:r w:rsidR="008B2296">
        <w:rPr>
          <w:rFonts w:ascii="Arial" w:eastAsia="Calibri" w:hAnsi="Arial" w:cs="Arial"/>
          <w:color w:val="auto"/>
        </w:rPr>
        <w:t>’</w:t>
      </w:r>
      <w:r w:rsidR="008B2296" w:rsidRPr="00A94BBC">
        <w:rPr>
          <w:rFonts w:ascii="Arial" w:eastAsia="Calibri" w:hAnsi="Arial" w:cs="Arial"/>
          <w:color w:val="auto"/>
        </w:rPr>
        <w:t xml:space="preserve"> condition.</w:t>
      </w:r>
    </w:p>
    <w:p w14:paraId="2DB558A2" w14:textId="77777777" w:rsidR="0067304C" w:rsidRPr="0046442F" w:rsidRDefault="0067304C" w:rsidP="002461F0">
      <w:pPr>
        <w:pStyle w:val="ListBullet"/>
        <w:numPr>
          <w:ilvl w:val="0"/>
          <w:numId w:val="0"/>
        </w:numPr>
        <w:spacing w:before="0" w:after="120"/>
        <w:rPr>
          <w:rFonts w:ascii="Arial" w:hAnsi="Arial" w:cs="Arial"/>
        </w:rPr>
      </w:pPr>
      <w:r>
        <w:rPr>
          <w:rFonts w:ascii="Arial" w:hAnsi="Arial" w:cs="Arial"/>
        </w:rPr>
        <w:t>C</w:t>
      </w:r>
      <w:r w:rsidRPr="0046442F">
        <w:rPr>
          <w:rFonts w:ascii="Arial" w:hAnsi="Arial" w:cs="Arial"/>
        </w:rPr>
        <w:t>are documentation</w:t>
      </w:r>
      <w:r w:rsidR="004F5144">
        <w:rPr>
          <w:rFonts w:ascii="Arial" w:hAnsi="Arial" w:cs="Arial"/>
        </w:rPr>
        <w:t>, case conference notes</w:t>
      </w:r>
      <w:r w:rsidR="00065634">
        <w:rPr>
          <w:rFonts w:ascii="Arial" w:hAnsi="Arial" w:cs="Arial"/>
        </w:rPr>
        <w:t xml:space="preserve"> and progress notes</w:t>
      </w:r>
      <w:r w:rsidRPr="0046442F">
        <w:rPr>
          <w:rFonts w:ascii="Arial" w:hAnsi="Arial" w:cs="Arial"/>
        </w:rPr>
        <w:t xml:space="preserve"> </w:t>
      </w:r>
      <w:r>
        <w:rPr>
          <w:rFonts w:ascii="Arial" w:hAnsi="Arial" w:cs="Arial"/>
        </w:rPr>
        <w:t>included</w:t>
      </w:r>
      <w:r w:rsidRPr="0046442F">
        <w:rPr>
          <w:rFonts w:ascii="Arial" w:hAnsi="Arial" w:cs="Arial"/>
        </w:rPr>
        <w:t xml:space="preserve"> adequate information to effective</w:t>
      </w:r>
      <w:r w:rsidR="002E5374">
        <w:rPr>
          <w:rFonts w:ascii="Arial" w:hAnsi="Arial" w:cs="Arial"/>
        </w:rPr>
        <w:t>ly</w:t>
      </w:r>
      <w:r w:rsidRPr="0046442F">
        <w:rPr>
          <w:rFonts w:ascii="Arial" w:hAnsi="Arial" w:cs="Arial"/>
        </w:rPr>
        <w:t xml:space="preserve"> and safe</w:t>
      </w:r>
      <w:r w:rsidR="002E5374">
        <w:rPr>
          <w:rFonts w:ascii="Arial" w:hAnsi="Arial" w:cs="Arial"/>
        </w:rPr>
        <w:t>ly</w:t>
      </w:r>
      <w:r w:rsidRPr="0046442F">
        <w:rPr>
          <w:rFonts w:ascii="Arial" w:hAnsi="Arial" w:cs="Arial"/>
        </w:rPr>
        <w:t xml:space="preserve"> shar</w:t>
      </w:r>
      <w:r w:rsidR="002E5374">
        <w:rPr>
          <w:rFonts w:ascii="Arial" w:hAnsi="Arial" w:cs="Arial"/>
        </w:rPr>
        <w:t>e</w:t>
      </w:r>
      <w:r w:rsidRPr="0046442F">
        <w:rPr>
          <w:rFonts w:ascii="Arial" w:hAnsi="Arial" w:cs="Arial"/>
        </w:rPr>
        <w:t xml:space="preserve"> consumers</w:t>
      </w:r>
      <w:r w:rsidR="00254C15">
        <w:rPr>
          <w:rFonts w:ascii="Arial" w:hAnsi="Arial" w:cs="Arial"/>
        </w:rPr>
        <w:t>’</w:t>
      </w:r>
      <w:r w:rsidRPr="0046442F">
        <w:rPr>
          <w:rFonts w:ascii="Arial" w:hAnsi="Arial" w:cs="Arial"/>
        </w:rPr>
        <w:t xml:space="preserve"> condition, preferences and care needs. </w:t>
      </w:r>
      <w:r w:rsidR="00106733">
        <w:rPr>
          <w:rFonts w:ascii="Arial" w:hAnsi="Arial" w:cs="Arial"/>
        </w:rPr>
        <w:t xml:space="preserve">Staff </w:t>
      </w:r>
      <w:r w:rsidR="00106733" w:rsidRPr="0046442F">
        <w:rPr>
          <w:rFonts w:ascii="Arial" w:eastAsia="Calibri" w:hAnsi="Arial" w:cs="Arial"/>
          <w:color w:val="auto"/>
        </w:rPr>
        <w:t>describe</w:t>
      </w:r>
      <w:r w:rsidR="00106733">
        <w:rPr>
          <w:rFonts w:ascii="Arial" w:eastAsia="Calibri" w:hAnsi="Arial" w:cs="Arial"/>
          <w:color w:val="auto"/>
        </w:rPr>
        <w:t>d</w:t>
      </w:r>
      <w:r w:rsidR="00106733" w:rsidRPr="0046442F">
        <w:rPr>
          <w:rFonts w:ascii="Arial" w:eastAsia="Calibri" w:hAnsi="Arial" w:cs="Arial"/>
          <w:color w:val="auto"/>
        </w:rPr>
        <w:t xml:space="preserve"> how changes in consumers </w:t>
      </w:r>
      <w:r w:rsidR="00106733">
        <w:rPr>
          <w:rFonts w:ascii="Arial" w:eastAsia="Calibri" w:hAnsi="Arial" w:cs="Arial"/>
          <w:color w:val="auto"/>
        </w:rPr>
        <w:t>needs</w:t>
      </w:r>
      <w:r w:rsidR="00106733" w:rsidRPr="0046442F">
        <w:rPr>
          <w:rFonts w:ascii="Arial" w:eastAsia="Calibri" w:hAnsi="Arial" w:cs="Arial"/>
          <w:color w:val="auto"/>
        </w:rPr>
        <w:t xml:space="preserve"> are communicated within the organisation and with others where responsibility for personal and clinical care is shared</w:t>
      </w:r>
      <w:r w:rsidR="00106733">
        <w:rPr>
          <w:rFonts w:ascii="Arial" w:eastAsia="Calibri" w:hAnsi="Arial" w:cs="Arial"/>
          <w:color w:val="auto"/>
        </w:rPr>
        <w:t>.</w:t>
      </w:r>
    </w:p>
    <w:p w14:paraId="2115F9AC" w14:textId="77777777" w:rsidR="00C37F0C" w:rsidRDefault="00BD0855" w:rsidP="002461F0">
      <w:pPr>
        <w:spacing w:after="120"/>
        <w:rPr>
          <w:rFonts w:ascii="Arial" w:eastAsia="Calibri" w:hAnsi="Arial" w:cs="Arial"/>
          <w:color w:val="auto"/>
        </w:rPr>
      </w:pPr>
      <w:r w:rsidRPr="00E1132B">
        <w:rPr>
          <w:rFonts w:ascii="Arial" w:hAnsi="Arial" w:cs="Arial"/>
        </w:rPr>
        <w:t>The service had</w:t>
      </w:r>
      <w:r w:rsidR="007A5D4D">
        <w:rPr>
          <w:rFonts w:ascii="Arial" w:hAnsi="Arial" w:cs="Arial"/>
        </w:rPr>
        <w:t xml:space="preserve"> policies and</w:t>
      </w:r>
      <w:r w:rsidRPr="00E1132B">
        <w:rPr>
          <w:rFonts w:ascii="Arial" w:hAnsi="Arial" w:cs="Arial"/>
        </w:rPr>
        <w:t xml:space="preserve"> processes to promote antimicrobial stewardship and prevent and control infection. </w:t>
      </w:r>
      <w:r w:rsidR="006A73CE" w:rsidRPr="00A94BBC">
        <w:rPr>
          <w:rFonts w:ascii="Arial" w:eastAsia="Calibri" w:hAnsi="Arial" w:cs="Arial"/>
          <w:color w:val="auto"/>
        </w:rPr>
        <w:t xml:space="preserve">Staff demonstrated </w:t>
      </w:r>
      <w:r w:rsidR="00C37F0C">
        <w:rPr>
          <w:rFonts w:ascii="Arial" w:eastAsia="Calibri" w:hAnsi="Arial" w:cs="Arial"/>
          <w:color w:val="auto"/>
        </w:rPr>
        <w:t>knowledge of infection control practices</w:t>
      </w:r>
      <w:r w:rsidR="006A73CE" w:rsidRPr="00A94BBC">
        <w:rPr>
          <w:rFonts w:ascii="Arial" w:eastAsia="Calibri" w:hAnsi="Arial" w:cs="Arial"/>
          <w:color w:val="auto"/>
        </w:rPr>
        <w:t xml:space="preserve"> and </w:t>
      </w:r>
      <w:r w:rsidR="00C37F0C">
        <w:rPr>
          <w:rFonts w:ascii="Arial" w:eastAsia="Calibri" w:hAnsi="Arial" w:cs="Arial"/>
          <w:color w:val="auto"/>
        </w:rPr>
        <w:t>provided examples of the appropriate use of antibiotics.</w:t>
      </w:r>
    </w:p>
    <w:p w14:paraId="63180583" w14:textId="77777777" w:rsidR="003530B2" w:rsidRPr="005E5021" w:rsidRDefault="003530B2" w:rsidP="002461F0">
      <w:pPr>
        <w:spacing w:after="120"/>
        <w:rPr>
          <w:rFonts w:ascii="Arial" w:eastAsia="Calibri" w:hAnsi="Arial" w:cs="Arial"/>
          <w:noProof/>
          <w:color w:val="auto"/>
        </w:rPr>
      </w:pPr>
    </w:p>
    <w:p w14:paraId="2B985E1D" w14:textId="77777777" w:rsidR="00BD0855" w:rsidRDefault="00BD0855" w:rsidP="00916A76">
      <w:pPr>
        <w:rPr>
          <w:rFonts w:ascii="Arial" w:eastAsia="Calibri" w:hAnsi="Arial" w:cs="Arial"/>
          <w:color w:val="auto"/>
        </w:rPr>
      </w:pPr>
    </w:p>
    <w:p w14:paraId="0F5F4B1D" w14:textId="77777777" w:rsidR="00DD55A1" w:rsidRDefault="00DD55A1" w:rsidP="00916A76">
      <w:pPr>
        <w:rPr>
          <w:rFonts w:ascii="Arial" w:eastAsia="Calibri" w:hAnsi="Arial" w:cs="Arial"/>
          <w:color w:val="auto"/>
        </w:rPr>
      </w:pPr>
    </w:p>
    <w:p w14:paraId="55D16370" w14:textId="77777777" w:rsidR="00AC4D28" w:rsidRDefault="00AC4D28" w:rsidP="00916A76">
      <w:pPr>
        <w:rPr>
          <w:rFonts w:ascii="Arial" w:eastAsia="Calibri" w:hAnsi="Arial" w:cs="Arial"/>
          <w:color w:val="auto"/>
        </w:rPr>
      </w:pPr>
    </w:p>
    <w:p w14:paraId="5CE0999A" w14:textId="77777777" w:rsidR="00B31C56" w:rsidRPr="00E1132B" w:rsidRDefault="00B31C56" w:rsidP="00AC4D28">
      <w:pPr>
        <w:rPr>
          <w:rFonts w:ascii="Arial" w:eastAsia="Calibri" w:hAnsi="Arial" w:cs="Arial"/>
        </w:rPr>
      </w:pPr>
    </w:p>
    <w:p w14:paraId="2F718196" w14:textId="77777777" w:rsidR="00AC4D28" w:rsidRDefault="00AC4D28" w:rsidP="00916A76">
      <w:pPr>
        <w:rPr>
          <w:rFonts w:ascii="Arial" w:eastAsia="Calibri" w:hAnsi="Arial" w:cs="Arial"/>
          <w:color w:val="auto"/>
        </w:rPr>
      </w:pPr>
    </w:p>
    <w:p w14:paraId="30852CC3" w14:textId="77777777" w:rsidR="001159AF" w:rsidRDefault="001159AF" w:rsidP="00916A76">
      <w:pPr>
        <w:rPr>
          <w:rFonts w:ascii="Arial" w:eastAsia="Calibri" w:hAnsi="Arial" w:cs="Arial"/>
          <w:color w:val="auto"/>
        </w:rPr>
      </w:pPr>
    </w:p>
    <w:p w14:paraId="00130372" w14:textId="77777777" w:rsidR="00912B85" w:rsidRDefault="00912B85" w:rsidP="00916A76">
      <w:pPr>
        <w:rPr>
          <w:rFonts w:ascii="Arial" w:hAnsi="Arial" w:cs="Arial"/>
        </w:rPr>
      </w:pPr>
    </w:p>
    <w:p w14:paraId="7477CE47" w14:textId="77777777" w:rsidR="00916A76" w:rsidRPr="00E1132B" w:rsidRDefault="00916A76" w:rsidP="00435CC1">
      <w:pPr>
        <w:rPr>
          <w:rFonts w:ascii="Arial" w:hAnsi="Arial" w:cs="Arial"/>
        </w:rPr>
      </w:pPr>
    </w:p>
    <w:p w14:paraId="33317DE5" w14:textId="77777777" w:rsidR="00435CC1" w:rsidRDefault="00435CC1" w:rsidP="00D805EB">
      <w:pPr>
        <w:rPr>
          <w:rFonts w:ascii="Arial" w:eastAsia="Arial" w:hAnsi="Arial" w:cs="Arial"/>
        </w:rPr>
      </w:pPr>
    </w:p>
    <w:p w14:paraId="0CB7844D" w14:textId="77777777" w:rsidR="00D805EB" w:rsidRPr="00E1132B" w:rsidRDefault="00D805EB" w:rsidP="00D805EB">
      <w:pPr>
        <w:rPr>
          <w:rFonts w:ascii="Arial" w:eastAsia="Arial" w:hAnsi="Arial" w:cs="Arial"/>
        </w:rPr>
      </w:pPr>
      <w:r w:rsidRPr="00E1132B">
        <w:rPr>
          <w:rFonts w:ascii="Arial" w:eastAsia="Arial" w:hAnsi="Arial" w:cs="Arial"/>
        </w:rPr>
        <w:t xml:space="preserve"> </w:t>
      </w:r>
    </w:p>
    <w:p w14:paraId="775B23BC" w14:textId="77777777" w:rsidR="00D805EB" w:rsidRPr="001D4596" w:rsidRDefault="00D805EB" w:rsidP="00C115C0">
      <w:pPr>
        <w:pStyle w:val="CommentText"/>
        <w:rPr>
          <w:rFonts w:ascii="Arial" w:hAnsi="Arial" w:cs="Arial"/>
          <w:color w:val="auto"/>
        </w:rPr>
      </w:pPr>
    </w:p>
    <w:p w14:paraId="7E76D21D" w14:textId="77777777" w:rsidR="003C3B5A" w:rsidRPr="00895265" w:rsidRDefault="003C3B5A" w:rsidP="00C115C0">
      <w:pPr>
        <w:pStyle w:val="CommentText"/>
        <w:rPr>
          <w:rFonts w:ascii="Arial" w:hAnsi="Arial" w:cs="Arial"/>
          <w:color w:val="FF0000"/>
        </w:rPr>
      </w:pPr>
      <w:r w:rsidRPr="00895265">
        <w:rPr>
          <w:rFonts w:ascii="Arial" w:hAnsi="Arial" w:cs="Arial"/>
          <w:color w:val="FF0000"/>
        </w:rPr>
        <w:br w:type="page"/>
      </w:r>
      <w:bookmarkEnd w:id="3"/>
    </w:p>
    <w:p w14:paraId="2F679540" w14:textId="77777777" w:rsidR="007209A1" w:rsidRPr="002461F0" w:rsidRDefault="007209A1" w:rsidP="00645F30">
      <w:pPr>
        <w:pStyle w:val="Heading1"/>
        <w:spacing w:before="0" w:after="120" w:line="240" w:lineRule="auto"/>
        <w:rPr>
          <w:rFonts w:ascii="Arial" w:hAnsi="Arial" w:cs="Arial"/>
          <w:szCs w:val="30"/>
        </w:rPr>
      </w:pPr>
      <w:r w:rsidRPr="002461F0">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895265" w14:paraId="54BC16A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3D595B0" w14:textId="77777777" w:rsidR="00532C52" w:rsidRPr="00895265" w:rsidRDefault="00532C52" w:rsidP="002D5918">
            <w:pPr>
              <w:spacing w:before="0" w:after="120" w:line="22" w:lineRule="atLeast"/>
              <w:rPr>
                <w:rFonts w:ascii="Arial" w:hAnsi="Arial" w:cs="Arial"/>
              </w:rPr>
            </w:pPr>
            <w:r w:rsidRPr="00895265">
              <w:rPr>
                <w:rFonts w:ascii="Arial" w:hAnsi="Arial" w:cs="Arial"/>
              </w:rPr>
              <w:t>Services and supports for daily living</w:t>
            </w:r>
          </w:p>
        </w:tc>
        <w:tc>
          <w:tcPr>
            <w:tcW w:w="0" w:type="auto"/>
          </w:tcPr>
          <w:p w14:paraId="23DC47D2" w14:textId="77777777" w:rsidR="00532C52" w:rsidRPr="0051177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61F0">
              <w:rPr>
                <w:rFonts w:ascii="Arial" w:hAnsi="Arial" w:cs="Arial"/>
              </w:rPr>
              <w:t>Compliant</w:t>
            </w:r>
          </w:p>
        </w:tc>
      </w:tr>
      <w:tr w:rsidR="00532C52" w:rsidRPr="00895265" w14:paraId="103803E9"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4EBF17C8" w14:textId="77777777" w:rsidR="00532C52" w:rsidRPr="00895265" w:rsidRDefault="00532C52" w:rsidP="009023C6">
            <w:pPr>
              <w:spacing w:line="22" w:lineRule="atLeast"/>
              <w:rPr>
                <w:rFonts w:ascii="Arial" w:hAnsi="Arial" w:cs="Arial"/>
                <w:color w:val="auto"/>
              </w:rPr>
            </w:pPr>
            <w:r w:rsidRPr="00895265">
              <w:rPr>
                <w:rFonts w:ascii="Arial" w:hAnsi="Arial" w:cs="Arial"/>
                <w:color w:val="auto"/>
              </w:rPr>
              <w:t>Requirement 4(3)(a)</w:t>
            </w:r>
          </w:p>
        </w:tc>
        <w:tc>
          <w:tcPr>
            <w:tcW w:w="0" w:type="auto"/>
            <w:tcBorders>
              <w:right w:val="single" w:sz="4" w:space="0" w:color="auto"/>
            </w:tcBorders>
            <w:vAlign w:val="top"/>
          </w:tcPr>
          <w:p w14:paraId="14003631" w14:textId="77777777" w:rsidR="00532C52" w:rsidRPr="00895265" w:rsidRDefault="00532C52"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72BA3CE" w14:textId="77777777" w:rsidR="00532C52" w:rsidRPr="00511771" w:rsidRDefault="00532C52"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6130BB90" w14:textId="77777777" w:rsidTr="00902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FFAAE9A" w14:textId="77777777"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4(3)(b)</w:t>
            </w:r>
          </w:p>
        </w:tc>
        <w:tc>
          <w:tcPr>
            <w:tcW w:w="0" w:type="auto"/>
            <w:tcBorders>
              <w:right w:val="single" w:sz="4" w:space="0" w:color="auto"/>
            </w:tcBorders>
            <w:vAlign w:val="top"/>
          </w:tcPr>
          <w:p w14:paraId="5F09232F" w14:textId="77777777" w:rsidR="00511771" w:rsidRPr="00895265"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C97A8B9" w14:textId="77777777" w:rsidR="00511771" w:rsidRPr="00511771"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006D822D"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259874FB" w14:textId="77777777"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4(3)(c)</w:t>
            </w:r>
          </w:p>
        </w:tc>
        <w:tc>
          <w:tcPr>
            <w:tcW w:w="0" w:type="auto"/>
            <w:tcBorders>
              <w:right w:val="single" w:sz="4" w:space="0" w:color="auto"/>
            </w:tcBorders>
            <w:vAlign w:val="top"/>
          </w:tcPr>
          <w:p w14:paraId="64CC89B6" w14:textId="77777777" w:rsidR="00511771" w:rsidRPr="00895265"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Services and supports for daily living assist each consumer to:</w:t>
            </w:r>
          </w:p>
          <w:p w14:paraId="15CC04BB" w14:textId="77777777" w:rsidR="00511771" w:rsidRPr="00895265" w:rsidRDefault="00511771" w:rsidP="00FD750D">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participate in their community within and outside the organisation’s service environment; and</w:t>
            </w:r>
          </w:p>
          <w:p w14:paraId="4EDE25D7" w14:textId="77777777" w:rsidR="00511771" w:rsidRPr="00895265" w:rsidRDefault="00511771" w:rsidP="00FD750D">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have social and personal relationships; and</w:t>
            </w:r>
          </w:p>
          <w:p w14:paraId="3B5E93E1" w14:textId="77777777" w:rsidR="00511771" w:rsidRPr="00895265" w:rsidRDefault="00511771" w:rsidP="00FD750D">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do the things of interest to them.</w:t>
            </w:r>
          </w:p>
        </w:tc>
        <w:tc>
          <w:tcPr>
            <w:tcW w:w="0" w:type="auto"/>
            <w:tcBorders>
              <w:left w:val="single" w:sz="4" w:space="0" w:color="auto"/>
            </w:tcBorders>
            <w:vAlign w:val="top"/>
          </w:tcPr>
          <w:p w14:paraId="365BF25C" w14:textId="77777777" w:rsidR="00511771" w:rsidRPr="00511771"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4C3722F1" w14:textId="77777777" w:rsidTr="00902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427A828" w14:textId="77777777"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4(3)(d)</w:t>
            </w:r>
          </w:p>
        </w:tc>
        <w:tc>
          <w:tcPr>
            <w:tcW w:w="0" w:type="auto"/>
            <w:tcBorders>
              <w:right w:val="single" w:sz="4" w:space="0" w:color="auto"/>
            </w:tcBorders>
            <w:vAlign w:val="top"/>
          </w:tcPr>
          <w:p w14:paraId="006AB5AB" w14:textId="77777777" w:rsidR="00511771" w:rsidRPr="00895265"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18C80366" w14:textId="77777777" w:rsidR="00511771" w:rsidRPr="00511771" w:rsidRDefault="00511771" w:rsidP="009023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3421D444"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7A4464FB" w14:textId="77777777"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4(3)(e)</w:t>
            </w:r>
          </w:p>
        </w:tc>
        <w:tc>
          <w:tcPr>
            <w:tcW w:w="0" w:type="auto"/>
            <w:tcBorders>
              <w:right w:val="single" w:sz="4" w:space="0" w:color="auto"/>
            </w:tcBorders>
            <w:vAlign w:val="top"/>
          </w:tcPr>
          <w:p w14:paraId="2CE2E938" w14:textId="77777777" w:rsidR="00511771" w:rsidRPr="00895265"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1819E2E3" w14:textId="77777777" w:rsidR="00511771" w:rsidRPr="00511771" w:rsidRDefault="00511771" w:rsidP="009023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6782BFF7" w14:textId="77777777" w:rsidTr="009023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0D8F837" w14:textId="77777777"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4(3)(f)</w:t>
            </w:r>
          </w:p>
        </w:tc>
        <w:tc>
          <w:tcPr>
            <w:tcW w:w="0" w:type="auto"/>
            <w:tcBorders>
              <w:right w:val="single" w:sz="4" w:space="0" w:color="auto"/>
            </w:tcBorders>
            <w:vAlign w:val="top"/>
          </w:tcPr>
          <w:p w14:paraId="6EB722B4" w14:textId="77777777" w:rsidR="00511771" w:rsidRPr="00895265"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Where meals are provided, they are varied and of suitable quality and quantity.</w:t>
            </w:r>
          </w:p>
        </w:tc>
        <w:tc>
          <w:tcPr>
            <w:tcW w:w="0" w:type="auto"/>
            <w:tcBorders>
              <w:left w:val="single" w:sz="4" w:space="0" w:color="auto"/>
            </w:tcBorders>
            <w:vAlign w:val="top"/>
          </w:tcPr>
          <w:p w14:paraId="02BB5399" w14:textId="77777777" w:rsidR="00511771" w:rsidRPr="00511771" w:rsidRDefault="00511771" w:rsidP="009023C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1771">
              <w:rPr>
                <w:rFonts w:ascii="Arial" w:hAnsi="Arial" w:cs="Arial"/>
                <w:color w:val="auto"/>
              </w:rPr>
              <w:t>Compliant</w:t>
            </w:r>
          </w:p>
        </w:tc>
      </w:tr>
      <w:tr w:rsidR="00511771" w:rsidRPr="00895265" w14:paraId="248DCC87" w14:textId="77777777" w:rsidTr="009023C6">
        <w:tc>
          <w:tcPr>
            <w:cnfStyle w:val="001000000000" w:firstRow="0" w:lastRow="0" w:firstColumn="1" w:lastColumn="0" w:oddVBand="0" w:evenVBand="0" w:oddHBand="0" w:evenHBand="0" w:firstRowFirstColumn="0" w:firstRowLastColumn="0" w:lastRowFirstColumn="0" w:lastRowLastColumn="0"/>
            <w:tcW w:w="0" w:type="auto"/>
            <w:vAlign w:val="top"/>
          </w:tcPr>
          <w:p w14:paraId="1E0B4718" w14:textId="77777777" w:rsidR="00511771" w:rsidRPr="00895265" w:rsidRDefault="00511771" w:rsidP="009023C6">
            <w:pPr>
              <w:spacing w:line="22" w:lineRule="atLeast"/>
              <w:rPr>
                <w:rFonts w:ascii="Arial" w:hAnsi="Arial" w:cs="Arial"/>
                <w:color w:val="auto"/>
              </w:rPr>
            </w:pPr>
            <w:r w:rsidRPr="00895265">
              <w:rPr>
                <w:rFonts w:ascii="Arial" w:hAnsi="Arial" w:cs="Arial"/>
                <w:color w:val="auto"/>
              </w:rPr>
              <w:t>Requirement 4(3)(g)</w:t>
            </w:r>
          </w:p>
        </w:tc>
        <w:tc>
          <w:tcPr>
            <w:tcW w:w="0" w:type="auto"/>
            <w:tcBorders>
              <w:right w:val="single" w:sz="4" w:space="0" w:color="auto"/>
            </w:tcBorders>
            <w:vAlign w:val="top"/>
          </w:tcPr>
          <w:p w14:paraId="31B31E77" w14:textId="77777777" w:rsidR="00511771" w:rsidRPr="00895265"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equipment is provided, it is safe, suitable, clean and well maintained.</w:t>
            </w:r>
          </w:p>
        </w:tc>
        <w:tc>
          <w:tcPr>
            <w:tcW w:w="0" w:type="auto"/>
            <w:tcBorders>
              <w:left w:val="single" w:sz="4" w:space="0" w:color="auto"/>
            </w:tcBorders>
            <w:vAlign w:val="top"/>
          </w:tcPr>
          <w:p w14:paraId="3FA47E4B" w14:textId="77777777" w:rsidR="00511771" w:rsidRPr="00511771" w:rsidRDefault="00511771" w:rsidP="009023C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771">
              <w:rPr>
                <w:rFonts w:ascii="Arial" w:hAnsi="Arial" w:cs="Arial"/>
                <w:color w:val="auto"/>
              </w:rPr>
              <w:t>Compliant</w:t>
            </w:r>
          </w:p>
        </w:tc>
      </w:tr>
    </w:tbl>
    <w:p w14:paraId="6EEC233E" w14:textId="77777777"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410F74F" w14:textId="1E28806C" w:rsidR="00514D2B" w:rsidRPr="0046442F" w:rsidRDefault="000E5880" w:rsidP="00303C7C">
      <w:pPr>
        <w:pStyle w:val="ListBullet"/>
        <w:numPr>
          <w:ilvl w:val="0"/>
          <w:numId w:val="0"/>
        </w:numPr>
        <w:spacing w:before="0" w:after="120"/>
        <w:rPr>
          <w:rFonts w:ascii="Arial" w:hAnsi="Arial" w:cs="Arial"/>
        </w:rPr>
      </w:pPr>
      <w:r w:rsidRPr="0046442F">
        <w:rPr>
          <w:rFonts w:ascii="Arial" w:eastAsia="Calibri" w:hAnsi="Arial" w:cs="Arial"/>
        </w:rPr>
        <w:t xml:space="preserve">Consumers </w:t>
      </w:r>
      <w:r w:rsidR="00303C7C">
        <w:rPr>
          <w:rFonts w:ascii="Arial" w:eastAsia="Calibri" w:hAnsi="Arial" w:cs="Arial"/>
        </w:rPr>
        <w:t>felt</w:t>
      </w:r>
      <w:r w:rsidRPr="0046442F">
        <w:rPr>
          <w:rFonts w:ascii="Arial" w:eastAsia="Calibri" w:hAnsi="Arial" w:cs="Arial"/>
        </w:rPr>
        <w:t xml:space="preserve"> supported to</w:t>
      </w:r>
      <w:r w:rsidR="008D1314">
        <w:rPr>
          <w:rFonts w:ascii="Arial" w:eastAsia="Calibri" w:hAnsi="Arial" w:cs="Arial"/>
        </w:rPr>
        <w:t xml:space="preserve"> </w:t>
      </w:r>
      <w:r w:rsidR="00536160">
        <w:rPr>
          <w:rFonts w:ascii="Arial" w:eastAsia="Calibri" w:hAnsi="Arial" w:cs="Arial"/>
        </w:rPr>
        <w:t>do the things they want to do</w:t>
      </w:r>
      <w:r w:rsidR="00E235E3">
        <w:rPr>
          <w:rFonts w:ascii="Arial" w:eastAsia="Calibri" w:hAnsi="Arial" w:cs="Arial"/>
        </w:rPr>
        <w:t xml:space="preserve"> and </w:t>
      </w:r>
      <w:r w:rsidR="00303C7C">
        <w:rPr>
          <w:rFonts w:ascii="Arial" w:eastAsia="Calibri" w:hAnsi="Arial" w:cs="Arial"/>
        </w:rPr>
        <w:t>considered the service supported them to</w:t>
      </w:r>
      <w:r w:rsidR="00E235E3">
        <w:rPr>
          <w:rFonts w:ascii="Arial" w:eastAsia="Calibri" w:hAnsi="Arial" w:cs="Arial"/>
        </w:rPr>
        <w:t xml:space="preserve"> maintain their independence. </w:t>
      </w:r>
      <w:r w:rsidR="0087368E">
        <w:rPr>
          <w:rFonts w:ascii="Arial" w:eastAsia="Calibri" w:hAnsi="Arial" w:cs="Arial"/>
        </w:rPr>
        <w:t>Staff described how they</w:t>
      </w:r>
      <w:r w:rsidR="00AF4695">
        <w:rPr>
          <w:rFonts w:ascii="Arial" w:eastAsia="Calibri" w:hAnsi="Arial" w:cs="Arial"/>
        </w:rPr>
        <w:t xml:space="preserve"> safely</w:t>
      </w:r>
      <w:r w:rsidR="0087368E">
        <w:rPr>
          <w:rFonts w:ascii="Arial" w:eastAsia="Calibri" w:hAnsi="Arial" w:cs="Arial"/>
        </w:rPr>
        <w:t xml:space="preserve"> support consumers</w:t>
      </w:r>
      <w:r w:rsidR="007903D5">
        <w:rPr>
          <w:rFonts w:ascii="Arial" w:eastAsia="Calibri" w:hAnsi="Arial" w:cs="Arial"/>
        </w:rPr>
        <w:t>’ preferences</w:t>
      </w:r>
      <w:r w:rsidR="00DB4F65">
        <w:rPr>
          <w:rFonts w:ascii="Arial" w:eastAsia="Calibri" w:hAnsi="Arial" w:cs="Arial"/>
        </w:rPr>
        <w:t xml:space="preserve"> for daily living</w:t>
      </w:r>
      <w:r w:rsidR="00303C7C">
        <w:rPr>
          <w:rFonts w:ascii="Arial" w:eastAsia="Calibri" w:hAnsi="Arial" w:cs="Arial"/>
        </w:rPr>
        <w:t xml:space="preserve"> and c</w:t>
      </w:r>
      <w:r w:rsidR="00AA754D" w:rsidRPr="0046442F">
        <w:rPr>
          <w:rFonts w:ascii="Arial" w:hAnsi="Arial" w:cs="Arial"/>
        </w:rPr>
        <w:t>are planning documentation capture</w:t>
      </w:r>
      <w:r w:rsidR="00AA754D">
        <w:rPr>
          <w:rFonts w:ascii="Arial" w:hAnsi="Arial" w:cs="Arial"/>
        </w:rPr>
        <w:t>d who and what</w:t>
      </w:r>
      <w:r w:rsidR="00AA754D" w:rsidRPr="0046442F">
        <w:rPr>
          <w:rFonts w:ascii="Arial" w:hAnsi="Arial" w:cs="Arial"/>
        </w:rPr>
        <w:t xml:space="preserve"> is important to each consumer to promote their well-being and quality of life. </w:t>
      </w:r>
      <w:r w:rsidR="00514D2B" w:rsidRPr="0046442F">
        <w:rPr>
          <w:rFonts w:ascii="Arial" w:hAnsi="Arial" w:cs="Arial"/>
        </w:rPr>
        <w:t xml:space="preserve">The Assessment Team observed equipment used </w:t>
      </w:r>
      <w:r w:rsidR="00F56B35">
        <w:rPr>
          <w:rFonts w:ascii="Arial" w:hAnsi="Arial" w:cs="Arial"/>
        </w:rPr>
        <w:t xml:space="preserve">for activities of daily living </w:t>
      </w:r>
      <w:r w:rsidR="00514D2B" w:rsidRPr="0046442F">
        <w:rPr>
          <w:rFonts w:ascii="Arial" w:hAnsi="Arial" w:cs="Arial"/>
        </w:rPr>
        <w:t xml:space="preserve">to be safe, suitable, clean and well maintained. </w:t>
      </w:r>
    </w:p>
    <w:p w14:paraId="14D05008" w14:textId="351BA21A" w:rsidR="00E91000" w:rsidRDefault="00D10D0C" w:rsidP="00E91000">
      <w:pPr>
        <w:spacing w:after="120"/>
        <w:rPr>
          <w:rFonts w:ascii="Arial" w:eastAsia="Calibri" w:hAnsi="Arial" w:cs="Arial"/>
          <w:color w:val="auto"/>
        </w:rPr>
      </w:pPr>
      <w:r>
        <w:rPr>
          <w:rFonts w:ascii="Arial" w:eastAsia="Calibri" w:hAnsi="Arial" w:cs="Arial"/>
          <w:color w:val="auto"/>
        </w:rPr>
        <w:t xml:space="preserve">Consumers and their representatives </w:t>
      </w:r>
      <w:r w:rsidR="0085393D">
        <w:rPr>
          <w:rFonts w:ascii="Arial" w:eastAsia="Calibri" w:hAnsi="Arial" w:cs="Arial"/>
          <w:color w:val="auto"/>
        </w:rPr>
        <w:t>provided examples of how consumers’</w:t>
      </w:r>
      <w:r w:rsidR="00E77DE8">
        <w:rPr>
          <w:rFonts w:ascii="Arial" w:eastAsia="Calibri" w:hAnsi="Arial" w:cs="Arial"/>
          <w:color w:val="auto"/>
        </w:rPr>
        <w:t xml:space="preserve"> spiritual and</w:t>
      </w:r>
      <w:r w:rsidR="003F31A0">
        <w:rPr>
          <w:rFonts w:ascii="Arial" w:eastAsia="Calibri" w:hAnsi="Arial" w:cs="Arial"/>
          <w:color w:val="auto"/>
        </w:rPr>
        <w:t xml:space="preserve"> psychological well-being was supported</w:t>
      </w:r>
      <w:r w:rsidR="00303C7C">
        <w:rPr>
          <w:rFonts w:ascii="Arial" w:eastAsia="Calibri" w:hAnsi="Arial" w:cs="Arial"/>
          <w:color w:val="auto"/>
        </w:rPr>
        <w:t xml:space="preserve">, which was </w:t>
      </w:r>
      <w:r w:rsidR="00B7063A">
        <w:rPr>
          <w:rFonts w:ascii="Arial" w:eastAsia="Calibri" w:hAnsi="Arial" w:cs="Arial"/>
          <w:color w:val="auto"/>
        </w:rPr>
        <w:t>confirmed</w:t>
      </w:r>
      <w:r w:rsidR="00303C7C">
        <w:rPr>
          <w:rFonts w:ascii="Arial" w:eastAsia="Calibri" w:hAnsi="Arial" w:cs="Arial"/>
          <w:color w:val="auto"/>
        </w:rPr>
        <w:t xml:space="preserve"> by c</w:t>
      </w:r>
      <w:r w:rsidR="00CC57A3" w:rsidRPr="00A94BBC">
        <w:rPr>
          <w:rFonts w:ascii="Arial" w:eastAsia="Calibri" w:hAnsi="Arial" w:cs="Arial"/>
          <w:color w:val="auto"/>
        </w:rPr>
        <w:t xml:space="preserve">are documentation </w:t>
      </w:r>
      <w:r w:rsidR="00303C7C">
        <w:rPr>
          <w:rFonts w:ascii="Arial" w:eastAsia="Calibri" w:hAnsi="Arial" w:cs="Arial"/>
          <w:color w:val="auto"/>
        </w:rPr>
        <w:t xml:space="preserve">which </w:t>
      </w:r>
      <w:r w:rsidR="00CC57A3" w:rsidRPr="00A94BBC">
        <w:rPr>
          <w:rFonts w:ascii="Arial" w:eastAsia="Calibri" w:hAnsi="Arial" w:cs="Arial"/>
          <w:color w:val="auto"/>
        </w:rPr>
        <w:t>include</w:t>
      </w:r>
      <w:r w:rsidR="00CC57A3">
        <w:rPr>
          <w:rFonts w:ascii="Arial" w:eastAsia="Calibri" w:hAnsi="Arial" w:cs="Arial"/>
          <w:color w:val="auto"/>
        </w:rPr>
        <w:t>d</w:t>
      </w:r>
      <w:r w:rsidR="00CC57A3" w:rsidRPr="00A94BBC">
        <w:rPr>
          <w:rFonts w:ascii="Arial" w:eastAsia="Calibri" w:hAnsi="Arial" w:cs="Arial"/>
          <w:color w:val="auto"/>
        </w:rPr>
        <w:t xml:space="preserve"> information about consumers'</w:t>
      </w:r>
      <w:r w:rsidR="00CC57A3">
        <w:rPr>
          <w:rFonts w:ascii="Arial" w:eastAsia="Calibri" w:hAnsi="Arial" w:cs="Arial"/>
          <w:color w:val="auto"/>
        </w:rPr>
        <w:t xml:space="preserve"> emotional, </w:t>
      </w:r>
      <w:r w:rsidR="00B7063A">
        <w:rPr>
          <w:rFonts w:ascii="Arial" w:eastAsia="Calibri" w:hAnsi="Arial" w:cs="Arial"/>
          <w:color w:val="auto"/>
        </w:rPr>
        <w:t>spiritual,</w:t>
      </w:r>
      <w:r w:rsidR="00CC57A3">
        <w:rPr>
          <w:rFonts w:ascii="Arial" w:eastAsia="Calibri" w:hAnsi="Arial" w:cs="Arial"/>
          <w:color w:val="auto"/>
        </w:rPr>
        <w:t xml:space="preserve"> and psychological well-being</w:t>
      </w:r>
      <w:r w:rsidR="00BC35D6">
        <w:rPr>
          <w:rFonts w:ascii="Arial" w:eastAsia="Calibri" w:hAnsi="Arial" w:cs="Arial"/>
          <w:color w:val="auto"/>
        </w:rPr>
        <w:t xml:space="preserve"> and strategies for staff to support </w:t>
      </w:r>
      <w:r w:rsidR="00467871">
        <w:rPr>
          <w:rFonts w:ascii="Arial" w:eastAsia="Calibri" w:hAnsi="Arial" w:cs="Arial"/>
          <w:color w:val="auto"/>
        </w:rPr>
        <w:t xml:space="preserve">them. </w:t>
      </w:r>
    </w:p>
    <w:p w14:paraId="131A0727" w14:textId="068C9D6B" w:rsidR="001E45D8" w:rsidRDefault="0030162A" w:rsidP="00E91000">
      <w:pPr>
        <w:spacing w:after="120"/>
        <w:rPr>
          <w:rFonts w:ascii="Arial" w:hAnsi="Arial" w:cs="Arial"/>
          <w:b/>
          <w:bCs/>
        </w:rPr>
      </w:pPr>
      <w:r>
        <w:rPr>
          <w:rFonts w:ascii="Arial" w:hAnsi="Arial" w:cs="Arial"/>
        </w:rPr>
        <w:t>C</w:t>
      </w:r>
      <w:r w:rsidRPr="0030162A">
        <w:rPr>
          <w:rFonts w:ascii="Arial" w:hAnsi="Arial" w:cs="Arial"/>
        </w:rPr>
        <w:t xml:space="preserve">are documentation </w:t>
      </w:r>
      <w:r>
        <w:rPr>
          <w:rFonts w:ascii="Arial" w:hAnsi="Arial" w:cs="Arial"/>
        </w:rPr>
        <w:t>included</w:t>
      </w:r>
      <w:r w:rsidRPr="0030162A">
        <w:rPr>
          <w:rFonts w:ascii="Arial" w:hAnsi="Arial" w:cs="Arial"/>
        </w:rPr>
        <w:t xml:space="preserve"> information about consumer</w:t>
      </w:r>
      <w:r>
        <w:rPr>
          <w:rFonts w:ascii="Arial" w:hAnsi="Arial" w:cs="Arial"/>
        </w:rPr>
        <w:t>s’</w:t>
      </w:r>
      <w:r w:rsidR="003B0F2B">
        <w:rPr>
          <w:rFonts w:ascii="Arial" w:hAnsi="Arial" w:cs="Arial"/>
        </w:rPr>
        <w:t xml:space="preserve"> interests,</w:t>
      </w:r>
      <w:r w:rsidRPr="0030162A">
        <w:rPr>
          <w:rFonts w:ascii="Arial" w:hAnsi="Arial" w:cs="Arial"/>
        </w:rPr>
        <w:t xml:space="preserve"> </w:t>
      </w:r>
      <w:r w:rsidR="00B7063A" w:rsidRPr="0030162A">
        <w:rPr>
          <w:rFonts w:ascii="Arial" w:hAnsi="Arial" w:cs="Arial"/>
        </w:rPr>
        <w:t>preferences,</w:t>
      </w:r>
      <w:r w:rsidRPr="0030162A">
        <w:rPr>
          <w:rFonts w:ascii="Arial" w:hAnsi="Arial" w:cs="Arial"/>
        </w:rPr>
        <w:t xml:space="preserve"> and </w:t>
      </w:r>
      <w:r w:rsidR="00214097">
        <w:rPr>
          <w:rFonts w:ascii="Arial" w:hAnsi="Arial" w:cs="Arial"/>
        </w:rPr>
        <w:t>personal relationships</w:t>
      </w:r>
      <w:r w:rsidR="004065D4">
        <w:rPr>
          <w:rFonts w:ascii="Arial" w:hAnsi="Arial" w:cs="Arial"/>
        </w:rPr>
        <w:t xml:space="preserve">. </w:t>
      </w:r>
      <w:r w:rsidR="00A56850">
        <w:rPr>
          <w:rFonts w:ascii="Arial" w:hAnsi="Arial" w:cs="Arial"/>
        </w:rPr>
        <w:t xml:space="preserve">Staff </w:t>
      </w:r>
      <w:r w:rsidR="00F57D95" w:rsidRPr="00F57D95">
        <w:rPr>
          <w:rFonts w:ascii="Arial" w:hAnsi="Arial" w:cs="Arial"/>
        </w:rPr>
        <w:t>describe</w:t>
      </w:r>
      <w:r w:rsidR="00F57D95">
        <w:rPr>
          <w:rFonts w:ascii="Arial" w:hAnsi="Arial" w:cs="Arial"/>
        </w:rPr>
        <w:t>d</w:t>
      </w:r>
      <w:r w:rsidR="00F57D95" w:rsidRPr="00F57D95">
        <w:rPr>
          <w:rFonts w:ascii="Arial" w:hAnsi="Arial" w:cs="Arial"/>
        </w:rPr>
        <w:t xml:space="preserve"> how they support consumers to keep in touch with people important to them and participate in activities within and outside the service.</w:t>
      </w:r>
    </w:p>
    <w:p w14:paraId="68912268" w14:textId="77777777" w:rsidR="00737DB0" w:rsidRPr="00612E9F" w:rsidRDefault="005B56C9" w:rsidP="00303C7C">
      <w:pPr>
        <w:pStyle w:val="Heading1"/>
        <w:spacing w:before="0" w:after="120" w:line="240" w:lineRule="auto"/>
        <w:rPr>
          <w:rFonts w:ascii="Arial" w:eastAsiaTheme="minorHAnsi" w:hAnsi="Arial" w:cs="Arial"/>
          <w:b w:val="0"/>
          <w:bCs w:val="0"/>
          <w:sz w:val="24"/>
          <w:szCs w:val="24"/>
        </w:rPr>
      </w:pPr>
      <w:r w:rsidRPr="00612E9F">
        <w:rPr>
          <w:rFonts w:ascii="Arial" w:eastAsiaTheme="minorHAnsi" w:hAnsi="Arial" w:cs="Arial"/>
          <w:b w:val="0"/>
          <w:bCs w:val="0"/>
          <w:sz w:val="24"/>
          <w:szCs w:val="24"/>
        </w:rPr>
        <w:lastRenderedPageBreak/>
        <w:t xml:space="preserve">Staff described how they share information when consumers’ condition, needs and preferences change. </w:t>
      </w:r>
      <w:r w:rsidR="0077320D" w:rsidRPr="00612E9F">
        <w:rPr>
          <w:rFonts w:ascii="Arial" w:eastAsiaTheme="minorHAnsi" w:hAnsi="Arial" w:cs="Arial"/>
          <w:b w:val="0"/>
          <w:bCs w:val="0"/>
          <w:sz w:val="24"/>
          <w:szCs w:val="24"/>
        </w:rPr>
        <w:t xml:space="preserve">The electronic </w:t>
      </w:r>
      <w:r w:rsidR="000354E4" w:rsidRPr="00612E9F">
        <w:rPr>
          <w:rFonts w:ascii="Arial" w:eastAsiaTheme="minorHAnsi" w:hAnsi="Arial" w:cs="Arial"/>
          <w:b w:val="0"/>
          <w:bCs w:val="0"/>
          <w:sz w:val="24"/>
          <w:szCs w:val="24"/>
        </w:rPr>
        <w:t>care</w:t>
      </w:r>
      <w:r w:rsidR="0077320D" w:rsidRPr="00612E9F">
        <w:rPr>
          <w:rFonts w:ascii="Arial" w:eastAsiaTheme="minorHAnsi" w:hAnsi="Arial" w:cs="Arial"/>
          <w:b w:val="0"/>
          <w:bCs w:val="0"/>
          <w:sz w:val="24"/>
          <w:szCs w:val="24"/>
        </w:rPr>
        <w:t xml:space="preserve"> management </w:t>
      </w:r>
      <w:r w:rsidR="00FB74FC" w:rsidRPr="00612E9F">
        <w:rPr>
          <w:rFonts w:ascii="Arial" w:eastAsiaTheme="minorHAnsi" w:hAnsi="Arial" w:cs="Arial"/>
          <w:b w:val="0"/>
          <w:bCs w:val="0"/>
          <w:sz w:val="24"/>
          <w:szCs w:val="24"/>
        </w:rPr>
        <w:t>system</w:t>
      </w:r>
      <w:r w:rsidR="002F5A61" w:rsidRPr="00612E9F">
        <w:rPr>
          <w:rFonts w:ascii="Arial" w:eastAsiaTheme="minorHAnsi" w:hAnsi="Arial" w:cs="Arial"/>
          <w:b w:val="0"/>
          <w:bCs w:val="0"/>
          <w:sz w:val="24"/>
          <w:szCs w:val="24"/>
        </w:rPr>
        <w:t xml:space="preserve"> shares consumer information with relevant staff and external providers</w:t>
      </w:r>
      <w:r w:rsidR="007608BB" w:rsidRPr="00612E9F">
        <w:rPr>
          <w:rFonts w:ascii="Arial" w:eastAsiaTheme="minorHAnsi" w:hAnsi="Arial" w:cs="Arial"/>
          <w:b w:val="0"/>
          <w:bCs w:val="0"/>
          <w:sz w:val="24"/>
          <w:szCs w:val="24"/>
        </w:rPr>
        <w:t xml:space="preserve"> where services and supports for daily living are shared.</w:t>
      </w:r>
      <w:r w:rsidR="00275B7E" w:rsidRPr="00612E9F">
        <w:rPr>
          <w:rFonts w:ascii="Arial" w:eastAsiaTheme="minorHAnsi" w:hAnsi="Arial" w:cs="Arial"/>
          <w:b w:val="0"/>
          <w:bCs w:val="0"/>
          <w:sz w:val="24"/>
          <w:szCs w:val="24"/>
        </w:rPr>
        <w:t xml:space="preserve"> </w:t>
      </w:r>
      <w:r w:rsidR="00737DB0" w:rsidRPr="00612E9F">
        <w:rPr>
          <w:rFonts w:ascii="Arial" w:eastAsiaTheme="minorHAnsi" w:hAnsi="Arial" w:cs="Arial"/>
          <w:b w:val="0"/>
          <w:bCs w:val="0"/>
          <w:sz w:val="24"/>
          <w:szCs w:val="24"/>
        </w:rPr>
        <w:t>The Assessment Team observed brochures and resources available to support referral to external organisations.</w:t>
      </w:r>
    </w:p>
    <w:p w14:paraId="22E1D550" w14:textId="132E1D67" w:rsidR="00DC19C6" w:rsidRPr="00612E9F" w:rsidRDefault="00612543" w:rsidP="00303C7C">
      <w:pPr>
        <w:pStyle w:val="Heading1"/>
        <w:spacing w:before="0" w:after="120" w:line="240" w:lineRule="auto"/>
        <w:rPr>
          <w:rFonts w:ascii="Arial" w:eastAsiaTheme="minorHAnsi" w:hAnsi="Arial" w:cs="Arial"/>
          <w:b w:val="0"/>
          <w:bCs w:val="0"/>
          <w:sz w:val="24"/>
          <w:szCs w:val="24"/>
        </w:rPr>
      </w:pPr>
      <w:r w:rsidRPr="00612E9F">
        <w:rPr>
          <w:rFonts w:ascii="Arial" w:eastAsiaTheme="minorHAnsi" w:hAnsi="Arial" w:cs="Arial"/>
          <w:b w:val="0"/>
          <w:bCs w:val="0"/>
          <w:sz w:val="24"/>
          <w:szCs w:val="24"/>
        </w:rPr>
        <w:t>The service demonstrated meals provided to consumers are varied and of suitable quality and quantity</w:t>
      </w:r>
      <w:r w:rsidR="00303C7C">
        <w:rPr>
          <w:rFonts w:ascii="Arial" w:eastAsiaTheme="minorHAnsi" w:hAnsi="Arial" w:cs="Arial"/>
          <w:b w:val="0"/>
          <w:bCs w:val="0"/>
          <w:sz w:val="24"/>
          <w:szCs w:val="24"/>
        </w:rPr>
        <w:t xml:space="preserve"> and c</w:t>
      </w:r>
      <w:r w:rsidRPr="00612E9F">
        <w:rPr>
          <w:rFonts w:ascii="Arial" w:eastAsiaTheme="minorHAnsi" w:hAnsi="Arial" w:cs="Arial"/>
          <w:b w:val="0"/>
          <w:bCs w:val="0"/>
          <w:sz w:val="24"/>
          <w:szCs w:val="24"/>
        </w:rPr>
        <w:t xml:space="preserve">onsumers reported they enjoy the </w:t>
      </w:r>
      <w:r w:rsidR="00C52CD1" w:rsidRPr="00612E9F">
        <w:rPr>
          <w:rFonts w:ascii="Arial" w:eastAsiaTheme="minorHAnsi" w:hAnsi="Arial" w:cs="Arial"/>
          <w:b w:val="0"/>
          <w:bCs w:val="0"/>
          <w:sz w:val="24"/>
          <w:szCs w:val="24"/>
        </w:rPr>
        <w:t>food provided</w:t>
      </w:r>
      <w:r w:rsidRPr="00612E9F">
        <w:rPr>
          <w:rFonts w:ascii="Arial" w:eastAsiaTheme="minorHAnsi" w:hAnsi="Arial" w:cs="Arial"/>
          <w:b w:val="0"/>
          <w:bCs w:val="0"/>
          <w:sz w:val="24"/>
          <w:szCs w:val="24"/>
        </w:rPr>
        <w:t xml:space="preserve">. </w:t>
      </w:r>
      <w:r w:rsidR="00DC19C6" w:rsidRPr="00612E9F">
        <w:rPr>
          <w:rFonts w:ascii="Arial" w:eastAsiaTheme="minorHAnsi" w:hAnsi="Arial" w:cs="Arial"/>
          <w:b w:val="0"/>
          <w:bCs w:val="0"/>
          <w:sz w:val="24"/>
          <w:szCs w:val="24"/>
        </w:rPr>
        <w:t>Care planning documentation</w:t>
      </w:r>
      <w:r w:rsidR="00CF0201" w:rsidRPr="00612E9F">
        <w:rPr>
          <w:rFonts w:ascii="Arial" w:eastAsiaTheme="minorHAnsi" w:hAnsi="Arial" w:cs="Arial"/>
          <w:b w:val="0"/>
          <w:bCs w:val="0"/>
          <w:sz w:val="24"/>
          <w:szCs w:val="24"/>
        </w:rPr>
        <w:t xml:space="preserve"> generally</w:t>
      </w:r>
      <w:r w:rsidR="00DC19C6" w:rsidRPr="00612E9F">
        <w:rPr>
          <w:rFonts w:ascii="Arial" w:eastAsiaTheme="minorHAnsi" w:hAnsi="Arial" w:cs="Arial"/>
          <w:b w:val="0"/>
          <w:bCs w:val="0"/>
          <w:sz w:val="24"/>
          <w:szCs w:val="24"/>
        </w:rPr>
        <w:t xml:space="preserve"> reflected the dietary needs and preferences of consumers.</w:t>
      </w:r>
    </w:p>
    <w:p w14:paraId="4CC11642" w14:textId="77777777" w:rsidR="00612543" w:rsidRPr="00612E9F" w:rsidRDefault="00612543" w:rsidP="0014039C">
      <w:pPr>
        <w:pStyle w:val="Heading1"/>
        <w:spacing w:before="120" w:line="22" w:lineRule="atLeast"/>
        <w:rPr>
          <w:rFonts w:ascii="Arial" w:eastAsiaTheme="minorHAnsi" w:hAnsi="Arial" w:cs="Arial"/>
          <w:b w:val="0"/>
          <w:bCs w:val="0"/>
          <w:sz w:val="24"/>
          <w:szCs w:val="24"/>
        </w:rPr>
      </w:pPr>
    </w:p>
    <w:p w14:paraId="267FC4A9" w14:textId="77777777" w:rsidR="00E179E6" w:rsidRDefault="00E179E6">
      <w:pPr>
        <w:rPr>
          <w:rFonts w:ascii="Arial" w:eastAsiaTheme="majorEastAsia" w:hAnsi="Arial" w:cs="Arial"/>
          <w:b/>
          <w:bCs/>
        </w:rPr>
      </w:pPr>
      <w:r>
        <w:rPr>
          <w:rFonts w:ascii="Arial" w:hAnsi="Arial" w:cs="Arial"/>
        </w:rPr>
        <w:br w:type="page"/>
      </w:r>
    </w:p>
    <w:p w14:paraId="0EA84357" w14:textId="77777777" w:rsidR="00E206F2" w:rsidRPr="00E91000" w:rsidRDefault="00E206F2" w:rsidP="00645F30">
      <w:pPr>
        <w:pStyle w:val="Heading1"/>
        <w:spacing w:before="0" w:after="120" w:line="240" w:lineRule="auto"/>
        <w:rPr>
          <w:rFonts w:ascii="Arial" w:hAnsi="Arial" w:cs="Arial"/>
          <w:szCs w:val="30"/>
        </w:rPr>
      </w:pPr>
      <w:r w:rsidRPr="00E91000">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27"/>
        <w:gridCol w:w="6863"/>
        <w:gridCol w:w="1514"/>
      </w:tblGrid>
      <w:tr w:rsidR="00532C52" w:rsidRPr="00895265" w14:paraId="7BF100D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82C2011" w14:textId="77777777" w:rsidR="00532C52" w:rsidRPr="00895265" w:rsidRDefault="00532C52" w:rsidP="002D5918">
            <w:pPr>
              <w:spacing w:before="0" w:after="120" w:line="22" w:lineRule="atLeast"/>
              <w:rPr>
                <w:rFonts w:ascii="Arial" w:hAnsi="Arial" w:cs="Arial"/>
              </w:rPr>
            </w:pPr>
            <w:r w:rsidRPr="00895265">
              <w:rPr>
                <w:rFonts w:ascii="Arial" w:hAnsi="Arial" w:cs="Arial"/>
              </w:rPr>
              <w:t>Organisation’s service environment</w:t>
            </w:r>
          </w:p>
        </w:tc>
        <w:tc>
          <w:tcPr>
            <w:tcW w:w="0" w:type="auto"/>
            <w:tcBorders>
              <w:left w:val="single" w:sz="4" w:space="0" w:color="auto"/>
            </w:tcBorders>
          </w:tcPr>
          <w:p w14:paraId="7FD7269B" w14:textId="77777777" w:rsidR="00532C52" w:rsidRPr="00DC19C6" w:rsidRDefault="00F56B3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45F30">
              <w:rPr>
                <w:rFonts w:ascii="Arial" w:hAnsi="Arial" w:cs="Arial"/>
              </w:rPr>
              <w:t>Non-c</w:t>
            </w:r>
            <w:r w:rsidR="00532C52" w:rsidRPr="00645F30">
              <w:rPr>
                <w:rFonts w:ascii="Arial" w:hAnsi="Arial" w:cs="Arial"/>
              </w:rPr>
              <w:t>ompliant</w:t>
            </w:r>
          </w:p>
        </w:tc>
      </w:tr>
      <w:tr w:rsidR="00532C52" w:rsidRPr="00895265" w14:paraId="31E5E11B" w14:textId="77777777" w:rsidTr="00924E2C">
        <w:tc>
          <w:tcPr>
            <w:cnfStyle w:val="001000000000" w:firstRow="0" w:lastRow="0" w:firstColumn="1" w:lastColumn="0" w:oddVBand="0" w:evenVBand="0" w:oddHBand="0" w:evenHBand="0" w:firstRowFirstColumn="0" w:firstRowLastColumn="0" w:lastRowFirstColumn="0" w:lastRowLastColumn="0"/>
            <w:tcW w:w="0" w:type="auto"/>
            <w:vAlign w:val="top"/>
          </w:tcPr>
          <w:p w14:paraId="67BB2887" w14:textId="77777777" w:rsidR="00532C52" w:rsidRPr="00895265" w:rsidRDefault="00532C52" w:rsidP="00924E2C">
            <w:pPr>
              <w:spacing w:line="22" w:lineRule="atLeast"/>
              <w:rPr>
                <w:rFonts w:ascii="Arial" w:hAnsi="Arial" w:cs="Arial"/>
                <w:color w:val="auto"/>
              </w:rPr>
            </w:pPr>
            <w:r w:rsidRPr="00895265">
              <w:rPr>
                <w:rFonts w:ascii="Arial" w:hAnsi="Arial" w:cs="Arial"/>
                <w:color w:val="auto"/>
              </w:rPr>
              <w:t>Requirement 5(3)(a)</w:t>
            </w:r>
          </w:p>
        </w:tc>
        <w:tc>
          <w:tcPr>
            <w:tcW w:w="0" w:type="auto"/>
            <w:tcBorders>
              <w:right w:val="single" w:sz="4" w:space="0" w:color="auto"/>
            </w:tcBorders>
            <w:vAlign w:val="top"/>
          </w:tcPr>
          <w:p w14:paraId="120EA1D5" w14:textId="77777777" w:rsidR="00532C52" w:rsidRPr="00895265" w:rsidRDefault="00532C52" w:rsidP="00924E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663133D" w14:textId="77777777" w:rsidR="00532C52" w:rsidRPr="00DC19C6" w:rsidRDefault="00532C52" w:rsidP="00924E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9C6">
              <w:rPr>
                <w:rFonts w:ascii="Arial" w:hAnsi="Arial" w:cs="Arial"/>
                <w:color w:val="auto"/>
              </w:rPr>
              <w:t>Compliant</w:t>
            </w:r>
          </w:p>
        </w:tc>
      </w:tr>
      <w:tr w:rsidR="00DC19C6" w:rsidRPr="00895265" w14:paraId="4E223D15" w14:textId="77777777" w:rsidTr="00924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AF98965" w14:textId="77777777" w:rsidR="00DC19C6" w:rsidRPr="00895265" w:rsidRDefault="00DC19C6" w:rsidP="00924E2C">
            <w:pPr>
              <w:spacing w:line="22" w:lineRule="atLeast"/>
              <w:rPr>
                <w:rFonts w:ascii="Arial" w:hAnsi="Arial" w:cs="Arial"/>
                <w:color w:val="auto"/>
              </w:rPr>
            </w:pPr>
            <w:r w:rsidRPr="00895265">
              <w:rPr>
                <w:rFonts w:ascii="Arial" w:hAnsi="Arial" w:cs="Arial"/>
                <w:color w:val="auto"/>
              </w:rPr>
              <w:t>Requirement 5(3)(b)</w:t>
            </w:r>
          </w:p>
        </w:tc>
        <w:tc>
          <w:tcPr>
            <w:tcW w:w="0" w:type="auto"/>
            <w:tcBorders>
              <w:right w:val="single" w:sz="4" w:space="0" w:color="auto"/>
            </w:tcBorders>
            <w:vAlign w:val="top"/>
          </w:tcPr>
          <w:p w14:paraId="3218D78F" w14:textId="77777777" w:rsidR="00DC19C6" w:rsidRPr="00895265" w:rsidRDefault="00DC19C6" w:rsidP="00924E2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service environment:</w:t>
            </w:r>
          </w:p>
          <w:p w14:paraId="7E126A0E" w14:textId="77777777" w:rsidR="00DC19C6" w:rsidRPr="00895265" w:rsidRDefault="00DC19C6" w:rsidP="00FD750D">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is safe, clean, well maintained and comfortable; and</w:t>
            </w:r>
          </w:p>
          <w:p w14:paraId="237B8483" w14:textId="77777777" w:rsidR="00DC19C6" w:rsidRPr="00895265" w:rsidRDefault="00DC19C6" w:rsidP="00FD750D">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enables consumers to move freely, both indoors and outdoors.</w:t>
            </w:r>
          </w:p>
        </w:tc>
        <w:tc>
          <w:tcPr>
            <w:tcW w:w="0" w:type="auto"/>
            <w:tcBorders>
              <w:left w:val="single" w:sz="4" w:space="0" w:color="auto"/>
            </w:tcBorders>
            <w:vAlign w:val="top"/>
          </w:tcPr>
          <w:p w14:paraId="54975EF2" w14:textId="77777777" w:rsidR="00DC19C6" w:rsidRPr="00DC19C6" w:rsidRDefault="00F56B35" w:rsidP="00924E2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00DC19C6" w:rsidRPr="00DC19C6">
              <w:rPr>
                <w:rFonts w:ascii="Arial" w:hAnsi="Arial" w:cs="Arial"/>
                <w:color w:val="auto"/>
              </w:rPr>
              <w:t>ompliant</w:t>
            </w:r>
          </w:p>
        </w:tc>
      </w:tr>
      <w:tr w:rsidR="00DC19C6" w:rsidRPr="00895265" w14:paraId="5645667F" w14:textId="77777777" w:rsidTr="00924E2C">
        <w:tc>
          <w:tcPr>
            <w:cnfStyle w:val="001000000000" w:firstRow="0" w:lastRow="0" w:firstColumn="1" w:lastColumn="0" w:oddVBand="0" w:evenVBand="0" w:oddHBand="0" w:evenHBand="0" w:firstRowFirstColumn="0" w:firstRowLastColumn="0" w:lastRowFirstColumn="0" w:lastRowLastColumn="0"/>
            <w:tcW w:w="0" w:type="auto"/>
            <w:vAlign w:val="top"/>
          </w:tcPr>
          <w:p w14:paraId="128E404C" w14:textId="77777777" w:rsidR="00DC19C6" w:rsidRPr="00895265" w:rsidRDefault="00DC19C6" w:rsidP="00924E2C">
            <w:pPr>
              <w:spacing w:line="22" w:lineRule="atLeast"/>
              <w:rPr>
                <w:rFonts w:ascii="Arial" w:hAnsi="Arial" w:cs="Arial"/>
                <w:color w:val="auto"/>
              </w:rPr>
            </w:pPr>
            <w:r w:rsidRPr="00895265">
              <w:rPr>
                <w:rFonts w:ascii="Arial" w:hAnsi="Arial" w:cs="Arial"/>
                <w:color w:val="auto"/>
              </w:rPr>
              <w:t>Requirement 5(3)(c)</w:t>
            </w:r>
          </w:p>
        </w:tc>
        <w:tc>
          <w:tcPr>
            <w:tcW w:w="0" w:type="auto"/>
            <w:tcBorders>
              <w:right w:val="single" w:sz="4" w:space="0" w:color="auto"/>
            </w:tcBorders>
            <w:vAlign w:val="top"/>
          </w:tcPr>
          <w:p w14:paraId="76456C23" w14:textId="77777777" w:rsidR="00DC19C6" w:rsidRPr="00895265" w:rsidRDefault="00DC19C6" w:rsidP="00924E2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60527452" w14:textId="77777777" w:rsidR="00DC19C6" w:rsidRPr="00DC19C6" w:rsidRDefault="00DC19C6" w:rsidP="00924E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19C6">
              <w:rPr>
                <w:rFonts w:ascii="Arial" w:hAnsi="Arial" w:cs="Arial"/>
                <w:color w:val="auto"/>
              </w:rPr>
              <w:t>Compliant</w:t>
            </w:r>
          </w:p>
        </w:tc>
      </w:tr>
    </w:tbl>
    <w:p w14:paraId="3F7A07E1" w14:textId="77777777" w:rsidR="00E206F2" w:rsidRPr="00895265" w:rsidRDefault="00E206F2" w:rsidP="002A0F76">
      <w:pPr>
        <w:pStyle w:val="Heading2"/>
        <w:spacing w:before="120" w:after="120" w:line="240" w:lineRule="auto"/>
        <w:rPr>
          <w:rFonts w:ascii="Arial" w:hAnsi="Arial" w:cs="Arial"/>
          <w:szCs w:val="24"/>
        </w:rPr>
      </w:pPr>
      <w:r w:rsidRPr="00895265">
        <w:rPr>
          <w:rFonts w:ascii="Arial" w:hAnsi="Arial" w:cs="Arial"/>
          <w:szCs w:val="24"/>
        </w:rPr>
        <w:t>Findings</w:t>
      </w:r>
    </w:p>
    <w:p w14:paraId="54C20D1E" w14:textId="656C1CA6" w:rsidR="00E91000" w:rsidRDefault="00E91000" w:rsidP="00645F30">
      <w:pPr>
        <w:spacing w:after="120"/>
        <w:rPr>
          <w:rFonts w:ascii="Arial" w:hAnsi="Arial" w:cs="Arial"/>
          <w:color w:val="auto"/>
        </w:rPr>
      </w:pPr>
      <w:r>
        <w:rPr>
          <w:rFonts w:ascii="Arial" w:hAnsi="Arial" w:cs="Arial"/>
        </w:rPr>
        <w:t xml:space="preserve">I have assessed this Quality Standard </w:t>
      </w:r>
      <w:r>
        <w:rPr>
          <w:rFonts w:ascii="Arial" w:hAnsi="Arial" w:cs="Arial"/>
          <w:color w:val="auto"/>
        </w:rPr>
        <w:t>as non-compliant as I am satisfied the following requirement</w:t>
      </w:r>
      <w:r w:rsidR="00645F30">
        <w:rPr>
          <w:rFonts w:ascii="Arial" w:hAnsi="Arial" w:cs="Arial"/>
          <w:color w:val="auto"/>
        </w:rPr>
        <w:t xml:space="preserve"> is</w:t>
      </w:r>
      <w:r>
        <w:rPr>
          <w:rFonts w:ascii="Arial" w:hAnsi="Arial" w:cs="Arial"/>
          <w:color w:val="auto"/>
        </w:rPr>
        <w:t xml:space="preserve"> non-compliant:</w:t>
      </w:r>
    </w:p>
    <w:p w14:paraId="05A7CC52" w14:textId="0981553D" w:rsidR="00D832B6" w:rsidRPr="00D832B6" w:rsidRDefault="00E91000" w:rsidP="00D832B6">
      <w:pPr>
        <w:pStyle w:val="ListParagraph"/>
        <w:numPr>
          <w:ilvl w:val="0"/>
          <w:numId w:val="21"/>
        </w:numPr>
        <w:spacing w:after="120"/>
        <w:rPr>
          <w:rFonts w:ascii="Arial" w:hAnsi="Arial" w:cs="Arial"/>
        </w:rPr>
      </w:pPr>
      <w:r w:rsidRPr="00BC41D7">
        <w:rPr>
          <w:rFonts w:ascii="Arial" w:hAnsi="Arial" w:cs="Arial"/>
        </w:rPr>
        <w:t>The service environment:</w:t>
      </w:r>
    </w:p>
    <w:p w14:paraId="7B775129" w14:textId="77777777" w:rsidR="00E91000" w:rsidRPr="00895265" w:rsidRDefault="00E91000" w:rsidP="00645F30">
      <w:pPr>
        <w:pStyle w:val="ListParagraph"/>
        <w:numPr>
          <w:ilvl w:val="0"/>
          <w:numId w:val="20"/>
        </w:numPr>
        <w:spacing w:after="120"/>
        <w:contextualSpacing w:val="0"/>
        <w:rPr>
          <w:rFonts w:ascii="Arial" w:hAnsi="Arial" w:cs="Arial"/>
        </w:rPr>
      </w:pPr>
      <w:r w:rsidRPr="00895265">
        <w:rPr>
          <w:rFonts w:ascii="Arial" w:hAnsi="Arial" w:cs="Arial"/>
        </w:rPr>
        <w:t>is safe, clean, well maintained and comfortable; and</w:t>
      </w:r>
    </w:p>
    <w:p w14:paraId="5CDC067C" w14:textId="732B535D" w:rsidR="00E91000" w:rsidRPr="00E91000" w:rsidRDefault="00E91000" w:rsidP="00645F30">
      <w:pPr>
        <w:pStyle w:val="ListParagraph"/>
        <w:numPr>
          <w:ilvl w:val="0"/>
          <w:numId w:val="20"/>
        </w:numPr>
        <w:spacing w:after="120"/>
        <w:rPr>
          <w:rFonts w:ascii="Arial" w:hAnsi="Arial" w:cs="Arial"/>
          <w:color w:val="auto"/>
        </w:rPr>
      </w:pPr>
      <w:r w:rsidRPr="00E91000">
        <w:rPr>
          <w:rFonts w:ascii="Arial" w:hAnsi="Arial" w:cs="Arial"/>
        </w:rPr>
        <w:t>enables consumers to move freely, both indoors and outdoors.</w:t>
      </w:r>
    </w:p>
    <w:p w14:paraId="0C28D80B" w14:textId="16DC5B8C" w:rsidR="00070C6B" w:rsidRDefault="00070C6B" w:rsidP="00DA3529">
      <w:pPr>
        <w:spacing w:after="120"/>
        <w:rPr>
          <w:rFonts w:ascii="Arial" w:eastAsia="Calibri" w:hAnsi="Arial" w:cs="Arial"/>
          <w:color w:val="auto"/>
        </w:rPr>
      </w:pPr>
      <w:r w:rsidRPr="00070C6B">
        <w:rPr>
          <w:rFonts w:ascii="Arial" w:hAnsi="Arial" w:cs="Arial"/>
          <w:color w:val="auto"/>
        </w:rPr>
        <w:t>Th</w:t>
      </w:r>
      <w:r>
        <w:rPr>
          <w:rFonts w:ascii="Arial" w:hAnsi="Arial" w:cs="Arial"/>
          <w:color w:val="auto"/>
        </w:rPr>
        <w:t>e Assessment Team spoke with c</w:t>
      </w:r>
      <w:r w:rsidR="007742F4">
        <w:rPr>
          <w:rFonts w:ascii="Arial" w:eastAsia="Calibri" w:hAnsi="Arial" w:cs="Arial"/>
          <w:color w:val="auto"/>
        </w:rPr>
        <w:t>onsumers and representatives</w:t>
      </w:r>
      <w:r>
        <w:rPr>
          <w:rFonts w:ascii="Arial" w:eastAsia="Calibri" w:hAnsi="Arial" w:cs="Arial"/>
          <w:color w:val="auto"/>
        </w:rPr>
        <w:t xml:space="preserve"> who</w:t>
      </w:r>
      <w:r w:rsidR="007742F4">
        <w:rPr>
          <w:rFonts w:ascii="Arial" w:eastAsia="Calibri" w:hAnsi="Arial" w:cs="Arial"/>
          <w:color w:val="auto"/>
        </w:rPr>
        <w:t xml:space="preserve"> </w:t>
      </w:r>
      <w:r>
        <w:rPr>
          <w:rFonts w:ascii="Arial" w:eastAsia="Calibri" w:hAnsi="Arial" w:cs="Arial"/>
          <w:color w:val="auto"/>
        </w:rPr>
        <w:t>confirmed the</w:t>
      </w:r>
      <w:r w:rsidR="007F28B5">
        <w:rPr>
          <w:rFonts w:ascii="Arial" w:eastAsia="Calibri" w:hAnsi="Arial" w:cs="Arial"/>
          <w:color w:val="auto"/>
        </w:rPr>
        <w:t xml:space="preserve"> service environment </w:t>
      </w:r>
      <w:r w:rsidR="001A417C">
        <w:rPr>
          <w:rFonts w:ascii="Arial" w:eastAsia="Calibri" w:hAnsi="Arial" w:cs="Arial"/>
          <w:color w:val="auto"/>
        </w:rPr>
        <w:t>i</w:t>
      </w:r>
      <w:r w:rsidR="007F28B5">
        <w:rPr>
          <w:rFonts w:ascii="Arial" w:eastAsia="Calibri" w:hAnsi="Arial" w:cs="Arial"/>
          <w:color w:val="auto"/>
        </w:rPr>
        <w:t>s safe, clean and well maintained</w:t>
      </w:r>
      <w:r w:rsidR="001A417C">
        <w:rPr>
          <w:rFonts w:ascii="Arial" w:eastAsia="Calibri" w:hAnsi="Arial" w:cs="Arial"/>
          <w:color w:val="auto"/>
        </w:rPr>
        <w:t>,</w:t>
      </w:r>
      <w:r>
        <w:rPr>
          <w:rFonts w:ascii="Arial" w:eastAsia="Calibri" w:hAnsi="Arial" w:cs="Arial"/>
          <w:color w:val="auto"/>
        </w:rPr>
        <w:t xml:space="preserve"> however advised that</w:t>
      </w:r>
      <w:r w:rsidR="001A417C">
        <w:rPr>
          <w:rFonts w:ascii="Arial" w:eastAsia="Calibri" w:hAnsi="Arial" w:cs="Arial"/>
          <w:color w:val="auto"/>
        </w:rPr>
        <w:t xml:space="preserve"> </w:t>
      </w:r>
      <w:r w:rsidR="004C5D96">
        <w:rPr>
          <w:rFonts w:ascii="Arial" w:eastAsia="Calibri" w:hAnsi="Arial" w:cs="Arial"/>
          <w:color w:val="auto"/>
        </w:rPr>
        <w:t xml:space="preserve">consumers rooms </w:t>
      </w:r>
      <w:r w:rsidR="004336C0">
        <w:rPr>
          <w:rFonts w:ascii="Arial" w:eastAsia="Calibri" w:hAnsi="Arial" w:cs="Arial"/>
          <w:color w:val="auto"/>
        </w:rPr>
        <w:t>were</w:t>
      </w:r>
      <w:r w:rsidR="004C5D96">
        <w:rPr>
          <w:rFonts w:ascii="Arial" w:eastAsia="Calibri" w:hAnsi="Arial" w:cs="Arial"/>
          <w:color w:val="auto"/>
        </w:rPr>
        <w:t xml:space="preserve"> locked when not in use. </w:t>
      </w:r>
      <w:r w:rsidR="00CD5EB3">
        <w:rPr>
          <w:rFonts w:ascii="Arial" w:eastAsia="Calibri" w:hAnsi="Arial" w:cs="Arial"/>
          <w:color w:val="auto"/>
        </w:rPr>
        <w:t>Cognitively competent consumers were provided with a key to access their rooms, while consumers with impairment</w:t>
      </w:r>
      <w:r w:rsidR="004336C0">
        <w:rPr>
          <w:rFonts w:ascii="Arial" w:eastAsia="Calibri" w:hAnsi="Arial" w:cs="Arial"/>
          <w:color w:val="auto"/>
        </w:rPr>
        <w:t xml:space="preserve"> </w:t>
      </w:r>
      <w:r w:rsidR="00604D3F">
        <w:rPr>
          <w:rFonts w:ascii="Arial" w:eastAsia="Calibri" w:hAnsi="Arial" w:cs="Arial"/>
          <w:color w:val="auto"/>
        </w:rPr>
        <w:t>could not freely access their rooms</w:t>
      </w:r>
      <w:r w:rsidR="004336C0">
        <w:rPr>
          <w:rFonts w:ascii="Arial" w:eastAsia="Calibri" w:hAnsi="Arial" w:cs="Arial"/>
          <w:color w:val="auto"/>
        </w:rPr>
        <w:t>.</w:t>
      </w:r>
      <w:r w:rsidR="00040C5A">
        <w:rPr>
          <w:rFonts w:ascii="Arial" w:eastAsia="Calibri" w:hAnsi="Arial" w:cs="Arial"/>
          <w:color w:val="auto"/>
        </w:rPr>
        <w:t xml:space="preserve"> </w:t>
      </w:r>
    </w:p>
    <w:p w14:paraId="311B2E83" w14:textId="0BED17B8" w:rsidR="00070C6B" w:rsidRPr="00140D1A" w:rsidRDefault="00040C5A" w:rsidP="00DA3529">
      <w:pPr>
        <w:spacing w:after="120"/>
        <w:rPr>
          <w:rFonts w:ascii="Arial" w:eastAsia="Calibri" w:hAnsi="Arial" w:cs="Arial"/>
          <w:color w:val="auto"/>
        </w:rPr>
      </w:pPr>
      <w:r w:rsidRPr="00040C5A">
        <w:rPr>
          <w:rFonts w:ascii="Arial" w:eastAsia="Calibri" w:hAnsi="Arial" w:cs="Arial"/>
          <w:color w:val="auto"/>
        </w:rPr>
        <w:t xml:space="preserve">The Assessment Team </w:t>
      </w:r>
      <w:r w:rsidR="00070C6B">
        <w:rPr>
          <w:rFonts w:ascii="Arial" w:eastAsia="Calibri" w:hAnsi="Arial" w:cs="Arial"/>
          <w:color w:val="auto"/>
        </w:rPr>
        <w:t xml:space="preserve">identified impacts to consumers that included, </w:t>
      </w:r>
      <w:r w:rsidR="002F04CF">
        <w:rPr>
          <w:rFonts w:ascii="Arial" w:eastAsia="Calibri" w:hAnsi="Arial" w:cs="Arial"/>
          <w:color w:val="auto"/>
        </w:rPr>
        <w:t>consumers not being able to access personal bathrooms as needed, resulting in episodes of incontinence and an instance of lost keys and inability for the consumer to access personal space when desired</w:t>
      </w:r>
      <w:r w:rsidR="000970C9">
        <w:rPr>
          <w:rFonts w:ascii="Arial" w:eastAsia="Calibri" w:hAnsi="Arial" w:cs="Arial"/>
          <w:color w:val="auto"/>
        </w:rPr>
        <w:t>.</w:t>
      </w:r>
    </w:p>
    <w:p w14:paraId="4D41B3BD" w14:textId="610A9335" w:rsidR="00140D1A" w:rsidRPr="004975D9" w:rsidRDefault="002F04CF" w:rsidP="00DA3529">
      <w:pPr>
        <w:spacing w:after="120"/>
        <w:rPr>
          <w:rFonts w:ascii="Arial" w:hAnsi="Arial" w:cs="Arial"/>
        </w:rPr>
      </w:pPr>
      <w:r>
        <w:rPr>
          <w:rFonts w:ascii="Arial" w:eastAsia="Calibri" w:hAnsi="Arial" w:cs="Arial"/>
          <w:color w:val="auto"/>
        </w:rPr>
        <w:t>M</w:t>
      </w:r>
      <w:r w:rsidR="00202BBF" w:rsidRPr="002F04CF">
        <w:rPr>
          <w:rFonts w:ascii="Arial" w:eastAsia="Calibri" w:hAnsi="Arial" w:cs="Arial"/>
          <w:color w:val="auto"/>
        </w:rPr>
        <w:t>anagement explained consumers</w:t>
      </w:r>
      <w:r w:rsidR="002376E1" w:rsidRPr="002F04CF">
        <w:rPr>
          <w:rFonts w:ascii="Arial" w:eastAsia="Calibri" w:hAnsi="Arial" w:cs="Arial"/>
          <w:color w:val="auto"/>
        </w:rPr>
        <w:t>’</w:t>
      </w:r>
      <w:r w:rsidR="00202BBF" w:rsidRPr="002F04CF">
        <w:rPr>
          <w:rFonts w:ascii="Arial" w:eastAsia="Calibri" w:hAnsi="Arial" w:cs="Arial"/>
          <w:color w:val="auto"/>
        </w:rPr>
        <w:t xml:space="preserve"> doors were locked to restrict wandering consumers from entering</w:t>
      </w:r>
      <w:r>
        <w:rPr>
          <w:rFonts w:ascii="Arial" w:eastAsia="Calibri" w:hAnsi="Arial" w:cs="Arial"/>
          <w:color w:val="auto"/>
        </w:rPr>
        <w:t xml:space="preserve"> </w:t>
      </w:r>
      <w:r w:rsidR="00202BBF" w:rsidRPr="002F04CF">
        <w:rPr>
          <w:rFonts w:ascii="Arial" w:eastAsia="Calibri" w:hAnsi="Arial" w:cs="Arial"/>
          <w:color w:val="auto"/>
        </w:rPr>
        <w:t>rooms</w:t>
      </w:r>
      <w:r w:rsidR="00DA3529">
        <w:rPr>
          <w:rFonts w:ascii="Arial" w:eastAsia="Calibri" w:hAnsi="Arial" w:cs="Arial"/>
          <w:color w:val="auto"/>
        </w:rPr>
        <w:t>, a</w:t>
      </w:r>
      <w:r>
        <w:rPr>
          <w:rFonts w:ascii="Arial" w:eastAsia="Calibri" w:hAnsi="Arial" w:cs="Arial"/>
          <w:color w:val="auto"/>
        </w:rPr>
        <w:t>t the time of the Site Audit</w:t>
      </w:r>
      <w:r w:rsidR="00B7063A">
        <w:rPr>
          <w:rFonts w:ascii="Arial" w:eastAsia="Calibri" w:hAnsi="Arial" w:cs="Arial"/>
          <w:color w:val="auto"/>
        </w:rPr>
        <w:t>,</w:t>
      </w:r>
      <w:r>
        <w:rPr>
          <w:rFonts w:ascii="Arial" w:eastAsia="Calibri" w:hAnsi="Arial" w:cs="Arial"/>
          <w:color w:val="auto"/>
        </w:rPr>
        <w:t xml:space="preserve"> management acknowledge</w:t>
      </w:r>
      <w:r w:rsidR="00DA3529">
        <w:rPr>
          <w:rFonts w:ascii="Arial" w:eastAsia="Calibri" w:hAnsi="Arial" w:cs="Arial"/>
          <w:color w:val="auto"/>
        </w:rPr>
        <w:t>d</w:t>
      </w:r>
      <w:r>
        <w:rPr>
          <w:rFonts w:ascii="Arial" w:eastAsia="Calibri" w:hAnsi="Arial" w:cs="Arial"/>
          <w:color w:val="auto"/>
        </w:rPr>
        <w:t xml:space="preserve"> the potential restric</w:t>
      </w:r>
      <w:r w:rsidR="00B7063A">
        <w:rPr>
          <w:rFonts w:ascii="Arial" w:eastAsia="Calibri" w:hAnsi="Arial" w:cs="Arial"/>
          <w:color w:val="auto"/>
        </w:rPr>
        <w:t>tion issues,</w:t>
      </w:r>
      <w:r>
        <w:rPr>
          <w:rFonts w:ascii="Arial" w:eastAsia="Calibri" w:hAnsi="Arial" w:cs="Arial"/>
          <w:color w:val="auto"/>
        </w:rPr>
        <w:t xml:space="preserve"> and the doors were unlocked.</w:t>
      </w:r>
    </w:p>
    <w:p w14:paraId="4D6A9AE3" w14:textId="4B032D81" w:rsidR="00727D02" w:rsidRDefault="00286153" w:rsidP="00DA3529">
      <w:pPr>
        <w:pStyle w:val="CommentText"/>
        <w:spacing w:after="120"/>
        <w:rPr>
          <w:rFonts w:ascii="Arial" w:eastAsia="Calibri" w:hAnsi="Arial" w:cs="Arial"/>
          <w:color w:val="auto"/>
        </w:rPr>
      </w:pPr>
      <w:r>
        <w:rPr>
          <w:rFonts w:ascii="Arial" w:eastAsia="Calibri" w:hAnsi="Arial" w:cs="Arial"/>
          <w:color w:val="auto"/>
        </w:rPr>
        <w:t xml:space="preserve">The Approved Provider responded in writing on </w:t>
      </w:r>
      <w:r w:rsidR="00727D02">
        <w:rPr>
          <w:rFonts w:ascii="Arial" w:eastAsia="Calibri" w:hAnsi="Arial" w:cs="Arial"/>
          <w:color w:val="auto"/>
        </w:rPr>
        <w:t>6 July 2022</w:t>
      </w:r>
      <w:r w:rsidR="00DA3529">
        <w:rPr>
          <w:rFonts w:ascii="Arial" w:eastAsia="Calibri" w:hAnsi="Arial" w:cs="Arial"/>
          <w:color w:val="auto"/>
        </w:rPr>
        <w:t xml:space="preserve"> and further</w:t>
      </w:r>
      <w:r w:rsidR="004E39E3">
        <w:rPr>
          <w:rFonts w:ascii="Arial" w:eastAsia="Calibri" w:hAnsi="Arial" w:cs="Arial"/>
          <w:color w:val="auto"/>
        </w:rPr>
        <w:t xml:space="preserve"> summarised action taken to ensure doors to consumers’ bedrooms remain unlocked unles</w:t>
      </w:r>
      <w:r w:rsidR="00710C23">
        <w:rPr>
          <w:rFonts w:ascii="Arial" w:eastAsia="Calibri" w:hAnsi="Arial" w:cs="Arial"/>
          <w:color w:val="auto"/>
        </w:rPr>
        <w:t xml:space="preserve">s consumers’ </w:t>
      </w:r>
      <w:r w:rsidR="004D58FB">
        <w:rPr>
          <w:rFonts w:ascii="Arial" w:eastAsia="Calibri" w:hAnsi="Arial" w:cs="Arial"/>
          <w:color w:val="auto"/>
        </w:rPr>
        <w:t xml:space="preserve">express otherwise. </w:t>
      </w:r>
      <w:r w:rsidR="00D010A8">
        <w:rPr>
          <w:rFonts w:ascii="Arial" w:eastAsia="Calibri" w:hAnsi="Arial" w:cs="Arial"/>
          <w:color w:val="auto"/>
        </w:rPr>
        <w:t xml:space="preserve">Safety and risk assessments have been completed for the </w:t>
      </w:r>
      <w:r w:rsidR="004D58FB">
        <w:rPr>
          <w:rFonts w:ascii="Arial" w:eastAsia="Calibri" w:hAnsi="Arial" w:cs="Arial"/>
          <w:color w:val="auto"/>
        </w:rPr>
        <w:t>12 consumers</w:t>
      </w:r>
      <w:r w:rsidR="00D010A8">
        <w:rPr>
          <w:rFonts w:ascii="Arial" w:eastAsia="Calibri" w:hAnsi="Arial" w:cs="Arial"/>
          <w:color w:val="auto"/>
        </w:rPr>
        <w:t xml:space="preserve"> who</w:t>
      </w:r>
      <w:r w:rsidR="004D58FB">
        <w:rPr>
          <w:rFonts w:ascii="Arial" w:eastAsia="Calibri" w:hAnsi="Arial" w:cs="Arial"/>
          <w:color w:val="auto"/>
        </w:rPr>
        <w:t xml:space="preserve"> elected to have their doors locked during the day, </w:t>
      </w:r>
      <w:r w:rsidR="00D010A8">
        <w:rPr>
          <w:rFonts w:ascii="Arial" w:eastAsia="Calibri" w:hAnsi="Arial" w:cs="Arial"/>
          <w:color w:val="auto"/>
        </w:rPr>
        <w:t xml:space="preserve">restrictive practice authorisation forms have been reviewed and updated, and </w:t>
      </w:r>
      <w:r w:rsidR="005D2624">
        <w:rPr>
          <w:rFonts w:ascii="Arial" w:eastAsia="Calibri" w:hAnsi="Arial" w:cs="Arial"/>
          <w:color w:val="auto"/>
        </w:rPr>
        <w:t xml:space="preserve">the consumers have been reviewed by allied health </w:t>
      </w:r>
      <w:r w:rsidR="003A172E">
        <w:rPr>
          <w:rFonts w:ascii="Arial" w:eastAsia="Calibri" w:hAnsi="Arial" w:cs="Arial"/>
          <w:color w:val="auto"/>
        </w:rPr>
        <w:t>professionals</w:t>
      </w:r>
      <w:r w:rsidR="005D2624">
        <w:rPr>
          <w:rFonts w:ascii="Arial" w:eastAsia="Calibri" w:hAnsi="Arial" w:cs="Arial"/>
          <w:color w:val="auto"/>
        </w:rPr>
        <w:t xml:space="preserve"> to assess their capability to use their keys to unlock their door.</w:t>
      </w:r>
    </w:p>
    <w:p w14:paraId="4B41C6D2" w14:textId="1A00805A" w:rsidR="00131630" w:rsidRDefault="005C4C75" w:rsidP="000970C9">
      <w:pPr>
        <w:pStyle w:val="CommentText"/>
        <w:spacing w:after="120"/>
        <w:rPr>
          <w:rFonts w:ascii="Arial" w:eastAsia="Calibri" w:hAnsi="Arial" w:cs="Arial"/>
          <w:color w:val="auto"/>
        </w:rPr>
      </w:pPr>
      <w:r>
        <w:rPr>
          <w:rFonts w:ascii="Arial" w:eastAsia="Calibri" w:hAnsi="Arial" w:cs="Arial"/>
          <w:color w:val="auto"/>
        </w:rPr>
        <w:t>The Approved Provider has</w:t>
      </w:r>
      <w:r w:rsidR="00045420">
        <w:rPr>
          <w:rFonts w:ascii="Arial" w:eastAsia="Calibri" w:hAnsi="Arial" w:cs="Arial"/>
          <w:color w:val="auto"/>
        </w:rPr>
        <w:t xml:space="preserve"> also</w:t>
      </w:r>
      <w:r>
        <w:rPr>
          <w:rFonts w:ascii="Arial" w:eastAsia="Calibri" w:hAnsi="Arial" w:cs="Arial"/>
          <w:color w:val="auto"/>
        </w:rPr>
        <w:t xml:space="preserve"> completed follow-up consultation with consumers and representatives</w:t>
      </w:r>
      <w:r w:rsidR="00045420">
        <w:rPr>
          <w:rFonts w:ascii="Arial" w:eastAsia="Calibri" w:hAnsi="Arial" w:cs="Arial"/>
          <w:color w:val="auto"/>
        </w:rPr>
        <w:t xml:space="preserve"> and</w:t>
      </w:r>
      <w:r>
        <w:rPr>
          <w:rFonts w:ascii="Arial" w:eastAsia="Calibri" w:hAnsi="Arial" w:cs="Arial"/>
          <w:color w:val="auto"/>
        </w:rPr>
        <w:t xml:space="preserve"> conducted education sessions</w:t>
      </w:r>
      <w:r w:rsidR="00045420">
        <w:rPr>
          <w:rFonts w:ascii="Arial" w:eastAsia="Calibri" w:hAnsi="Arial" w:cs="Arial"/>
          <w:color w:val="auto"/>
        </w:rPr>
        <w:t xml:space="preserve"> on restrictive practices.</w:t>
      </w:r>
      <w:r w:rsidR="00D832B6">
        <w:rPr>
          <w:rFonts w:ascii="Arial" w:eastAsia="Calibri" w:hAnsi="Arial" w:cs="Arial"/>
          <w:color w:val="auto"/>
        </w:rPr>
        <w:t xml:space="preserve"> </w:t>
      </w:r>
      <w:r w:rsidR="00863A8B" w:rsidRPr="00863A8B">
        <w:rPr>
          <w:rFonts w:ascii="Arial" w:eastAsia="Calibri" w:hAnsi="Arial" w:cs="Arial"/>
          <w:color w:val="auto"/>
        </w:rPr>
        <w:t xml:space="preserve">While I am satisfied the Approved Provider </w:t>
      </w:r>
      <w:r w:rsidR="00045420">
        <w:rPr>
          <w:rFonts w:ascii="Arial" w:eastAsia="Calibri" w:hAnsi="Arial" w:cs="Arial"/>
          <w:color w:val="auto"/>
        </w:rPr>
        <w:t>has</w:t>
      </w:r>
      <w:r w:rsidR="00863A8B" w:rsidRPr="00863A8B">
        <w:rPr>
          <w:rFonts w:ascii="Arial" w:eastAsia="Calibri" w:hAnsi="Arial" w:cs="Arial"/>
          <w:color w:val="auto"/>
        </w:rPr>
        <w:t xml:space="preserve"> </w:t>
      </w:r>
      <w:proofErr w:type="gramStart"/>
      <w:r w:rsidR="00863A8B" w:rsidRPr="00045420">
        <w:rPr>
          <w:rFonts w:ascii="Arial" w:eastAsia="Calibri" w:hAnsi="Arial" w:cs="Arial"/>
          <w:color w:val="auto"/>
        </w:rPr>
        <w:t>tak</w:t>
      </w:r>
      <w:r w:rsidR="00045420" w:rsidRPr="00045420">
        <w:rPr>
          <w:rFonts w:ascii="Arial" w:eastAsia="Calibri" w:hAnsi="Arial" w:cs="Arial"/>
          <w:color w:val="auto"/>
        </w:rPr>
        <w:t>en</w:t>
      </w:r>
      <w:r w:rsidR="00863A8B" w:rsidRPr="00045420">
        <w:rPr>
          <w:rFonts w:ascii="Arial" w:eastAsia="Calibri" w:hAnsi="Arial" w:cs="Arial"/>
          <w:color w:val="auto"/>
        </w:rPr>
        <w:t xml:space="preserve"> action</w:t>
      </w:r>
      <w:proofErr w:type="gramEnd"/>
      <w:r w:rsidR="00863A8B" w:rsidRPr="00045420">
        <w:rPr>
          <w:rFonts w:ascii="Arial" w:eastAsia="Calibri" w:hAnsi="Arial" w:cs="Arial"/>
          <w:color w:val="auto"/>
        </w:rPr>
        <w:t xml:space="preserve"> to</w:t>
      </w:r>
      <w:r w:rsidR="00045420">
        <w:rPr>
          <w:rFonts w:ascii="Arial" w:eastAsia="Calibri" w:hAnsi="Arial" w:cs="Arial"/>
          <w:color w:val="auto"/>
        </w:rPr>
        <w:t xml:space="preserve"> provide free access to consumers’ room unless otherwise requested, and to ensure appropriate </w:t>
      </w:r>
      <w:r w:rsidR="00131630">
        <w:rPr>
          <w:rFonts w:ascii="Arial" w:eastAsia="Calibri" w:hAnsi="Arial" w:cs="Arial"/>
          <w:color w:val="auto"/>
        </w:rPr>
        <w:t xml:space="preserve">assessments and reviews are completed, </w:t>
      </w:r>
      <w:r w:rsidR="00863A8B" w:rsidRPr="00045420">
        <w:rPr>
          <w:rFonts w:ascii="Arial" w:eastAsia="Calibri" w:hAnsi="Arial" w:cs="Arial"/>
          <w:color w:val="auto"/>
        </w:rPr>
        <w:t xml:space="preserve">at the time of the </w:t>
      </w:r>
      <w:r w:rsidR="00706215" w:rsidRPr="00045420">
        <w:rPr>
          <w:rFonts w:ascii="Arial" w:eastAsia="Calibri" w:hAnsi="Arial" w:cs="Arial"/>
          <w:color w:val="auto"/>
        </w:rPr>
        <w:t>S</w:t>
      </w:r>
      <w:r w:rsidR="00863A8B" w:rsidRPr="00045420">
        <w:rPr>
          <w:rFonts w:ascii="Arial" w:eastAsia="Calibri" w:hAnsi="Arial" w:cs="Arial"/>
          <w:color w:val="auto"/>
        </w:rPr>
        <w:t xml:space="preserve">ite </w:t>
      </w:r>
      <w:r w:rsidR="00706215" w:rsidRPr="00045420">
        <w:rPr>
          <w:rFonts w:ascii="Arial" w:eastAsia="Calibri" w:hAnsi="Arial" w:cs="Arial"/>
          <w:color w:val="auto"/>
        </w:rPr>
        <w:t>A</w:t>
      </w:r>
      <w:r w:rsidR="00863A8B" w:rsidRPr="00045420">
        <w:rPr>
          <w:rFonts w:ascii="Arial" w:eastAsia="Calibri" w:hAnsi="Arial" w:cs="Arial"/>
          <w:color w:val="auto"/>
        </w:rPr>
        <w:t xml:space="preserve">udit </w:t>
      </w:r>
      <w:r w:rsidR="00A93298" w:rsidRPr="00045420">
        <w:rPr>
          <w:rFonts w:ascii="Arial" w:eastAsia="Calibri" w:hAnsi="Arial" w:cs="Arial"/>
          <w:color w:val="auto"/>
        </w:rPr>
        <w:t>consumers</w:t>
      </w:r>
      <w:r w:rsidR="00E160A3">
        <w:rPr>
          <w:rFonts w:ascii="Arial" w:eastAsia="Calibri" w:hAnsi="Arial" w:cs="Arial"/>
          <w:color w:val="auto"/>
        </w:rPr>
        <w:t xml:space="preserve"> </w:t>
      </w:r>
      <w:r w:rsidR="00A93298" w:rsidRPr="00045420">
        <w:rPr>
          <w:rFonts w:ascii="Arial" w:eastAsia="Calibri" w:hAnsi="Arial" w:cs="Arial"/>
          <w:color w:val="auto"/>
        </w:rPr>
        <w:t>did not have</w:t>
      </w:r>
      <w:r w:rsidR="00A93298">
        <w:rPr>
          <w:rFonts w:ascii="Arial" w:eastAsia="Calibri" w:hAnsi="Arial" w:cs="Arial"/>
          <w:color w:val="auto"/>
        </w:rPr>
        <w:t xml:space="preserve"> unrestricted access to their rooms. </w:t>
      </w:r>
    </w:p>
    <w:p w14:paraId="357535CA" w14:textId="69CD94C8" w:rsidR="00863A8B" w:rsidRDefault="00D832B6" w:rsidP="00057973">
      <w:pPr>
        <w:pStyle w:val="CommentText"/>
        <w:spacing w:after="120"/>
        <w:rPr>
          <w:rFonts w:ascii="Arial" w:eastAsia="Calibri" w:hAnsi="Arial" w:cs="Arial"/>
          <w:color w:val="auto"/>
        </w:rPr>
      </w:pPr>
      <w:r>
        <w:rPr>
          <w:rFonts w:ascii="Arial" w:eastAsia="Calibri" w:hAnsi="Arial" w:cs="Arial"/>
          <w:color w:val="auto"/>
        </w:rPr>
        <w:lastRenderedPageBreak/>
        <w:t>As such, I find the</w:t>
      </w:r>
      <w:r w:rsidR="009118D0">
        <w:rPr>
          <w:rFonts w:ascii="Arial" w:eastAsia="Calibri" w:hAnsi="Arial" w:cs="Arial"/>
          <w:color w:val="auto"/>
        </w:rPr>
        <w:t xml:space="preserve"> service environment</w:t>
      </w:r>
      <w:r w:rsidR="009118D0" w:rsidRPr="009118D0">
        <w:rPr>
          <w:rFonts w:ascii="Arial" w:eastAsia="Calibri" w:hAnsi="Arial" w:cs="Arial"/>
          <w:color w:val="auto"/>
        </w:rPr>
        <w:t xml:space="preserve"> </w:t>
      </w:r>
      <w:r w:rsidR="009118D0">
        <w:rPr>
          <w:rFonts w:ascii="Arial" w:eastAsia="Calibri" w:hAnsi="Arial" w:cs="Arial"/>
          <w:color w:val="auto"/>
        </w:rPr>
        <w:t xml:space="preserve">did not enable consumers to move freely </w:t>
      </w:r>
      <w:r>
        <w:rPr>
          <w:rFonts w:ascii="Arial" w:eastAsia="Calibri" w:hAnsi="Arial" w:cs="Arial"/>
          <w:color w:val="auto"/>
        </w:rPr>
        <w:t>within the service and</w:t>
      </w:r>
      <w:r w:rsidR="00863A8B" w:rsidRPr="00863A8B">
        <w:rPr>
          <w:rFonts w:ascii="Arial" w:eastAsia="Calibri" w:hAnsi="Arial" w:cs="Arial"/>
          <w:color w:val="auto"/>
        </w:rPr>
        <w:t xml:space="preserve"> find Requirement</w:t>
      </w:r>
      <w:r w:rsidR="00057973">
        <w:rPr>
          <w:rFonts w:ascii="Arial" w:eastAsia="Calibri" w:hAnsi="Arial" w:cs="Arial"/>
          <w:color w:val="auto"/>
        </w:rPr>
        <w:t xml:space="preserve"> 5(3)(b)</w:t>
      </w:r>
      <w:r w:rsidR="00863A8B" w:rsidRPr="00863A8B">
        <w:rPr>
          <w:rFonts w:ascii="Arial" w:eastAsia="Calibri" w:hAnsi="Arial" w:cs="Arial"/>
          <w:color w:val="auto"/>
        </w:rPr>
        <w:t xml:space="preserve"> </w:t>
      </w:r>
      <w:r>
        <w:rPr>
          <w:rFonts w:ascii="Arial" w:eastAsia="Calibri" w:hAnsi="Arial" w:cs="Arial"/>
          <w:color w:val="auto"/>
        </w:rPr>
        <w:t xml:space="preserve">is </w:t>
      </w:r>
      <w:r w:rsidR="009F506C">
        <w:rPr>
          <w:rFonts w:ascii="Arial" w:eastAsia="Calibri" w:hAnsi="Arial" w:cs="Arial"/>
          <w:color w:val="auto"/>
        </w:rPr>
        <w:t>n</w:t>
      </w:r>
      <w:r w:rsidR="00863A8B" w:rsidRPr="00863A8B">
        <w:rPr>
          <w:rFonts w:ascii="Arial" w:eastAsia="Calibri" w:hAnsi="Arial" w:cs="Arial"/>
          <w:color w:val="auto"/>
        </w:rPr>
        <w:t>on-compliant.</w:t>
      </w:r>
    </w:p>
    <w:p w14:paraId="21C230E7" w14:textId="495FEF89" w:rsidR="00057973" w:rsidRPr="0065385A" w:rsidRDefault="00057973" w:rsidP="00057973">
      <w:pPr>
        <w:pStyle w:val="CommentText"/>
        <w:spacing w:after="120"/>
        <w:rPr>
          <w:rFonts w:ascii="Arial" w:eastAsia="Calibri" w:hAnsi="Arial" w:cs="Arial"/>
        </w:rPr>
      </w:pPr>
      <w:r w:rsidRPr="0065385A">
        <w:rPr>
          <w:rFonts w:ascii="Arial" w:eastAsia="Calibri" w:hAnsi="Arial" w:cs="Arial"/>
        </w:rPr>
        <w:t xml:space="preserve">I am satisfied that the remaining 2 requirements of Quality Standard </w:t>
      </w:r>
      <w:r>
        <w:rPr>
          <w:rFonts w:ascii="Arial" w:eastAsia="Calibri" w:hAnsi="Arial" w:cs="Arial"/>
        </w:rPr>
        <w:t>5</w:t>
      </w:r>
      <w:r w:rsidRPr="0065385A">
        <w:rPr>
          <w:rFonts w:ascii="Arial" w:eastAsia="Calibri" w:hAnsi="Arial" w:cs="Arial"/>
        </w:rPr>
        <w:t xml:space="preserve"> are compliant.</w:t>
      </w:r>
    </w:p>
    <w:p w14:paraId="6C9DFB15" w14:textId="7083C24C" w:rsidR="000106DD" w:rsidRPr="000106DD" w:rsidRDefault="00ED08B6" w:rsidP="00057973">
      <w:pPr>
        <w:pStyle w:val="CommentText"/>
        <w:spacing w:after="120"/>
        <w:rPr>
          <w:rFonts w:ascii="Arial" w:eastAsia="Calibri" w:hAnsi="Arial" w:cs="Arial"/>
          <w:color w:val="auto"/>
        </w:rPr>
      </w:pPr>
      <w:r>
        <w:rPr>
          <w:rFonts w:ascii="Arial" w:eastAsia="Calibri" w:hAnsi="Arial" w:cs="Arial"/>
          <w:color w:val="auto"/>
        </w:rPr>
        <w:t>Consumers said the</w:t>
      </w:r>
      <w:r w:rsidR="00F61311">
        <w:rPr>
          <w:rFonts w:ascii="Arial" w:eastAsia="Calibri" w:hAnsi="Arial" w:cs="Arial"/>
          <w:color w:val="auto"/>
        </w:rPr>
        <w:t>y feel at home at the</w:t>
      </w:r>
      <w:r>
        <w:rPr>
          <w:rFonts w:ascii="Arial" w:eastAsia="Calibri" w:hAnsi="Arial" w:cs="Arial"/>
          <w:color w:val="auto"/>
        </w:rPr>
        <w:t xml:space="preserve"> service </w:t>
      </w:r>
      <w:r w:rsidR="00F61311">
        <w:rPr>
          <w:rFonts w:ascii="Arial" w:eastAsia="Calibri" w:hAnsi="Arial" w:cs="Arial"/>
          <w:color w:val="auto"/>
        </w:rPr>
        <w:t xml:space="preserve">and </w:t>
      </w:r>
      <w:r w:rsidR="00D832B6">
        <w:rPr>
          <w:rFonts w:ascii="Arial" w:eastAsia="Calibri" w:hAnsi="Arial" w:cs="Arial"/>
          <w:color w:val="auto"/>
        </w:rPr>
        <w:t>comfortable in the environment, t</w:t>
      </w:r>
      <w:r w:rsidR="00C537F0">
        <w:rPr>
          <w:rFonts w:ascii="Arial" w:eastAsia="Calibri" w:hAnsi="Arial" w:cs="Arial"/>
          <w:color w:val="auto"/>
        </w:rPr>
        <w:t xml:space="preserve">he service encourages consumers to personalise their rooms </w:t>
      </w:r>
      <w:r w:rsidR="00504F6B">
        <w:rPr>
          <w:rFonts w:ascii="Arial" w:eastAsia="Calibri" w:hAnsi="Arial" w:cs="Arial"/>
          <w:color w:val="auto"/>
        </w:rPr>
        <w:t>which</w:t>
      </w:r>
      <w:r w:rsidR="00504F6B" w:rsidRPr="0065385A">
        <w:rPr>
          <w:rFonts w:ascii="Arial" w:hAnsi="Arial" w:cs="Arial"/>
        </w:rPr>
        <w:t xml:space="preserve"> were observed to be clean and in good condition</w:t>
      </w:r>
      <w:r w:rsidR="0013654D">
        <w:rPr>
          <w:rFonts w:ascii="Arial" w:eastAsia="Calibri" w:hAnsi="Arial" w:cs="Arial"/>
          <w:color w:val="auto"/>
        </w:rPr>
        <w:t>.</w:t>
      </w:r>
      <w:r w:rsidR="000106DD">
        <w:rPr>
          <w:rFonts w:ascii="Arial" w:eastAsia="Calibri" w:hAnsi="Arial" w:cs="Arial"/>
          <w:color w:val="auto"/>
        </w:rPr>
        <w:t xml:space="preserve"> </w:t>
      </w:r>
      <w:r w:rsidR="000106DD">
        <w:rPr>
          <w:rFonts w:ascii="Arial" w:hAnsi="Arial" w:cs="Arial"/>
        </w:rPr>
        <w:t>T</w:t>
      </w:r>
      <w:r w:rsidR="000106DD" w:rsidRPr="00A94BBC">
        <w:rPr>
          <w:rFonts w:ascii="Arial" w:hAnsi="Arial" w:cs="Arial"/>
        </w:rPr>
        <w:t>he Assessment Team observed</w:t>
      </w:r>
      <w:r w:rsidR="000106DD">
        <w:rPr>
          <w:rFonts w:ascii="Arial" w:hAnsi="Arial" w:cs="Arial"/>
        </w:rPr>
        <w:t xml:space="preserve"> t</w:t>
      </w:r>
      <w:r w:rsidR="000106DD" w:rsidRPr="0046442F">
        <w:rPr>
          <w:rFonts w:ascii="Arial" w:hAnsi="Arial" w:cs="Arial"/>
        </w:rPr>
        <w:t>he indoor area to be safe and easy to move around</w:t>
      </w:r>
      <w:r w:rsidR="00812E37">
        <w:rPr>
          <w:rFonts w:ascii="Arial" w:hAnsi="Arial" w:cs="Arial"/>
        </w:rPr>
        <w:t>, supported by</w:t>
      </w:r>
      <w:r w:rsidR="000106DD" w:rsidRPr="0046442F">
        <w:rPr>
          <w:rFonts w:ascii="Arial" w:hAnsi="Arial" w:cs="Arial"/>
        </w:rPr>
        <w:t xml:space="preserve"> wide corridors, hand rail</w:t>
      </w:r>
      <w:r w:rsidR="00812E37">
        <w:rPr>
          <w:rFonts w:ascii="Arial" w:hAnsi="Arial" w:cs="Arial"/>
        </w:rPr>
        <w:t>s</w:t>
      </w:r>
      <w:r w:rsidR="000106DD" w:rsidRPr="0046442F">
        <w:rPr>
          <w:rFonts w:ascii="Arial" w:hAnsi="Arial" w:cs="Arial"/>
        </w:rPr>
        <w:t xml:space="preserve"> and sign</w:t>
      </w:r>
      <w:r w:rsidR="00812E37">
        <w:rPr>
          <w:rFonts w:ascii="Arial" w:hAnsi="Arial" w:cs="Arial"/>
        </w:rPr>
        <w:t>age</w:t>
      </w:r>
      <w:r w:rsidR="000106DD" w:rsidRPr="0046442F">
        <w:rPr>
          <w:rFonts w:ascii="Arial" w:hAnsi="Arial" w:cs="Arial"/>
        </w:rPr>
        <w:t>.</w:t>
      </w:r>
    </w:p>
    <w:p w14:paraId="03B6518A" w14:textId="77777777" w:rsidR="00924E2C" w:rsidRPr="00E1132B" w:rsidRDefault="00230914" w:rsidP="00057973">
      <w:pPr>
        <w:pStyle w:val="ListBullet"/>
        <w:numPr>
          <w:ilvl w:val="0"/>
          <w:numId w:val="0"/>
        </w:numPr>
        <w:spacing w:before="0" w:after="120"/>
        <w:rPr>
          <w:rFonts w:ascii="Arial" w:hAnsi="Arial" w:cs="Arial"/>
        </w:rPr>
      </w:pPr>
      <w:r>
        <w:rPr>
          <w:rFonts w:ascii="Arial" w:eastAsia="Calibri" w:hAnsi="Arial" w:cs="Arial"/>
          <w:color w:val="auto"/>
        </w:rPr>
        <w:t>The Assessment Team observed</w:t>
      </w:r>
      <w:r w:rsidR="004F797A">
        <w:rPr>
          <w:rFonts w:ascii="Arial" w:eastAsia="Calibri" w:hAnsi="Arial" w:cs="Arial"/>
          <w:color w:val="auto"/>
        </w:rPr>
        <w:t xml:space="preserve"> furniture,</w:t>
      </w:r>
      <w:r>
        <w:rPr>
          <w:rFonts w:ascii="Arial" w:eastAsia="Calibri" w:hAnsi="Arial" w:cs="Arial"/>
          <w:color w:val="auto"/>
        </w:rPr>
        <w:t xml:space="preserve"> </w:t>
      </w:r>
      <w:r w:rsidR="00FA39A9">
        <w:rPr>
          <w:rFonts w:ascii="Arial" w:eastAsia="Calibri" w:hAnsi="Arial" w:cs="Arial"/>
          <w:color w:val="auto"/>
        </w:rPr>
        <w:t>equipment and fittings to be clean</w:t>
      </w:r>
      <w:r w:rsidR="00667886">
        <w:rPr>
          <w:rFonts w:ascii="Arial" w:eastAsia="Calibri" w:hAnsi="Arial" w:cs="Arial"/>
          <w:color w:val="auto"/>
        </w:rPr>
        <w:t xml:space="preserve"> and</w:t>
      </w:r>
      <w:r w:rsidR="00FA39A9">
        <w:rPr>
          <w:rFonts w:ascii="Arial" w:eastAsia="Calibri" w:hAnsi="Arial" w:cs="Arial"/>
          <w:color w:val="auto"/>
        </w:rPr>
        <w:t xml:space="preserve"> well-maintained</w:t>
      </w:r>
      <w:r w:rsidR="00DD5974">
        <w:rPr>
          <w:rFonts w:ascii="Arial" w:eastAsia="Calibri" w:hAnsi="Arial" w:cs="Arial"/>
          <w:color w:val="auto"/>
        </w:rPr>
        <w:t>.</w:t>
      </w:r>
      <w:r w:rsidR="0034138B">
        <w:rPr>
          <w:rFonts w:ascii="Arial" w:eastAsia="Calibri" w:hAnsi="Arial" w:cs="Arial"/>
          <w:color w:val="auto"/>
        </w:rPr>
        <w:t xml:space="preserve"> </w:t>
      </w:r>
      <w:r w:rsidR="0034138B" w:rsidRPr="0046442F">
        <w:rPr>
          <w:rFonts w:ascii="Arial" w:eastAsia="Calibri" w:hAnsi="Arial" w:cs="Arial"/>
          <w:color w:val="auto"/>
        </w:rPr>
        <w:t xml:space="preserve">Consumers </w:t>
      </w:r>
      <w:r w:rsidR="0034138B">
        <w:rPr>
          <w:rFonts w:ascii="Arial" w:eastAsia="Calibri" w:hAnsi="Arial" w:cs="Arial"/>
          <w:color w:val="auto"/>
        </w:rPr>
        <w:t>said</w:t>
      </w:r>
      <w:r w:rsidR="0034138B" w:rsidRPr="0046442F">
        <w:rPr>
          <w:rFonts w:ascii="Arial" w:eastAsia="Calibri" w:hAnsi="Arial" w:cs="Arial"/>
          <w:color w:val="auto"/>
        </w:rPr>
        <w:t xml:space="preserve"> they feel safe when staff provid</w:t>
      </w:r>
      <w:r w:rsidR="0034138B">
        <w:rPr>
          <w:rFonts w:ascii="Arial" w:eastAsia="Calibri" w:hAnsi="Arial" w:cs="Arial"/>
          <w:color w:val="auto"/>
        </w:rPr>
        <w:t>e</w:t>
      </w:r>
      <w:r w:rsidR="0034138B" w:rsidRPr="0046442F">
        <w:rPr>
          <w:rFonts w:ascii="Arial" w:eastAsia="Calibri" w:hAnsi="Arial" w:cs="Arial"/>
          <w:color w:val="auto"/>
        </w:rPr>
        <w:t xml:space="preserve"> care using mobility equipment</w:t>
      </w:r>
      <w:r w:rsidR="0034138B">
        <w:rPr>
          <w:rFonts w:ascii="Arial" w:eastAsia="Calibri" w:hAnsi="Arial" w:cs="Arial"/>
          <w:color w:val="auto"/>
        </w:rPr>
        <w:t>.</w:t>
      </w:r>
      <w:r w:rsidR="00DE133C">
        <w:rPr>
          <w:rFonts w:ascii="Arial" w:eastAsia="Calibri" w:hAnsi="Arial" w:cs="Arial"/>
          <w:color w:val="auto"/>
        </w:rPr>
        <w:t xml:space="preserve"> </w:t>
      </w:r>
      <w:r w:rsidR="00DE133C" w:rsidRPr="0046442F">
        <w:rPr>
          <w:rFonts w:ascii="Arial" w:hAnsi="Arial" w:cs="Arial"/>
        </w:rPr>
        <w:t>Staff describe</w:t>
      </w:r>
      <w:r w:rsidR="00DE133C">
        <w:rPr>
          <w:rFonts w:ascii="Arial" w:hAnsi="Arial" w:cs="Arial"/>
        </w:rPr>
        <w:t>d</w:t>
      </w:r>
      <w:r w:rsidR="00DE133C" w:rsidRPr="0046442F">
        <w:rPr>
          <w:rFonts w:ascii="Arial" w:hAnsi="Arial" w:cs="Arial"/>
        </w:rPr>
        <w:t xml:space="preserve"> the process for maintenance reporting and repairs</w:t>
      </w:r>
      <w:r w:rsidR="004D40B7">
        <w:rPr>
          <w:rFonts w:ascii="Arial" w:hAnsi="Arial" w:cs="Arial"/>
        </w:rPr>
        <w:t xml:space="preserve">. </w:t>
      </w:r>
      <w:r w:rsidR="00ED70BD" w:rsidRPr="0046442F">
        <w:rPr>
          <w:rFonts w:ascii="Arial" w:hAnsi="Arial" w:cs="Arial"/>
        </w:rPr>
        <w:t>The Assessment Team reviewed the electronic maintenance request system which evidence</w:t>
      </w:r>
      <w:r w:rsidR="00ED70BD">
        <w:rPr>
          <w:rFonts w:ascii="Arial" w:hAnsi="Arial" w:cs="Arial"/>
        </w:rPr>
        <w:t>d</w:t>
      </w:r>
      <w:r w:rsidR="00ED70BD" w:rsidRPr="0046442F">
        <w:rPr>
          <w:rFonts w:ascii="Arial" w:hAnsi="Arial" w:cs="Arial"/>
        </w:rPr>
        <w:t xml:space="preserve"> regular maintenance of the service environment</w:t>
      </w:r>
      <w:r w:rsidR="00ED70BD">
        <w:rPr>
          <w:rFonts w:ascii="Arial" w:hAnsi="Arial" w:cs="Arial"/>
        </w:rPr>
        <w:t>.</w:t>
      </w:r>
    </w:p>
    <w:p w14:paraId="0462C6D2" w14:textId="77777777" w:rsidR="00924E2C" w:rsidRPr="00DC19C6" w:rsidRDefault="00924E2C" w:rsidP="0014039C">
      <w:pPr>
        <w:pStyle w:val="CommentText"/>
        <w:spacing w:before="120"/>
        <w:rPr>
          <w:rFonts w:ascii="Arial" w:hAnsi="Arial" w:cs="Arial"/>
          <w:color w:val="auto"/>
        </w:rPr>
      </w:pPr>
    </w:p>
    <w:p w14:paraId="5C7215CB" w14:textId="77777777" w:rsidR="00E206F2" w:rsidRPr="00FD59AE" w:rsidRDefault="003C3B5A" w:rsidP="00B7063A">
      <w:pPr>
        <w:spacing w:after="120"/>
        <w:rPr>
          <w:rFonts w:ascii="Arial" w:hAnsi="Arial" w:cs="Arial"/>
          <w:sz w:val="30"/>
          <w:szCs w:val="30"/>
        </w:rPr>
      </w:pPr>
      <w:r w:rsidRPr="00895265">
        <w:rPr>
          <w:rFonts w:ascii="Arial" w:hAnsi="Arial" w:cs="Arial"/>
          <w:color w:val="FF0000"/>
        </w:rPr>
        <w:br w:type="page"/>
      </w:r>
      <w:r w:rsidR="00E206F2" w:rsidRPr="00FD59AE">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895265" w14:paraId="064841A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FBAECBB" w14:textId="77777777" w:rsidR="00532C52" w:rsidRPr="00895265" w:rsidRDefault="00532C52" w:rsidP="002D5918">
            <w:pPr>
              <w:spacing w:before="0" w:after="120" w:line="22" w:lineRule="atLeast"/>
              <w:rPr>
                <w:rFonts w:ascii="Arial" w:hAnsi="Arial" w:cs="Arial"/>
              </w:rPr>
            </w:pPr>
            <w:r w:rsidRPr="00895265">
              <w:rPr>
                <w:rFonts w:ascii="Arial" w:hAnsi="Arial" w:cs="Arial"/>
              </w:rPr>
              <w:t>Feedback and complaints</w:t>
            </w:r>
          </w:p>
        </w:tc>
        <w:tc>
          <w:tcPr>
            <w:tcW w:w="0" w:type="auto"/>
          </w:tcPr>
          <w:p w14:paraId="61188F8F" w14:textId="77777777" w:rsidR="00532C52" w:rsidRPr="00042DE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D59AE">
              <w:rPr>
                <w:rFonts w:ascii="Arial" w:hAnsi="Arial" w:cs="Arial"/>
              </w:rPr>
              <w:t>Compliant</w:t>
            </w:r>
          </w:p>
        </w:tc>
      </w:tr>
      <w:tr w:rsidR="00532C52" w:rsidRPr="00895265" w14:paraId="6100F98F" w14:textId="77777777" w:rsidTr="00042DE4">
        <w:tc>
          <w:tcPr>
            <w:cnfStyle w:val="001000000000" w:firstRow="0" w:lastRow="0" w:firstColumn="1" w:lastColumn="0" w:oddVBand="0" w:evenVBand="0" w:oddHBand="0" w:evenHBand="0" w:firstRowFirstColumn="0" w:firstRowLastColumn="0" w:lastRowFirstColumn="0" w:lastRowLastColumn="0"/>
            <w:tcW w:w="0" w:type="auto"/>
            <w:vAlign w:val="top"/>
          </w:tcPr>
          <w:p w14:paraId="1D0C9D29" w14:textId="77777777" w:rsidR="00532C52" w:rsidRPr="00895265" w:rsidRDefault="00532C52" w:rsidP="00042DE4">
            <w:pPr>
              <w:spacing w:line="22" w:lineRule="atLeast"/>
              <w:rPr>
                <w:rFonts w:ascii="Arial" w:hAnsi="Arial" w:cs="Arial"/>
                <w:color w:val="auto"/>
              </w:rPr>
            </w:pPr>
            <w:r w:rsidRPr="00895265">
              <w:rPr>
                <w:rFonts w:ascii="Arial" w:hAnsi="Arial" w:cs="Arial"/>
                <w:color w:val="auto"/>
              </w:rPr>
              <w:t>Requirement 6(3)(a)</w:t>
            </w:r>
          </w:p>
        </w:tc>
        <w:tc>
          <w:tcPr>
            <w:tcW w:w="0" w:type="auto"/>
            <w:tcBorders>
              <w:right w:val="single" w:sz="4" w:space="0" w:color="auto"/>
            </w:tcBorders>
            <w:vAlign w:val="top"/>
          </w:tcPr>
          <w:p w14:paraId="07F5E56C" w14:textId="77777777" w:rsidR="00532C52" w:rsidRPr="00895265" w:rsidRDefault="00532C52"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7F6F0432" w14:textId="77777777" w:rsidR="00532C52" w:rsidRPr="00042DE4" w:rsidRDefault="00532C52"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532C52" w:rsidRPr="00895265" w14:paraId="7E00D2CE" w14:textId="77777777" w:rsidTr="00042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D72C57A" w14:textId="77777777" w:rsidR="00532C52" w:rsidRPr="00895265" w:rsidRDefault="00532C52" w:rsidP="00042DE4">
            <w:pPr>
              <w:spacing w:line="22" w:lineRule="atLeast"/>
              <w:rPr>
                <w:rFonts w:ascii="Arial" w:hAnsi="Arial" w:cs="Arial"/>
                <w:color w:val="auto"/>
              </w:rPr>
            </w:pPr>
            <w:r w:rsidRPr="00895265">
              <w:rPr>
                <w:rFonts w:ascii="Arial" w:hAnsi="Arial" w:cs="Arial"/>
                <w:color w:val="auto"/>
              </w:rPr>
              <w:t>Requirement 6(3)(b)</w:t>
            </w:r>
          </w:p>
        </w:tc>
        <w:tc>
          <w:tcPr>
            <w:tcW w:w="0" w:type="auto"/>
            <w:tcBorders>
              <w:right w:val="single" w:sz="4" w:space="0" w:color="auto"/>
            </w:tcBorders>
            <w:vAlign w:val="top"/>
          </w:tcPr>
          <w:p w14:paraId="370ED40E" w14:textId="77777777" w:rsidR="00532C52" w:rsidRPr="00895265" w:rsidRDefault="00532C52" w:rsidP="00042D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4EE9E4F1" w14:textId="77777777" w:rsidR="00532C52" w:rsidRPr="00042DE4" w:rsidRDefault="00532C52" w:rsidP="00042D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042DE4" w:rsidRPr="00895265" w14:paraId="4DC95643" w14:textId="77777777" w:rsidTr="00042DE4">
        <w:tc>
          <w:tcPr>
            <w:cnfStyle w:val="001000000000" w:firstRow="0" w:lastRow="0" w:firstColumn="1" w:lastColumn="0" w:oddVBand="0" w:evenVBand="0" w:oddHBand="0" w:evenHBand="0" w:firstRowFirstColumn="0" w:firstRowLastColumn="0" w:lastRowFirstColumn="0" w:lastRowLastColumn="0"/>
            <w:tcW w:w="0" w:type="auto"/>
            <w:vAlign w:val="top"/>
          </w:tcPr>
          <w:p w14:paraId="00A42033" w14:textId="77777777" w:rsidR="00042DE4" w:rsidRPr="00895265" w:rsidRDefault="00042DE4" w:rsidP="00042DE4">
            <w:pPr>
              <w:spacing w:line="22" w:lineRule="atLeast"/>
              <w:rPr>
                <w:rFonts w:ascii="Arial" w:hAnsi="Arial" w:cs="Arial"/>
                <w:color w:val="auto"/>
              </w:rPr>
            </w:pPr>
            <w:r w:rsidRPr="00895265">
              <w:rPr>
                <w:rFonts w:ascii="Arial" w:hAnsi="Arial" w:cs="Arial"/>
                <w:color w:val="auto"/>
              </w:rPr>
              <w:t>Requirement 6(3)(c)</w:t>
            </w:r>
          </w:p>
        </w:tc>
        <w:tc>
          <w:tcPr>
            <w:tcW w:w="0" w:type="auto"/>
            <w:tcBorders>
              <w:right w:val="single" w:sz="4" w:space="0" w:color="auto"/>
            </w:tcBorders>
            <w:vAlign w:val="top"/>
          </w:tcPr>
          <w:p w14:paraId="337405A4" w14:textId="77777777" w:rsidR="00042DE4" w:rsidRPr="00895265" w:rsidRDefault="00042DE4"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05093881" w14:textId="77777777" w:rsidR="00042DE4" w:rsidRPr="00042DE4" w:rsidRDefault="00042DE4" w:rsidP="00042D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2DE4">
              <w:rPr>
                <w:rFonts w:ascii="Arial" w:hAnsi="Arial" w:cs="Arial"/>
                <w:color w:val="auto"/>
              </w:rPr>
              <w:t>Compliant</w:t>
            </w:r>
          </w:p>
        </w:tc>
      </w:tr>
      <w:tr w:rsidR="00042DE4" w:rsidRPr="00895265" w14:paraId="533A9AA6" w14:textId="77777777" w:rsidTr="00042D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vAlign w:val="top"/>
          </w:tcPr>
          <w:p w14:paraId="3FFF1CAC" w14:textId="77777777" w:rsidR="00042DE4" w:rsidRPr="00895265" w:rsidRDefault="00042DE4" w:rsidP="00042DE4">
            <w:pPr>
              <w:spacing w:line="22" w:lineRule="atLeast"/>
              <w:rPr>
                <w:rFonts w:ascii="Arial" w:hAnsi="Arial" w:cs="Arial"/>
                <w:color w:val="auto"/>
              </w:rPr>
            </w:pPr>
            <w:r w:rsidRPr="00895265">
              <w:rPr>
                <w:rFonts w:ascii="Arial" w:hAnsi="Arial" w:cs="Arial"/>
                <w:color w:val="auto"/>
              </w:rPr>
              <w:t>Requirement 6(3)(d)</w:t>
            </w:r>
          </w:p>
        </w:tc>
        <w:tc>
          <w:tcPr>
            <w:tcW w:w="0" w:type="auto"/>
            <w:tcBorders>
              <w:right w:val="single" w:sz="4" w:space="0" w:color="auto"/>
            </w:tcBorders>
            <w:vAlign w:val="top"/>
          </w:tcPr>
          <w:p w14:paraId="38FBC9DA" w14:textId="77777777" w:rsidR="00042DE4" w:rsidRPr="00895265" w:rsidRDefault="00042DE4" w:rsidP="00042D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2E7B8218" w14:textId="77777777" w:rsidR="00042DE4" w:rsidRPr="00042DE4" w:rsidRDefault="00042DE4" w:rsidP="00042DE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2DE4">
              <w:rPr>
                <w:rFonts w:ascii="Arial" w:hAnsi="Arial" w:cs="Arial"/>
                <w:color w:val="auto"/>
              </w:rPr>
              <w:t>Compliant</w:t>
            </w:r>
          </w:p>
        </w:tc>
      </w:tr>
    </w:tbl>
    <w:p w14:paraId="0A4BBA89" w14:textId="77777777"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163FC049" w14:textId="18CCD2DB" w:rsidR="00DD61E3" w:rsidRPr="00C41EC0" w:rsidRDefault="00632781" w:rsidP="00534105">
      <w:pPr>
        <w:pStyle w:val="CommentText"/>
        <w:spacing w:after="120"/>
        <w:rPr>
          <w:rFonts w:ascii="Arial" w:eastAsia="Calibri" w:hAnsi="Arial" w:cs="Arial"/>
          <w:color w:val="auto"/>
        </w:rPr>
      </w:pPr>
      <w:r w:rsidRPr="00A94BBC">
        <w:rPr>
          <w:rFonts w:ascii="Arial" w:eastAsia="Calibri" w:hAnsi="Arial" w:cs="Arial"/>
          <w:color w:val="auto"/>
        </w:rPr>
        <w:t xml:space="preserve">Consumers and representatives </w:t>
      </w:r>
      <w:r w:rsidR="00E2654C">
        <w:rPr>
          <w:rFonts w:ascii="Arial" w:eastAsia="Calibri" w:hAnsi="Arial" w:cs="Arial"/>
          <w:color w:val="auto"/>
        </w:rPr>
        <w:t>understood how to</w:t>
      </w:r>
      <w:r w:rsidRPr="00A94BBC">
        <w:rPr>
          <w:rFonts w:ascii="Arial" w:eastAsia="Calibri" w:hAnsi="Arial" w:cs="Arial"/>
          <w:color w:val="auto"/>
        </w:rPr>
        <w:t xml:space="preserve"> </w:t>
      </w:r>
      <w:r>
        <w:rPr>
          <w:rFonts w:ascii="Arial" w:eastAsia="Calibri" w:hAnsi="Arial" w:cs="Arial"/>
          <w:color w:val="auto"/>
        </w:rPr>
        <w:t>provide</w:t>
      </w:r>
      <w:r w:rsidRPr="00A94BBC">
        <w:rPr>
          <w:rFonts w:ascii="Arial" w:eastAsia="Calibri" w:hAnsi="Arial" w:cs="Arial"/>
          <w:color w:val="auto"/>
        </w:rPr>
        <w:t xml:space="preserve"> feedback </w:t>
      </w:r>
      <w:r>
        <w:rPr>
          <w:rFonts w:ascii="Arial" w:eastAsia="Calibri" w:hAnsi="Arial" w:cs="Arial"/>
          <w:color w:val="auto"/>
        </w:rPr>
        <w:t>and</w:t>
      </w:r>
      <w:r w:rsidRPr="00A94BBC">
        <w:rPr>
          <w:rFonts w:ascii="Arial" w:eastAsia="Calibri" w:hAnsi="Arial" w:cs="Arial"/>
          <w:color w:val="auto"/>
        </w:rPr>
        <w:t xml:space="preserve"> make a complaint</w:t>
      </w:r>
      <w:r w:rsidR="00E2654C">
        <w:rPr>
          <w:rFonts w:ascii="Arial" w:eastAsia="Calibri" w:hAnsi="Arial" w:cs="Arial"/>
          <w:color w:val="auto"/>
        </w:rPr>
        <w:t xml:space="preserve"> and</w:t>
      </w:r>
      <w:r w:rsidRPr="00A94BBC">
        <w:rPr>
          <w:rFonts w:ascii="Arial" w:eastAsia="Calibri" w:hAnsi="Arial" w:cs="Arial"/>
          <w:color w:val="auto"/>
        </w:rPr>
        <w:t xml:space="preserve"> </w:t>
      </w:r>
      <w:r>
        <w:rPr>
          <w:rFonts w:ascii="Arial" w:eastAsia="Calibri" w:hAnsi="Arial" w:cs="Arial"/>
          <w:color w:val="auto"/>
        </w:rPr>
        <w:t>felt</w:t>
      </w:r>
      <w:r w:rsidRPr="00A94BBC">
        <w:rPr>
          <w:rFonts w:ascii="Arial" w:eastAsia="Calibri" w:hAnsi="Arial" w:cs="Arial"/>
          <w:color w:val="auto"/>
        </w:rPr>
        <w:t xml:space="preserve"> comfortable doing so</w:t>
      </w:r>
      <w:r>
        <w:rPr>
          <w:rFonts w:ascii="Arial" w:eastAsia="Calibri" w:hAnsi="Arial" w:cs="Arial"/>
          <w:color w:val="auto"/>
        </w:rPr>
        <w:t>.</w:t>
      </w:r>
      <w:r w:rsidR="00E2654C">
        <w:rPr>
          <w:rFonts w:ascii="Arial" w:eastAsia="Calibri" w:hAnsi="Arial" w:cs="Arial"/>
          <w:color w:val="auto"/>
        </w:rPr>
        <w:t xml:space="preserve"> </w:t>
      </w:r>
      <w:r w:rsidR="006D7DCE" w:rsidRPr="00C41EC0">
        <w:rPr>
          <w:rFonts w:ascii="Arial" w:eastAsia="Calibri" w:hAnsi="Arial" w:cs="Arial"/>
          <w:color w:val="auto"/>
        </w:rPr>
        <w:t xml:space="preserve">Staff proactively seek feedback regarding care being provided through the care planning review process, feedback forms, monthly meetings and surveys. </w:t>
      </w:r>
      <w:r w:rsidR="00817692">
        <w:rPr>
          <w:rFonts w:ascii="Arial" w:eastAsia="Calibri" w:hAnsi="Arial" w:cs="Arial"/>
          <w:color w:val="auto"/>
        </w:rPr>
        <w:t>The Assessment Team observed</w:t>
      </w:r>
      <w:r w:rsidR="00C22D63">
        <w:rPr>
          <w:rFonts w:ascii="Arial" w:eastAsia="Calibri" w:hAnsi="Arial" w:cs="Arial"/>
          <w:color w:val="auto"/>
        </w:rPr>
        <w:t xml:space="preserve"> that meeting minutes invite </w:t>
      </w:r>
      <w:r w:rsidR="00FD59AE">
        <w:rPr>
          <w:rFonts w:ascii="Arial" w:eastAsia="Calibri" w:hAnsi="Arial" w:cs="Arial"/>
          <w:color w:val="auto"/>
        </w:rPr>
        <w:t>feedback and</w:t>
      </w:r>
      <w:r w:rsidR="00C22D63">
        <w:rPr>
          <w:rFonts w:ascii="Arial" w:eastAsia="Calibri" w:hAnsi="Arial" w:cs="Arial"/>
          <w:color w:val="auto"/>
        </w:rPr>
        <w:t xml:space="preserve"> </w:t>
      </w:r>
      <w:r w:rsidR="00915E24">
        <w:rPr>
          <w:rFonts w:ascii="Arial" w:eastAsia="Calibri" w:hAnsi="Arial" w:cs="Arial"/>
          <w:color w:val="auto"/>
        </w:rPr>
        <w:t xml:space="preserve">noted </w:t>
      </w:r>
      <w:r w:rsidR="00817692">
        <w:rPr>
          <w:rFonts w:ascii="Arial" w:eastAsia="Calibri" w:hAnsi="Arial" w:cs="Arial"/>
          <w:color w:val="auto"/>
        </w:rPr>
        <w:t>feedback forms and mailboxes</w:t>
      </w:r>
      <w:r w:rsidR="00915E24">
        <w:rPr>
          <w:rFonts w:ascii="Arial" w:eastAsia="Calibri" w:hAnsi="Arial" w:cs="Arial"/>
          <w:color w:val="auto"/>
        </w:rPr>
        <w:t xml:space="preserve"> </w:t>
      </w:r>
      <w:r w:rsidR="00817692">
        <w:rPr>
          <w:rFonts w:ascii="Arial" w:eastAsia="Calibri" w:hAnsi="Arial" w:cs="Arial"/>
          <w:color w:val="auto"/>
        </w:rPr>
        <w:t xml:space="preserve">throughout the service. </w:t>
      </w:r>
    </w:p>
    <w:p w14:paraId="26C071EF" w14:textId="32E928AA" w:rsidR="00FA1168" w:rsidRPr="00523166" w:rsidRDefault="002C77B5" w:rsidP="00534105">
      <w:pPr>
        <w:pStyle w:val="CommentText"/>
        <w:spacing w:after="120"/>
        <w:rPr>
          <w:rFonts w:ascii="Arial" w:eastAsia="Calibri" w:hAnsi="Arial" w:cs="Arial"/>
          <w:color w:val="auto"/>
        </w:rPr>
      </w:pPr>
      <w:r w:rsidRPr="00C41EC0">
        <w:rPr>
          <w:rFonts w:ascii="Arial" w:eastAsia="Calibri" w:hAnsi="Arial" w:cs="Arial"/>
          <w:color w:val="auto"/>
        </w:rPr>
        <w:t xml:space="preserve">Consumers and representatives were aware of other avenues to provide feedback and make a </w:t>
      </w:r>
      <w:r w:rsidR="00FD59AE" w:rsidRPr="00C41EC0">
        <w:rPr>
          <w:rFonts w:ascii="Arial" w:eastAsia="Calibri" w:hAnsi="Arial" w:cs="Arial"/>
          <w:color w:val="auto"/>
        </w:rPr>
        <w:t>complaint and</w:t>
      </w:r>
      <w:r w:rsidR="00DB488A" w:rsidRPr="00C41EC0">
        <w:rPr>
          <w:rFonts w:ascii="Arial" w:eastAsia="Calibri" w:hAnsi="Arial" w:cs="Arial"/>
          <w:color w:val="auto"/>
        </w:rPr>
        <w:t xml:space="preserve"> noted the brochures available at reception and the information in the consumer handbook. </w:t>
      </w:r>
      <w:r w:rsidR="00713D42" w:rsidRPr="00C41EC0">
        <w:rPr>
          <w:rFonts w:ascii="Arial" w:eastAsia="Calibri" w:hAnsi="Arial" w:cs="Arial"/>
          <w:color w:val="auto"/>
        </w:rPr>
        <w:t>Staff had a shared understanding of advocacy and interpreter services and knew how to provide consumers with information on external complaint processes.</w:t>
      </w:r>
      <w:r w:rsidR="00FA1168" w:rsidRPr="00523166">
        <w:rPr>
          <w:rFonts w:ascii="Arial" w:eastAsia="Calibri" w:hAnsi="Arial" w:cs="Arial"/>
          <w:color w:val="auto"/>
        </w:rPr>
        <w:t xml:space="preserve"> Staff understood the open disclosure policy and how it relates to complaints.</w:t>
      </w:r>
    </w:p>
    <w:p w14:paraId="3FDFA741" w14:textId="2AF451E9" w:rsidR="006D7DCE" w:rsidRPr="00C41EC0" w:rsidRDefault="00CF28F9" w:rsidP="00534105">
      <w:pPr>
        <w:pStyle w:val="CommentText"/>
        <w:spacing w:after="120"/>
        <w:rPr>
          <w:rFonts w:ascii="Arial" w:eastAsia="Calibri" w:hAnsi="Arial" w:cs="Arial"/>
          <w:color w:val="auto"/>
        </w:rPr>
      </w:pPr>
      <w:r w:rsidRPr="00523166">
        <w:rPr>
          <w:rFonts w:ascii="Arial" w:eastAsia="Calibri" w:hAnsi="Arial" w:cs="Arial"/>
          <w:color w:val="auto"/>
        </w:rPr>
        <w:t>Consumers and representatives said management respond appropriately to feedback and complaints and provided examples of how care had improved</w:t>
      </w:r>
      <w:r w:rsidR="007536B8" w:rsidRPr="00C41EC0">
        <w:rPr>
          <w:rFonts w:ascii="Arial" w:eastAsia="Calibri" w:hAnsi="Arial" w:cs="Arial"/>
          <w:color w:val="auto"/>
        </w:rPr>
        <w:t>.</w:t>
      </w:r>
      <w:r w:rsidR="00292B37" w:rsidRPr="00C41EC0">
        <w:rPr>
          <w:rFonts w:ascii="Arial" w:eastAsia="Calibri" w:hAnsi="Arial" w:cs="Arial"/>
          <w:color w:val="auto"/>
        </w:rPr>
        <w:t xml:space="preserve"> Representatives confirmed verbal complaints are actioned immediately.</w:t>
      </w:r>
      <w:r w:rsidR="006E03CB">
        <w:rPr>
          <w:rFonts w:ascii="Arial" w:eastAsia="Calibri" w:hAnsi="Arial" w:cs="Arial"/>
          <w:color w:val="auto"/>
        </w:rPr>
        <w:t xml:space="preserve"> Complaint data is reported monthly and discussed at governance meetings as part of the service’s quality monitoring process.</w:t>
      </w:r>
    </w:p>
    <w:p w14:paraId="022042C2" w14:textId="77777777" w:rsidR="00895FAD" w:rsidRDefault="00895FAD" w:rsidP="00042DE4">
      <w:pPr>
        <w:pStyle w:val="CommentText"/>
        <w:rPr>
          <w:rFonts w:ascii="Arial" w:eastAsia="Calibri" w:hAnsi="Arial" w:cs="Arial"/>
          <w:color w:val="auto"/>
        </w:rPr>
      </w:pPr>
    </w:p>
    <w:p w14:paraId="2AADAD4C" w14:textId="77777777" w:rsidR="00E206F2" w:rsidRPr="00D12230" w:rsidRDefault="003C3B5A" w:rsidP="00A85764">
      <w:pPr>
        <w:pStyle w:val="CommentText"/>
        <w:spacing w:after="120"/>
        <w:rPr>
          <w:rFonts w:ascii="Arial" w:hAnsi="Arial" w:cs="Arial"/>
          <w:sz w:val="30"/>
          <w:szCs w:val="30"/>
        </w:rPr>
      </w:pPr>
      <w:r w:rsidRPr="00C41EC0">
        <w:rPr>
          <w:rFonts w:ascii="Arial" w:eastAsia="Calibri" w:hAnsi="Arial" w:cs="Arial"/>
          <w:color w:val="auto"/>
        </w:rPr>
        <w:br w:type="page"/>
      </w:r>
      <w:r w:rsidR="00E206F2" w:rsidRPr="00D12230">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895265" w14:paraId="5DDD112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3DE0584" w14:textId="77777777" w:rsidR="00C9354C" w:rsidRPr="00895265" w:rsidRDefault="00C9354C" w:rsidP="002D5918">
            <w:pPr>
              <w:spacing w:before="0" w:after="120" w:line="22" w:lineRule="atLeast"/>
              <w:rPr>
                <w:rFonts w:ascii="Arial" w:hAnsi="Arial" w:cs="Arial"/>
              </w:rPr>
            </w:pPr>
            <w:r w:rsidRPr="00895265">
              <w:rPr>
                <w:rFonts w:ascii="Arial" w:hAnsi="Arial" w:cs="Arial"/>
              </w:rPr>
              <w:t>Human resources</w:t>
            </w:r>
          </w:p>
        </w:tc>
        <w:tc>
          <w:tcPr>
            <w:tcW w:w="0" w:type="auto"/>
          </w:tcPr>
          <w:p w14:paraId="57867FAE" w14:textId="77777777" w:rsidR="00C9354C" w:rsidRPr="0008515A" w:rsidRDefault="0087600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12230">
              <w:rPr>
                <w:rFonts w:ascii="Arial" w:hAnsi="Arial" w:cs="Arial"/>
              </w:rPr>
              <w:t>Non-c</w:t>
            </w:r>
            <w:r w:rsidR="00C9354C" w:rsidRPr="00D12230">
              <w:rPr>
                <w:rFonts w:ascii="Arial" w:hAnsi="Arial" w:cs="Arial"/>
              </w:rPr>
              <w:t>ompliant</w:t>
            </w:r>
          </w:p>
        </w:tc>
      </w:tr>
      <w:tr w:rsidR="00C9354C" w:rsidRPr="00895265" w14:paraId="56D042EB" w14:textId="77777777" w:rsidTr="00C32957">
        <w:tc>
          <w:tcPr>
            <w:cnfStyle w:val="001000000000" w:firstRow="0" w:lastRow="0" w:firstColumn="1" w:lastColumn="0" w:oddVBand="0" w:evenVBand="0" w:oddHBand="0" w:evenHBand="0" w:firstRowFirstColumn="0" w:firstRowLastColumn="0" w:lastRowFirstColumn="0" w:lastRowLastColumn="0"/>
            <w:tcW w:w="0" w:type="auto"/>
            <w:vAlign w:val="top"/>
          </w:tcPr>
          <w:p w14:paraId="04E8B275" w14:textId="77777777" w:rsidR="00C9354C" w:rsidRPr="00895265" w:rsidRDefault="00C9354C" w:rsidP="00C32957">
            <w:pPr>
              <w:spacing w:line="22" w:lineRule="atLeast"/>
              <w:rPr>
                <w:rFonts w:ascii="Arial" w:hAnsi="Arial" w:cs="Arial"/>
                <w:color w:val="auto"/>
              </w:rPr>
            </w:pPr>
            <w:r w:rsidRPr="00895265">
              <w:rPr>
                <w:rFonts w:ascii="Arial" w:hAnsi="Arial" w:cs="Arial"/>
                <w:color w:val="auto"/>
              </w:rPr>
              <w:t>Requirement 7(3)(a)</w:t>
            </w:r>
          </w:p>
        </w:tc>
        <w:tc>
          <w:tcPr>
            <w:tcW w:w="0" w:type="auto"/>
            <w:tcBorders>
              <w:right w:val="single" w:sz="4" w:space="0" w:color="auto"/>
            </w:tcBorders>
            <w:vAlign w:val="top"/>
          </w:tcPr>
          <w:p w14:paraId="6E12F470" w14:textId="77777777" w:rsidR="00C9354C" w:rsidRPr="00895265" w:rsidRDefault="00C9354C"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683866E5" w14:textId="77777777" w:rsidR="00C9354C" w:rsidRPr="0008515A" w:rsidRDefault="00876002"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C9354C" w:rsidRPr="0008515A">
              <w:rPr>
                <w:rFonts w:ascii="Arial" w:hAnsi="Arial" w:cs="Arial"/>
                <w:color w:val="auto"/>
              </w:rPr>
              <w:t>ompliant</w:t>
            </w:r>
          </w:p>
        </w:tc>
      </w:tr>
      <w:tr w:rsidR="0008515A" w:rsidRPr="00895265" w14:paraId="173422F0" w14:textId="77777777" w:rsidTr="00C3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EA42883" w14:textId="77777777"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7(3)(b)</w:t>
            </w:r>
          </w:p>
        </w:tc>
        <w:tc>
          <w:tcPr>
            <w:tcW w:w="0" w:type="auto"/>
            <w:tcBorders>
              <w:right w:val="single" w:sz="4" w:space="0" w:color="auto"/>
            </w:tcBorders>
            <w:vAlign w:val="top"/>
          </w:tcPr>
          <w:p w14:paraId="4AB2D5B9" w14:textId="77777777" w:rsidR="0008515A" w:rsidRPr="00895265" w:rsidRDefault="0008515A" w:rsidP="00C329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49BDF385" w14:textId="77777777" w:rsidR="0008515A" w:rsidRPr="0008515A" w:rsidRDefault="0008515A" w:rsidP="00C329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515A">
              <w:rPr>
                <w:rFonts w:ascii="Arial" w:hAnsi="Arial" w:cs="Arial"/>
                <w:color w:val="auto"/>
              </w:rPr>
              <w:t>Compliant</w:t>
            </w:r>
          </w:p>
        </w:tc>
      </w:tr>
      <w:tr w:rsidR="0008515A" w:rsidRPr="00895265" w14:paraId="12CBDFC6" w14:textId="77777777" w:rsidTr="00C32957">
        <w:tc>
          <w:tcPr>
            <w:cnfStyle w:val="001000000000" w:firstRow="0" w:lastRow="0" w:firstColumn="1" w:lastColumn="0" w:oddVBand="0" w:evenVBand="0" w:oddHBand="0" w:evenHBand="0" w:firstRowFirstColumn="0" w:firstRowLastColumn="0" w:lastRowFirstColumn="0" w:lastRowLastColumn="0"/>
            <w:tcW w:w="0" w:type="auto"/>
            <w:vAlign w:val="top"/>
          </w:tcPr>
          <w:p w14:paraId="462D2110" w14:textId="77777777"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7(3)(c)</w:t>
            </w:r>
          </w:p>
        </w:tc>
        <w:tc>
          <w:tcPr>
            <w:tcW w:w="0" w:type="auto"/>
            <w:tcBorders>
              <w:right w:val="single" w:sz="4" w:space="0" w:color="auto"/>
            </w:tcBorders>
            <w:vAlign w:val="top"/>
          </w:tcPr>
          <w:p w14:paraId="4C5A2E6A" w14:textId="77777777" w:rsidR="0008515A" w:rsidRPr="00895265" w:rsidRDefault="0008515A"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workforce is </w:t>
            </w:r>
            <w:proofErr w:type="gramStart"/>
            <w:r w:rsidRPr="00895265">
              <w:rPr>
                <w:rFonts w:ascii="Arial" w:hAnsi="Arial" w:cs="Arial"/>
              </w:rPr>
              <w:t>competent</w:t>
            </w:r>
            <w:proofErr w:type="gramEnd"/>
            <w:r w:rsidRPr="00895265">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3AB37CEA" w14:textId="77777777" w:rsidR="0008515A" w:rsidRPr="0008515A" w:rsidRDefault="0008515A"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515A">
              <w:rPr>
                <w:rFonts w:ascii="Arial" w:hAnsi="Arial" w:cs="Arial"/>
                <w:color w:val="auto"/>
              </w:rPr>
              <w:t>Compliant</w:t>
            </w:r>
          </w:p>
        </w:tc>
      </w:tr>
      <w:tr w:rsidR="0008515A" w:rsidRPr="00895265" w14:paraId="2F470735" w14:textId="77777777" w:rsidTr="00C32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2545C56" w14:textId="77777777"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7(3)(d)</w:t>
            </w:r>
          </w:p>
        </w:tc>
        <w:tc>
          <w:tcPr>
            <w:tcW w:w="0" w:type="auto"/>
            <w:tcBorders>
              <w:right w:val="single" w:sz="4" w:space="0" w:color="auto"/>
            </w:tcBorders>
            <w:vAlign w:val="top"/>
          </w:tcPr>
          <w:p w14:paraId="69672BED" w14:textId="77777777" w:rsidR="0008515A" w:rsidRPr="00895265" w:rsidRDefault="0008515A" w:rsidP="00C329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360D1763" w14:textId="77777777" w:rsidR="0008515A" w:rsidRPr="0008515A" w:rsidRDefault="0008515A" w:rsidP="00C329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515A">
              <w:rPr>
                <w:rFonts w:ascii="Arial" w:hAnsi="Arial" w:cs="Arial"/>
                <w:color w:val="auto"/>
              </w:rPr>
              <w:t>Compliant</w:t>
            </w:r>
          </w:p>
        </w:tc>
      </w:tr>
      <w:tr w:rsidR="0008515A" w:rsidRPr="00895265" w14:paraId="2144A12B" w14:textId="77777777" w:rsidTr="00C32957">
        <w:tc>
          <w:tcPr>
            <w:cnfStyle w:val="001000000000" w:firstRow="0" w:lastRow="0" w:firstColumn="1" w:lastColumn="0" w:oddVBand="0" w:evenVBand="0" w:oddHBand="0" w:evenHBand="0" w:firstRowFirstColumn="0" w:firstRowLastColumn="0" w:lastRowFirstColumn="0" w:lastRowLastColumn="0"/>
            <w:tcW w:w="0" w:type="auto"/>
            <w:vAlign w:val="top"/>
          </w:tcPr>
          <w:p w14:paraId="52EC58B7" w14:textId="77777777" w:rsidR="0008515A" w:rsidRPr="00895265" w:rsidRDefault="0008515A" w:rsidP="00C32957">
            <w:pPr>
              <w:spacing w:line="22" w:lineRule="atLeast"/>
              <w:rPr>
                <w:rFonts w:ascii="Arial" w:hAnsi="Arial" w:cs="Arial"/>
                <w:color w:val="auto"/>
              </w:rPr>
            </w:pPr>
            <w:r w:rsidRPr="00895265">
              <w:rPr>
                <w:rFonts w:ascii="Arial" w:hAnsi="Arial" w:cs="Arial"/>
                <w:color w:val="auto"/>
              </w:rPr>
              <w:t>Requirement 7(3)(e)</w:t>
            </w:r>
          </w:p>
        </w:tc>
        <w:tc>
          <w:tcPr>
            <w:tcW w:w="0" w:type="auto"/>
            <w:tcBorders>
              <w:right w:val="single" w:sz="4" w:space="0" w:color="auto"/>
            </w:tcBorders>
            <w:vAlign w:val="top"/>
          </w:tcPr>
          <w:p w14:paraId="501443DD" w14:textId="77777777" w:rsidR="0008515A" w:rsidRPr="00895265" w:rsidRDefault="0008515A" w:rsidP="00C329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347C57E4" w14:textId="77777777" w:rsidR="0008515A" w:rsidRPr="0008515A" w:rsidRDefault="0008515A" w:rsidP="00C329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515A">
              <w:rPr>
                <w:rFonts w:ascii="Arial" w:hAnsi="Arial" w:cs="Arial"/>
                <w:color w:val="auto"/>
              </w:rPr>
              <w:t>Compliant</w:t>
            </w:r>
          </w:p>
        </w:tc>
      </w:tr>
    </w:tbl>
    <w:p w14:paraId="60E7B234" w14:textId="77777777"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5C4AC4C4" w14:textId="74589939" w:rsidR="000F0A85" w:rsidRDefault="000F0A85" w:rsidP="000F0A85">
      <w:pPr>
        <w:rPr>
          <w:rFonts w:ascii="Arial" w:hAnsi="Arial" w:cs="Arial"/>
          <w:color w:val="auto"/>
        </w:rPr>
      </w:pPr>
      <w:r>
        <w:rPr>
          <w:rFonts w:ascii="Arial" w:hAnsi="Arial" w:cs="Arial"/>
        </w:rPr>
        <w:t xml:space="preserve">I have assessed this Quality Standard </w:t>
      </w:r>
      <w:r>
        <w:rPr>
          <w:rFonts w:ascii="Arial" w:hAnsi="Arial" w:cs="Arial"/>
          <w:color w:val="auto"/>
        </w:rPr>
        <w:t>as non-compliant as I am satisfied the following requirement is non-compliant:</w:t>
      </w:r>
    </w:p>
    <w:p w14:paraId="05FB0683" w14:textId="0A358B29" w:rsidR="000F0A85" w:rsidRDefault="000F0A85" w:rsidP="000F0A85">
      <w:pPr>
        <w:rPr>
          <w:rFonts w:ascii="Arial" w:hAnsi="Arial" w:cs="Arial"/>
          <w:color w:val="auto"/>
        </w:rPr>
      </w:pPr>
    </w:p>
    <w:p w14:paraId="432866E1" w14:textId="0ED2E8D6" w:rsidR="000F0A85" w:rsidRPr="000F0A85" w:rsidRDefault="000F0A85" w:rsidP="00FD750D">
      <w:pPr>
        <w:pStyle w:val="ListParagraph"/>
        <w:numPr>
          <w:ilvl w:val="0"/>
          <w:numId w:val="21"/>
        </w:numPr>
        <w:rPr>
          <w:rFonts w:ascii="Arial" w:hAnsi="Arial" w:cs="Arial"/>
        </w:rPr>
      </w:pPr>
      <w:r w:rsidRPr="000F0A85">
        <w:rPr>
          <w:rFonts w:ascii="Arial" w:hAnsi="Arial" w:cs="Arial"/>
        </w:rPr>
        <w:t>The workforce is planned to enable, and the number and mix of members of the workforce deployed enables, the delivery and management of safe and quality care and services.</w:t>
      </w:r>
    </w:p>
    <w:p w14:paraId="0C59F738" w14:textId="1C7ABDFD" w:rsidR="00277654" w:rsidRDefault="00CF5FF6" w:rsidP="00277654">
      <w:pPr>
        <w:pStyle w:val="CommentText"/>
        <w:spacing w:before="120"/>
        <w:rPr>
          <w:rFonts w:ascii="Arial" w:hAnsi="Arial" w:cs="Arial"/>
        </w:rPr>
      </w:pPr>
      <w:r w:rsidRPr="00040C5A">
        <w:rPr>
          <w:rFonts w:ascii="Arial" w:eastAsia="Calibri" w:hAnsi="Arial" w:cs="Arial"/>
          <w:color w:val="auto"/>
        </w:rPr>
        <w:t xml:space="preserve">The Assessment Team </w:t>
      </w:r>
      <w:r w:rsidR="000F0A85">
        <w:rPr>
          <w:rFonts w:ascii="Arial" w:eastAsia="Calibri" w:hAnsi="Arial" w:cs="Arial"/>
          <w:color w:val="auto"/>
        </w:rPr>
        <w:t>spoke with consumers, representatives and staff who consider there are not enough staff at the service</w:t>
      </w:r>
      <w:r w:rsidR="00A85764">
        <w:rPr>
          <w:rFonts w:ascii="Arial" w:eastAsia="Calibri" w:hAnsi="Arial" w:cs="Arial"/>
          <w:color w:val="auto"/>
        </w:rPr>
        <w:t>. C</w:t>
      </w:r>
      <w:r w:rsidR="000F0A85">
        <w:rPr>
          <w:rFonts w:ascii="Arial" w:eastAsia="Calibri" w:hAnsi="Arial" w:cs="Arial"/>
          <w:color w:val="auto"/>
        </w:rPr>
        <w:t>onsumers described having to wait for</w:t>
      </w:r>
      <w:r w:rsidR="00A85764">
        <w:rPr>
          <w:rFonts w:ascii="Arial" w:eastAsia="Calibri" w:hAnsi="Arial" w:cs="Arial"/>
          <w:color w:val="auto"/>
        </w:rPr>
        <w:t xml:space="preserve"> assistance with</w:t>
      </w:r>
      <w:r w:rsidR="000F0A85">
        <w:rPr>
          <w:rFonts w:ascii="Arial" w:eastAsia="Calibri" w:hAnsi="Arial" w:cs="Arial"/>
          <w:color w:val="auto"/>
        </w:rPr>
        <w:t xml:space="preserve"> </w:t>
      </w:r>
      <w:r w:rsidR="00DB691B">
        <w:rPr>
          <w:rFonts w:ascii="Arial" w:eastAsia="Calibri" w:hAnsi="Arial" w:cs="Arial"/>
          <w:color w:val="auto"/>
        </w:rPr>
        <w:t>toileting</w:t>
      </w:r>
      <w:r w:rsidR="000F0A85">
        <w:rPr>
          <w:rFonts w:ascii="Arial" w:eastAsia="Calibri" w:hAnsi="Arial" w:cs="Arial"/>
          <w:color w:val="auto"/>
        </w:rPr>
        <w:t xml:space="preserve"> or call </w:t>
      </w:r>
      <w:r w:rsidR="00A85764">
        <w:rPr>
          <w:rFonts w:ascii="Arial" w:eastAsia="Calibri" w:hAnsi="Arial" w:cs="Arial"/>
          <w:color w:val="auto"/>
        </w:rPr>
        <w:t xml:space="preserve">bell </w:t>
      </w:r>
      <w:r w:rsidR="000F0A85">
        <w:rPr>
          <w:rFonts w:ascii="Arial" w:eastAsia="Calibri" w:hAnsi="Arial" w:cs="Arial"/>
          <w:color w:val="auto"/>
        </w:rPr>
        <w:t xml:space="preserve">responses due to the service being short staffed, </w:t>
      </w:r>
      <w:r w:rsidR="00DB691B">
        <w:rPr>
          <w:rFonts w:ascii="Arial" w:eastAsia="Calibri" w:hAnsi="Arial" w:cs="Arial"/>
          <w:color w:val="auto"/>
        </w:rPr>
        <w:t>representatives</w:t>
      </w:r>
      <w:r w:rsidR="000F0A85">
        <w:rPr>
          <w:rFonts w:ascii="Arial" w:eastAsia="Calibri" w:hAnsi="Arial" w:cs="Arial"/>
          <w:color w:val="auto"/>
        </w:rPr>
        <w:t xml:space="preserve"> noted an absence of lifestyle staff and an inability to </w:t>
      </w:r>
      <w:proofErr w:type="gramStart"/>
      <w:r w:rsidR="000F0A85">
        <w:rPr>
          <w:rFonts w:ascii="Arial" w:eastAsia="Calibri" w:hAnsi="Arial" w:cs="Arial"/>
          <w:color w:val="auto"/>
        </w:rPr>
        <w:t>make contact with</w:t>
      </w:r>
      <w:proofErr w:type="gramEnd"/>
      <w:r w:rsidR="000F0A85">
        <w:rPr>
          <w:rFonts w:ascii="Arial" w:eastAsia="Calibri" w:hAnsi="Arial" w:cs="Arial"/>
          <w:color w:val="auto"/>
        </w:rPr>
        <w:t xml:space="preserve"> staff over the weekend and s</w:t>
      </w:r>
      <w:r w:rsidR="00B20000">
        <w:rPr>
          <w:rFonts w:ascii="Arial" w:hAnsi="Arial" w:cs="Arial"/>
        </w:rPr>
        <w:t>taff</w:t>
      </w:r>
      <w:r w:rsidR="00C34DD9">
        <w:rPr>
          <w:rFonts w:ascii="Arial" w:hAnsi="Arial" w:cs="Arial"/>
        </w:rPr>
        <w:t xml:space="preserve"> described working </w:t>
      </w:r>
      <w:r w:rsidR="000F0A85">
        <w:rPr>
          <w:rFonts w:ascii="Arial" w:hAnsi="Arial" w:cs="Arial"/>
        </w:rPr>
        <w:t xml:space="preserve">at times, </w:t>
      </w:r>
      <w:r w:rsidR="00C34DD9">
        <w:rPr>
          <w:rFonts w:ascii="Arial" w:hAnsi="Arial" w:cs="Arial"/>
        </w:rPr>
        <w:t>with insufficient staffing levels</w:t>
      </w:r>
      <w:r w:rsidR="00890700">
        <w:rPr>
          <w:rFonts w:ascii="Arial" w:hAnsi="Arial" w:cs="Arial"/>
        </w:rPr>
        <w:t xml:space="preserve"> and noted </w:t>
      </w:r>
      <w:r w:rsidR="00A85764">
        <w:rPr>
          <w:rFonts w:ascii="Arial" w:hAnsi="Arial" w:cs="Arial"/>
        </w:rPr>
        <w:t>s</w:t>
      </w:r>
      <w:r w:rsidR="000F0A85">
        <w:rPr>
          <w:rFonts w:ascii="Arial" w:hAnsi="Arial" w:cs="Arial"/>
        </w:rPr>
        <w:t>taff do not always have time to engage in informal conversation with consumers.</w:t>
      </w:r>
    </w:p>
    <w:p w14:paraId="37AEC76A" w14:textId="3F8C81BD" w:rsidR="003F2A29" w:rsidRPr="00277654" w:rsidRDefault="00F97992" w:rsidP="00342A52">
      <w:pPr>
        <w:pStyle w:val="CommentText"/>
        <w:spacing w:after="120"/>
        <w:rPr>
          <w:rFonts w:ascii="Arial" w:hAnsi="Arial" w:cs="Arial"/>
        </w:rPr>
      </w:pPr>
      <w:r>
        <w:rPr>
          <w:rFonts w:ascii="Arial" w:eastAsia="Calibri" w:hAnsi="Arial" w:cs="Arial"/>
          <w:color w:val="auto"/>
        </w:rPr>
        <w:t>In its written response</w:t>
      </w:r>
      <w:r w:rsidR="000F0A85">
        <w:rPr>
          <w:rFonts w:ascii="Arial" w:eastAsia="Calibri" w:hAnsi="Arial" w:cs="Arial"/>
          <w:color w:val="auto"/>
        </w:rPr>
        <w:t xml:space="preserve"> of </w:t>
      </w:r>
      <w:r w:rsidR="00DB691B">
        <w:rPr>
          <w:rFonts w:ascii="Arial" w:eastAsia="Calibri" w:hAnsi="Arial" w:cs="Arial"/>
          <w:color w:val="auto"/>
        </w:rPr>
        <w:t>6 July 2022</w:t>
      </w:r>
      <w:r>
        <w:rPr>
          <w:rFonts w:ascii="Arial" w:eastAsia="Calibri" w:hAnsi="Arial" w:cs="Arial"/>
          <w:color w:val="auto"/>
        </w:rPr>
        <w:t xml:space="preserve">, the Approved Provider </w:t>
      </w:r>
      <w:r w:rsidR="0025443E">
        <w:rPr>
          <w:rFonts w:ascii="Arial" w:eastAsia="Calibri" w:hAnsi="Arial" w:cs="Arial"/>
          <w:color w:val="auto"/>
        </w:rPr>
        <w:t xml:space="preserve">advised it has conducted a review of call bell reports and </w:t>
      </w:r>
      <w:r w:rsidR="000E6D69">
        <w:rPr>
          <w:rFonts w:ascii="Arial" w:eastAsia="Calibri" w:hAnsi="Arial" w:cs="Arial"/>
          <w:color w:val="auto"/>
        </w:rPr>
        <w:t>updated its</w:t>
      </w:r>
      <w:r w:rsidR="008C5A41">
        <w:rPr>
          <w:rFonts w:ascii="Arial" w:eastAsia="Calibri" w:hAnsi="Arial" w:cs="Arial"/>
          <w:color w:val="auto"/>
        </w:rPr>
        <w:t xml:space="preserve"> continuous improvement register </w:t>
      </w:r>
      <w:r w:rsidR="000E6D69">
        <w:rPr>
          <w:rFonts w:ascii="Arial" w:eastAsia="Calibri" w:hAnsi="Arial" w:cs="Arial"/>
          <w:color w:val="auto"/>
        </w:rPr>
        <w:t xml:space="preserve">to require weekly call bell monitoring instead of </w:t>
      </w:r>
      <w:r w:rsidR="006602A7">
        <w:rPr>
          <w:rFonts w:ascii="Arial" w:eastAsia="Calibri" w:hAnsi="Arial" w:cs="Arial"/>
          <w:color w:val="auto"/>
        </w:rPr>
        <w:t>monthly and investigate call bell</w:t>
      </w:r>
      <w:r w:rsidR="008F34F8">
        <w:rPr>
          <w:rFonts w:ascii="Arial" w:eastAsia="Calibri" w:hAnsi="Arial" w:cs="Arial"/>
          <w:color w:val="auto"/>
        </w:rPr>
        <w:t xml:space="preserve"> responses</w:t>
      </w:r>
      <w:r w:rsidR="006602A7">
        <w:rPr>
          <w:rFonts w:ascii="Arial" w:eastAsia="Calibri" w:hAnsi="Arial" w:cs="Arial"/>
          <w:color w:val="auto"/>
        </w:rPr>
        <w:t xml:space="preserve"> over 10 minutes. This </w:t>
      </w:r>
      <w:r w:rsidR="008F34F8">
        <w:rPr>
          <w:rFonts w:ascii="Arial" w:eastAsia="Calibri" w:hAnsi="Arial" w:cs="Arial"/>
          <w:color w:val="auto"/>
        </w:rPr>
        <w:t>is intended to</w:t>
      </w:r>
      <w:r w:rsidR="006602A7">
        <w:rPr>
          <w:rFonts w:ascii="Arial" w:eastAsia="Calibri" w:hAnsi="Arial" w:cs="Arial"/>
          <w:color w:val="auto"/>
        </w:rPr>
        <w:t xml:space="preserve"> help the Approved Provider</w:t>
      </w:r>
      <w:r w:rsidR="00C23227">
        <w:rPr>
          <w:rFonts w:ascii="Arial" w:eastAsia="Calibri" w:hAnsi="Arial" w:cs="Arial"/>
          <w:color w:val="auto"/>
        </w:rPr>
        <w:t xml:space="preserve"> monitor staffing levels, performance and compliance with policies and procedures.</w:t>
      </w:r>
      <w:r w:rsidR="00DB691B">
        <w:rPr>
          <w:rFonts w:ascii="Arial" w:eastAsia="Calibri" w:hAnsi="Arial" w:cs="Arial"/>
          <w:color w:val="auto"/>
        </w:rPr>
        <w:t xml:space="preserve"> T</w:t>
      </w:r>
      <w:r w:rsidR="003F2A29">
        <w:rPr>
          <w:rFonts w:ascii="Arial" w:eastAsia="Calibri" w:hAnsi="Arial" w:cs="Arial"/>
          <w:color w:val="auto"/>
        </w:rPr>
        <w:t>he Approved Provider noted some staff work mutually agreed extension shifts</w:t>
      </w:r>
      <w:r w:rsidR="00952E29">
        <w:rPr>
          <w:rFonts w:ascii="Arial" w:eastAsia="Calibri" w:hAnsi="Arial" w:cs="Arial"/>
          <w:color w:val="auto"/>
        </w:rPr>
        <w:t xml:space="preserve">, and staff are provided with meals, transport allowance if needed, incentives and welfare </w:t>
      </w:r>
      <w:proofErr w:type="gramStart"/>
      <w:r w:rsidR="00952E29">
        <w:rPr>
          <w:rFonts w:ascii="Arial" w:eastAsia="Calibri" w:hAnsi="Arial" w:cs="Arial"/>
          <w:color w:val="auto"/>
        </w:rPr>
        <w:t>checks</w:t>
      </w:r>
      <w:proofErr w:type="gramEnd"/>
      <w:r w:rsidR="00D72280">
        <w:rPr>
          <w:rFonts w:ascii="Arial" w:eastAsia="Calibri" w:hAnsi="Arial" w:cs="Arial"/>
          <w:color w:val="auto"/>
        </w:rPr>
        <w:t xml:space="preserve"> </w:t>
      </w:r>
      <w:r w:rsidR="00FD090B">
        <w:rPr>
          <w:rFonts w:ascii="Arial" w:eastAsia="Calibri" w:hAnsi="Arial" w:cs="Arial"/>
          <w:color w:val="auto"/>
        </w:rPr>
        <w:t>by</w:t>
      </w:r>
      <w:r w:rsidR="00D72280">
        <w:rPr>
          <w:rFonts w:ascii="Arial" w:eastAsia="Calibri" w:hAnsi="Arial" w:cs="Arial"/>
          <w:color w:val="auto"/>
        </w:rPr>
        <w:t xml:space="preserve"> the service.</w:t>
      </w:r>
    </w:p>
    <w:p w14:paraId="4724F391" w14:textId="5BC90CA7" w:rsidR="003F2A29" w:rsidRDefault="00A508E9" w:rsidP="003F2A29">
      <w:pPr>
        <w:pStyle w:val="CommentText"/>
        <w:spacing w:after="120"/>
        <w:rPr>
          <w:rFonts w:ascii="Arial" w:eastAsia="Calibri" w:hAnsi="Arial" w:cs="Arial"/>
          <w:color w:val="auto"/>
        </w:rPr>
      </w:pPr>
      <w:r>
        <w:rPr>
          <w:rFonts w:ascii="Arial" w:eastAsia="Calibri" w:hAnsi="Arial" w:cs="Arial"/>
          <w:color w:val="auto"/>
        </w:rPr>
        <w:t xml:space="preserve">The Approved Provider </w:t>
      </w:r>
      <w:r w:rsidR="00342A52">
        <w:rPr>
          <w:rFonts w:ascii="Arial" w:eastAsia="Calibri" w:hAnsi="Arial" w:cs="Arial"/>
          <w:color w:val="auto"/>
        </w:rPr>
        <w:t xml:space="preserve">advised of ongoing </w:t>
      </w:r>
      <w:r w:rsidR="00802B2A">
        <w:rPr>
          <w:rFonts w:ascii="Arial" w:eastAsia="Calibri" w:hAnsi="Arial" w:cs="Arial"/>
          <w:color w:val="auto"/>
        </w:rPr>
        <w:t>recruitment</w:t>
      </w:r>
      <w:r w:rsidR="00342A52">
        <w:rPr>
          <w:rFonts w:ascii="Arial" w:eastAsia="Calibri" w:hAnsi="Arial" w:cs="Arial"/>
          <w:color w:val="auto"/>
        </w:rPr>
        <w:t xml:space="preserve">, with some </w:t>
      </w:r>
      <w:r w:rsidR="00802B2A">
        <w:rPr>
          <w:rFonts w:ascii="Arial" w:eastAsia="Calibri" w:hAnsi="Arial" w:cs="Arial"/>
          <w:color w:val="auto"/>
        </w:rPr>
        <w:t xml:space="preserve">new staff </w:t>
      </w:r>
      <w:r w:rsidR="00342A52">
        <w:rPr>
          <w:rFonts w:ascii="Arial" w:eastAsia="Calibri" w:hAnsi="Arial" w:cs="Arial"/>
          <w:color w:val="auto"/>
        </w:rPr>
        <w:t xml:space="preserve">recently </w:t>
      </w:r>
      <w:r w:rsidR="00802B2A">
        <w:rPr>
          <w:rFonts w:ascii="Arial" w:eastAsia="Calibri" w:hAnsi="Arial" w:cs="Arial"/>
          <w:color w:val="auto"/>
        </w:rPr>
        <w:t>commencing</w:t>
      </w:r>
      <w:r w:rsidR="00342A52" w:rsidRPr="00342A52">
        <w:rPr>
          <w:rFonts w:ascii="Arial" w:eastAsia="Calibri" w:hAnsi="Arial" w:cs="Arial"/>
          <w:color w:val="auto"/>
        </w:rPr>
        <w:t xml:space="preserve"> </w:t>
      </w:r>
      <w:r w:rsidR="00342A52">
        <w:rPr>
          <w:rFonts w:ascii="Arial" w:eastAsia="Calibri" w:hAnsi="Arial" w:cs="Arial"/>
          <w:color w:val="auto"/>
        </w:rPr>
        <w:t>including the vacant Lifestyle Coordinator position</w:t>
      </w:r>
      <w:r w:rsidR="00802B2A">
        <w:rPr>
          <w:rFonts w:ascii="Arial" w:eastAsia="Calibri" w:hAnsi="Arial" w:cs="Arial"/>
          <w:color w:val="auto"/>
        </w:rPr>
        <w:t xml:space="preserve">, and </w:t>
      </w:r>
      <w:r w:rsidR="00761119">
        <w:rPr>
          <w:rFonts w:ascii="Arial" w:eastAsia="Calibri" w:hAnsi="Arial" w:cs="Arial"/>
          <w:color w:val="auto"/>
        </w:rPr>
        <w:t xml:space="preserve">a </w:t>
      </w:r>
      <w:r w:rsidR="00483205">
        <w:rPr>
          <w:rFonts w:ascii="Arial" w:eastAsia="Calibri" w:hAnsi="Arial" w:cs="Arial"/>
          <w:color w:val="auto"/>
        </w:rPr>
        <w:t>fortnightly</w:t>
      </w:r>
      <w:r w:rsidR="00761119">
        <w:rPr>
          <w:rFonts w:ascii="Arial" w:eastAsia="Calibri" w:hAnsi="Arial" w:cs="Arial"/>
          <w:color w:val="auto"/>
        </w:rPr>
        <w:t xml:space="preserve"> meeting between the General Manager People and Culture, Administration Manager</w:t>
      </w:r>
      <w:r w:rsidR="00571C10">
        <w:rPr>
          <w:rFonts w:ascii="Arial" w:eastAsia="Calibri" w:hAnsi="Arial" w:cs="Arial"/>
          <w:color w:val="auto"/>
        </w:rPr>
        <w:t xml:space="preserve"> and Residential Manager</w:t>
      </w:r>
      <w:r w:rsidR="00910603">
        <w:rPr>
          <w:rFonts w:ascii="Arial" w:eastAsia="Calibri" w:hAnsi="Arial" w:cs="Arial"/>
          <w:color w:val="auto"/>
        </w:rPr>
        <w:t xml:space="preserve"> to monitor unfilled shifts.</w:t>
      </w:r>
      <w:r w:rsidR="003F2A29" w:rsidRPr="003F2A29">
        <w:rPr>
          <w:rFonts w:ascii="Arial" w:eastAsia="Calibri" w:hAnsi="Arial" w:cs="Arial"/>
          <w:color w:val="auto"/>
        </w:rPr>
        <w:t xml:space="preserve"> </w:t>
      </w:r>
    </w:p>
    <w:p w14:paraId="2D0DA931" w14:textId="0170EDED" w:rsidR="00DB691B" w:rsidRPr="0065385A" w:rsidRDefault="00DB691B" w:rsidP="00D12230">
      <w:pPr>
        <w:spacing w:after="120"/>
        <w:rPr>
          <w:rFonts w:ascii="Arial" w:hAnsi="Arial" w:cs="Arial"/>
          <w:color w:val="auto"/>
        </w:rPr>
      </w:pPr>
      <w:r w:rsidRPr="0065385A">
        <w:rPr>
          <w:rFonts w:ascii="Arial" w:hAnsi="Arial" w:cs="Arial"/>
          <w:color w:val="auto"/>
        </w:rPr>
        <w:t xml:space="preserve">I acknowledge the </w:t>
      </w:r>
      <w:r>
        <w:rPr>
          <w:rFonts w:ascii="Arial" w:hAnsi="Arial" w:cs="Arial"/>
          <w:color w:val="auto"/>
        </w:rPr>
        <w:t xml:space="preserve">actions taken by the </w:t>
      </w:r>
      <w:r w:rsidR="00277654">
        <w:rPr>
          <w:rFonts w:ascii="Arial" w:hAnsi="Arial" w:cs="Arial"/>
          <w:color w:val="auto"/>
        </w:rPr>
        <w:t>service to</w:t>
      </w:r>
      <w:r>
        <w:rPr>
          <w:rFonts w:ascii="Arial" w:hAnsi="Arial" w:cs="Arial"/>
          <w:color w:val="auto"/>
        </w:rPr>
        <w:t xml:space="preserve"> increase workforce numbers and reduce impacts to consumers, such as call bell response times. </w:t>
      </w:r>
      <w:r w:rsidRPr="0065385A">
        <w:rPr>
          <w:rFonts w:ascii="Arial" w:hAnsi="Arial" w:cs="Arial"/>
          <w:color w:val="auto"/>
        </w:rPr>
        <w:t xml:space="preserve">However, </w:t>
      </w:r>
      <w:r w:rsidR="00277654">
        <w:rPr>
          <w:rFonts w:ascii="Arial" w:hAnsi="Arial" w:cs="Arial"/>
          <w:color w:val="auto"/>
        </w:rPr>
        <w:t xml:space="preserve">find the service did not </w:t>
      </w:r>
      <w:r w:rsidR="00277654">
        <w:rPr>
          <w:rFonts w:ascii="Arial" w:hAnsi="Arial" w:cs="Arial"/>
          <w:color w:val="auto"/>
        </w:rPr>
        <w:lastRenderedPageBreak/>
        <w:t>demonstrate a sufficiently planned workforce, enabled to deliver quality and safe care and services</w:t>
      </w:r>
      <w:r w:rsidR="00342A52">
        <w:rPr>
          <w:rFonts w:ascii="Arial" w:hAnsi="Arial" w:cs="Arial"/>
          <w:color w:val="auto"/>
        </w:rPr>
        <w:t xml:space="preserve"> at the time of the Site Audit.</w:t>
      </w:r>
      <w:r w:rsidR="00277654">
        <w:rPr>
          <w:rFonts w:ascii="Arial" w:hAnsi="Arial" w:cs="Arial"/>
          <w:color w:val="auto"/>
        </w:rPr>
        <w:t xml:space="preserve"> </w:t>
      </w:r>
      <w:r w:rsidRPr="0065385A">
        <w:rPr>
          <w:rFonts w:ascii="Arial" w:hAnsi="Arial" w:cs="Arial"/>
          <w:color w:val="auto"/>
        </w:rPr>
        <w:t>I find requirement 7(3)(</w:t>
      </w:r>
      <w:r w:rsidR="00277654">
        <w:rPr>
          <w:rFonts w:ascii="Arial" w:hAnsi="Arial" w:cs="Arial"/>
          <w:color w:val="auto"/>
        </w:rPr>
        <w:t>a</w:t>
      </w:r>
      <w:r w:rsidRPr="0065385A">
        <w:rPr>
          <w:rFonts w:ascii="Arial" w:hAnsi="Arial" w:cs="Arial"/>
          <w:color w:val="auto"/>
        </w:rPr>
        <w:t>) is non-compliant.</w:t>
      </w:r>
    </w:p>
    <w:p w14:paraId="57F28DC4" w14:textId="77777777" w:rsidR="00277654" w:rsidRPr="0065385A" w:rsidRDefault="00277654" w:rsidP="00D12230">
      <w:pPr>
        <w:spacing w:after="120"/>
        <w:rPr>
          <w:rFonts w:ascii="Arial" w:hAnsi="Arial" w:cs="Arial"/>
          <w:color w:val="auto"/>
        </w:rPr>
      </w:pPr>
      <w:r w:rsidRPr="0065385A">
        <w:rPr>
          <w:rFonts w:ascii="Arial" w:hAnsi="Arial" w:cs="Arial"/>
          <w:color w:val="auto"/>
        </w:rPr>
        <w:t xml:space="preserve">I am satisfied the remaining 4 Requirements in Quality Standard 7 are compliant. </w:t>
      </w:r>
    </w:p>
    <w:p w14:paraId="078C375E" w14:textId="77777777" w:rsidR="003249D8" w:rsidRPr="0046442F" w:rsidRDefault="00767BB3" w:rsidP="00D12230">
      <w:pPr>
        <w:spacing w:after="120"/>
        <w:rPr>
          <w:rFonts w:ascii="Arial" w:eastAsiaTheme="minorEastAsia" w:hAnsi="Arial" w:cs="Arial"/>
          <w:color w:val="auto"/>
        </w:rPr>
      </w:pPr>
      <w:r>
        <w:rPr>
          <w:rFonts w:ascii="Arial" w:eastAsiaTheme="minorEastAsia" w:hAnsi="Arial" w:cs="Arial"/>
          <w:color w:val="auto"/>
        </w:rPr>
        <w:t>C</w:t>
      </w:r>
      <w:r w:rsidRPr="0046442F">
        <w:rPr>
          <w:rFonts w:ascii="Arial" w:eastAsiaTheme="minorEastAsia" w:hAnsi="Arial" w:cs="Arial"/>
          <w:color w:val="auto"/>
        </w:rPr>
        <w:t>onsumers and representatives said staff are kind</w:t>
      </w:r>
      <w:r w:rsidR="000C06ED">
        <w:rPr>
          <w:rFonts w:ascii="Arial" w:eastAsiaTheme="minorEastAsia" w:hAnsi="Arial" w:cs="Arial"/>
          <w:color w:val="auto"/>
        </w:rPr>
        <w:t>, caring</w:t>
      </w:r>
      <w:r w:rsidR="001D395D">
        <w:rPr>
          <w:rFonts w:ascii="Arial" w:eastAsiaTheme="minorEastAsia" w:hAnsi="Arial" w:cs="Arial"/>
          <w:color w:val="auto"/>
        </w:rPr>
        <w:t xml:space="preserve"> </w:t>
      </w:r>
      <w:r w:rsidRPr="0046442F">
        <w:rPr>
          <w:rFonts w:ascii="Arial" w:eastAsiaTheme="minorEastAsia" w:hAnsi="Arial" w:cs="Arial"/>
          <w:color w:val="auto"/>
        </w:rPr>
        <w:t>and respectful in their interactions</w:t>
      </w:r>
      <w:r>
        <w:rPr>
          <w:rFonts w:ascii="Arial" w:eastAsiaTheme="minorEastAsia" w:hAnsi="Arial" w:cs="Arial"/>
          <w:color w:val="auto"/>
        </w:rPr>
        <w:t xml:space="preserve"> </w:t>
      </w:r>
      <w:r w:rsidR="000C06ED">
        <w:rPr>
          <w:rFonts w:ascii="Arial" w:eastAsiaTheme="minorEastAsia" w:hAnsi="Arial" w:cs="Arial"/>
          <w:color w:val="auto"/>
        </w:rPr>
        <w:t>with</w:t>
      </w:r>
      <w:r w:rsidR="004F7A76">
        <w:rPr>
          <w:rFonts w:ascii="Arial" w:eastAsiaTheme="minorEastAsia" w:hAnsi="Arial" w:cs="Arial"/>
          <w:color w:val="auto"/>
        </w:rPr>
        <w:t xml:space="preserve"> consumers. </w:t>
      </w:r>
      <w:r w:rsidR="00FF1E9C">
        <w:rPr>
          <w:rFonts w:ascii="Arial" w:eastAsiaTheme="minorEastAsia" w:hAnsi="Arial" w:cs="Arial"/>
          <w:color w:val="auto"/>
        </w:rPr>
        <w:t>T</w:t>
      </w:r>
      <w:r w:rsidR="003249D8" w:rsidRPr="0046442F">
        <w:rPr>
          <w:rFonts w:ascii="Arial" w:eastAsiaTheme="minorEastAsia" w:hAnsi="Arial" w:cs="Arial"/>
          <w:color w:val="auto"/>
        </w:rPr>
        <w:t xml:space="preserve">he </w:t>
      </w:r>
      <w:r w:rsidR="003249D8">
        <w:rPr>
          <w:rFonts w:ascii="Arial" w:eastAsiaTheme="minorEastAsia" w:hAnsi="Arial" w:cs="Arial"/>
          <w:color w:val="auto"/>
        </w:rPr>
        <w:t>A</w:t>
      </w:r>
      <w:r w:rsidR="003249D8" w:rsidRPr="0046442F">
        <w:rPr>
          <w:rFonts w:ascii="Arial" w:eastAsiaTheme="minorEastAsia" w:hAnsi="Arial" w:cs="Arial"/>
          <w:color w:val="auto"/>
        </w:rPr>
        <w:t xml:space="preserve">ssessment </w:t>
      </w:r>
      <w:r w:rsidR="003249D8">
        <w:rPr>
          <w:rFonts w:ascii="Arial" w:eastAsiaTheme="minorEastAsia" w:hAnsi="Arial" w:cs="Arial"/>
          <w:color w:val="auto"/>
        </w:rPr>
        <w:t>T</w:t>
      </w:r>
      <w:r w:rsidR="003249D8" w:rsidRPr="0046442F">
        <w:rPr>
          <w:rFonts w:ascii="Arial" w:eastAsiaTheme="minorEastAsia" w:hAnsi="Arial" w:cs="Arial"/>
          <w:color w:val="auto"/>
        </w:rPr>
        <w:t>eam observed staff and consumer interactions to be kind and respectful</w:t>
      </w:r>
      <w:r w:rsidR="003249D8">
        <w:rPr>
          <w:rFonts w:ascii="Arial" w:eastAsiaTheme="minorEastAsia" w:hAnsi="Arial" w:cs="Arial"/>
          <w:color w:val="auto"/>
        </w:rPr>
        <w:t>, including through staff</w:t>
      </w:r>
      <w:r w:rsidR="003249D8" w:rsidRPr="0046442F">
        <w:rPr>
          <w:rFonts w:ascii="Arial" w:eastAsiaTheme="minorEastAsia" w:hAnsi="Arial" w:cs="Arial"/>
          <w:color w:val="auto"/>
        </w:rPr>
        <w:t xml:space="preserve"> </w:t>
      </w:r>
      <w:r w:rsidR="00FF1E9C">
        <w:rPr>
          <w:rFonts w:ascii="Arial" w:eastAsiaTheme="minorEastAsia" w:hAnsi="Arial" w:cs="Arial"/>
          <w:color w:val="auto"/>
        </w:rPr>
        <w:t xml:space="preserve">greeting consumers and </w:t>
      </w:r>
      <w:r w:rsidR="003249D8">
        <w:rPr>
          <w:rFonts w:ascii="Arial" w:eastAsiaTheme="minorEastAsia" w:hAnsi="Arial" w:cs="Arial"/>
          <w:color w:val="auto"/>
        </w:rPr>
        <w:t>s</w:t>
      </w:r>
      <w:r w:rsidR="003249D8" w:rsidRPr="0046442F">
        <w:rPr>
          <w:rFonts w:ascii="Arial" w:eastAsiaTheme="minorEastAsia" w:hAnsi="Arial" w:cs="Arial"/>
          <w:color w:val="auto"/>
        </w:rPr>
        <w:t xml:space="preserve">topping with what they are </w:t>
      </w:r>
      <w:r w:rsidR="003249D8">
        <w:rPr>
          <w:rFonts w:ascii="Arial" w:eastAsiaTheme="minorEastAsia" w:hAnsi="Arial" w:cs="Arial"/>
          <w:color w:val="auto"/>
        </w:rPr>
        <w:t>doing</w:t>
      </w:r>
      <w:r w:rsidR="003249D8" w:rsidRPr="0046442F">
        <w:rPr>
          <w:rFonts w:ascii="Arial" w:eastAsiaTheme="minorEastAsia" w:hAnsi="Arial" w:cs="Arial"/>
          <w:color w:val="auto"/>
        </w:rPr>
        <w:t xml:space="preserve"> to assist consumer</w:t>
      </w:r>
      <w:r w:rsidR="003249D8">
        <w:rPr>
          <w:rFonts w:ascii="Arial" w:eastAsiaTheme="minorEastAsia" w:hAnsi="Arial" w:cs="Arial"/>
          <w:color w:val="auto"/>
        </w:rPr>
        <w:t>s</w:t>
      </w:r>
      <w:r w:rsidR="003249D8" w:rsidRPr="0046442F">
        <w:rPr>
          <w:rFonts w:ascii="Arial" w:eastAsiaTheme="minorEastAsia" w:hAnsi="Arial" w:cs="Arial"/>
          <w:color w:val="auto"/>
        </w:rPr>
        <w:t>.</w:t>
      </w:r>
    </w:p>
    <w:p w14:paraId="2934C261" w14:textId="77777777" w:rsidR="001A4A12" w:rsidRPr="0046442F" w:rsidRDefault="00FC62C7" w:rsidP="00D12230">
      <w:pPr>
        <w:pStyle w:val="ListBullet"/>
        <w:numPr>
          <w:ilvl w:val="0"/>
          <w:numId w:val="0"/>
        </w:numPr>
        <w:spacing w:before="0" w:after="120"/>
        <w:rPr>
          <w:rFonts w:ascii="Arial" w:hAnsi="Arial" w:cs="Arial"/>
        </w:rPr>
      </w:pPr>
      <w:r>
        <w:rPr>
          <w:rFonts w:ascii="Arial" w:eastAsiaTheme="minorEastAsia" w:hAnsi="Arial" w:cs="Arial"/>
          <w:color w:val="auto"/>
        </w:rPr>
        <w:t xml:space="preserve">The Assessment Team observed </w:t>
      </w:r>
      <w:r w:rsidRPr="00FC62C7">
        <w:rPr>
          <w:rFonts w:ascii="Arial" w:eastAsiaTheme="minorEastAsia" w:hAnsi="Arial" w:cs="Arial"/>
          <w:color w:val="auto"/>
        </w:rPr>
        <w:t>recruitment processes and position descriptions set out minimum qualifications for all clinical, care and service roles.</w:t>
      </w:r>
      <w:r w:rsidR="008A7977">
        <w:rPr>
          <w:rFonts w:ascii="Arial" w:eastAsiaTheme="minorEastAsia" w:hAnsi="Arial" w:cs="Arial"/>
          <w:color w:val="auto"/>
        </w:rPr>
        <w:t xml:space="preserve"> </w:t>
      </w:r>
      <w:r w:rsidR="00C623A2" w:rsidRPr="00FC62C7">
        <w:rPr>
          <w:rFonts w:ascii="Arial" w:eastAsiaTheme="minorEastAsia" w:hAnsi="Arial" w:cs="Arial"/>
          <w:color w:val="auto"/>
        </w:rPr>
        <w:t>Management explained staff complete</w:t>
      </w:r>
      <w:r w:rsidR="00C623A2">
        <w:rPr>
          <w:rFonts w:ascii="Arial" w:hAnsi="Arial" w:cs="Arial"/>
        </w:rPr>
        <w:t xml:space="preserve"> an induction process, </w:t>
      </w:r>
      <w:r w:rsidR="0045463A">
        <w:rPr>
          <w:rFonts w:ascii="Arial" w:hAnsi="Arial" w:cs="Arial"/>
        </w:rPr>
        <w:t>initial and annual competency training</w:t>
      </w:r>
      <w:r w:rsidR="008A7977">
        <w:rPr>
          <w:rFonts w:ascii="Arial" w:hAnsi="Arial" w:cs="Arial"/>
        </w:rPr>
        <w:t xml:space="preserve"> and</w:t>
      </w:r>
      <w:r w:rsidR="0045463A">
        <w:rPr>
          <w:rFonts w:ascii="Arial" w:hAnsi="Arial" w:cs="Arial"/>
        </w:rPr>
        <w:t xml:space="preserve"> competency assessment</w:t>
      </w:r>
      <w:r w:rsidR="008A7977">
        <w:rPr>
          <w:rFonts w:ascii="Arial" w:hAnsi="Arial" w:cs="Arial"/>
        </w:rPr>
        <w:t xml:space="preserve"> to </w:t>
      </w:r>
      <w:r w:rsidR="00837D0D">
        <w:rPr>
          <w:rFonts w:ascii="Arial" w:hAnsi="Arial" w:cs="Arial"/>
        </w:rPr>
        <w:t xml:space="preserve">ensure they effectively complete their roles. </w:t>
      </w:r>
      <w:r w:rsidR="001A4A12" w:rsidRPr="0046442F">
        <w:rPr>
          <w:rFonts w:ascii="Arial" w:hAnsi="Arial" w:cs="Arial"/>
        </w:rPr>
        <w:t xml:space="preserve">Staff expressed confidence in their knowledge and competence and felt supported to ask </w:t>
      </w:r>
      <w:r w:rsidR="001A4A12">
        <w:rPr>
          <w:rFonts w:ascii="Arial" w:hAnsi="Arial" w:cs="Arial"/>
        </w:rPr>
        <w:t>for support if required.</w:t>
      </w:r>
    </w:p>
    <w:p w14:paraId="6811C3AD" w14:textId="138E4E5F" w:rsidR="00B1712C" w:rsidRPr="00B1712C" w:rsidRDefault="00831DC1" w:rsidP="00277654">
      <w:pPr>
        <w:spacing w:after="120"/>
        <w:rPr>
          <w:rFonts w:ascii="Arial" w:eastAsiaTheme="minorEastAsia" w:hAnsi="Arial" w:cs="Arial"/>
          <w:color w:val="auto"/>
        </w:rPr>
      </w:pPr>
      <w:r w:rsidRPr="00533E1D">
        <w:rPr>
          <w:rFonts w:ascii="Arial" w:eastAsiaTheme="minorEastAsia" w:hAnsi="Arial" w:cs="Arial"/>
          <w:color w:val="auto"/>
        </w:rPr>
        <w:t xml:space="preserve">Consumers and representatives consider staff know what they are doing and provide quality and safe care. </w:t>
      </w:r>
      <w:r w:rsidR="00F06533" w:rsidRPr="00533E1D">
        <w:rPr>
          <w:rFonts w:ascii="Arial" w:eastAsiaTheme="minorEastAsia" w:hAnsi="Arial" w:cs="Arial"/>
          <w:color w:val="auto"/>
        </w:rPr>
        <w:t>Staff said they receive training on the Quality Standards</w:t>
      </w:r>
      <w:r w:rsidR="009168B4">
        <w:rPr>
          <w:rFonts w:ascii="Arial" w:eastAsiaTheme="minorEastAsia" w:hAnsi="Arial" w:cs="Arial"/>
          <w:color w:val="auto"/>
        </w:rPr>
        <w:t>,</w:t>
      </w:r>
      <w:r w:rsidR="00F06533" w:rsidRPr="00533E1D">
        <w:rPr>
          <w:rFonts w:ascii="Arial" w:eastAsiaTheme="minorEastAsia" w:hAnsi="Arial" w:cs="Arial"/>
          <w:color w:val="auto"/>
        </w:rPr>
        <w:t xml:space="preserve"> </w:t>
      </w:r>
      <w:r w:rsidR="00B224CD">
        <w:rPr>
          <w:rFonts w:ascii="Arial" w:eastAsiaTheme="minorEastAsia" w:hAnsi="Arial" w:cs="Arial"/>
          <w:color w:val="auto"/>
        </w:rPr>
        <w:t>that</w:t>
      </w:r>
      <w:r w:rsidR="00533E1D" w:rsidRPr="00533E1D">
        <w:rPr>
          <w:rFonts w:ascii="Arial" w:eastAsiaTheme="minorEastAsia" w:hAnsi="Arial" w:cs="Arial"/>
          <w:color w:val="auto"/>
        </w:rPr>
        <w:t xml:space="preserve"> </w:t>
      </w:r>
      <w:r w:rsidR="00B224CD">
        <w:rPr>
          <w:rFonts w:ascii="Arial" w:eastAsiaTheme="minorEastAsia" w:hAnsi="Arial" w:cs="Arial"/>
          <w:color w:val="auto"/>
        </w:rPr>
        <w:t>annual mandatory</w:t>
      </w:r>
      <w:r w:rsidR="00533E1D" w:rsidRPr="00533E1D">
        <w:rPr>
          <w:rFonts w:ascii="Arial" w:eastAsiaTheme="minorEastAsia" w:hAnsi="Arial" w:cs="Arial"/>
          <w:color w:val="auto"/>
        </w:rPr>
        <w:t xml:space="preserve"> training programs are </w:t>
      </w:r>
      <w:r w:rsidR="00277654" w:rsidRPr="00533E1D">
        <w:rPr>
          <w:rFonts w:ascii="Arial" w:eastAsiaTheme="minorEastAsia" w:hAnsi="Arial" w:cs="Arial"/>
          <w:color w:val="auto"/>
        </w:rPr>
        <w:t>undertaken,</w:t>
      </w:r>
      <w:r w:rsidR="009168B4">
        <w:rPr>
          <w:rFonts w:ascii="Arial" w:eastAsiaTheme="minorEastAsia" w:hAnsi="Arial" w:cs="Arial"/>
          <w:color w:val="auto"/>
        </w:rPr>
        <w:t xml:space="preserve"> and they</w:t>
      </w:r>
      <w:r w:rsidR="00533E1D" w:rsidRPr="00533E1D">
        <w:rPr>
          <w:rFonts w:ascii="Arial" w:eastAsiaTheme="minorEastAsia" w:hAnsi="Arial" w:cs="Arial"/>
          <w:color w:val="auto"/>
        </w:rPr>
        <w:t xml:space="preserve"> fel</w:t>
      </w:r>
      <w:r w:rsidR="00B224CD">
        <w:rPr>
          <w:rFonts w:ascii="Arial" w:eastAsiaTheme="minorEastAsia" w:hAnsi="Arial" w:cs="Arial"/>
          <w:color w:val="auto"/>
        </w:rPr>
        <w:t>t</w:t>
      </w:r>
      <w:r w:rsidR="00533E1D" w:rsidRPr="00533E1D">
        <w:rPr>
          <w:rFonts w:ascii="Arial" w:eastAsiaTheme="minorEastAsia" w:hAnsi="Arial" w:cs="Arial"/>
          <w:color w:val="auto"/>
        </w:rPr>
        <w:t xml:space="preserve"> comfortable discussing training needs</w:t>
      </w:r>
      <w:r w:rsidR="009168B4">
        <w:rPr>
          <w:rFonts w:ascii="Arial" w:eastAsiaTheme="minorEastAsia" w:hAnsi="Arial" w:cs="Arial"/>
          <w:color w:val="auto"/>
        </w:rPr>
        <w:t xml:space="preserve"> with management.</w:t>
      </w:r>
      <w:r w:rsidR="00B1712C">
        <w:rPr>
          <w:rFonts w:ascii="Arial" w:eastAsiaTheme="minorEastAsia" w:hAnsi="Arial" w:cs="Arial"/>
          <w:color w:val="auto"/>
        </w:rPr>
        <w:t xml:space="preserve"> T</w:t>
      </w:r>
      <w:r w:rsidR="00B1712C" w:rsidRPr="0046442F">
        <w:rPr>
          <w:rFonts w:ascii="Arial" w:hAnsi="Arial" w:cs="Arial"/>
        </w:rPr>
        <w:t>raining re</w:t>
      </w:r>
      <w:r w:rsidR="00B1712C">
        <w:rPr>
          <w:rFonts w:ascii="Arial" w:hAnsi="Arial" w:cs="Arial"/>
        </w:rPr>
        <w:t>cords</w:t>
      </w:r>
      <w:r w:rsidR="00B1712C" w:rsidRPr="0046442F">
        <w:rPr>
          <w:rFonts w:ascii="Arial" w:hAnsi="Arial" w:cs="Arial"/>
        </w:rPr>
        <w:t xml:space="preserve"> </w:t>
      </w:r>
      <w:r w:rsidR="00B1712C">
        <w:rPr>
          <w:rFonts w:ascii="Arial" w:hAnsi="Arial" w:cs="Arial"/>
        </w:rPr>
        <w:t>demonstrate</w:t>
      </w:r>
      <w:r w:rsidR="00B1712C" w:rsidRPr="0046442F">
        <w:rPr>
          <w:rFonts w:ascii="Arial" w:hAnsi="Arial" w:cs="Arial"/>
        </w:rPr>
        <w:t xml:space="preserve"> most staff</w:t>
      </w:r>
      <w:r w:rsidR="00B1712C">
        <w:rPr>
          <w:rFonts w:ascii="Arial" w:hAnsi="Arial" w:cs="Arial"/>
        </w:rPr>
        <w:t xml:space="preserve"> have</w:t>
      </w:r>
      <w:r w:rsidR="00B1712C" w:rsidRPr="0046442F">
        <w:rPr>
          <w:rFonts w:ascii="Arial" w:hAnsi="Arial" w:cs="Arial"/>
        </w:rPr>
        <w:t xml:space="preserve"> completed their</w:t>
      </w:r>
      <w:r w:rsidR="00B1712C">
        <w:rPr>
          <w:rFonts w:ascii="Arial" w:hAnsi="Arial" w:cs="Arial"/>
        </w:rPr>
        <w:t xml:space="preserve"> annual</w:t>
      </w:r>
      <w:r w:rsidR="00B1712C" w:rsidRPr="0046442F">
        <w:rPr>
          <w:rFonts w:ascii="Arial" w:hAnsi="Arial" w:cs="Arial"/>
        </w:rPr>
        <w:t xml:space="preserve"> mandatory training.</w:t>
      </w:r>
    </w:p>
    <w:p w14:paraId="0C8CA5C8" w14:textId="646445B5" w:rsidR="0015692E" w:rsidRPr="00533E1D" w:rsidRDefault="00F8486C" w:rsidP="00277654">
      <w:pPr>
        <w:spacing w:after="120"/>
        <w:rPr>
          <w:rFonts w:ascii="Arial" w:eastAsiaTheme="minorEastAsia" w:hAnsi="Arial" w:cs="Arial"/>
          <w:color w:val="auto"/>
        </w:rPr>
      </w:pPr>
      <w:r>
        <w:rPr>
          <w:rFonts w:ascii="Arial" w:eastAsiaTheme="minorEastAsia" w:hAnsi="Arial" w:cs="Arial"/>
          <w:color w:val="auto"/>
        </w:rPr>
        <w:t xml:space="preserve">The service </w:t>
      </w:r>
      <w:r w:rsidR="00B07708">
        <w:rPr>
          <w:rFonts w:ascii="Arial" w:eastAsiaTheme="minorEastAsia" w:hAnsi="Arial" w:cs="Arial"/>
          <w:color w:val="auto"/>
        </w:rPr>
        <w:t xml:space="preserve">evidenced that annual performance appraisals are conducted, in addition to </w:t>
      </w:r>
      <w:r w:rsidR="002F46AA">
        <w:rPr>
          <w:rFonts w:ascii="Arial" w:eastAsiaTheme="minorEastAsia" w:hAnsi="Arial" w:cs="Arial"/>
          <w:color w:val="auto"/>
        </w:rPr>
        <w:t>daily observations and feedback</w:t>
      </w:r>
      <w:r w:rsidR="00110D9A">
        <w:rPr>
          <w:rFonts w:ascii="Arial" w:eastAsiaTheme="minorEastAsia" w:hAnsi="Arial" w:cs="Arial"/>
          <w:color w:val="auto"/>
        </w:rPr>
        <w:t xml:space="preserve"> and a </w:t>
      </w:r>
      <w:r w:rsidR="00277654">
        <w:rPr>
          <w:rFonts w:ascii="Arial" w:eastAsiaTheme="minorEastAsia" w:hAnsi="Arial" w:cs="Arial"/>
          <w:color w:val="auto"/>
        </w:rPr>
        <w:t>6-month</w:t>
      </w:r>
      <w:r w:rsidR="00110D9A">
        <w:rPr>
          <w:rFonts w:ascii="Arial" w:eastAsiaTheme="minorEastAsia" w:hAnsi="Arial" w:cs="Arial"/>
          <w:color w:val="auto"/>
        </w:rPr>
        <w:t xml:space="preserve"> probation review. </w:t>
      </w:r>
      <w:r w:rsidR="000A5FF4" w:rsidRPr="0046442F">
        <w:rPr>
          <w:rFonts w:ascii="Arial" w:hAnsi="Arial" w:cs="Arial"/>
        </w:rPr>
        <w:t>The electronic care</w:t>
      </w:r>
      <w:r w:rsidR="000A5FF4">
        <w:rPr>
          <w:rFonts w:ascii="Arial" w:hAnsi="Arial" w:cs="Arial"/>
        </w:rPr>
        <w:t xml:space="preserve"> management</w:t>
      </w:r>
      <w:r w:rsidR="000A5FF4" w:rsidRPr="0046442F">
        <w:rPr>
          <w:rFonts w:ascii="Arial" w:hAnsi="Arial" w:cs="Arial"/>
        </w:rPr>
        <w:t xml:space="preserve"> system </w:t>
      </w:r>
      <w:r w:rsidR="000A5FF4">
        <w:rPr>
          <w:rFonts w:ascii="Arial" w:hAnsi="Arial" w:cs="Arial"/>
        </w:rPr>
        <w:t>enables</w:t>
      </w:r>
      <w:r w:rsidR="000A5FF4" w:rsidRPr="0046442F">
        <w:rPr>
          <w:rFonts w:ascii="Arial" w:hAnsi="Arial" w:cs="Arial"/>
        </w:rPr>
        <w:t xml:space="preserve"> management to track performance reviews</w:t>
      </w:r>
      <w:r w:rsidR="000A5FF4">
        <w:rPr>
          <w:rFonts w:ascii="Arial" w:hAnsi="Arial" w:cs="Arial"/>
        </w:rPr>
        <w:t xml:space="preserve"> </w:t>
      </w:r>
      <w:r w:rsidR="00130F18">
        <w:rPr>
          <w:rFonts w:ascii="Arial" w:hAnsi="Arial" w:cs="Arial"/>
        </w:rPr>
        <w:t>and other relevant information</w:t>
      </w:r>
      <w:r w:rsidR="000A5FF4">
        <w:rPr>
          <w:rFonts w:ascii="Arial" w:hAnsi="Arial" w:cs="Arial"/>
        </w:rPr>
        <w:t>.</w:t>
      </w:r>
      <w:r w:rsidR="00130F18">
        <w:rPr>
          <w:rFonts w:ascii="Arial" w:hAnsi="Arial" w:cs="Arial"/>
        </w:rPr>
        <w:t xml:space="preserve"> </w:t>
      </w:r>
    </w:p>
    <w:p w14:paraId="0AC0ACA5" w14:textId="77777777" w:rsidR="00075367" w:rsidRPr="00D12230" w:rsidRDefault="003C3B5A" w:rsidP="005062D3">
      <w:pPr>
        <w:spacing w:before="120" w:after="120"/>
        <w:rPr>
          <w:rFonts w:ascii="Arial" w:hAnsi="Arial" w:cs="Arial"/>
          <w:sz w:val="30"/>
          <w:szCs w:val="30"/>
        </w:rPr>
      </w:pPr>
      <w:r w:rsidRPr="00895265">
        <w:rPr>
          <w:rFonts w:ascii="Arial" w:hAnsi="Arial" w:cs="Arial"/>
          <w:color w:val="FF0000"/>
        </w:rPr>
        <w:br w:type="page"/>
      </w:r>
      <w:r w:rsidR="00075367" w:rsidRPr="00D12230">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895265" w14:paraId="4C6DB73D"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CABF841" w14:textId="77777777" w:rsidR="00C9354C" w:rsidRPr="00895265" w:rsidRDefault="00C9354C" w:rsidP="002D5918">
            <w:pPr>
              <w:spacing w:before="0" w:after="120" w:line="22" w:lineRule="atLeast"/>
              <w:rPr>
                <w:rFonts w:ascii="Arial" w:hAnsi="Arial" w:cs="Arial"/>
              </w:rPr>
            </w:pPr>
            <w:r w:rsidRPr="00895265">
              <w:rPr>
                <w:rFonts w:ascii="Arial" w:hAnsi="Arial" w:cs="Arial"/>
              </w:rPr>
              <w:t>Organisational governance</w:t>
            </w:r>
          </w:p>
        </w:tc>
        <w:tc>
          <w:tcPr>
            <w:tcW w:w="1840" w:type="dxa"/>
          </w:tcPr>
          <w:p w14:paraId="0C5FA5F1" w14:textId="77777777" w:rsidR="00C9354C" w:rsidRPr="00C0246E" w:rsidRDefault="00B371D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12230">
              <w:rPr>
                <w:rFonts w:ascii="Arial" w:hAnsi="Arial" w:cs="Arial"/>
              </w:rPr>
              <w:t>Non-c</w:t>
            </w:r>
            <w:r w:rsidR="00C9354C" w:rsidRPr="00D12230">
              <w:rPr>
                <w:rFonts w:ascii="Arial" w:hAnsi="Arial" w:cs="Arial"/>
              </w:rPr>
              <w:t>ompliant</w:t>
            </w:r>
          </w:p>
        </w:tc>
      </w:tr>
      <w:tr w:rsidR="00C9354C" w:rsidRPr="00895265" w14:paraId="60E76247" w14:textId="77777777" w:rsidTr="00B371D2">
        <w:tc>
          <w:tcPr>
            <w:cnfStyle w:val="001000000000" w:firstRow="0" w:lastRow="0" w:firstColumn="1" w:lastColumn="0" w:oddVBand="0" w:evenVBand="0" w:oddHBand="0" w:evenHBand="0" w:firstRowFirstColumn="0" w:firstRowLastColumn="0" w:lastRowFirstColumn="0" w:lastRowLastColumn="0"/>
            <w:tcW w:w="1701" w:type="dxa"/>
            <w:vAlign w:val="top"/>
          </w:tcPr>
          <w:p w14:paraId="281B6AD7" w14:textId="77777777" w:rsidR="00C9354C" w:rsidRPr="00895265" w:rsidRDefault="00C9354C" w:rsidP="00B371D2">
            <w:pPr>
              <w:spacing w:line="22" w:lineRule="atLeast"/>
              <w:rPr>
                <w:rFonts w:ascii="Arial" w:hAnsi="Arial" w:cs="Arial"/>
                <w:color w:val="auto"/>
              </w:rPr>
            </w:pPr>
            <w:r w:rsidRPr="00895265">
              <w:rPr>
                <w:rFonts w:ascii="Arial" w:hAnsi="Arial" w:cs="Arial"/>
                <w:color w:val="auto"/>
              </w:rPr>
              <w:t>Requirement 8(3)(a)</w:t>
            </w:r>
          </w:p>
        </w:tc>
        <w:tc>
          <w:tcPr>
            <w:tcW w:w="6663" w:type="dxa"/>
            <w:tcBorders>
              <w:right w:val="single" w:sz="4" w:space="0" w:color="auto"/>
            </w:tcBorders>
          </w:tcPr>
          <w:p w14:paraId="3EDE7F1D" w14:textId="77777777"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78BF6089" w14:textId="77777777" w:rsidR="00C9354C" w:rsidRPr="00C0246E" w:rsidRDefault="00C9354C" w:rsidP="00B371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C0246E" w:rsidRPr="00895265" w14:paraId="3741C038" w14:textId="77777777" w:rsidTr="00B3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27B21709" w14:textId="77777777"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8(3)(b)</w:t>
            </w:r>
          </w:p>
        </w:tc>
        <w:tc>
          <w:tcPr>
            <w:tcW w:w="6663" w:type="dxa"/>
            <w:tcBorders>
              <w:right w:val="single" w:sz="4" w:space="0" w:color="auto"/>
            </w:tcBorders>
          </w:tcPr>
          <w:p w14:paraId="762A748E" w14:textId="77777777" w:rsidR="00C0246E" w:rsidRPr="00895265" w:rsidRDefault="00C0246E" w:rsidP="00C024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55C665F1" w14:textId="77777777" w:rsidR="00C0246E" w:rsidRPr="00C0246E" w:rsidRDefault="00C0246E" w:rsidP="00B371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C0246E" w:rsidRPr="00895265" w14:paraId="33B76D12" w14:textId="77777777" w:rsidTr="00B371D2">
        <w:tc>
          <w:tcPr>
            <w:cnfStyle w:val="001000000000" w:firstRow="0" w:lastRow="0" w:firstColumn="1" w:lastColumn="0" w:oddVBand="0" w:evenVBand="0" w:oddHBand="0" w:evenHBand="0" w:firstRowFirstColumn="0" w:firstRowLastColumn="0" w:lastRowFirstColumn="0" w:lastRowLastColumn="0"/>
            <w:tcW w:w="1701" w:type="dxa"/>
            <w:vAlign w:val="top"/>
          </w:tcPr>
          <w:p w14:paraId="7077ECDF" w14:textId="77777777"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8(3)(c)</w:t>
            </w:r>
          </w:p>
        </w:tc>
        <w:tc>
          <w:tcPr>
            <w:tcW w:w="6663" w:type="dxa"/>
            <w:tcBorders>
              <w:right w:val="single" w:sz="4" w:space="0" w:color="auto"/>
            </w:tcBorders>
          </w:tcPr>
          <w:p w14:paraId="43C7209F" w14:textId="77777777" w:rsidR="00C0246E" w:rsidRPr="00895265" w:rsidRDefault="00C0246E" w:rsidP="00C024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Effective organisation wide governance systems relating to the following:</w:t>
            </w:r>
          </w:p>
          <w:p w14:paraId="493B461C" w14:textId="77777777" w:rsidR="00C0246E" w:rsidRPr="00895265" w:rsidRDefault="00C0246E" w:rsidP="00FD750D">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management;</w:t>
            </w:r>
          </w:p>
          <w:p w14:paraId="01FD6B8E" w14:textId="77777777" w:rsidR="00C0246E" w:rsidRPr="00895265" w:rsidRDefault="00C0246E" w:rsidP="00FD75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continuous improvement;</w:t>
            </w:r>
          </w:p>
          <w:p w14:paraId="7213CFB8" w14:textId="77777777" w:rsidR="00C0246E" w:rsidRPr="00895265" w:rsidRDefault="00C0246E" w:rsidP="00FD75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financial governance;</w:t>
            </w:r>
          </w:p>
          <w:p w14:paraId="7D14BB55" w14:textId="77777777" w:rsidR="00C0246E" w:rsidRPr="00895265" w:rsidRDefault="00C0246E" w:rsidP="00FD75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workforce governance, including the assignment of clear responsibilities and accountabilities;</w:t>
            </w:r>
          </w:p>
          <w:p w14:paraId="1F63959B" w14:textId="77777777" w:rsidR="00C0246E" w:rsidRPr="00895265" w:rsidRDefault="00C0246E" w:rsidP="00FD75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regulatory compliance;</w:t>
            </w:r>
          </w:p>
          <w:p w14:paraId="4A6F1A2C" w14:textId="77777777" w:rsidR="00C0246E" w:rsidRPr="00895265" w:rsidRDefault="00C0246E" w:rsidP="00FD750D">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feedback and complaints.</w:t>
            </w:r>
          </w:p>
        </w:tc>
        <w:tc>
          <w:tcPr>
            <w:tcW w:w="1840" w:type="dxa"/>
            <w:tcBorders>
              <w:left w:val="single" w:sz="4" w:space="0" w:color="auto"/>
            </w:tcBorders>
            <w:vAlign w:val="top"/>
          </w:tcPr>
          <w:p w14:paraId="234BF309" w14:textId="77777777" w:rsidR="00C0246E" w:rsidRPr="00C0246E" w:rsidRDefault="00C0246E" w:rsidP="00B371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C0246E" w:rsidRPr="00895265" w14:paraId="0C0DFF37" w14:textId="77777777" w:rsidTr="00B3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1EE02C59" w14:textId="77777777"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8(3)(d)</w:t>
            </w:r>
          </w:p>
        </w:tc>
        <w:tc>
          <w:tcPr>
            <w:tcW w:w="6663" w:type="dxa"/>
            <w:tcBorders>
              <w:right w:val="single" w:sz="4" w:space="0" w:color="auto"/>
            </w:tcBorders>
          </w:tcPr>
          <w:p w14:paraId="19121FE3" w14:textId="77777777" w:rsidR="00C0246E" w:rsidRPr="00895265" w:rsidRDefault="00C0246E" w:rsidP="00C024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risk management systems and practices, including but not limited to the following:</w:t>
            </w:r>
          </w:p>
          <w:p w14:paraId="675DFADD" w14:textId="77777777" w:rsidR="00C0246E" w:rsidRPr="00895265" w:rsidRDefault="00C0246E" w:rsidP="00FD75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high impact or high prevalence risks associated with the care of consumers;</w:t>
            </w:r>
          </w:p>
          <w:p w14:paraId="1B6DE15B" w14:textId="77777777" w:rsidR="00C0246E" w:rsidRPr="00895265" w:rsidRDefault="00C0246E" w:rsidP="00FD75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identifying and responding to abuse and neglect of consumers;</w:t>
            </w:r>
          </w:p>
          <w:p w14:paraId="616B1734" w14:textId="77777777" w:rsidR="00C0246E" w:rsidRPr="00895265" w:rsidRDefault="00C0246E" w:rsidP="00FD75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supporting consumers to live the best life they can</w:t>
            </w:r>
          </w:p>
          <w:p w14:paraId="64661A1A" w14:textId="77777777" w:rsidR="00C0246E" w:rsidRPr="00895265" w:rsidRDefault="00C0246E" w:rsidP="00FD750D">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managing and preventing incidents, including the use of an incident management system.</w:t>
            </w:r>
          </w:p>
        </w:tc>
        <w:tc>
          <w:tcPr>
            <w:tcW w:w="1840" w:type="dxa"/>
            <w:tcBorders>
              <w:left w:val="single" w:sz="4" w:space="0" w:color="auto"/>
            </w:tcBorders>
            <w:vAlign w:val="top"/>
          </w:tcPr>
          <w:p w14:paraId="3C044D15" w14:textId="77777777" w:rsidR="00C0246E" w:rsidRPr="00C0246E" w:rsidRDefault="00C0246E" w:rsidP="00B37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246E">
              <w:rPr>
                <w:rFonts w:ascii="Arial" w:hAnsi="Arial" w:cs="Arial"/>
                <w:color w:val="auto"/>
              </w:rPr>
              <w:t>Compliant</w:t>
            </w:r>
          </w:p>
        </w:tc>
      </w:tr>
      <w:tr w:rsidR="00C0246E" w:rsidRPr="00895265" w14:paraId="7E456253" w14:textId="77777777" w:rsidTr="00B371D2">
        <w:tc>
          <w:tcPr>
            <w:cnfStyle w:val="001000000000" w:firstRow="0" w:lastRow="0" w:firstColumn="1" w:lastColumn="0" w:oddVBand="0" w:evenVBand="0" w:oddHBand="0" w:evenHBand="0" w:firstRowFirstColumn="0" w:firstRowLastColumn="0" w:lastRowFirstColumn="0" w:lastRowLastColumn="0"/>
            <w:tcW w:w="1701" w:type="dxa"/>
            <w:vAlign w:val="top"/>
          </w:tcPr>
          <w:p w14:paraId="100499A1" w14:textId="77777777" w:rsidR="00C0246E" w:rsidRPr="00895265" w:rsidRDefault="00C0246E" w:rsidP="00B371D2">
            <w:pPr>
              <w:spacing w:line="22" w:lineRule="atLeast"/>
              <w:rPr>
                <w:rFonts w:ascii="Arial" w:hAnsi="Arial" w:cs="Arial"/>
                <w:color w:val="auto"/>
              </w:rPr>
            </w:pPr>
            <w:r w:rsidRPr="00895265">
              <w:rPr>
                <w:rFonts w:ascii="Arial" w:hAnsi="Arial" w:cs="Arial"/>
                <w:color w:val="auto"/>
              </w:rPr>
              <w:t>Requirement 8(3)(e)</w:t>
            </w:r>
          </w:p>
        </w:tc>
        <w:tc>
          <w:tcPr>
            <w:tcW w:w="6663" w:type="dxa"/>
            <w:tcBorders>
              <w:right w:val="single" w:sz="4" w:space="0" w:color="auto"/>
            </w:tcBorders>
          </w:tcPr>
          <w:p w14:paraId="1B867541" w14:textId="77777777" w:rsidR="00C0246E" w:rsidRPr="00895265" w:rsidRDefault="00C0246E" w:rsidP="00C024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clinical care is provided—a clinical governance framework, including but not limited to the following:</w:t>
            </w:r>
          </w:p>
          <w:p w14:paraId="104D0832" w14:textId="77777777" w:rsidR="00C0246E" w:rsidRPr="00895265" w:rsidRDefault="00C0246E" w:rsidP="00FD750D">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antimicrobial stewardship;</w:t>
            </w:r>
          </w:p>
          <w:p w14:paraId="764027E0" w14:textId="77777777" w:rsidR="00C0246E" w:rsidRPr="00895265" w:rsidRDefault="00C0246E" w:rsidP="00FD750D">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minimising the use of restraint;</w:t>
            </w:r>
          </w:p>
          <w:p w14:paraId="1646A1AE" w14:textId="77777777" w:rsidR="00C0246E" w:rsidRPr="00895265" w:rsidRDefault="00C0246E" w:rsidP="00FD750D">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open disclosure.</w:t>
            </w:r>
          </w:p>
        </w:tc>
        <w:tc>
          <w:tcPr>
            <w:tcW w:w="1840" w:type="dxa"/>
            <w:tcBorders>
              <w:left w:val="single" w:sz="4" w:space="0" w:color="auto"/>
            </w:tcBorders>
            <w:vAlign w:val="top"/>
          </w:tcPr>
          <w:p w14:paraId="2EB559DE" w14:textId="77777777" w:rsidR="00C0246E" w:rsidRPr="00895265" w:rsidRDefault="00B371D2" w:rsidP="00C024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w:t>
            </w:r>
            <w:r w:rsidR="00C0246E" w:rsidRPr="00C0246E">
              <w:rPr>
                <w:rFonts w:ascii="Arial" w:hAnsi="Arial" w:cs="Arial"/>
                <w:color w:val="auto"/>
              </w:rPr>
              <w:t>ompliant</w:t>
            </w:r>
          </w:p>
        </w:tc>
      </w:tr>
    </w:tbl>
    <w:p w14:paraId="46DA11B3" w14:textId="77777777"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2AAC826E" w14:textId="77777777" w:rsidR="00277654" w:rsidRPr="00A151A1" w:rsidRDefault="00277654" w:rsidP="00450745">
      <w:pPr>
        <w:spacing w:after="120"/>
        <w:rPr>
          <w:rFonts w:ascii="Arial" w:eastAsiaTheme="minorEastAsia" w:hAnsi="Arial" w:cs="Arial"/>
          <w:color w:val="auto"/>
        </w:rPr>
      </w:pPr>
      <w:bookmarkStart w:id="4" w:name="_Hlk105669546"/>
      <w:r>
        <w:rPr>
          <w:rFonts w:ascii="Arial" w:hAnsi="Arial" w:cs="Arial"/>
        </w:rPr>
        <w:t xml:space="preserve">I </w:t>
      </w:r>
      <w:r w:rsidRPr="00A151A1">
        <w:rPr>
          <w:rFonts w:ascii="Arial" w:eastAsiaTheme="minorEastAsia" w:hAnsi="Arial" w:cs="Arial"/>
          <w:color w:val="auto"/>
        </w:rPr>
        <w:t>have</w:t>
      </w:r>
      <w:bookmarkStart w:id="5" w:name="_GoBack"/>
      <w:bookmarkEnd w:id="5"/>
      <w:r w:rsidRPr="00A151A1">
        <w:rPr>
          <w:rFonts w:ascii="Arial" w:eastAsiaTheme="minorEastAsia" w:hAnsi="Arial" w:cs="Arial"/>
          <w:color w:val="auto"/>
        </w:rPr>
        <w:t xml:space="preserve"> assessed this Quality Standard as non-compliant as I am satisfied the following requirement is non-compliant:</w:t>
      </w:r>
    </w:p>
    <w:p w14:paraId="1F597FD8" w14:textId="77777777" w:rsidR="00277654" w:rsidRPr="00277654" w:rsidRDefault="00277654" w:rsidP="00A151A1">
      <w:pPr>
        <w:pStyle w:val="ListParagraph"/>
        <w:numPr>
          <w:ilvl w:val="0"/>
          <w:numId w:val="21"/>
        </w:numPr>
        <w:spacing w:after="120"/>
        <w:ind w:left="714" w:hanging="357"/>
        <w:rPr>
          <w:rFonts w:ascii="Arial" w:hAnsi="Arial" w:cs="Arial"/>
        </w:rPr>
      </w:pPr>
      <w:r w:rsidRPr="00277654">
        <w:rPr>
          <w:rFonts w:ascii="Arial" w:hAnsi="Arial" w:cs="Arial"/>
        </w:rPr>
        <w:t>Where clinical care is provided—a clinical governance framework, including but not limited to the following:</w:t>
      </w:r>
    </w:p>
    <w:p w14:paraId="478A5158" w14:textId="77777777" w:rsidR="00277654" w:rsidRPr="00895265" w:rsidRDefault="00277654" w:rsidP="00BA69FB">
      <w:pPr>
        <w:pStyle w:val="ListParagraph"/>
        <w:numPr>
          <w:ilvl w:val="0"/>
          <w:numId w:val="22"/>
        </w:numPr>
        <w:spacing w:line="22" w:lineRule="atLeast"/>
        <w:contextualSpacing w:val="0"/>
        <w:rPr>
          <w:rFonts w:ascii="Arial" w:hAnsi="Arial" w:cs="Arial"/>
        </w:rPr>
      </w:pPr>
      <w:r w:rsidRPr="00895265">
        <w:rPr>
          <w:rFonts w:ascii="Arial" w:hAnsi="Arial" w:cs="Arial"/>
        </w:rPr>
        <w:lastRenderedPageBreak/>
        <w:t>antimicrobial stewardship;</w:t>
      </w:r>
    </w:p>
    <w:p w14:paraId="205F6893" w14:textId="7AB9B5E6" w:rsidR="00277654" w:rsidRDefault="00277654" w:rsidP="00BA69FB">
      <w:pPr>
        <w:pStyle w:val="ListParagraph"/>
        <w:numPr>
          <w:ilvl w:val="0"/>
          <w:numId w:val="22"/>
        </w:numPr>
        <w:spacing w:line="22" w:lineRule="atLeast"/>
        <w:contextualSpacing w:val="0"/>
        <w:rPr>
          <w:rFonts w:ascii="Arial" w:hAnsi="Arial" w:cs="Arial"/>
        </w:rPr>
      </w:pPr>
      <w:r w:rsidRPr="00895265">
        <w:rPr>
          <w:rFonts w:ascii="Arial" w:hAnsi="Arial" w:cs="Arial"/>
        </w:rPr>
        <w:t>minimising the use of restraint;</w:t>
      </w:r>
    </w:p>
    <w:p w14:paraId="0F04A524" w14:textId="5FCE9DDA" w:rsidR="00A60632" w:rsidRPr="00342A52" w:rsidRDefault="00277654" w:rsidP="00A151A1">
      <w:pPr>
        <w:pStyle w:val="CommentText"/>
        <w:numPr>
          <w:ilvl w:val="0"/>
          <w:numId w:val="22"/>
        </w:numPr>
        <w:spacing w:after="120"/>
        <w:rPr>
          <w:rFonts w:ascii="Arial" w:eastAsia="Calibri" w:hAnsi="Arial" w:cs="Arial"/>
          <w:color w:val="auto"/>
        </w:rPr>
      </w:pPr>
      <w:r w:rsidRPr="00895265">
        <w:rPr>
          <w:rFonts w:ascii="Arial" w:hAnsi="Arial" w:cs="Arial"/>
        </w:rPr>
        <w:t>open disclosure.</w:t>
      </w:r>
    </w:p>
    <w:p w14:paraId="6A9A0E7D" w14:textId="477F5C85" w:rsidR="005953B4" w:rsidRDefault="00D34E10" w:rsidP="00342A52">
      <w:pPr>
        <w:pStyle w:val="ListBullet"/>
        <w:numPr>
          <w:ilvl w:val="0"/>
          <w:numId w:val="0"/>
        </w:numPr>
        <w:spacing w:before="0" w:after="120"/>
        <w:rPr>
          <w:rFonts w:ascii="Arial" w:hAnsi="Arial" w:cs="Arial"/>
        </w:rPr>
      </w:pPr>
      <w:r>
        <w:rPr>
          <w:rFonts w:ascii="Arial" w:hAnsi="Arial" w:cs="Arial"/>
        </w:rPr>
        <w:t>The</w:t>
      </w:r>
      <w:r w:rsidR="0059265D" w:rsidRPr="00973205">
        <w:rPr>
          <w:rFonts w:ascii="Arial" w:hAnsi="Arial" w:cs="Arial"/>
        </w:rPr>
        <w:t xml:space="preserve"> </w:t>
      </w:r>
      <w:r w:rsidR="00973205">
        <w:rPr>
          <w:rFonts w:ascii="Arial" w:hAnsi="Arial" w:cs="Arial"/>
        </w:rPr>
        <w:t>A</w:t>
      </w:r>
      <w:r w:rsidR="0059265D" w:rsidRPr="00973205">
        <w:rPr>
          <w:rFonts w:ascii="Arial" w:hAnsi="Arial" w:cs="Arial"/>
        </w:rPr>
        <w:t xml:space="preserve">ssessment </w:t>
      </w:r>
      <w:r w:rsidR="00973205">
        <w:rPr>
          <w:rFonts w:ascii="Arial" w:hAnsi="Arial" w:cs="Arial"/>
        </w:rPr>
        <w:t>T</w:t>
      </w:r>
      <w:r w:rsidR="0059265D" w:rsidRPr="00973205">
        <w:rPr>
          <w:rFonts w:ascii="Arial" w:hAnsi="Arial" w:cs="Arial"/>
        </w:rPr>
        <w:t xml:space="preserve">eam observed </w:t>
      </w:r>
      <w:r>
        <w:rPr>
          <w:rFonts w:ascii="Arial" w:hAnsi="Arial" w:cs="Arial"/>
        </w:rPr>
        <w:t xml:space="preserve">the service has a clinical </w:t>
      </w:r>
      <w:r w:rsidRPr="00973205">
        <w:rPr>
          <w:rFonts w:ascii="Arial" w:hAnsi="Arial" w:cs="Arial"/>
        </w:rPr>
        <w:t xml:space="preserve">governance framework </w:t>
      </w:r>
      <w:r>
        <w:rPr>
          <w:rFonts w:ascii="Arial" w:hAnsi="Arial" w:cs="Arial"/>
        </w:rPr>
        <w:t xml:space="preserve">in place, however identified issues relating to consumer’s freedom of movement within the service </w:t>
      </w:r>
      <w:r w:rsidR="006E130F">
        <w:rPr>
          <w:rFonts w:ascii="Arial" w:hAnsi="Arial" w:cs="Arial"/>
        </w:rPr>
        <w:t>and access</w:t>
      </w:r>
      <w:r w:rsidR="0074699C">
        <w:rPr>
          <w:rFonts w:ascii="Arial" w:hAnsi="Arial" w:cs="Arial"/>
        </w:rPr>
        <w:t xml:space="preserve"> to </w:t>
      </w:r>
      <w:r>
        <w:rPr>
          <w:rFonts w:ascii="Arial" w:hAnsi="Arial" w:cs="Arial"/>
        </w:rPr>
        <w:t>personal</w:t>
      </w:r>
      <w:r w:rsidR="0074699C">
        <w:rPr>
          <w:rFonts w:ascii="Arial" w:hAnsi="Arial" w:cs="Arial"/>
        </w:rPr>
        <w:t xml:space="preserve"> rooms</w:t>
      </w:r>
      <w:r w:rsidR="0059265D" w:rsidRPr="00973205">
        <w:rPr>
          <w:rFonts w:ascii="Arial" w:hAnsi="Arial" w:cs="Arial"/>
        </w:rPr>
        <w:t xml:space="preserve"> </w:t>
      </w:r>
      <w:r>
        <w:rPr>
          <w:rFonts w:ascii="Arial" w:hAnsi="Arial" w:cs="Arial"/>
        </w:rPr>
        <w:t>which was</w:t>
      </w:r>
      <w:r w:rsidR="0074699C">
        <w:rPr>
          <w:rFonts w:ascii="Arial" w:hAnsi="Arial" w:cs="Arial"/>
        </w:rPr>
        <w:t xml:space="preserve"> </w:t>
      </w:r>
      <w:r w:rsidR="00417E24">
        <w:rPr>
          <w:rFonts w:ascii="Arial" w:hAnsi="Arial" w:cs="Arial"/>
        </w:rPr>
        <w:t>considered</w:t>
      </w:r>
      <w:r w:rsidR="00E84513">
        <w:rPr>
          <w:rFonts w:ascii="Arial" w:hAnsi="Arial" w:cs="Arial"/>
        </w:rPr>
        <w:t xml:space="preserve"> further</w:t>
      </w:r>
      <w:r w:rsidR="0074699C">
        <w:rPr>
          <w:rFonts w:ascii="Arial" w:hAnsi="Arial" w:cs="Arial"/>
        </w:rPr>
        <w:t xml:space="preserve"> under</w:t>
      </w:r>
      <w:r w:rsidR="00883CE5">
        <w:rPr>
          <w:rFonts w:ascii="Arial" w:hAnsi="Arial" w:cs="Arial"/>
        </w:rPr>
        <w:t xml:space="preserve"> Requirement 5(3)(b).</w:t>
      </w:r>
      <w:r w:rsidR="0059265D" w:rsidRPr="00973205">
        <w:rPr>
          <w:rFonts w:ascii="Arial" w:hAnsi="Arial" w:cs="Arial"/>
        </w:rPr>
        <w:t xml:space="preserve"> </w:t>
      </w:r>
      <w:r w:rsidR="00383A96">
        <w:rPr>
          <w:rFonts w:ascii="Arial" w:eastAsia="Calibri" w:hAnsi="Arial" w:cs="Arial"/>
          <w:color w:val="auto"/>
        </w:rPr>
        <w:t xml:space="preserve">The Assessment Team found that while the </w:t>
      </w:r>
      <w:r w:rsidR="005953B4" w:rsidRPr="0046442F">
        <w:rPr>
          <w:rFonts w:ascii="Arial" w:hAnsi="Arial" w:cs="Arial"/>
        </w:rPr>
        <w:t>service has polic</w:t>
      </w:r>
      <w:r w:rsidR="005953B4">
        <w:rPr>
          <w:rFonts w:ascii="Arial" w:hAnsi="Arial" w:cs="Arial"/>
        </w:rPr>
        <w:t>ies</w:t>
      </w:r>
      <w:r w:rsidR="005953B4" w:rsidRPr="0046442F">
        <w:rPr>
          <w:rFonts w:ascii="Arial" w:hAnsi="Arial" w:cs="Arial"/>
        </w:rPr>
        <w:t xml:space="preserve"> on</w:t>
      </w:r>
      <w:r w:rsidR="005953B4">
        <w:rPr>
          <w:rFonts w:ascii="Arial" w:hAnsi="Arial" w:cs="Arial"/>
        </w:rPr>
        <w:t xml:space="preserve"> the use of</w:t>
      </w:r>
      <w:r w:rsidR="005953B4" w:rsidRPr="0046442F">
        <w:rPr>
          <w:rFonts w:ascii="Arial" w:hAnsi="Arial" w:cs="Arial"/>
        </w:rPr>
        <w:t xml:space="preserve"> </w:t>
      </w:r>
      <w:r w:rsidR="002B6FF5" w:rsidRPr="0046442F">
        <w:rPr>
          <w:rFonts w:ascii="Arial" w:hAnsi="Arial" w:cs="Arial"/>
        </w:rPr>
        <w:t>restraint</w:t>
      </w:r>
      <w:r w:rsidR="00383A96">
        <w:rPr>
          <w:rFonts w:ascii="Arial" w:hAnsi="Arial" w:cs="Arial"/>
        </w:rPr>
        <w:t>,</w:t>
      </w:r>
      <w:r w:rsidR="005953B4" w:rsidRPr="0046442F">
        <w:rPr>
          <w:rFonts w:ascii="Arial" w:hAnsi="Arial" w:cs="Arial"/>
        </w:rPr>
        <w:t xml:space="preserve"> the polic</w:t>
      </w:r>
      <w:r w:rsidR="005953B4">
        <w:rPr>
          <w:rFonts w:ascii="Arial" w:hAnsi="Arial" w:cs="Arial"/>
        </w:rPr>
        <w:t>ies</w:t>
      </w:r>
      <w:r w:rsidR="005953B4" w:rsidRPr="0046442F">
        <w:rPr>
          <w:rFonts w:ascii="Arial" w:hAnsi="Arial" w:cs="Arial"/>
        </w:rPr>
        <w:t xml:space="preserve"> do not </w:t>
      </w:r>
      <w:r w:rsidR="00723FEF">
        <w:rPr>
          <w:rFonts w:ascii="Arial" w:hAnsi="Arial" w:cs="Arial"/>
        </w:rPr>
        <w:t>identify the</w:t>
      </w:r>
      <w:r w:rsidR="005953B4" w:rsidRPr="0046442F">
        <w:rPr>
          <w:rFonts w:ascii="Arial" w:hAnsi="Arial" w:cs="Arial"/>
        </w:rPr>
        <w:t xml:space="preserve"> </w:t>
      </w:r>
      <w:r w:rsidR="002F1F5E">
        <w:rPr>
          <w:rFonts w:ascii="Arial" w:hAnsi="Arial" w:cs="Arial"/>
        </w:rPr>
        <w:t xml:space="preserve">different </w:t>
      </w:r>
      <w:r w:rsidR="005953B4" w:rsidRPr="0046442F">
        <w:rPr>
          <w:rFonts w:ascii="Arial" w:hAnsi="Arial" w:cs="Arial"/>
        </w:rPr>
        <w:t>types of restraints and</w:t>
      </w:r>
      <w:r w:rsidR="00723FEF">
        <w:rPr>
          <w:rFonts w:ascii="Arial" w:hAnsi="Arial" w:cs="Arial"/>
        </w:rPr>
        <w:t xml:space="preserve"> guide</w:t>
      </w:r>
      <w:r w:rsidR="005953B4" w:rsidRPr="0046442F">
        <w:rPr>
          <w:rFonts w:ascii="Arial" w:hAnsi="Arial" w:cs="Arial"/>
        </w:rPr>
        <w:t xml:space="preserve"> how to identify and minimise </w:t>
      </w:r>
      <w:r w:rsidR="005953B4">
        <w:rPr>
          <w:rFonts w:ascii="Arial" w:hAnsi="Arial" w:cs="Arial"/>
        </w:rPr>
        <w:t>their</w:t>
      </w:r>
      <w:r w:rsidR="005953B4" w:rsidRPr="0046442F">
        <w:rPr>
          <w:rFonts w:ascii="Arial" w:hAnsi="Arial" w:cs="Arial"/>
        </w:rPr>
        <w:t xml:space="preserve"> use. </w:t>
      </w:r>
    </w:p>
    <w:p w14:paraId="3C71CA3D" w14:textId="62CACB40" w:rsidR="008002AC" w:rsidRDefault="008002AC" w:rsidP="00D12230">
      <w:pPr>
        <w:pStyle w:val="CommentText"/>
        <w:spacing w:after="120"/>
        <w:rPr>
          <w:rFonts w:ascii="Arial" w:eastAsia="Calibri" w:hAnsi="Arial" w:cs="Arial"/>
          <w:color w:val="auto"/>
        </w:rPr>
      </w:pPr>
      <w:r>
        <w:rPr>
          <w:rFonts w:ascii="Arial" w:eastAsia="Calibri" w:hAnsi="Arial" w:cs="Arial"/>
          <w:color w:val="auto"/>
        </w:rPr>
        <w:t>In its written response</w:t>
      </w:r>
      <w:r w:rsidR="006E130F">
        <w:rPr>
          <w:rFonts w:ascii="Arial" w:eastAsia="Calibri" w:hAnsi="Arial" w:cs="Arial"/>
          <w:color w:val="auto"/>
        </w:rPr>
        <w:t xml:space="preserve"> of 6 July 2022</w:t>
      </w:r>
      <w:r>
        <w:rPr>
          <w:rFonts w:ascii="Arial" w:eastAsia="Calibri" w:hAnsi="Arial" w:cs="Arial"/>
          <w:color w:val="auto"/>
        </w:rPr>
        <w:t xml:space="preserve">, the Approved Provider evidenced it has </w:t>
      </w:r>
      <w:r w:rsidR="00ED569E">
        <w:rPr>
          <w:rFonts w:ascii="Arial" w:eastAsia="Calibri" w:hAnsi="Arial" w:cs="Arial"/>
          <w:color w:val="auto"/>
        </w:rPr>
        <w:t>communicated with consumers and representatives regarding the locked doors and freedom of</w:t>
      </w:r>
      <w:r w:rsidR="002F1F5E">
        <w:rPr>
          <w:rFonts w:ascii="Arial" w:eastAsia="Calibri" w:hAnsi="Arial" w:cs="Arial"/>
          <w:color w:val="auto"/>
        </w:rPr>
        <w:t xml:space="preserve"> movement and that this will be further addressed </w:t>
      </w:r>
      <w:r w:rsidR="00980020">
        <w:rPr>
          <w:rFonts w:ascii="Arial" w:eastAsia="Calibri" w:hAnsi="Arial" w:cs="Arial"/>
          <w:color w:val="auto"/>
        </w:rPr>
        <w:t xml:space="preserve">with consumers and representatives at the </w:t>
      </w:r>
      <w:r w:rsidR="002B6FF5">
        <w:rPr>
          <w:rFonts w:ascii="Arial" w:eastAsia="Calibri" w:hAnsi="Arial" w:cs="Arial"/>
          <w:color w:val="auto"/>
        </w:rPr>
        <w:t xml:space="preserve">next </w:t>
      </w:r>
      <w:r w:rsidR="00B669C9">
        <w:rPr>
          <w:rFonts w:ascii="Arial" w:eastAsia="Calibri" w:hAnsi="Arial" w:cs="Arial"/>
          <w:color w:val="auto"/>
        </w:rPr>
        <w:t>r</w:t>
      </w:r>
      <w:r w:rsidR="00980020">
        <w:rPr>
          <w:rFonts w:ascii="Arial" w:eastAsia="Calibri" w:hAnsi="Arial" w:cs="Arial"/>
          <w:color w:val="auto"/>
        </w:rPr>
        <w:t xml:space="preserve">esident </w:t>
      </w:r>
      <w:r w:rsidR="00B669C9">
        <w:rPr>
          <w:rFonts w:ascii="Arial" w:eastAsia="Calibri" w:hAnsi="Arial" w:cs="Arial"/>
          <w:color w:val="auto"/>
        </w:rPr>
        <w:t>r</w:t>
      </w:r>
      <w:r w:rsidR="00980020">
        <w:rPr>
          <w:rFonts w:ascii="Arial" w:eastAsia="Calibri" w:hAnsi="Arial" w:cs="Arial"/>
          <w:color w:val="auto"/>
        </w:rPr>
        <w:t xml:space="preserve">elative </w:t>
      </w:r>
      <w:r w:rsidR="00B669C9">
        <w:rPr>
          <w:rFonts w:ascii="Arial" w:eastAsia="Calibri" w:hAnsi="Arial" w:cs="Arial"/>
          <w:color w:val="auto"/>
        </w:rPr>
        <w:t>m</w:t>
      </w:r>
      <w:r w:rsidR="00980020">
        <w:rPr>
          <w:rFonts w:ascii="Arial" w:eastAsia="Calibri" w:hAnsi="Arial" w:cs="Arial"/>
          <w:color w:val="auto"/>
        </w:rPr>
        <w:t>eeting</w:t>
      </w:r>
      <w:r w:rsidR="00B669C9">
        <w:rPr>
          <w:rFonts w:ascii="Arial" w:eastAsia="Calibri" w:hAnsi="Arial" w:cs="Arial"/>
          <w:color w:val="auto"/>
        </w:rPr>
        <w:t>.</w:t>
      </w:r>
    </w:p>
    <w:p w14:paraId="74685D99" w14:textId="25B9D412" w:rsidR="00D975D3" w:rsidRDefault="00E84513" w:rsidP="00D12230">
      <w:pPr>
        <w:pStyle w:val="CommentText"/>
        <w:spacing w:after="120"/>
        <w:rPr>
          <w:rFonts w:ascii="Arial" w:eastAsia="Calibri" w:hAnsi="Arial" w:cs="Arial"/>
          <w:color w:val="auto"/>
        </w:rPr>
      </w:pPr>
      <w:r>
        <w:rPr>
          <w:rFonts w:ascii="Arial" w:eastAsia="Calibri" w:hAnsi="Arial" w:cs="Arial"/>
          <w:color w:val="auto"/>
        </w:rPr>
        <w:t xml:space="preserve">The Approved Provider </w:t>
      </w:r>
      <w:r w:rsidR="005B067B">
        <w:rPr>
          <w:rFonts w:ascii="Arial" w:eastAsia="Calibri" w:hAnsi="Arial" w:cs="Arial"/>
          <w:color w:val="auto"/>
        </w:rPr>
        <w:t>advised it has updated its policy on minimising the use of restrictive practices to provide guidance on the types of restraints and how to identify and minimise their use.</w:t>
      </w:r>
      <w:r w:rsidR="009519FD">
        <w:rPr>
          <w:rFonts w:ascii="Arial" w:eastAsia="Calibri" w:hAnsi="Arial" w:cs="Arial"/>
          <w:color w:val="auto"/>
        </w:rPr>
        <w:t xml:space="preserve"> The policy on High Risk Care has also been updated to </w:t>
      </w:r>
      <w:r w:rsidR="009D01B7">
        <w:rPr>
          <w:rFonts w:ascii="Arial" w:eastAsia="Calibri" w:hAnsi="Arial" w:cs="Arial"/>
          <w:color w:val="auto"/>
        </w:rPr>
        <w:t>include minimising the use of restrictive practices</w:t>
      </w:r>
      <w:r w:rsidR="006829FF">
        <w:rPr>
          <w:rFonts w:ascii="Arial" w:eastAsia="Calibri" w:hAnsi="Arial" w:cs="Arial"/>
          <w:color w:val="auto"/>
        </w:rPr>
        <w:t xml:space="preserve"> and recognise restrictive practices as a high impact, high prevalence risk.</w:t>
      </w:r>
    </w:p>
    <w:p w14:paraId="62DBB5CF" w14:textId="77777777" w:rsidR="006829FF" w:rsidRDefault="006829FF" w:rsidP="00D12230">
      <w:pPr>
        <w:pStyle w:val="CommentText"/>
        <w:spacing w:after="120"/>
        <w:rPr>
          <w:rFonts w:ascii="Arial" w:eastAsia="Calibri" w:hAnsi="Arial" w:cs="Arial"/>
          <w:color w:val="auto"/>
        </w:rPr>
      </w:pPr>
      <w:r>
        <w:rPr>
          <w:rFonts w:ascii="Arial" w:eastAsia="Calibri" w:hAnsi="Arial" w:cs="Arial"/>
          <w:color w:val="auto"/>
        </w:rPr>
        <w:t>The Approve</w:t>
      </w:r>
      <w:r w:rsidR="00186DC3">
        <w:rPr>
          <w:rFonts w:ascii="Arial" w:eastAsia="Calibri" w:hAnsi="Arial" w:cs="Arial"/>
          <w:color w:val="auto"/>
        </w:rPr>
        <w:t>d</w:t>
      </w:r>
      <w:r>
        <w:rPr>
          <w:rFonts w:ascii="Arial" w:eastAsia="Calibri" w:hAnsi="Arial" w:cs="Arial"/>
          <w:color w:val="auto"/>
        </w:rPr>
        <w:t xml:space="preserve"> Provider has conducted a</w:t>
      </w:r>
      <w:r w:rsidR="00186DC3">
        <w:rPr>
          <w:rFonts w:ascii="Arial" w:eastAsia="Calibri" w:hAnsi="Arial" w:cs="Arial"/>
          <w:color w:val="auto"/>
        </w:rPr>
        <w:t xml:space="preserve"> staff</w:t>
      </w:r>
      <w:r>
        <w:rPr>
          <w:rFonts w:ascii="Arial" w:eastAsia="Calibri" w:hAnsi="Arial" w:cs="Arial"/>
          <w:color w:val="auto"/>
        </w:rPr>
        <w:t xml:space="preserve"> education session on restrictive practice</w:t>
      </w:r>
      <w:r w:rsidR="00186DC3">
        <w:rPr>
          <w:rFonts w:ascii="Arial" w:eastAsia="Calibri" w:hAnsi="Arial" w:cs="Arial"/>
          <w:color w:val="auto"/>
        </w:rPr>
        <w:t xml:space="preserve"> and recognising environmental restraints</w:t>
      </w:r>
      <w:r w:rsidR="003A5552">
        <w:rPr>
          <w:rFonts w:ascii="Arial" w:eastAsia="Calibri" w:hAnsi="Arial" w:cs="Arial"/>
          <w:color w:val="auto"/>
        </w:rPr>
        <w:t xml:space="preserve"> and reviewed and updated the Safety and Risk Assessment and the Restrictive Methods and Practices Authorisation form</w:t>
      </w:r>
      <w:r w:rsidR="008002AC">
        <w:rPr>
          <w:rFonts w:ascii="Arial" w:eastAsia="Calibri" w:hAnsi="Arial" w:cs="Arial"/>
          <w:color w:val="auto"/>
        </w:rPr>
        <w:t>s</w:t>
      </w:r>
      <w:r w:rsidR="003A5552">
        <w:rPr>
          <w:rFonts w:ascii="Arial" w:eastAsia="Calibri" w:hAnsi="Arial" w:cs="Arial"/>
          <w:color w:val="auto"/>
        </w:rPr>
        <w:t>.</w:t>
      </w:r>
    </w:p>
    <w:p w14:paraId="309C96AC" w14:textId="2D6F5792" w:rsidR="009F506C" w:rsidRDefault="009F506C" w:rsidP="00D12230">
      <w:pPr>
        <w:pStyle w:val="CommentText"/>
        <w:spacing w:after="120"/>
        <w:rPr>
          <w:rFonts w:ascii="Arial" w:eastAsia="Calibri" w:hAnsi="Arial" w:cs="Arial"/>
          <w:color w:val="auto"/>
        </w:rPr>
      </w:pPr>
      <w:r w:rsidRPr="00863A8B">
        <w:rPr>
          <w:rFonts w:ascii="Arial" w:eastAsia="Calibri" w:hAnsi="Arial" w:cs="Arial"/>
          <w:color w:val="auto"/>
        </w:rPr>
        <w:t xml:space="preserve">I am satisfied the Approved Provider </w:t>
      </w:r>
      <w:r w:rsidR="004A60B8">
        <w:rPr>
          <w:rFonts w:ascii="Arial" w:eastAsia="Calibri" w:hAnsi="Arial" w:cs="Arial"/>
          <w:color w:val="auto"/>
        </w:rPr>
        <w:t xml:space="preserve">has </w:t>
      </w:r>
      <w:r w:rsidR="00FF0527">
        <w:rPr>
          <w:rFonts w:ascii="Arial" w:eastAsia="Calibri" w:hAnsi="Arial" w:cs="Arial"/>
          <w:color w:val="auto"/>
        </w:rPr>
        <w:t>updated policies</w:t>
      </w:r>
      <w:r w:rsidR="004A60B8">
        <w:rPr>
          <w:rFonts w:ascii="Arial" w:eastAsia="Calibri" w:hAnsi="Arial" w:cs="Arial"/>
          <w:color w:val="auto"/>
        </w:rPr>
        <w:t xml:space="preserve"> </w:t>
      </w:r>
      <w:r w:rsidR="002F125D">
        <w:rPr>
          <w:rFonts w:ascii="Arial" w:eastAsia="Calibri" w:hAnsi="Arial" w:cs="Arial"/>
          <w:color w:val="auto"/>
        </w:rPr>
        <w:t xml:space="preserve">and </w:t>
      </w:r>
      <w:r w:rsidR="002535DB">
        <w:rPr>
          <w:rFonts w:ascii="Arial" w:eastAsia="Calibri" w:hAnsi="Arial" w:cs="Arial"/>
          <w:color w:val="auto"/>
        </w:rPr>
        <w:t>taken other action to ensure a shared understanding</w:t>
      </w:r>
      <w:r w:rsidR="00EB0944">
        <w:rPr>
          <w:rFonts w:ascii="Arial" w:eastAsia="Calibri" w:hAnsi="Arial" w:cs="Arial"/>
          <w:color w:val="auto"/>
        </w:rPr>
        <w:t xml:space="preserve"> </w:t>
      </w:r>
      <w:r w:rsidR="007C6CCA">
        <w:rPr>
          <w:rFonts w:ascii="Arial" w:eastAsia="Calibri" w:hAnsi="Arial" w:cs="Arial"/>
          <w:color w:val="auto"/>
        </w:rPr>
        <w:t>of</w:t>
      </w:r>
      <w:r w:rsidR="002535DB">
        <w:rPr>
          <w:rFonts w:ascii="Arial" w:eastAsia="Calibri" w:hAnsi="Arial" w:cs="Arial"/>
          <w:color w:val="auto"/>
        </w:rPr>
        <w:t xml:space="preserve"> the use of restraint. A</w:t>
      </w:r>
      <w:r w:rsidRPr="00045420">
        <w:rPr>
          <w:rFonts w:ascii="Arial" w:eastAsia="Calibri" w:hAnsi="Arial" w:cs="Arial"/>
          <w:color w:val="auto"/>
        </w:rPr>
        <w:t>t the time of the Site Audi</w:t>
      </w:r>
      <w:r w:rsidR="004F0C77">
        <w:rPr>
          <w:rFonts w:ascii="Arial" w:eastAsia="Calibri" w:hAnsi="Arial" w:cs="Arial"/>
          <w:color w:val="auto"/>
        </w:rPr>
        <w:t>t,</w:t>
      </w:r>
      <w:r w:rsidR="00551A5F">
        <w:rPr>
          <w:rFonts w:ascii="Arial" w:eastAsia="Calibri" w:hAnsi="Arial" w:cs="Arial"/>
          <w:color w:val="auto"/>
        </w:rPr>
        <w:t xml:space="preserve"> however</w:t>
      </w:r>
      <w:r w:rsidR="00383A96">
        <w:rPr>
          <w:rFonts w:ascii="Arial" w:eastAsia="Calibri" w:hAnsi="Arial" w:cs="Arial"/>
          <w:color w:val="auto"/>
        </w:rPr>
        <w:t xml:space="preserve"> the</w:t>
      </w:r>
      <w:r w:rsidR="00342A52">
        <w:rPr>
          <w:rFonts w:ascii="Arial" w:eastAsia="Calibri" w:hAnsi="Arial" w:cs="Arial"/>
          <w:color w:val="auto"/>
        </w:rPr>
        <w:t xml:space="preserve">re were deficiencies in the </w:t>
      </w:r>
      <w:r w:rsidR="00EB0944">
        <w:rPr>
          <w:rFonts w:ascii="Arial" w:eastAsia="Calibri" w:hAnsi="Arial" w:cs="Arial"/>
          <w:color w:val="auto"/>
        </w:rPr>
        <w:t xml:space="preserve">governance systems </w:t>
      </w:r>
      <w:r w:rsidR="007C6CCA">
        <w:rPr>
          <w:rFonts w:ascii="Arial" w:eastAsia="Calibri" w:hAnsi="Arial" w:cs="Arial"/>
          <w:color w:val="auto"/>
        </w:rPr>
        <w:t>and policy</w:t>
      </w:r>
      <w:r w:rsidR="00342A52">
        <w:rPr>
          <w:rFonts w:ascii="Arial" w:eastAsia="Calibri" w:hAnsi="Arial" w:cs="Arial"/>
          <w:color w:val="auto"/>
        </w:rPr>
        <w:t xml:space="preserve"> in relation to the use of restraint. </w:t>
      </w:r>
      <w:r w:rsidRPr="00863A8B">
        <w:rPr>
          <w:rFonts w:ascii="Arial" w:eastAsia="Calibri" w:hAnsi="Arial" w:cs="Arial"/>
          <w:color w:val="auto"/>
        </w:rPr>
        <w:t xml:space="preserve">I find Requirement </w:t>
      </w:r>
      <w:r w:rsidR="00D12230">
        <w:rPr>
          <w:rFonts w:ascii="Arial" w:eastAsia="Calibri" w:hAnsi="Arial" w:cs="Arial"/>
          <w:color w:val="auto"/>
        </w:rPr>
        <w:t xml:space="preserve">8(3)(e) is </w:t>
      </w:r>
      <w:r w:rsidR="00BD1568">
        <w:rPr>
          <w:rFonts w:ascii="Arial" w:eastAsia="Calibri" w:hAnsi="Arial" w:cs="Arial"/>
          <w:color w:val="auto"/>
        </w:rPr>
        <w:t>n</w:t>
      </w:r>
      <w:r w:rsidRPr="00863A8B">
        <w:rPr>
          <w:rFonts w:ascii="Arial" w:eastAsia="Calibri" w:hAnsi="Arial" w:cs="Arial"/>
          <w:color w:val="auto"/>
        </w:rPr>
        <w:t>on-compliant.</w:t>
      </w:r>
    </w:p>
    <w:p w14:paraId="0E2A7288" w14:textId="3266C5E0" w:rsidR="00D12230" w:rsidRPr="0065385A" w:rsidRDefault="00D12230" w:rsidP="00D12230">
      <w:pPr>
        <w:spacing w:after="120"/>
        <w:rPr>
          <w:rFonts w:ascii="Arial" w:hAnsi="Arial" w:cs="Arial"/>
          <w:color w:val="auto"/>
        </w:rPr>
      </w:pPr>
      <w:r w:rsidRPr="0065385A">
        <w:rPr>
          <w:rFonts w:ascii="Arial" w:hAnsi="Arial" w:cs="Arial"/>
          <w:color w:val="auto"/>
        </w:rPr>
        <w:t xml:space="preserve">I am satisfied the remaining 4 Requirements </w:t>
      </w:r>
      <w:r>
        <w:rPr>
          <w:rFonts w:ascii="Arial" w:hAnsi="Arial" w:cs="Arial"/>
          <w:color w:val="auto"/>
        </w:rPr>
        <w:t>of</w:t>
      </w:r>
      <w:r w:rsidRPr="0065385A">
        <w:rPr>
          <w:rFonts w:ascii="Arial" w:hAnsi="Arial" w:cs="Arial"/>
          <w:color w:val="auto"/>
        </w:rPr>
        <w:t xml:space="preserve"> Quality Standard </w:t>
      </w:r>
      <w:r>
        <w:rPr>
          <w:rFonts w:ascii="Arial" w:hAnsi="Arial" w:cs="Arial"/>
          <w:color w:val="auto"/>
        </w:rPr>
        <w:t>8</w:t>
      </w:r>
      <w:r w:rsidRPr="0065385A">
        <w:rPr>
          <w:rFonts w:ascii="Arial" w:hAnsi="Arial" w:cs="Arial"/>
          <w:color w:val="auto"/>
        </w:rPr>
        <w:t xml:space="preserve"> are compliant. </w:t>
      </w:r>
    </w:p>
    <w:p w14:paraId="62AE120A" w14:textId="77777777" w:rsidR="00161283" w:rsidRPr="0046442F" w:rsidRDefault="00161283" w:rsidP="00D12230">
      <w:pPr>
        <w:spacing w:after="120"/>
        <w:rPr>
          <w:rFonts w:ascii="Arial" w:eastAsia="Calibri" w:hAnsi="Arial" w:cs="Arial"/>
          <w:color w:val="auto"/>
        </w:rPr>
      </w:pPr>
      <w:r w:rsidRPr="0046442F">
        <w:rPr>
          <w:rFonts w:ascii="Arial" w:eastAsia="Calibri" w:hAnsi="Arial" w:cs="Arial"/>
          <w:color w:val="auto"/>
        </w:rPr>
        <w:t xml:space="preserve">Consumers </w:t>
      </w:r>
      <w:r w:rsidR="008E0B83">
        <w:rPr>
          <w:rFonts w:ascii="Arial" w:eastAsia="Calibri" w:hAnsi="Arial" w:cs="Arial"/>
          <w:color w:val="auto"/>
        </w:rPr>
        <w:t xml:space="preserve">and representatives </w:t>
      </w:r>
      <w:r w:rsidRPr="0046442F">
        <w:rPr>
          <w:rFonts w:ascii="Arial" w:eastAsia="Calibri" w:hAnsi="Arial" w:cs="Arial"/>
          <w:color w:val="auto"/>
        </w:rPr>
        <w:t>are involved in service improvements</w:t>
      </w:r>
      <w:r w:rsidR="008E0B83">
        <w:rPr>
          <w:rFonts w:ascii="Arial" w:eastAsia="Calibri" w:hAnsi="Arial" w:cs="Arial"/>
          <w:color w:val="auto"/>
        </w:rPr>
        <w:t xml:space="preserve"> </w:t>
      </w:r>
      <w:r w:rsidR="00A154C6">
        <w:rPr>
          <w:rFonts w:ascii="Arial" w:eastAsia="Calibri" w:hAnsi="Arial" w:cs="Arial"/>
          <w:color w:val="auto"/>
        </w:rPr>
        <w:t>through monthly advocacy meetings,</w:t>
      </w:r>
      <w:r w:rsidR="00327A28">
        <w:rPr>
          <w:rFonts w:ascii="Arial" w:eastAsia="Calibri" w:hAnsi="Arial" w:cs="Arial"/>
          <w:color w:val="auto"/>
        </w:rPr>
        <w:t xml:space="preserve"> during care plan reviews,</w:t>
      </w:r>
      <w:r w:rsidR="00A154C6">
        <w:rPr>
          <w:rFonts w:ascii="Arial" w:eastAsia="Calibri" w:hAnsi="Arial" w:cs="Arial"/>
          <w:color w:val="auto"/>
        </w:rPr>
        <w:t xml:space="preserve"> providing feedback directly to the consumer advocate</w:t>
      </w:r>
      <w:r w:rsidR="00327A28">
        <w:rPr>
          <w:rFonts w:ascii="Arial" w:eastAsia="Calibri" w:hAnsi="Arial" w:cs="Arial"/>
          <w:color w:val="auto"/>
        </w:rPr>
        <w:t xml:space="preserve">s, </w:t>
      </w:r>
      <w:r w:rsidR="001A7F5B">
        <w:rPr>
          <w:rFonts w:ascii="Arial" w:eastAsia="Calibri" w:hAnsi="Arial" w:cs="Arial"/>
          <w:color w:val="auto"/>
        </w:rPr>
        <w:t>as part of monthly audits and through focus groups.</w:t>
      </w:r>
      <w:r w:rsidR="008C2483">
        <w:rPr>
          <w:rFonts w:ascii="Arial" w:eastAsia="Calibri" w:hAnsi="Arial" w:cs="Arial"/>
          <w:color w:val="auto"/>
        </w:rPr>
        <w:t xml:space="preserve"> </w:t>
      </w:r>
      <w:r w:rsidRPr="0046442F">
        <w:rPr>
          <w:rFonts w:ascii="Arial" w:eastAsia="Calibri" w:hAnsi="Arial" w:cs="Arial"/>
          <w:color w:val="auto"/>
        </w:rPr>
        <w:t xml:space="preserve">Management described how </w:t>
      </w:r>
      <w:r w:rsidR="008C2483">
        <w:rPr>
          <w:rFonts w:ascii="Arial" w:eastAsia="Calibri" w:hAnsi="Arial" w:cs="Arial"/>
          <w:color w:val="auto"/>
        </w:rPr>
        <w:t>it uses</w:t>
      </w:r>
      <w:r w:rsidRPr="0046442F">
        <w:rPr>
          <w:rFonts w:ascii="Arial" w:eastAsia="Calibri" w:hAnsi="Arial" w:cs="Arial"/>
          <w:color w:val="auto"/>
        </w:rPr>
        <w:t xml:space="preserve"> consumer and representative feedback, incidents and meetings to develop, deliver and evaluate care and services. </w:t>
      </w:r>
    </w:p>
    <w:p w14:paraId="7F3C0234" w14:textId="27895FA9" w:rsidR="000A194F" w:rsidRPr="00E1132B" w:rsidRDefault="000C18D8" w:rsidP="00D12230">
      <w:pPr>
        <w:spacing w:after="120"/>
        <w:rPr>
          <w:rFonts w:ascii="Arial" w:eastAsia="Calibri" w:hAnsi="Arial" w:cs="Arial"/>
          <w:noProof/>
        </w:rPr>
      </w:pPr>
      <w:r w:rsidRPr="000C18D8">
        <w:rPr>
          <w:rFonts w:ascii="Arial" w:eastAsia="Calibri" w:hAnsi="Arial" w:cs="Arial"/>
          <w:color w:val="auto"/>
        </w:rPr>
        <w:t>The service</w:t>
      </w:r>
      <w:r w:rsidR="00F35A94">
        <w:rPr>
          <w:rFonts w:ascii="Arial" w:eastAsia="Calibri" w:hAnsi="Arial" w:cs="Arial"/>
          <w:color w:val="auto"/>
        </w:rPr>
        <w:t>’s</w:t>
      </w:r>
      <w:r w:rsidRPr="000C18D8">
        <w:rPr>
          <w:rFonts w:ascii="Arial" w:eastAsia="Calibri" w:hAnsi="Arial" w:cs="Arial"/>
          <w:color w:val="auto"/>
        </w:rPr>
        <w:t xml:space="preserve"> governing body is accountable for the delivery of care and services and promotes a safe, inclusive and quality-driven culture</w:t>
      </w:r>
      <w:r w:rsidR="00F35A94">
        <w:rPr>
          <w:rFonts w:ascii="Arial" w:eastAsia="Calibri" w:hAnsi="Arial" w:cs="Arial"/>
          <w:color w:val="auto"/>
        </w:rPr>
        <w:t xml:space="preserve"> through </w:t>
      </w:r>
      <w:r w:rsidR="00950A2C">
        <w:rPr>
          <w:rFonts w:ascii="Arial" w:eastAsia="Calibri" w:hAnsi="Arial" w:cs="Arial"/>
          <w:color w:val="auto"/>
        </w:rPr>
        <w:t>monitoring and reviewing performance against the Quality Standards, reviewing its key performance indicators</w:t>
      </w:r>
      <w:r w:rsidR="0002602A">
        <w:rPr>
          <w:rFonts w:ascii="Arial" w:eastAsia="Calibri" w:hAnsi="Arial" w:cs="Arial"/>
          <w:color w:val="auto"/>
        </w:rPr>
        <w:t xml:space="preserve"> and implementing change arising from consumer feedback. </w:t>
      </w:r>
      <w:r w:rsidR="000A194F">
        <w:rPr>
          <w:rFonts w:ascii="Arial" w:eastAsia="Calibri" w:hAnsi="Arial" w:cs="Arial"/>
          <w:noProof/>
        </w:rPr>
        <w:t xml:space="preserve">The </w:t>
      </w:r>
      <w:r w:rsidR="00A44A1C">
        <w:rPr>
          <w:rFonts w:ascii="Arial" w:eastAsia="Calibri" w:hAnsi="Arial" w:cs="Arial"/>
          <w:noProof/>
        </w:rPr>
        <w:t xml:space="preserve">service demonstrated </w:t>
      </w:r>
      <w:r w:rsidR="000A194F">
        <w:rPr>
          <w:rFonts w:ascii="Arial" w:eastAsia="Calibri" w:hAnsi="Arial" w:cs="Arial"/>
          <w:noProof/>
        </w:rPr>
        <w:t>effective</w:t>
      </w:r>
      <w:r w:rsidR="000A194F" w:rsidRPr="00E1132B">
        <w:rPr>
          <w:rFonts w:ascii="Arial" w:eastAsia="Calibri" w:hAnsi="Arial" w:cs="Arial"/>
          <w:noProof/>
        </w:rPr>
        <w:t xml:space="preserve"> organisation wide governance systems </w:t>
      </w:r>
      <w:r w:rsidR="00B80A5F">
        <w:rPr>
          <w:rFonts w:ascii="Arial" w:eastAsia="Calibri" w:hAnsi="Arial" w:cs="Arial"/>
          <w:noProof/>
        </w:rPr>
        <w:t>to guide</w:t>
      </w:r>
      <w:r w:rsidR="000A194F" w:rsidRPr="00E1132B">
        <w:rPr>
          <w:rFonts w:ascii="Arial" w:eastAsia="Calibri" w:hAnsi="Arial" w:cs="Arial"/>
          <w:noProof/>
        </w:rPr>
        <w:t xml:space="preserve"> information management, continuous improvement, financial governance, workforce governance, regulatory compliance and feedback and complaint management.</w:t>
      </w:r>
    </w:p>
    <w:p w14:paraId="3C2D779B" w14:textId="12FC368F" w:rsidR="00991593" w:rsidRPr="0046442F" w:rsidRDefault="00EA20DD" w:rsidP="00D12230">
      <w:pPr>
        <w:spacing w:after="120"/>
        <w:rPr>
          <w:rFonts w:ascii="Arial" w:eastAsiaTheme="minorEastAsia" w:hAnsi="Arial" w:cs="Arial"/>
          <w:color w:val="auto"/>
        </w:rPr>
      </w:pPr>
      <w:r w:rsidRPr="005E5021">
        <w:rPr>
          <w:rFonts w:ascii="Arial" w:hAnsi="Arial" w:cs="Arial"/>
          <w:color w:val="auto"/>
        </w:rPr>
        <w:t xml:space="preserve">The organisation has </w:t>
      </w:r>
      <w:r w:rsidR="00E11E67">
        <w:rPr>
          <w:rFonts w:ascii="Arial" w:hAnsi="Arial" w:cs="Arial"/>
          <w:color w:val="auto"/>
        </w:rPr>
        <w:t>policies and procedures</w:t>
      </w:r>
      <w:r w:rsidR="00792BD4">
        <w:rPr>
          <w:rFonts w:ascii="Arial" w:hAnsi="Arial" w:cs="Arial"/>
          <w:color w:val="auto"/>
        </w:rPr>
        <w:t xml:space="preserve"> that demonstrate risk management systems to support the management of </w:t>
      </w:r>
      <w:r w:rsidR="00892517" w:rsidRPr="005E5021">
        <w:rPr>
          <w:rFonts w:ascii="Arial" w:hAnsi="Arial" w:cs="Arial"/>
          <w:color w:val="auto"/>
        </w:rPr>
        <w:t>high impact or high prevalence risks, identifying and responding to the abuse and neglect of consumers</w:t>
      </w:r>
      <w:r w:rsidR="008163F3">
        <w:rPr>
          <w:rFonts w:ascii="Arial" w:hAnsi="Arial" w:cs="Arial"/>
          <w:color w:val="auto"/>
        </w:rPr>
        <w:t xml:space="preserve"> and</w:t>
      </w:r>
      <w:r w:rsidR="00892517" w:rsidRPr="005E5021">
        <w:rPr>
          <w:rFonts w:ascii="Arial" w:hAnsi="Arial" w:cs="Arial"/>
          <w:color w:val="auto"/>
        </w:rPr>
        <w:t xml:space="preserve"> supporting consumers to live their best life</w:t>
      </w:r>
      <w:r w:rsidR="008163F3">
        <w:rPr>
          <w:rFonts w:ascii="Arial" w:hAnsi="Arial" w:cs="Arial"/>
          <w:color w:val="auto"/>
        </w:rPr>
        <w:t>.</w:t>
      </w:r>
      <w:r w:rsidR="00991593">
        <w:rPr>
          <w:rFonts w:ascii="Arial" w:hAnsi="Arial" w:cs="Arial"/>
          <w:color w:val="auto"/>
        </w:rPr>
        <w:t xml:space="preserve"> M</w:t>
      </w:r>
      <w:r w:rsidR="00991593" w:rsidRPr="0046442F">
        <w:rPr>
          <w:rFonts w:ascii="Arial" w:eastAsiaTheme="minorEastAsia" w:hAnsi="Arial" w:cs="Arial"/>
          <w:color w:val="auto"/>
        </w:rPr>
        <w:t>anagement</w:t>
      </w:r>
      <w:r w:rsidR="00EC068F">
        <w:rPr>
          <w:rFonts w:ascii="Arial" w:eastAsiaTheme="minorEastAsia" w:hAnsi="Arial" w:cs="Arial"/>
          <w:color w:val="auto"/>
        </w:rPr>
        <w:t xml:space="preserve"> identified the service’s main high impact and high prevalence </w:t>
      </w:r>
      <w:r w:rsidR="00D12230">
        <w:rPr>
          <w:rFonts w:ascii="Arial" w:eastAsiaTheme="minorEastAsia" w:hAnsi="Arial" w:cs="Arial"/>
          <w:color w:val="auto"/>
        </w:rPr>
        <w:t>risks and</w:t>
      </w:r>
      <w:r w:rsidR="00991593" w:rsidRPr="0046442F">
        <w:rPr>
          <w:rFonts w:ascii="Arial" w:eastAsiaTheme="minorEastAsia" w:hAnsi="Arial" w:cs="Arial"/>
          <w:color w:val="auto"/>
        </w:rPr>
        <w:t xml:space="preserve"> described </w:t>
      </w:r>
      <w:r w:rsidR="00991593">
        <w:rPr>
          <w:rFonts w:ascii="Arial" w:eastAsiaTheme="minorEastAsia" w:hAnsi="Arial" w:cs="Arial"/>
          <w:color w:val="auto"/>
        </w:rPr>
        <w:t>its</w:t>
      </w:r>
      <w:r w:rsidR="00991593" w:rsidRPr="0046442F">
        <w:rPr>
          <w:rFonts w:ascii="Arial" w:eastAsiaTheme="minorEastAsia" w:hAnsi="Arial" w:cs="Arial"/>
          <w:color w:val="auto"/>
        </w:rPr>
        <w:t xml:space="preserve"> daily review of incidents and progress notes to identify consumers at risk or following an incident. </w:t>
      </w:r>
    </w:p>
    <w:bookmarkEnd w:id="4"/>
    <w:sectPr w:rsidR="00991593" w:rsidRPr="0046442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C2703" w14:textId="77777777" w:rsidR="000A7C76" w:rsidRPr="000D4EDE" w:rsidRDefault="000A7C76" w:rsidP="000D4EDE">
      <w:r>
        <w:separator/>
      </w:r>
    </w:p>
  </w:endnote>
  <w:endnote w:type="continuationSeparator" w:id="0">
    <w:p w14:paraId="6629E19B" w14:textId="77777777" w:rsidR="000A7C76" w:rsidRPr="000D4EDE" w:rsidRDefault="000A7C76" w:rsidP="000D4EDE">
      <w:r>
        <w:continuationSeparator/>
      </w:r>
    </w:p>
  </w:endnote>
  <w:endnote w:type="continuationNotice" w:id="1">
    <w:p w14:paraId="571B22D3" w14:textId="77777777" w:rsidR="000A7C76" w:rsidRDefault="000A7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12980F5D" w14:textId="77777777" w:rsidR="005D0657" w:rsidRPr="00895265" w:rsidRDefault="005D0657" w:rsidP="005C410D">
            <w:pPr>
              <w:pStyle w:val="Footer"/>
              <w:rPr>
                <w:rFonts w:ascii="Arial" w:hAnsi="Arial" w:cs="Arial"/>
                <w:color w:val="auto"/>
              </w:rPr>
            </w:pPr>
          </w:p>
          <w:p w14:paraId="6E9222D9" w14:textId="77777777" w:rsidR="00895265"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proofErr w:type="spellStart"/>
            <w:r w:rsidR="001E1295">
              <w:rPr>
                <w:rFonts w:ascii="Arial" w:hAnsi="Arial" w:cs="Arial"/>
                <w:color w:val="auto"/>
              </w:rPr>
              <w:t>Emmavale</w:t>
            </w:r>
            <w:proofErr w:type="spellEnd"/>
            <w:r w:rsidR="001E1295">
              <w:rPr>
                <w:rFonts w:ascii="Arial" w:hAnsi="Arial" w:cs="Arial"/>
                <w:color w:val="auto"/>
              </w:rPr>
              <w:t xml:space="preserve"> Gardens</w:t>
            </w:r>
          </w:p>
          <w:p w14:paraId="774FC448" w14:textId="77777777" w:rsidR="005C410D" w:rsidRPr="00895265" w:rsidRDefault="00F50CC5" w:rsidP="005C410D">
            <w:pPr>
              <w:pStyle w:val="Footer"/>
              <w:rPr>
                <w:rFonts w:ascii="Arial" w:hAnsi="Arial" w:cs="Arial"/>
                <w:color w:val="auto"/>
              </w:rPr>
            </w:pPr>
            <w:r w:rsidRPr="00895265">
              <w:rPr>
                <w:rFonts w:ascii="Arial" w:hAnsi="Arial" w:cs="Arial"/>
                <w:b/>
                <w:color w:val="auto"/>
              </w:rPr>
              <w:t xml:space="preserve">Commission </w:t>
            </w:r>
            <w:r w:rsidR="005C410D" w:rsidRPr="00895265">
              <w:rPr>
                <w:rFonts w:ascii="Arial" w:hAnsi="Arial" w:cs="Arial"/>
                <w:b/>
                <w:color w:val="auto"/>
              </w:rPr>
              <w:t>ID:</w:t>
            </w:r>
            <w:r w:rsidR="00E22008" w:rsidRPr="00895265">
              <w:rPr>
                <w:rFonts w:ascii="Arial" w:hAnsi="Arial" w:cs="Arial"/>
                <w:b/>
                <w:color w:val="auto"/>
              </w:rPr>
              <w:t xml:space="preserve"> </w:t>
            </w:r>
            <w:r w:rsidR="001E1295">
              <w:rPr>
                <w:rFonts w:ascii="Arial" w:hAnsi="Arial" w:cs="Arial"/>
                <w:color w:val="auto"/>
              </w:rPr>
              <w:t>3549</w:t>
            </w:r>
            <w:r w:rsidR="00895265" w:rsidRPr="00895265">
              <w:rPr>
                <w:rFonts w:ascii="Arial" w:hAnsi="Arial" w:cs="Arial"/>
                <w:color w:val="auto"/>
              </w:rPr>
              <w:t xml:space="preserve">                                   </w:t>
            </w:r>
            <w:r w:rsidR="005C410D"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4A29FC43" w14:textId="77777777" w:rsidR="005C410D" w:rsidRPr="00895265" w:rsidRDefault="005C410D" w:rsidP="005C410D">
            <w:pPr>
              <w:pStyle w:val="Footer"/>
              <w:rPr>
                <w:rFonts w:ascii="Arial" w:hAnsi="Arial" w:cs="Arial"/>
                <w:color w:val="auto"/>
              </w:rPr>
            </w:pPr>
            <w:r w:rsidRPr="00895265">
              <w:rPr>
                <w:rFonts w:ascii="Arial" w:hAnsi="Arial" w:cs="Arial"/>
                <w:color w:val="auto"/>
              </w:rPr>
              <w:tab/>
            </w:r>
            <w:r w:rsidRPr="00895265">
              <w:rPr>
                <w:rStyle w:val="FooterBold"/>
                <w:rFonts w:ascii="Arial" w:hAnsi="Arial" w:cs="Arial"/>
                <w:color w:val="auto"/>
              </w:rPr>
              <w:t>Sensitive</w:t>
            </w:r>
          </w:p>
          <w:p w14:paraId="47BF64CA"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A784F" w14:textId="77777777" w:rsidR="000A7C76" w:rsidRPr="000D4EDE" w:rsidRDefault="000A7C76" w:rsidP="000D4EDE">
      <w:r>
        <w:separator/>
      </w:r>
    </w:p>
  </w:footnote>
  <w:footnote w:type="continuationSeparator" w:id="0">
    <w:p w14:paraId="748C72DE" w14:textId="77777777" w:rsidR="000A7C76" w:rsidRPr="000D4EDE" w:rsidRDefault="000A7C76" w:rsidP="000D4EDE">
      <w:r>
        <w:continuationSeparator/>
      </w:r>
    </w:p>
  </w:footnote>
  <w:footnote w:type="continuationNotice" w:id="1">
    <w:p w14:paraId="182502B9" w14:textId="77777777" w:rsidR="000A7C76" w:rsidRDefault="000A7C76"/>
  </w:footnote>
  <w:footnote w:id="2">
    <w:p w14:paraId="00DD61AE" w14:textId="3BA2869E" w:rsidR="00161A79" w:rsidRPr="002D3158" w:rsidRDefault="00161A79">
      <w:pPr>
        <w:pStyle w:val="FootnoteText"/>
        <w:rPr>
          <w:rFonts w:ascii="Arial" w:hAnsi="Arial" w:cs="Arial"/>
        </w:rPr>
      </w:pPr>
      <w:r w:rsidRPr="002D3158">
        <w:rPr>
          <w:rStyle w:val="FootnoteReference"/>
          <w:rFonts w:ascii="Arial" w:hAnsi="Arial" w:cs="Arial"/>
        </w:rPr>
        <w:footnoteRef/>
      </w:r>
      <w:r w:rsidRPr="002D3158">
        <w:rPr>
          <w:rFonts w:ascii="Arial" w:hAnsi="Arial" w:cs="Arial"/>
        </w:rPr>
        <w:t xml:space="preserve"> </w:t>
      </w:r>
      <w:r w:rsidR="0000465B" w:rsidRPr="002D3158">
        <w:rPr>
          <w:rFonts w:ascii="Arial" w:hAnsi="Arial" w:cs="Arial"/>
          <w:sz w:val="20"/>
          <w:szCs w:val="20"/>
        </w:rPr>
        <w:t xml:space="preserve">The preparation of the performance report </w:t>
      </w:r>
      <w:r w:rsidR="0001708F" w:rsidRPr="002D3158">
        <w:rPr>
          <w:rFonts w:ascii="Arial" w:hAnsi="Arial" w:cs="Arial"/>
          <w:sz w:val="20"/>
          <w:szCs w:val="20"/>
        </w:rPr>
        <w:t>is in accordance with section 40</w:t>
      </w:r>
      <w:r w:rsidR="005E7413" w:rsidRPr="002D3158">
        <w:rPr>
          <w:rFonts w:ascii="Arial" w:hAnsi="Arial" w:cs="Arial"/>
          <w:sz w:val="20"/>
          <w:szCs w:val="20"/>
        </w:rPr>
        <w:t>A</w:t>
      </w:r>
      <w:r w:rsidR="0001708F" w:rsidRPr="002D3158">
        <w:rPr>
          <w:rFonts w:ascii="Arial" w:hAnsi="Arial" w:cs="Arial"/>
          <w:sz w:val="20"/>
          <w:szCs w:val="20"/>
        </w:rPr>
        <w:t xml:space="preserve"> of the Aged Care Quality and Safety Commission Rules 2018</w:t>
      </w:r>
      <w:r w:rsidR="001D220F" w:rsidRPr="002D3158">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78CA"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14412522" wp14:editId="223A50C3">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8B79D" w14:textId="77777777" w:rsidR="00596CE3" w:rsidRDefault="00D25448" w:rsidP="00596CE3">
    <w:pPr>
      <w:pStyle w:val="Header"/>
    </w:pPr>
    <w:r>
      <w:rPr>
        <w:noProof/>
      </w:rPr>
      <w:drawing>
        <wp:anchor distT="360045" distB="648335" distL="114300" distR="114300" simplePos="0" relativeHeight="251658245" behindDoc="1" locked="0" layoutInCell="1" allowOverlap="1" wp14:anchorId="3239004A" wp14:editId="4FCCDA3E">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7528BDAD" w14:textId="77777777"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FC0355"/>
    <w:multiLevelType w:val="hybridMultilevel"/>
    <w:tmpl w:val="C68EC94A"/>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8296153"/>
    <w:multiLevelType w:val="hybridMultilevel"/>
    <w:tmpl w:val="2DE4F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561B03B5"/>
    <w:multiLevelType w:val="hybridMultilevel"/>
    <w:tmpl w:val="F46A3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007148"/>
    <w:multiLevelType w:val="hybridMultilevel"/>
    <w:tmpl w:val="60563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A30128"/>
    <w:multiLevelType w:val="hybridMultilevel"/>
    <w:tmpl w:val="F57C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895146"/>
    <w:multiLevelType w:val="hybridMultilevel"/>
    <w:tmpl w:val="C7521458"/>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4"/>
  </w:num>
  <w:num w:numId="4">
    <w:abstractNumId w:val="1"/>
  </w:num>
  <w:num w:numId="5">
    <w:abstractNumId w:val="0"/>
  </w:num>
  <w:num w:numId="6">
    <w:abstractNumId w:val="15"/>
  </w:num>
  <w:num w:numId="7">
    <w:abstractNumId w:val="22"/>
  </w:num>
  <w:num w:numId="8">
    <w:abstractNumId w:val="4"/>
  </w:num>
  <w:num w:numId="9">
    <w:abstractNumId w:val="12"/>
  </w:num>
  <w:num w:numId="10">
    <w:abstractNumId w:val="10"/>
  </w:num>
  <w:num w:numId="11">
    <w:abstractNumId w:val="2"/>
  </w:num>
  <w:num w:numId="12">
    <w:abstractNumId w:val="17"/>
  </w:num>
  <w:num w:numId="13">
    <w:abstractNumId w:val="21"/>
  </w:num>
  <w:num w:numId="14">
    <w:abstractNumId w:val="7"/>
  </w:num>
  <w:num w:numId="15">
    <w:abstractNumId w:val="13"/>
  </w:num>
  <w:num w:numId="16">
    <w:abstractNumId w:val="5"/>
  </w:num>
  <w:num w:numId="17">
    <w:abstractNumId w:val="6"/>
  </w:num>
  <w:num w:numId="18">
    <w:abstractNumId w:val="19"/>
  </w:num>
  <w:num w:numId="19">
    <w:abstractNumId w:val="9"/>
  </w:num>
  <w:num w:numId="20">
    <w:abstractNumId w:val="20"/>
  </w:num>
  <w:num w:numId="21">
    <w:abstractNumId w:val="16"/>
  </w:num>
  <w:num w:numId="22">
    <w:abstractNumId w:val="8"/>
  </w:num>
  <w:num w:numId="2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59C"/>
    <w:rsid w:val="0000465B"/>
    <w:rsid w:val="00005D98"/>
    <w:rsid w:val="000077FB"/>
    <w:rsid w:val="00007966"/>
    <w:rsid w:val="000106DD"/>
    <w:rsid w:val="00011C96"/>
    <w:rsid w:val="00012405"/>
    <w:rsid w:val="0001348A"/>
    <w:rsid w:val="000141B9"/>
    <w:rsid w:val="0001708F"/>
    <w:rsid w:val="000234A2"/>
    <w:rsid w:val="00023E09"/>
    <w:rsid w:val="00025242"/>
    <w:rsid w:val="0002602A"/>
    <w:rsid w:val="00027955"/>
    <w:rsid w:val="00031B91"/>
    <w:rsid w:val="00034A19"/>
    <w:rsid w:val="00034A80"/>
    <w:rsid w:val="000354E4"/>
    <w:rsid w:val="00036646"/>
    <w:rsid w:val="00036F9E"/>
    <w:rsid w:val="00037B1A"/>
    <w:rsid w:val="00040C5A"/>
    <w:rsid w:val="00040EA0"/>
    <w:rsid w:val="000413B3"/>
    <w:rsid w:val="000428E1"/>
    <w:rsid w:val="00042B21"/>
    <w:rsid w:val="00042DE4"/>
    <w:rsid w:val="00044468"/>
    <w:rsid w:val="00045420"/>
    <w:rsid w:val="00047A8F"/>
    <w:rsid w:val="00050E94"/>
    <w:rsid w:val="0005238F"/>
    <w:rsid w:val="000568C3"/>
    <w:rsid w:val="00056DE9"/>
    <w:rsid w:val="00057973"/>
    <w:rsid w:val="00057B71"/>
    <w:rsid w:val="0006006E"/>
    <w:rsid w:val="00061014"/>
    <w:rsid w:val="0006140D"/>
    <w:rsid w:val="00063082"/>
    <w:rsid w:val="00063536"/>
    <w:rsid w:val="0006450A"/>
    <w:rsid w:val="0006562A"/>
    <w:rsid w:val="00065634"/>
    <w:rsid w:val="00065DA2"/>
    <w:rsid w:val="00067733"/>
    <w:rsid w:val="00070C6B"/>
    <w:rsid w:val="000710ED"/>
    <w:rsid w:val="00071157"/>
    <w:rsid w:val="0007202C"/>
    <w:rsid w:val="00072B30"/>
    <w:rsid w:val="0007319C"/>
    <w:rsid w:val="000732AA"/>
    <w:rsid w:val="000738E1"/>
    <w:rsid w:val="00073CFE"/>
    <w:rsid w:val="00075367"/>
    <w:rsid w:val="000767DD"/>
    <w:rsid w:val="00077732"/>
    <w:rsid w:val="00081139"/>
    <w:rsid w:val="00082AE1"/>
    <w:rsid w:val="00083282"/>
    <w:rsid w:val="0008375B"/>
    <w:rsid w:val="0008431F"/>
    <w:rsid w:val="00084F8B"/>
    <w:rsid w:val="0008515A"/>
    <w:rsid w:val="000858A9"/>
    <w:rsid w:val="00086255"/>
    <w:rsid w:val="00086D07"/>
    <w:rsid w:val="00086F71"/>
    <w:rsid w:val="00087406"/>
    <w:rsid w:val="000904D1"/>
    <w:rsid w:val="000908A4"/>
    <w:rsid w:val="0009280D"/>
    <w:rsid w:val="000932B2"/>
    <w:rsid w:val="00093915"/>
    <w:rsid w:val="000949AD"/>
    <w:rsid w:val="00095109"/>
    <w:rsid w:val="00095991"/>
    <w:rsid w:val="00095FA2"/>
    <w:rsid w:val="00096B0F"/>
    <w:rsid w:val="00096C32"/>
    <w:rsid w:val="00096D78"/>
    <w:rsid w:val="000970C9"/>
    <w:rsid w:val="000A183E"/>
    <w:rsid w:val="000A194F"/>
    <w:rsid w:val="000A2795"/>
    <w:rsid w:val="000A490E"/>
    <w:rsid w:val="000A4B69"/>
    <w:rsid w:val="000A5895"/>
    <w:rsid w:val="000A5FF4"/>
    <w:rsid w:val="000A6B31"/>
    <w:rsid w:val="000A7C76"/>
    <w:rsid w:val="000A7ECD"/>
    <w:rsid w:val="000B04C5"/>
    <w:rsid w:val="000B0F5E"/>
    <w:rsid w:val="000B26FE"/>
    <w:rsid w:val="000B369E"/>
    <w:rsid w:val="000B3965"/>
    <w:rsid w:val="000B47D9"/>
    <w:rsid w:val="000B5391"/>
    <w:rsid w:val="000B63CA"/>
    <w:rsid w:val="000B68A0"/>
    <w:rsid w:val="000B752A"/>
    <w:rsid w:val="000C0177"/>
    <w:rsid w:val="000C06ED"/>
    <w:rsid w:val="000C14D9"/>
    <w:rsid w:val="000C15C7"/>
    <w:rsid w:val="000C18D8"/>
    <w:rsid w:val="000C1C6F"/>
    <w:rsid w:val="000C3466"/>
    <w:rsid w:val="000C55AD"/>
    <w:rsid w:val="000C6675"/>
    <w:rsid w:val="000C7AB5"/>
    <w:rsid w:val="000D0998"/>
    <w:rsid w:val="000D0FD2"/>
    <w:rsid w:val="000D199E"/>
    <w:rsid w:val="000D2519"/>
    <w:rsid w:val="000D4EDE"/>
    <w:rsid w:val="000D7250"/>
    <w:rsid w:val="000D784F"/>
    <w:rsid w:val="000E00D6"/>
    <w:rsid w:val="000E1AD5"/>
    <w:rsid w:val="000E2460"/>
    <w:rsid w:val="000E3512"/>
    <w:rsid w:val="000E3F62"/>
    <w:rsid w:val="000E43AC"/>
    <w:rsid w:val="000E5880"/>
    <w:rsid w:val="000E6D69"/>
    <w:rsid w:val="000F0A85"/>
    <w:rsid w:val="000F48CA"/>
    <w:rsid w:val="000F4D89"/>
    <w:rsid w:val="000F78FA"/>
    <w:rsid w:val="000F7920"/>
    <w:rsid w:val="00101F4F"/>
    <w:rsid w:val="00104F5B"/>
    <w:rsid w:val="00106733"/>
    <w:rsid w:val="00106D8D"/>
    <w:rsid w:val="0010721A"/>
    <w:rsid w:val="00110D9A"/>
    <w:rsid w:val="001111D8"/>
    <w:rsid w:val="001159AF"/>
    <w:rsid w:val="00116E17"/>
    <w:rsid w:val="001209DE"/>
    <w:rsid w:val="00121EAC"/>
    <w:rsid w:val="0012342B"/>
    <w:rsid w:val="00123576"/>
    <w:rsid w:val="00124034"/>
    <w:rsid w:val="00124B21"/>
    <w:rsid w:val="00126694"/>
    <w:rsid w:val="001268ED"/>
    <w:rsid w:val="00130F18"/>
    <w:rsid w:val="00131630"/>
    <w:rsid w:val="001327B8"/>
    <w:rsid w:val="00133026"/>
    <w:rsid w:val="0013471B"/>
    <w:rsid w:val="001350C9"/>
    <w:rsid w:val="001352D4"/>
    <w:rsid w:val="0013654D"/>
    <w:rsid w:val="00137C97"/>
    <w:rsid w:val="0014039C"/>
    <w:rsid w:val="001406A5"/>
    <w:rsid w:val="001406A9"/>
    <w:rsid w:val="00140928"/>
    <w:rsid w:val="00140D1A"/>
    <w:rsid w:val="00140D35"/>
    <w:rsid w:val="00142114"/>
    <w:rsid w:val="00142FF8"/>
    <w:rsid w:val="0014378F"/>
    <w:rsid w:val="00145C92"/>
    <w:rsid w:val="0014722A"/>
    <w:rsid w:val="001477EE"/>
    <w:rsid w:val="00150341"/>
    <w:rsid w:val="00152862"/>
    <w:rsid w:val="001544DE"/>
    <w:rsid w:val="00154591"/>
    <w:rsid w:val="00154E2F"/>
    <w:rsid w:val="0015692E"/>
    <w:rsid w:val="00157C98"/>
    <w:rsid w:val="00157F67"/>
    <w:rsid w:val="0016079E"/>
    <w:rsid w:val="00161283"/>
    <w:rsid w:val="00161730"/>
    <w:rsid w:val="00161A79"/>
    <w:rsid w:val="00164B81"/>
    <w:rsid w:val="001653B6"/>
    <w:rsid w:val="00165C48"/>
    <w:rsid w:val="00167E9C"/>
    <w:rsid w:val="00173482"/>
    <w:rsid w:val="00173B92"/>
    <w:rsid w:val="00174B0F"/>
    <w:rsid w:val="00174E46"/>
    <w:rsid w:val="001817EA"/>
    <w:rsid w:val="001820B1"/>
    <w:rsid w:val="0018235E"/>
    <w:rsid w:val="00183B64"/>
    <w:rsid w:val="0018454E"/>
    <w:rsid w:val="00185BD9"/>
    <w:rsid w:val="00186BA3"/>
    <w:rsid w:val="00186DC3"/>
    <w:rsid w:val="001903A6"/>
    <w:rsid w:val="001910FB"/>
    <w:rsid w:val="00191BF5"/>
    <w:rsid w:val="00192C9D"/>
    <w:rsid w:val="001948CE"/>
    <w:rsid w:val="0019532D"/>
    <w:rsid w:val="001A0C8C"/>
    <w:rsid w:val="001A2FC3"/>
    <w:rsid w:val="001A417C"/>
    <w:rsid w:val="001A4A12"/>
    <w:rsid w:val="001A50A4"/>
    <w:rsid w:val="001A614F"/>
    <w:rsid w:val="001A6155"/>
    <w:rsid w:val="001A664F"/>
    <w:rsid w:val="001A7F5B"/>
    <w:rsid w:val="001B2DB7"/>
    <w:rsid w:val="001C0243"/>
    <w:rsid w:val="001C1E92"/>
    <w:rsid w:val="001C747A"/>
    <w:rsid w:val="001D0C02"/>
    <w:rsid w:val="001D139D"/>
    <w:rsid w:val="001D220F"/>
    <w:rsid w:val="001D395D"/>
    <w:rsid w:val="001D4596"/>
    <w:rsid w:val="001D4C25"/>
    <w:rsid w:val="001D6AC1"/>
    <w:rsid w:val="001D71E9"/>
    <w:rsid w:val="001D79BB"/>
    <w:rsid w:val="001E0F51"/>
    <w:rsid w:val="001E1295"/>
    <w:rsid w:val="001E2812"/>
    <w:rsid w:val="001E28BC"/>
    <w:rsid w:val="001E45D8"/>
    <w:rsid w:val="001E55BF"/>
    <w:rsid w:val="001E584D"/>
    <w:rsid w:val="001E62D8"/>
    <w:rsid w:val="001F0317"/>
    <w:rsid w:val="001F046C"/>
    <w:rsid w:val="001F3AE7"/>
    <w:rsid w:val="001F3E0B"/>
    <w:rsid w:val="001F43E6"/>
    <w:rsid w:val="001F6B4E"/>
    <w:rsid w:val="001F6E1A"/>
    <w:rsid w:val="001F780A"/>
    <w:rsid w:val="001F7917"/>
    <w:rsid w:val="00200613"/>
    <w:rsid w:val="00202BBF"/>
    <w:rsid w:val="00205A6B"/>
    <w:rsid w:val="00205D77"/>
    <w:rsid w:val="00206B6B"/>
    <w:rsid w:val="00206E84"/>
    <w:rsid w:val="00212264"/>
    <w:rsid w:val="00213347"/>
    <w:rsid w:val="00213370"/>
    <w:rsid w:val="00214097"/>
    <w:rsid w:val="0021720B"/>
    <w:rsid w:val="0021781E"/>
    <w:rsid w:val="00220550"/>
    <w:rsid w:val="00221347"/>
    <w:rsid w:val="002218EF"/>
    <w:rsid w:val="00225F72"/>
    <w:rsid w:val="0022780C"/>
    <w:rsid w:val="002301A2"/>
    <w:rsid w:val="00230914"/>
    <w:rsid w:val="002316F2"/>
    <w:rsid w:val="00232320"/>
    <w:rsid w:val="002367BB"/>
    <w:rsid w:val="00236C2D"/>
    <w:rsid w:val="002374B7"/>
    <w:rsid w:val="002376E1"/>
    <w:rsid w:val="00240126"/>
    <w:rsid w:val="00241D3E"/>
    <w:rsid w:val="0024304D"/>
    <w:rsid w:val="0024336B"/>
    <w:rsid w:val="00244826"/>
    <w:rsid w:val="00244B17"/>
    <w:rsid w:val="002461F0"/>
    <w:rsid w:val="00246613"/>
    <w:rsid w:val="0024759E"/>
    <w:rsid w:val="00247ACA"/>
    <w:rsid w:val="00251BE4"/>
    <w:rsid w:val="00252E6A"/>
    <w:rsid w:val="002535DB"/>
    <w:rsid w:val="00253758"/>
    <w:rsid w:val="002538B8"/>
    <w:rsid w:val="0025443E"/>
    <w:rsid w:val="00254C15"/>
    <w:rsid w:val="00256FB0"/>
    <w:rsid w:val="0025782A"/>
    <w:rsid w:val="00257BC9"/>
    <w:rsid w:val="0026079D"/>
    <w:rsid w:val="00260A64"/>
    <w:rsid w:val="00260B78"/>
    <w:rsid w:val="0026292D"/>
    <w:rsid w:val="00264479"/>
    <w:rsid w:val="0026579D"/>
    <w:rsid w:val="00265BB3"/>
    <w:rsid w:val="002661A6"/>
    <w:rsid w:val="00266C23"/>
    <w:rsid w:val="00266EFB"/>
    <w:rsid w:val="002758E0"/>
    <w:rsid w:val="00275B7E"/>
    <w:rsid w:val="00276932"/>
    <w:rsid w:val="00277654"/>
    <w:rsid w:val="00277F69"/>
    <w:rsid w:val="00283AA1"/>
    <w:rsid w:val="00285868"/>
    <w:rsid w:val="00286153"/>
    <w:rsid w:val="002861D3"/>
    <w:rsid w:val="00286EAD"/>
    <w:rsid w:val="00286EC4"/>
    <w:rsid w:val="00290A85"/>
    <w:rsid w:val="00290DF2"/>
    <w:rsid w:val="00292B37"/>
    <w:rsid w:val="0029328B"/>
    <w:rsid w:val="002934E3"/>
    <w:rsid w:val="0029389B"/>
    <w:rsid w:val="002A016B"/>
    <w:rsid w:val="002A040B"/>
    <w:rsid w:val="002A0F76"/>
    <w:rsid w:val="002A10BF"/>
    <w:rsid w:val="002A128A"/>
    <w:rsid w:val="002A1894"/>
    <w:rsid w:val="002A2188"/>
    <w:rsid w:val="002A36F2"/>
    <w:rsid w:val="002A4264"/>
    <w:rsid w:val="002A5F30"/>
    <w:rsid w:val="002A76F1"/>
    <w:rsid w:val="002A7D14"/>
    <w:rsid w:val="002B085B"/>
    <w:rsid w:val="002B0913"/>
    <w:rsid w:val="002B094B"/>
    <w:rsid w:val="002B28E4"/>
    <w:rsid w:val="002B3625"/>
    <w:rsid w:val="002B5735"/>
    <w:rsid w:val="002B655F"/>
    <w:rsid w:val="002B65EC"/>
    <w:rsid w:val="002B686C"/>
    <w:rsid w:val="002B6FF5"/>
    <w:rsid w:val="002B7504"/>
    <w:rsid w:val="002C0D97"/>
    <w:rsid w:val="002C1984"/>
    <w:rsid w:val="002C1D79"/>
    <w:rsid w:val="002C2563"/>
    <w:rsid w:val="002C2BB4"/>
    <w:rsid w:val="002C3D3F"/>
    <w:rsid w:val="002C608B"/>
    <w:rsid w:val="002C66D1"/>
    <w:rsid w:val="002C6883"/>
    <w:rsid w:val="002C7065"/>
    <w:rsid w:val="002C77B5"/>
    <w:rsid w:val="002C7F4A"/>
    <w:rsid w:val="002D24C6"/>
    <w:rsid w:val="002D2804"/>
    <w:rsid w:val="002D3158"/>
    <w:rsid w:val="002D3715"/>
    <w:rsid w:val="002D4B6C"/>
    <w:rsid w:val="002D4F7D"/>
    <w:rsid w:val="002D5086"/>
    <w:rsid w:val="002D5274"/>
    <w:rsid w:val="002D5918"/>
    <w:rsid w:val="002E059C"/>
    <w:rsid w:val="002E13F9"/>
    <w:rsid w:val="002E3643"/>
    <w:rsid w:val="002E3A46"/>
    <w:rsid w:val="002E3FB8"/>
    <w:rsid w:val="002E4559"/>
    <w:rsid w:val="002E4CB3"/>
    <w:rsid w:val="002E5374"/>
    <w:rsid w:val="002E5630"/>
    <w:rsid w:val="002E5A8D"/>
    <w:rsid w:val="002F04CF"/>
    <w:rsid w:val="002F0AFA"/>
    <w:rsid w:val="002F0C2C"/>
    <w:rsid w:val="002F125D"/>
    <w:rsid w:val="002F1E80"/>
    <w:rsid w:val="002F1F5E"/>
    <w:rsid w:val="002F3A62"/>
    <w:rsid w:val="002F46AA"/>
    <w:rsid w:val="002F5A61"/>
    <w:rsid w:val="002F5E73"/>
    <w:rsid w:val="002F77C1"/>
    <w:rsid w:val="00300655"/>
    <w:rsid w:val="0030162A"/>
    <w:rsid w:val="0030322E"/>
    <w:rsid w:val="00303C7C"/>
    <w:rsid w:val="00303D18"/>
    <w:rsid w:val="003067BE"/>
    <w:rsid w:val="0030717A"/>
    <w:rsid w:val="00307ADD"/>
    <w:rsid w:val="00311942"/>
    <w:rsid w:val="00312A66"/>
    <w:rsid w:val="003130CA"/>
    <w:rsid w:val="0031461D"/>
    <w:rsid w:val="003159AD"/>
    <w:rsid w:val="00320353"/>
    <w:rsid w:val="00321142"/>
    <w:rsid w:val="00321895"/>
    <w:rsid w:val="003249D8"/>
    <w:rsid w:val="00325ED1"/>
    <w:rsid w:val="00327A28"/>
    <w:rsid w:val="00330034"/>
    <w:rsid w:val="00331912"/>
    <w:rsid w:val="00333634"/>
    <w:rsid w:val="0033391F"/>
    <w:rsid w:val="003341B7"/>
    <w:rsid w:val="00340283"/>
    <w:rsid w:val="0034045F"/>
    <w:rsid w:val="00340595"/>
    <w:rsid w:val="00340E7C"/>
    <w:rsid w:val="00341026"/>
    <w:rsid w:val="0034138B"/>
    <w:rsid w:val="00341858"/>
    <w:rsid w:val="003427C7"/>
    <w:rsid w:val="00342A52"/>
    <w:rsid w:val="00344B95"/>
    <w:rsid w:val="0034623B"/>
    <w:rsid w:val="0034740C"/>
    <w:rsid w:val="003517AE"/>
    <w:rsid w:val="00352F2E"/>
    <w:rsid w:val="003530B2"/>
    <w:rsid w:val="00354629"/>
    <w:rsid w:val="00355097"/>
    <w:rsid w:val="00357041"/>
    <w:rsid w:val="003577B3"/>
    <w:rsid w:val="003608B7"/>
    <w:rsid w:val="0036173B"/>
    <w:rsid w:val="003637EB"/>
    <w:rsid w:val="00370608"/>
    <w:rsid w:val="00371357"/>
    <w:rsid w:val="00371F54"/>
    <w:rsid w:val="003733AA"/>
    <w:rsid w:val="00374886"/>
    <w:rsid w:val="00375B08"/>
    <w:rsid w:val="0037770C"/>
    <w:rsid w:val="00377AE2"/>
    <w:rsid w:val="00377C8B"/>
    <w:rsid w:val="00380606"/>
    <w:rsid w:val="00380EE9"/>
    <w:rsid w:val="00383A95"/>
    <w:rsid w:val="00383A96"/>
    <w:rsid w:val="003852F5"/>
    <w:rsid w:val="00385CA0"/>
    <w:rsid w:val="003906EE"/>
    <w:rsid w:val="00396168"/>
    <w:rsid w:val="003A172E"/>
    <w:rsid w:val="003A2733"/>
    <w:rsid w:val="003A3021"/>
    <w:rsid w:val="003A5552"/>
    <w:rsid w:val="003A5DB4"/>
    <w:rsid w:val="003A627E"/>
    <w:rsid w:val="003A79EE"/>
    <w:rsid w:val="003B0F2B"/>
    <w:rsid w:val="003B268B"/>
    <w:rsid w:val="003B4529"/>
    <w:rsid w:val="003B6E16"/>
    <w:rsid w:val="003B75DB"/>
    <w:rsid w:val="003C0B8E"/>
    <w:rsid w:val="003C170B"/>
    <w:rsid w:val="003C180A"/>
    <w:rsid w:val="003C1E25"/>
    <w:rsid w:val="003C3B5A"/>
    <w:rsid w:val="003C3CD8"/>
    <w:rsid w:val="003C6C9F"/>
    <w:rsid w:val="003D24F5"/>
    <w:rsid w:val="003D27CB"/>
    <w:rsid w:val="003D329D"/>
    <w:rsid w:val="003D3477"/>
    <w:rsid w:val="003D3AD9"/>
    <w:rsid w:val="003D3D2B"/>
    <w:rsid w:val="003D3E36"/>
    <w:rsid w:val="003D493B"/>
    <w:rsid w:val="003D4B79"/>
    <w:rsid w:val="003D4F10"/>
    <w:rsid w:val="003D7D29"/>
    <w:rsid w:val="003E2AB1"/>
    <w:rsid w:val="003E6BF6"/>
    <w:rsid w:val="003F0893"/>
    <w:rsid w:val="003F0F0D"/>
    <w:rsid w:val="003F1623"/>
    <w:rsid w:val="003F2A29"/>
    <w:rsid w:val="003F31A0"/>
    <w:rsid w:val="00400719"/>
    <w:rsid w:val="00401637"/>
    <w:rsid w:val="0040173E"/>
    <w:rsid w:val="004017D0"/>
    <w:rsid w:val="004018B8"/>
    <w:rsid w:val="004022F9"/>
    <w:rsid w:val="00403B67"/>
    <w:rsid w:val="0040499D"/>
    <w:rsid w:val="004054BC"/>
    <w:rsid w:val="004060BA"/>
    <w:rsid w:val="004065D4"/>
    <w:rsid w:val="00406D8F"/>
    <w:rsid w:val="00411E5A"/>
    <w:rsid w:val="0041260F"/>
    <w:rsid w:val="00412CD3"/>
    <w:rsid w:val="00413090"/>
    <w:rsid w:val="00413C8B"/>
    <w:rsid w:val="004143EF"/>
    <w:rsid w:val="00415494"/>
    <w:rsid w:val="0041574E"/>
    <w:rsid w:val="00415A6D"/>
    <w:rsid w:val="00417128"/>
    <w:rsid w:val="00417E24"/>
    <w:rsid w:val="004203D5"/>
    <w:rsid w:val="00420441"/>
    <w:rsid w:val="004206A6"/>
    <w:rsid w:val="004220D6"/>
    <w:rsid w:val="00423221"/>
    <w:rsid w:val="00423718"/>
    <w:rsid w:val="00424B76"/>
    <w:rsid w:val="0042753F"/>
    <w:rsid w:val="0042787F"/>
    <w:rsid w:val="00430053"/>
    <w:rsid w:val="00432267"/>
    <w:rsid w:val="00432467"/>
    <w:rsid w:val="004336C0"/>
    <w:rsid w:val="00435339"/>
    <w:rsid w:val="00435CC1"/>
    <w:rsid w:val="00441A68"/>
    <w:rsid w:val="00443827"/>
    <w:rsid w:val="0044447D"/>
    <w:rsid w:val="00445E9C"/>
    <w:rsid w:val="004467FC"/>
    <w:rsid w:val="00447BA7"/>
    <w:rsid w:val="00450745"/>
    <w:rsid w:val="0045463A"/>
    <w:rsid w:val="0045770B"/>
    <w:rsid w:val="00457F73"/>
    <w:rsid w:val="0046126B"/>
    <w:rsid w:val="004635CC"/>
    <w:rsid w:val="00463FA8"/>
    <w:rsid w:val="0046575B"/>
    <w:rsid w:val="00467263"/>
    <w:rsid w:val="00467544"/>
    <w:rsid w:val="00467871"/>
    <w:rsid w:val="00472CBC"/>
    <w:rsid w:val="0047373C"/>
    <w:rsid w:val="00475D40"/>
    <w:rsid w:val="0047666E"/>
    <w:rsid w:val="004809A8"/>
    <w:rsid w:val="0048207D"/>
    <w:rsid w:val="00482801"/>
    <w:rsid w:val="00483205"/>
    <w:rsid w:val="00483BED"/>
    <w:rsid w:val="00485134"/>
    <w:rsid w:val="0049155E"/>
    <w:rsid w:val="00491CD7"/>
    <w:rsid w:val="00493DAA"/>
    <w:rsid w:val="00494335"/>
    <w:rsid w:val="00495A4C"/>
    <w:rsid w:val="004967A1"/>
    <w:rsid w:val="004975D9"/>
    <w:rsid w:val="004976EB"/>
    <w:rsid w:val="00497726"/>
    <w:rsid w:val="004A274A"/>
    <w:rsid w:val="004A584D"/>
    <w:rsid w:val="004A60B8"/>
    <w:rsid w:val="004A632F"/>
    <w:rsid w:val="004A68B0"/>
    <w:rsid w:val="004B0162"/>
    <w:rsid w:val="004B25F2"/>
    <w:rsid w:val="004B5616"/>
    <w:rsid w:val="004B584E"/>
    <w:rsid w:val="004B5AE2"/>
    <w:rsid w:val="004B6E78"/>
    <w:rsid w:val="004C10FE"/>
    <w:rsid w:val="004C1106"/>
    <w:rsid w:val="004C26FD"/>
    <w:rsid w:val="004C3E36"/>
    <w:rsid w:val="004C5D96"/>
    <w:rsid w:val="004C6D4B"/>
    <w:rsid w:val="004C7E32"/>
    <w:rsid w:val="004D100E"/>
    <w:rsid w:val="004D3081"/>
    <w:rsid w:val="004D3416"/>
    <w:rsid w:val="004D3980"/>
    <w:rsid w:val="004D40B7"/>
    <w:rsid w:val="004D440C"/>
    <w:rsid w:val="004D4798"/>
    <w:rsid w:val="004D4A61"/>
    <w:rsid w:val="004D58FB"/>
    <w:rsid w:val="004D7CEE"/>
    <w:rsid w:val="004E2269"/>
    <w:rsid w:val="004E39E3"/>
    <w:rsid w:val="004E3BA5"/>
    <w:rsid w:val="004F0C77"/>
    <w:rsid w:val="004F1EBB"/>
    <w:rsid w:val="004F290A"/>
    <w:rsid w:val="004F3339"/>
    <w:rsid w:val="004F3B0B"/>
    <w:rsid w:val="004F46D9"/>
    <w:rsid w:val="004F4FF7"/>
    <w:rsid w:val="004F5144"/>
    <w:rsid w:val="004F5B0B"/>
    <w:rsid w:val="004F6379"/>
    <w:rsid w:val="004F6C06"/>
    <w:rsid w:val="004F72A2"/>
    <w:rsid w:val="004F797A"/>
    <w:rsid w:val="004F7A76"/>
    <w:rsid w:val="004F7F17"/>
    <w:rsid w:val="00500FC7"/>
    <w:rsid w:val="005015F6"/>
    <w:rsid w:val="00501DF6"/>
    <w:rsid w:val="005026D4"/>
    <w:rsid w:val="0050295F"/>
    <w:rsid w:val="00503A51"/>
    <w:rsid w:val="00504CF9"/>
    <w:rsid w:val="00504F6B"/>
    <w:rsid w:val="0050563D"/>
    <w:rsid w:val="005062D3"/>
    <w:rsid w:val="00507372"/>
    <w:rsid w:val="00507D26"/>
    <w:rsid w:val="00511771"/>
    <w:rsid w:val="00512309"/>
    <w:rsid w:val="00514D2B"/>
    <w:rsid w:val="00520640"/>
    <w:rsid w:val="00520C3B"/>
    <w:rsid w:val="00523166"/>
    <w:rsid w:val="00523C5E"/>
    <w:rsid w:val="00524729"/>
    <w:rsid w:val="00524FFC"/>
    <w:rsid w:val="005250AC"/>
    <w:rsid w:val="00526966"/>
    <w:rsid w:val="005309B0"/>
    <w:rsid w:val="005323C4"/>
    <w:rsid w:val="00532C52"/>
    <w:rsid w:val="00533E1D"/>
    <w:rsid w:val="00534105"/>
    <w:rsid w:val="00534410"/>
    <w:rsid w:val="005352AA"/>
    <w:rsid w:val="00536160"/>
    <w:rsid w:val="00536D93"/>
    <w:rsid w:val="0053742A"/>
    <w:rsid w:val="005407D2"/>
    <w:rsid w:val="00540E28"/>
    <w:rsid w:val="00542522"/>
    <w:rsid w:val="0054526E"/>
    <w:rsid w:val="00546C1B"/>
    <w:rsid w:val="005476B5"/>
    <w:rsid w:val="00551A5F"/>
    <w:rsid w:val="00554094"/>
    <w:rsid w:val="005602DA"/>
    <w:rsid w:val="00560B37"/>
    <w:rsid w:val="00564F50"/>
    <w:rsid w:val="005666EE"/>
    <w:rsid w:val="00570918"/>
    <w:rsid w:val="005715A1"/>
    <w:rsid w:val="00571C10"/>
    <w:rsid w:val="00573327"/>
    <w:rsid w:val="00574CDE"/>
    <w:rsid w:val="00575A0B"/>
    <w:rsid w:val="00576605"/>
    <w:rsid w:val="00576DC3"/>
    <w:rsid w:val="00577E0C"/>
    <w:rsid w:val="005827F8"/>
    <w:rsid w:val="00582A6B"/>
    <w:rsid w:val="00584456"/>
    <w:rsid w:val="00584CE2"/>
    <w:rsid w:val="0058648A"/>
    <w:rsid w:val="00590099"/>
    <w:rsid w:val="0059079E"/>
    <w:rsid w:val="00590AC1"/>
    <w:rsid w:val="0059265D"/>
    <w:rsid w:val="00592D7B"/>
    <w:rsid w:val="005944E6"/>
    <w:rsid w:val="005953B4"/>
    <w:rsid w:val="00595FBF"/>
    <w:rsid w:val="00596CE3"/>
    <w:rsid w:val="005A0D74"/>
    <w:rsid w:val="005A1953"/>
    <w:rsid w:val="005A385B"/>
    <w:rsid w:val="005A3E37"/>
    <w:rsid w:val="005A3F63"/>
    <w:rsid w:val="005A59D0"/>
    <w:rsid w:val="005A5C97"/>
    <w:rsid w:val="005A61FE"/>
    <w:rsid w:val="005A7D16"/>
    <w:rsid w:val="005B067B"/>
    <w:rsid w:val="005B073E"/>
    <w:rsid w:val="005B1BBD"/>
    <w:rsid w:val="005B227F"/>
    <w:rsid w:val="005B2B71"/>
    <w:rsid w:val="005B384F"/>
    <w:rsid w:val="005B56C9"/>
    <w:rsid w:val="005B69D1"/>
    <w:rsid w:val="005B7801"/>
    <w:rsid w:val="005C075E"/>
    <w:rsid w:val="005C2D9C"/>
    <w:rsid w:val="005C319B"/>
    <w:rsid w:val="005C410D"/>
    <w:rsid w:val="005C4C75"/>
    <w:rsid w:val="005C5891"/>
    <w:rsid w:val="005C7878"/>
    <w:rsid w:val="005D0657"/>
    <w:rsid w:val="005D0E39"/>
    <w:rsid w:val="005D2624"/>
    <w:rsid w:val="005D39ED"/>
    <w:rsid w:val="005D5FAE"/>
    <w:rsid w:val="005D5FAF"/>
    <w:rsid w:val="005D7C07"/>
    <w:rsid w:val="005E1856"/>
    <w:rsid w:val="005E2330"/>
    <w:rsid w:val="005E3F12"/>
    <w:rsid w:val="005E4AC2"/>
    <w:rsid w:val="005E50D5"/>
    <w:rsid w:val="005E7413"/>
    <w:rsid w:val="005F227D"/>
    <w:rsid w:val="005F23EC"/>
    <w:rsid w:val="005F29B7"/>
    <w:rsid w:val="005F2F54"/>
    <w:rsid w:val="005F5E83"/>
    <w:rsid w:val="005F773B"/>
    <w:rsid w:val="00600009"/>
    <w:rsid w:val="00600832"/>
    <w:rsid w:val="00604543"/>
    <w:rsid w:val="00604D3F"/>
    <w:rsid w:val="0060566B"/>
    <w:rsid w:val="00606EB5"/>
    <w:rsid w:val="00607FFD"/>
    <w:rsid w:val="00611CB0"/>
    <w:rsid w:val="00612543"/>
    <w:rsid w:val="00612E9F"/>
    <w:rsid w:val="00613FAF"/>
    <w:rsid w:val="006161F6"/>
    <w:rsid w:val="006163EF"/>
    <w:rsid w:val="0061649E"/>
    <w:rsid w:val="00617FDA"/>
    <w:rsid w:val="0062116F"/>
    <w:rsid w:val="00621260"/>
    <w:rsid w:val="00626087"/>
    <w:rsid w:val="006262A2"/>
    <w:rsid w:val="006270AA"/>
    <w:rsid w:val="006309FA"/>
    <w:rsid w:val="00630AEE"/>
    <w:rsid w:val="00631B19"/>
    <w:rsid w:val="00631F0C"/>
    <w:rsid w:val="00632781"/>
    <w:rsid w:val="0063424D"/>
    <w:rsid w:val="00634E4C"/>
    <w:rsid w:val="00635FF2"/>
    <w:rsid w:val="00636B8B"/>
    <w:rsid w:val="006379FB"/>
    <w:rsid w:val="00640391"/>
    <w:rsid w:val="006420B7"/>
    <w:rsid w:val="006427FE"/>
    <w:rsid w:val="0064344C"/>
    <w:rsid w:val="00645448"/>
    <w:rsid w:val="00645B1D"/>
    <w:rsid w:val="00645F30"/>
    <w:rsid w:val="00647B1F"/>
    <w:rsid w:val="00647F89"/>
    <w:rsid w:val="006506C1"/>
    <w:rsid w:val="00650997"/>
    <w:rsid w:val="00651115"/>
    <w:rsid w:val="00652158"/>
    <w:rsid w:val="00654A16"/>
    <w:rsid w:val="0065747A"/>
    <w:rsid w:val="006602A7"/>
    <w:rsid w:val="00661424"/>
    <w:rsid w:val="00661E19"/>
    <w:rsid w:val="00662EC6"/>
    <w:rsid w:val="00663698"/>
    <w:rsid w:val="00663849"/>
    <w:rsid w:val="006639F1"/>
    <w:rsid w:val="0066674D"/>
    <w:rsid w:val="00666A78"/>
    <w:rsid w:val="00667886"/>
    <w:rsid w:val="00667FD1"/>
    <w:rsid w:val="006719F8"/>
    <w:rsid w:val="006722BD"/>
    <w:rsid w:val="00672F67"/>
    <w:rsid w:val="0067304C"/>
    <w:rsid w:val="00675703"/>
    <w:rsid w:val="00676B8E"/>
    <w:rsid w:val="00676C12"/>
    <w:rsid w:val="00677F33"/>
    <w:rsid w:val="006809C8"/>
    <w:rsid w:val="006829FF"/>
    <w:rsid w:val="00683282"/>
    <w:rsid w:val="00683723"/>
    <w:rsid w:val="00684A37"/>
    <w:rsid w:val="00685936"/>
    <w:rsid w:val="0068753E"/>
    <w:rsid w:val="00691822"/>
    <w:rsid w:val="0069375D"/>
    <w:rsid w:val="0069407C"/>
    <w:rsid w:val="00694A73"/>
    <w:rsid w:val="0069574E"/>
    <w:rsid w:val="00697537"/>
    <w:rsid w:val="006A1921"/>
    <w:rsid w:val="006A1945"/>
    <w:rsid w:val="006A2303"/>
    <w:rsid w:val="006A2F8B"/>
    <w:rsid w:val="006A30B8"/>
    <w:rsid w:val="006A73CE"/>
    <w:rsid w:val="006A7525"/>
    <w:rsid w:val="006B02AD"/>
    <w:rsid w:val="006B0C87"/>
    <w:rsid w:val="006B4471"/>
    <w:rsid w:val="006C07EB"/>
    <w:rsid w:val="006C2E34"/>
    <w:rsid w:val="006C7D67"/>
    <w:rsid w:val="006D0149"/>
    <w:rsid w:val="006D5F30"/>
    <w:rsid w:val="006D7DCE"/>
    <w:rsid w:val="006E00FD"/>
    <w:rsid w:val="006E03CB"/>
    <w:rsid w:val="006E130F"/>
    <w:rsid w:val="006E1882"/>
    <w:rsid w:val="006E232F"/>
    <w:rsid w:val="006E2B7B"/>
    <w:rsid w:val="006E4099"/>
    <w:rsid w:val="006F145A"/>
    <w:rsid w:val="006F1469"/>
    <w:rsid w:val="006F15BD"/>
    <w:rsid w:val="006F1928"/>
    <w:rsid w:val="006F27CB"/>
    <w:rsid w:val="006F359B"/>
    <w:rsid w:val="006F5456"/>
    <w:rsid w:val="006F5865"/>
    <w:rsid w:val="00701EC6"/>
    <w:rsid w:val="00706179"/>
    <w:rsid w:val="00706215"/>
    <w:rsid w:val="00707868"/>
    <w:rsid w:val="00707ACC"/>
    <w:rsid w:val="007104F2"/>
    <w:rsid w:val="007105A7"/>
    <w:rsid w:val="00710816"/>
    <w:rsid w:val="00710C23"/>
    <w:rsid w:val="007117D4"/>
    <w:rsid w:val="007139BF"/>
    <w:rsid w:val="00713D42"/>
    <w:rsid w:val="00714F78"/>
    <w:rsid w:val="007170F7"/>
    <w:rsid w:val="00717483"/>
    <w:rsid w:val="007176A4"/>
    <w:rsid w:val="00720576"/>
    <w:rsid w:val="007209A1"/>
    <w:rsid w:val="00722A6E"/>
    <w:rsid w:val="00723189"/>
    <w:rsid w:val="00723FEF"/>
    <w:rsid w:val="007253B8"/>
    <w:rsid w:val="00726375"/>
    <w:rsid w:val="00726AE1"/>
    <w:rsid w:val="00727D02"/>
    <w:rsid w:val="0073093B"/>
    <w:rsid w:val="0073121A"/>
    <w:rsid w:val="0073128F"/>
    <w:rsid w:val="00731757"/>
    <w:rsid w:val="007339E9"/>
    <w:rsid w:val="00736E7D"/>
    <w:rsid w:val="00737DB0"/>
    <w:rsid w:val="00740387"/>
    <w:rsid w:val="00742FCF"/>
    <w:rsid w:val="00743E7C"/>
    <w:rsid w:val="0074411A"/>
    <w:rsid w:val="00744F90"/>
    <w:rsid w:val="0074699C"/>
    <w:rsid w:val="00746A32"/>
    <w:rsid w:val="007509A6"/>
    <w:rsid w:val="00753493"/>
    <w:rsid w:val="007536B8"/>
    <w:rsid w:val="00753F83"/>
    <w:rsid w:val="007541B0"/>
    <w:rsid w:val="0075469B"/>
    <w:rsid w:val="007546F3"/>
    <w:rsid w:val="00755163"/>
    <w:rsid w:val="0075549B"/>
    <w:rsid w:val="00756873"/>
    <w:rsid w:val="00756AAB"/>
    <w:rsid w:val="00757F63"/>
    <w:rsid w:val="007608BB"/>
    <w:rsid w:val="00760F37"/>
    <w:rsid w:val="00761119"/>
    <w:rsid w:val="00762CC8"/>
    <w:rsid w:val="007645AE"/>
    <w:rsid w:val="00764992"/>
    <w:rsid w:val="0076760D"/>
    <w:rsid w:val="00767BB3"/>
    <w:rsid w:val="007706FB"/>
    <w:rsid w:val="00770A31"/>
    <w:rsid w:val="0077242A"/>
    <w:rsid w:val="00772C10"/>
    <w:rsid w:val="0077320D"/>
    <w:rsid w:val="0077396A"/>
    <w:rsid w:val="007742F4"/>
    <w:rsid w:val="007758A5"/>
    <w:rsid w:val="00775AA0"/>
    <w:rsid w:val="00776198"/>
    <w:rsid w:val="007770FA"/>
    <w:rsid w:val="00777679"/>
    <w:rsid w:val="00777E88"/>
    <w:rsid w:val="0078013A"/>
    <w:rsid w:val="00780D3A"/>
    <w:rsid w:val="0078760E"/>
    <w:rsid w:val="007903D5"/>
    <w:rsid w:val="00791738"/>
    <w:rsid w:val="00791780"/>
    <w:rsid w:val="00792BD4"/>
    <w:rsid w:val="00793424"/>
    <w:rsid w:val="00796D95"/>
    <w:rsid w:val="00796FC0"/>
    <w:rsid w:val="00797CE0"/>
    <w:rsid w:val="00797D5F"/>
    <w:rsid w:val="007A0EB7"/>
    <w:rsid w:val="007A224B"/>
    <w:rsid w:val="007A2371"/>
    <w:rsid w:val="007A5D4D"/>
    <w:rsid w:val="007A7075"/>
    <w:rsid w:val="007B07BD"/>
    <w:rsid w:val="007B4188"/>
    <w:rsid w:val="007B42F7"/>
    <w:rsid w:val="007B492F"/>
    <w:rsid w:val="007C08B1"/>
    <w:rsid w:val="007C2CC2"/>
    <w:rsid w:val="007C3259"/>
    <w:rsid w:val="007C3879"/>
    <w:rsid w:val="007C38BD"/>
    <w:rsid w:val="007C3BD4"/>
    <w:rsid w:val="007C4629"/>
    <w:rsid w:val="007C4B1D"/>
    <w:rsid w:val="007C5918"/>
    <w:rsid w:val="007C614F"/>
    <w:rsid w:val="007C6CCA"/>
    <w:rsid w:val="007C79AA"/>
    <w:rsid w:val="007C7FE5"/>
    <w:rsid w:val="007D125D"/>
    <w:rsid w:val="007D13C9"/>
    <w:rsid w:val="007D1D5C"/>
    <w:rsid w:val="007D1F4A"/>
    <w:rsid w:val="007D31DA"/>
    <w:rsid w:val="007D363D"/>
    <w:rsid w:val="007D3829"/>
    <w:rsid w:val="007D5582"/>
    <w:rsid w:val="007D72C5"/>
    <w:rsid w:val="007D7C0D"/>
    <w:rsid w:val="007E1D84"/>
    <w:rsid w:val="007E36E7"/>
    <w:rsid w:val="007E3BD2"/>
    <w:rsid w:val="007E4F88"/>
    <w:rsid w:val="007E525D"/>
    <w:rsid w:val="007E576A"/>
    <w:rsid w:val="007E5C61"/>
    <w:rsid w:val="007E6777"/>
    <w:rsid w:val="007F0323"/>
    <w:rsid w:val="007F1FCC"/>
    <w:rsid w:val="007F28B5"/>
    <w:rsid w:val="007F379E"/>
    <w:rsid w:val="007F471C"/>
    <w:rsid w:val="007F5402"/>
    <w:rsid w:val="007F7A9A"/>
    <w:rsid w:val="008002AC"/>
    <w:rsid w:val="00800C90"/>
    <w:rsid w:val="00801E4A"/>
    <w:rsid w:val="00802B2A"/>
    <w:rsid w:val="0080379D"/>
    <w:rsid w:val="00810140"/>
    <w:rsid w:val="00810D12"/>
    <w:rsid w:val="00811B06"/>
    <w:rsid w:val="008125F8"/>
    <w:rsid w:val="0081274B"/>
    <w:rsid w:val="00812BAA"/>
    <w:rsid w:val="00812E37"/>
    <w:rsid w:val="0081421B"/>
    <w:rsid w:val="008163F3"/>
    <w:rsid w:val="00817692"/>
    <w:rsid w:val="008204B8"/>
    <w:rsid w:val="00820860"/>
    <w:rsid w:val="00824733"/>
    <w:rsid w:val="008256F3"/>
    <w:rsid w:val="00825D31"/>
    <w:rsid w:val="0083108C"/>
    <w:rsid w:val="00831BFE"/>
    <w:rsid w:val="00831DC1"/>
    <w:rsid w:val="0083203C"/>
    <w:rsid w:val="00834340"/>
    <w:rsid w:val="008362DD"/>
    <w:rsid w:val="00837592"/>
    <w:rsid w:val="00837601"/>
    <w:rsid w:val="00837D0D"/>
    <w:rsid w:val="00837F41"/>
    <w:rsid w:val="0084070B"/>
    <w:rsid w:val="00844697"/>
    <w:rsid w:val="00844B1D"/>
    <w:rsid w:val="00844F5C"/>
    <w:rsid w:val="008451A0"/>
    <w:rsid w:val="0084580E"/>
    <w:rsid w:val="00845843"/>
    <w:rsid w:val="00846D34"/>
    <w:rsid w:val="00847D8A"/>
    <w:rsid w:val="00851463"/>
    <w:rsid w:val="0085206C"/>
    <w:rsid w:val="00852F20"/>
    <w:rsid w:val="0085380C"/>
    <w:rsid w:val="0085393D"/>
    <w:rsid w:val="008540B4"/>
    <w:rsid w:val="00855B3C"/>
    <w:rsid w:val="00855E96"/>
    <w:rsid w:val="008566B6"/>
    <w:rsid w:val="00856E0B"/>
    <w:rsid w:val="008605E0"/>
    <w:rsid w:val="0086129F"/>
    <w:rsid w:val="008618A3"/>
    <w:rsid w:val="00862A6A"/>
    <w:rsid w:val="00862BB0"/>
    <w:rsid w:val="00862D00"/>
    <w:rsid w:val="008637EC"/>
    <w:rsid w:val="00863A77"/>
    <w:rsid w:val="00863A8B"/>
    <w:rsid w:val="00863CD7"/>
    <w:rsid w:val="0086577A"/>
    <w:rsid w:val="00865CDB"/>
    <w:rsid w:val="00866C13"/>
    <w:rsid w:val="00867454"/>
    <w:rsid w:val="00870371"/>
    <w:rsid w:val="0087078F"/>
    <w:rsid w:val="00870BC6"/>
    <w:rsid w:val="00871D4E"/>
    <w:rsid w:val="0087368E"/>
    <w:rsid w:val="00874964"/>
    <w:rsid w:val="008750FA"/>
    <w:rsid w:val="00875FB9"/>
    <w:rsid w:val="00876002"/>
    <w:rsid w:val="00876F52"/>
    <w:rsid w:val="008778C8"/>
    <w:rsid w:val="0088036D"/>
    <w:rsid w:val="00881155"/>
    <w:rsid w:val="00881514"/>
    <w:rsid w:val="00882892"/>
    <w:rsid w:val="00883241"/>
    <w:rsid w:val="00883CE5"/>
    <w:rsid w:val="00884C55"/>
    <w:rsid w:val="00885A14"/>
    <w:rsid w:val="00885ED2"/>
    <w:rsid w:val="0088689B"/>
    <w:rsid w:val="00887454"/>
    <w:rsid w:val="00890063"/>
    <w:rsid w:val="00890700"/>
    <w:rsid w:val="00890FA0"/>
    <w:rsid w:val="00891C68"/>
    <w:rsid w:val="00892517"/>
    <w:rsid w:val="00893AA3"/>
    <w:rsid w:val="008947BF"/>
    <w:rsid w:val="00895265"/>
    <w:rsid w:val="00895C87"/>
    <w:rsid w:val="00895FAD"/>
    <w:rsid w:val="008974E3"/>
    <w:rsid w:val="008A036E"/>
    <w:rsid w:val="008A214D"/>
    <w:rsid w:val="008A2568"/>
    <w:rsid w:val="008A39D3"/>
    <w:rsid w:val="008A54F6"/>
    <w:rsid w:val="008A5796"/>
    <w:rsid w:val="008A72D2"/>
    <w:rsid w:val="008A74A3"/>
    <w:rsid w:val="008A7977"/>
    <w:rsid w:val="008B0881"/>
    <w:rsid w:val="008B2296"/>
    <w:rsid w:val="008B6868"/>
    <w:rsid w:val="008B6D24"/>
    <w:rsid w:val="008B6D93"/>
    <w:rsid w:val="008C0189"/>
    <w:rsid w:val="008C0BE9"/>
    <w:rsid w:val="008C1217"/>
    <w:rsid w:val="008C19D5"/>
    <w:rsid w:val="008C2483"/>
    <w:rsid w:val="008C2C22"/>
    <w:rsid w:val="008C3894"/>
    <w:rsid w:val="008C4271"/>
    <w:rsid w:val="008C4426"/>
    <w:rsid w:val="008C5A41"/>
    <w:rsid w:val="008C6A43"/>
    <w:rsid w:val="008C7AAE"/>
    <w:rsid w:val="008D080C"/>
    <w:rsid w:val="008D0D3A"/>
    <w:rsid w:val="008D1314"/>
    <w:rsid w:val="008D32D8"/>
    <w:rsid w:val="008D46AD"/>
    <w:rsid w:val="008D5CB8"/>
    <w:rsid w:val="008D6437"/>
    <w:rsid w:val="008D6BEA"/>
    <w:rsid w:val="008D6EDF"/>
    <w:rsid w:val="008E0B83"/>
    <w:rsid w:val="008E34DC"/>
    <w:rsid w:val="008E3D54"/>
    <w:rsid w:val="008E3EF5"/>
    <w:rsid w:val="008F33B5"/>
    <w:rsid w:val="008F34F8"/>
    <w:rsid w:val="008F4886"/>
    <w:rsid w:val="008F5C2D"/>
    <w:rsid w:val="008F6D82"/>
    <w:rsid w:val="008F7336"/>
    <w:rsid w:val="0090058F"/>
    <w:rsid w:val="009006D2"/>
    <w:rsid w:val="00901BE9"/>
    <w:rsid w:val="009023C6"/>
    <w:rsid w:val="0090484D"/>
    <w:rsid w:val="00906799"/>
    <w:rsid w:val="00910603"/>
    <w:rsid w:val="009118D0"/>
    <w:rsid w:val="0091251F"/>
    <w:rsid w:val="00912B85"/>
    <w:rsid w:val="00912DD6"/>
    <w:rsid w:val="00914744"/>
    <w:rsid w:val="009150FC"/>
    <w:rsid w:val="00915E24"/>
    <w:rsid w:val="009168B4"/>
    <w:rsid w:val="00916A76"/>
    <w:rsid w:val="00916B81"/>
    <w:rsid w:val="00916D02"/>
    <w:rsid w:val="0091714B"/>
    <w:rsid w:val="009175DD"/>
    <w:rsid w:val="00922193"/>
    <w:rsid w:val="009232CD"/>
    <w:rsid w:val="00923710"/>
    <w:rsid w:val="009238AD"/>
    <w:rsid w:val="00923FEF"/>
    <w:rsid w:val="00924152"/>
    <w:rsid w:val="00924E2C"/>
    <w:rsid w:val="00926A69"/>
    <w:rsid w:val="00930907"/>
    <w:rsid w:val="00931516"/>
    <w:rsid w:val="0093194D"/>
    <w:rsid w:val="00932D68"/>
    <w:rsid w:val="009346C4"/>
    <w:rsid w:val="0093495A"/>
    <w:rsid w:val="00934C3F"/>
    <w:rsid w:val="0093538D"/>
    <w:rsid w:val="009401B8"/>
    <w:rsid w:val="009402C4"/>
    <w:rsid w:val="009417AE"/>
    <w:rsid w:val="00943072"/>
    <w:rsid w:val="00943450"/>
    <w:rsid w:val="00943686"/>
    <w:rsid w:val="00943D0C"/>
    <w:rsid w:val="009459B5"/>
    <w:rsid w:val="00945B3F"/>
    <w:rsid w:val="009471C4"/>
    <w:rsid w:val="00947406"/>
    <w:rsid w:val="00947BBF"/>
    <w:rsid w:val="0095024B"/>
    <w:rsid w:val="00950A2C"/>
    <w:rsid w:val="00950DCB"/>
    <w:rsid w:val="009519FD"/>
    <w:rsid w:val="00952645"/>
    <w:rsid w:val="00952D4C"/>
    <w:rsid w:val="00952E29"/>
    <w:rsid w:val="00954EA7"/>
    <w:rsid w:val="00955049"/>
    <w:rsid w:val="009559E2"/>
    <w:rsid w:val="00955BE4"/>
    <w:rsid w:val="00957B7C"/>
    <w:rsid w:val="00960239"/>
    <w:rsid w:val="00960246"/>
    <w:rsid w:val="009610E1"/>
    <w:rsid w:val="00961105"/>
    <w:rsid w:val="009627AE"/>
    <w:rsid w:val="00962EBB"/>
    <w:rsid w:val="009643CC"/>
    <w:rsid w:val="00964E7A"/>
    <w:rsid w:val="00965297"/>
    <w:rsid w:val="009666F7"/>
    <w:rsid w:val="009670C2"/>
    <w:rsid w:val="009676D4"/>
    <w:rsid w:val="0097172A"/>
    <w:rsid w:val="009720E1"/>
    <w:rsid w:val="00972D36"/>
    <w:rsid w:val="00973125"/>
    <w:rsid w:val="00973205"/>
    <w:rsid w:val="00973F6A"/>
    <w:rsid w:val="009742AF"/>
    <w:rsid w:val="00974F0E"/>
    <w:rsid w:val="00975292"/>
    <w:rsid w:val="00975CD7"/>
    <w:rsid w:val="009762CE"/>
    <w:rsid w:val="00980020"/>
    <w:rsid w:val="00983FEE"/>
    <w:rsid w:val="00984596"/>
    <w:rsid w:val="00985BBD"/>
    <w:rsid w:val="00985E70"/>
    <w:rsid w:val="00986013"/>
    <w:rsid w:val="009860A1"/>
    <w:rsid w:val="00991593"/>
    <w:rsid w:val="00995534"/>
    <w:rsid w:val="00995BD7"/>
    <w:rsid w:val="009962A6"/>
    <w:rsid w:val="009966C8"/>
    <w:rsid w:val="009970D7"/>
    <w:rsid w:val="009979EF"/>
    <w:rsid w:val="009979F4"/>
    <w:rsid w:val="009A1DF7"/>
    <w:rsid w:val="009A45B2"/>
    <w:rsid w:val="009A50B2"/>
    <w:rsid w:val="009A53FF"/>
    <w:rsid w:val="009A5585"/>
    <w:rsid w:val="009A59D5"/>
    <w:rsid w:val="009A605F"/>
    <w:rsid w:val="009A657E"/>
    <w:rsid w:val="009A69CA"/>
    <w:rsid w:val="009A7048"/>
    <w:rsid w:val="009A7412"/>
    <w:rsid w:val="009A7E01"/>
    <w:rsid w:val="009B0A04"/>
    <w:rsid w:val="009B1095"/>
    <w:rsid w:val="009B1C78"/>
    <w:rsid w:val="009B2A30"/>
    <w:rsid w:val="009B3527"/>
    <w:rsid w:val="009B3DD4"/>
    <w:rsid w:val="009B6DE4"/>
    <w:rsid w:val="009C35D0"/>
    <w:rsid w:val="009C41AB"/>
    <w:rsid w:val="009C6FA1"/>
    <w:rsid w:val="009C7B01"/>
    <w:rsid w:val="009D01B7"/>
    <w:rsid w:val="009D0CCD"/>
    <w:rsid w:val="009D0EC3"/>
    <w:rsid w:val="009D1EE7"/>
    <w:rsid w:val="009D20AA"/>
    <w:rsid w:val="009D2DDD"/>
    <w:rsid w:val="009D4EBD"/>
    <w:rsid w:val="009D5FD2"/>
    <w:rsid w:val="009E2E0A"/>
    <w:rsid w:val="009E4852"/>
    <w:rsid w:val="009E4DD8"/>
    <w:rsid w:val="009E5D48"/>
    <w:rsid w:val="009E61A7"/>
    <w:rsid w:val="009E753D"/>
    <w:rsid w:val="009F0586"/>
    <w:rsid w:val="009F15BD"/>
    <w:rsid w:val="009F227E"/>
    <w:rsid w:val="009F37C6"/>
    <w:rsid w:val="009F39B4"/>
    <w:rsid w:val="009F506C"/>
    <w:rsid w:val="009F586B"/>
    <w:rsid w:val="00A04E35"/>
    <w:rsid w:val="00A064F0"/>
    <w:rsid w:val="00A10DA6"/>
    <w:rsid w:val="00A1129A"/>
    <w:rsid w:val="00A11DC3"/>
    <w:rsid w:val="00A12C65"/>
    <w:rsid w:val="00A12E1E"/>
    <w:rsid w:val="00A1337D"/>
    <w:rsid w:val="00A14FE0"/>
    <w:rsid w:val="00A151A1"/>
    <w:rsid w:val="00A151E9"/>
    <w:rsid w:val="00A154C6"/>
    <w:rsid w:val="00A15DBB"/>
    <w:rsid w:val="00A179A6"/>
    <w:rsid w:val="00A2154B"/>
    <w:rsid w:val="00A21752"/>
    <w:rsid w:val="00A243F0"/>
    <w:rsid w:val="00A25578"/>
    <w:rsid w:val="00A259F2"/>
    <w:rsid w:val="00A26C8D"/>
    <w:rsid w:val="00A33802"/>
    <w:rsid w:val="00A33B6A"/>
    <w:rsid w:val="00A35C1F"/>
    <w:rsid w:val="00A36294"/>
    <w:rsid w:val="00A366AE"/>
    <w:rsid w:val="00A37162"/>
    <w:rsid w:val="00A37590"/>
    <w:rsid w:val="00A37828"/>
    <w:rsid w:val="00A37E51"/>
    <w:rsid w:val="00A4007B"/>
    <w:rsid w:val="00A4106F"/>
    <w:rsid w:val="00A44A1C"/>
    <w:rsid w:val="00A45464"/>
    <w:rsid w:val="00A45AD0"/>
    <w:rsid w:val="00A45B85"/>
    <w:rsid w:val="00A47633"/>
    <w:rsid w:val="00A508E9"/>
    <w:rsid w:val="00A53690"/>
    <w:rsid w:val="00A548FE"/>
    <w:rsid w:val="00A549E4"/>
    <w:rsid w:val="00A54A38"/>
    <w:rsid w:val="00A55036"/>
    <w:rsid w:val="00A55B71"/>
    <w:rsid w:val="00A56850"/>
    <w:rsid w:val="00A60632"/>
    <w:rsid w:val="00A62D31"/>
    <w:rsid w:val="00A63380"/>
    <w:rsid w:val="00A63592"/>
    <w:rsid w:val="00A640DB"/>
    <w:rsid w:val="00A65039"/>
    <w:rsid w:val="00A6599D"/>
    <w:rsid w:val="00A6688B"/>
    <w:rsid w:val="00A6698E"/>
    <w:rsid w:val="00A67CAC"/>
    <w:rsid w:val="00A71257"/>
    <w:rsid w:val="00A72BE4"/>
    <w:rsid w:val="00A74558"/>
    <w:rsid w:val="00A745D3"/>
    <w:rsid w:val="00A76F50"/>
    <w:rsid w:val="00A816A1"/>
    <w:rsid w:val="00A8444B"/>
    <w:rsid w:val="00A856D6"/>
    <w:rsid w:val="00A85764"/>
    <w:rsid w:val="00A865C7"/>
    <w:rsid w:val="00A9041D"/>
    <w:rsid w:val="00A93298"/>
    <w:rsid w:val="00A93CBA"/>
    <w:rsid w:val="00A95018"/>
    <w:rsid w:val="00A97E3B"/>
    <w:rsid w:val="00AA20A1"/>
    <w:rsid w:val="00AA25BD"/>
    <w:rsid w:val="00AA38FD"/>
    <w:rsid w:val="00AA41F2"/>
    <w:rsid w:val="00AA754D"/>
    <w:rsid w:val="00AB039E"/>
    <w:rsid w:val="00AB1B3E"/>
    <w:rsid w:val="00AB4206"/>
    <w:rsid w:val="00AB4855"/>
    <w:rsid w:val="00AB7A54"/>
    <w:rsid w:val="00AC137F"/>
    <w:rsid w:val="00AC47B6"/>
    <w:rsid w:val="00AC4D28"/>
    <w:rsid w:val="00AC4FA8"/>
    <w:rsid w:val="00AC5850"/>
    <w:rsid w:val="00AC7E54"/>
    <w:rsid w:val="00AD064B"/>
    <w:rsid w:val="00AD071F"/>
    <w:rsid w:val="00AD5CEB"/>
    <w:rsid w:val="00AD61A0"/>
    <w:rsid w:val="00AD73AD"/>
    <w:rsid w:val="00AE1489"/>
    <w:rsid w:val="00AE1DA7"/>
    <w:rsid w:val="00AE2002"/>
    <w:rsid w:val="00AE2415"/>
    <w:rsid w:val="00AE347E"/>
    <w:rsid w:val="00AE37E6"/>
    <w:rsid w:val="00AE6174"/>
    <w:rsid w:val="00AE6A4E"/>
    <w:rsid w:val="00AE7B98"/>
    <w:rsid w:val="00AE7F19"/>
    <w:rsid w:val="00AF082A"/>
    <w:rsid w:val="00AF129F"/>
    <w:rsid w:val="00AF4695"/>
    <w:rsid w:val="00AF4FC2"/>
    <w:rsid w:val="00AF5FEB"/>
    <w:rsid w:val="00AF6EC1"/>
    <w:rsid w:val="00B0207F"/>
    <w:rsid w:val="00B04E70"/>
    <w:rsid w:val="00B05B09"/>
    <w:rsid w:val="00B07708"/>
    <w:rsid w:val="00B07A68"/>
    <w:rsid w:val="00B1287E"/>
    <w:rsid w:val="00B12DC9"/>
    <w:rsid w:val="00B13272"/>
    <w:rsid w:val="00B13F84"/>
    <w:rsid w:val="00B14604"/>
    <w:rsid w:val="00B155E7"/>
    <w:rsid w:val="00B15ABA"/>
    <w:rsid w:val="00B163BC"/>
    <w:rsid w:val="00B1712C"/>
    <w:rsid w:val="00B20000"/>
    <w:rsid w:val="00B21B98"/>
    <w:rsid w:val="00B224CD"/>
    <w:rsid w:val="00B22B75"/>
    <w:rsid w:val="00B23AB9"/>
    <w:rsid w:val="00B23E6A"/>
    <w:rsid w:val="00B24626"/>
    <w:rsid w:val="00B2647C"/>
    <w:rsid w:val="00B27552"/>
    <w:rsid w:val="00B31844"/>
    <w:rsid w:val="00B31C56"/>
    <w:rsid w:val="00B33FE2"/>
    <w:rsid w:val="00B34339"/>
    <w:rsid w:val="00B34BB3"/>
    <w:rsid w:val="00B371D2"/>
    <w:rsid w:val="00B40035"/>
    <w:rsid w:val="00B40DBD"/>
    <w:rsid w:val="00B42B2F"/>
    <w:rsid w:val="00B44900"/>
    <w:rsid w:val="00B44F94"/>
    <w:rsid w:val="00B458BF"/>
    <w:rsid w:val="00B472E1"/>
    <w:rsid w:val="00B47C75"/>
    <w:rsid w:val="00B52821"/>
    <w:rsid w:val="00B54500"/>
    <w:rsid w:val="00B60765"/>
    <w:rsid w:val="00B612CF"/>
    <w:rsid w:val="00B61D9C"/>
    <w:rsid w:val="00B61FDC"/>
    <w:rsid w:val="00B6356D"/>
    <w:rsid w:val="00B653C8"/>
    <w:rsid w:val="00B660A1"/>
    <w:rsid w:val="00B6691A"/>
    <w:rsid w:val="00B669C9"/>
    <w:rsid w:val="00B67569"/>
    <w:rsid w:val="00B6769D"/>
    <w:rsid w:val="00B679BF"/>
    <w:rsid w:val="00B67E10"/>
    <w:rsid w:val="00B7063A"/>
    <w:rsid w:val="00B71170"/>
    <w:rsid w:val="00B72237"/>
    <w:rsid w:val="00B72741"/>
    <w:rsid w:val="00B7635B"/>
    <w:rsid w:val="00B7774B"/>
    <w:rsid w:val="00B802F4"/>
    <w:rsid w:val="00B80A5F"/>
    <w:rsid w:val="00B80BCE"/>
    <w:rsid w:val="00B81022"/>
    <w:rsid w:val="00B81524"/>
    <w:rsid w:val="00B81740"/>
    <w:rsid w:val="00B81CAD"/>
    <w:rsid w:val="00B85380"/>
    <w:rsid w:val="00B8541F"/>
    <w:rsid w:val="00B85D7B"/>
    <w:rsid w:val="00B8694B"/>
    <w:rsid w:val="00B900EA"/>
    <w:rsid w:val="00B91069"/>
    <w:rsid w:val="00B9277D"/>
    <w:rsid w:val="00B92842"/>
    <w:rsid w:val="00B9494B"/>
    <w:rsid w:val="00BA0C63"/>
    <w:rsid w:val="00BA2713"/>
    <w:rsid w:val="00BA2941"/>
    <w:rsid w:val="00BA34C9"/>
    <w:rsid w:val="00BA4C61"/>
    <w:rsid w:val="00BA54C8"/>
    <w:rsid w:val="00BA5D02"/>
    <w:rsid w:val="00BA627A"/>
    <w:rsid w:val="00BA69FB"/>
    <w:rsid w:val="00BB22FA"/>
    <w:rsid w:val="00BC0136"/>
    <w:rsid w:val="00BC05A6"/>
    <w:rsid w:val="00BC35D6"/>
    <w:rsid w:val="00BC41D7"/>
    <w:rsid w:val="00BC5E1F"/>
    <w:rsid w:val="00BC72B1"/>
    <w:rsid w:val="00BC7B57"/>
    <w:rsid w:val="00BD0455"/>
    <w:rsid w:val="00BD0855"/>
    <w:rsid w:val="00BD12A1"/>
    <w:rsid w:val="00BD1568"/>
    <w:rsid w:val="00BD74E3"/>
    <w:rsid w:val="00BD76CE"/>
    <w:rsid w:val="00BD7B83"/>
    <w:rsid w:val="00BE08B5"/>
    <w:rsid w:val="00BE1002"/>
    <w:rsid w:val="00BE2167"/>
    <w:rsid w:val="00BE48F8"/>
    <w:rsid w:val="00BE740A"/>
    <w:rsid w:val="00BF152D"/>
    <w:rsid w:val="00BF17C6"/>
    <w:rsid w:val="00BF3420"/>
    <w:rsid w:val="00BF5591"/>
    <w:rsid w:val="00BF63AB"/>
    <w:rsid w:val="00BF6E1A"/>
    <w:rsid w:val="00C00EEA"/>
    <w:rsid w:val="00C00FDA"/>
    <w:rsid w:val="00C01823"/>
    <w:rsid w:val="00C0246E"/>
    <w:rsid w:val="00C02EB9"/>
    <w:rsid w:val="00C03AD5"/>
    <w:rsid w:val="00C04E4B"/>
    <w:rsid w:val="00C05F73"/>
    <w:rsid w:val="00C062D6"/>
    <w:rsid w:val="00C06D25"/>
    <w:rsid w:val="00C0757C"/>
    <w:rsid w:val="00C07BF3"/>
    <w:rsid w:val="00C115C0"/>
    <w:rsid w:val="00C11B56"/>
    <w:rsid w:val="00C11CDD"/>
    <w:rsid w:val="00C141FC"/>
    <w:rsid w:val="00C16045"/>
    <w:rsid w:val="00C161D2"/>
    <w:rsid w:val="00C206A3"/>
    <w:rsid w:val="00C21E27"/>
    <w:rsid w:val="00C22374"/>
    <w:rsid w:val="00C22D63"/>
    <w:rsid w:val="00C22E3E"/>
    <w:rsid w:val="00C23227"/>
    <w:rsid w:val="00C2382D"/>
    <w:rsid w:val="00C238DD"/>
    <w:rsid w:val="00C23F79"/>
    <w:rsid w:val="00C2593A"/>
    <w:rsid w:val="00C25DBC"/>
    <w:rsid w:val="00C2626F"/>
    <w:rsid w:val="00C27C69"/>
    <w:rsid w:val="00C27DC7"/>
    <w:rsid w:val="00C3243F"/>
    <w:rsid w:val="00C32957"/>
    <w:rsid w:val="00C335C0"/>
    <w:rsid w:val="00C34C5B"/>
    <w:rsid w:val="00C34DD9"/>
    <w:rsid w:val="00C3521C"/>
    <w:rsid w:val="00C37EB8"/>
    <w:rsid w:val="00C37F0C"/>
    <w:rsid w:val="00C41D04"/>
    <w:rsid w:val="00C41EC0"/>
    <w:rsid w:val="00C4391A"/>
    <w:rsid w:val="00C43942"/>
    <w:rsid w:val="00C44AB5"/>
    <w:rsid w:val="00C503A0"/>
    <w:rsid w:val="00C5191E"/>
    <w:rsid w:val="00C529C2"/>
    <w:rsid w:val="00C52CD1"/>
    <w:rsid w:val="00C52DBB"/>
    <w:rsid w:val="00C537F0"/>
    <w:rsid w:val="00C61CF6"/>
    <w:rsid w:val="00C623A2"/>
    <w:rsid w:val="00C62644"/>
    <w:rsid w:val="00C62BF5"/>
    <w:rsid w:val="00C636DA"/>
    <w:rsid w:val="00C658A2"/>
    <w:rsid w:val="00C663B9"/>
    <w:rsid w:val="00C6654E"/>
    <w:rsid w:val="00C66947"/>
    <w:rsid w:val="00C6797C"/>
    <w:rsid w:val="00C67AD5"/>
    <w:rsid w:val="00C67E22"/>
    <w:rsid w:val="00C72271"/>
    <w:rsid w:val="00C76148"/>
    <w:rsid w:val="00C7624C"/>
    <w:rsid w:val="00C76B27"/>
    <w:rsid w:val="00C81356"/>
    <w:rsid w:val="00C87DA0"/>
    <w:rsid w:val="00C90F64"/>
    <w:rsid w:val="00C9354C"/>
    <w:rsid w:val="00C93F7A"/>
    <w:rsid w:val="00CA2740"/>
    <w:rsid w:val="00CA2A4A"/>
    <w:rsid w:val="00CA3CBE"/>
    <w:rsid w:val="00CA4B16"/>
    <w:rsid w:val="00CA5CB5"/>
    <w:rsid w:val="00CA6EC4"/>
    <w:rsid w:val="00CA6FF9"/>
    <w:rsid w:val="00CB0C63"/>
    <w:rsid w:val="00CB2962"/>
    <w:rsid w:val="00CB4238"/>
    <w:rsid w:val="00CB5144"/>
    <w:rsid w:val="00CB5938"/>
    <w:rsid w:val="00CC0807"/>
    <w:rsid w:val="00CC1A64"/>
    <w:rsid w:val="00CC333D"/>
    <w:rsid w:val="00CC34EB"/>
    <w:rsid w:val="00CC57A3"/>
    <w:rsid w:val="00CC66EA"/>
    <w:rsid w:val="00CC7B36"/>
    <w:rsid w:val="00CD3C17"/>
    <w:rsid w:val="00CD5EB3"/>
    <w:rsid w:val="00CE10E3"/>
    <w:rsid w:val="00CE1F9C"/>
    <w:rsid w:val="00CE2E48"/>
    <w:rsid w:val="00CE579C"/>
    <w:rsid w:val="00CE720F"/>
    <w:rsid w:val="00CF0201"/>
    <w:rsid w:val="00CF089D"/>
    <w:rsid w:val="00CF10E5"/>
    <w:rsid w:val="00CF28F9"/>
    <w:rsid w:val="00CF2B30"/>
    <w:rsid w:val="00CF3F00"/>
    <w:rsid w:val="00CF4C11"/>
    <w:rsid w:val="00CF505A"/>
    <w:rsid w:val="00CF5261"/>
    <w:rsid w:val="00CF55C7"/>
    <w:rsid w:val="00CF5953"/>
    <w:rsid w:val="00CF5FF6"/>
    <w:rsid w:val="00CF6672"/>
    <w:rsid w:val="00CF7826"/>
    <w:rsid w:val="00CF7D89"/>
    <w:rsid w:val="00D007CD"/>
    <w:rsid w:val="00D010A8"/>
    <w:rsid w:val="00D0169B"/>
    <w:rsid w:val="00D01796"/>
    <w:rsid w:val="00D01AFC"/>
    <w:rsid w:val="00D021F7"/>
    <w:rsid w:val="00D028F4"/>
    <w:rsid w:val="00D069C7"/>
    <w:rsid w:val="00D078A2"/>
    <w:rsid w:val="00D07BA3"/>
    <w:rsid w:val="00D10D0C"/>
    <w:rsid w:val="00D12230"/>
    <w:rsid w:val="00D1271E"/>
    <w:rsid w:val="00D13D76"/>
    <w:rsid w:val="00D163DF"/>
    <w:rsid w:val="00D1717D"/>
    <w:rsid w:val="00D21123"/>
    <w:rsid w:val="00D24491"/>
    <w:rsid w:val="00D25448"/>
    <w:rsid w:val="00D25984"/>
    <w:rsid w:val="00D25C23"/>
    <w:rsid w:val="00D26BB7"/>
    <w:rsid w:val="00D27454"/>
    <w:rsid w:val="00D27D13"/>
    <w:rsid w:val="00D3208B"/>
    <w:rsid w:val="00D336B5"/>
    <w:rsid w:val="00D3370B"/>
    <w:rsid w:val="00D33800"/>
    <w:rsid w:val="00D34074"/>
    <w:rsid w:val="00D34E10"/>
    <w:rsid w:val="00D367EB"/>
    <w:rsid w:val="00D4244E"/>
    <w:rsid w:val="00D42907"/>
    <w:rsid w:val="00D43E86"/>
    <w:rsid w:val="00D45954"/>
    <w:rsid w:val="00D4597E"/>
    <w:rsid w:val="00D461C2"/>
    <w:rsid w:val="00D47330"/>
    <w:rsid w:val="00D47B53"/>
    <w:rsid w:val="00D47F11"/>
    <w:rsid w:val="00D52556"/>
    <w:rsid w:val="00D5522C"/>
    <w:rsid w:val="00D5580E"/>
    <w:rsid w:val="00D57A10"/>
    <w:rsid w:val="00D60705"/>
    <w:rsid w:val="00D60E0C"/>
    <w:rsid w:val="00D61AAE"/>
    <w:rsid w:val="00D61D08"/>
    <w:rsid w:val="00D626C3"/>
    <w:rsid w:val="00D64CB8"/>
    <w:rsid w:val="00D6567D"/>
    <w:rsid w:val="00D66A62"/>
    <w:rsid w:val="00D66B98"/>
    <w:rsid w:val="00D67E52"/>
    <w:rsid w:val="00D67F99"/>
    <w:rsid w:val="00D703D1"/>
    <w:rsid w:val="00D72280"/>
    <w:rsid w:val="00D72FD8"/>
    <w:rsid w:val="00D75277"/>
    <w:rsid w:val="00D77BC6"/>
    <w:rsid w:val="00D77CAD"/>
    <w:rsid w:val="00D805EB"/>
    <w:rsid w:val="00D814BB"/>
    <w:rsid w:val="00D81D34"/>
    <w:rsid w:val="00D832B6"/>
    <w:rsid w:val="00D858F3"/>
    <w:rsid w:val="00D86987"/>
    <w:rsid w:val="00D905AB"/>
    <w:rsid w:val="00D90ADD"/>
    <w:rsid w:val="00D948F2"/>
    <w:rsid w:val="00D95928"/>
    <w:rsid w:val="00D95951"/>
    <w:rsid w:val="00D9697A"/>
    <w:rsid w:val="00D9724F"/>
    <w:rsid w:val="00D975D3"/>
    <w:rsid w:val="00DA3529"/>
    <w:rsid w:val="00DA4C48"/>
    <w:rsid w:val="00DA5ACC"/>
    <w:rsid w:val="00DA6409"/>
    <w:rsid w:val="00DA64AC"/>
    <w:rsid w:val="00DA727D"/>
    <w:rsid w:val="00DA746C"/>
    <w:rsid w:val="00DB14A7"/>
    <w:rsid w:val="00DB18AD"/>
    <w:rsid w:val="00DB37AA"/>
    <w:rsid w:val="00DB488A"/>
    <w:rsid w:val="00DB4F65"/>
    <w:rsid w:val="00DB53A7"/>
    <w:rsid w:val="00DB53A9"/>
    <w:rsid w:val="00DB5872"/>
    <w:rsid w:val="00DB691B"/>
    <w:rsid w:val="00DC19C6"/>
    <w:rsid w:val="00DC26FF"/>
    <w:rsid w:val="00DC3D91"/>
    <w:rsid w:val="00DC4728"/>
    <w:rsid w:val="00DC4DB2"/>
    <w:rsid w:val="00DC7F56"/>
    <w:rsid w:val="00DD170F"/>
    <w:rsid w:val="00DD218A"/>
    <w:rsid w:val="00DD55A1"/>
    <w:rsid w:val="00DD5974"/>
    <w:rsid w:val="00DD5E42"/>
    <w:rsid w:val="00DD61E3"/>
    <w:rsid w:val="00DE0A8A"/>
    <w:rsid w:val="00DE0E86"/>
    <w:rsid w:val="00DE133C"/>
    <w:rsid w:val="00DE4922"/>
    <w:rsid w:val="00DE5D67"/>
    <w:rsid w:val="00DF02E4"/>
    <w:rsid w:val="00DF0926"/>
    <w:rsid w:val="00DF1240"/>
    <w:rsid w:val="00DF2DBC"/>
    <w:rsid w:val="00DF3286"/>
    <w:rsid w:val="00DF4F1E"/>
    <w:rsid w:val="00DF6E54"/>
    <w:rsid w:val="00E006F8"/>
    <w:rsid w:val="00E017BA"/>
    <w:rsid w:val="00E01D7A"/>
    <w:rsid w:val="00E03C17"/>
    <w:rsid w:val="00E03F35"/>
    <w:rsid w:val="00E04228"/>
    <w:rsid w:val="00E04457"/>
    <w:rsid w:val="00E04BBC"/>
    <w:rsid w:val="00E07B42"/>
    <w:rsid w:val="00E10450"/>
    <w:rsid w:val="00E1183B"/>
    <w:rsid w:val="00E11A7A"/>
    <w:rsid w:val="00E11E67"/>
    <w:rsid w:val="00E139F8"/>
    <w:rsid w:val="00E1478E"/>
    <w:rsid w:val="00E154C4"/>
    <w:rsid w:val="00E159D7"/>
    <w:rsid w:val="00E160A3"/>
    <w:rsid w:val="00E179E6"/>
    <w:rsid w:val="00E206F2"/>
    <w:rsid w:val="00E2076E"/>
    <w:rsid w:val="00E21653"/>
    <w:rsid w:val="00E22008"/>
    <w:rsid w:val="00E235E3"/>
    <w:rsid w:val="00E2414E"/>
    <w:rsid w:val="00E2654C"/>
    <w:rsid w:val="00E266BD"/>
    <w:rsid w:val="00E26830"/>
    <w:rsid w:val="00E277A7"/>
    <w:rsid w:val="00E27B3A"/>
    <w:rsid w:val="00E31571"/>
    <w:rsid w:val="00E31E6E"/>
    <w:rsid w:val="00E33949"/>
    <w:rsid w:val="00E3511F"/>
    <w:rsid w:val="00E36226"/>
    <w:rsid w:val="00E4060C"/>
    <w:rsid w:val="00E40B36"/>
    <w:rsid w:val="00E41881"/>
    <w:rsid w:val="00E43617"/>
    <w:rsid w:val="00E46425"/>
    <w:rsid w:val="00E50021"/>
    <w:rsid w:val="00E51672"/>
    <w:rsid w:val="00E51EB7"/>
    <w:rsid w:val="00E52E12"/>
    <w:rsid w:val="00E55EE5"/>
    <w:rsid w:val="00E5629A"/>
    <w:rsid w:val="00E563EB"/>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76CEE"/>
    <w:rsid w:val="00E77DE8"/>
    <w:rsid w:val="00E83777"/>
    <w:rsid w:val="00E84513"/>
    <w:rsid w:val="00E84A6B"/>
    <w:rsid w:val="00E85AA2"/>
    <w:rsid w:val="00E90664"/>
    <w:rsid w:val="00E91000"/>
    <w:rsid w:val="00E92385"/>
    <w:rsid w:val="00E93C7A"/>
    <w:rsid w:val="00E93F48"/>
    <w:rsid w:val="00E96DEA"/>
    <w:rsid w:val="00E97E6E"/>
    <w:rsid w:val="00EA0C34"/>
    <w:rsid w:val="00EA1010"/>
    <w:rsid w:val="00EA1585"/>
    <w:rsid w:val="00EA20DD"/>
    <w:rsid w:val="00EA48AE"/>
    <w:rsid w:val="00EB0944"/>
    <w:rsid w:val="00EB09E2"/>
    <w:rsid w:val="00EB14E7"/>
    <w:rsid w:val="00EB2915"/>
    <w:rsid w:val="00EB2BD8"/>
    <w:rsid w:val="00EB4160"/>
    <w:rsid w:val="00EB5957"/>
    <w:rsid w:val="00EB6ACD"/>
    <w:rsid w:val="00EB746A"/>
    <w:rsid w:val="00EB74A5"/>
    <w:rsid w:val="00EB7EB3"/>
    <w:rsid w:val="00EC027A"/>
    <w:rsid w:val="00EC068F"/>
    <w:rsid w:val="00EC1B66"/>
    <w:rsid w:val="00EC1B7F"/>
    <w:rsid w:val="00EC27DF"/>
    <w:rsid w:val="00EC3333"/>
    <w:rsid w:val="00EC368A"/>
    <w:rsid w:val="00EC4164"/>
    <w:rsid w:val="00EC4267"/>
    <w:rsid w:val="00EC42F9"/>
    <w:rsid w:val="00ED02AC"/>
    <w:rsid w:val="00ED08B6"/>
    <w:rsid w:val="00ED3E79"/>
    <w:rsid w:val="00ED5075"/>
    <w:rsid w:val="00ED569E"/>
    <w:rsid w:val="00ED5B32"/>
    <w:rsid w:val="00ED69B4"/>
    <w:rsid w:val="00ED70BD"/>
    <w:rsid w:val="00ED760C"/>
    <w:rsid w:val="00ED76CF"/>
    <w:rsid w:val="00ED78FC"/>
    <w:rsid w:val="00ED7A32"/>
    <w:rsid w:val="00EE0126"/>
    <w:rsid w:val="00EE06CC"/>
    <w:rsid w:val="00EE0C27"/>
    <w:rsid w:val="00EE107B"/>
    <w:rsid w:val="00EE70A5"/>
    <w:rsid w:val="00EE7ADD"/>
    <w:rsid w:val="00EF1D10"/>
    <w:rsid w:val="00EF2A15"/>
    <w:rsid w:val="00EF32DD"/>
    <w:rsid w:val="00EF4997"/>
    <w:rsid w:val="00EF542E"/>
    <w:rsid w:val="00EF5BFD"/>
    <w:rsid w:val="00EF6E3E"/>
    <w:rsid w:val="00EF7504"/>
    <w:rsid w:val="00F01C6F"/>
    <w:rsid w:val="00F02968"/>
    <w:rsid w:val="00F0608D"/>
    <w:rsid w:val="00F06533"/>
    <w:rsid w:val="00F06EE2"/>
    <w:rsid w:val="00F074DC"/>
    <w:rsid w:val="00F07F49"/>
    <w:rsid w:val="00F10B4D"/>
    <w:rsid w:val="00F11381"/>
    <w:rsid w:val="00F117F3"/>
    <w:rsid w:val="00F1211E"/>
    <w:rsid w:val="00F13B2A"/>
    <w:rsid w:val="00F1519A"/>
    <w:rsid w:val="00F15A59"/>
    <w:rsid w:val="00F17FA8"/>
    <w:rsid w:val="00F2267D"/>
    <w:rsid w:val="00F238FF"/>
    <w:rsid w:val="00F24BE3"/>
    <w:rsid w:val="00F24F8F"/>
    <w:rsid w:val="00F267C9"/>
    <w:rsid w:val="00F26A45"/>
    <w:rsid w:val="00F307E0"/>
    <w:rsid w:val="00F30D33"/>
    <w:rsid w:val="00F31D49"/>
    <w:rsid w:val="00F3297D"/>
    <w:rsid w:val="00F32B04"/>
    <w:rsid w:val="00F33CE8"/>
    <w:rsid w:val="00F34D63"/>
    <w:rsid w:val="00F35A94"/>
    <w:rsid w:val="00F37B4C"/>
    <w:rsid w:val="00F406A5"/>
    <w:rsid w:val="00F45F36"/>
    <w:rsid w:val="00F50CC5"/>
    <w:rsid w:val="00F515F4"/>
    <w:rsid w:val="00F51BF0"/>
    <w:rsid w:val="00F52753"/>
    <w:rsid w:val="00F535BC"/>
    <w:rsid w:val="00F53DEF"/>
    <w:rsid w:val="00F56B35"/>
    <w:rsid w:val="00F57D95"/>
    <w:rsid w:val="00F57F7A"/>
    <w:rsid w:val="00F60755"/>
    <w:rsid w:val="00F608C5"/>
    <w:rsid w:val="00F609F6"/>
    <w:rsid w:val="00F61311"/>
    <w:rsid w:val="00F62D33"/>
    <w:rsid w:val="00F6570B"/>
    <w:rsid w:val="00F67615"/>
    <w:rsid w:val="00F67963"/>
    <w:rsid w:val="00F76BC4"/>
    <w:rsid w:val="00F76C98"/>
    <w:rsid w:val="00F804CD"/>
    <w:rsid w:val="00F8068E"/>
    <w:rsid w:val="00F80750"/>
    <w:rsid w:val="00F82570"/>
    <w:rsid w:val="00F83B73"/>
    <w:rsid w:val="00F844F8"/>
    <w:rsid w:val="00F8486C"/>
    <w:rsid w:val="00F85F59"/>
    <w:rsid w:val="00F8641E"/>
    <w:rsid w:val="00F86717"/>
    <w:rsid w:val="00F86DD4"/>
    <w:rsid w:val="00F8751C"/>
    <w:rsid w:val="00F90199"/>
    <w:rsid w:val="00F90823"/>
    <w:rsid w:val="00F91036"/>
    <w:rsid w:val="00F95344"/>
    <w:rsid w:val="00F97992"/>
    <w:rsid w:val="00FA049A"/>
    <w:rsid w:val="00FA1168"/>
    <w:rsid w:val="00FA1651"/>
    <w:rsid w:val="00FA29E6"/>
    <w:rsid w:val="00FA39A9"/>
    <w:rsid w:val="00FA3CEC"/>
    <w:rsid w:val="00FA4C82"/>
    <w:rsid w:val="00FA796A"/>
    <w:rsid w:val="00FB49D5"/>
    <w:rsid w:val="00FB4CF2"/>
    <w:rsid w:val="00FB4EC1"/>
    <w:rsid w:val="00FB5797"/>
    <w:rsid w:val="00FB74FC"/>
    <w:rsid w:val="00FC0B6C"/>
    <w:rsid w:val="00FC14A7"/>
    <w:rsid w:val="00FC1963"/>
    <w:rsid w:val="00FC2D69"/>
    <w:rsid w:val="00FC41B2"/>
    <w:rsid w:val="00FC4845"/>
    <w:rsid w:val="00FC62C7"/>
    <w:rsid w:val="00FC6B03"/>
    <w:rsid w:val="00FD06D5"/>
    <w:rsid w:val="00FD090B"/>
    <w:rsid w:val="00FD1FCC"/>
    <w:rsid w:val="00FD273B"/>
    <w:rsid w:val="00FD59AE"/>
    <w:rsid w:val="00FD6C41"/>
    <w:rsid w:val="00FD750D"/>
    <w:rsid w:val="00FE0652"/>
    <w:rsid w:val="00FE1485"/>
    <w:rsid w:val="00FE2B66"/>
    <w:rsid w:val="00FE3C19"/>
    <w:rsid w:val="00FE3F50"/>
    <w:rsid w:val="00FE419E"/>
    <w:rsid w:val="00FE685A"/>
    <w:rsid w:val="00FE768B"/>
    <w:rsid w:val="00FF0527"/>
    <w:rsid w:val="00FF1E9C"/>
    <w:rsid w:val="00FF223D"/>
    <w:rsid w:val="00FF2484"/>
    <w:rsid w:val="00FF6872"/>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A2ED8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ind w:left="190" w:hanging="190"/>
    </w:pPr>
  </w:style>
  <w:style w:type="paragraph" w:styleId="Index2">
    <w:name w:val="index 2"/>
    <w:basedOn w:val="Normal"/>
    <w:next w:val="Normal"/>
    <w:autoRedefine/>
    <w:uiPriority w:val="99"/>
    <w:semiHidden/>
    <w:locked/>
    <w:rsid w:val="00973F6A"/>
    <w:pPr>
      <w:ind w:left="380" w:hanging="190"/>
    </w:pPr>
  </w:style>
  <w:style w:type="paragraph" w:styleId="Index3">
    <w:name w:val="index 3"/>
    <w:basedOn w:val="Normal"/>
    <w:next w:val="Normal"/>
    <w:autoRedefine/>
    <w:uiPriority w:val="99"/>
    <w:semiHidden/>
    <w:locked/>
    <w:rsid w:val="00973F6A"/>
    <w:pPr>
      <w:ind w:left="570" w:hanging="190"/>
    </w:pPr>
  </w:style>
  <w:style w:type="paragraph" w:styleId="Index4">
    <w:name w:val="index 4"/>
    <w:basedOn w:val="Normal"/>
    <w:next w:val="Normal"/>
    <w:autoRedefine/>
    <w:uiPriority w:val="99"/>
    <w:semiHidden/>
    <w:locked/>
    <w:rsid w:val="00973F6A"/>
    <w:pPr>
      <w:ind w:left="760" w:hanging="190"/>
    </w:pPr>
  </w:style>
  <w:style w:type="paragraph" w:styleId="Index5">
    <w:name w:val="index 5"/>
    <w:basedOn w:val="Normal"/>
    <w:next w:val="Normal"/>
    <w:autoRedefine/>
    <w:uiPriority w:val="99"/>
    <w:semiHidden/>
    <w:locked/>
    <w:rsid w:val="00973F6A"/>
    <w:pPr>
      <w:ind w:left="950" w:hanging="190"/>
    </w:pPr>
  </w:style>
  <w:style w:type="paragraph" w:styleId="Index6">
    <w:name w:val="index 6"/>
    <w:basedOn w:val="Normal"/>
    <w:next w:val="Normal"/>
    <w:autoRedefine/>
    <w:uiPriority w:val="99"/>
    <w:semiHidden/>
    <w:locked/>
    <w:rsid w:val="00973F6A"/>
    <w:pPr>
      <w:ind w:left="1140" w:hanging="190"/>
    </w:pPr>
  </w:style>
  <w:style w:type="paragraph" w:styleId="Index7">
    <w:name w:val="index 7"/>
    <w:basedOn w:val="Normal"/>
    <w:next w:val="Normal"/>
    <w:autoRedefine/>
    <w:uiPriority w:val="99"/>
    <w:semiHidden/>
    <w:locked/>
    <w:rsid w:val="00973F6A"/>
    <w:pPr>
      <w:ind w:left="1330" w:hanging="190"/>
    </w:pPr>
  </w:style>
  <w:style w:type="paragraph" w:styleId="Index8">
    <w:name w:val="index 8"/>
    <w:basedOn w:val="Normal"/>
    <w:next w:val="Normal"/>
    <w:autoRedefine/>
    <w:uiPriority w:val="99"/>
    <w:semiHidden/>
    <w:locked/>
    <w:rsid w:val="00973F6A"/>
    <w:pPr>
      <w:ind w:left="1520" w:hanging="190"/>
    </w:pPr>
  </w:style>
  <w:style w:type="paragraph" w:styleId="Index9">
    <w:name w:val="index 9"/>
    <w:basedOn w:val="Normal"/>
    <w:next w:val="Normal"/>
    <w:autoRedefine/>
    <w:uiPriority w:val="99"/>
    <w:semiHidden/>
    <w:locked/>
    <w:rsid w:val="00973F6A"/>
    <w:pPr>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ind w:left="190" w:hanging="190"/>
    </w:pPr>
  </w:style>
  <w:style w:type="paragraph" w:styleId="TableofFigures">
    <w:name w:val="table of figures"/>
    <w:basedOn w:val="Normal"/>
    <w:next w:val="Normal"/>
    <w:uiPriority w:val="99"/>
    <w:semiHidden/>
    <w:locked/>
    <w:rsid w:val="00973F6A"/>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4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Emmavale Gardens</Home>
    <Signed xmlns="a8338b6e-77a6-4851-82b6-98166143ffdd" xsi:nil="true"/>
    <Uploaded xmlns="a8338b6e-77a6-4851-82b6-98166143ffdd">true</Uploaded>
    <Management_x0020_Company xmlns="a8338b6e-77a6-4851-82b6-98166143ffdd" xsi:nil="true"/>
    <Doc_x0020_Date xmlns="a8338b6e-77a6-4851-82b6-98166143ffdd">2022-07-28T05:01:38+00:00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C:\Users\KSpurrell\Downloads\Performance_Report_3549_01-06-2022.docx</Location>
    <Doc_x0020_Type xmlns="a8338b6e-77a6-4851-82b6-98166143ffdd">Publication</Doc_x0020_Type>
    <Home_x0020_ID xmlns="a8338b6e-77a6-4851-82b6-98166143ffdd">DD9B338C-7CF4-DC11-AD41-005056922186</Home_x0020_ID>
    <State xmlns="a8338b6e-77a6-4851-82b6-98166143ffdd" xsi:nil="true"/>
    <Doc_x0020_Sent_Received_x0020_Date xmlns="a8338b6e-77a6-4851-82b6-98166143ffdd">2022-07-28T00:00:00+00:00</Doc_x0020_Sent_Received_x0020_Date>
    <Activity_x0020_ID xmlns="a8338b6e-77a6-4851-82b6-98166143ffdd">1B11FA17-C86C-EB11-9091-005056922186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C22937C-975F-4E03-844E-53B6982B3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7527EA5-1ED1-448F-B860-4B57313D6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18</Pages>
  <Words>4382</Words>
  <Characters>24983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2022-08-02T02:29:00Z</dcterms:created>
  <dcterms:modified xsi:type="dcterms:W3CDTF">2022-08-02T02:29:00Z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