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244176" w:rsidRDefault="58A22ADF" w:rsidP="7B38B46A">
            <w:pPr>
              <w:pStyle w:val="CoverHeading"/>
              <w:rPr>
                <w:rFonts w:ascii="Arial" w:hAnsi="Arial" w:cs="Arial"/>
                <w:sz w:val="24"/>
              </w:rPr>
            </w:pPr>
            <w:r w:rsidRPr="7B38B46A">
              <w:rPr>
                <w:rFonts w:ascii="Arial" w:hAnsi="Arial" w:cs="Arial"/>
                <w:sz w:val="24"/>
              </w:rPr>
              <w:t>Name of service or service group:</w:t>
            </w:r>
          </w:p>
        </w:tc>
        <w:tc>
          <w:tcPr>
            <w:tcW w:w="4814" w:type="dxa"/>
          </w:tcPr>
          <w:p w14:paraId="5C63AD64" w14:textId="77777777" w:rsidR="00142FF8" w:rsidRPr="0024417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244176">
              <w:rPr>
                <w:rFonts w:ascii="Arial" w:hAnsi="Arial" w:cs="Arial"/>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DCC75FC" w:rsidR="00142FF8" w:rsidRPr="005A154C" w:rsidRDefault="00880A4B" w:rsidP="00142FF8">
            <w:pPr>
              <w:pStyle w:val="ListBullet"/>
              <w:numPr>
                <w:ilvl w:val="0"/>
                <w:numId w:val="0"/>
              </w:numPr>
              <w:spacing w:before="0" w:after="120" w:line="22" w:lineRule="atLeast"/>
              <w:rPr>
                <w:rFonts w:ascii="Arial" w:hAnsi="Arial" w:cs="Arial"/>
                <w:color w:val="auto"/>
              </w:rPr>
            </w:pPr>
            <w:r w:rsidRPr="005A154C">
              <w:rPr>
                <w:rFonts w:ascii="Arial" w:hAnsi="Arial" w:cs="Arial"/>
                <w:color w:val="auto"/>
              </w:rPr>
              <w:t>Engadine Community Services</w:t>
            </w:r>
          </w:p>
        </w:tc>
        <w:tc>
          <w:tcPr>
            <w:tcW w:w="4814" w:type="dxa"/>
          </w:tcPr>
          <w:p w14:paraId="02F1E98D" w14:textId="40FB88A4" w:rsidR="00142FF8" w:rsidRPr="005A154C" w:rsidRDefault="004C6F2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 August</w:t>
            </w:r>
            <w:r w:rsidR="005A154C" w:rsidRPr="005A154C">
              <w:rPr>
                <w:rFonts w:ascii="Arial" w:hAnsi="Arial" w:cs="Arial"/>
                <w:color w:val="auto"/>
              </w:rPr>
              <w:t xml:space="preserve">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A154C" w:rsidRDefault="00142FF8" w:rsidP="00142FF8">
            <w:pPr>
              <w:pStyle w:val="CoverHeading"/>
              <w:spacing w:before="0" w:after="120" w:line="22" w:lineRule="atLeast"/>
              <w:rPr>
                <w:rFonts w:ascii="Arial" w:hAnsi="Arial" w:cs="Arial"/>
                <w:color w:val="auto"/>
                <w:sz w:val="24"/>
              </w:rPr>
            </w:pPr>
            <w:r w:rsidRPr="005A154C">
              <w:rPr>
                <w:rFonts w:ascii="Arial" w:hAnsi="Arial" w:cs="Arial"/>
                <w:color w:val="auto"/>
                <w:sz w:val="24"/>
              </w:rPr>
              <w:t>Commission ID:</w:t>
            </w:r>
          </w:p>
        </w:tc>
        <w:tc>
          <w:tcPr>
            <w:tcW w:w="4814" w:type="dxa"/>
          </w:tcPr>
          <w:p w14:paraId="4E0EDBE8" w14:textId="77777777" w:rsidR="00142FF8" w:rsidRPr="005A154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A154C">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B5D541D" w:rsidR="00142FF8" w:rsidRPr="005A154C" w:rsidRDefault="00880A4B" w:rsidP="00142FF8">
            <w:pPr>
              <w:pStyle w:val="ListBullet"/>
              <w:numPr>
                <w:ilvl w:val="0"/>
                <w:numId w:val="0"/>
              </w:numPr>
              <w:spacing w:before="0" w:after="120" w:line="22" w:lineRule="atLeast"/>
              <w:rPr>
                <w:rFonts w:ascii="Arial" w:hAnsi="Arial" w:cs="Arial"/>
                <w:color w:val="auto"/>
              </w:rPr>
            </w:pPr>
            <w:r w:rsidRPr="005A154C">
              <w:rPr>
                <w:rFonts w:ascii="Arial" w:hAnsi="Arial" w:cs="Arial"/>
                <w:color w:val="auto"/>
              </w:rPr>
              <w:t>200540</w:t>
            </w:r>
          </w:p>
        </w:tc>
        <w:tc>
          <w:tcPr>
            <w:tcW w:w="4814" w:type="dxa"/>
          </w:tcPr>
          <w:p w14:paraId="322F44D1" w14:textId="39FC8634" w:rsidR="00142FF8" w:rsidRPr="005A154C" w:rsidRDefault="00880A4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154C">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5A154C" w:rsidRDefault="58A22ADF" w:rsidP="7B38B46A">
            <w:pPr>
              <w:pStyle w:val="CoverHeading"/>
              <w:spacing w:before="0" w:after="120" w:line="22" w:lineRule="atLeast"/>
              <w:rPr>
                <w:rFonts w:ascii="Arial" w:hAnsi="Arial" w:cs="Arial"/>
                <w:color w:val="auto"/>
                <w:sz w:val="24"/>
              </w:rPr>
            </w:pPr>
            <w:r w:rsidRPr="005A154C">
              <w:rPr>
                <w:rFonts w:ascii="Arial" w:hAnsi="Arial" w:cs="Arial"/>
                <w:color w:val="auto"/>
                <w:sz w:val="24"/>
              </w:rPr>
              <w:t xml:space="preserve">Home Service Provider: </w:t>
            </w:r>
          </w:p>
        </w:tc>
        <w:tc>
          <w:tcPr>
            <w:tcW w:w="4814" w:type="dxa"/>
          </w:tcPr>
          <w:p w14:paraId="48B56AC4" w14:textId="77777777" w:rsidR="00142FF8" w:rsidRPr="005A154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5A154C">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2B96C07" w:rsidR="00142FF8" w:rsidRPr="005A154C" w:rsidRDefault="00880A4B" w:rsidP="00142FF8">
            <w:pPr>
              <w:pStyle w:val="ListBullet"/>
              <w:numPr>
                <w:ilvl w:val="0"/>
                <w:numId w:val="0"/>
              </w:numPr>
              <w:spacing w:before="0" w:after="120" w:line="22" w:lineRule="atLeast"/>
              <w:rPr>
                <w:rFonts w:ascii="Arial" w:hAnsi="Arial" w:cs="Arial"/>
                <w:color w:val="auto"/>
              </w:rPr>
            </w:pPr>
            <w:r w:rsidRPr="005A154C">
              <w:rPr>
                <w:rFonts w:ascii="Arial" w:hAnsi="Arial" w:cs="Arial"/>
                <w:color w:val="auto"/>
              </w:rPr>
              <w:t xml:space="preserve">Engadine </w:t>
            </w:r>
            <w:r w:rsidR="008F191C">
              <w:rPr>
                <w:rFonts w:ascii="Arial" w:hAnsi="Arial" w:cs="Arial"/>
                <w:color w:val="auto"/>
              </w:rPr>
              <w:t>C</w:t>
            </w:r>
            <w:r w:rsidRPr="005A154C">
              <w:rPr>
                <w:rFonts w:ascii="Arial" w:hAnsi="Arial" w:cs="Arial"/>
                <w:color w:val="auto"/>
              </w:rPr>
              <w:t>ommunity Services Incorporated</w:t>
            </w:r>
          </w:p>
        </w:tc>
        <w:tc>
          <w:tcPr>
            <w:tcW w:w="4814" w:type="dxa"/>
          </w:tcPr>
          <w:p w14:paraId="340AC78C" w14:textId="74D348A4" w:rsidR="00142FF8" w:rsidRPr="005A154C" w:rsidRDefault="00880A4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154C">
              <w:rPr>
                <w:rFonts w:ascii="Arial" w:hAnsi="Arial" w:cs="Arial"/>
                <w:color w:val="auto"/>
              </w:rPr>
              <w:t>27 June 2022 to 29 June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695EB195" w14:textId="6D68DF2F" w:rsidR="0077396A" w:rsidRPr="00244176" w:rsidRDefault="00420441" w:rsidP="00880A4B">
      <w:pPr>
        <w:rPr>
          <w:rFonts w:ascii="Arial" w:eastAsiaTheme="majorEastAsia" w:hAnsi="Arial" w:cs="Arial"/>
          <w:b/>
          <w:bCs/>
          <w:sz w:val="30"/>
          <w:szCs w:val="28"/>
        </w:rPr>
      </w:pPr>
      <w:r w:rsidRPr="00244176">
        <w:rPr>
          <w:rFonts w:ascii="Arial" w:hAnsi="Arial" w:cs="Arial"/>
        </w:rPr>
        <w:br w:type="page"/>
      </w:r>
      <w:r w:rsidR="0030717A"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1EB21E73" w:rsidR="00AD071F" w:rsidRPr="00244176" w:rsidRDefault="0D37F44B" w:rsidP="008C3894">
      <w:pPr>
        <w:spacing w:after="240" w:line="22" w:lineRule="atLeast"/>
        <w:textAlignment w:val="baseline"/>
        <w:rPr>
          <w:rFonts w:ascii="Arial" w:hAnsi="Arial" w:cs="Arial"/>
        </w:rPr>
      </w:pPr>
      <w:r w:rsidRPr="00244176">
        <w:rPr>
          <w:rFonts w:ascii="Arial" w:hAnsi="Arial" w:cs="Arial"/>
        </w:rPr>
        <w:t xml:space="preserve">This performance report for </w:t>
      </w:r>
      <w:r w:rsidR="00880A4B">
        <w:rPr>
          <w:rFonts w:ascii="Arial" w:hAnsi="Arial" w:cs="Arial"/>
        </w:rPr>
        <w:t>Engadine Community Services</w:t>
      </w:r>
      <w:r w:rsidRPr="00244176">
        <w:rPr>
          <w:rFonts w:ascii="Arial" w:hAnsi="Arial" w:cs="Arial"/>
          <w:color w:val="0000FF"/>
        </w:rPr>
        <w:t xml:space="preserve"> </w:t>
      </w:r>
      <w:r w:rsidRPr="00244176">
        <w:rPr>
          <w:rFonts w:ascii="Arial" w:hAnsi="Arial" w:cs="Arial"/>
          <w:color w:val="auto"/>
        </w:rPr>
        <w:t>(</w:t>
      </w:r>
      <w:r w:rsidRPr="7B38B46A">
        <w:rPr>
          <w:rFonts w:ascii="Arial" w:hAnsi="Arial" w:cs="Arial"/>
          <w:b/>
          <w:bCs/>
          <w:color w:val="auto"/>
        </w:rPr>
        <w:t>the service</w:t>
      </w:r>
      <w:r w:rsidRPr="00244176">
        <w:rPr>
          <w:rFonts w:ascii="Arial" w:hAnsi="Arial" w:cs="Arial"/>
          <w:color w:val="auto"/>
        </w:rPr>
        <w:t>) has been prepared by</w:t>
      </w:r>
      <w:r w:rsidRPr="00244176">
        <w:rPr>
          <w:rFonts w:ascii="Arial" w:hAnsi="Arial" w:cs="Arial"/>
          <w:color w:val="0000FF"/>
        </w:rPr>
        <w:t xml:space="preserve"> </w:t>
      </w:r>
      <w:r w:rsidR="00880A4B" w:rsidRPr="005A154C">
        <w:rPr>
          <w:rFonts w:ascii="Arial" w:hAnsi="Arial" w:cs="Arial"/>
          <w:color w:val="auto"/>
        </w:rPr>
        <w:t>J Taylor</w:t>
      </w:r>
      <w:r w:rsidRPr="005A154C">
        <w:rPr>
          <w:rFonts w:ascii="Arial" w:hAnsi="Arial" w:cs="Arial"/>
          <w:color w:val="auto"/>
        </w:rPr>
        <w:t xml:space="preserve">, delegate </w:t>
      </w:r>
      <w:r w:rsidRPr="00244176">
        <w:rPr>
          <w:rFonts w:ascii="Arial" w:hAnsi="Arial" w:cs="Arial"/>
        </w:rPr>
        <w:t>of 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4CABB302" w14:textId="77777777" w:rsidR="00880A4B" w:rsidRPr="00880A4B" w:rsidRDefault="00880A4B" w:rsidP="00880A4B">
      <w:pPr>
        <w:numPr>
          <w:ilvl w:val="0"/>
          <w:numId w:val="41"/>
        </w:numPr>
        <w:tabs>
          <w:tab w:val="left" w:pos="4111"/>
        </w:tabs>
        <w:spacing w:before="240" w:line="276" w:lineRule="auto"/>
        <w:contextualSpacing/>
        <w:rPr>
          <w:rFonts w:ascii="Arial" w:eastAsia="Times New Roman" w:hAnsi="Arial" w:cs="Arial"/>
          <w:color w:val="000000"/>
          <w:lang w:eastAsia="en-AU"/>
        </w:rPr>
      </w:pPr>
      <w:r w:rsidRPr="00880A4B">
        <w:rPr>
          <w:rFonts w:ascii="Arial" w:eastAsia="Times New Roman" w:hAnsi="Arial" w:cs="Arial"/>
          <w:color w:val="000000"/>
          <w:lang w:eastAsia="en-AU"/>
        </w:rPr>
        <w:t>Social Support - Group, 4-7YC2KY5, 1034-1036 Old Princes Highway, ENGADINE NSW 2233</w:t>
      </w:r>
    </w:p>
    <w:p w14:paraId="71FF271E" w14:textId="2AA275FF" w:rsidR="00880A4B" w:rsidRDefault="00880A4B" w:rsidP="00880A4B">
      <w:pPr>
        <w:numPr>
          <w:ilvl w:val="0"/>
          <w:numId w:val="41"/>
        </w:numPr>
        <w:tabs>
          <w:tab w:val="left" w:pos="4111"/>
        </w:tabs>
        <w:spacing w:before="240" w:after="0" w:line="276" w:lineRule="auto"/>
        <w:contextualSpacing/>
        <w:rPr>
          <w:rFonts w:ascii="Arial" w:eastAsia="Times New Roman" w:hAnsi="Arial" w:cs="Arial"/>
          <w:color w:val="000000"/>
          <w:lang w:eastAsia="en-AU"/>
        </w:rPr>
      </w:pPr>
      <w:r w:rsidRPr="00880A4B">
        <w:rPr>
          <w:rFonts w:ascii="Arial" w:eastAsia="Times New Roman" w:hAnsi="Arial" w:cs="Arial"/>
          <w:color w:val="000000"/>
          <w:lang w:eastAsia="en-AU"/>
        </w:rPr>
        <w:t>Social Support - Individual, 4-7YC2L14, 1034-1036 Old Princes Highway, ENGADINE NSW 2233</w:t>
      </w:r>
    </w:p>
    <w:p w14:paraId="35957F58" w14:textId="77777777" w:rsidR="00880A4B" w:rsidRPr="00880A4B" w:rsidRDefault="00880A4B" w:rsidP="00880A4B">
      <w:pPr>
        <w:tabs>
          <w:tab w:val="left" w:pos="4111"/>
        </w:tabs>
        <w:spacing w:before="240" w:after="0" w:line="276" w:lineRule="auto"/>
        <w:ind w:left="720"/>
        <w:contextualSpacing/>
        <w:rPr>
          <w:rFonts w:ascii="Arial" w:eastAsia="Times New Roman" w:hAnsi="Arial" w:cs="Arial"/>
          <w:color w:val="000000"/>
          <w:lang w:eastAsia="en-AU"/>
        </w:rPr>
      </w:pPr>
    </w:p>
    <w:p w14:paraId="0D281BBB" w14:textId="64D1E04F"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244176" w:rsidRDefault="00672F67" w:rsidP="008C3894">
      <w:pPr>
        <w:spacing w:after="240" w:line="22" w:lineRule="atLeast"/>
        <w:rPr>
          <w:rFonts w:ascii="Arial" w:hAnsi="Arial" w:cs="Arial"/>
        </w:rPr>
      </w:pPr>
      <w:r w:rsidRPr="00244176">
        <w:rPr>
          <w:rFonts w:ascii="Arial" w:hAnsi="Arial" w:cs="Arial"/>
        </w:rPr>
        <w:t>The followi</w:t>
      </w:r>
      <w:r w:rsidR="00A35C1F" w:rsidRPr="00244176">
        <w:rPr>
          <w:rFonts w:ascii="Arial" w:hAnsi="Arial" w:cs="Arial"/>
        </w:rPr>
        <w:t>n</w:t>
      </w:r>
      <w:r w:rsidRPr="00244176">
        <w:rPr>
          <w:rFonts w:ascii="Arial" w:hAnsi="Arial" w:cs="Arial"/>
        </w:rPr>
        <w:t xml:space="preserve">g </w:t>
      </w:r>
      <w:r w:rsidR="008D46AD" w:rsidRPr="00244176">
        <w:rPr>
          <w:rFonts w:ascii="Arial" w:hAnsi="Arial" w:cs="Arial"/>
        </w:rPr>
        <w:t>information has been considered in</w:t>
      </w:r>
      <w:r w:rsidR="00A35C1F" w:rsidRPr="00244176">
        <w:rPr>
          <w:rFonts w:ascii="Arial" w:hAnsi="Arial" w:cs="Arial"/>
        </w:rPr>
        <w:t xml:space="preserve"> </w:t>
      </w:r>
      <w:r w:rsidR="00975292" w:rsidRPr="00244176">
        <w:rPr>
          <w:rFonts w:ascii="Arial" w:hAnsi="Arial" w:cs="Arial"/>
        </w:rPr>
        <w:t>prepar</w:t>
      </w:r>
      <w:r w:rsidR="001D4C25" w:rsidRPr="00244176">
        <w:rPr>
          <w:rFonts w:ascii="Arial" w:hAnsi="Arial" w:cs="Arial"/>
        </w:rPr>
        <w:t>ing the performance report</w:t>
      </w:r>
      <w:r w:rsidR="00663698" w:rsidRPr="00244176">
        <w:rPr>
          <w:rFonts w:ascii="Arial" w:hAnsi="Arial" w:cs="Arial"/>
        </w:rPr>
        <w:t>:</w:t>
      </w:r>
    </w:p>
    <w:p w14:paraId="69960261" w14:textId="1BAAC43C" w:rsidR="00EC027A" w:rsidRPr="00244176" w:rsidRDefault="005E1856" w:rsidP="218C4CB2">
      <w:pPr>
        <w:pStyle w:val="ListParagraph"/>
        <w:numPr>
          <w:ilvl w:val="0"/>
          <w:numId w:val="34"/>
        </w:numPr>
        <w:spacing w:line="22" w:lineRule="atLeast"/>
        <w:ind w:left="714" w:hanging="357"/>
        <w:rPr>
          <w:rFonts w:ascii="Arial" w:hAnsi="Arial" w:cs="Arial"/>
          <w:color w:val="0000FF"/>
        </w:rPr>
      </w:pPr>
      <w:r w:rsidRPr="00244176">
        <w:rPr>
          <w:rFonts w:ascii="Arial" w:hAnsi="Arial" w:cs="Arial"/>
        </w:rPr>
        <w:t>the</w:t>
      </w:r>
      <w:r w:rsidR="00EF6E3E" w:rsidRPr="00244176">
        <w:rPr>
          <w:rFonts w:ascii="Arial" w:hAnsi="Arial" w:cs="Arial"/>
        </w:rPr>
        <w:t xml:space="preserve"> </w:t>
      </w:r>
      <w:r w:rsidR="006C07EB" w:rsidRPr="00244176">
        <w:rPr>
          <w:rFonts w:ascii="Arial" w:hAnsi="Arial" w:cs="Arial"/>
        </w:rPr>
        <w:t xml:space="preserve">assessment team’s </w:t>
      </w:r>
      <w:r w:rsidR="00EF6E3E" w:rsidRPr="00244176">
        <w:rPr>
          <w:rFonts w:ascii="Arial" w:hAnsi="Arial" w:cs="Arial"/>
        </w:rPr>
        <w:t xml:space="preserve">report for </w:t>
      </w:r>
      <w:r w:rsidR="00EF6E3E" w:rsidRPr="00880A4B">
        <w:rPr>
          <w:rFonts w:ascii="Arial" w:hAnsi="Arial" w:cs="Arial"/>
          <w:color w:val="auto"/>
        </w:rPr>
        <w:t xml:space="preserve">the </w:t>
      </w:r>
      <w:r w:rsidR="00880A4B" w:rsidRPr="00880A4B">
        <w:rPr>
          <w:rFonts w:ascii="Arial" w:hAnsi="Arial" w:cs="Arial"/>
          <w:color w:val="auto"/>
        </w:rPr>
        <w:t>Quality Audit</w:t>
      </w:r>
      <w:r w:rsidR="00BF3420" w:rsidRPr="00880A4B">
        <w:rPr>
          <w:rFonts w:ascii="Arial" w:hAnsi="Arial" w:cs="Arial"/>
          <w:color w:val="auto"/>
        </w:rPr>
        <w:t xml:space="preserve"> report was informed by a site assessment, observations at the service, review of documents and interviews with staff, consumers/representatives and others</w:t>
      </w:r>
      <w:r w:rsidR="00880A4B" w:rsidRPr="00880A4B">
        <w:rPr>
          <w:rFonts w:ascii="Arial" w:hAnsi="Arial" w:cs="Arial"/>
          <w:color w:val="auto"/>
        </w:rPr>
        <w:t>.</w:t>
      </w:r>
    </w:p>
    <w:p w14:paraId="6712599B" w14:textId="4343264A"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9C03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77777777" w:rsidR="00A22671" w:rsidRPr="00244176" w:rsidRDefault="00A22671" w:rsidP="009C0366">
            <w:pPr>
              <w:keepNext/>
              <w:spacing w:before="0" w:after="120" w:line="22" w:lineRule="atLeast"/>
              <w:ind w:right="-109"/>
              <w:rPr>
                <w:rFonts w:ascii="Arial" w:hAnsi="Arial" w:cs="Arial"/>
                <w:b w:val="0"/>
              </w:rPr>
            </w:pPr>
            <w:r w:rsidRPr="00244176">
              <w:rPr>
                <w:rFonts w:ascii="Arial" w:hAnsi="Arial" w:cs="Arial"/>
                <w:color w:val="000000" w:themeColor="text1"/>
              </w:rPr>
              <w:t>Standard 1</w:t>
            </w:r>
            <w:r w:rsidRPr="00244176">
              <w:rPr>
                <w:rFonts w:ascii="Arial" w:hAnsi="Arial" w:cs="Arial"/>
                <w:b w:val="0"/>
                <w:color w:val="000000" w:themeColor="text1"/>
              </w:rPr>
              <w:t xml:space="preserve"> Consumer dignity and choice</w:t>
            </w:r>
          </w:p>
        </w:tc>
        <w:tc>
          <w:tcPr>
            <w:tcW w:w="1700" w:type="pct"/>
            <w:shd w:val="clear" w:color="auto" w:fill="auto"/>
          </w:tcPr>
          <w:p w14:paraId="651B4020" w14:textId="6DA49339" w:rsidR="00A22671" w:rsidRPr="005A154C" w:rsidRDefault="00A22671" w:rsidP="009C03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A154C">
              <w:rPr>
                <w:rFonts w:ascii="Arial" w:hAnsi="Arial" w:cs="Arial"/>
                <w:color w:val="auto"/>
              </w:rPr>
              <w:t>Compliant</w:t>
            </w:r>
          </w:p>
        </w:tc>
      </w:tr>
      <w:tr w:rsidR="00A22671" w:rsidRPr="00244176" w14:paraId="0768B56B"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244176" w:rsidRDefault="00A22671" w:rsidP="009C0366">
            <w:pPr>
              <w:keepNext/>
              <w:spacing w:before="0" w:after="12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700" w:type="pct"/>
            <w:shd w:val="clear" w:color="auto" w:fill="auto"/>
          </w:tcPr>
          <w:p w14:paraId="30F6CECF" w14:textId="5DB0EAA4" w:rsidR="00A22671" w:rsidRPr="005A154C"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A154C">
              <w:rPr>
                <w:rFonts w:ascii="Arial" w:hAnsi="Arial" w:cs="Arial"/>
                <w:b/>
                <w:color w:val="auto"/>
              </w:rPr>
              <w:t>Compliant</w:t>
            </w:r>
          </w:p>
        </w:tc>
      </w:tr>
      <w:tr w:rsidR="00A22671" w:rsidRPr="00244176" w14:paraId="086425D0"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700" w:type="pct"/>
            <w:shd w:val="clear" w:color="auto" w:fill="auto"/>
          </w:tcPr>
          <w:p w14:paraId="6089252D" w14:textId="498A2229" w:rsidR="00A22671" w:rsidRPr="005A154C"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A154C">
              <w:rPr>
                <w:rFonts w:ascii="Arial" w:hAnsi="Arial" w:cs="Arial"/>
                <w:b/>
                <w:color w:val="auto"/>
              </w:rPr>
              <w:t xml:space="preserve">Not applicable </w:t>
            </w:r>
          </w:p>
        </w:tc>
      </w:tr>
      <w:tr w:rsidR="00A22671" w:rsidRPr="00244176" w14:paraId="65BE96FE"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700" w:type="pct"/>
            <w:shd w:val="clear" w:color="auto" w:fill="auto"/>
          </w:tcPr>
          <w:p w14:paraId="1F0A35CC" w14:textId="534D6D43" w:rsidR="00A22671" w:rsidRPr="005A154C"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A154C">
              <w:rPr>
                <w:rFonts w:ascii="Arial" w:hAnsi="Arial" w:cs="Arial"/>
                <w:b/>
                <w:color w:val="auto"/>
              </w:rPr>
              <w:t>Compliant</w:t>
            </w:r>
          </w:p>
        </w:tc>
      </w:tr>
      <w:tr w:rsidR="00A22671" w:rsidRPr="00244176" w14:paraId="73F5A8EF"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700" w:type="pct"/>
            <w:shd w:val="clear" w:color="auto" w:fill="auto"/>
          </w:tcPr>
          <w:p w14:paraId="0FEF8CB5" w14:textId="5C659288" w:rsidR="00A22671" w:rsidRPr="005A154C"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A154C">
              <w:rPr>
                <w:rFonts w:ascii="Arial" w:hAnsi="Arial" w:cs="Arial"/>
                <w:b/>
                <w:color w:val="auto"/>
              </w:rPr>
              <w:t>Compliant</w:t>
            </w:r>
          </w:p>
        </w:tc>
      </w:tr>
      <w:tr w:rsidR="00A22671" w:rsidRPr="00244176" w14:paraId="277C2E77"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700" w:type="pct"/>
            <w:shd w:val="clear" w:color="auto" w:fill="auto"/>
          </w:tcPr>
          <w:p w14:paraId="7903F287" w14:textId="3FB35A86" w:rsidR="00A22671" w:rsidRPr="005A154C"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A154C">
              <w:rPr>
                <w:rFonts w:ascii="Arial" w:hAnsi="Arial" w:cs="Arial"/>
                <w:b/>
                <w:color w:val="auto"/>
              </w:rPr>
              <w:t>Compliant</w:t>
            </w:r>
          </w:p>
        </w:tc>
      </w:tr>
      <w:tr w:rsidR="00A22671" w:rsidRPr="00244176" w14:paraId="31D78A8E" w14:textId="77777777" w:rsidTr="009C03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700" w:type="pct"/>
            <w:shd w:val="clear" w:color="auto" w:fill="auto"/>
          </w:tcPr>
          <w:p w14:paraId="7EA8EEA1" w14:textId="5EA4AED4" w:rsidR="00A22671" w:rsidRPr="005A154C" w:rsidRDefault="00A22671" w:rsidP="009C03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A154C">
              <w:rPr>
                <w:rFonts w:ascii="Arial" w:hAnsi="Arial" w:cs="Arial"/>
                <w:b/>
                <w:color w:val="auto"/>
              </w:rPr>
              <w:t>Compliant</w:t>
            </w:r>
          </w:p>
        </w:tc>
      </w:tr>
      <w:tr w:rsidR="00A22671" w:rsidRPr="00244176" w14:paraId="14FC1E1A" w14:textId="77777777" w:rsidTr="009C0366">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244176" w:rsidRDefault="00A22671" w:rsidP="009C0366">
            <w:pPr>
              <w:keepNext/>
              <w:spacing w:before="0" w:after="12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700" w:type="pct"/>
            <w:shd w:val="clear" w:color="auto" w:fill="auto"/>
          </w:tcPr>
          <w:p w14:paraId="3CDD686E" w14:textId="6ED3E749" w:rsidR="00A22671" w:rsidRPr="005A154C" w:rsidRDefault="00A22671" w:rsidP="009C03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A154C">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5B0FB986" w14:textId="26B21B18" w:rsidR="002E3643" w:rsidRPr="00244176" w:rsidRDefault="002E3643" w:rsidP="002D5918">
      <w:pPr>
        <w:spacing w:after="240" w:line="22" w:lineRule="atLeast"/>
        <w:rPr>
          <w:rFonts w:ascii="Arial" w:hAnsi="Arial" w:cs="Arial"/>
        </w:rPr>
      </w:pPr>
      <w:r w:rsidRPr="0024417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5B1CED" w14:textId="77777777" w:rsidR="00880A4B" w:rsidRDefault="00880A4B">
      <w:pPr>
        <w:rPr>
          <w:rFonts w:ascii="Arial" w:eastAsiaTheme="majorEastAsia" w:hAnsi="Arial" w:cs="Arial"/>
          <w:b/>
          <w:bCs/>
          <w:sz w:val="30"/>
          <w:szCs w:val="28"/>
        </w:rPr>
      </w:pPr>
      <w:r>
        <w:rPr>
          <w:rFonts w:ascii="Arial" w:hAnsi="Arial" w:cs="Arial"/>
        </w:rPr>
        <w:br w:type="page"/>
      </w:r>
    </w:p>
    <w:p w14:paraId="525EA8BE" w14:textId="525CC76A"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37"/>
        <w:gridCol w:w="7970"/>
        <w:gridCol w:w="1297"/>
      </w:tblGrid>
      <w:tr w:rsidR="00880A4B"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880A4B" w:rsidRPr="00244176" w:rsidRDefault="00880A4B"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880A4B" w:rsidRDefault="00880A4B"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80A4B"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60B2BA4E" w:rsidR="00880A4B" w:rsidRPr="00244176" w:rsidRDefault="00880A4B" w:rsidP="0014722A">
            <w:pPr>
              <w:spacing w:before="0" w:after="120" w:line="22" w:lineRule="atLeast"/>
              <w:rPr>
                <w:rFonts w:ascii="Arial" w:hAnsi="Arial" w:cs="Arial"/>
                <w:color w:val="auto"/>
              </w:rPr>
            </w:pPr>
            <w:r w:rsidRPr="7B38B46A">
              <w:rPr>
                <w:rFonts w:ascii="Arial" w:hAnsi="Arial" w:cs="Arial"/>
                <w:color w:val="auto"/>
              </w:rPr>
              <w:t>1(3)(a)</w:t>
            </w:r>
          </w:p>
        </w:tc>
        <w:tc>
          <w:tcPr>
            <w:tcW w:w="0" w:type="auto"/>
            <w:tcBorders>
              <w:left w:val="single" w:sz="4" w:space="0" w:color="auto"/>
              <w:right w:val="single" w:sz="4" w:space="0" w:color="auto"/>
            </w:tcBorders>
          </w:tcPr>
          <w:p w14:paraId="1E91B1FE" w14:textId="393B0BAA" w:rsidR="00880A4B" w:rsidRPr="00244176" w:rsidRDefault="00880A4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2AE45A83" w14:textId="6CAC9F8B" w:rsidR="00880A4B" w:rsidRPr="005A154C"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154C">
              <w:rPr>
                <w:rFonts w:ascii="Arial" w:hAnsi="Arial" w:cs="Arial"/>
                <w:color w:val="auto"/>
              </w:rPr>
              <w:t>Compliant</w:t>
            </w:r>
          </w:p>
        </w:tc>
      </w:tr>
      <w:tr w:rsidR="00880A4B"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43A2374D" w:rsidR="00880A4B" w:rsidRPr="00244176" w:rsidRDefault="00880A4B" w:rsidP="002D5918">
            <w:pPr>
              <w:spacing w:line="22" w:lineRule="atLeast"/>
              <w:rPr>
                <w:rFonts w:ascii="Arial" w:hAnsi="Arial" w:cs="Arial"/>
                <w:color w:val="auto"/>
              </w:rPr>
            </w:pPr>
            <w:r w:rsidRPr="7B38B46A">
              <w:rPr>
                <w:rFonts w:ascii="Arial" w:hAnsi="Arial" w:cs="Arial"/>
                <w:color w:val="auto"/>
              </w:rPr>
              <w:t>1(3)(b)</w:t>
            </w:r>
          </w:p>
        </w:tc>
        <w:tc>
          <w:tcPr>
            <w:tcW w:w="0" w:type="auto"/>
            <w:tcBorders>
              <w:left w:val="nil"/>
              <w:right w:val="single" w:sz="4" w:space="0" w:color="auto"/>
            </w:tcBorders>
          </w:tcPr>
          <w:p w14:paraId="6EA06705" w14:textId="00CF4C5F" w:rsidR="00880A4B" w:rsidRPr="00244176" w:rsidRDefault="00880A4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4D886687" w14:textId="35718B43" w:rsidR="00880A4B" w:rsidRPr="005A154C" w:rsidRDefault="00880A4B" w:rsidP="00880A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154C">
              <w:rPr>
                <w:rFonts w:ascii="Arial" w:hAnsi="Arial" w:cs="Arial"/>
                <w:color w:val="auto"/>
              </w:rPr>
              <w:t>Compliant</w:t>
            </w:r>
          </w:p>
        </w:tc>
      </w:tr>
      <w:tr w:rsidR="00880A4B"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41304D34" w:rsidR="00880A4B" w:rsidRPr="00244176" w:rsidRDefault="00880A4B" w:rsidP="002D5918">
            <w:pPr>
              <w:spacing w:line="22" w:lineRule="atLeast"/>
              <w:rPr>
                <w:rFonts w:ascii="Arial" w:hAnsi="Arial" w:cs="Arial"/>
                <w:color w:val="auto"/>
              </w:rPr>
            </w:pPr>
            <w:r w:rsidRPr="7B38B46A">
              <w:rPr>
                <w:rFonts w:ascii="Arial" w:hAnsi="Arial" w:cs="Arial"/>
                <w:color w:val="auto"/>
              </w:rPr>
              <w:t>1(3)(c)</w:t>
            </w:r>
          </w:p>
        </w:tc>
        <w:tc>
          <w:tcPr>
            <w:tcW w:w="0" w:type="auto"/>
            <w:tcBorders>
              <w:left w:val="single" w:sz="4" w:space="0" w:color="auto"/>
              <w:right w:val="single" w:sz="4" w:space="0" w:color="auto"/>
            </w:tcBorders>
          </w:tcPr>
          <w:p w14:paraId="0FAC9C93" w14:textId="04E7F189" w:rsidR="00880A4B" w:rsidRPr="00244176" w:rsidRDefault="00880A4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880A4B" w:rsidRPr="00244176" w:rsidRDefault="00880A4B"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880A4B" w:rsidRPr="00244176" w:rsidRDefault="00880A4B"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880A4B" w:rsidRPr="00244176" w:rsidRDefault="00880A4B"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880A4B" w:rsidRPr="00244176" w:rsidRDefault="00880A4B"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65F50500" w14:textId="5FF8553E" w:rsidR="00880A4B" w:rsidRPr="005A154C"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154C">
              <w:rPr>
                <w:rFonts w:ascii="Arial" w:hAnsi="Arial" w:cs="Arial"/>
                <w:color w:val="auto"/>
              </w:rPr>
              <w:t>Compliant</w:t>
            </w:r>
          </w:p>
        </w:tc>
      </w:tr>
      <w:tr w:rsidR="00880A4B"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880A4B" w:rsidRPr="00244176" w:rsidRDefault="00880A4B"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880A4B" w:rsidRPr="00244176" w:rsidRDefault="00880A4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6FE38BD6" w14:textId="42FC63E3" w:rsidR="00880A4B" w:rsidRPr="005A154C" w:rsidRDefault="00880A4B" w:rsidP="00880A4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154C">
              <w:rPr>
                <w:rFonts w:ascii="Arial" w:hAnsi="Arial" w:cs="Arial"/>
                <w:color w:val="auto"/>
              </w:rPr>
              <w:t>Compliant</w:t>
            </w:r>
          </w:p>
        </w:tc>
      </w:tr>
      <w:tr w:rsidR="00880A4B"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880A4B" w:rsidRPr="00244176" w:rsidRDefault="00880A4B"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880A4B" w:rsidRPr="00244176" w:rsidRDefault="00880A4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1F454F78" w14:textId="573C7254" w:rsidR="00880A4B" w:rsidRPr="005A154C" w:rsidRDefault="00880A4B" w:rsidP="00880A4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154C">
              <w:rPr>
                <w:rFonts w:ascii="Arial" w:hAnsi="Arial" w:cs="Arial"/>
                <w:color w:val="auto"/>
              </w:rPr>
              <w:t>Compliant</w:t>
            </w:r>
          </w:p>
        </w:tc>
      </w:tr>
      <w:tr w:rsidR="00880A4B"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750EA19F" w:rsidR="00880A4B" w:rsidRPr="00244176" w:rsidRDefault="00880A4B" w:rsidP="002D5918">
            <w:pPr>
              <w:spacing w:line="22" w:lineRule="atLeast"/>
              <w:rPr>
                <w:rFonts w:ascii="Arial" w:hAnsi="Arial" w:cs="Arial"/>
                <w:color w:val="auto"/>
              </w:rPr>
            </w:pPr>
            <w:bookmarkStart w:id="0" w:name="_GoBack"/>
            <w:bookmarkEnd w:id="0"/>
            <w:r w:rsidRPr="7B38B46A">
              <w:rPr>
                <w:rFonts w:ascii="Arial" w:hAnsi="Arial" w:cs="Arial"/>
                <w:color w:val="auto"/>
              </w:rPr>
              <w:t>1(3)(f)</w:t>
            </w:r>
          </w:p>
        </w:tc>
        <w:tc>
          <w:tcPr>
            <w:tcW w:w="0" w:type="auto"/>
            <w:tcBorders>
              <w:left w:val="nil"/>
              <w:right w:val="single" w:sz="4" w:space="0" w:color="auto"/>
            </w:tcBorders>
          </w:tcPr>
          <w:p w14:paraId="7244F816" w14:textId="322A2F34" w:rsidR="00880A4B" w:rsidRPr="00244176" w:rsidRDefault="00880A4B"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70A089AA" w14:textId="44FAD5C9" w:rsidR="00880A4B" w:rsidRPr="005A154C" w:rsidRDefault="00880A4B" w:rsidP="00880A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A154C">
              <w:rPr>
                <w:rFonts w:ascii="Arial" w:hAnsi="Arial" w:cs="Arial"/>
                <w:color w:val="auto"/>
              </w:rPr>
              <w:t>Compliant</w:t>
            </w: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4783EB79" w14:textId="7F3C557E" w:rsidR="005A154C" w:rsidRPr="00C260C4" w:rsidRDefault="005A154C" w:rsidP="004C6F24">
      <w:pPr>
        <w:pStyle w:val="CommentText"/>
        <w:spacing w:line="276" w:lineRule="auto"/>
        <w:rPr>
          <w:rFonts w:ascii="Arial" w:hAnsi="Arial" w:cs="Arial"/>
          <w:color w:val="auto"/>
        </w:rPr>
      </w:pPr>
      <w:bookmarkStart w:id="1" w:name="_Hlk102658135"/>
      <w:r w:rsidRPr="00C260C4">
        <w:rPr>
          <w:rFonts w:ascii="Arial" w:hAnsi="Arial" w:cs="Arial"/>
          <w:color w:val="auto"/>
        </w:rPr>
        <w:t>Overall consumers are treated with dignity and respect, can maintain their identity and are supported to take risks.</w:t>
      </w:r>
    </w:p>
    <w:p w14:paraId="48A8C7FF" w14:textId="46604D3B" w:rsidR="005A154C" w:rsidRPr="00C260C4" w:rsidRDefault="005A154C" w:rsidP="004C6F24">
      <w:pPr>
        <w:pStyle w:val="CommentText"/>
        <w:spacing w:line="276" w:lineRule="auto"/>
        <w:rPr>
          <w:rFonts w:ascii="Arial" w:hAnsi="Arial" w:cs="Arial"/>
          <w:color w:val="auto"/>
        </w:rPr>
      </w:pPr>
      <w:r w:rsidRPr="00C260C4">
        <w:rPr>
          <w:rFonts w:ascii="Arial" w:hAnsi="Arial" w:cs="Arial"/>
          <w:color w:val="auto"/>
        </w:rPr>
        <w:t>The Assessment Team found that consumers and representatives interviewed provided the following feedback:</w:t>
      </w:r>
    </w:p>
    <w:p w14:paraId="777F9BBC" w14:textId="062DAECA" w:rsidR="005A154C" w:rsidRPr="00C260C4" w:rsidRDefault="005A154C" w:rsidP="004C6F24">
      <w:pPr>
        <w:pStyle w:val="CommentText"/>
        <w:numPr>
          <w:ilvl w:val="0"/>
          <w:numId w:val="42"/>
        </w:numPr>
        <w:spacing w:line="276" w:lineRule="auto"/>
        <w:rPr>
          <w:rFonts w:ascii="Arial" w:hAnsi="Arial" w:cs="Arial"/>
          <w:color w:val="auto"/>
        </w:rPr>
      </w:pPr>
      <w:r w:rsidRPr="00C260C4">
        <w:rPr>
          <w:rFonts w:ascii="Arial" w:hAnsi="Arial" w:cs="Arial"/>
          <w:color w:val="auto"/>
        </w:rPr>
        <w:t>staff and volunteers treat them respectfully and support them to make informed choices.</w:t>
      </w:r>
    </w:p>
    <w:p w14:paraId="21973C33" w14:textId="544F1E9B" w:rsidR="005A154C" w:rsidRPr="00C260C4" w:rsidRDefault="005A154C" w:rsidP="004C6F24">
      <w:pPr>
        <w:pStyle w:val="CommentText"/>
        <w:numPr>
          <w:ilvl w:val="0"/>
          <w:numId w:val="42"/>
        </w:numPr>
        <w:spacing w:line="276" w:lineRule="auto"/>
        <w:rPr>
          <w:rFonts w:ascii="Arial" w:hAnsi="Arial" w:cs="Arial"/>
          <w:color w:val="auto"/>
        </w:rPr>
      </w:pPr>
      <w:r w:rsidRPr="00C260C4">
        <w:rPr>
          <w:rFonts w:ascii="Arial" w:hAnsi="Arial" w:cs="Arial"/>
          <w:color w:val="auto"/>
        </w:rPr>
        <w:t>Consumers provided examples of how they are assisted to live the life they choose.</w:t>
      </w:r>
    </w:p>
    <w:p w14:paraId="7A560A67" w14:textId="0C34D10F" w:rsidR="005A154C" w:rsidRPr="00C260C4" w:rsidRDefault="005A154C" w:rsidP="004C6F24">
      <w:pPr>
        <w:pStyle w:val="CommentText"/>
        <w:numPr>
          <w:ilvl w:val="0"/>
          <w:numId w:val="42"/>
        </w:numPr>
        <w:spacing w:line="276" w:lineRule="auto"/>
        <w:rPr>
          <w:rFonts w:ascii="Arial" w:hAnsi="Arial" w:cs="Arial"/>
          <w:color w:val="auto"/>
        </w:rPr>
      </w:pPr>
      <w:r w:rsidRPr="00C260C4">
        <w:rPr>
          <w:rFonts w:ascii="Arial" w:hAnsi="Arial" w:cs="Arial"/>
          <w:color w:val="auto"/>
        </w:rPr>
        <w:t>the service responds to their cultural backgrounds and staff protect their privacy.</w:t>
      </w:r>
    </w:p>
    <w:p w14:paraId="6144EE89" w14:textId="054DADC0" w:rsidR="005A154C" w:rsidRPr="00C260C4" w:rsidRDefault="005A154C" w:rsidP="004C6F24">
      <w:pPr>
        <w:pStyle w:val="CommentText"/>
        <w:numPr>
          <w:ilvl w:val="0"/>
          <w:numId w:val="42"/>
        </w:numPr>
        <w:spacing w:line="276" w:lineRule="auto"/>
        <w:rPr>
          <w:rFonts w:ascii="Arial" w:hAnsi="Arial" w:cs="Arial"/>
          <w:color w:val="auto"/>
        </w:rPr>
      </w:pPr>
      <w:r w:rsidRPr="00C260C4">
        <w:rPr>
          <w:rFonts w:ascii="Arial" w:hAnsi="Arial" w:cs="Arial"/>
          <w:color w:val="auto"/>
        </w:rPr>
        <w:t>the service supports them to make decisions in relation to their services, including involving those they wish to be involved in their care and preferred ways of communication.</w:t>
      </w:r>
    </w:p>
    <w:p w14:paraId="100F4963" w14:textId="4B7A305F" w:rsidR="005A154C" w:rsidRPr="00C260C4" w:rsidRDefault="005A154C" w:rsidP="004C6F24">
      <w:pPr>
        <w:pStyle w:val="CommentText"/>
        <w:numPr>
          <w:ilvl w:val="0"/>
          <w:numId w:val="42"/>
        </w:numPr>
        <w:spacing w:line="276" w:lineRule="auto"/>
        <w:rPr>
          <w:rFonts w:ascii="Arial" w:hAnsi="Arial" w:cs="Arial"/>
          <w:color w:val="auto"/>
        </w:rPr>
      </w:pPr>
      <w:r w:rsidRPr="00C260C4">
        <w:rPr>
          <w:rFonts w:ascii="Arial" w:hAnsi="Arial" w:cs="Arial"/>
          <w:color w:val="auto"/>
        </w:rPr>
        <w:t xml:space="preserve">they are provided information that is clear and easy to understand and enables them to make choices and described how staff assist them to understand the range of social support services available.  </w:t>
      </w:r>
    </w:p>
    <w:p w14:paraId="299E8634" w14:textId="49F5B7A2" w:rsidR="005A154C" w:rsidRPr="00C260C4" w:rsidRDefault="005A154C" w:rsidP="004C6F24">
      <w:pPr>
        <w:pStyle w:val="CommentText"/>
        <w:numPr>
          <w:ilvl w:val="0"/>
          <w:numId w:val="42"/>
        </w:numPr>
        <w:spacing w:line="276" w:lineRule="auto"/>
        <w:rPr>
          <w:rFonts w:ascii="Arial" w:hAnsi="Arial" w:cs="Arial"/>
          <w:color w:val="auto"/>
        </w:rPr>
      </w:pPr>
      <w:r w:rsidRPr="00C260C4">
        <w:rPr>
          <w:rFonts w:ascii="Arial" w:hAnsi="Arial" w:cs="Arial"/>
          <w:color w:val="auto"/>
        </w:rPr>
        <w:lastRenderedPageBreak/>
        <w:t>Consumers demonstrated their understanding of the services available to them, including the various centre-based and outings programs and relevant costs.</w:t>
      </w:r>
    </w:p>
    <w:p w14:paraId="744523DA" w14:textId="17FB868E" w:rsidR="00E50724" w:rsidRPr="00C260C4" w:rsidRDefault="00E50724" w:rsidP="004C6F24">
      <w:pPr>
        <w:pStyle w:val="CommentText"/>
        <w:spacing w:line="276" w:lineRule="auto"/>
        <w:rPr>
          <w:rFonts w:ascii="Arial" w:hAnsi="Arial" w:cs="Arial"/>
          <w:color w:val="auto"/>
        </w:rPr>
      </w:pPr>
      <w:r w:rsidRPr="00C260C4">
        <w:rPr>
          <w:rFonts w:ascii="Arial" w:hAnsi="Arial" w:cs="Arial"/>
          <w:color w:val="auto"/>
        </w:rPr>
        <w:t xml:space="preserve">Volunteers and staff interviewed demonstrated their knowledge of the consumers’ choices and how </w:t>
      </w:r>
      <w:r w:rsidR="005A154C" w:rsidRPr="00C260C4">
        <w:rPr>
          <w:rFonts w:ascii="Arial" w:hAnsi="Arial" w:cs="Arial"/>
          <w:color w:val="auto"/>
        </w:rPr>
        <w:t>consumers</w:t>
      </w:r>
      <w:r w:rsidRPr="00C260C4">
        <w:rPr>
          <w:rFonts w:ascii="Arial" w:hAnsi="Arial" w:cs="Arial"/>
          <w:color w:val="auto"/>
        </w:rPr>
        <w:t xml:space="preserve"> preferred to receive services. Staff and volunteers explained what it meant to treat someone with dignity and respect and were able to explain what they might do if a consumer’s dignity wasn’t being upheld.</w:t>
      </w:r>
      <w:r w:rsidR="005A154C" w:rsidRPr="00C260C4">
        <w:rPr>
          <w:rFonts w:ascii="Arial" w:hAnsi="Arial" w:cs="Arial"/>
          <w:color w:val="auto"/>
        </w:rPr>
        <w:t xml:space="preserve"> Staff provided</w:t>
      </w:r>
      <w:r w:rsidRPr="00C260C4">
        <w:rPr>
          <w:rFonts w:ascii="Arial" w:hAnsi="Arial" w:cs="Arial"/>
          <w:color w:val="auto"/>
        </w:rPr>
        <w:t xml:space="preserve"> examples of ways they implement dignity and respect in practice. For example, making volunteers aware if any consumers have dementia and if any specific strategies should be followed to manage their interactions with consumers.</w:t>
      </w:r>
    </w:p>
    <w:p w14:paraId="783799F8" w14:textId="7D0CEF4C" w:rsidR="00E50724" w:rsidRPr="00C260C4" w:rsidRDefault="00E50724" w:rsidP="004C6F24">
      <w:pPr>
        <w:pStyle w:val="CommentText"/>
        <w:spacing w:line="276" w:lineRule="auto"/>
        <w:rPr>
          <w:rFonts w:ascii="Arial" w:hAnsi="Arial" w:cs="Arial"/>
          <w:color w:val="auto"/>
        </w:rPr>
      </w:pPr>
      <w:r w:rsidRPr="00C260C4">
        <w:rPr>
          <w:rFonts w:ascii="Arial" w:hAnsi="Arial" w:cs="Arial"/>
          <w:color w:val="auto"/>
        </w:rPr>
        <w:t>Coordination and management staff interviewed described how consumers and representatives are involved in making decisions about the services they receive and how they ensure consumer information is kept confidential.</w:t>
      </w:r>
    </w:p>
    <w:p w14:paraId="65EBE118" w14:textId="0E27EF95" w:rsidR="00E50724" w:rsidRPr="00C260C4" w:rsidRDefault="00E50724" w:rsidP="004C6F24">
      <w:pPr>
        <w:pStyle w:val="CommentText"/>
        <w:spacing w:line="276" w:lineRule="auto"/>
        <w:rPr>
          <w:rFonts w:ascii="Arial" w:hAnsi="Arial" w:cs="Arial"/>
          <w:color w:val="auto"/>
        </w:rPr>
      </w:pPr>
      <w:r w:rsidRPr="00C260C4">
        <w:rPr>
          <w:rFonts w:ascii="Arial" w:hAnsi="Arial" w:cs="Arial"/>
          <w:color w:val="auto"/>
        </w:rPr>
        <w:t xml:space="preserve">Staff and volunteers interviewed said they are guided by a code of conduct that services are provided respectfully and in an inclusive manner. Review of organisational documentation, including care plans, demonstrated </w:t>
      </w:r>
      <w:r w:rsidR="005A154C" w:rsidRPr="00C260C4">
        <w:rPr>
          <w:rFonts w:ascii="Arial" w:hAnsi="Arial" w:cs="Arial"/>
          <w:color w:val="auto"/>
        </w:rPr>
        <w:t xml:space="preserve">how the service </w:t>
      </w:r>
      <w:r w:rsidRPr="00C260C4">
        <w:rPr>
          <w:rFonts w:ascii="Arial" w:hAnsi="Arial" w:cs="Arial"/>
          <w:color w:val="auto"/>
        </w:rPr>
        <w:t>support</w:t>
      </w:r>
      <w:r w:rsidR="005A154C" w:rsidRPr="00C260C4">
        <w:rPr>
          <w:rFonts w:ascii="Arial" w:hAnsi="Arial" w:cs="Arial"/>
          <w:color w:val="auto"/>
        </w:rPr>
        <w:t>s</w:t>
      </w:r>
      <w:r w:rsidRPr="00C260C4">
        <w:rPr>
          <w:rFonts w:ascii="Arial" w:hAnsi="Arial" w:cs="Arial"/>
          <w:color w:val="auto"/>
        </w:rPr>
        <w:t xml:space="preserve"> consumers to exercise choice and independence throughout service provision. </w:t>
      </w:r>
    </w:p>
    <w:p w14:paraId="0EE5EB1D" w14:textId="6A7A0D1F" w:rsidR="00E50724" w:rsidRPr="00C260C4" w:rsidRDefault="00E50724" w:rsidP="004C6F24">
      <w:pPr>
        <w:pStyle w:val="CommentText"/>
        <w:spacing w:line="276" w:lineRule="auto"/>
        <w:rPr>
          <w:rFonts w:ascii="Arial" w:hAnsi="Arial" w:cs="Arial"/>
          <w:color w:val="auto"/>
        </w:rPr>
      </w:pPr>
      <w:r w:rsidRPr="00C260C4">
        <w:rPr>
          <w:rFonts w:ascii="Arial" w:hAnsi="Arial" w:cs="Arial"/>
          <w:color w:val="auto"/>
        </w:rPr>
        <w:t>The Assessment Team noted staff and volunteer induction includes training and information on cultural safety. Consumer files reviewed included consumers’ cultural background, language and if an interpreter is required. Care planning documentation reviewed outlined preferred care and services and any goals consumer’s identified, individual strategies to support consumers to maintain their independence and mitigate identified risks. For example, mobility support consumer may need when in the community with volunteers.</w:t>
      </w:r>
    </w:p>
    <w:p w14:paraId="3DCBE69B" w14:textId="15A5E18A" w:rsidR="00E50724" w:rsidRPr="00C260C4" w:rsidRDefault="00B45C7C" w:rsidP="004C6F24">
      <w:pPr>
        <w:pStyle w:val="CommentText"/>
        <w:spacing w:line="276" w:lineRule="auto"/>
        <w:rPr>
          <w:rFonts w:ascii="Arial" w:hAnsi="Arial" w:cs="Arial"/>
          <w:color w:val="auto"/>
        </w:rPr>
      </w:pPr>
      <w:r w:rsidRPr="00C260C4">
        <w:rPr>
          <w:rFonts w:ascii="Arial" w:hAnsi="Arial" w:cs="Arial"/>
          <w:color w:val="auto"/>
        </w:rPr>
        <w:t>Consumer information was observed to be kept in a password protected electronic system or kept in locked filing cabinets for hard copy information.</w:t>
      </w:r>
    </w:p>
    <w:p w14:paraId="17CA2F3F" w14:textId="5762BD9F" w:rsidR="00C260C4" w:rsidRPr="00C260C4" w:rsidRDefault="00C260C4" w:rsidP="004C6F24">
      <w:pPr>
        <w:pStyle w:val="CommentText"/>
        <w:spacing w:line="276" w:lineRule="auto"/>
        <w:rPr>
          <w:rFonts w:ascii="Arial" w:hAnsi="Arial" w:cs="Arial"/>
          <w:color w:val="auto"/>
        </w:rPr>
      </w:pPr>
      <w:r w:rsidRPr="00C260C4">
        <w:rPr>
          <w:rFonts w:ascii="Arial" w:hAnsi="Arial" w:cs="Arial"/>
          <w:color w:val="auto"/>
        </w:rPr>
        <w:t>The Quality Standard is assessed as Compliant as six of the six requirements have been assessed as Compliant.</w:t>
      </w:r>
    </w:p>
    <w:bookmarkEnd w:id="1"/>
    <w:p w14:paraId="39D07397" w14:textId="77777777" w:rsidR="00A45AD0" w:rsidRPr="00244176" w:rsidRDefault="00A45AD0">
      <w:pPr>
        <w:rPr>
          <w:rFonts w:ascii="Arial" w:eastAsiaTheme="majorEastAsia" w:hAnsi="Arial" w:cs="Arial"/>
          <w:b/>
          <w:bCs/>
          <w:sz w:val="30"/>
          <w:szCs w:val="28"/>
        </w:rPr>
      </w:pPr>
      <w:r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37"/>
        <w:gridCol w:w="7970"/>
        <w:gridCol w:w="1297"/>
      </w:tblGrid>
      <w:tr w:rsidR="00880A4B"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880A4B" w:rsidRPr="00244176" w:rsidRDefault="00880A4B" w:rsidP="008B2FA7">
            <w:pPr>
              <w:spacing w:before="0" w:after="120" w:line="22" w:lineRule="atLeast"/>
              <w:rPr>
                <w:rFonts w:ascii="Arial" w:hAnsi="Arial" w:cs="Arial"/>
              </w:rPr>
            </w:pPr>
            <w:bookmarkStart w:id="2"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880A4B" w:rsidRPr="00244176" w:rsidRDefault="00880A4B"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880A4B"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5504B907" w:rsidR="00880A4B" w:rsidRPr="00244176" w:rsidRDefault="00880A4B" w:rsidP="008B2FA7">
            <w:pPr>
              <w:spacing w:line="22" w:lineRule="atLeast"/>
              <w:rPr>
                <w:rFonts w:ascii="Arial" w:hAnsi="Arial" w:cs="Arial"/>
                <w:color w:val="auto"/>
              </w:rPr>
            </w:pPr>
            <w:r w:rsidRPr="00244176">
              <w:rPr>
                <w:rFonts w:ascii="Arial" w:hAnsi="Arial" w:cs="Arial"/>
                <w:color w:val="auto"/>
              </w:rPr>
              <w:t>2(3)(a)</w:t>
            </w:r>
          </w:p>
        </w:tc>
        <w:tc>
          <w:tcPr>
            <w:tcW w:w="0" w:type="auto"/>
            <w:tcBorders>
              <w:right w:val="single" w:sz="4" w:space="0" w:color="auto"/>
            </w:tcBorders>
          </w:tcPr>
          <w:p w14:paraId="1018FBA4" w14:textId="56523459" w:rsidR="00880A4B" w:rsidRPr="00244176" w:rsidRDefault="00880A4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2E31A1BC" w14:textId="281ED9B4" w:rsidR="00880A4B" w:rsidRPr="00C260C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313B1408" w:rsidR="00880A4B" w:rsidRPr="00244176" w:rsidRDefault="00880A4B" w:rsidP="008B2FA7">
            <w:pPr>
              <w:spacing w:line="22" w:lineRule="atLeast"/>
              <w:rPr>
                <w:rFonts w:ascii="Arial" w:hAnsi="Arial" w:cs="Arial"/>
                <w:color w:val="auto"/>
              </w:rPr>
            </w:pPr>
            <w:r w:rsidRPr="00244176">
              <w:rPr>
                <w:rFonts w:ascii="Arial" w:hAnsi="Arial" w:cs="Arial"/>
                <w:color w:val="auto"/>
              </w:rPr>
              <w:t>2(3)(b)</w:t>
            </w:r>
          </w:p>
        </w:tc>
        <w:tc>
          <w:tcPr>
            <w:tcW w:w="0" w:type="auto"/>
            <w:tcBorders>
              <w:right w:val="single" w:sz="4" w:space="0" w:color="auto"/>
            </w:tcBorders>
          </w:tcPr>
          <w:p w14:paraId="00D229ED" w14:textId="75E79CDD" w:rsidR="00880A4B" w:rsidRPr="00244176" w:rsidRDefault="00880A4B"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19CCBF8B" w14:textId="42928C6E" w:rsidR="00880A4B" w:rsidRPr="00C260C4" w:rsidRDefault="00880A4B" w:rsidP="00880A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427C40F0" w:rsidR="00880A4B" w:rsidRPr="00244176" w:rsidRDefault="00880A4B" w:rsidP="008B2FA7">
            <w:pPr>
              <w:spacing w:line="22" w:lineRule="atLeast"/>
              <w:rPr>
                <w:rFonts w:ascii="Arial" w:hAnsi="Arial" w:cs="Arial"/>
                <w:color w:val="auto"/>
              </w:rPr>
            </w:pPr>
            <w:r w:rsidRPr="00244176">
              <w:rPr>
                <w:rFonts w:ascii="Arial" w:hAnsi="Arial" w:cs="Arial"/>
                <w:color w:val="auto"/>
              </w:rPr>
              <w:t>2(3)(c)</w:t>
            </w:r>
          </w:p>
        </w:tc>
        <w:tc>
          <w:tcPr>
            <w:tcW w:w="0" w:type="auto"/>
            <w:tcBorders>
              <w:right w:val="single" w:sz="4" w:space="0" w:color="auto"/>
            </w:tcBorders>
          </w:tcPr>
          <w:p w14:paraId="6D6CCFFA" w14:textId="167C2AF6" w:rsidR="00880A4B" w:rsidRPr="00244176" w:rsidRDefault="00880A4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880A4B" w:rsidRPr="00244176" w:rsidRDefault="00880A4B"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880A4B" w:rsidRPr="00244176" w:rsidRDefault="00880A4B"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3776C309" w14:textId="0B224117" w:rsidR="00880A4B" w:rsidRPr="00C260C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33D3FC59" w:rsidR="00880A4B" w:rsidRPr="00244176" w:rsidRDefault="00880A4B" w:rsidP="008B2FA7">
            <w:pPr>
              <w:spacing w:line="22" w:lineRule="atLeast"/>
              <w:rPr>
                <w:rFonts w:ascii="Arial" w:hAnsi="Arial" w:cs="Arial"/>
                <w:color w:val="auto"/>
              </w:rPr>
            </w:pPr>
            <w:r w:rsidRPr="00244176">
              <w:rPr>
                <w:rFonts w:ascii="Arial" w:hAnsi="Arial" w:cs="Arial"/>
                <w:color w:val="auto"/>
              </w:rPr>
              <w:t>2(3)(d)</w:t>
            </w:r>
          </w:p>
        </w:tc>
        <w:tc>
          <w:tcPr>
            <w:tcW w:w="0" w:type="auto"/>
            <w:tcBorders>
              <w:right w:val="single" w:sz="4" w:space="0" w:color="auto"/>
            </w:tcBorders>
          </w:tcPr>
          <w:p w14:paraId="6F93E375" w14:textId="319E62C8" w:rsidR="00880A4B" w:rsidRPr="00244176" w:rsidRDefault="00880A4B"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7A27C060" w14:textId="3C27BCC3" w:rsidR="00880A4B" w:rsidRPr="00C260C4" w:rsidRDefault="00880A4B" w:rsidP="00880A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6684AEE8" w:rsidR="00880A4B" w:rsidRPr="00244176" w:rsidRDefault="00880A4B" w:rsidP="008B2FA7">
            <w:pPr>
              <w:spacing w:line="22" w:lineRule="atLeast"/>
              <w:rPr>
                <w:rFonts w:ascii="Arial" w:hAnsi="Arial" w:cs="Arial"/>
                <w:color w:val="auto"/>
              </w:rPr>
            </w:pPr>
            <w:r w:rsidRPr="00244176">
              <w:rPr>
                <w:rFonts w:ascii="Arial" w:hAnsi="Arial" w:cs="Arial"/>
                <w:color w:val="auto"/>
              </w:rPr>
              <w:t>2(3)(e)</w:t>
            </w:r>
          </w:p>
        </w:tc>
        <w:tc>
          <w:tcPr>
            <w:tcW w:w="0" w:type="auto"/>
            <w:tcBorders>
              <w:right w:val="single" w:sz="4" w:space="0" w:color="auto"/>
            </w:tcBorders>
          </w:tcPr>
          <w:p w14:paraId="6294C7F0" w14:textId="7FDFF742" w:rsidR="00880A4B" w:rsidRPr="00244176" w:rsidRDefault="00880A4B"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7551E7A3" w14:textId="5B816186" w:rsidR="00880A4B" w:rsidRPr="00C260C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60C4">
              <w:rPr>
                <w:rFonts w:ascii="Arial" w:hAnsi="Arial" w:cs="Arial"/>
                <w:color w:val="auto"/>
              </w:rPr>
              <w:t>Compliant</w:t>
            </w:r>
          </w:p>
        </w:tc>
      </w:tr>
      <w:bookmarkEnd w:id="2"/>
    </w:tbl>
    <w:p w14:paraId="16FD2350" w14:textId="77777777" w:rsidR="00FF2CCA" w:rsidRDefault="00FF2CCA" w:rsidP="00341026">
      <w:pPr>
        <w:pStyle w:val="Heading2"/>
        <w:spacing w:before="120" w:after="120" w:line="22" w:lineRule="atLeast"/>
        <w:rPr>
          <w:rFonts w:ascii="Arial" w:hAnsi="Arial" w:cs="Arial"/>
        </w:rPr>
      </w:pPr>
    </w:p>
    <w:p w14:paraId="544EA796" w14:textId="7197FAD1" w:rsidR="00C260C4" w:rsidRPr="00C260C4" w:rsidRDefault="000A6B31" w:rsidP="00C260C4">
      <w:pPr>
        <w:pStyle w:val="Heading2"/>
        <w:spacing w:before="120" w:after="120" w:line="22" w:lineRule="atLeast"/>
        <w:rPr>
          <w:rFonts w:ascii="Arial" w:hAnsi="Arial" w:cs="Arial"/>
        </w:rPr>
      </w:pPr>
      <w:r w:rsidRPr="00244176">
        <w:rPr>
          <w:rFonts w:ascii="Arial" w:hAnsi="Arial" w:cs="Arial"/>
        </w:rPr>
        <w:t>Findings</w:t>
      </w:r>
      <w:bookmarkStart w:id="3" w:name="_Hlk103068262"/>
    </w:p>
    <w:p w14:paraId="34D20041" w14:textId="17668D7D" w:rsidR="00B45C7C" w:rsidRPr="00C260C4" w:rsidRDefault="00B45C7C" w:rsidP="004C6F24">
      <w:pPr>
        <w:pStyle w:val="CommentText"/>
        <w:spacing w:line="276" w:lineRule="auto"/>
        <w:rPr>
          <w:rFonts w:ascii="Arial" w:hAnsi="Arial" w:cs="Arial"/>
          <w:color w:val="auto"/>
        </w:rPr>
      </w:pPr>
      <w:r w:rsidRPr="00C260C4">
        <w:rPr>
          <w:rFonts w:ascii="Arial" w:hAnsi="Arial" w:cs="Arial"/>
          <w:color w:val="auto"/>
        </w:rPr>
        <w:t xml:space="preserve">Consumers and representatives interviewed confirmed they feel like partners in the ongoing assessment and planning of their support services. Consumers confirmed they were satisfied with the services they received, and they were in line with their preferences. Consumers confirmed they are involved in choosing and planning their services, and others are involved if they wished. </w:t>
      </w:r>
    </w:p>
    <w:p w14:paraId="5A75A243" w14:textId="0D246102" w:rsidR="00B45C7C" w:rsidRPr="00C260C4" w:rsidRDefault="00B45C7C" w:rsidP="004C6F24">
      <w:pPr>
        <w:pStyle w:val="CommentText"/>
        <w:spacing w:line="276" w:lineRule="auto"/>
        <w:rPr>
          <w:rFonts w:ascii="Arial" w:hAnsi="Arial" w:cs="Arial"/>
          <w:color w:val="auto"/>
        </w:rPr>
      </w:pPr>
      <w:r w:rsidRPr="00C260C4">
        <w:rPr>
          <w:rFonts w:ascii="Arial" w:hAnsi="Arial" w:cs="Arial"/>
          <w:color w:val="auto"/>
        </w:rPr>
        <w:t xml:space="preserve">Assessment and consumer documentation </w:t>
      </w:r>
      <w:r w:rsidR="00571442" w:rsidRPr="00C260C4">
        <w:rPr>
          <w:rFonts w:ascii="Arial" w:hAnsi="Arial" w:cs="Arial"/>
          <w:color w:val="auto"/>
        </w:rPr>
        <w:t>reviewed</w:t>
      </w:r>
      <w:r w:rsidRPr="00C260C4">
        <w:rPr>
          <w:rFonts w:ascii="Arial" w:hAnsi="Arial" w:cs="Arial"/>
          <w:color w:val="auto"/>
        </w:rPr>
        <w:t xml:space="preserve"> included evidence of ongoing monitoring and </w:t>
      </w:r>
      <w:r w:rsidR="00C260C4" w:rsidRPr="00C260C4">
        <w:rPr>
          <w:rFonts w:ascii="Arial" w:hAnsi="Arial" w:cs="Arial"/>
          <w:color w:val="auto"/>
        </w:rPr>
        <w:t xml:space="preserve">updated documentation when </w:t>
      </w:r>
      <w:r w:rsidRPr="00C260C4">
        <w:rPr>
          <w:rFonts w:ascii="Arial" w:hAnsi="Arial" w:cs="Arial"/>
          <w:color w:val="auto"/>
        </w:rPr>
        <w:t>changes</w:t>
      </w:r>
      <w:r w:rsidR="00C260C4" w:rsidRPr="00C260C4">
        <w:rPr>
          <w:rFonts w:ascii="Arial" w:hAnsi="Arial" w:cs="Arial"/>
          <w:color w:val="auto"/>
        </w:rPr>
        <w:t xml:space="preserve"> for a consumer were identified. </w:t>
      </w:r>
      <w:r w:rsidRPr="00C260C4">
        <w:rPr>
          <w:rFonts w:ascii="Arial" w:hAnsi="Arial" w:cs="Arial"/>
          <w:color w:val="auto"/>
        </w:rPr>
        <w:t>Staff and volunteers interviewed demonstrated the outcomes of the assessment and care planning are used in the delivery of care and services for consumers. Where incidents were identified the service demonstrated processes in place to manage these and address individual risks for consumers and examples were sighted.</w:t>
      </w:r>
    </w:p>
    <w:p w14:paraId="30162B86" w14:textId="3CD1CCDC" w:rsidR="00571442" w:rsidRPr="00C260C4" w:rsidRDefault="00571442" w:rsidP="004C6F24">
      <w:pPr>
        <w:pStyle w:val="CommentText"/>
        <w:spacing w:line="276" w:lineRule="auto"/>
        <w:rPr>
          <w:rFonts w:ascii="Arial" w:hAnsi="Arial" w:cs="Arial"/>
          <w:color w:val="auto"/>
        </w:rPr>
      </w:pPr>
      <w:r w:rsidRPr="00C260C4">
        <w:rPr>
          <w:rFonts w:ascii="Arial" w:hAnsi="Arial" w:cs="Arial"/>
          <w:color w:val="auto"/>
        </w:rPr>
        <w:t xml:space="preserve">Volunteers and staff interviewed described what is important to consumers, including their needs and preferences regarding the social support activities </w:t>
      </w:r>
      <w:r w:rsidR="00C260C4" w:rsidRPr="00C260C4">
        <w:rPr>
          <w:rFonts w:ascii="Arial" w:hAnsi="Arial" w:cs="Arial"/>
          <w:color w:val="auto"/>
        </w:rPr>
        <w:t xml:space="preserve">consumers </w:t>
      </w:r>
      <w:r w:rsidRPr="00C260C4">
        <w:rPr>
          <w:rFonts w:ascii="Arial" w:hAnsi="Arial" w:cs="Arial"/>
          <w:color w:val="auto"/>
        </w:rPr>
        <w:t xml:space="preserve">liked and preferred. </w:t>
      </w:r>
      <w:r w:rsidR="00C260C4" w:rsidRPr="00C260C4">
        <w:rPr>
          <w:rFonts w:ascii="Arial" w:hAnsi="Arial" w:cs="Arial"/>
          <w:color w:val="auto"/>
        </w:rPr>
        <w:t xml:space="preserve">The service demonstrated processes in place should </w:t>
      </w:r>
      <w:r w:rsidRPr="00C260C4">
        <w:rPr>
          <w:rFonts w:ascii="Arial" w:hAnsi="Arial" w:cs="Arial"/>
          <w:color w:val="auto"/>
        </w:rPr>
        <w:t xml:space="preserve">volunteers or staff have any concerns or </w:t>
      </w:r>
      <w:r w:rsidRPr="00C260C4">
        <w:rPr>
          <w:rFonts w:ascii="Arial" w:hAnsi="Arial" w:cs="Arial"/>
          <w:color w:val="auto"/>
        </w:rPr>
        <w:lastRenderedPageBreak/>
        <w:t xml:space="preserve">see any changes </w:t>
      </w:r>
      <w:r w:rsidR="00C260C4" w:rsidRPr="00C260C4">
        <w:rPr>
          <w:rFonts w:ascii="Arial" w:hAnsi="Arial" w:cs="Arial"/>
          <w:color w:val="auto"/>
        </w:rPr>
        <w:t xml:space="preserve">for a consumer </w:t>
      </w:r>
      <w:r w:rsidRPr="00C260C4">
        <w:rPr>
          <w:rFonts w:ascii="Arial" w:hAnsi="Arial" w:cs="Arial"/>
          <w:color w:val="auto"/>
        </w:rPr>
        <w:t xml:space="preserve">that </w:t>
      </w:r>
      <w:r w:rsidR="00C260C4" w:rsidRPr="00C260C4">
        <w:rPr>
          <w:rFonts w:ascii="Arial" w:hAnsi="Arial" w:cs="Arial"/>
          <w:color w:val="auto"/>
        </w:rPr>
        <w:t xml:space="preserve">may </w:t>
      </w:r>
      <w:r w:rsidRPr="00C260C4">
        <w:rPr>
          <w:rFonts w:ascii="Arial" w:hAnsi="Arial" w:cs="Arial"/>
          <w:color w:val="auto"/>
        </w:rPr>
        <w:t xml:space="preserve">require further action, </w:t>
      </w:r>
      <w:r w:rsidR="00C260C4" w:rsidRPr="00C260C4">
        <w:rPr>
          <w:rFonts w:ascii="Arial" w:hAnsi="Arial" w:cs="Arial"/>
          <w:color w:val="auto"/>
        </w:rPr>
        <w:t xml:space="preserve">such as calling </w:t>
      </w:r>
      <w:r w:rsidRPr="00C260C4">
        <w:rPr>
          <w:rFonts w:ascii="Arial" w:hAnsi="Arial" w:cs="Arial"/>
          <w:color w:val="auto"/>
        </w:rPr>
        <w:t>the aged service coordinator and provid</w:t>
      </w:r>
      <w:r w:rsidR="00C260C4" w:rsidRPr="00C260C4">
        <w:rPr>
          <w:rFonts w:ascii="Arial" w:hAnsi="Arial" w:cs="Arial"/>
          <w:color w:val="auto"/>
        </w:rPr>
        <w:t>ing</w:t>
      </w:r>
      <w:r w:rsidRPr="00C260C4">
        <w:rPr>
          <w:rFonts w:ascii="Arial" w:hAnsi="Arial" w:cs="Arial"/>
          <w:color w:val="auto"/>
        </w:rPr>
        <w:t xml:space="preserve"> a briefing and request for further instructions.</w:t>
      </w:r>
    </w:p>
    <w:p w14:paraId="19CD475D" w14:textId="57ACDC27" w:rsidR="00B45C7C" w:rsidRDefault="00571442" w:rsidP="004C6F24">
      <w:pPr>
        <w:pStyle w:val="CommentText"/>
        <w:spacing w:line="276" w:lineRule="auto"/>
        <w:rPr>
          <w:rFonts w:ascii="Arial" w:hAnsi="Arial" w:cs="Arial"/>
          <w:color w:val="auto"/>
        </w:rPr>
      </w:pPr>
      <w:r w:rsidRPr="00C260C4">
        <w:rPr>
          <w:rFonts w:ascii="Arial" w:hAnsi="Arial" w:cs="Arial"/>
          <w:color w:val="auto"/>
        </w:rPr>
        <w:t xml:space="preserve">Management and staff interviewed advised consumer support plans are reassessed for effectiveness at least annually based on consumer needs, goals and preferences, or when required based on </w:t>
      </w:r>
      <w:r w:rsidR="00C553F0" w:rsidRPr="00C260C4">
        <w:rPr>
          <w:rFonts w:ascii="Arial" w:hAnsi="Arial" w:cs="Arial"/>
          <w:color w:val="auto"/>
        </w:rPr>
        <w:t>an</w:t>
      </w:r>
      <w:r w:rsidRPr="00C260C4">
        <w:rPr>
          <w:rFonts w:ascii="Arial" w:hAnsi="Arial" w:cs="Arial"/>
          <w:color w:val="auto"/>
        </w:rPr>
        <w:t xml:space="preserve"> incident.</w:t>
      </w:r>
    </w:p>
    <w:p w14:paraId="1D86A1E8" w14:textId="05F8B9B5" w:rsidR="00C260C4" w:rsidRPr="00C260C4" w:rsidRDefault="00C260C4" w:rsidP="004C6F24">
      <w:pPr>
        <w:pStyle w:val="CommentText"/>
        <w:spacing w:line="276" w:lineRule="auto"/>
        <w:rPr>
          <w:rFonts w:ascii="Arial" w:hAnsi="Arial" w:cs="Arial"/>
          <w:color w:val="auto"/>
        </w:rPr>
      </w:pPr>
      <w:r>
        <w:rPr>
          <w:rFonts w:ascii="Arial" w:hAnsi="Arial" w:cs="Arial"/>
          <w:color w:val="auto"/>
        </w:rPr>
        <w:t>In assessing the information provided by the Assessment Team, the Quality Standard is assessed as Compliant as five of the five specific requirements have been assessed as Compliant.</w:t>
      </w:r>
    </w:p>
    <w:bookmarkEnd w:id="3"/>
    <w:p w14:paraId="3D121305" w14:textId="77777777" w:rsidR="0075771F" w:rsidRDefault="0075771F">
      <w:pPr>
        <w:rPr>
          <w:rFonts w:ascii="Arial" w:eastAsiaTheme="majorEastAsia" w:hAnsi="Arial" w:cs="Arial"/>
          <w:b/>
          <w:bCs/>
          <w:sz w:val="30"/>
          <w:szCs w:val="28"/>
        </w:rPr>
      </w:pPr>
      <w:r>
        <w:rPr>
          <w:rFonts w:ascii="Arial" w:hAnsi="Arial" w:cs="Arial"/>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937"/>
        <w:gridCol w:w="7834"/>
        <w:gridCol w:w="1433"/>
      </w:tblGrid>
      <w:tr w:rsidR="00880A4B" w:rsidRPr="00244176" w14:paraId="5B109F5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11D4314F" w:rsidR="00880A4B" w:rsidRPr="00244176" w:rsidRDefault="00880A4B" w:rsidP="00B43EA9">
            <w:pPr>
              <w:spacing w:before="0" w:after="120" w:line="22" w:lineRule="atLeast"/>
              <w:rPr>
                <w:rFonts w:ascii="Arial" w:hAnsi="Arial" w:cs="Arial"/>
              </w:rPr>
            </w:pPr>
            <w:bookmarkStart w:id="4" w:name="_Hlk106614299"/>
            <w:r w:rsidRPr="00244176">
              <w:rPr>
                <w:rFonts w:ascii="Arial" w:hAnsi="Arial" w:cs="Arial"/>
              </w:rPr>
              <w:t>Personal care and clinical care</w:t>
            </w:r>
          </w:p>
        </w:tc>
        <w:tc>
          <w:tcPr>
            <w:tcW w:w="0" w:type="auto"/>
            <w:tcBorders>
              <w:left w:val="single" w:sz="4" w:space="0" w:color="auto"/>
            </w:tcBorders>
          </w:tcPr>
          <w:p w14:paraId="45B20FB0" w14:textId="1BF10C25" w:rsidR="00880A4B" w:rsidRPr="00244176" w:rsidRDefault="00880A4B"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80A4B" w:rsidRPr="00244176" w14:paraId="29D7189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FCB9A11" w14:textId="58924113" w:rsidR="00880A4B" w:rsidRPr="00244176" w:rsidRDefault="00880A4B" w:rsidP="00B43EA9">
            <w:pPr>
              <w:spacing w:line="22" w:lineRule="atLeast"/>
              <w:rPr>
                <w:rFonts w:ascii="Arial" w:hAnsi="Arial" w:cs="Arial"/>
                <w:color w:val="auto"/>
              </w:rPr>
            </w:pPr>
            <w:r w:rsidRPr="00244176">
              <w:rPr>
                <w:rFonts w:ascii="Arial" w:hAnsi="Arial" w:cs="Arial"/>
                <w:color w:val="auto"/>
              </w:rPr>
              <w:t>3(3)(a)</w:t>
            </w:r>
          </w:p>
        </w:tc>
        <w:tc>
          <w:tcPr>
            <w:tcW w:w="0" w:type="auto"/>
            <w:tcBorders>
              <w:right w:val="single" w:sz="4" w:space="0" w:color="auto"/>
            </w:tcBorders>
          </w:tcPr>
          <w:p w14:paraId="27BEA294" w14:textId="1084555D" w:rsidR="00880A4B" w:rsidRPr="00244176" w:rsidRDefault="00880A4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76FE1E7" w14:textId="77777777" w:rsidR="00880A4B" w:rsidRPr="00244176" w:rsidRDefault="00880A4B"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3A4876" w14:textId="77777777" w:rsidR="00880A4B" w:rsidRPr="00244176" w:rsidRDefault="00880A4B"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8FAC623" w14:textId="77777777" w:rsidR="00880A4B" w:rsidRPr="00244176" w:rsidRDefault="00880A4B" w:rsidP="00B43EA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0" w:type="auto"/>
            <w:tcBorders>
              <w:left w:val="single" w:sz="4" w:space="0" w:color="auto"/>
            </w:tcBorders>
          </w:tcPr>
          <w:p w14:paraId="378FFC84" w14:textId="601F3E47" w:rsidR="00880A4B" w:rsidRPr="00571442" w:rsidRDefault="00880A4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1442">
              <w:rPr>
                <w:rFonts w:ascii="Arial" w:hAnsi="Arial" w:cs="Arial"/>
                <w:color w:val="auto"/>
              </w:rPr>
              <w:t>Not applicable</w:t>
            </w:r>
          </w:p>
        </w:tc>
      </w:tr>
      <w:tr w:rsidR="00880A4B" w:rsidRPr="00244176" w14:paraId="601C0F2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7DD7611F" w:rsidR="00880A4B" w:rsidRPr="00244176" w:rsidRDefault="00880A4B" w:rsidP="00B43EA9">
            <w:pPr>
              <w:spacing w:line="22" w:lineRule="atLeast"/>
              <w:rPr>
                <w:rFonts w:ascii="Arial" w:hAnsi="Arial" w:cs="Arial"/>
                <w:color w:val="auto"/>
              </w:rPr>
            </w:pPr>
            <w:r w:rsidRPr="00244176">
              <w:rPr>
                <w:rFonts w:ascii="Arial" w:hAnsi="Arial" w:cs="Arial"/>
                <w:color w:val="auto"/>
              </w:rPr>
              <w:t>3(3)(b)</w:t>
            </w:r>
          </w:p>
        </w:tc>
        <w:tc>
          <w:tcPr>
            <w:tcW w:w="0" w:type="auto"/>
            <w:tcBorders>
              <w:right w:val="single" w:sz="4" w:space="0" w:color="auto"/>
            </w:tcBorders>
          </w:tcPr>
          <w:p w14:paraId="3BD71B05" w14:textId="7B7353E9" w:rsidR="00880A4B" w:rsidRPr="00244176" w:rsidRDefault="00880A4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7BAD0EAF" w:rsidR="00880A4B" w:rsidRPr="00571442" w:rsidRDefault="00880A4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1442">
              <w:rPr>
                <w:rFonts w:ascii="Arial" w:hAnsi="Arial" w:cs="Arial"/>
                <w:color w:val="auto"/>
              </w:rPr>
              <w:t>Not applicable</w:t>
            </w:r>
          </w:p>
        </w:tc>
      </w:tr>
      <w:tr w:rsidR="00880A4B" w:rsidRPr="00244176" w14:paraId="1592055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094A079" w14:textId="4AB5DFB1" w:rsidR="00880A4B" w:rsidRPr="00244176" w:rsidRDefault="00880A4B" w:rsidP="00B43EA9">
            <w:pPr>
              <w:tabs>
                <w:tab w:val="right" w:pos="9026"/>
              </w:tabs>
              <w:spacing w:line="22" w:lineRule="atLeast"/>
              <w:outlineLvl w:val="4"/>
              <w:rPr>
                <w:rFonts w:ascii="Arial" w:hAnsi="Arial" w:cs="Arial"/>
                <w:color w:val="auto"/>
              </w:rPr>
            </w:pPr>
            <w:r w:rsidRPr="00244176">
              <w:rPr>
                <w:rFonts w:ascii="Arial" w:hAnsi="Arial" w:cs="Arial"/>
                <w:color w:val="auto"/>
              </w:rPr>
              <w:t>3(3)(c)</w:t>
            </w:r>
          </w:p>
        </w:tc>
        <w:tc>
          <w:tcPr>
            <w:tcW w:w="0" w:type="auto"/>
            <w:tcBorders>
              <w:right w:val="single" w:sz="4" w:space="0" w:color="auto"/>
            </w:tcBorders>
          </w:tcPr>
          <w:p w14:paraId="2F7F4901" w14:textId="074797BB" w:rsidR="00880A4B" w:rsidRPr="00244176" w:rsidRDefault="00880A4B" w:rsidP="00B43EA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8268062" w:rsidR="00880A4B" w:rsidRPr="00571442" w:rsidRDefault="00880A4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1442">
              <w:rPr>
                <w:rFonts w:ascii="Arial" w:hAnsi="Arial" w:cs="Arial"/>
                <w:color w:val="auto"/>
              </w:rPr>
              <w:t>Not applicable</w:t>
            </w:r>
          </w:p>
        </w:tc>
      </w:tr>
      <w:tr w:rsidR="00880A4B" w:rsidRPr="00244176" w14:paraId="3E5E2E4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3E5365D6" w:rsidR="00880A4B" w:rsidRPr="00244176" w:rsidRDefault="00880A4B" w:rsidP="00B43EA9">
            <w:pPr>
              <w:spacing w:line="22" w:lineRule="atLeast"/>
              <w:rPr>
                <w:rFonts w:ascii="Arial" w:hAnsi="Arial" w:cs="Arial"/>
                <w:color w:val="auto"/>
              </w:rPr>
            </w:pPr>
            <w:r w:rsidRPr="00244176">
              <w:rPr>
                <w:rFonts w:ascii="Arial" w:hAnsi="Arial" w:cs="Arial"/>
                <w:color w:val="auto"/>
              </w:rPr>
              <w:t>3(3)(d)</w:t>
            </w:r>
          </w:p>
        </w:tc>
        <w:tc>
          <w:tcPr>
            <w:tcW w:w="0" w:type="auto"/>
            <w:tcBorders>
              <w:right w:val="single" w:sz="4" w:space="0" w:color="auto"/>
            </w:tcBorders>
          </w:tcPr>
          <w:p w14:paraId="1DE46AD3" w14:textId="1E8F9A4C" w:rsidR="00880A4B" w:rsidRPr="00244176" w:rsidRDefault="00880A4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4E458FE" w:rsidR="00880A4B" w:rsidRPr="00571442" w:rsidRDefault="00880A4B"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1442">
              <w:rPr>
                <w:rFonts w:ascii="Arial" w:hAnsi="Arial" w:cs="Arial"/>
                <w:color w:val="auto"/>
              </w:rPr>
              <w:t>Not applicable</w:t>
            </w:r>
          </w:p>
        </w:tc>
      </w:tr>
      <w:tr w:rsidR="00880A4B" w:rsidRPr="00244176" w14:paraId="3571DCD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145EF3A" w14:textId="2076A919" w:rsidR="00880A4B" w:rsidRPr="00244176" w:rsidRDefault="00880A4B" w:rsidP="00B43EA9">
            <w:pPr>
              <w:spacing w:line="22" w:lineRule="atLeast"/>
              <w:rPr>
                <w:rFonts w:ascii="Arial" w:hAnsi="Arial" w:cs="Arial"/>
                <w:color w:val="auto"/>
              </w:rPr>
            </w:pPr>
            <w:r w:rsidRPr="00244176">
              <w:rPr>
                <w:rFonts w:ascii="Arial" w:hAnsi="Arial" w:cs="Arial"/>
                <w:color w:val="auto"/>
              </w:rPr>
              <w:t>3(3)(e)</w:t>
            </w:r>
          </w:p>
        </w:tc>
        <w:tc>
          <w:tcPr>
            <w:tcW w:w="0" w:type="auto"/>
            <w:tcBorders>
              <w:right w:val="single" w:sz="4" w:space="0" w:color="auto"/>
            </w:tcBorders>
          </w:tcPr>
          <w:p w14:paraId="3E215F5C" w14:textId="5D94D1EA" w:rsidR="00880A4B" w:rsidRPr="00244176" w:rsidRDefault="00880A4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27A482C" w:rsidR="00880A4B" w:rsidRPr="00571442" w:rsidRDefault="00880A4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1442">
              <w:rPr>
                <w:rFonts w:ascii="Arial" w:hAnsi="Arial" w:cs="Arial"/>
                <w:color w:val="auto"/>
              </w:rPr>
              <w:t>Not applicable</w:t>
            </w:r>
          </w:p>
        </w:tc>
      </w:tr>
      <w:tr w:rsidR="00880A4B" w:rsidRPr="00244176" w14:paraId="1CB9BB50"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0341DC35" w:rsidR="00880A4B" w:rsidRPr="00244176" w:rsidRDefault="00880A4B" w:rsidP="00B43EA9">
            <w:pPr>
              <w:spacing w:line="22" w:lineRule="atLeast"/>
              <w:rPr>
                <w:rFonts w:ascii="Arial" w:hAnsi="Arial" w:cs="Arial"/>
                <w:color w:val="auto"/>
              </w:rPr>
            </w:pPr>
            <w:r w:rsidRPr="00244176">
              <w:rPr>
                <w:rFonts w:ascii="Arial" w:hAnsi="Arial" w:cs="Arial"/>
                <w:color w:val="auto"/>
              </w:rPr>
              <w:t>3(3)(f)</w:t>
            </w:r>
          </w:p>
        </w:tc>
        <w:tc>
          <w:tcPr>
            <w:tcW w:w="0" w:type="auto"/>
            <w:tcBorders>
              <w:right w:val="single" w:sz="4" w:space="0" w:color="auto"/>
            </w:tcBorders>
          </w:tcPr>
          <w:p w14:paraId="76CB1032" w14:textId="7608BA19" w:rsidR="00880A4B" w:rsidRPr="00244176" w:rsidRDefault="00880A4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691A682" w:rsidR="00880A4B" w:rsidRPr="00571442" w:rsidRDefault="00880A4B" w:rsidP="00B43EA9">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71442">
              <w:rPr>
                <w:rFonts w:ascii="Arial" w:hAnsi="Arial" w:cs="Arial"/>
                <w:color w:val="auto"/>
              </w:rPr>
              <w:t>Not applicable</w:t>
            </w:r>
          </w:p>
        </w:tc>
      </w:tr>
      <w:tr w:rsidR="00880A4B" w:rsidRPr="00244176" w14:paraId="77C19852"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F0BFD05" w14:textId="10A9929B" w:rsidR="00880A4B" w:rsidRPr="00244176" w:rsidRDefault="00880A4B" w:rsidP="00B43EA9">
            <w:pPr>
              <w:spacing w:line="22" w:lineRule="atLeast"/>
              <w:rPr>
                <w:rFonts w:ascii="Arial" w:hAnsi="Arial" w:cs="Arial"/>
                <w:color w:val="auto"/>
              </w:rPr>
            </w:pPr>
            <w:r w:rsidRPr="00244176">
              <w:rPr>
                <w:rFonts w:ascii="Arial" w:hAnsi="Arial" w:cs="Arial"/>
                <w:color w:val="auto"/>
              </w:rPr>
              <w:t>3(3)(g)</w:t>
            </w:r>
          </w:p>
        </w:tc>
        <w:tc>
          <w:tcPr>
            <w:tcW w:w="0" w:type="auto"/>
            <w:tcBorders>
              <w:right w:val="single" w:sz="4" w:space="0" w:color="auto"/>
            </w:tcBorders>
          </w:tcPr>
          <w:p w14:paraId="6C313F53" w14:textId="0928031C" w:rsidR="00880A4B" w:rsidRPr="00244176" w:rsidRDefault="00880A4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574797" w14:textId="77777777" w:rsidR="00880A4B" w:rsidRPr="00244176" w:rsidRDefault="00880A4B"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7625030" w14:textId="77777777" w:rsidR="00880A4B" w:rsidRPr="00244176" w:rsidRDefault="00880A4B" w:rsidP="00B43EA9">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323911D" w:rsidR="00880A4B" w:rsidRPr="00571442" w:rsidRDefault="00880A4B" w:rsidP="00B43EA9">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71442">
              <w:rPr>
                <w:rFonts w:ascii="Arial" w:hAnsi="Arial" w:cs="Arial"/>
                <w:color w:val="auto"/>
              </w:rPr>
              <w:t>Not applicable</w:t>
            </w:r>
          </w:p>
        </w:tc>
      </w:tr>
      <w:bookmarkEnd w:id="4"/>
    </w:tbl>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462F3A4F" w14:textId="0236B807" w:rsidR="003C3B5A" w:rsidRPr="00244176" w:rsidRDefault="00571442" w:rsidP="004C6F24">
      <w:pPr>
        <w:pStyle w:val="CommentText"/>
        <w:spacing w:line="276" w:lineRule="auto"/>
        <w:rPr>
          <w:rFonts w:ascii="Arial" w:hAnsi="Arial" w:cs="Arial"/>
          <w:color w:val="FF0000"/>
        </w:rPr>
      </w:pPr>
      <w:bookmarkStart w:id="5" w:name="_Hlk103330062"/>
      <w:r w:rsidRPr="00571442">
        <w:rPr>
          <w:rFonts w:ascii="Arial" w:hAnsi="Arial" w:cs="Arial"/>
          <w:color w:val="auto"/>
        </w:rPr>
        <w:t>This Standard is deemed Not Applicable as the service does not provide personal or clinical care to consumers.</w:t>
      </w:r>
      <w:r w:rsidR="003C3B5A" w:rsidRPr="00244176">
        <w:rPr>
          <w:rFonts w:ascii="Arial" w:hAnsi="Arial" w:cs="Arial"/>
          <w:color w:val="FF0000"/>
        </w:rPr>
        <w:br w:type="page"/>
      </w:r>
      <w:bookmarkEnd w:id="5"/>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37"/>
        <w:gridCol w:w="7852"/>
        <w:gridCol w:w="1415"/>
      </w:tblGrid>
      <w:tr w:rsidR="00880A4B"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880A4B" w:rsidRPr="00244176" w:rsidRDefault="00880A4B" w:rsidP="00542AEF">
            <w:pPr>
              <w:spacing w:before="0" w:after="120" w:line="22" w:lineRule="atLeast"/>
              <w:rPr>
                <w:rFonts w:ascii="Arial" w:hAnsi="Arial" w:cs="Arial"/>
              </w:rPr>
            </w:pPr>
            <w:bookmarkStart w:id="6"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880A4B" w:rsidRPr="00244176" w:rsidRDefault="00880A4B"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6"/>
      <w:tr w:rsidR="00880A4B"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19AC3831" w:rsidR="00880A4B" w:rsidRPr="00244176" w:rsidRDefault="00880A4B" w:rsidP="00542AEF">
            <w:pPr>
              <w:spacing w:line="22" w:lineRule="atLeast"/>
              <w:rPr>
                <w:rFonts w:ascii="Arial" w:hAnsi="Arial" w:cs="Arial"/>
                <w:color w:val="auto"/>
              </w:rPr>
            </w:pPr>
            <w:r w:rsidRPr="00244176">
              <w:rPr>
                <w:rFonts w:ascii="Arial" w:hAnsi="Arial" w:cs="Arial"/>
                <w:color w:val="auto"/>
              </w:rPr>
              <w:t>4(3)(a)</w:t>
            </w:r>
          </w:p>
        </w:tc>
        <w:tc>
          <w:tcPr>
            <w:tcW w:w="0" w:type="auto"/>
            <w:tcBorders>
              <w:right w:val="single" w:sz="4" w:space="0" w:color="auto"/>
            </w:tcBorders>
          </w:tcPr>
          <w:p w14:paraId="3E586FCF" w14:textId="1ADB9973"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2684253" w:rsidR="00880A4B" w:rsidRPr="00C260C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7EF476C1" w:rsidR="00880A4B" w:rsidRPr="00244176" w:rsidRDefault="00880A4B" w:rsidP="00542AEF">
            <w:pPr>
              <w:spacing w:line="22" w:lineRule="atLeast"/>
              <w:rPr>
                <w:rFonts w:ascii="Arial" w:hAnsi="Arial" w:cs="Arial"/>
                <w:color w:val="auto"/>
              </w:rPr>
            </w:pPr>
            <w:r w:rsidRPr="00244176">
              <w:rPr>
                <w:rFonts w:ascii="Arial" w:hAnsi="Arial" w:cs="Arial"/>
                <w:color w:val="auto"/>
              </w:rPr>
              <w:t>4(3)(b)</w:t>
            </w:r>
          </w:p>
        </w:tc>
        <w:tc>
          <w:tcPr>
            <w:tcW w:w="0" w:type="auto"/>
            <w:tcBorders>
              <w:right w:val="single" w:sz="4" w:space="0" w:color="auto"/>
            </w:tcBorders>
          </w:tcPr>
          <w:p w14:paraId="74F855D4" w14:textId="7ECE0232" w:rsidR="00880A4B" w:rsidRPr="00244176"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0302780" w:rsidR="00880A4B" w:rsidRPr="00C260C4" w:rsidRDefault="00880A4B" w:rsidP="00880A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037CCAD8" w:rsidR="00880A4B" w:rsidRPr="00244176" w:rsidRDefault="00880A4B" w:rsidP="00542AEF">
            <w:pPr>
              <w:spacing w:line="22" w:lineRule="atLeast"/>
              <w:rPr>
                <w:rFonts w:ascii="Arial" w:hAnsi="Arial" w:cs="Arial"/>
                <w:color w:val="auto"/>
              </w:rPr>
            </w:pPr>
            <w:r w:rsidRPr="00244176">
              <w:rPr>
                <w:rFonts w:ascii="Arial" w:hAnsi="Arial" w:cs="Arial"/>
                <w:color w:val="auto"/>
              </w:rPr>
              <w:t>4(3)(c)</w:t>
            </w:r>
          </w:p>
        </w:tc>
        <w:tc>
          <w:tcPr>
            <w:tcW w:w="0" w:type="auto"/>
            <w:tcBorders>
              <w:right w:val="single" w:sz="4" w:space="0" w:color="auto"/>
            </w:tcBorders>
          </w:tcPr>
          <w:p w14:paraId="196F834B" w14:textId="732F24A2"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C8AF1" w14:textId="77777777" w:rsidR="00880A4B" w:rsidRPr="00244176" w:rsidRDefault="00880A4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3B3052" w14:textId="77777777" w:rsidR="00880A4B" w:rsidRPr="00244176" w:rsidRDefault="00880A4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B97B6E" w14:textId="77777777" w:rsidR="00880A4B" w:rsidRPr="00244176" w:rsidRDefault="00880A4B"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0" w:type="auto"/>
            <w:tcBorders>
              <w:left w:val="single" w:sz="4" w:space="0" w:color="auto"/>
            </w:tcBorders>
          </w:tcPr>
          <w:p w14:paraId="35C0E2EF" w14:textId="7FD31741" w:rsidR="00880A4B" w:rsidRPr="00C260C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657E7657" w:rsidR="00880A4B" w:rsidRPr="00244176" w:rsidRDefault="00880A4B" w:rsidP="00542AEF">
            <w:pPr>
              <w:spacing w:line="22" w:lineRule="atLeast"/>
              <w:rPr>
                <w:rFonts w:ascii="Arial" w:hAnsi="Arial" w:cs="Arial"/>
                <w:color w:val="auto"/>
              </w:rPr>
            </w:pPr>
            <w:r w:rsidRPr="00244176">
              <w:rPr>
                <w:rFonts w:ascii="Arial" w:hAnsi="Arial" w:cs="Arial"/>
                <w:color w:val="auto"/>
              </w:rPr>
              <w:t>4(3)(d)</w:t>
            </w:r>
          </w:p>
        </w:tc>
        <w:tc>
          <w:tcPr>
            <w:tcW w:w="0" w:type="auto"/>
            <w:tcBorders>
              <w:right w:val="single" w:sz="4" w:space="0" w:color="auto"/>
            </w:tcBorders>
          </w:tcPr>
          <w:p w14:paraId="557356C9" w14:textId="73441FA0" w:rsidR="00880A4B" w:rsidRPr="00244176"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9902E65" w:rsidR="00880A4B" w:rsidRPr="00C260C4" w:rsidRDefault="00880A4B" w:rsidP="00880A4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3F8ED873" w:rsidR="00880A4B" w:rsidRPr="00244176" w:rsidRDefault="00880A4B" w:rsidP="00542AEF">
            <w:pPr>
              <w:spacing w:line="22" w:lineRule="atLeast"/>
              <w:rPr>
                <w:rFonts w:ascii="Arial" w:hAnsi="Arial" w:cs="Arial"/>
                <w:color w:val="auto"/>
              </w:rPr>
            </w:pPr>
            <w:r w:rsidRPr="00244176">
              <w:rPr>
                <w:rFonts w:ascii="Arial" w:hAnsi="Arial" w:cs="Arial"/>
                <w:color w:val="auto"/>
              </w:rPr>
              <w:t>4(3)(e)</w:t>
            </w:r>
          </w:p>
        </w:tc>
        <w:tc>
          <w:tcPr>
            <w:tcW w:w="0" w:type="auto"/>
            <w:tcBorders>
              <w:right w:val="single" w:sz="4" w:space="0" w:color="auto"/>
            </w:tcBorders>
          </w:tcPr>
          <w:p w14:paraId="6C8CB440" w14:textId="3E5A0ECE"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5C13320" w:rsidR="00880A4B" w:rsidRPr="00C260C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60C4">
              <w:rPr>
                <w:rFonts w:ascii="Arial" w:hAnsi="Arial" w:cs="Arial"/>
                <w:color w:val="auto"/>
              </w:rPr>
              <w:t>Compliant</w:t>
            </w:r>
          </w:p>
        </w:tc>
      </w:tr>
      <w:tr w:rsidR="00880A4B"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66127C62" w:rsidR="00880A4B" w:rsidRPr="00244176" w:rsidRDefault="00880A4B" w:rsidP="00542AEF">
            <w:pPr>
              <w:spacing w:line="22" w:lineRule="atLeast"/>
              <w:rPr>
                <w:rFonts w:ascii="Arial" w:hAnsi="Arial" w:cs="Arial"/>
                <w:color w:val="auto"/>
              </w:rPr>
            </w:pPr>
            <w:r w:rsidRPr="00244176">
              <w:rPr>
                <w:rFonts w:ascii="Arial" w:hAnsi="Arial" w:cs="Arial"/>
                <w:color w:val="auto"/>
              </w:rPr>
              <w:t>4(3)(f)</w:t>
            </w:r>
          </w:p>
        </w:tc>
        <w:tc>
          <w:tcPr>
            <w:tcW w:w="0" w:type="auto"/>
            <w:tcBorders>
              <w:right w:val="single" w:sz="4" w:space="0" w:color="auto"/>
            </w:tcBorders>
          </w:tcPr>
          <w:p w14:paraId="5C5BD127" w14:textId="587BCEFD" w:rsidR="00880A4B" w:rsidRPr="00244176"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0" w:type="auto"/>
            <w:tcBorders>
              <w:left w:val="single" w:sz="4" w:space="0" w:color="auto"/>
            </w:tcBorders>
          </w:tcPr>
          <w:p w14:paraId="4973AA52" w14:textId="2E744C0C" w:rsidR="00880A4B" w:rsidRPr="00C260C4"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260C4">
              <w:rPr>
                <w:rFonts w:ascii="Arial" w:hAnsi="Arial" w:cs="Arial"/>
                <w:color w:val="auto"/>
              </w:rPr>
              <w:t>Not applicable</w:t>
            </w:r>
          </w:p>
        </w:tc>
      </w:tr>
      <w:tr w:rsidR="00880A4B"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6E3A95D0" w:rsidR="00880A4B" w:rsidRPr="00244176" w:rsidRDefault="00880A4B" w:rsidP="00542AEF">
            <w:pPr>
              <w:spacing w:line="22" w:lineRule="atLeast"/>
              <w:rPr>
                <w:rFonts w:ascii="Arial" w:hAnsi="Arial" w:cs="Arial"/>
                <w:color w:val="auto"/>
              </w:rPr>
            </w:pPr>
            <w:r w:rsidRPr="00244176">
              <w:rPr>
                <w:rFonts w:ascii="Arial" w:hAnsi="Arial" w:cs="Arial"/>
                <w:color w:val="auto"/>
              </w:rPr>
              <w:t>4(3)(g)</w:t>
            </w:r>
          </w:p>
        </w:tc>
        <w:tc>
          <w:tcPr>
            <w:tcW w:w="0" w:type="auto"/>
            <w:tcBorders>
              <w:right w:val="single" w:sz="4" w:space="0" w:color="auto"/>
            </w:tcBorders>
          </w:tcPr>
          <w:p w14:paraId="160754F0" w14:textId="280C53EA"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0" w:type="auto"/>
            <w:tcBorders>
              <w:left w:val="single" w:sz="4" w:space="0" w:color="auto"/>
            </w:tcBorders>
          </w:tcPr>
          <w:p w14:paraId="32523542" w14:textId="3B3FFE5F" w:rsidR="00880A4B" w:rsidRPr="00C260C4"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260C4">
              <w:rPr>
                <w:rFonts w:ascii="Arial" w:hAnsi="Arial" w:cs="Arial"/>
                <w:color w:val="auto"/>
              </w:rPr>
              <w:t>Not applicable</w:t>
            </w: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4C6F24" w:rsidRDefault="007209A1" w:rsidP="00341026">
      <w:pPr>
        <w:pStyle w:val="Heading2"/>
        <w:spacing w:before="120" w:after="120" w:line="22" w:lineRule="atLeast"/>
        <w:rPr>
          <w:rFonts w:ascii="Arial" w:hAnsi="Arial" w:cs="Arial"/>
          <w:color w:val="auto"/>
        </w:rPr>
      </w:pPr>
      <w:r w:rsidRPr="004C6F24">
        <w:rPr>
          <w:rFonts w:ascii="Arial" w:hAnsi="Arial" w:cs="Arial"/>
          <w:color w:val="auto"/>
        </w:rPr>
        <w:t>Findings</w:t>
      </w:r>
    </w:p>
    <w:p w14:paraId="3C24B56E" w14:textId="6380A87C" w:rsidR="00C260C4" w:rsidRPr="004C6F24" w:rsidRDefault="00C260C4" w:rsidP="004C6F24">
      <w:pPr>
        <w:pStyle w:val="CommentText"/>
        <w:spacing w:line="276" w:lineRule="auto"/>
        <w:rPr>
          <w:rFonts w:ascii="Arial" w:hAnsi="Arial" w:cs="Arial"/>
          <w:color w:val="auto"/>
        </w:rPr>
      </w:pPr>
      <w:r w:rsidRPr="004C6F24">
        <w:rPr>
          <w:rFonts w:ascii="Arial" w:hAnsi="Arial" w:cs="Arial"/>
          <w:color w:val="auto"/>
        </w:rPr>
        <w:t>To understand the consumer’s experience and how the organisation understands and applies the requirements within this Standard, the Assessment Team sampled the experience of consumers, observations were made, consumers were asked about the things they like to do and how these things are enabled or supported</w:t>
      </w:r>
      <w:r w:rsidR="00F420C0" w:rsidRPr="004C6F24">
        <w:rPr>
          <w:rFonts w:ascii="Arial" w:hAnsi="Arial" w:cs="Arial"/>
          <w:color w:val="auto"/>
        </w:rPr>
        <w:t xml:space="preserve"> by the service. Staff were asked about their understanding and application of the Requirements. The Assessment Team also examined relevant documents.</w:t>
      </w:r>
    </w:p>
    <w:p w14:paraId="59CC857F" w14:textId="6A2F914A" w:rsidR="00F420C0" w:rsidRPr="004C6F24" w:rsidRDefault="00F420C0" w:rsidP="004C6F24">
      <w:pPr>
        <w:pStyle w:val="CommentText"/>
        <w:spacing w:line="276" w:lineRule="auto"/>
        <w:rPr>
          <w:rFonts w:ascii="Arial" w:hAnsi="Arial" w:cs="Arial"/>
          <w:color w:val="auto"/>
        </w:rPr>
      </w:pPr>
      <w:r w:rsidRPr="004C6F24">
        <w:rPr>
          <w:rFonts w:ascii="Arial" w:hAnsi="Arial" w:cs="Arial"/>
          <w:color w:val="auto"/>
        </w:rPr>
        <w:t>The service demonstrated that consumers get the services and supports for daily living that are important for health and well-being and enable them to do the things they want to do as:</w:t>
      </w:r>
    </w:p>
    <w:p w14:paraId="3DE5ADD5" w14:textId="55C38BBD" w:rsidR="00F420C0" w:rsidRPr="004C6F24" w:rsidRDefault="00F420C0" w:rsidP="004C6F24">
      <w:pPr>
        <w:pStyle w:val="CommentText"/>
        <w:numPr>
          <w:ilvl w:val="0"/>
          <w:numId w:val="43"/>
        </w:numPr>
        <w:spacing w:line="276" w:lineRule="auto"/>
        <w:rPr>
          <w:rFonts w:ascii="Arial" w:hAnsi="Arial" w:cs="Arial"/>
          <w:color w:val="auto"/>
        </w:rPr>
      </w:pPr>
      <w:r w:rsidRPr="004C6F24">
        <w:rPr>
          <w:rFonts w:ascii="Arial" w:hAnsi="Arial" w:cs="Arial"/>
          <w:color w:val="auto"/>
        </w:rPr>
        <w:t>Consumers interviewed expressed in various ways their satisfaction with the service they receive which accommodates their needs and preferences, allows them to continue to maintain their health and wellbeing and supports their lifestyle choices.</w:t>
      </w:r>
    </w:p>
    <w:p w14:paraId="386355F2" w14:textId="77777777" w:rsidR="00F420C0" w:rsidRPr="004C6F24" w:rsidRDefault="00F420C0" w:rsidP="004C6F24">
      <w:pPr>
        <w:pStyle w:val="CommentText"/>
        <w:numPr>
          <w:ilvl w:val="0"/>
          <w:numId w:val="43"/>
        </w:numPr>
        <w:spacing w:line="276" w:lineRule="auto"/>
        <w:rPr>
          <w:rFonts w:ascii="Arial" w:hAnsi="Arial" w:cs="Arial"/>
          <w:color w:val="auto"/>
        </w:rPr>
      </w:pPr>
      <w:r w:rsidRPr="004C6F24">
        <w:rPr>
          <w:rFonts w:ascii="Arial" w:hAnsi="Arial" w:cs="Arial"/>
          <w:color w:val="auto"/>
        </w:rPr>
        <w:t>Consumers interviewed said the service is flexible and allows them to continue to maintain their independence and not to have to rely excessively on their family.</w:t>
      </w:r>
    </w:p>
    <w:p w14:paraId="49D4C845" w14:textId="10E17785" w:rsidR="00F420C0" w:rsidRPr="004C6F24" w:rsidRDefault="00F420C0" w:rsidP="004C6F24">
      <w:pPr>
        <w:pStyle w:val="CommentText"/>
        <w:numPr>
          <w:ilvl w:val="0"/>
          <w:numId w:val="43"/>
        </w:numPr>
        <w:spacing w:line="276" w:lineRule="auto"/>
        <w:rPr>
          <w:rFonts w:ascii="Arial" w:hAnsi="Arial" w:cs="Arial"/>
          <w:color w:val="auto"/>
        </w:rPr>
      </w:pPr>
      <w:r w:rsidRPr="004C6F24">
        <w:rPr>
          <w:rFonts w:ascii="Arial" w:hAnsi="Arial" w:cs="Arial"/>
          <w:color w:val="auto"/>
        </w:rPr>
        <w:lastRenderedPageBreak/>
        <w:t>The service demonstrated an understanding of what is important to individual consumers and how the provision of a flexible service supports the wellbeing of the consumer.</w:t>
      </w:r>
    </w:p>
    <w:p w14:paraId="225446D1" w14:textId="77777777" w:rsidR="00F420C0" w:rsidRPr="004C6F24" w:rsidRDefault="00F420C0" w:rsidP="004C6F24">
      <w:pPr>
        <w:pStyle w:val="CommentText"/>
        <w:numPr>
          <w:ilvl w:val="0"/>
          <w:numId w:val="43"/>
        </w:numPr>
        <w:spacing w:line="276" w:lineRule="auto"/>
        <w:rPr>
          <w:rFonts w:ascii="Arial" w:hAnsi="Arial" w:cs="Arial"/>
          <w:color w:val="auto"/>
        </w:rPr>
      </w:pPr>
      <w:r w:rsidRPr="004C6F24">
        <w:rPr>
          <w:rFonts w:ascii="Arial" w:hAnsi="Arial" w:cs="Arial"/>
          <w:color w:val="auto"/>
        </w:rPr>
        <w:t xml:space="preserve">The service demonstrated that staff and volunteers have access to consumer information that helps them provide a support service which respects the consumer’s choices, promotes their social connectivity and independence. </w:t>
      </w:r>
    </w:p>
    <w:p w14:paraId="34B2E2CA" w14:textId="53058868" w:rsidR="00F420C0" w:rsidRPr="004C6F24" w:rsidRDefault="00F420C0" w:rsidP="004C6F24">
      <w:pPr>
        <w:pStyle w:val="CommentText"/>
        <w:numPr>
          <w:ilvl w:val="0"/>
          <w:numId w:val="43"/>
        </w:numPr>
        <w:spacing w:line="276" w:lineRule="auto"/>
        <w:rPr>
          <w:rFonts w:ascii="Arial" w:hAnsi="Arial" w:cs="Arial"/>
          <w:color w:val="auto"/>
        </w:rPr>
      </w:pPr>
      <w:r w:rsidRPr="004C6F24">
        <w:rPr>
          <w:rFonts w:ascii="Arial" w:hAnsi="Arial" w:cs="Arial"/>
          <w:color w:val="auto"/>
        </w:rPr>
        <w:t>Staff interviewed advised when changes occur, they discuss with consumers and representatives and provide information and support they may need to request additional services or higher-level care via My Aged Care.</w:t>
      </w:r>
    </w:p>
    <w:p w14:paraId="7D953B80" w14:textId="77777777" w:rsidR="00F420C0" w:rsidRPr="004C6F24" w:rsidRDefault="00F420C0" w:rsidP="004C6F24">
      <w:pPr>
        <w:pStyle w:val="CommentText"/>
        <w:numPr>
          <w:ilvl w:val="0"/>
          <w:numId w:val="43"/>
        </w:numPr>
        <w:spacing w:line="276" w:lineRule="auto"/>
        <w:rPr>
          <w:rFonts w:ascii="Arial" w:hAnsi="Arial" w:cs="Arial"/>
          <w:color w:val="auto"/>
        </w:rPr>
      </w:pPr>
      <w:r w:rsidRPr="004C6F24">
        <w:rPr>
          <w:rFonts w:ascii="Arial" w:hAnsi="Arial" w:cs="Arial"/>
          <w:color w:val="auto"/>
        </w:rPr>
        <w:t>Staff interviewed said if they have concerns about a consumer’s wellbeing, especially if they seem to be a bit down, they make a note and advise the aged service coordinator, who will contact the consumer or their representative to discuss and see if any additional support is needed.</w:t>
      </w:r>
    </w:p>
    <w:p w14:paraId="164EED34" w14:textId="2C6A21A6" w:rsidR="00F420C0" w:rsidRPr="004C6F24" w:rsidRDefault="00F420C0" w:rsidP="004C6F24">
      <w:pPr>
        <w:pStyle w:val="CommentText"/>
        <w:numPr>
          <w:ilvl w:val="0"/>
          <w:numId w:val="43"/>
        </w:numPr>
        <w:spacing w:line="276" w:lineRule="auto"/>
        <w:rPr>
          <w:rFonts w:ascii="Arial" w:hAnsi="Arial" w:cs="Arial"/>
          <w:color w:val="auto"/>
        </w:rPr>
      </w:pPr>
      <w:r w:rsidRPr="004C6F24">
        <w:rPr>
          <w:rFonts w:ascii="Arial" w:hAnsi="Arial" w:cs="Arial"/>
          <w:color w:val="auto"/>
        </w:rPr>
        <w:t>Review of care planning documentation showed consumers’ diverse social needs, preferences and goals and how consumers are supported to maintain their independence and quality of life.</w:t>
      </w:r>
    </w:p>
    <w:p w14:paraId="0B5C0BA4" w14:textId="7E999A11" w:rsidR="00571442" w:rsidRPr="004C6F24" w:rsidRDefault="00571442" w:rsidP="004C6F24">
      <w:pPr>
        <w:pStyle w:val="CommentText"/>
        <w:spacing w:line="276" w:lineRule="auto"/>
        <w:rPr>
          <w:rFonts w:ascii="Arial" w:hAnsi="Arial" w:cs="Arial"/>
          <w:color w:val="auto"/>
        </w:rPr>
      </w:pPr>
      <w:r w:rsidRPr="004C6F24">
        <w:rPr>
          <w:rFonts w:ascii="Arial" w:hAnsi="Arial" w:cs="Arial"/>
          <w:color w:val="auto"/>
        </w:rPr>
        <w:t>Requirements 4(3)(f) and 4(3)(g) are not applicable as food and equipment are not provided as part of the services CHSP services.</w:t>
      </w:r>
    </w:p>
    <w:p w14:paraId="14DD94E2" w14:textId="16E2D60A" w:rsidR="00571442" w:rsidRDefault="004C6F24" w:rsidP="004C6F24">
      <w:pPr>
        <w:pStyle w:val="CommentText"/>
        <w:spacing w:line="276" w:lineRule="auto"/>
        <w:rPr>
          <w:rFonts w:ascii="Arial" w:hAnsi="Arial" w:cs="Arial"/>
          <w:color w:val="FF0000"/>
        </w:rPr>
      </w:pPr>
      <w:r w:rsidRPr="004C6F24">
        <w:rPr>
          <w:rFonts w:ascii="Arial" w:hAnsi="Arial" w:cs="Arial"/>
          <w:color w:val="auto"/>
        </w:rPr>
        <w:t>The Quality Standard is assessed as Compliant as five of the five requirements assessed have been assessed as Compliant.</w:t>
      </w:r>
    </w:p>
    <w:p w14:paraId="373A651B" w14:textId="52724966" w:rsidR="00E206F2" w:rsidRDefault="003C3B5A" w:rsidP="004C6F24">
      <w:pPr>
        <w:pStyle w:val="Heading1"/>
        <w:spacing w:before="120" w:after="240" w:line="276" w:lineRule="auto"/>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37"/>
        <w:gridCol w:w="7970"/>
        <w:gridCol w:w="1297"/>
      </w:tblGrid>
      <w:tr w:rsidR="00880A4B"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880A4B" w:rsidRPr="00244176" w:rsidRDefault="00880A4B"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880A4B" w:rsidRPr="00244176" w:rsidRDefault="00880A4B"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4C6F24" w:rsidRPr="004C6F24"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3506668D" w:rsidR="00880A4B" w:rsidRPr="00244176" w:rsidRDefault="00880A4B" w:rsidP="00542AEF">
            <w:pPr>
              <w:spacing w:line="22" w:lineRule="atLeast"/>
              <w:rPr>
                <w:rFonts w:ascii="Arial" w:hAnsi="Arial" w:cs="Arial"/>
                <w:color w:val="auto"/>
              </w:rPr>
            </w:pPr>
            <w:r w:rsidRPr="00244176">
              <w:rPr>
                <w:rFonts w:ascii="Arial" w:hAnsi="Arial" w:cs="Arial"/>
                <w:color w:val="auto"/>
              </w:rPr>
              <w:t>5(3)(a)</w:t>
            </w:r>
          </w:p>
        </w:tc>
        <w:tc>
          <w:tcPr>
            <w:tcW w:w="0" w:type="auto"/>
            <w:tcBorders>
              <w:right w:val="single" w:sz="4" w:space="0" w:color="auto"/>
            </w:tcBorders>
          </w:tcPr>
          <w:p w14:paraId="1A3A39F3" w14:textId="1691B5BF"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4C54869" w:rsidR="00880A4B" w:rsidRPr="004C6F2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4C6F24" w:rsidRPr="004C6F24"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5198F08F" w:rsidR="00880A4B" w:rsidRPr="00244176" w:rsidRDefault="00880A4B" w:rsidP="00542AEF">
            <w:pPr>
              <w:spacing w:line="22" w:lineRule="atLeast"/>
              <w:rPr>
                <w:rFonts w:ascii="Arial" w:hAnsi="Arial" w:cs="Arial"/>
                <w:color w:val="auto"/>
              </w:rPr>
            </w:pPr>
            <w:r w:rsidRPr="00244176">
              <w:rPr>
                <w:rFonts w:ascii="Arial" w:hAnsi="Arial" w:cs="Arial"/>
                <w:color w:val="auto"/>
              </w:rPr>
              <w:t>5(3)(b)</w:t>
            </w:r>
          </w:p>
        </w:tc>
        <w:tc>
          <w:tcPr>
            <w:tcW w:w="0" w:type="auto"/>
            <w:tcBorders>
              <w:right w:val="single" w:sz="4" w:space="0" w:color="auto"/>
            </w:tcBorders>
          </w:tcPr>
          <w:p w14:paraId="7031A193" w14:textId="1D4580CD" w:rsidR="00880A4B" w:rsidRPr="00244176"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880A4B" w:rsidRPr="00244176" w:rsidRDefault="00880A4B"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880A4B" w:rsidRPr="00244176" w:rsidRDefault="00880A4B"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2B17FB0D" w14:textId="7F77D150" w:rsidR="00880A4B" w:rsidRPr="004C6F24" w:rsidRDefault="00880A4B" w:rsidP="00880A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4C6F24" w:rsidRPr="004C6F24"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735186C5" w:rsidR="00880A4B" w:rsidRPr="00244176" w:rsidRDefault="00880A4B" w:rsidP="00542AEF">
            <w:pPr>
              <w:spacing w:line="22" w:lineRule="atLeast"/>
              <w:rPr>
                <w:rFonts w:ascii="Arial" w:hAnsi="Arial" w:cs="Arial"/>
                <w:color w:val="auto"/>
              </w:rPr>
            </w:pPr>
            <w:r w:rsidRPr="00244176">
              <w:rPr>
                <w:rFonts w:ascii="Arial" w:hAnsi="Arial" w:cs="Arial"/>
                <w:color w:val="auto"/>
              </w:rPr>
              <w:t>5(3)(c)</w:t>
            </w:r>
          </w:p>
        </w:tc>
        <w:tc>
          <w:tcPr>
            <w:tcW w:w="0" w:type="auto"/>
            <w:tcBorders>
              <w:right w:val="single" w:sz="4" w:space="0" w:color="auto"/>
            </w:tcBorders>
          </w:tcPr>
          <w:p w14:paraId="70245E09" w14:textId="64C8350A"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D54B56F" w:rsidR="00880A4B" w:rsidRPr="004C6F24" w:rsidRDefault="00880A4B" w:rsidP="00880A4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6F24">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52BD7FA6" w14:textId="548E653D" w:rsidR="000920C6" w:rsidRPr="004C6F24" w:rsidRDefault="000920C6" w:rsidP="004C6F24">
      <w:pPr>
        <w:pStyle w:val="CommentText"/>
        <w:spacing w:line="276" w:lineRule="auto"/>
        <w:rPr>
          <w:rFonts w:ascii="Arial" w:hAnsi="Arial" w:cs="Arial"/>
          <w:color w:val="auto"/>
        </w:rPr>
      </w:pPr>
      <w:r w:rsidRPr="004C6F24">
        <w:rPr>
          <w:rFonts w:ascii="Arial" w:hAnsi="Arial" w:cs="Arial"/>
          <w:color w:val="auto"/>
        </w:rPr>
        <w:t xml:space="preserve">Consumers interviewed considered the centre they attended for their social group activity was clean and comfortable and welcoming with well-maintained pathways leading to the centre. Consumers said they can freely and safely access indoor areas and felt safe attending the centre. </w:t>
      </w:r>
    </w:p>
    <w:p w14:paraId="32BA65EA" w14:textId="313CCE6F" w:rsidR="000920C6" w:rsidRPr="004C6F24" w:rsidRDefault="000920C6" w:rsidP="004C6F24">
      <w:pPr>
        <w:pStyle w:val="CommentText"/>
        <w:spacing w:line="276" w:lineRule="auto"/>
        <w:rPr>
          <w:rFonts w:ascii="Arial" w:hAnsi="Arial" w:cs="Arial"/>
          <w:color w:val="auto"/>
        </w:rPr>
      </w:pPr>
      <w:r w:rsidRPr="004C6F24">
        <w:rPr>
          <w:rFonts w:ascii="Arial" w:hAnsi="Arial" w:cs="Arial"/>
          <w:color w:val="auto"/>
        </w:rPr>
        <w:t>Management interviewed advised consumers may receive service</w:t>
      </w:r>
      <w:r w:rsidR="004C6F24" w:rsidRPr="004C6F24">
        <w:rPr>
          <w:rFonts w:ascii="Arial" w:hAnsi="Arial" w:cs="Arial"/>
          <w:color w:val="auto"/>
        </w:rPr>
        <w:t>s</w:t>
      </w:r>
      <w:r w:rsidRPr="004C6F24">
        <w:rPr>
          <w:rFonts w:ascii="Arial" w:hAnsi="Arial" w:cs="Arial"/>
          <w:color w:val="auto"/>
        </w:rPr>
        <w:t xml:space="preserve"> in a range of environments for example, at the centre meeting rooms, consumer home, buses, volunteers’ cars and external venues like shopping centres. Management advised each environment is assessed for safety and accessibility and made comfortable for consumers.</w:t>
      </w:r>
    </w:p>
    <w:p w14:paraId="41A540D9" w14:textId="77777777" w:rsidR="000920C6" w:rsidRPr="004C6F24" w:rsidRDefault="000920C6" w:rsidP="004C6F24">
      <w:pPr>
        <w:pStyle w:val="CommentText"/>
        <w:spacing w:line="276" w:lineRule="auto"/>
        <w:rPr>
          <w:rFonts w:ascii="Arial" w:hAnsi="Arial" w:cs="Arial"/>
          <w:color w:val="auto"/>
        </w:rPr>
      </w:pPr>
      <w:r w:rsidRPr="004C6F24">
        <w:rPr>
          <w:rFonts w:ascii="Arial" w:hAnsi="Arial" w:cs="Arial"/>
          <w:color w:val="auto"/>
        </w:rPr>
        <w:t xml:space="preserve">Management and staff interviewed described the procedure to identify a hazard or maintenance issue. They said the service manager logs any maintenance issues with Sutherland Shire Council Maintenance and requests are attended to promptly. </w:t>
      </w:r>
    </w:p>
    <w:p w14:paraId="183D1416" w14:textId="6CCAD12E" w:rsidR="000920C6" w:rsidRPr="004C6F24" w:rsidRDefault="000920C6" w:rsidP="004C6F24">
      <w:pPr>
        <w:pStyle w:val="CommentText"/>
        <w:spacing w:line="276" w:lineRule="auto"/>
        <w:rPr>
          <w:rFonts w:ascii="Arial" w:hAnsi="Arial" w:cs="Arial"/>
          <w:color w:val="auto"/>
        </w:rPr>
      </w:pPr>
      <w:r w:rsidRPr="004C6F24">
        <w:rPr>
          <w:rFonts w:ascii="Arial" w:hAnsi="Arial" w:cs="Arial"/>
          <w:color w:val="auto"/>
        </w:rPr>
        <w:t>The Assessment Team sighted the Maintenance log.</w:t>
      </w:r>
      <w:r w:rsidRPr="004C6F24">
        <w:rPr>
          <w:color w:val="auto"/>
        </w:rPr>
        <w:t xml:space="preserve"> </w:t>
      </w:r>
      <w:r w:rsidRPr="004C6F24">
        <w:rPr>
          <w:rFonts w:ascii="Arial" w:hAnsi="Arial" w:cs="Arial"/>
          <w:color w:val="auto"/>
        </w:rPr>
        <w:t>Where service is provided in a home environment, staff interviewed said the ‘home safety checklist’ guides volunteers and consumers to ensure the consumers home environment safe, clean and comfortable.</w:t>
      </w:r>
      <w:r w:rsidRPr="004C6F24">
        <w:rPr>
          <w:color w:val="auto"/>
        </w:rPr>
        <w:t xml:space="preserve"> </w:t>
      </w:r>
      <w:r w:rsidRPr="004C6F24">
        <w:rPr>
          <w:rFonts w:ascii="Arial" w:hAnsi="Arial" w:cs="Arial"/>
          <w:color w:val="auto"/>
        </w:rPr>
        <w:t>The Assessment Team observed the furniture, fittings and equipment at the centre to be safe, clean, well-maintained and suitable for consumers.</w:t>
      </w:r>
    </w:p>
    <w:p w14:paraId="3BC7D390" w14:textId="7BB03060" w:rsidR="004C6F24" w:rsidRPr="004C6F24" w:rsidRDefault="004C6F24" w:rsidP="004C6F24">
      <w:pPr>
        <w:pStyle w:val="CommentText"/>
        <w:spacing w:line="276" w:lineRule="auto"/>
        <w:rPr>
          <w:rFonts w:ascii="Arial" w:hAnsi="Arial" w:cs="Arial"/>
          <w:color w:val="auto"/>
        </w:rPr>
      </w:pPr>
      <w:r w:rsidRPr="004C6F24">
        <w:rPr>
          <w:rFonts w:ascii="Arial" w:hAnsi="Arial" w:cs="Arial"/>
          <w:color w:val="auto"/>
        </w:rPr>
        <w:t>The Quality Standard is assessed as Compliant as three of the three requirements have been assessed as Compliant.</w:t>
      </w:r>
    </w:p>
    <w:p w14:paraId="6D59E89F" w14:textId="729098C9"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37"/>
        <w:gridCol w:w="7970"/>
        <w:gridCol w:w="1297"/>
      </w:tblGrid>
      <w:tr w:rsidR="00880A4B"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880A4B" w:rsidRPr="00244176" w:rsidRDefault="00880A4B"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880A4B" w:rsidRPr="00244176" w:rsidRDefault="00880A4B"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880A4B"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0285FA6C" w:rsidR="00880A4B" w:rsidRPr="00244176" w:rsidRDefault="00880A4B" w:rsidP="00542AEF">
            <w:pPr>
              <w:spacing w:line="22" w:lineRule="atLeast"/>
              <w:rPr>
                <w:rFonts w:ascii="Arial" w:hAnsi="Arial" w:cs="Arial"/>
                <w:color w:val="auto"/>
              </w:rPr>
            </w:pPr>
            <w:r w:rsidRPr="00244176">
              <w:rPr>
                <w:rFonts w:ascii="Arial" w:hAnsi="Arial" w:cs="Arial"/>
                <w:color w:val="auto"/>
              </w:rPr>
              <w:t>6(3)(a)</w:t>
            </w:r>
          </w:p>
        </w:tc>
        <w:tc>
          <w:tcPr>
            <w:tcW w:w="0" w:type="auto"/>
            <w:tcBorders>
              <w:right w:val="single" w:sz="4" w:space="0" w:color="auto"/>
            </w:tcBorders>
          </w:tcPr>
          <w:p w14:paraId="0EFC43E6" w14:textId="360F23DC"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78792938" w:rsidR="00880A4B" w:rsidRPr="004C6F2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880A4B"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68E4A712" w:rsidR="00880A4B" w:rsidRPr="00244176" w:rsidRDefault="00880A4B" w:rsidP="00542AEF">
            <w:pPr>
              <w:spacing w:line="22" w:lineRule="atLeast"/>
              <w:rPr>
                <w:rFonts w:ascii="Arial" w:hAnsi="Arial" w:cs="Arial"/>
                <w:color w:val="auto"/>
              </w:rPr>
            </w:pPr>
            <w:r w:rsidRPr="00244176">
              <w:rPr>
                <w:rFonts w:ascii="Arial" w:hAnsi="Arial" w:cs="Arial"/>
                <w:color w:val="auto"/>
              </w:rPr>
              <w:t>6(3)(b)</w:t>
            </w:r>
          </w:p>
        </w:tc>
        <w:tc>
          <w:tcPr>
            <w:tcW w:w="0" w:type="auto"/>
            <w:tcBorders>
              <w:right w:val="single" w:sz="4" w:space="0" w:color="auto"/>
            </w:tcBorders>
          </w:tcPr>
          <w:p w14:paraId="09328518" w14:textId="28E66D50" w:rsidR="00880A4B" w:rsidRPr="00244176"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B2F450D" w:rsidR="00880A4B" w:rsidRPr="004C6F24" w:rsidRDefault="00880A4B" w:rsidP="00880A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880A4B"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26EA5355" w:rsidR="00880A4B" w:rsidRPr="00244176" w:rsidRDefault="00880A4B" w:rsidP="00542AEF">
            <w:pPr>
              <w:spacing w:line="22" w:lineRule="atLeast"/>
              <w:rPr>
                <w:rFonts w:ascii="Arial" w:hAnsi="Arial" w:cs="Arial"/>
                <w:color w:val="auto"/>
              </w:rPr>
            </w:pPr>
            <w:r w:rsidRPr="00244176">
              <w:rPr>
                <w:rFonts w:ascii="Arial" w:hAnsi="Arial" w:cs="Arial"/>
                <w:color w:val="auto"/>
              </w:rPr>
              <w:t>6(3)(c)</w:t>
            </w:r>
          </w:p>
        </w:tc>
        <w:tc>
          <w:tcPr>
            <w:tcW w:w="0" w:type="auto"/>
            <w:tcBorders>
              <w:right w:val="single" w:sz="4" w:space="0" w:color="auto"/>
            </w:tcBorders>
          </w:tcPr>
          <w:p w14:paraId="51EB7F18" w14:textId="7CE7D53A"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F78D95E" w:rsidR="00880A4B" w:rsidRPr="004C6F24" w:rsidRDefault="00880A4B" w:rsidP="00880A4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880A4B"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068B9CAE" w:rsidR="00880A4B" w:rsidRPr="00244176" w:rsidRDefault="00880A4B" w:rsidP="00542AEF">
            <w:pPr>
              <w:spacing w:line="22" w:lineRule="atLeast"/>
              <w:rPr>
                <w:rFonts w:ascii="Arial" w:hAnsi="Arial" w:cs="Arial"/>
                <w:color w:val="auto"/>
              </w:rPr>
            </w:pPr>
            <w:r w:rsidRPr="00244176">
              <w:rPr>
                <w:rFonts w:ascii="Arial" w:hAnsi="Arial" w:cs="Arial"/>
                <w:color w:val="auto"/>
              </w:rPr>
              <w:t>6(3)(d)</w:t>
            </w:r>
          </w:p>
        </w:tc>
        <w:tc>
          <w:tcPr>
            <w:tcW w:w="0" w:type="auto"/>
            <w:tcBorders>
              <w:right w:val="single" w:sz="4" w:space="0" w:color="auto"/>
            </w:tcBorders>
          </w:tcPr>
          <w:p w14:paraId="20100BF5" w14:textId="7853E4F5" w:rsidR="00880A4B" w:rsidRPr="00244176"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A37B63B" w:rsidR="00880A4B" w:rsidRPr="004C6F24" w:rsidRDefault="00880A4B" w:rsidP="00880A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6F24">
              <w:rPr>
                <w:rFonts w:ascii="Arial" w:hAnsi="Arial" w:cs="Arial"/>
                <w:color w:val="auto"/>
              </w:rPr>
              <w:t>Compliant</w:t>
            </w: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0434EA29" w14:textId="504CDB5F" w:rsidR="006B799A" w:rsidRPr="004C6F24" w:rsidRDefault="006B799A" w:rsidP="004C6F24">
      <w:pPr>
        <w:pStyle w:val="CommentText"/>
        <w:spacing w:line="276" w:lineRule="auto"/>
        <w:rPr>
          <w:rFonts w:ascii="Arial" w:hAnsi="Arial" w:cs="Arial"/>
          <w:color w:val="auto"/>
        </w:rPr>
      </w:pPr>
      <w:r w:rsidRPr="004C6F24">
        <w:rPr>
          <w:rFonts w:ascii="Arial" w:hAnsi="Arial" w:cs="Arial"/>
          <w:color w:val="auto"/>
        </w:rPr>
        <w:t xml:space="preserve">Consumers interviewed confirmed they are able to provide feedback and suggestions at any time through a range of mechanisms such as verbally, by email and through surveys. Feedback and suggestions are sought throughout the course of service provision. Consumers advised they are informed of their right to make a complaint and are provided information on what they can expect from the service in response to a complaint. If a consumer asks for an advocacy service or access to external agencies, such as the Aged Care Quality and Safety Commission complaints area, they are provided with information and assisted. Consumers advised they feel comfortable in providing feedback and suggestions or making a complaint should they wish to do so. </w:t>
      </w:r>
    </w:p>
    <w:p w14:paraId="73CF8A04" w14:textId="34599479" w:rsidR="000920C6" w:rsidRPr="004C6F24" w:rsidRDefault="006B799A" w:rsidP="004C6F24">
      <w:pPr>
        <w:pStyle w:val="CommentText"/>
        <w:spacing w:line="276" w:lineRule="auto"/>
        <w:rPr>
          <w:rFonts w:ascii="Arial" w:hAnsi="Arial" w:cs="Arial"/>
          <w:color w:val="auto"/>
        </w:rPr>
      </w:pPr>
      <w:r w:rsidRPr="004C6F24">
        <w:rPr>
          <w:rFonts w:ascii="Arial" w:hAnsi="Arial" w:cs="Arial"/>
          <w:color w:val="auto"/>
        </w:rPr>
        <w:t xml:space="preserve">Staff interviewed </w:t>
      </w:r>
      <w:r w:rsidR="004C6F24" w:rsidRPr="004C6F24">
        <w:rPr>
          <w:rFonts w:ascii="Arial" w:hAnsi="Arial" w:cs="Arial"/>
          <w:color w:val="auto"/>
        </w:rPr>
        <w:t>stated</w:t>
      </w:r>
      <w:r w:rsidRPr="004C6F24">
        <w:rPr>
          <w:rFonts w:ascii="Arial" w:hAnsi="Arial" w:cs="Arial"/>
          <w:color w:val="auto"/>
        </w:rPr>
        <w:t xml:space="preserve"> they encourage consumers to provide feedback at every opportunity. Where a consumer indicates dissatisfaction with any aspect of their care and services, this is reported to coordination staff or management for action. Staff interviewed advised management are actively engaged in seeking individual consumers’ opinions and suggestions for improvement. All feedback is analysed and feeds into the continuous improvement processes. Open disclosure was demonstrated when the service has not met the consumer’s expectations.</w:t>
      </w:r>
    </w:p>
    <w:p w14:paraId="0F7CBAF9" w14:textId="404D2BE5" w:rsidR="000920C6" w:rsidRPr="004C6F24" w:rsidRDefault="004C6F24" w:rsidP="003C3B5A">
      <w:pPr>
        <w:pStyle w:val="CommentText"/>
        <w:rPr>
          <w:rFonts w:ascii="Arial" w:hAnsi="Arial" w:cs="Arial"/>
          <w:color w:val="auto"/>
        </w:rPr>
      </w:pPr>
      <w:r w:rsidRPr="004C6F24">
        <w:rPr>
          <w:rFonts w:ascii="Arial" w:hAnsi="Arial" w:cs="Arial"/>
          <w:color w:val="auto"/>
        </w:rPr>
        <w:t>The Quality Standard is assessed as Compliant as four of the four requirements have been assessed as Compliant.</w:t>
      </w:r>
    </w:p>
    <w:p w14:paraId="11CCD8E7" w14:textId="2E2F7FF1" w:rsidR="00E206F2" w:rsidRDefault="003C3B5A" w:rsidP="00EC368A">
      <w:pPr>
        <w:rPr>
          <w:rFonts w:ascii="Arial" w:eastAsiaTheme="majorEastAsia" w:hAnsi="Arial" w:cs="Arial"/>
          <w:b/>
          <w:sz w:val="30"/>
          <w:szCs w:val="28"/>
        </w:rPr>
      </w:pPr>
      <w:r w:rsidRPr="00244176">
        <w:rPr>
          <w:rFonts w:ascii="Arial" w:hAnsi="Arial" w:cs="Arial"/>
          <w:color w:val="FF0000"/>
        </w:rPr>
        <w:br w:type="page"/>
      </w:r>
      <w:r w:rsidR="00E206F2"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37"/>
        <w:gridCol w:w="7970"/>
        <w:gridCol w:w="1297"/>
      </w:tblGrid>
      <w:tr w:rsidR="00880A4B"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880A4B" w:rsidRPr="00244176" w:rsidRDefault="00880A4B"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880A4B" w:rsidRPr="00244176" w:rsidRDefault="00880A4B"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1D33E3" w:rsidRPr="001D33E3"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5DD30556" w:rsidR="00880A4B" w:rsidRPr="00244176" w:rsidRDefault="00880A4B" w:rsidP="00542AEF">
            <w:pPr>
              <w:spacing w:line="22" w:lineRule="atLeast"/>
              <w:rPr>
                <w:rFonts w:ascii="Arial" w:hAnsi="Arial" w:cs="Arial"/>
                <w:color w:val="auto"/>
              </w:rPr>
            </w:pPr>
            <w:r w:rsidRPr="00244176">
              <w:rPr>
                <w:rFonts w:ascii="Arial" w:hAnsi="Arial" w:cs="Arial"/>
                <w:color w:val="auto"/>
              </w:rPr>
              <w:t>7(3)(a)</w:t>
            </w:r>
          </w:p>
        </w:tc>
        <w:tc>
          <w:tcPr>
            <w:tcW w:w="0" w:type="auto"/>
            <w:tcBorders>
              <w:right w:val="single" w:sz="4" w:space="0" w:color="auto"/>
            </w:tcBorders>
          </w:tcPr>
          <w:p w14:paraId="55286176" w14:textId="3F398D4A"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ACD298E" w:rsidR="00880A4B" w:rsidRPr="001D33E3" w:rsidRDefault="00880A4B" w:rsidP="00E507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3E3">
              <w:rPr>
                <w:rFonts w:ascii="Arial" w:hAnsi="Arial" w:cs="Arial"/>
                <w:color w:val="auto"/>
              </w:rPr>
              <w:t>Compliant</w:t>
            </w:r>
          </w:p>
        </w:tc>
      </w:tr>
      <w:tr w:rsidR="001D33E3" w:rsidRPr="001D33E3"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809B33" w:rsidR="00880A4B" w:rsidRPr="00244176" w:rsidRDefault="00880A4B" w:rsidP="00542AEF">
            <w:pPr>
              <w:spacing w:line="22" w:lineRule="atLeast"/>
              <w:rPr>
                <w:rFonts w:ascii="Arial" w:hAnsi="Arial" w:cs="Arial"/>
                <w:color w:val="auto"/>
              </w:rPr>
            </w:pPr>
            <w:r w:rsidRPr="00244176">
              <w:rPr>
                <w:rFonts w:ascii="Arial" w:hAnsi="Arial" w:cs="Arial"/>
                <w:color w:val="auto"/>
              </w:rPr>
              <w:t>7(3)(b)</w:t>
            </w:r>
          </w:p>
        </w:tc>
        <w:tc>
          <w:tcPr>
            <w:tcW w:w="0" w:type="auto"/>
            <w:tcBorders>
              <w:right w:val="single" w:sz="4" w:space="0" w:color="auto"/>
            </w:tcBorders>
          </w:tcPr>
          <w:p w14:paraId="094E0987" w14:textId="20F1E53F" w:rsidR="00880A4B" w:rsidRPr="00244176"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BFF7AB" w:rsidR="00880A4B" w:rsidRPr="001D33E3" w:rsidRDefault="00880A4B" w:rsidP="00E507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3E3">
              <w:rPr>
                <w:rFonts w:ascii="Arial" w:hAnsi="Arial" w:cs="Arial"/>
                <w:color w:val="auto"/>
              </w:rPr>
              <w:t>Compliant</w:t>
            </w:r>
          </w:p>
        </w:tc>
      </w:tr>
      <w:tr w:rsidR="001D33E3" w:rsidRPr="001D33E3"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77CE96AA" w:rsidR="00880A4B" w:rsidRPr="00244176" w:rsidRDefault="00880A4B" w:rsidP="00542AEF">
            <w:pPr>
              <w:spacing w:line="22" w:lineRule="atLeast"/>
              <w:rPr>
                <w:rFonts w:ascii="Arial" w:hAnsi="Arial" w:cs="Arial"/>
                <w:color w:val="auto"/>
              </w:rPr>
            </w:pPr>
            <w:r w:rsidRPr="00244176">
              <w:rPr>
                <w:rFonts w:ascii="Arial" w:hAnsi="Arial" w:cs="Arial"/>
                <w:color w:val="auto"/>
              </w:rPr>
              <w:t>7(3)(c)</w:t>
            </w:r>
          </w:p>
        </w:tc>
        <w:tc>
          <w:tcPr>
            <w:tcW w:w="0" w:type="auto"/>
            <w:tcBorders>
              <w:right w:val="single" w:sz="4" w:space="0" w:color="auto"/>
            </w:tcBorders>
          </w:tcPr>
          <w:p w14:paraId="20E76EEB" w14:textId="6C042DDC"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E8D0EC0" w:rsidR="00880A4B" w:rsidRPr="001D33E3" w:rsidRDefault="00880A4B" w:rsidP="00E507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3E3">
              <w:rPr>
                <w:rFonts w:ascii="Arial" w:hAnsi="Arial" w:cs="Arial"/>
                <w:color w:val="auto"/>
              </w:rPr>
              <w:t>Compliant</w:t>
            </w:r>
          </w:p>
        </w:tc>
      </w:tr>
      <w:tr w:rsidR="001D33E3" w:rsidRPr="001D33E3"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B76FF3A" w:rsidR="00880A4B" w:rsidRPr="00244176" w:rsidRDefault="00880A4B" w:rsidP="00542AEF">
            <w:pPr>
              <w:spacing w:line="22" w:lineRule="atLeast"/>
              <w:rPr>
                <w:rFonts w:ascii="Arial" w:hAnsi="Arial" w:cs="Arial"/>
                <w:color w:val="auto"/>
              </w:rPr>
            </w:pPr>
            <w:r w:rsidRPr="00244176">
              <w:rPr>
                <w:rFonts w:ascii="Arial" w:hAnsi="Arial" w:cs="Arial"/>
                <w:color w:val="auto"/>
              </w:rPr>
              <w:t>7(3)(d)</w:t>
            </w:r>
          </w:p>
        </w:tc>
        <w:tc>
          <w:tcPr>
            <w:tcW w:w="0" w:type="auto"/>
            <w:tcBorders>
              <w:right w:val="single" w:sz="4" w:space="0" w:color="auto"/>
            </w:tcBorders>
          </w:tcPr>
          <w:p w14:paraId="1B6B9B46" w14:textId="4DCF8450" w:rsidR="00880A4B" w:rsidRPr="00244176" w:rsidRDefault="00880A4B"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47B94FE" w:rsidR="00880A4B" w:rsidRPr="001D33E3" w:rsidRDefault="00880A4B" w:rsidP="00E507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D33E3">
              <w:rPr>
                <w:rFonts w:ascii="Arial" w:hAnsi="Arial" w:cs="Arial"/>
                <w:color w:val="auto"/>
              </w:rPr>
              <w:t>Compliant</w:t>
            </w:r>
          </w:p>
        </w:tc>
      </w:tr>
      <w:tr w:rsidR="001D33E3" w:rsidRPr="001D33E3"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2F2A3D7F" w:rsidR="00880A4B" w:rsidRPr="00244176" w:rsidRDefault="00880A4B" w:rsidP="00542AEF">
            <w:pPr>
              <w:spacing w:line="22" w:lineRule="atLeast"/>
              <w:rPr>
                <w:rFonts w:ascii="Arial" w:hAnsi="Arial" w:cs="Arial"/>
                <w:color w:val="auto"/>
              </w:rPr>
            </w:pPr>
            <w:r w:rsidRPr="00244176">
              <w:rPr>
                <w:rFonts w:ascii="Arial" w:hAnsi="Arial" w:cs="Arial"/>
                <w:color w:val="auto"/>
              </w:rPr>
              <w:t>7(3)(e)</w:t>
            </w:r>
          </w:p>
        </w:tc>
        <w:tc>
          <w:tcPr>
            <w:tcW w:w="0" w:type="auto"/>
            <w:tcBorders>
              <w:right w:val="single" w:sz="4" w:space="0" w:color="auto"/>
            </w:tcBorders>
          </w:tcPr>
          <w:p w14:paraId="0A9C8FFD" w14:textId="4E2BCAA1" w:rsidR="00880A4B" w:rsidRPr="00244176" w:rsidRDefault="00880A4B"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40FCBC9" w:rsidR="00880A4B" w:rsidRPr="001D33E3" w:rsidRDefault="00880A4B" w:rsidP="00E507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D33E3">
              <w:rPr>
                <w:rFonts w:ascii="Arial" w:hAnsi="Arial" w:cs="Arial"/>
                <w:color w:val="auto"/>
              </w:rPr>
              <w:t>Compliant</w:t>
            </w: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2286C02B" w14:textId="71D255AC" w:rsidR="0049353F" w:rsidRPr="004C6F24" w:rsidRDefault="0049353F" w:rsidP="004C6F24">
      <w:pPr>
        <w:pStyle w:val="CommentText"/>
        <w:spacing w:line="276" w:lineRule="auto"/>
        <w:rPr>
          <w:rFonts w:ascii="Arial" w:hAnsi="Arial" w:cs="Arial"/>
          <w:color w:val="auto"/>
        </w:rPr>
      </w:pPr>
      <w:r w:rsidRPr="004C6F24">
        <w:rPr>
          <w:rFonts w:ascii="Arial" w:hAnsi="Arial" w:cs="Arial"/>
          <w:color w:val="auto"/>
        </w:rPr>
        <w:t>To understand how the service manages human resources, the Assessment Team sampled the experience of consumers, interviewed staff and volunteers and examined relevant documents.</w:t>
      </w:r>
    </w:p>
    <w:p w14:paraId="2D2DA225" w14:textId="22E92836" w:rsidR="0049353F" w:rsidRPr="004C6F24" w:rsidRDefault="0049353F" w:rsidP="004C6F24">
      <w:pPr>
        <w:pStyle w:val="CommentText"/>
        <w:spacing w:line="276" w:lineRule="auto"/>
        <w:rPr>
          <w:rFonts w:ascii="Arial" w:hAnsi="Arial" w:cs="Arial"/>
          <w:color w:val="auto"/>
        </w:rPr>
      </w:pPr>
      <w:r w:rsidRPr="004C6F24">
        <w:rPr>
          <w:rFonts w:ascii="Arial" w:hAnsi="Arial" w:cs="Arial"/>
          <w:color w:val="auto"/>
        </w:rPr>
        <w:t>For example:</w:t>
      </w:r>
    </w:p>
    <w:p w14:paraId="65B85963" w14:textId="1E591908" w:rsidR="0049353F" w:rsidRPr="004C6F24" w:rsidRDefault="0049353F" w:rsidP="004C6F24">
      <w:pPr>
        <w:pStyle w:val="CommentText"/>
        <w:numPr>
          <w:ilvl w:val="0"/>
          <w:numId w:val="44"/>
        </w:numPr>
        <w:spacing w:line="276" w:lineRule="auto"/>
        <w:rPr>
          <w:rFonts w:ascii="Arial" w:hAnsi="Arial" w:cs="Arial"/>
          <w:color w:val="auto"/>
        </w:rPr>
      </w:pPr>
      <w:r w:rsidRPr="004C6F24">
        <w:rPr>
          <w:rFonts w:ascii="Arial" w:hAnsi="Arial" w:cs="Arial"/>
          <w:color w:val="auto"/>
        </w:rPr>
        <w:t xml:space="preserve">Consumers interviewed advised services are provided on agreed days and times and were complimentary of the respect, care and attention shown to them by staff, management and volunteers. </w:t>
      </w:r>
    </w:p>
    <w:p w14:paraId="34C31415" w14:textId="1F38D75E" w:rsidR="0049353F" w:rsidRPr="004C6F24" w:rsidRDefault="004C6F24" w:rsidP="004C6F24">
      <w:pPr>
        <w:pStyle w:val="CommentText"/>
        <w:numPr>
          <w:ilvl w:val="0"/>
          <w:numId w:val="44"/>
        </w:numPr>
        <w:spacing w:line="276" w:lineRule="auto"/>
        <w:rPr>
          <w:rFonts w:ascii="Arial" w:hAnsi="Arial" w:cs="Arial"/>
          <w:color w:val="auto"/>
        </w:rPr>
      </w:pPr>
      <w:r w:rsidRPr="004C6F24">
        <w:rPr>
          <w:rFonts w:ascii="Arial" w:hAnsi="Arial" w:cs="Arial"/>
          <w:color w:val="auto"/>
        </w:rPr>
        <w:t>Consumers confirmed they felt staff are not rushed when delivering services and they will receive a phone call on the occasion a volunteer is running late.</w:t>
      </w:r>
    </w:p>
    <w:p w14:paraId="201BAB66" w14:textId="47741DEF" w:rsidR="006B799A" w:rsidRPr="004C6F24" w:rsidRDefault="006B799A" w:rsidP="004C6F24">
      <w:pPr>
        <w:pStyle w:val="CommentText"/>
        <w:spacing w:line="276" w:lineRule="auto"/>
        <w:rPr>
          <w:rFonts w:ascii="Arial" w:hAnsi="Arial" w:cs="Arial"/>
          <w:color w:val="auto"/>
        </w:rPr>
      </w:pPr>
      <w:r w:rsidRPr="004C6F24">
        <w:rPr>
          <w:rFonts w:ascii="Arial" w:hAnsi="Arial" w:cs="Arial"/>
          <w:color w:val="auto"/>
        </w:rPr>
        <w:t>Volunteers interviewed said the time scheduled for individual social support services was enough. They said if extra time was needed and they were available, it would not be a problem to extend the service for the consumer. They said they would advise the office if any changes to individual services were needed.</w:t>
      </w:r>
    </w:p>
    <w:p w14:paraId="0BDE47CC" w14:textId="77777777" w:rsidR="006B799A" w:rsidRPr="004C6F24" w:rsidRDefault="006B799A" w:rsidP="004C6F24">
      <w:pPr>
        <w:pStyle w:val="CommentText"/>
        <w:spacing w:line="276" w:lineRule="auto"/>
        <w:rPr>
          <w:rFonts w:ascii="Arial" w:hAnsi="Arial" w:cs="Arial"/>
          <w:color w:val="auto"/>
        </w:rPr>
      </w:pPr>
      <w:r w:rsidRPr="004C6F24">
        <w:rPr>
          <w:rFonts w:ascii="Arial" w:hAnsi="Arial" w:cs="Arial"/>
          <w:color w:val="auto"/>
        </w:rPr>
        <w:t xml:space="preserve">The service demonstrated new staff and volunteers are supported with an onboarding program, with the roles and responsibilities clearly defined. Staff performance is also reviewed regularly, and action is taken promptly if consumers raise any issues regarding staff or volunteers.  </w:t>
      </w:r>
    </w:p>
    <w:p w14:paraId="5CED5BEF" w14:textId="630302FE" w:rsidR="006B799A" w:rsidRPr="004C6F24" w:rsidRDefault="006B799A" w:rsidP="004C6F24">
      <w:pPr>
        <w:pStyle w:val="CommentText"/>
        <w:spacing w:line="276" w:lineRule="auto"/>
        <w:rPr>
          <w:rFonts w:ascii="Arial" w:hAnsi="Arial" w:cs="Arial"/>
          <w:color w:val="auto"/>
        </w:rPr>
      </w:pPr>
      <w:r w:rsidRPr="004C6F24">
        <w:rPr>
          <w:rFonts w:ascii="Arial" w:hAnsi="Arial" w:cs="Arial"/>
          <w:color w:val="auto"/>
        </w:rPr>
        <w:t>Staff and volunteers interviewed reported feeling supported in their role via frequent team and individual communication and supported to access training as needed or requested. The service demonstrated a record of qualifications and training is completed by all staff and volunteers.</w:t>
      </w:r>
    </w:p>
    <w:p w14:paraId="504D35E1" w14:textId="6B99BF17" w:rsidR="006B799A" w:rsidRPr="004C6F24" w:rsidRDefault="004C6F24" w:rsidP="003C3B5A">
      <w:pPr>
        <w:pStyle w:val="CommentText"/>
        <w:rPr>
          <w:rFonts w:ascii="Arial" w:hAnsi="Arial" w:cs="Arial"/>
          <w:color w:val="auto"/>
        </w:rPr>
      </w:pPr>
      <w:r w:rsidRPr="004C6F24">
        <w:rPr>
          <w:rFonts w:ascii="Arial" w:hAnsi="Arial" w:cs="Arial"/>
          <w:color w:val="auto"/>
        </w:rPr>
        <w:t>Evidence was sighted in staff files viewed that performance appraisals occur on a minimum annual basis. Documentation captures any staff requests and suggested training from management, with room to document actions as needed.</w:t>
      </w:r>
    </w:p>
    <w:p w14:paraId="0444B977" w14:textId="706BEB9C" w:rsidR="004C6F24" w:rsidRPr="004C6F24" w:rsidRDefault="004C6F24" w:rsidP="003C3B5A">
      <w:pPr>
        <w:pStyle w:val="CommentText"/>
        <w:rPr>
          <w:rFonts w:ascii="Arial" w:hAnsi="Arial" w:cs="Arial"/>
          <w:color w:val="auto"/>
        </w:rPr>
      </w:pPr>
      <w:r w:rsidRPr="004C6F24">
        <w:rPr>
          <w:rFonts w:ascii="Arial" w:hAnsi="Arial" w:cs="Arial"/>
          <w:color w:val="auto"/>
        </w:rPr>
        <w:lastRenderedPageBreak/>
        <w:t>The Quality Standard is assessed as Compliant as five of the five requirements have been assessed as Compliant.</w:t>
      </w:r>
    </w:p>
    <w:p w14:paraId="2BCF9EBC" w14:textId="6864A185" w:rsidR="00075367" w:rsidRDefault="003C3B5A" w:rsidP="00EC368A">
      <w:pPr>
        <w:rPr>
          <w:rFonts w:ascii="Arial" w:eastAsiaTheme="majorEastAsia" w:hAnsi="Arial" w:cs="Arial"/>
          <w:b/>
          <w:sz w:val="30"/>
          <w:szCs w:val="28"/>
        </w:rPr>
      </w:pPr>
      <w:r w:rsidRPr="00244176">
        <w:rPr>
          <w:rFonts w:ascii="Arial" w:hAnsi="Arial" w:cs="Arial"/>
          <w:color w:val="FF0000"/>
        </w:rPr>
        <w:br w:type="page"/>
      </w:r>
      <w:r w:rsidR="00075367"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37"/>
        <w:gridCol w:w="7792"/>
        <w:gridCol w:w="1475"/>
      </w:tblGrid>
      <w:tr w:rsidR="00E50724"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E50724" w:rsidRPr="00244176" w:rsidRDefault="00E50724"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E50724" w:rsidRPr="00244176" w:rsidRDefault="00E50724"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E50724"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3E720EAD" w:rsidR="00E50724" w:rsidRPr="00244176" w:rsidRDefault="00E50724" w:rsidP="00542AEF">
            <w:pPr>
              <w:spacing w:line="22" w:lineRule="atLeast"/>
              <w:rPr>
                <w:rFonts w:ascii="Arial" w:hAnsi="Arial" w:cs="Arial"/>
                <w:color w:val="auto"/>
              </w:rPr>
            </w:pPr>
            <w:r w:rsidRPr="00244176">
              <w:rPr>
                <w:rFonts w:ascii="Arial" w:hAnsi="Arial" w:cs="Arial"/>
                <w:color w:val="auto"/>
              </w:rPr>
              <w:t>8(3)(a)</w:t>
            </w:r>
          </w:p>
        </w:tc>
        <w:tc>
          <w:tcPr>
            <w:tcW w:w="0" w:type="auto"/>
            <w:tcBorders>
              <w:right w:val="single" w:sz="4" w:space="0" w:color="auto"/>
            </w:tcBorders>
          </w:tcPr>
          <w:p w14:paraId="59084BC9" w14:textId="5FF46618" w:rsidR="00E50724" w:rsidRPr="00244176" w:rsidRDefault="00E5072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2E503DDB" w14:textId="635B69A6" w:rsidR="00E50724" w:rsidRPr="004C6F24" w:rsidRDefault="00E50724" w:rsidP="00E507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E50724"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38A9DD49" w:rsidR="00E50724" w:rsidRPr="00244176" w:rsidRDefault="00E50724" w:rsidP="00542AEF">
            <w:pPr>
              <w:spacing w:line="22" w:lineRule="atLeast"/>
              <w:rPr>
                <w:rFonts w:ascii="Arial" w:hAnsi="Arial" w:cs="Arial"/>
                <w:color w:val="auto"/>
              </w:rPr>
            </w:pPr>
            <w:r w:rsidRPr="00244176">
              <w:rPr>
                <w:rFonts w:ascii="Arial" w:hAnsi="Arial" w:cs="Arial"/>
                <w:color w:val="auto"/>
              </w:rPr>
              <w:t>8(3)(b)</w:t>
            </w:r>
          </w:p>
        </w:tc>
        <w:tc>
          <w:tcPr>
            <w:tcW w:w="0" w:type="auto"/>
            <w:tcBorders>
              <w:right w:val="single" w:sz="4" w:space="0" w:color="auto"/>
            </w:tcBorders>
          </w:tcPr>
          <w:p w14:paraId="5B32EBDC" w14:textId="7DCB1A0A" w:rsidR="00E50724" w:rsidRPr="00244176" w:rsidRDefault="00E5072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4B8F431E" w14:textId="44F0E9EF" w:rsidR="00E50724" w:rsidRPr="004C6F24" w:rsidRDefault="00E50724" w:rsidP="00E507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E50724"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679B1C93" w:rsidR="00E50724" w:rsidRPr="00244176" w:rsidRDefault="00E50724" w:rsidP="00542AEF">
            <w:pPr>
              <w:spacing w:line="22" w:lineRule="atLeast"/>
              <w:rPr>
                <w:rFonts w:ascii="Arial" w:hAnsi="Arial" w:cs="Arial"/>
                <w:color w:val="auto"/>
              </w:rPr>
            </w:pPr>
            <w:r w:rsidRPr="00244176">
              <w:rPr>
                <w:rFonts w:ascii="Arial" w:hAnsi="Arial" w:cs="Arial"/>
                <w:color w:val="auto"/>
              </w:rPr>
              <w:t>8(3)(c)</w:t>
            </w:r>
          </w:p>
        </w:tc>
        <w:tc>
          <w:tcPr>
            <w:tcW w:w="0" w:type="auto"/>
            <w:tcBorders>
              <w:right w:val="single" w:sz="4" w:space="0" w:color="auto"/>
            </w:tcBorders>
          </w:tcPr>
          <w:p w14:paraId="1A222432" w14:textId="0E4B4C84" w:rsidR="00E50724" w:rsidRPr="00244176" w:rsidRDefault="00E5072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E50724" w:rsidRPr="00244176" w:rsidRDefault="00E50724"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E50724" w:rsidRPr="00244176" w:rsidRDefault="00E5072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E50724" w:rsidRPr="00244176" w:rsidRDefault="00E5072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E50724" w:rsidRPr="00244176" w:rsidRDefault="00E5072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E50724" w:rsidRPr="00244176" w:rsidRDefault="00E5072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E50724" w:rsidRPr="00244176" w:rsidRDefault="00E50724"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7EF89C5D" w14:textId="694B4D7D" w:rsidR="00E50724" w:rsidRPr="004C6F24" w:rsidRDefault="00E50724" w:rsidP="00E507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E50724"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44A41230" w:rsidR="00E50724" w:rsidRPr="00244176" w:rsidRDefault="00E50724" w:rsidP="00542AEF">
            <w:pPr>
              <w:spacing w:line="22" w:lineRule="atLeast"/>
              <w:rPr>
                <w:rFonts w:ascii="Arial" w:hAnsi="Arial" w:cs="Arial"/>
                <w:color w:val="auto"/>
              </w:rPr>
            </w:pPr>
            <w:r w:rsidRPr="00244176">
              <w:rPr>
                <w:rFonts w:ascii="Arial" w:hAnsi="Arial" w:cs="Arial"/>
                <w:color w:val="auto"/>
              </w:rPr>
              <w:t>8(3)(d)</w:t>
            </w:r>
          </w:p>
        </w:tc>
        <w:tc>
          <w:tcPr>
            <w:tcW w:w="0" w:type="auto"/>
            <w:tcBorders>
              <w:right w:val="single" w:sz="4" w:space="0" w:color="auto"/>
            </w:tcBorders>
          </w:tcPr>
          <w:p w14:paraId="12613B6B" w14:textId="16230F89" w:rsidR="00E50724" w:rsidRPr="00244176" w:rsidRDefault="00E50724"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E50724" w:rsidRPr="00244176" w:rsidRDefault="00E50724"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E50724" w:rsidRPr="00244176" w:rsidRDefault="00E50724"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E50724" w:rsidRPr="00244176" w:rsidRDefault="00E50724"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E50724" w:rsidRPr="00244176" w:rsidRDefault="00E50724"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2CC385D8" w14:textId="08E8A22F" w:rsidR="00E50724" w:rsidRPr="004C6F24" w:rsidRDefault="00E50724" w:rsidP="00E507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C6F24">
              <w:rPr>
                <w:rFonts w:ascii="Arial" w:hAnsi="Arial" w:cs="Arial"/>
                <w:color w:val="auto"/>
              </w:rPr>
              <w:t>Compliant</w:t>
            </w:r>
          </w:p>
        </w:tc>
      </w:tr>
      <w:tr w:rsidR="00E50724"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655A8CA8" w:rsidR="00E50724" w:rsidRPr="00244176" w:rsidRDefault="00E50724" w:rsidP="00542AEF">
            <w:pPr>
              <w:spacing w:line="22" w:lineRule="atLeast"/>
              <w:rPr>
                <w:rFonts w:ascii="Arial" w:hAnsi="Arial" w:cs="Arial"/>
                <w:color w:val="auto"/>
              </w:rPr>
            </w:pPr>
            <w:r w:rsidRPr="00244176">
              <w:rPr>
                <w:rFonts w:ascii="Arial" w:hAnsi="Arial" w:cs="Arial"/>
                <w:color w:val="auto"/>
              </w:rPr>
              <w:t>8(3)(e)</w:t>
            </w:r>
          </w:p>
        </w:tc>
        <w:tc>
          <w:tcPr>
            <w:tcW w:w="0" w:type="auto"/>
            <w:tcBorders>
              <w:right w:val="single" w:sz="4" w:space="0" w:color="auto"/>
            </w:tcBorders>
          </w:tcPr>
          <w:p w14:paraId="65C1E476" w14:textId="772D4766" w:rsidR="00E50724" w:rsidRPr="00244176" w:rsidRDefault="00E50724"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E50724" w:rsidRPr="00244176" w:rsidRDefault="00E50724"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E50724" w:rsidRPr="00244176" w:rsidRDefault="00E50724"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E50724" w:rsidRPr="00244176" w:rsidRDefault="00E50724"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E50724" w:rsidRPr="004C6F24" w:rsidRDefault="00E50724"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6F24">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7ED4104F" w14:textId="165F4C4D" w:rsidR="00006032" w:rsidRPr="00245E8D" w:rsidRDefault="00006032" w:rsidP="004C6F24">
      <w:pPr>
        <w:pStyle w:val="CommentText"/>
        <w:spacing w:line="276" w:lineRule="auto"/>
        <w:rPr>
          <w:rFonts w:ascii="Arial" w:hAnsi="Arial" w:cs="Arial"/>
          <w:color w:val="auto"/>
        </w:rPr>
      </w:pPr>
      <w:r w:rsidRPr="00245E8D">
        <w:rPr>
          <w:rFonts w:ascii="Arial" w:hAnsi="Arial" w:cs="Arial"/>
          <w:color w:val="auto"/>
        </w:rPr>
        <w:t>To understand how the service manages organisational governance, the Assessment Team sampled the experience of consumers, interviewed staff, management and volunteers and examined relevant documents.</w:t>
      </w:r>
    </w:p>
    <w:p w14:paraId="60FEDF11" w14:textId="6659C77F" w:rsidR="00006032" w:rsidRPr="00245E8D" w:rsidRDefault="00006032" w:rsidP="004C6F24">
      <w:pPr>
        <w:pStyle w:val="CommentText"/>
        <w:spacing w:line="276" w:lineRule="auto"/>
        <w:rPr>
          <w:rFonts w:ascii="Arial" w:hAnsi="Arial" w:cs="Arial"/>
          <w:color w:val="auto"/>
        </w:rPr>
      </w:pPr>
      <w:r w:rsidRPr="00245E8D">
        <w:rPr>
          <w:rFonts w:ascii="Arial" w:hAnsi="Arial" w:cs="Arial"/>
          <w:color w:val="auto"/>
        </w:rPr>
        <w:t>The Assessment Team found:</w:t>
      </w:r>
    </w:p>
    <w:p w14:paraId="6F53191D" w14:textId="77777777" w:rsidR="00006032" w:rsidRPr="00245E8D" w:rsidRDefault="00752414" w:rsidP="00006032">
      <w:pPr>
        <w:pStyle w:val="CommentText"/>
        <w:numPr>
          <w:ilvl w:val="0"/>
          <w:numId w:val="45"/>
        </w:numPr>
        <w:spacing w:line="276" w:lineRule="auto"/>
        <w:rPr>
          <w:rFonts w:ascii="Arial" w:hAnsi="Arial" w:cs="Arial"/>
          <w:color w:val="auto"/>
        </w:rPr>
      </w:pPr>
      <w:r w:rsidRPr="00245E8D">
        <w:rPr>
          <w:rFonts w:ascii="Arial" w:hAnsi="Arial" w:cs="Arial"/>
          <w:color w:val="auto"/>
        </w:rPr>
        <w:lastRenderedPageBreak/>
        <w:t xml:space="preserve">Consumers described how they are engaged to provide feedback, with many confirming they were invited to participate in surveys and receive regular reminders through newsletters. Some consumers interviewed also indicated they would give feedback verbally to staff or volunteers. </w:t>
      </w:r>
    </w:p>
    <w:p w14:paraId="43B3A921" w14:textId="46EF8F23" w:rsidR="00752414" w:rsidRPr="00245E8D" w:rsidRDefault="00752414" w:rsidP="00006032">
      <w:pPr>
        <w:pStyle w:val="CommentText"/>
        <w:numPr>
          <w:ilvl w:val="0"/>
          <w:numId w:val="45"/>
        </w:numPr>
        <w:spacing w:line="276" w:lineRule="auto"/>
        <w:rPr>
          <w:rFonts w:ascii="Arial" w:hAnsi="Arial" w:cs="Arial"/>
          <w:color w:val="auto"/>
        </w:rPr>
      </w:pPr>
      <w:r w:rsidRPr="00245E8D">
        <w:rPr>
          <w:rFonts w:ascii="Arial" w:hAnsi="Arial" w:cs="Arial"/>
          <w:color w:val="auto"/>
        </w:rPr>
        <w:t>Consumers said they are kept informed of activities at the service through newsletters and verbally through centre-based activity and outings staff and volunteers.</w:t>
      </w:r>
    </w:p>
    <w:p w14:paraId="795792A4" w14:textId="77777777" w:rsidR="00752414" w:rsidRPr="00245E8D" w:rsidRDefault="00752414" w:rsidP="00006032">
      <w:pPr>
        <w:pStyle w:val="CommentText"/>
        <w:numPr>
          <w:ilvl w:val="0"/>
          <w:numId w:val="45"/>
        </w:numPr>
        <w:spacing w:line="276" w:lineRule="auto"/>
        <w:rPr>
          <w:rFonts w:ascii="Arial" w:hAnsi="Arial" w:cs="Arial"/>
          <w:color w:val="auto"/>
        </w:rPr>
      </w:pPr>
      <w:r w:rsidRPr="00245E8D">
        <w:rPr>
          <w:rFonts w:ascii="Arial" w:hAnsi="Arial" w:cs="Arial"/>
          <w:color w:val="auto"/>
        </w:rPr>
        <w:t>Staff and volunteers interviewed thought the service is well run and they demonstrated an understanding of policies and procedures overseeing the delivery of safe, quality services. They said effective communication makes sure services run smoothly and they have all the information they need to provide safe care to consumers. They said coordination staff and management are approachable and make themselves available at any time to discuss any concerns or answer queries.</w:t>
      </w:r>
    </w:p>
    <w:p w14:paraId="254A0238" w14:textId="5B844CC4" w:rsidR="00752414" w:rsidRPr="00245E8D" w:rsidRDefault="00752414" w:rsidP="00006032">
      <w:pPr>
        <w:pStyle w:val="CommentText"/>
        <w:numPr>
          <w:ilvl w:val="0"/>
          <w:numId w:val="45"/>
        </w:numPr>
        <w:spacing w:line="276" w:lineRule="auto"/>
        <w:rPr>
          <w:rFonts w:ascii="Arial" w:hAnsi="Arial" w:cs="Arial"/>
          <w:color w:val="auto"/>
        </w:rPr>
      </w:pPr>
      <w:r w:rsidRPr="00245E8D">
        <w:rPr>
          <w:rFonts w:ascii="Arial" w:hAnsi="Arial" w:cs="Arial"/>
          <w:color w:val="auto"/>
        </w:rPr>
        <w:t>The Board consists of six members who are provided with information regarding complaints and incidents. A Board member is responsible to ensure regular checks are undertaken on the centre and community transport conducts regular checks and maintenance on the buses.</w:t>
      </w:r>
    </w:p>
    <w:p w14:paraId="6E26124A" w14:textId="77777777" w:rsidR="00006032" w:rsidRPr="00245E8D" w:rsidRDefault="00752414" w:rsidP="00006032">
      <w:pPr>
        <w:pStyle w:val="CommentText"/>
        <w:numPr>
          <w:ilvl w:val="0"/>
          <w:numId w:val="45"/>
        </w:numPr>
        <w:spacing w:line="276" w:lineRule="auto"/>
        <w:rPr>
          <w:rFonts w:ascii="Arial" w:hAnsi="Arial" w:cs="Arial"/>
          <w:color w:val="auto"/>
        </w:rPr>
      </w:pPr>
      <w:r w:rsidRPr="00245E8D">
        <w:rPr>
          <w:rFonts w:ascii="Arial" w:hAnsi="Arial" w:cs="Arial"/>
          <w:color w:val="auto"/>
        </w:rPr>
        <w:t xml:space="preserve">The service demonstrated effective information management systems in place to enable ready access for staff to support effective service delivery. </w:t>
      </w:r>
    </w:p>
    <w:p w14:paraId="07A885F0" w14:textId="77777777" w:rsidR="00006032" w:rsidRPr="00245E8D" w:rsidRDefault="00C553F0" w:rsidP="00006032">
      <w:pPr>
        <w:pStyle w:val="CommentText"/>
        <w:numPr>
          <w:ilvl w:val="0"/>
          <w:numId w:val="45"/>
        </w:numPr>
        <w:spacing w:line="276" w:lineRule="auto"/>
        <w:rPr>
          <w:rFonts w:ascii="Arial" w:hAnsi="Arial" w:cs="Arial"/>
          <w:color w:val="auto"/>
        </w:rPr>
      </w:pPr>
      <w:r w:rsidRPr="00245E8D">
        <w:rPr>
          <w:rFonts w:ascii="Arial" w:hAnsi="Arial" w:cs="Arial"/>
          <w:color w:val="auto"/>
        </w:rPr>
        <w:t xml:space="preserve">Continuous improvement mechanisms enabled the capture, tracking and management of activities contributing to improved service outcomes. </w:t>
      </w:r>
    </w:p>
    <w:p w14:paraId="5DD95732" w14:textId="77777777" w:rsidR="00006032" w:rsidRPr="00245E8D" w:rsidRDefault="00C553F0" w:rsidP="00006032">
      <w:pPr>
        <w:pStyle w:val="CommentText"/>
        <w:numPr>
          <w:ilvl w:val="0"/>
          <w:numId w:val="45"/>
        </w:numPr>
        <w:spacing w:line="276" w:lineRule="auto"/>
        <w:rPr>
          <w:rFonts w:ascii="Arial" w:hAnsi="Arial" w:cs="Arial"/>
          <w:color w:val="auto"/>
        </w:rPr>
      </w:pPr>
      <w:r w:rsidRPr="00245E8D">
        <w:rPr>
          <w:rFonts w:ascii="Arial" w:hAnsi="Arial" w:cs="Arial"/>
          <w:color w:val="auto"/>
        </w:rPr>
        <w:t xml:space="preserve">Financial governance systems enable oversight for both the service and consumers regarding cost to deliver services and processes were observed for workforce governance. </w:t>
      </w:r>
    </w:p>
    <w:p w14:paraId="7918F881" w14:textId="6726FD89" w:rsidR="00752414" w:rsidRPr="00245E8D" w:rsidRDefault="00C553F0" w:rsidP="00006032">
      <w:pPr>
        <w:pStyle w:val="CommentText"/>
        <w:numPr>
          <w:ilvl w:val="0"/>
          <w:numId w:val="45"/>
        </w:numPr>
        <w:spacing w:line="276" w:lineRule="auto"/>
        <w:rPr>
          <w:rFonts w:ascii="Arial" w:hAnsi="Arial" w:cs="Arial"/>
          <w:color w:val="auto"/>
        </w:rPr>
      </w:pPr>
      <w:r w:rsidRPr="00245E8D">
        <w:rPr>
          <w:rFonts w:ascii="Arial" w:hAnsi="Arial" w:cs="Arial"/>
          <w:color w:val="auto"/>
        </w:rPr>
        <w:t>Regulatory compliance is achieved through membership of peak bodies and feedback and complaints processes ensure consumers input into the broader delivery of services.</w:t>
      </w:r>
    </w:p>
    <w:p w14:paraId="2DFEB326" w14:textId="77777777" w:rsidR="00006032" w:rsidRPr="00245E8D" w:rsidRDefault="00C553F0" w:rsidP="00006032">
      <w:pPr>
        <w:pStyle w:val="CommentText"/>
        <w:numPr>
          <w:ilvl w:val="0"/>
          <w:numId w:val="45"/>
        </w:numPr>
        <w:spacing w:line="276" w:lineRule="auto"/>
        <w:rPr>
          <w:rFonts w:ascii="Arial" w:hAnsi="Arial" w:cs="Arial"/>
          <w:color w:val="auto"/>
        </w:rPr>
      </w:pPr>
      <w:r w:rsidRPr="00245E8D">
        <w:rPr>
          <w:rFonts w:ascii="Arial" w:hAnsi="Arial" w:cs="Arial"/>
          <w:color w:val="auto"/>
        </w:rPr>
        <w:t>R</w:t>
      </w:r>
      <w:r w:rsidR="00752414" w:rsidRPr="00245E8D">
        <w:rPr>
          <w:rFonts w:ascii="Arial" w:hAnsi="Arial" w:cs="Arial"/>
          <w:color w:val="auto"/>
        </w:rPr>
        <w:t>isk management system</w:t>
      </w:r>
      <w:r w:rsidRPr="00245E8D">
        <w:rPr>
          <w:rFonts w:ascii="Arial" w:hAnsi="Arial" w:cs="Arial"/>
          <w:color w:val="auto"/>
        </w:rPr>
        <w:t>s</w:t>
      </w:r>
      <w:r w:rsidR="00752414" w:rsidRPr="00245E8D">
        <w:rPr>
          <w:rFonts w:ascii="Arial" w:hAnsi="Arial" w:cs="Arial"/>
          <w:color w:val="auto"/>
        </w:rPr>
        <w:t xml:space="preserve"> </w:t>
      </w:r>
      <w:r w:rsidR="00006032" w:rsidRPr="00245E8D">
        <w:rPr>
          <w:rFonts w:ascii="Arial" w:hAnsi="Arial" w:cs="Arial"/>
          <w:color w:val="auto"/>
        </w:rPr>
        <w:t xml:space="preserve">are </w:t>
      </w:r>
      <w:r w:rsidR="00752414" w:rsidRPr="00245E8D">
        <w:rPr>
          <w:rFonts w:ascii="Arial" w:hAnsi="Arial" w:cs="Arial"/>
          <w:color w:val="auto"/>
        </w:rPr>
        <w:t xml:space="preserve">in place </w:t>
      </w:r>
      <w:r w:rsidR="00006032" w:rsidRPr="00245E8D">
        <w:rPr>
          <w:rFonts w:ascii="Arial" w:hAnsi="Arial" w:cs="Arial"/>
          <w:color w:val="auto"/>
        </w:rPr>
        <w:t xml:space="preserve">to </w:t>
      </w:r>
      <w:r w:rsidR="00752414" w:rsidRPr="00245E8D">
        <w:rPr>
          <w:rFonts w:ascii="Arial" w:hAnsi="Arial" w:cs="Arial"/>
          <w:color w:val="auto"/>
        </w:rPr>
        <w:t>identif</w:t>
      </w:r>
      <w:r w:rsidRPr="00245E8D">
        <w:rPr>
          <w:rFonts w:ascii="Arial" w:hAnsi="Arial" w:cs="Arial"/>
          <w:color w:val="auto"/>
        </w:rPr>
        <w:t>y</w:t>
      </w:r>
      <w:r w:rsidR="00752414" w:rsidRPr="00245E8D">
        <w:rPr>
          <w:rFonts w:ascii="Arial" w:hAnsi="Arial" w:cs="Arial"/>
          <w:color w:val="auto"/>
        </w:rPr>
        <w:t xml:space="preserve"> and respond to vulnerable consumers. The </w:t>
      </w:r>
      <w:r w:rsidRPr="00245E8D">
        <w:rPr>
          <w:rFonts w:ascii="Arial" w:hAnsi="Arial" w:cs="Arial"/>
          <w:color w:val="auto"/>
        </w:rPr>
        <w:t>Board</w:t>
      </w:r>
      <w:r w:rsidR="00752414" w:rsidRPr="00245E8D">
        <w:rPr>
          <w:rFonts w:ascii="Arial" w:hAnsi="Arial" w:cs="Arial"/>
          <w:color w:val="auto"/>
        </w:rPr>
        <w:t xml:space="preserve"> is informed of any emerging risks and trends of incidents, complaints and continuous improvement. activities. </w:t>
      </w:r>
    </w:p>
    <w:p w14:paraId="1B562BA6" w14:textId="521FAD00" w:rsidR="00752414" w:rsidRPr="00245E8D" w:rsidRDefault="00752414" w:rsidP="00006032">
      <w:pPr>
        <w:pStyle w:val="CommentText"/>
        <w:numPr>
          <w:ilvl w:val="0"/>
          <w:numId w:val="45"/>
        </w:numPr>
        <w:spacing w:line="276" w:lineRule="auto"/>
        <w:rPr>
          <w:rFonts w:ascii="Arial" w:hAnsi="Arial" w:cs="Arial"/>
          <w:color w:val="auto"/>
        </w:rPr>
      </w:pPr>
      <w:r w:rsidRPr="00245E8D">
        <w:rPr>
          <w:rFonts w:ascii="Arial" w:hAnsi="Arial" w:cs="Arial"/>
          <w:color w:val="auto"/>
        </w:rPr>
        <w:t>Regular planning mechanisms</w:t>
      </w:r>
      <w:r w:rsidR="00C553F0" w:rsidRPr="00245E8D">
        <w:rPr>
          <w:rFonts w:ascii="Arial" w:hAnsi="Arial" w:cs="Arial"/>
          <w:color w:val="auto"/>
        </w:rPr>
        <w:t xml:space="preserve"> were noted to be</w:t>
      </w:r>
      <w:r w:rsidRPr="00245E8D">
        <w:rPr>
          <w:rFonts w:ascii="Arial" w:hAnsi="Arial" w:cs="Arial"/>
          <w:color w:val="auto"/>
        </w:rPr>
        <w:t xml:space="preserve"> in place and management advised they have ready access to all information to ensure transparency and informed decision making. The service focuses on achieving positive lifestyle outcomes for consumers.</w:t>
      </w:r>
    </w:p>
    <w:p w14:paraId="51E81376" w14:textId="77777777" w:rsidR="00006032" w:rsidRPr="00245E8D" w:rsidRDefault="00006032" w:rsidP="00006032">
      <w:pPr>
        <w:pStyle w:val="CommentText"/>
        <w:spacing w:line="276" w:lineRule="auto"/>
        <w:ind w:left="360"/>
        <w:rPr>
          <w:rFonts w:ascii="Arial" w:hAnsi="Arial" w:cs="Arial"/>
          <w:color w:val="auto"/>
        </w:rPr>
      </w:pPr>
      <w:r w:rsidRPr="00245E8D">
        <w:rPr>
          <w:rFonts w:ascii="Arial" w:hAnsi="Arial" w:cs="Arial"/>
          <w:color w:val="auto"/>
        </w:rPr>
        <w:t>Requirements 8(3)(e) is not applicable as the service does not provide personal or clinical care to consumers. </w:t>
      </w:r>
    </w:p>
    <w:p w14:paraId="628C394E" w14:textId="3226F64B" w:rsidR="00006032" w:rsidRPr="00245E8D" w:rsidRDefault="00006032" w:rsidP="00006032">
      <w:pPr>
        <w:pStyle w:val="CommentText"/>
        <w:spacing w:line="276" w:lineRule="auto"/>
        <w:ind w:left="360"/>
        <w:rPr>
          <w:rFonts w:ascii="Arial" w:hAnsi="Arial" w:cs="Arial"/>
          <w:color w:val="auto"/>
        </w:rPr>
      </w:pPr>
      <w:r w:rsidRPr="00245E8D">
        <w:rPr>
          <w:rFonts w:ascii="Arial" w:hAnsi="Arial" w:cs="Arial"/>
          <w:color w:val="auto"/>
        </w:rPr>
        <w:t>In assessing the information provided by the Assessment Team, the Quality Standard is assessed as Compliant as f</w:t>
      </w:r>
      <w:r w:rsidR="00245E8D" w:rsidRPr="00245E8D">
        <w:rPr>
          <w:rFonts w:ascii="Arial" w:hAnsi="Arial" w:cs="Arial"/>
          <w:color w:val="auto"/>
        </w:rPr>
        <w:t>our</w:t>
      </w:r>
      <w:r w:rsidRPr="00245E8D">
        <w:rPr>
          <w:rFonts w:ascii="Arial" w:hAnsi="Arial" w:cs="Arial"/>
          <w:color w:val="auto"/>
        </w:rPr>
        <w:t xml:space="preserve"> of the f</w:t>
      </w:r>
      <w:r w:rsidR="00245E8D" w:rsidRPr="00245E8D">
        <w:rPr>
          <w:rFonts w:ascii="Arial" w:hAnsi="Arial" w:cs="Arial"/>
          <w:color w:val="auto"/>
        </w:rPr>
        <w:t>our</w:t>
      </w:r>
      <w:r w:rsidRPr="00245E8D">
        <w:rPr>
          <w:rFonts w:ascii="Arial" w:hAnsi="Arial" w:cs="Arial"/>
          <w:color w:val="auto"/>
        </w:rPr>
        <w:t xml:space="preserve"> specific requirements </w:t>
      </w:r>
      <w:r w:rsidR="00245E8D" w:rsidRPr="00245E8D">
        <w:rPr>
          <w:rFonts w:ascii="Arial" w:hAnsi="Arial" w:cs="Arial"/>
          <w:color w:val="auto"/>
        </w:rPr>
        <w:t xml:space="preserve">assessed </w:t>
      </w:r>
      <w:r w:rsidRPr="00245E8D">
        <w:rPr>
          <w:rFonts w:ascii="Arial" w:hAnsi="Arial" w:cs="Arial"/>
          <w:color w:val="auto"/>
        </w:rPr>
        <w:t>have been assessed as Compliant.</w:t>
      </w:r>
    </w:p>
    <w:sectPr w:rsidR="00006032" w:rsidRPr="00245E8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80B12" w14:textId="77777777" w:rsidR="00437BB3" w:rsidRPr="000D4EDE" w:rsidRDefault="00437BB3" w:rsidP="000D4EDE">
      <w:r>
        <w:separator/>
      </w:r>
    </w:p>
  </w:endnote>
  <w:endnote w:type="continuationSeparator" w:id="0">
    <w:p w14:paraId="6B22B2AB" w14:textId="77777777" w:rsidR="00437BB3" w:rsidRPr="000D4EDE" w:rsidRDefault="00437BB3" w:rsidP="000D4EDE">
      <w:r>
        <w:continuationSeparator/>
      </w:r>
    </w:p>
  </w:endnote>
  <w:endnote w:type="continuationNotice" w:id="1">
    <w:p w14:paraId="3ABD642D" w14:textId="77777777" w:rsidR="00437BB3" w:rsidRDefault="00437B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mbria"/>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244176" w:rsidRDefault="005D0657" w:rsidP="005C410D">
            <w:pPr>
              <w:pStyle w:val="Footer"/>
              <w:rPr>
                <w:rFonts w:ascii="Arial" w:hAnsi="Arial" w:cs="Arial"/>
              </w:rPr>
            </w:pPr>
          </w:p>
          <w:p w14:paraId="0C88E2CA" w14:textId="531C556A" w:rsidR="005C410D" w:rsidRPr="00880A4B" w:rsidRDefault="005C410D" w:rsidP="005C410D">
            <w:pPr>
              <w:pStyle w:val="Footer"/>
              <w:rPr>
                <w:rFonts w:ascii="Arial" w:hAnsi="Arial" w:cs="Arial"/>
                <w:color w:val="auto"/>
              </w:rPr>
            </w:pPr>
            <w:r w:rsidRPr="00244176">
              <w:rPr>
                <w:rStyle w:val="FooterBold"/>
                <w:rFonts w:ascii="Arial" w:hAnsi="Arial" w:cs="Arial"/>
              </w:rPr>
              <w:t xml:space="preserve">Name of </w:t>
            </w:r>
            <w:r w:rsidRPr="00880A4B">
              <w:rPr>
                <w:rStyle w:val="FooterBold"/>
                <w:rFonts w:ascii="Arial" w:hAnsi="Arial" w:cs="Arial"/>
                <w:color w:val="auto"/>
              </w:rPr>
              <w:t>service:</w:t>
            </w:r>
            <w:r w:rsidRPr="00880A4B">
              <w:rPr>
                <w:rFonts w:ascii="Arial" w:hAnsi="Arial" w:cs="Arial"/>
                <w:color w:val="auto"/>
              </w:rPr>
              <w:t xml:space="preserve"> </w:t>
            </w:r>
            <w:r w:rsidR="00880A4B" w:rsidRPr="00880A4B">
              <w:rPr>
                <w:rFonts w:ascii="Arial" w:hAnsi="Arial" w:cs="Arial"/>
                <w:color w:val="auto"/>
              </w:rPr>
              <w:t>Engadine Community Services</w:t>
            </w:r>
            <w:r w:rsidRPr="00880A4B">
              <w:rPr>
                <w:rFonts w:ascii="Arial" w:hAnsi="Arial" w:cs="Arial"/>
                <w:color w:val="auto"/>
              </w:rPr>
              <w:t xml:space="preserve"> </w:t>
            </w:r>
            <w:r w:rsidR="00F50CC5" w:rsidRPr="00880A4B">
              <w:rPr>
                <w:rFonts w:ascii="Arial" w:hAnsi="Arial" w:cs="Arial"/>
                <w:b/>
                <w:color w:val="auto"/>
              </w:rPr>
              <w:t xml:space="preserve">Commission </w:t>
            </w:r>
            <w:r w:rsidRPr="00880A4B">
              <w:rPr>
                <w:rFonts w:ascii="Arial" w:hAnsi="Arial" w:cs="Arial"/>
                <w:b/>
                <w:color w:val="auto"/>
              </w:rPr>
              <w:t>ID:</w:t>
            </w:r>
            <w:r w:rsidR="00E22008" w:rsidRPr="00880A4B">
              <w:rPr>
                <w:rFonts w:ascii="Arial" w:hAnsi="Arial" w:cs="Arial"/>
                <w:b/>
                <w:color w:val="auto"/>
              </w:rPr>
              <w:t xml:space="preserve"> </w:t>
            </w:r>
            <w:r w:rsidR="00880A4B" w:rsidRPr="00880A4B">
              <w:rPr>
                <w:rFonts w:ascii="Arial" w:hAnsi="Arial" w:cs="Arial"/>
                <w:color w:val="auto"/>
              </w:rPr>
              <w:t>200540</w:t>
            </w:r>
            <w:r w:rsidRPr="00880A4B">
              <w:rPr>
                <w:rFonts w:ascii="Arial" w:hAnsi="Arial" w:cs="Arial"/>
                <w:color w:val="auto"/>
              </w:rPr>
              <w:tab/>
              <w:t>RPT-ACC-</w:t>
            </w:r>
            <w:r w:rsidR="00524FFC" w:rsidRPr="00880A4B">
              <w:rPr>
                <w:rFonts w:ascii="Arial" w:hAnsi="Arial" w:cs="Arial"/>
                <w:color w:val="auto"/>
              </w:rPr>
              <w:t>01</w:t>
            </w:r>
            <w:r w:rsidR="004F0726" w:rsidRPr="00880A4B">
              <w:rPr>
                <w:rFonts w:ascii="Arial" w:hAnsi="Arial" w:cs="Arial"/>
                <w:color w:val="auto"/>
              </w:rPr>
              <w:t>55</w:t>
            </w:r>
            <w:r w:rsidR="00524FFC" w:rsidRPr="00880A4B">
              <w:rPr>
                <w:rFonts w:ascii="Arial" w:hAnsi="Arial" w:cs="Arial"/>
                <w:color w:val="auto"/>
              </w:rPr>
              <w:t xml:space="preserve"> v</w:t>
            </w:r>
            <w:r w:rsidR="00133026" w:rsidRPr="00880A4B">
              <w:rPr>
                <w:rFonts w:ascii="Arial" w:hAnsi="Arial" w:cs="Arial"/>
                <w:color w:val="auto"/>
              </w:rPr>
              <w:t>3.0</w:t>
            </w:r>
          </w:p>
          <w:p w14:paraId="7A711E18" w14:textId="02F448F9" w:rsidR="005C410D" w:rsidRPr="00244176" w:rsidRDefault="005B36C0" w:rsidP="005C410D">
            <w:pPr>
              <w:pStyle w:val="Footer"/>
              <w:rPr>
                <w:rFonts w:ascii="Arial" w:hAnsi="Arial" w:cs="Arial"/>
              </w:rPr>
            </w:pPr>
            <w:r w:rsidRPr="00880A4B">
              <w:rPr>
                <w:rStyle w:val="FooterBold"/>
                <w:rFonts w:ascii="Arial" w:hAnsi="Arial" w:cs="Arial"/>
                <w:color w:val="auto"/>
              </w:rPr>
              <w:t>Activity date</w:t>
            </w:r>
            <w:r w:rsidR="005C410D" w:rsidRPr="00880A4B">
              <w:rPr>
                <w:rStyle w:val="FooterBold"/>
                <w:rFonts w:ascii="Arial" w:hAnsi="Arial" w:cs="Arial"/>
                <w:color w:val="auto"/>
              </w:rPr>
              <w:t>:</w:t>
            </w:r>
            <w:r w:rsidR="005C410D" w:rsidRPr="00880A4B">
              <w:rPr>
                <w:rFonts w:ascii="Arial" w:hAnsi="Arial" w:cs="Arial"/>
                <w:color w:val="auto"/>
              </w:rPr>
              <w:t xml:space="preserve"> </w:t>
            </w:r>
            <w:r w:rsidR="00880A4B" w:rsidRPr="00880A4B">
              <w:rPr>
                <w:rFonts w:ascii="Arial" w:hAnsi="Arial" w:cs="Arial"/>
                <w:color w:val="auto"/>
              </w:rPr>
              <w:t>27 June 2022 to 29 June 2022</w:t>
            </w:r>
            <w:r w:rsidR="005C410D" w:rsidRPr="00244176">
              <w:rPr>
                <w:rFonts w:ascii="Arial" w:hAnsi="Arial" w:cs="Arial"/>
              </w:rPr>
              <w:tab/>
            </w:r>
            <w:r w:rsidR="005C410D" w:rsidRPr="00244176">
              <w:rPr>
                <w:rStyle w:val="FooterBold"/>
                <w:rFonts w:ascii="Arial" w:hAnsi="Arial" w:cs="Arial"/>
              </w:rPr>
              <w:t>Sensitive</w:t>
            </w:r>
          </w:p>
          <w:p w14:paraId="609C8031" w14:textId="77777777" w:rsidR="005C410D" w:rsidRPr="00244176" w:rsidRDefault="005C410D"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00CF2B30" w:rsidRPr="00244176">
              <w:rPr>
                <w:rFonts w:ascii="Arial" w:hAnsi="Arial" w:cs="Arial"/>
                <w:color w:val="2B579A"/>
                <w:shd w:val="clear" w:color="auto" w:fill="E6E6E6"/>
              </w:rPr>
              <w:fldChar w:fldCharType="begin"/>
            </w:r>
            <w:r w:rsidR="00CF2B30" w:rsidRPr="00244176">
              <w:rPr>
                <w:rFonts w:ascii="Arial" w:hAnsi="Arial" w:cs="Arial"/>
                <w:noProof/>
              </w:rPr>
              <w:instrText xml:space="preserve"> NUMPAGES  </w:instrText>
            </w:r>
            <w:r w:rsidR="00CF2B30" w:rsidRPr="00244176">
              <w:rPr>
                <w:rFonts w:ascii="Arial" w:hAnsi="Arial" w:cs="Arial"/>
                <w:color w:val="2B579A"/>
                <w:shd w:val="clear" w:color="auto" w:fill="E6E6E6"/>
              </w:rPr>
              <w:fldChar w:fldCharType="separate"/>
            </w:r>
            <w:r w:rsidRPr="00244176">
              <w:rPr>
                <w:rFonts w:ascii="Arial" w:hAnsi="Arial" w:cs="Arial"/>
                <w:noProof/>
              </w:rPr>
              <w:t>2</w:t>
            </w:r>
            <w:r w:rsidR="00CF2B30"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BE186" w14:textId="77777777" w:rsidR="00437BB3" w:rsidRPr="000D4EDE" w:rsidRDefault="00437BB3" w:rsidP="000D4EDE">
      <w:r>
        <w:separator/>
      </w:r>
    </w:p>
  </w:footnote>
  <w:footnote w:type="continuationSeparator" w:id="0">
    <w:p w14:paraId="2955C83B" w14:textId="77777777" w:rsidR="00437BB3" w:rsidRPr="000D4EDE" w:rsidRDefault="00437BB3" w:rsidP="000D4EDE">
      <w:r>
        <w:continuationSeparator/>
      </w:r>
    </w:p>
  </w:footnote>
  <w:footnote w:type="continuationNotice" w:id="1">
    <w:p w14:paraId="25FF60A1" w14:textId="77777777" w:rsidR="00437BB3" w:rsidRDefault="00437BB3">
      <w:pPr>
        <w:spacing w:after="0"/>
      </w:pPr>
    </w:p>
  </w:footnote>
  <w:footnote w:id="2">
    <w:p w14:paraId="5C4BB5FC" w14:textId="5CE14F2E" w:rsidR="00161A79" w:rsidRPr="002C3CB4" w:rsidRDefault="00161A79">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0000465B" w:rsidRPr="002C3CB4">
        <w:rPr>
          <w:rFonts w:ascii="Arial" w:hAnsi="Arial" w:cs="Arial"/>
          <w:sz w:val="20"/>
          <w:szCs w:val="20"/>
        </w:rPr>
        <w:t xml:space="preserve">The preparation of the performance report </w:t>
      </w:r>
      <w:r w:rsidR="0001708F" w:rsidRPr="002C3CB4">
        <w:rPr>
          <w:rFonts w:ascii="Arial" w:hAnsi="Arial" w:cs="Arial"/>
          <w:sz w:val="20"/>
          <w:szCs w:val="20"/>
        </w:rPr>
        <w:t xml:space="preserve">is in accordance </w:t>
      </w:r>
      <w:r w:rsidR="0001708F" w:rsidRPr="00880A4B">
        <w:rPr>
          <w:rFonts w:ascii="Arial" w:hAnsi="Arial" w:cs="Arial"/>
          <w:color w:val="auto"/>
          <w:sz w:val="20"/>
          <w:szCs w:val="20"/>
        </w:rPr>
        <w:t>with section 57</w:t>
      </w:r>
      <w:r w:rsidR="0001708F" w:rsidRPr="00880A4B">
        <w:rPr>
          <w:rFonts w:ascii="Arial" w:hAnsi="Arial" w:cs="Arial"/>
          <w:b/>
          <w:color w:val="auto"/>
          <w:sz w:val="20"/>
          <w:szCs w:val="20"/>
        </w:rPr>
        <w:t xml:space="preserve"> </w:t>
      </w:r>
      <w:r w:rsidR="0001708F" w:rsidRPr="00880A4B">
        <w:rPr>
          <w:rFonts w:ascii="Arial" w:hAnsi="Arial" w:cs="Arial"/>
          <w:color w:val="auto"/>
          <w:sz w:val="20"/>
          <w:szCs w:val="20"/>
        </w:rPr>
        <w:t xml:space="preserve">of the </w:t>
      </w:r>
      <w:r w:rsidR="0001708F" w:rsidRPr="002C3CB4">
        <w:rPr>
          <w:rFonts w:ascii="Arial" w:hAnsi="Arial" w:cs="Arial"/>
          <w:sz w:val="20"/>
          <w:szCs w:val="20"/>
        </w:rPr>
        <w:t>Aged Care Quality and Safety Commission Rules 2018</w:t>
      </w:r>
      <w:r w:rsidR="001D220F" w:rsidRPr="002C3CB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F4A5BB8"/>
    <w:multiLevelType w:val="hybridMultilevel"/>
    <w:tmpl w:val="BEE60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4230998"/>
    <w:multiLevelType w:val="hybridMultilevel"/>
    <w:tmpl w:val="EBE40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C496EE8"/>
    <w:multiLevelType w:val="hybridMultilevel"/>
    <w:tmpl w:val="0B066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58540A4"/>
    <w:multiLevelType w:val="hybridMultilevel"/>
    <w:tmpl w:val="111E0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AA7A1F"/>
    <w:multiLevelType w:val="hybridMultilevel"/>
    <w:tmpl w:val="7FAA7A1F"/>
    <w:lvl w:ilvl="0" w:tplc="DF14C616">
      <w:start w:val="1"/>
      <w:numFmt w:val="bullet"/>
      <w:lvlText w:val=""/>
      <w:lvlJc w:val="left"/>
      <w:pPr>
        <w:tabs>
          <w:tab w:val="num" w:pos="720"/>
        </w:tabs>
        <w:ind w:left="720" w:hanging="360"/>
      </w:pPr>
      <w:rPr>
        <w:rFonts w:ascii="Symbol" w:hAnsi="Symbol"/>
      </w:rPr>
    </w:lvl>
    <w:lvl w:ilvl="1" w:tplc="CE9CF75C">
      <w:start w:val="1"/>
      <w:numFmt w:val="bullet"/>
      <w:lvlText w:val="o"/>
      <w:lvlJc w:val="left"/>
      <w:pPr>
        <w:tabs>
          <w:tab w:val="num" w:pos="1440"/>
        </w:tabs>
        <w:ind w:left="1440" w:hanging="360"/>
      </w:pPr>
      <w:rPr>
        <w:rFonts w:ascii="Courier New" w:hAnsi="Courier New"/>
      </w:rPr>
    </w:lvl>
    <w:lvl w:ilvl="2" w:tplc="263AD2A2">
      <w:start w:val="1"/>
      <w:numFmt w:val="bullet"/>
      <w:lvlText w:val=""/>
      <w:lvlJc w:val="left"/>
      <w:pPr>
        <w:tabs>
          <w:tab w:val="num" w:pos="2160"/>
        </w:tabs>
        <w:ind w:left="2160" w:hanging="360"/>
      </w:pPr>
      <w:rPr>
        <w:rFonts w:ascii="Wingdings" w:hAnsi="Wingdings"/>
      </w:rPr>
    </w:lvl>
    <w:lvl w:ilvl="3" w:tplc="1D9061B2">
      <w:start w:val="1"/>
      <w:numFmt w:val="bullet"/>
      <w:lvlText w:val=""/>
      <w:lvlJc w:val="left"/>
      <w:pPr>
        <w:tabs>
          <w:tab w:val="num" w:pos="2880"/>
        </w:tabs>
        <w:ind w:left="2880" w:hanging="360"/>
      </w:pPr>
      <w:rPr>
        <w:rFonts w:ascii="Symbol" w:hAnsi="Symbol"/>
      </w:rPr>
    </w:lvl>
    <w:lvl w:ilvl="4" w:tplc="5BCAE22C">
      <w:start w:val="1"/>
      <w:numFmt w:val="bullet"/>
      <w:lvlText w:val="o"/>
      <w:lvlJc w:val="left"/>
      <w:pPr>
        <w:tabs>
          <w:tab w:val="num" w:pos="3600"/>
        </w:tabs>
        <w:ind w:left="3600" w:hanging="360"/>
      </w:pPr>
      <w:rPr>
        <w:rFonts w:ascii="Courier New" w:hAnsi="Courier New"/>
      </w:rPr>
    </w:lvl>
    <w:lvl w:ilvl="5" w:tplc="56CC6A02">
      <w:start w:val="1"/>
      <w:numFmt w:val="bullet"/>
      <w:lvlText w:val=""/>
      <w:lvlJc w:val="left"/>
      <w:pPr>
        <w:tabs>
          <w:tab w:val="num" w:pos="4320"/>
        </w:tabs>
        <w:ind w:left="4320" w:hanging="360"/>
      </w:pPr>
      <w:rPr>
        <w:rFonts w:ascii="Wingdings" w:hAnsi="Wingdings"/>
      </w:rPr>
    </w:lvl>
    <w:lvl w:ilvl="6" w:tplc="37B47F32">
      <w:start w:val="1"/>
      <w:numFmt w:val="bullet"/>
      <w:lvlText w:val=""/>
      <w:lvlJc w:val="left"/>
      <w:pPr>
        <w:tabs>
          <w:tab w:val="num" w:pos="5040"/>
        </w:tabs>
        <w:ind w:left="5040" w:hanging="360"/>
      </w:pPr>
      <w:rPr>
        <w:rFonts w:ascii="Symbol" w:hAnsi="Symbol"/>
      </w:rPr>
    </w:lvl>
    <w:lvl w:ilvl="7" w:tplc="2F8EC170">
      <w:start w:val="1"/>
      <w:numFmt w:val="bullet"/>
      <w:lvlText w:val="o"/>
      <w:lvlJc w:val="left"/>
      <w:pPr>
        <w:tabs>
          <w:tab w:val="num" w:pos="5760"/>
        </w:tabs>
        <w:ind w:left="5760" w:hanging="360"/>
      </w:pPr>
      <w:rPr>
        <w:rFonts w:ascii="Courier New" w:hAnsi="Courier New"/>
      </w:rPr>
    </w:lvl>
    <w:lvl w:ilvl="8" w:tplc="6238732C">
      <w:start w:val="1"/>
      <w:numFmt w:val="bullet"/>
      <w:lvlText w:val=""/>
      <w:lvlJc w:val="left"/>
      <w:pPr>
        <w:tabs>
          <w:tab w:val="num" w:pos="6480"/>
        </w:tabs>
        <w:ind w:left="6480" w:hanging="360"/>
      </w:pPr>
      <w:rPr>
        <w:rFonts w:ascii="Wingdings" w:hAnsi="Wingdings"/>
      </w:rPr>
    </w:lvl>
  </w:abstractNum>
  <w:num w:numId="1">
    <w:abstractNumId w:val="15"/>
  </w:num>
  <w:num w:numId="2">
    <w:abstractNumId w:val="5"/>
  </w:num>
  <w:num w:numId="3">
    <w:abstractNumId w:val="21"/>
  </w:num>
  <w:num w:numId="4">
    <w:abstractNumId w:val="1"/>
  </w:num>
  <w:num w:numId="5">
    <w:abstractNumId w:val="0"/>
  </w:num>
  <w:num w:numId="6">
    <w:abstractNumId w:val="23"/>
  </w:num>
  <w:num w:numId="7">
    <w:abstractNumId w:val="37"/>
  </w:num>
  <w:num w:numId="8">
    <w:abstractNumId w:val="18"/>
  </w:num>
  <w:num w:numId="9">
    <w:abstractNumId w:val="7"/>
  </w:num>
  <w:num w:numId="10">
    <w:abstractNumId w:val="31"/>
  </w:num>
  <w:num w:numId="11">
    <w:abstractNumId w:val="17"/>
  </w:num>
  <w:num w:numId="12">
    <w:abstractNumId w:val="27"/>
  </w:num>
  <w:num w:numId="13">
    <w:abstractNumId w:val="2"/>
  </w:num>
  <w:num w:numId="14">
    <w:abstractNumId w:val="13"/>
  </w:num>
  <w:num w:numId="15">
    <w:abstractNumId w:val="3"/>
  </w:num>
  <w:num w:numId="16">
    <w:abstractNumId w:val="28"/>
  </w:num>
  <w:num w:numId="17">
    <w:abstractNumId w:val="6"/>
  </w:num>
  <w:num w:numId="18">
    <w:abstractNumId w:val="12"/>
  </w:num>
  <w:num w:numId="19">
    <w:abstractNumId w:val="4"/>
  </w:num>
  <w:num w:numId="20">
    <w:abstractNumId w:val="25"/>
  </w:num>
  <w:num w:numId="21">
    <w:abstractNumId w:val="38"/>
  </w:num>
  <w:num w:numId="22">
    <w:abstractNumId w:val="35"/>
  </w:num>
  <w:num w:numId="23">
    <w:abstractNumId w:val="11"/>
  </w:num>
  <w:num w:numId="24">
    <w:abstractNumId w:val="20"/>
  </w:num>
  <w:num w:numId="25">
    <w:abstractNumId w:val="8"/>
  </w:num>
  <w:num w:numId="26">
    <w:abstractNumId w:val="22"/>
  </w:num>
  <w:num w:numId="27">
    <w:abstractNumId w:val="33"/>
  </w:num>
  <w:num w:numId="28">
    <w:abstractNumId w:val="37"/>
  </w:num>
  <w:num w:numId="29">
    <w:abstractNumId w:val="37"/>
  </w:num>
  <w:num w:numId="30">
    <w:abstractNumId w:val="37"/>
  </w:num>
  <w:num w:numId="31">
    <w:abstractNumId w:val="37"/>
  </w:num>
  <w:num w:numId="32">
    <w:abstractNumId w:val="37"/>
  </w:num>
  <w:num w:numId="33">
    <w:abstractNumId w:val="34"/>
  </w:num>
  <w:num w:numId="34">
    <w:abstractNumId w:val="9"/>
  </w:num>
  <w:num w:numId="35">
    <w:abstractNumId w:val="30"/>
  </w:num>
  <w:num w:numId="36">
    <w:abstractNumId w:val="14"/>
  </w:num>
  <w:num w:numId="37">
    <w:abstractNumId w:val="29"/>
  </w:num>
  <w:num w:numId="38">
    <w:abstractNumId w:val="10"/>
  </w:num>
  <w:num w:numId="39">
    <w:abstractNumId w:val="26"/>
  </w:num>
  <w:num w:numId="40">
    <w:abstractNumId w:val="19"/>
  </w:num>
  <w:num w:numId="41">
    <w:abstractNumId w:val="39"/>
  </w:num>
  <w:num w:numId="42">
    <w:abstractNumId w:val="36"/>
  </w:num>
  <w:num w:numId="43">
    <w:abstractNumId w:val="16"/>
  </w:num>
  <w:num w:numId="44">
    <w:abstractNumId w:val="32"/>
  </w:num>
  <w:num w:numId="45">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06032"/>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0C6"/>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4032"/>
    <w:rsid w:val="000C55AD"/>
    <w:rsid w:val="000C6675"/>
    <w:rsid w:val="000D4EDE"/>
    <w:rsid w:val="000D784F"/>
    <w:rsid w:val="000E00D6"/>
    <w:rsid w:val="000E1AD5"/>
    <w:rsid w:val="000E2460"/>
    <w:rsid w:val="000E43AC"/>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A0C8C"/>
    <w:rsid w:val="001A2FC3"/>
    <w:rsid w:val="001A4560"/>
    <w:rsid w:val="001A614F"/>
    <w:rsid w:val="001A664F"/>
    <w:rsid w:val="001B2DB7"/>
    <w:rsid w:val="001C0243"/>
    <w:rsid w:val="001C1E92"/>
    <w:rsid w:val="001C747A"/>
    <w:rsid w:val="001D0C02"/>
    <w:rsid w:val="001D139D"/>
    <w:rsid w:val="001D220F"/>
    <w:rsid w:val="001D33E3"/>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5E8D"/>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37BB3"/>
    <w:rsid w:val="00441A68"/>
    <w:rsid w:val="0044447D"/>
    <w:rsid w:val="0044530F"/>
    <w:rsid w:val="00445E9C"/>
    <w:rsid w:val="00447BA7"/>
    <w:rsid w:val="0045770B"/>
    <w:rsid w:val="004635CC"/>
    <w:rsid w:val="00463FA8"/>
    <w:rsid w:val="00467263"/>
    <w:rsid w:val="00467544"/>
    <w:rsid w:val="00472CBC"/>
    <w:rsid w:val="00475D40"/>
    <w:rsid w:val="0048207D"/>
    <w:rsid w:val="004840EC"/>
    <w:rsid w:val="0049169D"/>
    <w:rsid w:val="0049353F"/>
    <w:rsid w:val="00493DAA"/>
    <w:rsid w:val="00494335"/>
    <w:rsid w:val="00495A4C"/>
    <w:rsid w:val="004967A1"/>
    <w:rsid w:val="004976EB"/>
    <w:rsid w:val="00497726"/>
    <w:rsid w:val="004A274A"/>
    <w:rsid w:val="004A584D"/>
    <w:rsid w:val="004A631E"/>
    <w:rsid w:val="004A632F"/>
    <w:rsid w:val="004A68B0"/>
    <w:rsid w:val="004B5616"/>
    <w:rsid w:val="004B584E"/>
    <w:rsid w:val="004B5AE2"/>
    <w:rsid w:val="004B6E78"/>
    <w:rsid w:val="004C10FE"/>
    <w:rsid w:val="004C1106"/>
    <w:rsid w:val="004C26FD"/>
    <w:rsid w:val="004C3E36"/>
    <w:rsid w:val="004C6D4B"/>
    <w:rsid w:val="004C6F24"/>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4D1"/>
    <w:rsid w:val="005666EE"/>
    <w:rsid w:val="00571442"/>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154C"/>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B799A"/>
    <w:rsid w:val="006C07EB"/>
    <w:rsid w:val="006C2E34"/>
    <w:rsid w:val="006C60D1"/>
    <w:rsid w:val="006D5F30"/>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1CEF"/>
    <w:rsid w:val="007339E9"/>
    <w:rsid w:val="00736E7D"/>
    <w:rsid w:val="00740387"/>
    <w:rsid w:val="00742FCF"/>
    <w:rsid w:val="00743E6B"/>
    <w:rsid w:val="00743E7C"/>
    <w:rsid w:val="0074411A"/>
    <w:rsid w:val="00744F90"/>
    <w:rsid w:val="007509A6"/>
    <w:rsid w:val="00752414"/>
    <w:rsid w:val="00753F83"/>
    <w:rsid w:val="007541B0"/>
    <w:rsid w:val="0075469B"/>
    <w:rsid w:val="007546F3"/>
    <w:rsid w:val="00755163"/>
    <w:rsid w:val="0075597F"/>
    <w:rsid w:val="00756AAB"/>
    <w:rsid w:val="0075771F"/>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204B8"/>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4964"/>
    <w:rsid w:val="00876F52"/>
    <w:rsid w:val="008778C8"/>
    <w:rsid w:val="0088036D"/>
    <w:rsid w:val="00880A4B"/>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191C"/>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5C7C"/>
    <w:rsid w:val="00B472E1"/>
    <w:rsid w:val="00B52821"/>
    <w:rsid w:val="00B53E54"/>
    <w:rsid w:val="00B54500"/>
    <w:rsid w:val="00B606FE"/>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0C4"/>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553F0"/>
    <w:rsid w:val="00C61CF6"/>
    <w:rsid w:val="00C62644"/>
    <w:rsid w:val="00C62BF5"/>
    <w:rsid w:val="00C636DA"/>
    <w:rsid w:val="00C64C5B"/>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50021"/>
    <w:rsid w:val="00E50724"/>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20C0"/>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200540</RACS_x0020_ID>
    <Approved_x0020_Provider xmlns="a8338b6e-77a6-4851-82b6-98166143ffdd">Engadine Community Services Incorporated</Approved_x0020_Provider>
    <Management_x0020_Company_x0020_ID xmlns="a8338b6e-77a6-4851-82b6-98166143ffdd" xsi:nil="true"/>
    <Home xmlns="a8338b6e-77a6-4851-82b6-98166143ffdd">Engadine District Neighbour Aid</Home>
    <Signed xmlns="a8338b6e-77a6-4851-82b6-98166143ffdd" xsi:nil="true"/>
    <Uploaded xmlns="a8338b6e-77a6-4851-82b6-98166143ffdd">true</Uploaded>
    <Management_x0020_Company xmlns="a8338b6e-77a6-4851-82b6-98166143ffdd" xsi:nil="true"/>
    <Doc_x0020_Date xmlns="a8338b6e-77a6-4851-82b6-98166143ffdd">2022-07-19T05:26:27+00:00</Doc_x0020_Date>
    <CSI_x0020_ID xmlns="a8338b6e-77a6-4851-82b6-98166143ffdd" xsi:nil="true"/>
    <Case_x0020_ID xmlns="a8338b6e-77a6-4851-82b6-98166143ffdd" xsi:nil="true"/>
    <Approved_x0020_Provider_x0020_ID xmlns="a8338b6e-77a6-4851-82b6-98166143ffdd">516234E7-8A82-E411-B1AD-005056922186</Approved_x0020_Provider_x0020_ID>
    <Location xmlns="a8338b6e-77a6-4851-82b6-98166143ffdd" xsi:nil="true"/>
    <Doc_x0020_Type xmlns="a8338b6e-77a6-4851-82b6-98166143ffdd">Audit Decision</Doc_x0020_Type>
    <Home_x0020_ID xmlns="a8338b6e-77a6-4851-82b6-98166143ffdd">4E639895-0385-E411-B1AD-005056922186</Home_x0020_ID>
    <State xmlns="a8338b6e-77a6-4851-82b6-98166143ffdd">NSW</State>
    <Doc_x0020_Sent_Received_x0020_Date xmlns="a8338b6e-77a6-4851-82b6-98166143ffdd">2022-07-19T00:00:00+00:00</Doc_x0020_Sent_Received_x0020_Date>
    <Activity_x0020_ID xmlns="a8338b6e-77a6-4851-82b6-98166143ffdd">2DC887C4-08D3-E711-A879-005056922186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CD46546A-038A-4244-A189-EA7A99685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microsoft.com/office/2006/metadata/properties"/>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4A5EB556-0916-4FE8-9004-E0C638055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3730</Words>
  <Characters>21263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2022-08-05T00:44:00Z</dcterms:created>
  <dcterms:modified xsi:type="dcterms:W3CDTF">2022-08-05T00:44:00Z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y fmtid="{D5CDD505-2E9C-101B-9397-08002B2CF9AE}" pid="8" name="Document Name">
    <vt:lpwstr>RPT-ACC-0155</vt:lpwstr>
  </property>
  <property fmtid="{D5CDD505-2E9C-101B-9397-08002B2CF9AE}" pid="9" name="Complete?">
    <vt:lpwstr>Yes</vt:lpwstr>
  </property>
  <property fmtid="{D5CDD505-2E9C-101B-9397-08002B2CF9AE}" pid="10" name="Input">
    <vt:lpwstr>HCS Assessment Contact e-form</vt:lpwstr>
  </property>
  <property fmtid="{D5CDD505-2E9C-101B-9397-08002B2CF9AE}" pid="11" name="Output Type">
    <vt:lpwstr>PDF</vt:lpwstr>
  </property>
</Properties>
</file>