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E68BF" w14:textId="77777777" w:rsidR="00D2559D" w:rsidRPr="003217D3" w:rsidRDefault="0002589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15E6A4B" wp14:editId="315E6A4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374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15E68C0" w14:textId="77777777" w:rsidR="00D2559D" w:rsidRPr="003217D3" w:rsidRDefault="0002589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15E68C1" w14:textId="77777777" w:rsidR="00D2559D" w:rsidRPr="00A36AA9" w:rsidRDefault="0002589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15E68C2" w14:textId="77777777" w:rsidR="00D2559D" w:rsidRPr="00A36AA9" w:rsidRDefault="0002589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22C43" w14:paraId="315E68C5" w14:textId="77777777" w:rsidTr="00722C43">
        <w:tc>
          <w:tcPr>
            <w:cnfStyle w:val="001000000000" w:firstRow="0" w:lastRow="0" w:firstColumn="1" w:lastColumn="0" w:oddVBand="0" w:evenVBand="0" w:oddHBand="0" w:evenHBand="0" w:firstRowFirstColumn="0" w:firstRowLastColumn="0" w:lastRowFirstColumn="0" w:lastRowLastColumn="0"/>
            <w:tcW w:w="3227" w:type="dxa"/>
          </w:tcPr>
          <w:p w14:paraId="315E68C3" w14:textId="77777777" w:rsidR="00D2559D" w:rsidRPr="00A36AA9" w:rsidRDefault="0002589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15E68C4" w14:textId="77777777" w:rsidR="00D2559D" w:rsidRPr="00A36AA9" w:rsidRDefault="000258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Envigor Caboolture Care Packages</w:t>
            </w:r>
          </w:p>
        </w:tc>
      </w:tr>
      <w:tr w:rsidR="00722C43" w14:paraId="315E68C8" w14:textId="77777777" w:rsidTr="00722C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5E68C6" w14:textId="77777777" w:rsidR="00540817" w:rsidRPr="00A36AA9" w:rsidRDefault="0002589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15E68C7" w14:textId="77777777" w:rsidR="00540817" w:rsidRPr="00A36AA9" w:rsidRDefault="000258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Lvl 1, Building 5, 205 Leitchs Road BRENDALE QLD 4500</w:t>
            </w:r>
          </w:p>
        </w:tc>
      </w:tr>
      <w:tr w:rsidR="00722C43" w14:paraId="315E68CB" w14:textId="77777777" w:rsidTr="00722C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5E68C9" w14:textId="77777777" w:rsidR="00D2559D" w:rsidRPr="00A36AA9" w:rsidRDefault="0002589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15E68CA" w14:textId="77777777" w:rsidR="00D2559D" w:rsidRPr="00A36AA9" w:rsidRDefault="000258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700011</w:t>
            </w:r>
          </w:p>
        </w:tc>
      </w:tr>
      <w:tr w:rsidR="00722C43" w14:paraId="315E68CE" w14:textId="77777777" w:rsidTr="00722C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5E68CC" w14:textId="77777777" w:rsidR="00D2559D" w:rsidRPr="00A36AA9" w:rsidRDefault="0002589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15E68CD" w14:textId="77777777" w:rsidR="00D2559D" w:rsidRPr="00A36AA9" w:rsidRDefault="000258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Envigor Pty Limited</w:t>
            </w:r>
          </w:p>
        </w:tc>
      </w:tr>
      <w:tr w:rsidR="00722C43" w14:paraId="315E68D1" w14:textId="77777777" w:rsidTr="00722C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5E68CF" w14:textId="77777777" w:rsidR="00D2559D" w:rsidRPr="00A36AA9" w:rsidRDefault="0002589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15E68D0" w14:textId="77777777" w:rsidR="00D2559D" w:rsidRPr="00A36AA9" w:rsidRDefault="000258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22C43" w14:paraId="315E68D4" w14:textId="77777777" w:rsidTr="00722C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5E68D2" w14:textId="77777777" w:rsidR="00D2559D" w:rsidRPr="00A36AA9" w:rsidRDefault="0002589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15E68D3" w14:textId="77777777" w:rsidR="00D2559D" w:rsidRPr="00A36AA9" w:rsidRDefault="000258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February 2023 to 16 February 2023</w:t>
            </w:r>
          </w:p>
        </w:tc>
      </w:tr>
      <w:tr w:rsidR="00722C43" w14:paraId="315E68D7" w14:textId="77777777" w:rsidTr="00722C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5E68D5" w14:textId="77777777" w:rsidR="00D2559D" w:rsidRPr="00A36AA9" w:rsidRDefault="0002589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15E68D6" w14:textId="2236B32C" w:rsidR="00D2559D" w:rsidRPr="00A36AA9" w:rsidRDefault="008B4A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March 2023</w:t>
            </w:r>
          </w:p>
        </w:tc>
      </w:tr>
    </w:tbl>
    <w:bookmarkEnd w:id="0"/>
    <w:p w14:paraId="315E68D8" w14:textId="77777777" w:rsidR="00FA0A5B" w:rsidRPr="00A36AA9" w:rsidRDefault="0002589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15E68D9" w14:textId="77777777" w:rsidR="000078F8" w:rsidRPr="00A36AA9" w:rsidRDefault="0002589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15E68DA" w14:textId="419CA643" w:rsidR="000078F8" w:rsidRPr="00A36AA9" w:rsidRDefault="00025892" w:rsidP="00F87E39">
      <w:pPr>
        <w:pStyle w:val="NormalArial"/>
      </w:pPr>
      <w:r w:rsidRPr="00A36AA9">
        <w:t xml:space="preserve">This performance report for </w:t>
      </w:r>
      <w:r w:rsidRPr="00A36AA9">
        <w:rPr>
          <w:color w:val="auto"/>
        </w:rPr>
        <w:t>Envigor Caboolture Care Packages (</w:t>
      </w:r>
      <w:r w:rsidRPr="00A36AA9">
        <w:rPr>
          <w:b/>
          <w:color w:val="auto"/>
        </w:rPr>
        <w:t>the service</w:t>
      </w:r>
      <w:r w:rsidRPr="00A36AA9">
        <w:rPr>
          <w:color w:val="auto"/>
        </w:rPr>
        <w:t>) has been prepared by</w:t>
      </w:r>
      <w:r w:rsidRPr="00A36AA9">
        <w:rPr>
          <w:color w:val="0000FF"/>
        </w:rPr>
        <w:t xml:space="preserve"> </w:t>
      </w:r>
      <w:r w:rsidR="008B4A32" w:rsidRPr="008B4A32">
        <w:rPr>
          <w:color w:val="auto"/>
        </w:rPr>
        <w:t xml:space="preserve">M Franco, </w:t>
      </w:r>
      <w:r w:rsidRPr="00A36AA9">
        <w:t>delegate of the Aged Care Quality and Safety Commissioner (Commissioner)</w:t>
      </w:r>
      <w:r>
        <w:rPr>
          <w:rStyle w:val="FootnoteReference"/>
        </w:rPr>
        <w:footnoteReference w:id="1"/>
      </w:r>
      <w:r w:rsidRPr="00A36AA9">
        <w:t xml:space="preserve">. </w:t>
      </w:r>
    </w:p>
    <w:p w14:paraId="315E68DB" w14:textId="77777777" w:rsidR="000078F8" w:rsidRPr="00A36AA9" w:rsidRDefault="0002589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5E68DC" w14:textId="77777777" w:rsidR="000078F8" w:rsidRPr="00A36AA9" w:rsidRDefault="00025892" w:rsidP="00F87E39">
      <w:pPr>
        <w:pStyle w:val="NormalArial"/>
      </w:pPr>
      <w:r w:rsidRPr="00A36AA9">
        <w:t>The report also specifies any areas in which improvements must be made to ensure the Quality Standards are complied with.</w:t>
      </w:r>
    </w:p>
    <w:p w14:paraId="315E68DD" w14:textId="77777777" w:rsidR="00A36AA9" w:rsidRPr="00A36AA9" w:rsidRDefault="0002589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15E68DE" w14:textId="77777777" w:rsidR="00A36AA9" w:rsidRPr="00A36AA9" w:rsidRDefault="00025892" w:rsidP="00AD5BE0">
      <w:pPr>
        <w:pStyle w:val="NormalArial"/>
      </w:pPr>
      <w:bookmarkStart w:id="1" w:name="HcsServicesFullListWithAddress"/>
      <w:r w:rsidRPr="00A36AA9">
        <w:rPr>
          <w:b/>
          <w:bCs/>
        </w:rPr>
        <w:t>Home Care:</w:t>
      </w:r>
    </w:p>
    <w:p w14:paraId="315E68DF" w14:textId="77777777" w:rsidR="00A36AA9" w:rsidRPr="00A36AA9" w:rsidRDefault="00025892" w:rsidP="00F12F10">
      <w:pPr>
        <w:pStyle w:val="NormalArial"/>
        <w:numPr>
          <w:ilvl w:val="0"/>
          <w:numId w:val="21"/>
        </w:numPr>
      </w:pPr>
      <w:r w:rsidRPr="00A36AA9">
        <w:t>Envigor Cabool - EACH, 18173, Lvl 1, Building 5, 205 Leitchs Road, BRENDALE QLD 4500</w:t>
      </w:r>
    </w:p>
    <w:bookmarkEnd w:id="1"/>
    <w:p w14:paraId="315E68E1" w14:textId="77777777" w:rsidR="00DF37F2" w:rsidRPr="00A36AA9" w:rsidRDefault="00025892" w:rsidP="00F12F10">
      <w:pPr>
        <w:pStyle w:val="Heading1"/>
        <w:spacing w:before="0" w:after="240" w:line="22" w:lineRule="atLeast"/>
        <w:rPr>
          <w:rFonts w:ascii="Arial" w:hAnsi="Arial" w:cs="Arial"/>
        </w:rPr>
      </w:pPr>
      <w:r w:rsidRPr="00A36AA9">
        <w:rPr>
          <w:rFonts w:ascii="Arial" w:hAnsi="Arial" w:cs="Arial"/>
        </w:rPr>
        <w:t>Material relied on</w:t>
      </w:r>
    </w:p>
    <w:p w14:paraId="315E68E2" w14:textId="77777777" w:rsidR="00DF37F2" w:rsidRPr="00A36AA9" w:rsidRDefault="00025892" w:rsidP="00F87E39">
      <w:pPr>
        <w:pStyle w:val="NormalArial"/>
      </w:pPr>
      <w:r w:rsidRPr="00A36AA9">
        <w:t>The following information has been considered in preparing the performance report:</w:t>
      </w:r>
    </w:p>
    <w:p w14:paraId="315E68E3" w14:textId="5D6BF77E" w:rsidR="00DF37F2" w:rsidRPr="00A36AA9" w:rsidRDefault="00025892"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Quality Audit; the Quality Audit report was informed by</w:t>
      </w:r>
      <w:r w:rsidR="008B4A32">
        <w:rPr>
          <w:rFonts w:ascii="Arial" w:hAnsi="Arial" w:cs="Arial"/>
          <w:color w:val="auto"/>
        </w:rPr>
        <w:t xml:space="preserve"> </w:t>
      </w:r>
      <w:r w:rsidRPr="008B4A32">
        <w:rPr>
          <w:rFonts w:ascii="Arial" w:hAnsi="Arial" w:cs="Arial"/>
          <w:color w:val="auto"/>
        </w:rPr>
        <w:t>a site assessment, observations at the service, review of documents and interviews with staff, consumers/representatives and others</w:t>
      </w:r>
    </w:p>
    <w:p w14:paraId="315E68E4" w14:textId="79D95E93" w:rsidR="00DF37F2" w:rsidRPr="00A36AA9" w:rsidRDefault="00025892"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8B4A32">
        <w:rPr>
          <w:rFonts w:ascii="Arial" w:hAnsi="Arial" w:cs="Arial"/>
        </w:rPr>
        <w:t>07 March 2023.</w:t>
      </w:r>
    </w:p>
    <w:p w14:paraId="315E68E8" w14:textId="77777777" w:rsidR="003B1763" w:rsidRPr="00D76BC8" w:rsidRDefault="0002589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15E68E9" w14:textId="5E774D15" w:rsidR="003217D3" w:rsidRPr="00244176" w:rsidRDefault="0002589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722C43" w14:paraId="315E68EC" w14:textId="77777777" w:rsidTr="009F5F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15E68EA" w14:textId="77777777" w:rsidR="00FC045E" w:rsidRPr="00A36AA9" w:rsidRDefault="0002589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15E68EB" w14:textId="05FFDA85" w:rsidR="00FC045E" w:rsidRPr="00A36AA9" w:rsidRDefault="0046027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4A32">
                  <w:rPr>
                    <w:rFonts w:ascii="Arial" w:hAnsi="Arial" w:cs="Arial"/>
                  </w:rPr>
                  <w:t>Compliant</w:t>
                </w:r>
              </w:sdtContent>
            </w:sdt>
          </w:p>
        </w:tc>
      </w:tr>
      <w:tr w:rsidR="00722C43" w14:paraId="315E68EF" w14:textId="77777777" w:rsidTr="009F5F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5E68ED" w14:textId="77777777" w:rsidR="00FC045E" w:rsidRPr="00A36AA9" w:rsidRDefault="00025892"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15E68EE" w14:textId="0B4780E0" w:rsidR="00FC045E" w:rsidRPr="00A36AA9" w:rsidRDefault="0046027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4A32">
                  <w:rPr>
                    <w:rFonts w:ascii="Arial" w:hAnsi="Arial" w:cs="Arial"/>
                    <w:b/>
                  </w:rPr>
                  <w:t>Compliant</w:t>
                </w:r>
              </w:sdtContent>
            </w:sdt>
            <w:r w:rsidR="00025892" w:rsidRPr="00A36AA9">
              <w:rPr>
                <w:rFonts w:ascii="Arial" w:hAnsi="Arial" w:cs="Arial"/>
                <w:b/>
              </w:rPr>
              <w:t xml:space="preserve"> </w:t>
            </w:r>
          </w:p>
        </w:tc>
      </w:tr>
      <w:tr w:rsidR="00722C43" w14:paraId="315E68F2" w14:textId="77777777" w:rsidTr="009F5F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5E68F0" w14:textId="77777777" w:rsidR="00FC045E" w:rsidRPr="00A36AA9" w:rsidRDefault="00025892"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15E68F1" w14:textId="7B8A09F4" w:rsidR="00FC045E" w:rsidRPr="00A36AA9" w:rsidRDefault="0046027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4A32">
                  <w:rPr>
                    <w:rFonts w:ascii="Arial" w:hAnsi="Arial" w:cs="Arial"/>
                    <w:b/>
                  </w:rPr>
                  <w:t>Compliant</w:t>
                </w:r>
              </w:sdtContent>
            </w:sdt>
            <w:r w:rsidR="00025892" w:rsidRPr="00A36AA9">
              <w:rPr>
                <w:rFonts w:ascii="Arial" w:hAnsi="Arial" w:cs="Arial"/>
                <w:b/>
              </w:rPr>
              <w:t xml:space="preserve"> </w:t>
            </w:r>
          </w:p>
        </w:tc>
      </w:tr>
      <w:tr w:rsidR="00722C43" w14:paraId="315E68F5" w14:textId="77777777" w:rsidTr="009F5F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5E68F3" w14:textId="77777777" w:rsidR="00FC045E" w:rsidRPr="00A36AA9" w:rsidRDefault="00025892"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15E68F4" w14:textId="75979C98" w:rsidR="00FC045E" w:rsidRPr="00A36AA9" w:rsidRDefault="0046027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4A32">
                  <w:rPr>
                    <w:rFonts w:ascii="Arial" w:hAnsi="Arial" w:cs="Arial"/>
                    <w:b/>
                  </w:rPr>
                  <w:t>Compliant</w:t>
                </w:r>
              </w:sdtContent>
            </w:sdt>
            <w:r w:rsidR="00025892" w:rsidRPr="00A36AA9">
              <w:rPr>
                <w:rFonts w:ascii="Arial" w:hAnsi="Arial" w:cs="Arial"/>
                <w:b/>
              </w:rPr>
              <w:t xml:space="preserve"> </w:t>
            </w:r>
          </w:p>
        </w:tc>
      </w:tr>
      <w:tr w:rsidR="00722C43" w14:paraId="315E68F8" w14:textId="77777777" w:rsidTr="009F5F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5E68F6" w14:textId="77777777" w:rsidR="00FC045E" w:rsidRPr="00A36AA9" w:rsidRDefault="00025892"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15E68F7" w14:textId="6AB3E0CF" w:rsidR="00FC045E" w:rsidRPr="00A36AA9" w:rsidRDefault="0046027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4A32">
                  <w:rPr>
                    <w:rFonts w:ascii="Arial" w:hAnsi="Arial" w:cs="Arial"/>
                    <w:b/>
                  </w:rPr>
                  <w:t>Not applicable as not all requirements have been assessed</w:t>
                </w:r>
              </w:sdtContent>
            </w:sdt>
            <w:r w:rsidR="00025892" w:rsidRPr="00A36AA9">
              <w:rPr>
                <w:rFonts w:ascii="Arial" w:hAnsi="Arial" w:cs="Arial"/>
                <w:b/>
              </w:rPr>
              <w:t xml:space="preserve"> </w:t>
            </w:r>
          </w:p>
        </w:tc>
      </w:tr>
      <w:tr w:rsidR="00722C43" w14:paraId="315E68FB" w14:textId="77777777" w:rsidTr="009F5F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5E68F9" w14:textId="77777777" w:rsidR="00FC045E" w:rsidRPr="00A36AA9" w:rsidRDefault="00025892"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15E68FA" w14:textId="35451FAC" w:rsidR="00FC045E" w:rsidRPr="00A36AA9" w:rsidRDefault="0046027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4A32">
                  <w:rPr>
                    <w:rFonts w:ascii="Arial" w:hAnsi="Arial" w:cs="Arial"/>
                    <w:b/>
                  </w:rPr>
                  <w:t>Compliant</w:t>
                </w:r>
              </w:sdtContent>
            </w:sdt>
            <w:r w:rsidR="00025892" w:rsidRPr="00A36AA9">
              <w:rPr>
                <w:rFonts w:ascii="Arial" w:hAnsi="Arial" w:cs="Arial"/>
                <w:b/>
              </w:rPr>
              <w:t xml:space="preserve"> </w:t>
            </w:r>
          </w:p>
        </w:tc>
      </w:tr>
      <w:tr w:rsidR="00722C43" w14:paraId="315E68FE" w14:textId="77777777" w:rsidTr="009F5F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5E68FC" w14:textId="77777777" w:rsidR="00FC045E" w:rsidRPr="00A36AA9" w:rsidRDefault="00025892"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15E68FD" w14:textId="2BD3C953" w:rsidR="00FC045E" w:rsidRPr="00A36AA9" w:rsidRDefault="0046027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4A32">
                  <w:rPr>
                    <w:rFonts w:ascii="Arial" w:hAnsi="Arial" w:cs="Arial"/>
                    <w:b/>
                  </w:rPr>
                  <w:t>Compliant</w:t>
                </w:r>
              </w:sdtContent>
            </w:sdt>
            <w:r w:rsidR="00025892" w:rsidRPr="00A36AA9">
              <w:rPr>
                <w:rFonts w:ascii="Arial" w:hAnsi="Arial" w:cs="Arial"/>
                <w:b/>
              </w:rPr>
              <w:t xml:space="preserve"> </w:t>
            </w:r>
          </w:p>
        </w:tc>
      </w:tr>
      <w:tr w:rsidR="00722C43" w14:paraId="315E6901" w14:textId="77777777" w:rsidTr="009F5F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5E68FF" w14:textId="77777777" w:rsidR="00FC045E" w:rsidRPr="00A36AA9" w:rsidRDefault="00025892"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15E6900" w14:textId="6BB6082E" w:rsidR="00FC045E" w:rsidRPr="00A36AA9" w:rsidRDefault="0046027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4A32">
                  <w:rPr>
                    <w:rFonts w:ascii="Arial" w:hAnsi="Arial" w:cs="Arial"/>
                    <w:b/>
                  </w:rPr>
                  <w:t>Compliant</w:t>
                </w:r>
              </w:sdtContent>
            </w:sdt>
            <w:r w:rsidR="00025892" w:rsidRPr="00A36AA9">
              <w:rPr>
                <w:rFonts w:ascii="Arial" w:hAnsi="Arial" w:cs="Arial"/>
                <w:b/>
              </w:rPr>
              <w:t xml:space="preserve"> </w:t>
            </w:r>
          </w:p>
        </w:tc>
      </w:tr>
    </w:tbl>
    <w:p w14:paraId="315E691B" w14:textId="77777777" w:rsidR="00FC045E" w:rsidRPr="00A36AA9" w:rsidRDefault="00025892" w:rsidP="00F87E39">
      <w:pPr>
        <w:pStyle w:val="NormalArial"/>
        <w:spacing w:before="120"/>
      </w:pPr>
      <w:r w:rsidRPr="00A36AA9">
        <w:t>A detailed assessment is provided later in this report for each assessed Standard.</w:t>
      </w:r>
    </w:p>
    <w:p w14:paraId="315E691C" w14:textId="77777777" w:rsidR="00FC045E" w:rsidRPr="00A36AA9" w:rsidRDefault="00025892" w:rsidP="00FC045E">
      <w:pPr>
        <w:pStyle w:val="Heading1"/>
        <w:spacing w:before="0" w:after="240" w:line="22" w:lineRule="atLeast"/>
        <w:rPr>
          <w:rFonts w:ascii="Arial" w:hAnsi="Arial" w:cs="Arial"/>
        </w:rPr>
      </w:pPr>
      <w:r w:rsidRPr="00A36AA9">
        <w:rPr>
          <w:rFonts w:ascii="Arial" w:hAnsi="Arial" w:cs="Arial"/>
        </w:rPr>
        <w:t>Areas for improvement</w:t>
      </w:r>
    </w:p>
    <w:p w14:paraId="315E691E" w14:textId="77777777" w:rsidR="00FC045E" w:rsidRPr="00A36AA9" w:rsidRDefault="0002589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5E6923" w14:textId="4164CF29" w:rsidR="00FC045E" w:rsidRPr="00A36AA9" w:rsidRDefault="00025892" w:rsidP="00F87E39">
      <w:pPr>
        <w:pStyle w:val="NormalArial"/>
      </w:pPr>
      <w:r w:rsidRPr="00A36AA9">
        <w:br w:type="page"/>
      </w:r>
    </w:p>
    <w:p w14:paraId="315E6924" w14:textId="77777777" w:rsidR="003217D3" w:rsidRDefault="0002589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8B4A32" w14:paraId="315E6928" w14:textId="77777777" w:rsidTr="00F12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315E6925" w14:textId="77777777" w:rsidR="008B4A32" w:rsidRPr="003217D3" w:rsidRDefault="008B4A3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6" w:type="pct"/>
          </w:tcPr>
          <w:p w14:paraId="315E6926" w14:textId="408F8C0A" w:rsidR="008B4A32" w:rsidRPr="003217D3" w:rsidRDefault="008B4A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B4A32" w14:paraId="315E692D" w14:textId="77777777" w:rsidTr="00F12F10">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315E6929" w14:textId="77777777" w:rsidR="008B4A32" w:rsidRPr="00244176" w:rsidRDefault="008B4A3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8" w:type="pct"/>
            <w:shd w:val="clear" w:color="auto" w:fill="auto"/>
            <w:vAlign w:val="top"/>
          </w:tcPr>
          <w:p w14:paraId="315E692A" w14:textId="77777777" w:rsidR="008B4A32" w:rsidRPr="00244176" w:rsidRDefault="008B4A3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vAlign w:val="top"/>
          </w:tcPr>
          <w:p w14:paraId="315E692B" w14:textId="42FC70FB" w:rsidR="008B4A32" w:rsidRPr="00CC646C" w:rsidRDefault="0046027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3759045A2EDA440384BC05A945B9EE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4A32">
                  <w:rPr>
                    <w:rFonts w:ascii="Arial" w:hAnsi="Arial" w:cs="Arial"/>
                    <w:color w:val="auto"/>
                  </w:rPr>
                  <w:t>Compliant</w:t>
                </w:r>
              </w:sdtContent>
            </w:sdt>
            <w:r w:rsidR="008B4A32" w:rsidRPr="00CC646C">
              <w:rPr>
                <w:rFonts w:ascii="Arial" w:hAnsi="Arial" w:cs="Arial"/>
                <w:color w:val="auto"/>
              </w:rPr>
              <w:t xml:space="preserve"> </w:t>
            </w:r>
          </w:p>
        </w:tc>
      </w:tr>
      <w:tr w:rsidR="008B4A32" w14:paraId="315E6932" w14:textId="77777777" w:rsidTr="00F1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315E692E" w14:textId="77777777" w:rsidR="008B4A32" w:rsidRPr="00244176" w:rsidRDefault="008B4A3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8" w:type="pct"/>
            <w:shd w:val="clear" w:color="auto" w:fill="auto"/>
            <w:vAlign w:val="top"/>
          </w:tcPr>
          <w:p w14:paraId="315E692F" w14:textId="77777777" w:rsidR="008B4A32" w:rsidRPr="00244176" w:rsidRDefault="008B4A3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vAlign w:val="top"/>
          </w:tcPr>
          <w:p w14:paraId="315E6930" w14:textId="00CB8489" w:rsidR="008B4A32" w:rsidRPr="00CC646C" w:rsidRDefault="0046027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97D7BD852BB04507BFF3B20038846F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4A32">
                  <w:rPr>
                    <w:rFonts w:ascii="Arial" w:hAnsi="Arial" w:cs="Arial"/>
                    <w:color w:val="auto"/>
                  </w:rPr>
                  <w:t>Compliant</w:t>
                </w:r>
              </w:sdtContent>
            </w:sdt>
            <w:r w:rsidR="008B4A32" w:rsidRPr="00CC646C">
              <w:rPr>
                <w:rFonts w:ascii="Arial" w:hAnsi="Arial" w:cs="Arial"/>
                <w:color w:val="auto"/>
              </w:rPr>
              <w:t xml:space="preserve"> </w:t>
            </w:r>
          </w:p>
        </w:tc>
      </w:tr>
      <w:tr w:rsidR="008B4A32" w14:paraId="315E693B" w14:textId="77777777" w:rsidTr="00F12F10">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315E6933" w14:textId="77777777" w:rsidR="008B4A32" w:rsidRPr="00244176" w:rsidRDefault="008B4A3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8" w:type="pct"/>
            <w:shd w:val="clear" w:color="auto" w:fill="auto"/>
            <w:vAlign w:val="top"/>
          </w:tcPr>
          <w:p w14:paraId="315E6934" w14:textId="77777777" w:rsidR="008B4A32" w:rsidRPr="00244176" w:rsidRDefault="008B4A3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15E6935" w14:textId="77777777" w:rsidR="008B4A32" w:rsidRPr="00244176" w:rsidRDefault="008B4A32"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15E6936" w14:textId="77777777" w:rsidR="008B4A32" w:rsidRPr="00244176" w:rsidRDefault="008B4A3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15E6937" w14:textId="77777777" w:rsidR="008B4A32" w:rsidRPr="00244176" w:rsidRDefault="008B4A3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15E6938" w14:textId="77777777" w:rsidR="008B4A32" w:rsidRPr="00244176" w:rsidRDefault="008B4A3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vAlign w:val="top"/>
          </w:tcPr>
          <w:p w14:paraId="315E6939" w14:textId="435F9C15" w:rsidR="008B4A32" w:rsidRPr="00CC646C" w:rsidRDefault="0046027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BEBF7589387549D68817D98E34ED7E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4A32">
                  <w:rPr>
                    <w:rFonts w:ascii="Arial" w:hAnsi="Arial" w:cs="Arial"/>
                    <w:color w:val="auto"/>
                  </w:rPr>
                  <w:t>Compliant</w:t>
                </w:r>
              </w:sdtContent>
            </w:sdt>
            <w:r w:rsidR="008B4A32" w:rsidRPr="00CC646C">
              <w:rPr>
                <w:rFonts w:ascii="Arial" w:hAnsi="Arial" w:cs="Arial"/>
                <w:color w:val="auto"/>
              </w:rPr>
              <w:t xml:space="preserve"> </w:t>
            </w:r>
          </w:p>
        </w:tc>
      </w:tr>
      <w:tr w:rsidR="008B4A32" w14:paraId="315E6940" w14:textId="77777777" w:rsidTr="00F1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315E693C" w14:textId="77777777" w:rsidR="008B4A32" w:rsidRPr="00244176" w:rsidRDefault="008B4A3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8" w:type="pct"/>
            <w:shd w:val="clear" w:color="auto" w:fill="auto"/>
            <w:vAlign w:val="top"/>
          </w:tcPr>
          <w:p w14:paraId="315E693D" w14:textId="77777777" w:rsidR="008B4A32" w:rsidRPr="00244176" w:rsidRDefault="008B4A3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vAlign w:val="top"/>
          </w:tcPr>
          <w:p w14:paraId="315E693E" w14:textId="30BF53E3" w:rsidR="008B4A32" w:rsidRPr="00CC646C" w:rsidRDefault="0046027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0F2D57103F324AF1ADB1921AD761CB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4A32">
                  <w:rPr>
                    <w:rFonts w:ascii="Arial" w:hAnsi="Arial" w:cs="Arial"/>
                    <w:color w:val="auto"/>
                  </w:rPr>
                  <w:t>Compliant</w:t>
                </w:r>
              </w:sdtContent>
            </w:sdt>
            <w:r w:rsidR="008B4A32" w:rsidRPr="00CC646C">
              <w:rPr>
                <w:rFonts w:ascii="Arial" w:hAnsi="Arial" w:cs="Arial"/>
                <w:color w:val="auto"/>
              </w:rPr>
              <w:t xml:space="preserve"> </w:t>
            </w:r>
          </w:p>
        </w:tc>
      </w:tr>
      <w:tr w:rsidR="008B4A32" w14:paraId="315E6945" w14:textId="77777777" w:rsidTr="00F12F10">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315E6941" w14:textId="77777777" w:rsidR="008B4A32" w:rsidRPr="00244176" w:rsidRDefault="008B4A3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8" w:type="pct"/>
            <w:shd w:val="clear" w:color="auto" w:fill="auto"/>
            <w:vAlign w:val="top"/>
          </w:tcPr>
          <w:p w14:paraId="315E6942" w14:textId="77777777" w:rsidR="008B4A32" w:rsidRPr="00244176" w:rsidRDefault="008B4A3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vAlign w:val="top"/>
          </w:tcPr>
          <w:p w14:paraId="315E6943" w14:textId="491CB109" w:rsidR="008B4A32" w:rsidRPr="00CC646C" w:rsidRDefault="0046027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593E92B954D4419A81F0AE04211DB5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1DC2">
                  <w:rPr>
                    <w:rFonts w:ascii="Arial" w:hAnsi="Arial" w:cs="Arial"/>
                    <w:color w:val="auto"/>
                  </w:rPr>
                  <w:t>Compliant</w:t>
                </w:r>
              </w:sdtContent>
            </w:sdt>
            <w:r w:rsidR="008B4A32" w:rsidRPr="00CC646C">
              <w:rPr>
                <w:rFonts w:ascii="Arial" w:hAnsi="Arial" w:cs="Arial"/>
                <w:color w:val="auto"/>
              </w:rPr>
              <w:t xml:space="preserve"> </w:t>
            </w:r>
          </w:p>
        </w:tc>
      </w:tr>
      <w:tr w:rsidR="008B4A32" w14:paraId="315E694A" w14:textId="77777777" w:rsidTr="00F1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315E6946" w14:textId="77777777" w:rsidR="008B4A32" w:rsidRPr="00244176" w:rsidRDefault="008B4A3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8" w:type="pct"/>
            <w:shd w:val="clear" w:color="auto" w:fill="auto"/>
            <w:vAlign w:val="top"/>
          </w:tcPr>
          <w:p w14:paraId="315E6947" w14:textId="77777777" w:rsidR="008B4A32" w:rsidRPr="00244176" w:rsidRDefault="008B4A3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vAlign w:val="top"/>
          </w:tcPr>
          <w:p w14:paraId="315E6948" w14:textId="30EB393E" w:rsidR="008B4A32" w:rsidRPr="00CC646C" w:rsidRDefault="0046027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3EDC30DA27334252B5F350629D5044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1DC2">
                  <w:rPr>
                    <w:rFonts w:ascii="Arial" w:hAnsi="Arial" w:cs="Arial"/>
                    <w:color w:val="auto"/>
                  </w:rPr>
                  <w:t>Compliant</w:t>
                </w:r>
              </w:sdtContent>
            </w:sdt>
            <w:r w:rsidR="008B4A32" w:rsidRPr="00CC646C">
              <w:rPr>
                <w:rFonts w:ascii="Arial" w:hAnsi="Arial" w:cs="Arial"/>
                <w:color w:val="auto"/>
              </w:rPr>
              <w:t xml:space="preserve"> </w:t>
            </w:r>
          </w:p>
        </w:tc>
      </w:tr>
    </w:tbl>
    <w:p w14:paraId="315E694B" w14:textId="77777777" w:rsidR="00A63FCF" w:rsidRDefault="00025892" w:rsidP="007B3959">
      <w:pPr>
        <w:pStyle w:val="Heading20"/>
      </w:pPr>
      <w:r w:rsidRPr="00A36AA9">
        <w:t>Findings</w:t>
      </w:r>
    </w:p>
    <w:p w14:paraId="3692FE44" w14:textId="77777777" w:rsidR="00FE1DC2" w:rsidRDefault="00FE1DC2" w:rsidP="00F87E39">
      <w:pPr>
        <w:pStyle w:val="NormalArial"/>
      </w:pPr>
      <w:r>
        <w:t>At the time of the performance report decision, the service is:</w:t>
      </w:r>
    </w:p>
    <w:p w14:paraId="0786ADDA" w14:textId="3EBF283D" w:rsidR="005B0E77" w:rsidRPr="00F12F10" w:rsidRDefault="005B0E77"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Demonstrating that consumers are treated with dignity and respect.</w:t>
      </w:r>
    </w:p>
    <w:p w14:paraId="54C82CA8" w14:textId="54B43D45" w:rsidR="005B0E77" w:rsidRPr="00F12F10" w:rsidRDefault="005B0E77"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Supporting consumers to act independently, make their own decisions and take part in their community.</w:t>
      </w:r>
    </w:p>
    <w:p w14:paraId="7B8EF6CB" w14:textId="78FE2E50" w:rsidR="005B0E77" w:rsidRPr="00F12F10" w:rsidRDefault="005B0E77"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Recognising consumers’ individuality and their right to make their own decisions about the care and services they receive.</w:t>
      </w:r>
    </w:p>
    <w:p w14:paraId="606EAB60" w14:textId="75460D61" w:rsidR="00C45FF1" w:rsidRPr="00F12F10" w:rsidRDefault="005B0E77"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 xml:space="preserve">Providing consumers with timely and accurate statements. </w:t>
      </w:r>
    </w:p>
    <w:p w14:paraId="13DC85F7" w14:textId="77777777" w:rsidR="00C45FF1" w:rsidRDefault="00C45FF1" w:rsidP="005B0E77">
      <w:pPr>
        <w:pStyle w:val="NormalArial"/>
      </w:pPr>
      <w:r w:rsidRPr="00C45FF1">
        <w:t xml:space="preserve">Consumers/representatives said they are treated with dignity and respect and staff are friendly and polite. Staff interviewed spoke respectfully about consumers and were able to outline for individual consumers how they treat them with respect and demonstrated an awareness of the consumer’s individual identity. </w:t>
      </w:r>
    </w:p>
    <w:p w14:paraId="79E193B1" w14:textId="77777777" w:rsidR="00C45FF1" w:rsidRDefault="00C45FF1" w:rsidP="005B0E77">
      <w:pPr>
        <w:pStyle w:val="NormalArial"/>
      </w:pPr>
      <w:r w:rsidRPr="00C45FF1">
        <w:t xml:space="preserve">Consumers/representatives confirmed staff understand their needs and preferences and their service is delivered in a way that makes them feel safe and respected. Management and staff </w:t>
      </w:r>
      <w:r w:rsidRPr="00C45FF1">
        <w:lastRenderedPageBreak/>
        <w:t>could provide examples of how services are delivered to meet the needs and preferences of individuals, to ensure inclusive care and support</w:t>
      </w:r>
      <w:r>
        <w:t>.</w:t>
      </w:r>
    </w:p>
    <w:p w14:paraId="315E694C" w14:textId="1A8ADAB8" w:rsidR="001A5684" w:rsidRDefault="00C45FF1" w:rsidP="005B0E77">
      <w:pPr>
        <w:pStyle w:val="NormalArial"/>
      </w:pPr>
      <w:r w:rsidRPr="00C45FF1">
        <w:t>Consumers/representatives said they are supported to make their own decisions about the services they receive. Staff provided examples of how services are delivered to meet the needs and preferences of individuals. Staff understand the consumer’s life journey and personal circumstances and were able to describe how it influenced the day-to-day delivery of care and services.</w:t>
      </w:r>
    </w:p>
    <w:p w14:paraId="5BF5813C" w14:textId="66F2DF21" w:rsidR="009F5F15" w:rsidRDefault="00C45FF1" w:rsidP="005B0E77">
      <w:pPr>
        <w:pStyle w:val="NormalArial"/>
      </w:pPr>
      <w:r w:rsidRPr="00C45FF1">
        <w:t>The service demonstrated each consumer’s service delivery preferences are documented, contain information on their likes and dislikes, along with specific cultural needs. Staff advised they report any identified risks to the care manager or manager, including hazards, incidents or if they notice any abnormal behaviour exhibited by consumers, which could lead to a change of circumstances in their life. Documentation reviewed included evidence of consumers’ involvement in decisions about the service provided. Staff stated they support consumers to take risks and live a life of their choosing. The service has a risk taking and a risk management policy and procedure which highlight a consumer’s right to take risks and be as independent as possible.</w:t>
      </w:r>
      <w:r w:rsidR="009F5F15">
        <w:br w:type="page"/>
      </w:r>
    </w:p>
    <w:p w14:paraId="315E694D" w14:textId="06281C2B" w:rsidR="003217D3" w:rsidRDefault="0002589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1"/>
        <w:gridCol w:w="5435"/>
        <w:gridCol w:w="2108"/>
      </w:tblGrid>
      <w:tr w:rsidR="00C45FF1" w14:paraId="315E6951" w14:textId="77777777" w:rsidTr="00F12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gridSpan w:val="2"/>
            <w:tcBorders>
              <w:bottom w:val="single" w:sz="4" w:space="0" w:color="BFBFBF" w:themeColor="background1" w:themeShade="BF"/>
            </w:tcBorders>
          </w:tcPr>
          <w:p w14:paraId="315E694E" w14:textId="77777777" w:rsidR="00C45FF1" w:rsidRPr="003217D3" w:rsidRDefault="00C45FF1"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34" w:type="pct"/>
            <w:tcBorders>
              <w:bottom w:val="single" w:sz="4" w:space="0" w:color="BFBFBF" w:themeColor="background1" w:themeShade="BF"/>
            </w:tcBorders>
          </w:tcPr>
          <w:p w14:paraId="315E694F" w14:textId="3D167542" w:rsidR="00C45FF1" w:rsidRPr="003217D3" w:rsidRDefault="00C45FF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45FF1" w14:paraId="315E6956" w14:textId="77777777" w:rsidTr="00F12F10">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315E6952" w14:textId="77777777" w:rsidR="00C45FF1" w:rsidRPr="00244176" w:rsidRDefault="00C45F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65" w:type="pct"/>
            <w:shd w:val="clear" w:color="auto" w:fill="auto"/>
            <w:vAlign w:val="top"/>
          </w:tcPr>
          <w:p w14:paraId="315E6953" w14:textId="77777777" w:rsidR="00C45FF1" w:rsidRPr="00244176" w:rsidRDefault="00C45F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34" w:type="pct"/>
            <w:shd w:val="clear" w:color="auto" w:fill="auto"/>
            <w:vAlign w:val="top"/>
          </w:tcPr>
          <w:p w14:paraId="315E6954" w14:textId="25243045" w:rsidR="00C45FF1" w:rsidRPr="00CC646C" w:rsidRDefault="0046027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497F28B31B344A6786EC5935917DA6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5B" w14:textId="77777777" w:rsidTr="00F1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315E6957" w14:textId="77777777" w:rsidR="00C45FF1" w:rsidRPr="00244176" w:rsidRDefault="00C45F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65" w:type="pct"/>
            <w:shd w:val="clear" w:color="auto" w:fill="auto"/>
            <w:vAlign w:val="top"/>
          </w:tcPr>
          <w:p w14:paraId="315E6958" w14:textId="77777777" w:rsidR="00C45FF1" w:rsidRPr="00244176" w:rsidRDefault="00C45F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34" w:type="pct"/>
            <w:shd w:val="clear" w:color="auto" w:fill="auto"/>
            <w:vAlign w:val="top"/>
          </w:tcPr>
          <w:p w14:paraId="315E6959" w14:textId="0F74110F" w:rsidR="00C45FF1" w:rsidRPr="00CC646C" w:rsidRDefault="0046027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B93F4FBECD5E4050ADE027BF5776BF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62" w14:textId="77777777" w:rsidTr="00F12F10">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315E695C" w14:textId="77777777" w:rsidR="00C45FF1" w:rsidRPr="00244176" w:rsidRDefault="00C45F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65" w:type="pct"/>
            <w:shd w:val="clear" w:color="auto" w:fill="auto"/>
            <w:vAlign w:val="top"/>
          </w:tcPr>
          <w:p w14:paraId="315E695D" w14:textId="77777777" w:rsidR="00C45FF1" w:rsidRPr="00244176" w:rsidRDefault="00C45F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15E695E" w14:textId="77777777" w:rsidR="00C45FF1" w:rsidRPr="00244176" w:rsidRDefault="00C45FF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15E695F" w14:textId="77777777" w:rsidR="00C45FF1" w:rsidRPr="00244176" w:rsidRDefault="00C45FF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34" w:type="pct"/>
            <w:shd w:val="clear" w:color="auto" w:fill="auto"/>
            <w:vAlign w:val="top"/>
          </w:tcPr>
          <w:p w14:paraId="315E6960" w14:textId="29B15357" w:rsidR="00C45FF1" w:rsidRPr="00CC646C" w:rsidRDefault="0046027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1223BE5C30D449E9BDFC09A89B85A6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67" w14:textId="77777777" w:rsidTr="00F1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315E6963" w14:textId="77777777" w:rsidR="00C45FF1" w:rsidRPr="00244176" w:rsidRDefault="00C45F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65" w:type="pct"/>
            <w:shd w:val="clear" w:color="auto" w:fill="auto"/>
            <w:vAlign w:val="top"/>
          </w:tcPr>
          <w:p w14:paraId="315E6964" w14:textId="77777777" w:rsidR="00C45FF1" w:rsidRPr="00244176" w:rsidRDefault="00C45F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4" w:type="pct"/>
            <w:shd w:val="clear" w:color="auto" w:fill="auto"/>
            <w:vAlign w:val="top"/>
          </w:tcPr>
          <w:p w14:paraId="315E6965" w14:textId="5BB62BBE" w:rsidR="00C45FF1" w:rsidRPr="00CC646C" w:rsidRDefault="0046027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57D7F6497A90424796577C0AFBDF8C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6C" w14:textId="77777777" w:rsidTr="00F12F10">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315E6968" w14:textId="77777777" w:rsidR="00C45FF1" w:rsidRPr="00244176" w:rsidRDefault="00C45F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65" w:type="pct"/>
            <w:shd w:val="clear" w:color="auto" w:fill="auto"/>
            <w:vAlign w:val="top"/>
          </w:tcPr>
          <w:p w14:paraId="315E6969" w14:textId="77777777" w:rsidR="00C45FF1" w:rsidRPr="00244176" w:rsidRDefault="00C45F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34" w:type="pct"/>
            <w:shd w:val="clear" w:color="auto" w:fill="auto"/>
            <w:vAlign w:val="top"/>
          </w:tcPr>
          <w:p w14:paraId="315E696A" w14:textId="349B897C" w:rsidR="00C45FF1" w:rsidRPr="00CC646C" w:rsidRDefault="0046027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46805A715F3144F99003E67786B73F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bl>
    <w:bookmarkEnd w:id="2"/>
    <w:p w14:paraId="315E696D" w14:textId="77777777" w:rsidR="0087700C" w:rsidRDefault="00025892" w:rsidP="00A63FCF">
      <w:pPr>
        <w:pStyle w:val="Heading20"/>
        <w:tabs>
          <w:tab w:val="left" w:pos="1890"/>
        </w:tabs>
      </w:pPr>
      <w:r w:rsidRPr="00A36AA9">
        <w:t>Findings</w:t>
      </w:r>
    </w:p>
    <w:p w14:paraId="76EAEF16" w14:textId="77777777" w:rsidR="00C45FF1" w:rsidRDefault="00C45FF1" w:rsidP="00F87E39">
      <w:pPr>
        <w:pStyle w:val="NormalArial"/>
      </w:pPr>
      <w:bookmarkStart w:id="3" w:name="_Hlk130221610"/>
      <w:r w:rsidRPr="00C45FF1">
        <w:t>At the time of the performance report decision, the service is:</w:t>
      </w:r>
    </w:p>
    <w:bookmarkEnd w:id="3"/>
    <w:p w14:paraId="3F650B9C" w14:textId="035546F5" w:rsidR="00C45FF1" w:rsidRPr="00F12F10" w:rsidRDefault="00C45FF1"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Working in partnership with each consumer in the ongoing assessment and planning of their care and services.</w:t>
      </w:r>
    </w:p>
    <w:p w14:paraId="227B237C" w14:textId="1F22F058" w:rsidR="00C45FF1" w:rsidRPr="00F12F10" w:rsidRDefault="00C45FF1"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Identifying consumer’s needs, goals and preferences in assessment and care planning, and considering risk factors impacting their health and wellbeing</w:t>
      </w:r>
    </w:p>
    <w:p w14:paraId="690D0E48" w14:textId="186E52BF" w:rsidR="00C45FF1" w:rsidRPr="00F12F10" w:rsidRDefault="00C45FF1"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Ensuring staff knowledge of what is important to consumers in regards to their provision of care and services including end of life planning and consideration of risk for the consumer.</w:t>
      </w:r>
    </w:p>
    <w:p w14:paraId="6C2E4A77" w14:textId="69B06586" w:rsidR="00C45FF1" w:rsidRPr="00F12F10" w:rsidRDefault="00C45FF1"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Ensuring information in assessment and care planning documentation is current, relevant and sufficient to direct the provision of safe quality care.</w:t>
      </w:r>
    </w:p>
    <w:p w14:paraId="3558D9C4" w14:textId="77777777" w:rsidR="00C45FF1" w:rsidRDefault="00C45FF1" w:rsidP="00C45FF1">
      <w:pPr>
        <w:pStyle w:val="NormalArial"/>
      </w:pPr>
      <w:r>
        <w:lastRenderedPageBreak/>
        <w:t xml:space="preserve">Assessment and planning, including consideration of risks to the consumer’s health and wellbeing, informs the delivery of safe and effective care and services. </w:t>
      </w:r>
    </w:p>
    <w:p w14:paraId="180C5E2A" w14:textId="77777777" w:rsidR="00C45FF1" w:rsidRDefault="00C45FF1" w:rsidP="00C45FF1">
      <w:pPr>
        <w:pStyle w:val="NormalArial"/>
      </w:pPr>
      <w:r>
        <w:t xml:space="preserve">Consumers/representatives confirmed they are involved in the assessment process, staff take the time to understand the care they need, how they wish to be supported and take care to minimise risks. </w:t>
      </w:r>
      <w:r w:rsidRPr="00C45FF1">
        <w:t>Care staff and care managers interviewed were conversant with individual consumer’s circumstances, care and support needs, how these were being managed and by whom. They described the key risks for consumers and the strategies used in delivering care and services. Nursing staff were abreast of individual consumer’s health conditions, current care needs and risk management strategies.</w:t>
      </w:r>
    </w:p>
    <w:p w14:paraId="6F68E384" w14:textId="77777777" w:rsidR="00C45FF1" w:rsidRDefault="00C45FF1" w:rsidP="00C45FF1">
      <w:pPr>
        <w:pStyle w:val="NormalArial"/>
      </w:pPr>
      <w:r>
        <w:t>Staff involved in assessment and planning explained how this is undertaken in partnership with the consumer and others involved in their care, to gather a holistic picture of the consumer’s circumstances, needs, goals and preferences. Advance care planning is discussed with each consumer and their representative; with consent, the consumer’s wishes for end of life care are documented to ensure their wishes are known and can be respected, including in the event of an emergency.</w:t>
      </w:r>
    </w:p>
    <w:p w14:paraId="7E930D09" w14:textId="77777777" w:rsidR="00C45FF1" w:rsidRDefault="00C45FF1" w:rsidP="00C45FF1">
      <w:pPr>
        <w:pStyle w:val="NormalArial"/>
      </w:pPr>
      <w:r>
        <w:t xml:space="preserve">Consumer records reviewed showed individual, tailored care plans are developed, setting out interventions and detailed strategies to guide staff in how to provide care to the specific needs of the consumer and support their functional abilities and personal preferences. </w:t>
      </w:r>
    </w:p>
    <w:p w14:paraId="7D35FD27" w14:textId="77777777" w:rsidR="00C45FF1" w:rsidRDefault="00C45FF1" w:rsidP="00C45FF1">
      <w:pPr>
        <w:pStyle w:val="NormalArial"/>
      </w:pPr>
      <w:r>
        <w:t xml:space="preserve">Care and services are reviewed regularly for effectiveness, and when circumstances change or when incidents impact on the needs, goals and preferences of the consumer. </w:t>
      </w:r>
    </w:p>
    <w:p w14:paraId="315E696E" w14:textId="1B3DC498" w:rsidR="0087700C" w:rsidRPr="006B4042" w:rsidRDefault="00C45FF1" w:rsidP="00C45FF1">
      <w:pPr>
        <w:pStyle w:val="NormalArial"/>
      </w:pPr>
      <w:r>
        <w:t>Consumers/representatives confirmed staff consult with them to check their satisfaction with the care and services they receive, discuss any changes to their needs and preferences and adapt care and services accordingly. While one consumer advised their services are never updated, review of their record shows care and services have been adapted over time to meet their needs.</w:t>
      </w:r>
      <w:r w:rsidR="00025892" w:rsidRPr="006B4042">
        <w:br w:type="page"/>
      </w:r>
    </w:p>
    <w:p w14:paraId="315E696F" w14:textId="77777777" w:rsidR="003217D3" w:rsidRDefault="0002589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C45FF1" w14:paraId="315E6973" w14:textId="77777777" w:rsidTr="00F12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5E6970" w14:textId="77777777" w:rsidR="00C45FF1" w:rsidRPr="003217D3" w:rsidRDefault="00C45FF1"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5E6971" w14:textId="1634764E" w:rsidR="00C45FF1" w:rsidRPr="003217D3" w:rsidRDefault="00C45F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45FF1" w14:paraId="315E697B" w14:textId="77777777" w:rsidTr="00F12F10">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74" w14:textId="77777777" w:rsidR="00C45FF1" w:rsidRPr="00244176" w:rsidRDefault="00C45F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75" w14:textId="77777777" w:rsidR="00C45FF1" w:rsidRPr="00244176" w:rsidRDefault="00C45F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15E6976" w14:textId="77777777" w:rsidR="00C45FF1" w:rsidRPr="00244176" w:rsidRDefault="00C45FF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15E6977" w14:textId="77777777" w:rsidR="00C45FF1" w:rsidRPr="00244176" w:rsidRDefault="00C45FF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15E6978" w14:textId="77777777" w:rsidR="00C45FF1" w:rsidRPr="00244176" w:rsidRDefault="00C45FF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79" w14:textId="487B3E0B" w:rsidR="00C45FF1" w:rsidRPr="00CC646C" w:rsidRDefault="0046027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5EF4172FF52843E499D445C5CCBD1E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80" w14:textId="77777777" w:rsidTr="00F1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7C" w14:textId="77777777" w:rsidR="00C45FF1" w:rsidRPr="00244176" w:rsidRDefault="00C45F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7D" w14:textId="77777777" w:rsidR="00C45FF1" w:rsidRPr="00244176" w:rsidRDefault="00C45F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7E" w14:textId="3B5C50DE" w:rsidR="00C45FF1" w:rsidRPr="00CC646C" w:rsidRDefault="0046027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90FB5D516476467181BF73BAADA941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85" w14:textId="77777777" w:rsidTr="00F12F10">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81" w14:textId="77777777" w:rsidR="00C45FF1" w:rsidRPr="00244176" w:rsidRDefault="00C45FF1"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82" w14:textId="77777777" w:rsidR="00C45FF1" w:rsidRPr="00244176" w:rsidRDefault="00C45FF1"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83" w14:textId="43B19C2C" w:rsidR="00C45FF1" w:rsidRPr="00CC646C" w:rsidRDefault="0046027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F8EA932142C4CA994C0CEE9E5A772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8A" w14:textId="77777777" w:rsidTr="00F1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86" w14:textId="77777777" w:rsidR="00C45FF1" w:rsidRPr="00244176" w:rsidRDefault="00C45F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87" w14:textId="77777777" w:rsidR="00C45FF1" w:rsidRPr="00244176" w:rsidRDefault="00C45F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88" w14:textId="7DA504B4" w:rsidR="00C45FF1" w:rsidRPr="00CC646C" w:rsidRDefault="0046027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E551633A5DBE40D283DC46C9BD5B50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8F" w14:textId="77777777" w:rsidTr="00F12F10">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8B" w14:textId="77777777" w:rsidR="00C45FF1" w:rsidRPr="00244176" w:rsidRDefault="00C45F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8C" w14:textId="77777777" w:rsidR="00C45FF1" w:rsidRPr="00244176" w:rsidRDefault="00C45F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8D" w14:textId="5AED16F4" w:rsidR="00C45FF1" w:rsidRPr="00CC646C" w:rsidRDefault="0046027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30DEEC8E3CA64659A87F4287CC2118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94" w14:textId="77777777" w:rsidTr="00F1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90" w14:textId="77777777" w:rsidR="00C45FF1" w:rsidRPr="00244176" w:rsidRDefault="00C45F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91" w14:textId="77777777" w:rsidR="00C45FF1" w:rsidRPr="00244176" w:rsidRDefault="00C45F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92" w14:textId="2894EF78" w:rsidR="00C45FF1" w:rsidRPr="00CC646C" w:rsidRDefault="0046027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FFE6248C9BD8491FA2B664253DBAA5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9B" w14:textId="77777777" w:rsidTr="00F12F10">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95" w14:textId="77777777" w:rsidR="00C45FF1" w:rsidRPr="00244176" w:rsidRDefault="00C45F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96" w14:textId="77777777" w:rsidR="00C45FF1" w:rsidRPr="00244176" w:rsidRDefault="00C45F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15E6997" w14:textId="77777777" w:rsidR="00C45FF1" w:rsidRPr="00244176" w:rsidRDefault="00C45FF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15E6998" w14:textId="77777777" w:rsidR="00C45FF1" w:rsidRPr="00244176" w:rsidRDefault="00C45FF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E6999" w14:textId="2AB922DA" w:rsidR="00C45FF1" w:rsidRPr="00CC646C" w:rsidRDefault="0046027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3E23A6D1E54E4432B976C74DACC1CF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bl>
    <w:bookmarkEnd w:id="4"/>
    <w:p w14:paraId="315E699C" w14:textId="77777777" w:rsidR="002253FC" w:rsidRDefault="00025892" w:rsidP="007B3959">
      <w:pPr>
        <w:pStyle w:val="Heading20"/>
      </w:pPr>
      <w:r w:rsidRPr="00A36AA9">
        <w:t>Findings</w:t>
      </w:r>
    </w:p>
    <w:p w14:paraId="196BC200" w14:textId="77777777" w:rsidR="00C45FF1" w:rsidRDefault="00C45FF1" w:rsidP="00F87E39">
      <w:pPr>
        <w:pStyle w:val="NormalArial"/>
      </w:pPr>
      <w:r w:rsidRPr="00C45FF1">
        <w:t>At the time of the performance report decision, the service is:</w:t>
      </w:r>
    </w:p>
    <w:p w14:paraId="4BE2C987" w14:textId="6FDF44E9" w:rsidR="00C45FF1" w:rsidRPr="00F12F10" w:rsidRDefault="00C45FF1"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Delivering personal and clinical care that is best practice and tailored to the needs of the consumer.</w:t>
      </w:r>
    </w:p>
    <w:p w14:paraId="565A281E" w14:textId="7C84A299" w:rsidR="00C45FF1" w:rsidRPr="00F12F10" w:rsidRDefault="00C45FF1"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Effectively managing high-impact or high-prevalence risks associated with the care of each consumer.</w:t>
      </w:r>
    </w:p>
    <w:p w14:paraId="09BBE688" w14:textId="58B62C1D" w:rsidR="00C45FF1" w:rsidRPr="00F12F10" w:rsidRDefault="00C45FF1"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lastRenderedPageBreak/>
        <w:t>Recognising and responding to deterioration or change of a consumer’s condition.</w:t>
      </w:r>
    </w:p>
    <w:p w14:paraId="1A127AD8" w14:textId="77777777" w:rsidR="00C45FF1" w:rsidRDefault="00C45FF1" w:rsidP="00C45FF1">
      <w:pPr>
        <w:pStyle w:val="NormalArial"/>
      </w:pPr>
      <w:r>
        <w:t>The service provides personal care and/or clinical care that is tailored to each consumer’s needs and optimises their health and wellbeing.</w:t>
      </w:r>
    </w:p>
    <w:p w14:paraId="51FF7FE4" w14:textId="77777777" w:rsidR="00C45FF1" w:rsidRDefault="00C45FF1" w:rsidP="00C45FF1">
      <w:pPr>
        <w:pStyle w:val="NormalArial"/>
      </w:pPr>
      <w:r>
        <w:t>Consumers/representatives reported personal care is provided in a safe manner and considered the clinical care they receive is right for them and provided examples of the care they receive.</w:t>
      </w:r>
    </w:p>
    <w:p w14:paraId="31CF319E" w14:textId="77777777" w:rsidR="00C45FF1" w:rsidRDefault="00C45FF1" w:rsidP="00C45FF1">
      <w:pPr>
        <w:pStyle w:val="NormalArial"/>
      </w:pPr>
      <w:r>
        <w:t>The service works with the consumer and their representative regarding their personal and clinical care needs, supporting them to make informed decisions about their options and the degree to which they wish to manage their care themselves and/or in collaboration with others, including medical professionals. The service demonstrated an understanding of risk management, including high impact and high prevalence risks associated with the care of individual consumers.</w:t>
      </w:r>
    </w:p>
    <w:p w14:paraId="7230006E" w14:textId="77777777" w:rsidR="00C45FF1" w:rsidRDefault="00C45FF1" w:rsidP="00C45FF1">
      <w:pPr>
        <w:pStyle w:val="NormalArial"/>
      </w:pPr>
      <w:r>
        <w:t>A suite of validated assessment tools are used to assess and identify potential and/or real risks for each consumer and strategies are developed to address such risks. Care plans provide detailed guidance for staff in minimising risks at the point of care, including relevant input from medical practitioners and allied health professionals.</w:t>
      </w:r>
      <w:r w:rsidRPr="00C45FF1">
        <w:t xml:space="preserve"> </w:t>
      </w:r>
      <w:r>
        <w:t>The service recognises the needs, goals and preferences of consumers nearing the end of their life and works to support them in line with their wishes.  Advance care planning is discussed with the consumer, and they are encouraged to discuss their end of life wishes with the people important to them. Where the consumer has an advance care plan this is noted on their record. While the service does not have any consumers currently receiving palliative care, planning is in progress for one consumer who is approaching the end of their life.</w:t>
      </w:r>
    </w:p>
    <w:p w14:paraId="348B73B4" w14:textId="77777777" w:rsidR="00C45FF1" w:rsidRDefault="00C45FF1" w:rsidP="00C45FF1">
      <w:pPr>
        <w:pStyle w:val="NormalArial"/>
      </w:pPr>
      <w:r>
        <w:t>The service has processes in place to support staff to identify, respond to and notify others of any deterioration or change in a consumer’s condition or functional capacity, including mental health, cognitive or physical function. Changes in a consumer’s condition are reported and appropriate action is taken in response.  Consumers/representatives advised the staff know them well, pick up on any changes in their overall health or function and gave examples where care and service were adapted accordingly. Consumers/representatives confirmed they have been kept informed throughout the pandemic of the measures the service has in place to keep them safe from COVID-19 and any changes to these from time to time. Staff interviewed have an understanding of the practical ways to minimise the transmission of infections and are alert for signs which may indicate infection.</w:t>
      </w:r>
    </w:p>
    <w:p w14:paraId="315E699D" w14:textId="64E298E1" w:rsidR="0087700C" w:rsidRPr="006B4042" w:rsidRDefault="00C45FF1" w:rsidP="00C45FF1">
      <w:pPr>
        <w:pStyle w:val="NormalArial"/>
      </w:pPr>
      <w:r>
        <w:t xml:space="preserve">Strategies are in place for monitoring and managing care for consumers who are prone to infections. </w:t>
      </w:r>
      <w:r w:rsidR="00025892" w:rsidRPr="006B4042">
        <w:br w:type="page"/>
      </w:r>
    </w:p>
    <w:p w14:paraId="315E699E" w14:textId="77777777" w:rsidR="00FC045E" w:rsidRPr="00A36AA9" w:rsidRDefault="0002589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3"/>
        <w:gridCol w:w="5274"/>
        <w:gridCol w:w="2267"/>
      </w:tblGrid>
      <w:tr w:rsidR="00C45FF1" w14:paraId="315E69A2" w14:textId="77777777" w:rsidTr="00F12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pct"/>
            <w:gridSpan w:val="2"/>
            <w:tcBorders>
              <w:bottom w:val="single" w:sz="4" w:space="0" w:color="BFBFBF" w:themeColor="background1" w:themeShade="BF"/>
            </w:tcBorders>
          </w:tcPr>
          <w:p w14:paraId="315E699F" w14:textId="77777777" w:rsidR="00C45FF1" w:rsidRPr="00991076" w:rsidRDefault="00C45FF1"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112" w:type="pct"/>
            <w:tcBorders>
              <w:bottom w:val="single" w:sz="4" w:space="0" w:color="BFBFBF" w:themeColor="background1" w:themeShade="BF"/>
            </w:tcBorders>
          </w:tcPr>
          <w:p w14:paraId="315E69A0" w14:textId="529A2C10" w:rsidR="00C45FF1" w:rsidRPr="00991076" w:rsidRDefault="00C45F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5"/>
      <w:tr w:rsidR="00C45FF1" w14:paraId="315E69A7" w14:textId="77777777" w:rsidTr="00F12F10">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315E69A3" w14:textId="77777777" w:rsidR="00C45FF1" w:rsidRPr="00244176" w:rsidRDefault="00C45FF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587" w:type="pct"/>
            <w:shd w:val="clear" w:color="auto" w:fill="auto"/>
            <w:vAlign w:val="top"/>
          </w:tcPr>
          <w:p w14:paraId="315E69A4" w14:textId="77777777" w:rsidR="00C45FF1" w:rsidRPr="00244176" w:rsidRDefault="00C45F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112" w:type="pct"/>
            <w:shd w:val="clear" w:color="auto" w:fill="auto"/>
            <w:vAlign w:val="top"/>
          </w:tcPr>
          <w:p w14:paraId="315E69A5" w14:textId="34F402F2" w:rsidR="00C45FF1" w:rsidRPr="00CC646C" w:rsidRDefault="0046027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02C1427C21F74253AAA2605005610C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AC" w14:textId="77777777" w:rsidTr="00F1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315E69A8" w14:textId="77777777" w:rsidR="00C45FF1" w:rsidRPr="00244176" w:rsidRDefault="00C45FF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587" w:type="pct"/>
            <w:shd w:val="clear" w:color="auto" w:fill="auto"/>
            <w:vAlign w:val="top"/>
          </w:tcPr>
          <w:p w14:paraId="315E69A9" w14:textId="77777777" w:rsidR="00C45FF1" w:rsidRPr="00244176" w:rsidRDefault="00C45FF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112" w:type="pct"/>
            <w:shd w:val="clear" w:color="auto" w:fill="auto"/>
            <w:vAlign w:val="top"/>
          </w:tcPr>
          <w:p w14:paraId="315E69AA" w14:textId="798D84C1" w:rsidR="00C45FF1" w:rsidRPr="00CC646C" w:rsidRDefault="0046027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CC6FA479524240C492372EE06D4173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B4" w14:textId="77777777" w:rsidTr="00F12F10">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315E69AD" w14:textId="77777777" w:rsidR="00C45FF1" w:rsidRPr="00244176" w:rsidRDefault="00C45FF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587" w:type="pct"/>
            <w:shd w:val="clear" w:color="auto" w:fill="auto"/>
            <w:vAlign w:val="top"/>
          </w:tcPr>
          <w:p w14:paraId="315E69AE" w14:textId="77777777" w:rsidR="00C45FF1" w:rsidRPr="00244176" w:rsidRDefault="00C45F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15E69AF" w14:textId="77777777" w:rsidR="00C45FF1" w:rsidRPr="00244176" w:rsidRDefault="00C45FF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15E69B0" w14:textId="77777777" w:rsidR="00C45FF1" w:rsidRPr="00244176" w:rsidRDefault="00C45FF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15E69B1" w14:textId="77777777" w:rsidR="00C45FF1" w:rsidRPr="00244176" w:rsidRDefault="00C45FF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112" w:type="pct"/>
            <w:shd w:val="clear" w:color="auto" w:fill="auto"/>
            <w:vAlign w:val="top"/>
          </w:tcPr>
          <w:p w14:paraId="315E69B2" w14:textId="13C5FC62" w:rsidR="00C45FF1" w:rsidRPr="00CC646C" w:rsidRDefault="0046027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F992215A23DE40DD886C031F82A5B4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B9" w14:textId="77777777" w:rsidTr="00F1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315E69B5" w14:textId="77777777" w:rsidR="00C45FF1" w:rsidRPr="00244176" w:rsidRDefault="00C45FF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587" w:type="pct"/>
            <w:shd w:val="clear" w:color="auto" w:fill="auto"/>
            <w:vAlign w:val="top"/>
          </w:tcPr>
          <w:p w14:paraId="315E69B6" w14:textId="77777777" w:rsidR="00C45FF1" w:rsidRPr="00244176" w:rsidRDefault="00C45FF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112" w:type="pct"/>
            <w:shd w:val="clear" w:color="auto" w:fill="auto"/>
            <w:vAlign w:val="top"/>
          </w:tcPr>
          <w:p w14:paraId="315E69B7" w14:textId="3D9A9CC1" w:rsidR="00C45FF1" w:rsidRPr="00CC646C" w:rsidRDefault="0046027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AF295F24BD254BBFABA0D7C9EB9AFD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BE" w14:textId="77777777" w:rsidTr="00F12F10">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315E69BA" w14:textId="77777777" w:rsidR="00C45FF1" w:rsidRPr="00244176" w:rsidRDefault="00C45FF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587" w:type="pct"/>
            <w:shd w:val="clear" w:color="auto" w:fill="auto"/>
            <w:vAlign w:val="top"/>
          </w:tcPr>
          <w:p w14:paraId="315E69BB" w14:textId="77777777" w:rsidR="00C45FF1" w:rsidRPr="00244176" w:rsidRDefault="00C45F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2" w:type="pct"/>
            <w:shd w:val="clear" w:color="auto" w:fill="auto"/>
            <w:vAlign w:val="top"/>
          </w:tcPr>
          <w:p w14:paraId="315E69BC" w14:textId="10F3746F" w:rsidR="00C45FF1" w:rsidRPr="00CC646C" w:rsidRDefault="0046027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FA952A36768A4E7F8D33C12E6BCDBA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C3" w14:textId="77777777" w:rsidTr="00F1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315E69BF" w14:textId="77777777" w:rsidR="00C45FF1" w:rsidRPr="00244176" w:rsidRDefault="00C45FF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587" w:type="pct"/>
            <w:shd w:val="clear" w:color="auto" w:fill="auto"/>
            <w:vAlign w:val="top"/>
          </w:tcPr>
          <w:p w14:paraId="315E69C0" w14:textId="77777777" w:rsidR="00C45FF1" w:rsidRPr="00244176" w:rsidRDefault="00C45FF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112" w:type="pct"/>
            <w:shd w:val="clear" w:color="auto" w:fill="auto"/>
            <w:vAlign w:val="top"/>
          </w:tcPr>
          <w:p w14:paraId="315E69C1" w14:textId="66330B0A" w:rsidR="00C45FF1" w:rsidRPr="00CC646C" w:rsidRDefault="0046027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C0231F402B3B4D33A48A94C980D074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r w:rsidR="00C45FF1" w14:paraId="315E69C8" w14:textId="77777777" w:rsidTr="00F12F10">
        <w:tc>
          <w:tcPr>
            <w:cnfStyle w:val="001000000000" w:firstRow="0" w:lastRow="0" w:firstColumn="1" w:lastColumn="0" w:oddVBand="0" w:evenVBand="0" w:oddHBand="0" w:evenHBand="0" w:firstRowFirstColumn="0" w:firstRowLastColumn="0" w:lastRowFirstColumn="0" w:lastRowLastColumn="0"/>
            <w:tcW w:w="1301" w:type="pct"/>
            <w:vAlign w:val="top"/>
          </w:tcPr>
          <w:p w14:paraId="315E69C4" w14:textId="77777777" w:rsidR="00C45FF1" w:rsidRPr="00244176" w:rsidRDefault="00C45FF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587" w:type="pct"/>
            <w:vAlign w:val="top"/>
          </w:tcPr>
          <w:p w14:paraId="315E69C5" w14:textId="77777777" w:rsidR="00C45FF1" w:rsidRPr="00244176" w:rsidRDefault="00C45F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112" w:type="pct"/>
            <w:vAlign w:val="top"/>
          </w:tcPr>
          <w:p w14:paraId="315E69C6" w14:textId="37BFF1F3" w:rsidR="00C45FF1" w:rsidRPr="00CC646C" w:rsidRDefault="0046027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BCC65943A8E24C0C8B8218240DA614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Compliant</w:t>
                </w:r>
              </w:sdtContent>
            </w:sdt>
            <w:r w:rsidR="00C45FF1" w:rsidRPr="00CC646C">
              <w:rPr>
                <w:rFonts w:ascii="Arial" w:hAnsi="Arial" w:cs="Arial"/>
                <w:color w:val="auto"/>
              </w:rPr>
              <w:t xml:space="preserve"> </w:t>
            </w:r>
          </w:p>
        </w:tc>
      </w:tr>
    </w:tbl>
    <w:p w14:paraId="315E69C9" w14:textId="77777777" w:rsidR="0087700C" w:rsidRDefault="00025892" w:rsidP="007B3959">
      <w:pPr>
        <w:pStyle w:val="Heading20"/>
      </w:pPr>
      <w:r w:rsidRPr="00A36AA9">
        <w:t>Findings</w:t>
      </w:r>
    </w:p>
    <w:p w14:paraId="3AABEC6C" w14:textId="77777777" w:rsidR="00C45FF1" w:rsidRDefault="00C45FF1" w:rsidP="00F87E39">
      <w:pPr>
        <w:pStyle w:val="NormalArial"/>
      </w:pPr>
      <w:r w:rsidRPr="00C45FF1">
        <w:t>At the time of the performance report decision, the service is:</w:t>
      </w:r>
    </w:p>
    <w:p w14:paraId="1F8EFE96" w14:textId="7AEB60C5" w:rsidR="00C45FF1" w:rsidRPr="00F12F10" w:rsidRDefault="00C45FF1"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Ensuring consumers get the services and supports important for their health and wellbeing and enable them to do the things they want to do.</w:t>
      </w:r>
    </w:p>
    <w:p w14:paraId="29145C3E" w14:textId="33B554F8" w:rsidR="00C45FF1" w:rsidRPr="00F12F10" w:rsidRDefault="00C45FF1"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Supporting consumers to undertake a range of lifestyle activities of interest to them, participate in the broader community and maintain contact with people who are important to them.</w:t>
      </w:r>
    </w:p>
    <w:p w14:paraId="1EB9753F" w14:textId="77777777" w:rsidR="00C45FF1" w:rsidRDefault="00C45FF1" w:rsidP="00C45FF1">
      <w:pPr>
        <w:pStyle w:val="NormalArial"/>
      </w:pPr>
      <w:r w:rsidRPr="00C45FF1">
        <w:t>Staff interviewed demonstrated an understanding of what is important to individual consumers and could describe how they help the consumer to do as much as they can for themselves if this is their preference. Care planning documents were individualised and outlined the services and supports to be provided. Consumer preferences in relation to how the services are delivered, reflecting the involvement of the consumer, were documented</w:t>
      </w:r>
      <w:r>
        <w:t xml:space="preserve">. </w:t>
      </w:r>
    </w:p>
    <w:p w14:paraId="369714C2" w14:textId="77777777" w:rsidR="00C45FF1" w:rsidRDefault="00C45FF1" w:rsidP="00C45FF1">
      <w:pPr>
        <w:pStyle w:val="NormalArial"/>
      </w:pPr>
      <w:r w:rsidRPr="00C45FF1">
        <w:lastRenderedPageBreak/>
        <w:t>Consumers/representatives stated their services and supports for daily living promote the emotional, spiritual and psychological wellbeing of consumers. Care planning documentation outlined information about the consumer’s emotional, spiritual and psychological wellbeing. Staff demonstrated an understanding of what is important to the consumer and provided examples of how the wellbeing of consumers is supported. Consumers/representatives confirmed services and supports for daily living are provided flexibly, enabling consumers to participate in the community and do things of interest to them. Consumers said they are provided with opportunities for social interaction and social connection through the supports they receive. Staff provided examples of being flexible in providing social support based on what the consumer’s preference is for the day. Care planning documents provide information about each consumer’s background and what their interests may be</w:t>
      </w:r>
      <w:r>
        <w:t>.</w:t>
      </w:r>
    </w:p>
    <w:p w14:paraId="315E69CA" w14:textId="47B03BD2" w:rsidR="0087700C" w:rsidRPr="00A36AA9" w:rsidRDefault="00C45FF1" w:rsidP="00C45FF1">
      <w:pPr>
        <w:pStyle w:val="NormalArial"/>
      </w:pPr>
      <w:r w:rsidRPr="00C45FF1">
        <w:t xml:space="preserve">The service demonstrated timely and appropriate referrals to individuals, other organisations and providers of other care and services. Consumers/representatives said they are satisfied with the services provided by organisations the consumers have been referred. Staff and management could describe the process for referrals to other organisations and individuals involved in the consumer’s care. Staff advised that if they identify an additional need for a consumer, they will contact the care manager, who, depending on the nature of the need, conducts a review of the consumer’s care and services. Following the review, referrals are made to other services where required. </w:t>
      </w:r>
      <w:r w:rsidR="00025892" w:rsidRPr="00A36AA9">
        <w:br w:type="page"/>
      </w:r>
    </w:p>
    <w:p w14:paraId="315E69CB" w14:textId="77777777" w:rsidR="00FC045E" w:rsidRDefault="0002589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2"/>
        <w:gridCol w:w="5285"/>
        <w:gridCol w:w="2257"/>
      </w:tblGrid>
      <w:tr w:rsidR="00C45FF1" w14:paraId="315E69CF" w14:textId="77777777" w:rsidTr="00F12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Borders>
              <w:bottom w:val="single" w:sz="4" w:space="0" w:color="BFBFBF" w:themeColor="background1" w:themeShade="BF"/>
            </w:tcBorders>
          </w:tcPr>
          <w:p w14:paraId="315E69CC" w14:textId="77777777" w:rsidR="00C45FF1" w:rsidRPr="003217D3" w:rsidRDefault="00C45FF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107" w:type="pct"/>
            <w:tcBorders>
              <w:bottom w:val="single" w:sz="4" w:space="0" w:color="BFBFBF" w:themeColor="background1" w:themeShade="BF"/>
            </w:tcBorders>
          </w:tcPr>
          <w:p w14:paraId="315E69CD" w14:textId="6977D2B1" w:rsidR="00C45FF1" w:rsidRPr="003217D3" w:rsidRDefault="00C45F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45FF1" w14:paraId="315E69D4" w14:textId="77777777" w:rsidTr="00F12F10">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315E69D0" w14:textId="77777777" w:rsidR="00C45FF1" w:rsidRPr="00244176" w:rsidRDefault="00C45FF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592" w:type="pct"/>
            <w:shd w:val="clear" w:color="auto" w:fill="auto"/>
            <w:vAlign w:val="top"/>
          </w:tcPr>
          <w:p w14:paraId="315E69D1" w14:textId="77777777" w:rsidR="00C45FF1" w:rsidRPr="00244176" w:rsidRDefault="00C45F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107" w:type="pct"/>
            <w:shd w:val="clear" w:color="auto" w:fill="auto"/>
            <w:vAlign w:val="top"/>
          </w:tcPr>
          <w:p w14:paraId="315E69D2" w14:textId="47A64BBF" w:rsidR="00C45FF1" w:rsidRPr="00CC646C" w:rsidRDefault="0046027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DE33906004DA41E082F5A91ADF04BE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Not applicable</w:t>
                </w:r>
              </w:sdtContent>
            </w:sdt>
            <w:r w:rsidR="00C45FF1" w:rsidRPr="00CC646C">
              <w:rPr>
                <w:rFonts w:ascii="Arial" w:hAnsi="Arial" w:cs="Arial"/>
                <w:color w:val="auto"/>
              </w:rPr>
              <w:t xml:space="preserve"> </w:t>
            </w:r>
          </w:p>
        </w:tc>
      </w:tr>
      <w:tr w:rsidR="00C45FF1" w14:paraId="315E69DB" w14:textId="77777777" w:rsidTr="00F1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315E69D5" w14:textId="77777777" w:rsidR="00C45FF1" w:rsidRPr="00244176" w:rsidRDefault="00C45FF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592" w:type="pct"/>
            <w:shd w:val="clear" w:color="auto" w:fill="auto"/>
            <w:vAlign w:val="top"/>
          </w:tcPr>
          <w:p w14:paraId="315E69D6" w14:textId="77777777" w:rsidR="00C45FF1" w:rsidRPr="00244176" w:rsidRDefault="00C45FF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15E69D7" w14:textId="77777777" w:rsidR="00C45FF1" w:rsidRPr="00244176" w:rsidRDefault="00C45FF1"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15E69D8" w14:textId="77777777" w:rsidR="00C45FF1" w:rsidRPr="00244176" w:rsidRDefault="00C45FF1"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107" w:type="pct"/>
            <w:shd w:val="clear" w:color="auto" w:fill="auto"/>
            <w:vAlign w:val="top"/>
          </w:tcPr>
          <w:p w14:paraId="315E69D9" w14:textId="1AC7B4DE" w:rsidR="00C45FF1" w:rsidRPr="00CC646C" w:rsidRDefault="0046027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2B57083E819F44B598B3E64033DBC8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Not applicable</w:t>
                </w:r>
              </w:sdtContent>
            </w:sdt>
            <w:r w:rsidR="00C45FF1" w:rsidRPr="00CC646C">
              <w:rPr>
                <w:rFonts w:ascii="Arial" w:hAnsi="Arial" w:cs="Arial"/>
                <w:color w:val="auto"/>
              </w:rPr>
              <w:t xml:space="preserve"> </w:t>
            </w:r>
          </w:p>
        </w:tc>
      </w:tr>
      <w:tr w:rsidR="00C45FF1" w14:paraId="315E69E0" w14:textId="77777777" w:rsidTr="00F12F10">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315E69DC" w14:textId="77777777" w:rsidR="00C45FF1" w:rsidRPr="00244176" w:rsidRDefault="00C45FF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592" w:type="pct"/>
            <w:shd w:val="clear" w:color="auto" w:fill="auto"/>
            <w:vAlign w:val="top"/>
          </w:tcPr>
          <w:p w14:paraId="315E69DD" w14:textId="77777777" w:rsidR="00C45FF1" w:rsidRPr="00244176" w:rsidRDefault="00C45F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107" w:type="pct"/>
            <w:shd w:val="clear" w:color="auto" w:fill="auto"/>
            <w:vAlign w:val="top"/>
          </w:tcPr>
          <w:p w14:paraId="315E69DE" w14:textId="1438DBC7" w:rsidR="00C45FF1" w:rsidRPr="00CC646C" w:rsidRDefault="0046027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7E5B56D3D03A41A0950C05B1361A2C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5FF1">
                  <w:rPr>
                    <w:rFonts w:ascii="Arial" w:hAnsi="Arial" w:cs="Arial"/>
                    <w:color w:val="auto"/>
                  </w:rPr>
                  <w:t>Not applicable</w:t>
                </w:r>
              </w:sdtContent>
            </w:sdt>
            <w:r w:rsidR="00C45FF1" w:rsidRPr="00CC646C">
              <w:rPr>
                <w:rFonts w:ascii="Arial" w:hAnsi="Arial" w:cs="Arial"/>
                <w:color w:val="auto"/>
              </w:rPr>
              <w:t xml:space="preserve"> </w:t>
            </w:r>
          </w:p>
        </w:tc>
      </w:tr>
    </w:tbl>
    <w:p w14:paraId="315E69E1" w14:textId="77777777" w:rsidR="001A5684" w:rsidRDefault="00025892" w:rsidP="007B3959">
      <w:pPr>
        <w:pStyle w:val="Heading20"/>
      </w:pPr>
      <w:r w:rsidRPr="00A36AA9">
        <w:t>Findings</w:t>
      </w:r>
    </w:p>
    <w:p w14:paraId="315E69E2" w14:textId="6A54E7B8" w:rsidR="0087700C" w:rsidRPr="00A36AA9" w:rsidRDefault="00C45FF1" w:rsidP="00F87E39">
      <w:pPr>
        <w:pStyle w:val="NormalArial"/>
      </w:pPr>
      <w:r>
        <w:t xml:space="preserve">This standard was not assessed as the service does not have a service environment. </w:t>
      </w:r>
      <w:r w:rsidR="00025892" w:rsidRPr="00A36AA9">
        <w:br w:type="page"/>
      </w:r>
    </w:p>
    <w:p w14:paraId="315E69E3" w14:textId="77777777" w:rsidR="00FC045E" w:rsidRPr="00A36AA9" w:rsidRDefault="0002589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7"/>
        <w:gridCol w:w="5254"/>
        <w:gridCol w:w="2283"/>
      </w:tblGrid>
      <w:tr w:rsidR="00C45FF1" w14:paraId="315E69E7" w14:textId="77777777" w:rsidTr="00F12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pct"/>
            <w:gridSpan w:val="2"/>
            <w:tcBorders>
              <w:bottom w:val="single" w:sz="4" w:space="0" w:color="BFBFBF" w:themeColor="background1" w:themeShade="BF"/>
            </w:tcBorders>
          </w:tcPr>
          <w:p w14:paraId="315E69E4" w14:textId="77777777" w:rsidR="00C45FF1" w:rsidRPr="003217D3" w:rsidRDefault="00C45FF1"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120" w:type="pct"/>
            <w:tcBorders>
              <w:bottom w:val="single" w:sz="4" w:space="0" w:color="BFBFBF" w:themeColor="background1" w:themeShade="BF"/>
            </w:tcBorders>
          </w:tcPr>
          <w:p w14:paraId="315E69E5" w14:textId="2C756668" w:rsidR="00C45FF1" w:rsidRPr="003217D3" w:rsidRDefault="00C45F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45FF1" w14:paraId="315E69EC" w14:textId="77777777" w:rsidTr="00F12F10">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315E69E8" w14:textId="77777777" w:rsidR="00C45FF1" w:rsidRPr="00244176" w:rsidRDefault="00C45FF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576" w:type="pct"/>
            <w:shd w:val="clear" w:color="auto" w:fill="auto"/>
            <w:vAlign w:val="top"/>
          </w:tcPr>
          <w:p w14:paraId="315E69E9" w14:textId="77777777" w:rsidR="00C45FF1" w:rsidRPr="00244176" w:rsidRDefault="00C45FF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20" w:type="pct"/>
            <w:shd w:val="clear" w:color="auto" w:fill="auto"/>
            <w:vAlign w:val="top"/>
          </w:tcPr>
          <w:p w14:paraId="315E69EA" w14:textId="22ACC274" w:rsidR="00C45FF1" w:rsidRPr="00CC646C" w:rsidRDefault="0046027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1D63788E8F3E489EA925AF0F4967E3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5892">
                  <w:rPr>
                    <w:rFonts w:ascii="Arial" w:hAnsi="Arial" w:cs="Arial"/>
                    <w:color w:val="auto"/>
                  </w:rPr>
                  <w:t>Compliant</w:t>
                </w:r>
              </w:sdtContent>
            </w:sdt>
            <w:r w:rsidR="00C45FF1" w:rsidRPr="00CC646C">
              <w:rPr>
                <w:rFonts w:ascii="Arial" w:hAnsi="Arial" w:cs="Arial"/>
                <w:color w:val="auto"/>
              </w:rPr>
              <w:t xml:space="preserve"> </w:t>
            </w:r>
          </w:p>
        </w:tc>
      </w:tr>
      <w:tr w:rsidR="00C45FF1" w14:paraId="315E69F1" w14:textId="77777777" w:rsidTr="00F1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315E69ED" w14:textId="77777777" w:rsidR="00C45FF1" w:rsidRPr="00244176" w:rsidRDefault="00C45FF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576" w:type="pct"/>
            <w:shd w:val="clear" w:color="auto" w:fill="auto"/>
            <w:vAlign w:val="top"/>
          </w:tcPr>
          <w:p w14:paraId="315E69EE" w14:textId="77777777" w:rsidR="00C45FF1" w:rsidRPr="00244176" w:rsidRDefault="00C45FF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20" w:type="pct"/>
            <w:shd w:val="clear" w:color="auto" w:fill="auto"/>
            <w:vAlign w:val="top"/>
          </w:tcPr>
          <w:p w14:paraId="315E69EF" w14:textId="732D629B" w:rsidR="00C45FF1" w:rsidRPr="00CC646C" w:rsidRDefault="0046027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39B7C096BBA54C3396090FFCA58095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5892">
                  <w:rPr>
                    <w:rFonts w:ascii="Arial" w:hAnsi="Arial" w:cs="Arial"/>
                    <w:color w:val="auto"/>
                  </w:rPr>
                  <w:t>Compliant</w:t>
                </w:r>
              </w:sdtContent>
            </w:sdt>
            <w:r w:rsidR="00C45FF1" w:rsidRPr="00CC646C">
              <w:rPr>
                <w:rFonts w:ascii="Arial" w:hAnsi="Arial" w:cs="Arial"/>
                <w:color w:val="auto"/>
              </w:rPr>
              <w:t xml:space="preserve"> </w:t>
            </w:r>
          </w:p>
        </w:tc>
      </w:tr>
      <w:tr w:rsidR="00C45FF1" w14:paraId="315E69F6" w14:textId="77777777" w:rsidTr="00F12F10">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315E69F2" w14:textId="77777777" w:rsidR="00C45FF1" w:rsidRPr="00244176" w:rsidRDefault="00C45FF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576" w:type="pct"/>
            <w:shd w:val="clear" w:color="auto" w:fill="auto"/>
            <w:vAlign w:val="top"/>
          </w:tcPr>
          <w:p w14:paraId="315E69F3" w14:textId="77777777" w:rsidR="00C45FF1" w:rsidRPr="00244176" w:rsidRDefault="00C45FF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20" w:type="pct"/>
            <w:shd w:val="clear" w:color="auto" w:fill="auto"/>
            <w:vAlign w:val="top"/>
          </w:tcPr>
          <w:p w14:paraId="315E69F4" w14:textId="63607419" w:rsidR="00C45FF1" w:rsidRPr="00CC646C" w:rsidRDefault="0046027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E463FB2A3AF342809F9D57FF06B62B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5892">
                  <w:rPr>
                    <w:rFonts w:ascii="Arial" w:hAnsi="Arial" w:cs="Arial"/>
                    <w:color w:val="auto"/>
                  </w:rPr>
                  <w:t>Compliant</w:t>
                </w:r>
              </w:sdtContent>
            </w:sdt>
            <w:r w:rsidR="00C45FF1" w:rsidRPr="00CC646C">
              <w:rPr>
                <w:rFonts w:ascii="Arial" w:hAnsi="Arial" w:cs="Arial"/>
                <w:color w:val="auto"/>
              </w:rPr>
              <w:t xml:space="preserve"> </w:t>
            </w:r>
          </w:p>
        </w:tc>
      </w:tr>
      <w:tr w:rsidR="00C45FF1" w14:paraId="315E69FB" w14:textId="77777777" w:rsidTr="00F12F1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315E69F7" w14:textId="77777777" w:rsidR="00C45FF1" w:rsidRPr="00244176" w:rsidRDefault="00C45FF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576" w:type="pct"/>
            <w:shd w:val="clear" w:color="auto" w:fill="auto"/>
            <w:vAlign w:val="top"/>
          </w:tcPr>
          <w:p w14:paraId="315E69F8" w14:textId="77777777" w:rsidR="00C45FF1" w:rsidRPr="00244176" w:rsidRDefault="00C45FF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20" w:type="pct"/>
            <w:shd w:val="clear" w:color="auto" w:fill="auto"/>
            <w:vAlign w:val="top"/>
          </w:tcPr>
          <w:p w14:paraId="315E69F9" w14:textId="3492DCF1" w:rsidR="00C45FF1" w:rsidRPr="00CC646C" w:rsidRDefault="0046027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B4A090D1661841EC9DFC25C51A2E5C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5892">
                  <w:rPr>
                    <w:rFonts w:ascii="Arial" w:hAnsi="Arial" w:cs="Arial"/>
                    <w:color w:val="auto"/>
                  </w:rPr>
                  <w:t>Compliant</w:t>
                </w:r>
              </w:sdtContent>
            </w:sdt>
            <w:r w:rsidR="00C45FF1" w:rsidRPr="00CC646C">
              <w:rPr>
                <w:rFonts w:ascii="Arial" w:hAnsi="Arial" w:cs="Arial"/>
                <w:color w:val="auto"/>
              </w:rPr>
              <w:t xml:space="preserve"> </w:t>
            </w:r>
          </w:p>
        </w:tc>
      </w:tr>
    </w:tbl>
    <w:p w14:paraId="315E69FC" w14:textId="77777777" w:rsidR="001A5684" w:rsidRDefault="00025892" w:rsidP="007B3959">
      <w:pPr>
        <w:pStyle w:val="Heading20"/>
      </w:pPr>
      <w:r w:rsidRPr="00A36AA9">
        <w:t>Findings</w:t>
      </w:r>
    </w:p>
    <w:p w14:paraId="42E29400" w14:textId="77777777" w:rsidR="00C45FF1" w:rsidRDefault="00C45FF1" w:rsidP="00F87E39">
      <w:pPr>
        <w:pStyle w:val="NormalArial"/>
      </w:pPr>
      <w:r w:rsidRPr="00C45FF1">
        <w:t>At the time of the performance report decision, the service is:</w:t>
      </w:r>
    </w:p>
    <w:p w14:paraId="46C3C946" w14:textId="0D16CEAA"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Encouraging consumers/representatives to provide feedback.</w:t>
      </w:r>
    </w:p>
    <w:p w14:paraId="600D6376" w14:textId="715DC971"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 xml:space="preserve">Acting appropriately and using open disclosure when responding to feedback and complaints. </w:t>
      </w:r>
    </w:p>
    <w:p w14:paraId="13A6669B" w14:textId="1A5BF743"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Reviewing feedback and complaints to improve the quality of care and services.</w:t>
      </w:r>
    </w:p>
    <w:p w14:paraId="4F4932AF" w14:textId="3D2219B4" w:rsidR="00025892" w:rsidRDefault="00025892" w:rsidP="00025892">
      <w:pPr>
        <w:pStyle w:val="NormalArial"/>
      </w:pPr>
      <w:r>
        <w:t xml:space="preserve">Consumers/representatives confirmed they are aware of how to provide feedback or make a complaint, and felt supported to do so, many provided feedback about statement delays and a lack of communication about changes in care and service delivery times. These issues are discussed under Standard 1 Requirement 3(e) and Standard 7 Requirement 7(a). </w:t>
      </w:r>
    </w:p>
    <w:p w14:paraId="7520D42C" w14:textId="77777777" w:rsidR="00025892" w:rsidRDefault="00025892" w:rsidP="00025892">
      <w:pPr>
        <w:pStyle w:val="NormalArial"/>
      </w:pPr>
      <w:r>
        <w:t xml:space="preserve">Management and staff described ways they support consumers/representatives to provide feedback, such as feedback forms as well as supporting them to contact the office. On entry to the service, consumers/representatives are provided with a handbook which provides them detailed information about the internal complaints process, along with the complaints form. </w:t>
      </w:r>
    </w:p>
    <w:p w14:paraId="315E69FD" w14:textId="57CBAE42" w:rsidR="006240EE" w:rsidRDefault="00025892" w:rsidP="00025892">
      <w:pPr>
        <w:pStyle w:val="NormalArial"/>
      </w:pPr>
      <w:r w:rsidRPr="00025892">
        <w:t>Consumers/representatives are made aware of other methods for raising and resolving complaints. Consumers/representatives are provided with a consumer handbook on commencement with the service that provides information on how to access an advocacy service. The pack also includes information on the consumer’s right to contact the Aged Care Quality and Safety Commission (the Commission) to make a complaint. Although the handbook does not include information about how to access language services for assistance with interpreting or translation, the service advised they currently do not have consumers requiring interpreting. It was noted that the consumer agreement does contain information about using language services to contact the Commission. Staff and management demonstrated an understanding of the importance of utilising open disclosure throughout the complaints process and were able to describe the process, although some care staff were not aware of the specific term.</w:t>
      </w:r>
      <w:r>
        <w:t xml:space="preserve"> </w:t>
      </w:r>
      <w:r w:rsidRPr="00025892">
        <w:t xml:space="preserve">Complaints and feedback are tracked on a spreadsheet at a regional level and sent to head office at the end of the month, at which time trends are analysed across regions. Complaints raised via the Commission or other agencies, including advocacy services, are </w:t>
      </w:r>
      <w:r w:rsidRPr="00025892">
        <w:lastRenderedPageBreak/>
        <w:t>managed on a corporate complaints and feedback register. Trends are discussed at quarterly governance meetings and lead to service improvements. Management advised that data will be transferred to a new complaints and feedback management system in coming months to support improved trend analysis and tracking of complaints, as documents can be attached. The service demonstrated feedback and complaints are used to improve the quality of care and services</w:t>
      </w:r>
      <w:r>
        <w:br w:type="page"/>
      </w:r>
    </w:p>
    <w:p w14:paraId="315E69FE" w14:textId="77777777" w:rsidR="003217D3" w:rsidRPr="003217D3" w:rsidRDefault="0002589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32"/>
        <w:gridCol w:w="5366"/>
        <w:gridCol w:w="2196"/>
      </w:tblGrid>
      <w:tr w:rsidR="00025892" w14:paraId="315E6A02" w14:textId="77777777" w:rsidTr="00F12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3" w:type="pct"/>
            <w:gridSpan w:val="2"/>
          </w:tcPr>
          <w:p w14:paraId="315E69FF" w14:textId="77777777" w:rsidR="00025892" w:rsidRPr="003217D3" w:rsidRDefault="00025892"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77" w:type="pct"/>
          </w:tcPr>
          <w:p w14:paraId="315E6A00" w14:textId="6413B106" w:rsidR="00025892" w:rsidRPr="003217D3" w:rsidRDefault="000258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25892" w14:paraId="315E6A07" w14:textId="77777777" w:rsidTr="00F12F10">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315E6A03" w14:textId="77777777" w:rsidR="00025892" w:rsidRPr="00244176" w:rsidRDefault="0002589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632" w:type="pct"/>
            <w:shd w:val="clear" w:color="auto" w:fill="auto"/>
            <w:vAlign w:val="top"/>
          </w:tcPr>
          <w:p w14:paraId="315E6A04" w14:textId="77777777" w:rsidR="00025892" w:rsidRPr="00244176" w:rsidRDefault="0002589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77" w:type="pct"/>
            <w:shd w:val="clear" w:color="auto" w:fill="auto"/>
            <w:vAlign w:val="top"/>
          </w:tcPr>
          <w:p w14:paraId="315E6A05" w14:textId="2B3E2A79" w:rsidR="00025892" w:rsidRPr="00CC646C" w:rsidRDefault="0046027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9173D2635A1E4ED4B9EEFB3A481A28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5892">
                  <w:rPr>
                    <w:rFonts w:ascii="Arial" w:hAnsi="Arial" w:cs="Arial"/>
                    <w:color w:val="auto"/>
                  </w:rPr>
                  <w:t>Compliant</w:t>
                </w:r>
              </w:sdtContent>
            </w:sdt>
            <w:r w:rsidR="00025892" w:rsidRPr="00CC646C">
              <w:rPr>
                <w:rFonts w:ascii="Arial" w:hAnsi="Arial" w:cs="Arial"/>
                <w:color w:val="auto"/>
              </w:rPr>
              <w:t xml:space="preserve"> </w:t>
            </w:r>
          </w:p>
        </w:tc>
      </w:tr>
      <w:tr w:rsidR="00025892" w14:paraId="315E6A0C" w14:textId="77777777" w:rsidTr="00F1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315E6A08" w14:textId="77777777" w:rsidR="00025892" w:rsidRPr="00244176" w:rsidRDefault="0002589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632" w:type="pct"/>
            <w:shd w:val="clear" w:color="auto" w:fill="auto"/>
            <w:vAlign w:val="top"/>
          </w:tcPr>
          <w:p w14:paraId="315E6A09" w14:textId="77777777" w:rsidR="00025892" w:rsidRPr="00244176" w:rsidRDefault="0002589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77" w:type="pct"/>
            <w:shd w:val="clear" w:color="auto" w:fill="auto"/>
            <w:vAlign w:val="top"/>
          </w:tcPr>
          <w:p w14:paraId="315E6A0A" w14:textId="3C6E7911" w:rsidR="00025892" w:rsidRPr="00CC646C" w:rsidRDefault="0046027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8E3F4B7D4DAA41CBA2594CBC5F2E85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5892">
                  <w:rPr>
                    <w:rFonts w:ascii="Arial" w:hAnsi="Arial" w:cs="Arial"/>
                    <w:color w:val="auto"/>
                  </w:rPr>
                  <w:t>Compliant</w:t>
                </w:r>
              </w:sdtContent>
            </w:sdt>
            <w:r w:rsidR="00025892" w:rsidRPr="00CC646C">
              <w:rPr>
                <w:rFonts w:ascii="Arial" w:hAnsi="Arial" w:cs="Arial"/>
                <w:color w:val="auto"/>
              </w:rPr>
              <w:t xml:space="preserve"> </w:t>
            </w:r>
          </w:p>
        </w:tc>
      </w:tr>
      <w:tr w:rsidR="00025892" w14:paraId="315E6A11" w14:textId="77777777" w:rsidTr="00F12F10">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315E6A0D" w14:textId="77777777" w:rsidR="00025892" w:rsidRPr="00244176" w:rsidRDefault="0002589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632" w:type="pct"/>
            <w:shd w:val="clear" w:color="auto" w:fill="auto"/>
            <w:vAlign w:val="top"/>
          </w:tcPr>
          <w:p w14:paraId="315E6A0E" w14:textId="77777777" w:rsidR="00025892" w:rsidRPr="00244176" w:rsidRDefault="0002589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77" w:type="pct"/>
            <w:shd w:val="clear" w:color="auto" w:fill="auto"/>
            <w:vAlign w:val="top"/>
          </w:tcPr>
          <w:p w14:paraId="315E6A0F" w14:textId="02F80D53" w:rsidR="00025892" w:rsidRPr="00CC646C" w:rsidRDefault="0046027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4FBB23C3EE6B4A149C472B5F10424D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5892">
                  <w:rPr>
                    <w:rFonts w:ascii="Arial" w:hAnsi="Arial" w:cs="Arial"/>
                    <w:color w:val="auto"/>
                  </w:rPr>
                  <w:t>Compliant</w:t>
                </w:r>
              </w:sdtContent>
            </w:sdt>
            <w:r w:rsidR="00025892" w:rsidRPr="00CC646C">
              <w:rPr>
                <w:rFonts w:ascii="Arial" w:hAnsi="Arial" w:cs="Arial"/>
                <w:color w:val="auto"/>
              </w:rPr>
              <w:t xml:space="preserve"> </w:t>
            </w:r>
          </w:p>
        </w:tc>
      </w:tr>
      <w:tr w:rsidR="00025892" w14:paraId="315E6A16" w14:textId="77777777" w:rsidTr="00F1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315E6A12" w14:textId="77777777" w:rsidR="00025892" w:rsidRPr="00244176" w:rsidRDefault="0002589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632" w:type="pct"/>
            <w:shd w:val="clear" w:color="auto" w:fill="auto"/>
            <w:vAlign w:val="top"/>
          </w:tcPr>
          <w:p w14:paraId="315E6A13" w14:textId="77777777" w:rsidR="00025892" w:rsidRPr="00244176" w:rsidRDefault="0002589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77" w:type="pct"/>
            <w:shd w:val="clear" w:color="auto" w:fill="auto"/>
            <w:vAlign w:val="top"/>
          </w:tcPr>
          <w:p w14:paraId="315E6A14" w14:textId="59DF06A0" w:rsidR="00025892" w:rsidRPr="00CC646C" w:rsidRDefault="0046027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EFE454BD5D6E426C8207222C081A5C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5892">
                  <w:rPr>
                    <w:rFonts w:ascii="Arial" w:hAnsi="Arial" w:cs="Arial"/>
                    <w:color w:val="auto"/>
                  </w:rPr>
                  <w:t>Compliant</w:t>
                </w:r>
              </w:sdtContent>
            </w:sdt>
            <w:r w:rsidR="00025892" w:rsidRPr="00CC646C">
              <w:rPr>
                <w:rFonts w:ascii="Arial" w:hAnsi="Arial" w:cs="Arial"/>
                <w:color w:val="auto"/>
              </w:rPr>
              <w:t xml:space="preserve"> </w:t>
            </w:r>
          </w:p>
        </w:tc>
      </w:tr>
      <w:tr w:rsidR="00025892" w14:paraId="315E6A1B" w14:textId="77777777" w:rsidTr="00F12F10">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315E6A17" w14:textId="77777777" w:rsidR="00025892" w:rsidRPr="00244176" w:rsidRDefault="0002589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632" w:type="pct"/>
            <w:shd w:val="clear" w:color="auto" w:fill="auto"/>
            <w:vAlign w:val="top"/>
          </w:tcPr>
          <w:p w14:paraId="315E6A18" w14:textId="77777777" w:rsidR="00025892" w:rsidRPr="00244176" w:rsidRDefault="0002589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77" w:type="pct"/>
            <w:shd w:val="clear" w:color="auto" w:fill="auto"/>
            <w:vAlign w:val="top"/>
          </w:tcPr>
          <w:p w14:paraId="315E6A19" w14:textId="20A4967A" w:rsidR="00025892" w:rsidRPr="00CC646C" w:rsidRDefault="0046027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D1D34B517D894133912732CFBCB650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5892">
                  <w:rPr>
                    <w:rFonts w:ascii="Arial" w:hAnsi="Arial" w:cs="Arial"/>
                    <w:color w:val="auto"/>
                  </w:rPr>
                  <w:t>Compliant</w:t>
                </w:r>
              </w:sdtContent>
            </w:sdt>
            <w:r w:rsidR="00025892" w:rsidRPr="00CC646C">
              <w:rPr>
                <w:rFonts w:ascii="Arial" w:hAnsi="Arial" w:cs="Arial"/>
                <w:color w:val="auto"/>
              </w:rPr>
              <w:t xml:space="preserve"> </w:t>
            </w:r>
          </w:p>
        </w:tc>
      </w:tr>
    </w:tbl>
    <w:p w14:paraId="315E6A1C" w14:textId="77777777" w:rsidR="002F49A8" w:rsidRDefault="00025892" w:rsidP="007B3959">
      <w:pPr>
        <w:pStyle w:val="Heading20"/>
      </w:pPr>
      <w:r w:rsidRPr="00A36AA9">
        <w:t>Findings</w:t>
      </w:r>
    </w:p>
    <w:p w14:paraId="18E29E26" w14:textId="77777777" w:rsidR="00025892" w:rsidRDefault="00025892" w:rsidP="00F87E39">
      <w:pPr>
        <w:pStyle w:val="NormalArial"/>
      </w:pPr>
      <w:r w:rsidRPr="00025892">
        <w:t>At the time of the performance report decision, the service is:</w:t>
      </w:r>
    </w:p>
    <w:p w14:paraId="5388BEDD" w14:textId="7AB1FC21"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 xml:space="preserve">Prioritising the delivery of essential services when there is unavailability of staff due to unexpected leave and contacting consumers to discuss rescheduling of other non-essential domestic services. </w:t>
      </w:r>
    </w:p>
    <w:p w14:paraId="400F08FD" w14:textId="58EBAB2B"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 xml:space="preserve">Monitoring and reviewing the performance of the workforce to ensure workforce members are competent, have the qualifications and knowledge to perform their roles effectively. </w:t>
      </w:r>
    </w:p>
    <w:p w14:paraId="1BD8B08C" w14:textId="32E11326"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Providing the workforce with the resources and training required to deliver quality care and services.</w:t>
      </w:r>
    </w:p>
    <w:p w14:paraId="20D47DBA" w14:textId="7D70C808"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 xml:space="preserve">Respecting each consumer’s identity, culture and diversity. </w:t>
      </w:r>
    </w:p>
    <w:p w14:paraId="30052FA0" w14:textId="77777777" w:rsidR="00025892" w:rsidRDefault="00025892" w:rsidP="00025892">
      <w:pPr>
        <w:pStyle w:val="NormalArial"/>
      </w:pPr>
      <w:r w:rsidRPr="00025892">
        <w:t xml:space="preserve">Consumers/representatives generally reported the workforce are sufficient to ensure they receive safe and quality services. The service demonstrated that the number and mix of members of the workforce are enabled to deliver safe and quality care and services. There is a system in place to record preferred staff members for each consumer and the rostering team will check this list before allocating staff. Management said unfilled shifts are reviewed, personal and clinical care services prioritised and low-care services such as domestic assistance were discussed with consumers and rescheduled as needed. Staff interviewed confirmed there are ongoing communication issues between rostering services and notifying consumers, in the Sunshine Coast region. Management advised that following consumer and staff feedback they had investigated and identified this was due to availability of care staff in the region, underperformance of the care manager and rostering staff. Management said they have ongoing recruitment for care staff, have trained a new care manager and new rostering staff, and ceased accepting new consumers in the Sunshine Coast region in the short term. Senior </w:t>
      </w:r>
      <w:r w:rsidRPr="00025892">
        <w:lastRenderedPageBreak/>
        <w:t>staff are supporting the new Sunshine Coast team and service delivery is being monitored to ensure that essential services are being delivered and changes to staff and/or service times are communicated in a timely manner.</w:t>
      </w:r>
    </w:p>
    <w:p w14:paraId="0A7C040A" w14:textId="77777777" w:rsidR="00025892" w:rsidRDefault="00025892" w:rsidP="00025892">
      <w:pPr>
        <w:pStyle w:val="NormalArial"/>
      </w:pPr>
      <w:r w:rsidRPr="00025892">
        <w:t xml:space="preserve">Consumers/representatives said staff are kind, caring and respectful of each consumer’s identity, culture, and diversity. The Assessment Team reviewed the feedback and complaints register which did not identify any concerns raised by consumers in relation to not being treated respectfully by staff. Management and staff spoke about consumers in a kind and caring way and knew each consumer’s background well. Management and staff could describe strategies used to make consumers feel respected and provide consumer-focused care. The services has policies and procedures including the code of conduct outlining how staff are to be respectful of consumers. Consumers/representatives interviewed provided feedback that care staff are competent enough to perform their roles effectively. Consumers/representatives said they were aware of staffing challenges in delivering their services such as domestic assistance due to unexpected staff leave and that generally shift time changes and/or changes of staff were communicated in a timely manner. </w:t>
      </w:r>
    </w:p>
    <w:p w14:paraId="7100E0D5" w14:textId="77777777" w:rsidR="00025892" w:rsidRDefault="00025892" w:rsidP="00025892">
      <w:pPr>
        <w:pStyle w:val="NormalArial"/>
      </w:pPr>
      <w:r w:rsidRPr="00025892">
        <w:t xml:space="preserve">Management and staff described the service's recruitment and orientation process, including mandatory training courses. Staff confirmed they receive training specific to the roles they are undertaking. Staff interviewed said that they feel well supported with sufficient information about consumers prior to servicing them for the first time and for their ongoing support. </w:t>
      </w:r>
    </w:p>
    <w:p w14:paraId="315E6A1D" w14:textId="364CC23A" w:rsidR="005D23EC" w:rsidRPr="00A36AA9" w:rsidRDefault="00025892" w:rsidP="00025892">
      <w:pPr>
        <w:pStyle w:val="NormalArial"/>
      </w:pPr>
      <w:r w:rsidRPr="00025892">
        <w:t xml:space="preserve">Management said the workforce also have access to additional non-mandatory online learning and are able to identify any training needs via pathways including consumer feedback, staff/peer feedback and from their individual performance and development reviews. Staff said they receive ongoing communication from the service including email, text alerts on relevant information to deliver effective and safe services to consumers. </w:t>
      </w:r>
      <w:r w:rsidRPr="00A36AA9">
        <w:br w:type="page"/>
      </w:r>
    </w:p>
    <w:p w14:paraId="315E6A1E" w14:textId="77777777" w:rsidR="00FC045E" w:rsidRPr="00A36AA9" w:rsidRDefault="0002589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76"/>
        <w:gridCol w:w="2137"/>
      </w:tblGrid>
      <w:tr w:rsidR="00025892" w14:paraId="315E6A22" w14:textId="77777777" w:rsidTr="009F5F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1" w:type="pct"/>
            <w:gridSpan w:val="2"/>
          </w:tcPr>
          <w:p w14:paraId="315E6A1F" w14:textId="77777777" w:rsidR="00025892" w:rsidRPr="003217D3" w:rsidRDefault="0002589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49" w:type="pct"/>
          </w:tcPr>
          <w:p w14:paraId="315E6A20" w14:textId="4BBBD302" w:rsidR="00025892" w:rsidRPr="003217D3" w:rsidRDefault="000258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25892" w14:paraId="315E6A27" w14:textId="77777777" w:rsidTr="009F5F15">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315E6A23" w14:textId="77777777" w:rsidR="00025892" w:rsidRPr="00244176" w:rsidRDefault="0002589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37" w:type="pct"/>
            <w:shd w:val="clear" w:color="auto" w:fill="auto"/>
            <w:vAlign w:val="top"/>
          </w:tcPr>
          <w:p w14:paraId="315E6A24" w14:textId="77777777" w:rsidR="00025892" w:rsidRPr="00244176" w:rsidRDefault="0002589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9" w:type="pct"/>
            <w:shd w:val="clear" w:color="auto" w:fill="auto"/>
            <w:vAlign w:val="top"/>
          </w:tcPr>
          <w:p w14:paraId="315E6A25" w14:textId="6F7F9459" w:rsidR="00025892" w:rsidRPr="00CC646C" w:rsidRDefault="0046027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C78118A77EFA40BA85E2F8EFA177D0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5892">
                  <w:rPr>
                    <w:rFonts w:ascii="Arial" w:hAnsi="Arial" w:cs="Arial"/>
                    <w:color w:val="auto"/>
                  </w:rPr>
                  <w:t>Compliant</w:t>
                </w:r>
              </w:sdtContent>
            </w:sdt>
            <w:r w:rsidR="00025892" w:rsidRPr="00CC646C">
              <w:rPr>
                <w:rFonts w:ascii="Arial" w:hAnsi="Arial" w:cs="Arial"/>
                <w:color w:val="auto"/>
              </w:rPr>
              <w:t xml:space="preserve"> </w:t>
            </w:r>
          </w:p>
        </w:tc>
      </w:tr>
      <w:tr w:rsidR="00025892" w14:paraId="315E6A2C" w14:textId="77777777" w:rsidTr="009F5F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315E6A28" w14:textId="77777777" w:rsidR="00025892" w:rsidRPr="00244176" w:rsidRDefault="0002589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37" w:type="pct"/>
            <w:shd w:val="clear" w:color="auto" w:fill="auto"/>
            <w:vAlign w:val="top"/>
          </w:tcPr>
          <w:p w14:paraId="315E6A29" w14:textId="77777777" w:rsidR="00025892" w:rsidRPr="00244176" w:rsidRDefault="0002589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9" w:type="pct"/>
            <w:shd w:val="clear" w:color="auto" w:fill="auto"/>
            <w:vAlign w:val="top"/>
          </w:tcPr>
          <w:p w14:paraId="315E6A2A" w14:textId="5EB97964" w:rsidR="00025892" w:rsidRPr="00CC646C" w:rsidRDefault="0046027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6DE830A4311F4DD8AD1274F7FAD493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5892">
                  <w:rPr>
                    <w:rFonts w:ascii="Arial" w:hAnsi="Arial" w:cs="Arial"/>
                    <w:color w:val="auto"/>
                  </w:rPr>
                  <w:t>Compliant</w:t>
                </w:r>
              </w:sdtContent>
            </w:sdt>
            <w:r w:rsidR="00025892" w:rsidRPr="00CC646C">
              <w:rPr>
                <w:rFonts w:ascii="Arial" w:hAnsi="Arial" w:cs="Arial"/>
                <w:color w:val="auto"/>
              </w:rPr>
              <w:t xml:space="preserve"> </w:t>
            </w:r>
          </w:p>
        </w:tc>
      </w:tr>
      <w:tr w:rsidR="00025892" w14:paraId="315E6A37" w14:textId="77777777" w:rsidTr="009F5F15">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315E6A2D" w14:textId="77777777" w:rsidR="00025892" w:rsidRPr="00244176" w:rsidRDefault="0002589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37" w:type="pct"/>
            <w:shd w:val="clear" w:color="auto" w:fill="auto"/>
            <w:vAlign w:val="top"/>
          </w:tcPr>
          <w:p w14:paraId="315E6A2E" w14:textId="77777777" w:rsidR="00025892" w:rsidRPr="00244176" w:rsidRDefault="0002589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15E6A2F" w14:textId="77777777" w:rsidR="00025892" w:rsidRPr="00244176" w:rsidRDefault="0002589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15E6A30" w14:textId="77777777" w:rsidR="00025892" w:rsidRPr="00244176" w:rsidRDefault="0002589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15E6A31" w14:textId="77777777" w:rsidR="00025892" w:rsidRPr="00244176" w:rsidRDefault="0002589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15E6A32" w14:textId="77777777" w:rsidR="00025892" w:rsidRPr="00244176" w:rsidRDefault="0002589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15E6A33" w14:textId="77777777" w:rsidR="00025892" w:rsidRPr="00244176" w:rsidRDefault="0002589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15E6A34" w14:textId="77777777" w:rsidR="00025892" w:rsidRPr="00244176" w:rsidRDefault="0002589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9" w:type="pct"/>
            <w:shd w:val="clear" w:color="auto" w:fill="auto"/>
            <w:vAlign w:val="top"/>
          </w:tcPr>
          <w:p w14:paraId="315E6A35" w14:textId="2E9ED995" w:rsidR="00025892" w:rsidRPr="00CC646C" w:rsidRDefault="0046027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FB99944FB3D04D3C9C4578846A0C75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5892">
                  <w:rPr>
                    <w:rFonts w:ascii="Arial" w:hAnsi="Arial" w:cs="Arial"/>
                    <w:color w:val="auto"/>
                  </w:rPr>
                  <w:t>Compliant</w:t>
                </w:r>
              </w:sdtContent>
            </w:sdt>
            <w:r w:rsidR="00025892" w:rsidRPr="00CC646C">
              <w:rPr>
                <w:rFonts w:ascii="Arial" w:hAnsi="Arial" w:cs="Arial"/>
                <w:color w:val="auto"/>
              </w:rPr>
              <w:t xml:space="preserve"> </w:t>
            </w:r>
          </w:p>
        </w:tc>
      </w:tr>
      <w:tr w:rsidR="00025892" w14:paraId="315E6A40" w14:textId="77777777" w:rsidTr="009F5F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315E6A38" w14:textId="77777777" w:rsidR="00025892" w:rsidRPr="00244176" w:rsidRDefault="0002589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37" w:type="pct"/>
            <w:shd w:val="clear" w:color="auto" w:fill="auto"/>
            <w:vAlign w:val="top"/>
          </w:tcPr>
          <w:p w14:paraId="315E6A39" w14:textId="77777777" w:rsidR="00025892" w:rsidRPr="00244176" w:rsidRDefault="0002589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15E6A3A" w14:textId="77777777" w:rsidR="00025892" w:rsidRPr="00244176" w:rsidRDefault="0002589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15E6A3B" w14:textId="77777777" w:rsidR="00025892" w:rsidRPr="00244176" w:rsidRDefault="0002589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15E6A3C" w14:textId="77777777" w:rsidR="00025892" w:rsidRPr="00244176" w:rsidRDefault="0002589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15E6A3D" w14:textId="77777777" w:rsidR="00025892" w:rsidRPr="00244176" w:rsidRDefault="0002589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9" w:type="pct"/>
            <w:shd w:val="clear" w:color="auto" w:fill="auto"/>
            <w:vAlign w:val="top"/>
          </w:tcPr>
          <w:p w14:paraId="315E6A3E" w14:textId="77DC9288" w:rsidR="00025892" w:rsidRPr="00CC646C" w:rsidRDefault="0046027C"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5D302FC39B214DD3A7AE4D125DA61F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5892">
                  <w:rPr>
                    <w:rFonts w:ascii="Arial" w:hAnsi="Arial" w:cs="Arial"/>
                    <w:color w:val="auto"/>
                  </w:rPr>
                  <w:t>Compliant</w:t>
                </w:r>
              </w:sdtContent>
            </w:sdt>
          </w:p>
        </w:tc>
      </w:tr>
      <w:tr w:rsidR="00025892" w14:paraId="315E6A48" w14:textId="77777777" w:rsidTr="009F5F15">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315E6A41" w14:textId="77777777" w:rsidR="00025892" w:rsidRPr="00244176" w:rsidRDefault="0002589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37" w:type="pct"/>
            <w:shd w:val="clear" w:color="auto" w:fill="auto"/>
            <w:vAlign w:val="top"/>
          </w:tcPr>
          <w:p w14:paraId="315E6A42" w14:textId="77777777" w:rsidR="00025892" w:rsidRPr="00244176" w:rsidRDefault="0002589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15E6A43" w14:textId="77777777" w:rsidR="00025892" w:rsidRPr="00244176" w:rsidRDefault="0002589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15E6A44" w14:textId="77777777" w:rsidR="00025892" w:rsidRPr="00244176" w:rsidRDefault="0002589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15E6A45" w14:textId="77777777" w:rsidR="00025892" w:rsidRPr="00244176" w:rsidRDefault="0002589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9" w:type="pct"/>
            <w:shd w:val="clear" w:color="auto" w:fill="auto"/>
            <w:vAlign w:val="top"/>
          </w:tcPr>
          <w:p w14:paraId="315E6A46" w14:textId="48A0DFAA" w:rsidR="00025892" w:rsidRPr="00CC646C" w:rsidRDefault="0046027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1CE20ED128B748CA9F360962A6784A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5892">
                  <w:rPr>
                    <w:rFonts w:ascii="Arial" w:hAnsi="Arial" w:cs="Arial"/>
                    <w:color w:val="auto"/>
                  </w:rPr>
                  <w:t>Compliant</w:t>
                </w:r>
              </w:sdtContent>
            </w:sdt>
          </w:p>
        </w:tc>
      </w:tr>
    </w:tbl>
    <w:p w14:paraId="315E6A49" w14:textId="77777777" w:rsidR="007B3959" w:rsidRDefault="00025892" w:rsidP="003217D3">
      <w:pPr>
        <w:pStyle w:val="Heading20"/>
      </w:pPr>
      <w:r w:rsidRPr="00A36AA9">
        <w:t>Findings</w:t>
      </w:r>
    </w:p>
    <w:p w14:paraId="315E6A4A" w14:textId="5EB14B22" w:rsidR="004A5361" w:rsidRDefault="00025892" w:rsidP="00F87E39">
      <w:pPr>
        <w:pStyle w:val="NormalArial"/>
      </w:pPr>
      <w:r w:rsidRPr="00025892">
        <w:t>At the time of the performance report decision, the service is:</w:t>
      </w:r>
    </w:p>
    <w:p w14:paraId="5E42D593" w14:textId="4848FA6A"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Engaging consumers in the development, delivery and evaluation of care and services.</w:t>
      </w:r>
    </w:p>
    <w:p w14:paraId="4508568C" w14:textId="6164B196"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Promoting a culture of safe, inclusive, and quality care and services.</w:t>
      </w:r>
    </w:p>
    <w:p w14:paraId="6BED1325" w14:textId="17059ECF"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lastRenderedPageBreak/>
        <w:t>Utilising effective organisation-wide governance systems.</w:t>
      </w:r>
    </w:p>
    <w:p w14:paraId="529C310A" w14:textId="115F306C"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Utilising effective risk management systems and practices to support consumers to live the best life they can.</w:t>
      </w:r>
    </w:p>
    <w:p w14:paraId="2AD3FB2D" w14:textId="7D227EBE" w:rsidR="00025892" w:rsidRDefault="00025892" w:rsidP="00025892">
      <w:pPr>
        <w:pStyle w:val="NormalArial"/>
      </w:pPr>
      <w:r w:rsidRPr="00025892">
        <w:t>The service demonstrated that consumers/representatives are engaged in the development, delivery and evaluation of the services they receive and are supported in that engagement. Feedback from consumers on their satisfaction with the delivery of care and services is discussed at monthly management meetings and trends are discussed at the quarterly Advisory Oversight Board (AOB) meeting. Management advised the service annually communicates to consumers regarding the nomination of care staff for service excellence to gauge the level of satisfaction of consumers and advised they are always provided with nominations of care staff. Management advised they engage with the consumers via electronic or face to face discussions on changes to processes or care delivery prior to implementing the changes.</w:t>
      </w:r>
    </w:p>
    <w:p w14:paraId="6ABDEC12" w14:textId="77777777" w:rsidR="00025892" w:rsidRPr="00025892" w:rsidRDefault="00025892" w:rsidP="00025892">
      <w:pPr>
        <w:pStyle w:val="NormalArial"/>
        <w:rPr>
          <w:b/>
        </w:rPr>
      </w:pPr>
      <w:r w:rsidRPr="00025892">
        <w:rPr>
          <w:b/>
        </w:rPr>
        <w:t>Information management</w:t>
      </w:r>
    </w:p>
    <w:p w14:paraId="131660E2" w14:textId="77A12A52"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 xml:space="preserve">The service ensures that consumers and representative are able to access information about the consumers care and services and staff have access to clear and detailed information to help them understand their roles and key responsibilities. For example: </w:t>
      </w:r>
    </w:p>
    <w:p w14:paraId="5C8F789F" w14:textId="74375BD8"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 xml:space="preserve">Staff said they have detailed information which they can access via their mobile App prior to a visit and are able to contact their care manager for additional information or support as needed. </w:t>
      </w:r>
    </w:p>
    <w:p w14:paraId="07134049" w14:textId="38833982"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 xml:space="preserve">Management advised there are disaster management plans in place in the event of an IT outage and the electronic care planning system not being able to be accessed. This includes back up IT server for staff to have continual access to consumer data information including vulnerable consumers to enable the safe and effective delivery of services.  </w:t>
      </w:r>
    </w:p>
    <w:p w14:paraId="0895DFCE" w14:textId="77777777" w:rsidR="00025892" w:rsidRPr="00025892" w:rsidRDefault="00025892" w:rsidP="00025892">
      <w:pPr>
        <w:pStyle w:val="NormalArial"/>
        <w:rPr>
          <w:b/>
        </w:rPr>
      </w:pPr>
      <w:r w:rsidRPr="00025892">
        <w:rPr>
          <w:b/>
        </w:rPr>
        <w:t>Continuous improvement</w:t>
      </w:r>
    </w:p>
    <w:p w14:paraId="78B7868C" w14:textId="09CB1CE0"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 xml:space="preserve">The organisation has a Continuous Improvement Plan (CIP) to monitor critical areas for improvement which includes planned completion dates and progress notes. </w:t>
      </w:r>
    </w:p>
    <w:p w14:paraId="33B1A936" w14:textId="77777777" w:rsidR="00025892" w:rsidRDefault="00025892" w:rsidP="00025892">
      <w:pPr>
        <w:pStyle w:val="NormalArial"/>
      </w:pPr>
      <w:r>
        <w:t xml:space="preserve">For example: </w:t>
      </w:r>
    </w:p>
    <w:p w14:paraId="2F654273" w14:textId="1336C82E" w:rsidR="00025892" w:rsidRDefault="00025892" w:rsidP="00025892">
      <w:pPr>
        <w:pStyle w:val="NormalArial"/>
      </w:pPr>
      <w:r>
        <w:t xml:space="preserve">The service saw an area for improvement in investigating medication prompting incidents and implementing strategies to decrease the incidents. Changes to the mobile App were made for any medication service to be mandatory and staff would be unable to sign out of the App until they had confirmed the medication prompting and/or administration service had been delivered. Revised medication training was implemented, training material is reviewed regularly and medication is discussed at staff meetings. Following implementation of changes there has been a decrease in the medication incidents.  </w:t>
      </w:r>
    </w:p>
    <w:p w14:paraId="3A234614" w14:textId="77777777" w:rsidR="00025892" w:rsidRPr="00025892" w:rsidRDefault="00025892" w:rsidP="00025892">
      <w:pPr>
        <w:pStyle w:val="NormalArial"/>
        <w:rPr>
          <w:b/>
        </w:rPr>
      </w:pPr>
      <w:r w:rsidRPr="00025892">
        <w:rPr>
          <w:b/>
        </w:rPr>
        <w:t>Financial governance</w:t>
      </w:r>
    </w:p>
    <w:p w14:paraId="37AA4D9A" w14:textId="1CA1C598" w:rsidR="00025892" w:rsidRPr="00F12F10" w:rsidRDefault="009F5F15" w:rsidP="00F12F10">
      <w:pPr>
        <w:pStyle w:val="ListParagraph"/>
        <w:numPr>
          <w:ilvl w:val="0"/>
          <w:numId w:val="2"/>
        </w:numPr>
        <w:spacing w:line="22" w:lineRule="atLeast"/>
        <w:ind w:left="714" w:hanging="357"/>
        <w:contextualSpacing w:val="0"/>
        <w:rPr>
          <w:rFonts w:ascii="Arial" w:hAnsi="Arial" w:cs="Arial"/>
        </w:rPr>
      </w:pPr>
      <w:r>
        <w:rPr>
          <w:rFonts w:ascii="Arial" w:hAnsi="Arial" w:cs="Arial"/>
        </w:rPr>
        <w:t>T</w:t>
      </w:r>
      <w:r w:rsidR="00025892" w:rsidRPr="00F12F10">
        <w:rPr>
          <w:rFonts w:ascii="Arial" w:hAnsi="Arial" w:cs="Arial"/>
        </w:rPr>
        <w:t>he organisation has financial governance systems and processes to manage the resources necessary to deliver a safe and quality service.</w:t>
      </w:r>
    </w:p>
    <w:p w14:paraId="7674C371" w14:textId="77777777" w:rsidR="00025892" w:rsidRPr="00025892" w:rsidRDefault="00025892" w:rsidP="00025892">
      <w:pPr>
        <w:pStyle w:val="NormalArial"/>
        <w:rPr>
          <w:b/>
        </w:rPr>
      </w:pPr>
      <w:r w:rsidRPr="00025892">
        <w:rPr>
          <w:b/>
        </w:rPr>
        <w:t>Workforce governance, including the assignment of clear responsibilities and accountabilities</w:t>
      </w:r>
    </w:p>
    <w:p w14:paraId="787AC799" w14:textId="215EC909"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 xml:space="preserve">Management and staff are provided with a position description and have a clear understanding of their roles and responsibilities. The organisation supports and develops its staff to deliver safe and quality care and services.  Staff interviewed demonstrated a clear understanding of their role, their responsibilities and accountabilities. Management </w:t>
      </w:r>
      <w:r w:rsidRPr="00F12F10">
        <w:rPr>
          <w:rFonts w:ascii="Arial" w:hAnsi="Arial" w:cs="Arial"/>
        </w:rPr>
        <w:lastRenderedPageBreak/>
        <w:t xml:space="preserve">advised there is ongoing recruitment strategies to ensure sufficient staff for service delivery, this is further evidenced in Standard 7. </w:t>
      </w:r>
    </w:p>
    <w:p w14:paraId="19483B09" w14:textId="77777777" w:rsidR="00025892" w:rsidRPr="00025892" w:rsidRDefault="00025892" w:rsidP="00025892">
      <w:pPr>
        <w:pStyle w:val="NormalArial"/>
        <w:rPr>
          <w:b/>
        </w:rPr>
      </w:pPr>
      <w:r w:rsidRPr="00025892">
        <w:rPr>
          <w:b/>
        </w:rPr>
        <w:t>Regulatory compliance</w:t>
      </w:r>
    </w:p>
    <w:p w14:paraId="030D84E4" w14:textId="2A91B5EA"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Management receives updates via relevant regulatory bodies such as the Commission and the Department of Health and Aged Care (DoHAC). Information is distributed to staff and consumers as appropriate. Policies and procedures are updated to reflect legislative or regulatory change, as necessary.</w:t>
      </w:r>
    </w:p>
    <w:p w14:paraId="38AFD048" w14:textId="77777777" w:rsidR="00025892" w:rsidRPr="00025892" w:rsidRDefault="00025892" w:rsidP="00025892">
      <w:pPr>
        <w:pStyle w:val="NormalArial"/>
        <w:rPr>
          <w:b/>
        </w:rPr>
      </w:pPr>
      <w:r w:rsidRPr="00025892">
        <w:rPr>
          <w:b/>
        </w:rPr>
        <w:t>Feedback and complaints</w:t>
      </w:r>
    </w:p>
    <w:p w14:paraId="41ACF066" w14:textId="1DDE891B" w:rsidR="00025892" w:rsidRPr="00F12F10" w:rsidRDefault="00025892" w:rsidP="00F12F10">
      <w:pPr>
        <w:pStyle w:val="ListParagraph"/>
        <w:numPr>
          <w:ilvl w:val="0"/>
          <w:numId w:val="2"/>
        </w:numPr>
        <w:spacing w:line="22" w:lineRule="atLeast"/>
        <w:ind w:left="714" w:hanging="357"/>
        <w:contextualSpacing w:val="0"/>
        <w:rPr>
          <w:rFonts w:ascii="Arial" w:hAnsi="Arial" w:cs="Arial"/>
        </w:rPr>
      </w:pPr>
      <w:r w:rsidRPr="00F12F10">
        <w:rPr>
          <w:rFonts w:ascii="Arial" w:hAnsi="Arial" w:cs="Arial"/>
        </w:rPr>
        <w:t>While most of the feedback received from consumers/representatives is verbal, the organisation has systems and open disclosure processes to document this feedback, analyse it and use it to improve outcomes for consumers. Further evidence relating to feedback and complaints is detailed in Standard 6.</w:t>
      </w:r>
    </w:p>
    <w:p w14:paraId="0DE86838" w14:textId="2ABB6608" w:rsidR="00025892" w:rsidRPr="006B4042" w:rsidRDefault="00025892" w:rsidP="00025892">
      <w:pPr>
        <w:pStyle w:val="NormalArial"/>
      </w:pPr>
      <w:r w:rsidRPr="00025892">
        <w:t>The service provides clinical care and has a documented clinical governance framework and policies and procedures relating to antimicrobial stewardship, minimising the use of restraint and the use of open disclosure. There are staff training in relation to these policies and staff were able to provide examples of the relevance of the policies to their work</w:t>
      </w:r>
    </w:p>
    <w:sectPr w:rsidR="0002589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E6A56" w14:textId="77777777" w:rsidR="00BD2361" w:rsidRDefault="00025892">
      <w:pPr>
        <w:spacing w:after="0"/>
      </w:pPr>
      <w:r>
        <w:separator/>
      </w:r>
    </w:p>
  </w:endnote>
  <w:endnote w:type="continuationSeparator" w:id="0">
    <w:p w14:paraId="315E6A58" w14:textId="77777777" w:rsidR="00BD2361" w:rsidRDefault="000258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6A50" w14:textId="77777777" w:rsidR="00DF37F2" w:rsidRPr="00DF37F2" w:rsidRDefault="00025892" w:rsidP="00DF37F2">
    <w:pPr>
      <w:pStyle w:val="FooterArial9"/>
      <w:rPr>
        <w:rStyle w:val="FooterBold"/>
        <w:rFonts w:ascii="Arial" w:hAnsi="Arial"/>
        <w:b w:val="0"/>
      </w:rPr>
    </w:pPr>
    <w:r w:rsidRPr="00DF37F2">
      <w:rPr>
        <w:rStyle w:val="FooterBold"/>
        <w:rFonts w:ascii="Arial" w:hAnsi="Arial"/>
        <w:b w:val="0"/>
      </w:rPr>
      <w:t>Name of service: Envigor Caboolture Care Packages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15E6A51" w14:textId="77777777" w:rsidR="00DF37F2" w:rsidRPr="00DF37F2" w:rsidRDefault="00025892" w:rsidP="00DF37F2">
    <w:pPr>
      <w:pStyle w:val="FooterArial9"/>
      <w:rPr>
        <w:rStyle w:val="FooterBold"/>
        <w:rFonts w:ascii="Arial" w:hAnsi="Arial"/>
        <w:b w:val="0"/>
      </w:rPr>
    </w:pPr>
    <w:r w:rsidRPr="00DF37F2">
      <w:rPr>
        <w:rStyle w:val="FooterBold"/>
        <w:rFonts w:ascii="Arial" w:hAnsi="Arial"/>
        <w:b w:val="0"/>
      </w:rPr>
      <w:t>Commission ID: 700011</w:t>
    </w:r>
    <w:r w:rsidRPr="00DF37F2">
      <w:rPr>
        <w:rStyle w:val="FooterBold"/>
        <w:rFonts w:ascii="Arial" w:hAnsi="Arial"/>
        <w:b w:val="0"/>
      </w:rPr>
      <w:tab/>
      <w:t xml:space="preserve">OFFICIAL: Sensitive </w:t>
    </w:r>
  </w:p>
  <w:p w14:paraId="315E6A52" w14:textId="77777777" w:rsidR="00DF37F2" w:rsidRPr="00DF37F2" w:rsidRDefault="0002589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E6A4D" w14:textId="77777777" w:rsidR="00C4295B" w:rsidRDefault="00025892" w:rsidP="00D71F88">
      <w:pPr>
        <w:spacing w:after="0"/>
      </w:pPr>
      <w:r>
        <w:separator/>
      </w:r>
    </w:p>
  </w:footnote>
  <w:footnote w:type="continuationSeparator" w:id="0">
    <w:p w14:paraId="315E6A4E" w14:textId="77777777" w:rsidR="00C4295B" w:rsidRDefault="00025892" w:rsidP="00D71F88">
      <w:pPr>
        <w:spacing w:after="0"/>
      </w:pPr>
      <w:r>
        <w:continuationSeparator/>
      </w:r>
    </w:p>
  </w:footnote>
  <w:footnote w:id="1">
    <w:p w14:paraId="315E6A58" w14:textId="5D03767C" w:rsidR="000078F8" w:rsidRDefault="0002589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8B4A32">
        <w:rPr>
          <w:rFonts w:ascii="Arial" w:hAnsi="Arial" w:cs="Arial"/>
          <w:color w:val="auto"/>
          <w:sz w:val="20"/>
          <w:szCs w:val="20"/>
        </w:rPr>
        <w:t xml:space="preserve">n 57 of </w:t>
      </w:r>
      <w:r w:rsidRPr="002C3CB4">
        <w:rPr>
          <w:rFonts w:ascii="Arial" w:hAnsi="Arial" w:cs="Arial"/>
          <w:sz w:val="20"/>
          <w:szCs w:val="20"/>
        </w:rPr>
        <w:t>the Aged Care Quality and Safety Commission Rules 2018.</w:t>
      </w:r>
    </w:p>
    <w:p w14:paraId="315E6A59" w14:textId="77777777" w:rsidR="00540817" w:rsidRDefault="004602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6A4F" w14:textId="77777777" w:rsidR="00D71F88" w:rsidRDefault="00025892">
    <w:pPr>
      <w:pStyle w:val="Header"/>
    </w:pPr>
    <w:r>
      <w:rPr>
        <w:noProof/>
        <w:color w:val="2B579A"/>
        <w:shd w:val="clear" w:color="auto" w:fill="E6E6E6"/>
        <w:lang w:val="en-US"/>
      </w:rPr>
      <w:drawing>
        <wp:anchor distT="0" distB="0" distL="114300" distR="114300" simplePos="0" relativeHeight="251659264" behindDoc="1" locked="0" layoutInCell="1" allowOverlap="1" wp14:anchorId="315E6A54" wp14:editId="315E6A5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843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6A53" w14:textId="77777777" w:rsidR="00FA0A5B" w:rsidRDefault="00025892">
    <w:pPr>
      <w:pStyle w:val="Header"/>
    </w:pPr>
    <w:r>
      <w:rPr>
        <w:noProof/>
      </w:rPr>
      <w:drawing>
        <wp:anchor distT="0" distB="0" distL="114300" distR="114300" simplePos="0" relativeHeight="251658240" behindDoc="0" locked="0" layoutInCell="1" allowOverlap="1" wp14:anchorId="315E6A56" wp14:editId="315E6A5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BB808FC">
      <w:start w:val="1"/>
      <w:numFmt w:val="lowerRoman"/>
      <w:lvlText w:val="(%1)"/>
      <w:lvlJc w:val="left"/>
      <w:pPr>
        <w:ind w:left="1080" w:hanging="720"/>
      </w:pPr>
      <w:rPr>
        <w:rFonts w:hint="default"/>
      </w:rPr>
    </w:lvl>
    <w:lvl w:ilvl="1" w:tplc="24647EF8" w:tentative="1">
      <w:start w:val="1"/>
      <w:numFmt w:val="lowerLetter"/>
      <w:lvlText w:val="%2."/>
      <w:lvlJc w:val="left"/>
      <w:pPr>
        <w:ind w:left="1440" w:hanging="360"/>
      </w:pPr>
    </w:lvl>
    <w:lvl w:ilvl="2" w:tplc="590ECF92" w:tentative="1">
      <w:start w:val="1"/>
      <w:numFmt w:val="lowerRoman"/>
      <w:lvlText w:val="%3."/>
      <w:lvlJc w:val="right"/>
      <w:pPr>
        <w:ind w:left="2160" w:hanging="180"/>
      </w:pPr>
    </w:lvl>
    <w:lvl w:ilvl="3" w:tplc="C9485F74" w:tentative="1">
      <w:start w:val="1"/>
      <w:numFmt w:val="decimal"/>
      <w:lvlText w:val="%4."/>
      <w:lvlJc w:val="left"/>
      <w:pPr>
        <w:ind w:left="2880" w:hanging="360"/>
      </w:pPr>
    </w:lvl>
    <w:lvl w:ilvl="4" w:tplc="53B6BE30" w:tentative="1">
      <w:start w:val="1"/>
      <w:numFmt w:val="lowerLetter"/>
      <w:lvlText w:val="%5."/>
      <w:lvlJc w:val="left"/>
      <w:pPr>
        <w:ind w:left="3600" w:hanging="360"/>
      </w:pPr>
    </w:lvl>
    <w:lvl w:ilvl="5" w:tplc="CE58BC82" w:tentative="1">
      <w:start w:val="1"/>
      <w:numFmt w:val="lowerRoman"/>
      <w:lvlText w:val="%6."/>
      <w:lvlJc w:val="right"/>
      <w:pPr>
        <w:ind w:left="4320" w:hanging="180"/>
      </w:pPr>
    </w:lvl>
    <w:lvl w:ilvl="6" w:tplc="69EC0054" w:tentative="1">
      <w:start w:val="1"/>
      <w:numFmt w:val="decimal"/>
      <w:lvlText w:val="%7."/>
      <w:lvlJc w:val="left"/>
      <w:pPr>
        <w:ind w:left="5040" w:hanging="360"/>
      </w:pPr>
    </w:lvl>
    <w:lvl w:ilvl="7" w:tplc="132CCD70" w:tentative="1">
      <w:start w:val="1"/>
      <w:numFmt w:val="lowerLetter"/>
      <w:lvlText w:val="%8."/>
      <w:lvlJc w:val="left"/>
      <w:pPr>
        <w:ind w:left="5760" w:hanging="360"/>
      </w:pPr>
    </w:lvl>
    <w:lvl w:ilvl="8" w:tplc="F2A0953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7BC00E0">
      <w:start w:val="1"/>
      <w:numFmt w:val="lowerRoman"/>
      <w:lvlText w:val="(%1)"/>
      <w:lvlJc w:val="left"/>
      <w:pPr>
        <w:ind w:left="1080" w:hanging="720"/>
      </w:pPr>
      <w:rPr>
        <w:rFonts w:hint="default"/>
      </w:rPr>
    </w:lvl>
    <w:lvl w:ilvl="1" w:tplc="DF847740" w:tentative="1">
      <w:start w:val="1"/>
      <w:numFmt w:val="lowerLetter"/>
      <w:lvlText w:val="%2."/>
      <w:lvlJc w:val="left"/>
      <w:pPr>
        <w:ind w:left="1440" w:hanging="360"/>
      </w:pPr>
    </w:lvl>
    <w:lvl w:ilvl="2" w:tplc="33CEACFC" w:tentative="1">
      <w:start w:val="1"/>
      <w:numFmt w:val="lowerRoman"/>
      <w:lvlText w:val="%3."/>
      <w:lvlJc w:val="right"/>
      <w:pPr>
        <w:ind w:left="2160" w:hanging="180"/>
      </w:pPr>
    </w:lvl>
    <w:lvl w:ilvl="3" w:tplc="D5081472" w:tentative="1">
      <w:start w:val="1"/>
      <w:numFmt w:val="decimal"/>
      <w:lvlText w:val="%4."/>
      <w:lvlJc w:val="left"/>
      <w:pPr>
        <w:ind w:left="2880" w:hanging="360"/>
      </w:pPr>
    </w:lvl>
    <w:lvl w:ilvl="4" w:tplc="DD1CFAD4" w:tentative="1">
      <w:start w:val="1"/>
      <w:numFmt w:val="lowerLetter"/>
      <w:lvlText w:val="%5."/>
      <w:lvlJc w:val="left"/>
      <w:pPr>
        <w:ind w:left="3600" w:hanging="360"/>
      </w:pPr>
    </w:lvl>
    <w:lvl w:ilvl="5" w:tplc="5CC6AEC2" w:tentative="1">
      <w:start w:val="1"/>
      <w:numFmt w:val="lowerRoman"/>
      <w:lvlText w:val="%6."/>
      <w:lvlJc w:val="right"/>
      <w:pPr>
        <w:ind w:left="4320" w:hanging="180"/>
      </w:pPr>
    </w:lvl>
    <w:lvl w:ilvl="6" w:tplc="BEA8BF4E" w:tentative="1">
      <w:start w:val="1"/>
      <w:numFmt w:val="decimal"/>
      <w:lvlText w:val="%7."/>
      <w:lvlJc w:val="left"/>
      <w:pPr>
        <w:ind w:left="5040" w:hanging="360"/>
      </w:pPr>
    </w:lvl>
    <w:lvl w:ilvl="7" w:tplc="A46666A4" w:tentative="1">
      <w:start w:val="1"/>
      <w:numFmt w:val="lowerLetter"/>
      <w:lvlText w:val="%8."/>
      <w:lvlJc w:val="left"/>
      <w:pPr>
        <w:ind w:left="5760" w:hanging="360"/>
      </w:pPr>
    </w:lvl>
    <w:lvl w:ilvl="8" w:tplc="189C5B8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80430C0">
      <w:start w:val="1"/>
      <w:numFmt w:val="lowerRoman"/>
      <w:lvlText w:val="(%1)"/>
      <w:lvlJc w:val="left"/>
      <w:pPr>
        <w:ind w:left="1080" w:hanging="720"/>
      </w:pPr>
      <w:rPr>
        <w:rFonts w:hint="default"/>
      </w:rPr>
    </w:lvl>
    <w:lvl w:ilvl="1" w:tplc="C4847960" w:tentative="1">
      <w:start w:val="1"/>
      <w:numFmt w:val="lowerLetter"/>
      <w:lvlText w:val="%2."/>
      <w:lvlJc w:val="left"/>
      <w:pPr>
        <w:ind w:left="1440" w:hanging="360"/>
      </w:pPr>
    </w:lvl>
    <w:lvl w:ilvl="2" w:tplc="F2AA0BE6" w:tentative="1">
      <w:start w:val="1"/>
      <w:numFmt w:val="lowerRoman"/>
      <w:lvlText w:val="%3."/>
      <w:lvlJc w:val="right"/>
      <w:pPr>
        <w:ind w:left="2160" w:hanging="180"/>
      </w:pPr>
    </w:lvl>
    <w:lvl w:ilvl="3" w:tplc="E9A03FB4" w:tentative="1">
      <w:start w:val="1"/>
      <w:numFmt w:val="decimal"/>
      <w:lvlText w:val="%4."/>
      <w:lvlJc w:val="left"/>
      <w:pPr>
        <w:ind w:left="2880" w:hanging="360"/>
      </w:pPr>
    </w:lvl>
    <w:lvl w:ilvl="4" w:tplc="3CB2E460" w:tentative="1">
      <w:start w:val="1"/>
      <w:numFmt w:val="lowerLetter"/>
      <w:lvlText w:val="%5."/>
      <w:lvlJc w:val="left"/>
      <w:pPr>
        <w:ind w:left="3600" w:hanging="360"/>
      </w:pPr>
    </w:lvl>
    <w:lvl w:ilvl="5" w:tplc="BFD6FEC4" w:tentative="1">
      <w:start w:val="1"/>
      <w:numFmt w:val="lowerRoman"/>
      <w:lvlText w:val="%6."/>
      <w:lvlJc w:val="right"/>
      <w:pPr>
        <w:ind w:left="4320" w:hanging="180"/>
      </w:pPr>
    </w:lvl>
    <w:lvl w:ilvl="6" w:tplc="2D4E82AC" w:tentative="1">
      <w:start w:val="1"/>
      <w:numFmt w:val="decimal"/>
      <w:lvlText w:val="%7."/>
      <w:lvlJc w:val="left"/>
      <w:pPr>
        <w:ind w:left="5040" w:hanging="360"/>
      </w:pPr>
    </w:lvl>
    <w:lvl w:ilvl="7" w:tplc="A42C9A3C" w:tentative="1">
      <w:start w:val="1"/>
      <w:numFmt w:val="lowerLetter"/>
      <w:lvlText w:val="%8."/>
      <w:lvlJc w:val="left"/>
      <w:pPr>
        <w:ind w:left="5760" w:hanging="360"/>
      </w:pPr>
    </w:lvl>
    <w:lvl w:ilvl="8" w:tplc="6DE4217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F0EA632">
      <w:start w:val="1"/>
      <w:numFmt w:val="lowerRoman"/>
      <w:lvlText w:val="(%1)"/>
      <w:lvlJc w:val="left"/>
      <w:pPr>
        <w:ind w:left="1080" w:hanging="720"/>
      </w:pPr>
      <w:rPr>
        <w:rFonts w:hint="default"/>
      </w:rPr>
    </w:lvl>
    <w:lvl w:ilvl="1" w:tplc="4FBA0E0A" w:tentative="1">
      <w:start w:val="1"/>
      <w:numFmt w:val="lowerLetter"/>
      <w:lvlText w:val="%2."/>
      <w:lvlJc w:val="left"/>
      <w:pPr>
        <w:ind w:left="1440" w:hanging="360"/>
      </w:pPr>
    </w:lvl>
    <w:lvl w:ilvl="2" w:tplc="13608AA0" w:tentative="1">
      <w:start w:val="1"/>
      <w:numFmt w:val="lowerRoman"/>
      <w:lvlText w:val="%3."/>
      <w:lvlJc w:val="right"/>
      <w:pPr>
        <w:ind w:left="2160" w:hanging="180"/>
      </w:pPr>
    </w:lvl>
    <w:lvl w:ilvl="3" w:tplc="950EE93A" w:tentative="1">
      <w:start w:val="1"/>
      <w:numFmt w:val="decimal"/>
      <w:lvlText w:val="%4."/>
      <w:lvlJc w:val="left"/>
      <w:pPr>
        <w:ind w:left="2880" w:hanging="360"/>
      </w:pPr>
    </w:lvl>
    <w:lvl w:ilvl="4" w:tplc="F3D003A4" w:tentative="1">
      <w:start w:val="1"/>
      <w:numFmt w:val="lowerLetter"/>
      <w:lvlText w:val="%5."/>
      <w:lvlJc w:val="left"/>
      <w:pPr>
        <w:ind w:left="3600" w:hanging="360"/>
      </w:pPr>
    </w:lvl>
    <w:lvl w:ilvl="5" w:tplc="24C278AC" w:tentative="1">
      <w:start w:val="1"/>
      <w:numFmt w:val="lowerRoman"/>
      <w:lvlText w:val="%6."/>
      <w:lvlJc w:val="right"/>
      <w:pPr>
        <w:ind w:left="4320" w:hanging="180"/>
      </w:pPr>
    </w:lvl>
    <w:lvl w:ilvl="6" w:tplc="C7082822" w:tentative="1">
      <w:start w:val="1"/>
      <w:numFmt w:val="decimal"/>
      <w:lvlText w:val="%7."/>
      <w:lvlJc w:val="left"/>
      <w:pPr>
        <w:ind w:left="5040" w:hanging="360"/>
      </w:pPr>
    </w:lvl>
    <w:lvl w:ilvl="7" w:tplc="064E5508" w:tentative="1">
      <w:start w:val="1"/>
      <w:numFmt w:val="lowerLetter"/>
      <w:lvlText w:val="%8."/>
      <w:lvlJc w:val="left"/>
      <w:pPr>
        <w:ind w:left="5760" w:hanging="360"/>
      </w:pPr>
    </w:lvl>
    <w:lvl w:ilvl="8" w:tplc="753AD09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172DE58">
      <w:start w:val="1"/>
      <w:numFmt w:val="lowerRoman"/>
      <w:lvlText w:val="(%1)"/>
      <w:lvlJc w:val="left"/>
      <w:pPr>
        <w:ind w:left="1080" w:hanging="720"/>
      </w:pPr>
      <w:rPr>
        <w:rFonts w:hint="default"/>
      </w:rPr>
    </w:lvl>
    <w:lvl w:ilvl="1" w:tplc="4FDE6762" w:tentative="1">
      <w:start w:val="1"/>
      <w:numFmt w:val="lowerLetter"/>
      <w:lvlText w:val="%2."/>
      <w:lvlJc w:val="left"/>
      <w:pPr>
        <w:ind w:left="1440" w:hanging="360"/>
      </w:pPr>
    </w:lvl>
    <w:lvl w:ilvl="2" w:tplc="BA82A838" w:tentative="1">
      <w:start w:val="1"/>
      <w:numFmt w:val="lowerRoman"/>
      <w:lvlText w:val="%3."/>
      <w:lvlJc w:val="right"/>
      <w:pPr>
        <w:ind w:left="2160" w:hanging="180"/>
      </w:pPr>
    </w:lvl>
    <w:lvl w:ilvl="3" w:tplc="1A66370A" w:tentative="1">
      <w:start w:val="1"/>
      <w:numFmt w:val="decimal"/>
      <w:lvlText w:val="%4."/>
      <w:lvlJc w:val="left"/>
      <w:pPr>
        <w:ind w:left="2880" w:hanging="360"/>
      </w:pPr>
    </w:lvl>
    <w:lvl w:ilvl="4" w:tplc="C2A84AF4" w:tentative="1">
      <w:start w:val="1"/>
      <w:numFmt w:val="lowerLetter"/>
      <w:lvlText w:val="%5."/>
      <w:lvlJc w:val="left"/>
      <w:pPr>
        <w:ind w:left="3600" w:hanging="360"/>
      </w:pPr>
    </w:lvl>
    <w:lvl w:ilvl="5" w:tplc="D58CF4D2" w:tentative="1">
      <w:start w:val="1"/>
      <w:numFmt w:val="lowerRoman"/>
      <w:lvlText w:val="%6."/>
      <w:lvlJc w:val="right"/>
      <w:pPr>
        <w:ind w:left="4320" w:hanging="180"/>
      </w:pPr>
    </w:lvl>
    <w:lvl w:ilvl="6" w:tplc="C0260014" w:tentative="1">
      <w:start w:val="1"/>
      <w:numFmt w:val="decimal"/>
      <w:lvlText w:val="%7."/>
      <w:lvlJc w:val="left"/>
      <w:pPr>
        <w:ind w:left="5040" w:hanging="360"/>
      </w:pPr>
    </w:lvl>
    <w:lvl w:ilvl="7" w:tplc="51DCF260" w:tentative="1">
      <w:start w:val="1"/>
      <w:numFmt w:val="lowerLetter"/>
      <w:lvlText w:val="%8."/>
      <w:lvlJc w:val="left"/>
      <w:pPr>
        <w:ind w:left="5760" w:hanging="360"/>
      </w:pPr>
    </w:lvl>
    <w:lvl w:ilvl="8" w:tplc="E812A6A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E8EB4B2">
      <w:start w:val="1"/>
      <w:numFmt w:val="bullet"/>
      <w:lvlText w:val=""/>
      <w:lvlJc w:val="left"/>
      <w:pPr>
        <w:ind w:left="720" w:hanging="360"/>
      </w:pPr>
      <w:rPr>
        <w:rFonts w:ascii="Symbol" w:hAnsi="Symbol" w:hint="default"/>
        <w:color w:val="auto"/>
        <w:sz w:val="24"/>
        <w:szCs w:val="24"/>
      </w:rPr>
    </w:lvl>
    <w:lvl w:ilvl="1" w:tplc="B21A3DB2" w:tentative="1">
      <w:start w:val="1"/>
      <w:numFmt w:val="bullet"/>
      <w:lvlText w:val="o"/>
      <w:lvlJc w:val="left"/>
      <w:pPr>
        <w:ind w:left="1440" w:hanging="360"/>
      </w:pPr>
      <w:rPr>
        <w:rFonts w:ascii="Courier New" w:hAnsi="Courier New" w:cs="Courier New" w:hint="default"/>
      </w:rPr>
    </w:lvl>
    <w:lvl w:ilvl="2" w:tplc="55702C64" w:tentative="1">
      <w:start w:val="1"/>
      <w:numFmt w:val="bullet"/>
      <w:lvlText w:val=""/>
      <w:lvlJc w:val="left"/>
      <w:pPr>
        <w:ind w:left="2160" w:hanging="360"/>
      </w:pPr>
      <w:rPr>
        <w:rFonts w:ascii="Wingdings" w:hAnsi="Wingdings" w:hint="default"/>
      </w:rPr>
    </w:lvl>
    <w:lvl w:ilvl="3" w:tplc="7B6ECA48" w:tentative="1">
      <w:start w:val="1"/>
      <w:numFmt w:val="bullet"/>
      <w:lvlText w:val=""/>
      <w:lvlJc w:val="left"/>
      <w:pPr>
        <w:ind w:left="2880" w:hanging="360"/>
      </w:pPr>
      <w:rPr>
        <w:rFonts w:ascii="Symbol" w:hAnsi="Symbol" w:hint="default"/>
      </w:rPr>
    </w:lvl>
    <w:lvl w:ilvl="4" w:tplc="A2646010" w:tentative="1">
      <w:start w:val="1"/>
      <w:numFmt w:val="bullet"/>
      <w:lvlText w:val="o"/>
      <w:lvlJc w:val="left"/>
      <w:pPr>
        <w:ind w:left="3600" w:hanging="360"/>
      </w:pPr>
      <w:rPr>
        <w:rFonts w:ascii="Courier New" w:hAnsi="Courier New" w:cs="Courier New" w:hint="default"/>
      </w:rPr>
    </w:lvl>
    <w:lvl w:ilvl="5" w:tplc="B8341A56" w:tentative="1">
      <w:start w:val="1"/>
      <w:numFmt w:val="bullet"/>
      <w:lvlText w:val=""/>
      <w:lvlJc w:val="left"/>
      <w:pPr>
        <w:ind w:left="4320" w:hanging="360"/>
      </w:pPr>
      <w:rPr>
        <w:rFonts w:ascii="Wingdings" w:hAnsi="Wingdings" w:hint="default"/>
      </w:rPr>
    </w:lvl>
    <w:lvl w:ilvl="6" w:tplc="95DA643A" w:tentative="1">
      <w:start w:val="1"/>
      <w:numFmt w:val="bullet"/>
      <w:lvlText w:val=""/>
      <w:lvlJc w:val="left"/>
      <w:pPr>
        <w:ind w:left="5040" w:hanging="360"/>
      </w:pPr>
      <w:rPr>
        <w:rFonts w:ascii="Symbol" w:hAnsi="Symbol" w:hint="default"/>
      </w:rPr>
    </w:lvl>
    <w:lvl w:ilvl="7" w:tplc="96EEB0D4" w:tentative="1">
      <w:start w:val="1"/>
      <w:numFmt w:val="bullet"/>
      <w:lvlText w:val="o"/>
      <w:lvlJc w:val="left"/>
      <w:pPr>
        <w:ind w:left="5760" w:hanging="360"/>
      </w:pPr>
      <w:rPr>
        <w:rFonts w:ascii="Courier New" w:hAnsi="Courier New" w:cs="Courier New" w:hint="default"/>
      </w:rPr>
    </w:lvl>
    <w:lvl w:ilvl="8" w:tplc="33C8F8B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4440F34">
      <w:start w:val="1"/>
      <w:numFmt w:val="lowerRoman"/>
      <w:lvlText w:val="(%1)"/>
      <w:lvlJc w:val="left"/>
      <w:pPr>
        <w:ind w:left="1080" w:hanging="720"/>
      </w:pPr>
      <w:rPr>
        <w:rFonts w:hint="default"/>
      </w:rPr>
    </w:lvl>
    <w:lvl w:ilvl="1" w:tplc="9664FBF8" w:tentative="1">
      <w:start w:val="1"/>
      <w:numFmt w:val="lowerLetter"/>
      <w:lvlText w:val="%2."/>
      <w:lvlJc w:val="left"/>
      <w:pPr>
        <w:ind w:left="1440" w:hanging="360"/>
      </w:pPr>
    </w:lvl>
    <w:lvl w:ilvl="2" w:tplc="14009EAA" w:tentative="1">
      <w:start w:val="1"/>
      <w:numFmt w:val="lowerRoman"/>
      <w:lvlText w:val="%3."/>
      <w:lvlJc w:val="right"/>
      <w:pPr>
        <w:ind w:left="2160" w:hanging="180"/>
      </w:pPr>
    </w:lvl>
    <w:lvl w:ilvl="3" w:tplc="4D367D26" w:tentative="1">
      <w:start w:val="1"/>
      <w:numFmt w:val="decimal"/>
      <w:lvlText w:val="%4."/>
      <w:lvlJc w:val="left"/>
      <w:pPr>
        <w:ind w:left="2880" w:hanging="360"/>
      </w:pPr>
    </w:lvl>
    <w:lvl w:ilvl="4" w:tplc="B770CA1A" w:tentative="1">
      <w:start w:val="1"/>
      <w:numFmt w:val="lowerLetter"/>
      <w:lvlText w:val="%5."/>
      <w:lvlJc w:val="left"/>
      <w:pPr>
        <w:ind w:left="3600" w:hanging="360"/>
      </w:pPr>
    </w:lvl>
    <w:lvl w:ilvl="5" w:tplc="DB0633B0" w:tentative="1">
      <w:start w:val="1"/>
      <w:numFmt w:val="lowerRoman"/>
      <w:lvlText w:val="%6."/>
      <w:lvlJc w:val="right"/>
      <w:pPr>
        <w:ind w:left="4320" w:hanging="180"/>
      </w:pPr>
    </w:lvl>
    <w:lvl w:ilvl="6" w:tplc="7422C122" w:tentative="1">
      <w:start w:val="1"/>
      <w:numFmt w:val="decimal"/>
      <w:lvlText w:val="%7."/>
      <w:lvlJc w:val="left"/>
      <w:pPr>
        <w:ind w:left="5040" w:hanging="360"/>
      </w:pPr>
    </w:lvl>
    <w:lvl w:ilvl="7" w:tplc="C748B870" w:tentative="1">
      <w:start w:val="1"/>
      <w:numFmt w:val="lowerLetter"/>
      <w:lvlText w:val="%8."/>
      <w:lvlJc w:val="left"/>
      <w:pPr>
        <w:ind w:left="5760" w:hanging="360"/>
      </w:pPr>
    </w:lvl>
    <w:lvl w:ilvl="8" w:tplc="3B1E596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E80311A">
      <w:start w:val="1"/>
      <w:numFmt w:val="lowerRoman"/>
      <w:lvlText w:val="(%1)"/>
      <w:lvlJc w:val="left"/>
      <w:pPr>
        <w:ind w:left="1080" w:hanging="720"/>
      </w:pPr>
      <w:rPr>
        <w:rFonts w:hint="default"/>
      </w:rPr>
    </w:lvl>
    <w:lvl w:ilvl="1" w:tplc="38DA6376" w:tentative="1">
      <w:start w:val="1"/>
      <w:numFmt w:val="lowerLetter"/>
      <w:lvlText w:val="%2."/>
      <w:lvlJc w:val="left"/>
      <w:pPr>
        <w:ind w:left="1440" w:hanging="360"/>
      </w:pPr>
    </w:lvl>
    <w:lvl w:ilvl="2" w:tplc="FB4C4268" w:tentative="1">
      <w:start w:val="1"/>
      <w:numFmt w:val="lowerRoman"/>
      <w:lvlText w:val="%3."/>
      <w:lvlJc w:val="right"/>
      <w:pPr>
        <w:ind w:left="2160" w:hanging="180"/>
      </w:pPr>
    </w:lvl>
    <w:lvl w:ilvl="3" w:tplc="F684C0F4" w:tentative="1">
      <w:start w:val="1"/>
      <w:numFmt w:val="decimal"/>
      <w:lvlText w:val="%4."/>
      <w:lvlJc w:val="left"/>
      <w:pPr>
        <w:ind w:left="2880" w:hanging="360"/>
      </w:pPr>
    </w:lvl>
    <w:lvl w:ilvl="4" w:tplc="FB8270B8" w:tentative="1">
      <w:start w:val="1"/>
      <w:numFmt w:val="lowerLetter"/>
      <w:lvlText w:val="%5."/>
      <w:lvlJc w:val="left"/>
      <w:pPr>
        <w:ind w:left="3600" w:hanging="360"/>
      </w:pPr>
    </w:lvl>
    <w:lvl w:ilvl="5" w:tplc="A9F0F550" w:tentative="1">
      <w:start w:val="1"/>
      <w:numFmt w:val="lowerRoman"/>
      <w:lvlText w:val="%6."/>
      <w:lvlJc w:val="right"/>
      <w:pPr>
        <w:ind w:left="4320" w:hanging="180"/>
      </w:pPr>
    </w:lvl>
    <w:lvl w:ilvl="6" w:tplc="8DD0D2B2" w:tentative="1">
      <w:start w:val="1"/>
      <w:numFmt w:val="decimal"/>
      <w:lvlText w:val="%7."/>
      <w:lvlJc w:val="left"/>
      <w:pPr>
        <w:ind w:left="5040" w:hanging="360"/>
      </w:pPr>
    </w:lvl>
    <w:lvl w:ilvl="7" w:tplc="B756004C" w:tentative="1">
      <w:start w:val="1"/>
      <w:numFmt w:val="lowerLetter"/>
      <w:lvlText w:val="%8."/>
      <w:lvlJc w:val="left"/>
      <w:pPr>
        <w:ind w:left="5760" w:hanging="360"/>
      </w:pPr>
    </w:lvl>
    <w:lvl w:ilvl="8" w:tplc="C63C863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86652DA">
      <w:start w:val="1"/>
      <w:numFmt w:val="lowerRoman"/>
      <w:lvlText w:val="(%1)"/>
      <w:lvlJc w:val="left"/>
      <w:pPr>
        <w:ind w:left="1080" w:hanging="720"/>
      </w:pPr>
      <w:rPr>
        <w:rFonts w:hint="default"/>
      </w:rPr>
    </w:lvl>
    <w:lvl w:ilvl="1" w:tplc="FCBC5C84" w:tentative="1">
      <w:start w:val="1"/>
      <w:numFmt w:val="lowerLetter"/>
      <w:lvlText w:val="%2."/>
      <w:lvlJc w:val="left"/>
      <w:pPr>
        <w:ind w:left="1440" w:hanging="360"/>
      </w:pPr>
    </w:lvl>
    <w:lvl w:ilvl="2" w:tplc="8F4CE2BA" w:tentative="1">
      <w:start w:val="1"/>
      <w:numFmt w:val="lowerRoman"/>
      <w:lvlText w:val="%3."/>
      <w:lvlJc w:val="right"/>
      <w:pPr>
        <w:ind w:left="2160" w:hanging="180"/>
      </w:pPr>
    </w:lvl>
    <w:lvl w:ilvl="3" w:tplc="AB0A21C6" w:tentative="1">
      <w:start w:val="1"/>
      <w:numFmt w:val="decimal"/>
      <w:lvlText w:val="%4."/>
      <w:lvlJc w:val="left"/>
      <w:pPr>
        <w:ind w:left="2880" w:hanging="360"/>
      </w:pPr>
    </w:lvl>
    <w:lvl w:ilvl="4" w:tplc="ED741106" w:tentative="1">
      <w:start w:val="1"/>
      <w:numFmt w:val="lowerLetter"/>
      <w:lvlText w:val="%5."/>
      <w:lvlJc w:val="left"/>
      <w:pPr>
        <w:ind w:left="3600" w:hanging="360"/>
      </w:pPr>
    </w:lvl>
    <w:lvl w:ilvl="5" w:tplc="8E00219C" w:tentative="1">
      <w:start w:val="1"/>
      <w:numFmt w:val="lowerRoman"/>
      <w:lvlText w:val="%6."/>
      <w:lvlJc w:val="right"/>
      <w:pPr>
        <w:ind w:left="4320" w:hanging="180"/>
      </w:pPr>
    </w:lvl>
    <w:lvl w:ilvl="6" w:tplc="E6F61C0A" w:tentative="1">
      <w:start w:val="1"/>
      <w:numFmt w:val="decimal"/>
      <w:lvlText w:val="%7."/>
      <w:lvlJc w:val="left"/>
      <w:pPr>
        <w:ind w:left="5040" w:hanging="360"/>
      </w:pPr>
    </w:lvl>
    <w:lvl w:ilvl="7" w:tplc="04D486C6" w:tentative="1">
      <w:start w:val="1"/>
      <w:numFmt w:val="lowerLetter"/>
      <w:lvlText w:val="%8."/>
      <w:lvlJc w:val="left"/>
      <w:pPr>
        <w:ind w:left="5760" w:hanging="360"/>
      </w:pPr>
    </w:lvl>
    <w:lvl w:ilvl="8" w:tplc="FC2CA62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A103464">
      <w:start w:val="1"/>
      <w:numFmt w:val="lowerRoman"/>
      <w:lvlText w:val="(%1)"/>
      <w:lvlJc w:val="left"/>
      <w:pPr>
        <w:ind w:left="1080" w:hanging="720"/>
      </w:pPr>
      <w:rPr>
        <w:rFonts w:hint="default"/>
      </w:rPr>
    </w:lvl>
    <w:lvl w:ilvl="1" w:tplc="4CD6147A" w:tentative="1">
      <w:start w:val="1"/>
      <w:numFmt w:val="lowerLetter"/>
      <w:lvlText w:val="%2."/>
      <w:lvlJc w:val="left"/>
      <w:pPr>
        <w:ind w:left="1440" w:hanging="360"/>
      </w:pPr>
    </w:lvl>
    <w:lvl w:ilvl="2" w:tplc="F72627B0" w:tentative="1">
      <w:start w:val="1"/>
      <w:numFmt w:val="lowerRoman"/>
      <w:lvlText w:val="%3."/>
      <w:lvlJc w:val="right"/>
      <w:pPr>
        <w:ind w:left="2160" w:hanging="180"/>
      </w:pPr>
    </w:lvl>
    <w:lvl w:ilvl="3" w:tplc="F1A04D54" w:tentative="1">
      <w:start w:val="1"/>
      <w:numFmt w:val="decimal"/>
      <w:lvlText w:val="%4."/>
      <w:lvlJc w:val="left"/>
      <w:pPr>
        <w:ind w:left="2880" w:hanging="360"/>
      </w:pPr>
    </w:lvl>
    <w:lvl w:ilvl="4" w:tplc="0B26F586" w:tentative="1">
      <w:start w:val="1"/>
      <w:numFmt w:val="lowerLetter"/>
      <w:lvlText w:val="%5."/>
      <w:lvlJc w:val="left"/>
      <w:pPr>
        <w:ind w:left="3600" w:hanging="360"/>
      </w:pPr>
    </w:lvl>
    <w:lvl w:ilvl="5" w:tplc="DF80E09E" w:tentative="1">
      <w:start w:val="1"/>
      <w:numFmt w:val="lowerRoman"/>
      <w:lvlText w:val="%6."/>
      <w:lvlJc w:val="right"/>
      <w:pPr>
        <w:ind w:left="4320" w:hanging="180"/>
      </w:pPr>
    </w:lvl>
    <w:lvl w:ilvl="6" w:tplc="B8345176" w:tentative="1">
      <w:start w:val="1"/>
      <w:numFmt w:val="decimal"/>
      <w:lvlText w:val="%7."/>
      <w:lvlJc w:val="left"/>
      <w:pPr>
        <w:ind w:left="5040" w:hanging="360"/>
      </w:pPr>
    </w:lvl>
    <w:lvl w:ilvl="7" w:tplc="8A5C5ACA" w:tentative="1">
      <w:start w:val="1"/>
      <w:numFmt w:val="lowerLetter"/>
      <w:lvlText w:val="%8."/>
      <w:lvlJc w:val="left"/>
      <w:pPr>
        <w:ind w:left="5760" w:hanging="360"/>
      </w:pPr>
    </w:lvl>
    <w:lvl w:ilvl="8" w:tplc="778A8AB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AD3C47C8">
      <w:start w:val="1"/>
      <w:numFmt w:val="lowerRoman"/>
      <w:lvlText w:val="(%1)"/>
      <w:lvlJc w:val="left"/>
      <w:pPr>
        <w:ind w:left="1080" w:hanging="720"/>
      </w:pPr>
      <w:rPr>
        <w:rFonts w:hint="default"/>
      </w:rPr>
    </w:lvl>
    <w:lvl w:ilvl="1" w:tplc="1440331E" w:tentative="1">
      <w:start w:val="1"/>
      <w:numFmt w:val="lowerLetter"/>
      <w:lvlText w:val="%2."/>
      <w:lvlJc w:val="left"/>
      <w:pPr>
        <w:ind w:left="1440" w:hanging="360"/>
      </w:pPr>
    </w:lvl>
    <w:lvl w:ilvl="2" w:tplc="7F5C89C2" w:tentative="1">
      <w:start w:val="1"/>
      <w:numFmt w:val="lowerRoman"/>
      <w:lvlText w:val="%3."/>
      <w:lvlJc w:val="right"/>
      <w:pPr>
        <w:ind w:left="2160" w:hanging="180"/>
      </w:pPr>
    </w:lvl>
    <w:lvl w:ilvl="3" w:tplc="77BE1DB8" w:tentative="1">
      <w:start w:val="1"/>
      <w:numFmt w:val="decimal"/>
      <w:lvlText w:val="%4."/>
      <w:lvlJc w:val="left"/>
      <w:pPr>
        <w:ind w:left="2880" w:hanging="360"/>
      </w:pPr>
    </w:lvl>
    <w:lvl w:ilvl="4" w:tplc="672EDEF4" w:tentative="1">
      <w:start w:val="1"/>
      <w:numFmt w:val="lowerLetter"/>
      <w:lvlText w:val="%5."/>
      <w:lvlJc w:val="left"/>
      <w:pPr>
        <w:ind w:left="3600" w:hanging="360"/>
      </w:pPr>
    </w:lvl>
    <w:lvl w:ilvl="5" w:tplc="DE10C4DE" w:tentative="1">
      <w:start w:val="1"/>
      <w:numFmt w:val="lowerRoman"/>
      <w:lvlText w:val="%6."/>
      <w:lvlJc w:val="right"/>
      <w:pPr>
        <w:ind w:left="4320" w:hanging="180"/>
      </w:pPr>
    </w:lvl>
    <w:lvl w:ilvl="6" w:tplc="F9EA4554" w:tentative="1">
      <w:start w:val="1"/>
      <w:numFmt w:val="decimal"/>
      <w:lvlText w:val="%7."/>
      <w:lvlJc w:val="left"/>
      <w:pPr>
        <w:ind w:left="5040" w:hanging="360"/>
      </w:pPr>
    </w:lvl>
    <w:lvl w:ilvl="7" w:tplc="3B9ACBA4" w:tentative="1">
      <w:start w:val="1"/>
      <w:numFmt w:val="lowerLetter"/>
      <w:lvlText w:val="%8."/>
      <w:lvlJc w:val="left"/>
      <w:pPr>
        <w:ind w:left="5760" w:hanging="360"/>
      </w:pPr>
    </w:lvl>
    <w:lvl w:ilvl="8" w:tplc="F982B2C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54C8886">
      <w:start w:val="1"/>
      <w:numFmt w:val="lowerRoman"/>
      <w:lvlText w:val="(%1)"/>
      <w:lvlJc w:val="left"/>
      <w:pPr>
        <w:ind w:left="1080" w:hanging="720"/>
      </w:pPr>
      <w:rPr>
        <w:rFonts w:hint="default"/>
      </w:rPr>
    </w:lvl>
    <w:lvl w:ilvl="1" w:tplc="22DCDE6E" w:tentative="1">
      <w:start w:val="1"/>
      <w:numFmt w:val="lowerLetter"/>
      <w:lvlText w:val="%2."/>
      <w:lvlJc w:val="left"/>
      <w:pPr>
        <w:ind w:left="1440" w:hanging="360"/>
      </w:pPr>
    </w:lvl>
    <w:lvl w:ilvl="2" w:tplc="BB0A04DE" w:tentative="1">
      <w:start w:val="1"/>
      <w:numFmt w:val="lowerRoman"/>
      <w:lvlText w:val="%3."/>
      <w:lvlJc w:val="right"/>
      <w:pPr>
        <w:ind w:left="2160" w:hanging="180"/>
      </w:pPr>
    </w:lvl>
    <w:lvl w:ilvl="3" w:tplc="06FC5CFC" w:tentative="1">
      <w:start w:val="1"/>
      <w:numFmt w:val="decimal"/>
      <w:lvlText w:val="%4."/>
      <w:lvlJc w:val="left"/>
      <w:pPr>
        <w:ind w:left="2880" w:hanging="360"/>
      </w:pPr>
    </w:lvl>
    <w:lvl w:ilvl="4" w:tplc="B2669130" w:tentative="1">
      <w:start w:val="1"/>
      <w:numFmt w:val="lowerLetter"/>
      <w:lvlText w:val="%5."/>
      <w:lvlJc w:val="left"/>
      <w:pPr>
        <w:ind w:left="3600" w:hanging="360"/>
      </w:pPr>
    </w:lvl>
    <w:lvl w:ilvl="5" w:tplc="4CF24070" w:tentative="1">
      <w:start w:val="1"/>
      <w:numFmt w:val="lowerRoman"/>
      <w:lvlText w:val="%6."/>
      <w:lvlJc w:val="right"/>
      <w:pPr>
        <w:ind w:left="4320" w:hanging="180"/>
      </w:pPr>
    </w:lvl>
    <w:lvl w:ilvl="6" w:tplc="59706F50" w:tentative="1">
      <w:start w:val="1"/>
      <w:numFmt w:val="decimal"/>
      <w:lvlText w:val="%7."/>
      <w:lvlJc w:val="left"/>
      <w:pPr>
        <w:ind w:left="5040" w:hanging="360"/>
      </w:pPr>
    </w:lvl>
    <w:lvl w:ilvl="7" w:tplc="BF98A48C" w:tentative="1">
      <w:start w:val="1"/>
      <w:numFmt w:val="lowerLetter"/>
      <w:lvlText w:val="%8."/>
      <w:lvlJc w:val="left"/>
      <w:pPr>
        <w:ind w:left="5760" w:hanging="360"/>
      </w:pPr>
    </w:lvl>
    <w:lvl w:ilvl="8" w:tplc="1E10A79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72C3A94">
      <w:start w:val="1"/>
      <w:numFmt w:val="lowerRoman"/>
      <w:lvlText w:val="(%1)"/>
      <w:lvlJc w:val="left"/>
      <w:pPr>
        <w:ind w:left="1080" w:hanging="720"/>
      </w:pPr>
      <w:rPr>
        <w:rFonts w:hint="default"/>
      </w:rPr>
    </w:lvl>
    <w:lvl w:ilvl="1" w:tplc="BA5C09DA" w:tentative="1">
      <w:start w:val="1"/>
      <w:numFmt w:val="lowerLetter"/>
      <w:lvlText w:val="%2."/>
      <w:lvlJc w:val="left"/>
      <w:pPr>
        <w:ind w:left="1440" w:hanging="360"/>
      </w:pPr>
    </w:lvl>
    <w:lvl w:ilvl="2" w:tplc="5E4C2538" w:tentative="1">
      <w:start w:val="1"/>
      <w:numFmt w:val="lowerRoman"/>
      <w:lvlText w:val="%3."/>
      <w:lvlJc w:val="right"/>
      <w:pPr>
        <w:ind w:left="2160" w:hanging="180"/>
      </w:pPr>
    </w:lvl>
    <w:lvl w:ilvl="3" w:tplc="46826672" w:tentative="1">
      <w:start w:val="1"/>
      <w:numFmt w:val="decimal"/>
      <w:lvlText w:val="%4."/>
      <w:lvlJc w:val="left"/>
      <w:pPr>
        <w:ind w:left="2880" w:hanging="360"/>
      </w:pPr>
    </w:lvl>
    <w:lvl w:ilvl="4" w:tplc="8892D124" w:tentative="1">
      <w:start w:val="1"/>
      <w:numFmt w:val="lowerLetter"/>
      <w:lvlText w:val="%5."/>
      <w:lvlJc w:val="left"/>
      <w:pPr>
        <w:ind w:left="3600" w:hanging="360"/>
      </w:pPr>
    </w:lvl>
    <w:lvl w:ilvl="5" w:tplc="D2DA6F48" w:tentative="1">
      <w:start w:val="1"/>
      <w:numFmt w:val="lowerRoman"/>
      <w:lvlText w:val="%6."/>
      <w:lvlJc w:val="right"/>
      <w:pPr>
        <w:ind w:left="4320" w:hanging="180"/>
      </w:pPr>
    </w:lvl>
    <w:lvl w:ilvl="6" w:tplc="84C26D86" w:tentative="1">
      <w:start w:val="1"/>
      <w:numFmt w:val="decimal"/>
      <w:lvlText w:val="%7."/>
      <w:lvlJc w:val="left"/>
      <w:pPr>
        <w:ind w:left="5040" w:hanging="360"/>
      </w:pPr>
    </w:lvl>
    <w:lvl w:ilvl="7" w:tplc="2EFE4DB6" w:tentative="1">
      <w:start w:val="1"/>
      <w:numFmt w:val="lowerLetter"/>
      <w:lvlText w:val="%8."/>
      <w:lvlJc w:val="left"/>
      <w:pPr>
        <w:ind w:left="5760" w:hanging="360"/>
      </w:pPr>
    </w:lvl>
    <w:lvl w:ilvl="8" w:tplc="AED828E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62EEB9CE">
      <w:start w:val="1"/>
      <w:numFmt w:val="lowerRoman"/>
      <w:lvlText w:val="(%1)"/>
      <w:lvlJc w:val="left"/>
      <w:pPr>
        <w:ind w:left="1080" w:hanging="720"/>
      </w:pPr>
      <w:rPr>
        <w:rFonts w:hint="default"/>
      </w:rPr>
    </w:lvl>
    <w:lvl w:ilvl="1" w:tplc="C2B8B6AC" w:tentative="1">
      <w:start w:val="1"/>
      <w:numFmt w:val="lowerLetter"/>
      <w:lvlText w:val="%2."/>
      <w:lvlJc w:val="left"/>
      <w:pPr>
        <w:ind w:left="1440" w:hanging="360"/>
      </w:pPr>
    </w:lvl>
    <w:lvl w:ilvl="2" w:tplc="92343B32" w:tentative="1">
      <w:start w:val="1"/>
      <w:numFmt w:val="lowerRoman"/>
      <w:lvlText w:val="%3."/>
      <w:lvlJc w:val="right"/>
      <w:pPr>
        <w:ind w:left="2160" w:hanging="180"/>
      </w:pPr>
    </w:lvl>
    <w:lvl w:ilvl="3" w:tplc="61BA748C" w:tentative="1">
      <w:start w:val="1"/>
      <w:numFmt w:val="decimal"/>
      <w:lvlText w:val="%4."/>
      <w:lvlJc w:val="left"/>
      <w:pPr>
        <w:ind w:left="2880" w:hanging="360"/>
      </w:pPr>
    </w:lvl>
    <w:lvl w:ilvl="4" w:tplc="B6402F22" w:tentative="1">
      <w:start w:val="1"/>
      <w:numFmt w:val="lowerLetter"/>
      <w:lvlText w:val="%5."/>
      <w:lvlJc w:val="left"/>
      <w:pPr>
        <w:ind w:left="3600" w:hanging="360"/>
      </w:pPr>
    </w:lvl>
    <w:lvl w:ilvl="5" w:tplc="9C665F0C" w:tentative="1">
      <w:start w:val="1"/>
      <w:numFmt w:val="lowerRoman"/>
      <w:lvlText w:val="%6."/>
      <w:lvlJc w:val="right"/>
      <w:pPr>
        <w:ind w:left="4320" w:hanging="180"/>
      </w:pPr>
    </w:lvl>
    <w:lvl w:ilvl="6" w:tplc="D6D6804E" w:tentative="1">
      <w:start w:val="1"/>
      <w:numFmt w:val="decimal"/>
      <w:lvlText w:val="%7."/>
      <w:lvlJc w:val="left"/>
      <w:pPr>
        <w:ind w:left="5040" w:hanging="360"/>
      </w:pPr>
    </w:lvl>
    <w:lvl w:ilvl="7" w:tplc="AAC6DB9C" w:tentative="1">
      <w:start w:val="1"/>
      <w:numFmt w:val="lowerLetter"/>
      <w:lvlText w:val="%8."/>
      <w:lvlJc w:val="left"/>
      <w:pPr>
        <w:ind w:left="5760" w:hanging="360"/>
      </w:pPr>
    </w:lvl>
    <w:lvl w:ilvl="8" w:tplc="9F18F3D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6A780D0E">
      <w:start w:val="1"/>
      <w:numFmt w:val="lowerRoman"/>
      <w:lvlText w:val="(%1)"/>
      <w:lvlJc w:val="left"/>
      <w:pPr>
        <w:ind w:left="1080" w:hanging="720"/>
      </w:pPr>
      <w:rPr>
        <w:rFonts w:hint="default"/>
      </w:rPr>
    </w:lvl>
    <w:lvl w:ilvl="1" w:tplc="2A4401EE" w:tentative="1">
      <w:start w:val="1"/>
      <w:numFmt w:val="lowerLetter"/>
      <w:lvlText w:val="%2."/>
      <w:lvlJc w:val="left"/>
      <w:pPr>
        <w:ind w:left="1440" w:hanging="360"/>
      </w:pPr>
    </w:lvl>
    <w:lvl w:ilvl="2" w:tplc="7298C862" w:tentative="1">
      <w:start w:val="1"/>
      <w:numFmt w:val="lowerRoman"/>
      <w:lvlText w:val="%3."/>
      <w:lvlJc w:val="right"/>
      <w:pPr>
        <w:ind w:left="2160" w:hanging="180"/>
      </w:pPr>
    </w:lvl>
    <w:lvl w:ilvl="3" w:tplc="DA462C0E" w:tentative="1">
      <w:start w:val="1"/>
      <w:numFmt w:val="decimal"/>
      <w:lvlText w:val="%4."/>
      <w:lvlJc w:val="left"/>
      <w:pPr>
        <w:ind w:left="2880" w:hanging="360"/>
      </w:pPr>
    </w:lvl>
    <w:lvl w:ilvl="4" w:tplc="88464606" w:tentative="1">
      <w:start w:val="1"/>
      <w:numFmt w:val="lowerLetter"/>
      <w:lvlText w:val="%5."/>
      <w:lvlJc w:val="left"/>
      <w:pPr>
        <w:ind w:left="3600" w:hanging="360"/>
      </w:pPr>
    </w:lvl>
    <w:lvl w:ilvl="5" w:tplc="DEA054F4" w:tentative="1">
      <w:start w:val="1"/>
      <w:numFmt w:val="lowerRoman"/>
      <w:lvlText w:val="%6."/>
      <w:lvlJc w:val="right"/>
      <w:pPr>
        <w:ind w:left="4320" w:hanging="180"/>
      </w:pPr>
    </w:lvl>
    <w:lvl w:ilvl="6" w:tplc="7DE0A10E" w:tentative="1">
      <w:start w:val="1"/>
      <w:numFmt w:val="decimal"/>
      <w:lvlText w:val="%7."/>
      <w:lvlJc w:val="left"/>
      <w:pPr>
        <w:ind w:left="5040" w:hanging="360"/>
      </w:pPr>
    </w:lvl>
    <w:lvl w:ilvl="7" w:tplc="146004FA" w:tentative="1">
      <w:start w:val="1"/>
      <w:numFmt w:val="lowerLetter"/>
      <w:lvlText w:val="%8."/>
      <w:lvlJc w:val="left"/>
      <w:pPr>
        <w:ind w:left="5760" w:hanging="360"/>
      </w:pPr>
    </w:lvl>
    <w:lvl w:ilvl="8" w:tplc="5BB4908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2600E2A">
      <w:start w:val="1"/>
      <w:numFmt w:val="lowerRoman"/>
      <w:lvlText w:val="(%1)"/>
      <w:lvlJc w:val="left"/>
      <w:pPr>
        <w:ind w:left="1080" w:hanging="720"/>
      </w:pPr>
      <w:rPr>
        <w:rFonts w:hint="default"/>
      </w:rPr>
    </w:lvl>
    <w:lvl w:ilvl="1" w:tplc="A4B8CFA6" w:tentative="1">
      <w:start w:val="1"/>
      <w:numFmt w:val="lowerLetter"/>
      <w:lvlText w:val="%2."/>
      <w:lvlJc w:val="left"/>
      <w:pPr>
        <w:ind w:left="1440" w:hanging="360"/>
      </w:pPr>
    </w:lvl>
    <w:lvl w:ilvl="2" w:tplc="9C4C83D8" w:tentative="1">
      <w:start w:val="1"/>
      <w:numFmt w:val="lowerRoman"/>
      <w:lvlText w:val="%3."/>
      <w:lvlJc w:val="right"/>
      <w:pPr>
        <w:ind w:left="2160" w:hanging="180"/>
      </w:pPr>
    </w:lvl>
    <w:lvl w:ilvl="3" w:tplc="5DCE059A" w:tentative="1">
      <w:start w:val="1"/>
      <w:numFmt w:val="decimal"/>
      <w:lvlText w:val="%4."/>
      <w:lvlJc w:val="left"/>
      <w:pPr>
        <w:ind w:left="2880" w:hanging="360"/>
      </w:pPr>
    </w:lvl>
    <w:lvl w:ilvl="4" w:tplc="46D485DC" w:tentative="1">
      <w:start w:val="1"/>
      <w:numFmt w:val="lowerLetter"/>
      <w:lvlText w:val="%5."/>
      <w:lvlJc w:val="left"/>
      <w:pPr>
        <w:ind w:left="3600" w:hanging="360"/>
      </w:pPr>
    </w:lvl>
    <w:lvl w:ilvl="5" w:tplc="DE085C00" w:tentative="1">
      <w:start w:val="1"/>
      <w:numFmt w:val="lowerRoman"/>
      <w:lvlText w:val="%6."/>
      <w:lvlJc w:val="right"/>
      <w:pPr>
        <w:ind w:left="4320" w:hanging="180"/>
      </w:pPr>
    </w:lvl>
    <w:lvl w:ilvl="6" w:tplc="FC607D16" w:tentative="1">
      <w:start w:val="1"/>
      <w:numFmt w:val="decimal"/>
      <w:lvlText w:val="%7."/>
      <w:lvlJc w:val="left"/>
      <w:pPr>
        <w:ind w:left="5040" w:hanging="360"/>
      </w:pPr>
    </w:lvl>
    <w:lvl w:ilvl="7" w:tplc="11D4424C" w:tentative="1">
      <w:start w:val="1"/>
      <w:numFmt w:val="lowerLetter"/>
      <w:lvlText w:val="%8."/>
      <w:lvlJc w:val="left"/>
      <w:pPr>
        <w:ind w:left="5760" w:hanging="360"/>
      </w:pPr>
    </w:lvl>
    <w:lvl w:ilvl="8" w:tplc="E36C335C" w:tentative="1">
      <w:start w:val="1"/>
      <w:numFmt w:val="lowerRoman"/>
      <w:lvlText w:val="%9."/>
      <w:lvlJc w:val="right"/>
      <w:pPr>
        <w:ind w:left="6480" w:hanging="180"/>
      </w:pPr>
    </w:lvl>
  </w:abstractNum>
  <w:abstractNum w:abstractNumId="16" w15:restartNumberingAfterBreak="0">
    <w:nsid w:val="6CD32CCD"/>
    <w:multiLevelType w:val="hybridMultilevel"/>
    <w:tmpl w:val="A5DC7BF2"/>
    <w:lvl w:ilvl="0" w:tplc="D5F6C074">
      <w:start w:val="1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0D259A"/>
    <w:multiLevelType w:val="hybridMultilevel"/>
    <w:tmpl w:val="9A4E0DB6"/>
    <w:lvl w:ilvl="0" w:tplc="DC4CF2B0">
      <w:start w:val="1"/>
      <w:numFmt w:val="lowerRoman"/>
      <w:lvlText w:val="(%1)"/>
      <w:lvlJc w:val="left"/>
      <w:pPr>
        <w:ind w:left="1080" w:hanging="720"/>
      </w:pPr>
      <w:rPr>
        <w:rFonts w:hint="default"/>
      </w:rPr>
    </w:lvl>
    <w:lvl w:ilvl="1" w:tplc="EE8C2130" w:tentative="1">
      <w:start w:val="1"/>
      <w:numFmt w:val="lowerLetter"/>
      <w:lvlText w:val="%2."/>
      <w:lvlJc w:val="left"/>
      <w:pPr>
        <w:ind w:left="1440" w:hanging="360"/>
      </w:pPr>
    </w:lvl>
    <w:lvl w:ilvl="2" w:tplc="70CCCFB6" w:tentative="1">
      <w:start w:val="1"/>
      <w:numFmt w:val="lowerRoman"/>
      <w:lvlText w:val="%3."/>
      <w:lvlJc w:val="right"/>
      <w:pPr>
        <w:ind w:left="2160" w:hanging="180"/>
      </w:pPr>
    </w:lvl>
    <w:lvl w:ilvl="3" w:tplc="005E86EC" w:tentative="1">
      <w:start w:val="1"/>
      <w:numFmt w:val="decimal"/>
      <w:lvlText w:val="%4."/>
      <w:lvlJc w:val="left"/>
      <w:pPr>
        <w:ind w:left="2880" w:hanging="360"/>
      </w:pPr>
    </w:lvl>
    <w:lvl w:ilvl="4" w:tplc="722212B6" w:tentative="1">
      <w:start w:val="1"/>
      <w:numFmt w:val="lowerLetter"/>
      <w:lvlText w:val="%5."/>
      <w:lvlJc w:val="left"/>
      <w:pPr>
        <w:ind w:left="3600" w:hanging="360"/>
      </w:pPr>
    </w:lvl>
    <w:lvl w:ilvl="5" w:tplc="2F4E3DB0" w:tentative="1">
      <w:start w:val="1"/>
      <w:numFmt w:val="lowerRoman"/>
      <w:lvlText w:val="%6."/>
      <w:lvlJc w:val="right"/>
      <w:pPr>
        <w:ind w:left="4320" w:hanging="180"/>
      </w:pPr>
    </w:lvl>
    <w:lvl w:ilvl="6" w:tplc="FDCC137A" w:tentative="1">
      <w:start w:val="1"/>
      <w:numFmt w:val="decimal"/>
      <w:lvlText w:val="%7."/>
      <w:lvlJc w:val="left"/>
      <w:pPr>
        <w:ind w:left="5040" w:hanging="360"/>
      </w:pPr>
    </w:lvl>
    <w:lvl w:ilvl="7" w:tplc="B0BE1046" w:tentative="1">
      <w:start w:val="1"/>
      <w:numFmt w:val="lowerLetter"/>
      <w:lvlText w:val="%8."/>
      <w:lvlJc w:val="left"/>
      <w:pPr>
        <w:ind w:left="5760" w:hanging="360"/>
      </w:pPr>
    </w:lvl>
    <w:lvl w:ilvl="8" w:tplc="BCCEC93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1E65D86">
      <w:start w:val="1"/>
      <w:numFmt w:val="lowerRoman"/>
      <w:lvlText w:val="(%1)"/>
      <w:lvlJc w:val="left"/>
      <w:pPr>
        <w:ind w:left="1080" w:hanging="720"/>
      </w:pPr>
      <w:rPr>
        <w:rFonts w:hint="default"/>
      </w:rPr>
    </w:lvl>
    <w:lvl w:ilvl="1" w:tplc="79F63F96" w:tentative="1">
      <w:start w:val="1"/>
      <w:numFmt w:val="lowerLetter"/>
      <w:lvlText w:val="%2."/>
      <w:lvlJc w:val="left"/>
      <w:pPr>
        <w:ind w:left="1440" w:hanging="360"/>
      </w:pPr>
    </w:lvl>
    <w:lvl w:ilvl="2" w:tplc="E674978A" w:tentative="1">
      <w:start w:val="1"/>
      <w:numFmt w:val="lowerRoman"/>
      <w:lvlText w:val="%3."/>
      <w:lvlJc w:val="right"/>
      <w:pPr>
        <w:ind w:left="2160" w:hanging="180"/>
      </w:pPr>
    </w:lvl>
    <w:lvl w:ilvl="3" w:tplc="04E28B0A" w:tentative="1">
      <w:start w:val="1"/>
      <w:numFmt w:val="decimal"/>
      <w:lvlText w:val="%4."/>
      <w:lvlJc w:val="left"/>
      <w:pPr>
        <w:ind w:left="2880" w:hanging="360"/>
      </w:pPr>
    </w:lvl>
    <w:lvl w:ilvl="4" w:tplc="722A2A3C" w:tentative="1">
      <w:start w:val="1"/>
      <w:numFmt w:val="lowerLetter"/>
      <w:lvlText w:val="%5."/>
      <w:lvlJc w:val="left"/>
      <w:pPr>
        <w:ind w:left="3600" w:hanging="360"/>
      </w:pPr>
    </w:lvl>
    <w:lvl w:ilvl="5" w:tplc="C5749D4C" w:tentative="1">
      <w:start w:val="1"/>
      <w:numFmt w:val="lowerRoman"/>
      <w:lvlText w:val="%6."/>
      <w:lvlJc w:val="right"/>
      <w:pPr>
        <w:ind w:left="4320" w:hanging="180"/>
      </w:pPr>
    </w:lvl>
    <w:lvl w:ilvl="6" w:tplc="07BAE802" w:tentative="1">
      <w:start w:val="1"/>
      <w:numFmt w:val="decimal"/>
      <w:lvlText w:val="%7."/>
      <w:lvlJc w:val="left"/>
      <w:pPr>
        <w:ind w:left="5040" w:hanging="360"/>
      </w:pPr>
    </w:lvl>
    <w:lvl w:ilvl="7" w:tplc="5220F28A" w:tentative="1">
      <w:start w:val="1"/>
      <w:numFmt w:val="lowerLetter"/>
      <w:lvlText w:val="%8."/>
      <w:lvlJc w:val="left"/>
      <w:pPr>
        <w:ind w:left="5760" w:hanging="360"/>
      </w:pPr>
    </w:lvl>
    <w:lvl w:ilvl="8" w:tplc="47527C4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2C02686">
      <w:start w:val="1"/>
      <w:numFmt w:val="lowerRoman"/>
      <w:lvlText w:val="(%1)"/>
      <w:lvlJc w:val="left"/>
      <w:pPr>
        <w:ind w:left="1080" w:hanging="720"/>
      </w:pPr>
      <w:rPr>
        <w:rFonts w:hint="default"/>
      </w:rPr>
    </w:lvl>
    <w:lvl w:ilvl="1" w:tplc="2D3E2840" w:tentative="1">
      <w:start w:val="1"/>
      <w:numFmt w:val="lowerLetter"/>
      <w:lvlText w:val="%2."/>
      <w:lvlJc w:val="left"/>
      <w:pPr>
        <w:ind w:left="1440" w:hanging="360"/>
      </w:pPr>
    </w:lvl>
    <w:lvl w:ilvl="2" w:tplc="826873C4" w:tentative="1">
      <w:start w:val="1"/>
      <w:numFmt w:val="lowerRoman"/>
      <w:lvlText w:val="%3."/>
      <w:lvlJc w:val="right"/>
      <w:pPr>
        <w:ind w:left="2160" w:hanging="180"/>
      </w:pPr>
    </w:lvl>
    <w:lvl w:ilvl="3" w:tplc="B86EF6B4" w:tentative="1">
      <w:start w:val="1"/>
      <w:numFmt w:val="decimal"/>
      <w:lvlText w:val="%4."/>
      <w:lvlJc w:val="left"/>
      <w:pPr>
        <w:ind w:left="2880" w:hanging="360"/>
      </w:pPr>
    </w:lvl>
    <w:lvl w:ilvl="4" w:tplc="1BF6064C" w:tentative="1">
      <w:start w:val="1"/>
      <w:numFmt w:val="lowerLetter"/>
      <w:lvlText w:val="%5."/>
      <w:lvlJc w:val="left"/>
      <w:pPr>
        <w:ind w:left="3600" w:hanging="360"/>
      </w:pPr>
    </w:lvl>
    <w:lvl w:ilvl="5" w:tplc="0F28AE9E" w:tentative="1">
      <w:start w:val="1"/>
      <w:numFmt w:val="lowerRoman"/>
      <w:lvlText w:val="%6."/>
      <w:lvlJc w:val="right"/>
      <w:pPr>
        <w:ind w:left="4320" w:hanging="180"/>
      </w:pPr>
    </w:lvl>
    <w:lvl w:ilvl="6" w:tplc="8156229C" w:tentative="1">
      <w:start w:val="1"/>
      <w:numFmt w:val="decimal"/>
      <w:lvlText w:val="%7."/>
      <w:lvlJc w:val="left"/>
      <w:pPr>
        <w:ind w:left="5040" w:hanging="360"/>
      </w:pPr>
    </w:lvl>
    <w:lvl w:ilvl="7" w:tplc="1B4225E2" w:tentative="1">
      <w:start w:val="1"/>
      <w:numFmt w:val="lowerLetter"/>
      <w:lvlText w:val="%8."/>
      <w:lvlJc w:val="left"/>
      <w:pPr>
        <w:ind w:left="5760" w:hanging="360"/>
      </w:pPr>
    </w:lvl>
    <w:lvl w:ilvl="8" w:tplc="D4660C1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24006756">
      <w:start w:val="1"/>
      <w:numFmt w:val="bullet"/>
      <w:lvlText w:val=""/>
      <w:lvlJc w:val="left"/>
      <w:pPr>
        <w:tabs>
          <w:tab w:val="num" w:pos="720"/>
        </w:tabs>
        <w:ind w:left="720" w:hanging="360"/>
      </w:pPr>
      <w:rPr>
        <w:rFonts w:ascii="Symbol" w:hAnsi="Symbol"/>
      </w:rPr>
    </w:lvl>
    <w:lvl w:ilvl="1" w:tplc="C50A888E">
      <w:start w:val="1"/>
      <w:numFmt w:val="bullet"/>
      <w:lvlText w:val="o"/>
      <w:lvlJc w:val="left"/>
      <w:pPr>
        <w:tabs>
          <w:tab w:val="num" w:pos="1440"/>
        </w:tabs>
        <w:ind w:left="1440" w:hanging="360"/>
      </w:pPr>
      <w:rPr>
        <w:rFonts w:ascii="Courier New" w:hAnsi="Courier New"/>
      </w:rPr>
    </w:lvl>
    <w:lvl w:ilvl="2" w:tplc="18B2ED9A">
      <w:start w:val="1"/>
      <w:numFmt w:val="bullet"/>
      <w:lvlText w:val=""/>
      <w:lvlJc w:val="left"/>
      <w:pPr>
        <w:tabs>
          <w:tab w:val="num" w:pos="2160"/>
        </w:tabs>
        <w:ind w:left="2160" w:hanging="360"/>
      </w:pPr>
      <w:rPr>
        <w:rFonts w:ascii="Wingdings" w:hAnsi="Wingdings"/>
      </w:rPr>
    </w:lvl>
    <w:lvl w:ilvl="3" w:tplc="ADEA729A">
      <w:start w:val="1"/>
      <w:numFmt w:val="bullet"/>
      <w:lvlText w:val=""/>
      <w:lvlJc w:val="left"/>
      <w:pPr>
        <w:tabs>
          <w:tab w:val="num" w:pos="2880"/>
        </w:tabs>
        <w:ind w:left="2880" w:hanging="360"/>
      </w:pPr>
      <w:rPr>
        <w:rFonts w:ascii="Symbol" w:hAnsi="Symbol"/>
      </w:rPr>
    </w:lvl>
    <w:lvl w:ilvl="4" w:tplc="DDCC7BC6">
      <w:start w:val="1"/>
      <w:numFmt w:val="bullet"/>
      <w:lvlText w:val="o"/>
      <w:lvlJc w:val="left"/>
      <w:pPr>
        <w:tabs>
          <w:tab w:val="num" w:pos="3600"/>
        </w:tabs>
        <w:ind w:left="3600" w:hanging="360"/>
      </w:pPr>
      <w:rPr>
        <w:rFonts w:ascii="Courier New" w:hAnsi="Courier New"/>
      </w:rPr>
    </w:lvl>
    <w:lvl w:ilvl="5" w:tplc="C0B8E616">
      <w:start w:val="1"/>
      <w:numFmt w:val="bullet"/>
      <w:lvlText w:val=""/>
      <w:lvlJc w:val="left"/>
      <w:pPr>
        <w:tabs>
          <w:tab w:val="num" w:pos="4320"/>
        </w:tabs>
        <w:ind w:left="4320" w:hanging="360"/>
      </w:pPr>
      <w:rPr>
        <w:rFonts w:ascii="Wingdings" w:hAnsi="Wingdings"/>
      </w:rPr>
    </w:lvl>
    <w:lvl w:ilvl="6" w:tplc="99922546">
      <w:start w:val="1"/>
      <w:numFmt w:val="bullet"/>
      <w:lvlText w:val=""/>
      <w:lvlJc w:val="left"/>
      <w:pPr>
        <w:tabs>
          <w:tab w:val="num" w:pos="5040"/>
        </w:tabs>
        <w:ind w:left="5040" w:hanging="360"/>
      </w:pPr>
      <w:rPr>
        <w:rFonts w:ascii="Symbol" w:hAnsi="Symbol"/>
      </w:rPr>
    </w:lvl>
    <w:lvl w:ilvl="7" w:tplc="74F8E3C6">
      <w:start w:val="1"/>
      <w:numFmt w:val="bullet"/>
      <w:lvlText w:val="o"/>
      <w:lvlJc w:val="left"/>
      <w:pPr>
        <w:tabs>
          <w:tab w:val="num" w:pos="5760"/>
        </w:tabs>
        <w:ind w:left="5760" w:hanging="360"/>
      </w:pPr>
      <w:rPr>
        <w:rFonts w:ascii="Courier New" w:hAnsi="Courier New"/>
      </w:rPr>
    </w:lvl>
    <w:lvl w:ilvl="8" w:tplc="B8262B08">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5"/>
  </w:num>
  <w:num w:numId="17">
    <w:abstractNumId w:val="7"/>
  </w:num>
  <w:num w:numId="18">
    <w:abstractNumId w:val="13"/>
  </w:num>
  <w:num w:numId="19">
    <w:abstractNumId w:val="18"/>
  </w:num>
  <w:num w:numId="20">
    <w:abstractNumId w:val="11"/>
  </w:num>
  <w:num w:numId="21">
    <w:abstractNumId w:val="2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C43"/>
    <w:rsid w:val="00025892"/>
    <w:rsid w:val="0046027C"/>
    <w:rsid w:val="0049549E"/>
    <w:rsid w:val="005B0E77"/>
    <w:rsid w:val="00722C43"/>
    <w:rsid w:val="008B4A32"/>
    <w:rsid w:val="009F5F15"/>
    <w:rsid w:val="00BD2361"/>
    <w:rsid w:val="00C45FF1"/>
    <w:rsid w:val="00F12F10"/>
    <w:rsid w:val="00FE1D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E68BF"/>
  <w15:docId w15:val="{FC83199E-133C-4B2D-8970-85C83933F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827F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827F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827F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827F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827F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827F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827F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827F4" w:rsidP="00BF58F7">
          <w:pPr>
            <w:pStyle w:val="A3A1F3B00F244430B5A21C7691278914"/>
          </w:pPr>
          <w:r w:rsidRPr="00D858FE">
            <w:rPr>
              <w:rStyle w:val="PlaceholderText"/>
            </w:rPr>
            <w:t>Choose an item.</w:t>
          </w:r>
        </w:p>
      </w:docPartBody>
    </w:docPart>
    <w:docPart>
      <w:docPartPr>
        <w:name w:val="3759045A2EDA440384BC05A945B9EEE5"/>
        <w:category>
          <w:name w:val="General"/>
          <w:gallery w:val="placeholder"/>
        </w:category>
        <w:types>
          <w:type w:val="bbPlcHdr"/>
        </w:types>
        <w:behaviors>
          <w:behavior w:val="content"/>
        </w:behaviors>
        <w:guid w:val="{825A3EAA-DE43-4667-9848-1869CEF1B538}"/>
      </w:docPartPr>
      <w:docPartBody>
        <w:p w:rsidR="00F91041" w:rsidRDefault="00E827F4" w:rsidP="00E827F4">
          <w:pPr>
            <w:pStyle w:val="3759045A2EDA440384BC05A945B9EEE5"/>
          </w:pPr>
          <w:r w:rsidRPr="00D858FE">
            <w:rPr>
              <w:rStyle w:val="PlaceholderText"/>
            </w:rPr>
            <w:t>Choose an item.</w:t>
          </w:r>
        </w:p>
      </w:docPartBody>
    </w:docPart>
    <w:docPart>
      <w:docPartPr>
        <w:name w:val="97D7BD852BB04507BFF3B20038846F78"/>
        <w:category>
          <w:name w:val="General"/>
          <w:gallery w:val="placeholder"/>
        </w:category>
        <w:types>
          <w:type w:val="bbPlcHdr"/>
        </w:types>
        <w:behaviors>
          <w:behavior w:val="content"/>
        </w:behaviors>
        <w:guid w:val="{BF245C12-63CC-4CED-ADE8-A5090BE1C981}"/>
      </w:docPartPr>
      <w:docPartBody>
        <w:p w:rsidR="00F91041" w:rsidRDefault="00E827F4" w:rsidP="00E827F4">
          <w:pPr>
            <w:pStyle w:val="97D7BD852BB04507BFF3B20038846F78"/>
          </w:pPr>
          <w:r w:rsidRPr="00D858FE">
            <w:rPr>
              <w:rStyle w:val="PlaceholderText"/>
            </w:rPr>
            <w:t>Choose an item.</w:t>
          </w:r>
        </w:p>
      </w:docPartBody>
    </w:docPart>
    <w:docPart>
      <w:docPartPr>
        <w:name w:val="BEBF7589387549D68817D98E34ED7E68"/>
        <w:category>
          <w:name w:val="General"/>
          <w:gallery w:val="placeholder"/>
        </w:category>
        <w:types>
          <w:type w:val="bbPlcHdr"/>
        </w:types>
        <w:behaviors>
          <w:behavior w:val="content"/>
        </w:behaviors>
        <w:guid w:val="{ADBA15F0-52AF-42A2-A6D5-D45FF821CF53}"/>
      </w:docPartPr>
      <w:docPartBody>
        <w:p w:rsidR="00F91041" w:rsidRDefault="00E827F4" w:rsidP="00E827F4">
          <w:pPr>
            <w:pStyle w:val="BEBF7589387549D68817D98E34ED7E68"/>
          </w:pPr>
          <w:r w:rsidRPr="00D858FE">
            <w:rPr>
              <w:rStyle w:val="PlaceholderText"/>
            </w:rPr>
            <w:t>Choose an item.</w:t>
          </w:r>
        </w:p>
      </w:docPartBody>
    </w:docPart>
    <w:docPart>
      <w:docPartPr>
        <w:name w:val="0F2D57103F324AF1ADB1921AD761CB5D"/>
        <w:category>
          <w:name w:val="General"/>
          <w:gallery w:val="placeholder"/>
        </w:category>
        <w:types>
          <w:type w:val="bbPlcHdr"/>
        </w:types>
        <w:behaviors>
          <w:behavior w:val="content"/>
        </w:behaviors>
        <w:guid w:val="{7CB3BFDD-52BF-4334-9B17-BCF1D2D27452}"/>
      </w:docPartPr>
      <w:docPartBody>
        <w:p w:rsidR="00F91041" w:rsidRDefault="00E827F4" w:rsidP="00E827F4">
          <w:pPr>
            <w:pStyle w:val="0F2D57103F324AF1ADB1921AD761CB5D"/>
          </w:pPr>
          <w:r w:rsidRPr="00D858FE">
            <w:rPr>
              <w:rStyle w:val="PlaceholderText"/>
            </w:rPr>
            <w:t>Choose an item.</w:t>
          </w:r>
        </w:p>
      </w:docPartBody>
    </w:docPart>
    <w:docPart>
      <w:docPartPr>
        <w:name w:val="593E92B954D4419A81F0AE04211DB5C9"/>
        <w:category>
          <w:name w:val="General"/>
          <w:gallery w:val="placeholder"/>
        </w:category>
        <w:types>
          <w:type w:val="bbPlcHdr"/>
        </w:types>
        <w:behaviors>
          <w:behavior w:val="content"/>
        </w:behaviors>
        <w:guid w:val="{6FDAE568-EF9B-48E3-A879-D0A69FB77E0A}"/>
      </w:docPartPr>
      <w:docPartBody>
        <w:p w:rsidR="00F91041" w:rsidRDefault="00E827F4" w:rsidP="00E827F4">
          <w:pPr>
            <w:pStyle w:val="593E92B954D4419A81F0AE04211DB5C9"/>
          </w:pPr>
          <w:r w:rsidRPr="00D858FE">
            <w:rPr>
              <w:rStyle w:val="PlaceholderText"/>
            </w:rPr>
            <w:t>Choose an item.</w:t>
          </w:r>
        </w:p>
      </w:docPartBody>
    </w:docPart>
    <w:docPart>
      <w:docPartPr>
        <w:name w:val="3EDC30DA27334252B5F350629D504462"/>
        <w:category>
          <w:name w:val="General"/>
          <w:gallery w:val="placeholder"/>
        </w:category>
        <w:types>
          <w:type w:val="bbPlcHdr"/>
        </w:types>
        <w:behaviors>
          <w:behavior w:val="content"/>
        </w:behaviors>
        <w:guid w:val="{C9C441FB-198E-4251-8646-E779BBFCFBE4}"/>
      </w:docPartPr>
      <w:docPartBody>
        <w:p w:rsidR="00F91041" w:rsidRDefault="00E827F4" w:rsidP="00E827F4">
          <w:pPr>
            <w:pStyle w:val="3EDC30DA27334252B5F350629D504462"/>
          </w:pPr>
          <w:r w:rsidRPr="00D858FE">
            <w:rPr>
              <w:rStyle w:val="PlaceholderText"/>
            </w:rPr>
            <w:t>Choose an item.</w:t>
          </w:r>
        </w:p>
      </w:docPartBody>
    </w:docPart>
    <w:docPart>
      <w:docPartPr>
        <w:name w:val="497F28B31B344A6786EC5935917DA6C1"/>
        <w:category>
          <w:name w:val="General"/>
          <w:gallery w:val="placeholder"/>
        </w:category>
        <w:types>
          <w:type w:val="bbPlcHdr"/>
        </w:types>
        <w:behaviors>
          <w:behavior w:val="content"/>
        </w:behaviors>
        <w:guid w:val="{29B327AD-92A7-43B9-9A49-E5FEB35B66B2}"/>
      </w:docPartPr>
      <w:docPartBody>
        <w:p w:rsidR="00F91041" w:rsidRDefault="00E827F4" w:rsidP="00E827F4">
          <w:pPr>
            <w:pStyle w:val="497F28B31B344A6786EC5935917DA6C1"/>
          </w:pPr>
          <w:r w:rsidRPr="00D858FE">
            <w:rPr>
              <w:rStyle w:val="PlaceholderText"/>
            </w:rPr>
            <w:t>Choose an item.</w:t>
          </w:r>
        </w:p>
      </w:docPartBody>
    </w:docPart>
    <w:docPart>
      <w:docPartPr>
        <w:name w:val="B93F4FBECD5E4050ADE027BF5776BF26"/>
        <w:category>
          <w:name w:val="General"/>
          <w:gallery w:val="placeholder"/>
        </w:category>
        <w:types>
          <w:type w:val="bbPlcHdr"/>
        </w:types>
        <w:behaviors>
          <w:behavior w:val="content"/>
        </w:behaviors>
        <w:guid w:val="{2C877DE4-6BB8-4DA6-A85B-3918F750A3E4}"/>
      </w:docPartPr>
      <w:docPartBody>
        <w:p w:rsidR="00F91041" w:rsidRDefault="00E827F4" w:rsidP="00E827F4">
          <w:pPr>
            <w:pStyle w:val="B93F4FBECD5E4050ADE027BF5776BF26"/>
          </w:pPr>
          <w:r w:rsidRPr="00D858FE">
            <w:rPr>
              <w:rStyle w:val="PlaceholderText"/>
            </w:rPr>
            <w:t>Choose an item.</w:t>
          </w:r>
        </w:p>
      </w:docPartBody>
    </w:docPart>
    <w:docPart>
      <w:docPartPr>
        <w:name w:val="1223BE5C30D449E9BDFC09A89B85A6F8"/>
        <w:category>
          <w:name w:val="General"/>
          <w:gallery w:val="placeholder"/>
        </w:category>
        <w:types>
          <w:type w:val="bbPlcHdr"/>
        </w:types>
        <w:behaviors>
          <w:behavior w:val="content"/>
        </w:behaviors>
        <w:guid w:val="{550D50F4-EA74-41D8-B773-907ADF78E3FB}"/>
      </w:docPartPr>
      <w:docPartBody>
        <w:p w:rsidR="00F91041" w:rsidRDefault="00E827F4" w:rsidP="00E827F4">
          <w:pPr>
            <w:pStyle w:val="1223BE5C30D449E9BDFC09A89B85A6F8"/>
          </w:pPr>
          <w:r w:rsidRPr="00D858FE">
            <w:rPr>
              <w:rStyle w:val="PlaceholderText"/>
            </w:rPr>
            <w:t>Choose an item.</w:t>
          </w:r>
        </w:p>
      </w:docPartBody>
    </w:docPart>
    <w:docPart>
      <w:docPartPr>
        <w:name w:val="57D7F6497A90424796577C0AFBDF8C41"/>
        <w:category>
          <w:name w:val="General"/>
          <w:gallery w:val="placeholder"/>
        </w:category>
        <w:types>
          <w:type w:val="bbPlcHdr"/>
        </w:types>
        <w:behaviors>
          <w:behavior w:val="content"/>
        </w:behaviors>
        <w:guid w:val="{863EC8F9-8D91-456B-8E6D-8B22297DC194}"/>
      </w:docPartPr>
      <w:docPartBody>
        <w:p w:rsidR="00F91041" w:rsidRDefault="00E827F4" w:rsidP="00E827F4">
          <w:pPr>
            <w:pStyle w:val="57D7F6497A90424796577C0AFBDF8C41"/>
          </w:pPr>
          <w:r w:rsidRPr="00D858FE">
            <w:rPr>
              <w:rStyle w:val="PlaceholderText"/>
            </w:rPr>
            <w:t>Choose an item.</w:t>
          </w:r>
        </w:p>
      </w:docPartBody>
    </w:docPart>
    <w:docPart>
      <w:docPartPr>
        <w:name w:val="46805A715F3144F99003E67786B73F36"/>
        <w:category>
          <w:name w:val="General"/>
          <w:gallery w:val="placeholder"/>
        </w:category>
        <w:types>
          <w:type w:val="bbPlcHdr"/>
        </w:types>
        <w:behaviors>
          <w:behavior w:val="content"/>
        </w:behaviors>
        <w:guid w:val="{BFAA9CA8-F564-4400-8DC6-8C13B80DB5F3}"/>
      </w:docPartPr>
      <w:docPartBody>
        <w:p w:rsidR="00F91041" w:rsidRDefault="00E827F4" w:rsidP="00E827F4">
          <w:pPr>
            <w:pStyle w:val="46805A715F3144F99003E67786B73F36"/>
          </w:pPr>
          <w:r w:rsidRPr="00D858FE">
            <w:rPr>
              <w:rStyle w:val="PlaceholderText"/>
            </w:rPr>
            <w:t>Choose an item.</w:t>
          </w:r>
        </w:p>
      </w:docPartBody>
    </w:docPart>
    <w:docPart>
      <w:docPartPr>
        <w:name w:val="5EF4172FF52843E499D445C5CCBD1E72"/>
        <w:category>
          <w:name w:val="General"/>
          <w:gallery w:val="placeholder"/>
        </w:category>
        <w:types>
          <w:type w:val="bbPlcHdr"/>
        </w:types>
        <w:behaviors>
          <w:behavior w:val="content"/>
        </w:behaviors>
        <w:guid w:val="{CFE9D3F6-CFA9-4658-8B21-BC08E0659676}"/>
      </w:docPartPr>
      <w:docPartBody>
        <w:p w:rsidR="00F91041" w:rsidRDefault="00E827F4" w:rsidP="00E827F4">
          <w:pPr>
            <w:pStyle w:val="5EF4172FF52843E499D445C5CCBD1E72"/>
          </w:pPr>
          <w:r w:rsidRPr="00D858FE">
            <w:rPr>
              <w:rStyle w:val="PlaceholderText"/>
            </w:rPr>
            <w:t>Choose an item.</w:t>
          </w:r>
        </w:p>
      </w:docPartBody>
    </w:docPart>
    <w:docPart>
      <w:docPartPr>
        <w:name w:val="90FB5D516476467181BF73BAADA9412C"/>
        <w:category>
          <w:name w:val="General"/>
          <w:gallery w:val="placeholder"/>
        </w:category>
        <w:types>
          <w:type w:val="bbPlcHdr"/>
        </w:types>
        <w:behaviors>
          <w:behavior w:val="content"/>
        </w:behaviors>
        <w:guid w:val="{D9ACE4D3-8C58-408F-8879-1B1780066DDB}"/>
      </w:docPartPr>
      <w:docPartBody>
        <w:p w:rsidR="00F91041" w:rsidRDefault="00E827F4" w:rsidP="00E827F4">
          <w:pPr>
            <w:pStyle w:val="90FB5D516476467181BF73BAADA9412C"/>
          </w:pPr>
          <w:r w:rsidRPr="00D858FE">
            <w:rPr>
              <w:rStyle w:val="PlaceholderText"/>
            </w:rPr>
            <w:t>Choose an item.</w:t>
          </w:r>
        </w:p>
      </w:docPartBody>
    </w:docPart>
    <w:docPart>
      <w:docPartPr>
        <w:name w:val="5F8EA932142C4CA994C0CEE9E5A772DE"/>
        <w:category>
          <w:name w:val="General"/>
          <w:gallery w:val="placeholder"/>
        </w:category>
        <w:types>
          <w:type w:val="bbPlcHdr"/>
        </w:types>
        <w:behaviors>
          <w:behavior w:val="content"/>
        </w:behaviors>
        <w:guid w:val="{453C7CC5-D109-4CAD-87DD-EB138C446FB0}"/>
      </w:docPartPr>
      <w:docPartBody>
        <w:p w:rsidR="00F91041" w:rsidRDefault="00E827F4" w:rsidP="00E827F4">
          <w:pPr>
            <w:pStyle w:val="5F8EA932142C4CA994C0CEE9E5A772DE"/>
          </w:pPr>
          <w:r w:rsidRPr="00D858FE">
            <w:rPr>
              <w:rStyle w:val="PlaceholderText"/>
            </w:rPr>
            <w:t>Choose an item.</w:t>
          </w:r>
        </w:p>
      </w:docPartBody>
    </w:docPart>
    <w:docPart>
      <w:docPartPr>
        <w:name w:val="E551633A5DBE40D283DC46C9BD5B502C"/>
        <w:category>
          <w:name w:val="General"/>
          <w:gallery w:val="placeholder"/>
        </w:category>
        <w:types>
          <w:type w:val="bbPlcHdr"/>
        </w:types>
        <w:behaviors>
          <w:behavior w:val="content"/>
        </w:behaviors>
        <w:guid w:val="{28B7E752-831E-447E-9E85-DB30EC809F11}"/>
      </w:docPartPr>
      <w:docPartBody>
        <w:p w:rsidR="00F91041" w:rsidRDefault="00E827F4" w:rsidP="00E827F4">
          <w:pPr>
            <w:pStyle w:val="E551633A5DBE40D283DC46C9BD5B502C"/>
          </w:pPr>
          <w:r w:rsidRPr="00D858FE">
            <w:rPr>
              <w:rStyle w:val="PlaceholderText"/>
            </w:rPr>
            <w:t>Choose an item.</w:t>
          </w:r>
        </w:p>
      </w:docPartBody>
    </w:docPart>
    <w:docPart>
      <w:docPartPr>
        <w:name w:val="30DEEC8E3CA64659A87F4287CC211823"/>
        <w:category>
          <w:name w:val="General"/>
          <w:gallery w:val="placeholder"/>
        </w:category>
        <w:types>
          <w:type w:val="bbPlcHdr"/>
        </w:types>
        <w:behaviors>
          <w:behavior w:val="content"/>
        </w:behaviors>
        <w:guid w:val="{FB45FEAB-EFEB-42EE-8316-CE6BA38A6F31}"/>
      </w:docPartPr>
      <w:docPartBody>
        <w:p w:rsidR="00F91041" w:rsidRDefault="00E827F4" w:rsidP="00E827F4">
          <w:pPr>
            <w:pStyle w:val="30DEEC8E3CA64659A87F4287CC211823"/>
          </w:pPr>
          <w:r w:rsidRPr="00D858FE">
            <w:rPr>
              <w:rStyle w:val="PlaceholderText"/>
            </w:rPr>
            <w:t>Choose an item.</w:t>
          </w:r>
        </w:p>
      </w:docPartBody>
    </w:docPart>
    <w:docPart>
      <w:docPartPr>
        <w:name w:val="FFE6248C9BD8491FA2B664253DBAA50C"/>
        <w:category>
          <w:name w:val="General"/>
          <w:gallery w:val="placeholder"/>
        </w:category>
        <w:types>
          <w:type w:val="bbPlcHdr"/>
        </w:types>
        <w:behaviors>
          <w:behavior w:val="content"/>
        </w:behaviors>
        <w:guid w:val="{3009D8A0-F37B-445E-9FB0-339AABB24F56}"/>
      </w:docPartPr>
      <w:docPartBody>
        <w:p w:rsidR="00F91041" w:rsidRDefault="00E827F4" w:rsidP="00E827F4">
          <w:pPr>
            <w:pStyle w:val="FFE6248C9BD8491FA2B664253DBAA50C"/>
          </w:pPr>
          <w:r w:rsidRPr="00D858FE">
            <w:rPr>
              <w:rStyle w:val="PlaceholderText"/>
            </w:rPr>
            <w:t>Choose an item.</w:t>
          </w:r>
        </w:p>
      </w:docPartBody>
    </w:docPart>
    <w:docPart>
      <w:docPartPr>
        <w:name w:val="3E23A6D1E54E4432B976C74DACC1CFE3"/>
        <w:category>
          <w:name w:val="General"/>
          <w:gallery w:val="placeholder"/>
        </w:category>
        <w:types>
          <w:type w:val="bbPlcHdr"/>
        </w:types>
        <w:behaviors>
          <w:behavior w:val="content"/>
        </w:behaviors>
        <w:guid w:val="{80142764-7F72-40BD-A5AC-C83A6BCD277F}"/>
      </w:docPartPr>
      <w:docPartBody>
        <w:p w:rsidR="00F91041" w:rsidRDefault="00E827F4" w:rsidP="00E827F4">
          <w:pPr>
            <w:pStyle w:val="3E23A6D1E54E4432B976C74DACC1CFE3"/>
          </w:pPr>
          <w:r w:rsidRPr="00D858FE">
            <w:rPr>
              <w:rStyle w:val="PlaceholderText"/>
            </w:rPr>
            <w:t>Choose an item.</w:t>
          </w:r>
        </w:p>
      </w:docPartBody>
    </w:docPart>
    <w:docPart>
      <w:docPartPr>
        <w:name w:val="02C1427C21F74253AAA2605005610CF3"/>
        <w:category>
          <w:name w:val="General"/>
          <w:gallery w:val="placeholder"/>
        </w:category>
        <w:types>
          <w:type w:val="bbPlcHdr"/>
        </w:types>
        <w:behaviors>
          <w:behavior w:val="content"/>
        </w:behaviors>
        <w:guid w:val="{471D71B0-5A79-40F8-9CE9-C9D035934747}"/>
      </w:docPartPr>
      <w:docPartBody>
        <w:p w:rsidR="00F91041" w:rsidRDefault="00E827F4" w:rsidP="00E827F4">
          <w:pPr>
            <w:pStyle w:val="02C1427C21F74253AAA2605005610CF3"/>
          </w:pPr>
          <w:r w:rsidRPr="00D858FE">
            <w:rPr>
              <w:rStyle w:val="PlaceholderText"/>
            </w:rPr>
            <w:t>Choose an item.</w:t>
          </w:r>
        </w:p>
      </w:docPartBody>
    </w:docPart>
    <w:docPart>
      <w:docPartPr>
        <w:name w:val="CC6FA479524240C492372EE06D4173F3"/>
        <w:category>
          <w:name w:val="General"/>
          <w:gallery w:val="placeholder"/>
        </w:category>
        <w:types>
          <w:type w:val="bbPlcHdr"/>
        </w:types>
        <w:behaviors>
          <w:behavior w:val="content"/>
        </w:behaviors>
        <w:guid w:val="{32195905-E9EB-4DD9-A4E7-B1042D5E81EE}"/>
      </w:docPartPr>
      <w:docPartBody>
        <w:p w:rsidR="00F91041" w:rsidRDefault="00E827F4" w:rsidP="00E827F4">
          <w:pPr>
            <w:pStyle w:val="CC6FA479524240C492372EE06D4173F3"/>
          </w:pPr>
          <w:r w:rsidRPr="00D858FE">
            <w:rPr>
              <w:rStyle w:val="PlaceholderText"/>
            </w:rPr>
            <w:t>Choose an item.</w:t>
          </w:r>
        </w:p>
      </w:docPartBody>
    </w:docPart>
    <w:docPart>
      <w:docPartPr>
        <w:name w:val="F992215A23DE40DD886C031F82A5B46A"/>
        <w:category>
          <w:name w:val="General"/>
          <w:gallery w:val="placeholder"/>
        </w:category>
        <w:types>
          <w:type w:val="bbPlcHdr"/>
        </w:types>
        <w:behaviors>
          <w:behavior w:val="content"/>
        </w:behaviors>
        <w:guid w:val="{46E4F755-9B77-45C4-BFA6-F85C46BB7D66}"/>
      </w:docPartPr>
      <w:docPartBody>
        <w:p w:rsidR="00F91041" w:rsidRDefault="00E827F4" w:rsidP="00E827F4">
          <w:pPr>
            <w:pStyle w:val="F992215A23DE40DD886C031F82A5B46A"/>
          </w:pPr>
          <w:r w:rsidRPr="00D858FE">
            <w:rPr>
              <w:rStyle w:val="PlaceholderText"/>
            </w:rPr>
            <w:t>Choose an item.</w:t>
          </w:r>
        </w:p>
      </w:docPartBody>
    </w:docPart>
    <w:docPart>
      <w:docPartPr>
        <w:name w:val="AF295F24BD254BBFABA0D7C9EB9AFD0C"/>
        <w:category>
          <w:name w:val="General"/>
          <w:gallery w:val="placeholder"/>
        </w:category>
        <w:types>
          <w:type w:val="bbPlcHdr"/>
        </w:types>
        <w:behaviors>
          <w:behavior w:val="content"/>
        </w:behaviors>
        <w:guid w:val="{3DF2CD35-021E-4A4D-8F9F-3CD3A4525A91}"/>
      </w:docPartPr>
      <w:docPartBody>
        <w:p w:rsidR="00F91041" w:rsidRDefault="00E827F4" w:rsidP="00E827F4">
          <w:pPr>
            <w:pStyle w:val="AF295F24BD254BBFABA0D7C9EB9AFD0C"/>
          </w:pPr>
          <w:r w:rsidRPr="00D858FE">
            <w:rPr>
              <w:rStyle w:val="PlaceholderText"/>
            </w:rPr>
            <w:t>Choose an item.</w:t>
          </w:r>
        </w:p>
      </w:docPartBody>
    </w:docPart>
    <w:docPart>
      <w:docPartPr>
        <w:name w:val="FA952A36768A4E7F8D33C12E6BCDBA15"/>
        <w:category>
          <w:name w:val="General"/>
          <w:gallery w:val="placeholder"/>
        </w:category>
        <w:types>
          <w:type w:val="bbPlcHdr"/>
        </w:types>
        <w:behaviors>
          <w:behavior w:val="content"/>
        </w:behaviors>
        <w:guid w:val="{3FC7CA6E-EDF4-440A-B2FE-CA60493FD93E}"/>
      </w:docPartPr>
      <w:docPartBody>
        <w:p w:rsidR="00F91041" w:rsidRDefault="00E827F4" w:rsidP="00E827F4">
          <w:pPr>
            <w:pStyle w:val="FA952A36768A4E7F8D33C12E6BCDBA15"/>
          </w:pPr>
          <w:r w:rsidRPr="00D858FE">
            <w:rPr>
              <w:rStyle w:val="PlaceholderText"/>
            </w:rPr>
            <w:t>Choose an item.</w:t>
          </w:r>
        </w:p>
      </w:docPartBody>
    </w:docPart>
    <w:docPart>
      <w:docPartPr>
        <w:name w:val="C0231F402B3B4D33A48A94C980D0744F"/>
        <w:category>
          <w:name w:val="General"/>
          <w:gallery w:val="placeholder"/>
        </w:category>
        <w:types>
          <w:type w:val="bbPlcHdr"/>
        </w:types>
        <w:behaviors>
          <w:behavior w:val="content"/>
        </w:behaviors>
        <w:guid w:val="{5E139425-EB9F-4B2F-B438-82AE4F052129}"/>
      </w:docPartPr>
      <w:docPartBody>
        <w:p w:rsidR="00F91041" w:rsidRDefault="00E827F4" w:rsidP="00E827F4">
          <w:pPr>
            <w:pStyle w:val="C0231F402B3B4D33A48A94C980D0744F"/>
          </w:pPr>
          <w:r w:rsidRPr="00D858FE">
            <w:rPr>
              <w:rStyle w:val="PlaceholderText"/>
            </w:rPr>
            <w:t>Choose an item.</w:t>
          </w:r>
        </w:p>
      </w:docPartBody>
    </w:docPart>
    <w:docPart>
      <w:docPartPr>
        <w:name w:val="BCC65943A8E24C0C8B8218240DA614BE"/>
        <w:category>
          <w:name w:val="General"/>
          <w:gallery w:val="placeholder"/>
        </w:category>
        <w:types>
          <w:type w:val="bbPlcHdr"/>
        </w:types>
        <w:behaviors>
          <w:behavior w:val="content"/>
        </w:behaviors>
        <w:guid w:val="{5E665840-8771-4734-909D-2A992FF930C4}"/>
      </w:docPartPr>
      <w:docPartBody>
        <w:p w:rsidR="00F91041" w:rsidRDefault="00E827F4" w:rsidP="00E827F4">
          <w:pPr>
            <w:pStyle w:val="BCC65943A8E24C0C8B8218240DA614BE"/>
          </w:pPr>
          <w:r w:rsidRPr="00D858FE">
            <w:rPr>
              <w:rStyle w:val="PlaceholderText"/>
            </w:rPr>
            <w:t>Choose an item.</w:t>
          </w:r>
        </w:p>
      </w:docPartBody>
    </w:docPart>
    <w:docPart>
      <w:docPartPr>
        <w:name w:val="DE33906004DA41E082F5A91ADF04BE85"/>
        <w:category>
          <w:name w:val="General"/>
          <w:gallery w:val="placeholder"/>
        </w:category>
        <w:types>
          <w:type w:val="bbPlcHdr"/>
        </w:types>
        <w:behaviors>
          <w:behavior w:val="content"/>
        </w:behaviors>
        <w:guid w:val="{62310C5C-987C-4E8D-B9BC-01E82A3970EB}"/>
      </w:docPartPr>
      <w:docPartBody>
        <w:p w:rsidR="00F91041" w:rsidRDefault="00E827F4" w:rsidP="00E827F4">
          <w:pPr>
            <w:pStyle w:val="DE33906004DA41E082F5A91ADF04BE85"/>
          </w:pPr>
          <w:r w:rsidRPr="00D858FE">
            <w:rPr>
              <w:rStyle w:val="PlaceholderText"/>
            </w:rPr>
            <w:t>Choose an item.</w:t>
          </w:r>
        </w:p>
      </w:docPartBody>
    </w:docPart>
    <w:docPart>
      <w:docPartPr>
        <w:name w:val="2B57083E819F44B598B3E64033DBC899"/>
        <w:category>
          <w:name w:val="General"/>
          <w:gallery w:val="placeholder"/>
        </w:category>
        <w:types>
          <w:type w:val="bbPlcHdr"/>
        </w:types>
        <w:behaviors>
          <w:behavior w:val="content"/>
        </w:behaviors>
        <w:guid w:val="{7535D513-B9B9-4E66-822D-5FF9F4ECC730}"/>
      </w:docPartPr>
      <w:docPartBody>
        <w:p w:rsidR="00F91041" w:rsidRDefault="00E827F4" w:rsidP="00E827F4">
          <w:pPr>
            <w:pStyle w:val="2B57083E819F44B598B3E64033DBC899"/>
          </w:pPr>
          <w:r w:rsidRPr="00D858FE">
            <w:rPr>
              <w:rStyle w:val="PlaceholderText"/>
            </w:rPr>
            <w:t>Choose an item.</w:t>
          </w:r>
        </w:p>
      </w:docPartBody>
    </w:docPart>
    <w:docPart>
      <w:docPartPr>
        <w:name w:val="7E5B56D3D03A41A0950C05B1361A2CB0"/>
        <w:category>
          <w:name w:val="General"/>
          <w:gallery w:val="placeholder"/>
        </w:category>
        <w:types>
          <w:type w:val="bbPlcHdr"/>
        </w:types>
        <w:behaviors>
          <w:behavior w:val="content"/>
        </w:behaviors>
        <w:guid w:val="{ABEF529F-B5CE-41E1-8169-300FE7F33775}"/>
      </w:docPartPr>
      <w:docPartBody>
        <w:p w:rsidR="00F91041" w:rsidRDefault="00E827F4" w:rsidP="00E827F4">
          <w:pPr>
            <w:pStyle w:val="7E5B56D3D03A41A0950C05B1361A2CB0"/>
          </w:pPr>
          <w:r w:rsidRPr="00D858FE">
            <w:rPr>
              <w:rStyle w:val="PlaceholderText"/>
            </w:rPr>
            <w:t>Choose an item.</w:t>
          </w:r>
        </w:p>
      </w:docPartBody>
    </w:docPart>
    <w:docPart>
      <w:docPartPr>
        <w:name w:val="1D63788E8F3E489EA925AF0F4967E328"/>
        <w:category>
          <w:name w:val="General"/>
          <w:gallery w:val="placeholder"/>
        </w:category>
        <w:types>
          <w:type w:val="bbPlcHdr"/>
        </w:types>
        <w:behaviors>
          <w:behavior w:val="content"/>
        </w:behaviors>
        <w:guid w:val="{0CE04255-45F5-4355-BF1A-7E8ADD4D0F69}"/>
      </w:docPartPr>
      <w:docPartBody>
        <w:p w:rsidR="00F91041" w:rsidRDefault="00E827F4" w:rsidP="00E827F4">
          <w:pPr>
            <w:pStyle w:val="1D63788E8F3E489EA925AF0F4967E328"/>
          </w:pPr>
          <w:r w:rsidRPr="00D858FE">
            <w:rPr>
              <w:rStyle w:val="PlaceholderText"/>
            </w:rPr>
            <w:t>Choose an item.</w:t>
          </w:r>
        </w:p>
      </w:docPartBody>
    </w:docPart>
    <w:docPart>
      <w:docPartPr>
        <w:name w:val="39B7C096BBA54C3396090FFCA5809516"/>
        <w:category>
          <w:name w:val="General"/>
          <w:gallery w:val="placeholder"/>
        </w:category>
        <w:types>
          <w:type w:val="bbPlcHdr"/>
        </w:types>
        <w:behaviors>
          <w:behavior w:val="content"/>
        </w:behaviors>
        <w:guid w:val="{5E951D6D-02F5-4B17-B379-DC3253040492}"/>
      </w:docPartPr>
      <w:docPartBody>
        <w:p w:rsidR="00F91041" w:rsidRDefault="00E827F4" w:rsidP="00E827F4">
          <w:pPr>
            <w:pStyle w:val="39B7C096BBA54C3396090FFCA5809516"/>
          </w:pPr>
          <w:r w:rsidRPr="00D858FE">
            <w:rPr>
              <w:rStyle w:val="PlaceholderText"/>
            </w:rPr>
            <w:t>Choose an item.</w:t>
          </w:r>
        </w:p>
      </w:docPartBody>
    </w:docPart>
    <w:docPart>
      <w:docPartPr>
        <w:name w:val="E463FB2A3AF342809F9D57FF06B62B2B"/>
        <w:category>
          <w:name w:val="General"/>
          <w:gallery w:val="placeholder"/>
        </w:category>
        <w:types>
          <w:type w:val="bbPlcHdr"/>
        </w:types>
        <w:behaviors>
          <w:behavior w:val="content"/>
        </w:behaviors>
        <w:guid w:val="{103F9AEB-B33F-4E40-8C15-05EFD609E815}"/>
      </w:docPartPr>
      <w:docPartBody>
        <w:p w:rsidR="00F91041" w:rsidRDefault="00E827F4" w:rsidP="00E827F4">
          <w:pPr>
            <w:pStyle w:val="E463FB2A3AF342809F9D57FF06B62B2B"/>
          </w:pPr>
          <w:r w:rsidRPr="00D858FE">
            <w:rPr>
              <w:rStyle w:val="PlaceholderText"/>
            </w:rPr>
            <w:t>Choose an item.</w:t>
          </w:r>
        </w:p>
      </w:docPartBody>
    </w:docPart>
    <w:docPart>
      <w:docPartPr>
        <w:name w:val="B4A090D1661841EC9DFC25C51A2E5CEF"/>
        <w:category>
          <w:name w:val="General"/>
          <w:gallery w:val="placeholder"/>
        </w:category>
        <w:types>
          <w:type w:val="bbPlcHdr"/>
        </w:types>
        <w:behaviors>
          <w:behavior w:val="content"/>
        </w:behaviors>
        <w:guid w:val="{2EF2BFAF-5AA5-453F-B365-D47F8812F00E}"/>
      </w:docPartPr>
      <w:docPartBody>
        <w:p w:rsidR="00F91041" w:rsidRDefault="00E827F4" w:rsidP="00E827F4">
          <w:pPr>
            <w:pStyle w:val="B4A090D1661841EC9DFC25C51A2E5CEF"/>
          </w:pPr>
          <w:r w:rsidRPr="00D858FE">
            <w:rPr>
              <w:rStyle w:val="PlaceholderText"/>
            </w:rPr>
            <w:t>Choose an item.</w:t>
          </w:r>
        </w:p>
      </w:docPartBody>
    </w:docPart>
    <w:docPart>
      <w:docPartPr>
        <w:name w:val="9173D2635A1E4ED4B9EEFB3A481A28D6"/>
        <w:category>
          <w:name w:val="General"/>
          <w:gallery w:val="placeholder"/>
        </w:category>
        <w:types>
          <w:type w:val="bbPlcHdr"/>
        </w:types>
        <w:behaviors>
          <w:behavior w:val="content"/>
        </w:behaviors>
        <w:guid w:val="{C5D5E281-42B9-4671-9FB3-CE9A44572543}"/>
      </w:docPartPr>
      <w:docPartBody>
        <w:p w:rsidR="00F91041" w:rsidRDefault="00E827F4" w:rsidP="00E827F4">
          <w:pPr>
            <w:pStyle w:val="9173D2635A1E4ED4B9EEFB3A481A28D6"/>
          </w:pPr>
          <w:r w:rsidRPr="00D858FE">
            <w:rPr>
              <w:rStyle w:val="PlaceholderText"/>
            </w:rPr>
            <w:t>Choose an item.</w:t>
          </w:r>
        </w:p>
      </w:docPartBody>
    </w:docPart>
    <w:docPart>
      <w:docPartPr>
        <w:name w:val="8E3F4B7D4DAA41CBA2594CBC5F2E856E"/>
        <w:category>
          <w:name w:val="General"/>
          <w:gallery w:val="placeholder"/>
        </w:category>
        <w:types>
          <w:type w:val="bbPlcHdr"/>
        </w:types>
        <w:behaviors>
          <w:behavior w:val="content"/>
        </w:behaviors>
        <w:guid w:val="{26BC9DED-7835-491B-9C52-DDBD59EC5B5C}"/>
      </w:docPartPr>
      <w:docPartBody>
        <w:p w:rsidR="00F91041" w:rsidRDefault="00E827F4" w:rsidP="00E827F4">
          <w:pPr>
            <w:pStyle w:val="8E3F4B7D4DAA41CBA2594CBC5F2E856E"/>
          </w:pPr>
          <w:r w:rsidRPr="00D858FE">
            <w:rPr>
              <w:rStyle w:val="PlaceholderText"/>
            </w:rPr>
            <w:t>Choose an item.</w:t>
          </w:r>
        </w:p>
      </w:docPartBody>
    </w:docPart>
    <w:docPart>
      <w:docPartPr>
        <w:name w:val="4FBB23C3EE6B4A149C472B5F10424DE8"/>
        <w:category>
          <w:name w:val="General"/>
          <w:gallery w:val="placeholder"/>
        </w:category>
        <w:types>
          <w:type w:val="bbPlcHdr"/>
        </w:types>
        <w:behaviors>
          <w:behavior w:val="content"/>
        </w:behaviors>
        <w:guid w:val="{73DFE2A8-AA19-49AF-A4B7-96B74AF77240}"/>
      </w:docPartPr>
      <w:docPartBody>
        <w:p w:rsidR="00F91041" w:rsidRDefault="00E827F4" w:rsidP="00E827F4">
          <w:pPr>
            <w:pStyle w:val="4FBB23C3EE6B4A149C472B5F10424DE8"/>
          </w:pPr>
          <w:r w:rsidRPr="00D858FE">
            <w:rPr>
              <w:rStyle w:val="PlaceholderText"/>
            </w:rPr>
            <w:t>Choose an item.</w:t>
          </w:r>
        </w:p>
      </w:docPartBody>
    </w:docPart>
    <w:docPart>
      <w:docPartPr>
        <w:name w:val="EFE454BD5D6E426C8207222C081A5CAB"/>
        <w:category>
          <w:name w:val="General"/>
          <w:gallery w:val="placeholder"/>
        </w:category>
        <w:types>
          <w:type w:val="bbPlcHdr"/>
        </w:types>
        <w:behaviors>
          <w:behavior w:val="content"/>
        </w:behaviors>
        <w:guid w:val="{64C24C8A-FCDB-41B7-ACB7-B18F772961DC}"/>
      </w:docPartPr>
      <w:docPartBody>
        <w:p w:rsidR="00F91041" w:rsidRDefault="00E827F4" w:rsidP="00E827F4">
          <w:pPr>
            <w:pStyle w:val="EFE454BD5D6E426C8207222C081A5CAB"/>
          </w:pPr>
          <w:r w:rsidRPr="00D858FE">
            <w:rPr>
              <w:rStyle w:val="PlaceholderText"/>
            </w:rPr>
            <w:t>Choose an item.</w:t>
          </w:r>
        </w:p>
      </w:docPartBody>
    </w:docPart>
    <w:docPart>
      <w:docPartPr>
        <w:name w:val="D1D34B517D894133912732CFBCB65038"/>
        <w:category>
          <w:name w:val="General"/>
          <w:gallery w:val="placeholder"/>
        </w:category>
        <w:types>
          <w:type w:val="bbPlcHdr"/>
        </w:types>
        <w:behaviors>
          <w:behavior w:val="content"/>
        </w:behaviors>
        <w:guid w:val="{80828158-5A76-4EDB-A20B-A56AB1E54EE6}"/>
      </w:docPartPr>
      <w:docPartBody>
        <w:p w:rsidR="00F91041" w:rsidRDefault="00E827F4" w:rsidP="00E827F4">
          <w:pPr>
            <w:pStyle w:val="D1D34B517D894133912732CFBCB65038"/>
          </w:pPr>
          <w:r w:rsidRPr="00D858FE">
            <w:rPr>
              <w:rStyle w:val="PlaceholderText"/>
            </w:rPr>
            <w:t>Choose an item.</w:t>
          </w:r>
        </w:p>
      </w:docPartBody>
    </w:docPart>
    <w:docPart>
      <w:docPartPr>
        <w:name w:val="C78118A77EFA40BA85E2F8EFA177D015"/>
        <w:category>
          <w:name w:val="General"/>
          <w:gallery w:val="placeholder"/>
        </w:category>
        <w:types>
          <w:type w:val="bbPlcHdr"/>
        </w:types>
        <w:behaviors>
          <w:behavior w:val="content"/>
        </w:behaviors>
        <w:guid w:val="{6EB8C08C-20FD-4D40-9CAE-D6F2B11A775B}"/>
      </w:docPartPr>
      <w:docPartBody>
        <w:p w:rsidR="00F91041" w:rsidRDefault="00E827F4" w:rsidP="00E827F4">
          <w:pPr>
            <w:pStyle w:val="C78118A77EFA40BA85E2F8EFA177D015"/>
          </w:pPr>
          <w:r w:rsidRPr="00D858FE">
            <w:rPr>
              <w:rStyle w:val="PlaceholderText"/>
            </w:rPr>
            <w:t>Choose an item.</w:t>
          </w:r>
        </w:p>
      </w:docPartBody>
    </w:docPart>
    <w:docPart>
      <w:docPartPr>
        <w:name w:val="6DE830A4311F4DD8AD1274F7FAD49389"/>
        <w:category>
          <w:name w:val="General"/>
          <w:gallery w:val="placeholder"/>
        </w:category>
        <w:types>
          <w:type w:val="bbPlcHdr"/>
        </w:types>
        <w:behaviors>
          <w:behavior w:val="content"/>
        </w:behaviors>
        <w:guid w:val="{79738317-8771-479B-AB93-F5DDFEA29D94}"/>
      </w:docPartPr>
      <w:docPartBody>
        <w:p w:rsidR="00F91041" w:rsidRDefault="00E827F4" w:rsidP="00E827F4">
          <w:pPr>
            <w:pStyle w:val="6DE830A4311F4DD8AD1274F7FAD49389"/>
          </w:pPr>
          <w:r w:rsidRPr="00D858FE">
            <w:rPr>
              <w:rStyle w:val="PlaceholderText"/>
            </w:rPr>
            <w:t>Choose an item.</w:t>
          </w:r>
        </w:p>
      </w:docPartBody>
    </w:docPart>
    <w:docPart>
      <w:docPartPr>
        <w:name w:val="FB99944FB3D04D3C9C4578846A0C752B"/>
        <w:category>
          <w:name w:val="General"/>
          <w:gallery w:val="placeholder"/>
        </w:category>
        <w:types>
          <w:type w:val="bbPlcHdr"/>
        </w:types>
        <w:behaviors>
          <w:behavior w:val="content"/>
        </w:behaviors>
        <w:guid w:val="{65BDA3C6-B4A4-4C7A-85D7-8A516D620F71}"/>
      </w:docPartPr>
      <w:docPartBody>
        <w:p w:rsidR="00F91041" w:rsidRDefault="00E827F4" w:rsidP="00E827F4">
          <w:pPr>
            <w:pStyle w:val="FB99944FB3D04D3C9C4578846A0C752B"/>
          </w:pPr>
          <w:r w:rsidRPr="00D858FE">
            <w:rPr>
              <w:rStyle w:val="PlaceholderText"/>
            </w:rPr>
            <w:t>Choose an item.</w:t>
          </w:r>
        </w:p>
      </w:docPartBody>
    </w:docPart>
    <w:docPart>
      <w:docPartPr>
        <w:name w:val="5D302FC39B214DD3A7AE4D125DA61FC8"/>
        <w:category>
          <w:name w:val="General"/>
          <w:gallery w:val="placeholder"/>
        </w:category>
        <w:types>
          <w:type w:val="bbPlcHdr"/>
        </w:types>
        <w:behaviors>
          <w:behavior w:val="content"/>
        </w:behaviors>
        <w:guid w:val="{CC51CE45-A259-453D-B9A3-69B7A7F8B7B5}"/>
      </w:docPartPr>
      <w:docPartBody>
        <w:p w:rsidR="00F91041" w:rsidRDefault="00E827F4" w:rsidP="00E827F4">
          <w:pPr>
            <w:pStyle w:val="5D302FC39B214DD3A7AE4D125DA61FC8"/>
          </w:pPr>
          <w:r w:rsidRPr="00D858FE">
            <w:rPr>
              <w:rStyle w:val="PlaceholderText"/>
            </w:rPr>
            <w:t>Choose an item.</w:t>
          </w:r>
        </w:p>
      </w:docPartBody>
    </w:docPart>
    <w:docPart>
      <w:docPartPr>
        <w:name w:val="1CE20ED128B748CA9F360962A6784A44"/>
        <w:category>
          <w:name w:val="General"/>
          <w:gallery w:val="placeholder"/>
        </w:category>
        <w:types>
          <w:type w:val="bbPlcHdr"/>
        </w:types>
        <w:behaviors>
          <w:behavior w:val="content"/>
        </w:behaviors>
        <w:guid w:val="{8160E342-091D-4004-B0BA-F02D9B9AD08F}"/>
      </w:docPartPr>
      <w:docPartBody>
        <w:p w:rsidR="00F91041" w:rsidRDefault="00E827F4" w:rsidP="00E827F4">
          <w:pPr>
            <w:pStyle w:val="1CE20ED128B748CA9F360962A6784A4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7F4"/>
    <w:rsid w:val="00E827F4"/>
    <w:rsid w:val="00F910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827F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3759045A2EDA440384BC05A945B9EEE5">
    <w:name w:val="3759045A2EDA440384BC05A945B9EEE5"/>
    <w:rsid w:val="00E827F4"/>
  </w:style>
  <w:style w:type="paragraph" w:customStyle="1" w:styleId="97D7BD852BB04507BFF3B20038846F78">
    <w:name w:val="97D7BD852BB04507BFF3B20038846F78"/>
    <w:rsid w:val="00E827F4"/>
  </w:style>
  <w:style w:type="paragraph" w:customStyle="1" w:styleId="BEBF7589387549D68817D98E34ED7E68">
    <w:name w:val="BEBF7589387549D68817D98E34ED7E68"/>
    <w:rsid w:val="00E827F4"/>
  </w:style>
  <w:style w:type="paragraph" w:customStyle="1" w:styleId="0F2D57103F324AF1ADB1921AD761CB5D">
    <w:name w:val="0F2D57103F324AF1ADB1921AD761CB5D"/>
    <w:rsid w:val="00E827F4"/>
  </w:style>
  <w:style w:type="paragraph" w:customStyle="1" w:styleId="593E92B954D4419A81F0AE04211DB5C9">
    <w:name w:val="593E92B954D4419A81F0AE04211DB5C9"/>
    <w:rsid w:val="00E827F4"/>
  </w:style>
  <w:style w:type="paragraph" w:customStyle="1" w:styleId="3EDC30DA27334252B5F350629D504462">
    <w:name w:val="3EDC30DA27334252B5F350629D504462"/>
    <w:rsid w:val="00E827F4"/>
  </w:style>
  <w:style w:type="paragraph" w:customStyle="1" w:styleId="497F28B31B344A6786EC5935917DA6C1">
    <w:name w:val="497F28B31B344A6786EC5935917DA6C1"/>
    <w:rsid w:val="00E827F4"/>
  </w:style>
  <w:style w:type="paragraph" w:customStyle="1" w:styleId="B93F4FBECD5E4050ADE027BF5776BF26">
    <w:name w:val="B93F4FBECD5E4050ADE027BF5776BF26"/>
    <w:rsid w:val="00E827F4"/>
  </w:style>
  <w:style w:type="paragraph" w:customStyle="1" w:styleId="1223BE5C30D449E9BDFC09A89B85A6F8">
    <w:name w:val="1223BE5C30D449E9BDFC09A89B85A6F8"/>
    <w:rsid w:val="00E827F4"/>
  </w:style>
  <w:style w:type="paragraph" w:customStyle="1" w:styleId="57D7F6497A90424796577C0AFBDF8C41">
    <w:name w:val="57D7F6497A90424796577C0AFBDF8C41"/>
    <w:rsid w:val="00E827F4"/>
  </w:style>
  <w:style w:type="paragraph" w:customStyle="1" w:styleId="46805A715F3144F99003E67786B73F36">
    <w:name w:val="46805A715F3144F99003E67786B73F36"/>
    <w:rsid w:val="00E827F4"/>
  </w:style>
  <w:style w:type="paragraph" w:customStyle="1" w:styleId="5EF4172FF52843E499D445C5CCBD1E72">
    <w:name w:val="5EF4172FF52843E499D445C5CCBD1E72"/>
    <w:rsid w:val="00E827F4"/>
  </w:style>
  <w:style w:type="paragraph" w:customStyle="1" w:styleId="90FB5D516476467181BF73BAADA9412C">
    <w:name w:val="90FB5D516476467181BF73BAADA9412C"/>
    <w:rsid w:val="00E827F4"/>
  </w:style>
  <w:style w:type="paragraph" w:customStyle="1" w:styleId="5F8EA932142C4CA994C0CEE9E5A772DE">
    <w:name w:val="5F8EA932142C4CA994C0CEE9E5A772DE"/>
    <w:rsid w:val="00E827F4"/>
  </w:style>
  <w:style w:type="paragraph" w:customStyle="1" w:styleId="E551633A5DBE40D283DC46C9BD5B502C">
    <w:name w:val="E551633A5DBE40D283DC46C9BD5B502C"/>
    <w:rsid w:val="00E827F4"/>
  </w:style>
  <w:style w:type="paragraph" w:customStyle="1" w:styleId="30DEEC8E3CA64659A87F4287CC211823">
    <w:name w:val="30DEEC8E3CA64659A87F4287CC211823"/>
    <w:rsid w:val="00E827F4"/>
  </w:style>
  <w:style w:type="paragraph" w:customStyle="1" w:styleId="FFE6248C9BD8491FA2B664253DBAA50C">
    <w:name w:val="FFE6248C9BD8491FA2B664253DBAA50C"/>
    <w:rsid w:val="00E827F4"/>
  </w:style>
  <w:style w:type="paragraph" w:customStyle="1" w:styleId="3E23A6D1E54E4432B976C74DACC1CFE3">
    <w:name w:val="3E23A6D1E54E4432B976C74DACC1CFE3"/>
    <w:rsid w:val="00E827F4"/>
  </w:style>
  <w:style w:type="paragraph" w:customStyle="1" w:styleId="02C1427C21F74253AAA2605005610CF3">
    <w:name w:val="02C1427C21F74253AAA2605005610CF3"/>
    <w:rsid w:val="00E827F4"/>
  </w:style>
  <w:style w:type="paragraph" w:customStyle="1" w:styleId="CC6FA479524240C492372EE06D4173F3">
    <w:name w:val="CC6FA479524240C492372EE06D4173F3"/>
    <w:rsid w:val="00E827F4"/>
  </w:style>
  <w:style w:type="paragraph" w:customStyle="1" w:styleId="F992215A23DE40DD886C031F82A5B46A">
    <w:name w:val="F992215A23DE40DD886C031F82A5B46A"/>
    <w:rsid w:val="00E827F4"/>
  </w:style>
  <w:style w:type="paragraph" w:customStyle="1" w:styleId="AF295F24BD254BBFABA0D7C9EB9AFD0C">
    <w:name w:val="AF295F24BD254BBFABA0D7C9EB9AFD0C"/>
    <w:rsid w:val="00E827F4"/>
  </w:style>
  <w:style w:type="paragraph" w:customStyle="1" w:styleId="FA952A36768A4E7F8D33C12E6BCDBA15">
    <w:name w:val="FA952A36768A4E7F8D33C12E6BCDBA15"/>
    <w:rsid w:val="00E827F4"/>
  </w:style>
  <w:style w:type="paragraph" w:customStyle="1" w:styleId="C0231F402B3B4D33A48A94C980D0744F">
    <w:name w:val="C0231F402B3B4D33A48A94C980D0744F"/>
    <w:rsid w:val="00E827F4"/>
  </w:style>
  <w:style w:type="paragraph" w:customStyle="1" w:styleId="BCC65943A8E24C0C8B8218240DA614BE">
    <w:name w:val="BCC65943A8E24C0C8B8218240DA614BE"/>
    <w:rsid w:val="00E827F4"/>
  </w:style>
  <w:style w:type="paragraph" w:customStyle="1" w:styleId="DE33906004DA41E082F5A91ADF04BE85">
    <w:name w:val="DE33906004DA41E082F5A91ADF04BE85"/>
    <w:rsid w:val="00E827F4"/>
  </w:style>
  <w:style w:type="paragraph" w:customStyle="1" w:styleId="2B57083E819F44B598B3E64033DBC899">
    <w:name w:val="2B57083E819F44B598B3E64033DBC899"/>
    <w:rsid w:val="00E827F4"/>
  </w:style>
  <w:style w:type="paragraph" w:customStyle="1" w:styleId="7E5B56D3D03A41A0950C05B1361A2CB0">
    <w:name w:val="7E5B56D3D03A41A0950C05B1361A2CB0"/>
    <w:rsid w:val="00E827F4"/>
  </w:style>
  <w:style w:type="paragraph" w:customStyle="1" w:styleId="1D63788E8F3E489EA925AF0F4967E328">
    <w:name w:val="1D63788E8F3E489EA925AF0F4967E328"/>
    <w:rsid w:val="00E827F4"/>
  </w:style>
  <w:style w:type="paragraph" w:customStyle="1" w:styleId="39B7C096BBA54C3396090FFCA5809516">
    <w:name w:val="39B7C096BBA54C3396090FFCA5809516"/>
    <w:rsid w:val="00E827F4"/>
  </w:style>
  <w:style w:type="paragraph" w:customStyle="1" w:styleId="E463FB2A3AF342809F9D57FF06B62B2B">
    <w:name w:val="E463FB2A3AF342809F9D57FF06B62B2B"/>
    <w:rsid w:val="00E827F4"/>
  </w:style>
  <w:style w:type="paragraph" w:customStyle="1" w:styleId="B4A090D1661841EC9DFC25C51A2E5CEF">
    <w:name w:val="B4A090D1661841EC9DFC25C51A2E5CEF"/>
    <w:rsid w:val="00E827F4"/>
  </w:style>
  <w:style w:type="paragraph" w:customStyle="1" w:styleId="9173D2635A1E4ED4B9EEFB3A481A28D6">
    <w:name w:val="9173D2635A1E4ED4B9EEFB3A481A28D6"/>
    <w:rsid w:val="00E827F4"/>
  </w:style>
  <w:style w:type="paragraph" w:customStyle="1" w:styleId="8E3F4B7D4DAA41CBA2594CBC5F2E856E">
    <w:name w:val="8E3F4B7D4DAA41CBA2594CBC5F2E856E"/>
    <w:rsid w:val="00E827F4"/>
  </w:style>
  <w:style w:type="paragraph" w:customStyle="1" w:styleId="4FBB23C3EE6B4A149C472B5F10424DE8">
    <w:name w:val="4FBB23C3EE6B4A149C472B5F10424DE8"/>
    <w:rsid w:val="00E827F4"/>
  </w:style>
  <w:style w:type="paragraph" w:customStyle="1" w:styleId="EFE454BD5D6E426C8207222C081A5CAB">
    <w:name w:val="EFE454BD5D6E426C8207222C081A5CAB"/>
    <w:rsid w:val="00E827F4"/>
  </w:style>
  <w:style w:type="paragraph" w:customStyle="1" w:styleId="D1D34B517D894133912732CFBCB65038">
    <w:name w:val="D1D34B517D894133912732CFBCB65038"/>
    <w:rsid w:val="00E827F4"/>
  </w:style>
  <w:style w:type="paragraph" w:customStyle="1" w:styleId="C78118A77EFA40BA85E2F8EFA177D015">
    <w:name w:val="C78118A77EFA40BA85E2F8EFA177D015"/>
    <w:rsid w:val="00E827F4"/>
  </w:style>
  <w:style w:type="paragraph" w:customStyle="1" w:styleId="6DE830A4311F4DD8AD1274F7FAD49389">
    <w:name w:val="6DE830A4311F4DD8AD1274F7FAD49389"/>
    <w:rsid w:val="00E827F4"/>
  </w:style>
  <w:style w:type="paragraph" w:customStyle="1" w:styleId="FB99944FB3D04D3C9C4578846A0C752B">
    <w:name w:val="FB99944FB3D04D3C9C4578846A0C752B"/>
    <w:rsid w:val="00E827F4"/>
  </w:style>
  <w:style w:type="paragraph" w:customStyle="1" w:styleId="5D302FC39B214DD3A7AE4D125DA61FC8">
    <w:name w:val="5D302FC39B214DD3A7AE4D125DA61FC8"/>
    <w:rsid w:val="00E827F4"/>
  </w:style>
  <w:style w:type="paragraph" w:customStyle="1" w:styleId="1CE20ED128B748CA9F360962A6784A44">
    <w:name w:val="1CE20ED128B748CA9F360962A6784A44"/>
    <w:rsid w:val="00E827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700011</RACS_x0020_ID>
    <Approved_x0020_Provider xmlns="a8338b6e-77a6-4851-82b6-98166143ffdd">Envigor Pty Limited</Approved_x0020_Provider>
    <Management_x0020_Company_x0020_ID xmlns="a8338b6e-77a6-4851-82b6-98166143ffdd" xsi:nil="true"/>
    <Home xmlns="a8338b6e-77a6-4851-82b6-98166143ffdd">Envigor Caboolture Care Packages</Home>
    <Signed xmlns="a8338b6e-77a6-4851-82b6-98166143ffdd" xsi:nil="true"/>
    <Uploaded xmlns="a8338b6e-77a6-4851-82b6-98166143ffdd">False</Uploaded>
    <Management_x0020_Company xmlns="a8338b6e-77a6-4851-82b6-98166143ffdd" xsi:nil="true"/>
    <Doc_x0020_Date xmlns="a8338b6e-77a6-4851-82b6-98166143ffdd">2023-02-22T00:40:00+00:00</Doc_x0020_Date>
    <CSI_x0020_ID xmlns="a8338b6e-77a6-4851-82b6-98166143ffdd" xsi:nil="true"/>
    <Case_x0020_ID xmlns="a8338b6e-77a6-4851-82b6-98166143ffdd" xsi:nil="true"/>
    <Approved_x0020_Provider_x0020_ID xmlns="a8338b6e-77a6-4851-82b6-98166143ffdd">F4E93EDB-8A82-E411-B1AD-005056922186</Approved_x0020_Provider_x0020_ID>
    <Location xmlns="a8338b6e-77a6-4851-82b6-98166143ffdd" xsi:nil="true"/>
    <Home_x0020_ID xmlns="a8338b6e-77a6-4851-82b6-98166143ffdd">FB8D92DD-0385-E411-B1AD-005056922186</Home_x0020_ID>
    <State xmlns="a8338b6e-77a6-4851-82b6-98166143ffdd">QLD</State>
    <Doc_x0020_Sent_Received_x0020_Date xmlns="a8338b6e-77a6-4851-82b6-98166143ffdd">2023-02-22T00:00:00+00:00</Doc_x0020_Sent_Received_x0020_Date>
    <Activity_x0020_ID xmlns="a8338b6e-77a6-4851-82b6-98166143ffdd">3C999DFE-B57F-EB11-8AC9-005056922186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a8338b6e-77a6-4851-82b6-98166143ffdd"/>
    <ds:schemaRef ds:uri="http://purl.org/dc/elements/1.1/"/>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49C66E6-7C41-4C4B-B7ED-9DB5D0729A20}">
  <ds:schemaRefs>
    <ds:schemaRef ds:uri="http://schemas.openxmlformats.org/officeDocument/2006/bibliography"/>
  </ds:schemaRefs>
</ds:datastoreItem>
</file>

<file path=customXml/itemProps4.xml><?xml version="1.0" encoding="utf-8"?>
<ds:datastoreItem xmlns:ds="http://schemas.openxmlformats.org/officeDocument/2006/customXml" ds:itemID="{73BA2F95-0F13-4092-90F1-20A9EB5B2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4907</Words>
  <Characters>27974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2023-03-20T22:41:00Z</dcterms:created>
  <dcterms:modified xsi:type="dcterms:W3CDTF">2023-03-20T22:41:00Z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