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02CB3DC" w:rsidR="00D2559D" w:rsidRPr="00996FAF" w:rsidRDefault="00CA23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Blakehurst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57C3337" w:rsidR="00CA37CB" w:rsidRPr="00996FAF" w:rsidRDefault="00CA23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394 Princess Highway</w:t>
            </w:r>
            <w:r w:rsidR="00F045F4" w:rsidRPr="00602258">
              <w:rPr>
                <w:rFonts w:ascii="Arial" w:hAnsi="Arial" w:cs="Arial"/>
                <w:color w:val="auto"/>
              </w:rPr>
              <w:t xml:space="preserve"> </w:t>
            </w:r>
            <w:r>
              <w:rPr>
                <w:rFonts w:ascii="Arial" w:hAnsi="Arial" w:cs="Arial"/>
                <w:color w:val="auto"/>
              </w:rPr>
              <w:t>BLAKEHURST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256392B" w:rsidR="00CA37CB" w:rsidRPr="00996FAF" w:rsidRDefault="00CA23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1094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240AAC1" w:rsidR="00D2559D" w:rsidRPr="00996FAF" w:rsidRDefault="00CA23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38767DA" w:rsidR="00D2559D" w:rsidRPr="00996FAF" w:rsidRDefault="00CA23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75C7436" w:rsidR="00D2559D" w:rsidRPr="00996FAF" w:rsidRDefault="00CA23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035D2E" w:rsidR="00D2559D" w:rsidRPr="00996FAF" w:rsidRDefault="001A02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87E6173" w:rsidR="000078F8" w:rsidRPr="001A0256" w:rsidRDefault="000078F8" w:rsidP="0036130C">
      <w:pPr>
        <w:pStyle w:val="NormalArial"/>
        <w:rPr>
          <w:color w:val="auto"/>
        </w:rPr>
      </w:pPr>
      <w:r w:rsidRPr="00996FAF">
        <w:t xml:space="preserve">This performance report for </w:t>
      </w:r>
      <w:r w:rsidR="00CA2372">
        <w:rPr>
          <w:color w:val="auto"/>
        </w:rPr>
        <w:t>Estia Health Blakehurst</w:t>
      </w:r>
      <w:r w:rsidRPr="00996FAF">
        <w:rPr>
          <w:color w:val="auto"/>
        </w:rPr>
        <w:t xml:space="preserve"> (</w:t>
      </w:r>
      <w:r w:rsidRPr="00996FAF">
        <w:rPr>
          <w:b/>
          <w:color w:val="auto"/>
        </w:rPr>
        <w:t xml:space="preserve">the </w:t>
      </w:r>
      <w:r w:rsidRPr="001A0256">
        <w:rPr>
          <w:b/>
          <w:color w:val="auto"/>
        </w:rPr>
        <w:t>service</w:t>
      </w:r>
      <w:r w:rsidRPr="001A0256">
        <w:rPr>
          <w:color w:val="auto"/>
        </w:rPr>
        <w:t xml:space="preserve">) has been prepared by </w:t>
      </w:r>
      <w:r w:rsidR="001A0256" w:rsidRPr="001A0256">
        <w:rPr>
          <w:color w:val="auto"/>
        </w:rPr>
        <w:t>E Blance</w:t>
      </w:r>
      <w:r w:rsidRPr="001A0256">
        <w:rPr>
          <w:color w:val="auto"/>
        </w:rPr>
        <w:t xml:space="preserve"> delegate of the Aged Care Quality and Safety Commissioner (Commissioner)</w:t>
      </w:r>
      <w:r w:rsidRPr="001A0256">
        <w:rPr>
          <w:rStyle w:val="FootnoteReference"/>
          <w:color w:val="auto"/>
        </w:rPr>
        <w:footnoteReference w:id="1"/>
      </w:r>
      <w:r w:rsidRPr="001A0256">
        <w:rPr>
          <w:color w:val="auto"/>
        </w:rPr>
        <w:t xml:space="preserve">. </w:t>
      </w:r>
    </w:p>
    <w:p w14:paraId="4AF33512" w14:textId="77777777" w:rsidR="000078F8" w:rsidRPr="001A0256" w:rsidRDefault="000078F8" w:rsidP="0036130C">
      <w:pPr>
        <w:pStyle w:val="NormalArial"/>
        <w:rPr>
          <w:color w:val="auto"/>
        </w:rPr>
      </w:pPr>
      <w:r w:rsidRPr="001A025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1A0256">
        <w:rPr>
          <w:color w:val="auto"/>
        </w:rPr>
        <w:t xml:space="preserve">The report also specifies any areas in which improvements must </w:t>
      </w:r>
      <w:r w:rsidRPr="00996FAF">
        <w:t>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1A0256" w:rsidRDefault="00DF37F2" w:rsidP="0036130C">
      <w:pPr>
        <w:pStyle w:val="NormalArial"/>
        <w:rPr>
          <w:color w:val="auto"/>
        </w:rPr>
      </w:pPr>
      <w:r w:rsidRPr="00996FAF">
        <w:t xml:space="preserve">The </w:t>
      </w:r>
      <w:r w:rsidRPr="001A0256">
        <w:rPr>
          <w:color w:val="auto"/>
        </w:rPr>
        <w:t>following information has been considered in preparing the performance report:</w:t>
      </w:r>
    </w:p>
    <w:p w14:paraId="6D5DAE74" w14:textId="16DE1C73" w:rsidR="00DF37F2" w:rsidRPr="001A025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1A0256">
        <w:rPr>
          <w:rFonts w:ascii="Arial" w:hAnsi="Arial" w:cs="Arial"/>
          <w:color w:val="auto"/>
        </w:rPr>
        <w:t xml:space="preserve">the assessment team’s report for the </w:t>
      </w:r>
      <w:r w:rsidR="00CA2372" w:rsidRPr="001A0256">
        <w:rPr>
          <w:rFonts w:ascii="Arial" w:hAnsi="Arial" w:cs="Arial"/>
          <w:color w:val="auto"/>
        </w:rPr>
        <w:t>Site Audit</w:t>
      </w:r>
      <w:r w:rsidRPr="001A0256">
        <w:rPr>
          <w:rFonts w:ascii="Arial" w:hAnsi="Arial" w:cs="Arial"/>
          <w:color w:val="auto"/>
        </w:rPr>
        <w:t xml:space="preserve">; the </w:t>
      </w:r>
      <w:r w:rsidR="00CA2372" w:rsidRPr="001A0256">
        <w:rPr>
          <w:rFonts w:ascii="Arial" w:hAnsi="Arial" w:cs="Arial"/>
          <w:color w:val="auto"/>
        </w:rPr>
        <w:t>Site Audit</w:t>
      </w:r>
      <w:r w:rsidRPr="001A0256">
        <w:rPr>
          <w:rFonts w:ascii="Arial" w:hAnsi="Arial" w:cs="Arial"/>
          <w:color w:val="auto"/>
        </w:rPr>
        <w:t xml:space="preserve"> report was informed by</w:t>
      </w:r>
      <w:r w:rsidR="001A0256" w:rsidRPr="001A0256">
        <w:rPr>
          <w:rFonts w:ascii="Arial" w:hAnsi="Arial" w:cs="Arial"/>
          <w:color w:val="auto"/>
        </w:rPr>
        <w:t xml:space="preserve"> </w:t>
      </w:r>
      <w:r w:rsidRPr="001A0256">
        <w:rPr>
          <w:rFonts w:ascii="Arial" w:hAnsi="Arial" w:cs="Arial"/>
          <w:color w:val="auto"/>
        </w:rPr>
        <w:t>a site assessment, observations at the service, review of documents and interviews with staff, consumers/representatives and others</w:t>
      </w:r>
    </w:p>
    <w:p w14:paraId="3DF9963B" w14:textId="627315ED" w:rsidR="001A0256" w:rsidRPr="001A0256" w:rsidRDefault="001A0256" w:rsidP="001A0256">
      <w:pPr>
        <w:pStyle w:val="ListParagraph"/>
        <w:numPr>
          <w:ilvl w:val="0"/>
          <w:numId w:val="2"/>
        </w:numPr>
        <w:spacing w:line="240" w:lineRule="atLeast"/>
        <w:ind w:left="714" w:hanging="357"/>
        <w:contextualSpacing w:val="0"/>
        <w:rPr>
          <w:rFonts w:ascii="Arial" w:hAnsi="Arial" w:cs="Arial"/>
          <w:color w:val="auto"/>
        </w:rPr>
      </w:pPr>
      <w:r w:rsidRPr="001A0256">
        <w:rPr>
          <w:rFonts w:ascii="Arial" w:hAnsi="Arial" w:cs="Arial"/>
          <w:color w:val="auto"/>
        </w:rPr>
        <w:t>the provider’s response to the assessment team’s report received 5 April 2023.</w:t>
      </w:r>
    </w:p>
    <w:p w14:paraId="23FE4A29" w14:textId="581946DF" w:rsidR="003B1763" w:rsidRPr="001A0256" w:rsidRDefault="001A0256" w:rsidP="001A0256">
      <w:pPr>
        <w:pStyle w:val="ListParagraph"/>
        <w:numPr>
          <w:ilvl w:val="0"/>
          <w:numId w:val="2"/>
        </w:numPr>
        <w:spacing w:line="240" w:lineRule="atLeast"/>
        <w:ind w:left="714" w:hanging="357"/>
        <w:contextualSpacing w:val="0"/>
        <w:rPr>
          <w:rFonts w:ascii="Arial" w:hAnsi="Arial" w:cs="Arial"/>
          <w:color w:val="auto"/>
        </w:rPr>
      </w:pPr>
      <w:r w:rsidRPr="001A0256">
        <w:rPr>
          <w:rFonts w:ascii="Arial" w:hAnsi="Arial" w:cs="Arial"/>
          <w:color w:val="auto"/>
        </w:rPr>
        <w:t xml:space="preserve">other information held by the Commission in relation to the </w:t>
      </w:r>
      <w:r w:rsidRPr="00B648BA">
        <w:rPr>
          <w:rFonts w:ascii="Arial" w:hAnsi="Arial" w:cs="Arial"/>
          <w:color w:val="auto"/>
        </w:rPr>
        <w:t>service.</w:t>
      </w:r>
      <w:r w:rsidR="003B1763" w:rsidRPr="001A0256">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802402C" w:rsidR="00FC045E" w:rsidRPr="00996FAF" w:rsidRDefault="00B60F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5B0ACB8" w:rsidR="00FC045E" w:rsidRPr="00996FAF" w:rsidRDefault="00B60F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C814498" w:rsidR="00FC045E" w:rsidRPr="00996FAF" w:rsidRDefault="00B60F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0C6F7A" w:rsidR="00FC045E" w:rsidRPr="00996FAF" w:rsidRDefault="00B60F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2497F04" w:rsidR="00FC045E" w:rsidRPr="00996FAF" w:rsidRDefault="00B60F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C9037E9" w:rsidR="00FC045E" w:rsidRPr="00996FAF" w:rsidRDefault="00B60F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21A01B3" w:rsidR="00FC045E" w:rsidRPr="00996FAF" w:rsidRDefault="00B60F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62A4598" w:rsidR="00FC045E" w:rsidRPr="00996FAF" w:rsidRDefault="00B60F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025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16F333B6"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841617D" w:rsidR="00FC045E" w:rsidRPr="00996FAF" w:rsidRDefault="00B60F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C423345" w:rsidR="00FC045E" w:rsidRPr="00996FAF" w:rsidRDefault="00B60F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076EFCB" w:rsidR="00FC045E" w:rsidRPr="00996FAF" w:rsidRDefault="00B60F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D4DE4F4" w:rsidR="00FC045E" w:rsidRPr="00996FAF" w:rsidRDefault="00B60F1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5EDF0F1" w:rsidR="00FC045E" w:rsidRPr="00996FAF" w:rsidRDefault="00B60F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625EFBE" w:rsidR="00FC045E" w:rsidRPr="00996FAF" w:rsidRDefault="00B60F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F53238C" w14:textId="250477A8" w:rsidR="00E86F23" w:rsidRDefault="001A0256" w:rsidP="00E86F23">
      <w:pPr>
        <w:pStyle w:val="NormalArial"/>
      </w:pPr>
      <w:r>
        <w:t>I find this Standard compliant.</w:t>
      </w:r>
    </w:p>
    <w:p w14:paraId="16445058" w14:textId="4F1D1E4E" w:rsidR="001A0256" w:rsidRDefault="001A0256" w:rsidP="001A0256">
      <w:pPr>
        <w:pStyle w:val="NormalArial"/>
      </w:pPr>
      <w:r>
        <w:t xml:space="preserve">Consumers and representatives said they felt respected, that their individual identity and diversity was valued, and that they were living with dignity. Staff provide care and services with respect for the dignity and diversity of consumers. </w:t>
      </w:r>
      <w:r w:rsidR="00E86F23">
        <w:t>A</w:t>
      </w:r>
      <w:r>
        <w:t xml:space="preserve">ctivities, events and celebrations acknowledge cultural diversity and enabled participation by consumers with diverse abilities. </w:t>
      </w:r>
    </w:p>
    <w:p w14:paraId="18B7AB47" w14:textId="13B096E6" w:rsidR="001A0256" w:rsidRDefault="001A0256" w:rsidP="007002D7">
      <w:pPr>
        <w:pStyle w:val="NormalArial"/>
      </w:pPr>
      <w:r>
        <w:t xml:space="preserve">Consumers and representatives confirmed the service recognises and respects their cultural traditions and preferences. </w:t>
      </w:r>
      <w:r w:rsidR="00E86F23">
        <w:t>C</w:t>
      </w:r>
      <w:r>
        <w:t>are plans confirmed the consumer’s cultural needs are identified, and staff have implemented initiatives to fulfill them</w:t>
      </w:r>
      <w:r w:rsidR="007002D7">
        <w:t xml:space="preserve">. </w:t>
      </w:r>
      <w:r>
        <w:t xml:space="preserve">The </w:t>
      </w:r>
      <w:r w:rsidR="007002D7">
        <w:t>approved provider</w:t>
      </w:r>
      <w:r>
        <w:t xml:space="preserve"> has access to interpreter services and </w:t>
      </w:r>
      <w:r w:rsidR="00E86F23">
        <w:t>uses</w:t>
      </w:r>
      <w:r>
        <w:t xml:space="preserve"> communication strategies, such as use cue cards, to ensure non-English speaking consumers are welcomed and accommodated at the service. </w:t>
      </w:r>
      <w:r w:rsidR="00E86F23">
        <w:t>The hospitality menu includes food and events reflective of different cultures.</w:t>
      </w:r>
    </w:p>
    <w:p w14:paraId="30258EC4" w14:textId="378DF6B1" w:rsidR="007002D7" w:rsidRDefault="001A0256" w:rsidP="001A0256">
      <w:pPr>
        <w:pStyle w:val="NormalArial"/>
      </w:pPr>
      <w:r>
        <w:t>Consumers said they make decisions about the people involved in their care and the way care and services are delivered</w:t>
      </w:r>
      <w:r w:rsidR="007002D7">
        <w:t xml:space="preserve"> and</w:t>
      </w:r>
      <w:r>
        <w:t xml:space="preserve"> they are supported to maintain relationships. Staff described strategies for supporting consumers to exercise choice and independence in care planning and on a day-to-day basis. Staff </w:t>
      </w:r>
      <w:r w:rsidR="00E86F23">
        <w:t>offered</w:t>
      </w:r>
      <w:r>
        <w:t xml:space="preserve"> choices to consumers prior to providing care and services.</w:t>
      </w:r>
    </w:p>
    <w:p w14:paraId="48B7F30B" w14:textId="34773389" w:rsidR="001A0256" w:rsidRDefault="001A0256" w:rsidP="007002D7">
      <w:pPr>
        <w:pStyle w:val="NormalArial"/>
      </w:pPr>
      <w:r>
        <w:t xml:space="preserve">Staff demonstrated their knowledge and awareness regarding consumers who choose to take risks to enhance their lifestyle and support necessary to make </w:t>
      </w:r>
      <w:r w:rsidR="00E86F23">
        <w:t>informed</w:t>
      </w:r>
      <w:r>
        <w:t xml:space="preserve"> choices to maintain </w:t>
      </w:r>
      <w:r>
        <w:lastRenderedPageBreak/>
        <w:t xml:space="preserve">independence and well-being. Care planning documentation demonstrates that risks are assessed, benefits </w:t>
      </w:r>
      <w:r w:rsidR="00E86F23">
        <w:t xml:space="preserve">and </w:t>
      </w:r>
      <w:r>
        <w:t>potential hazards associated with risks</w:t>
      </w:r>
      <w:r w:rsidR="00E86F23">
        <w:t>,</w:t>
      </w:r>
      <w:r>
        <w:t xml:space="preserve"> and the risk mitigation processes. The Charter of Aged Care Rights is </w:t>
      </w:r>
      <w:r w:rsidR="007002D7">
        <w:t>displayed within the service.</w:t>
      </w:r>
    </w:p>
    <w:p w14:paraId="3383F1EE" w14:textId="213E89C5" w:rsidR="001A0256" w:rsidRDefault="001A0256" w:rsidP="007002D7">
      <w:pPr>
        <w:pStyle w:val="NormalArial"/>
      </w:pPr>
      <w:r>
        <w:t>Consumers said they received information in a way they understand. Consumers said they are involved in meetings and are encouraged to ask questions about their care, they can make choices and get information about risks</w:t>
      </w:r>
      <w:r w:rsidR="00E86F23">
        <w:t>.</w:t>
      </w:r>
      <w:r>
        <w:t xml:space="preserve"> Staff described different ways information is communicated to ensure it’s easy to understand and accessible to consumers including strategies to communicate </w:t>
      </w:r>
      <w:r w:rsidR="00E86F23">
        <w:t>with</w:t>
      </w:r>
      <w:r>
        <w:t xml:space="preserve"> consumers with poor cognition or those who need visual aids or hearing assistance.</w:t>
      </w:r>
    </w:p>
    <w:p w14:paraId="16C27C05" w14:textId="45E30503" w:rsidR="007002D7" w:rsidRDefault="001A0256" w:rsidP="007002D7">
      <w:pPr>
        <w:pStyle w:val="NormalArial"/>
      </w:pPr>
      <w:r>
        <w:t xml:space="preserve">Consumers say the </w:t>
      </w:r>
      <w:r w:rsidR="007002D7">
        <w:t>approved provider</w:t>
      </w:r>
      <w:r>
        <w:t xml:space="preserve"> protects the privacy and confidentiality of their information and they are satisfied that care and services are undertaken in a way that respects their privacy. Staff can describe how they support consumers to communicate their preferences </w:t>
      </w:r>
      <w:r w:rsidR="00E86F23">
        <w:t xml:space="preserve">for privacy </w:t>
      </w:r>
      <w:r>
        <w:t xml:space="preserve">and can give examples of how they maintain the privacy of individuals. Consumer information is kept in the electronic care management system that requires a password to access. </w:t>
      </w:r>
      <w:r w:rsidR="007002D7">
        <w:t xml:space="preserve">The approved provider has a </w:t>
      </w:r>
      <w:r>
        <w:t xml:space="preserve">privacy policy that outlines how the service maintains and respect the privacy of personal and health information. </w:t>
      </w:r>
    </w:p>
    <w:p w14:paraId="56AB9E86" w14:textId="10ED5891" w:rsidR="007002D7" w:rsidRDefault="007002D7" w:rsidP="007002D7">
      <w:pPr>
        <w:pStyle w:val="NormalArial"/>
      </w:pPr>
      <w:r>
        <w:t>In considering my decision I have placed weight on the information assessed within the site audit report.</w:t>
      </w:r>
    </w:p>
    <w:p w14:paraId="2D2F5FB4" w14:textId="77777777" w:rsidR="007002D7" w:rsidRDefault="007002D7">
      <w:pPr>
        <w:spacing w:after="160" w:line="259" w:lineRule="auto"/>
        <w:rPr>
          <w:rFonts w:ascii="Arial" w:hAnsi="Arial" w:cs="Arial"/>
        </w:rPr>
      </w:pPr>
      <w: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5BD113D" w:rsidR="00FC045E" w:rsidRPr="00996FAF" w:rsidRDefault="00B60F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8003BBD" w:rsidR="00FC045E" w:rsidRPr="00996FAF" w:rsidRDefault="00B60F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CF8BF15" w:rsidR="00FC045E" w:rsidRPr="00996FAF" w:rsidRDefault="00B60F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081BC29" w:rsidR="00FC045E" w:rsidRPr="00996FAF" w:rsidRDefault="00B60F1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3FBC502" w:rsidR="00FC045E" w:rsidRPr="00996FAF" w:rsidRDefault="00B60F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A6CA36D" w14:textId="77777777" w:rsidR="007002D7" w:rsidRDefault="001A0256" w:rsidP="0036130C">
      <w:pPr>
        <w:pStyle w:val="NormalArial"/>
      </w:pPr>
      <w:r>
        <w:t>I find this Standard compliant.</w:t>
      </w:r>
    </w:p>
    <w:p w14:paraId="4B7D7FEC" w14:textId="2759DB96" w:rsidR="007002D7" w:rsidRDefault="007002D7" w:rsidP="00671D81">
      <w:pPr>
        <w:pStyle w:val="NormalArial"/>
      </w:pPr>
      <w:r>
        <w:t xml:space="preserve">Consumers were satisfied their care is well planned and meets their care needs. The </w:t>
      </w:r>
      <w:r w:rsidR="00671D81">
        <w:t>approved provider</w:t>
      </w:r>
      <w:r>
        <w:t xml:space="preserve"> has </w:t>
      </w:r>
      <w:r w:rsidR="00671D81">
        <w:t>policies and processes in place to guide staff practice for assessment and planning.</w:t>
      </w:r>
      <w:r>
        <w:t xml:space="preserve"> A suite of assessment forms is integrated into the electronic care planning system</w:t>
      </w:r>
      <w:r w:rsidR="00671D81">
        <w:t>. Care and service plans</w:t>
      </w:r>
      <w:r>
        <w:t xml:space="preserve"> demonstrate effective, comprehensive assessment and care planning that identifies the needs, goals, and preferences of consumers, including risks. </w:t>
      </w:r>
    </w:p>
    <w:p w14:paraId="5788D170" w14:textId="5F42D678" w:rsidR="007002D7" w:rsidRDefault="00E86F23" w:rsidP="007002D7">
      <w:pPr>
        <w:pStyle w:val="NormalArial"/>
      </w:pPr>
      <w:r>
        <w:t>C</w:t>
      </w:r>
      <w:r w:rsidR="007002D7">
        <w:t>are plan</w:t>
      </w:r>
      <w:r w:rsidR="00671D81">
        <w:t>s</w:t>
      </w:r>
      <w:r w:rsidR="007002D7">
        <w:t xml:space="preserve"> identif</w:t>
      </w:r>
      <w:r>
        <w:t>y</w:t>
      </w:r>
      <w:r w:rsidR="007002D7">
        <w:t xml:space="preserve"> consumers</w:t>
      </w:r>
      <w:r w:rsidR="00671D81">
        <w:t>’</w:t>
      </w:r>
      <w:r w:rsidR="007002D7">
        <w:t xml:space="preserve"> goals and preferences including clinical and personal care, nutrition, dietary, </w:t>
      </w:r>
      <w:r w:rsidR="007A1F3D">
        <w:t xml:space="preserve">lifestyle and end of life </w:t>
      </w:r>
      <w:r w:rsidR="007002D7">
        <w:t xml:space="preserve">preferences. </w:t>
      </w:r>
      <w:r w:rsidR="00671D81">
        <w:t>C</w:t>
      </w:r>
      <w:r w:rsidR="007002D7">
        <w:t xml:space="preserve">onsumers say they are supported to complete </w:t>
      </w:r>
      <w:r w:rsidR="00671D81">
        <w:t>advance care planning</w:t>
      </w:r>
      <w:r w:rsidR="007002D7">
        <w:t xml:space="preserve">. Staff </w:t>
      </w:r>
      <w:r w:rsidR="00671D81">
        <w:t xml:space="preserve">described </w:t>
      </w:r>
      <w:r w:rsidR="007002D7">
        <w:t xml:space="preserve">the </w:t>
      </w:r>
      <w:r w:rsidR="00671D81">
        <w:t>approved providers</w:t>
      </w:r>
      <w:r w:rsidR="007002D7">
        <w:t xml:space="preserve"> approach </w:t>
      </w:r>
      <w:r w:rsidR="00671D81">
        <w:t xml:space="preserve">to </w:t>
      </w:r>
      <w:r w:rsidR="007002D7">
        <w:t xml:space="preserve">support consumers in </w:t>
      </w:r>
      <w:r w:rsidR="00671D81">
        <w:t>planning for the end of life.</w:t>
      </w:r>
    </w:p>
    <w:p w14:paraId="36D7A256" w14:textId="773711AE" w:rsidR="007002D7" w:rsidRDefault="007002D7" w:rsidP="007002D7">
      <w:pPr>
        <w:pStyle w:val="NormalArial"/>
      </w:pPr>
      <w:r>
        <w:t xml:space="preserve">Consumers say they are actively involved in assessment, planning and review of their care and services. Staff </w:t>
      </w:r>
      <w:r w:rsidR="00671D81">
        <w:t>described</w:t>
      </w:r>
      <w:r>
        <w:t xml:space="preserve"> partnering with consumers and representatives to assess, plan and review care and services.</w:t>
      </w:r>
      <w:r w:rsidR="00671D81">
        <w:t xml:space="preserve"> Documentation evidenced</w:t>
      </w:r>
      <w:r>
        <w:t xml:space="preserve"> assessment and planning that includ</w:t>
      </w:r>
      <w:r w:rsidR="007A1F3D">
        <w:t>ed</w:t>
      </w:r>
      <w:r>
        <w:t xml:space="preserve"> other organisations </w:t>
      </w:r>
      <w:r w:rsidR="007A1F3D">
        <w:t xml:space="preserve">including for the assessment of </w:t>
      </w:r>
      <w:r>
        <w:t>restrictive practice</w:t>
      </w:r>
      <w:r w:rsidR="007A1F3D">
        <w:t>,</w:t>
      </w:r>
      <w:r>
        <w:t xml:space="preserve"> dietary</w:t>
      </w:r>
      <w:r w:rsidR="007A1F3D">
        <w:t xml:space="preserve"> needs,</w:t>
      </w:r>
      <w:r>
        <w:t xml:space="preserve"> palliative care</w:t>
      </w:r>
      <w:r w:rsidR="007A1F3D">
        <w:t xml:space="preserve"> and </w:t>
      </w:r>
      <w:r>
        <w:t xml:space="preserve">oxygen </w:t>
      </w:r>
      <w:r w:rsidR="007A1F3D">
        <w:t>management</w:t>
      </w:r>
      <w:r>
        <w:t>.</w:t>
      </w:r>
    </w:p>
    <w:p w14:paraId="35C628D3" w14:textId="5FF78892" w:rsidR="005F31B2" w:rsidRDefault="00671D81" w:rsidP="00671D81">
      <w:pPr>
        <w:pStyle w:val="NormalArial"/>
      </w:pPr>
      <w:r>
        <w:t>C</w:t>
      </w:r>
      <w:r w:rsidR="007002D7">
        <w:t>onsumer</w:t>
      </w:r>
      <w:r>
        <w:t>s</w:t>
      </w:r>
      <w:r w:rsidR="007002D7">
        <w:t xml:space="preserve"> </w:t>
      </w:r>
      <w:r>
        <w:t>and</w:t>
      </w:r>
      <w:r w:rsidR="007002D7">
        <w:t xml:space="preserve"> representatives said </w:t>
      </w:r>
      <w:r>
        <w:t xml:space="preserve">staff consult </w:t>
      </w:r>
      <w:r w:rsidR="007002D7">
        <w:t>them about their care plan</w:t>
      </w:r>
      <w:r>
        <w:t>.</w:t>
      </w:r>
      <w:r w:rsidR="007002D7">
        <w:t xml:space="preserve"> Case conferences are held with consumers, representative external </w:t>
      </w:r>
      <w:r w:rsidR="007A1F3D">
        <w:t xml:space="preserve">health </w:t>
      </w:r>
      <w:r w:rsidR="007002D7">
        <w:t>provider</w:t>
      </w:r>
      <w:r w:rsidR="007A1F3D">
        <w:t>s</w:t>
      </w:r>
      <w:r w:rsidR="007002D7">
        <w:t xml:space="preserve"> such as </w:t>
      </w:r>
      <w:r>
        <w:t xml:space="preserve">medical officers and allied </w:t>
      </w:r>
      <w:r w:rsidR="009F1AA5">
        <w:t>health</w:t>
      </w:r>
      <w:r>
        <w:t>. Documentation</w:t>
      </w:r>
      <w:r w:rsidR="007002D7">
        <w:t xml:space="preserve"> demonstrate</w:t>
      </w:r>
      <w:r>
        <w:t>s</w:t>
      </w:r>
      <w:r w:rsidR="007002D7">
        <w:t xml:space="preserve"> that the service offers consumers and </w:t>
      </w:r>
      <w:r w:rsidR="007002D7">
        <w:lastRenderedPageBreak/>
        <w:t xml:space="preserve">representatives a copy of </w:t>
      </w:r>
      <w:r w:rsidR="007A1F3D">
        <w:t>the</w:t>
      </w:r>
      <w:r w:rsidR="007002D7">
        <w:t xml:space="preserve"> care plan. The care plan was observed to be provided in a language that is appropriate for consumers to understand. </w:t>
      </w:r>
    </w:p>
    <w:p w14:paraId="00DE88C9" w14:textId="33B53AA0" w:rsidR="005F31B2" w:rsidRDefault="00671D81" w:rsidP="005F31B2">
      <w:pPr>
        <w:pStyle w:val="NormalArial"/>
      </w:pPr>
      <w:r>
        <w:t>C</w:t>
      </w:r>
      <w:r w:rsidR="007002D7">
        <w:t xml:space="preserve">onsumers and representatives said the service regularly communicates with them about their care and services and make changes to meet current needs, goals, and preferences. The </w:t>
      </w:r>
      <w:r w:rsidR="005F31B2">
        <w:t>approved provider</w:t>
      </w:r>
      <w:r w:rsidR="007002D7">
        <w:t xml:space="preserve"> has policies and procedures that guide care and</w:t>
      </w:r>
      <w:r w:rsidR="005F31B2">
        <w:t xml:space="preserve"> regular review. Staff described</w:t>
      </w:r>
      <w:r w:rsidR="007A1F3D">
        <w:t>,</w:t>
      </w:r>
      <w:r w:rsidR="005F31B2">
        <w:t xml:space="preserve"> and care plans reflected regular review processes</w:t>
      </w:r>
      <w:r w:rsidR="007A1F3D">
        <w:t xml:space="preserve"> by registered staff, medical officers and allied health</w:t>
      </w:r>
      <w:r w:rsidR="005F31B2">
        <w:t>.</w:t>
      </w:r>
    </w:p>
    <w:p w14:paraId="0CDBAA2D" w14:textId="22E949DB" w:rsidR="0087700C" w:rsidRPr="00334B7D" w:rsidRDefault="005F31B2" w:rsidP="007002D7">
      <w:pPr>
        <w:pStyle w:val="NormalArial"/>
      </w:pPr>
      <w:r>
        <w:t>In considering my decision I have placed weight on the information assessed within the site audit report.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5715983" w:rsidR="00FC045E" w:rsidRPr="00996FAF" w:rsidRDefault="00B60F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72FD77B" w:rsidR="00FC045E" w:rsidRPr="00996FAF" w:rsidRDefault="00B60F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B338982" w:rsidR="00FC045E" w:rsidRPr="00996FAF" w:rsidRDefault="00B60F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4A291E0" w:rsidR="00FC045E" w:rsidRPr="00996FAF" w:rsidRDefault="00B60F1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3854A2E" w:rsidR="00FC045E" w:rsidRPr="00996FAF" w:rsidRDefault="00B60F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4A5068A" w:rsidR="00FC045E" w:rsidRPr="00996FAF" w:rsidRDefault="00B60F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07BFBE8" w:rsidR="00FC045E" w:rsidRPr="00996FAF" w:rsidRDefault="00B60F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29E9BFA" w14:textId="77777777" w:rsidR="005F31B2" w:rsidRDefault="001A0256" w:rsidP="0036130C">
      <w:pPr>
        <w:pStyle w:val="NormalArial"/>
      </w:pPr>
      <w:r>
        <w:t>I find this Standard compliant.</w:t>
      </w:r>
    </w:p>
    <w:p w14:paraId="376B80F5" w14:textId="7C99B519" w:rsidR="00666938" w:rsidRDefault="00666938" w:rsidP="00E32642">
      <w:pPr>
        <w:pStyle w:val="NormalArial"/>
      </w:pPr>
      <w:r>
        <w:t xml:space="preserve">Consumers say they are confident they </w:t>
      </w:r>
      <w:r w:rsidR="007A1F3D">
        <w:t>receive</w:t>
      </w:r>
      <w:r>
        <w:t xml:space="preserve"> care that is safe and right for them, the</w:t>
      </w:r>
      <w:r w:rsidR="00E32642">
        <w:t>ir</w:t>
      </w:r>
      <w:r>
        <w:t xml:space="preserve"> care is consistent with their needs and preferences, and support</w:t>
      </w:r>
      <w:r w:rsidR="00E32642">
        <w:t>s</w:t>
      </w:r>
      <w:r>
        <w:t xml:space="preserve"> their health and well-being. The approved provider has policies and procedures to </w:t>
      </w:r>
      <w:r w:rsidR="007A1F3D">
        <w:t>support</w:t>
      </w:r>
      <w:r>
        <w:t xml:space="preserve"> safe and effective care. The site audit report details</w:t>
      </w:r>
      <w:r w:rsidR="00E32642">
        <w:t xml:space="preserve"> the management of consumers who are at risk of, diabetes, wounds, pressure injuries and pneumonia.</w:t>
      </w:r>
      <w:r>
        <w:t xml:space="preserve"> </w:t>
      </w:r>
      <w:r w:rsidR="00E32642">
        <w:t>S</w:t>
      </w:r>
      <w:r>
        <w:t xml:space="preserve">taff were able to describe monitoring processes tailored to </w:t>
      </w:r>
      <w:r w:rsidR="00E32642">
        <w:t>consumers for the management of their conditions.</w:t>
      </w:r>
      <w:r>
        <w:t xml:space="preserve"> </w:t>
      </w:r>
      <w:r w:rsidR="00E32642">
        <w:t xml:space="preserve">Care planning documents </w:t>
      </w:r>
      <w:r>
        <w:t>demonstrate the service captured risk</w:t>
      </w:r>
      <w:r w:rsidR="00E32642">
        <w:t>s for consumers.</w:t>
      </w:r>
    </w:p>
    <w:p w14:paraId="50A7C2E8" w14:textId="77777777" w:rsidR="00527DA4" w:rsidRDefault="00E32642" w:rsidP="00527DA4">
      <w:pPr>
        <w:pStyle w:val="NormalArial"/>
      </w:pPr>
      <w:r>
        <w:t>Consumers</w:t>
      </w:r>
      <w:r w:rsidR="00666938">
        <w:t xml:space="preserve"> said that risks to their well-being such as falls, pressure areas, weight loss and infections </w:t>
      </w:r>
      <w:r>
        <w:t xml:space="preserve">and </w:t>
      </w:r>
      <w:r w:rsidR="00666938">
        <w:t xml:space="preserve">wounds are assessed, explained, and managed to reduce risk. </w:t>
      </w:r>
      <w:r>
        <w:t>S</w:t>
      </w:r>
      <w:r w:rsidR="00666938">
        <w:t xml:space="preserve">taff </w:t>
      </w:r>
      <w:r>
        <w:t>can describe how they</w:t>
      </w:r>
      <w:r w:rsidR="00666938">
        <w:t xml:space="preserve"> identify, assess, and manage high-impact or high-prevalence risks to safety, health and well-being of each consumer. </w:t>
      </w:r>
      <w:r>
        <w:t>Q</w:t>
      </w:r>
      <w:r w:rsidR="00666938">
        <w:t xml:space="preserve">uality indicators analyse the trend of high impact and </w:t>
      </w:r>
      <w:r w:rsidR="00666938">
        <w:lastRenderedPageBreak/>
        <w:t>prevalence risks.</w:t>
      </w:r>
      <w:r>
        <w:t xml:space="preserve"> The approved provider has p</w:t>
      </w:r>
      <w:r w:rsidR="00666938">
        <w:t>olicies</w:t>
      </w:r>
      <w:r>
        <w:t>,</w:t>
      </w:r>
      <w:r w:rsidR="00666938">
        <w:t xml:space="preserve"> procedures </w:t>
      </w:r>
      <w:r>
        <w:t xml:space="preserve">to guide staff in the management of </w:t>
      </w:r>
      <w:r w:rsidR="00666938">
        <w:t xml:space="preserve">high-impact or high prevalence risks. The service monitors and reports performance and uses results to inform continuous improvement. </w:t>
      </w:r>
      <w:r w:rsidR="00527DA4">
        <w:t>The approved provider was able to demonstrate restrictive practices for consumers was aligned to best practice, with documented behaviour support plans, tailored non-pharmacological strategies and documented consent. Representatives said they were involved in case conferences with management, clinical staff and medical officers when determining the appropriateness of restrictive practice. C</w:t>
      </w:r>
      <w:r w:rsidR="00666938">
        <w:t xml:space="preserve">onsumers said </w:t>
      </w:r>
      <w:r w:rsidR="00527DA4">
        <w:t xml:space="preserve">their </w:t>
      </w:r>
      <w:r w:rsidR="00666938">
        <w:t>pain and chronic conditions are managed well</w:t>
      </w:r>
      <w:r w:rsidR="00527DA4">
        <w:t>,</w:t>
      </w:r>
      <w:r w:rsidR="00666938">
        <w:t xml:space="preserve"> their </w:t>
      </w:r>
      <w:r w:rsidR="00527DA4">
        <w:t>preferences for care</w:t>
      </w:r>
      <w:r w:rsidR="00666938">
        <w:t xml:space="preserve"> are known, and staff know what to do. </w:t>
      </w:r>
    </w:p>
    <w:p w14:paraId="08E8AB3A" w14:textId="51BF078F" w:rsidR="00666938" w:rsidRDefault="00666938" w:rsidP="00527DA4">
      <w:pPr>
        <w:pStyle w:val="NormalArial"/>
      </w:pPr>
      <w:r>
        <w:t xml:space="preserve">Advance </w:t>
      </w:r>
      <w:r w:rsidR="007A1F3D">
        <w:t>c</w:t>
      </w:r>
      <w:r>
        <w:t xml:space="preserve">are </w:t>
      </w:r>
      <w:r w:rsidR="007A1F3D">
        <w:t>p</w:t>
      </w:r>
      <w:r>
        <w:t xml:space="preserve">lans are in place where a consumer chooses to have one. Management advised and provided evidence that where reviews are </w:t>
      </w:r>
      <w:r w:rsidR="007A1F3D">
        <w:t>completed</w:t>
      </w:r>
      <w:r>
        <w:t xml:space="preserve"> </w:t>
      </w:r>
      <w:r w:rsidR="007A1F3D">
        <w:t>in</w:t>
      </w:r>
      <w:r>
        <w:t xml:space="preserve"> case conferences and admission </w:t>
      </w:r>
      <w:r w:rsidR="007A1F3D">
        <w:t>to the service , the a</w:t>
      </w:r>
      <w:r>
        <w:t xml:space="preserve">dvance </w:t>
      </w:r>
      <w:r w:rsidR="007A1F3D">
        <w:t>c</w:t>
      </w:r>
      <w:r>
        <w:t xml:space="preserve">are plans are reviewed. Care and services plans reflect the consumer’s end of life care needs, goals and preferences. </w:t>
      </w:r>
    </w:p>
    <w:p w14:paraId="5E229E1F" w14:textId="18A772CF" w:rsidR="00527DA4" w:rsidRDefault="00527DA4" w:rsidP="00527DA4">
      <w:pPr>
        <w:pStyle w:val="NormalArial"/>
      </w:pPr>
      <w:r>
        <w:t>C</w:t>
      </w:r>
      <w:r w:rsidR="00666938">
        <w:t xml:space="preserve">onsumers reported staff act on any concerns about their health. </w:t>
      </w:r>
      <w:r>
        <w:t>R</w:t>
      </w:r>
      <w:r w:rsidR="00666938">
        <w:t xml:space="preserve">epresentatives reported they are comfortable to approach staff if they had concerns about their loved one’s health. The </w:t>
      </w:r>
      <w:r>
        <w:t>approved provider</w:t>
      </w:r>
      <w:r w:rsidR="00666938">
        <w:t xml:space="preserve"> has policies, procedures, and clinical protocols to guide staff in the management of deterioration</w:t>
      </w:r>
      <w:r w:rsidR="007A1F3D">
        <w:t xml:space="preserve"> and </w:t>
      </w:r>
      <w:r>
        <w:t>advance care planning. Care plans</w:t>
      </w:r>
      <w:r w:rsidR="00666938">
        <w:t xml:space="preserve"> demonstrated that deterioration for each consumer is responded to quickly, and that plans are in place for when changes occur. </w:t>
      </w:r>
    </w:p>
    <w:p w14:paraId="242459D8" w14:textId="3CA90320" w:rsidR="00666938" w:rsidRDefault="00527DA4" w:rsidP="00527DA4">
      <w:pPr>
        <w:pStyle w:val="NormalArial"/>
      </w:pPr>
      <w:r>
        <w:t>C</w:t>
      </w:r>
      <w:r w:rsidR="00666938">
        <w:t xml:space="preserve">onsumers said those who need information to deliver their care are well informed and trained to deliver that care, and that care is well coordinated. </w:t>
      </w:r>
      <w:r>
        <w:t xml:space="preserve">Consumers were </w:t>
      </w:r>
      <w:r w:rsidR="00666938">
        <w:t xml:space="preserve">confident that their care is consistent and reliable. </w:t>
      </w:r>
      <w:r>
        <w:t>S</w:t>
      </w:r>
      <w:r w:rsidR="00666938">
        <w:t>taff and other</w:t>
      </w:r>
      <w:r>
        <w:t xml:space="preserve"> providers of care and services have </w:t>
      </w:r>
      <w:r w:rsidR="00666938">
        <w:t>access to information and clinical systems</w:t>
      </w:r>
      <w:r>
        <w:t>. C</w:t>
      </w:r>
      <w:r w:rsidR="00666938">
        <w:t xml:space="preserve">linical meetings and monthly quality indicators </w:t>
      </w:r>
      <w:r>
        <w:t>supports the effective sharing of</w:t>
      </w:r>
      <w:r w:rsidR="00666938">
        <w:t xml:space="preserve"> </w:t>
      </w:r>
      <w:r w:rsidR="00271695">
        <w:t>information.</w:t>
      </w:r>
      <w:r w:rsidR="00666938">
        <w:t xml:space="preserve"> </w:t>
      </w:r>
    </w:p>
    <w:p w14:paraId="3E275BDD" w14:textId="16F14581" w:rsidR="005F1CFA" w:rsidRDefault="00527DA4" w:rsidP="005F1CFA">
      <w:pPr>
        <w:pStyle w:val="NormalArial"/>
      </w:pPr>
      <w:r>
        <w:t>Consumers said r</w:t>
      </w:r>
      <w:r w:rsidR="00666938">
        <w:t xml:space="preserve">eferrals are prompt when needed. The </w:t>
      </w:r>
      <w:r>
        <w:t>approved provider</w:t>
      </w:r>
      <w:r w:rsidR="00666938">
        <w:t xml:space="preserve"> has </w:t>
      </w:r>
      <w:r>
        <w:t xml:space="preserve">a </w:t>
      </w:r>
      <w:r w:rsidR="00666938">
        <w:t xml:space="preserve">network of </w:t>
      </w:r>
      <w:r>
        <w:t xml:space="preserve">external </w:t>
      </w:r>
      <w:r w:rsidR="005F1CFA">
        <w:t xml:space="preserve">other </w:t>
      </w:r>
      <w:r>
        <w:t>health providers</w:t>
      </w:r>
      <w:r w:rsidR="005F1CFA">
        <w:t xml:space="preserve"> to support consumers in the management of their care needs. Care plans</w:t>
      </w:r>
      <w:r w:rsidR="00666938">
        <w:t xml:space="preserve"> show timely referrals </w:t>
      </w:r>
      <w:r w:rsidR="005F1CFA">
        <w:t>and</w:t>
      </w:r>
      <w:r w:rsidR="00666938">
        <w:t xml:space="preserve"> input </w:t>
      </w:r>
      <w:r w:rsidR="005F1CFA">
        <w:t>form other health care providers.</w:t>
      </w:r>
    </w:p>
    <w:p w14:paraId="6A8AFE13" w14:textId="63056449" w:rsidR="007422E6" w:rsidRDefault="00666938" w:rsidP="005F1CFA">
      <w:pPr>
        <w:pStyle w:val="NormalArial"/>
      </w:pPr>
      <w:r>
        <w:t xml:space="preserve">The </w:t>
      </w:r>
      <w:r w:rsidR="005F1CFA">
        <w:t>approved provider has</w:t>
      </w:r>
      <w:r>
        <w:t xml:space="preserve"> outbreak management plans (including COVID-19), policies and procedures to guide staff related to antimicrobial stewardship</w:t>
      </w:r>
      <w:r w:rsidR="007A1F3D">
        <w:t xml:space="preserve"> and</w:t>
      </w:r>
      <w:r>
        <w:t xml:space="preserve"> infection control management strategies. </w:t>
      </w:r>
      <w:r w:rsidR="005F1CFA">
        <w:t>S</w:t>
      </w:r>
      <w:r>
        <w:t xml:space="preserve">taff demonstrated knowledge of infection control practices. The </w:t>
      </w:r>
      <w:r w:rsidR="007A1F3D">
        <w:t>approved provider</w:t>
      </w:r>
      <w:r>
        <w:t xml:space="preserve"> has staff and consumer vaccination programs.</w:t>
      </w:r>
      <w:r w:rsidR="005F1CFA">
        <w:t xml:space="preserve"> Staff </w:t>
      </w:r>
      <w:r>
        <w:t xml:space="preserve">were observed practicing </w:t>
      </w:r>
      <w:r w:rsidR="005F1CFA">
        <w:t xml:space="preserve">infection control methods. Staff </w:t>
      </w:r>
      <w:r>
        <w:t xml:space="preserve">described strategies to promote </w:t>
      </w:r>
      <w:r w:rsidR="005F1CFA">
        <w:t xml:space="preserve">antimicrobial stewardship. </w:t>
      </w:r>
    </w:p>
    <w:p w14:paraId="7F4B324B" w14:textId="71421D01" w:rsidR="002B0C90" w:rsidRPr="00262C0B" w:rsidRDefault="007422E6" w:rsidP="005F1CFA">
      <w:pPr>
        <w:pStyle w:val="NormalArial"/>
      </w:pPr>
      <w:r>
        <w:t>In considering my decision I have placed weight on the information assessed within the site audit report.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690C873" w:rsidR="00FC045E" w:rsidRPr="00996FAF" w:rsidRDefault="00B60F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0D9C8B5" w:rsidR="00FC045E" w:rsidRPr="00996FAF" w:rsidRDefault="00B60F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4420A82" w:rsidR="00FC045E" w:rsidRPr="00996FAF" w:rsidRDefault="00B60F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4BBB57D" w:rsidR="00FC045E" w:rsidRPr="00996FAF" w:rsidRDefault="00B60F1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B2B9862" w:rsidR="00FC045E" w:rsidRPr="00996FAF" w:rsidRDefault="00B60F1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3FB7F5A" w:rsidR="00FC045E" w:rsidRPr="00996FAF" w:rsidRDefault="00B60F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477D616" w:rsidR="00FC045E" w:rsidRPr="00996FAF" w:rsidRDefault="00B60F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E0176D0" w14:textId="77777777" w:rsidR="0041155D" w:rsidRDefault="001A0256" w:rsidP="0036130C">
      <w:pPr>
        <w:pStyle w:val="NormalArial"/>
      </w:pPr>
      <w:r>
        <w:t>I find this Standard compliant.</w:t>
      </w:r>
    </w:p>
    <w:p w14:paraId="67069BDA" w14:textId="35281005" w:rsidR="0041155D" w:rsidRDefault="0041155D" w:rsidP="0041155D">
      <w:pPr>
        <w:pStyle w:val="NormalArial"/>
      </w:pPr>
      <w:r>
        <w:t xml:space="preserve">Consumers said they </w:t>
      </w:r>
      <w:r w:rsidR="000D543D">
        <w:t xml:space="preserve">felt supported </w:t>
      </w:r>
      <w:r>
        <w:t xml:space="preserve">to do the things they want to do and were able to explain how services and supports for daily living have improved their independence, health, well-being, and quality of life. Care planning documentation reflects strategies and options to deliver services and supports for daily living that reflect the diverse needs and characteristics of consumers. Activities include a variety of services and supports including, but not limited to, music therapist visits, walking group, morning and afternoon teas, church services, room visits, art and craft, visiting entertainers, bingo, and consumer and representative meetings. </w:t>
      </w:r>
    </w:p>
    <w:p w14:paraId="28FAB67B" w14:textId="53F6D99E" w:rsidR="0041155D" w:rsidRDefault="0041155D" w:rsidP="0041155D">
      <w:pPr>
        <w:pStyle w:val="NormalArial"/>
      </w:pPr>
      <w:r>
        <w:t>Consumers said they feel safe in the way services and supports are delivered and said that staff support them to continue to do things of interest to them, including at times when there were risks involved. Care plans reflect consumer interests, life, and social history and assists with identifying preferred activities and community involvement to support emotional, spiritual and psychological wellbeing. The service has relationships with other external providers of services including faith based organisations</w:t>
      </w:r>
      <w:r w:rsidR="000D543D">
        <w:t xml:space="preserve"> to support consumers’ wellbeing</w:t>
      </w:r>
      <w:r>
        <w:t xml:space="preserve">. The service provides celebration of special events such as birthdays and special cultural days. </w:t>
      </w:r>
    </w:p>
    <w:p w14:paraId="4B88DFEA" w14:textId="5DCF8598" w:rsidR="0041155D" w:rsidRDefault="0041155D" w:rsidP="0041155D">
      <w:pPr>
        <w:pStyle w:val="NormalArial"/>
      </w:pPr>
      <w:r>
        <w:t xml:space="preserve">Consumers said that they have an active social life and can take part in their interests at the service. They say they are supported to maintain personal relationships and can take part in </w:t>
      </w:r>
      <w:r>
        <w:lastRenderedPageBreak/>
        <w:t xml:space="preserve">community and social activities that they choose. Staff could describe how they work with other organisations, advocates, community members and groups to help consumers follow their interests, social activities and maintain their community connections. The </w:t>
      </w:r>
      <w:r w:rsidR="00271695">
        <w:t>approved provider</w:t>
      </w:r>
      <w:r>
        <w:t xml:space="preserve"> has maintained social supports for consumers and increased opportunities for social interaction. </w:t>
      </w:r>
    </w:p>
    <w:p w14:paraId="2AEDD263" w14:textId="08DAAEE1" w:rsidR="0041155D" w:rsidRDefault="0041155D" w:rsidP="00AB4852">
      <w:pPr>
        <w:pStyle w:val="NormalArial"/>
      </w:pPr>
      <w:r>
        <w:t xml:space="preserve">Consumers said staff are aware of their needs and preferences and they don’t need to repeat their preferences to multiple staff members. Representatives said they receive regular and timely updates when consumer conditions change. Staff advised that information about consumer care and needs is shared regularly </w:t>
      </w:r>
      <w:r w:rsidR="00AB4852">
        <w:t>at staff meetings and handovers.</w:t>
      </w:r>
    </w:p>
    <w:p w14:paraId="65E93045" w14:textId="062933EC" w:rsidR="0041155D" w:rsidRDefault="0041155D" w:rsidP="00AB4852">
      <w:pPr>
        <w:pStyle w:val="NormalArial"/>
      </w:pPr>
      <w:r>
        <w:t xml:space="preserve">The </w:t>
      </w:r>
      <w:r w:rsidR="00AB4852">
        <w:t>approved provider</w:t>
      </w:r>
      <w:r>
        <w:t xml:space="preserve"> demonstrated timely and appropriate referrals of consumers to other organisations, individuals and providers of other care and services. Consumers’ care planning documentation showed the service collaborates with external providers to support the diverse needs of consumers. Consumers and staff provided examples of referrals to external providers of care and services</w:t>
      </w:r>
      <w:r w:rsidR="00AB4852">
        <w:t xml:space="preserve"> including for hairdressing and massage services</w:t>
      </w:r>
      <w:r>
        <w:t>.</w:t>
      </w:r>
    </w:p>
    <w:p w14:paraId="399AC462" w14:textId="74C2AFE8" w:rsidR="0041155D" w:rsidRDefault="0041155D" w:rsidP="00AB4852">
      <w:pPr>
        <w:pStyle w:val="NormalArial"/>
      </w:pPr>
      <w:r>
        <w:t xml:space="preserve">Most consumers said that they were satisfied with the variety, quantity and quality of meals provided. </w:t>
      </w:r>
      <w:r w:rsidR="00AB4852">
        <w:t>Alternative meal choices were available to meet individual preferences. Food is available between planned mealtimes. Consumers said t</w:t>
      </w:r>
      <w:r>
        <w:t>heir individual needs and preferences were catered to. Staff demonstrated knowledge of consumer’s individual needs and preferences in line with care planning records.</w:t>
      </w:r>
      <w:r w:rsidR="00AB4852">
        <w:t xml:space="preserve"> Dietary profile information is accessible by catering staff which includes</w:t>
      </w:r>
      <w:r>
        <w:t xml:space="preserve"> nutrition needs, and preferences.</w:t>
      </w:r>
    </w:p>
    <w:p w14:paraId="38AFEB8D" w14:textId="7C172EBB" w:rsidR="00AB4852" w:rsidRDefault="0041155D" w:rsidP="00AB4852">
      <w:pPr>
        <w:pStyle w:val="NormalArial"/>
      </w:pPr>
      <w:r>
        <w:t>Consumers said they feel safe when they are using equipment and they know how to report any concerns</w:t>
      </w:r>
      <w:r w:rsidR="000D543D">
        <w:t>.</w:t>
      </w:r>
      <w:r>
        <w:t xml:space="preserve"> </w:t>
      </w:r>
      <w:r w:rsidR="00AB4852">
        <w:t>R</w:t>
      </w:r>
      <w:r>
        <w:t xml:space="preserve">isk and other assessments </w:t>
      </w:r>
      <w:r w:rsidR="00AB4852">
        <w:t xml:space="preserve">are completed for the use of equipment. </w:t>
      </w:r>
      <w:r>
        <w:t xml:space="preserve">Staff can describe how they would identify any potential risks to the safe use of the equipment and responsibilities they share for the safety, cleanliness, and maintenance of equipment. The </w:t>
      </w:r>
      <w:r w:rsidR="00AB4852">
        <w:t>approved provider</w:t>
      </w:r>
      <w:r>
        <w:t xml:space="preserve"> has arrangements for purchasing, servicing, maintaining, renewing, and replacing equipment</w:t>
      </w:r>
      <w:r w:rsidR="00AB4852">
        <w:t xml:space="preserve">. </w:t>
      </w:r>
      <w:r>
        <w:t>Equipment to assist consumers with their independence and mobility such as wheelchairs and walkers was accessible. There is a schedule maintenance program for walking aids and other equipment such as hoists.</w:t>
      </w:r>
    </w:p>
    <w:p w14:paraId="341D13BF" w14:textId="4E8CC250" w:rsidR="002B0C90" w:rsidRPr="00262C0B" w:rsidRDefault="00BA1EA8" w:rsidP="0041155D">
      <w:pPr>
        <w:pStyle w:val="NormalArial"/>
      </w:pPr>
      <w:r>
        <w:t>In considering my decision I have placed weight on the information assessed within the site audit report.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D7D1304" w:rsidR="00FC045E" w:rsidRPr="00996FAF" w:rsidRDefault="00B60F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D21B4B5" w:rsidR="00FC045E" w:rsidRPr="00996FAF" w:rsidRDefault="00B60F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7E4C057" w:rsidR="00FC045E" w:rsidRPr="00996FAF" w:rsidRDefault="00B60F1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01185DB" w14:textId="77777777" w:rsidR="00AB4852" w:rsidRDefault="001A0256" w:rsidP="0036130C">
      <w:pPr>
        <w:pStyle w:val="NormalArial"/>
      </w:pPr>
      <w:r>
        <w:t>I find this Standard compliant.</w:t>
      </w:r>
    </w:p>
    <w:p w14:paraId="02AA9531" w14:textId="6C3EC51D" w:rsidR="00AB4852" w:rsidRDefault="00AB4852" w:rsidP="00892BBA">
      <w:pPr>
        <w:pStyle w:val="NormalArial"/>
      </w:pPr>
      <w:r>
        <w:t xml:space="preserve">The service has a welcoming environment and consumers were observed to be moving around the service using mobility assistive equipment, including wheeled walkers. Consumers said they could make their way easily around the service and that they felt comfortable and at home. Staff described aspects of the environment that assist consumers, such as directional signage and consumer’s names and familiar images clearly displayed at each door. The service environment includes a mix of small, comfortable sitting areas and larger community rooms with access to books, activities, games, tea and coffee and audio-visual equipment. Outdoor areas are attractive, well-maintained, and easy to move around. </w:t>
      </w:r>
    </w:p>
    <w:p w14:paraId="1FCE7B70" w14:textId="13C25983" w:rsidR="00AB4852" w:rsidRDefault="00AB4852" w:rsidP="00892BBA">
      <w:pPr>
        <w:pStyle w:val="NormalArial"/>
      </w:pPr>
      <w:r>
        <w:t xml:space="preserve">Consumers said the service environment was clean and comfortable. </w:t>
      </w:r>
      <w:r w:rsidR="00892BBA">
        <w:t xml:space="preserve">Cleaning schedules </w:t>
      </w:r>
      <w:r>
        <w:t>ensure efficient and thorough cleaning of private rooms and communal areas. Maintenance schedules and processes for reactionary maintenance</w:t>
      </w:r>
      <w:r w:rsidR="00892BBA">
        <w:t xml:space="preserve"> ensure servicing and repairs are undertaken where required.</w:t>
      </w:r>
      <w:r>
        <w:t xml:space="preserve"> The service environment was observed to be safe, clean and well maintained. </w:t>
      </w:r>
    </w:p>
    <w:p w14:paraId="78614377" w14:textId="77777777" w:rsidR="00BA1EA8" w:rsidRDefault="00AB4852" w:rsidP="00892BBA">
      <w:pPr>
        <w:pStyle w:val="NormalArial"/>
      </w:pPr>
      <w:r>
        <w:t xml:space="preserve">A range of furniture and equipment was observed in the service. Consumers said that equipment is well maintained and clean. Staff said that they have access to equipment needed for consumer care. Furniture and equipment are maintained under a scheduled maintenance plan with specialist contractors in place where required. </w:t>
      </w:r>
    </w:p>
    <w:p w14:paraId="4AC1C6A2" w14:textId="46663486" w:rsidR="002B0C90" w:rsidRPr="00262C0B" w:rsidRDefault="00BA1EA8" w:rsidP="00892BBA">
      <w:pPr>
        <w:pStyle w:val="NormalArial"/>
      </w:pPr>
      <w:r>
        <w:t>In considering my decision I have placed weight on the information assessed within the site audit report.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0F3AE2D" w:rsidR="00FC045E" w:rsidRPr="00996FAF" w:rsidRDefault="00B60F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70105C5" w:rsidR="00FC045E" w:rsidRPr="00996FAF" w:rsidRDefault="00B60F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B5302E7" w:rsidR="00FC045E" w:rsidRPr="00996FAF" w:rsidRDefault="00B60F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7F12994" w:rsidR="00FC045E" w:rsidRPr="00996FAF" w:rsidRDefault="00B60F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5AED4DC" w14:textId="77777777" w:rsidR="00892BBA" w:rsidRDefault="001A0256" w:rsidP="0036130C">
      <w:pPr>
        <w:pStyle w:val="NormalArial"/>
      </w:pPr>
      <w:r>
        <w:t>I find this Standard compliant.</w:t>
      </w:r>
    </w:p>
    <w:p w14:paraId="5B4C06A4" w14:textId="160619F4" w:rsidR="00892BBA" w:rsidRDefault="00892BBA" w:rsidP="00892BBA">
      <w:pPr>
        <w:pStyle w:val="NormalArial"/>
      </w:pPr>
      <w:r>
        <w:t>Consumers said they are encouraged and supported to make complaints and provide feedback and said they would have no concerns talking with staff or management if they want to make a complaint. The approved provider has multiple methods for consumers to make complaints and provide feedback, including a formal feedback form, raising issues at meetings, or speaking directly with management.</w:t>
      </w:r>
    </w:p>
    <w:p w14:paraId="28425CDE" w14:textId="1E8701C7" w:rsidR="00892BBA" w:rsidRDefault="00892BBA" w:rsidP="00892BBA">
      <w:pPr>
        <w:pStyle w:val="NormalArial"/>
      </w:pPr>
      <w:r>
        <w:t>Consumers and representatives said</w:t>
      </w:r>
      <w:r w:rsidR="000D543D">
        <w:t xml:space="preserve"> </w:t>
      </w:r>
      <w:r>
        <w:t xml:space="preserve">they are comfortable raising concerns with management </w:t>
      </w:r>
      <w:r w:rsidR="000D543D">
        <w:t>or</w:t>
      </w:r>
      <w:r>
        <w:t xml:space="preserve"> </w:t>
      </w:r>
      <w:r w:rsidR="00086E18">
        <w:t>staff and</w:t>
      </w:r>
      <w:r>
        <w:t xml:space="preserve"> will escalate their complaint if it is not resolved to their satisfaction. They said they are aware of other avenues for raising a complaint, such as through the Commission or an advocacy service. Staff showed they understood the internal and external complaints and feedback systems and were aware of advocacy and translation services available for consumers and representatives.</w:t>
      </w:r>
    </w:p>
    <w:p w14:paraId="14884949" w14:textId="204E2C32" w:rsidR="00892BBA" w:rsidRDefault="00892BBA" w:rsidP="00892BBA">
      <w:pPr>
        <w:pStyle w:val="NormalArial"/>
      </w:pPr>
      <w:r>
        <w:t xml:space="preserve">Consumers and representatives said management promptly responds and seeks to resolve their concerns after they make a complaint. Staff said if consumers and representatives raise </w:t>
      </w:r>
      <w:r w:rsidR="000D543D">
        <w:t>feedback</w:t>
      </w:r>
      <w:r>
        <w:t xml:space="preserve"> with them directly, they would direct all complaints to management for investigation and follow-up. Staff said that they have received </w:t>
      </w:r>
      <w:r w:rsidR="00086E18">
        <w:t>training and</w:t>
      </w:r>
      <w:r>
        <w:t xml:space="preserve"> demonstrated an understanding of the principles of open disclosure. Complaint documentation evidenced open disclosure processes.</w:t>
      </w:r>
    </w:p>
    <w:p w14:paraId="5FA1FD52" w14:textId="77777777" w:rsidR="00CB4EB9" w:rsidRDefault="00892BBA" w:rsidP="00892BBA">
      <w:pPr>
        <w:pStyle w:val="NormalArial"/>
      </w:pPr>
      <w:r>
        <w:t>Consumers and representatives said complaints and feedback are used to improve how care and services are provided and were able to describe the changes implemented at the service because of feedback and complaints. There are systems in place to record and trend complaints, feedback, compliments and suggestions. Management was able to demonstrate that all feedback and complaints are reviewed and used to improve the quality of care and services and are linked to the continuous improvement plan. Complaints are trended and evaluated with the data discussed at staff meetings.</w:t>
      </w:r>
    </w:p>
    <w:p w14:paraId="14B46109" w14:textId="64801804" w:rsidR="002B0C90" w:rsidRPr="00712752" w:rsidRDefault="00CB4EB9" w:rsidP="00892BBA">
      <w:pPr>
        <w:pStyle w:val="NormalArial"/>
      </w:pPr>
      <w:r>
        <w:t>In considering my decision I have placed weight on the information assessed within the site audit report.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68EBE9E" w:rsidR="00FC045E" w:rsidRPr="00996FAF" w:rsidRDefault="00B60F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6C51F25" w:rsidR="00FC045E" w:rsidRPr="00996FAF" w:rsidRDefault="00B60F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3B1F7BE" w:rsidR="00FC045E" w:rsidRPr="00996FAF" w:rsidRDefault="00B60F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18085C9" w:rsidR="00FC045E" w:rsidRPr="00996FAF" w:rsidRDefault="00B60F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EA61FD0" w:rsidR="00FC045E" w:rsidRPr="00996FAF" w:rsidRDefault="00B60F1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11A69ED1" w:rsidR="002B0C90" w:rsidRDefault="002B0C90" w:rsidP="002B0C90">
      <w:pPr>
        <w:pStyle w:val="Heading20"/>
      </w:pPr>
      <w:r>
        <w:t>Findings</w:t>
      </w:r>
    </w:p>
    <w:p w14:paraId="40276303" w14:textId="0A4A21AF" w:rsidR="000D543D" w:rsidRPr="000D543D" w:rsidRDefault="000D543D" w:rsidP="002B0C90">
      <w:pPr>
        <w:pStyle w:val="Heading20"/>
        <w:rPr>
          <w:b w:val="0"/>
          <w:bCs w:val="0"/>
        </w:rPr>
      </w:pPr>
      <w:r w:rsidRPr="000D543D">
        <w:rPr>
          <w:b w:val="0"/>
          <w:bCs w:val="0"/>
        </w:rPr>
        <w:t>I find this Standard compliant.</w:t>
      </w:r>
    </w:p>
    <w:p w14:paraId="05E57B21" w14:textId="13758F7B" w:rsidR="00892BBA" w:rsidRDefault="00BA1EA8" w:rsidP="00BA1EA8">
      <w:pPr>
        <w:pStyle w:val="NormalArial"/>
      </w:pPr>
      <w:r>
        <w:t>C</w:t>
      </w:r>
      <w:r w:rsidR="00892BBA">
        <w:t xml:space="preserve">onsumers say there </w:t>
      </w:r>
      <w:r>
        <w:t xml:space="preserve">are </w:t>
      </w:r>
      <w:r w:rsidR="00892BBA">
        <w:t>enough staff</w:t>
      </w:r>
      <w:r>
        <w:t xml:space="preserve"> most of the time</w:t>
      </w:r>
      <w:r w:rsidR="00892BBA">
        <w:t xml:space="preserve">, that call bells are answered promptly, and </w:t>
      </w:r>
      <w:r w:rsidR="000D543D">
        <w:t>they receive</w:t>
      </w:r>
      <w:r w:rsidR="00892BBA">
        <w:t xml:space="preserve"> the care they need. Care delivery was observed to be calm, professional and planned. </w:t>
      </w:r>
      <w:r>
        <w:t>R</w:t>
      </w:r>
      <w:r w:rsidR="00892BBA">
        <w:t>oster</w:t>
      </w:r>
      <w:r>
        <w:t>s</w:t>
      </w:r>
      <w:r w:rsidR="00892BBA">
        <w:t xml:space="preserve"> </w:t>
      </w:r>
      <w:r>
        <w:t>are</w:t>
      </w:r>
      <w:r w:rsidR="00892BBA">
        <w:t xml:space="preserve"> developed based on consumer’s needs; and the roster contained a mix of staff, including registered nurses, care staff (AINs)</w:t>
      </w:r>
      <w:r>
        <w:t>, an infection prevention and control (IPC) lead,</w:t>
      </w:r>
      <w:r w:rsidR="00892BBA">
        <w:t xml:space="preserve"> and hospitality services staff. Allied health staff, including physiotherapists and podiatrists, provide regular planned care for consumers. </w:t>
      </w:r>
      <w:r w:rsidR="000D543D">
        <w:t xml:space="preserve">The approved provider has arrangements with </w:t>
      </w:r>
      <w:r w:rsidR="00892BBA">
        <w:t>external agencies</w:t>
      </w:r>
      <w:r w:rsidR="000D543D">
        <w:t xml:space="preserve"> in the event of unplanned leave</w:t>
      </w:r>
      <w:r w:rsidR="00892BBA">
        <w:t xml:space="preserve">. </w:t>
      </w:r>
    </w:p>
    <w:p w14:paraId="60E9C323" w14:textId="5B7ACC3D" w:rsidR="00892BBA" w:rsidRDefault="00892BBA" w:rsidP="00BA1EA8">
      <w:pPr>
        <w:pStyle w:val="NormalArial"/>
      </w:pPr>
      <w:r>
        <w:t xml:space="preserve">Consumers said staff are kind and caring and that they respect their identity, culture, heritage and diversity. Staff could demonstrate how they provide care that is respectful to identity, culture and diversity. Interactions were observed to be caring and respectful, with staff taking time to interact with consumers. Care planning documents demonstrate that the consumer’s story, needs and preferences are known. There is a recruitment process that ensures staff are chosen in line with the values of the </w:t>
      </w:r>
      <w:r w:rsidR="00271695">
        <w:t>approved provider</w:t>
      </w:r>
      <w:r>
        <w:t>.</w:t>
      </w:r>
    </w:p>
    <w:p w14:paraId="7E3CFC12" w14:textId="559FAA10" w:rsidR="00892BBA" w:rsidRDefault="00892BBA" w:rsidP="00892BBA">
      <w:pPr>
        <w:pStyle w:val="NormalArial"/>
      </w:pPr>
      <w:bookmarkStart w:id="1" w:name="_Hlk132612503"/>
      <w:r>
        <w:t xml:space="preserve">Consumers said </w:t>
      </w:r>
      <w:r w:rsidR="00BA1EA8">
        <w:t xml:space="preserve">staff are </w:t>
      </w:r>
      <w:r>
        <w:t>skilled to provide care</w:t>
      </w:r>
      <w:r w:rsidR="00BA1EA8">
        <w:t>.</w:t>
      </w:r>
      <w:r>
        <w:t xml:space="preserve"> Staff said they have the necessary skills to perform their role and are supported by senior staff. The </w:t>
      </w:r>
      <w:r w:rsidR="00BA1EA8">
        <w:t>approved provider</w:t>
      </w:r>
      <w:r>
        <w:t xml:space="preserve"> demonstrated that the workforce is competent, and members of the workforce have the qualifications and knowledge to perform their roles effectively. </w:t>
      </w:r>
      <w:r w:rsidR="00BA1EA8">
        <w:t>Professional registrations and qualifications are monitored.</w:t>
      </w:r>
      <w:r>
        <w:t xml:space="preserve"> Staff confirmed </w:t>
      </w:r>
      <w:r w:rsidR="00BA1EA8">
        <w:t>position descriptions</w:t>
      </w:r>
      <w:r>
        <w:t xml:space="preserve"> align with the specifications</w:t>
      </w:r>
      <w:r w:rsidR="00BA1EA8">
        <w:t xml:space="preserve"> for the role</w:t>
      </w:r>
      <w:r>
        <w:t>.</w:t>
      </w:r>
    </w:p>
    <w:p w14:paraId="049F414B" w14:textId="3C247DA8" w:rsidR="00BA1EA8" w:rsidRDefault="00892BBA" w:rsidP="00BA1EA8">
      <w:pPr>
        <w:pStyle w:val="NormalArial"/>
      </w:pPr>
      <w:r>
        <w:t>The</w:t>
      </w:r>
      <w:r w:rsidR="00BA1EA8">
        <w:t xml:space="preserve"> approved provider</w:t>
      </w:r>
      <w:r>
        <w:t xml:space="preserve"> demonstrated that it has implemented appropriate systems and processes to ensure that appropriately trained and skilled staff are recruited and supported to deliver quality care and services. Staff are recruited using a formal recruitment process that includes interviews, referee checks and qualification checks. Management said that ongoing training and development is provided for all staff and their participation in the training programs </w:t>
      </w:r>
      <w:r>
        <w:lastRenderedPageBreak/>
        <w:t xml:space="preserve">is logged and recorded. Management described the </w:t>
      </w:r>
      <w:r w:rsidR="00271695">
        <w:t>approved provider</w:t>
      </w:r>
      <w:r>
        <w:t>’s training program and relevant processes for identifying staff training needs</w:t>
      </w:r>
      <w:r w:rsidR="00BA1EA8">
        <w:t xml:space="preserve"> in line with the Quality Standards</w:t>
      </w:r>
      <w:bookmarkEnd w:id="1"/>
      <w:r>
        <w:t>.</w:t>
      </w:r>
    </w:p>
    <w:p w14:paraId="256CE631" w14:textId="41D2CBBB" w:rsidR="00892BBA" w:rsidRDefault="00892BBA" w:rsidP="00892BBA">
      <w:pPr>
        <w:pStyle w:val="NormalArial"/>
      </w:pPr>
      <w:r>
        <w:t xml:space="preserve">The </w:t>
      </w:r>
      <w:r w:rsidR="00BA1EA8">
        <w:t>approved provider</w:t>
      </w:r>
      <w:r>
        <w:t xml:space="preserve"> demonstrated a process to assess, monitor, and review the performance of staff at the service. Management said the performance of staff is reviewed annually using a formal performance appraisal process. Staff demonstrated an awareness of the </w:t>
      </w:r>
      <w:r w:rsidR="00FF27DE">
        <w:t>approved provider’s</w:t>
      </w:r>
      <w:r>
        <w:t xml:space="preserve"> performance development processes</w:t>
      </w:r>
      <w:r w:rsidR="00BA1EA8">
        <w:t>. D</w:t>
      </w:r>
      <w:r>
        <w:t xml:space="preserve">ocumentation identifies performance appraisals and competency assessments are scheduled and conducted </w:t>
      </w:r>
      <w:r w:rsidR="00FF27DE">
        <w:t>yearly.</w:t>
      </w:r>
    </w:p>
    <w:p w14:paraId="17B55C3E" w14:textId="21263A81" w:rsidR="002B0C90" w:rsidRPr="00262C0B" w:rsidRDefault="00CB4EB9" w:rsidP="00892BBA">
      <w:pPr>
        <w:pStyle w:val="NormalArial"/>
      </w:pPr>
      <w:r>
        <w:t>In considering my decision I have placed weight on the information assessed within the site audit report.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7B699C6" w:rsidR="00FC045E" w:rsidRPr="00996FAF" w:rsidRDefault="00B60F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CCAB375" w:rsidR="00FC045E" w:rsidRPr="00996FAF" w:rsidRDefault="00B60F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2F7E96E" w:rsidR="00FC045E" w:rsidRPr="00996FAF" w:rsidRDefault="00B60F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172C3C6" w:rsidR="00FC045E" w:rsidRPr="00996FAF" w:rsidRDefault="00B60F1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54CCDA4" w:rsidR="00FC045E" w:rsidRPr="00996FAF" w:rsidRDefault="00B60F1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A025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0AC403B" w14:textId="77777777" w:rsidR="000D543D" w:rsidRPr="000D543D" w:rsidRDefault="000D543D" w:rsidP="000D543D">
      <w:pPr>
        <w:pStyle w:val="Heading20"/>
        <w:rPr>
          <w:b w:val="0"/>
          <w:bCs w:val="0"/>
        </w:rPr>
      </w:pPr>
      <w:r w:rsidRPr="000D543D">
        <w:rPr>
          <w:b w:val="0"/>
          <w:bCs w:val="0"/>
        </w:rPr>
        <w:t>I find this Standard compliant.</w:t>
      </w:r>
    </w:p>
    <w:p w14:paraId="6ADDA848" w14:textId="3ED3D191" w:rsidR="00CB4EB9" w:rsidRDefault="00CB4EB9" w:rsidP="00CB4EB9">
      <w:pPr>
        <w:pStyle w:val="NormalArial"/>
      </w:pPr>
      <w:r>
        <w:t xml:space="preserve">Consumers and representatives said they provide ongoing input into how care and services are delivered. They said the </w:t>
      </w:r>
      <w:r w:rsidR="00FF27DE">
        <w:t>approved provider</w:t>
      </w:r>
      <w:r>
        <w:t xml:space="preserve"> seeks their input in a variety of ways, such as </w:t>
      </w:r>
      <w:r w:rsidR="00FF27DE">
        <w:t>consumer</w:t>
      </w:r>
      <w:r>
        <w:t xml:space="preserve"> meetings, regular surveys and face-to-face discussions. They said they feel included in the discussions around care planning and management. Management said all feedback or suggestions made by the consumers and representatives are included in the continuous improvement register.</w:t>
      </w:r>
    </w:p>
    <w:p w14:paraId="71E0845E" w14:textId="4C19F9C5" w:rsidR="00CB4EB9" w:rsidRDefault="00CB4EB9" w:rsidP="00CB4EB9">
      <w:pPr>
        <w:pStyle w:val="NormalArial"/>
      </w:pPr>
      <w:r>
        <w:t xml:space="preserve">The approved provider demonstrated </w:t>
      </w:r>
      <w:r w:rsidR="00FF27DE">
        <w:t>the</w:t>
      </w:r>
      <w:r>
        <w:t xml:space="preserve"> governing body promotes a culture of safe and inclusive care. The governance committees use information from consolidated reports to identify compliance with the Quality Standards, initiate improvement actions to enhance performance, </w:t>
      </w:r>
      <w:r>
        <w:lastRenderedPageBreak/>
        <w:t xml:space="preserve">and monitor care and service delivery. The </w:t>
      </w:r>
      <w:r w:rsidR="00FF27DE">
        <w:t>approved provider</w:t>
      </w:r>
      <w:r>
        <w:t xml:space="preserve"> drives improvements and innovations using data from internal audits, clinical indicator reports, incidents or near misses, consumer and staff feedback and visits from the Commission. </w:t>
      </w:r>
    </w:p>
    <w:p w14:paraId="01136FD0" w14:textId="70C7F80A" w:rsidR="00CB4EB9" w:rsidRDefault="00CB4EB9" w:rsidP="00CB4EB9">
      <w:pPr>
        <w:pStyle w:val="NormalArial"/>
      </w:pPr>
      <w:r>
        <w:t>The approved provider has various governance committees and information, feedback and data is collated</w:t>
      </w:r>
      <w:r w:rsidR="00FF27DE">
        <w:t>,</w:t>
      </w:r>
      <w:r>
        <w:t xml:space="preserve"> summarised and reported through the governance committees to the governing body. Governance systems include information management, continuous improvement, financial governance, workforce governance, regulatory compliance as well as feedback and complaints. The </w:t>
      </w:r>
      <w:r w:rsidR="00FF27DE">
        <w:t>approved provider</w:t>
      </w:r>
      <w:r>
        <w:t xml:space="preserve"> has a controlled documentation system including policies and procedures that are reviewed and updated regularly to ensure best practice guidance. Staff have access to the information they need to deliver care and services. Continuous improvement activities are created from a variety of sources, including feedback and complaints mechanisms, consumer experience survey results, regular analysis of clinical and incident data, and regular internal and external audits. The </w:t>
      </w:r>
      <w:r w:rsidR="00FF27DE">
        <w:t>c</w:t>
      </w:r>
      <w:r>
        <w:t xml:space="preserve">ontinuous </w:t>
      </w:r>
      <w:r w:rsidR="00FF27DE">
        <w:t>i</w:t>
      </w:r>
      <w:r>
        <w:t xml:space="preserve">mprovement </w:t>
      </w:r>
      <w:r w:rsidR="00FF27DE">
        <w:t>p</w:t>
      </w:r>
      <w:r>
        <w:t xml:space="preserve">lan showed evidence of ongoing analysis. Annual budgets are developed to meet the financial needs of delivering care </w:t>
      </w:r>
      <w:r w:rsidR="00FF27DE">
        <w:t>a</w:t>
      </w:r>
      <w:r>
        <w:t xml:space="preserve">nd services to consumers. Workforce governance is supported by human resources supports. Regulatory compliance is monitored with any changes to legislative requirements communicated as required and policies and processes reviewed. The approved provider has a feedback and complaints management system in place and uses this to ensure continuous improvement for consumers and the </w:t>
      </w:r>
      <w:r w:rsidR="00FF27DE">
        <w:t>approved provider</w:t>
      </w:r>
      <w:r>
        <w:t>.</w:t>
      </w:r>
    </w:p>
    <w:p w14:paraId="08E1B0B2" w14:textId="396492BB" w:rsidR="003A40BC" w:rsidRDefault="00CB4EB9" w:rsidP="003A40BC">
      <w:pPr>
        <w:pStyle w:val="NormalArial"/>
      </w:pPr>
      <w:r>
        <w:t>The approved provider’s risk management framework outlines the approach to managing, monitoring, reporting and reviewing risk. The governing body is supported by committees</w:t>
      </w:r>
      <w:r w:rsidR="003A40BC">
        <w:t>. I</w:t>
      </w:r>
      <w:r>
        <w:t xml:space="preserve">ncidents are analysed, and data including quality indicators are used to identify risks to consumers and inform </w:t>
      </w:r>
      <w:r w:rsidR="00FF27DE">
        <w:t xml:space="preserve">continuous </w:t>
      </w:r>
      <w:r>
        <w:t>improvement actions</w:t>
      </w:r>
      <w:r w:rsidR="003A40BC">
        <w:t xml:space="preserve">. </w:t>
      </w:r>
      <w:r>
        <w:t xml:space="preserve">Consumers are supported to live the best lives they can </w:t>
      </w:r>
      <w:r w:rsidR="003A40BC">
        <w:t>while</w:t>
      </w:r>
      <w:r>
        <w:t xml:space="preserve"> ensuring risk mitigation strategies are in place. </w:t>
      </w:r>
      <w:r w:rsidR="003A40BC">
        <w:t>I</w:t>
      </w:r>
      <w:r>
        <w:t>ncident management</w:t>
      </w:r>
      <w:r w:rsidR="003A40BC">
        <w:t xml:space="preserve"> </w:t>
      </w:r>
      <w:r>
        <w:t xml:space="preserve">including identification and reporting of abuse and neglect and </w:t>
      </w:r>
      <w:r w:rsidR="003A40BC">
        <w:t>serious incident response scheme incidents are managed through an incident management system and escalated as required.</w:t>
      </w:r>
      <w:r>
        <w:t xml:space="preserve"> All staff complete annual mandatory training on elder abuse, compulsory reporting requirements and incident escalation proces</w:t>
      </w:r>
      <w:r w:rsidR="003A40BC">
        <w:t xml:space="preserve">ses. </w:t>
      </w:r>
    </w:p>
    <w:p w14:paraId="369EB8AB" w14:textId="1B83F88F" w:rsidR="00CB4EB9" w:rsidRDefault="00CB4EB9" w:rsidP="00CB4EB9">
      <w:pPr>
        <w:pStyle w:val="NormalArial"/>
      </w:pPr>
      <w:r>
        <w:t xml:space="preserve">The </w:t>
      </w:r>
      <w:r w:rsidR="003A40BC">
        <w:t>approved provider</w:t>
      </w:r>
      <w:r>
        <w:t xml:space="preserve"> demonstrated a clinical governance framework </w:t>
      </w:r>
      <w:r w:rsidR="003A40BC">
        <w:t xml:space="preserve">which includes but is not limited to </w:t>
      </w:r>
      <w:r>
        <w:t xml:space="preserve">antimicrobial stewardship, minimising the use of restraint, and open disclosure. Management were able to explain the areas of responsibility for clinical leadership; how they collect and use data to inform safety and quality; and the </w:t>
      </w:r>
      <w:r w:rsidR="00FF27DE">
        <w:t>approved provider’s</w:t>
      </w:r>
      <w:r>
        <w:t xml:space="preserve"> approach to clinical audits and data. Management and staff understood and described their accountabilities and responsibilities under the clinical governance framework in relation to antimicrobial stewardship, the use of restrictive practices, and the open disclosure process. </w:t>
      </w:r>
    </w:p>
    <w:p w14:paraId="3C4C7D95" w14:textId="181C1F7E" w:rsidR="00CB4EB9" w:rsidRPr="00712752" w:rsidRDefault="003A40BC" w:rsidP="00CB4EB9">
      <w:pPr>
        <w:pStyle w:val="NormalArial"/>
      </w:pPr>
      <w:r>
        <w:t>In considering my decision I have placed weight on the information assessed within the site audit report.</w:t>
      </w:r>
    </w:p>
    <w:sectPr w:rsidR="00CB4EB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BB4F" w14:textId="77777777" w:rsidR="00CA2372" w:rsidRDefault="00CA2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61B6E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A2372">
      <w:rPr>
        <w:rStyle w:val="FooterBold"/>
        <w:rFonts w:ascii="Arial" w:hAnsi="Arial"/>
        <w:b w:val="0"/>
      </w:rPr>
      <w:t>Estia Health Blakehurst</w:t>
    </w:r>
    <w:r w:rsidRPr="00DF37F2">
      <w:rPr>
        <w:rStyle w:val="FooterBold"/>
        <w:rFonts w:ascii="Arial" w:hAnsi="Arial"/>
        <w:b w:val="0"/>
      </w:rPr>
      <w:tab/>
      <w:t xml:space="preserve">RPT-ACC-0122 v3.0 </w:t>
    </w:r>
  </w:p>
  <w:p w14:paraId="0F3EFB61" w14:textId="6B4F1F7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A2372">
      <w:rPr>
        <w:rStyle w:val="FooterBold"/>
        <w:rFonts w:ascii="Arial" w:hAnsi="Arial"/>
        <w:b w:val="0"/>
      </w:rPr>
      <w:t>1094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7970FA1" w:rsidR="000078F8" w:rsidRPr="001A0256" w:rsidRDefault="000078F8"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A0256">
        <w:rPr>
          <w:rFonts w:ascii="Arial" w:hAnsi="Arial" w:cs="Arial"/>
          <w:color w:val="auto"/>
          <w:sz w:val="20"/>
          <w:szCs w:val="20"/>
        </w:rPr>
        <w:t>section 40A</w:t>
      </w:r>
      <w:r w:rsidRPr="001A0256">
        <w:rPr>
          <w:rFonts w:ascii="Arial" w:hAnsi="Arial" w:cs="Arial"/>
          <w:b/>
          <w:color w:val="auto"/>
          <w:sz w:val="20"/>
          <w:szCs w:val="20"/>
        </w:rPr>
        <w:t xml:space="preserve"> </w:t>
      </w:r>
      <w:r w:rsidRPr="001A0256">
        <w:rPr>
          <w:rFonts w:ascii="Arial" w:hAnsi="Arial" w:cs="Arial"/>
          <w:color w:val="auto"/>
          <w:sz w:val="20"/>
          <w:szCs w:val="20"/>
        </w:rPr>
        <w:t>of the Aged Care Quality and Safety Commission Rules 2018.</w:t>
      </w:r>
    </w:p>
    <w:p w14:paraId="57650175" w14:textId="77777777" w:rsidR="002B0884" w:rsidRPr="001A0256" w:rsidRDefault="002B088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BEF3" w14:textId="77777777" w:rsidR="00CA2372" w:rsidRDefault="00CA2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6E18"/>
    <w:rsid w:val="000D543D"/>
    <w:rsid w:val="001051FD"/>
    <w:rsid w:val="00117022"/>
    <w:rsid w:val="00127C68"/>
    <w:rsid w:val="00187B0B"/>
    <w:rsid w:val="001A0256"/>
    <w:rsid w:val="001A5684"/>
    <w:rsid w:val="00212E4B"/>
    <w:rsid w:val="00262C0B"/>
    <w:rsid w:val="00271695"/>
    <w:rsid w:val="002B0884"/>
    <w:rsid w:val="002B0C90"/>
    <w:rsid w:val="002F2C7C"/>
    <w:rsid w:val="002F49A8"/>
    <w:rsid w:val="00310BB7"/>
    <w:rsid w:val="00334B7D"/>
    <w:rsid w:val="003574D0"/>
    <w:rsid w:val="0036130C"/>
    <w:rsid w:val="003A40BC"/>
    <w:rsid w:val="003B1763"/>
    <w:rsid w:val="0041155D"/>
    <w:rsid w:val="004A13BF"/>
    <w:rsid w:val="00511423"/>
    <w:rsid w:val="00527DA4"/>
    <w:rsid w:val="00550022"/>
    <w:rsid w:val="005D23EC"/>
    <w:rsid w:val="005F1CFA"/>
    <w:rsid w:val="005F31B2"/>
    <w:rsid w:val="00602258"/>
    <w:rsid w:val="0061226B"/>
    <w:rsid w:val="00641383"/>
    <w:rsid w:val="00666938"/>
    <w:rsid w:val="00671D81"/>
    <w:rsid w:val="007002D7"/>
    <w:rsid w:val="007027C7"/>
    <w:rsid w:val="00712752"/>
    <w:rsid w:val="00723614"/>
    <w:rsid w:val="007422E6"/>
    <w:rsid w:val="0075021E"/>
    <w:rsid w:val="007A1F3D"/>
    <w:rsid w:val="007A23F4"/>
    <w:rsid w:val="008174C2"/>
    <w:rsid w:val="0087700C"/>
    <w:rsid w:val="00892BBA"/>
    <w:rsid w:val="008E777B"/>
    <w:rsid w:val="008F61E9"/>
    <w:rsid w:val="00996FAF"/>
    <w:rsid w:val="009F1AA5"/>
    <w:rsid w:val="00A21758"/>
    <w:rsid w:val="00A43EDA"/>
    <w:rsid w:val="00A649D8"/>
    <w:rsid w:val="00AB4852"/>
    <w:rsid w:val="00AE2BB2"/>
    <w:rsid w:val="00B31E03"/>
    <w:rsid w:val="00B53F7A"/>
    <w:rsid w:val="00BA1EA8"/>
    <w:rsid w:val="00BF2C51"/>
    <w:rsid w:val="00C10D26"/>
    <w:rsid w:val="00C12FE6"/>
    <w:rsid w:val="00C272D4"/>
    <w:rsid w:val="00C90FD8"/>
    <w:rsid w:val="00C94172"/>
    <w:rsid w:val="00CA2372"/>
    <w:rsid w:val="00CA37CB"/>
    <w:rsid w:val="00CB4EB9"/>
    <w:rsid w:val="00D2559D"/>
    <w:rsid w:val="00D3157C"/>
    <w:rsid w:val="00D71F88"/>
    <w:rsid w:val="00D87E7C"/>
    <w:rsid w:val="00DE2726"/>
    <w:rsid w:val="00DF37F2"/>
    <w:rsid w:val="00E2364A"/>
    <w:rsid w:val="00E32642"/>
    <w:rsid w:val="00E86F23"/>
    <w:rsid w:val="00EB63F6"/>
    <w:rsid w:val="00F01EF5"/>
    <w:rsid w:val="00F045F4"/>
    <w:rsid w:val="00FA0A5B"/>
    <w:rsid w:val="00FC045E"/>
    <w:rsid w:val="00FC4739"/>
    <w:rsid w:val="00FF27D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A025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6852"/>
    <w:rsid w:val="00295E0C"/>
    <w:rsid w:val="003E5DF1"/>
    <w:rsid w:val="00674D42"/>
    <w:rsid w:val="008C167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Blakehurst</Home>
    <Signed xmlns="a8338b6e-77a6-4851-82b6-98166143ffdd" xsi:nil="true"/>
    <Uploaded xmlns="a8338b6e-77a6-4851-82b6-98166143ffdd">true</Uploaded>
    <Management_x0020_Company xmlns="a8338b6e-77a6-4851-82b6-98166143ffdd" xsi:nil="true"/>
    <Doc_x0020_Date xmlns="a8338b6e-77a6-4851-82b6-98166143ffdd">2023-03-29T02:10:12+00:00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A9280472-5455-EB11-816D-005056922186</Home_x0020_ID>
    <State xmlns="a8338b6e-77a6-4851-82b6-98166143ffdd" xsi:nil="true"/>
    <Doc_x0020_Sent_Received_x0020_Date xmlns="a8338b6e-77a6-4851-82b6-98166143ffdd">2023-03-29T00:00:00+00:00</Doc_x0020_Sent_Received_x0020_Date>
    <Activity_x0020_ID xmlns="a8338b6e-77a6-4851-82b6-98166143ffdd">45557959-ADC1-EB11-AC89-005056922186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www.w3.org/XML/1998/namespace"/>
    <ds:schemaRef ds:uri="http://purl.org/dc/elements/1.1/"/>
    <ds:schemaRef ds:uri="http://purl.org/dc/dcmitype/"/>
    <ds:schemaRef ds:uri="a8338b6e-77a6-4851-82b6-98166143ffdd"/>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0843153-3024-4B24-AA2A-F84E14671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5100</Words>
  <Characters>29075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2023-04-20T07:21:00Z</dcterms:created>
  <dcterms:modified xsi:type="dcterms:W3CDTF">2023-04-20T07:22:00Z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