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4395"/>
        <w:gridCol w:w="5804"/>
      </w:tblGrid>
      <w:tr w:rsidR="002A0DEF" w:rsidRPr="00206709" w14:paraId="76FFB981" w14:textId="77777777" w:rsidTr="00206709">
        <w:tc>
          <w:tcPr>
            <w:cnfStyle w:val="001000000000" w:firstRow="0" w:lastRow="0" w:firstColumn="1" w:lastColumn="0" w:oddVBand="0" w:evenVBand="0" w:oddHBand="0" w:evenHBand="0" w:firstRowFirstColumn="0" w:firstRowLastColumn="0" w:lastRowFirstColumn="0" w:lastRowLastColumn="0"/>
            <w:tcW w:w="4395" w:type="dxa"/>
          </w:tcPr>
          <w:p w14:paraId="6CF3B495" w14:textId="77777777" w:rsidR="00142FF8" w:rsidRPr="00206709" w:rsidRDefault="00142FF8" w:rsidP="77585DC6">
            <w:pPr>
              <w:pStyle w:val="CoverHeading"/>
              <w:spacing w:before="0" w:after="120"/>
              <w:rPr>
                <w:rFonts w:ascii="Arial" w:hAnsi="Arial" w:cs="Arial"/>
                <w:color w:val="auto"/>
                <w:sz w:val="24"/>
              </w:rPr>
            </w:pPr>
            <w:r w:rsidRPr="00206709">
              <w:rPr>
                <w:rFonts w:ascii="Arial" w:hAnsi="Arial" w:cs="Arial"/>
                <w:color w:val="auto"/>
                <w:sz w:val="24"/>
              </w:rPr>
              <w:t>Name of service:</w:t>
            </w:r>
          </w:p>
        </w:tc>
        <w:tc>
          <w:tcPr>
            <w:tcW w:w="5804" w:type="dxa"/>
          </w:tcPr>
          <w:p w14:paraId="5C63AD64" w14:textId="77777777" w:rsidR="00142FF8" w:rsidRPr="00206709"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06709">
              <w:rPr>
                <w:rFonts w:ascii="Arial" w:hAnsi="Arial" w:cs="Arial"/>
                <w:color w:val="auto"/>
                <w:sz w:val="24"/>
              </w:rPr>
              <w:t xml:space="preserve">Performance report date: </w:t>
            </w:r>
          </w:p>
        </w:tc>
      </w:tr>
      <w:tr w:rsidR="002A0DEF" w:rsidRPr="00206709" w14:paraId="15997B6D" w14:textId="77777777" w:rsidTr="002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B7C8472" w14:textId="6F075C96" w:rsidR="00142FF8" w:rsidRPr="00206709" w:rsidRDefault="00BC5B76" w:rsidP="00142FF8">
            <w:pPr>
              <w:pStyle w:val="ListBullet"/>
              <w:numPr>
                <w:ilvl w:val="0"/>
                <w:numId w:val="0"/>
              </w:numPr>
              <w:spacing w:before="0" w:after="120" w:line="22" w:lineRule="atLeast"/>
              <w:rPr>
                <w:rFonts w:ascii="Arial" w:hAnsi="Arial" w:cs="Arial"/>
                <w:color w:val="auto"/>
              </w:rPr>
            </w:pPr>
            <w:r w:rsidRPr="00206709">
              <w:rPr>
                <w:rFonts w:ascii="Arial" w:eastAsia="Calibri" w:hAnsi="Arial" w:cs="Arial"/>
              </w:rPr>
              <w:t>Estia Health Glen Waverley</w:t>
            </w:r>
          </w:p>
        </w:tc>
        <w:tc>
          <w:tcPr>
            <w:tcW w:w="5804" w:type="dxa"/>
          </w:tcPr>
          <w:p w14:paraId="02F1E98D" w14:textId="0763D4AC" w:rsidR="00142FF8" w:rsidRPr="00206709" w:rsidRDefault="005A710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w:t>
            </w:r>
            <w:r w:rsidR="0091589C" w:rsidRPr="00206709">
              <w:rPr>
                <w:rFonts w:ascii="Arial" w:hAnsi="Arial" w:cs="Arial"/>
                <w:color w:val="auto"/>
              </w:rPr>
              <w:t xml:space="preserve"> September</w:t>
            </w:r>
            <w:r w:rsidR="00986D20" w:rsidRPr="00206709">
              <w:rPr>
                <w:rFonts w:ascii="Arial" w:hAnsi="Arial" w:cs="Arial"/>
                <w:color w:val="auto"/>
              </w:rPr>
              <w:t xml:space="preserve"> </w:t>
            </w:r>
            <w:r w:rsidR="007804AE" w:rsidRPr="00206709">
              <w:rPr>
                <w:rFonts w:ascii="Arial" w:hAnsi="Arial" w:cs="Arial"/>
                <w:color w:val="auto"/>
              </w:rPr>
              <w:t>2022</w:t>
            </w:r>
          </w:p>
        </w:tc>
      </w:tr>
      <w:tr w:rsidR="002A0DEF" w:rsidRPr="00206709" w14:paraId="2B17210F" w14:textId="77777777" w:rsidTr="00206709">
        <w:tc>
          <w:tcPr>
            <w:cnfStyle w:val="001000000000" w:firstRow="0" w:lastRow="0" w:firstColumn="1" w:lastColumn="0" w:oddVBand="0" w:evenVBand="0" w:oddHBand="0" w:evenHBand="0" w:firstRowFirstColumn="0" w:firstRowLastColumn="0" w:lastRowFirstColumn="0" w:lastRowLastColumn="0"/>
            <w:tcW w:w="4395" w:type="dxa"/>
          </w:tcPr>
          <w:p w14:paraId="3C20B6BA" w14:textId="77777777" w:rsidR="00142FF8" w:rsidRPr="00206709" w:rsidRDefault="00142FF8" w:rsidP="00142FF8">
            <w:pPr>
              <w:pStyle w:val="CoverHeading"/>
              <w:spacing w:before="0" w:after="120" w:line="22" w:lineRule="atLeast"/>
              <w:rPr>
                <w:rFonts w:ascii="Arial" w:hAnsi="Arial" w:cs="Arial"/>
                <w:color w:val="auto"/>
                <w:sz w:val="24"/>
              </w:rPr>
            </w:pPr>
            <w:r w:rsidRPr="00206709">
              <w:rPr>
                <w:rFonts w:ascii="Arial" w:hAnsi="Arial" w:cs="Arial"/>
                <w:color w:val="auto"/>
                <w:sz w:val="24"/>
              </w:rPr>
              <w:t>Commission ID:</w:t>
            </w:r>
          </w:p>
        </w:tc>
        <w:tc>
          <w:tcPr>
            <w:tcW w:w="5804" w:type="dxa"/>
          </w:tcPr>
          <w:p w14:paraId="4E0EDBE8" w14:textId="77777777" w:rsidR="00142FF8" w:rsidRPr="0020670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06709">
              <w:rPr>
                <w:rFonts w:ascii="Arial" w:hAnsi="Arial" w:cs="Arial"/>
                <w:color w:val="auto"/>
                <w:sz w:val="24"/>
              </w:rPr>
              <w:t xml:space="preserve">Activity type: </w:t>
            </w:r>
          </w:p>
        </w:tc>
      </w:tr>
      <w:tr w:rsidR="002A0DEF" w:rsidRPr="00206709" w14:paraId="5A6FE48F" w14:textId="77777777" w:rsidTr="002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15C04C2" w14:textId="44DF9AF8" w:rsidR="00142FF8" w:rsidRPr="00206709" w:rsidRDefault="00BC5B76" w:rsidP="00142FF8">
            <w:pPr>
              <w:pStyle w:val="ListBullet"/>
              <w:numPr>
                <w:ilvl w:val="0"/>
                <w:numId w:val="0"/>
              </w:numPr>
              <w:spacing w:before="0" w:after="120" w:line="22" w:lineRule="atLeast"/>
              <w:rPr>
                <w:rFonts w:ascii="Arial" w:hAnsi="Arial" w:cs="Arial"/>
                <w:color w:val="auto"/>
              </w:rPr>
            </w:pPr>
            <w:r w:rsidRPr="00206709">
              <w:rPr>
                <w:rFonts w:ascii="Arial" w:hAnsi="Arial" w:cs="Arial"/>
                <w:color w:val="auto"/>
              </w:rPr>
              <w:t>3946</w:t>
            </w:r>
          </w:p>
        </w:tc>
        <w:tc>
          <w:tcPr>
            <w:tcW w:w="5804" w:type="dxa"/>
          </w:tcPr>
          <w:p w14:paraId="322F44D1" w14:textId="4482D3DD" w:rsidR="00142FF8" w:rsidRPr="0020670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6709">
              <w:rPr>
                <w:rFonts w:ascii="Arial" w:hAnsi="Arial" w:cs="Arial"/>
                <w:color w:val="auto"/>
              </w:rPr>
              <w:t>Site audit</w:t>
            </w:r>
          </w:p>
        </w:tc>
      </w:tr>
      <w:tr w:rsidR="002A0DEF" w:rsidRPr="00206709" w14:paraId="72CDC767" w14:textId="77777777" w:rsidTr="00206709">
        <w:tc>
          <w:tcPr>
            <w:cnfStyle w:val="001000000000" w:firstRow="0" w:lastRow="0" w:firstColumn="1" w:lastColumn="0" w:oddVBand="0" w:evenVBand="0" w:oddHBand="0" w:evenHBand="0" w:firstRowFirstColumn="0" w:firstRowLastColumn="0" w:lastRowFirstColumn="0" w:lastRowLastColumn="0"/>
            <w:tcW w:w="4395" w:type="dxa"/>
          </w:tcPr>
          <w:p w14:paraId="11A02B9A" w14:textId="77777777" w:rsidR="00142FF8" w:rsidRPr="00206709" w:rsidRDefault="00142FF8" w:rsidP="00142FF8">
            <w:pPr>
              <w:pStyle w:val="CoverHeading"/>
              <w:spacing w:before="0" w:after="120" w:line="22" w:lineRule="atLeast"/>
              <w:rPr>
                <w:rFonts w:ascii="Arial" w:hAnsi="Arial" w:cs="Arial"/>
                <w:color w:val="auto"/>
                <w:sz w:val="24"/>
              </w:rPr>
            </w:pPr>
            <w:r w:rsidRPr="00206709">
              <w:rPr>
                <w:rFonts w:ascii="Arial" w:hAnsi="Arial" w:cs="Arial"/>
                <w:color w:val="auto"/>
                <w:sz w:val="24"/>
              </w:rPr>
              <w:t xml:space="preserve">Approved provider: </w:t>
            </w:r>
          </w:p>
        </w:tc>
        <w:tc>
          <w:tcPr>
            <w:tcW w:w="5804" w:type="dxa"/>
          </w:tcPr>
          <w:p w14:paraId="48B56AC4" w14:textId="77777777" w:rsidR="00142FF8" w:rsidRPr="0020670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06709">
              <w:rPr>
                <w:rFonts w:ascii="Arial" w:hAnsi="Arial" w:cs="Arial"/>
                <w:color w:val="auto"/>
                <w:sz w:val="24"/>
              </w:rPr>
              <w:t>Activity date:</w:t>
            </w:r>
          </w:p>
        </w:tc>
      </w:tr>
      <w:tr w:rsidR="002A0DEF" w:rsidRPr="00206709" w14:paraId="1C960C25" w14:textId="77777777" w:rsidTr="0020670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5" w:type="dxa"/>
          </w:tcPr>
          <w:p w14:paraId="5B67B154" w14:textId="548E88AE" w:rsidR="00142FF8" w:rsidRPr="00206709" w:rsidRDefault="00BC5B76" w:rsidP="00142FF8">
            <w:pPr>
              <w:pStyle w:val="ListBullet"/>
              <w:numPr>
                <w:ilvl w:val="0"/>
                <w:numId w:val="0"/>
              </w:numPr>
              <w:spacing w:before="0" w:after="120" w:line="22" w:lineRule="atLeast"/>
              <w:rPr>
                <w:rFonts w:ascii="Arial" w:hAnsi="Arial" w:cs="Arial"/>
                <w:color w:val="auto"/>
              </w:rPr>
            </w:pPr>
            <w:r w:rsidRPr="00206709">
              <w:rPr>
                <w:rFonts w:ascii="Arial" w:eastAsia="Calibri" w:hAnsi="Arial" w:cs="Arial"/>
              </w:rPr>
              <w:t>Estia Investments Pty Ltd</w:t>
            </w:r>
          </w:p>
        </w:tc>
        <w:tc>
          <w:tcPr>
            <w:tcW w:w="5804" w:type="dxa"/>
          </w:tcPr>
          <w:p w14:paraId="340AC78C" w14:textId="1DC6C60C" w:rsidR="00BC5B76" w:rsidRPr="00206709" w:rsidRDefault="00BC5B76" w:rsidP="00BC5B76">
            <w:p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lang w:eastAsia="en-AU"/>
              </w:rPr>
            </w:pPr>
            <w:r w:rsidRPr="00BC5B76">
              <w:rPr>
                <w:rFonts w:ascii="Arial" w:eastAsia="Times New Roman" w:hAnsi="Arial" w:cs="Arial"/>
                <w:color w:val="auto"/>
                <w:lang w:eastAsia="en-AU"/>
              </w:rPr>
              <w:t>20 June 2022 to 21 June 2022 and 18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5FDF7B88" w14:textId="04A2580D"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w:t>
      </w:r>
      <w:r w:rsidRPr="001D7AD9">
        <w:rPr>
          <w:rFonts w:ascii="Arial" w:hAnsi="Arial" w:cs="Arial"/>
          <w:color w:val="auto"/>
        </w:rPr>
        <w:t xml:space="preserve">report </w:t>
      </w:r>
      <w:r w:rsidRPr="00BC5B76">
        <w:rPr>
          <w:rFonts w:ascii="Arial" w:hAnsi="Arial" w:cs="Arial"/>
          <w:color w:val="auto"/>
        </w:rPr>
        <w:t xml:space="preserve">for </w:t>
      </w:r>
      <w:r w:rsidR="00BC5B76" w:rsidRPr="00BC5B76">
        <w:rPr>
          <w:rFonts w:ascii="Arial" w:eastAsia="Calibri" w:hAnsi="Arial" w:cs="Arial"/>
        </w:rPr>
        <w:t>Estia Health Glen Waverley</w:t>
      </w:r>
      <w:r w:rsidR="00BC5B76" w:rsidRPr="00BC5B76">
        <w:rPr>
          <w:rFonts w:ascii="Arial" w:hAnsi="Arial" w:cs="Arial"/>
          <w:color w:val="auto"/>
        </w:rPr>
        <w:t xml:space="preserve"> </w:t>
      </w:r>
      <w:r w:rsidRPr="00BC5B76">
        <w:rPr>
          <w:rFonts w:ascii="Arial" w:hAnsi="Arial" w:cs="Arial"/>
          <w:color w:val="auto"/>
        </w:rPr>
        <w:t>(</w:t>
      </w:r>
      <w:r w:rsidRPr="00BC5B76">
        <w:rPr>
          <w:rFonts w:ascii="Arial" w:hAnsi="Arial" w:cs="Arial"/>
          <w:b/>
          <w:color w:val="auto"/>
        </w:rPr>
        <w:t>the service</w:t>
      </w:r>
      <w:r w:rsidRPr="001D7AD9">
        <w:rPr>
          <w:rFonts w:ascii="Arial" w:hAnsi="Arial" w:cs="Arial"/>
          <w:color w:val="auto"/>
        </w:rPr>
        <w:t>) has been considered by D</w:t>
      </w:r>
      <w:r w:rsidR="0091589C">
        <w:rPr>
          <w:rFonts w:ascii="Arial" w:hAnsi="Arial" w:cs="Arial"/>
          <w:color w:val="auto"/>
        </w:rPr>
        <w:t>.</w:t>
      </w:r>
      <w:r w:rsidRPr="001D7AD9">
        <w:rPr>
          <w:rFonts w:ascii="Arial" w:hAnsi="Arial" w:cs="Arial"/>
          <w:color w:val="auto"/>
        </w:rPr>
        <w:t xml:space="preserve"> McDonald, delegate of the Aged Care Quality </w:t>
      </w:r>
      <w:r w:rsidRPr="001D7AD9">
        <w:rPr>
          <w:rFonts w:ascii="Arial" w:hAnsi="Arial" w:cs="Arial"/>
        </w:rPr>
        <w:t>and Safety Commissioner</w:t>
      </w:r>
      <w:r w:rsidRPr="00B83D6B">
        <w:rPr>
          <w:rFonts w:ascii="Arial" w:hAnsi="Arial" w:cs="Arial"/>
        </w:rPr>
        <w:t xml:space="preserve">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09AB9BB4" w14:textId="77777777" w:rsidR="00150DB9" w:rsidRPr="00721F4B" w:rsidRDefault="00150DB9" w:rsidP="00150DB9">
      <w:pPr>
        <w:spacing w:after="240" w:line="22" w:lineRule="atLeast"/>
        <w:rPr>
          <w:rFonts w:ascii="Arial" w:hAnsi="Arial" w:cs="Arial"/>
          <w:color w:val="auto"/>
        </w:rPr>
      </w:pPr>
      <w:r w:rsidRPr="00721F4B">
        <w:rPr>
          <w:rFonts w:ascii="Arial" w:hAnsi="Arial" w:cs="Arial"/>
        </w:rPr>
        <w:t>The</w:t>
      </w:r>
      <w:r w:rsidRPr="00721F4B">
        <w:rPr>
          <w:rFonts w:ascii="Arial" w:hAnsi="Arial" w:cs="Arial"/>
          <w:color w:val="auto"/>
        </w:rPr>
        <w:t xml:space="preserve"> following information has been considered in preparing the performance report:</w:t>
      </w:r>
    </w:p>
    <w:p w14:paraId="17810768" w14:textId="77777777" w:rsidR="00150DB9" w:rsidRPr="00721F4B" w:rsidRDefault="00150DB9" w:rsidP="00150DB9">
      <w:pPr>
        <w:pStyle w:val="ListParagraph"/>
        <w:numPr>
          <w:ilvl w:val="0"/>
          <w:numId w:val="17"/>
        </w:numPr>
        <w:spacing w:line="22" w:lineRule="atLeast"/>
        <w:ind w:left="714" w:hanging="357"/>
        <w:contextualSpacing w:val="0"/>
        <w:rPr>
          <w:rFonts w:ascii="Arial" w:hAnsi="Arial" w:cs="Arial"/>
          <w:color w:val="auto"/>
        </w:rPr>
      </w:pPr>
      <w:r w:rsidRPr="00721F4B">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4C05F167" w14:textId="30924D63" w:rsidR="00150DB9" w:rsidRPr="00721F4B" w:rsidRDefault="00150DB9" w:rsidP="00150DB9">
      <w:pPr>
        <w:pStyle w:val="ListParagraph"/>
        <w:numPr>
          <w:ilvl w:val="0"/>
          <w:numId w:val="17"/>
        </w:numPr>
        <w:spacing w:line="22" w:lineRule="atLeast"/>
        <w:ind w:left="714" w:hanging="357"/>
        <w:contextualSpacing w:val="0"/>
        <w:rPr>
          <w:rFonts w:ascii="Arial" w:hAnsi="Arial" w:cs="Arial"/>
          <w:color w:val="auto"/>
        </w:rPr>
      </w:pPr>
      <w:r w:rsidRPr="00721F4B">
        <w:rPr>
          <w:rFonts w:ascii="Arial" w:hAnsi="Arial" w:cs="Arial"/>
          <w:color w:val="auto"/>
        </w:rPr>
        <w:t>the provider’s response</w:t>
      </w:r>
      <w:r w:rsidR="00721F4B" w:rsidRPr="00721F4B">
        <w:rPr>
          <w:rFonts w:ascii="Arial" w:hAnsi="Arial" w:cs="Arial"/>
          <w:color w:val="auto"/>
        </w:rPr>
        <w:t xml:space="preserve"> </w:t>
      </w:r>
      <w:r w:rsidR="00721F4B">
        <w:rPr>
          <w:rFonts w:ascii="Arial" w:hAnsi="Arial" w:cs="Arial"/>
        </w:rPr>
        <w:t>in acceptance of</w:t>
      </w:r>
      <w:r w:rsidR="00721F4B" w:rsidRPr="00721F4B">
        <w:rPr>
          <w:rFonts w:ascii="Arial" w:hAnsi="Arial" w:cs="Arial"/>
        </w:rPr>
        <w:t xml:space="preserve"> recommendations made by the assessment team </w:t>
      </w:r>
      <w:r w:rsidR="00721F4B">
        <w:rPr>
          <w:rFonts w:ascii="Arial" w:hAnsi="Arial" w:cs="Arial"/>
        </w:rPr>
        <w:t>received on</w:t>
      </w:r>
      <w:r w:rsidRPr="00721F4B">
        <w:rPr>
          <w:rFonts w:ascii="Arial" w:hAnsi="Arial" w:cs="Arial"/>
          <w:color w:val="auto"/>
        </w:rPr>
        <w:t xml:space="preserve"> </w:t>
      </w:r>
      <w:r w:rsidR="00721F4B" w:rsidRPr="00721F4B">
        <w:rPr>
          <w:rFonts w:ascii="Arial" w:hAnsi="Arial" w:cs="Arial"/>
          <w:color w:val="auto"/>
        </w:rPr>
        <w:t xml:space="preserve">29 August </w:t>
      </w:r>
      <w:r w:rsidRPr="00721F4B">
        <w:rPr>
          <w:rFonts w:ascii="Arial" w:eastAsia="Calibri" w:hAnsi="Arial" w:cs="Arial"/>
          <w:color w:val="auto"/>
        </w:rPr>
        <w:t>2022</w:t>
      </w:r>
      <w:r w:rsidRPr="00721F4B">
        <w:rPr>
          <w:rFonts w:ascii="Arial" w:hAnsi="Arial" w:cs="Arial"/>
          <w:color w:val="auto"/>
        </w:rPr>
        <w:t>.</w:t>
      </w:r>
    </w:p>
    <w:p w14:paraId="1B0AE758" w14:textId="77777777" w:rsidR="00150DB9" w:rsidRPr="00C140E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BC5B76"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BC5B76" w:rsidRDefault="00846AAE" w:rsidP="00EB696E">
            <w:pPr>
              <w:keepNext/>
              <w:spacing w:before="0" w:after="120" w:line="22" w:lineRule="atLeast"/>
              <w:ind w:right="-109"/>
              <w:rPr>
                <w:rFonts w:ascii="Arial" w:hAnsi="Arial" w:cs="Arial"/>
                <w:b w:val="0"/>
                <w:color w:val="auto"/>
              </w:rPr>
            </w:pPr>
            <w:r w:rsidRPr="00BC5B76">
              <w:rPr>
                <w:rFonts w:ascii="Arial" w:hAnsi="Arial" w:cs="Arial"/>
                <w:color w:val="auto"/>
              </w:rPr>
              <w:t>Standard 1</w:t>
            </w:r>
            <w:r w:rsidRPr="00BC5B76">
              <w:rPr>
                <w:rFonts w:ascii="Arial" w:hAnsi="Arial" w:cs="Arial"/>
                <w:b w:val="0"/>
                <w:color w:val="auto"/>
              </w:rPr>
              <w:t xml:space="preserve"> Consumer dignity and choice</w:t>
            </w:r>
          </w:p>
        </w:tc>
        <w:tc>
          <w:tcPr>
            <w:tcW w:w="1700" w:type="pct"/>
            <w:shd w:val="clear" w:color="auto" w:fill="auto"/>
          </w:tcPr>
          <w:p w14:paraId="0F7F3F0E" w14:textId="77777777" w:rsidR="00846AAE" w:rsidRPr="00BC5B76"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C5B76">
              <w:rPr>
                <w:rFonts w:ascii="Arial" w:hAnsi="Arial" w:cs="Arial"/>
                <w:color w:val="auto"/>
              </w:rPr>
              <w:t>Compliant</w:t>
            </w:r>
          </w:p>
        </w:tc>
      </w:tr>
      <w:tr w:rsidR="00846AAE" w:rsidRPr="00BC5B76"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BC5B76" w:rsidRDefault="00846AAE" w:rsidP="00EB696E">
            <w:pPr>
              <w:keepNext/>
              <w:spacing w:before="0" w:after="120" w:line="22" w:lineRule="atLeast"/>
              <w:ind w:right="-109"/>
              <w:rPr>
                <w:rFonts w:ascii="Arial" w:hAnsi="Arial" w:cs="Arial"/>
                <w:color w:val="auto"/>
              </w:rPr>
            </w:pPr>
            <w:r w:rsidRPr="00BC5B76">
              <w:rPr>
                <w:rFonts w:ascii="Arial" w:hAnsi="Arial" w:cs="Arial"/>
                <w:b/>
                <w:color w:val="auto"/>
              </w:rPr>
              <w:t>Standard 2</w:t>
            </w:r>
            <w:r w:rsidRPr="00BC5B76">
              <w:rPr>
                <w:rFonts w:ascii="Arial" w:hAnsi="Arial" w:cs="Arial"/>
                <w:color w:val="auto"/>
              </w:rPr>
              <w:t xml:space="preserve"> Ongoing assessment and planning with consumers</w:t>
            </w:r>
          </w:p>
        </w:tc>
        <w:tc>
          <w:tcPr>
            <w:tcW w:w="1700" w:type="pct"/>
            <w:shd w:val="clear" w:color="auto" w:fill="auto"/>
          </w:tcPr>
          <w:p w14:paraId="1ACED58F" w14:textId="322F68F4" w:rsidR="00846AAE" w:rsidRPr="00BC5B76"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3</w:t>
            </w:r>
            <w:r w:rsidRPr="00BC5B76">
              <w:rPr>
                <w:rFonts w:ascii="Arial" w:hAnsi="Arial" w:cs="Arial"/>
                <w:color w:val="auto"/>
              </w:rPr>
              <w:t xml:space="preserve"> Personal care and clinical care</w:t>
            </w:r>
          </w:p>
        </w:tc>
        <w:tc>
          <w:tcPr>
            <w:tcW w:w="1700" w:type="pct"/>
            <w:shd w:val="clear" w:color="auto" w:fill="auto"/>
          </w:tcPr>
          <w:p w14:paraId="070E838B" w14:textId="06E91F6B" w:rsidR="00846AAE" w:rsidRPr="00BC5B76" w:rsidRDefault="00171AE2"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4</w:t>
            </w:r>
            <w:r w:rsidRPr="00BC5B76">
              <w:rPr>
                <w:rFonts w:ascii="Arial" w:hAnsi="Arial" w:cs="Arial"/>
                <w:color w:val="auto"/>
              </w:rPr>
              <w:t xml:space="preserve"> Services and supports for daily living</w:t>
            </w:r>
          </w:p>
        </w:tc>
        <w:tc>
          <w:tcPr>
            <w:tcW w:w="1700" w:type="pct"/>
            <w:shd w:val="clear" w:color="auto" w:fill="auto"/>
          </w:tcPr>
          <w:p w14:paraId="19643CB8" w14:textId="77777777" w:rsidR="00846AAE" w:rsidRPr="00BC5B76"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5</w:t>
            </w:r>
            <w:r w:rsidRPr="00BC5B76">
              <w:rPr>
                <w:rFonts w:ascii="Arial" w:hAnsi="Arial" w:cs="Arial"/>
                <w:color w:val="auto"/>
              </w:rPr>
              <w:t xml:space="preserve"> Organisation’s service environment</w:t>
            </w:r>
          </w:p>
        </w:tc>
        <w:tc>
          <w:tcPr>
            <w:tcW w:w="1700" w:type="pct"/>
            <w:shd w:val="clear" w:color="auto" w:fill="auto"/>
          </w:tcPr>
          <w:p w14:paraId="36E504D4" w14:textId="77777777" w:rsidR="00846AAE" w:rsidRPr="00BC5B76"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6</w:t>
            </w:r>
            <w:r w:rsidRPr="00BC5B76">
              <w:rPr>
                <w:rFonts w:ascii="Arial" w:hAnsi="Arial" w:cs="Arial"/>
                <w:color w:val="auto"/>
              </w:rPr>
              <w:t xml:space="preserve"> Feedback and complaints</w:t>
            </w:r>
          </w:p>
        </w:tc>
        <w:tc>
          <w:tcPr>
            <w:tcW w:w="1700" w:type="pct"/>
            <w:shd w:val="clear" w:color="auto" w:fill="auto"/>
          </w:tcPr>
          <w:p w14:paraId="526B1698" w14:textId="77777777" w:rsidR="00846AAE" w:rsidRPr="00BC5B76"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7</w:t>
            </w:r>
            <w:r w:rsidRPr="00BC5B76">
              <w:rPr>
                <w:rFonts w:ascii="Arial" w:hAnsi="Arial" w:cs="Arial"/>
                <w:color w:val="auto"/>
              </w:rPr>
              <w:t xml:space="preserve"> Human resources</w:t>
            </w:r>
          </w:p>
        </w:tc>
        <w:tc>
          <w:tcPr>
            <w:tcW w:w="1700" w:type="pct"/>
            <w:shd w:val="clear" w:color="auto" w:fill="auto"/>
          </w:tcPr>
          <w:p w14:paraId="1A20DD6F" w14:textId="540FB69F" w:rsidR="00846AAE" w:rsidRPr="00BC5B76" w:rsidRDefault="00582B8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C5B76">
              <w:rPr>
                <w:rFonts w:ascii="Arial" w:hAnsi="Arial" w:cs="Arial"/>
                <w:b/>
                <w:color w:val="auto"/>
              </w:rPr>
              <w:t>C</w:t>
            </w:r>
            <w:r w:rsidR="00846AAE" w:rsidRPr="00BC5B76">
              <w:rPr>
                <w:rFonts w:ascii="Arial" w:hAnsi="Arial" w:cs="Arial"/>
                <w:b/>
                <w:color w:val="auto"/>
              </w:rPr>
              <w:t>ompliant</w:t>
            </w:r>
          </w:p>
        </w:tc>
      </w:tr>
      <w:tr w:rsidR="00846AA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8</w:t>
            </w:r>
            <w:r w:rsidRPr="00BC5B76">
              <w:rPr>
                <w:rFonts w:ascii="Arial" w:hAnsi="Arial" w:cs="Arial"/>
                <w:color w:val="auto"/>
              </w:rPr>
              <w:t xml:space="preserve"> Organisational governance</w:t>
            </w:r>
          </w:p>
        </w:tc>
        <w:tc>
          <w:tcPr>
            <w:tcW w:w="1700" w:type="pct"/>
            <w:shd w:val="clear" w:color="auto" w:fill="auto"/>
          </w:tcPr>
          <w:p w14:paraId="50A86FBB" w14:textId="45919CA7" w:rsidR="00846AAE" w:rsidRPr="00BC5B76" w:rsidRDefault="00171AE2"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4F3554F8" w14:textId="58D35C0A" w:rsidR="00787866" w:rsidRPr="009238F7" w:rsidRDefault="00582B89" w:rsidP="00787866">
      <w:pPr>
        <w:spacing w:after="240" w:line="22" w:lineRule="atLeast"/>
        <w:rPr>
          <w:rFonts w:ascii="Arial" w:hAnsi="Arial" w:cs="Arial"/>
        </w:rPr>
      </w:pPr>
      <w:r w:rsidRPr="00BC5B76">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761A4DA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4C47B5E7"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6963D4E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91C2FD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7C8606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287974"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F0DD13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DED98DB"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63C904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EBC3B51"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5ECB6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185F2A7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29D5F5"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57E30C1C" w14:textId="046CA698" w:rsidR="00264ADE" w:rsidRPr="003D643F" w:rsidRDefault="00EC3535" w:rsidP="00FA53D0">
      <w:pPr>
        <w:spacing w:before="120" w:after="0"/>
        <w:rPr>
          <w:rFonts w:ascii="Arial" w:eastAsia="Calibri" w:hAnsi="Arial" w:cs="Arial"/>
          <w:color w:val="auto"/>
        </w:rPr>
      </w:pPr>
      <w:r w:rsidRPr="003D643F">
        <w:rPr>
          <w:rFonts w:ascii="Arial" w:eastAsia="Calibri" w:hAnsi="Arial" w:cs="Arial"/>
          <w:color w:val="auto"/>
        </w:rPr>
        <w:t>Consumers and representatives said consumers feel respected by staff</w:t>
      </w:r>
      <w:r w:rsidR="0077657B" w:rsidRPr="003D643F">
        <w:rPr>
          <w:rFonts w:ascii="Arial" w:eastAsia="Calibri" w:hAnsi="Arial" w:cs="Arial"/>
          <w:color w:val="auto"/>
        </w:rPr>
        <w:t xml:space="preserve">, a consumer said staff </w:t>
      </w:r>
      <w:r w:rsidR="002C7E00">
        <w:rPr>
          <w:rFonts w:ascii="Arial" w:eastAsia="Calibri" w:hAnsi="Arial" w:cs="Arial"/>
          <w:color w:val="auto"/>
        </w:rPr>
        <w:t>visit them</w:t>
      </w:r>
      <w:r w:rsidR="0077657B" w:rsidRPr="003D643F">
        <w:rPr>
          <w:rFonts w:ascii="Arial" w:eastAsia="Calibri" w:hAnsi="Arial" w:cs="Arial"/>
          <w:color w:val="auto"/>
        </w:rPr>
        <w:t xml:space="preserve"> in their room </w:t>
      </w:r>
      <w:r w:rsidR="002C7E00">
        <w:rPr>
          <w:rFonts w:ascii="Arial" w:eastAsia="Calibri" w:hAnsi="Arial" w:cs="Arial"/>
          <w:color w:val="auto"/>
        </w:rPr>
        <w:t xml:space="preserve">to chat and </w:t>
      </w:r>
      <w:r w:rsidR="0077657B" w:rsidRPr="003D643F">
        <w:rPr>
          <w:rFonts w:ascii="Arial" w:eastAsia="Calibri" w:hAnsi="Arial" w:cs="Arial"/>
          <w:color w:val="auto"/>
        </w:rPr>
        <w:t>they feel listened to and respected. S</w:t>
      </w:r>
      <w:r w:rsidRPr="003D643F">
        <w:rPr>
          <w:rFonts w:ascii="Arial" w:eastAsia="Calibri" w:hAnsi="Arial" w:cs="Arial"/>
          <w:color w:val="auto"/>
        </w:rPr>
        <w:t xml:space="preserve">taff explained how individualised information </w:t>
      </w:r>
      <w:r w:rsidR="00264ADE" w:rsidRPr="003D643F">
        <w:rPr>
          <w:rFonts w:ascii="Arial" w:eastAsia="Calibri" w:hAnsi="Arial" w:cs="Arial"/>
          <w:color w:val="auto"/>
        </w:rPr>
        <w:t>is</w:t>
      </w:r>
      <w:r w:rsidRPr="003D643F">
        <w:rPr>
          <w:rFonts w:ascii="Arial" w:eastAsia="Calibri" w:hAnsi="Arial" w:cs="Arial"/>
          <w:color w:val="auto"/>
        </w:rPr>
        <w:t xml:space="preserve"> recorded in care plans </w:t>
      </w:r>
      <w:r w:rsidR="0077657B" w:rsidRPr="003D643F">
        <w:rPr>
          <w:rFonts w:ascii="Arial" w:eastAsia="Calibri" w:hAnsi="Arial" w:cs="Arial"/>
          <w:color w:val="auto"/>
        </w:rPr>
        <w:t xml:space="preserve">reflecting culturally appropriate </w:t>
      </w:r>
      <w:r w:rsidRPr="003D643F">
        <w:rPr>
          <w:rFonts w:ascii="Arial" w:eastAsia="Calibri" w:hAnsi="Arial" w:cs="Arial"/>
          <w:color w:val="auto"/>
        </w:rPr>
        <w:t>activity planning</w:t>
      </w:r>
      <w:r w:rsidR="0077657B" w:rsidRPr="003D643F">
        <w:rPr>
          <w:rFonts w:ascii="Arial" w:eastAsia="Calibri" w:hAnsi="Arial" w:cs="Arial"/>
          <w:color w:val="auto"/>
        </w:rPr>
        <w:t xml:space="preserve">. Staff described the use of </w:t>
      </w:r>
      <w:r w:rsidRPr="003D643F">
        <w:rPr>
          <w:rFonts w:ascii="Arial" w:eastAsia="Calibri" w:hAnsi="Arial" w:cs="Arial"/>
          <w:color w:val="auto"/>
        </w:rPr>
        <w:t>multilingual communication cards</w:t>
      </w:r>
      <w:r w:rsidR="0077657B" w:rsidRPr="003D643F">
        <w:rPr>
          <w:rFonts w:ascii="Arial" w:eastAsia="Calibri" w:hAnsi="Arial" w:cs="Arial"/>
          <w:color w:val="auto"/>
        </w:rPr>
        <w:t xml:space="preserve"> to engage effectively with consumers in a culturally </w:t>
      </w:r>
      <w:r w:rsidRPr="003D643F">
        <w:rPr>
          <w:rFonts w:ascii="Arial" w:eastAsia="Calibri" w:hAnsi="Arial" w:cs="Arial"/>
          <w:color w:val="auto"/>
        </w:rPr>
        <w:t xml:space="preserve">respectful manner. </w:t>
      </w:r>
    </w:p>
    <w:p w14:paraId="59E5A9D6" w14:textId="67D52430" w:rsidR="0077657B" w:rsidRPr="003D643F" w:rsidRDefault="00EC3535" w:rsidP="00FA53D0">
      <w:pPr>
        <w:spacing w:before="120" w:after="0"/>
        <w:rPr>
          <w:rFonts w:ascii="Arial" w:eastAsia="Calibri" w:hAnsi="Arial" w:cs="Arial"/>
          <w:color w:val="auto"/>
        </w:rPr>
      </w:pPr>
      <w:r w:rsidRPr="003D643F">
        <w:rPr>
          <w:rFonts w:ascii="Arial" w:eastAsia="Calibri" w:hAnsi="Arial" w:cs="Arial"/>
          <w:color w:val="auto"/>
        </w:rPr>
        <w:t>The service has guiding policies in place</w:t>
      </w:r>
      <w:r w:rsidR="00264ADE" w:rsidRPr="003D643F">
        <w:rPr>
          <w:rFonts w:ascii="Arial" w:eastAsia="Calibri" w:hAnsi="Arial" w:cs="Arial"/>
          <w:color w:val="auto"/>
        </w:rPr>
        <w:t xml:space="preserve"> for</w:t>
      </w:r>
      <w:r w:rsidR="00264ADE" w:rsidRPr="003D643F">
        <w:rPr>
          <w:rFonts w:ascii="Arial" w:hAnsi="Arial" w:cs="Arial"/>
          <w:color w:val="auto"/>
        </w:rPr>
        <w:t xml:space="preserve"> diversity and inclusive consumer centred care, culture, spirituality, religion and privacy and dignity. Care</w:t>
      </w:r>
      <w:r w:rsidRPr="003D643F">
        <w:rPr>
          <w:rFonts w:ascii="Arial" w:eastAsia="Calibri" w:hAnsi="Arial" w:cs="Arial"/>
          <w:color w:val="auto"/>
        </w:rPr>
        <w:t xml:space="preserve"> planning documentation demonstrated the </w:t>
      </w:r>
      <w:r w:rsidRPr="003D643F">
        <w:rPr>
          <w:rFonts w:ascii="Arial" w:hAnsi="Arial" w:cs="Arial"/>
          <w:color w:val="auto"/>
        </w:rPr>
        <w:t>service has sought and captured individualised information as it relates to consumers’ religious, spiritual, and cultural needs and personal preferences</w:t>
      </w:r>
      <w:r w:rsidRPr="003D643F">
        <w:rPr>
          <w:rFonts w:ascii="Arial" w:eastAsia="Calibri" w:hAnsi="Arial" w:cs="Arial"/>
          <w:color w:val="auto"/>
        </w:rPr>
        <w:t xml:space="preserve">. </w:t>
      </w:r>
      <w:r w:rsidR="00264ADE" w:rsidRPr="003D643F">
        <w:rPr>
          <w:rFonts w:ascii="Arial" w:eastAsia="Calibri" w:hAnsi="Arial" w:cs="Arial"/>
          <w:color w:val="auto"/>
        </w:rPr>
        <w:t xml:space="preserve">The chef provided an example of how </w:t>
      </w:r>
      <w:r w:rsidR="004E12F8">
        <w:rPr>
          <w:rFonts w:ascii="Arial" w:eastAsia="Calibri" w:hAnsi="Arial" w:cs="Arial"/>
          <w:color w:val="auto"/>
        </w:rPr>
        <w:t xml:space="preserve">the menu had been changed to accommodate a </w:t>
      </w:r>
      <w:r w:rsidR="00264ADE" w:rsidRPr="003D643F">
        <w:rPr>
          <w:rFonts w:ascii="Arial" w:eastAsia="Calibri" w:hAnsi="Arial" w:cs="Arial"/>
          <w:color w:val="auto"/>
        </w:rPr>
        <w:t>consumer’s cultural meal preference</w:t>
      </w:r>
      <w:r w:rsidR="00C43C2B" w:rsidRPr="003D643F">
        <w:rPr>
          <w:rFonts w:ascii="Arial" w:eastAsia="Calibri" w:hAnsi="Arial" w:cs="Arial"/>
          <w:color w:val="auto"/>
        </w:rPr>
        <w:t>.</w:t>
      </w:r>
    </w:p>
    <w:p w14:paraId="33539D05" w14:textId="0017C2BD" w:rsidR="0077657B" w:rsidRPr="003D643F" w:rsidRDefault="00264ADE" w:rsidP="00FA53D0">
      <w:pPr>
        <w:spacing w:before="120" w:after="0"/>
        <w:rPr>
          <w:rFonts w:ascii="Arial" w:hAnsi="Arial" w:cs="Arial"/>
          <w:color w:val="auto"/>
        </w:rPr>
      </w:pPr>
      <w:r w:rsidRPr="003D643F">
        <w:rPr>
          <w:rFonts w:ascii="Arial" w:eastAsia="Calibri" w:hAnsi="Arial" w:cs="Arial"/>
          <w:color w:val="auto"/>
        </w:rPr>
        <w:t>Consumers and representatives felt</w:t>
      </w:r>
      <w:r w:rsidR="00722DBE" w:rsidRPr="003D643F">
        <w:rPr>
          <w:rFonts w:ascii="Arial" w:eastAsia="Calibri" w:hAnsi="Arial" w:cs="Arial"/>
          <w:color w:val="auto"/>
        </w:rPr>
        <w:t xml:space="preserve"> </w:t>
      </w:r>
      <w:r w:rsidR="002C7E00">
        <w:rPr>
          <w:rFonts w:ascii="Arial" w:eastAsia="Calibri" w:hAnsi="Arial" w:cs="Arial"/>
          <w:color w:val="auto"/>
        </w:rPr>
        <w:t xml:space="preserve">staff </w:t>
      </w:r>
      <w:r w:rsidRPr="003D643F">
        <w:rPr>
          <w:rFonts w:ascii="Arial" w:hAnsi="Arial" w:cs="Arial"/>
        </w:rPr>
        <w:t xml:space="preserve">support consumers to make choices and decisions about their care and maintain their independence. </w:t>
      </w:r>
      <w:r w:rsidRPr="003D643F">
        <w:rPr>
          <w:rFonts w:ascii="Arial" w:eastAsia="Calibri" w:hAnsi="Arial" w:cs="Arial"/>
          <w:color w:val="auto"/>
        </w:rPr>
        <w:t>Staff demonstrated knowledge and understanding of the preferences and choices of consumers and describe</w:t>
      </w:r>
      <w:r w:rsidR="00C43C2B" w:rsidRPr="003D643F">
        <w:rPr>
          <w:rFonts w:ascii="Arial" w:eastAsia="Calibri" w:hAnsi="Arial" w:cs="Arial"/>
          <w:color w:val="auto"/>
        </w:rPr>
        <w:t>d</w:t>
      </w:r>
      <w:r w:rsidRPr="003D643F">
        <w:rPr>
          <w:rFonts w:ascii="Arial" w:eastAsia="Calibri" w:hAnsi="Arial" w:cs="Arial"/>
          <w:color w:val="auto"/>
        </w:rPr>
        <w:t xml:space="preserve"> how they support</w:t>
      </w:r>
      <w:r w:rsidR="00C43C2B" w:rsidRPr="003D643F">
        <w:rPr>
          <w:rFonts w:ascii="Arial" w:eastAsia="Calibri" w:hAnsi="Arial" w:cs="Arial"/>
          <w:color w:val="auto"/>
        </w:rPr>
        <w:t xml:space="preserve"> consumers</w:t>
      </w:r>
      <w:r w:rsidRPr="003D643F">
        <w:rPr>
          <w:rFonts w:ascii="Arial" w:eastAsia="Calibri" w:hAnsi="Arial" w:cs="Arial"/>
          <w:color w:val="auto"/>
        </w:rPr>
        <w:t xml:space="preserve"> to make informed choices about their care and services </w:t>
      </w:r>
      <w:r w:rsidR="00C43C2B" w:rsidRPr="003D643F">
        <w:rPr>
          <w:rFonts w:ascii="Arial" w:eastAsia="Calibri" w:hAnsi="Arial" w:cs="Arial"/>
          <w:color w:val="auto"/>
        </w:rPr>
        <w:t>such as choosing a male or female carer for showering needs. A consumer said they were supported to spend time in their room rather than join in activities and staff respected their decision to do so.</w:t>
      </w:r>
    </w:p>
    <w:p w14:paraId="0BD1B18E" w14:textId="72502432" w:rsidR="00722DBE" w:rsidRPr="003D643F" w:rsidRDefault="00C43C2B" w:rsidP="00FA53D0">
      <w:pPr>
        <w:spacing w:before="120" w:after="0"/>
        <w:rPr>
          <w:rFonts w:ascii="Arial" w:hAnsi="Arial" w:cs="Arial"/>
        </w:rPr>
      </w:pPr>
      <w:r w:rsidRPr="003D643F">
        <w:rPr>
          <w:rFonts w:ascii="Arial" w:hAnsi="Arial" w:cs="Arial"/>
        </w:rPr>
        <w:lastRenderedPageBreak/>
        <w:t>Consumers and representatives felt consumers are supported by the service to take risks and live the life they choose</w:t>
      </w:r>
      <w:r w:rsidR="004E12F8">
        <w:rPr>
          <w:rFonts w:ascii="Arial" w:hAnsi="Arial" w:cs="Arial"/>
        </w:rPr>
        <w:t xml:space="preserve"> as staff </w:t>
      </w:r>
      <w:r w:rsidRPr="003D643F">
        <w:rPr>
          <w:rFonts w:ascii="Arial" w:hAnsi="Arial" w:cs="Arial"/>
        </w:rPr>
        <w:t>discussed</w:t>
      </w:r>
      <w:r w:rsidR="00722DBE" w:rsidRPr="003D643F">
        <w:rPr>
          <w:rFonts w:ascii="Arial" w:hAnsi="Arial" w:cs="Arial"/>
        </w:rPr>
        <w:t xml:space="preserve"> duty of care, choice and dignity of risk with them. </w:t>
      </w:r>
      <w:r w:rsidR="004E12F8">
        <w:rPr>
          <w:rFonts w:ascii="Arial" w:hAnsi="Arial" w:cs="Arial"/>
        </w:rPr>
        <w:t>Where</w:t>
      </w:r>
      <w:r w:rsidR="00722DBE" w:rsidRPr="003D643F">
        <w:rPr>
          <w:rFonts w:ascii="Arial" w:hAnsi="Arial" w:cs="Arial"/>
        </w:rPr>
        <w:t xml:space="preserve"> consumer</w:t>
      </w:r>
      <w:r w:rsidR="004E12F8">
        <w:rPr>
          <w:rFonts w:ascii="Arial" w:hAnsi="Arial" w:cs="Arial"/>
        </w:rPr>
        <w:t>s</w:t>
      </w:r>
      <w:r w:rsidR="00722DBE" w:rsidRPr="003D643F">
        <w:rPr>
          <w:rFonts w:ascii="Arial" w:hAnsi="Arial" w:cs="Arial"/>
        </w:rPr>
        <w:t xml:space="preserve"> ha</w:t>
      </w:r>
      <w:r w:rsidR="004E12F8">
        <w:rPr>
          <w:rFonts w:ascii="Arial" w:hAnsi="Arial" w:cs="Arial"/>
        </w:rPr>
        <w:t>ve</w:t>
      </w:r>
      <w:r w:rsidR="00722DBE" w:rsidRPr="003D643F">
        <w:rPr>
          <w:rFonts w:ascii="Arial" w:hAnsi="Arial" w:cs="Arial"/>
        </w:rPr>
        <w:t xml:space="preserve"> chosen to accept the risks and </w:t>
      </w:r>
      <w:r w:rsidR="004E12F8">
        <w:rPr>
          <w:rFonts w:ascii="Arial" w:hAnsi="Arial" w:cs="Arial"/>
        </w:rPr>
        <w:t xml:space="preserve">they </w:t>
      </w:r>
      <w:r w:rsidR="00722DBE" w:rsidRPr="003D643F">
        <w:rPr>
          <w:rFonts w:ascii="Arial" w:hAnsi="Arial" w:cs="Arial"/>
        </w:rPr>
        <w:t>continue to engage in these activities. Staff described how risk assessment processes include allied health professionals and registered staff. The service has a dignity of risk policy which recognises consumers have the right to make decisions that affect their lives and are supported to take risks appropriately.</w:t>
      </w:r>
    </w:p>
    <w:p w14:paraId="12F1EAA3" w14:textId="078978E5" w:rsidR="00FA53D0" w:rsidRPr="003D643F" w:rsidRDefault="00722DBE" w:rsidP="00FA53D0">
      <w:pPr>
        <w:spacing w:before="120" w:after="0"/>
        <w:rPr>
          <w:rFonts w:ascii="Arial" w:hAnsi="Arial" w:cs="Arial"/>
        </w:rPr>
      </w:pPr>
      <w:r w:rsidRPr="003D643F">
        <w:rPr>
          <w:rFonts w:ascii="Arial" w:hAnsi="Arial" w:cs="Arial"/>
        </w:rPr>
        <w:t xml:space="preserve">Consumers and representatives reported they have access to information they need to make informed choices, including monthly newsletters, and consumer meetings. Consumers </w:t>
      </w:r>
      <w:r w:rsidR="00FA53D0" w:rsidRPr="003D643F">
        <w:rPr>
          <w:rFonts w:ascii="Arial" w:hAnsi="Arial" w:cs="Arial"/>
        </w:rPr>
        <w:t xml:space="preserve">said </w:t>
      </w:r>
      <w:r w:rsidRPr="003D643F">
        <w:rPr>
          <w:rFonts w:ascii="Arial" w:hAnsi="Arial" w:cs="Arial"/>
        </w:rPr>
        <w:t>topics discussed at consumer meetings relate to food, activities and offerings at the service.</w:t>
      </w:r>
      <w:r w:rsidR="00FA53D0" w:rsidRPr="003D643F">
        <w:rPr>
          <w:rFonts w:ascii="Arial" w:hAnsi="Arial" w:cs="Arial"/>
        </w:rPr>
        <w:t xml:space="preserve"> Relevant information about activities, daily menu choices, complaints processes, church and support services were observed on noticeboards around the service and were clear and easy to read. Newsletters included information on COVID-19 outbreak updates, building works updates, staff resignations or appointments, and special events such as consumer’ birthdays.</w:t>
      </w:r>
    </w:p>
    <w:p w14:paraId="2C99B790" w14:textId="0B1C56C7" w:rsidR="00722DBE" w:rsidRPr="00FA53D0" w:rsidRDefault="00FA53D0" w:rsidP="00FA53D0">
      <w:pPr>
        <w:spacing w:before="120" w:after="0"/>
        <w:rPr>
          <w:rFonts w:ascii="Arial" w:hAnsi="Arial" w:cs="Arial"/>
        </w:rPr>
      </w:pPr>
      <w:r w:rsidRPr="003D643F">
        <w:rPr>
          <w:rFonts w:ascii="Arial" w:eastAsia="Calibri" w:hAnsi="Arial" w:cs="Arial"/>
          <w:color w:val="auto"/>
        </w:rPr>
        <w:t>Consumers said the service respects their privacy and described staff practices such as knocking on doors before entering a consumer’s room to maintain their privacy. Staff described how shift handovers are held in the privacy of an enclosed room and all computers are password protected to ensure consumer privacy. The service has a consumer privacy and confidentiality policy, and the consumer welcome book promotes privacy principles.</w:t>
      </w:r>
      <w:r w:rsidRPr="00FA53D0">
        <w:rPr>
          <w:rFonts w:ascii="Arial" w:hAnsi="Arial" w:cs="Arial"/>
        </w:rPr>
        <w:t xml:space="preserve"> </w:t>
      </w:r>
    </w:p>
    <w:bookmarkEnd w:id="1"/>
    <w:p w14:paraId="39D07397" w14:textId="52631507" w:rsidR="00A45AD0" w:rsidRPr="00022A5D" w:rsidRDefault="00A45AD0" w:rsidP="00022A5D">
      <w:pPr>
        <w:spacing w:before="120" w:after="0"/>
        <w:rPr>
          <w:rFonts w:ascii="Arial" w:eastAsiaTheme="majorEastAsia" w:hAnsi="Arial" w:cs="Arial"/>
          <w:b/>
          <w:bCs/>
          <w:sz w:val="30"/>
          <w:szCs w:val="28"/>
        </w:rPr>
      </w:pPr>
      <w:r w:rsidRPr="00022A5D">
        <w:rPr>
          <w:rFonts w:ascii="Arial" w:hAnsi="Arial" w:cs="Arial"/>
        </w:rPr>
        <w:br w:type="page"/>
      </w:r>
    </w:p>
    <w:p w14:paraId="3B944A67" w14:textId="77777777" w:rsidR="00AB662E" w:rsidRPr="000D1FEC" w:rsidRDefault="00AB662E" w:rsidP="0026072D">
      <w:pPr>
        <w:pStyle w:val="Heading1"/>
        <w:spacing w:before="120" w:after="240" w:line="22" w:lineRule="atLeast"/>
        <w:rPr>
          <w:rFonts w:ascii="Arial" w:hAnsi="Arial" w:cs="Arial"/>
        </w:rPr>
      </w:pPr>
      <w:bookmarkStart w:id="2"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FA53D0" w14:paraId="106E653C"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F733CD" w14:textId="77777777" w:rsidR="00AB662E" w:rsidRPr="00FA53D0" w:rsidRDefault="00AB662E" w:rsidP="00EB696E">
            <w:pPr>
              <w:spacing w:before="0" w:after="120" w:line="22" w:lineRule="atLeast"/>
              <w:rPr>
                <w:rFonts w:ascii="Arial" w:hAnsi="Arial" w:cs="Arial"/>
              </w:rPr>
            </w:pPr>
            <w:r w:rsidRPr="00FA53D0">
              <w:rPr>
                <w:rFonts w:ascii="Arial" w:hAnsi="Arial" w:cs="Arial"/>
              </w:rPr>
              <w:t>Ongoing assessment and planning with consumers</w:t>
            </w:r>
          </w:p>
        </w:tc>
        <w:tc>
          <w:tcPr>
            <w:tcW w:w="902" w:type="pct"/>
          </w:tcPr>
          <w:p w14:paraId="208B05E8" w14:textId="03885E80" w:rsidR="00AB662E" w:rsidRPr="00FA53D0" w:rsidRDefault="00FA53D0"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AB662E" w:rsidRPr="00FA53D0">
              <w:rPr>
                <w:rFonts w:ascii="Arial" w:hAnsi="Arial" w:cs="Arial"/>
              </w:rPr>
              <w:t>ompliant</w:t>
            </w:r>
          </w:p>
        </w:tc>
      </w:tr>
      <w:tr w:rsidR="00AB662E" w:rsidRPr="00FA53D0" w14:paraId="69A6533E"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62E5B00"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2(3)(a)</w:t>
            </w:r>
          </w:p>
        </w:tc>
        <w:tc>
          <w:tcPr>
            <w:tcW w:w="3312" w:type="pct"/>
            <w:tcBorders>
              <w:right w:val="single" w:sz="4" w:space="0" w:color="auto"/>
            </w:tcBorders>
          </w:tcPr>
          <w:p w14:paraId="6B6615A5"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6594484" w14:textId="74C1FEA4"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13286C0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D462D1"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2(3)(b)</w:t>
            </w:r>
          </w:p>
        </w:tc>
        <w:tc>
          <w:tcPr>
            <w:tcW w:w="3312" w:type="pct"/>
            <w:tcBorders>
              <w:right w:val="single" w:sz="4" w:space="0" w:color="auto"/>
            </w:tcBorders>
          </w:tcPr>
          <w:p w14:paraId="6ADFB7FA" w14:textId="77777777" w:rsidR="00AB662E" w:rsidRPr="00FA53D0"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53D0">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23A1D9AC" w14:textId="77777777" w:rsidR="00AB662E" w:rsidRPr="00FA53D0"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642BDA59"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10C552DD"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2(3)(c)</w:t>
            </w:r>
          </w:p>
        </w:tc>
        <w:tc>
          <w:tcPr>
            <w:tcW w:w="3312" w:type="pct"/>
            <w:tcBorders>
              <w:right w:val="single" w:sz="4" w:space="0" w:color="auto"/>
            </w:tcBorders>
          </w:tcPr>
          <w:p w14:paraId="7D08A799"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The organisation demonstrates that assessment and planning:</w:t>
            </w:r>
          </w:p>
          <w:p w14:paraId="50128514" w14:textId="77777777" w:rsidR="00AB662E" w:rsidRPr="00FA53D0"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B662E" w:rsidRPr="00FA53D0"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FDB1E73"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2E43D05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64677F"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2(3)(d)</w:t>
            </w:r>
          </w:p>
        </w:tc>
        <w:tc>
          <w:tcPr>
            <w:tcW w:w="3312" w:type="pct"/>
            <w:tcBorders>
              <w:right w:val="single" w:sz="4" w:space="0" w:color="auto"/>
            </w:tcBorders>
          </w:tcPr>
          <w:p w14:paraId="03E31A7A" w14:textId="77777777" w:rsidR="00AB662E" w:rsidRPr="00FA53D0"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53D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B7BA9" w14:textId="77777777" w:rsidR="00AB662E" w:rsidRPr="00FA53D0"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36E2933F"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A9CF1FF"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2(3)(e)</w:t>
            </w:r>
          </w:p>
        </w:tc>
        <w:tc>
          <w:tcPr>
            <w:tcW w:w="3312" w:type="pct"/>
            <w:tcBorders>
              <w:right w:val="single" w:sz="4" w:space="0" w:color="auto"/>
            </w:tcBorders>
          </w:tcPr>
          <w:p w14:paraId="71FCB3A7"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684FCCA"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53D0">
              <w:rPr>
                <w:rFonts w:ascii="Arial" w:hAnsi="Arial" w:cs="Arial"/>
                <w:color w:val="auto"/>
              </w:rPr>
              <w:t>Compliant</w:t>
            </w:r>
          </w:p>
        </w:tc>
      </w:tr>
    </w:tbl>
    <w:p w14:paraId="2D37A4C4" w14:textId="77777777" w:rsidR="00AB662E" w:rsidRPr="00FA53D0" w:rsidRDefault="00AB662E" w:rsidP="00AB662E">
      <w:pPr>
        <w:pStyle w:val="Heading2"/>
        <w:spacing w:before="120" w:after="120" w:line="22" w:lineRule="atLeast"/>
        <w:rPr>
          <w:rFonts w:ascii="Arial" w:hAnsi="Arial" w:cs="Arial"/>
        </w:rPr>
      </w:pPr>
      <w:r w:rsidRPr="00FA53D0">
        <w:rPr>
          <w:rFonts w:ascii="Arial" w:hAnsi="Arial" w:cs="Arial"/>
        </w:rPr>
        <w:t>Findings</w:t>
      </w:r>
    </w:p>
    <w:p w14:paraId="6AEF0020" w14:textId="363DDCE0" w:rsidR="00EE3CF3" w:rsidRPr="003D643F" w:rsidRDefault="0017678C" w:rsidP="0057778A">
      <w:pPr>
        <w:spacing w:before="120" w:after="0"/>
        <w:rPr>
          <w:rFonts w:ascii="Arial" w:eastAsia="Calibri" w:hAnsi="Arial" w:cs="Arial"/>
          <w:color w:val="auto"/>
        </w:rPr>
      </w:pPr>
      <w:r w:rsidRPr="003D643F">
        <w:rPr>
          <w:rFonts w:ascii="Arial" w:hAnsi="Arial" w:cs="Arial"/>
        </w:rPr>
        <w:t>Consumers and representatives said they are included in the ongoing assessment and planning of their care and services</w:t>
      </w:r>
      <w:r w:rsidR="00963DC0" w:rsidRPr="003D643F">
        <w:rPr>
          <w:rFonts w:ascii="Arial" w:hAnsi="Arial" w:cs="Arial"/>
        </w:rPr>
        <w:t xml:space="preserve"> and </w:t>
      </w:r>
      <w:r w:rsidR="00EE3CF3" w:rsidRPr="003D643F">
        <w:rPr>
          <w:rFonts w:ascii="Arial" w:hAnsi="Arial" w:cs="Arial"/>
        </w:rPr>
        <w:t>confirmed their care plan</w:t>
      </w:r>
      <w:r w:rsidR="00E13BF1" w:rsidRPr="003D643F">
        <w:rPr>
          <w:rFonts w:ascii="Arial" w:hAnsi="Arial" w:cs="Arial"/>
        </w:rPr>
        <w:t>s</w:t>
      </w:r>
      <w:r w:rsidR="00EE3CF3" w:rsidRPr="003D643F">
        <w:rPr>
          <w:rFonts w:ascii="Arial" w:hAnsi="Arial" w:cs="Arial"/>
        </w:rPr>
        <w:t xml:space="preserve"> reflected their current needs, goals and preferences. Staff </w:t>
      </w:r>
      <w:r w:rsidRPr="003D643F">
        <w:rPr>
          <w:rFonts w:ascii="Arial" w:hAnsi="Arial" w:cs="Arial"/>
        </w:rPr>
        <w:t>describe</w:t>
      </w:r>
      <w:r w:rsidR="00EE3CF3" w:rsidRPr="003D643F">
        <w:rPr>
          <w:rFonts w:ascii="Arial" w:hAnsi="Arial" w:cs="Arial"/>
        </w:rPr>
        <w:t>d</w:t>
      </w:r>
      <w:r w:rsidRPr="003D643F">
        <w:rPr>
          <w:rFonts w:ascii="Arial" w:hAnsi="Arial" w:cs="Arial"/>
        </w:rPr>
        <w:t xml:space="preserve"> assessment and planning process</w:t>
      </w:r>
      <w:r w:rsidR="00EE3CF3" w:rsidRPr="003D643F">
        <w:rPr>
          <w:rFonts w:ascii="Arial" w:hAnsi="Arial" w:cs="Arial"/>
        </w:rPr>
        <w:t xml:space="preserve">es as reflected in the policy, </w:t>
      </w:r>
      <w:r w:rsidR="00641944" w:rsidRPr="003D643F">
        <w:rPr>
          <w:rFonts w:ascii="Arial" w:hAnsi="Arial" w:cs="Arial"/>
        </w:rPr>
        <w:t xml:space="preserve">this included </w:t>
      </w:r>
      <w:r w:rsidR="00EE3CF3" w:rsidRPr="003D643F">
        <w:rPr>
          <w:rFonts w:ascii="Arial" w:hAnsi="Arial" w:cs="Arial"/>
        </w:rPr>
        <w:t xml:space="preserve">how </w:t>
      </w:r>
      <w:r w:rsidRPr="003D643F">
        <w:rPr>
          <w:rFonts w:ascii="Arial" w:hAnsi="Arial" w:cs="Arial"/>
        </w:rPr>
        <w:t>ongoing risk assessments and monitoring reviews inform the delivery of safe and effective care and services.</w:t>
      </w:r>
      <w:r w:rsidRPr="003D643F">
        <w:rPr>
          <w:rFonts w:ascii="Arial" w:eastAsia="Fira Sans Light" w:hAnsi="Arial" w:cs="Arial"/>
          <w:szCs w:val="22"/>
        </w:rPr>
        <w:t xml:space="preserve"> </w:t>
      </w:r>
      <w:r w:rsidR="00EE3CF3" w:rsidRPr="003D643F">
        <w:rPr>
          <w:rFonts w:ascii="Arial" w:eastAsia="Fira Sans Light" w:hAnsi="Arial" w:cs="Arial"/>
          <w:szCs w:val="22"/>
        </w:rPr>
        <w:t xml:space="preserve">Behaviour support plans were observed in place for consumers </w:t>
      </w:r>
      <w:r w:rsidR="00E13BF1" w:rsidRPr="003D643F">
        <w:rPr>
          <w:rFonts w:ascii="Arial" w:eastAsia="Fira Sans Light" w:hAnsi="Arial" w:cs="Arial"/>
          <w:szCs w:val="22"/>
        </w:rPr>
        <w:t>subject to restrictive practices</w:t>
      </w:r>
      <w:r w:rsidR="00EE3CF3" w:rsidRPr="003D643F">
        <w:rPr>
          <w:rFonts w:ascii="Arial" w:eastAsia="Fira Sans Light" w:hAnsi="Arial" w:cs="Arial"/>
        </w:rPr>
        <w:t>.</w:t>
      </w:r>
    </w:p>
    <w:p w14:paraId="7AE7470E" w14:textId="20C977CF" w:rsidR="00641944" w:rsidRPr="003D643F" w:rsidRDefault="00641944" w:rsidP="0057778A">
      <w:pPr>
        <w:spacing w:before="120" w:after="0"/>
        <w:rPr>
          <w:rFonts w:ascii="Arial" w:hAnsi="Arial" w:cs="Arial"/>
        </w:rPr>
      </w:pPr>
      <w:r w:rsidRPr="003D643F">
        <w:rPr>
          <w:rFonts w:ascii="Arial" w:eastAsia="Calibri" w:hAnsi="Arial" w:cs="Arial"/>
          <w:color w:val="auto"/>
        </w:rPr>
        <w:t xml:space="preserve">Staff described </w:t>
      </w:r>
      <w:r w:rsidR="00533102" w:rsidRPr="003D643F">
        <w:rPr>
          <w:rFonts w:ascii="Arial" w:eastAsia="Calibri" w:hAnsi="Arial" w:cs="Arial"/>
          <w:color w:val="auto"/>
        </w:rPr>
        <w:t xml:space="preserve">how </w:t>
      </w:r>
      <w:r w:rsidRPr="003D643F">
        <w:rPr>
          <w:rFonts w:ascii="Arial" w:eastAsia="Calibri" w:hAnsi="Arial" w:cs="Arial"/>
          <w:color w:val="auto"/>
        </w:rPr>
        <w:t>the</w:t>
      </w:r>
      <w:r w:rsidR="00533102" w:rsidRPr="003D643F">
        <w:rPr>
          <w:rFonts w:ascii="Arial" w:eastAsia="Calibri" w:hAnsi="Arial" w:cs="Arial"/>
          <w:color w:val="auto"/>
        </w:rPr>
        <w:t>y</w:t>
      </w:r>
      <w:r w:rsidRPr="003D643F">
        <w:rPr>
          <w:rFonts w:ascii="Arial" w:eastAsia="Calibri" w:hAnsi="Arial" w:cs="Arial"/>
          <w:color w:val="auto"/>
        </w:rPr>
        <w:t xml:space="preserve"> approach end of life planning conversations </w:t>
      </w:r>
      <w:r w:rsidR="00533102" w:rsidRPr="003D643F">
        <w:rPr>
          <w:rFonts w:ascii="Arial" w:eastAsia="Calibri" w:hAnsi="Arial" w:cs="Arial"/>
          <w:color w:val="auto"/>
        </w:rPr>
        <w:t>at the end of care planning</w:t>
      </w:r>
      <w:r w:rsidRPr="003D643F">
        <w:rPr>
          <w:rFonts w:ascii="Arial" w:eastAsia="Calibri" w:hAnsi="Arial" w:cs="Arial"/>
          <w:color w:val="auto"/>
        </w:rPr>
        <w:t xml:space="preserve"> meetings with the consumer and representatives, </w:t>
      </w:r>
      <w:r w:rsidR="00E13BF1" w:rsidRPr="003D643F">
        <w:rPr>
          <w:rFonts w:ascii="Arial" w:eastAsia="Calibri" w:hAnsi="Arial" w:cs="Arial"/>
          <w:color w:val="auto"/>
        </w:rPr>
        <w:t>and felt these</w:t>
      </w:r>
      <w:r w:rsidRPr="003D643F">
        <w:rPr>
          <w:rFonts w:ascii="Arial" w:eastAsia="Calibri" w:hAnsi="Arial" w:cs="Arial"/>
          <w:color w:val="auto"/>
        </w:rPr>
        <w:t xml:space="preserve"> discussions help</w:t>
      </w:r>
      <w:r w:rsidR="00533102" w:rsidRPr="003D643F">
        <w:rPr>
          <w:rFonts w:ascii="Arial" w:eastAsia="Calibri" w:hAnsi="Arial" w:cs="Arial"/>
          <w:color w:val="auto"/>
        </w:rPr>
        <w:t>ed</w:t>
      </w:r>
      <w:r w:rsidRPr="003D643F">
        <w:rPr>
          <w:rFonts w:ascii="Arial" w:eastAsia="Calibri" w:hAnsi="Arial" w:cs="Arial"/>
          <w:color w:val="auto"/>
        </w:rPr>
        <w:t xml:space="preserve"> the </w:t>
      </w:r>
      <w:r w:rsidR="00E13BF1" w:rsidRPr="003D643F">
        <w:rPr>
          <w:rFonts w:ascii="Arial" w:eastAsia="Calibri" w:hAnsi="Arial" w:cs="Arial"/>
          <w:color w:val="auto"/>
        </w:rPr>
        <w:t xml:space="preserve">consumer and </w:t>
      </w:r>
      <w:r w:rsidRPr="003D643F">
        <w:rPr>
          <w:rFonts w:ascii="Arial" w:eastAsia="Calibri" w:hAnsi="Arial" w:cs="Arial"/>
          <w:color w:val="auto"/>
        </w:rPr>
        <w:t xml:space="preserve">family to understand what to expect and how the </w:t>
      </w:r>
      <w:r w:rsidR="00533102" w:rsidRPr="003D643F">
        <w:rPr>
          <w:rFonts w:ascii="Arial" w:eastAsia="Calibri" w:hAnsi="Arial" w:cs="Arial"/>
          <w:color w:val="auto"/>
        </w:rPr>
        <w:t>consumer will be</w:t>
      </w:r>
      <w:r w:rsidRPr="003D643F">
        <w:rPr>
          <w:rFonts w:ascii="Arial" w:eastAsia="Calibri" w:hAnsi="Arial" w:cs="Arial"/>
          <w:color w:val="auto"/>
        </w:rPr>
        <w:t xml:space="preserve"> support</w:t>
      </w:r>
      <w:r w:rsidR="00533102" w:rsidRPr="003D643F">
        <w:rPr>
          <w:rFonts w:ascii="Arial" w:eastAsia="Calibri" w:hAnsi="Arial" w:cs="Arial"/>
          <w:color w:val="auto"/>
        </w:rPr>
        <w:t>ed</w:t>
      </w:r>
      <w:r w:rsidRPr="003D643F">
        <w:rPr>
          <w:rFonts w:ascii="Arial" w:eastAsia="Calibri" w:hAnsi="Arial" w:cs="Arial"/>
          <w:color w:val="auto"/>
        </w:rPr>
        <w:t xml:space="preserve"> during the end of life period. Care planning documentation </w:t>
      </w:r>
      <w:r w:rsidR="00533102" w:rsidRPr="003D643F">
        <w:rPr>
          <w:rFonts w:ascii="Arial" w:eastAsia="Calibri" w:hAnsi="Arial" w:cs="Arial"/>
          <w:color w:val="auto"/>
        </w:rPr>
        <w:t>reflected</w:t>
      </w:r>
      <w:r w:rsidRPr="003D643F">
        <w:rPr>
          <w:rFonts w:ascii="Arial" w:eastAsia="Calibri" w:hAnsi="Arial" w:cs="Arial"/>
          <w:color w:val="auto"/>
        </w:rPr>
        <w:t xml:space="preserve"> consumers advance care and end of life wishes are documented </w:t>
      </w:r>
      <w:r w:rsidR="00533102" w:rsidRPr="003D643F">
        <w:rPr>
          <w:rFonts w:ascii="Arial" w:eastAsia="Calibri" w:hAnsi="Arial" w:cs="Arial"/>
          <w:color w:val="auto"/>
        </w:rPr>
        <w:t>which could include</w:t>
      </w:r>
      <w:r w:rsidRPr="003D643F">
        <w:rPr>
          <w:rFonts w:ascii="Arial" w:eastAsia="Calibri" w:hAnsi="Arial" w:cs="Arial"/>
          <w:color w:val="auto"/>
        </w:rPr>
        <w:t xml:space="preserve"> instructions to call family immediately, transfer to hospital and resuscitation preferences.</w:t>
      </w:r>
    </w:p>
    <w:p w14:paraId="181150B9" w14:textId="5D03C5AD" w:rsidR="00D42E56" w:rsidRPr="003D643F" w:rsidRDefault="00D42E56" w:rsidP="0057778A">
      <w:pPr>
        <w:spacing w:before="120" w:after="0"/>
        <w:rPr>
          <w:rFonts w:ascii="Arial" w:hAnsi="Arial" w:cs="Arial"/>
        </w:rPr>
      </w:pPr>
      <w:r w:rsidRPr="003D643F">
        <w:rPr>
          <w:rFonts w:ascii="Arial" w:eastAsia="Calibri" w:hAnsi="Arial" w:cs="Arial"/>
          <w:color w:val="auto"/>
        </w:rPr>
        <w:t>The service ha</w:t>
      </w:r>
      <w:r w:rsidR="00683B1D" w:rsidRPr="003D643F">
        <w:rPr>
          <w:rFonts w:ascii="Arial" w:eastAsia="Calibri" w:hAnsi="Arial" w:cs="Arial"/>
          <w:color w:val="auto"/>
        </w:rPr>
        <w:t>s</w:t>
      </w:r>
      <w:r w:rsidRPr="003D643F">
        <w:rPr>
          <w:rFonts w:ascii="Arial" w:eastAsia="Calibri" w:hAnsi="Arial" w:cs="Arial"/>
          <w:color w:val="auto"/>
        </w:rPr>
        <w:t xml:space="preserve"> policies and procedures in place </w:t>
      </w:r>
      <w:r w:rsidR="00683B1D" w:rsidRPr="003D643F">
        <w:rPr>
          <w:rFonts w:ascii="Arial" w:eastAsia="Calibri" w:hAnsi="Arial" w:cs="Arial"/>
          <w:color w:val="auto"/>
        </w:rPr>
        <w:t>to support</w:t>
      </w:r>
      <w:r w:rsidRPr="003D643F">
        <w:rPr>
          <w:rFonts w:ascii="Arial" w:eastAsia="Calibri" w:hAnsi="Arial" w:cs="Arial"/>
          <w:color w:val="auto"/>
        </w:rPr>
        <w:t xml:space="preserve"> care planning practices </w:t>
      </w:r>
      <w:r w:rsidR="00683B1D" w:rsidRPr="003D643F">
        <w:rPr>
          <w:rFonts w:ascii="Arial" w:eastAsia="Calibri" w:hAnsi="Arial" w:cs="Arial"/>
          <w:color w:val="auto"/>
        </w:rPr>
        <w:t xml:space="preserve">and describing the process as an ongoing </w:t>
      </w:r>
      <w:r w:rsidRPr="003D643F">
        <w:rPr>
          <w:rFonts w:ascii="Arial" w:eastAsia="Calibri" w:hAnsi="Arial" w:cs="Arial"/>
        </w:rPr>
        <w:t>partnership</w:t>
      </w:r>
      <w:r w:rsidR="00683B1D" w:rsidRPr="003D643F">
        <w:rPr>
          <w:rFonts w:ascii="Arial" w:eastAsia="Calibri" w:hAnsi="Arial" w:cs="Arial"/>
        </w:rPr>
        <w:t xml:space="preserve"> with</w:t>
      </w:r>
      <w:r w:rsidRPr="003D643F">
        <w:rPr>
          <w:rFonts w:ascii="Arial" w:eastAsia="Calibri" w:hAnsi="Arial" w:cs="Arial"/>
        </w:rPr>
        <w:t xml:space="preserve"> the consumer and their representative</w:t>
      </w:r>
      <w:r w:rsidR="00683B1D" w:rsidRPr="003D643F">
        <w:rPr>
          <w:rFonts w:ascii="Arial" w:eastAsia="Calibri" w:hAnsi="Arial" w:cs="Arial"/>
        </w:rPr>
        <w:t xml:space="preserve"> including other support services. </w:t>
      </w:r>
      <w:r w:rsidR="00683B1D" w:rsidRPr="003D643F">
        <w:rPr>
          <w:rFonts w:ascii="Arial" w:hAnsi="Arial" w:cs="Arial"/>
        </w:rPr>
        <w:t xml:space="preserve">Consumers said they are supported by allied health </w:t>
      </w:r>
      <w:r w:rsidR="00683B1D" w:rsidRPr="003D643F">
        <w:rPr>
          <w:rFonts w:ascii="Arial" w:hAnsi="Arial" w:cs="Arial"/>
        </w:rPr>
        <w:lastRenderedPageBreak/>
        <w:t xml:space="preserve">professionals in the development and review of their care plans. </w:t>
      </w:r>
      <w:r w:rsidR="00683B1D" w:rsidRPr="003D643F">
        <w:rPr>
          <w:rFonts w:ascii="Arial" w:eastAsia="Calibri" w:hAnsi="Arial" w:cs="Arial"/>
          <w:color w:val="auto"/>
        </w:rPr>
        <w:t xml:space="preserve">The service’s physiotherapist described </w:t>
      </w:r>
      <w:r w:rsidR="00DD338D">
        <w:rPr>
          <w:rFonts w:ascii="Arial" w:eastAsia="Calibri" w:hAnsi="Arial" w:cs="Arial"/>
          <w:color w:val="auto"/>
        </w:rPr>
        <w:t xml:space="preserve">how and when </w:t>
      </w:r>
      <w:r w:rsidR="00683B1D" w:rsidRPr="003D643F">
        <w:rPr>
          <w:rFonts w:ascii="Arial" w:eastAsia="Calibri" w:hAnsi="Arial" w:cs="Arial"/>
          <w:color w:val="auto"/>
        </w:rPr>
        <w:t>consumer</w:t>
      </w:r>
      <w:r w:rsidR="00DD338D">
        <w:rPr>
          <w:rFonts w:ascii="Arial" w:eastAsia="Calibri" w:hAnsi="Arial" w:cs="Arial"/>
          <w:color w:val="auto"/>
        </w:rPr>
        <w:t>s</w:t>
      </w:r>
      <w:r w:rsidR="00683B1D" w:rsidRPr="003D643F">
        <w:rPr>
          <w:rFonts w:ascii="Arial" w:eastAsia="Calibri" w:hAnsi="Arial" w:cs="Arial"/>
          <w:color w:val="auto"/>
        </w:rPr>
        <w:t xml:space="preserve"> and representative</w:t>
      </w:r>
      <w:r w:rsidR="00DD338D">
        <w:rPr>
          <w:rFonts w:ascii="Arial" w:eastAsia="Calibri" w:hAnsi="Arial" w:cs="Arial"/>
          <w:color w:val="auto"/>
        </w:rPr>
        <w:t>s</w:t>
      </w:r>
      <w:r w:rsidR="00683B1D" w:rsidRPr="003D643F">
        <w:rPr>
          <w:rFonts w:ascii="Arial" w:eastAsia="Calibri" w:hAnsi="Arial" w:cs="Arial"/>
          <w:color w:val="auto"/>
        </w:rPr>
        <w:t xml:space="preserve"> </w:t>
      </w:r>
      <w:r w:rsidR="00DD338D">
        <w:rPr>
          <w:rFonts w:ascii="Arial" w:eastAsia="Calibri" w:hAnsi="Arial" w:cs="Arial"/>
          <w:color w:val="auto"/>
        </w:rPr>
        <w:t xml:space="preserve">are involved </w:t>
      </w:r>
      <w:r w:rsidR="00683B1D" w:rsidRPr="003D643F">
        <w:rPr>
          <w:rFonts w:ascii="Arial" w:eastAsia="Calibri" w:hAnsi="Arial" w:cs="Arial"/>
          <w:color w:val="auto"/>
        </w:rPr>
        <w:t xml:space="preserve">in </w:t>
      </w:r>
      <w:r w:rsidR="0057778A" w:rsidRPr="003D643F">
        <w:rPr>
          <w:rFonts w:ascii="Arial" w:eastAsia="Calibri" w:hAnsi="Arial" w:cs="Arial"/>
          <w:color w:val="auto"/>
        </w:rPr>
        <w:t xml:space="preserve">regular </w:t>
      </w:r>
      <w:r w:rsidR="00DD338D">
        <w:rPr>
          <w:rFonts w:ascii="Arial" w:eastAsia="Calibri" w:hAnsi="Arial" w:cs="Arial"/>
          <w:color w:val="auto"/>
        </w:rPr>
        <w:t xml:space="preserve">assessment and </w:t>
      </w:r>
      <w:r w:rsidR="00683B1D" w:rsidRPr="003D643F">
        <w:rPr>
          <w:rFonts w:ascii="Arial" w:eastAsia="Calibri" w:hAnsi="Arial" w:cs="Arial"/>
          <w:color w:val="auto"/>
        </w:rPr>
        <w:t>care planning discussions</w:t>
      </w:r>
      <w:r w:rsidR="0057778A" w:rsidRPr="003D643F">
        <w:rPr>
          <w:rFonts w:ascii="Arial" w:eastAsia="Calibri" w:hAnsi="Arial" w:cs="Arial"/>
          <w:color w:val="auto"/>
        </w:rPr>
        <w:t>.</w:t>
      </w:r>
    </w:p>
    <w:p w14:paraId="294CF602" w14:textId="6821D2E1" w:rsidR="00533102" w:rsidRPr="003D643F" w:rsidRDefault="00533102" w:rsidP="0057778A">
      <w:pPr>
        <w:spacing w:before="120" w:after="0"/>
        <w:rPr>
          <w:rFonts w:ascii="Arial" w:eastAsia="Calibri" w:hAnsi="Arial" w:cs="Arial"/>
          <w:color w:val="auto"/>
        </w:rPr>
      </w:pPr>
      <w:r w:rsidRPr="003D643F">
        <w:rPr>
          <w:rFonts w:ascii="Arial" w:hAnsi="Arial" w:cs="Arial"/>
        </w:rPr>
        <w:t xml:space="preserve">Consumers and representatives stated they are included in decisions around their care planning, informed about any changes, and aware that they could access a copy of their care plan at any time. Staff described </w:t>
      </w:r>
      <w:r w:rsidRPr="003D643F">
        <w:rPr>
          <w:rFonts w:ascii="Arial" w:eastAsia="Calibri" w:hAnsi="Arial" w:cs="Arial"/>
          <w:color w:val="auto"/>
        </w:rPr>
        <w:t xml:space="preserve">how they talk to the consumer, </w:t>
      </w:r>
      <w:r w:rsidR="0057778A" w:rsidRPr="003D643F">
        <w:rPr>
          <w:rFonts w:ascii="Arial" w:eastAsia="Calibri" w:hAnsi="Arial" w:cs="Arial"/>
          <w:color w:val="auto"/>
        </w:rPr>
        <w:t xml:space="preserve">and their representatives </w:t>
      </w:r>
      <w:r w:rsidRPr="003D643F">
        <w:rPr>
          <w:rFonts w:ascii="Arial" w:eastAsia="Calibri" w:hAnsi="Arial" w:cs="Arial"/>
          <w:color w:val="auto"/>
        </w:rPr>
        <w:t xml:space="preserve">about changes to the recommendations and outcomes of care planning; this consultation occurs at a </w:t>
      </w:r>
      <w:r w:rsidR="00DD338D">
        <w:rPr>
          <w:rFonts w:ascii="Arial" w:eastAsia="Calibri" w:hAnsi="Arial" w:cs="Arial"/>
          <w:color w:val="auto"/>
        </w:rPr>
        <w:t xml:space="preserve">monthly </w:t>
      </w:r>
      <w:r w:rsidRPr="003D643F">
        <w:rPr>
          <w:rFonts w:ascii="Arial" w:eastAsia="Calibri" w:hAnsi="Arial" w:cs="Arial"/>
          <w:color w:val="auto"/>
        </w:rPr>
        <w:t xml:space="preserve">care planning conference. </w:t>
      </w:r>
    </w:p>
    <w:p w14:paraId="63112FDE" w14:textId="4B5FCB62" w:rsidR="0054288F" w:rsidRPr="0057778A" w:rsidRDefault="0057778A" w:rsidP="0057778A">
      <w:pPr>
        <w:spacing w:before="120" w:after="0"/>
        <w:rPr>
          <w:rFonts w:ascii="Arial" w:hAnsi="Arial" w:cs="Arial"/>
        </w:rPr>
      </w:pPr>
      <w:r w:rsidRPr="003D643F">
        <w:rPr>
          <w:rFonts w:ascii="Arial" w:hAnsi="Arial" w:cs="Arial"/>
          <w:color w:val="auto"/>
        </w:rPr>
        <w:t xml:space="preserve">Consumers and representatives </w:t>
      </w:r>
      <w:r w:rsidR="001E4277" w:rsidRPr="003D643F">
        <w:rPr>
          <w:rFonts w:ascii="Arial" w:hAnsi="Arial" w:cs="Arial"/>
          <w:color w:val="auto"/>
        </w:rPr>
        <w:t xml:space="preserve">confirmed their involvement with </w:t>
      </w:r>
      <w:r w:rsidRPr="003D643F">
        <w:rPr>
          <w:rFonts w:ascii="Arial" w:hAnsi="Arial" w:cs="Arial"/>
          <w:color w:val="auto"/>
        </w:rPr>
        <w:t xml:space="preserve">regular reviews of </w:t>
      </w:r>
      <w:r w:rsidR="001E4277" w:rsidRPr="003D643F">
        <w:rPr>
          <w:rFonts w:ascii="Arial" w:hAnsi="Arial" w:cs="Arial"/>
          <w:color w:val="auto"/>
        </w:rPr>
        <w:t>care and services</w:t>
      </w:r>
      <w:r w:rsidRPr="003D643F">
        <w:rPr>
          <w:rFonts w:ascii="Arial" w:hAnsi="Arial" w:cs="Arial"/>
          <w:color w:val="auto"/>
        </w:rPr>
        <w:t xml:space="preserve"> and </w:t>
      </w:r>
      <w:r w:rsidR="001E4277" w:rsidRPr="003D643F">
        <w:rPr>
          <w:rFonts w:ascii="Arial" w:hAnsi="Arial" w:cs="Arial"/>
          <w:color w:val="auto"/>
        </w:rPr>
        <w:t xml:space="preserve">were </w:t>
      </w:r>
      <w:r w:rsidRPr="003D643F">
        <w:rPr>
          <w:rFonts w:ascii="Arial" w:hAnsi="Arial" w:cs="Arial"/>
          <w:color w:val="auto"/>
        </w:rPr>
        <w:t>aware they can request a review at any time. S</w:t>
      </w:r>
      <w:r w:rsidRPr="003D643F">
        <w:rPr>
          <w:rFonts w:ascii="Arial" w:eastAsia="Calibri" w:hAnsi="Arial" w:cs="Arial"/>
          <w:color w:val="auto"/>
        </w:rPr>
        <w:t>taff said care plans are reviewed quarterly or if changes in the consumer’s health and well-being occurred, care plan documentation reflected regular review or following an incident such as a fall. The service had policies and processes in place to prescribe the process of developing and reviewing care plans.</w:t>
      </w:r>
    </w:p>
    <w:p w14:paraId="232E298A" w14:textId="77777777" w:rsidR="00AB662E" w:rsidRPr="006304D8" w:rsidRDefault="00AB662E" w:rsidP="00EA06E7">
      <w:pPr>
        <w:spacing w:before="120" w:after="0"/>
        <w:rPr>
          <w:rFonts w:ascii="Arial" w:hAnsi="Arial" w:cs="Arial"/>
          <w:color w:val="auto"/>
        </w:rPr>
      </w:pPr>
      <w:r w:rsidRPr="006304D8">
        <w:rPr>
          <w:rFonts w:ascii="Arial" w:hAnsi="Arial" w:cs="Arial"/>
          <w:color w:val="auto"/>
        </w:rPr>
        <w:br w:type="page"/>
      </w:r>
    </w:p>
    <w:p w14:paraId="074975C3" w14:textId="77777777" w:rsidR="004201C2" w:rsidRPr="00B07C43" w:rsidRDefault="004201C2" w:rsidP="0026072D">
      <w:pPr>
        <w:pStyle w:val="Heading1"/>
        <w:spacing w:before="120" w:after="240" w:line="22" w:lineRule="atLeast"/>
        <w:rPr>
          <w:rFonts w:ascii="Arial" w:hAnsi="Arial" w:cs="Arial"/>
        </w:rPr>
      </w:pPr>
      <w:bookmarkStart w:id="3"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CB6FB5"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CB6FB5" w:rsidRDefault="004201C2" w:rsidP="00EB696E">
            <w:pPr>
              <w:spacing w:before="0" w:after="120" w:line="22" w:lineRule="atLeast"/>
              <w:rPr>
                <w:rFonts w:ascii="Arial" w:hAnsi="Arial" w:cs="Arial"/>
              </w:rPr>
            </w:pPr>
            <w:r w:rsidRPr="00CB6FB5">
              <w:rPr>
                <w:rFonts w:ascii="Arial" w:hAnsi="Arial" w:cs="Arial"/>
              </w:rPr>
              <w:t>Personal care and clinical care</w:t>
            </w:r>
          </w:p>
        </w:tc>
        <w:tc>
          <w:tcPr>
            <w:tcW w:w="0" w:type="auto"/>
          </w:tcPr>
          <w:p w14:paraId="70C2D599" w14:textId="353258BA" w:rsidR="004201C2" w:rsidRPr="00CB6FB5" w:rsidRDefault="00940F3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C</w:t>
            </w:r>
            <w:r w:rsidR="004201C2" w:rsidRPr="00CB6FB5">
              <w:rPr>
                <w:rFonts w:ascii="Arial" w:hAnsi="Arial" w:cs="Arial"/>
              </w:rPr>
              <w:t>ompliant</w:t>
            </w:r>
          </w:p>
        </w:tc>
      </w:tr>
      <w:tr w:rsidR="004201C2" w:rsidRPr="00CB6FB5" w14:paraId="16007CC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3(3)(a)</w:t>
            </w:r>
          </w:p>
        </w:tc>
        <w:tc>
          <w:tcPr>
            <w:tcW w:w="0" w:type="auto"/>
            <w:tcBorders>
              <w:right w:val="single" w:sz="4" w:space="0" w:color="auto"/>
            </w:tcBorders>
          </w:tcPr>
          <w:p w14:paraId="2CC2395F" w14:textId="77777777"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Each consumer gets safe and effective personal care, clinical care, or both personal care and clinical care, that:</w:t>
            </w:r>
          </w:p>
          <w:p w14:paraId="321FC62F" w14:textId="77777777" w:rsidR="004201C2" w:rsidRPr="00CB6FB5"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is best practice; and</w:t>
            </w:r>
          </w:p>
          <w:p w14:paraId="0802B64B" w14:textId="77777777" w:rsidR="004201C2" w:rsidRPr="00CB6FB5"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is tailored to their needs; and</w:t>
            </w:r>
          </w:p>
          <w:p w14:paraId="6B181E14" w14:textId="77777777" w:rsidR="004201C2" w:rsidRPr="00CB6FB5"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optimises their health and well-being.</w:t>
            </w:r>
          </w:p>
        </w:tc>
        <w:tc>
          <w:tcPr>
            <w:tcW w:w="0" w:type="auto"/>
            <w:tcBorders>
              <w:left w:val="single" w:sz="4" w:space="0" w:color="auto"/>
            </w:tcBorders>
          </w:tcPr>
          <w:p w14:paraId="1746E65F" w14:textId="1972B5F9" w:rsidR="004201C2" w:rsidRPr="00CB6FB5" w:rsidRDefault="00CB6FB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4201C2" w:rsidRPr="00CB6FB5">
              <w:rPr>
                <w:rFonts w:ascii="Arial" w:hAnsi="Arial" w:cs="Arial"/>
                <w:color w:val="auto"/>
              </w:rPr>
              <w:t>ompliant</w:t>
            </w:r>
          </w:p>
        </w:tc>
      </w:tr>
      <w:tr w:rsidR="004201C2" w:rsidRPr="00CB6FB5" w14:paraId="557E7F5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3(3)(b)</w:t>
            </w:r>
          </w:p>
        </w:tc>
        <w:tc>
          <w:tcPr>
            <w:tcW w:w="0" w:type="auto"/>
            <w:tcBorders>
              <w:right w:val="single" w:sz="4" w:space="0" w:color="auto"/>
            </w:tcBorders>
          </w:tcPr>
          <w:p w14:paraId="0597A346" w14:textId="77777777"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6FB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55F564D" w14:textId="60BBDF02"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18D0FBA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4201C2" w:rsidRPr="00CB6FB5" w:rsidRDefault="004201C2" w:rsidP="00EB696E">
            <w:pPr>
              <w:tabs>
                <w:tab w:val="right" w:pos="9026"/>
              </w:tabs>
              <w:spacing w:line="22" w:lineRule="atLeast"/>
              <w:outlineLvl w:val="4"/>
              <w:rPr>
                <w:rFonts w:ascii="Arial" w:hAnsi="Arial" w:cs="Arial"/>
                <w:color w:val="auto"/>
              </w:rPr>
            </w:pPr>
            <w:r w:rsidRPr="00CB6FB5">
              <w:rPr>
                <w:rFonts w:ascii="Arial" w:hAnsi="Arial" w:cs="Arial"/>
                <w:color w:val="auto"/>
              </w:rPr>
              <w:t>Requirement 3(3)(c)</w:t>
            </w:r>
          </w:p>
        </w:tc>
        <w:tc>
          <w:tcPr>
            <w:tcW w:w="0" w:type="auto"/>
            <w:tcBorders>
              <w:right w:val="single" w:sz="4" w:space="0" w:color="auto"/>
            </w:tcBorders>
          </w:tcPr>
          <w:p w14:paraId="1761E37C" w14:textId="2EB1E0D2" w:rsidR="004201C2" w:rsidRPr="00CB6FB5"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 xml:space="preserve">The needs, goals and preferences of consumers nearing the end of life are recognised and addressed, their comfort </w:t>
            </w:r>
            <w:r w:rsidR="00BE0420" w:rsidRPr="00CB6FB5">
              <w:rPr>
                <w:rFonts w:ascii="Arial" w:hAnsi="Arial" w:cs="Arial"/>
              </w:rPr>
              <w:t>maximised,</w:t>
            </w:r>
            <w:r w:rsidRPr="00CB6FB5">
              <w:rPr>
                <w:rFonts w:ascii="Arial" w:hAnsi="Arial" w:cs="Arial"/>
              </w:rPr>
              <w:t xml:space="preserve"> and their dignity preserved.</w:t>
            </w:r>
          </w:p>
        </w:tc>
        <w:tc>
          <w:tcPr>
            <w:tcW w:w="0" w:type="auto"/>
            <w:tcBorders>
              <w:left w:val="single" w:sz="4" w:space="0" w:color="auto"/>
            </w:tcBorders>
          </w:tcPr>
          <w:p w14:paraId="2160C778" w14:textId="43E48352"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49182C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3(3)(d)</w:t>
            </w:r>
          </w:p>
        </w:tc>
        <w:tc>
          <w:tcPr>
            <w:tcW w:w="0" w:type="auto"/>
            <w:tcBorders>
              <w:right w:val="single" w:sz="4" w:space="0" w:color="auto"/>
            </w:tcBorders>
          </w:tcPr>
          <w:p w14:paraId="13BCDEB7" w14:textId="77777777"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6FB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DFF6023" w14:textId="7F1472EB" w:rsidR="004201C2" w:rsidRPr="00CB6FB5"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233D35B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3(3)(e)</w:t>
            </w:r>
          </w:p>
        </w:tc>
        <w:tc>
          <w:tcPr>
            <w:tcW w:w="0" w:type="auto"/>
            <w:tcBorders>
              <w:right w:val="single" w:sz="4" w:space="0" w:color="auto"/>
            </w:tcBorders>
          </w:tcPr>
          <w:p w14:paraId="738C4E23" w14:textId="77777777"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89E7D63" w14:textId="2267297E"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49780D2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3(3)(f)</w:t>
            </w:r>
          </w:p>
        </w:tc>
        <w:tc>
          <w:tcPr>
            <w:tcW w:w="0" w:type="auto"/>
            <w:tcBorders>
              <w:right w:val="single" w:sz="4" w:space="0" w:color="auto"/>
            </w:tcBorders>
          </w:tcPr>
          <w:p w14:paraId="69FAC669" w14:textId="77777777"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6FB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9A95F7" w14:textId="645B4D0E"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3209E2A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3(3)(g)</w:t>
            </w:r>
          </w:p>
        </w:tc>
        <w:tc>
          <w:tcPr>
            <w:tcW w:w="0" w:type="auto"/>
            <w:tcBorders>
              <w:right w:val="single" w:sz="4" w:space="0" w:color="auto"/>
            </w:tcBorders>
          </w:tcPr>
          <w:p w14:paraId="648DE02F" w14:textId="77777777"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Minimisation of infection related risks through implementing:</w:t>
            </w:r>
          </w:p>
          <w:p w14:paraId="31DE5BFE" w14:textId="33A91843" w:rsidR="004201C2" w:rsidRPr="00CB6FB5"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 xml:space="preserve">standard and </w:t>
            </w:r>
            <w:r w:rsidR="00BE0420" w:rsidRPr="00CB6FB5">
              <w:rPr>
                <w:rFonts w:ascii="Arial" w:hAnsi="Arial" w:cs="Arial"/>
              </w:rPr>
              <w:t>transmission-based</w:t>
            </w:r>
            <w:r w:rsidRPr="00CB6FB5">
              <w:rPr>
                <w:rFonts w:ascii="Arial" w:hAnsi="Arial" w:cs="Arial"/>
              </w:rPr>
              <w:t xml:space="preserve"> precautions to prevent and control infection; and</w:t>
            </w:r>
          </w:p>
          <w:p w14:paraId="3A7BEED9" w14:textId="77777777" w:rsidR="004201C2" w:rsidRPr="00CB6FB5"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F86D0ED" w14:textId="3C94494F" w:rsidR="004201C2" w:rsidRPr="00CB6FB5" w:rsidRDefault="00940F33"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FB5">
              <w:rPr>
                <w:rFonts w:ascii="Arial" w:hAnsi="Arial" w:cs="Arial"/>
                <w:color w:val="auto"/>
              </w:rPr>
              <w:t>C</w:t>
            </w:r>
            <w:r w:rsidR="004201C2" w:rsidRPr="00CB6FB5">
              <w:rPr>
                <w:rFonts w:ascii="Arial" w:hAnsi="Arial" w:cs="Arial"/>
                <w:color w:val="auto"/>
              </w:rPr>
              <w:t>ompliant</w:t>
            </w:r>
          </w:p>
        </w:tc>
      </w:tr>
    </w:tbl>
    <w:p w14:paraId="4047D563" w14:textId="77777777" w:rsidR="004201C2" w:rsidRPr="00CB6FB5" w:rsidRDefault="004201C2" w:rsidP="004201C2">
      <w:pPr>
        <w:pStyle w:val="Heading2"/>
        <w:spacing w:before="120" w:after="120" w:line="22" w:lineRule="atLeast"/>
        <w:rPr>
          <w:rFonts w:ascii="Arial" w:hAnsi="Arial" w:cs="Arial"/>
        </w:rPr>
      </w:pPr>
      <w:r w:rsidRPr="00CB6FB5">
        <w:rPr>
          <w:rFonts w:ascii="Arial" w:hAnsi="Arial" w:cs="Arial"/>
        </w:rPr>
        <w:t>Findings</w:t>
      </w:r>
    </w:p>
    <w:p w14:paraId="5233C054" w14:textId="43CC1BC9" w:rsidR="00134CCA" w:rsidRPr="00CC55CE" w:rsidRDefault="002A11C0" w:rsidP="00034788">
      <w:pPr>
        <w:spacing w:before="120" w:after="0"/>
        <w:rPr>
          <w:rFonts w:ascii="Arial" w:hAnsi="Arial" w:cs="Arial"/>
          <w:color w:val="auto"/>
          <w:szCs w:val="22"/>
        </w:rPr>
      </w:pPr>
      <w:r w:rsidRPr="00CC55CE">
        <w:rPr>
          <w:rFonts w:ascii="Arial" w:hAnsi="Arial" w:cs="Arial"/>
          <w:color w:val="auto"/>
          <w:szCs w:val="22"/>
        </w:rPr>
        <w:t xml:space="preserve">Consumers and representatives reported consumers are provided with safe and effective clinical care and care planning documentation reflected </w:t>
      </w:r>
      <w:r w:rsidR="00134CCA" w:rsidRPr="00CC55CE">
        <w:rPr>
          <w:rFonts w:ascii="Arial" w:hAnsi="Arial" w:cs="Arial"/>
          <w:color w:val="auto"/>
          <w:szCs w:val="22"/>
        </w:rPr>
        <w:t xml:space="preserve">tailored </w:t>
      </w:r>
      <w:r w:rsidRPr="00CC55CE">
        <w:rPr>
          <w:rFonts w:ascii="Arial" w:hAnsi="Arial" w:cs="Arial"/>
          <w:color w:val="auto"/>
          <w:szCs w:val="22"/>
        </w:rPr>
        <w:t xml:space="preserve">information pertaining to care needs. </w:t>
      </w:r>
      <w:r w:rsidR="006B7A68">
        <w:rPr>
          <w:rFonts w:ascii="Arial" w:hAnsi="Arial" w:cs="Arial"/>
          <w:color w:val="auto"/>
          <w:szCs w:val="22"/>
        </w:rPr>
        <w:t>Care planning documentation identified if the consumer had any</w:t>
      </w:r>
      <w:r w:rsidRPr="00CC55CE">
        <w:rPr>
          <w:rFonts w:ascii="Arial" w:hAnsi="Arial" w:cs="Arial"/>
          <w:color w:val="auto"/>
          <w:szCs w:val="22"/>
        </w:rPr>
        <w:t xml:space="preserve"> complex care needs, </w:t>
      </w:r>
      <w:r w:rsidR="006B7A68">
        <w:rPr>
          <w:rFonts w:ascii="Arial" w:hAnsi="Arial" w:cs="Arial"/>
          <w:color w:val="auto"/>
          <w:szCs w:val="22"/>
        </w:rPr>
        <w:t xml:space="preserve">how to manage them and what to do if any issues emerged. Care documentation evidenced staff were monitoring the delivery of care in accordance with directives. </w:t>
      </w:r>
      <w:r w:rsidR="001634EA" w:rsidRPr="00CC55CE">
        <w:rPr>
          <w:rFonts w:ascii="Arial" w:hAnsi="Arial" w:cs="Arial"/>
          <w:color w:val="auto"/>
          <w:szCs w:val="22"/>
        </w:rPr>
        <w:t>Management</w:t>
      </w:r>
      <w:r w:rsidR="00134CCA" w:rsidRPr="00CC55CE">
        <w:rPr>
          <w:rFonts w:ascii="Arial" w:hAnsi="Arial" w:cs="Arial"/>
          <w:color w:val="auto"/>
          <w:szCs w:val="22"/>
        </w:rPr>
        <w:t xml:space="preserve"> described how</w:t>
      </w:r>
      <w:r w:rsidR="001634EA" w:rsidRPr="00CC55CE">
        <w:rPr>
          <w:rFonts w:ascii="Arial" w:eastAsia="Calibri" w:hAnsi="Arial" w:cs="Arial"/>
          <w:color w:val="auto"/>
        </w:rPr>
        <w:t xml:space="preserve"> safety and effectiveness of care was ensured through observations of staff </w:t>
      </w:r>
      <w:r w:rsidR="006B7A68">
        <w:rPr>
          <w:rFonts w:ascii="Arial" w:eastAsia="Calibri" w:hAnsi="Arial" w:cs="Arial"/>
          <w:color w:val="auto"/>
        </w:rPr>
        <w:t>and monitoring care delivery to be aligned to the consumer’s needs.</w:t>
      </w:r>
      <w:r w:rsidR="00134CCA" w:rsidRPr="00CC55CE">
        <w:rPr>
          <w:rFonts w:ascii="Arial" w:eastAsia="Calibri" w:hAnsi="Arial" w:cs="Arial"/>
          <w:color w:val="auto"/>
        </w:rPr>
        <w:t xml:space="preserve"> Policies in place reflected best practice guidance across areas such as medication </w:t>
      </w:r>
      <w:r w:rsidR="00CC55CE">
        <w:rPr>
          <w:rFonts w:ascii="Arial" w:eastAsia="Calibri" w:hAnsi="Arial" w:cs="Arial"/>
          <w:color w:val="auto"/>
        </w:rPr>
        <w:t>and</w:t>
      </w:r>
      <w:r w:rsidR="00134CCA" w:rsidRPr="00CC55CE">
        <w:rPr>
          <w:rFonts w:ascii="Arial" w:eastAsia="Calibri" w:hAnsi="Arial" w:cs="Arial"/>
          <w:color w:val="auto"/>
        </w:rPr>
        <w:t xml:space="preserve"> pain management, skin integrity, and minimising the use of restrictive practices. </w:t>
      </w:r>
    </w:p>
    <w:p w14:paraId="1D901946" w14:textId="3E7AEF3F" w:rsidR="00134CCA" w:rsidRPr="00CC55CE" w:rsidRDefault="00134CCA" w:rsidP="00034788">
      <w:pPr>
        <w:spacing w:before="120" w:after="0"/>
        <w:rPr>
          <w:rFonts w:ascii="Arial" w:eastAsia="Calibri" w:hAnsi="Arial" w:cs="Arial"/>
          <w:color w:val="auto"/>
        </w:rPr>
      </w:pPr>
      <w:r w:rsidRPr="00CC55CE">
        <w:rPr>
          <w:rFonts w:ascii="Arial" w:eastAsia="Calibri" w:hAnsi="Arial" w:cs="Arial"/>
          <w:color w:val="auto"/>
        </w:rPr>
        <w:t xml:space="preserve">Management and staff identified high impact risks within the service and described procedures such as a full assessment of a consumer post a fall including notifying of representatives and </w:t>
      </w:r>
      <w:r w:rsidRPr="00CC55CE">
        <w:rPr>
          <w:rFonts w:ascii="Arial" w:eastAsia="Calibri" w:hAnsi="Arial" w:cs="Arial"/>
          <w:color w:val="auto"/>
        </w:rPr>
        <w:lastRenderedPageBreak/>
        <w:t>transfer to hospital where required. Care planning documentation for consumers assessed as at being at risk, showed strategies and interventions for managing risk were recorded. Consumers and representatives confirmed effective management of high impact and high prevalence risks at the service.</w:t>
      </w:r>
    </w:p>
    <w:p w14:paraId="13C8AC91" w14:textId="3850D4DB" w:rsidR="00CC55CE" w:rsidRPr="00CC55CE" w:rsidRDefault="00134CCA" w:rsidP="00034788">
      <w:pPr>
        <w:spacing w:before="120" w:after="0"/>
        <w:rPr>
          <w:rFonts w:ascii="Arial" w:eastAsia="Calibri" w:hAnsi="Arial" w:cs="Arial"/>
          <w:color w:val="auto"/>
        </w:rPr>
      </w:pPr>
      <w:r w:rsidRPr="00CC55CE">
        <w:rPr>
          <w:rFonts w:ascii="Arial" w:hAnsi="Arial" w:cs="Arial"/>
          <w:color w:val="auto"/>
        </w:rPr>
        <w:t>Clinical staff explain</w:t>
      </w:r>
      <w:r w:rsidR="00CC55CE" w:rsidRPr="00CC55CE">
        <w:rPr>
          <w:rFonts w:ascii="Arial" w:hAnsi="Arial" w:cs="Arial"/>
          <w:color w:val="auto"/>
        </w:rPr>
        <w:t>ed</w:t>
      </w:r>
      <w:r w:rsidRPr="00CC55CE">
        <w:rPr>
          <w:rFonts w:ascii="Arial" w:hAnsi="Arial" w:cs="Arial"/>
          <w:color w:val="auto"/>
        </w:rPr>
        <w:t xml:space="preserve"> processes to support end of life care including involvement of family and allied health professionals and supporting consumer preferences. </w:t>
      </w:r>
      <w:r w:rsidR="00CC55CE" w:rsidRPr="00CC55CE">
        <w:rPr>
          <w:rFonts w:ascii="Arial" w:hAnsi="Arial" w:cs="Arial"/>
          <w:color w:val="auto"/>
        </w:rPr>
        <w:t>Care plans</w:t>
      </w:r>
      <w:r w:rsidRPr="00CC55CE">
        <w:rPr>
          <w:rFonts w:ascii="Arial" w:hAnsi="Arial" w:cs="Arial"/>
          <w:color w:val="auto"/>
        </w:rPr>
        <w:t xml:space="preserve"> demonstrated consumer’s end of life preferences are documented. </w:t>
      </w:r>
      <w:r w:rsidR="00CC55CE" w:rsidRPr="00CC55CE">
        <w:rPr>
          <w:rFonts w:ascii="Arial" w:eastAsia="Calibri" w:hAnsi="Arial" w:cs="Arial"/>
          <w:color w:val="auto"/>
        </w:rPr>
        <w:t xml:space="preserve">The service has a current, comprehensive palliative care procedure to support staff through this work which focusses on comfort and dignity of the consumer and support for the family and loved ones.  </w:t>
      </w:r>
    </w:p>
    <w:p w14:paraId="3905409D" w14:textId="02D68E05" w:rsidR="00CC55CE" w:rsidRPr="005D5937" w:rsidRDefault="00CC55CE" w:rsidP="00034788">
      <w:pPr>
        <w:spacing w:before="120" w:after="0"/>
        <w:rPr>
          <w:rFonts w:ascii="Arial" w:hAnsi="Arial" w:cs="Arial"/>
        </w:rPr>
      </w:pPr>
      <w:r w:rsidRPr="005D5937">
        <w:rPr>
          <w:rFonts w:ascii="Arial" w:hAnsi="Arial" w:cs="Arial"/>
        </w:rPr>
        <w:t>Representatives said the service communicates with them when there are changes in circumstances with their loved one. Management and clinical staff explained practices in place for responding to and managing changes to consumer’s conditions, including observing consumers, completing assessments, and providing relevant referrals. Care plans showed where deteriorati</w:t>
      </w:r>
      <w:r w:rsidR="00D451E7">
        <w:rPr>
          <w:rFonts w:ascii="Arial" w:hAnsi="Arial" w:cs="Arial"/>
        </w:rPr>
        <w:t>on</w:t>
      </w:r>
      <w:r w:rsidRPr="005D5937">
        <w:rPr>
          <w:rFonts w:ascii="Arial" w:hAnsi="Arial" w:cs="Arial"/>
        </w:rPr>
        <w:t xml:space="preserve"> and changing conditions occurred, appropriate recording and case noting were evident. </w:t>
      </w:r>
      <w:r w:rsidRPr="005D5937">
        <w:rPr>
          <w:rFonts w:ascii="Arial" w:eastAsia="Calibri" w:hAnsi="Arial" w:cs="Arial"/>
          <w:color w:val="auto"/>
        </w:rPr>
        <w:t>The service has a current change in health status (deterioration) policy</w:t>
      </w:r>
      <w:r w:rsidR="005D5937">
        <w:rPr>
          <w:rFonts w:ascii="Arial" w:eastAsia="Calibri" w:hAnsi="Arial" w:cs="Arial"/>
          <w:color w:val="auto"/>
        </w:rPr>
        <w:t xml:space="preserve"> to guide staff practice</w:t>
      </w:r>
      <w:r w:rsidR="005D5937" w:rsidRPr="005D5937">
        <w:rPr>
          <w:rFonts w:ascii="Arial" w:eastAsia="Calibri" w:hAnsi="Arial" w:cs="Arial"/>
          <w:color w:val="auto"/>
        </w:rPr>
        <w:t>.</w:t>
      </w:r>
    </w:p>
    <w:p w14:paraId="5E8A144B" w14:textId="07AC3111" w:rsidR="005D5937" w:rsidRPr="00034788" w:rsidRDefault="005D5937" w:rsidP="00034788">
      <w:pPr>
        <w:spacing w:before="120" w:after="0"/>
        <w:rPr>
          <w:rFonts w:ascii="Arial" w:hAnsi="Arial" w:cs="Arial"/>
          <w:szCs w:val="22"/>
        </w:rPr>
      </w:pPr>
      <w:r w:rsidRPr="00034788">
        <w:rPr>
          <w:rFonts w:ascii="Arial" w:hAnsi="Arial" w:cs="Arial"/>
          <w:szCs w:val="22"/>
        </w:rPr>
        <w:t xml:space="preserve">Consumers and representatives said they get referrals to allied health professionals and care plans </w:t>
      </w:r>
      <w:r w:rsidR="0091117F" w:rsidRPr="00034788">
        <w:rPr>
          <w:rFonts w:ascii="Arial" w:hAnsi="Arial" w:cs="Arial"/>
          <w:szCs w:val="22"/>
        </w:rPr>
        <w:t>confirmed</w:t>
      </w:r>
      <w:r w:rsidRPr="00034788">
        <w:rPr>
          <w:rFonts w:ascii="Arial" w:hAnsi="Arial" w:cs="Arial"/>
          <w:szCs w:val="22"/>
        </w:rPr>
        <w:t xml:space="preserve"> appropriate and timely referrals to external health providers where appropriate. Staff described providing written referrals in the communication book held in </w:t>
      </w:r>
      <w:r w:rsidR="00D451E7">
        <w:rPr>
          <w:rFonts w:ascii="Arial" w:hAnsi="Arial" w:cs="Arial"/>
          <w:szCs w:val="22"/>
        </w:rPr>
        <w:t xml:space="preserve">the </w:t>
      </w:r>
      <w:r w:rsidRPr="00034788">
        <w:rPr>
          <w:rFonts w:ascii="Arial" w:hAnsi="Arial" w:cs="Arial"/>
          <w:szCs w:val="22"/>
        </w:rPr>
        <w:t>nurse</w:t>
      </w:r>
      <w:r w:rsidR="00D451E7">
        <w:rPr>
          <w:rFonts w:ascii="Arial" w:hAnsi="Arial" w:cs="Arial"/>
          <w:szCs w:val="22"/>
        </w:rPr>
        <w:t>’</w:t>
      </w:r>
      <w:r w:rsidRPr="00034788">
        <w:rPr>
          <w:rFonts w:ascii="Arial" w:hAnsi="Arial" w:cs="Arial"/>
          <w:szCs w:val="22"/>
        </w:rPr>
        <w:t xml:space="preserve">s station for visiting health providers as well as liaising via email or talking with them while at the service. </w:t>
      </w:r>
      <w:r w:rsidRPr="00034788">
        <w:rPr>
          <w:rFonts w:ascii="Arial" w:eastAsia="Calibri" w:hAnsi="Arial" w:cs="Arial"/>
          <w:color w:val="auto"/>
        </w:rPr>
        <w:t xml:space="preserve">Information about making referrals was </w:t>
      </w:r>
      <w:r w:rsidR="00034788" w:rsidRPr="00034788">
        <w:rPr>
          <w:rFonts w:ascii="Arial" w:eastAsia="Calibri" w:hAnsi="Arial" w:cs="Arial"/>
          <w:color w:val="auto"/>
        </w:rPr>
        <w:t>reflected in various policies</w:t>
      </w:r>
      <w:r w:rsidRPr="00034788">
        <w:rPr>
          <w:rFonts w:ascii="Arial" w:eastAsia="Calibri" w:hAnsi="Arial" w:cs="Arial"/>
          <w:color w:val="auto"/>
        </w:rPr>
        <w:t xml:space="preserve"> </w:t>
      </w:r>
      <w:r w:rsidR="00034788" w:rsidRPr="00034788">
        <w:rPr>
          <w:rFonts w:ascii="Arial" w:eastAsia="Calibri" w:hAnsi="Arial" w:cs="Arial"/>
          <w:color w:val="auto"/>
        </w:rPr>
        <w:t>relating to</w:t>
      </w:r>
      <w:r w:rsidRPr="00034788">
        <w:rPr>
          <w:rFonts w:ascii="Arial" w:eastAsia="Calibri" w:hAnsi="Arial" w:cs="Arial"/>
          <w:color w:val="auto"/>
        </w:rPr>
        <w:t xml:space="preserve"> skin integrity</w:t>
      </w:r>
      <w:r w:rsidR="00034788" w:rsidRPr="00034788">
        <w:rPr>
          <w:rFonts w:ascii="Arial" w:eastAsia="Calibri" w:hAnsi="Arial" w:cs="Arial"/>
          <w:color w:val="auto"/>
        </w:rPr>
        <w:t xml:space="preserve">, </w:t>
      </w:r>
      <w:r w:rsidRPr="00034788">
        <w:rPr>
          <w:rFonts w:ascii="Arial" w:eastAsia="Calibri" w:hAnsi="Arial" w:cs="Arial"/>
          <w:color w:val="auto"/>
        </w:rPr>
        <w:t>mobility, dexterity</w:t>
      </w:r>
      <w:r w:rsidR="00D451E7">
        <w:rPr>
          <w:rFonts w:ascii="Arial" w:eastAsia="Calibri" w:hAnsi="Arial" w:cs="Arial"/>
          <w:color w:val="auto"/>
        </w:rPr>
        <w:t xml:space="preserve">, </w:t>
      </w:r>
      <w:r w:rsidRPr="00034788">
        <w:rPr>
          <w:rFonts w:ascii="Arial" w:eastAsia="Calibri" w:hAnsi="Arial" w:cs="Arial"/>
          <w:color w:val="auto"/>
        </w:rPr>
        <w:t>rehabilitation and falls prevention</w:t>
      </w:r>
      <w:r w:rsidR="00034788" w:rsidRPr="00034788">
        <w:rPr>
          <w:rFonts w:ascii="Arial" w:eastAsia="Calibri" w:hAnsi="Arial" w:cs="Arial"/>
          <w:color w:val="auto"/>
        </w:rPr>
        <w:t>.</w:t>
      </w:r>
      <w:r w:rsidRPr="00034788">
        <w:rPr>
          <w:rFonts w:ascii="Arial" w:eastAsia="Calibri" w:hAnsi="Arial" w:cs="Arial"/>
          <w:color w:val="auto"/>
        </w:rPr>
        <w:t xml:space="preserve"> </w:t>
      </w:r>
    </w:p>
    <w:p w14:paraId="6D7323A7" w14:textId="73FF7089" w:rsidR="00034788" w:rsidRPr="00034788" w:rsidRDefault="00034788" w:rsidP="00034788">
      <w:pPr>
        <w:spacing w:before="120" w:after="0"/>
        <w:rPr>
          <w:rFonts w:ascii="Arial" w:hAnsi="Arial" w:cs="Arial"/>
        </w:rPr>
      </w:pPr>
      <w:r w:rsidRPr="00034788">
        <w:rPr>
          <w:rFonts w:ascii="Arial" w:hAnsi="Arial" w:cs="Arial"/>
        </w:rPr>
        <w:t xml:space="preserve">Consumers reported they see staff engaging in hand hygiene and wearing of </w:t>
      </w:r>
      <w:r>
        <w:rPr>
          <w:rFonts w:ascii="Arial" w:hAnsi="Arial" w:cs="Arial"/>
        </w:rPr>
        <w:t>personal protective equipment</w:t>
      </w:r>
      <w:r w:rsidR="00D451E7">
        <w:rPr>
          <w:rFonts w:ascii="Arial" w:hAnsi="Arial" w:cs="Arial"/>
        </w:rPr>
        <w:t>. T</w:t>
      </w:r>
      <w:r w:rsidRPr="00034788">
        <w:rPr>
          <w:rFonts w:ascii="Arial" w:hAnsi="Arial" w:cs="Arial"/>
        </w:rPr>
        <w:t>he infection prevention and control lead</w:t>
      </w:r>
      <w:r>
        <w:rPr>
          <w:rFonts w:ascii="Arial" w:hAnsi="Arial" w:cs="Arial"/>
        </w:rPr>
        <w:t xml:space="preserve"> </w:t>
      </w:r>
      <w:r w:rsidRPr="00034788">
        <w:rPr>
          <w:rFonts w:ascii="Arial" w:hAnsi="Arial" w:cs="Arial"/>
        </w:rPr>
        <w:t xml:space="preserve">and staff could describe practices in place regarding infection control and minimising antibiotic resistance. The service has appropriate guiding documentation to support staff with infection control, </w:t>
      </w:r>
      <w:r>
        <w:rPr>
          <w:rFonts w:ascii="Arial" w:hAnsi="Arial" w:cs="Arial"/>
        </w:rPr>
        <w:t xml:space="preserve">was observed </w:t>
      </w:r>
      <w:r w:rsidRPr="00034788">
        <w:rPr>
          <w:rFonts w:ascii="Arial" w:hAnsi="Arial" w:cs="Arial"/>
        </w:rPr>
        <w:t xml:space="preserve">to be clean with hand sanitising stations located throughout and staff </w:t>
      </w:r>
      <w:r w:rsidR="00D451E7">
        <w:rPr>
          <w:rFonts w:ascii="Arial" w:hAnsi="Arial" w:cs="Arial"/>
        </w:rPr>
        <w:t xml:space="preserve">were </w:t>
      </w:r>
      <w:r w:rsidRPr="00034788">
        <w:rPr>
          <w:rFonts w:ascii="Arial" w:hAnsi="Arial" w:cs="Arial"/>
        </w:rPr>
        <w:t xml:space="preserve">engaging in appropriate </w:t>
      </w:r>
      <w:r>
        <w:rPr>
          <w:rFonts w:ascii="Arial" w:hAnsi="Arial" w:cs="Arial"/>
        </w:rPr>
        <w:t>hygiene practices.</w:t>
      </w:r>
    </w:p>
    <w:p w14:paraId="30B61CA2" w14:textId="4B523250" w:rsidR="004201C2" w:rsidRPr="001634EA" w:rsidRDefault="004201C2" w:rsidP="00463ECC">
      <w:pPr>
        <w:spacing w:before="120" w:after="0"/>
        <w:rPr>
          <w:rFonts w:ascii="Arial" w:hAnsi="Arial" w:cs="Arial"/>
          <w:color w:val="auto"/>
        </w:rPr>
      </w:pPr>
      <w:r w:rsidRPr="001634EA">
        <w:rPr>
          <w:rFonts w:ascii="Arial" w:hAnsi="Arial" w:cs="Arial"/>
          <w:color w:val="auto"/>
        </w:rPr>
        <w:br w:type="page"/>
      </w:r>
    </w:p>
    <w:bookmarkEnd w:id="3"/>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17B713A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1EF1216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66A6B862"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300351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E1FA5D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8158F19" w14:textId="265C449F"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3D74E2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093CB62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2854F30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CA0C41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3578A983" w14:textId="1E5C4DD3" w:rsidR="00034788" w:rsidRPr="00034788" w:rsidRDefault="00034788" w:rsidP="00B76A5A">
      <w:pPr>
        <w:spacing w:before="120" w:after="0"/>
        <w:rPr>
          <w:rFonts w:ascii="Arial" w:eastAsia="Calibri" w:hAnsi="Arial" w:cs="Arial"/>
          <w:color w:val="auto"/>
        </w:rPr>
      </w:pPr>
      <w:r w:rsidRPr="00034788">
        <w:rPr>
          <w:rFonts w:ascii="Arial" w:hAnsi="Arial" w:cs="Arial"/>
        </w:rPr>
        <w:t xml:space="preserve">Consumers and representatives </w:t>
      </w:r>
      <w:r>
        <w:rPr>
          <w:rFonts w:ascii="Arial" w:hAnsi="Arial" w:cs="Arial"/>
        </w:rPr>
        <w:t>said consumers</w:t>
      </w:r>
      <w:r w:rsidRPr="00034788">
        <w:rPr>
          <w:rFonts w:ascii="Arial" w:hAnsi="Arial" w:cs="Arial"/>
        </w:rPr>
        <w:t xml:space="preserve"> receive effective services and are encouraged to be independent and enjoy a good quality of life. Management and staff described the steps </w:t>
      </w:r>
      <w:r>
        <w:rPr>
          <w:rFonts w:ascii="Arial" w:hAnsi="Arial" w:cs="Arial"/>
        </w:rPr>
        <w:t>taken</w:t>
      </w:r>
      <w:r w:rsidRPr="00034788">
        <w:rPr>
          <w:rFonts w:ascii="Arial" w:hAnsi="Arial" w:cs="Arial"/>
        </w:rPr>
        <w:t xml:space="preserve"> to ensure each consumer’s preferences are considered and supports are personalised to meet their needs</w:t>
      </w:r>
      <w:r w:rsidR="00D451E7">
        <w:rPr>
          <w:rFonts w:ascii="Arial" w:hAnsi="Arial" w:cs="Arial"/>
        </w:rPr>
        <w:t xml:space="preserve"> as they distribute</w:t>
      </w:r>
      <w:r w:rsidRPr="00034788">
        <w:rPr>
          <w:rFonts w:ascii="Arial" w:hAnsi="Arial" w:cs="Arial"/>
        </w:rPr>
        <w:t xml:space="preserve"> monthly surveys for consumers to select preferred activities for the </w:t>
      </w:r>
      <w:r>
        <w:rPr>
          <w:rFonts w:ascii="Arial" w:hAnsi="Arial" w:cs="Arial"/>
        </w:rPr>
        <w:t>forthcoming month</w:t>
      </w:r>
      <w:r w:rsidRPr="00034788">
        <w:rPr>
          <w:rFonts w:ascii="Arial" w:hAnsi="Arial" w:cs="Arial"/>
        </w:rPr>
        <w:t>. Care plans reflected a</w:t>
      </w:r>
      <w:r w:rsidRPr="00034788">
        <w:rPr>
          <w:rFonts w:ascii="Arial" w:eastAsia="Calibri" w:hAnsi="Arial" w:cs="Arial"/>
          <w:color w:val="auto"/>
        </w:rPr>
        <w:t xml:space="preserve"> range of lifestyle information about consumers was recorded, including backgrounds, interests, and activity preferences. </w:t>
      </w:r>
    </w:p>
    <w:p w14:paraId="006A6ADF" w14:textId="28DFF969" w:rsidR="004C361C" w:rsidRPr="004C361C" w:rsidRDefault="00034788" w:rsidP="00B76A5A">
      <w:pPr>
        <w:spacing w:before="120" w:after="0"/>
        <w:rPr>
          <w:rFonts w:ascii="Arial" w:eastAsia="Calibri" w:hAnsi="Arial" w:cs="Arial"/>
          <w:color w:val="auto"/>
        </w:rPr>
      </w:pPr>
      <w:r w:rsidRPr="004C361C">
        <w:rPr>
          <w:rFonts w:ascii="Arial" w:hAnsi="Arial" w:cs="Arial"/>
        </w:rPr>
        <w:t>Consumers said staff provide emotional support when they need it</w:t>
      </w:r>
      <w:r w:rsidR="00D451E7">
        <w:rPr>
          <w:rFonts w:ascii="Arial" w:hAnsi="Arial" w:cs="Arial"/>
        </w:rPr>
        <w:t xml:space="preserve">, with one </w:t>
      </w:r>
      <w:r w:rsidRPr="004C361C">
        <w:rPr>
          <w:rFonts w:ascii="Arial" w:hAnsi="Arial" w:cs="Arial"/>
        </w:rPr>
        <w:t>consumer describ</w:t>
      </w:r>
      <w:r w:rsidR="00D451E7">
        <w:rPr>
          <w:rFonts w:ascii="Arial" w:hAnsi="Arial" w:cs="Arial"/>
        </w:rPr>
        <w:t>ing</w:t>
      </w:r>
      <w:r w:rsidRPr="004C361C">
        <w:rPr>
          <w:rFonts w:ascii="Arial" w:hAnsi="Arial" w:cs="Arial"/>
        </w:rPr>
        <w:t xml:space="preserve"> how staff spent one on one time with them after losing </w:t>
      </w:r>
      <w:r w:rsidR="00996C20">
        <w:rPr>
          <w:rFonts w:ascii="Arial" w:hAnsi="Arial" w:cs="Arial"/>
        </w:rPr>
        <w:t>a family member</w:t>
      </w:r>
      <w:r w:rsidRPr="004C361C">
        <w:rPr>
          <w:rFonts w:ascii="Arial" w:hAnsi="Arial" w:cs="Arial"/>
        </w:rPr>
        <w:t>. Staff described practices they engage in to support consumers when f</w:t>
      </w:r>
      <w:r w:rsidR="004C361C" w:rsidRPr="004C361C">
        <w:rPr>
          <w:rFonts w:ascii="Arial" w:hAnsi="Arial" w:cs="Arial"/>
        </w:rPr>
        <w:t>e</w:t>
      </w:r>
      <w:r w:rsidRPr="004C361C">
        <w:rPr>
          <w:rFonts w:ascii="Arial" w:hAnsi="Arial" w:cs="Arial"/>
        </w:rPr>
        <w:t xml:space="preserve">eling low </w:t>
      </w:r>
      <w:r w:rsidR="004C361C" w:rsidRPr="004C361C">
        <w:rPr>
          <w:rFonts w:ascii="Arial" w:hAnsi="Arial" w:cs="Arial"/>
        </w:rPr>
        <w:t>including</w:t>
      </w:r>
      <w:r w:rsidR="004C361C" w:rsidRPr="004C361C">
        <w:rPr>
          <w:rFonts w:ascii="Arial" w:eastAsia="Calibri" w:hAnsi="Arial" w:cs="Arial"/>
          <w:color w:val="auto"/>
        </w:rPr>
        <w:t xml:space="preserve"> talking to the consumer to </w:t>
      </w:r>
      <w:r w:rsidR="00996C20">
        <w:rPr>
          <w:rFonts w:ascii="Arial" w:eastAsia="Calibri" w:hAnsi="Arial" w:cs="Arial"/>
          <w:color w:val="auto"/>
        </w:rPr>
        <w:t>determine the cause of their low mood</w:t>
      </w:r>
      <w:r w:rsidR="004C361C" w:rsidRPr="004C361C">
        <w:rPr>
          <w:rFonts w:ascii="Arial" w:eastAsia="Calibri" w:hAnsi="Arial" w:cs="Arial"/>
          <w:color w:val="auto"/>
        </w:rPr>
        <w:t xml:space="preserve">. The activities coordinator explained pastors, of different faiths, visit each week and speak to consumers in their rooms.  </w:t>
      </w:r>
    </w:p>
    <w:p w14:paraId="02566626" w14:textId="7280F440" w:rsidR="004C361C" w:rsidRPr="00160E26" w:rsidRDefault="004C361C" w:rsidP="00B76A5A">
      <w:pPr>
        <w:spacing w:before="120" w:after="0"/>
        <w:rPr>
          <w:rFonts w:ascii="Arial" w:hAnsi="Arial" w:cs="Arial"/>
          <w:color w:val="auto"/>
        </w:rPr>
      </w:pPr>
      <w:r w:rsidRPr="004C361C">
        <w:rPr>
          <w:rFonts w:ascii="Arial" w:hAnsi="Arial" w:cs="Arial"/>
        </w:rPr>
        <w:t xml:space="preserve">Consumers provided examples of how the service supports them to engage in the </w:t>
      </w:r>
      <w:r w:rsidR="00160E26">
        <w:rPr>
          <w:rFonts w:ascii="Arial" w:hAnsi="Arial" w:cs="Arial"/>
        </w:rPr>
        <w:t xml:space="preserve">broader </w:t>
      </w:r>
      <w:r w:rsidRPr="004C361C">
        <w:rPr>
          <w:rFonts w:ascii="Arial" w:hAnsi="Arial" w:cs="Arial"/>
        </w:rPr>
        <w:t xml:space="preserve">community and maintain relationships </w:t>
      </w:r>
      <w:r w:rsidR="00160E26">
        <w:rPr>
          <w:rFonts w:ascii="Arial" w:hAnsi="Arial" w:cs="Arial"/>
        </w:rPr>
        <w:t>and</w:t>
      </w:r>
      <w:r w:rsidRPr="004C361C">
        <w:rPr>
          <w:rFonts w:ascii="Arial" w:hAnsi="Arial" w:cs="Arial"/>
        </w:rPr>
        <w:t xml:space="preserve"> communicate with family interstate and overseas.</w:t>
      </w:r>
      <w:r>
        <w:rPr>
          <w:rFonts w:ascii="Arial" w:hAnsi="Arial" w:cs="Arial"/>
        </w:rPr>
        <w:t xml:space="preserve"> </w:t>
      </w:r>
      <w:r w:rsidRPr="004C361C">
        <w:rPr>
          <w:rFonts w:ascii="Arial" w:hAnsi="Arial" w:cs="Arial"/>
        </w:rPr>
        <w:t xml:space="preserve">A consumer described their </w:t>
      </w:r>
      <w:r w:rsidRPr="004C361C">
        <w:rPr>
          <w:rFonts w:ascii="Arial" w:hAnsi="Arial" w:cs="Arial"/>
          <w:color w:val="auto"/>
        </w:rPr>
        <w:t xml:space="preserve">affiliation with </w:t>
      </w:r>
      <w:r w:rsidR="00996C20">
        <w:rPr>
          <w:rFonts w:ascii="Arial" w:hAnsi="Arial" w:cs="Arial"/>
          <w:color w:val="auto"/>
        </w:rPr>
        <w:t xml:space="preserve">a veteran’s support organisation and how </w:t>
      </w:r>
      <w:r w:rsidR="00160E26">
        <w:rPr>
          <w:rFonts w:ascii="Arial" w:hAnsi="Arial" w:cs="Arial"/>
          <w:color w:val="auto"/>
        </w:rPr>
        <w:t>the service has supported their continued involvement</w:t>
      </w:r>
      <w:r w:rsidRPr="004C361C">
        <w:rPr>
          <w:rFonts w:ascii="Arial" w:hAnsi="Arial" w:cs="Arial"/>
          <w:color w:val="auto"/>
        </w:rPr>
        <w:t xml:space="preserve"> in committee meetings</w:t>
      </w:r>
      <w:r w:rsidR="00160E26">
        <w:rPr>
          <w:rFonts w:ascii="Arial" w:hAnsi="Arial" w:cs="Arial"/>
          <w:color w:val="auto"/>
        </w:rPr>
        <w:t xml:space="preserve"> which are</w:t>
      </w:r>
      <w:r w:rsidRPr="004C361C">
        <w:rPr>
          <w:rFonts w:ascii="Arial" w:hAnsi="Arial" w:cs="Arial"/>
          <w:color w:val="auto"/>
        </w:rPr>
        <w:t xml:space="preserve"> now held at the service. </w:t>
      </w:r>
      <w:r w:rsidR="00996C20">
        <w:rPr>
          <w:rFonts w:ascii="Arial" w:hAnsi="Arial" w:cs="Arial"/>
          <w:color w:val="auto"/>
        </w:rPr>
        <w:t>Consumers</w:t>
      </w:r>
      <w:r w:rsidR="00160E26">
        <w:rPr>
          <w:rFonts w:ascii="Arial" w:hAnsi="Arial" w:cs="Arial"/>
          <w:color w:val="auto"/>
        </w:rPr>
        <w:t xml:space="preserve"> also confirmed they are supported to maintain </w:t>
      </w:r>
      <w:r w:rsidRPr="004C361C">
        <w:rPr>
          <w:rFonts w:ascii="Arial" w:hAnsi="Arial" w:cs="Arial"/>
          <w:color w:val="auto"/>
        </w:rPr>
        <w:t>relationship</w:t>
      </w:r>
      <w:r w:rsidR="00996C20">
        <w:rPr>
          <w:rFonts w:ascii="Arial" w:hAnsi="Arial" w:cs="Arial"/>
          <w:color w:val="auto"/>
        </w:rPr>
        <w:t>s</w:t>
      </w:r>
      <w:r w:rsidRPr="004C361C">
        <w:rPr>
          <w:rFonts w:ascii="Arial" w:hAnsi="Arial" w:cs="Arial"/>
          <w:color w:val="auto"/>
        </w:rPr>
        <w:t xml:space="preserve"> with </w:t>
      </w:r>
      <w:r w:rsidR="00160E26" w:rsidRPr="00160E26">
        <w:rPr>
          <w:rFonts w:ascii="Arial" w:hAnsi="Arial" w:cs="Arial"/>
          <w:color w:val="auto"/>
        </w:rPr>
        <w:t>their</w:t>
      </w:r>
      <w:r w:rsidRPr="00160E26">
        <w:rPr>
          <w:rFonts w:ascii="Arial" w:hAnsi="Arial" w:cs="Arial"/>
          <w:color w:val="auto"/>
        </w:rPr>
        <w:t xml:space="preserve"> </w:t>
      </w:r>
      <w:r w:rsidR="00996C20">
        <w:rPr>
          <w:rFonts w:ascii="Arial" w:hAnsi="Arial" w:cs="Arial"/>
          <w:color w:val="auto"/>
        </w:rPr>
        <w:t xml:space="preserve">family </w:t>
      </w:r>
      <w:r w:rsidR="00160E26" w:rsidRPr="00160E26">
        <w:rPr>
          <w:rFonts w:ascii="Arial" w:hAnsi="Arial" w:cs="Arial"/>
          <w:color w:val="auto"/>
        </w:rPr>
        <w:t>as the service arranged</w:t>
      </w:r>
      <w:r w:rsidRPr="00160E26">
        <w:rPr>
          <w:rFonts w:ascii="Arial" w:hAnsi="Arial" w:cs="Arial"/>
          <w:color w:val="auto"/>
        </w:rPr>
        <w:t xml:space="preserve"> for a phone line</w:t>
      </w:r>
      <w:r w:rsidR="00160E26" w:rsidRPr="00160E26">
        <w:rPr>
          <w:rFonts w:ascii="Arial" w:hAnsi="Arial" w:cs="Arial"/>
          <w:color w:val="auto"/>
        </w:rPr>
        <w:t xml:space="preserve"> to be</w:t>
      </w:r>
      <w:r w:rsidRPr="00160E26">
        <w:rPr>
          <w:rFonts w:ascii="Arial" w:hAnsi="Arial" w:cs="Arial"/>
          <w:color w:val="auto"/>
        </w:rPr>
        <w:t xml:space="preserve"> installed </w:t>
      </w:r>
      <w:r w:rsidR="00160E26" w:rsidRPr="00160E26">
        <w:rPr>
          <w:rFonts w:ascii="Arial" w:hAnsi="Arial" w:cs="Arial"/>
          <w:color w:val="auto"/>
        </w:rPr>
        <w:t>in the consumer’s room.</w:t>
      </w:r>
      <w:r w:rsidRPr="00160E26">
        <w:rPr>
          <w:rFonts w:ascii="Arial" w:hAnsi="Arial" w:cs="Arial"/>
          <w:color w:val="auto"/>
        </w:rPr>
        <w:t xml:space="preserve"> </w:t>
      </w:r>
    </w:p>
    <w:p w14:paraId="07E0D22D" w14:textId="3FBE2DEE" w:rsidR="004C361C" w:rsidRPr="00160E26" w:rsidRDefault="00160E26" w:rsidP="00B76A5A">
      <w:pPr>
        <w:spacing w:before="120" w:after="0"/>
        <w:rPr>
          <w:rFonts w:ascii="Arial" w:hAnsi="Arial" w:cs="Arial"/>
        </w:rPr>
      </w:pPr>
      <w:r w:rsidRPr="00160E26">
        <w:rPr>
          <w:rFonts w:ascii="Arial" w:hAnsi="Arial" w:cs="Arial"/>
        </w:rPr>
        <w:lastRenderedPageBreak/>
        <w:t>Consumers said they receive sufficient information from the service</w:t>
      </w:r>
      <w:r w:rsidR="00B76A5A">
        <w:rPr>
          <w:rFonts w:ascii="Arial" w:hAnsi="Arial" w:cs="Arial"/>
        </w:rPr>
        <w:t>. A</w:t>
      </w:r>
      <w:r>
        <w:rPr>
          <w:rFonts w:ascii="Arial" w:hAnsi="Arial" w:cs="Arial"/>
        </w:rPr>
        <w:t xml:space="preserve"> representative confirmed they are contacted promptly regarding any</w:t>
      </w:r>
      <w:r w:rsidRPr="00160E26">
        <w:rPr>
          <w:rFonts w:ascii="Arial" w:hAnsi="Arial" w:cs="Arial"/>
        </w:rPr>
        <w:t xml:space="preserve"> </w:t>
      </w:r>
      <w:r w:rsidRPr="00160E26">
        <w:rPr>
          <w:rFonts w:ascii="Arial" w:hAnsi="Arial" w:cs="Arial"/>
          <w:bCs/>
          <w:szCs w:val="22"/>
        </w:rPr>
        <w:t>changes in consumer’s condition or needs</w:t>
      </w:r>
      <w:r w:rsidR="00B76A5A">
        <w:rPr>
          <w:rFonts w:ascii="Arial" w:hAnsi="Arial" w:cs="Arial"/>
          <w:bCs/>
          <w:szCs w:val="22"/>
        </w:rPr>
        <w:t>, an update was provided even where no</w:t>
      </w:r>
      <w:r>
        <w:rPr>
          <w:rFonts w:ascii="Arial" w:hAnsi="Arial" w:cs="Arial"/>
          <w:bCs/>
          <w:szCs w:val="22"/>
        </w:rPr>
        <w:t xml:space="preserve"> significant changes occur</w:t>
      </w:r>
      <w:r w:rsidR="00B76A5A">
        <w:rPr>
          <w:rFonts w:ascii="Arial" w:hAnsi="Arial" w:cs="Arial"/>
          <w:bCs/>
          <w:szCs w:val="22"/>
        </w:rPr>
        <w:t>red</w:t>
      </w:r>
      <w:r>
        <w:rPr>
          <w:rFonts w:ascii="Arial" w:hAnsi="Arial" w:cs="Arial"/>
          <w:bCs/>
          <w:szCs w:val="22"/>
        </w:rPr>
        <w:t xml:space="preserve"> after </w:t>
      </w:r>
      <w:r w:rsidR="00B76A5A">
        <w:rPr>
          <w:rFonts w:ascii="Arial" w:hAnsi="Arial" w:cs="Arial"/>
          <w:bCs/>
          <w:szCs w:val="22"/>
        </w:rPr>
        <w:t>a medical officer review.</w:t>
      </w:r>
      <w:r>
        <w:rPr>
          <w:rFonts w:ascii="Arial" w:hAnsi="Arial" w:cs="Arial"/>
          <w:bCs/>
          <w:szCs w:val="22"/>
        </w:rPr>
        <w:t xml:space="preserve"> </w:t>
      </w:r>
      <w:r w:rsidR="00B76A5A">
        <w:rPr>
          <w:rFonts w:ascii="Arial" w:hAnsi="Arial" w:cs="Arial"/>
          <w:bCs/>
          <w:szCs w:val="22"/>
        </w:rPr>
        <w:t xml:space="preserve">Staff said </w:t>
      </w:r>
      <w:r>
        <w:rPr>
          <w:rFonts w:ascii="Arial" w:hAnsi="Arial" w:cs="Arial"/>
          <w:bCs/>
          <w:szCs w:val="22"/>
        </w:rPr>
        <w:t>they attend handover to hear and understand information about how each consumer is feeling.</w:t>
      </w:r>
      <w:r w:rsidR="00B76A5A">
        <w:rPr>
          <w:rFonts w:ascii="Arial" w:hAnsi="Arial" w:cs="Arial"/>
          <w:bCs/>
          <w:szCs w:val="22"/>
        </w:rPr>
        <w:t xml:space="preserve"> Staff were observed engaging in handover discussions and verbally advising other staff of relevant updates relating to consumer lifestyle or care needs. A white board detailing dietary needs of consumers and the way food and drinks should be prepared was observed in the kitchen.</w:t>
      </w:r>
    </w:p>
    <w:p w14:paraId="2BA889CD" w14:textId="3E1F2A39" w:rsidR="004C361C" w:rsidRDefault="00B76A5A" w:rsidP="004C361C">
      <w:pPr>
        <w:spacing w:before="120" w:after="0"/>
        <w:rPr>
          <w:rFonts w:ascii="Arial" w:hAnsi="Arial" w:cs="Arial"/>
        </w:rPr>
      </w:pPr>
      <w:r w:rsidRPr="00B76A5A">
        <w:rPr>
          <w:rFonts w:ascii="Arial" w:hAnsi="Arial" w:cs="Arial"/>
        </w:rPr>
        <w:t xml:space="preserve">Consumers </w:t>
      </w:r>
      <w:r>
        <w:rPr>
          <w:rFonts w:ascii="Arial" w:hAnsi="Arial" w:cs="Arial"/>
        </w:rPr>
        <w:t>said they are supported to</w:t>
      </w:r>
      <w:r w:rsidRPr="00B76A5A">
        <w:rPr>
          <w:rFonts w:ascii="Arial" w:hAnsi="Arial" w:cs="Arial"/>
        </w:rPr>
        <w:t xml:space="preserve"> access external services such as carers who take them into the community. Staff </w:t>
      </w:r>
      <w:r w:rsidR="00996C20">
        <w:rPr>
          <w:rFonts w:ascii="Arial" w:hAnsi="Arial" w:cs="Arial"/>
        </w:rPr>
        <w:t>confirmed</w:t>
      </w:r>
      <w:r w:rsidRPr="00B76A5A">
        <w:rPr>
          <w:rFonts w:ascii="Arial" w:hAnsi="Arial" w:cs="Arial"/>
        </w:rPr>
        <w:t xml:space="preserve"> engagement with external providers and volunteers </w:t>
      </w:r>
      <w:r w:rsidR="00996C20">
        <w:rPr>
          <w:rFonts w:ascii="Arial" w:hAnsi="Arial" w:cs="Arial"/>
        </w:rPr>
        <w:t>who</w:t>
      </w:r>
      <w:r w:rsidRPr="00B76A5A">
        <w:rPr>
          <w:rFonts w:ascii="Arial" w:hAnsi="Arial" w:cs="Arial"/>
        </w:rPr>
        <w:t xml:space="preserve"> support consumer</w:t>
      </w:r>
      <w:r w:rsidR="00996C20">
        <w:rPr>
          <w:rFonts w:ascii="Arial" w:hAnsi="Arial" w:cs="Arial"/>
        </w:rPr>
        <w:t xml:space="preserve">s </w:t>
      </w:r>
      <w:r w:rsidRPr="00B76A5A">
        <w:rPr>
          <w:rFonts w:ascii="Arial" w:hAnsi="Arial" w:cs="Arial"/>
        </w:rPr>
        <w:t>with daily living</w:t>
      </w:r>
      <w:r>
        <w:rPr>
          <w:rFonts w:ascii="Arial" w:hAnsi="Arial" w:cs="Arial"/>
        </w:rPr>
        <w:t xml:space="preserve"> </w:t>
      </w:r>
      <w:r w:rsidR="00996C20">
        <w:rPr>
          <w:rFonts w:ascii="Arial" w:hAnsi="Arial" w:cs="Arial"/>
        </w:rPr>
        <w:t>and</w:t>
      </w:r>
      <w:r>
        <w:rPr>
          <w:rFonts w:ascii="Arial" w:hAnsi="Arial" w:cs="Arial"/>
        </w:rPr>
        <w:t xml:space="preserve"> regularly take</w:t>
      </w:r>
      <w:r w:rsidR="00996C20">
        <w:rPr>
          <w:rFonts w:ascii="Arial" w:hAnsi="Arial" w:cs="Arial"/>
        </w:rPr>
        <w:t xml:space="preserve"> them </w:t>
      </w:r>
      <w:r>
        <w:rPr>
          <w:rFonts w:ascii="Arial" w:hAnsi="Arial" w:cs="Arial"/>
        </w:rPr>
        <w:t>on outings</w:t>
      </w:r>
      <w:r w:rsidR="00282A14">
        <w:rPr>
          <w:rFonts w:ascii="Arial" w:hAnsi="Arial" w:cs="Arial"/>
        </w:rPr>
        <w:t>. Care plans</w:t>
      </w:r>
      <w:r w:rsidRPr="00B76A5A">
        <w:rPr>
          <w:rFonts w:ascii="Arial" w:hAnsi="Arial" w:cs="Arial"/>
        </w:rPr>
        <w:t xml:space="preserve"> showed consumers are supported with appropriate referrals to external services and providers</w:t>
      </w:r>
      <w:r w:rsidR="00282A14">
        <w:rPr>
          <w:rFonts w:ascii="Arial" w:hAnsi="Arial" w:cs="Arial"/>
        </w:rPr>
        <w:t xml:space="preserve"> and detailed the supports needed to assist the consumer to mobilise into the community such as falls risks from poor balance.</w:t>
      </w:r>
    </w:p>
    <w:p w14:paraId="002E5E6E" w14:textId="2DBD0B27" w:rsidR="00282A14" w:rsidRPr="00282A14" w:rsidRDefault="00282A14" w:rsidP="004C361C">
      <w:pPr>
        <w:spacing w:before="120" w:after="0"/>
        <w:rPr>
          <w:rFonts w:ascii="Arial" w:hAnsi="Arial" w:cs="Arial"/>
        </w:rPr>
      </w:pPr>
      <w:r w:rsidRPr="00282A14">
        <w:rPr>
          <w:rFonts w:ascii="Arial" w:hAnsi="Arial" w:cs="Arial"/>
        </w:rPr>
        <w:t>Consumers said meals were varied and of suitable quality and quantity</w:t>
      </w:r>
      <w:r w:rsidR="00996C20">
        <w:rPr>
          <w:rFonts w:ascii="Arial" w:hAnsi="Arial" w:cs="Arial"/>
        </w:rPr>
        <w:t>;</w:t>
      </w:r>
      <w:r w:rsidRPr="00282A14">
        <w:rPr>
          <w:rFonts w:ascii="Arial" w:hAnsi="Arial" w:cs="Arial"/>
        </w:rPr>
        <w:t xml:space="preserve"> and </w:t>
      </w:r>
      <w:r w:rsidR="00996C20">
        <w:rPr>
          <w:rFonts w:ascii="Arial" w:hAnsi="Arial" w:cs="Arial"/>
        </w:rPr>
        <w:t xml:space="preserve">individual consumer’s </w:t>
      </w:r>
      <w:r w:rsidRPr="00282A14">
        <w:rPr>
          <w:rFonts w:ascii="Arial" w:hAnsi="Arial" w:cs="Arial"/>
        </w:rPr>
        <w:t xml:space="preserve">meal requests were accommodated by the service. Kitchen staff outlined practices in place to provide variety of meals, and how dietary requirements of consumers are met, and food is provided off the menu as requested. Consumer care plans included information such as allergies, dietary requirements, and personal preferences. </w:t>
      </w:r>
    </w:p>
    <w:p w14:paraId="5B485E4C" w14:textId="1F09FF5B" w:rsidR="004C361C" w:rsidRPr="00282A14" w:rsidRDefault="00F243C4" w:rsidP="004C361C">
      <w:pPr>
        <w:spacing w:before="120" w:after="0"/>
        <w:rPr>
          <w:rFonts w:ascii="Arial" w:hAnsi="Arial" w:cs="Arial"/>
        </w:rPr>
      </w:pPr>
      <w:r>
        <w:rPr>
          <w:rFonts w:ascii="Arial" w:eastAsia="Calibri" w:hAnsi="Arial" w:cs="Arial"/>
          <w:color w:val="auto"/>
        </w:rPr>
        <w:t>C</w:t>
      </w:r>
      <w:r w:rsidR="00282A14">
        <w:rPr>
          <w:rFonts w:ascii="Arial" w:eastAsia="Calibri" w:hAnsi="Arial" w:cs="Arial"/>
          <w:color w:val="auto"/>
        </w:rPr>
        <w:t>onsumer</w:t>
      </w:r>
      <w:r>
        <w:rPr>
          <w:rFonts w:ascii="Arial" w:eastAsia="Calibri" w:hAnsi="Arial" w:cs="Arial"/>
          <w:color w:val="auto"/>
        </w:rPr>
        <w:t>s</w:t>
      </w:r>
      <w:r w:rsidR="00282A14">
        <w:rPr>
          <w:rFonts w:ascii="Arial" w:eastAsia="Calibri" w:hAnsi="Arial" w:cs="Arial"/>
          <w:color w:val="auto"/>
        </w:rPr>
        <w:t xml:space="preserve"> said personal equipment is clean, </w:t>
      </w:r>
      <w:r w:rsidR="009E7DCD">
        <w:rPr>
          <w:rFonts w:ascii="Arial" w:eastAsia="Calibri" w:hAnsi="Arial" w:cs="Arial"/>
          <w:color w:val="auto"/>
        </w:rPr>
        <w:t>suitable,</w:t>
      </w:r>
      <w:r w:rsidR="00282A14">
        <w:rPr>
          <w:rFonts w:ascii="Arial" w:eastAsia="Calibri" w:hAnsi="Arial" w:cs="Arial"/>
          <w:color w:val="auto"/>
        </w:rPr>
        <w:t xml:space="preserve"> and well maintained. </w:t>
      </w:r>
      <w:r w:rsidR="00282A14" w:rsidRPr="00282A14">
        <w:rPr>
          <w:rFonts w:ascii="Arial" w:eastAsia="Calibri" w:hAnsi="Arial" w:cs="Arial"/>
          <w:color w:val="auto"/>
        </w:rPr>
        <w:t>Staff explained processes in place including 6-monthly equipment audits conducted by an external provider, cleaning and maintenance processes, and additional equipment can be requested if required. Cleaning and maintenance documentation demonstrated equipment is appropriately maintained.</w:t>
      </w:r>
    </w:p>
    <w:p w14:paraId="4752580F" w14:textId="4FCB88ED" w:rsidR="00187B65" w:rsidRPr="00F57C64" w:rsidRDefault="003C3B5A" w:rsidP="00F57C64">
      <w:pPr>
        <w:pStyle w:val="Heading1"/>
        <w:spacing w:after="240"/>
        <w:rPr>
          <w:rFonts w:ascii="Arial" w:hAnsi="Arial" w:cs="Arial"/>
        </w:rPr>
      </w:pPr>
      <w:r w:rsidRPr="00B83D6B">
        <w:rPr>
          <w:color w:val="FF0000"/>
        </w:rPr>
        <w:br w:type="page"/>
      </w:r>
      <w:r w:rsidR="00187B65" w:rsidRPr="00F57C64">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A86992" w:rsidRPr="00B83D6B" w14:paraId="2DF3A4F4" w14:textId="77777777" w:rsidTr="00E4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77AF99C" w14:textId="77777777" w:rsidR="00A86992" w:rsidRPr="00B83D6B" w:rsidRDefault="00A86992" w:rsidP="00E412A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73C6D559" w14:textId="77777777" w:rsidR="00A86992" w:rsidRPr="00B83D6B" w:rsidRDefault="00A86992" w:rsidP="00E412A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86992" w:rsidRPr="00B83D6B" w14:paraId="5846B0FA"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770BF496"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20B3176E"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1969109" w14:textId="77777777" w:rsidR="00A86992" w:rsidRPr="003A2BA8"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356589D4" w14:textId="77777777" w:rsidTr="00E4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05531"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6D101A2" w14:textId="77777777" w:rsidR="00A86992" w:rsidRPr="00B83D6B"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B386C9B"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EAB5E76"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F539AC7" w14:textId="77777777" w:rsidR="00A86992" w:rsidRPr="003A2BA8"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1BE61976"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13655313"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130B733"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4F0FB51" w14:textId="77777777" w:rsidR="00A86992" w:rsidRPr="003A2BA8" w:rsidRDefault="00A86992" w:rsidP="00E412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56B7ED5" w14:textId="77777777" w:rsidR="00A86992" w:rsidRPr="00C4515F" w:rsidRDefault="00A86992" w:rsidP="00D17BDC">
      <w:pPr>
        <w:pStyle w:val="Heading2"/>
        <w:spacing w:before="120" w:after="120" w:line="22" w:lineRule="atLeast"/>
        <w:rPr>
          <w:rFonts w:ascii="Arial" w:hAnsi="Arial" w:cs="Arial"/>
          <w:color w:val="auto"/>
        </w:rPr>
      </w:pPr>
      <w:r w:rsidRPr="00C4515F">
        <w:rPr>
          <w:rFonts w:ascii="Arial" w:hAnsi="Arial" w:cs="Arial"/>
          <w:color w:val="auto"/>
        </w:rPr>
        <w:t>Findings</w:t>
      </w:r>
    </w:p>
    <w:p w14:paraId="782D8B08" w14:textId="46A4AE77" w:rsidR="00517A40" w:rsidRPr="003D643F" w:rsidRDefault="00517A40" w:rsidP="009A3403">
      <w:pPr>
        <w:spacing w:before="120" w:after="0"/>
        <w:rPr>
          <w:rFonts w:ascii="Arial" w:eastAsia="Calibri" w:hAnsi="Arial" w:cs="Arial"/>
          <w:color w:val="auto"/>
        </w:rPr>
      </w:pPr>
      <w:r w:rsidRPr="003D643F">
        <w:rPr>
          <w:rFonts w:ascii="Arial" w:eastAsia="Calibri" w:hAnsi="Arial" w:cs="Arial"/>
          <w:color w:val="auto"/>
        </w:rPr>
        <w:t xml:space="preserve">Consumers said the service was welcoming and easy to move around, including </w:t>
      </w:r>
      <w:r w:rsidR="00F243C4">
        <w:rPr>
          <w:rFonts w:ascii="Arial" w:eastAsia="Calibri" w:hAnsi="Arial" w:cs="Arial"/>
          <w:color w:val="auto"/>
        </w:rPr>
        <w:t xml:space="preserve">when the consumer used </w:t>
      </w:r>
      <w:r w:rsidRPr="003D643F">
        <w:rPr>
          <w:rFonts w:ascii="Arial" w:eastAsia="Calibri" w:hAnsi="Arial" w:cs="Arial"/>
          <w:color w:val="auto"/>
        </w:rPr>
        <w:t>mobility equipment, and they felt at home in the service. Staff reported consumers and their visitors are free to move around the building</w:t>
      </w:r>
      <w:r w:rsidR="00F243C4">
        <w:rPr>
          <w:rFonts w:ascii="Arial" w:eastAsia="Calibri" w:hAnsi="Arial" w:cs="Arial"/>
          <w:color w:val="auto"/>
        </w:rPr>
        <w:t xml:space="preserve"> or </w:t>
      </w:r>
      <w:r w:rsidRPr="003D643F">
        <w:rPr>
          <w:rFonts w:ascii="Arial" w:eastAsia="Calibri" w:hAnsi="Arial" w:cs="Arial"/>
          <w:color w:val="auto"/>
        </w:rPr>
        <w:t xml:space="preserve">outside areas and consumers are encouraged to personalise their bedrooms </w:t>
      </w:r>
      <w:r w:rsidR="00F243C4">
        <w:rPr>
          <w:rFonts w:ascii="Arial" w:eastAsia="Calibri" w:hAnsi="Arial" w:cs="Arial"/>
          <w:color w:val="auto"/>
        </w:rPr>
        <w:t>by</w:t>
      </w:r>
      <w:r w:rsidRPr="003D643F">
        <w:rPr>
          <w:rFonts w:ascii="Arial" w:eastAsia="Calibri" w:hAnsi="Arial" w:cs="Arial"/>
          <w:color w:val="auto"/>
        </w:rPr>
        <w:t xml:space="preserve"> bring</w:t>
      </w:r>
      <w:r w:rsidR="00F243C4">
        <w:rPr>
          <w:rFonts w:ascii="Arial" w:eastAsia="Calibri" w:hAnsi="Arial" w:cs="Arial"/>
          <w:color w:val="auto"/>
        </w:rPr>
        <w:t>ing</w:t>
      </w:r>
      <w:r w:rsidRPr="003D643F">
        <w:rPr>
          <w:rFonts w:ascii="Arial" w:eastAsia="Calibri" w:hAnsi="Arial" w:cs="Arial"/>
          <w:color w:val="auto"/>
        </w:rPr>
        <w:t xml:space="preserve"> their own furniture in</w:t>
      </w:r>
      <w:r w:rsidR="00F243C4">
        <w:rPr>
          <w:rFonts w:ascii="Arial" w:eastAsia="Calibri" w:hAnsi="Arial" w:cs="Arial"/>
          <w:color w:val="auto"/>
        </w:rPr>
        <w:t>to</w:t>
      </w:r>
      <w:r w:rsidRPr="003D643F">
        <w:rPr>
          <w:rFonts w:ascii="Arial" w:eastAsia="Calibri" w:hAnsi="Arial" w:cs="Arial"/>
          <w:color w:val="auto"/>
        </w:rPr>
        <w:t xml:space="preserve"> their bedroom if they wished. The service environment was observed to be bright and welcoming and supported consumer independence and interaction consisting of wide corridors with handrails throughout the service.</w:t>
      </w:r>
    </w:p>
    <w:p w14:paraId="38630E6A" w14:textId="1ED9B529" w:rsidR="00517A40" w:rsidRPr="003D643F" w:rsidRDefault="00517A40" w:rsidP="009A3403">
      <w:pPr>
        <w:spacing w:before="120" w:after="0"/>
        <w:rPr>
          <w:rFonts w:ascii="Arial" w:hAnsi="Arial" w:cs="Arial"/>
          <w:color w:val="auto"/>
          <w:szCs w:val="22"/>
        </w:rPr>
      </w:pPr>
      <w:r w:rsidRPr="003D643F">
        <w:rPr>
          <w:rFonts w:ascii="Arial" w:eastAsia="Calibri" w:hAnsi="Arial" w:cs="Arial"/>
        </w:rPr>
        <w:t>Consumers said the service is safe, clean and well maintained, and they can move around freely. Staff explained processes in place for cleaning and maintenance including arrangements in place for trades people to attend when required</w:t>
      </w:r>
      <w:r w:rsidR="00BE1D0D" w:rsidRPr="003D643F">
        <w:rPr>
          <w:rFonts w:ascii="Arial" w:eastAsia="Calibri" w:hAnsi="Arial" w:cs="Arial"/>
        </w:rPr>
        <w:t>. Staff were familiar with how</w:t>
      </w:r>
      <w:r w:rsidRPr="003D643F">
        <w:rPr>
          <w:rFonts w:ascii="Arial" w:eastAsia="Calibri" w:hAnsi="Arial" w:cs="Arial"/>
        </w:rPr>
        <w:t xml:space="preserve"> consumers are supported </w:t>
      </w:r>
      <w:r w:rsidR="00BE1D0D" w:rsidRPr="003D643F">
        <w:rPr>
          <w:rFonts w:ascii="Arial" w:eastAsia="Calibri" w:hAnsi="Arial" w:cs="Arial"/>
        </w:rPr>
        <w:t xml:space="preserve">to </w:t>
      </w:r>
      <w:r w:rsidRPr="003D643F">
        <w:rPr>
          <w:rFonts w:ascii="Arial" w:eastAsia="Calibri" w:hAnsi="Arial" w:cs="Arial"/>
        </w:rPr>
        <w:t xml:space="preserve">access indoors and outdoors. </w:t>
      </w:r>
      <w:r w:rsidR="00BE1D0D" w:rsidRPr="003D643F">
        <w:rPr>
          <w:rFonts w:ascii="Arial" w:eastAsia="Calibri" w:hAnsi="Arial" w:cs="Arial"/>
        </w:rPr>
        <w:t xml:space="preserve">Documentation such as cleaning registers evidenced the </w:t>
      </w:r>
      <w:r w:rsidRPr="003D643F">
        <w:rPr>
          <w:rFonts w:ascii="Arial" w:eastAsia="Calibri" w:hAnsi="Arial" w:cs="Arial"/>
        </w:rPr>
        <w:t xml:space="preserve">service is safe and kept clean in a timely manner. </w:t>
      </w:r>
    </w:p>
    <w:p w14:paraId="5306490F" w14:textId="25995E1A" w:rsidR="0026032B" w:rsidRDefault="009A3403" w:rsidP="009A3403">
      <w:pPr>
        <w:spacing w:before="120" w:after="0"/>
        <w:rPr>
          <w:rFonts w:ascii="Arial" w:hAnsi="Arial" w:cs="Arial"/>
          <w:color w:val="auto"/>
        </w:rPr>
      </w:pPr>
      <w:r w:rsidRPr="003D643F">
        <w:rPr>
          <w:rFonts w:ascii="Arial" w:eastAsia="Calibri" w:hAnsi="Arial" w:cs="Arial"/>
          <w:color w:val="auto"/>
        </w:rPr>
        <w:t>Consumers stated the equipment in use is well maintained</w:t>
      </w:r>
      <w:r w:rsidR="00F243C4">
        <w:rPr>
          <w:rFonts w:ascii="Arial" w:eastAsia="Calibri" w:hAnsi="Arial" w:cs="Arial"/>
          <w:color w:val="auto"/>
        </w:rPr>
        <w:t xml:space="preserve">, </w:t>
      </w:r>
      <w:r w:rsidRPr="003D643F">
        <w:rPr>
          <w:rFonts w:ascii="Arial" w:eastAsia="Calibri" w:hAnsi="Arial" w:cs="Arial"/>
          <w:color w:val="auto"/>
        </w:rPr>
        <w:t>clean and kept within easy access for them. S</w:t>
      </w:r>
      <w:r w:rsidRPr="003D643F">
        <w:rPr>
          <w:rFonts w:ascii="Arial" w:eastAsia="Calibri" w:hAnsi="Arial" w:cs="Arial"/>
        </w:rPr>
        <w:t>taff demonstrated appropriate practices are in place for maintaining safe and clean equipment</w:t>
      </w:r>
      <w:r w:rsidRPr="003D643F">
        <w:rPr>
          <w:rFonts w:ascii="Arial" w:eastAsia="Calibri" w:hAnsi="Arial" w:cs="Arial"/>
          <w:color w:val="auto"/>
        </w:rPr>
        <w:t>. Maintenance staff explained processes for maintaining equipment and a review of maintenance records demonstrated maintenance checks were up to date. Furniture, fittings and equipment in the service was observed to be safe, clean and well maintained.</w:t>
      </w:r>
      <w:r w:rsidRPr="009A3403">
        <w:rPr>
          <w:rFonts w:ascii="Arial" w:eastAsia="Calibri" w:hAnsi="Arial" w:cs="Arial"/>
          <w:color w:val="auto"/>
        </w:rPr>
        <w:t xml:space="preserve"> </w:t>
      </w:r>
    </w:p>
    <w:p w14:paraId="6DC49D6E" w14:textId="355D2FFA" w:rsidR="003338AD" w:rsidRPr="00B83D6B" w:rsidRDefault="003C3B5A" w:rsidP="00F57C64">
      <w:pPr>
        <w:pStyle w:val="Heading1"/>
        <w:spacing w:after="240"/>
        <w:rPr>
          <w:rFonts w:ascii="Arial" w:hAnsi="Arial" w:cs="Arial"/>
        </w:rPr>
      </w:pPr>
      <w:r w:rsidRPr="00C4515F">
        <w:rPr>
          <w:rFonts w:ascii="Arial" w:hAnsi="Arial" w:cs="Arial"/>
          <w:color w:val="auto"/>
        </w:rPr>
        <w:br w:type="page"/>
      </w:r>
      <w:r w:rsidR="003338AD"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151D5A2C" w:rsidR="003338AD" w:rsidRDefault="003338AD" w:rsidP="003338AD">
      <w:pPr>
        <w:pStyle w:val="Heading2"/>
        <w:spacing w:before="120" w:after="120" w:line="22" w:lineRule="atLeast"/>
        <w:rPr>
          <w:rFonts w:ascii="Arial" w:hAnsi="Arial" w:cs="Arial"/>
        </w:rPr>
      </w:pPr>
      <w:r w:rsidRPr="00B83D6B">
        <w:rPr>
          <w:rFonts w:ascii="Arial" w:hAnsi="Arial" w:cs="Arial"/>
        </w:rPr>
        <w:t>Findings</w:t>
      </w:r>
    </w:p>
    <w:p w14:paraId="19866A06" w14:textId="4D77BD47" w:rsidR="009A3403" w:rsidRPr="00FC09B4" w:rsidRDefault="009A3403" w:rsidP="00FC09B4">
      <w:pPr>
        <w:spacing w:before="120" w:after="0"/>
        <w:rPr>
          <w:rFonts w:ascii="Arial" w:hAnsi="Arial" w:cs="Arial"/>
        </w:rPr>
      </w:pPr>
      <w:r w:rsidRPr="004E7ABF">
        <w:rPr>
          <w:rFonts w:ascii="Arial" w:hAnsi="Arial" w:cs="Arial"/>
          <w:color w:val="auto"/>
        </w:rPr>
        <w:t xml:space="preserve">Consumers and representatives advised they knew how to provide feedback or make a complaint </w:t>
      </w:r>
      <w:r w:rsidRPr="00FC09B4">
        <w:rPr>
          <w:rFonts w:ascii="Arial" w:hAnsi="Arial" w:cs="Arial"/>
          <w:color w:val="auto"/>
        </w:rPr>
        <w:t>and felt safe to do so, this include</w:t>
      </w:r>
      <w:r w:rsidR="00F243C4">
        <w:rPr>
          <w:rFonts w:ascii="Arial" w:hAnsi="Arial" w:cs="Arial"/>
          <w:color w:val="auto"/>
        </w:rPr>
        <w:t>d</w:t>
      </w:r>
      <w:r w:rsidRPr="00FC09B4">
        <w:rPr>
          <w:rFonts w:ascii="Arial" w:hAnsi="Arial" w:cs="Arial"/>
          <w:color w:val="auto"/>
        </w:rPr>
        <w:t xml:space="preserve"> </w:t>
      </w:r>
      <w:r w:rsidR="004E7ABF" w:rsidRPr="00FC09B4">
        <w:rPr>
          <w:rFonts w:ascii="Arial" w:hAnsi="Arial" w:cs="Arial"/>
          <w:color w:val="auto"/>
        </w:rPr>
        <w:t xml:space="preserve">via </w:t>
      </w:r>
      <w:r w:rsidRPr="00FC09B4">
        <w:rPr>
          <w:rFonts w:ascii="Arial" w:hAnsi="Arial" w:cs="Arial"/>
          <w:color w:val="auto"/>
        </w:rPr>
        <w:t xml:space="preserve">attendance at </w:t>
      </w:r>
      <w:r w:rsidR="004E7ABF" w:rsidRPr="00FC09B4">
        <w:rPr>
          <w:rFonts w:ascii="Arial" w:hAnsi="Arial" w:cs="Arial"/>
          <w:color w:val="auto"/>
        </w:rPr>
        <w:t xml:space="preserve">consumer/representative </w:t>
      </w:r>
      <w:r w:rsidRPr="00FC09B4">
        <w:rPr>
          <w:rFonts w:ascii="Arial" w:hAnsi="Arial" w:cs="Arial"/>
          <w:color w:val="auto"/>
        </w:rPr>
        <w:t>meetings. Staff explain</w:t>
      </w:r>
      <w:r w:rsidR="004E7ABF" w:rsidRPr="00FC09B4">
        <w:rPr>
          <w:rFonts w:ascii="Arial" w:hAnsi="Arial" w:cs="Arial"/>
          <w:color w:val="auto"/>
        </w:rPr>
        <w:t>ed</w:t>
      </w:r>
      <w:r w:rsidRPr="00FC09B4">
        <w:rPr>
          <w:rFonts w:ascii="Arial" w:hAnsi="Arial" w:cs="Arial"/>
          <w:color w:val="auto"/>
        </w:rPr>
        <w:t xml:space="preserve"> processes in place to support consumers to provide feedback and make complaints</w:t>
      </w:r>
      <w:r w:rsidR="004E7ABF" w:rsidRPr="00FC09B4">
        <w:rPr>
          <w:rFonts w:ascii="Arial" w:hAnsi="Arial" w:cs="Arial"/>
          <w:color w:val="auto"/>
        </w:rPr>
        <w:t xml:space="preserve"> including feedback boxes, feedback </w:t>
      </w:r>
      <w:r w:rsidR="004E7ABF" w:rsidRPr="00FC09B4">
        <w:rPr>
          <w:rFonts w:ascii="Arial" w:hAnsi="Arial" w:cs="Arial"/>
        </w:rPr>
        <w:t xml:space="preserve">form, email or phone. </w:t>
      </w:r>
    </w:p>
    <w:p w14:paraId="532A1016" w14:textId="0B021F33" w:rsidR="009A3403" w:rsidRPr="00FC09B4" w:rsidRDefault="004E7ABF" w:rsidP="00FC09B4">
      <w:pPr>
        <w:spacing w:before="120" w:after="0"/>
        <w:rPr>
          <w:rFonts w:ascii="Arial" w:hAnsi="Arial" w:cs="Arial"/>
        </w:rPr>
      </w:pPr>
      <w:r w:rsidRPr="00FC09B4">
        <w:rPr>
          <w:rFonts w:ascii="Arial" w:hAnsi="Arial" w:cs="Arial"/>
          <w:color w:val="auto"/>
        </w:rPr>
        <w:t xml:space="preserve">Consumers and representatives were </w:t>
      </w:r>
      <w:r w:rsidRPr="00FC09B4">
        <w:rPr>
          <w:rFonts w:ascii="Arial" w:hAnsi="Arial" w:cs="Arial"/>
          <w:iCs/>
          <w:color w:val="auto"/>
        </w:rPr>
        <w:t>aware of advocacy services and other methods for making complaints. S</w:t>
      </w:r>
      <w:r w:rsidRPr="00FC09B4">
        <w:rPr>
          <w:rFonts w:ascii="Arial" w:hAnsi="Arial" w:cs="Arial"/>
          <w:color w:val="auto"/>
        </w:rPr>
        <w:t xml:space="preserve">taff explained multicultural </w:t>
      </w:r>
      <w:r w:rsidRPr="00FC09B4">
        <w:rPr>
          <w:rFonts w:ascii="Arial" w:hAnsi="Arial" w:cs="Arial"/>
        </w:rPr>
        <w:t xml:space="preserve">staff help with communication challenges and the consumer’s family will also be called to assist with personal matters; staff confirmed they can access interpreter services for </w:t>
      </w:r>
      <w:r w:rsidRPr="00FC09B4">
        <w:rPr>
          <w:rFonts w:ascii="Arial" w:hAnsi="Arial" w:cs="Arial"/>
          <w:color w:val="auto"/>
        </w:rPr>
        <w:t xml:space="preserve">consumers from non-English speaking backgrounds if needed. Documentation and resources </w:t>
      </w:r>
      <w:r w:rsidRPr="00FC09B4">
        <w:rPr>
          <w:rFonts w:ascii="Arial" w:hAnsi="Arial" w:cs="Arial"/>
        </w:rPr>
        <w:t>demonstrated the service promotes the use of and has resources available for consumers to access advocacy and language services.</w:t>
      </w:r>
    </w:p>
    <w:p w14:paraId="0B3CE446" w14:textId="05A534B9" w:rsidR="00FC09B4" w:rsidRPr="00FC09B4" w:rsidRDefault="00F37006" w:rsidP="00FC09B4">
      <w:pPr>
        <w:spacing w:before="120" w:after="0"/>
        <w:rPr>
          <w:rFonts w:ascii="Arial" w:eastAsia="Calibri" w:hAnsi="Arial" w:cs="Arial"/>
          <w:color w:val="auto"/>
        </w:rPr>
      </w:pPr>
      <w:r w:rsidRPr="00FC09B4">
        <w:rPr>
          <w:rFonts w:ascii="Arial" w:eastAsia="Calibri" w:hAnsi="Arial" w:cs="Arial"/>
          <w:color w:val="auto"/>
        </w:rPr>
        <w:t xml:space="preserve">Consumers and representatives </w:t>
      </w:r>
      <w:r w:rsidR="00A067CA" w:rsidRPr="00FC09B4">
        <w:rPr>
          <w:rFonts w:ascii="Arial" w:eastAsia="Calibri" w:hAnsi="Arial" w:cs="Arial"/>
          <w:color w:val="auto"/>
        </w:rPr>
        <w:t xml:space="preserve">said </w:t>
      </w:r>
      <w:r w:rsidRPr="00FC09B4">
        <w:rPr>
          <w:rFonts w:ascii="Arial" w:eastAsia="Calibri" w:hAnsi="Arial" w:cs="Arial"/>
          <w:color w:val="auto"/>
        </w:rPr>
        <w:t>management quickly addresses and resolves their complaint</w:t>
      </w:r>
      <w:r w:rsidR="00FC09B4" w:rsidRPr="00FC09B4">
        <w:rPr>
          <w:rFonts w:ascii="Arial" w:eastAsia="Calibri" w:hAnsi="Arial" w:cs="Arial"/>
          <w:color w:val="auto"/>
        </w:rPr>
        <w:t xml:space="preserve"> and subsequent actions are taken. Staff described using an open disclosure approach when responding and managing complaints such as offering an apology where appropriate. The complaints register detailing complaints, responses, and implemented actions, were observed to be up to date and completed. </w:t>
      </w:r>
    </w:p>
    <w:p w14:paraId="158C20E5" w14:textId="7E9C3414" w:rsidR="00FC09B4" w:rsidRPr="00FC09B4" w:rsidRDefault="00FC09B4" w:rsidP="00FC09B4">
      <w:pPr>
        <w:spacing w:before="120" w:after="0"/>
        <w:rPr>
          <w:rFonts w:ascii="Arial" w:eastAsia="Calibri" w:hAnsi="Arial" w:cs="Arial"/>
          <w:color w:val="auto"/>
        </w:rPr>
      </w:pPr>
      <w:r w:rsidRPr="00FC09B4">
        <w:rPr>
          <w:rFonts w:ascii="Arial" w:eastAsia="Calibri" w:hAnsi="Arial" w:cs="Arial"/>
          <w:color w:val="auto"/>
        </w:rPr>
        <w:t>Management and staff explained processes for reviewing feedback and complaints and how these are used to make service improvements</w:t>
      </w:r>
      <w:r>
        <w:rPr>
          <w:rFonts w:ascii="Arial" w:eastAsia="Calibri" w:hAnsi="Arial" w:cs="Arial"/>
          <w:color w:val="auto"/>
        </w:rPr>
        <w:t xml:space="preserve">; </w:t>
      </w:r>
      <w:r w:rsidRPr="00FC09B4">
        <w:rPr>
          <w:rFonts w:ascii="Arial" w:eastAsia="Calibri" w:hAnsi="Arial" w:cs="Arial"/>
          <w:color w:val="auto"/>
        </w:rPr>
        <w:t>systems and processes were observed to be in place to monitor and trend feedback, compliments, and complaints which led to improvements. The service conducts monthly surveys, collates responses and where issues are raised</w:t>
      </w:r>
      <w:r w:rsidR="00F243C4">
        <w:rPr>
          <w:rFonts w:ascii="Arial" w:eastAsia="Calibri" w:hAnsi="Arial" w:cs="Arial"/>
          <w:color w:val="auto"/>
        </w:rPr>
        <w:t xml:space="preserve"> or compliments are identified</w:t>
      </w:r>
      <w:r w:rsidRPr="00FC09B4">
        <w:rPr>
          <w:rFonts w:ascii="Arial" w:eastAsia="Calibri" w:hAnsi="Arial" w:cs="Arial"/>
          <w:color w:val="auto"/>
        </w:rPr>
        <w:t>, these are escalated to the executive leadership.</w:t>
      </w:r>
    </w:p>
    <w:p w14:paraId="41008364" w14:textId="3C147A71" w:rsidR="0086436D" w:rsidRPr="00C4515F" w:rsidRDefault="0086436D" w:rsidP="00FC09B4">
      <w:pPr>
        <w:tabs>
          <w:tab w:val="right" w:pos="9026"/>
        </w:tabs>
        <w:spacing w:before="120" w:after="0"/>
        <w:rPr>
          <w:rFonts w:ascii="Arial" w:hAnsi="Arial" w:cs="Arial"/>
          <w:color w:val="auto"/>
        </w:rPr>
      </w:pPr>
      <w:r w:rsidRPr="00C4515F">
        <w:rPr>
          <w:rFonts w:ascii="Arial" w:hAnsi="Arial" w:cs="Arial"/>
          <w:color w:val="auto"/>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28"/>
        <w:gridCol w:w="6394"/>
        <w:gridCol w:w="1982"/>
      </w:tblGrid>
      <w:tr w:rsidR="00610F29" w:rsidRPr="00B83D6B" w14:paraId="18163F59" w14:textId="77777777" w:rsidTr="00175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1982" w:type="dxa"/>
          </w:tcPr>
          <w:p w14:paraId="3965F935" w14:textId="05929533" w:rsidR="00610F29" w:rsidRPr="002538DF" w:rsidRDefault="003D643F"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C</w:t>
            </w:r>
            <w:r w:rsidR="00610F29" w:rsidRPr="003D095C">
              <w:rPr>
                <w:rFonts w:ascii="Arial" w:hAnsi="Arial" w:cs="Arial"/>
              </w:rPr>
              <w:t>ompliant</w:t>
            </w:r>
          </w:p>
        </w:tc>
      </w:tr>
      <w:tr w:rsidR="00610F29" w:rsidRPr="00B83D6B" w14:paraId="4AFFE09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27C674D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037C1A0C" w14:textId="28918C20" w:rsidR="00610F29" w:rsidRPr="008B18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B83D6B" w14:paraId="16D4598B"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37BB490C"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82" w:type="dxa"/>
            <w:tcBorders>
              <w:left w:val="single" w:sz="4" w:space="0" w:color="auto"/>
            </w:tcBorders>
          </w:tcPr>
          <w:p w14:paraId="26EE1625" w14:textId="40ED3AE3" w:rsidR="00610F29" w:rsidRPr="008B18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3D095C" w14:paraId="2700D662"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7(3)(c)</w:t>
            </w:r>
          </w:p>
        </w:tc>
        <w:tc>
          <w:tcPr>
            <w:tcW w:w="6394" w:type="dxa"/>
            <w:tcBorders>
              <w:right w:val="single" w:sz="4" w:space="0" w:color="auto"/>
            </w:tcBorders>
          </w:tcPr>
          <w:p w14:paraId="0AD8E29F"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The workforce is competent and the members of the workforce have the qualifications and knowledge to effectively perform their roles.</w:t>
            </w:r>
          </w:p>
        </w:tc>
        <w:tc>
          <w:tcPr>
            <w:tcW w:w="1982" w:type="dxa"/>
            <w:tcBorders>
              <w:left w:val="single" w:sz="4" w:space="0" w:color="auto"/>
            </w:tcBorders>
          </w:tcPr>
          <w:p w14:paraId="3D7AB1B9" w14:textId="78EECB50"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r w:rsidR="00610F29" w:rsidRPr="003D095C" w14:paraId="22A385F9"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7(3)(d)</w:t>
            </w:r>
          </w:p>
        </w:tc>
        <w:tc>
          <w:tcPr>
            <w:tcW w:w="6394" w:type="dxa"/>
            <w:tcBorders>
              <w:right w:val="single" w:sz="4" w:space="0" w:color="auto"/>
            </w:tcBorders>
          </w:tcPr>
          <w:p w14:paraId="6E65F666" w14:textId="77777777" w:rsidR="00610F29" w:rsidRPr="003D095C"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095C">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58AA91AD" w14:textId="32022AF5" w:rsidR="00610F29" w:rsidRPr="003D095C" w:rsidRDefault="003D643F"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610F29" w:rsidRPr="003D095C">
              <w:rPr>
                <w:rFonts w:ascii="Arial" w:hAnsi="Arial" w:cs="Arial"/>
                <w:color w:val="auto"/>
              </w:rPr>
              <w:t>ompliant</w:t>
            </w:r>
          </w:p>
        </w:tc>
      </w:tr>
      <w:tr w:rsidR="00610F29" w:rsidRPr="003D095C" w14:paraId="4AA1B74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7(3)(e)</w:t>
            </w:r>
          </w:p>
        </w:tc>
        <w:tc>
          <w:tcPr>
            <w:tcW w:w="6394" w:type="dxa"/>
            <w:tcBorders>
              <w:right w:val="single" w:sz="4" w:space="0" w:color="auto"/>
            </w:tcBorders>
          </w:tcPr>
          <w:p w14:paraId="10003F63"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748C6F96" w14:textId="4398F7A3" w:rsidR="00610F29" w:rsidRPr="003D095C"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bl>
    <w:p w14:paraId="39017E01" w14:textId="31784451" w:rsidR="00610F29" w:rsidRPr="00C4515F" w:rsidRDefault="00610F29" w:rsidP="00953D6B">
      <w:pPr>
        <w:pStyle w:val="Heading2"/>
        <w:spacing w:before="120" w:line="240" w:lineRule="auto"/>
        <w:rPr>
          <w:rFonts w:ascii="Arial" w:hAnsi="Arial" w:cs="Arial"/>
          <w:color w:val="auto"/>
        </w:rPr>
      </w:pPr>
      <w:r w:rsidRPr="00C4515F">
        <w:rPr>
          <w:rFonts w:ascii="Arial" w:hAnsi="Arial" w:cs="Arial"/>
          <w:color w:val="auto"/>
        </w:rPr>
        <w:t>Findings</w:t>
      </w:r>
    </w:p>
    <w:p w14:paraId="5EE18E19" w14:textId="182A9E0E" w:rsidR="00FC09B4" w:rsidRDefault="00FC09B4" w:rsidP="00684A0A">
      <w:pPr>
        <w:spacing w:before="120" w:after="0"/>
        <w:rPr>
          <w:rFonts w:ascii="Arial" w:hAnsi="Arial" w:cs="Arial"/>
        </w:rPr>
      </w:pPr>
      <w:r w:rsidRPr="00684A0A">
        <w:rPr>
          <w:rFonts w:ascii="Arial" w:hAnsi="Arial" w:cs="Arial"/>
        </w:rPr>
        <w:t>Consumers and representatives said they receive quality care and services</w:t>
      </w:r>
      <w:r w:rsidR="00684A0A" w:rsidRPr="00684A0A">
        <w:rPr>
          <w:rFonts w:ascii="Arial" w:hAnsi="Arial" w:cs="Arial"/>
        </w:rPr>
        <w:t xml:space="preserve"> delivered in a timely manner </w:t>
      </w:r>
      <w:r w:rsidR="00684A0A">
        <w:rPr>
          <w:rFonts w:ascii="Arial" w:hAnsi="Arial" w:cs="Arial"/>
        </w:rPr>
        <w:t>including for</w:t>
      </w:r>
      <w:r w:rsidRPr="00684A0A">
        <w:rPr>
          <w:rFonts w:ascii="Arial" w:hAnsi="Arial" w:cs="Arial"/>
        </w:rPr>
        <w:t xml:space="preserve"> medication, </w:t>
      </w:r>
      <w:r w:rsidR="00684A0A" w:rsidRPr="00684A0A">
        <w:rPr>
          <w:rFonts w:ascii="Arial" w:hAnsi="Arial" w:cs="Arial"/>
        </w:rPr>
        <w:t xml:space="preserve">toileting needs </w:t>
      </w:r>
      <w:r w:rsidR="00F243C4">
        <w:rPr>
          <w:rFonts w:ascii="Arial" w:hAnsi="Arial" w:cs="Arial"/>
        </w:rPr>
        <w:t xml:space="preserve">and assistance with </w:t>
      </w:r>
      <w:r w:rsidRPr="00684A0A">
        <w:rPr>
          <w:rFonts w:ascii="Arial" w:hAnsi="Arial" w:cs="Arial"/>
        </w:rPr>
        <w:t>mobility</w:t>
      </w:r>
      <w:r w:rsidR="00684A0A" w:rsidRPr="00684A0A">
        <w:rPr>
          <w:rFonts w:ascii="Arial" w:hAnsi="Arial" w:cs="Arial"/>
        </w:rPr>
        <w:t xml:space="preserve">. Staff </w:t>
      </w:r>
      <w:r w:rsidR="00684A0A">
        <w:rPr>
          <w:rFonts w:ascii="Arial" w:hAnsi="Arial" w:cs="Arial"/>
        </w:rPr>
        <w:t xml:space="preserve">felt </w:t>
      </w:r>
      <w:r w:rsidRPr="00684A0A">
        <w:rPr>
          <w:rFonts w:ascii="Arial" w:hAnsi="Arial" w:cs="Arial"/>
        </w:rPr>
        <w:t>support</w:t>
      </w:r>
      <w:r w:rsidR="00684A0A">
        <w:rPr>
          <w:rFonts w:ascii="Arial" w:hAnsi="Arial" w:cs="Arial"/>
        </w:rPr>
        <w:t xml:space="preserve">ed by the service </w:t>
      </w:r>
      <w:r w:rsidR="004A0E46">
        <w:rPr>
          <w:rFonts w:ascii="Arial" w:hAnsi="Arial" w:cs="Arial"/>
        </w:rPr>
        <w:t xml:space="preserve">to provide quality care and had </w:t>
      </w:r>
      <w:r w:rsidR="00684A0A">
        <w:rPr>
          <w:rFonts w:ascii="Arial" w:hAnsi="Arial" w:cs="Arial"/>
        </w:rPr>
        <w:t xml:space="preserve">supportive teams who came together to deliver </w:t>
      </w:r>
      <w:r w:rsidR="00F243C4">
        <w:rPr>
          <w:rFonts w:ascii="Arial" w:hAnsi="Arial" w:cs="Arial"/>
        </w:rPr>
        <w:t>care to consumer when there was an</w:t>
      </w:r>
      <w:r w:rsidR="004A0E46">
        <w:rPr>
          <w:rFonts w:ascii="Arial" w:hAnsi="Arial" w:cs="Arial"/>
        </w:rPr>
        <w:t xml:space="preserve"> </w:t>
      </w:r>
      <w:r w:rsidR="00684A0A" w:rsidRPr="00684A0A">
        <w:rPr>
          <w:rFonts w:ascii="Arial" w:hAnsi="Arial" w:cs="Arial"/>
        </w:rPr>
        <w:t xml:space="preserve">unfilled shift and unplanned leave. Management </w:t>
      </w:r>
      <w:r w:rsidR="00684A0A">
        <w:rPr>
          <w:rFonts w:ascii="Arial" w:hAnsi="Arial" w:cs="Arial"/>
        </w:rPr>
        <w:t>were familiar with current issues</w:t>
      </w:r>
      <w:r w:rsidR="00684A0A" w:rsidRPr="00684A0A">
        <w:rPr>
          <w:rFonts w:ascii="Arial" w:hAnsi="Arial" w:cs="Arial"/>
        </w:rPr>
        <w:t xml:space="preserve"> relating to staffing and outlined appropriate processes </w:t>
      </w:r>
      <w:r w:rsidR="00684A0A">
        <w:rPr>
          <w:rFonts w:ascii="Arial" w:hAnsi="Arial" w:cs="Arial"/>
        </w:rPr>
        <w:t xml:space="preserve">to increase human resources support and </w:t>
      </w:r>
      <w:r w:rsidR="00684A0A" w:rsidRPr="00684A0A">
        <w:rPr>
          <w:rFonts w:ascii="Arial" w:hAnsi="Arial" w:cs="Arial"/>
        </w:rPr>
        <w:t>ongoing recruitment. Management explained current call bell monitoring processes</w:t>
      </w:r>
      <w:r w:rsidR="00684A0A">
        <w:rPr>
          <w:rFonts w:ascii="Arial" w:hAnsi="Arial" w:cs="Arial"/>
        </w:rPr>
        <w:t xml:space="preserve"> and </w:t>
      </w:r>
      <w:r w:rsidR="00684A0A" w:rsidRPr="00684A0A">
        <w:rPr>
          <w:rFonts w:ascii="Arial" w:eastAsia="Calibri" w:hAnsi="Arial" w:cs="Arial"/>
        </w:rPr>
        <w:t xml:space="preserve">staff rosters </w:t>
      </w:r>
      <w:r w:rsidR="004A0E46">
        <w:rPr>
          <w:rFonts w:ascii="Arial" w:eastAsia="Calibri" w:hAnsi="Arial" w:cs="Arial"/>
        </w:rPr>
        <w:t>showed</w:t>
      </w:r>
      <w:r w:rsidR="00684A0A">
        <w:rPr>
          <w:rFonts w:ascii="Arial" w:eastAsia="Calibri" w:hAnsi="Arial" w:cs="Arial"/>
        </w:rPr>
        <w:t xml:space="preserve"> </w:t>
      </w:r>
      <w:r w:rsidR="00684A0A" w:rsidRPr="00684A0A">
        <w:rPr>
          <w:rFonts w:ascii="Arial" w:eastAsia="Calibri" w:hAnsi="Arial" w:cs="Arial"/>
        </w:rPr>
        <w:t>consistent staffing levels over recent months.</w:t>
      </w:r>
    </w:p>
    <w:p w14:paraId="5822D30E" w14:textId="42F76E21" w:rsidR="00684A0A" w:rsidRPr="00BC6400" w:rsidRDefault="00684A0A" w:rsidP="00BC6400">
      <w:pPr>
        <w:spacing w:before="120" w:after="0"/>
        <w:rPr>
          <w:rFonts w:ascii="Arial" w:hAnsi="Arial" w:cs="Arial"/>
        </w:rPr>
      </w:pPr>
      <w:r w:rsidRPr="00BC6400">
        <w:rPr>
          <w:rFonts w:ascii="Arial" w:eastAsia="Calibri" w:hAnsi="Arial" w:cs="Arial"/>
          <w:color w:val="auto"/>
        </w:rPr>
        <w:t>Consumers and representatives felt staff</w:t>
      </w:r>
      <w:r w:rsidRPr="00BC6400">
        <w:rPr>
          <w:rFonts w:ascii="Arial" w:hAnsi="Arial" w:cs="Arial"/>
        </w:rPr>
        <w:t xml:space="preserve"> are kind</w:t>
      </w:r>
      <w:r w:rsidR="00F243C4">
        <w:rPr>
          <w:rFonts w:ascii="Arial" w:hAnsi="Arial" w:cs="Arial"/>
        </w:rPr>
        <w:t xml:space="preserve">, </w:t>
      </w:r>
      <w:r w:rsidRPr="00BC6400">
        <w:rPr>
          <w:rFonts w:ascii="Arial" w:hAnsi="Arial" w:cs="Arial"/>
        </w:rPr>
        <w:t xml:space="preserve">caring and they </w:t>
      </w:r>
      <w:r w:rsidR="004A0E46">
        <w:rPr>
          <w:rFonts w:ascii="Arial" w:hAnsi="Arial" w:cs="Arial"/>
        </w:rPr>
        <w:t>were</w:t>
      </w:r>
      <w:r w:rsidRPr="00BC6400">
        <w:rPr>
          <w:rFonts w:ascii="Arial" w:hAnsi="Arial" w:cs="Arial"/>
        </w:rPr>
        <w:t xml:space="preserve"> respected. Staff were observed providing kind, caring and respectful support and care to consumers, such as sitting at eye level </w:t>
      </w:r>
      <w:r w:rsidR="00F243C4">
        <w:rPr>
          <w:rFonts w:ascii="Arial" w:hAnsi="Arial" w:cs="Arial"/>
        </w:rPr>
        <w:t>with</w:t>
      </w:r>
      <w:r w:rsidRPr="00BC6400">
        <w:rPr>
          <w:rFonts w:ascii="Arial" w:hAnsi="Arial" w:cs="Arial"/>
        </w:rPr>
        <w:t xml:space="preserve"> consumers and communicating in a gentle manner. A representative said staff were respectful of the consumer’s culture, values and beliefs and often discuss matters of personal interest with the consumer.</w:t>
      </w:r>
    </w:p>
    <w:p w14:paraId="53221C9D" w14:textId="4CA00A30" w:rsidR="00BC6400" w:rsidRPr="004A0E46" w:rsidRDefault="00BC6400" w:rsidP="004A0E46">
      <w:pPr>
        <w:spacing w:before="120" w:after="0"/>
        <w:rPr>
          <w:rFonts w:ascii="Arial" w:hAnsi="Arial" w:cs="Arial"/>
        </w:rPr>
      </w:pPr>
      <w:r w:rsidRPr="00BC6400">
        <w:rPr>
          <w:rFonts w:ascii="Arial" w:eastAsia="Calibri" w:hAnsi="Arial" w:cs="Arial"/>
          <w:color w:val="auto"/>
        </w:rPr>
        <w:t xml:space="preserve">Consumers and representatives </w:t>
      </w:r>
      <w:r>
        <w:rPr>
          <w:rFonts w:ascii="Arial" w:eastAsia="Calibri" w:hAnsi="Arial" w:cs="Arial"/>
          <w:color w:val="auto"/>
        </w:rPr>
        <w:t>felt</w:t>
      </w:r>
      <w:r w:rsidRPr="00BC6400">
        <w:rPr>
          <w:rFonts w:ascii="Arial" w:eastAsia="Calibri" w:hAnsi="Arial" w:cs="Arial"/>
          <w:color w:val="auto"/>
        </w:rPr>
        <w:t xml:space="preserve"> staff are competent and have sufficient</w:t>
      </w:r>
      <w:r w:rsidRPr="00BC6400">
        <w:rPr>
          <w:rFonts w:ascii="Arial" w:hAnsi="Arial" w:cs="Arial"/>
        </w:rPr>
        <w:t xml:space="preserve"> knowledge to take </w:t>
      </w:r>
      <w:r w:rsidRPr="004A0E46">
        <w:rPr>
          <w:rFonts w:ascii="Arial" w:hAnsi="Arial" w:cs="Arial"/>
        </w:rPr>
        <w:t xml:space="preserve">care of consumer needs. Management explained processes to monitor and support staff relating to competency, each role had a job description containing specific skills and qualifications required in the role, these were observed to be in place </w:t>
      </w:r>
      <w:r w:rsidR="004A0E46" w:rsidRPr="004A0E46">
        <w:rPr>
          <w:rFonts w:ascii="Arial" w:hAnsi="Arial" w:cs="Arial"/>
        </w:rPr>
        <w:t xml:space="preserve">for all staff. </w:t>
      </w:r>
      <w:r w:rsidRPr="004A0E46">
        <w:rPr>
          <w:rFonts w:ascii="Arial" w:hAnsi="Arial" w:cs="Arial"/>
        </w:rPr>
        <w:t xml:space="preserve">Training records evidenced staff are appropriately qualified and </w:t>
      </w:r>
      <w:r w:rsidR="004A0E46" w:rsidRPr="004A0E46">
        <w:rPr>
          <w:rFonts w:ascii="Arial" w:hAnsi="Arial" w:cs="Arial"/>
        </w:rPr>
        <w:t>undertake</w:t>
      </w:r>
      <w:r w:rsidRPr="004A0E46">
        <w:rPr>
          <w:rFonts w:ascii="Arial" w:hAnsi="Arial" w:cs="Arial"/>
        </w:rPr>
        <w:t xml:space="preserve"> mandatory training </w:t>
      </w:r>
      <w:r w:rsidR="004A0E46" w:rsidRPr="004A0E46">
        <w:rPr>
          <w:rFonts w:ascii="Arial" w:hAnsi="Arial" w:cs="Arial"/>
        </w:rPr>
        <w:t xml:space="preserve">as </w:t>
      </w:r>
      <w:r w:rsidRPr="004A0E46">
        <w:rPr>
          <w:rFonts w:ascii="Arial" w:hAnsi="Arial" w:cs="Arial"/>
        </w:rPr>
        <w:t>required.</w:t>
      </w:r>
    </w:p>
    <w:p w14:paraId="39EB106C" w14:textId="57810736" w:rsidR="00F70780" w:rsidRPr="00F70780" w:rsidRDefault="00D65959" w:rsidP="00F70780">
      <w:pPr>
        <w:spacing w:before="120" w:after="0"/>
        <w:rPr>
          <w:rFonts w:ascii="Arial" w:eastAsia="Calibri" w:hAnsi="Arial" w:cs="Arial"/>
        </w:rPr>
      </w:pPr>
      <w:r w:rsidRPr="00F70780">
        <w:rPr>
          <w:rFonts w:ascii="Arial" w:hAnsi="Arial" w:cs="Arial"/>
          <w:szCs w:val="22"/>
        </w:rPr>
        <w:t xml:space="preserve">Consumers said staff are trained and equipped to deliver care. Staff said they </w:t>
      </w:r>
      <w:r w:rsidR="004A0E46" w:rsidRPr="00F70780">
        <w:rPr>
          <w:rFonts w:ascii="Arial" w:hAnsi="Arial" w:cs="Arial"/>
          <w:szCs w:val="22"/>
        </w:rPr>
        <w:t>receive adequate training</w:t>
      </w:r>
      <w:r w:rsidR="004A0E46" w:rsidRPr="00F70780">
        <w:rPr>
          <w:rFonts w:ascii="Arial" w:hAnsi="Arial" w:cs="Arial"/>
        </w:rPr>
        <w:t xml:space="preserve"> and understood the associated processes.</w:t>
      </w:r>
      <w:r w:rsidR="00F70780" w:rsidRPr="00F70780">
        <w:rPr>
          <w:rFonts w:ascii="Arial" w:hAnsi="Arial" w:cs="Arial"/>
        </w:rPr>
        <w:t xml:space="preserve"> Management said </w:t>
      </w:r>
      <w:r w:rsidR="00F70780" w:rsidRPr="00F70780">
        <w:rPr>
          <w:rFonts w:ascii="Arial" w:eastAsia="Calibri" w:hAnsi="Arial" w:cs="Arial"/>
        </w:rPr>
        <w:t xml:space="preserve">staff attendance at mandatory training was </w:t>
      </w:r>
      <w:r w:rsidR="00F70780">
        <w:rPr>
          <w:rFonts w:ascii="Arial" w:eastAsia="Calibri" w:hAnsi="Arial" w:cs="Arial"/>
        </w:rPr>
        <w:t>monitored bi-weekly by the</w:t>
      </w:r>
      <w:r w:rsidR="00F70780" w:rsidRPr="00F70780">
        <w:rPr>
          <w:rFonts w:ascii="Arial" w:eastAsia="Calibri" w:hAnsi="Arial" w:cs="Arial"/>
        </w:rPr>
        <w:t xml:space="preserve"> quality team and senior management for review and actioning</w:t>
      </w:r>
      <w:r w:rsidR="00F70780">
        <w:rPr>
          <w:rFonts w:ascii="Arial" w:eastAsia="Calibri" w:hAnsi="Arial" w:cs="Arial"/>
        </w:rPr>
        <w:t>,</w:t>
      </w:r>
      <w:r w:rsidR="00F70780" w:rsidRPr="00F70780">
        <w:rPr>
          <w:rFonts w:ascii="Arial" w:eastAsia="Calibri" w:hAnsi="Arial" w:cs="Arial"/>
        </w:rPr>
        <w:t xml:space="preserve"> where required. The service’s policy on mandatory training reflected </w:t>
      </w:r>
      <w:r w:rsidR="00F70780" w:rsidRPr="00F70780">
        <w:rPr>
          <w:rFonts w:ascii="Arial" w:eastAsia="Calibri" w:hAnsi="Arial" w:cs="Arial"/>
        </w:rPr>
        <w:lastRenderedPageBreak/>
        <w:t>modules include manual handling, infection control, fire and emergency and elder abuse. Induction training was also reflected as mandatory to be completed on commencement of employment, refresher training occurs annually on the anniversary of employment.</w:t>
      </w:r>
    </w:p>
    <w:p w14:paraId="11931AF9" w14:textId="4FFB270C" w:rsidR="00D65959" w:rsidRPr="00D65959" w:rsidRDefault="00D65959" w:rsidP="00762716">
      <w:pPr>
        <w:spacing w:before="120" w:after="0"/>
        <w:rPr>
          <w:rFonts w:ascii="Arial" w:hAnsi="Arial" w:cs="Arial"/>
          <w:szCs w:val="22"/>
        </w:rPr>
      </w:pPr>
      <w:r w:rsidRPr="00F70780">
        <w:rPr>
          <w:rFonts w:ascii="Arial" w:hAnsi="Arial" w:cs="Arial"/>
          <w:szCs w:val="22"/>
        </w:rPr>
        <w:t>Management described how</w:t>
      </w:r>
      <w:r w:rsidR="00902CEF" w:rsidRPr="00F70780">
        <w:rPr>
          <w:rFonts w:ascii="Arial" w:hAnsi="Arial" w:cs="Arial"/>
          <w:szCs w:val="22"/>
        </w:rPr>
        <w:t xml:space="preserve"> staff performance was regularly reviewed </w:t>
      </w:r>
      <w:r w:rsidRPr="00F70780">
        <w:rPr>
          <w:rFonts w:ascii="Arial" w:hAnsi="Arial" w:cs="Arial"/>
          <w:szCs w:val="22"/>
        </w:rPr>
        <w:t xml:space="preserve">and monitored in accordance with organisational goals and individual position descriptions. </w:t>
      </w:r>
      <w:r w:rsidR="00F70780" w:rsidRPr="00F70780">
        <w:rPr>
          <w:rFonts w:ascii="Arial" w:hAnsi="Arial" w:cs="Arial"/>
          <w:szCs w:val="22"/>
        </w:rPr>
        <w:t xml:space="preserve">Staff described the review process as a positive opportunity to understand what they are doing well or where they could improve. </w:t>
      </w:r>
      <w:r w:rsidR="00F70780" w:rsidRPr="00F70780">
        <w:rPr>
          <w:rFonts w:ascii="Arial" w:hAnsi="Arial" w:cs="Arial"/>
        </w:rPr>
        <w:t>Performance review documentation demonstrated a consistent process in place for reviewing performance and all reviews were observed to be up to date.</w:t>
      </w:r>
    </w:p>
    <w:p w14:paraId="0E90207F" w14:textId="78AA1425" w:rsidR="0060341C" w:rsidRPr="0086436D" w:rsidRDefault="003C3B5A" w:rsidP="0060341C">
      <w:pPr>
        <w:pStyle w:val="Heading1"/>
        <w:spacing w:before="120" w:after="240" w:line="22" w:lineRule="atLeast"/>
        <w:rPr>
          <w:rFonts w:ascii="Arial" w:hAnsi="Arial" w:cs="Arial"/>
        </w:rPr>
      </w:pPr>
      <w:r w:rsidRPr="00C4515F">
        <w:rPr>
          <w:rFonts w:ascii="Arial" w:hAnsi="Arial" w:cs="Arial"/>
          <w:color w:val="auto"/>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AD5FEA"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3D643F"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643F">
              <w:rPr>
                <w:rFonts w:ascii="Arial" w:hAnsi="Arial" w:cs="Arial"/>
              </w:rPr>
              <w:t>Compliant</w:t>
            </w:r>
          </w:p>
        </w:tc>
      </w:tr>
      <w:tr w:rsidR="00610F29" w:rsidRPr="00B83D6B" w14:paraId="1C677F4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3D64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2F784CC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3D64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642CF8A3"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3D64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067A142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3D643F"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3460733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3D643F"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43F">
              <w:rPr>
                <w:rFonts w:ascii="Arial" w:hAnsi="Arial" w:cs="Arial"/>
                <w:color w:val="auto"/>
              </w:rPr>
              <w:t>Compliant</w:t>
            </w:r>
          </w:p>
        </w:tc>
      </w:tr>
    </w:tbl>
    <w:p w14:paraId="15BA582C" w14:textId="6898C3BA"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7553FD6F" w14:textId="5D04FAB6" w:rsidR="004F23AD" w:rsidRDefault="001D0D80" w:rsidP="00CF39D7">
      <w:pPr>
        <w:spacing w:before="120" w:after="0"/>
        <w:rPr>
          <w:rFonts w:ascii="Arial" w:eastAsia="Calibri" w:hAnsi="Arial" w:cs="Arial"/>
        </w:rPr>
      </w:pPr>
      <w:r w:rsidRPr="00916881">
        <w:rPr>
          <w:rFonts w:ascii="Arial" w:eastAsia="Calibri" w:hAnsi="Arial" w:cs="Arial"/>
        </w:rPr>
        <w:t>Consumers and representatives</w:t>
      </w:r>
      <w:r w:rsidR="00916881" w:rsidRPr="00916881">
        <w:rPr>
          <w:rFonts w:ascii="Arial" w:eastAsia="Calibri" w:hAnsi="Arial" w:cs="Arial"/>
        </w:rPr>
        <w:t xml:space="preserve"> confirmed providing </w:t>
      </w:r>
      <w:r w:rsidRPr="00916881">
        <w:rPr>
          <w:rFonts w:ascii="Arial" w:eastAsia="Calibri" w:hAnsi="Arial" w:cs="Arial"/>
        </w:rPr>
        <w:t>input into service delivery</w:t>
      </w:r>
      <w:r w:rsidR="00916881" w:rsidRPr="00916881">
        <w:rPr>
          <w:rFonts w:ascii="Arial" w:eastAsia="Calibri" w:hAnsi="Arial" w:cs="Arial"/>
        </w:rPr>
        <w:t xml:space="preserve"> via monthly</w:t>
      </w:r>
      <w:r w:rsidRPr="00916881">
        <w:rPr>
          <w:rFonts w:ascii="Arial" w:eastAsia="Calibri" w:hAnsi="Arial" w:cs="Arial"/>
        </w:rPr>
        <w:t xml:space="preserve"> </w:t>
      </w:r>
      <w:r w:rsidR="00916881" w:rsidRPr="00916881">
        <w:rPr>
          <w:rFonts w:ascii="Arial" w:eastAsia="Calibri" w:hAnsi="Arial" w:cs="Arial"/>
        </w:rPr>
        <w:t>consumer</w:t>
      </w:r>
      <w:r w:rsidRPr="00916881">
        <w:rPr>
          <w:rFonts w:ascii="Arial" w:eastAsia="Calibri" w:hAnsi="Arial" w:cs="Arial"/>
        </w:rPr>
        <w:t xml:space="preserve"> meetings. </w:t>
      </w:r>
      <w:r w:rsidR="00916881">
        <w:rPr>
          <w:rFonts w:ascii="Arial" w:eastAsia="Calibri" w:hAnsi="Arial" w:cs="Arial"/>
        </w:rPr>
        <w:t>S</w:t>
      </w:r>
      <w:r w:rsidR="00916881" w:rsidRPr="00916881">
        <w:rPr>
          <w:rFonts w:ascii="Arial" w:eastAsia="Calibri" w:hAnsi="Arial" w:cs="Arial"/>
        </w:rPr>
        <w:t xml:space="preserve">taff described a range of </w:t>
      </w:r>
      <w:r w:rsidRPr="00916881">
        <w:rPr>
          <w:rFonts w:ascii="Arial" w:eastAsia="Calibri" w:hAnsi="Arial" w:cs="Arial"/>
        </w:rPr>
        <w:t>processes for engaging consumers</w:t>
      </w:r>
      <w:r w:rsidR="00916881" w:rsidRPr="00916881">
        <w:rPr>
          <w:rFonts w:ascii="Arial" w:eastAsia="Calibri" w:hAnsi="Arial" w:cs="Arial"/>
        </w:rPr>
        <w:t xml:space="preserve"> such as through </w:t>
      </w:r>
      <w:r w:rsidRPr="00916881">
        <w:rPr>
          <w:rFonts w:ascii="Arial" w:eastAsia="Calibri" w:hAnsi="Arial" w:cs="Arial"/>
        </w:rPr>
        <w:t xml:space="preserve">monthly surveys, and </w:t>
      </w:r>
      <w:r w:rsidR="00916881" w:rsidRPr="00916881">
        <w:rPr>
          <w:rFonts w:ascii="Arial" w:eastAsia="Calibri" w:hAnsi="Arial" w:cs="Arial"/>
        </w:rPr>
        <w:t>one on one meetings with</w:t>
      </w:r>
      <w:r w:rsidRPr="00916881">
        <w:rPr>
          <w:rFonts w:ascii="Arial" w:eastAsia="Calibri" w:hAnsi="Arial" w:cs="Arial"/>
        </w:rPr>
        <w:t xml:space="preserve"> consumers and their representatives</w:t>
      </w:r>
      <w:r w:rsidR="00916881">
        <w:rPr>
          <w:rFonts w:ascii="Arial" w:eastAsia="Calibri" w:hAnsi="Arial" w:cs="Arial"/>
        </w:rPr>
        <w:t>. Consumers confirmed changes had occurred at the service based on feedback provided at consumer meetings including the addition of dominoes to the activities calendar.</w:t>
      </w:r>
    </w:p>
    <w:p w14:paraId="52433E7A" w14:textId="03F63027" w:rsidR="00916881" w:rsidRDefault="00916881" w:rsidP="00CF39D7">
      <w:pPr>
        <w:spacing w:before="120" w:after="0"/>
        <w:rPr>
          <w:rFonts w:ascii="Arial" w:hAnsi="Arial" w:cs="Arial"/>
        </w:rPr>
      </w:pPr>
      <w:r w:rsidRPr="00916881">
        <w:rPr>
          <w:rFonts w:ascii="Arial" w:hAnsi="Arial" w:cs="Arial"/>
        </w:rPr>
        <w:lastRenderedPageBreak/>
        <w:t xml:space="preserve">Consumers and representatives </w:t>
      </w:r>
      <w:r>
        <w:rPr>
          <w:rFonts w:ascii="Arial" w:hAnsi="Arial" w:cs="Arial"/>
        </w:rPr>
        <w:t xml:space="preserve">said they feel </w:t>
      </w:r>
      <w:r w:rsidRPr="00916881">
        <w:rPr>
          <w:rFonts w:ascii="Arial" w:hAnsi="Arial" w:cs="Arial"/>
        </w:rPr>
        <w:t xml:space="preserve">safe and at home in the service and receive the care they need. Management explained organisational monitoring processes to ensure safe delivery of services including </w:t>
      </w:r>
      <w:r>
        <w:rPr>
          <w:rFonts w:ascii="Arial" w:hAnsi="Arial" w:cs="Arial"/>
        </w:rPr>
        <w:t xml:space="preserve">reporting of clinical data via </w:t>
      </w:r>
      <w:r w:rsidRPr="00916881">
        <w:rPr>
          <w:rFonts w:ascii="Arial" w:hAnsi="Arial" w:cs="Arial"/>
        </w:rPr>
        <w:t>clinical committees and quality</w:t>
      </w:r>
      <w:r>
        <w:rPr>
          <w:rFonts w:ascii="Arial" w:hAnsi="Arial" w:cs="Arial"/>
        </w:rPr>
        <w:t>/</w:t>
      </w:r>
      <w:r w:rsidRPr="00916881">
        <w:rPr>
          <w:rFonts w:ascii="Arial" w:hAnsi="Arial" w:cs="Arial"/>
        </w:rPr>
        <w:t xml:space="preserve">risk team </w:t>
      </w:r>
      <w:r>
        <w:rPr>
          <w:rFonts w:ascii="Arial" w:hAnsi="Arial" w:cs="Arial"/>
        </w:rPr>
        <w:t xml:space="preserve">to </w:t>
      </w:r>
      <w:r w:rsidRPr="00916881">
        <w:rPr>
          <w:rFonts w:ascii="Arial" w:hAnsi="Arial" w:cs="Arial"/>
        </w:rPr>
        <w:t>the Board</w:t>
      </w:r>
      <w:r>
        <w:rPr>
          <w:rFonts w:ascii="Arial" w:hAnsi="Arial" w:cs="Arial"/>
        </w:rPr>
        <w:t xml:space="preserve">. A </w:t>
      </w:r>
      <w:r w:rsidRPr="00916881">
        <w:rPr>
          <w:rFonts w:ascii="Arial" w:hAnsi="Arial" w:cs="Arial"/>
        </w:rPr>
        <w:t>digital platform for monitoring and reporting risks, and systems for monitoring staff training outcomes, as well as regular management meetings</w:t>
      </w:r>
      <w:r>
        <w:rPr>
          <w:rFonts w:ascii="Arial" w:hAnsi="Arial" w:cs="Arial"/>
        </w:rPr>
        <w:t xml:space="preserve"> </w:t>
      </w:r>
      <w:r w:rsidR="00CF39D7">
        <w:rPr>
          <w:rFonts w:ascii="Arial" w:hAnsi="Arial" w:cs="Arial"/>
        </w:rPr>
        <w:t xml:space="preserve">promoted a culture of </w:t>
      </w:r>
      <w:r>
        <w:rPr>
          <w:rFonts w:ascii="Arial" w:hAnsi="Arial" w:cs="Arial"/>
        </w:rPr>
        <w:t>accountability</w:t>
      </w:r>
      <w:r w:rsidR="00CF39D7">
        <w:rPr>
          <w:rFonts w:ascii="Arial" w:hAnsi="Arial" w:cs="Arial"/>
        </w:rPr>
        <w:t>.</w:t>
      </w:r>
    </w:p>
    <w:p w14:paraId="545078A7" w14:textId="19B2A4BC" w:rsidR="00CF39D7" w:rsidRPr="00771AB8" w:rsidRDefault="00CF39D7" w:rsidP="00CF39D7">
      <w:pPr>
        <w:spacing w:before="120" w:after="0"/>
        <w:rPr>
          <w:rFonts w:ascii="Arial" w:hAnsi="Arial" w:cs="Arial"/>
        </w:rPr>
      </w:pPr>
      <w:r w:rsidRPr="00CF39D7">
        <w:rPr>
          <w:rFonts w:ascii="Arial" w:hAnsi="Arial" w:cs="Arial"/>
        </w:rPr>
        <w:t xml:space="preserve">The organisation has appropriate governance systems available digitally to key stakeholders for information management, human resources, risk monitoring, policies and procedures. Reporting practices were reflected in management and board meeting minutes including data and information providing oversight of the services’ performance, the Board monitors service </w:t>
      </w:r>
      <w:r w:rsidRPr="00771AB8">
        <w:rPr>
          <w:rFonts w:ascii="Arial" w:hAnsi="Arial" w:cs="Arial"/>
        </w:rPr>
        <w:t>provision against the Quality Standards through these systems</w:t>
      </w:r>
    </w:p>
    <w:p w14:paraId="76B381C1" w14:textId="2714B4B9" w:rsidR="00CF39D7" w:rsidRPr="00771AB8" w:rsidRDefault="00CF39D7" w:rsidP="00771AB8">
      <w:pPr>
        <w:spacing w:before="120" w:after="0"/>
        <w:rPr>
          <w:rFonts w:ascii="Arial" w:eastAsia="Calibri" w:hAnsi="Arial" w:cs="Arial"/>
        </w:rPr>
      </w:pPr>
      <w:r w:rsidRPr="00771AB8">
        <w:rPr>
          <w:rFonts w:ascii="Arial" w:eastAsia="Calibri" w:hAnsi="Arial" w:cs="Arial"/>
        </w:rPr>
        <w:t>The service has an appropriate and effective risk management framework in place</w:t>
      </w:r>
      <w:r w:rsidR="00771AB8" w:rsidRPr="00771AB8">
        <w:rPr>
          <w:rFonts w:ascii="Arial" w:eastAsia="Calibri" w:hAnsi="Arial" w:cs="Arial"/>
        </w:rPr>
        <w:t xml:space="preserve"> including policies and procedures relating to high impact and high prevalence risks, prevention of abuse and neglect, and incident management. The </w:t>
      </w:r>
      <w:r w:rsidRPr="00771AB8">
        <w:rPr>
          <w:rFonts w:ascii="Arial" w:eastAsia="Calibri" w:hAnsi="Arial" w:cs="Arial"/>
        </w:rPr>
        <w:t xml:space="preserve">quality and risk team provide analysis and reporting of trends for </w:t>
      </w:r>
      <w:r w:rsidR="00771AB8" w:rsidRPr="00771AB8">
        <w:rPr>
          <w:rFonts w:ascii="Arial" w:eastAsia="Calibri" w:hAnsi="Arial" w:cs="Arial"/>
        </w:rPr>
        <w:t>risks and on</w:t>
      </w:r>
      <w:r w:rsidR="00771AB8" w:rsidRPr="00771AB8">
        <w:rPr>
          <w:rFonts w:ascii="Arial" w:hAnsi="Arial" w:cs="Arial"/>
        </w:rPr>
        <w:t>going monitoring of risks via internal audits. Risk reports evidenced how the service conducts ongoing quality checks aligned to Quality Standards.</w:t>
      </w:r>
    </w:p>
    <w:p w14:paraId="09AE9C97" w14:textId="02AAFC6E" w:rsidR="00916881" w:rsidRPr="006868AF" w:rsidRDefault="00771AB8" w:rsidP="00CF39D7">
      <w:pPr>
        <w:spacing w:before="120" w:after="0"/>
        <w:rPr>
          <w:rFonts w:ascii="Arial" w:hAnsi="Arial" w:cs="Arial"/>
          <w:szCs w:val="22"/>
        </w:rPr>
      </w:pPr>
      <w:r w:rsidRPr="00771AB8">
        <w:rPr>
          <w:rFonts w:ascii="Arial" w:eastAsia="Calibri" w:hAnsi="Arial" w:cs="Arial"/>
        </w:rPr>
        <w:t>The organisation has a clinical governance framework in place including policies, procedures, service delivery practices, and staff training requirements across areas such as antimicrobial stewardship, medication administration, restrictive practices, and open disclosure. Staff</w:t>
      </w:r>
      <w:r w:rsidRPr="00771AB8">
        <w:rPr>
          <w:rFonts w:ascii="Arial" w:hAnsi="Arial" w:cs="Arial"/>
        </w:rPr>
        <w:t xml:space="preserve"> described antimicrobial stewardship and the importance of monitoring consumers’ use of antibiotics and attempting to minimise their use where appropriate. Staff demonstrated knowledge regarding different forms of restrictive practice and the importance of ensuring that these forms of restraint are not accidentally implemented.</w:t>
      </w:r>
    </w:p>
    <w:sectPr w:rsidR="00916881" w:rsidRPr="006868AF" w:rsidSect="00D66A62">
      <w:headerReference w:type="even" r:id="rId11"/>
      <w:headerReference w:type="default" r:id="rId12"/>
      <w:footerReference w:type="even" r:id="rId13"/>
      <w:footerReference w:type="default" r:id="rId14"/>
      <w:headerReference w:type="first" r:id="rId15"/>
      <w:footerReference w:type="first" r:id="rId16"/>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033CF" w14:textId="77777777" w:rsidR="00412B24" w:rsidRPr="000D4EDE" w:rsidRDefault="00412B24" w:rsidP="000D4EDE">
      <w:r>
        <w:separator/>
      </w:r>
    </w:p>
  </w:endnote>
  <w:endnote w:type="continuationSeparator" w:id="0">
    <w:p w14:paraId="6C0E89C7" w14:textId="77777777" w:rsidR="00412B24" w:rsidRPr="000D4EDE" w:rsidRDefault="00412B24" w:rsidP="000D4EDE">
      <w:r>
        <w:continuationSeparator/>
      </w:r>
    </w:p>
  </w:endnote>
  <w:endnote w:type="continuationNotice" w:id="1">
    <w:p w14:paraId="1C9FA960" w14:textId="77777777" w:rsidR="00412B24" w:rsidRDefault="00412B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4984" w14:textId="77777777" w:rsidR="007632BB" w:rsidRDefault="00763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0B4151CA" w14:textId="77777777" w:rsidR="004A0E46" w:rsidRPr="0091589C" w:rsidRDefault="004A0E46" w:rsidP="005C410D">
            <w:pPr>
              <w:pStyle w:val="Footer"/>
              <w:rPr>
                <w:rFonts w:ascii="Arial" w:hAnsi="Arial" w:cs="Arial"/>
              </w:rPr>
            </w:pPr>
          </w:p>
          <w:p w14:paraId="0C88E2CA" w14:textId="40192AC3" w:rsidR="004A0E46" w:rsidRPr="00BC5B76" w:rsidRDefault="004A0E46" w:rsidP="005C410D">
            <w:pPr>
              <w:pStyle w:val="Footer"/>
              <w:rPr>
                <w:rFonts w:ascii="Arial" w:hAnsi="Arial" w:cs="Arial"/>
                <w:color w:val="auto"/>
              </w:rPr>
            </w:pPr>
            <w:r w:rsidRPr="0091589C">
              <w:rPr>
                <w:rStyle w:val="FooterBold"/>
                <w:rFonts w:ascii="Arial" w:hAnsi="Arial" w:cs="Arial"/>
                <w:color w:val="auto"/>
              </w:rPr>
              <w:t>Name</w:t>
            </w:r>
            <w:r w:rsidRPr="00BC5B76">
              <w:rPr>
                <w:rStyle w:val="FooterBold"/>
                <w:rFonts w:ascii="Arial" w:hAnsi="Arial" w:cs="Arial"/>
                <w:color w:val="auto"/>
              </w:rPr>
              <w:t xml:space="preserve"> of service:</w:t>
            </w:r>
            <w:r w:rsidRPr="00BC5B76">
              <w:rPr>
                <w:rFonts w:ascii="Arial" w:hAnsi="Arial" w:cs="Arial"/>
                <w:color w:val="auto"/>
              </w:rPr>
              <w:t xml:space="preserve"> </w:t>
            </w:r>
            <w:r w:rsidRPr="00BC5B76">
              <w:rPr>
                <w:rFonts w:ascii="Arial" w:eastAsia="Calibri" w:hAnsi="Arial" w:cs="Arial"/>
              </w:rPr>
              <w:t>Estia Health Glen Waverley</w:t>
            </w:r>
            <w:r w:rsidRPr="00BC5B76">
              <w:rPr>
                <w:rFonts w:ascii="Arial" w:hAnsi="Arial" w:cs="Arial"/>
              </w:rPr>
              <w:tab/>
              <w:t>RPT-ACC-0122 v3.0</w:t>
            </w:r>
          </w:p>
          <w:p w14:paraId="7A711E18" w14:textId="55A91255" w:rsidR="004A0E46" w:rsidRPr="00BC5B76" w:rsidRDefault="004A0E46" w:rsidP="005C410D">
            <w:pPr>
              <w:pStyle w:val="Footer"/>
              <w:rPr>
                <w:rFonts w:ascii="Arial" w:hAnsi="Arial" w:cs="Arial"/>
              </w:rPr>
            </w:pPr>
            <w:r w:rsidRPr="00BC5B76">
              <w:rPr>
                <w:rFonts w:ascii="Arial" w:hAnsi="Arial" w:cs="Arial"/>
                <w:b/>
                <w:color w:val="auto"/>
              </w:rPr>
              <w:t xml:space="preserve">Commission ID: </w:t>
            </w:r>
            <w:r w:rsidR="007632BB">
              <w:rPr>
                <w:rFonts w:ascii="Arial" w:hAnsi="Arial" w:cs="Arial"/>
                <w:b/>
                <w:color w:val="auto"/>
              </w:rPr>
              <w:t>3946</w:t>
            </w:r>
            <w:r w:rsidRPr="00BC5B76">
              <w:rPr>
                <w:rFonts w:ascii="Arial" w:hAnsi="Arial" w:cs="Arial"/>
              </w:rPr>
              <w:tab/>
            </w:r>
            <w:r w:rsidRPr="00BC5B76">
              <w:rPr>
                <w:rStyle w:val="FooterBold"/>
                <w:rFonts w:ascii="Arial" w:hAnsi="Arial" w:cs="Arial"/>
              </w:rPr>
              <w:t>Sensitive</w:t>
            </w:r>
          </w:p>
          <w:p w14:paraId="609C8031" w14:textId="77777777" w:rsidR="004A0E46" w:rsidRPr="00BC5B76" w:rsidRDefault="004A0E46" w:rsidP="004D7CEE">
            <w:pPr>
              <w:pStyle w:val="PGnumber"/>
              <w:rPr>
                <w:rFonts w:ascii="Arial" w:hAnsi="Arial" w:cs="Arial"/>
              </w:rPr>
            </w:pPr>
            <w:r w:rsidRPr="00BC5B76">
              <w:rPr>
                <w:rFonts w:ascii="Arial" w:hAnsi="Arial" w:cs="Arial"/>
              </w:rPr>
              <w:t>Page</w:t>
            </w:r>
            <w:r w:rsidRPr="00BC5B76">
              <w:rPr>
                <w:rFonts w:ascii="Arial" w:hAnsi="Arial" w:cs="Arial"/>
                <w:b/>
              </w:rPr>
              <w:t xml:space="preserve"> </w:t>
            </w:r>
            <w:r w:rsidRPr="00BC5B76">
              <w:rPr>
                <w:rFonts w:ascii="Arial" w:hAnsi="Arial" w:cs="Arial"/>
                <w:color w:val="2B579A"/>
                <w:sz w:val="24"/>
                <w:shd w:val="clear" w:color="auto" w:fill="E6E6E6"/>
              </w:rPr>
              <w:fldChar w:fldCharType="begin"/>
            </w:r>
            <w:r w:rsidRPr="00BC5B76">
              <w:rPr>
                <w:rFonts w:ascii="Arial" w:hAnsi="Arial" w:cs="Arial"/>
              </w:rPr>
              <w:instrText xml:space="preserve"> PAGE </w:instrText>
            </w:r>
            <w:r w:rsidRPr="00BC5B76">
              <w:rPr>
                <w:rFonts w:ascii="Arial" w:hAnsi="Arial" w:cs="Arial"/>
                <w:color w:val="2B579A"/>
                <w:sz w:val="24"/>
                <w:shd w:val="clear" w:color="auto" w:fill="E6E6E6"/>
              </w:rPr>
              <w:fldChar w:fldCharType="separate"/>
            </w:r>
            <w:r w:rsidRPr="00BC5B76">
              <w:rPr>
                <w:rFonts w:ascii="Arial" w:hAnsi="Arial" w:cs="Arial"/>
                <w:noProof/>
              </w:rPr>
              <w:t>2</w:t>
            </w:r>
            <w:r w:rsidRPr="00BC5B76">
              <w:rPr>
                <w:rFonts w:ascii="Arial" w:hAnsi="Arial" w:cs="Arial"/>
                <w:color w:val="2B579A"/>
                <w:sz w:val="24"/>
                <w:shd w:val="clear" w:color="auto" w:fill="E6E6E6"/>
              </w:rPr>
              <w:fldChar w:fldCharType="end"/>
            </w:r>
            <w:r w:rsidRPr="00BC5B76">
              <w:rPr>
                <w:rFonts w:ascii="Arial" w:hAnsi="Arial" w:cs="Arial"/>
              </w:rPr>
              <w:t xml:space="preserve"> of </w:t>
            </w:r>
            <w:r w:rsidRPr="00BC5B76">
              <w:rPr>
                <w:rFonts w:ascii="Arial" w:hAnsi="Arial" w:cs="Arial"/>
                <w:color w:val="2B579A"/>
                <w:shd w:val="clear" w:color="auto" w:fill="E6E6E6"/>
              </w:rPr>
              <w:fldChar w:fldCharType="begin"/>
            </w:r>
            <w:r w:rsidRPr="00BC5B76">
              <w:rPr>
                <w:rFonts w:ascii="Arial" w:hAnsi="Arial" w:cs="Arial"/>
                <w:noProof/>
              </w:rPr>
              <w:instrText xml:space="preserve"> NUMPAGES  </w:instrText>
            </w:r>
            <w:r w:rsidRPr="00BC5B76">
              <w:rPr>
                <w:rFonts w:ascii="Arial" w:hAnsi="Arial" w:cs="Arial"/>
                <w:color w:val="2B579A"/>
                <w:shd w:val="clear" w:color="auto" w:fill="E6E6E6"/>
              </w:rPr>
              <w:fldChar w:fldCharType="separate"/>
            </w:r>
            <w:r w:rsidRPr="00BC5B76">
              <w:rPr>
                <w:rFonts w:ascii="Arial" w:hAnsi="Arial" w:cs="Arial"/>
                <w:noProof/>
              </w:rPr>
              <w:t>2</w:t>
            </w:r>
            <w:r w:rsidRPr="00BC5B76">
              <w:rPr>
                <w:rFonts w:ascii="Arial" w:hAnsi="Arial" w:cs="Arial"/>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4A0E46" w14:paraId="1286AADD" w14:textId="77777777" w:rsidTr="18C42F10">
      <w:tc>
        <w:tcPr>
          <w:tcW w:w="3400" w:type="dxa"/>
        </w:tcPr>
        <w:p w14:paraId="538892AE" w14:textId="640BCC4A" w:rsidR="004A0E46" w:rsidRDefault="004A0E46" w:rsidP="18C42F10">
          <w:pPr>
            <w:pStyle w:val="Header"/>
            <w:ind w:left="-115"/>
          </w:pPr>
        </w:p>
      </w:tc>
      <w:tc>
        <w:tcPr>
          <w:tcW w:w="3400" w:type="dxa"/>
        </w:tcPr>
        <w:p w14:paraId="360D4341" w14:textId="557B8922" w:rsidR="004A0E46" w:rsidRDefault="004A0E46" w:rsidP="18C42F10">
          <w:pPr>
            <w:pStyle w:val="Header"/>
            <w:jc w:val="center"/>
          </w:pPr>
        </w:p>
      </w:tc>
      <w:tc>
        <w:tcPr>
          <w:tcW w:w="3400" w:type="dxa"/>
        </w:tcPr>
        <w:p w14:paraId="0BCFB5DA" w14:textId="7D4B1289" w:rsidR="004A0E46" w:rsidRDefault="004A0E46" w:rsidP="18C42F10">
          <w:pPr>
            <w:pStyle w:val="Header"/>
            <w:ind w:right="-115"/>
            <w:jc w:val="right"/>
          </w:pPr>
        </w:p>
      </w:tc>
    </w:tr>
  </w:tbl>
  <w:p w14:paraId="1E2842D8" w14:textId="4B01C9BC" w:rsidR="004A0E46" w:rsidRDefault="004A0E46" w:rsidP="00BC5B76">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3A271" w14:textId="77777777" w:rsidR="00412B24" w:rsidRPr="000D4EDE" w:rsidRDefault="00412B24" w:rsidP="000D4EDE">
      <w:r>
        <w:separator/>
      </w:r>
    </w:p>
  </w:footnote>
  <w:footnote w:type="continuationSeparator" w:id="0">
    <w:p w14:paraId="775371EA" w14:textId="77777777" w:rsidR="00412B24" w:rsidRPr="000D4EDE" w:rsidRDefault="00412B24" w:rsidP="000D4EDE">
      <w:r>
        <w:continuationSeparator/>
      </w:r>
    </w:p>
  </w:footnote>
  <w:footnote w:type="continuationNotice" w:id="1">
    <w:p w14:paraId="36A31F25" w14:textId="77777777" w:rsidR="00412B24" w:rsidRDefault="00412B24">
      <w:pPr>
        <w:spacing w:after="0"/>
      </w:pPr>
    </w:p>
  </w:footnote>
  <w:footnote w:id="2">
    <w:p w14:paraId="1262FD4D" w14:textId="77777777" w:rsidR="004A0E46" w:rsidRDefault="004A0E46"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7FC7" w14:textId="77777777" w:rsidR="007632BB" w:rsidRDefault="007632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4A0E46" w:rsidRPr="00FA049A" w:rsidRDefault="004A0E46"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4A0E46" w:rsidRDefault="004A0E46"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4A0E46" w:rsidRDefault="004A0E4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223FD9"/>
    <w:multiLevelType w:val="hybridMultilevel"/>
    <w:tmpl w:val="2C6EE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4775C2"/>
    <w:multiLevelType w:val="hybridMultilevel"/>
    <w:tmpl w:val="2D765506"/>
    <w:lvl w:ilvl="0" w:tplc="506A4B8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D7D16"/>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2E0F6D"/>
    <w:multiLevelType w:val="hybridMultilevel"/>
    <w:tmpl w:val="16949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D87877"/>
    <w:multiLevelType w:val="hybridMultilevel"/>
    <w:tmpl w:val="814A8A2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2E0B05"/>
    <w:multiLevelType w:val="hybridMultilevel"/>
    <w:tmpl w:val="C5DC4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1053D5"/>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DD6B71"/>
    <w:multiLevelType w:val="hybridMultilevel"/>
    <w:tmpl w:val="573CFF5E"/>
    <w:lvl w:ilvl="0" w:tplc="2FFC336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747842"/>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950347"/>
    <w:multiLevelType w:val="hybridMultilevel"/>
    <w:tmpl w:val="DE644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32122CCF"/>
    <w:multiLevelType w:val="hybridMultilevel"/>
    <w:tmpl w:val="60B452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0984842"/>
    <w:multiLevelType w:val="hybridMultilevel"/>
    <w:tmpl w:val="A1CC8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9B1BE5"/>
    <w:multiLevelType w:val="hybridMultilevel"/>
    <w:tmpl w:val="B9C8A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560E1165"/>
    <w:multiLevelType w:val="hybridMultilevel"/>
    <w:tmpl w:val="F7C27C44"/>
    <w:lvl w:ilvl="0" w:tplc="C6D8BFB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EE327C"/>
    <w:multiLevelType w:val="hybridMultilevel"/>
    <w:tmpl w:val="E9866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203C3E"/>
    <w:multiLevelType w:val="hybridMultilevel"/>
    <w:tmpl w:val="37005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8723A9"/>
    <w:multiLevelType w:val="hybridMultilevel"/>
    <w:tmpl w:val="F88EED9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86B94"/>
    <w:multiLevelType w:val="hybridMultilevel"/>
    <w:tmpl w:val="056414E2"/>
    <w:lvl w:ilvl="0" w:tplc="876A4DF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3C06E9"/>
    <w:multiLevelType w:val="hybridMultilevel"/>
    <w:tmpl w:val="8480A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7C0374"/>
    <w:multiLevelType w:val="hybridMultilevel"/>
    <w:tmpl w:val="5CB8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0A2840"/>
    <w:multiLevelType w:val="hybridMultilevel"/>
    <w:tmpl w:val="9B2EB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016D04"/>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DD8225D"/>
    <w:multiLevelType w:val="hybridMultilevel"/>
    <w:tmpl w:val="285CB2EA"/>
    <w:lvl w:ilvl="0" w:tplc="A09E53F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4"/>
  </w:num>
  <w:num w:numId="4">
    <w:abstractNumId w:val="1"/>
  </w:num>
  <w:num w:numId="5">
    <w:abstractNumId w:val="0"/>
  </w:num>
  <w:num w:numId="6">
    <w:abstractNumId w:val="28"/>
  </w:num>
  <w:num w:numId="7">
    <w:abstractNumId w:val="40"/>
  </w:num>
  <w:num w:numId="8">
    <w:abstractNumId w:val="6"/>
  </w:num>
  <w:num w:numId="9">
    <w:abstractNumId w:val="22"/>
  </w:num>
  <w:num w:numId="10">
    <w:abstractNumId w:val="19"/>
  </w:num>
  <w:num w:numId="11">
    <w:abstractNumId w:val="3"/>
  </w:num>
  <w:num w:numId="12">
    <w:abstractNumId w:val="30"/>
  </w:num>
  <w:num w:numId="13">
    <w:abstractNumId w:val="36"/>
  </w:num>
  <w:num w:numId="14">
    <w:abstractNumId w:val="13"/>
  </w:num>
  <w:num w:numId="15">
    <w:abstractNumId w:val="23"/>
  </w:num>
  <w:num w:numId="16">
    <w:abstractNumId w:val="7"/>
  </w:num>
  <w:num w:numId="17">
    <w:abstractNumId w:val="9"/>
  </w:num>
  <w:num w:numId="18">
    <w:abstractNumId w:val="14"/>
  </w:num>
  <w:num w:numId="19">
    <w:abstractNumId w:val="39"/>
  </w:num>
  <w:num w:numId="20">
    <w:abstractNumId w:val="33"/>
  </w:num>
  <w:num w:numId="21">
    <w:abstractNumId w:val="8"/>
  </w:num>
  <w:num w:numId="22">
    <w:abstractNumId w:val="12"/>
  </w:num>
  <w:num w:numId="23">
    <w:abstractNumId w:val="15"/>
  </w:num>
  <w:num w:numId="24">
    <w:abstractNumId w:val="27"/>
  </w:num>
  <w:num w:numId="25">
    <w:abstractNumId w:val="10"/>
  </w:num>
  <w:num w:numId="26">
    <w:abstractNumId w:val="17"/>
  </w:num>
  <w:num w:numId="27">
    <w:abstractNumId w:val="37"/>
  </w:num>
  <w:num w:numId="28">
    <w:abstractNumId w:val="25"/>
  </w:num>
  <w:num w:numId="29">
    <w:abstractNumId w:val="2"/>
  </w:num>
  <w:num w:numId="30">
    <w:abstractNumId w:val="34"/>
  </w:num>
  <w:num w:numId="31">
    <w:abstractNumId w:val="35"/>
  </w:num>
  <w:num w:numId="32">
    <w:abstractNumId w:val="38"/>
  </w:num>
  <w:num w:numId="33">
    <w:abstractNumId w:val="18"/>
  </w:num>
  <w:num w:numId="34">
    <w:abstractNumId w:val="29"/>
  </w:num>
  <w:num w:numId="35">
    <w:abstractNumId w:val="16"/>
  </w:num>
  <w:num w:numId="36">
    <w:abstractNumId w:val="26"/>
  </w:num>
  <w:num w:numId="37">
    <w:abstractNumId w:val="21"/>
  </w:num>
  <w:num w:numId="38">
    <w:abstractNumId w:val="4"/>
  </w:num>
  <w:num w:numId="39">
    <w:abstractNumId w:val="11"/>
  </w:num>
  <w:num w:numId="40">
    <w:abstractNumId w:val="31"/>
  </w:num>
  <w:num w:numId="41">
    <w:abstractNumId w:val="41"/>
  </w:num>
  <w:num w:numId="42">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596A"/>
    <w:rsid w:val="0001708F"/>
    <w:rsid w:val="00022A5D"/>
    <w:rsid w:val="000234A2"/>
    <w:rsid w:val="00027955"/>
    <w:rsid w:val="00027B16"/>
    <w:rsid w:val="00027FB0"/>
    <w:rsid w:val="00031B91"/>
    <w:rsid w:val="00032718"/>
    <w:rsid w:val="00034788"/>
    <w:rsid w:val="00034A19"/>
    <w:rsid w:val="00034A80"/>
    <w:rsid w:val="00036646"/>
    <w:rsid w:val="00036F9E"/>
    <w:rsid w:val="00037B1A"/>
    <w:rsid w:val="000413B3"/>
    <w:rsid w:val="000428E1"/>
    <w:rsid w:val="00042A94"/>
    <w:rsid w:val="00042B21"/>
    <w:rsid w:val="0004440D"/>
    <w:rsid w:val="00044468"/>
    <w:rsid w:val="000463F4"/>
    <w:rsid w:val="00047A8F"/>
    <w:rsid w:val="00047E28"/>
    <w:rsid w:val="0005053C"/>
    <w:rsid w:val="00050E94"/>
    <w:rsid w:val="0005238F"/>
    <w:rsid w:val="000539CA"/>
    <w:rsid w:val="000568C3"/>
    <w:rsid w:val="00056DE9"/>
    <w:rsid w:val="00057B71"/>
    <w:rsid w:val="00061014"/>
    <w:rsid w:val="0006140D"/>
    <w:rsid w:val="00063082"/>
    <w:rsid w:val="0006450A"/>
    <w:rsid w:val="000710ED"/>
    <w:rsid w:val="00071157"/>
    <w:rsid w:val="0007202C"/>
    <w:rsid w:val="00072B30"/>
    <w:rsid w:val="0007319C"/>
    <w:rsid w:val="000732AA"/>
    <w:rsid w:val="00073914"/>
    <w:rsid w:val="00073CFE"/>
    <w:rsid w:val="00075367"/>
    <w:rsid w:val="000767DD"/>
    <w:rsid w:val="000774CE"/>
    <w:rsid w:val="00077732"/>
    <w:rsid w:val="00080EC9"/>
    <w:rsid w:val="00081139"/>
    <w:rsid w:val="00083282"/>
    <w:rsid w:val="0008375B"/>
    <w:rsid w:val="00084F8B"/>
    <w:rsid w:val="00086D07"/>
    <w:rsid w:val="00086F71"/>
    <w:rsid w:val="000904D1"/>
    <w:rsid w:val="000908A4"/>
    <w:rsid w:val="00090B34"/>
    <w:rsid w:val="0009280D"/>
    <w:rsid w:val="000932B2"/>
    <w:rsid w:val="00093915"/>
    <w:rsid w:val="0009492C"/>
    <w:rsid w:val="000949AD"/>
    <w:rsid w:val="00095109"/>
    <w:rsid w:val="00095991"/>
    <w:rsid w:val="00095FA2"/>
    <w:rsid w:val="00096B0F"/>
    <w:rsid w:val="00096C32"/>
    <w:rsid w:val="00096D78"/>
    <w:rsid w:val="000A1F3E"/>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547"/>
    <w:rsid w:val="000C6675"/>
    <w:rsid w:val="000D1FEC"/>
    <w:rsid w:val="000D4EDE"/>
    <w:rsid w:val="000D74BD"/>
    <w:rsid w:val="000D784F"/>
    <w:rsid w:val="000E00D6"/>
    <w:rsid w:val="000E1AD5"/>
    <w:rsid w:val="000E1D36"/>
    <w:rsid w:val="000E2320"/>
    <w:rsid w:val="000E2460"/>
    <w:rsid w:val="000E2EE4"/>
    <w:rsid w:val="000E43AC"/>
    <w:rsid w:val="000E67DA"/>
    <w:rsid w:val="000F1417"/>
    <w:rsid w:val="000F4752"/>
    <w:rsid w:val="000F48CA"/>
    <w:rsid w:val="000F4D89"/>
    <w:rsid w:val="000F78FA"/>
    <w:rsid w:val="001012D8"/>
    <w:rsid w:val="00101F4F"/>
    <w:rsid w:val="00102CCF"/>
    <w:rsid w:val="0010721A"/>
    <w:rsid w:val="001209DE"/>
    <w:rsid w:val="00121EAC"/>
    <w:rsid w:val="00123050"/>
    <w:rsid w:val="0012342B"/>
    <w:rsid w:val="00123576"/>
    <w:rsid w:val="00124034"/>
    <w:rsid w:val="00124B21"/>
    <w:rsid w:val="001268ED"/>
    <w:rsid w:val="001327B8"/>
    <w:rsid w:val="00133026"/>
    <w:rsid w:val="00134483"/>
    <w:rsid w:val="0013471B"/>
    <w:rsid w:val="00134CCA"/>
    <w:rsid w:val="001350C9"/>
    <w:rsid w:val="001352D4"/>
    <w:rsid w:val="0013580F"/>
    <w:rsid w:val="00137C97"/>
    <w:rsid w:val="00140D35"/>
    <w:rsid w:val="00141ECE"/>
    <w:rsid w:val="00142FF8"/>
    <w:rsid w:val="0014378F"/>
    <w:rsid w:val="00144AD9"/>
    <w:rsid w:val="00145402"/>
    <w:rsid w:val="00145669"/>
    <w:rsid w:val="00145C92"/>
    <w:rsid w:val="001470EC"/>
    <w:rsid w:val="0014722A"/>
    <w:rsid w:val="001477EE"/>
    <w:rsid w:val="00150341"/>
    <w:rsid w:val="00150DB9"/>
    <w:rsid w:val="00151A02"/>
    <w:rsid w:val="00152862"/>
    <w:rsid w:val="001544DE"/>
    <w:rsid w:val="00154591"/>
    <w:rsid w:val="0015493C"/>
    <w:rsid w:val="00154CF6"/>
    <w:rsid w:val="00154E2F"/>
    <w:rsid w:val="00156491"/>
    <w:rsid w:val="00157C98"/>
    <w:rsid w:val="00157F67"/>
    <w:rsid w:val="00160E26"/>
    <w:rsid w:val="00161730"/>
    <w:rsid w:val="00161A79"/>
    <w:rsid w:val="001634EA"/>
    <w:rsid w:val="00164B81"/>
    <w:rsid w:val="001653B6"/>
    <w:rsid w:val="00165C48"/>
    <w:rsid w:val="00167E9C"/>
    <w:rsid w:val="00171AE2"/>
    <w:rsid w:val="00173B92"/>
    <w:rsid w:val="00174B0F"/>
    <w:rsid w:val="00174E46"/>
    <w:rsid w:val="0017520D"/>
    <w:rsid w:val="00176432"/>
    <w:rsid w:val="0017678C"/>
    <w:rsid w:val="001806DE"/>
    <w:rsid w:val="001817EA"/>
    <w:rsid w:val="001820B1"/>
    <w:rsid w:val="0018235E"/>
    <w:rsid w:val="00182B89"/>
    <w:rsid w:val="00183AF7"/>
    <w:rsid w:val="00183B64"/>
    <w:rsid w:val="0018454E"/>
    <w:rsid w:val="0018650C"/>
    <w:rsid w:val="00187B65"/>
    <w:rsid w:val="001910AF"/>
    <w:rsid w:val="00191BF5"/>
    <w:rsid w:val="00192BAC"/>
    <w:rsid w:val="00192C9D"/>
    <w:rsid w:val="001948CE"/>
    <w:rsid w:val="0019532D"/>
    <w:rsid w:val="001A0C8C"/>
    <w:rsid w:val="001A2FC3"/>
    <w:rsid w:val="001A3D4B"/>
    <w:rsid w:val="001A575A"/>
    <w:rsid w:val="001A614F"/>
    <w:rsid w:val="001A664F"/>
    <w:rsid w:val="001B1CAB"/>
    <w:rsid w:val="001B2DB7"/>
    <w:rsid w:val="001B4FC9"/>
    <w:rsid w:val="001B59B6"/>
    <w:rsid w:val="001B5E86"/>
    <w:rsid w:val="001B6596"/>
    <w:rsid w:val="001C0243"/>
    <w:rsid w:val="001C1E92"/>
    <w:rsid w:val="001C747A"/>
    <w:rsid w:val="001D0C02"/>
    <w:rsid w:val="001D0D80"/>
    <w:rsid w:val="001D139D"/>
    <w:rsid w:val="001D220F"/>
    <w:rsid w:val="001D4456"/>
    <w:rsid w:val="001D4C25"/>
    <w:rsid w:val="001D6AC1"/>
    <w:rsid w:val="001D71E9"/>
    <w:rsid w:val="001D79BB"/>
    <w:rsid w:val="001D7AD9"/>
    <w:rsid w:val="001E0F51"/>
    <w:rsid w:val="001E2BE4"/>
    <w:rsid w:val="001E4277"/>
    <w:rsid w:val="001E55BF"/>
    <w:rsid w:val="001E62D8"/>
    <w:rsid w:val="001F0C59"/>
    <w:rsid w:val="001F3E0B"/>
    <w:rsid w:val="001F6E1A"/>
    <w:rsid w:val="001F780A"/>
    <w:rsid w:val="001F7917"/>
    <w:rsid w:val="00200613"/>
    <w:rsid w:val="00205A6B"/>
    <w:rsid w:val="00206257"/>
    <w:rsid w:val="00206709"/>
    <w:rsid w:val="00206B6B"/>
    <w:rsid w:val="00206E84"/>
    <w:rsid w:val="00212264"/>
    <w:rsid w:val="00212EBA"/>
    <w:rsid w:val="0021781E"/>
    <w:rsid w:val="00217A7C"/>
    <w:rsid w:val="00220550"/>
    <w:rsid w:val="00221347"/>
    <w:rsid w:val="002301A2"/>
    <w:rsid w:val="002316F2"/>
    <w:rsid w:val="00232320"/>
    <w:rsid w:val="002367BB"/>
    <w:rsid w:val="00236BAA"/>
    <w:rsid w:val="00236C2D"/>
    <w:rsid w:val="002374B7"/>
    <w:rsid w:val="00240126"/>
    <w:rsid w:val="00241D3E"/>
    <w:rsid w:val="00242658"/>
    <w:rsid w:val="0024304D"/>
    <w:rsid w:val="0024336B"/>
    <w:rsid w:val="00244826"/>
    <w:rsid w:val="00244B17"/>
    <w:rsid w:val="00246613"/>
    <w:rsid w:val="00247ACA"/>
    <w:rsid w:val="00251BE4"/>
    <w:rsid w:val="00252E6A"/>
    <w:rsid w:val="002538B8"/>
    <w:rsid w:val="002538DF"/>
    <w:rsid w:val="002545E8"/>
    <w:rsid w:val="00256FB0"/>
    <w:rsid w:val="002573C9"/>
    <w:rsid w:val="0025782A"/>
    <w:rsid w:val="00257BC9"/>
    <w:rsid w:val="002601EF"/>
    <w:rsid w:val="0026032B"/>
    <w:rsid w:val="0026072D"/>
    <w:rsid w:val="0026079D"/>
    <w:rsid w:val="00260A64"/>
    <w:rsid w:val="00260CCE"/>
    <w:rsid w:val="00263FA0"/>
    <w:rsid w:val="00264479"/>
    <w:rsid w:val="00264ADE"/>
    <w:rsid w:val="002661A6"/>
    <w:rsid w:val="00266C23"/>
    <w:rsid w:val="00266EFB"/>
    <w:rsid w:val="00270C30"/>
    <w:rsid w:val="00277F69"/>
    <w:rsid w:val="00282A14"/>
    <w:rsid w:val="00283AA1"/>
    <w:rsid w:val="002843CB"/>
    <w:rsid w:val="00285868"/>
    <w:rsid w:val="00286EAD"/>
    <w:rsid w:val="00286EC4"/>
    <w:rsid w:val="00291905"/>
    <w:rsid w:val="0029328B"/>
    <w:rsid w:val="002934E3"/>
    <w:rsid w:val="0029389B"/>
    <w:rsid w:val="002A0DEF"/>
    <w:rsid w:val="002A10BF"/>
    <w:rsid w:val="002A11C0"/>
    <w:rsid w:val="002A1894"/>
    <w:rsid w:val="002A2188"/>
    <w:rsid w:val="002A36F2"/>
    <w:rsid w:val="002A4264"/>
    <w:rsid w:val="002A68C4"/>
    <w:rsid w:val="002A7425"/>
    <w:rsid w:val="002A7D14"/>
    <w:rsid w:val="002B0338"/>
    <w:rsid w:val="002B085B"/>
    <w:rsid w:val="002B0913"/>
    <w:rsid w:val="002B28E4"/>
    <w:rsid w:val="002B33DF"/>
    <w:rsid w:val="002B655F"/>
    <w:rsid w:val="002B65EC"/>
    <w:rsid w:val="002B7504"/>
    <w:rsid w:val="002C0D97"/>
    <w:rsid w:val="002C1984"/>
    <w:rsid w:val="002C1D79"/>
    <w:rsid w:val="002C2563"/>
    <w:rsid w:val="002C2BB4"/>
    <w:rsid w:val="002C3D3F"/>
    <w:rsid w:val="002C55BB"/>
    <w:rsid w:val="002C608B"/>
    <w:rsid w:val="002C66D1"/>
    <w:rsid w:val="002C7065"/>
    <w:rsid w:val="002C7E00"/>
    <w:rsid w:val="002C7F4A"/>
    <w:rsid w:val="002D24C6"/>
    <w:rsid w:val="002D2804"/>
    <w:rsid w:val="002D4B6C"/>
    <w:rsid w:val="002D5086"/>
    <w:rsid w:val="002D5178"/>
    <w:rsid w:val="002D5274"/>
    <w:rsid w:val="002D5340"/>
    <w:rsid w:val="002D5918"/>
    <w:rsid w:val="002D6B59"/>
    <w:rsid w:val="002E059C"/>
    <w:rsid w:val="002E13F9"/>
    <w:rsid w:val="002E2643"/>
    <w:rsid w:val="002E3643"/>
    <w:rsid w:val="002E3A46"/>
    <w:rsid w:val="002E3FB8"/>
    <w:rsid w:val="002E4559"/>
    <w:rsid w:val="002E5630"/>
    <w:rsid w:val="002F03FB"/>
    <w:rsid w:val="002F0AFA"/>
    <w:rsid w:val="002F0C2C"/>
    <w:rsid w:val="002F1E80"/>
    <w:rsid w:val="002F77C1"/>
    <w:rsid w:val="00300655"/>
    <w:rsid w:val="00301BCF"/>
    <w:rsid w:val="00302332"/>
    <w:rsid w:val="00303D18"/>
    <w:rsid w:val="0030717A"/>
    <w:rsid w:val="00307ADD"/>
    <w:rsid w:val="00312A66"/>
    <w:rsid w:val="003130CA"/>
    <w:rsid w:val="003159AD"/>
    <w:rsid w:val="00320353"/>
    <w:rsid w:val="00321142"/>
    <w:rsid w:val="003260C4"/>
    <w:rsid w:val="00330034"/>
    <w:rsid w:val="0033172B"/>
    <w:rsid w:val="00331912"/>
    <w:rsid w:val="00332FFB"/>
    <w:rsid w:val="003338AD"/>
    <w:rsid w:val="0033391F"/>
    <w:rsid w:val="003341B7"/>
    <w:rsid w:val="00336777"/>
    <w:rsid w:val="00340283"/>
    <w:rsid w:val="00340E7C"/>
    <w:rsid w:val="00341026"/>
    <w:rsid w:val="00341858"/>
    <w:rsid w:val="0034623B"/>
    <w:rsid w:val="0034740C"/>
    <w:rsid w:val="003517AE"/>
    <w:rsid w:val="00354629"/>
    <w:rsid w:val="00357041"/>
    <w:rsid w:val="003608B7"/>
    <w:rsid w:val="00361C54"/>
    <w:rsid w:val="00361EC4"/>
    <w:rsid w:val="003637EB"/>
    <w:rsid w:val="00365E26"/>
    <w:rsid w:val="00367988"/>
    <w:rsid w:val="00370608"/>
    <w:rsid w:val="003707FF"/>
    <w:rsid w:val="00371F54"/>
    <w:rsid w:val="00373A0F"/>
    <w:rsid w:val="00374886"/>
    <w:rsid w:val="0037770C"/>
    <w:rsid w:val="00377AE2"/>
    <w:rsid w:val="00377C8B"/>
    <w:rsid w:val="00383A95"/>
    <w:rsid w:val="003852F5"/>
    <w:rsid w:val="00385CA0"/>
    <w:rsid w:val="003906EE"/>
    <w:rsid w:val="003A07AE"/>
    <w:rsid w:val="003A2733"/>
    <w:rsid w:val="003A3021"/>
    <w:rsid w:val="003A627E"/>
    <w:rsid w:val="003A79EE"/>
    <w:rsid w:val="003B268B"/>
    <w:rsid w:val="003B6E16"/>
    <w:rsid w:val="003B7107"/>
    <w:rsid w:val="003C180A"/>
    <w:rsid w:val="003C1E25"/>
    <w:rsid w:val="003C3B5A"/>
    <w:rsid w:val="003C3CD8"/>
    <w:rsid w:val="003C6C9F"/>
    <w:rsid w:val="003D046E"/>
    <w:rsid w:val="003D095C"/>
    <w:rsid w:val="003D27CB"/>
    <w:rsid w:val="003D329D"/>
    <w:rsid w:val="003D357A"/>
    <w:rsid w:val="003D3AD9"/>
    <w:rsid w:val="003D3D2B"/>
    <w:rsid w:val="003D493B"/>
    <w:rsid w:val="003D4F10"/>
    <w:rsid w:val="003D643F"/>
    <w:rsid w:val="003D74D7"/>
    <w:rsid w:val="003E15A7"/>
    <w:rsid w:val="003E387E"/>
    <w:rsid w:val="003E6BF6"/>
    <w:rsid w:val="003F0893"/>
    <w:rsid w:val="003F0F0D"/>
    <w:rsid w:val="0040173E"/>
    <w:rsid w:val="004017D0"/>
    <w:rsid w:val="004018B8"/>
    <w:rsid w:val="00401A2A"/>
    <w:rsid w:val="004022F9"/>
    <w:rsid w:val="00402D18"/>
    <w:rsid w:val="004054BC"/>
    <w:rsid w:val="0040582F"/>
    <w:rsid w:val="00410E72"/>
    <w:rsid w:val="00411427"/>
    <w:rsid w:val="00411E5A"/>
    <w:rsid w:val="004124E5"/>
    <w:rsid w:val="0041260F"/>
    <w:rsid w:val="00412B24"/>
    <w:rsid w:val="00412CD3"/>
    <w:rsid w:val="00413090"/>
    <w:rsid w:val="00413C8B"/>
    <w:rsid w:val="004143EF"/>
    <w:rsid w:val="00414AE6"/>
    <w:rsid w:val="00415494"/>
    <w:rsid w:val="00415A6D"/>
    <w:rsid w:val="00417128"/>
    <w:rsid w:val="00417663"/>
    <w:rsid w:val="004201C2"/>
    <w:rsid w:val="004203D5"/>
    <w:rsid w:val="00420441"/>
    <w:rsid w:val="0042169C"/>
    <w:rsid w:val="00423221"/>
    <w:rsid w:val="004259B7"/>
    <w:rsid w:val="0042753F"/>
    <w:rsid w:val="00430053"/>
    <w:rsid w:val="00434E69"/>
    <w:rsid w:val="00435339"/>
    <w:rsid w:val="004375FE"/>
    <w:rsid w:val="00441A68"/>
    <w:rsid w:val="0044447D"/>
    <w:rsid w:val="00444B0E"/>
    <w:rsid w:val="00444D45"/>
    <w:rsid w:val="00445E9C"/>
    <w:rsid w:val="00447BA7"/>
    <w:rsid w:val="00451689"/>
    <w:rsid w:val="0045770B"/>
    <w:rsid w:val="00460FD4"/>
    <w:rsid w:val="004635CC"/>
    <w:rsid w:val="00463ECC"/>
    <w:rsid w:val="00463FA8"/>
    <w:rsid w:val="00466329"/>
    <w:rsid w:val="00467263"/>
    <w:rsid w:val="00467544"/>
    <w:rsid w:val="00472CBC"/>
    <w:rsid w:val="00473437"/>
    <w:rsid w:val="0047437E"/>
    <w:rsid w:val="00475D40"/>
    <w:rsid w:val="0048207D"/>
    <w:rsid w:val="00484C8A"/>
    <w:rsid w:val="00490490"/>
    <w:rsid w:val="00491262"/>
    <w:rsid w:val="0049319C"/>
    <w:rsid w:val="00493DAA"/>
    <w:rsid w:val="00494335"/>
    <w:rsid w:val="00495A4C"/>
    <w:rsid w:val="004967A1"/>
    <w:rsid w:val="004976EB"/>
    <w:rsid w:val="00497726"/>
    <w:rsid w:val="004A0E46"/>
    <w:rsid w:val="004A274A"/>
    <w:rsid w:val="004A584D"/>
    <w:rsid w:val="004A632F"/>
    <w:rsid w:val="004A68B0"/>
    <w:rsid w:val="004B265B"/>
    <w:rsid w:val="004B4633"/>
    <w:rsid w:val="004B47AF"/>
    <w:rsid w:val="004B5616"/>
    <w:rsid w:val="004B584E"/>
    <w:rsid w:val="004B5976"/>
    <w:rsid w:val="004B5AE2"/>
    <w:rsid w:val="004B6E78"/>
    <w:rsid w:val="004C10FE"/>
    <w:rsid w:val="004C1106"/>
    <w:rsid w:val="004C1695"/>
    <w:rsid w:val="004C26FD"/>
    <w:rsid w:val="004C361C"/>
    <w:rsid w:val="004C3E36"/>
    <w:rsid w:val="004C6D4B"/>
    <w:rsid w:val="004D08B9"/>
    <w:rsid w:val="004D3081"/>
    <w:rsid w:val="004D440C"/>
    <w:rsid w:val="004D4A61"/>
    <w:rsid w:val="004D7CEE"/>
    <w:rsid w:val="004E12F8"/>
    <w:rsid w:val="004E2269"/>
    <w:rsid w:val="004E320A"/>
    <w:rsid w:val="004E3BA5"/>
    <w:rsid w:val="004E7ABF"/>
    <w:rsid w:val="004F1EBB"/>
    <w:rsid w:val="004F23AD"/>
    <w:rsid w:val="004F2747"/>
    <w:rsid w:val="004F3339"/>
    <w:rsid w:val="004F4FF7"/>
    <w:rsid w:val="004F5342"/>
    <w:rsid w:val="004F5B0B"/>
    <w:rsid w:val="004F6379"/>
    <w:rsid w:val="004F6C06"/>
    <w:rsid w:val="004F72A2"/>
    <w:rsid w:val="004F7557"/>
    <w:rsid w:val="00500B3C"/>
    <w:rsid w:val="00500FC7"/>
    <w:rsid w:val="005026D4"/>
    <w:rsid w:val="00503A51"/>
    <w:rsid w:val="00505386"/>
    <w:rsid w:val="0050563D"/>
    <w:rsid w:val="005059CF"/>
    <w:rsid w:val="00505A3D"/>
    <w:rsid w:val="00506C2C"/>
    <w:rsid w:val="00507372"/>
    <w:rsid w:val="00512309"/>
    <w:rsid w:val="005123D5"/>
    <w:rsid w:val="00512FA2"/>
    <w:rsid w:val="00517A40"/>
    <w:rsid w:val="00520640"/>
    <w:rsid w:val="00523C5E"/>
    <w:rsid w:val="00524729"/>
    <w:rsid w:val="00524FFC"/>
    <w:rsid w:val="00526966"/>
    <w:rsid w:val="005309B0"/>
    <w:rsid w:val="00531607"/>
    <w:rsid w:val="005323C4"/>
    <w:rsid w:val="00532C52"/>
    <w:rsid w:val="00533102"/>
    <w:rsid w:val="005352AA"/>
    <w:rsid w:val="00536D93"/>
    <w:rsid w:val="005407D2"/>
    <w:rsid w:val="00540E28"/>
    <w:rsid w:val="00542522"/>
    <w:rsid w:val="0054288F"/>
    <w:rsid w:val="0054526E"/>
    <w:rsid w:val="00545A48"/>
    <w:rsid w:val="005476B5"/>
    <w:rsid w:val="0055197A"/>
    <w:rsid w:val="00552EB4"/>
    <w:rsid w:val="00557873"/>
    <w:rsid w:val="005602DA"/>
    <w:rsid w:val="00560B37"/>
    <w:rsid w:val="005666EE"/>
    <w:rsid w:val="005715A1"/>
    <w:rsid w:val="00573327"/>
    <w:rsid w:val="005749E3"/>
    <w:rsid w:val="00574CDE"/>
    <w:rsid w:val="00575A0B"/>
    <w:rsid w:val="00576051"/>
    <w:rsid w:val="00576605"/>
    <w:rsid w:val="0057778A"/>
    <w:rsid w:val="00577E0C"/>
    <w:rsid w:val="005827F8"/>
    <w:rsid w:val="00582A6B"/>
    <w:rsid w:val="00582B89"/>
    <w:rsid w:val="00584456"/>
    <w:rsid w:val="0058648A"/>
    <w:rsid w:val="005869CC"/>
    <w:rsid w:val="00587B97"/>
    <w:rsid w:val="0059079E"/>
    <w:rsid w:val="00590AC1"/>
    <w:rsid w:val="00592D7B"/>
    <w:rsid w:val="00593ECE"/>
    <w:rsid w:val="00596CE3"/>
    <w:rsid w:val="005A03BB"/>
    <w:rsid w:val="005A385B"/>
    <w:rsid w:val="005A3E37"/>
    <w:rsid w:val="005A3F63"/>
    <w:rsid w:val="005A525F"/>
    <w:rsid w:val="005A59D0"/>
    <w:rsid w:val="005A5C97"/>
    <w:rsid w:val="005A61FE"/>
    <w:rsid w:val="005A7105"/>
    <w:rsid w:val="005B073E"/>
    <w:rsid w:val="005B1BBD"/>
    <w:rsid w:val="005B227F"/>
    <w:rsid w:val="005B2BDF"/>
    <w:rsid w:val="005B384F"/>
    <w:rsid w:val="005B3AC1"/>
    <w:rsid w:val="005B69D1"/>
    <w:rsid w:val="005B75FB"/>
    <w:rsid w:val="005B7801"/>
    <w:rsid w:val="005C127B"/>
    <w:rsid w:val="005C319B"/>
    <w:rsid w:val="005C410D"/>
    <w:rsid w:val="005C5891"/>
    <w:rsid w:val="005C67A3"/>
    <w:rsid w:val="005C7878"/>
    <w:rsid w:val="005D0657"/>
    <w:rsid w:val="005D39ED"/>
    <w:rsid w:val="005D5937"/>
    <w:rsid w:val="005D5FAE"/>
    <w:rsid w:val="005D77F0"/>
    <w:rsid w:val="005D7C07"/>
    <w:rsid w:val="005E1856"/>
    <w:rsid w:val="005E1ADC"/>
    <w:rsid w:val="005E2330"/>
    <w:rsid w:val="005E498A"/>
    <w:rsid w:val="005F16F9"/>
    <w:rsid w:val="005F23EC"/>
    <w:rsid w:val="005F29B7"/>
    <w:rsid w:val="005F773B"/>
    <w:rsid w:val="00600009"/>
    <w:rsid w:val="00600832"/>
    <w:rsid w:val="0060341C"/>
    <w:rsid w:val="0060508F"/>
    <w:rsid w:val="00606EB5"/>
    <w:rsid w:val="00607FFD"/>
    <w:rsid w:val="00610F29"/>
    <w:rsid w:val="00613FAF"/>
    <w:rsid w:val="006161EE"/>
    <w:rsid w:val="006163EF"/>
    <w:rsid w:val="0061649E"/>
    <w:rsid w:val="00617FDA"/>
    <w:rsid w:val="0062116F"/>
    <w:rsid w:val="00621260"/>
    <w:rsid w:val="00626087"/>
    <w:rsid w:val="006270AA"/>
    <w:rsid w:val="006304D8"/>
    <w:rsid w:val="006309FA"/>
    <w:rsid w:val="00630AEE"/>
    <w:rsid w:val="00631B19"/>
    <w:rsid w:val="00631F0C"/>
    <w:rsid w:val="00632DC6"/>
    <w:rsid w:val="00634E4C"/>
    <w:rsid w:val="00636B8B"/>
    <w:rsid w:val="006370DA"/>
    <w:rsid w:val="00641944"/>
    <w:rsid w:val="006427FE"/>
    <w:rsid w:val="00645B1D"/>
    <w:rsid w:val="006465CA"/>
    <w:rsid w:val="00647B1F"/>
    <w:rsid w:val="00647CD3"/>
    <w:rsid w:val="00647F89"/>
    <w:rsid w:val="006506C1"/>
    <w:rsid w:val="00650997"/>
    <w:rsid w:val="00651115"/>
    <w:rsid w:val="00652158"/>
    <w:rsid w:val="00652F8C"/>
    <w:rsid w:val="006530FE"/>
    <w:rsid w:val="00654A16"/>
    <w:rsid w:val="00655830"/>
    <w:rsid w:val="00656EAB"/>
    <w:rsid w:val="0065747A"/>
    <w:rsid w:val="00661424"/>
    <w:rsid w:val="00662EC6"/>
    <w:rsid w:val="00663698"/>
    <w:rsid w:val="006639F1"/>
    <w:rsid w:val="006647B9"/>
    <w:rsid w:val="00665915"/>
    <w:rsid w:val="006666B9"/>
    <w:rsid w:val="0066674D"/>
    <w:rsid w:val="00666A78"/>
    <w:rsid w:val="006722BD"/>
    <w:rsid w:val="00672F67"/>
    <w:rsid w:val="00675703"/>
    <w:rsid w:val="00676B8E"/>
    <w:rsid w:val="00676C12"/>
    <w:rsid w:val="0067701A"/>
    <w:rsid w:val="006771BB"/>
    <w:rsid w:val="00683282"/>
    <w:rsid w:val="0068349D"/>
    <w:rsid w:val="00683723"/>
    <w:rsid w:val="00683B1D"/>
    <w:rsid w:val="00684A0A"/>
    <w:rsid w:val="00685936"/>
    <w:rsid w:val="006868AF"/>
    <w:rsid w:val="00690299"/>
    <w:rsid w:val="0069375D"/>
    <w:rsid w:val="0069407C"/>
    <w:rsid w:val="00694A73"/>
    <w:rsid w:val="0069574E"/>
    <w:rsid w:val="00697537"/>
    <w:rsid w:val="006A1921"/>
    <w:rsid w:val="006A1945"/>
    <w:rsid w:val="006A2303"/>
    <w:rsid w:val="006A314D"/>
    <w:rsid w:val="006A62C6"/>
    <w:rsid w:val="006B0C87"/>
    <w:rsid w:val="006B4C04"/>
    <w:rsid w:val="006B75CB"/>
    <w:rsid w:val="006B7636"/>
    <w:rsid w:val="006B7A68"/>
    <w:rsid w:val="006C07EB"/>
    <w:rsid w:val="006C2E34"/>
    <w:rsid w:val="006D5F30"/>
    <w:rsid w:val="006D64C9"/>
    <w:rsid w:val="006E1882"/>
    <w:rsid w:val="006E232F"/>
    <w:rsid w:val="006E2B7B"/>
    <w:rsid w:val="006E4099"/>
    <w:rsid w:val="006E7CEE"/>
    <w:rsid w:val="006F145A"/>
    <w:rsid w:val="006F1469"/>
    <w:rsid w:val="006F15BD"/>
    <w:rsid w:val="006F1712"/>
    <w:rsid w:val="006F27CB"/>
    <w:rsid w:val="006F359B"/>
    <w:rsid w:val="006F5865"/>
    <w:rsid w:val="006F739E"/>
    <w:rsid w:val="00701EC6"/>
    <w:rsid w:val="00706179"/>
    <w:rsid w:val="00707868"/>
    <w:rsid w:val="007105A7"/>
    <w:rsid w:val="00710816"/>
    <w:rsid w:val="00711413"/>
    <w:rsid w:val="007117D4"/>
    <w:rsid w:val="007139BF"/>
    <w:rsid w:val="00714494"/>
    <w:rsid w:val="00714F78"/>
    <w:rsid w:val="007170F7"/>
    <w:rsid w:val="007176A4"/>
    <w:rsid w:val="00720576"/>
    <w:rsid w:val="007209A1"/>
    <w:rsid w:val="00721F4B"/>
    <w:rsid w:val="00722DBE"/>
    <w:rsid w:val="007253B8"/>
    <w:rsid w:val="00726AE1"/>
    <w:rsid w:val="00727E8B"/>
    <w:rsid w:val="0073093B"/>
    <w:rsid w:val="00730BCE"/>
    <w:rsid w:val="0073128F"/>
    <w:rsid w:val="007319F1"/>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6B0B"/>
    <w:rsid w:val="00757F63"/>
    <w:rsid w:val="00762716"/>
    <w:rsid w:val="00762CC8"/>
    <w:rsid w:val="007632BB"/>
    <w:rsid w:val="007645AE"/>
    <w:rsid w:val="00764992"/>
    <w:rsid w:val="0076760D"/>
    <w:rsid w:val="00770202"/>
    <w:rsid w:val="007706FB"/>
    <w:rsid w:val="00770A31"/>
    <w:rsid w:val="00771AB8"/>
    <w:rsid w:val="0077242A"/>
    <w:rsid w:val="0077396A"/>
    <w:rsid w:val="007758A5"/>
    <w:rsid w:val="00775AA0"/>
    <w:rsid w:val="0077657B"/>
    <w:rsid w:val="007768E0"/>
    <w:rsid w:val="007770FA"/>
    <w:rsid w:val="00777E88"/>
    <w:rsid w:val="007804AE"/>
    <w:rsid w:val="00785D75"/>
    <w:rsid w:val="00787866"/>
    <w:rsid w:val="007878BF"/>
    <w:rsid w:val="00791738"/>
    <w:rsid w:val="00791780"/>
    <w:rsid w:val="00792E1B"/>
    <w:rsid w:val="00793424"/>
    <w:rsid w:val="00793CEC"/>
    <w:rsid w:val="00797CE0"/>
    <w:rsid w:val="007A0EB7"/>
    <w:rsid w:val="007A224B"/>
    <w:rsid w:val="007A3965"/>
    <w:rsid w:val="007A6B70"/>
    <w:rsid w:val="007A7124"/>
    <w:rsid w:val="007B07BD"/>
    <w:rsid w:val="007B492F"/>
    <w:rsid w:val="007B4F1F"/>
    <w:rsid w:val="007B706E"/>
    <w:rsid w:val="007B7386"/>
    <w:rsid w:val="007C08B1"/>
    <w:rsid w:val="007C2CC2"/>
    <w:rsid w:val="007C3214"/>
    <w:rsid w:val="007C3879"/>
    <w:rsid w:val="007C38BD"/>
    <w:rsid w:val="007C39D9"/>
    <w:rsid w:val="007C3BD4"/>
    <w:rsid w:val="007C4629"/>
    <w:rsid w:val="007C4B1D"/>
    <w:rsid w:val="007C5918"/>
    <w:rsid w:val="007C614F"/>
    <w:rsid w:val="007C79AA"/>
    <w:rsid w:val="007D125D"/>
    <w:rsid w:val="007D1280"/>
    <w:rsid w:val="007D13C9"/>
    <w:rsid w:val="007D1F4A"/>
    <w:rsid w:val="007D31DA"/>
    <w:rsid w:val="007D3829"/>
    <w:rsid w:val="007D4990"/>
    <w:rsid w:val="007D72C5"/>
    <w:rsid w:val="007D7C0D"/>
    <w:rsid w:val="007E062D"/>
    <w:rsid w:val="007E1669"/>
    <w:rsid w:val="007E1D84"/>
    <w:rsid w:val="007E3BD2"/>
    <w:rsid w:val="007E525D"/>
    <w:rsid w:val="007E6777"/>
    <w:rsid w:val="007F00CC"/>
    <w:rsid w:val="007F0323"/>
    <w:rsid w:val="007F08DA"/>
    <w:rsid w:val="007F1FCC"/>
    <w:rsid w:val="007F3328"/>
    <w:rsid w:val="007F379E"/>
    <w:rsid w:val="007F471C"/>
    <w:rsid w:val="007F5402"/>
    <w:rsid w:val="007F7A9A"/>
    <w:rsid w:val="00800C90"/>
    <w:rsid w:val="0080379D"/>
    <w:rsid w:val="00811B06"/>
    <w:rsid w:val="008125F8"/>
    <w:rsid w:val="0081274B"/>
    <w:rsid w:val="0081421B"/>
    <w:rsid w:val="00815EA3"/>
    <w:rsid w:val="008204B8"/>
    <w:rsid w:val="00824733"/>
    <w:rsid w:val="008256F3"/>
    <w:rsid w:val="00825D31"/>
    <w:rsid w:val="00826192"/>
    <w:rsid w:val="00834340"/>
    <w:rsid w:val="00836658"/>
    <w:rsid w:val="00837592"/>
    <w:rsid w:val="00837601"/>
    <w:rsid w:val="00844697"/>
    <w:rsid w:val="00844B1D"/>
    <w:rsid w:val="00844F5C"/>
    <w:rsid w:val="0084580E"/>
    <w:rsid w:val="00845843"/>
    <w:rsid w:val="00846629"/>
    <w:rsid w:val="00846AAE"/>
    <w:rsid w:val="00846D34"/>
    <w:rsid w:val="00847D8A"/>
    <w:rsid w:val="00851463"/>
    <w:rsid w:val="00851E28"/>
    <w:rsid w:val="00852F20"/>
    <w:rsid w:val="0085380C"/>
    <w:rsid w:val="00855B3C"/>
    <w:rsid w:val="00855E96"/>
    <w:rsid w:val="0086129F"/>
    <w:rsid w:val="0086166E"/>
    <w:rsid w:val="008637EC"/>
    <w:rsid w:val="00863A77"/>
    <w:rsid w:val="0086436D"/>
    <w:rsid w:val="00867E7E"/>
    <w:rsid w:val="0087078F"/>
    <w:rsid w:val="00870BC6"/>
    <w:rsid w:val="00874964"/>
    <w:rsid w:val="00874B14"/>
    <w:rsid w:val="00876F52"/>
    <w:rsid w:val="008778C8"/>
    <w:rsid w:val="0088036D"/>
    <w:rsid w:val="00881155"/>
    <w:rsid w:val="00882892"/>
    <w:rsid w:val="00883241"/>
    <w:rsid w:val="00885A14"/>
    <w:rsid w:val="0088689B"/>
    <w:rsid w:val="00890FA0"/>
    <w:rsid w:val="00893AA3"/>
    <w:rsid w:val="008946C5"/>
    <w:rsid w:val="008947BF"/>
    <w:rsid w:val="00895C87"/>
    <w:rsid w:val="00896387"/>
    <w:rsid w:val="0089734E"/>
    <w:rsid w:val="008A214D"/>
    <w:rsid w:val="008A39D3"/>
    <w:rsid w:val="008A5796"/>
    <w:rsid w:val="008A72D2"/>
    <w:rsid w:val="008A74A3"/>
    <w:rsid w:val="008B0881"/>
    <w:rsid w:val="008B183F"/>
    <w:rsid w:val="008B3BDB"/>
    <w:rsid w:val="008B6868"/>
    <w:rsid w:val="008B6D24"/>
    <w:rsid w:val="008C0189"/>
    <w:rsid w:val="008C0BE9"/>
    <w:rsid w:val="008C19D5"/>
    <w:rsid w:val="008C3894"/>
    <w:rsid w:val="008C3F1C"/>
    <w:rsid w:val="008C4271"/>
    <w:rsid w:val="008C6A43"/>
    <w:rsid w:val="008D080C"/>
    <w:rsid w:val="008D0D3A"/>
    <w:rsid w:val="008D32D8"/>
    <w:rsid w:val="008D46AD"/>
    <w:rsid w:val="008D5CB8"/>
    <w:rsid w:val="008D6437"/>
    <w:rsid w:val="008D6EDF"/>
    <w:rsid w:val="008E0B53"/>
    <w:rsid w:val="008E3D54"/>
    <w:rsid w:val="008E3EF5"/>
    <w:rsid w:val="008E52F9"/>
    <w:rsid w:val="008E5BD9"/>
    <w:rsid w:val="008F33B5"/>
    <w:rsid w:val="008F3C9E"/>
    <w:rsid w:val="008F4979"/>
    <w:rsid w:val="008F6D82"/>
    <w:rsid w:val="008F7336"/>
    <w:rsid w:val="0090058F"/>
    <w:rsid w:val="009006D2"/>
    <w:rsid w:val="00901BE9"/>
    <w:rsid w:val="00902C0F"/>
    <w:rsid w:val="00902CEF"/>
    <w:rsid w:val="0090484D"/>
    <w:rsid w:val="00905EC1"/>
    <w:rsid w:val="009064C3"/>
    <w:rsid w:val="00906799"/>
    <w:rsid w:val="009106C6"/>
    <w:rsid w:val="0091117F"/>
    <w:rsid w:val="00912DD6"/>
    <w:rsid w:val="00914744"/>
    <w:rsid w:val="009150FC"/>
    <w:rsid w:val="0091589C"/>
    <w:rsid w:val="00915E90"/>
    <w:rsid w:val="00916881"/>
    <w:rsid w:val="00916B81"/>
    <w:rsid w:val="009175DD"/>
    <w:rsid w:val="00922193"/>
    <w:rsid w:val="009232CD"/>
    <w:rsid w:val="00923710"/>
    <w:rsid w:val="00923FEF"/>
    <w:rsid w:val="00924152"/>
    <w:rsid w:val="00926A69"/>
    <w:rsid w:val="009273BF"/>
    <w:rsid w:val="009300A2"/>
    <w:rsid w:val="0093194D"/>
    <w:rsid w:val="00934C3F"/>
    <w:rsid w:val="009366C1"/>
    <w:rsid w:val="009401B8"/>
    <w:rsid w:val="009402C4"/>
    <w:rsid w:val="00940500"/>
    <w:rsid w:val="00940F33"/>
    <w:rsid w:val="009417AE"/>
    <w:rsid w:val="00942D76"/>
    <w:rsid w:val="00943450"/>
    <w:rsid w:val="00943F1D"/>
    <w:rsid w:val="00945B3F"/>
    <w:rsid w:val="00947406"/>
    <w:rsid w:val="00947BBF"/>
    <w:rsid w:val="0095024B"/>
    <w:rsid w:val="00950DCB"/>
    <w:rsid w:val="00952645"/>
    <w:rsid w:val="00952D4C"/>
    <w:rsid w:val="0095385E"/>
    <w:rsid w:val="00953D6B"/>
    <w:rsid w:val="009542E9"/>
    <w:rsid w:val="00954EA7"/>
    <w:rsid w:val="00955049"/>
    <w:rsid w:val="009559E2"/>
    <w:rsid w:val="00957B7C"/>
    <w:rsid w:val="00960239"/>
    <w:rsid w:val="00960246"/>
    <w:rsid w:val="00961105"/>
    <w:rsid w:val="00961E06"/>
    <w:rsid w:val="009636E3"/>
    <w:rsid w:val="00963DC0"/>
    <w:rsid w:val="00964E7A"/>
    <w:rsid w:val="009666F7"/>
    <w:rsid w:val="0096727A"/>
    <w:rsid w:val="009676D4"/>
    <w:rsid w:val="0097172A"/>
    <w:rsid w:val="009720E1"/>
    <w:rsid w:val="009728C7"/>
    <w:rsid w:val="00973F6A"/>
    <w:rsid w:val="00974F0E"/>
    <w:rsid w:val="00975292"/>
    <w:rsid w:val="00975CD7"/>
    <w:rsid w:val="009762CE"/>
    <w:rsid w:val="0098127C"/>
    <w:rsid w:val="00983FEE"/>
    <w:rsid w:val="00985BBD"/>
    <w:rsid w:val="00985E70"/>
    <w:rsid w:val="00986013"/>
    <w:rsid w:val="00986D20"/>
    <w:rsid w:val="00990B12"/>
    <w:rsid w:val="00995BD7"/>
    <w:rsid w:val="009962A6"/>
    <w:rsid w:val="009969C8"/>
    <w:rsid w:val="00996C20"/>
    <w:rsid w:val="00996D4F"/>
    <w:rsid w:val="009979F4"/>
    <w:rsid w:val="009A132E"/>
    <w:rsid w:val="009A1DF7"/>
    <w:rsid w:val="009A3403"/>
    <w:rsid w:val="009A45B2"/>
    <w:rsid w:val="009A53FF"/>
    <w:rsid w:val="009A5585"/>
    <w:rsid w:val="009A59D5"/>
    <w:rsid w:val="009A657E"/>
    <w:rsid w:val="009A7048"/>
    <w:rsid w:val="009B1095"/>
    <w:rsid w:val="009B2A30"/>
    <w:rsid w:val="009B2ED8"/>
    <w:rsid w:val="009B3527"/>
    <w:rsid w:val="009B3DD4"/>
    <w:rsid w:val="009C6B0E"/>
    <w:rsid w:val="009C6FA1"/>
    <w:rsid w:val="009C7B01"/>
    <w:rsid w:val="009D0EC3"/>
    <w:rsid w:val="009D20AA"/>
    <w:rsid w:val="009D2DDD"/>
    <w:rsid w:val="009D4EBD"/>
    <w:rsid w:val="009D5FD2"/>
    <w:rsid w:val="009D6E4E"/>
    <w:rsid w:val="009E2E0A"/>
    <w:rsid w:val="009E3C97"/>
    <w:rsid w:val="009E5D48"/>
    <w:rsid w:val="009E753D"/>
    <w:rsid w:val="009E7DCD"/>
    <w:rsid w:val="009F15BD"/>
    <w:rsid w:val="009F2030"/>
    <w:rsid w:val="009F37C6"/>
    <w:rsid w:val="009F39B4"/>
    <w:rsid w:val="009F4CB3"/>
    <w:rsid w:val="009F586B"/>
    <w:rsid w:val="00A01A87"/>
    <w:rsid w:val="00A03263"/>
    <w:rsid w:val="00A03EFF"/>
    <w:rsid w:val="00A04E35"/>
    <w:rsid w:val="00A051D7"/>
    <w:rsid w:val="00A067CA"/>
    <w:rsid w:val="00A10DA6"/>
    <w:rsid w:val="00A1129A"/>
    <w:rsid w:val="00A11DC3"/>
    <w:rsid w:val="00A12C65"/>
    <w:rsid w:val="00A12FB0"/>
    <w:rsid w:val="00A1337D"/>
    <w:rsid w:val="00A13C71"/>
    <w:rsid w:val="00A13DED"/>
    <w:rsid w:val="00A151E9"/>
    <w:rsid w:val="00A15DBB"/>
    <w:rsid w:val="00A179A6"/>
    <w:rsid w:val="00A21752"/>
    <w:rsid w:val="00A25578"/>
    <w:rsid w:val="00A259F2"/>
    <w:rsid w:val="00A30638"/>
    <w:rsid w:val="00A30B1B"/>
    <w:rsid w:val="00A31A9E"/>
    <w:rsid w:val="00A33802"/>
    <w:rsid w:val="00A33B6A"/>
    <w:rsid w:val="00A354E9"/>
    <w:rsid w:val="00A35C1F"/>
    <w:rsid w:val="00A36294"/>
    <w:rsid w:val="00A364D9"/>
    <w:rsid w:val="00A366AE"/>
    <w:rsid w:val="00A37162"/>
    <w:rsid w:val="00A37590"/>
    <w:rsid w:val="00A37828"/>
    <w:rsid w:val="00A37E51"/>
    <w:rsid w:val="00A4007B"/>
    <w:rsid w:val="00A4106F"/>
    <w:rsid w:val="00A45464"/>
    <w:rsid w:val="00A45AD0"/>
    <w:rsid w:val="00A47001"/>
    <w:rsid w:val="00A47633"/>
    <w:rsid w:val="00A5069C"/>
    <w:rsid w:val="00A53690"/>
    <w:rsid w:val="00A5419A"/>
    <w:rsid w:val="00A549E4"/>
    <w:rsid w:val="00A54A38"/>
    <w:rsid w:val="00A60E3C"/>
    <w:rsid w:val="00A62D31"/>
    <w:rsid w:val="00A63380"/>
    <w:rsid w:val="00A64C35"/>
    <w:rsid w:val="00A65039"/>
    <w:rsid w:val="00A6688B"/>
    <w:rsid w:val="00A6698E"/>
    <w:rsid w:val="00A66B65"/>
    <w:rsid w:val="00A67CAC"/>
    <w:rsid w:val="00A72BE4"/>
    <w:rsid w:val="00A7508F"/>
    <w:rsid w:val="00A865C7"/>
    <w:rsid w:val="00A86992"/>
    <w:rsid w:val="00A95018"/>
    <w:rsid w:val="00A95665"/>
    <w:rsid w:val="00A95E63"/>
    <w:rsid w:val="00A962EA"/>
    <w:rsid w:val="00A97E3B"/>
    <w:rsid w:val="00AA20A1"/>
    <w:rsid w:val="00AA3F0B"/>
    <w:rsid w:val="00AA41F2"/>
    <w:rsid w:val="00AA7CDE"/>
    <w:rsid w:val="00AB039E"/>
    <w:rsid w:val="00AB0A7D"/>
    <w:rsid w:val="00AB3EE1"/>
    <w:rsid w:val="00AB4206"/>
    <w:rsid w:val="00AB662E"/>
    <w:rsid w:val="00AC0AA6"/>
    <w:rsid w:val="00AC137F"/>
    <w:rsid w:val="00AC2066"/>
    <w:rsid w:val="00AC4BA3"/>
    <w:rsid w:val="00AC4FA8"/>
    <w:rsid w:val="00AC5850"/>
    <w:rsid w:val="00AC7E54"/>
    <w:rsid w:val="00AD071F"/>
    <w:rsid w:val="00AD3586"/>
    <w:rsid w:val="00AD5CEB"/>
    <w:rsid w:val="00AD5FEA"/>
    <w:rsid w:val="00AD61A0"/>
    <w:rsid w:val="00AD73AD"/>
    <w:rsid w:val="00AE2002"/>
    <w:rsid w:val="00AE347E"/>
    <w:rsid w:val="00AE37E6"/>
    <w:rsid w:val="00AE6174"/>
    <w:rsid w:val="00AE6A4E"/>
    <w:rsid w:val="00AE7B98"/>
    <w:rsid w:val="00AE7D28"/>
    <w:rsid w:val="00AE7F19"/>
    <w:rsid w:val="00AF129F"/>
    <w:rsid w:val="00AF17FE"/>
    <w:rsid w:val="00AF3C39"/>
    <w:rsid w:val="00AF4FC2"/>
    <w:rsid w:val="00AF5FEB"/>
    <w:rsid w:val="00B0207F"/>
    <w:rsid w:val="00B05B09"/>
    <w:rsid w:val="00B07C43"/>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4DD0"/>
    <w:rsid w:val="00B258E5"/>
    <w:rsid w:val="00B26994"/>
    <w:rsid w:val="00B27552"/>
    <w:rsid w:val="00B27AF8"/>
    <w:rsid w:val="00B316CF"/>
    <w:rsid w:val="00B31844"/>
    <w:rsid w:val="00B31B44"/>
    <w:rsid w:val="00B34339"/>
    <w:rsid w:val="00B34BB3"/>
    <w:rsid w:val="00B368C8"/>
    <w:rsid w:val="00B40DBD"/>
    <w:rsid w:val="00B42B2F"/>
    <w:rsid w:val="00B44900"/>
    <w:rsid w:val="00B44F94"/>
    <w:rsid w:val="00B472E1"/>
    <w:rsid w:val="00B508D0"/>
    <w:rsid w:val="00B51031"/>
    <w:rsid w:val="00B5191E"/>
    <w:rsid w:val="00B52821"/>
    <w:rsid w:val="00B52B5B"/>
    <w:rsid w:val="00B54015"/>
    <w:rsid w:val="00B54500"/>
    <w:rsid w:val="00B567C8"/>
    <w:rsid w:val="00B60765"/>
    <w:rsid w:val="00B61D9C"/>
    <w:rsid w:val="00B61FDC"/>
    <w:rsid w:val="00B6204D"/>
    <w:rsid w:val="00B6356D"/>
    <w:rsid w:val="00B6641A"/>
    <w:rsid w:val="00B679BF"/>
    <w:rsid w:val="00B70115"/>
    <w:rsid w:val="00B71170"/>
    <w:rsid w:val="00B72088"/>
    <w:rsid w:val="00B72237"/>
    <w:rsid w:val="00B72741"/>
    <w:rsid w:val="00B73CF2"/>
    <w:rsid w:val="00B7635B"/>
    <w:rsid w:val="00B76A5A"/>
    <w:rsid w:val="00B802F4"/>
    <w:rsid w:val="00B80BCE"/>
    <w:rsid w:val="00B81524"/>
    <w:rsid w:val="00B81740"/>
    <w:rsid w:val="00B81CAD"/>
    <w:rsid w:val="00B83D6B"/>
    <w:rsid w:val="00B83ECD"/>
    <w:rsid w:val="00B853E6"/>
    <w:rsid w:val="00B8541F"/>
    <w:rsid w:val="00B85D7B"/>
    <w:rsid w:val="00B8694B"/>
    <w:rsid w:val="00B900EA"/>
    <w:rsid w:val="00B91069"/>
    <w:rsid w:val="00B926AD"/>
    <w:rsid w:val="00B9277D"/>
    <w:rsid w:val="00B92842"/>
    <w:rsid w:val="00B95DCF"/>
    <w:rsid w:val="00BA15EC"/>
    <w:rsid w:val="00BA2713"/>
    <w:rsid w:val="00BA2941"/>
    <w:rsid w:val="00BA4C61"/>
    <w:rsid w:val="00BA54C8"/>
    <w:rsid w:val="00BA5D02"/>
    <w:rsid w:val="00BA627A"/>
    <w:rsid w:val="00BA6A62"/>
    <w:rsid w:val="00BB1413"/>
    <w:rsid w:val="00BB22FA"/>
    <w:rsid w:val="00BB2894"/>
    <w:rsid w:val="00BB5453"/>
    <w:rsid w:val="00BC05A6"/>
    <w:rsid w:val="00BC4674"/>
    <w:rsid w:val="00BC5B76"/>
    <w:rsid w:val="00BC6400"/>
    <w:rsid w:val="00BC7B57"/>
    <w:rsid w:val="00BD0455"/>
    <w:rsid w:val="00BD12A1"/>
    <w:rsid w:val="00BD4823"/>
    <w:rsid w:val="00BD74E3"/>
    <w:rsid w:val="00BD76CE"/>
    <w:rsid w:val="00BD7B83"/>
    <w:rsid w:val="00BE0420"/>
    <w:rsid w:val="00BE1D0D"/>
    <w:rsid w:val="00BE6EC5"/>
    <w:rsid w:val="00BF17C6"/>
    <w:rsid w:val="00BF3420"/>
    <w:rsid w:val="00BF5591"/>
    <w:rsid w:val="00BF6E1A"/>
    <w:rsid w:val="00C00FDA"/>
    <w:rsid w:val="00C01823"/>
    <w:rsid w:val="00C01F48"/>
    <w:rsid w:val="00C02EB9"/>
    <w:rsid w:val="00C03AD5"/>
    <w:rsid w:val="00C043E7"/>
    <w:rsid w:val="00C04E4B"/>
    <w:rsid w:val="00C05F73"/>
    <w:rsid w:val="00C07BF3"/>
    <w:rsid w:val="00C07CED"/>
    <w:rsid w:val="00C115C0"/>
    <w:rsid w:val="00C11B56"/>
    <w:rsid w:val="00C140ED"/>
    <w:rsid w:val="00C141FC"/>
    <w:rsid w:val="00C16045"/>
    <w:rsid w:val="00C161D2"/>
    <w:rsid w:val="00C17460"/>
    <w:rsid w:val="00C21E27"/>
    <w:rsid w:val="00C22E3E"/>
    <w:rsid w:val="00C2382D"/>
    <w:rsid w:val="00C23F79"/>
    <w:rsid w:val="00C2593A"/>
    <w:rsid w:val="00C25DBC"/>
    <w:rsid w:val="00C2626F"/>
    <w:rsid w:val="00C27C69"/>
    <w:rsid w:val="00C27DC7"/>
    <w:rsid w:val="00C3243F"/>
    <w:rsid w:val="00C335C0"/>
    <w:rsid w:val="00C34C5B"/>
    <w:rsid w:val="00C3521C"/>
    <w:rsid w:val="00C35B46"/>
    <w:rsid w:val="00C37EB8"/>
    <w:rsid w:val="00C40EE8"/>
    <w:rsid w:val="00C41D04"/>
    <w:rsid w:val="00C43361"/>
    <w:rsid w:val="00C43942"/>
    <w:rsid w:val="00C43C2B"/>
    <w:rsid w:val="00C4515F"/>
    <w:rsid w:val="00C4566F"/>
    <w:rsid w:val="00C50209"/>
    <w:rsid w:val="00C503A0"/>
    <w:rsid w:val="00C5191E"/>
    <w:rsid w:val="00C52DBB"/>
    <w:rsid w:val="00C61CF6"/>
    <w:rsid w:val="00C62644"/>
    <w:rsid w:val="00C62BF5"/>
    <w:rsid w:val="00C636DA"/>
    <w:rsid w:val="00C65281"/>
    <w:rsid w:val="00C658A2"/>
    <w:rsid w:val="00C663B9"/>
    <w:rsid w:val="00C6725A"/>
    <w:rsid w:val="00C6743A"/>
    <w:rsid w:val="00C6797C"/>
    <w:rsid w:val="00C67E22"/>
    <w:rsid w:val="00C72271"/>
    <w:rsid w:val="00C7624C"/>
    <w:rsid w:val="00C76B27"/>
    <w:rsid w:val="00C81356"/>
    <w:rsid w:val="00C81785"/>
    <w:rsid w:val="00C87DA0"/>
    <w:rsid w:val="00C9072C"/>
    <w:rsid w:val="00C9354C"/>
    <w:rsid w:val="00CA2A4A"/>
    <w:rsid w:val="00CA4B16"/>
    <w:rsid w:val="00CA5CB5"/>
    <w:rsid w:val="00CA6EC4"/>
    <w:rsid w:val="00CA6FF9"/>
    <w:rsid w:val="00CB07B2"/>
    <w:rsid w:val="00CB2541"/>
    <w:rsid w:val="00CB2962"/>
    <w:rsid w:val="00CB3BA0"/>
    <w:rsid w:val="00CB4238"/>
    <w:rsid w:val="00CB5938"/>
    <w:rsid w:val="00CB6C15"/>
    <w:rsid w:val="00CB6FB5"/>
    <w:rsid w:val="00CC1A64"/>
    <w:rsid w:val="00CC333D"/>
    <w:rsid w:val="00CC34EB"/>
    <w:rsid w:val="00CC55CE"/>
    <w:rsid w:val="00CC6258"/>
    <w:rsid w:val="00CC66EA"/>
    <w:rsid w:val="00CC7B36"/>
    <w:rsid w:val="00CD2325"/>
    <w:rsid w:val="00CD26FB"/>
    <w:rsid w:val="00CD3C17"/>
    <w:rsid w:val="00CE10E3"/>
    <w:rsid w:val="00CE1F9C"/>
    <w:rsid w:val="00CE2E48"/>
    <w:rsid w:val="00CE579C"/>
    <w:rsid w:val="00CF089D"/>
    <w:rsid w:val="00CF0B95"/>
    <w:rsid w:val="00CF10E5"/>
    <w:rsid w:val="00CF2B30"/>
    <w:rsid w:val="00CF39D7"/>
    <w:rsid w:val="00CF3F00"/>
    <w:rsid w:val="00CF4C11"/>
    <w:rsid w:val="00CF6672"/>
    <w:rsid w:val="00CF7DBE"/>
    <w:rsid w:val="00D021F7"/>
    <w:rsid w:val="00D069C7"/>
    <w:rsid w:val="00D077F4"/>
    <w:rsid w:val="00D078A2"/>
    <w:rsid w:val="00D1271E"/>
    <w:rsid w:val="00D13D76"/>
    <w:rsid w:val="00D17BDC"/>
    <w:rsid w:val="00D21123"/>
    <w:rsid w:val="00D244DF"/>
    <w:rsid w:val="00D25448"/>
    <w:rsid w:val="00D26BB7"/>
    <w:rsid w:val="00D27454"/>
    <w:rsid w:val="00D321A5"/>
    <w:rsid w:val="00D336B5"/>
    <w:rsid w:val="00D34074"/>
    <w:rsid w:val="00D36410"/>
    <w:rsid w:val="00D367EB"/>
    <w:rsid w:val="00D4244E"/>
    <w:rsid w:val="00D42907"/>
    <w:rsid w:val="00D42B8F"/>
    <w:rsid w:val="00D42E56"/>
    <w:rsid w:val="00D451E7"/>
    <w:rsid w:val="00D45954"/>
    <w:rsid w:val="00D461C2"/>
    <w:rsid w:val="00D47330"/>
    <w:rsid w:val="00D479A4"/>
    <w:rsid w:val="00D47F11"/>
    <w:rsid w:val="00D50740"/>
    <w:rsid w:val="00D52556"/>
    <w:rsid w:val="00D53606"/>
    <w:rsid w:val="00D5522C"/>
    <w:rsid w:val="00D60705"/>
    <w:rsid w:val="00D60E0C"/>
    <w:rsid w:val="00D61AAE"/>
    <w:rsid w:val="00D61D08"/>
    <w:rsid w:val="00D626C3"/>
    <w:rsid w:val="00D64CB8"/>
    <w:rsid w:val="00D651B6"/>
    <w:rsid w:val="00D6567D"/>
    <w:rsid w:val="00D65959"/>
    <w:rsid w:val="00D66A62"/>
    <w:rsid w:val="00D67399"/>
    <w:rsid w:val="00D67F99"/>
    <w:rsid w:val="00D703D1"/>
    <w:rsid w:val="00D72FD8"/>
    <w:rsid w:val="00D7357D"/>
    <w:rsid w:val="00D75277"/>
    <w:rsid w:val="00D81575"/>
    <w:rsid w:val="00D8198B"/>
    <w:rsid w:val="00D81D34"/>
    <w:rsid w:val="00D81F30"/>
    <w:rsid w:val="00D8521F"/>
    <w:rsid w:val="00D86987"/>
    <w:rsid w:val="00D9356D"/>
    <w:rsid w:val="00D948F2"/>
    <w:rsid w:val="00D9697A"/>
    <w:rsid w:val="00DA0AAB"/>
    <w:rsid w:val="00DA4C48"/>
    <w:rsid w:val="00DA727D"/>
    <w:rsid w:val="00DA746C"/>
    <w:rsid w:val="00DB14A7"/>
    <w:rsid w:val="00DB18AD"/>
    <w:rsid w:val="00DB1B53"/>
    <w:rsid w:val="00DB37AA"/>
    <w:rsid w:val="00DB53A7"/>
    <w:rsid w:val="00DB53A9"/>
    <w:rsid w:val="00DB73D1"/>
    <w:rsid w:val="00DC219F"/>
    <w:rsid w:val="00DC26FF"/>
    <w:rsid w:val="00DC4DB2"/>
    <w:rsid w:val="00DC6695"/>
    <w:rsid w:val="00DC7F56"/>
    <w:rsid w:val="00DD11E4"/>
    <w:rsid w:val="00DD170F"/>
    <w:rsid w:val="00DD28B4"/>
    <w:rsid w:val="00DD2D99"/>
    <w:rsid w:val="00DD338D"/>
    <w:rsid w:val="00DD5E42"/>
    <w:rsid w:val="00DE0A8A"/>
    <w:rsid w:val="00DE0E86"/>
    <w:rsid w:val="00DE2210"/>
    <w:rsid w:val="00DE4922"/>
    <w:rsid w:val="00DF0510"/>
    <w:rsid w:val="00DF1240"/>
    <w:rsid w:val="00DF4F1E"/>
    <w:rsid w:val="00DF6E54"/>
    <w:rsid w:val="00E00164"/>
    <w:rsid w:val="00E006F8"/>
    <w:rsid w:val="00E017BA"/>
    <w:rsid w:val="00E01D7A"/>
    <w:rsid w:val="00E03C17"/>
    <w:rsid w:val="00E04228"/>
    <w:rsid w:val="00E04457"/>
    <w:rsid w:val="00E04BBC"/>
    <w:rsid w:val="00E10450"/>
    <w:rsid w:val="00E10B7D"/>
    <w:rsid w:val="00E1183B"/>
    <w:rsid w:val="00E11A7A"/>
    <w:rsid w:val="00E139F8"/>
    <w:rsid w:val="00E13BF1"/>
    <w:rsid w:val="00E1478E"/>
    <w:rsid w:val="00E159D7"/>
    <w:rsid w:val="00E15AE8"/>
    <w:rsid w:val="00E206F2"/>
    <w:rsid w:val="00E210CE"/>
    <w:rsid w:val="00E21653"/>
    <w:rsid w:val="00E22008"/>
    <w:rsid w:val="00E2414E"/>
    <w:rsid w:val="00E266BD"/>
    <w:rsid w:val="00E26830"/>
    <w:rsid w:val="00E31571"/>
    <w:rsid w:val="00E31E6E"/>
    <w:rsid w:val="00E33949"/>
    <w:rsid w:val="00E3485C"/>
    <w:rsid w:val="00E40B36"/>
    <w:rsid w:val="00E412AE"/>
    <w:rsid w:val="00E41881"/>
    <w:rsid w:val="00E45EEA"/>
    <w:rsid w:val="00E50021"/>
    <w:rsid w:val="00E51672"/>
    <w:rsid w:val="00E51EB7"/>
    <w:rsid w:val="00E52448"/>
    <w:rsid w:val="00E52E12"/>
    <w:rsid w:val="00E55EE5"/>
    <w:rsid w:val="00E56BB4"/>
    <w:rsid w:val="00E577EE"/>
    <w:rsid w:val="00E61364"/>
    <w:rsid w:val="00E6151D"/>
    <w:rsid w:val="00E61772"/>
    <w:rsid w:val="00E61991"/>
    <w:rsid w:val="00E61C34"/>
    <w:rsid w:val="00E625B3"/>
    <w:rsid w:val="00E63E77"/>
    <w:rsid w:val="00E644D2"/>
    <w:rsid w:val="00E646E9"/>
    <w:rsid w:val="00E64743"/>
    <w:rsid w:val="00E72338"/>
    <w:rsid w:val="00E7257D"/>
    <w:rsid w:val="00E728CB"/>
    <w:rsid w:val="00E7336F"/>
    <w:rsid w:val="00E7587F"/>
    <w:rsid w:val="00E76262"/>
    <w:rsid w:val="00E76C8F"/>
    <w:rsid w:val="00E82B0C"/>
    <w:rsid w:val="00E84A6B"/>
    <w:rsid w:val="00E85AA2"/>
    <w:rsid w:val="00E87548"/>
    <w:rsid w:val="00E90073"/>
    <w:rsid w:val="00E90664"/>
    <w:rsid w:val="00E92385"/>
    <w:rsid w:val="00E93F48"/>
    <w:rsid w:val="00E96795"/>
    <w:rsid w:val="00E96DEA"/>
    <w:rsid w:val="00EA06E7"/>
    <w:rsid w:val="00EA1585"/>
    <w:rsid w:val="00EA48AE"/>
    <w:rsid w:val="00EB09E2"/>
    <w:rsid w:val="00EB14E7"/>
    <w:rsid w:val="00EB1896"/>
    <w:rsid w:val="00EB2915"/>
    <w:rsid w:val="00EB4160"/>
    <w:rsid w:val="00EB696E"/>
    <w:rsid w:val="00EB746A"/>
    <w:rsid w:val="00EB74A5"/>
    <w:rsid w:val="00EB7EB3"/>
    <w:rsid w:val="00EC027A"/>
    <w:rsid w:val="00EC1B66"/>
    <w:rsid w:val="00EC3333"/>
    <w:rsid w:val="00EC3535"/>
    <w:rsid w:val="00EC368A"/>
    <w:rsid w:val="00EC4164"/>
    <w:rsid w:val="00EC42F9"/>
    <w:rsid w:val="00EC6FA4"/>
    <w:rsid w:val="00ED02AC"/>
    <w:rsid w:val="00ED3E79"/>
    <w:rsid w:val="00ED5075"/>
    <w:rsid w:val="00ED5B32"/>
    <w:rsid w:val="00ED69B4"/>
    <w:rsid w:val="00ED760C"/>
    <w:rsid w:val="00ED7A32"/>
    <w:rsid w:val="00EE0126"/>
    <w:rsid w:val="00EE06CC"/>
    <w:rsid w:val="00EE0C27"/>
    <w:rsid w:val="00EE107B"/>
    <w:rsid w:val="00EE3CF3"/>
    <w:rsid w:val="00EE70A5"/>
    <w:rsid w:val="00EF1D10"/>
    <w:rsid w:val="00EF2A15"/>
    <w:rsid w:val="00EF32DD"/>
    <w:rsid w:val="00EF4997"/>
    <w:rsid w:val="00EF542E"/>
    <w:rsid w:val="00EF5BFD"/>
    <w:rsid w:val="00EF6E3E"/>
    <w:rsid w:val="00F01C6F"/>
    <w:rsid w:val="00F039D5"/>
    <w:rsid w:val="00F064E8"/>
    <w:rsid w:val="00F06EE2"/>
    <w:rsid w:val="00F07241"/>
    <w:rsid w:val="00F074DC"/>
    <w:rsid w:val="00F075C9"/>
    <w:rsid w:val="00F07F49"/>
    <w:rsid w:val="00F1211E"/>
    <w:rsid w:val="00F13B2A"/>
    <w:rsid w:val="00F1519A"/>
    <w:rsid w:val="00F15A59"/>
    <w:rsid w:val="00F17FA8"/>
    <w:rsid w:val="00F2267D"/>
    <w:rsid w:val="00F243C4"/>
    <w:rsid w:val="00F24BE3"/>
    <w:rsid w:val="00F24F8F"/>
    <w:rsid w:val="00F267C9"/>
    <w:rsid w:val="00F26A45"/>
    <w:rsid w:val="00F307E0"/>
    <w:rsid w:val="00F307F6"/>
    <w:rsid w:val="00F3297D"/>
    <w:rsid w:val="00F33CE8"/>
    <w:rsid w:val="00F34D63"/>
    <w:rsid w:val="00F37006"/>
    <w:rsid w:val="00F37B4C"/>
    <w:rsid w:val="00F478CE"/>
    <w:rsid w:val="00F50CC5"/>
    <w:rsid w:val="00F515F4"/>
    <w:rsid w:val="00F57C64"/>
    <w:rsid w:val="00F57F7A"/>
    <w:rsid w:val="00F60755"/>
    <w:rsid w:val="00F609F6"/>
    <w:rsid w:val="00F62D33"/>
    <w:rsid w:val="00F6318B"/>
    <w:rsid w:val="00F63946"/>
    <w:rsid w:val="00F64020"/>
    <w:rsid w:val="00F6570B"/>
    <w:rsid w:val="00F67615"/>
    <w:rsid w:val="00F70780"/>
    <w:rsid w:val="00F739A8"/>
    <w:rsid w:val="00F76BC4"/>
    <w:rsid w:val="00F76C98"/>
    <w:rsid w:val="00F804CD"/>
    <w:rsid w:val="00F80750"/>
    <w:rsid w:val="00F82570"/>
    <w:rsid w:val="00F844F8"/>
    <w:rsid w:val="00F85F59"/>
    <w:rsid w:val="00F8641E"/>
    <w:rsid w:val="00F86717"/>
    <w:rsid w:val="00F86810"/>
    <w:rsid w:val="00F86D35"/>
    <w:rsid w:val="00F86DD4"/>
    <w:rsid w:val="00F90199"/>
    <w:rsid w:val="00F90823"/>
    <w:rsid w:val="00F91036"/>
    <w:rsid w:val="00F95344"/>
    <w:rsid w:val="00F973DF"/>
    <w:rsid w:val="00FA049A"/>
    <w:rsid w:val="00FA1A99"/>
    <w:rsid w:val="00FA332D"/>
    <w:rsid w:val="00FA3CEC"/>
    <w:rsid w:val="00FA4448"/>
    <w:rsid w:val="00FA53D0"/>
    <w:rsid w:val="00FA626D"/>
    <w:rsid w:val="00FA796A"/>
    <w:rsid w:val="00FB49D5"/>
    <w:rsid w:val="00FB4CF2"/>
    <w:rsid w:val="00FB4EC1"/>
    <w:rsid w:val="00FC09B4"/>
    <w:rsid w:val="00FC14A7"/>
    <w:rsid w:val="00FC1A04"/>
    <w:rsid w:val="00FC4845"/>
    <w:rsid w:val="00FC6B03"/>
    <w:rsid w:val="00FC6FD1"/>
    <w:rsid w:val="00FD06D5"/>
    <w:rsid w:val="00FD2C14"/>
    <w:rsid w:val="00FD6C41"/>
    <w:rsid w:val="00FD77B1"/>
    <w:rsid w:val="00FD7956"/>
    <w:rsid w:val="00FE1485"/>
    <w:rsid w:val="00FE2B66"/>
    <w:rsid w:val="00FE3C19"/>
    <w:rsid w:val="00FE419E"/>
    <w:rsid w:val="00FE4262"/>
    <w:rsid w:val="00FE6557"/>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03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79193727">
      <w:bodyDiv w:val="1"/>
      <w:marLeft w:val="0"/>
      <w:marRight w:val="0"/>
      <w:marTop w:val="0"/>
      <w:marBottom w:val="0"/>
      <w:divBdr>
        <w:top w:val="none" w:sz="0" w:space="0" w:color="auto"/>
        <w:left w:val="none" w:sz="0" w:space="0" w:color="auto"/>
        <w:bottom w:val="none" w:sz="0" w:space="0" w:color="auto"/>
        <w:right w:val="none" w:sz="0" w:space="0" w:color="auto"/>
      </w:divBdr>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354108556">
      <w:bodyDiv w:val="1"/>
      <w:marLeft w:val="0"/>
      <w:marRight w:val="0"/>
      <w:marTop w:val="0"/>
      <w:marBottom w:val="0"/>
      <w:divBdr>
        <w:top w:val="none" w:sz="0" w:space="0" w:color="auto"/>
        <w:left w:val="none" w:sz="0" w:space="0" w:color="auto"/>
        <w:bottom w:val="none" w:sz="0" w:space="0" w:color="auto"/>
        <w:right w:val="none" w:sz="0" w:space="0" w:color="auto"/>
      </w:divBdr>
    </w:div>
    <w:div w:id="1550219423">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892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Glen Waverley</Home>
    <Signed xmlns="a8338b6e-77a6-4851-82b6-98166143ffdd" xsi:nil="true"/>
    <Uploaded xmlns="a8338b6e-77a6-4851-82b6-98166143ffdd">true</Uploaded>
    <Management_x0020_Company xmlns="a8338b6e-77a6-4851-82b6-98166143ffdd" xsi:nil="true"/>
    <Doc_x0020_Date xmlns="a8338b6e-77a6-4851-82b6-98166143ffdd">2022-09-14T01:08:53+00:00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C:\Users\JCawse\Downloads\Performance_Report_3946_20-06-2022.docx</Location>
    <Doc_x0020_Type xmlns="a8338b6e-77a6-4851-82b6-98166143ffdd">Publication</Doc_x0020_Type>
    <Home_x0020_ID xmlns="a8338b6e-77a6-4851-82b6-98166143ffdd">AF42ACCC-BB11-E211-80A3-005056922186</Home_x0020_ID>
    <State xmlns="a8338b6e-77a6-4851-82b6-98166143ffdd" xsi:nil="true"/>
    <Doc_x0020_Sent_Received_x0020_Date xmlns="a8338b6e-77a6-4851-82b6-98166143ffdd">2022-09-14T00:00:00+00:00</Doc_x0020_Sent_Received_x0020_Date>
    <Activity_x0020_ID xmlns="a8338b6e-77a6-4851-82b6-98166143ffdd">A81DB65D-601A-EB11-9DF1-005056922186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a8338b6e-77a6-4851-82b6-98166143ffdd"/>
    <ds:schemaRef ds:uri="http://purl.org/dc/dcmitype/"/>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BA3BEC3-F2BA-46EA-9C0B-ED1D54B0C30E}">
  <ds:schemaRefs>
    <ds:schemaRef ds:uri="http://schemas.openxmlformats.org/officeDocument/2006/bibliography"/>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4672</Words>
  <Characters>26631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2022-09-15T21:58:00Z</dcterms:created>
  <dcterms:modified xsi:type="dcterms:W3CDTF">2022-09-15T21:58:00Z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