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ED61038" w:rsidR="00142FF8" w:rsidRPr="00236973" w:rsidRDefault="00236973" w:rsidP="00142FF8">
            <w:pPr>
              <w:pStyle w:val="ListBullet"/>
              <w:numPr>
                <w:ilvl w:val="0"/>
                <w:numId w:val="0"/>
              </w:numPr>
              <w:spacing w:before="0" w:after="120" w:line="22" w:lineRule="atLeast"/>
              <w:rPr>
                <w:rFonts w:ascii="Arial" w:hAnsi="Arial" w:cs="Arial"/>
                <w:color w:val="auto"/>
              </w:rPr>
            </w:pPr>
            <w:r w:rsidRPr="00236973">
              <w:rPr>
                <w:rFonts w:ascii="Arial" w:eastAsia="Calibri" w:hAnsi="Arial" w:cs="Arial"/>
                <w:color w:val="auto"/>
              </w:rPr>
              <w:t>Estia Health Salisbury</w:t>
            </w:r>
          </w:p>
        </w:tc>
        <w:tc>
          <w:tcPr>
            <w:tcW w:w="4814" w:type="dxa"/>
          </w:tcPr>
          <w:p w14:paraId="02F1E98D" w14:textId="6FFC431B" w:rsidR="00142FF8" w:rsidRPr="009A6D94" w:rsidRDefault="009A6D9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A6D94">
              <w:rPr>
                <w:rFonts w:ascii="Arial" w:hAnsi="Arial" w:cs="Arial"/>
                <w:color w:val="auto"/>
              </w:rPr>
              <w:t>1</w:t>
            </w:r>
            <w:r w:rsidR="002461CD">
              <w:rPr>
                <w:rFonts w:ascii="Arial" w:hAnsi="Arial" w:cs="Arial"/>
                <w:color w:val="auto"/>
              </w:rPr>
              <w:t>8</w:t>
            </w:r>
            <w:r w:rsidRPr="009A6D94">
              <w:rPr>
                <w:rFonts w:ascii="Arial" w:hAnsi="Arial" w:cs="Arial"/>
                <w:color w:val="auto"/>
              </w:rPr>
              <w:t xml:space="preserve">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36973" w:rsidRDefault="00142FF8" w:rsidP="00142FF8">
            <w:pPr>
              <w:pStyle w:val="CoverHeading"/>
              <w:spacing w:before="0" w:after="120" w:line="22" w:lineRule="atLeast"/>
              <w:rPr>
                <w:rFonts w:ascii="Arial" w:hAnsi="Arial" w:cs="Arial"/>
                <w:color w:val="auto"/>
                <w:sz w:val="24"/>
              </w:rPr>
            </w:pPr>
            <w:r w:rsidRPr="00236973">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ACF4098" w:rsidR="00142FF8" w:rsidRPr="00236973" w:rsidRDefault="00236973" w:rsidP="00142FF8">
            <w:pPr>
              <w:pStyle w:val="ListBullet"/>
              <w:numPr>
                <w:ilvl w:val="0"/>
                <w:numId w:val="0"/>
              </w:numPr>
              <w:spacing w:before="0" w:after="120" w:line="22" w:lineRule="atLeast"/>
              <w:rPr>
                <w:rFonts w:ascii="Arial" w:hAnsi="Arial" w:cs="Arial"/>
                <w:color w:val="auto"/>
              </w:rPr>
            </w:pPr>
            <w:r w:rsidRPr="00236973">
              <w:rPr>
                <w:rFonts w:ascii="Arial" w:hAnsi="Arial" w:cs="Arial"/>
                <w:color w:val="auto"/>
              </w:rPr>
              <w:t>6231</w:t>
            </w:r>
          </w:p>
        </w:tc>
        <w:tc>
          <w:tcPr>
            <w:tcW w:w="4814" w:type="dxa"/>
          </w:tcPr>
          <w:p w14:paraId="322F44D1" w14:textId="1897E161" w:rsidR="00142FF8" w:rsidRPr="00236973" w:rsidRDefault="0023697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6973">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36973" w:rsidRDefault="00142FF8" w:rsidP="00142FF8">
            <w:pPr>
              <w:pStyle w:val="CoverHeading"/>
              <w:spacing w:before="0" w:after="120" w:line="22" w:lineRule="atLeast"/>
              <w:rPr>
                <w:rFonts w:ascii="Arial" w:hAnsi="Arial" w:cs="Arial"/>
                <w:color w:val="auto"/>
                <w:sz w:val="24"/>
              </w:rPr>
            </w:pPr>
            <w:r w:rsidRPr="00236973">
              <w:rPr>
                <w:rFonts w:ascii="Arial" w:hAnsi="Arial" w:cs="Arial"/>
                <w:color w:val="auto"/>
                <w:sz w:val="24"/>
              </w:rPr>
              <w:t xml:space="preserve">Approved provider: </w:t>
            </w:r>
          </w:p>
        </w:tc>
        <w:tc>
          <w:tcPr>
            <w:tcW w:w="4814" w:type="dxa"/>
          </w:tcPr>
          <w:p w14:paraId="48B56AC4" w14:textId="77777777" w:rsidR="00142FF8" w:rsidRPr="0023697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36973">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1B88193" w:rsidR="00142FF8" w:rsidRPr="00236973" w:rsidRDefault="00236973" w:rsidP="00142FF8">
            <w:pPr>
              <w:pStyle w:val="ListBullet"/>
              <w:numPr>
                <w:ilvl w:val="0"/>
                <w:numId w:val="0"/>
              </w:numPr>
              <w:spacing w:before="0" w:after="120" w:line="22" w:lineRule="atLeast"/>
              <w:rPr>
                <w:rFonts w:ascii="Arial" w:hAnsi="Arial" w:cs="Arial"/>
                <w:color w:val="auto"/>
              </w:rPr>
            </w:pPr>
            <w:r w:rsidRPr="00236973">
              <w:rPr>
                <w:rFonts w:ascii="Arial" w:eastAsia="Calibri" w:hAnsi="Arial" w:cs="Arial"/>
                <w:color w:val="auto"/>
              </w:rPr>
              <w:t>Estia Investments Pty Ltd</w:t>
            </w:r>
          </w:p>
        </w:tc>
        <w:tc>
          <w:tcPr>
            <w:tcW w:w="4814" w:type="dxa"/>
          </w:tcPr>
          <w:p w14:paraId="340AC78C" w14:textId="22F49BEA" w:rsidR="00142FF8" w:rsidRPr="00236973" w:rsidRDefault="0023697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6973">
              <w:rPr>
                <w:rFonts w:ascii="Arial" w:eastAsia="Calibri" w:hAnsi="Arial" w:cs="Arial"/>
                <w:color w:val="auto"/>
              </w:rPr>
              <w:t>20 June 2022 to 23 June 2022</w:t>
            </w:r>
          </w:p>
        </w:tc>
      </w:tr>
    </w:tbl>
    <w:p w14:paraId="1B22B85B" w14:textId="77777777" w:rsidR="00F33CE8" w:rsidRPr="00236973" w:rsidRDefault="00F33CE8">
      <w:pPr>
        <w:rPr>
          <w:rFonts w:ascii="Arial" w:hAnsi="Arial" w:cs="Arial"/>
          <w:sz w:val="16"/>
          <w:szCs w:val="16"/>
        </w:rPr>
      </w:pPr>
    </w:p>
    <w:p w14:paraId="2149D9D3" w14:textId="1C7BD761" w:rsidR="00576605" w:rsidRPr="00B83D6B" w:rsidRDefault="004A632F" w:rsidP="00236973">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03844A4E" w:rsidR="00AD071F" w:rsidRPr="00236973" w:rsidRDefault="00AD61A0" w:rsidP="009A6D94">
      <w:pPr>
        <w:spacing w:after="240" w:line="276" w:lineRule="auto"/>
        <w:textAlignment w:val="baseline"/>
        <w:rPr>
          <w:rFonts w:ascii="Arial" w:hAnsi="Arial" w:cs="Arial"/>
          <w:color w:val="auto"/>
        </w:rPr>
      </w:pPr>
      <w:bookmarkStart w:id="0" w:name="_Hlk103606969"/>
      <w:r w:rsidRPr="00236973">
        <w:rPr>
          <w:rFonts w:ascii="Arial" w:hAnsi="Arial" w:cs="Arial"/>
          <w:color w:val="auto"/>
        </w:rPr>
        <w:t xml:space="preserve">This performance report for </w:t>
      </w:r>
      <w:r w:rsidR="00236973" w:rsidRPr="00236973">
        <w:rPr>
          <w:rFonts w:ascii="Arial" w:eastAsia="Calibri" w:hAnsi="Arial" w:cs="Arial"/>
          <w:color w:val="auto"/>
        </w:rPr>
        <w:t>Estia Health Salisbury</w:t>
      </w:r>
      <w:r w:rsidRPr="00236973">
        <w:rPr>
          <w:rFonts w:ascii="Arial" w:hAnsi="Arial" w:cs="Arial"/>
          <w:color w:val="auto"/>
        </w:rPr>
        <w:t xml:space="preserve"> (</w:t>
      </w:r>
      <w:r w:rsidRPr="00236973">
        <w:rPr>
          <w:rFonts w:ascii="Arial" w:hAnsi="Arial" w:cs="Arial"/>
          <w:b/>
          <w:color w:val="auto"/>
        </w:rPr>
        <w:t>the service</w:t>
      </w:r>
      <w:r w:rsidRPr="00236973">
        <w:rPr>
          <w:rFonts w:ascii="Arial" w:hAnsi="Arial" w:cs="Arial"/>
          <w:color w:val="auto"/>
        </w:rPr>
        <w:t xml:space="preserve">) has been </w:t>
      </w:r>
      <w:r w:rsidR="000F4D89" w:rsidRPr="00236973">
        <w:rPr>
          <w:rFonts w:ascii="Arial" w:hAnsi="Arial" w:cs="Arial"/>
          <w:color w:val="auto"/>
        </w:rPr>
        <w:t xml:space="preserve">considered </w:t>
      </w:r>
      <w:r w:rsidRPr="00236973">
        <w:rPr>
          <w:rFonts w:ascii="Arial" w:hAnsi="Arial" w:cs="Arial"/>
          <w:color w:val="auto"/>
        </w:rPr>
        <w:t xml:space="preserve">by </w:t>
      </w:r>
      <w:r w:rsidR="00236973" w:rsidRPr="00236973">
        <w:rPr>
          <w:rFonts w:ascii="Arial" w:hAnsi="Arial" w:cs="Arial"/>
          <w:color w:val="auto"/>
        </w:rPr>
        <w:t>Melissa Frost</w:t>
      </w:r>
      <w:r w:rsidRPr="00236973">
        <w:rPr>
          <w:rFonts w:ascii="Arial" w:hAnsi="Arial" w:cs="Arial"/>
          <w:color w:val="auto"/>
        </w:rPr>
        <w:t>, delegate of the Aged Care Quality and Safety Commissioner (Commissioner)</w:t>
      </w:r>
      <w:r w:rsidR="00161A79" w:rsidRPr="00236973">
        <w:rPr>
          <w:rStyle w:val="FootnoteReference"/>
          <w:rFonts w:ascii="Arial" w:hAnsi="Arial" w:cs="Arial"/>
          <w:color w:val="auto"/>
        </w:rPr>
        <w:footnoteReference w:id="2"/>
      </w:r>
      <w:r w:rsidRPr="00236973">
        <w:rPr>
          <w:rFonts w:ascii="Arial" w:hAnsi="Arial" w:cs="Arial"/>
          <w:color w:val="auto"/>
        </w:rPr>
        <w:t xml:space="preserve">. </w:t>
      </w:r>
    </w:p>
    <w:bookmarkEnd w:id="0"/>
    <w:p w14:paraId="2C47A682" w14:textId="591341BA" w:rsidR="00AD5CEB" w:rsidRPr="00B83D6B" w:rsidRDefault="00AD5CEB" w:rsidP="009A6D94">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9A6D94">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9A6D94">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558B4C46" w:rsidR="00C22E3E" w:rsidRDefault="00672F67" w:rsidP="009A6D94">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4CE7C6D7" w14:textId="77777777" w:rsidR="00236973" w:rsidRDefault="00236973" w:rsidP="009A6D94">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the Assessment Team’s report for the site assessment, the site audit report was informed by a site assessment, observations at the service, review of documents and interviews with staff, consumers/representatives and others.</w:t>
      </w:r>
    </w:p>
    <w:p w14:paraId="72C3FCDF" w14:textId="14610851" w:rsidR="00236973" w:rsidRPr="00DD16CA" w:rsidRDefault="00236973" w:rsidP="009A6D94">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Pr>
          <w:rFonts w:ascii="Arial" w:hAnsi="Arial" w:cs="Arial"/>
          <w:color w:val="auto"/>
        </w:rPr>
        <w:t>28 July 2022</w:t>
      </w:r>
      <w:r w:rsidRPr="00DD16CA">
        <w:rPr>
          <w:rFonts w:ascii="Arial" w:hAnsi="Arial" w:cs="Arial"/>
          <w:color w:val="auto"/>
        </w:rPr>
        <w:t>.</w:t>
      </w:r>
    </w:p>
    <w:p w14:paraId="63C8DDE3" w14:textId="77777777" w:rsidR="00236973" w:rsidRPr="00CB43DE" w:rsidRDefault="00236973" w:rsidP="009A6D94">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47E2740F"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F76F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1BA6FA50" w:rsidR="00985BBD" w:rsidRPr="00C55A9C" w:rsidRDefault="00A355CB"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985BBD" w:rsidRPr="00B83D6B" w14:paraId="3B67859E" w14:textId="77777777" w:rsidTr="00F76FA6">
        <w:trPr>
          <w:trHeight w:val="546"/>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6821524A" w:rsidR="00985BBD" w:rsidRPr="00C55A9C" w:rsidRDefault="007A1B7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Compliant</w:t>
            </w:r>
          </w:p>
        </w:tc>
      </w:tr>
      <w:tr w:rsidR="00985BBD" w:rsidRPr="00B83D6B" w14:paraId="49883AEA" w14:textId="77777777" w:rsidTr="00F76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13E92F62" w:rsidR="00985BBD" w:rsidRPr="00C55A9C" w:rsidRDefault="00E608D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DA094E">
              <w:rPr>
                <w:rFonts w:ascii="Arial" w:hAnsi="Arial" w:cs="Arial"/>
                <w:b/>
                <w:color w:val="auto"/>
              </w:rPr>
              <w:t>omplaint</w:t>
            </w:r>
          </w:p>
        </w:tc>
      </w:tr>
      <w:tr w:rsidR="00985BBD" w:rsidRPr="00B83D6B" w14:paraId="303FD4FF" w14:textId="77777777" w:rsidTr="00F76FA6">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45CFA5F2" w:rsidR="00985BBD" w:rsidRPr="00C55A9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55A9C">
              <w:rPr>
                <w:rFonts w:ascii="Arial" w:hAnsi="Arial" w:cs="Arial"/>
                <w:b/>
                <w:color w:val="auto"/>
              </w:rPr>
              <w:t>Compliant</w:t>
            </w:r>
          </w:p>
        </w:tc>
      </w:tr>
      <w:tr w:rsidR="00985BBD" w:rsidRPr="00B83D6B" w14:paraId="4561C549" w14:textId="77777777" w:rsidTr="00F76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4A1E1B0B" w:rsidR="00985BBD" w:rsidRPr="00C55A9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55A9C">
              <w:rPr>
                <w:rFonts w:ascii="Arial" w:hAnsi="Arial" w:cs="Arial"/>
                <w:b/>
                <w:color w:val="auto"/>
              </w:rPr>
              <w:t>Compliant</w:t>
            </w:r>
          </w:p>
        </w:tc>
      </w:tr>
      <w:tr w:rsidR="00985BBD" w:rsidRPr="00B83D6B" w14:paraId="258D3C33" w14:textId="77777777" w:rsidTr="00F76FA6">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00003E94" w:rsidR="00985BBD" w:rsidRPr="00C55A9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55A9C">
              <w:rPr>
                <w:rFonts w:ascii="Arial" w:hAnsi="Arial" w:cs="Arial"/>
                <w:b/>
                <w:color w:val="auto"/>
              </w:rPr>
              <w:t>Compliant</w:t>
            </w:r>
          </w:p>
        </w:tc>
      </w:tr>
      <w:tr w:rsidR="00985BBD" w:rsidRPr="00B83D6B" w14:paraId="67CE0A00" w14:textId="77777777" w:rsidTr="00F76F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246D757B" w:rsidR="00985BBD" w:rsidRPr="00C55A9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55A9C">
              <w:rPr>
                <w:rFonts w:ascii="Arial" w:hAnsi="Arial" w:cs="Arial"/>
                <w:b/>
                <w:color w:val="auto"/>
              </w:rPr>
              <w:t>Compliant</w:t>
            </w:r>
          </w:p>
        </w:tc>
      </w:tr>
      <w:tr w:rsidR="00985BBD" w:rsidRPr="00B83D6B" w14:paraId="29B70143" w14:textId="77777777" w:rsidTr="00F76FA6">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25074A63" w:rsidR="00985BBD" w:rsidRPr="00C55A9C" w:rsidRDefault="0043078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DA094E">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DA094E">
      <w:pPr>
        <w:pStyle w:val="Heading1"/>
        <w:spacing w:before="0" w:after="240" w:line="22" w:lineRule="atLeast"/>
        <w:rPr>
          <w:rFonts w:ascii="Arial" w:hAnsi="Arial" w:cs="Arial"/>
        </w:rPr>
      </w:pPr>
      <w:r w:rsidRPr="00B83D6B">
        <w:rPr>
          <w:rFonts w:ascii="Arial" w:hAnsi="Arial" w:cs="Arial"/>
        </w:rPr>
        <w:t>Areas for improvement</w:t>
      </w:r>
    </w:p>
    <w:p w14:paraId="50D503BB" w14:textId="77777777" w:rsidR="007B6231" w:rsidRPr="00B83D6B" w:rsidRDefault="007B6231" w:rsidP="007B6231">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7FD36FC6" w14:textId="799660BD" w:rsidR="007B6231" w:rsidRDefault="007B6231" w:rsidP="007B6231">
      <w:pPr>
        <w:pStyle w:val="ListBullet"/>
        <w:spacing w:before="0" w:after="120" w:line="276" w:lineRule="auto"/>
        <w:ind w:left="567" w:hanging="567"/>
        <w:rPr>
          <w:rFonts w:ascii="Arial" w:hAnsi="Arial" w:cs="Arial"/>
        </w:rPr>
      </w:pPr>
      <w:r w:rsidRPr="00775C3A">
        <w:rPr>
          <w:rFonts w:ascii="Arial" w:hAnsi="Arial" w:cs="Arial"/>
        </w:rPr>
        <w:t>Requirement 3(3)(a) – the Approved Provider ensures each consumer get safe and effective personal and clinical care that is best practice, tailored and optimises their health and well-being</w:t>
      </w:r>
      <w:r>
        <w:rPr>
          <w:rFonts w:ascii="Arial" w:hAnsi="Arial" w:cs="Arial"/>
        </w:rPr>
        <w:t>, including in relation to pain management and wound care</w:t>
      </w:r>
      <w:r w:rsidRPr="00775C3A">
        <w:rPr>
          <w:rFonts w:ascii="Arial" w:hAnsi="Arial" w:cs="Arial"/>
        </w:rPr>
        <w:t>.</w:t>
      </w:r>
    </w:p>
    <w:p w14:paraId="190A205C" w14:textId="1D89A075" w:rsidR="007B6231" w:rsidRPr="00775C3A" w:rsidRDefault="007B6231" w:rsidP="007B6231">
      <w:pPr>
        <w:pStyle w:val="ListBullet"/>
        <w:spacing w:before="0" w:after="120" w:line="276" w:lineRule="auto"/>
        <w:ind w:left="567" w:hanging="567"/>
        <w:rPr>
          <w:rFonts w:ascii="Arial" w:hAnsi="Arial" w:cs="Arial"/>
        </w:rPr>
      </w:pPr>
      <w:r>
        <w:rPr>
          <w:rFonts w:ascii="Arial" w:hAnsi="Arial" w:cs="Arial"/>
        </w:rPr>
        <w:t>Requirement 3(3)(b) – the Approved Provider ensures high impact and high prevalence risks are managed effectively, including in relation to pain management and wound care.</w:t>
      </w:r>
    </w:p>
    <w:p w14:paraId="19D15E33" w14:textId="12FB423B"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10348" w:type="dxa"/>
        <w:tblLook w:val="04A0" w:firstRow="1" w:lastRow="0" w:firstColumn="1" w:lastColumn="0" w:noHBand="0" w:noVBand="1"/>
      </w:tblPr>
      <w:tblGrid>
        <w:gridCol w:w="1789"/>
        <w:gridCol w:w="6644"/>
        <w:gridCol w:w="1915"/>
      </w:tblGrid>
      <w:tr w:rsidR="008C0189" w:rsidRPr="00B83D6B" w14:paraId="01FB3E4D" w14:textId="77777777" w:rsidTr="00C55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1915" w:type="dxa"/>
          </w:tcPr>
          <w:p w14:paraId="00637139" w14:textId="23C0B61B" w:rsidR="008C0189" w:rsidRPr="00C55A9C" w:rsidRDefault="00A355C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54BC0">
              <w:rPr>
                <w:rFonts w:ascii="Arial" w:hAnsi="Arial" w:cs="Arial"/>
              </w:rPr>
              <w:t>Compliant</w:t>
            </w:r>
          </w:p>
        </w:tc>
      </w:tr>
      <w:tr w:rsidR="0014722A" w:rsidRPr="00B83D6B" w14:paraId="2970FCD6" w14:textId="77777777" w:rsidTr="00C55A9C">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1915" w:type="dxa"/>
            <w:tcBorders>
              <w:left w:val="single" w:sz="4" w:space="0" w:color="auto"/>
            </w:tcBorders>
          </w:tcPr>
          <w:p w14:paraId="566630F5" w14:textId="1611220B" w:rsidR="00EC1B66" w:rsidRPr="00C55A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A9C">
              <w:rPr>
                <w:rFonts w:ascii="Arial" w:hAnsi="Arial" w:cs="Arial"/>
                <w:color w:val="auto"/>
              </w:rPr>
              <w:t>Compliant</w:t>
            </w:r>
          </w:p>
        </w:tc>
      </w:tr>
      <w:tr w:rsidR="0014722A" w:rsidRPr="00B83D6B" w14:paraId="187D081A" w14:textId="77777777" w:rsidTr="00C5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1915" w:type="dxa"/>
            <w:tcBorders>
              <w:left w:val="single" w:sz="4" w:space="0" w:color="auto"/>
            </w:tcBorders>
          </w:tcPr>
          <w:p w14:paraId="1A9D1D62" w14:textId="2A53B99E" w:rsidR="00EC1B66" w:rsidRPr="00C55A9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A9C">
              <w:rPr>
                <w:rFonts w:ascii="Arial" w:hAnsi="Arial" w:cs="Arial"/>
                <w:color w:val="auto"/>
              </w:rPr>
              <w:t>Compliant</w:t>
            </w:r>
          </w:p>
        </w:tc>
      </w:tr>
      <w:tr w:rsidR="0014722A" w:rsidRPr="00B83D6B" w14:paraId="568EB86F" w14:textId="77777777" w:rsidTr="00C55A9C">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1915" w:type="dxa"/>
            <w:tcBorders>
              <w:left w:val="single" w:sz="4" w:space="0" w:color="auto"/>
            </w:tcBorders>
          </w:tcPr>
          <w:p w14:paraId="5317E3E5" w14:textId="6904B006" w:rsidR="00EC1B66" w:rsidRPr="00C55A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A9C">
              <w:rPr>
                <w:rFonts w:ascii="Arial" w:hAnsi="Arial" w:cs="Arial"/>
                <w:color w:val="auto"/>
              </w:rPr>
              <w:t>Compliant</w:t>
            </w:r>
          </w:p>
        </w:tc>
      </w:tr>
      <w:tr w:rsidR="0014722A" w:rsidRPr="00B83D6B" w14:paraId="3C465262" w14:textId="77777777" w:rsidTr="00C5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1915" w:type="dxa"/>
            <w:tcBorders>
              <w:left w:val="single" w:sz="4" w:space="0" w:color="auto"/>
            </w:tcBorders>
          </w:tcPr>
          <w:p w14:paraId="71A75A76" w14:textId="0ED3EE07" w:rsidR="00EC1B66" w:rsidRPr="00C55A9C" w:rsidRDefault="00A355CB"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14722A" w:rsidRPr="00B83D6B" w14:paraId="41123340" w14:textId="77777777" w:rsidTr="00C55A9C">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1915" w:type="dxa"/>
            <w:tcBorders>
              <w:left w:val="single" w:sz="4" w:space="0" w:color="auto"/>
            </w:tcBorders>
          </w:tcPr>
          <w:p w14:paraId="7748DB4E" w14:textId="3532F597" w:rsidR="00EC1B66" w:rsidRPr="00C55A9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5A9C">
              <w:rPr>
                <w:rFonts w:ascii="Arial" w:hAnsi="Arial" w:cs="Arial"/>
                <w:color w:val="auto"/>
              </w:rPr>
              <w:t>Compliant</w:t>
            </w:r>
          </w:p>
        </w:tc>
      </w:tr>
      <w:tr w:rsidR="0014722A" w:rsidRPr="00B83D6B" w14:paraId="054D5216" w14:textId="77777777" w:rsidTr="00C5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1915" w:type="dxa"/>
            <w:tcBorders>
              <w:left w:val="single" w:sz="4" w:space="0" w:color="auto"/>
            </w:tcBorders>
          </w:tcPr>
          <w:p w14:paraId="5AEE5C07" w14:textId="7F047FE3" w:rsidR="00EC1B66" w:rsidRPr="00C55A9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5A9C">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1ED50D1" w14:textId="77777777" w:rsidR="00A355CB" w:rsidRPr="008255FF" w:rsidRDefault="00A355CB" w:rsidP="00213C7A">
      <w:pPr>
        <w:spacing w:line="276" w:lineRule="auto"/>
        <w:rPr>
          <w:rFonts w:ascii="Arial" w:hAnsi="Arial" w:cs="Arial"/>
          <w:color w:val="auto"/>
        </w:rPr>
      </w:pPr>
      <w:bookmarkStart w:id="1" w:name="_Hlk102658135"/>
      <w:r w:rsidRPr="008255FF">
        <w:rPr>
          <w:rFonts w:ascii="Arial" w:hAnsi="Arial" w:cs="Arial"/>
          <w:color w:val="auto"/>
        </w:rPr>
        <w:t>The Assessment Team recommended the following requirement as not met:</w:t>
      </w:r>
    </w:p>
    <w:p w14:paraId="28423194" w14:textId="325B4D17" w:rsidR="00A355CB" w:rsidRPr="008255FF" w:rsidRDefault="00A355CB" w:rsidP="00213C7A">
      <w:pPr>
        <w:pStyle w:val="ListParagraph"/>
        <w:numPr>
          <w:ilvl w:val="0"/>
          <w:numId w:val="34"/>
        </w:numPr>
        <w:spacing w:line="276" w:lineRule="auto"/>
        <w:rPr>
          <w:rFonts w:ascii="Arial" w:hAnsi="Arial" w:cs="Arial"/>
          <w:color w:val="auto"/>
        </w:rPr>
      </w:pPr>
      <w:r w:rsidRPr="008255FF">
        <w:rPr>
          <w:rFonts w:ascii="Arial" w:hAnsi="Arial" w:cs="Arial"/>
        </w:rPr>
        <w:t>Each consumer is supported to take risks to enable them to live the best life they can.</w:t>
      </w:r>
    </w:p>
    <w:p w14:paraId="0E74B177" w14:textId="77777777" w:rsidR="00A355CB" w:rsidRPr="008255FF" w:rsidRDefault="00A355CB" w:rsidP="00F76FA6">
      <w:pPr>
        <w:spacing w:after="240" w:line="276" w:lineRule="auto"/>
        <w:textAlignment w:val="baseline"/>
        <w:rPr>
          <w:rFonts w:ascii="Arial" w:hAnsi="Arial" w:cs="Arial"/>
          <w:color w:val="auto"/>
        </w:rPr>
      </w:pPr>
      <w:r w:rsidRPr="008255FF">
        <w:rPr>
          <w:rFonts w:ascii="Arial" w:hAnsi="Arial" w:cs="Arial"/>
          <w:color w:val="auto"/>
        </w:rPr>
        <w:t xml:space="preserve">I have considered the Assessment Team’s findings, the evidence documented in the Site Audit Report and the Approved Provider’s </w:t>
      </w:r>
      <w:proofErr w:type="gramStart"/>
      <w:r w:rsidRPr="008255FF">
        <w:rPr>
          <w:rFonts w:ascii="Arial" w:hAnsi="Arial" w:cs="Arial"/>
          <w:color w:val="auto"/>
        </w:rPr>
        <w:t>response, and</w:t>
      </w:r>
      <w:proofErr w:type="gramEnd"/>
      <w:r w:rsidRPr="008255FF">
        <w:rPr>
          <w:rFonts w:ascii="Arial" w:hAnsi="Arial" w:cs="Arial"/>
          <w:color w:val="auto"/>
        </w:rPr>
        <w:t xml:space="preserve"> find the service compliant for this requirement. </w:t>
      </w:r>
    </w:p>
    <w:p w14:paraId="11BF0526" w14:textId="1D6EBCBC" w:rsidR="00F87B0D" w:rsidRPr="008255FF" w:rsidRDefault="00A355CB" w:rsidP="00F76FA6">
      <w:pPr>
        <w:spacing w:after="240" w:line="276" w:lineRule="auto"/>
        <w:textAlignment w:val="baseline"/>
        <w:rPr>
          <w:rFonts w:ascii="Arial" w:hAnsi="Arial" w:cs="Arial"/>
          <w:color w:val="auto"/>
        </w:rPr>
      </w:pPr>
      <w:r w:rsidRPr="008255FF">
        <w:rPr>
          <w:rFonts w:ascii="Arial" w:hAnsi="Arial" w:cs="Arial"/>
          <w:color w:val="auto"/>
        </w:rPr>
        <w:t>The Site Audit Report reflected</w:t>
      </w:r>
      <w:r w:rsidR="00C01993" w:rsidRPr="008255FF">
        <w:rPr>
          <w:rFonts w:ascii="Arial" w:hAnsi="Arial" w:cs="Arial"/>
          <w:color w:val="auto"/>
        </w:rPr>
        <w:t xml:space="preserve"> consumers</w:t>
      </w:r>
      <w:r w:rsidR="002C0118">
        <w:rPr>
          <w:rFonts w:ascii="Arial" w:hAnsi="Arial" w:cs="Arial"/>
          <w:color w:val="auto"/>
        </w:rPr>
        <w:t>’</w:t>
      </w:r>
      <w:r w:rsidR="00C01993" w:rsidRPr="008255FF">
        <w:rPr>
          <w:rFonts w:ascii="Arial" w:hAnsi="Arial" w:cs="Arial"/>
          <w:color w:val="auto"/>
        </w:rPr>
        <w:t xml:space="preserve"> care plans did not always include </w:t>
      </w:r>
      <w:r w:rsidR="002B18E9">
        <w:rPr>
          <w:rFonts w:ascii="Arial" w:hAnsi="Arial" w:cs="Arial"/>
          <w:color w:val="auto"/>
        </w:rPr>
        <w:t>relevant</w:t>
      </w:r>
      <w:r w:rsidR="00C01993" w:rsidRPr="008255FF">
        <w:rPr>
          <w:rFonts w:ascii="Arial" w:hAnsi="Arial" w:cs="Arial"/>
          <w:color w:val="auto"/>
        </w:rPr>
        <w:t xml:space="preserve"> risk documentation to demonstrate the service had assessed, </w:t>
      </w:r>
      <w:r w:rsidR="00327F8C" w:rsidRPr="008255FF">
        <w:rPr>
          <w:rFonts w:ascii="Arial" w:hAnsi="Arial" w:cs="Arial"/>
          <w:color w:val="auto"/>
        </w:rPr>
        <w:t>discussed,</w:t>
      </w:r>
      <w:r w:rsidR="00C01993" w:rsidRPr="008255FF">
        <w:rPr>
          <w:rFonts w:ascii="Arial" w:hAnsi="Arial" w:cs="Arial"/>
          <w:color w:val="auto"/>
        </w:rPr>
        <w:t xml:space="preserve"> or documented the risks associated with the consumer’s choices such as </w:t>
      </w:r>
      <w:r w:rsidR="00327F8C" w:rsidRPr="008255FF">
        <w:rPr>
          <w:rFonts w:ascii="Arial" w:hAnsi="Arial" w:cs="Arial"/>
          <w:color w:val="auto"/>
        </w:rPr>
        <w:t>s</w:t>
      </w:r>
      <w:r w:rsidR="00C01993" w:rsidRPr="008255FF">
        <w:rPr>
          <w:rFonts w:ascii="Arial" w:hAnsi="Arial" w:cs="Arial"/>
          <w:color w:val="auto"/>
        </w:rPr>
        <w:t>mok</w:t>
      </w:r>
      <w:r w:rsidR="00327F8C" w:rsidRPr="008255FF">
        <w:rPr>
          <w:rFonts w:ascii="Arial" w:hAnsi="Arial" w:cs="Arial"/>
          <w:color w:val="auto"/>
        </w:rPr>
        <w:t xml:space="preserve">ing, </w:t>
      </w:r>
      <w:r w:rsidR="00FC371F">
        <w:rPr>
          <w:rFonts w:ascii="Arial" w:hAnsi="Arial" w:cs="Arial"/>
          <w:color w:val="auto"/>
        </w:rPr>
        <w:t>self-administering medication</w:t>
      </w:r>
      <w:r w:rsidR="009F099E" w:rsidRPr="008255FF">
        <w:rPr>
          <w:rFonts w:ascii="Arial" w:hAnsi="Arial" w:cs="Arial"/>
          <w:color w:val="auto"/>
        </w:rPr>
        <w:t xml:space="preserve">, and storing </w:t>
      </w:r>
      <w:r w:rsidR="004E152C">
        <w:rPr>
          <w:rFonts w:ascii="Arial" w:hAnsi="Arial" w:cs="Arial"/>
          <w:color w:val="auto"/>
        </w:rPr>
        <w:t xml:space="preserve">meals prepared outside the service </w:t>
      </w:r>
      <w:r w:rsidR="009F099E" w:rsidRPr="008255FF">
        <w:rPr>
          <w:rFonts w:ascii="Arial" w:hAnsi="Arial" w:cs="Arial"/>
          <w:color w:val="auto"/>
        </w:rPr>
        <w:t>in their r</w:t>
      </w:r>
      <w:r w:rsidR="00872E17">
        <w:rPr>
          <w:rFonts w:ascii="Arial" w:hAnsi="Arial" w:cs="Arial"/>
          <w:color w:val="auto"/>
        </w:rPr>
        <w:t>oom</w:t>
      </w:r>
      <w:r w:rsidR="009F099E" w:rsidRPr="008255FF">
        <w:rPr>
          <w:rFonts w:ascii="Arial" w:hAnsi="Arial" w:cs="Arial"/>
          <w:color w:val="auto"/>
        </w:rPr>
        <w:t>.</w:t>
      </w:r>
    </w:p>
    <w:p w14:paraId="10256F57" w14:textId="37AF4FA5" w:rsidR="007E2B44" w:rsidRDefault="000D687C" w:rsidP="00F76FA6">
      <w:pPr>
        <w:spacing w:after="240" w:line="276" w:lineRule="auto"/>
        <w:textAlignment w:val="baseline"/>
        <w:rPr>
          <w:rFonts w:ascii="Arial" w:hAnsi="Arial" w:cs="Arial"/>
          <w:color w:val="auto"/>
        </w:rPr>
      </w:pPr>
      <w:r w:rsidRPr="008255FF">
        <w:rPr>
          <w:rFonts w:ascii="Arial" w:hAnsi="Arial" w:cs="Arial"/>
          <w:color w:val="auto"/>
        </w:rPr>
        <w:t>In their response of 28 July 2022, the Approved Provider gave further context and clarified information</w:t>
      </w:r>
      <w:r w:rsidR="009F099E" w:rsidRPr="008255FF">
        <w:rPr>
          <w:rFonts w:ascii="Arial" w:hAnsi="Arial" w:cs="Arial"/>
          <w:color w:val="auto"/>
        </w:rPr>
        <w:t>, including evidence of risk assessment,</w:t>
      </w:r>
      <w:r w:rsidR="00CE307C" w:rsidRPr="008255FF">
        <w:rPr>
          <w:rFonts w:ascii="Arial" w:hAnsi="Arial" w:cs="Arial"/>
          <w:color w:val="auto"/>
        </w:rPr>
        <w:t xml:space="preserve"> discussions</w:t>
      </w:r>
      <w:r w:rsidR="009F099E" w:rsidRPr="008255FF">
        <w:rPr>
          <w:rFonts w:ascii="Arial" w:hAnsi="Arial" w:cs="Arial"/>
          <w:color w:val="auto"/>
        </w:rPr>
        <w:t xml:space="preserve"> and actions taken prior to and after the Site Audit for the </w:t>
      </w:r>
      <w:r w:rsidR="007E0269">
        <w:rPr>
          <w:rFonts w:ascii="Arial" w:hAnsi="Arial" w:cs="Arial"/>
          <w:color w:val="auto"/>
        </w:rPr>
        <w:t xml:space="preserve">named </w:t>
      </w:r>
      <w:r w:rsidR="009F099E" w:rsidRPr="008255FF">
        <w:rPr>
          <w:rFonts w:ascii="Arial" w:hAnsi="Arial" w:cs="Arial"/>
          <w:color w:val="auto"/>
        </w:rPr>
        <w:t xml:space="preserve">consumer who </w:t>
      </w:r>
      <w:r w:rsidR="000A15A4" w:rsidRPr="008255FF">
        <w:rPr>
          <w:rFonts w:ascii="Arial" w:hAnsi="Arial" w:cs="Arial"/>
          <w:color w:val="auto"/>
        </w:rPr>
        <w:t>wishes</w:t>
      </w:r>
      <w:r w:rsidR="009F099E" w:rsidRPr="008255FF">
        <w:rPr>
          <w:rFonts w:ascii="Arial" w:hAnsi="Arial" w:cs="Arial"/>
          <w:color w:val="auto"/>
        </w:rPr>
        <w:t xml:space="preserve"> to smoke. </w:t>
      </w:r>
    </w:p>
    <w:p w14:paraId="61878F54" w14:textId="47D41EE4" w:rsidR="00213EE4" w:rsidRPr="00F76FA6" w:rsidRDefault="0096524D" w:rsidP="00F76FA6">
      <w:pPr>
        <w:spacing w:after="240" w:line="276" w:lineRule="auto"/>
        <w:textAlignment w:val="baseline"/>
        <w:rPr>
          <w:rFonts w:ascii="Arial" w:hAnsi="Arial" w:cs="Arial"/>
          <w:color w:val="auto"/>
        </w:rPr>
      </w:pPr>
      <w:r w:rsidRPr="008255FF">
        <w:rPr>
          <w:rFonts w:ascii="Arial" w:hAnsi="Arial" w:cs="Arial"/>
          <w:color w:val="auto"/>
        </w:rPr>
        <w:lastRenderedPageBreak/>
        <w:t xml:space="preserve">In response to the </w:t>
      </w:r>
      <w:r w:rsidR="007E0269">
        <w:rPr>
          <w:rFonts w:ascii="Arial" w:hAnsi="Arial" w:cs="Arial"/>
          <w:color w:val="auto"/>
        </w:rPr>
        <w:t xml:space="preserve">named </w:t>
      </w:r>
      <w:r w:rsidRPr="008255FF">
        <w:rPr>
          <w:rFonts w:ascii="Arial" w:hAnsi="Arial" w:cs="Arial"/>
          <w:color w:val="auto"/>
        </w:rPr>
        <w:t>consumer who</w:t>
      </w:r>
      <w:r w:rsidR="008255FF" w:rsidRPr="008255FF">
        <w:rPr>
          <w:rFonts w:ascii="Arial" w:hAnsi="Arial" w:cs="Arial"/>
          <w:color w:val="auto"/>
        </w:rPr>
        <w:t xml:space="preserve"> </w:t>
      </w:r>
      <w:r w:rsidR="005D33CB">
        <w:rPr>
          <w:rFonts w:ascii="Arial" w:hAnsi="Arial" w:cs="Arial"/>
          <w:color w:val="auto"/>
        </w:rPr>
        <w:t>self-administers medication</w:t>
      </w:r>
      <w:r w:rsidR="008255FF" w:rsidRPr="008255FF">
        <w:rPr>
          <w:rFonts w:ascii="Arial" w:hAnsi="Arial" w:cs="Arial"/>
          <w:color w:val="auto"/>
        </w:rPr>
        <w:t xml:space="preserve">, the Approved Provided said the consumer’s </w:t>
      </w:r>
      <w:r w:rsidR="00E12972">
        <w:rPr>
          <w:rFonts w:ascii="Arial" w:hAnsi="Arial" w:cs="Arial"/>
          <w:color w:val="auto"/>
        </w:rPr>
        <w:t>medical officer</w:t>
      </w:r>
      <w:r w:rsidR="008255FF" w:rsidRPr="008255FF">
        <w:rPr>
          <w:rFonts w:ascii="Arial" w:hAnsi="Arial" w:cs="Arial"/>
          <w:color w:val="auto"/>
        </w:rPr>
        <w:t xml:space="preserve"> </w:t>
      </w:r>
      <w:r w:rsidR="008255FF" w:rsidRPr="00F76FA6">
        <w:rPr>
          <w:rFonts w:ascii="Arial" w:hAnsi="Arial" w:cs="Arial"/>
          <w:color w:val="auto"/>
        </w:rPr>
        <w:t>assessed them as competent to safely administer their medications</w:t>
      </w:r>
      <w:r w:rsidR="00213EE4" w:rsidRPr="00F76FA6">
        <w:rPr>
          <w:rFonts w:ascii="Arial" w:hAnsi="Arial" w:cs="Arial"/>
          <w:color w:val="auto"/>
        </w:rPr>
        <w:t>.</w:t>
      </w:r>
    </w:p>
    <w:p w14:paraId="4A7B26B1" w14:textId="6A4060AE" w:rsidR="007E2B44" w:rsidRPr="00F76FA6" w:rsidRDefault="00213EE4" w:rsidP="00F76FA6">
      <w:pPr>
        <w:spacing w:after="240" w:line="276" w:lineRule="auto"/>
        <w:textAlignment w:val="baseline"/>
        <w:rPr>
          <w:rFonts w:ascii="Arial" w:hAnsi="Arial" w:cs="Arial"/>
          <w:color w:val="auto"/>
        </w:rPr>
      </w:pPr>
      <w:r w:rsidRPr="00F76FA6">
        <w:rPr>
          <w:rFonts w:ascii="Arial" w:hAnsi="Arial" w:cs="Arial"/>
          <w:color w:val="auto"/>
        </w:rPr>
        <w:t xml:space="preserve">For the </w:t>
      </w:r>
      <w:r w:rsidR="007E0269" w:rsidRPr="00F76FA6">
        <w:rPr>
          <w:rFonts w:ascii="Arial" w:hAnsi="Arial" w:cs="Arial"/>
          <w:color w:val="auto"/>
        </w:rPr>
        <w:t xml:space="preserve">named </w:t>
      </w:r>
      <w:r w:rsidRPr="00F76FA6">
        <w:rPr>
          <w:rFonts w:ascii="Arial" w:hAnsi="Arial" w:cs="Arial"/>
          <w:color w:val="auto"/>
        </w:rPr>
        <w:t xml:space="preserve">consumer who stores </w:t>
      </w:r>
      <w:r w:rsidR="001A06B4" w:rsidRPr="00F76FA6">
        <w:rPr>
          <w:rFonts w:ascii="Arial" w:hAnsi="Arial" w:cs="Arial"/>
          <w:color w:val="auto"/>
        </w:rPr>
        <w:t>meals</w:t>
      </w:r>
      <w:r w:rsidRPr="00F76FA6">
        <w:rPr>
          <w:rFonts w:ascii="Arial" w:hAnsi="Arial" w:cs="Arial"/>
          <w:color w:val="auto"/>
        </w:rPr>
        <w:t xml:space="preserve"> in </w:t>
      </w:r>
      <w:r w:rsidR="005D33CB" w:rsidRPr="00F76FA6">
        <w:rPr>
          <w:rFonts w:ascii="Arial" w:hAnsi="Arial" w:cs="Arial"/>
          <w:color w:val="auto"/>
        </w:rPr>
        <w:t>a</w:t>
      </w:r>
      <w:r w:rsidRPr="00F76FA6">
        <w:rPr>
          <w:rFonts w:ascii="Arial" w:hAnsi="Arial" w:cs="Arial"/>
          <w:color w:val="auto"/>
        </w:rPr>
        <w:t xml:space="preserve"> refrigerator</w:t>
      </w:r>
      <w:r w:rsidR="005D33CB" w:rsidRPr="00F76FA6">
        <w:rPr>
          <w:rFonts w:ascii="Arial" w:hAnsi="Arial" w:cs="Arial"/>
          <w:color w:val="auto"/>
        </w:rPr>
        <w:t xml:space="preserve"> in their room</w:t>
      </w:r>
      <w:r w:rsidRPr="00F76FA6">
        <w:rPr>
          <w:rFonts w:ascii="Arial" w:hAnsi="Arial" w:cs="Arial"/>
          <w:color w:val="auto"/>
        </w:rPr>
        <w:t>, the Approved Provided said</w:t>
      </w:r>
      <w:r w:rsidR="005D33CB" w:rsidRPr="00F76FA6">
        <w:rPr>
          <w:rFonts w:ascii="Arial" w:hAnsi="Arial" w:cs="Arial"/>
          <w:color w:val="auto"/>
        </w:rPr>
        <w:t xml:space="preserve"> the consumer is suitably supported to remain independent and do</w:t>
      </w:r>
      <w:r w:rsidR="00481BCB" w:rsidRPr="00F76FA6">
        <w:rPr>
          <w:rFonts w:ascii="Arial" w:hAnsi="Arial" w:cs="Arial"/>
          <w:color w:val="auto"/>
        </w:rPr>
        <w:t>es</w:t>
      </w:r>
      <w:r w:rsidR="005D33CB" w:rsidRPr="00F76FA6">
        <w:rPr>
          <w:rFonts w:ascii="Arial" w:hAnsi="Arial" w:cs="Arial"/>
          <w:color w:val="auto"/>
        </w:rPr>
        <w:t xml:space="preserve"> so without risk.</w:t>
      </w:r>
      <w:r w:rsidRPr="00F76FA6">
        <w:rPr>
          <w:rFonts w:ascii="Arial" w:hAnsi="Arial" w:cs="Arial"/>
          <w:color w:val="auto"/>
        </w:rPr>
        <w:t xml:space="preserve"> </w:t>
      </w:r>
    </w:p>
    <w:p w14:paraId="4F92538B" w14:textId="66322E00" w:rsidR="000D687C" w:rsidRPr="008255FF" w:rsidRDefault="000D687C" w:rsidP="00F76FA6">
      <w:pPr>
        <w:spacing w:after="240" w:line="276" w:lineRule="auto"/>
        <w:textAlignment w:val="baseline"/>
        <w:rPr>
          <w:rFonts w:ascii="Arial" w:hAnsi="Arial" w:cs="Arial"/>
          <w:color w:val="auto"/>
        </w:rPr>
      </w:pPr>
      <w:r w:rsidRPr="008255FF">
        <w:rPr>
          <w:rFonts w:ascii="Arial" w:hAnsi="Arial" w:cs="Arial"/>
          <w:color w:val="auto"/>
        </w:rPr>
        <w:t>I am persuaded by the Approved Provider’s information that consumers</w:t>
      </w:r>
      <w:r w:rsidR="007F24E3">
        <w:rPr>
          <w:rFonts w:ascii="Arial" w:hAnsi="Arial" w:cs="Arial"/>
          <w:color w:val="auto"/>
        </w:rPr>
        <w:t>’</w:t>
      </w:r>
      <w:r w:rsidRPr="008255FF">
        <w:rPr>
          <w:rFonts w:ascii="Arial" w:hAnsi="Arial" w:cs="Arial"/>
          <w:color w:val="auto"/>
        </w:rPr>
        <w:t xml:space="preserve"> care planning documentation supported evidence o</w:t>
      </w:r>
      <w:r w:rsidR="00350825">
        <w:rPr>
          <w:rFonts w:ascii="Arial" w:hAnsi="Arial" w:cs="Arial"/>
          <w:color w:val="auto"/>
        </w:rPr>
        <w:t>f</w:t>
      </w:r>
      <w:r w:rsidRPr="008255FF">
        <w:rPr>
          <w:rFonts w:ascii="Arial" w:hAnsi="Arial" w:cs="Arial"/>
          <w:color w:val="auto"/>
        </w:rPr>
        <w:t xml:space="preserve"> risk assessments</w:t>
      </w:r>
      <w:r w:rsidR="00350825">
        <w:rPr>
          <w:rFonts w:ascii="Arial" w:hAnsi="Arial" w:cs="Arial"/>
          <w:color w:val="auto"/>
        </w:rPr>
        <w:t xml:space="preserve"> when relevant</w:t>
      </w:r>
      <w:r w:rsidR="00CE307C" w:rsidRPr="008255FF">
        <w:rPr>
          <w:rFonts w:ascii="Arial" w:hAnsi="Arial" w:cs="Arial"/>
          <w:color w:val="auto"/>
        </w:rPr>
        <w:t xml:space="preserve">, </w:t>
      </w:r>
      <w:r w:rsidR="003E2005" w:rsidRPr="008255FF">
        <w:rPr>
          <w:rFonts w:ascii="Arial" w:hAnsi="Arial" w:cs="Arial"/>
          <w:color w:val="auto"/>
        </w:rPr>
        <w:t>and discussions</w:t>
      </w:r>
      <w:r w:rsidRPr="008255FF">
        <w:rPr>
          <w:rFonts w:ascii="Arial" w:hAnsi="Arial" w:cs="Arial"/>
          <w:color w:val="auto"/>
        </w:rPr>
        <w:t xml:space="preserve"> undertaken with the consumer and/or their representatives</w:t>
      </w:r>
      <w:r w:rsidR="00213EE4">
        <w:rPr>
          <w:rFonts w:ascii="Arial" w:hAnsi="Arial" w:cs="Arial"/>
          <w:color w:val="auto"/>
        </w:rPr>
        <w:t xml:space="preserve"> where required</w:t>
      </w:r>
      <w:r w:rsidRPr="008255FF">
        <w:rPr>
          <w:rFonts w:ascii="Arial" w:hAnsi="Arial" w:cs="Arial"/>
          <w:color w:val="auto"/>
        </w:rPr>
        <w:t xml:space="preserve">. </w:t>
      </w:r>
      <w:r w:rsidRPr="00F76FA6">
        <w:rPr>
          <w:rFonts w:ascii="Arial" w:hAnsi="Arial" w:cs="Arial"/>
          <w:color w:val="auto"/>
        </w:rPr>
        <w:t xml:space="preserve">Remaining evidence showed </w:t>
      </w:r>
      <w:r w:rsidRPr="008255FF">
        <w:rPr>
          <w:rFonts w:ascii="Arial" w:hAnsi="Arial" w:cs="Arial"/>
          <w:color w:val="auto"/>
        </w:rPr>
        <w:t>the service supports each consumer to take risks to enable them to live the best life they can.</w:t>
      </w:r>
      <w:r w:rsidRPr="00F76FA6">
        <w:rPr>
          <w:rFonts w:ascii="Arial" w:hAnsi="Arial" w:cs="Arial"/>
          <w:color w:val="auto"/>
        </w:rPr>
        <w:t xml:space="preserve"> </w:t>
      </w:r>
    </w:p>
    <w:p w14:paraId="3B9BE3B9" w14:textId="64B59ED8" w:rsidR="000D687C" w:rsidRPr="008255FF" w:rsidRDefault="000D687C" w:rsidP="00F76FA6">
      <w:pPr>
        <w:spacing w:after="240" w:line="276" w:lineRule="auto"/>
        <w:textAlignment w:val="baseline"/>
        <w:rPr>
          <w:rFonts w:ascii="Arial" w:hAnsi="Arial" w:cs="Arial"/>
          <w:color w:val="auto"/>
        </w:rPr>
      </w:pPr>
      <w:r w:rsidRPr="008255FF">
        <w:rPr>
          <w:rFonts w:ascii="Arial" w:hAnsi="Arial" w:cs="Arial"/>
          <w:color w:val="auto"/>
        </w:rPr>
        <w:t>Therefore, I find requirement 1(3)(d) is compliant.</w:t>
      </w:r>
    </w:p>
    <w:p w14:paraId="5A2E36A0" w14:textId="54552DE6" w:rsidR="000D687C" w:rsidRPr="00F76FA6" w:rsidRDefault="000D687C" w:rsidP="00F76FA6">
      <w:pPr>
        <w:spacing w:after="240" w:line="276" w:lineRule="auto"/>
        <w:textAlignment w:val="baseline"/>
        <w:rPr>
          <w:rFonts w:ascii="Arial" w:hAnsi="Arial" w:cs="Arial"/>
          <w:color w:val="auto"/>
        </w:rPr>
      </w:pPr>
      <w:r w:rsidRPr="008255FF">
        <w:rPr>
          <w:rFonts w:ascii="Arial" w:hAnsi="Arial" w:cs="Arial"/>
          <w:color w:val="auto"/>
        </w:rPr>
        <w:t>Regarding the remaining requirements,</w:t>
      </w:r>
      <w:r w:rsidR="00DE5832">
        <w:rPr>
          <w:rFonts w:ascii="Arial" w:hAnsi="Arial" w:cs="Arial"/>
          <w:color w:val="auto"/>
        </w:rPr>
        <w:t xml:space="preserve"> c</w:t>
      </w:r>
      <w:r w:rsidR="00DE5832" w:rsidRPr="00966D6A">
        <w:rPr>
          <w:rFonts w:ascii="Arial" w:hAnsi="Arial" w:cs="Arial"/>
          <w:color w:val="auto"/>
        </w:rPr>
        <w:t xml:space="preserve">onsumers </w:t>
      </w:r>
      <w:r w:rsidR="00DE5832">
        <w:rPr>
          <w:rFonts w:ascii="Arial" w:hAnsi="Arial" w:cs="Arial"/>
          <w:color w:val="auto"/>
        </w:rPr>
        <w:t xml:space="preserve">and </w:t>
      </w:r>
      <w:r w:rsidR="00DE5832" w:rsidRPr="00966D6A">
        <w:rPr>
          <w:rFonts w:ascii="Arial" w:hAnsi="Arial" w:cs="Arial"/>
          <w:color w:val="auto"/>
        </w:rPr>
        <w:t xml:space="preserve">representatives </w:t>
      </w:r>
      <w:r w:rsidR="00DE5832">
        <w:rPr>
          <w:rFonts w:ascii="Arial" w:hAnsi="Arial" w:cs="Arial"/>
          <w:color w:val="auto"/>
        </w:rPr>
        <w:t xml:space="preserve">said consumers </w:t>
      </w:r>
      <w:r w:rsidR="00AF641B">
        <w:rPr>
          <w:rFonts w:ascii="Arial" w:hAnsi="Arial" w:cs="Arial"/>
          <w:color w:val="auto"/>
        </w:rPr>
        <w:t xml:space="preserve">are </w:t>
      </w:r>
      <w:r w:rsidR="00AF641B" w:rsidRPr="00966D6A">
        <w:rPr>
          <w:rFonts w:ascii="Arial" w:hAnsi="Arial" w:cs="Arial"/>
          <w:color w:val="auto"/>
        </w:rPr>
        <w:t>always treated with dignity and respect</w:t>
      </w:r>
      <w:r w:rsidR="00DE5832" w:rsidRPr="00966D6A">
        <w:rPr>
          <w:rFonts w:ascii="Arial" w:hAnsi="Arial" w:cs="Arial"/>
          <w:color w:val="auto"/>
        </w:rPr>
        <w:t>, and their identity, culture, and diversity is valued.</w:t>
      </w:r>
      <w:r w:rsidR="00DE5832" w:rsidRPr="00F76FA6">
        <w:rPr>
          <w:rFonts w:ascii="Arial" w:hAnsi="Arial" w:cs="Arial"/>
          <w:color w:val="auto"/>
        </w:rPr>
        <w:t xml:space="preserve"> </w:t>
      </w:r>
      <w:r w:rsidR="009574C6" w:rsidRPr="007E4494">
        <w:rPr>
          <w:rFonts w:ascii="Arial" w:hAnsi="Arial" w:cs="Arial"/>
          <w:color w:val="auto"/>
        </w:rPr>
        <w:t xml:space="preserve">Consumers </w:t>
      </w:r>
      <w:r w:rsidR="009574C6">
        <w:rPr>
          <w:rFonts w:ascii="Arial" w:hAnsi="Arial" w:cs="Arial"/>
          <w:color w:val="auto"/>
        </w:rPr>
        <w:t xml:space="preserve">said staff make efforts to understand and support their culture. </w:t>
      </w:r>
      <w:r w:rsidR="00DE5832" w:rsidRPr="00F76FA6">
        <w:rPr>
          <w:rFonts w:ascii="Arial" w:hAnsi="Arial" w:cs="Arial"/>
          <w:color w:val="auto"/>
        </w:rPr>
        <w:t>Staff are familiar with, and deliver care that respects</w:t>
      </w:r>
      <w:r w:rsidR="007C3743" w:rsidRPr="00F76FA6">
        <w:rPr>
          <w:rFonts w:ascii="Arial" w:hAnsi="Arial" w:cs="Arial"/>
          <w:color w:val="auto"/>
        </w:rPr>
        <w:t>,</w:t>
      </w:r>
      <w:r w:rsidR="00DE5832" w:rsidRPr="00F76FA6">
        <w:rPr>
          <w:rFonts w:ascii="Arial" w:hAnsi="Arial" w:cs="Arial"/>
          <w:color w:val="auto"/>
        </w:rPr>
        <w:t xml:space="preserve"> the consumer’s background, and spoke of consumers</w:t>
      </w:r>
      <w:r w:rsidR="007C3743" w:rsidRPr="00F76FA6">
        <w:rPr>
          <w:rFonts w:ascii="Arial" w:hAnsi="Arial" w:cs="Arial"/>
          <w:color w:val="auto"/>
        </w:rPr>
        <w:t>’</w:t>
      </w:r>
      <w:r w:rsidR="00DE5832" w:rsidRPr="00F76FA6">
        <w:rPr>
          <w:rFonts w:ascii="Arial" w:hAnsi="Arial" w:cs="Arial"/>
          <w:color w:val="auto"/>
        </w:rPr>
        <w:t xml:space="preserve"> preferences and how these impact care. Care planning documents </w:t>
      </w:r>
      <w:r w:rsidR="00700A5F" w:rsidRPr="00F76FA6">
        <w:rPr>
          <w:rFonts w:ascii="Arial" w:hAnsi="Arial" w:cs="Arial"/>
          <w:color w:val="auto"/>
        </w:rPr>
        <w:t xml:space="preserve">included </w:t>
      </w:r>
      <w:r w:rsidR="00DE5832" w:rsidRPr="00F76FA6">
        <w:rPr>
          <w:rFonts w:ascii="Arial" w:hAnsi="Arial" w:cs="Arial"/>
          <w:color w:val="auto"/>
        </w:rPr>
        <w:t>consumers</w:t>
      </w:r>
      <w:r w:rsidR="00700A5F" w:rsidRPr="00F76FA6">
        <w:rPr>
          <w:rFonts w:ascii="Arial" w:hAnsi="Arial" w:cs="Arial"/>
          <w:color w:val="auto"/>
        </w:rPr>
        <w:t>’</w:t>
      </w:r>
      <w:r w:rsidR="00DE5832" w:rsidRPr="00F76FA6">
        <w:rPr>
          <w:rFonts w:ascii="Arial" w:hAnsi="Arial" w:cs="Arial"/>
          <w:color w:val="auto"/>
        </w:rPr>
        <w:t xml:space="preserve"> preference</w:t>
      </w:r>
      <w:r w:rsidR="00700A5F" w:rsidRPr="00F76FA6">
        <w:rPr>
          <w:rFonts w:ascii="Arial" w:hAnsi="Arial" w:cs="Arial"/>
          <w:color w:val="auto"/>
        </w:rPr>
        <w:t>s</w:t>
      </w:r>
      <w:r w:rsidR="00DE5832" w:rsidRPr="00F76FA6">
        <w:rPr>
          <w:rFonts w:ascii="Arial" w:hAnsi="Arial" w:cs="Arial"/>
          <w:color w:val="auto"/>
        </w:rPr>
        <w:t xml:space="preserve"> for care and services</w:t>
      </w:r>
      <w:r w:rsidR="009574C6" w:rsidRPr="00F76FA6">
        <w:rPr>
          <w:rFonts w:ascii="Arial" w:hAnsi="Arial" w:cs="Arial"/>
          <w:color w:val="auto"/>
        </w:rPr>
        <w:t>, culture</w:t>
      </w:r>
      <w:r w:rsidR="00DE5832" w:rsidRPr="00F76FA6">
        <w:rPr>
          <w:rFonts w:ascii="Arial" w:hAnsi="Arial" w:cs="Arial"/>
          <w:color w:val="auto"/>
        </w:rPr>
        <w:t xml:space="preserve"> and what is important to them.</w:t>
      </w:r>
    </w:p>
    <w:p w14:paraId="7D8494BA" w14:textId="13EC3AC3" w:rsidR="00DE5832" w:rsidRPr="00F76FA6" w:rsidRDefault="00DE5832" w:rsidP="00F76FA6">
      <w:pPr>
        <w:spacing w:after="240" w:line="276" w:lineRule="auto"/>
        <w:textAlignment w:val="baseline"/>
        <w:rPr>
          <w:rFonts w:ascii="Arial" w:hAnsi="Arial" w:cs="Arial"/>
          <w:color w:val="auto"/>
        </w:rPr>
      </w:pPr>
      <w:r w:rsidRPr="00F76FA6">
        <w:rPr>
          <w:rFonts w:ascii="Arial" w:hAnsi="Arial" w:cs="Arial"/>
          <w:color w:val="auto"/>
        </w:rPr>
        <w:t>Consumers said they are supported to exercise choice and independence and maintain relationships in various ways. Staff described how they support consumers to make choices for themselves</w:t>
      </w:r>
      <w:r w:rsidR="0095534A" w:rsidRPr="00F76FA6">
        <w:rPr>
          <w:rFonts w:ascii="Arial" w:hAnsi="Arial" w:cs="Arial"/>
          <w:color w:val="auto"/>
        </w:rPr>
        <w:t xml:space="preserve"> and keep in contact with friends and family</w:t>
      </w:r>
      <w:r w:rsidRPr="00F76FA6">
        <w:rPr>
          <w:rFonts w:ascii="Arial" w:hAnsi="Arial" w:cs="Arial"/>
          <w:color w:val="auto"/>
        </w:rPr>
        <w:t xml:space="preserve">. </w:t>
      </w:r>
    </w:p>
    <w:p w14:paraId="4C7D8B51" w14:textId="4B626B24" w:rsidR="00DE5832" w:rsidRPr="00F76FA6" w:rsidRDefault="00DE5832" w:rsidP="00F76FA6">
      <w:pPr>
        <w:spacing w:after="240" w:line="276" w:lineRule="auto"/>
        <w:textAlignment w:val="baseline"/>
        <w:rPr>
          <w:rFonts w:ascii="Arial" w:hAnsi="Arial" w:cs="Arial"/>
          <w:color w:val="auto"/>
        </w:rPr>
      </w:pPr>
      <w:r w:rsidRPr="00F76FA6">
        <w:rPr>
          <w:rFonts w:ascii="Arial" w:hAnsi="Arial" w:cs="Arial"/>
          <w:color w:val="auto"/>
        </w:rPr>
        <w:t xml:space="preserve">Consumers said they have the information they need to make informed choices, including what they want to eat and activities they wish to attend. Staff described </w:t>
      </w:r>
      <w:r w:rsidR="00375365" w:rsidRPr="00F76FA6">
        <w:rPr>
          <w:rFonts w:ascii="Arial" w:hAnsi="Arial" w:cs="Arial"/>
          <w:color w:val="auto"/>
        </w:rPr>
        <w:t>how</w:t>
      </w:r>
      <w:r w:rsidRPr="00F76FA6">
        <w:rPr>
          <w:rFonts w:ascii="Arial" w:hAnsi="Arial" w:cs="Arial"/>
          <w:color w:val="auto"/>
        </w:rPr>
        <w:t xml:space="preserve"> information is provided to consumers and their representatives</w:t>
      </w:r>
      <w:r w:rsidR="00375365" w:rsidRPr="00F76FA6">
        <w:rPr>
          <w:rFonts w:ascii="Arial" w:hAnsi="Arial" w:cs="Arial"/>
          <w:color w:val="auto"/>
        </w:rPr>
        <w:t>, including for consumers with communication barriers</w:t>
      </w:r>
      <w:r w:rsidRPr="00F76FA6">
        <w:rPr>
          <w:rFonts w:ascii="Arial" w:hAnsi="Arial" w:cs="Arial"/>
          <w:color w:val="auto"/>
        </w:rPr>
        <w:t xml:space="preserve">. </w:t>
      </w:r>
      <w:r w:rsidR="00747986" w:rsidRPr="00F76FA6">
        <w:rPr>
          <w:rFonts w:ascii="Arial" w:hAnsi="Arial" w:cs="Arial"/>
          <w:color w:val="auto"/>
        </w:rPr>
        <w:t>Menus, activity calendars and notices were observed throughout the service.</w:t>
      </w:r>
    </w:p>
    <w:p w14:paraId="2950AAED" w14:textId="0CB0F0F7" w:rsidR="00DE5832" w:rsidRPr="008255FF" w:rsidRDefault="00DE5832" w:rsidP="00F76FA6">
      <w:pPr>
        <w:spacing w:after="240" w:line="276" w:lineRule="auto"/>
        <w:textAlignment w:val="baseline"/>
        <w:rPr>
          <w:rFonts w:ascii="Arial" w:hAnsi="Arial" w:cs="Arial"/>
          <w:color w:val="auto"/>
        </w:rPr>
      </w:pPr>
      <w:r w:rsidRPr="00F21310">
        <w:rPr>
          <w:rFonts w:ascii="Arial" w:hAnsi="Arial" w:cs="Arial"/>
          <w:color w:val="auto"/>
        </w:rPr>
        <w:t xml:space="preserve">Consumers reported that their privacy and confidentiality is respected. </w:t>
      </w:r>
      <w:r w:rsidR="00DC7BBB">
        <w:rPr>
          <w:rFonts w:ascii="Arial" w:hAnsi="Arial" w:cs="Arial"/>
          <w:color w:val="auto"/>
        </w:rPr>
        <w:t>Staff were observed</w:t>
      </w:r>
      <w:r w:rsidRPr="00F21310">
        <w:rPr>
          <w:rFonts w:ascii="Arial" w:hAnsi="Arial" w:cs="Arial"/>
          <w:color w:val="auto"/>
        </w:rPr>
        <w:t xml:space="preserve"> knocking on consumers</w:t>
      </w:r>
      <w:r w:rsidR="00DC7BBB">
        <w:rPr>
          <w:rFonts w:ascii="Arial" w:hAnsi="Arial" w:cs="Arial"/>
          <w:color w:val="auto"/>
        </w:rPr>
        <w:t>’</w:t>
      </w:r>
      <w:r w:rsidRPr="00F21310">
        <w:rPr>
          <w:rFonts w:ascii="Arial" w:hAnsi="Arial" w:cs="Arial"/>
          <w:color w:val="auto"/>
        </w:rPr>
        <w:t xml:space="preserve"> doors before entering their room</w:t>
      </w:r>
      <w:r w:rsidR="007422D4">
        <w:rPr>
          <w:rFonts w:ascii="Arial" w:hAnsi="Arial" w:cs="Arial"/>
          <w:color w:val="auto"/>
        </w:rPr>
        <w:t xml:space="preserve"> and closing doors when care was provided</w:t>
      </w:r>
      <w:r w:rsidRPr="00F21310">
        <w:rPr>
          <w:rFonts w:ascii="Arial" w:hAnsi="Arial" w:cs="Arial"/>
          <w:color w:val="auto"/>
        </w:rPr>
        <w:t>.</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71" w:type="pct"/>
        <w:tblLook w:val="04A0" w:firstRow="1" w:lastRow="0" w:firstColumn="1" w:lastColumn="0" w:noHBand="0" w:noVBand="1"/>
      </w:tblPr>
      <w:tblGrid>
        <w:gridCol w:w="1604"/>
        <w:gridCol w:w="6760"/>
        <w:gridCol w:w="1985"/>
      </w:tblGrid>
      <w:tr w:rsidR="009A1DF7" w:rsidRPr="00B83D6B" w14:paraId="63D2266C" w14:textId="77777777" w:rsidTr="00A20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59" w:type="pct"/>
          </w:tcPr>
          <w:p w14:paraId="16B2C8E8" w14:textId="1AED185F" w:rsidR="009A1DF7" w:rsidRPr="00A20CEC" w:rsidRDefault="007A1B7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156E9">
              <w:rPr>
                <w:rFonts w:ascii="Arial" w:hAnsi="Arial" w:cs="Arial"/>
              </w:rPr>
              <w:t>C</w:t>
            </w:r>
            <w:r w:rsidR="009A1DF7" w:rsidRPr="00F156E9">
              <w:rPr>
                <w:rFonts w:ascii="Arial" w:hAnsi="Arial" w:cs="Arial"/>
              </w:rPr>
              <w:t>ompliant</w:t>
            </w:r>
          </w:p>
        </w:tc>
      </w:tr>
      <w:tr w:rsidR="0021781E" w:rsidRPr="00B83D6B" w14:paraId="5C854C6F" w14:textId="77777777" w:rsidTr="00A20CEC">
        <w:tc>
          <w:tcPr>
            <w:cnfStyle w:val="001000000000" w:firstRow="0" w:lastRow="0" w:firstColumn="1" w:lastColumn="0" w:oddVBand="0" w:evenVBand="0" w:oddHBand="0" w:evenHBand="0" w:firstRowFirstColumn="0" w:firstRowLastColumn="0" w:lastRowFirstColumn="0" w:lastRowLastColumn="0"/>
            <w:tcW w:w="775"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266"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59" w:type="pct"/>
            <w:tcBorders>
              <w:left w:val="single" w:sz="4" w:space="0" w:color="auto"/>
            </w:tcBorders>
          </w:tcPr>
          <w:p w14:paraId="297A8677" w14:textId="2B5D6460" w:rsidR="00A54A38" w:rsidRPr="00A20CEC" w:rsidRDefault="007A1B7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A54A38" w:rsidRPr="00A20CEC">
              <w:rPr>
                <w:rFonts w:ascii="Arial" w:hAnsi="Arial" w:cs="Arial"/>
                <w:color w:val="auto"/>
              </w:rPr>
              <w:t>ompliant</w:t>
            </w:r>
          </w:p>
        </w:tc>
      </w:tr>
      <w:tr w:rsidR="00CB2962" w:rsidRPr="00B83D6B" w14:paraId="07268FF1" w14:textId="77777777" w:rsidTr="00A20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266"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59" w:type="pct"/>
            <w:tcBorders>
              <w:left w:val="single" w:sz="4" w:space="0" w:color="auto"/>
            </w:tcBorders>
          </w:tcPr>
          <w:p w14:paraId="199F1648" w14:textId="3F00DED8" w:rsidR="00A54A38" w:rsidRPr="00A20CE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21781E" w:rsidRPr="00B83D6B" w14:paraId="3DB8A4B7" w14:textId="77777777" w:rsidTr="00A20CEC">
        <w:tc>
          <w:tcPr>
            <w:cnfStyle w:val="001000000000" w:firstRow="0" w:lastRow="0" w:firstColumn="1" w:lastColumn="0" w:oddVBand="0" w:evenVBand="0" w:oddHBand="0" w:evenHBand="0" w:firstRowFirstColumn="0" w:firstRowLastColumn="0" w:lastRowFirstColumn="0" w:lastRowLastColumn="0"/>
            <w:tcW w:w="775"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266"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59" w:type="pct"/>
            <w:tcBorders>
              <w:left w:val="single" w:sz="4" w:space="0" w:color="auto"/>
            </w:tcBorders>
          </w:tcPr>
          <w:p w14:paraId="2644F005" w14:textId="1F71D16C" w:rsidR="00A54A38" w:rsidRPr="00A20CE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CB2962" w:rsidRPr="00B83D6B" w14:paraId="23D5F7EB" w14:textId="77777777" w:rsidTr="00A20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266"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tcBorders>
              <w:left w:val="single" w:sz="4" w:space="0" w:color="auto"/>
            </w:tcBorders>
          </w:tcPr>
          <w:p w14:paraId="1789FDB0" w14:textId="020EC29A" w:rsidR="00A54A38" w:rsidRPr="00A20CEC" w:rsidRDefault="00A54A38" w:rsidP="00A20C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21781E" w:rsidRPr="00B83D6B" w14:paraId="74092D80" w14:textId="77777777" w:rsidTr="00A20CEC">
        <w:tc>
          <w:tcPr>
            <w:cnfStyle w:val="001000000000" w:firstRow="0" w:lastRow="0" w:firstColumn="1" w:lastColumn="0" w:oddVBand="0" w:evenVBand="0" w:oddHBand="0" w:evenHBand="0" w:firstRowFirstColumn="0" w:firstRowLastColumn="0" w:lastRowFirstColumn="0" w:lastRowLastColumn="0"/>
            <w:tcW w:w="775"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266"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59" w:type="pct"/>
            <w:tcBorders>
              <w:left w:val="single" w:sz="4" w:space="0" w:color="auto"/>
            </w:tcBorders>
          </w:tcPr>
          <w:p w14:paraId="00C72CAA" w14:textId="5B935267" w:rsidR="00A54A38" w:rsidRPr="00A20CEC" w:rsidRDefault="007A1B7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A54A38" w:rsidRPr="00A20CEC">
              <w:rPr>
                <w:rFonts w:ascii="Arial" w:hAnsi="Arial" w:cs="Arial"/>
                <w:color w:val="auto"/>
              </w:rPr>
              <w:t>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8B135FD" w14:textId="325155B4" w:rsidR="007A1B76" w:rsidRPr="008255FF" w:rsidRDefault="007A1B76" w:rsidP="00213C7A">
      <w:pPr>
        <w:spacing w:line="276" w:lineRule="auto"/>
        <w:rPr>
          <w:rFonts w:ascii="Arial" w:hAnsi="Arial" w:cs="Arial"/>
          <w:color w:val="auto"/>
        </w:rPr>
      </w:pPr>
      <w:bookmarkStart w:id="2" w:name="_Hlk103068262"/>
      <w:r w:rsidRPr="008255FF">
        <w:rPr>
          <w:rFonts w:ascii="Arial" w:hAnsi="Arial" w:cs="Arial"/>
          <w:color w:val="auto"/>
        </w:rPr>
        <w:t>The Assessment Team recommended the following requirement</w:t>
      </w:r>
      <w:r>
        <w:rPr>
          <w:rFonts w:ascii="Arial" w:hAnsi="Arial" w:cs="Arial"/>
          <w:color w:val="auto"/>
        </w:rPr>
        <w:t>s were</w:t>
      </w:r>
      <w:r w:rsidRPr="008255FF">
        <w:rPr>
          <w:rFonts w:ascii="Arial" w:hAnsi="Arial" w:cs="Arial"/>
          <w:color w:val="auto"/>
        </w:rPr>
        <w:t xml:space="preserve"> not met:</w:t>
      </w:r>
    </w:p>
    <w:p w14:paraId="0170FA7D" w14:textId="5DC9E6FB" w:rsidR="007A1B76" w:rsidRPr="007A1B76" w:rsidRDefault="007A1B76" w:rsidP="00213C7A">
      <w:pPr>
        <w:pStyle w:val="ListParagraph"/>
        <w:numPr>
          <w:ilvl w:val="0"/>
          <w:numId w:val="34"/>
        </w:numPr>
        <w:spacing w:line="276" w:lineRule="auto"/>
        <w:rPr>
          <w:rFonts w:ascii="Arial" w:hAnsi="Arial" w:cs="Arial"/>
          <w:color w:val="auto"/>
        </w:rPr>
      </w:pPr>
      <w:r w:rsidRPr="00B83D6B">
        <w:rPr>
          <w:rFonts w:ascii="Arial" w:hAnsi="Arial" w:cs="Arial"/>
        </w:rPr>
        <w:t>Assessment and planning, including consideration of risks to the consumer’s health and well-being, informs the delivery of safe and effective care and services</w:t>
      </w:r>
      <w:r w:rsidRPr="008255FF">
        <w:rPr>
          <w:rFonts w:ascii="Arial" w:hAnsi="Arial" w:cs="Arial"/>
        </w:rPr>
        <w:t>.</w:t>
      </w:r>
    </w:p>
    <w:p w14:paraId="25AF2146" w14:textId="45D9FCB5" w:rsidR="007A1B76" w:rsidRPr="008255FF" w:rsidRDefault="007A1B76" w:rsidP="00213C7A">
      <w:pPr>
        <w:pStyle w:val="ListParagraph"/>
        <w:numPr>
          <w:ilvl w:val="0"/>
          <w:numId w:val="34"/>
        </w:numPr>
        <w:spacing w:line="276" w:lineRule="auto"/>
        <w:rPr>
          <w:rFonts w:ascii="Arial" w:hAnsi="Arial" w:cs="Arial"/>
          <w:color w:val="auto"/>
        </w:rPr>
      </w:pPr>
      <w:r w:rsidRPr="00B83D6B">
        <w:rPr>
          <w:rFonts w:ascii="Arial" w:hAnsi="Arial" w:cs="Arial"/>
        </w:rPr>
        <w:t>Care and services are reviewed regularly for effectiveness, and when circumstances change or when incidents impact on the needs, goals or preferences of the consumer</w:t>
      </w:r>
      <w:r>
        <w:rPr>
          <w:rFonts w:ascii="Arial" w:hAnsi="Arial" w:cs="Arial"/>
        </w:rPr>
        <w:t>.</w:t>
      </w:r>
    </w:p>
    <w:p w14:paraId="66463D23" w14:textId="3D66A396" w:rsidR="007A1B76" w:rsidRPr="008255FF" w:rsidRDefault="007A1B76" w:rsidP="00F76FA6">
      <w:pPr>
        <w:spacing w:after="240" w:line="276" w:lineRule="auto"/>
        <w:textAlignment w:val="baseline"/>
        <w:rPr>
          <w:rFonts w:ascii="Arial" w:hAnsi="Arial" w:cs="Arial"/>
          <w:color w:val="auto"/>
        </w:rPr>
      </w:pPr>
      <w:r w:rsidRPr="008255FF">
        <w:rPr>
          <w:rFonts w:ascii="Arial" w:hAnsi="Arial" w:cs="Arial"/>
          <w:color w:val="auto"/>
        </w:rPr>
        <w:t xml:space="preserve">I have considered the Assessment Team’s findings, the evidence documented in the Site Audit Report and the Approved Provider’s </w:t>
      </w:r>
      <w:proofErr w:type="gramStart"/>
      <w:r w:rsidRPr="008255FF">
        <w:rPr>
          <w:rFonts w:ascii="Arial" w:hAnsi="Arial" w:cs="Arial"/>
          <w:color w:val="auto"/>
        </w:rPr>
        <w:t>response, and</w:t>
      </w:r>
      <w:proofErr w:type="gramEnd"/>
      <w:r w:rsidRPr="008255FF">
        <w:rPr>
          <w:rFonts w:ascii="Arial" w:hAnsi="Arial" w:cs="Arial"/>
          <w:color w:val="auto"/>
        </w:rPr>
        <w:t xml:space="preserve"> find the service compliant for th</w:t>
      </w:r>
      <w:r w:rsidR="00CC2290">
        <w:rPr>
          <w:rFonts w:ascii="Arial" w:hAnsi="Arial" w:cs="Arial"/>
          <w:color w:val="auto"/>
        </w:rPr>
        <w:t>ese</w:t>
      </w:r>
      <w:r w:rsidRPr="008255FF">
        <w:rPr>
          <w:rFonts w:ascii="Arial" w:hAnsi="Arial" w:cs="Arial"/>
          <w:color w:val="auto"/>
        </w:rPr>
        <w:t xml:space="preserve"> requirement</w:t>
      </w:r>
      <w:r w:rsidR="00CC2290">
        <w:rPr>
          <w:rFonts w:ascii="Arial" w:hAnsi="Arial" w:cs="Arial"/>
          <w:color w:val="auto"/>
        </w:rPr>
        <w:t>s</w:t>
      </w:r>
      <w:r w:rsidRPr="008255FF">
        <w:rPr>
          <w:rFonts w:ascii="Arial" w:hAnsi="Arial" w:cs="Arial"/>
          <w:color w:val="auto"/>
        </w:rPr>
        <w:t>. </w:t>
      </w:r>
    </w:p>
    <w:p w14:paraId="05EAE4F2" w14:textId="05EDCEE6" w:rsidR="00A45AD0" w:rsidRPr="00A31DCA" w:rsidRDefault="007A1B76" w:rsidP="00F76FA6">
      <w:pPr>
        <w:spacing w:after="240" w:line="276" w:lineRule="auto"/>
        <w:textAlignment w:val="baseline"/>
        <w:rPr>
          <w:rFonts w:ascii="Arial" w:hAnsi="Arial" w:cs="Arial"/>
          <w:color w:val="auto"/>
        </w:rPr>
      </w:pPr>
      <w:r w:rsidRPr="00A31DCA">
        <w:rPr>
          <w:rFonts w:ascii="Arial" w:hAnsi="Arial" w:cs="Arial"/>
          <w:color w:val="auto"/>
        </w:rPr>
        <w:t>The Site Audit Report reflected</w:t>
      </w:r>
      <w:r w:rsidR="00313935" w:rsidRPr="00A31DCA">
        <w:rPr>
          <w:rFonts w:ascii="Arial" w:hAnsi="Arial" w:cs="Arial"/>
          <w:color w:val="auto"/>
        </w:rPr>
        <w:t xml:space="preserve"> a</w:t>
      </w:r>
      <w:r w:rsidR="00313935" w:rsidRPr="00F76FA6">
        <w:rPr>
          <w:rFonts w:ascii="Arial" w:hAnsi="Arial" w:cs="Arial"/>
          <w:color w:val="auto"/>
        </w:rPr>
        <w:t xml:space="preserve">ssessment and planning undertaken by the service </w:t>
      </w:r>
      <w:r w:rsidR="00164CF9" w:rsidRPr="00F76FA6">
        <w:rPr>
          <w:rFonts w:ascii="Arial" w:hAnsi="Arial" w:cs="Arial"/>
          <w:color w:val="auto"/>
        </w:rPr>
        <w:t>wa</w:t>
      </w:r>
      <w:r w:rsidR="00313935" w:rsidRPr="00F76FA6">
        <w:rPr>
          <w:rFonts w:ascii="Arial" w:hAnsi="Arial" w:cs="Arial"/>
          <w:color w:val="auto"/>
        </w:rPr>
        <w:t>s not consistently including consideration of risks to consumers</w:t>
      </w:r>
      <w:r w:rsidR="00164CF9" w:rsidRPr="00F76FA6">
        <w:rPr>
          <w:rFonts w:ascii="Arial" w:hAnsi="Arial" w:cs="Arial"/>
          <w:color w:val="auto"/>
        </w:rPr>
        <w:t>’</w:t>
      </w:r>
      <w:r w:rsidR="00313935" w:rsidRPr="00F76FA6">
        <w:rPr>
          <w:rFonts w:ascii="Arial" w:hAnsi="Arial" w:cs="Arial"/>
          <w:color w:val="auto"/>
        </w:rPr>
        <w:t xml:space="preserve"> health and wellbeing. While some care plans reflected the strategies for identified risks, </w:t>
      </w:r>
      <w:r w:rsidR="002728A4" w:rsidRPr="00F76FA6">
        <w:rPr>
          <w:rFonts w:ascii="Arial" w:hAnsi="Arial" w:cs="Arial"/>
          <w:color w:val="auto"/>
        </w:rPr>
        <w:t xml:space="preserve">some </w:t>
      </w:r>
      <w:r w:rsidR="00313935" w:rsidRPr="00F76FA6">
        <w:rPr>
          <w:rFonts w:ascii="Arial" w:hAnsi="Arial" w:cs="Arial"/>
          <w:color w:val="auto"/>
        </w:rPr>
        <w:t xml:space="preserve">risks were not considered, specifically in relation to pain management, mobility, smoking and </w:t>
      </w:r>
      <w:r w:rsidR="000D39B0" w:rsidRPr="00F76FA6">
        <w:rPr>
          <w:rFonts w:ascii="Arial" w:hAnsi="Arial" w:cs="Arial"/>
          <w:color w:val="auto"/>
        </w:rPr>
        <w:t>bed preferences</w:t>
      </w:r>
      <w:r w:rsidR="00313935" w:rsidRPr="00F76FA6">
        <w:rPr>
          <w:rFonts w:ascii="Arial" w:hAnsi="Arial" w:cs="Arial"/>
          <w:color w:val="auto"/>
        </w:rPr>
        <w:t>.</w:t>
      </w:r>
      <w:r w:rsidR="00A31DCA" w:rsidRPr="00F76FA6">
        <w:rPr>
          <w:rFonts w:ascii="Arial" w:hAnsi="Arial" w:cs="Arial"/>
          <w:color w:val="auto"/>
        </w:rPr>
        <w:t xml:space="preserve"> </w:t>
      </w:r>
      <w:r w:rsidR="00A31DCA" w:rsidRPr="00F76FA6">
        <w:rPr>
          <w:rFonts w:ascii="Arial" w:hAnsi="Arial" w:cs="Arial"/>
          <w:color w:val="auto"/>
        </w:rPr>
        <w:lastRenderedPageBreak/>
        <w:t>Furthermore, care planning documentation for some consumers w</w:t>
      </w:r>
      <w:r w:rsidR="00254BC0" w:rsidRPr="00F76FA6">
        <w:rPr>
          <w:rFonts w:ascii="Arial" w:hAnsi="Arial" w:cs="Arial"/>
          <w:color w:val="auto"/>
        </w:rPr>
        <w:t>as</w:t>
      </w:r>
      <w:r w:rsidR="00A31DCA" w:rsidRPr="00F76FA6">
        <w:rPr>
          <w:rFonts w:ascii="Arial" w:hAnsi="Arial" w:cs="Arial"/>
          <w:color w:val="auto"/>
        </w:rPr>
        <w:t xml:space="preserve"> not </w:t>
      </w:r>
      <w:r w:rsidR="006D32A7" w:rsidRPr="00F76FA6">
        <w:rPr>
          <w:rFonts w:ascii="Arial" w:hAnsi="Arial" w:cs="Arial"/>
          <w:color w:val="auto"/>
        </w:rPr>
        <w:t>updated</w:t>
      </w:r>
      <w:r w:rsidR="00A31DCA" w:rsidRPr="00F76FA6">
        <w:rPr>
          <w:rFonts w:ascii="Arial" w:hAnsi="Arial" w:cs="Arial"/>
          <w:color w:val="auto"/>
        </w:rPr>
        <w:t xml:space="preserve"> to reflect the changes in their care needs.</w:t>
      </w:r>
    </w:p>
    <w:p w14:paraId="6A2104E9" w14:textId="1BD09DCD" w:rsidR="007E0269" w:rsidRDefault="007A1B76" w:rsidP="00F76FA6">
      <w:pPr>
        <w:spacing w:after="240" w:line="276" w:lineRule="auto"/>
        <w:textAlignment w:val="baseline"/>
        <w:rPr>
          <w:rFonts w:ascii="Arial" w:hAnsi="Arial" w:cs="Arial"/>
          <w:color w:val="auto"/>
        </w:rPr>
      </w:pPr>
      <w:r w:rsidRPr="00D12C19">
        <w:rPr>
          <w:rFonts w:ascii="Arial" w:hAnsi="Arial" w:cs="Arial"/>
          <w:color w:val="auto"/>
        </w:rPr>
        <w:t>In their response of 28 July 2022, the Approved Provider</w:t>
      </w:r>
      <w:r w:rsidR="00F15FF7" w:rsidRPr="00D12C19">
        <w:rPr>
          <w:rFonts w:ascii="Arial" w:hAnsi="Arial" w:cs="Arial"/>
          <w:color w:val="auto"/>
        </w:rPr>
        <w:t xml:space="preserve"> gave further context and clarified information concerning mixed feedback from the Assessment Team</w:t>
      </w:r>
      <w:r w:rsidR="007E0269">
        <w:rPr>
          <w:rFonts w:ascii="Arial" w:hAnsi="Arial" w:cs="Arial"/>
          <w:color w:val="auto"/>
        </w:rPr>
        <w:t>.</w:t>
      </w:r>
      <w:r w:rsidR="00F15FF7" w:rsidRPr="00D12C19">
        <w:rPr>
          <w:rFonts w:ascii="Arial" w:hAnsi="Arial" w:cs="Arial"/>
          <w:color w:val="auto"/>
        </w:rPr>
        <w:t xml:space="preserve"> </w:t>
      </w:r>
      <w:r w:rsidR="007E0269">
        <w:rPr>
          <w:rFonts w:ascii="Arial" w:hAnsi="Arial" w:cs="Arial"/>
          <w:color w:val="auto"/>
        </w:rPr>
        <w:t>This included</w:t>
      </w:r>
      <w:r w:rsidR="00F15FF7" w:rsidRPr="00D12C19">
        <w:rPr>
          <w:rFonts w:ascii="Arial" w:hAnsi="Arial" w:cs="Arial"/>
          <w:color w:val="auto"/>
        </w:rPr>
        <w:t xml:space="preserve"> evidence of risk assessment, discussions and actions taken prior to and after the Site Audit for the consumer who wishes to smoke</w:t>
      </w:r>
      <w:r w:rsidR="00751C1A">
        <w:rPr>
          <w:rFonts w:ascii="Arial" w:hAnsi="Arial" w:cs="Arial"/>
          <w:color w:val="auto"/>
        </w:rPr>
        <w:t xml:space="preserve"> and whose mobility is </w:t>
      </w:r>
      <w:r w:rsidR="00204DEC">
        <w:rPr>
          <w:rFonts w:ascii="Arial" w:hAnsi="Arial" w:cs="Arial"/>
          <w:color w:val="auto"/>
        </w:rPr>
        <w:t>variable</w:t>
      </w:r>
      <w:r w:rsidR="00554544" w:rsidRPr="00D12C19">
        <w:rPr>
          <w:rFonts w:ascii="Arial" w:hAnsi="Arial" w:cs="Arial"/>
          <w:color w:val="auto"/>
        </w:rPr>
        <w:t>.</w:t>
      </w:r>
      <w:r w:rsidR="007E0269">
        <w:rPr>
          <w:rFonts w:ascii="Arial" w:hAnsi="Arial" w:cs="Arial"/>
          <w:color w:val="auto"/>
        </w:rPr>
        <w:t xml:space="preserve"> </w:t>
      </w:r>
      <w:r w:rsidR="006400DC">
        <w:rPr>
          <w:rFonts w:ascii="Arial" w:hAnsi="Arial" w:cs="Arial"/>
          <w:color w:val="auto"/>
        </w:rPr>
        <w:t>Consistent with the finding at Quality Standard 1, I am satisfied the service has considered the relevant risks to this consumer.</w:t>
      </w:r>
    </w:p>
    <w:p w14:paraId="494F601C" w14:textId="0BEC4BE7" w:rsidR="00624A43" w:rsidRDefault="007E0269" w:rsidP="00F76FA6">
      <w:pPr>
        <w:spacing w:after="240" w:line="276" w:lineRule="auto"/>
        <w:textAlignment w:val="baseline"/>
        <w:rPr>
          <w:rFonts w:ascii="Arial" w:hAnsi="Arial" w:cs="Arial"/>
          <w:color w:val="auto"/>
        </w:rPr>
      </w:pPr>
      <w:r>
        <w:rPr>
          <w:rFonts w:ascii="Arial" w:hAnsi="Arial" w:cs="Arial"/>
          <w:color w:val="auto"/>
        </w:rPr>
        <w:t xml:space="preserve">In response to the named consumer who preferred their bed against the wall, the Approved Provider </w:t>
      </w:r>
      <w:r w:rsidR="007D59C3">
        <w:rPr>
          <w:rFonts w:ascii="Arial" w:hAnsi="Arial" w:cs="Arial"/>
          <w:color w:val="auto"/>
        </w:rPr>
        <w:t>evidenced</w:t>
      </w:r>
      <w:r>
        <w:rPr>
          <w:rFonts w:ascii="Arial" w:hAnsi="Arial" w:cs="Arial"/>
          <w:color w:val="auto"/>
        </w:rPr>
        <w:t xml:space="preserve"> </w:t>
      </w:r>
      <w:r w:rsidR="008C41FE">
        <w:rPr>
          <w:rFonts w:ascii="Arial" w:hAnsi="Arial" w:cs="Arial"/>
          <w:color w:val="auto"/>
        </w:rPr>
        <w:t>strategies to mitigate risk</w:t>
      </w:r>
      <w:r w:rsidR="00521534">
        <w:rPr>
          <w:rFonts w:ascii="Arial" w:hAnsi="Arial" w:cs="Arial"/>
          <w:color w:val="auto"/>
        </w:rPr>
        <w:t xml:space="preserve"> and safety concerns</w:t>
      </w:r>
      <w:r w:rsidR="008C41FE">
        <w:rPr>
          <w:rFonts w:ascii="Arial" w:hAnsi="Arial" w:cs="Arial"/>
          <w:color w:val="auto"/>
        </w:rPr>
        <w:t xml:space="preserve"> are</w:t>
      </w:r>
      <w:r>
        <w:rPr>
          <w:rFonts w:ascii="Arial" w:hAnsi="Arial" w:cs="Arial"/>
          <w:color w:val="auto"/>
        </w:rPr>
        <w:t xml:space="preserve"> documented in the consumer’s care plan. I am satisfied the service has considered the relevant risks to this consumer.</w:t>
      </w:r>
      <w:r w:rsidR="00554544" w:rsidRPr="00D12C19">
        <w:rPr>
          <w:rFonts w:ascii="Arial" w:hAnsi="Arial" w:cs="Arial"/>
          <w:color w:val="auto"/>
        </w:rPr>
        <w:t xml:space="preserve"> </w:t>
      </w:r>
    </w:p>
    <w:p w14:paraId="4FD64138" w14:textId="4D75A2D6" w:rsidR="009017AB" w:rsidRPr="00D12C19" w:rsidRDefault="00554544" w:rsidP="00F76FA6">
      <w:pPr>
        <w:spacing w:after="240" w:line="276" w:lineRule="auto"/>
        <w:textAlignment w:val="baseline"/>
        <w:rPr>
          <w:rFonts w:ascii="Arial" w:hAnsi="Arial" w:cs="Arial"/>
          <w:color w:val="auto"/>
        </w:rPr>
      </w:pPr>
      <w:r w:rsidRPr="00D12C19">
        <w:rPr>
          <w:rFonts w:ascii="Arial" w:hAnsi="Arial" w:cs="Arial"/>
          <w:color w:val="auto"/>
        </w:rPr>
        <w:t xml:space="preserve">In response to the pain management of a </w:t>
      </w:r>
      <w:r w:rsidR="003D3277">
        <w:rPr>
          <w:rFonts w:ascii="Arial" w:hAnsi="Arial" w:cs="Arial"/>
          <w:color w:val="auto"/>
        </w:rPr>
        <w:t xml:space="preserve">named </w:t>
      </w:r>
      <w:r w:rsidRPr="00D12C19">
        <w:rPr>
          <w:rFonts w:ascii="Arial" w:hAnsi="Arial" w:cs="Arial"/>
          <w:color w:val="auto"/>
        </w:rPr>
        <w:t xml:space="preserve">consumer, the Approved Provider said </w:t>
      </w:r>
      <w:r w:rsidR="00CB039E" w:rsidRPr="00D12C19">
        <w:rPr>
          <w:rFonts w:ascii="Arial" w:hAnsi="Arial" w:cs="Arial"/>
          <w:color w:val="auto"/>
        </w:rPr>
        <w:t xml:space="preserve">pain charts were consistently implemented and updated in response to reports of pain or behaviours suggestive of pain. </w:t>
      </w:r>
      <w:r w:rsidR="00AD4855">
        <w:rPr>
          <w:rFonts w:ascii="Arial" w:hAnsi="Arial" w:cs="Arial"/>
          <w:color w:val="auto"/>
        </w:rPr>
        <w:t>They said</w:t>
      </w:r>
      <w:r w:rsidR="009017AB" w:rsidRPr="00D12C19">
        <w:rPr>
          <w:rFonts w:ascii="Arial" w:hAnsi="Arial" w:cs="Arial"/>
          <w:color w:val="auto"/>
        </w:rPr>
        <w:t xml:space="preserve"> the consumer</w:t>
      </w:r>
      <w:r w:rsidR="00AD4855">
        <w:rPr>
          <w:rFonts w:ascii="Arial" w:hAnsi="Arial" w:cs="Arial"/>
          <w:color w:val="auto"/>
        </w:rPr>
        <w:t>’</w:t>
      </w:r>
      <w:r w:rsidR="009017AB" w:rsidRPr="00D12C19">
        <w:rPr>
          <w:rFonts w:ascii="Arial" w:hAnsi="Arial" w:cs="Arial"/>
          <w:color w:val="auto"/>
        </w:rPr>
        <w:t xml:space="preserve">s care was aligned with best practice as they were regularly reviewed by a </w:t>
      </w:r>
      <w:r w:rsidR="00AD4855">
        <w:rPr>
          <w:rFonts w:ascii="Arial" w:hAnsi="Arial" w:cs="Arial"/>
          <w:color w:val="auto"/>
        </w:rPr>
        <w:t>medical officer</w:t>
      </w:r>
      <w:r w:rsidR="009017AB" w:rsidRPr="00D12C19">
        <w:rPr>
          <w:rFonts w:ascii="Arial" w:hAnsi="Arial" w:cs="Arial"/>
          <w:color w:val="auto"/>
        </w:rPr>
        <w:t xml:space="preserve">, external wound consultants, </w:t>
      </w:r>
      <w:r w:rsidR="00AD4855">
        <w:rPr>
          <w:rFonts w:ascii="Arial" w:hAnsi="Arial" w:cs="Arial"/>
          <w:color w:val="auto"/>
        </w:rPr>
        <w:t>other specialists and allied health professionals</w:t>
      </w:r>
      <w:r w:rsidR="009017AB" w:rsidRPr="00D12C19">
        <w:rPr>
          <w:rFonts w:ascii="Arial" w:hAnsi="Arial" w:cs="Arial"/>
          <w:color w:val="auto"/>
        </w:rPr>
        <w:t xml:space="preserve">. </w:t>
      </w:r>
      <w:r w:rsidR="00130F7D">
        <w:rPr>
          <w:rFonts w:ascii="Arial" w:hAnsi="Arial" w:cs="Arial"/>
          <w:color w:val="auto"/>
        </w:rPr>
        <w:t>A</w:t>
      </w:r>
      <w:r w:rsidR="004D799B" w:rsidRPr="00F76FA6">
        <w:rPr>
          <w:rFonts w:ascii="Arial" w:hAnsi="Arial" w:cs="Arial"/>
          <w:color w:val="auto"/>
        </w:rPr>
        <w:t xml:space="preserve"> palliative care referral was submitted </w:t>
      </w:r>
      <w:r w:rsidR="00B93785" w:rsidRPr="00F76FA6">
        <w:rPr>
          <w:rFonts w:ascii="Arial" w:hAnsi="Arial" w:cs="Arial"/>
          <w:color w:val="auto"/>
        </w:rPr>
        <w:t xml:space="preserve">in response to change to the consumer’s condition, </w:t>
      </w:r>
      <w:r w:rsidR="004D799B" w:rsidRPr="00F76FA6">
        <w:rPr>
          <w:rFonts w:ascii="Arial" w:hAnsi="Arial" w:cs="Arial"/>
          <w:color w:val="auto"/>
        </w:rPr>
        <w:t>with the agreement of the consumer and their representative</w:t>
      </w:r>
      <w:r w:rsidR="00D12C19" w:rsidRPr="00F76FA6">
        <w:rPr>
          <w:rFonts w:ascii="Arial" w:hAnsi="Arial" w:cs="Arial"/>
          <w:color w:val="auto"/>
        </w:rPr>
        <w:t>.</w:t>
      </w:r>
    </w:p>
    <w:p w14:paraId="64518A29" w14:textId="2191E278" w:rsidR="00A31DCA" w:rsidRPr="008255FF" w:rsidRDefault="00A31DCA" w:rsidP="00F76FA6">
      <w:pPr>
        <w:spacing w:after="240" w:line="276" w:lineRule="auto"/>
        <w:textAlignment w:val="baseline"/>
        <w:rPr>
          <w:rFonts w:ascii="Arial" w:hAnsi="Arial" w:cs="Arial"/>
          <w:color w:val="auto"/>
        </w:rPr>
      </w:pPr>
      <w:r w:rsidRPr="008255FF">
        <w:rPr>
          <w:rFonts w:ascii="Arial" w:hAnsi="Arial" w:cs="Arial"/>
          <w:color w:val="auto"/>
        </w:rPr>
        <w:t xml:space="preserve">I am persuaded by the Approved Provider’s information that </w:t>
      </w:r>
      <w:r>
        <w:rPr>
          <w:rFonts w:ascii="Arial" w:hAnsi="Arial" w:cs="Arial"/>
          <w:color w:val="auto"/>
        </w:rPr>
        <w:t>a</w:t>
      </w:r>
      <w:r w:rsidRPr="00F76FA6">
        <w:rPr>
          <w:rFonts w:ascii="Arial" w:hAnsi="Arial" w:cs="Arial"/>
          <w:color w:val="auto"/>
        </w:rPr>
        <w:t>ssessment and planning is undertaken with consumers and their representatives, including consideration of risks to the consumer’s health and well-being,</w:t>
      </w:r>
      <w:r w:rsidR="00244FAF" w:rsidRPr="00F76FA6">
        <w:rPr>
          <w:rFonts w:ascii="Arial" w:hAnsi="Arial" w:cs="Arial"/>
          <w:color w:val="auto"/>
        </w:rPr>
        <w:t xml:space="preserve"> and that consumer’s care planning documentation is reviewed regularly for effectiveness, and when circumstances change.</w:t>
      </w:r>
      <w:r w:rsidRPr="008255FF">
        <w:rPr>
          <w:rFonts w:ascii="Arial" w:hAnsi="Arial" w:cs="Arial"/>
          <w:color w:val="auto"/>
        </w:rPr>
        <w:t xml:space="preserve"> </w:t>
      </w:r>
      <w:r w:rsidRPr="00F76FA6">
        <w:rPr>
          <w:rFonts w:ascii="Arial" w:hAnsi="Arial" w:cs="Arial"/>
          <w:color w:val="auto"/>
        </w:rPr>
        <w:t xml:space="preserve">Remaining evidence showed </w:t>
      </w:r>
      <w:r w:rsidR="00244FAF" w:rsidRPr="00F76FA6">
        <w:rPr>
          <w:rFonts w:ascii="Arial" w:hAnsi="Arial" w:cs="Arial"/>
          <w:color w:val="auto"/>
        </w:rPr>
        <w:t>the service consistently conducts assessment and planning, and care and services are reviewed regularly for effectiveness, when circumstances change or when incidents impact on the needs, goals or preferences for the consumers.</w:t>
      </w:r>
    </w:p>
    <w:p w14:paraId="272E4347" w14:textId="1E331A99" w:rsidR="00A31DCA" w:rsidRPr="008255FF" w:rsidRDefault="00A31DCA" w:rsidP="00F76FA6">
      <w:pPr>
        <w:spacing w:after="240" w:line="276" w:lineRule="auto"/>
        <w:textAlignment w:val="baseline"/>
        <w:rPr>
          <w:rFonts w:ascii="Arial" w:hAnsi="Arial" w:cs="Arial"/>
          <w:color w:val="auto"/>
        </w:rPr>
      </w:pPr>
      <w:r w:rsidRPr="008255FF">
        <w:rPr>
          <w:rFonts w:ascii="Arial" w:hAnsi="Arial" w:cs="Arial"/>
          <w:color w:val="auto"/>
        </w:rPr>
        <w:t>Therefore, I find requirement</w:t>
      </w:r>
      <w:r w:rsidR="00244FAF">
        <w:rPr>
          <w:rFonts w:ascii="Arial" w:hAnsi="Arial" w:cs="Arial"/>
          <w:color w:val="auto"/>
        </w:rPr>
        <w:t>s</w:t>
      </w:r>
      <w:r w:rsidRPr="008255FF">
        <w:rPr>
          <w:rFonts w:ascii="Arial" w:hAnsi="Arial" w:cs="Arial"/>
          <w:color w:val="auto"/>
        </w:rPr>
        <w:t xml:space="preserve"> </w:t>
      </w:r>
      <w:r w:rsidR="00244FAF">
        <w:rPr>
          <w:rFonts w:ascii="Arial" w:hAnsi="Arial" w:cs="Arial"/>
          <w:color w:val="auto"/>
        </w:rPr>
        <w:t>2</w:t>
      </w:r>
      <w:r w:rsidRPr="008255FF">
        <w:rPr>
          <w:rFonts w:ascii="Arial" w:hAnsi="Arial" w:cs="Arial"/>
          <w:color w:val="auto"/>
        </w:rPr>
        <w:t>(3)(</w:t>
      </w:r>
      <w:r w:rsidR="00244FAF">
        <w:rPr>
          <w:rFonts w:ascii="Arial" w:hAnsi="Arial" w:cs="Arial"/>
          <w:color w:val="auto"/>
        </w:rPr>
        <w:t>a</w:t>
      </w:r>
      <w:r w:rsidRPr="008255FF">
        <w:rPr>
          <w:rFonts w:ascii="Arial" w:hAnsi="Arial" w:cs="Arial"/>
          <w:color w:val="auto"/>
        </w:rPr>
        <w:t xml:space="preserve">) </w:t>
      </w:r>
      <w:r w:rsidR="00244FAF">
        <w:rPr>
          <w:rFonts w:ascii="Arial" w:hAnsi="Arial" w:cs="Arial"/>
          <w:color w:val="auto"/>
        </w:rPr>
        <w:t>and 2(3)(e) are</w:t>
      </w:r>
      <w:r w:rsidRPr="008255FF">
        <w:rPr>
          <w:rFonts w:ascii="Arial" w:hAnsi="Arial" w:cs="Arial"/>
          <w:color w:val="auto"/>
        </w:rPr>
        <w:t xml:space="preserve"> compliant.</w:t>
      </w:r>
    </w:p>
    <w:p w14:paraId="3C150AD9" w14:textId="00E151ED" w:rsidR="00D12C19" w:rsidRPr="00F76FA6" w:rsidRDefault="00A31DCA" w:rsidP="00F76FA6">
      <w:pPr>
        <w:spacing w:after="240" w:line="276" w:lineRule="auto"/>
        <w:textAlignment w:val="baseline"/>
        <w:rPr>
          <w:rFonts w:ascii="Arial" w:hAnsi="Arial" w:cs="Arial"/>
          <w:color w:val="auto"/>
        </w:rPr>
      </w:pPr>
      <w:r w:rsidRPr="008255FF">
        <w:rPr>
          <w:rFonts w:ascii="Arial" w:hAnsi="Arial" w:cs="Arial"/>
          <w:color w:val="auto"/>
        </w:rPr>
        <w:t>Regarding the remaining requirements</w:t>
      </w:r>
      <w:r w:rsidR="00250B48">
        <w:rPr>
          <w:rFonts w:ascii="Arial" w:hAnsi="Arial" w:cs="Arial"/>
          <w:color w:val="auto"/>
        </w:rPr>
        <w:t>,</w:t>
      </w:r>
      <w:r w:rsidR="00D12C19">
        <w:rPr>
          <w:rFonts w:ascii="Arial" w:hAnsi="Arial" w:cs="Arial"/>
          <w:color w:val="auto"/>
        </w:rPr>
        <w:t xml:space="preserve"> c</w:t>
      </w:r>
      <w:r w:rsidR="00D12C19" w:rsidRPr="00F76FA6">
        <w:rPr>
          <w:rFonts w:ascii="Arial" w:hAnsi="Arial" w:cs="Arial"/>
          <w:color w:val="auto"/>
        </w:rPr>
        <w:t>are planning documents reflected what is important to consumers in terms of how their care is delivered, and preferences of consumers including advance care planning information and end of life planning. Conversations regarding end of life planning are discussed with consumers and representatives when the consumer wishes and as consumers</w:t>
      </w:r>
      <w:r w:rsidR="00F813BC" w:rsidRPr="00F76FA6">
        <w:rPr>
          <w:rFonts w:ascii="Arial" w:hAnsi="Arial" w:cs="Arial"/>
          <w:color w:val="auto"/>
        </w:rPr>
        <w:t>’</w:t>
      </w:r>
      <w:r w:rsidR="00D12C19" w:rsidRPr="00F76FA6">
        <w:rPr>
          <w:rFonts w:ascii="Arial" w:hAnsi="Arial" w:cs="Arial"/>
          <w:color w:val="auto"/>
        </w:rPr>
        <w:t xml:space="preserve"> care needs change. </w:t>
      </w:r>
    </w:p>
    <w:p w14:paraId="0E4DF49C" w14:textId="77777777" w:rsidR="00D12C19" w:rsidRPr="00F74046" w:rsidRDefault="00D12C19" w:rsidP="00213C7A">
      <w:pPr>
        <w:spacing w:line="276" w:lineRule="auto"/>
        <w:rPr>
          <w:rFonts w:ascii="Arial" w:eastAsia="Calibri" w:hAnsi="Arial" w:cs="Arial"/>
          <w:color w:val="auto"/>
        </w:rPr>
      </w:pPr>
      <w:r w:rsidRPr="00F74046">
        <w:rPr>
          <w:rFonts w:ascii="Arial" w:eastAsia="Calibri" w:hAnsi="Arial" w:cs="Arial"/>
          <w:color w:val="auto"/>
        </w:rPr>
        <w:t>The service demonstrated an ability to assess and plan in partnership with consumers and representatives, which included regular care plan reviews and the service’s ability to link with other organisations and health professionals was clearly demonstrated in care planning document</w:t>
      </w:r>
      <w:r>
        <w:rPr>
          <w:rFonts w:ascii="Arial" w:eastAsia="Calibri" w:hAnsi="Arial" w:cs="Arial"/>
          <w:color w:val="auto"/>
        </w:rPr>
        <w:t>s</w:t>
      </w:r>
      <w:r w:rsidRPr="00F74046">
        <w:rPr>
          <w:rFonts w:ascii="Arial" w:eastAsia="Calibri" w:hAnsi="Arial" w:cs="Arial"/>
          <w:color w:val="auto"/>
        </w:rPr>
        <w:t xml:space="preserve">. </w:t>
      </w:r>
    </w:p>
    <w:p w14:paraId="3638C279" w14:textId="2F5D2CEE" w:rsidR="00A31DCA" w:rsidRPr="00A20CEC" w:rsidRDefault="00CC2290" w:rsidP="00213C7A">
      <w:pPr>
        <w:spacing w:line="276" w:lineRule="auto"/>
        <w:rPr>
          <w:rFonts w:ascii="Arial" w:hAnsi="Arial" w:cs="Arial"/>
          <w:color w:val="auto"/>
        </w:rPr>
      </w:pPr>
      <w:r w:rsidRPr="00312C98">
        <w:rPr>
          <w:rFonts w:ascii="Arial" w:eastAsia="Calibri" w:hAnsi="Arial" w:cs="Arial"/>
          <w:color w:val="auto"/>
        </w:rPr>
        <w:lastRenderedPageBreak/>
        <w:t xml:space="preserve">Consumers and representatives </w:t>
      </w:r>
      <w:r>
        <w:rPr>
          <w:rFonts w:ascii="Arial" w:eastAsia="Calibri" w:hAnsi="Arial" w:cs="Arial"/>
          <w:color w:val="auto"/>
        </w:rPr>
        <w:t>s</w:t>
      </w:r>
      <w:r w:rsidRPr="00312C98">
        <w:rPr>
          <w:rFonts w:ascii="Arial" w:eastAsia="Calibri" w:hAnsi="Arial" w:cs="Arial"/>
          <w:color w:val="auto"/>
        </w:rPr>
        <w:t>aid staff explain information about care and services</w:t>
      </w:r>
      <w:r w:rsidR="00B848E4">
        <w:rPr>
          <w:rFonts w:ascii="Arial" w:eastAsia="Calibri" w:hAnsi="Arial" w:cs="Arial"/>
          <w:color w:val="auto"/>
        </w:rPr>
        <w:t>,</w:t>
      </w:r>
      <w:r w:rsidRPr="00312C98">
        <w:rPr>
          <w:rFonts w:ascii="Arial" w:eastAsia="Calibri" w:hAnsi="Arial" w:cs="Arial"/>
          <w:color w:val="auto"/>
        </w:rPr>
        <w:t xml:space="preserve"> and they can access a copy of the consumer's care plan when they want to. </w:t>
      </w:r>
      <w:r>
        <w:rPr>
          <w:rFonts w:ascii="Arial" w:eastAsia="Calibri" w:hAnsi="Arial" w:cs="Arial"/>
          <w:color w:val="auto"/>
        </w:rPr>
        <w:t>The Assessment Team reviewed care planning documents and found information pertaining to</w:t>
      </w:r>
      <w:r w:rsidRPr="00312C98">
        <w:rPr>
          <w:rFonts w:ascii="Arial" w:hAnsi="Arial" w:cs="Arial"/>
          <w:color w:val="auto"/>
        </w:rPr>
        <w:t xml:space="preserve"> pain management, skin integrity, behaviour support, restrictive practice, nutrition, hydration, and mobility. </w:t>
      </w:r>
      <w:r>
        <w:rPr>
          <w:rFonts w:ascii="Arial" w:hAnsi="Arial" w:cs="Arial"/>
          <w:color w:val="auto"/>
        </w:rPr>
        <w:t>Staff are trained to record care planning discussions, and outcomes of these discussions are communicated by various methods to consumers and representatives.</w:t>
      </w:r>
    </w:p>
    <w:bookmarkEnd w:id="2"/>
    <w:p w14:paraId="1AC44416" w14:textId="77777777" w:rsidR="00A20CEC" w:rsidRDefault="00A20CEC">
      <w:pPr>
        <w:rPr>
          <w:rFonts w:ascii="Arial" w:eastAsiaTheme="majorEastAsia" w:hAnsi="Arial" w:cs="Arial"/>
          <w:b/>
          <w:bCs/>
          <w:sz w:val="30"/>
          <w:szCs w:val="28"/>
        </w:rPr>
      </w:pPr>
      <w:r>
        <w:rPr>
          <w:rFonts w:ascii="Arial" w:hAnsi="Arial" w:cs="Arial"/>
        </w:rPr>
        <w:br w:type="page"/>
      </w:r>
    </w:p>
    <w:p w14:paraId="4415513A" w14:textId="140EE718"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10490" w:type="dxa"/>
        <w:tblLook w:val="04A0" w:firstRow="1" w:lastRow="0" w:firstColumn="1" w:lastColumn="0" w:noHBand="0" w:noVBand="1"/>
      </w:tblPr>
      <w:tblGrid>
        <w:gridCol w:w="1782"/>
        <w:gridCol w:w="6747"/>
        <w:gridCol w:w="1961"/>
      </w:tblGrid>
      <w:tr w:rsidR="00CB2962" w:rsidRPr="00B83D6B" w14:paraId="5B109F5D" w14:textId="77777777" w:rsidTr="00A20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1961" w:type="dxa"/>
          </w:tcPr>
          <w:p w14:paraId="45B20FB0" w14:textId="6AB155DB" w:rsidR="00CB2962" w:rsidRPr="00A20CEC" w:rsidRDefault="00DB55A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Non-c</w:t>
            </w:r>
            <w:r w:rsidR="00DA094E" w:rsidRPr="009A4CDA">
              <w:rPr>
                <w:rFonts w:ascii="Arial" w:hAnsi="Arial" w:cs="Arial"/>
              </w:rPr>
              <w:t>ompliant</w:t>
            </w:r>
          </w:p>
        </w:tc>
      </w:tr>
      <w:tr w:rsidR="00CB2962" w:rsidRPr="00B83D6B" w14:paraId="29D71897" w14:textId="77777777" w:rsidTr="00A20CEC">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961" w:type="dxa"/>
            <w:tcBorders>
              <w:left w:val="single" w:sz="4" w:space="0" w:color="auto"/>
            </w:tcBorders>
          </w:tcPr>
          <w:p w14:paraId="378FFC84" w14:textId="326462F2" w:rsidR="00CB2962" w:rsidRPr="00A20CEC" w:rsidRDefault="00DB55A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DA094E">
              <w:rPr>
                <w:rFonts w:ascii="Arial" w:hAnsi="Arial" w:cs="Arial"/>
                <w:color w:val="auto"/>
              </w:rPr>
              <w:t>ompliant</w:t>
            </w:r>
          </w:p>
        </w:tc>
      </w:tr>
      <w:tr w:rsidR="00CB2962" w:rsidRPr="00B83D6B" w14:paraId="601C0F2E" w14:textId="77777777" w:rsidTr="00A20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61" w:type="dxa"/>
            <w:tcBorders>
              <w:left w:val="single" w:sz="4" w:space="0" w:color="auto"/>
            </w:tcBorders>
          </w:tcPr>
          <w:p w14:paraId="46345134" w14:textId="6C04677A" w:rsidR="00CB2962" w:rsidRPr="00A20CEC" w:rsidRDefault="00227BC0"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00CB2962" w:rsidRPr="00A20CEC">
              <w:rPr>
                <w:rFonts w:ascii="Arial" w:hAnsi="Arial" w:cs="Arial"/>
                <w:color w:val="auto"/>
              </w:rPr>
              <w:t>ompliant</w:t>
            </w:r>
          </w:p>
        </w:tc>
      </w:tr>
      <w:tr w:rsidR="00CB2962" w:rsidRPr="00B83D6B" w14:paraId="1592055D" w14:textId="77777777" w:rsidTr="00A20CEC">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1961" w:type="dxa"/>
            <w:tcBorders>
              <w:left w:val="single" w:sz="4" w:space="0" w:color="auto"/>
            </w:tcBorders>
          </w:tcPr>
          <w:p w14:paraId="4120776A" w14:textId="068603F7" w:rsidR="00CB2962" w:rsidRPr="00A20CE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CB2962" w:rsidRPr="00B83D6B" w14:paraId="3E5E2E42" w14:textId="77777777" w:rsidTr="00A20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961" w:type="dxa"/>
            <w:tcBorders>
              <w:left w:val="single" w:sz="4" w:space="0" w:color="auto"/>
            </w:tcBorders>
          </w:tcPr>
          <w:p w14:paraId="5EE2D04E" w14:textId="449B0ADF" w:rsidR="00CB2962" w:rsidRPr="00A20CEC" w:rsidRDefault="00DA094E" w:rsidP="00A20CEC">
            <w:pPr>
              <w:pStyle w:val="ListBullet"/>
              <w:numPr>
                <w:ilvl w:val="0"/>
                <w:numId w:val="0"/>
              </w:numPr>
              <w:spacing w:before="0" w:after="120" w:line="22" w:lineRule="atLeast"/>
              <w:ind w:left="360" w:hanging="360"/>
              <w:jc w:val="both"/>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CB2962" w:rsidRPr="00A20CEC">
              <w:rPr>
                <w:rFonts w:ascii="Arial" w:hAnsi="Arial" w:cs="Arial"/>
                <w:color w:val="auto"/>
              </w:rPr>
              <w:t>ompliant</w:t>
            </w:r>
          </w:p>
        </w:tc>
      </w:tr>
      <w:tr w:rsidR="00CB2962" w:rsidRPr="00B83D6B" w14:paraId="3571DCD2" w14:textId="77777777" w:rsidTr="00A20CEC">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961" w:type="dxa"/>
            <w:tcBorders>
              <w:left w:val="single" w:sz="4" w:space="0" w:color="auto"/>
            </w:tcBorders>
          </w:tcPr>
          <w:p w14:paraId="21542DE8" w14:textId="5E52E0C9" w:rsidR="00CB2962" w:rsidRPr="00A20CE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CB2962" w:rsidRPr="00B83D6B" w14:paraId="1CB9BB50" w14:textId="77777777" w:rsidTr="00A20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61" w:type="dxa"/>
            <w:tcBorders>
              <w:left w:val="single" w:sz="4" w:space="0" w:color="auto"/>
            </w:tcBorders>
          </w:tcPr>
          <w:p w14:paraId="67394FDD" w14:textId="2C8678DB" w:rsidR="00CB2962" w:rsidRPr="00A20CE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CB2962" w:rsidRPr="00B83D6B" w14:paraId="77C19852" w14:textId="77777777" w:rsidTr="00A20CEC">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961" w:type="dxa"/>
            <w:tcBorders>
              <w:left w:val="single" w:sz="4" w:space="0" w:color="auto"/>
            </w:tcBorders>
          </w:tcPr>
          <w:p w14:paraId="61AAFD3B" w14:textId="3DD72A5F" w:rsidR="00CB2962" w:rsidRPr="00A20CE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92E515B" w14:textId="25262212" w:rsidR="008E4423" w:rsidRDefault="008E4423" w:rsidP="008E4423">
      <w:pPr>
        <w:spacing w:line="276" w:lineRule="auto"/>
        <w:rPr>
          <w:rFonts w:ascii="Arial" w:hAnsi="Arial" w:cs="Arial"/>
          <w:color w:val="auto"/>
        </w:rPr>
      </w:pPr>
      <w:bookmarkStart w:id="3" w:name="_Hlk103330062"/>
      <w:r w:rsidRPr="00366134">
        <w:rPr>
          <w:rFonts w:ascii="Arial" w:hAnsi="Arial" w:cs="Arial"/>
          <w:color w:val="auto"/>
        </w:rPr>
        <w:t>I have assessed this Quality Standard as non-compliant as I am satisfied the following requirement</w:t>
      </w:r>
      <w:r w:rsidR="00E3386F">
        <w:rPr>
          <w:rFonts w:ascii="Arial" w:hAnsi="Arial" w:cs="Arial"/>
          <w:color w:val="auto"/>
        </w:rPr>
        <w:t>s</w:t>
      </w:r>
      <w:r>
        <w:rPr>
          <w:rFonts w:ascii="Arial" w:hAnsi="Arial" w:cs="Arial"/>
          <w:color w:val="auto"/>
        </w:rPr>
        <w:t xml:space="preserve"> </w:t>
      </w:r>
      <w:r w:rsidR="00E3386F">
        <w:rPr>
          <w:rFonts w:ascii="Arial" w:hAnsi="Arial" w:cs="Arial"/>
          <w:color w:val="auto"/>
        </w:rPr>
        <w:t>are</w:t>
      </w:r>
      <w:r w:rsidRPr="00366134">
        <w:rPr>
          <w:rFonts w:ascii="Arial" w:hAnsi="Arial" w:cs="Arial"/>
          <w:color w:val="auto"/>
        </w:rPr>
        <w:t xml:space="preserve"> non-compliant:</w:t>
      </w:r>
    </w:p>
    <w:p w14:paraId="2ADEE99A" w14:textId="77777777" w:rsidR="008E4423" w:rsidRPr="007D6B44" w:rsidRDefault="008E4423" w:rsidP="008E4423">
      <w:pPr>
        <w:pStyle w:val="ListParagraph"/>
        <w:numPr>
          <w:ilvl w:val="0"/>
          <w:numId w:val="38"/>
        </w:numPr>
        <w:spacing w:line="276" w:lineRule="auto"/>
        <w:rPr>
          <w:rFonts w:ascii="Arial" w:hAnsi="Arial" w:cs="Arial"/>
        </w:rPr>
      </w:pPr>
      <w:r w:rsidRPr="007D6B44">
        <w:rPr>
          <w:rFonts w:ascii="Arial" w:hAnsi="Arial" w:cs="Arial"/>
        </w:rPr>
        <w:t>Each consumer gets safe and effective personal care, clinical care, or both personal care and clinical care, that:</w:t>
      </w:r>
    </w:p>
    <w:p w14:paraId="44B4909D" w14:textId="77777777" w:rsidR="008E4423" w:rsidRPr="00B83D6B" w:rsidRDefault="008E4423" w:rsidP="008E4423">
      <w:pPr>
        <w:pStyle w:val="ListParagraph"/>
        <w:numPr>
          <w:ilvl w:val="0"/>
          <w:numId w:val="37"/>
        </w:numPr>
        <w:spacing w:line="276" w:lineRule="auto"/>
        <w:contextualSpacing w:val="0"/>
        <w:rPr>
          <w:rFonts w:ascii="Arial" w:hAnsi="Arial" w:cs="Arial"/>
        </w:rPr>
      </w:pPr>
      <w:r w:rsidRPr="00B83D6B">
        <w:rPr>
          <w:rFonts w:ascii="Arial" w:hAnsi="Arial" w:cs="Arial"/>
        </w:rPr>
        <w:t>is best practice; and</w:t>
      </w:r>
    </w:p>
    <w:p w14:paraId="5E1C9E71" w14:textId="77777777" w:rsidR="008E4423" w:rsidRDefault="008E4423" w:rsidP="008E4423">
      <w:pPr>
        <w:pStyle w:val="ListParagraph"/>
        <w:numPr>
          <w:ilvl w:val="0"/>
          <w:numId w:val="37"/>
        </w:numPr>
        <w:spacing w:line="276" w:lineRule="auto"/>
        <w:contextualSpacing w:val="0"/>
        <w:rPr>
          <w:rFonts w:ascii="Arial" w:hAnsi="Arial" w:cs="Arial"/>
        </w:rPr>
      </w:pPr>
      <w:r w:rsidRPr="00B83D6B">
        <w:rPr>
          <w:rFonts w:ascii="Arial" w:hAnsi="Arial" w:cs="Arial"/>
        </w:rPr>
        <w:t>is tailored to their needs; and</w:t>
      </w:r>
    </w:p>
    <w:p w14:paraId="0AF732DD" w14:textId="77777777" w:rsidR="008E4423" w:rsidRDefault="008E4423" w:rsidP="008E4423">
      <w:pPr>
        <w:pStyle w:val="ListParagraph"/>
        <w:numPr>
          <w:ilvl w:val="0"/>
          <w:numId w:val="37"/>
        </w:numPr>
        <w:spacing w:line="276" w:lineRule="auto"/>
        <w:contextualSpacing w:val="0"/>
        <w:rPr>
          <w:rFonts w:ascii="Arial" w:hAnsi="Arial" w:cs="Arial"/>
        </w:rPr>
      </w:pPr>
      <w:r>
        <w:rPr>
          <w:rFonts w:ascii="Arial" w:hAnsi="Arial" w:cs="Arial"/>
        </w:rPr>
        <w:t>optimises their health and well-being.</w:t>
      </w:r>
    </w:p>
    <w:p w14:paraId="2B787135" w14:textId="469BDADD" w:rsidR="00E3386F" w:rsidRDefault="00E3386F" w:rsidP="00E3386F">
      <w:pPr>
        <w:pStyle w:val="CommentText"/>
        <w:numPr>
          <w:ilvl w:val="0"/>
          <w:numId w:val="38"/>
        </w:numPr>
        <w:spacing w:line="276" w:lineRule="auto"/>
        <w:rPr>
          <w:rFonts w:ascii="Arial" w:hAnsi="Arial" w:cs="Arial"/>
          <w:color w:val="auto"/>
        </w:rPr>
      </w:pPr>
      <w:r w:rsidRPr="00B83D6B">
        <w:rPr>
          <w:rFonts w:ascii="Arial" w:hAnsi="Arial" w:cs="Arial"/>
        </w:rPr>
        <w:lastRenderedPageBreak/>
        <w:t>Effective management of high impact or high prevalence risks associated with the care of each consumer.</w:t>
      </w:r>
    </w:p>
    <w:p w14:paraId="2D5B540D" w14:textId="77777777" w:rsidR="00EC69AE" w:rsidRDefault="008E4423" w:rsidP="00F76FA6">
      <w:pPr>
        <w:spacing w:after="240" w:line="276" w:lineRule="auto"/>
        <w:textAlignment w:val="baseline"/>
        <w:rPr>
          <w:rFonts w:ascii="Arial" w:hAnsi="Arial" w:cs="Arial"/>
          <w:color w:val="auto"/>
        </w:rPr>
      </w:pPr>
      <w:r w:rsidRPr="00DA665D">
        <w:rPr>
          <w:rFonts w:ascii="Arial" w:hAnsi="Arial" w:cs="Arial"/>
          <w:color w:val="auto"/>
        </w:rPr>
        <w:t xml:space="preserve">The Site Audit Report reflected </w:t>
      </w:r>
      <w:r>
        <w:rPr>
          <w:rFonts w:ascii="Arial" w:hAnsi="Arial" w:cs="Arial"/>
          <w:color w:val="auto"/>
        </w:rPr>
        <w:t>most</w:t>
      </w:r>
      <w:r w:rsidRPr="00DA665D">
        <w:rPr>
          <w:rFonts w:ascii="Arial" w:hAnsi="Arial" w:cs="Arial"/>
          <w:color w:val="auto"/>
        </w:rPr>
        <w:t xml:space="preserve"> consumers</w:t>
      </w:r>
      <w:r w:rsidRPr="00F76FA6">
        <w:rPr>
          <w:rFonts w:ascii="Arial" w:hAnsi="Arial" w:cs="Arial"/>
          <w:color w:val="auto"/>
        </w:rPr>
        <w:t xml:space="preserve"> receive effective personal care and clinical care that is tailored to optimise their health and well-being. Consumers subject to restrictive practices had appropriate consent, authorisation and behaviour support plans. </w:t>
      </w:r>
      <w:r w:rsidR="00EC69AE">
        <w:rPr>
          <w:rFonts w:ascii="Arial" w:hAnsi="Arial" w:cs="Arial"/>
          <w:color w:val="auto"/>
        </w:rPr>
        <w:t xml:space="preserve">Examples were provided of the service managing risks and responding to changes to consumers’ condition. </w:t>
      </w:r>
    </w:p>
    <w:p w14:paraId="21554725" w14:textId="1F46CEF8" w:rsidR="008E4423" w:rsidRPr="00DA665D" w:rsidRDefault="008E4423" w:rsidP="00F76FA6">
      <w:pPr>
        <w:spacing w:after="240" w:line="276" w:lineRule="auto"/>
        <w:textAlignment w:val="baseline"/>
        <w:rPr>
          <w:rFonts w:ascii="Arial" w:hAnsi="Arial" w:cs="Arial"/>
          <w:color w:val="auto"/>
        </w:rPr>
      </w:pPr>
      <w:r w:rsidRPr="00F76FA6">
        <w:rPr>
          <w:rFonts w:ascii="Arial" w:hAnsi="Arial" w:cs="Arial"/>
          <w:color w:val="auto"/>
        </w:rPr>
        <w:t>However, examples were brought forward for named consumers who did not receive suitable clinical care</w:t>
      </w:r>
      <w:r w:rsidR="00B323B3" w:rsidRPr="00F76FA6">
        <w:rPr>
          <w:rFonts w:ascii="Arial" w:hAnsi="Arial" w:cs="Arial"/>
          <w:color w:val="auto"/>
        </w:rPr>
        <w:t xml:space="preserve"> or whose risks were not effectively managed</w:t>
      </w:r>
      <w:r w:rsidRPr="00F76FA6">
        <w:rPr>
          <w:rFonts w:ascii="Arial" w:hAnsi="Arial" w:cs="Arial"/>
          <w:color w:val="auto"/>
        </w:rPr>
        <w:t xml:space="preserve">. The Assessment Team </w:t>
      </w:r>
      <w:r w:rsidR="00E04A9D" w:rsidRPr="00F76FA6">
        <w:rPr>
          <w:rFonts w:ascii="Arial" w:hAnsi="Arial" w:cs="Arial"/>
          <w:color w:val="auto"/>
        </w:rPr>
        <w:t xml:space="preserve">considered </w:t>
      </w:r>
      <w:r w:rsidRPr="00F76FA6">
        <w:rPr>
          <w:rFonts w:ascii="Arial" w:hAnsi="Arial" w:cs="Arial"/>
          <w:color w:val="auto"/>
        </w:rPr>
        <w:t xml:space="preserve">the </w:t>
      </w:r>
      <w:r w:rsidRPr="00DA665D">
        <w:rPr>
          <w:rFonts w:ascii="Arial" w:hAnsi="Arial" w:cs="Arial"/>
          <w:color w:val="auto"/>
        </w:rPr>
        <w:t xml:space="preserve">service failed to identify and respond to deterioration in a </w:t>
      </w:r>
      <w:r w:rsidR="002E24F5">
        <w:rPr>
          <w:rFonts w:ascii="Arial" w:hAnsi="Arial" w:cs="Arial"/>
          <w:color w:val="auto"/>
        </w:rPr>
        <w:t xml:space="preserve">named </w:t>
      </w:r>
      <w:r w:rsidRPr="00DA665D">
        <w:rPr>
          <w:rFonts w:ascii="Arial" w:hAnsi="Arial" w:cs="Arial"/>
          <w:color w:val="auto"/>
        </w:rPr>
        <w:t>consumer’s mobility and changes to their pain management</w:t>
      </w:r>
      <w:r w:rsidR="00D33874">
        <w:rPr>
          <w:rFonts w:ascii="Arial" w:hAnsi="Arial" w:cs="Arial"/>
          <w:color w:val="auto"/>
        </w:rPr>
        <w:t xml:space="preserve">, and I have considered the evidence </w:t>
      </w:r>
      <w:r w:rsidR="002E24F5">
        <w:rPr>
          <w:rFonts w:ascii="Arial" w:hAnsi="Arial" w:cs="Arial"/>
          <w:color w:val="auto"/>
        </w:rPr>
        <w:t xml:space="preserve">relating to this consumer </w:t>
      </w:r>
      <w:r w:rsidR="00D33874">
        <w:rPr>
          <w:rFonts w:ascii="Arial" w:hAnsi="Arial" w:cs="Arial"/>
          <w:color w:val="auto"/>
        </w:rPr>
        <w:t>from requirement 3(3)(d) in determining non-compliance with th</w:t>
      </w:r>
      <w:r w:rsidR="00C33F78">
        <w:rPr>
          <w:rFonts w:ascii="Arial" w:hAnsi="Arial" w:cs="Arial"/>
          <w:color w:val="auto"/>
        </w:rPr>
        <w:t>e</w:t>
      </w:r>
      <w:r w:rsidR="00D33874">
        <w:rPr>
          <w:rFonts w:ascii="Arial" w:hAnsi="Arial" w:cs="Arial"/>
          <w:color w:val="auto"/>
        </w:rPr>
        <w:t>s</w:t>
      </w:r>
      <w:r w:rsidR="00C33F78">
        <w:rPr>
          <w:rFonts w:ascii="Arial" w:hAnsi="Arial" w:cs="Arial"/>
          <w:color w:val="auto"/>
        </w:rPr>
        <w:t>e</w:t>
      </w:r>
      <w:r w:rsidR="00D33874">
        <w:rPr>
          <w:rFonts w:ascii="Arial" w:hAnsi="Arial" w:cs="Arial"/>
          <w:color w:val="auto"/>
        </w:rPr>
        <w:t xml:space="preserve"> requirement</w:t>
      </w:r>
      <w:r w:rsidR="00C33F78">
        <w:rPr>
          <w:rFonts w:ascii="Arial" w:hAnsi="Arial" w:cs="Arial"/>
          <w:color w:val="auto"/>
        </w:rPr>
        <w:t>s</w:t>
      </w:r>
      <w:r w:rsidRPr="00DA665D">
        <w:rPr>
          <w:rFonts w:ascii="Arial" w:hAnsi="Arial" w:cs="Arial"/>
          <w:color w:val="auto"/>
        </w:rPr>
        <w:t xml:space="preserve">. </w:t>
      </w:r>
    </w:p>
    <w:p w14:paraId="5F972471" w14:textId="535BD193" w:rsidR="008E4423" w:rsidRDefault="008E4423" w:rsidP="00F76FA6">
      <w:pPr>
        <w:spacing w:after="240" w:line="276" w:lineRule="auto"/>
        <w:textAlignment w:val="baseline"/>
        <w:rPr>
          <w:rFonts w:ascii="Arial" w:hAnsi="Arial" w:cs="Arial"/>
          <w:color w:val="auto"/>
        </w:rPr>
      </w:pPr>
      <w:r w:rsidRPr="00DA665D">
        <w:rPr>
          <w:rFonts w:ascii="Arial" w:hAnsi="Arial" w:cs="Arial"/>
          <w:color w:val="auto"/>
        </w:rPr>
        <w:t xml:space="preserve">In their response of 28 July 2022, the Approved Provider </w:t>
      </w:r>
      <w:r w:rsidR="00441960">
        <w:rPr>
          <w:rFonts w:ascii="Arial" w:hAnsi="Arial" w:cs="Arial"/>
          <w:color w:val="auto"/>
        </w:rPr>
        <w:t>gave</w:t>
      </w:r>
      <w:r>
        <w:rPr>
          <w:rFonts w:ascii="Arial" w:hAnsi="Arial" w:cs="Arial"/>
          <w:color w:val="auto"/>
        </w:rPr>
        <w:t xml:space="preserve"> further information and evidence regarding the named consumers.</w:t>
      </w:r>
      <w:r w:rsidR="00C066B8">
        <w:rPr>
          <w:rFonts w:ascii="Arial" w:hAnsi="Arial" w:cs="Arial"/>
          <w:color w:val="auto"/>
        </w:rPr>
        <w:t xml:space="preserve"> They disagreed with the Assessment Team’s findings.</w:t>
      </w:r>
      <w:r>
        <w:rPr>
          <w:rFonts w:ascii="Arial" w:hAnsi="Arial" w:cs="Arial"/>
          <w:color w:val="auto"/>
        </w:rPr>
        <w:t xml:space="preserve"> </w:t>
      </w:r>
      <w:r w:rsidR="001F0875">
        <w:rPr>
          <w:rFonts w:ascii="Arial" w:hAnsi="Arial" w:cs="Arial"/>
          <w:color w:val="auto"/>
        </w:rPr>
        <w:t xml:space="preserve">I acknowledge the </w:t>
      </w:r>
      <w:r w:rsidR="00DC0105">
        <w:rPr>
          <w:rFonts w:ascii="Arial" w:hAnsi="Arial" w:cs="Arial"/>
          <w:color w:val="auto"/>
        </w:rPr>
        <w:t>comprehensive response and supporting evidence provided.</w:t>
      </w:r>
    </w:p>
    <w:p w14:paraId="445DE043" w14:textId="254046B5" w:rsidR="008E4423" w:rsidRPr="00F76FA6" w:rsidRDefault="008E4423" w:rsidP="00F76FA6">
      <w:pPr>
        <w:spacing w:after="240" w:line="276" w:lineRule="auto"/>
        <w:textAlignment w:val="baseline"/>
        <w:rPr>
          <w:rFonts w:ascii="Arial" w:hAnsi="Arial" w:cs="Arial"/>
          <w:color w:val="auto"/>
        </w:rPr>
      </w:pPr>
      <w:r w:rsidRPr="00F76FA6">
        <w:rPr>
          <w:rFonts w:ascii="Arial" w:hAnsi="Arial" w:cs="Arial"/>
          <w:color w:val="auto"/>
        </w:rPr>
        <w:t>In response to the named consumer whose pain management was not being charted, the Approved Provider accepted the chart was not updated, however progress notes reflected some relevant information. I do not consider this example is reflective of non-compliance as no evidence was brought forward that the consumer was not receiving suitable pain management.</w:t>
      </w:r>
    </w:p>
    <w:p w14:paraId="2DE55B02" w14:textId="2CA04494" w:rsidR="00314335" w:rsidRPr="00F76FA6" w:rsidRDefault="00AC6A52" w:rsidP="00F76FA6">
      <w:pPr>
        <w:spacing w:after="240" w:line="276" w:lineRule="auto"/>
        <w:textAlignment w:val="baseline"/>
        <w:rPr>
          <w:rFonts w:ascii="Arial" w:hAnsi="Arial" w:cs="Arial"/>
          <w:color w:val="auto"/>
        </w:rPr>
      </w:pPr>
      <w:r w:rsidRPr="00F76FA6">
        <w:rPr>
          <w:rFonts w:ascii="Arial" w:hAnsi="Arial" w:cs="Arial"/>
          <w:color w:val="auto"/>
        </w:rPr>
        <w:t>Regarding</w:t>
      </w:r>
      <w:r w:rsidR="00314335" w:rsidRPr="00F76FA6">
        <w:rPr>
          <w:rFonts w:ascii="Arial" w:hAnsi="Arial" w:cs="Arial"/>
          <w:color w:val="auto"/>
        </w:rPr>
        <w:t xml:space="preserve"> the named consumer receiving psychotropic medication, the Assessment Team raised documentation deficits. The Approved Provider gave documents dated after the Site Audit that reflected examples of the service’s practice. I consider the examples sufficiently address the expected documentation, therefore do not consider this example reflective of non-compliance.</w:t>
      </w:r>
    </w:p>
    <w:p w14:paraId="0088D6A0" w14:textId="07BC201C" w:rsidR="00FB1CDF" w:rsidRPr="00F76FA6" w:rsidRDefault="00FB1CDF" w:rsidP="00F76FA6">
      <w:pPr>
        <w:spacing w:after="240" w:line="276" w:lineRule="auto"/>
        <w:textAlignment w:val="baseline"/>
        <w:rPr>
          <w:rFonts w:ascii="Arial" w:hAnsi="Arial" w:cs="Arial"/>
          <w:color w:val="auto"/>
        </w:rPr>
      </w:pPr>
      <w:r w:rsidRPr="00F76FA6">
        <w:rPr>
          <w:rFonts w:ascii="Arial" w:hAnsi="Arial" w:cs="Arial"/>
          <w:color w:val="auto"/>
        </w:rPr>
        <w:t xml:space="preserve">In response to the named consumer </w:t>
      </w:r>
      <w:r w:rsidR="00737706" w:rsidRPr="00F76FA6">
        <w:rPr>
          <w:rFonts w:ascii="Arial" w:hAnsi="Arial" w:cs="Arial"/>
          <w:color w:val="auto"/>
        </w:rPr>
        <w:t xml:space="preserve">who raised medication management concerns, these had not been raised with the service prior to the Site Audit. The Approved Provider said they have reviewed the consumer’s medication management and addressed the issues following the Site Audit. I do not consider this example is reflective of non-compliance. </w:t>
      </w:r>
    </w:p>
    <w:p w14:paraId="296E39AF" w14:textId="727CB960" w:rsidR="000475DC" w:rsidRPr="00F76FA6" w:rsidRDefault="000475DC" w:rsidP="00F76FA6">
      <w:pPr>
        <w:spacing w:after="240" w:line="276" w:lineRule="auto"/>
        <w:textAlignment w:val="baseline"/>
        <w:rPr>
          <w:rFonts w:ascii="Arial" w:hAnsi="Arial" w:cs="Arial"/>
          <w:color w:val="auto"/>
        </w:rPr>
      </w:pPr>
      <w:r w:rsidRPr="00F76FA6">
        <w:rPr>
          <w:rFonts w:ascii="Arial" w:hAnsi="Arial" w:cs="Arial"/>
          <w:color w:val="auto"/>
        </w:rPr>
        <w:t>In response to the named consumer experiencing pain, mobility decline and requiring wound care, the Approved Provider gave detailed evidence and extracts from care planning documents disputing the Assessment Team’s conclusions. The Approved Provider said they supported the consumer’s choice regarding change to personal care preferences</w:t>
      </w:r>
      <w:r w:rsidR="00E313C7" w:rsidRPr="00F76FA6">
        <w:rPr>
          <w:rFonts w:ascii="Arial" w:hAnsi="Arial" w:cs="Arial"/>
          <w:color w:val="auto"/>
        </w:rPr>
        <w:t xml:space="preserve"> and following skin integrity care directives</w:t>
      </w:r>
      <w:r w:rsidRPr="00F76FA6">
        <w:rPr>
          <w:rFonts w:ascii="Arial" w:hAnsi="Arial" w:cs="Arial"/>
          <w:color w:val="auto"/>
        </w:rPr>
        <w:t xml:space="preserve">. </w:t>
      </w:r>
      <w:r w:rsidR="0025046B" w:rsidRPr="00F76FA6">
        <w:rPr>
          <w:rFonts w:ascii="Arial" w:hAnsi="Arial" w:cs="Arial"/>
          <w:color w:val="auto"/>
        </w:rPr>
        <w:t xml:space="preserve">The Approved Provider acknowledged pain management was not consistently charted, however they described and provided information regarding </w:t>
      </w:r>
      <w:r w:rsidR="00C027EE" w:rsidRPr="00F76FA6">
        <w:rPr>
          <w:rFonts w:ascii="Arial" w:hAnsi="Arial" w:cs="Arial"/>
          <w:color w:val="auto"/>
        </w:rPr>
        <w:t>management of</w:t>
      </w:r>
      <w:r w:rsidR="0025046B" w:rsidRPr="00F76FA6">
        <w:rPr>
          <w:rFonts w:ascii="Arial" w:hAnsi="Arial" w:cs="Arial"/>
          <w:color w:val="auto"/>
        </w:rPr>
        <w:t xml:space="preserve"> pain and wound care.</w:t>
      </w:r>
      <w:r w:rsidR="00EA0328" w:rsidRPr="00F76FA6">
        <w:rPr>
          <w:rFonts w:ascii="Arial" w:hAnsi="Arial" w:cs="Arial"/>
          <w:color w:val="auto"/>
        </w:rPr>
        <w:t xml:space="preserve"> They described involvement of the consumer’s medical officer</w:t>
      </w:r>
      <w:r w:rsidR="001E0708" w:rsidRPr="00F76FA6">
        <w:rPr>
          <w:rFonts w:ascii="Arial" w:hAnsi="Arial" w:cs="Arial"/>
          <w:color w:val="auto"/>
        </w:rPr>
        <w:t>, physiotherapist</w:t>
      </w:r>
      <w:r w:rsidR="00EA0328" w:rsidRPr="00F76FA6">
        <w:rPr>
          <w:rFonts w:ascii="Arial" w:hAnsi="Arial" w:cs="Arial"/>
          <w:color w:val="auto"/>
        </w:rPr>
        <w:t xml:space="preserve"> and a wound care specialist in assessment and ongoing care planning.</w:t>
      </w:r>
    </w:p>
    <w:p w14:paraId="4D42466F" w14:textId="4513A48B" w:rsidR="00EA0328" w:rsidRPr="00F76FA6" w:rsidRDefault="00EA0328" w:rsidP="00F76FA6">
      <w:pPr>
        <w:spacing w:after="240" w:line="276" w:lineRule="auto"/>
        <w:textAlignment w:val="baseline"/>
        <w:rPr>
          <w:rFonts w:ascii="Arial" w:hAnsi="Arial" w:cs="Arial"/>
          <w:color w:val="auto"/>
        </w:rPr>
      </w:pPr>
      <w:r w:rsidRPr="00F76FA6">
        <w:rPr>
          <w:rFonts w:ascii="Arial" w:hAnsi="Arial" w:cs="Arial"/>
          <w:color w:val="auto"/>
        </w:rPr>
        <w:lastRenderedPageBreak/>
        <w:t xml:space="preserve">I accept </w:t>
      </w:r>
      <w:r w:rsidR="001E0708" w:rsidRPr="00F76FA6">
        <w:rPr>
          <w:rFonts w:ascii="Arial" w:hAnsi="Arial" w:cs="Arial"/>
          <w:color w:val="auto"/>
        </w:rPr>
        <w:t>the Approved Provider had implemented actions</w:t>
      </w:r>
      <w:r w:rsidR="007D15E9" w:rsidRPr="00F76FA6">
        <w:rPr>
          <w:rFonts w:ascii="Arial" w:hAnsi="Arial" w:cs="Arial"/>
          <w:color w:val="auto"/>
        </w:rPr>
        <w:t xml:space="preserve"> in response to the consumer’s declining condition</w:t>
      </w:r>
      <w:r w:rsidR="000308A8" w:rsidRPr="00F76FA6">
        <w:rPr>
          <w:rFonts w:ascii="Arial" w:hAnsi="Arial" w:cs="Arial"/>
          <w:color w:val="auto"/>
        </w:rPr>
        <w:t xml:space="preserve">. </w:t>
      </w:r>
      <w:r w:rsidR="001E0708" w:rsidRPr="00F76FA6">
        <w:rPr>
          <w:rFonts w:ascii="Arial" w:hAnsi="Arial" w:cs="Arial"/>
          <w:color w:val="auto"/>
        </w:rPr>
        <w:t>I have placed weight on evidence reflected in the Site Audit Report</w:t>
      </w:r>
      <w:r w:rsidR="005D6863" w:rsidRPr="00F76FA6">
        <w:rPr>
          <w:rFonts w:ascii="Arial" w:hAnsi="Arial" w:cs="Arial"/>
          <w:color w:val="auto"/>
        </w:rPr>
        <w:t xml:space="preserve">, including observations </w:t>
      </w:r>
      <w:r w:rsidR="00D160FF" w:rsidRPr="00F76FA6">
        <w:rPr>
          <w:rFonts w:ascii="Arial" w:hAnsi="Arial" w:cs="Arial"/>
          <w:color w:val="auto"/>
        </w:rPr>
        <w:t xml:space="preserve">that the consumer was in pain, </w:t>
      </w:r>
      <w:r w:rsidR="005D6863" w:rsidRPr="00F76FA6">
        <w:rPr>
          <w:rFonts w:ascii="Arial" w:hAnsi="Arial" w:cs="Arial"/>
          <w:color w:val="auto"/>
        </w:rPr>
        <w:t>the consumer report</w:t>
      </w:r>
      <w:r w:rsidR="00D160FF" w:rsidRPr="00F76FA6">
        <w:rPr>
          <w:rFonts w:ascii="Arial" w:hAnsi="Arial" w:cs="Arial"/>
          <w:color w:val="auto"/>
        </w:rPr>
        <w:t>ing being in pain</w:t>
      </w:r>
      <w:r w:rsidR="005D6863" w:rsidRPr="00F76FA6">
        <w:rPr>
          <w:rFonts w:ascii="Arial" w:hAnsi="Arial" w:cs="Arial"/>
          <w:color w:val="auto"/>
        </w:rPr>
        <w:t>,</w:t>
      </w:r>
      <w:r w:rsidR="001E0708" w:rsidRPr="00F76FA6">
        <w:rPr>
          <w:rFonts w:ascii="Arial" w:hAnsi="Arial" w:cs="Arial"/>
          <w:color w:val="auto"/>
        </w:rPr>
        <w:t xml:space="preserve"> </w:t>
      </w:r>
      <w:r w:rsidR="00D36454" w:rsidRPr="00F76FA6">
        <w:rPr>
          <w:rFonts w:ascii="Arial" w:hAnsi="Arial" w:cs="Arial"/>
          <w:color w:val="auto"/>
        </w:rPr>
        <w:t>and a</w:t>
      </w:r>
      <w:r w:rsidR="00FE611F" w:rsidRPr="00F76FA6">
        <w:rPr>
          <w:rFonts w:ascii="Arial" w:hAnsi="Arial" w:cs="Arial"/>
          <w:color w:val="auto"/>
        </w:rPr>
        <w:t>ll</w:t>
      </w:r>
      <w:r w:rsidR="001E0708" w:rsidRPr="00F76FA6">
        <w:rPr>
          <w:rFonts w:ascii="Arial" w:hAnsi="Arial" w:cs="Arial"/>
          <w:color w:val="auto"/>
        </w:rPr>
        <w:t xml:space="preserve"> care staff </w:t>
      </w:r>
      <w:r w:rsidR="00FE611F" w:rsidRPr="00F76FA6">
        <w:rPr>
          <w:rFonts w:ascii="Arial" w:hAnsi="Arial" w:cs="Arial"/>
          <w:color w:val="auto"/>
        </w:rPr>
        <w:t xml:space="preserve">interviewed by the Assessment Team </w:t>
      </w:r>
      <w:r w:rsidR="001E0708" w:rsidRPr="00F76FA6">
        <w:rPr>
          <w:rFonts w:ascii="Arial" w:hAnsi="Arial" w:cs="Arial"/>
          <w:color w:val="auto"/>
        </w:rPr>
        <w:t>report</w:t>
      </w:r>
      <w:r w:rsidR="00D36454" w:rsidRPr="00F76FA6">
        <w:rPr>
          <w:rFonts w:ascii="Arial" w:hAnsi="Arial" w:cs="Arial"/>
          <w:color w:val="auto"/>
        </w:rPr>
        <w:t>ing</w:t>
      </w:r>
      <w:r w:rsidR="001E0708" w:rsidRPr="00F76FA6">
        <w:rPr>
          <w:rFonts w:ascii="Arial" w:hAnsi="Arial" w:cs="Arial"/>
          <w:color w:val="auto"/>
        </w:rPr>
        <w:t xml:space="preserve"> </w:t>
      </w:r>
      <w:r w:rsidR="00FE611F" w:rsidRPr="00F76FA6">
        <w:rPr>
          <w:rFonts w:ascii="Arial" w:hAnsi="Arial" w:cs="Arial"/>
          <w:color w:val="auto"/>
        </w:rPr>
        <w:t xml:space="preserve">witnessing the consumer in pain. </w:t>
      </w:r>
      <w:r w:rsidR="00D36454" w:rsidRPr="00F76FA6">
        <w:rPr>
          <w:rFonts w:ascii="Arial" w:hAnsi="Arial" w:cs="Arial"/>
          <w:color w:val="auto"/>
        </w:rPr>
        <w:t xml:space="preserve">This supports that the consumer continued to experience pain despite the current strategies, and </w:t>
      </w:r>
      <w:r w:rsidR="00DA5D03" w:rsidRPr="00F76FA6">
        <w:rPr>
          <w:rFonts w:ascii="Arial" w:hAnsi="Arial" w:cs="Arial"/>
          <w:color w:val="auto"/>
        </w:rPr>
        <w:t>the pain</w:t>
      </w:r>
      <w:r w:rsidR="00D36454" w:rsidRPr="00F76FA6">
        <w:rPr>
          <w:rFonts w:ascii="Arial" w:hAnsi="Arial" w:cs="Arial"/>
          <w:color w:val="auto"/>
        </w:rPr>
        <w:t xml:space="preserve"> impacted their well-being. </w:t>
      </w:r>
      <w:r w:rsidR="00050D87" w:rsidRPr="00F76FA6">
        <w:rPr>
          <w:rFonts w:ascii="Arial" w:hAnsi="Arial" w:cs="Arial"/>
          <w:color w:val="auto"/>
        </w:rPr>
        <w:t xml:space="preserve">I consider this </w:t>
      </w:r>
      <w:r w:rsidR="00F4282F" w:rsidRPr="00F76FA6">
        <w:rPr>
          <w:rFonts w:ascii="Arial" w:hAnsi="Arial" w:cs="Arial"/>
          <w:color w:val="auto"/>
        </w:rPr>
        <w:t>supports</w:t>
      </w:r>
      <w:r w:rsidR="00050D87" w:rsidRPr="00F76FA6">
        <w:rPr>
          <w:rFonts w:ascii="Arial" w:hAnsi="Arial" w:cs="Arial"/>
          <w:color w:val="auto"/>
        </w:rPr>
        <w:t xml:space="preserve"> a deficit</w:t>
      </w:r>
      <w:r w:rsidR="003C2776" w:rsidRPr="00F76FA6">
        <w:rPr>
          <w:rFonts w:ascii="Arial" w:hAnsi="Arial" w:cs="Arial"/>
          <w:color w:val="auto"/>
        </w:rPr>
        <w:t xml:space="preserve"> </w:t>
      </w:r>
      <w:r w:rsidR="00F4282F" w:rsidRPr="00F76FA6">
        <w:rPr>
          <w:rFonts w:ascii="Arial" w:hAnsi="Arial" w:cs="Arial"/>
          <w:color w:val="auto"/>
        </w:rPr>
        <w:t>occurred</w:t>
      </w:r>
      <w:r w:rsidR="003C2776" w:rsidRPr="00F76FA6">
        <w:rPr>
          <w:rFonts w:ascii="Arial" w:hAnsi="Arial" w:cs="Arial"/>
          <w:color w:val="auto"/>
        </w:rPr>
        <w:t xml:space="preserve"> </w:t>
      </w:r>
      <w:r w:rsidR="00FF21E5" w:rsidRPr="00F76FA6">
        <w:rPr>
          <w:rFonts w:ascii="Arial" w:hAnsi="Arial" w:cs="Arial"/>
          <w:color w:val="auto"/>
        </w:rPr>
        <w:t>regarding</w:t>
      </w:r>
      <w:r w:rsidR="00050D87" w:rsidRPr="00F76FA6">
        <w:rPr>
          <w:rFonts w:ascii="Arial" w:hAnsi="Arial" w:cs="Arial"/>
          <w:color w:val="auto"/>
        </w:rPr>
        <w:t xml:space="preserve"> the consumer’s pain being effectively assessed</w:t>
      </w:r>
      <w:r w:rsidR="006C78BA" w:rsidRPr="00F76FA6">
        <w:rPr>
          <w:rFonts w:ascii="Arial" w:hAnsi="Arial" w:cs="Arial"/>
          <w:color w:val="auto"/>
        </w:rPr>
        <w:t xml:space="preserve"> and</w:t>
      </w:r>
      <w:r w:rsidR="00050D87" w:rsidRPr="00F76FA6">
        <w:rPr>
          <w:rFonts w:ascii="Arial" w:hAnsi="Arial" w:cs="Arial"/>
          <w:color w:val="auto"/>
        </w:rPr>
        <w:t xml:space="preserve"> strategies applied to reduce the pain</w:t>
      </w:r>
      <w:r w:rsidR="006C78BA" w:rsidRPr="00F76FA6">
        <w:rPr>
          <w:rFonts w:ascii="Arial" w:hAnsi="Arial" w:cs="Arial"/>
          <w:color w:val="auto"/>
        </w:rPr>
        <w:t>, including during the delivery of personal care</w:t>
      </w:r>
      <w:r w:rsidR="00D55473" w:rsidRPr="00F76FA6">
        <w:rPr>
          <w:rFonts w:ascii="Arial" w:hAnsi="Arial" w:cs="Arial"/>
          <w:color w:val="auto"/>
        </w:rPr>
        <w:t xml:space="preserve"> and activities of daily living</w:t>
      </w:r>
      <w:r w:rsidR="00050D87" w:rsidRPr="00F76FA6">
        <w:rPr>
          <w:rFonts w:ascii="Arial" w:hAnsi="Arial" w:cs="Arial"/>
          <w:color w:val="auto"/>
        </w:rPr>
        <w:t>.</w:t>
      </w:r>
      <w:r w:rsidR="003C2776" w:rsidRPr="00F76FA6">
        <w:rPr>
          <w:rFonts w:ascii="Arial" w:hAnsi="Arial" w:cs="Arial"/>
          <w:color w:val="auto"/>
        </w:rPr>
        <w:t xml:space="preserve"> The consumer did not consistently receive effective personal and clinical care that was best practice, tailored and optimise</w:t>
      </w:r>
      <w:r w:rsidR="00D55473" w:rsidRPr="00F76FA6">
        <w:rPr>
          <w:rFonts w:ascii="Arial" w:hAnsi="Arial" w:cs="Arial"/>
          <w:color w:val="auto"/>
        </w:rPr>
        <w:t>d</w:t>
      </w:r>
      <w:r w:rsidR="003C2776" w:rsidRPr="00F76FA6">
        <w:rPr>
          <w:rFonts w:ascii="Arial" w:hAnsi="Arial" w:cs="Arial"/>
          <w:color w:val="auto"/>
        </w:rPr>
        <w:t xml:space="preserve"> their health and well</w:t>
      </w:r>
      <w:r w:rsidR="003F4FBF" w:rsidRPr="00F76FA6">
        <w:rPr>
          <w:rFonts w:ascii="Arial" w:hAnsi="Arial" w:cs="Arial"/>
          <w:color w:val="auto"/>
        </w:rPr>
        <w:t>-</w:t>
      </w:r>
      <w:r w:rsidR="003C2776" w:rsidRPr="00F76FA6">
        <w:rPr>
          <w:rFonts w:ascii="Arial" w:hAnsi="Arial" w:cs="Arial"/>
          <w:color w:val="auto"/>
        </w:rPr>
        <w:t>being</w:t>
      </w:r>
      <w:r w:rsidR="00946AFE" w:rsidRPr="00F76FA6">
        <w:rPr>
          <w:rFonts w:ascii="Arial" w:hAnsi="Arial" w:cs="Arial"/>
          <w:color w:val="auto"/>
        </w:rPr>
        <w:t>, and high impact risks were not effectively managed</w:t>
      </w:r>
      <w:r w:rsidR="003C2776" w:rsidRPr="00F76FA6">
        <w:rPr>
          <w:rFonts w:ascii="Arial" w:hAnsi="Arial" w:cs="Arial"/>
          <w:color w:val="auto"/>
        </w:rPr>
        <w:t>.</w:t>
      </w:r>
    </w:p>
    <w:p w14:paraId="09CEE804" w14:textId="353A1F86" w:rsidR="008E4423" w:rsidRDefault="00050D87" w:rsidP="00F76FA6">
      <w:pPr>
        <w:spacing w:after="240" w:line="276" w:lineRule="auto"/>
        <w:textAlignment w:val="baseline"/>
        <w:rPr>
          <w:rFonts w:ascii="Arial" w:hAnsi="Arial" w:cs="Arial"/>
          <w:color w:val="auto"/>
        </w:rPr>
      </w:pPr>
      <w:r>
        <w:rPr>
          <w:rFonts w:ascii="Arial" w:hAnsi="Arial" w:cs="Arial"/>
          <w:color w:val="auto"/>
        </w:rPr>
        <w:t xml:space="preserve">Therefore, </w:t>
      </w:r>
      <w:r w:rsidRPr="00F76FA6">
        <w:rPr>
          <w:rFonts w:ascii="Arial" w:hAnsi="Arial" w:cs="Arial"/>
          <w:color w:val="auto"/>
        </w:rPr>
        <w:t>I find requirement</w:t>
      </w:r>
      <w:r w:rsidR="001C116F" w:rsidRPr="00F76FA6">
        <w:rPr>
          <w:rFonts w:ascii="Arial" w:hAnsi="Arial" w:cs="Arial"/>
          <w:color w:val="auto"/>
        </w:rPr>
        <w:t>s</w:t>
      </w:r>
      <w:r w:rsidRPr="00F76FA6">
        <w:rPr>
          <w:rFonts w:ascii="Arial" w:hAnsi="Arial" w:cs="Arial"/>
          <w:color w:val="auto"/>
        </w:rPr>
        <w:t xml:space="preserve"> 3(3)(a) </w:t>
      </w:r>
      <w:r w:rsidR="001C116F" w:rsidRPr="00F76FA6">
        <w:rPr>
          <w:rFonts w:ascii="Arial" w:hAnsi="Arial" w:cs="Arial"/>
          <w:color w:val="auto"/>
        </w:rPr>
        <w:t>and 3(3)(b) are</w:t>
      </w:r>
      <w:r w:rsidRPr="00F76FA6">
        <w:rPr>
          <w:rFonts w:ascii="Arial" w:hAnsi="Arial" w:cs="Arial"/>
          <w:color w:val="auto"/>
        </w:rPr>
        <w:t xml:space="preserve"> non-compliant.</w:t>
      </w:r>
    </w:p>
    <w:p w14:paraId="518349C9" w14:textId="38E704F6" w:rsidR="007D6B44" w:rsidRPr="008255FF" w:rsidRDefault="007D6B44" w:rsidP="00F76FA6">
      <w:pPr>
        <w:spacing w:after="240" w:line="276" w:lineRule="auto"/>
        <w:textAlignment w:val="baseline"/>
        <w:rPr>
          <w:rFonts w:ascii="Arial" w:hAnsi="Arial" w:cs="Arial"/>
          <w:color w:val="auto"/>
        </w:rPr>
      </w:pPr>
      <w:r w:rsidRPr="008255FF">
        <w:rPr>
          <w:rFonts w:ascii="Arial" w:hAnsi="Arial" w:cs="Arial"/>
          <w:color w:val="auto"/>
        </w:rPr>
        <w:t>The Assessment Team recommended the following requirement</w:t>
      </w:r>
      <w:r>
        <w:rPr>
          <w:rFonts w:ascii="Arial" w:hAnsi="Arial" w:cs="Arial"/>
          <w:color w:val="auto"/>
        </w:rPr>
        <w:t xml:space="preserve"> w</w:t>
      </w:r>
      <w:r w:rsidR="004A3DB7">
        <w:rPr>
          <w:rFonts w:ascii="Arial" w:hAnsi="Arial" w:cs="Arial"/>
          <w:color w:val="auto"/>
        </w:rPr>
        <w:t>as</w:t>
      </w:r>
      <w:r w:rsidRPr="008255FF">
        <w:rPr>
          <w:rFonts w:ascii="Arial" w:hAnsi="Arial" w:cs="Arial"/>
          <w:color w:val="auto"/>
        </w:rPr>
        <w:t xml:space="preserve"> not met:</w:t>
      </w:r>
    </w:p>
    <w:p w14:paraId="420FB550" w14:textId="24AA4DB2" w:rsidR="007D6B44" w:rsidRPr="007D6B44" w:rsidRDefault="007D6B44" w:rsidP="00213C7A">
      <w:pPr>
        <w:pStyle w:val="ListParagraph"/>
        <w:numPr>
          <w:ilvl w:val="0"/>
          <w:numId w:val="38"/>
        </w:numPr>
        <w:spacing w:line="276" w:lineRule="auto"/>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r>
        <w:rPr>
          <w:rFonts w:ascii="Arial" w:hAnsi="Arial" w:cs="Arial"/>
        </w:rPr>
        <w:t>.</w:t>
      </w:r>
    </w:p>
    <w:p w14:paraId="478131D8" w14:textId="77777777" w:rsidR="00AC6CB4" w:rsidRDefault="007D6B44" w:rsidP="00F76FA6">
      <w:pPr>
        <w:spacing w:after="240" w:line="276" w:lineRule="auto"/>
        <w:textAlignment w:val="baseline"/>
        <w:rPr>
          <w:rFonts w:ascii="Arial" w:hAnsi="Arial" w:cs="Arial"/>
          <w:color w:val="auto"/>
        </w:rPr>
      </w:pPr>
      <w:r w:rsidRPr="00DA665D">
        <w:rPr>
          <w:rFonts w:ascii="Arial" w:hAnsi="Arial" w:cs="Arial"/>
          <w:color w:val="auto"/>
        </w:rPr>
        <w:t>I have considered the Assessment Team’s findings, the evidence documented in the Site Audit Report and the Approved Provider’s response</w:t>
      </w:r>
      <w:r w:rsidR="00247800">
        <w:rPr>
          <w:rFonts w:ascii="Arial" w:hAnsi="Arial" w:cs="Arial"/>
          <w:color w:val="auto"/>
        </w:rPr>
        <w:t xml:space="preserve"> of </w:t>
      </w:r>
      <w:proofErr w:type="gramStart"/>
      <w:r w:rsidR="00247800">
        <w:rPr>
          <w:rFonts w:ascii="Arial" w:hAnsi="Arial" w:cs="Arial"/>
          <w:color w:val="auto"/>
        </w:rPr>
        <w:t>28 July 2022</w:t>
      </w:r>
      <w:r w:rsidRPr="00DA665D">
        <w:rPr>
          <w:rFonts w:ascii="Arial" w:hAnsi="Arial" w:cs="Arial"/>
          <w:color w:val="auto"/>
        </w:rPr>
        <w:t>, and</w:t>
      </w:r>
      <w:proofErr w:type="gramEnd"/>
      <w:r w:rsidRPr="00DA665D">
        <w:rPr>
          <w:rFonts w:ascii="Arial" w:hAnsi="Arial" w:cs="Arial"/>
          <w:color w:val="auto"/>
        </w:rPr>
        <w:t xml:space="preserve"> find the service compliant for th</w:t>
      </w:r>
      <w:r w:rsidR="004A3DB7">
        <w:rPr>
          <w:rFonts w:ascii="Arial" w:hAnsi="Arial" w:cs="Arial"/>
          <w:color w:val="auto"/>
        </w:rPr>
        <w:t>is</w:t>
      </w:r>
      <w:r w:rsidRPr="00DA665D">
        <w:rPr>
          <w:rFonts w:ascii="Arial" w:hAnsi="Arial" w:cs="Arial"/>
          <w:color w:val="auto"/>
        </w:rPr>
        <w:t xml:space="preserve"> requirement. </w:t>
      </w:r>
    </w:p>
    <w:p w14:paraId="1E288791" w14:textId="71DD07CD" w:rsidR="00483D1E" w:rsidRDefault="00AC645F" w:rsidP="00F76FA6">
      <w:pPr>
        <w:spacing w:after="240" w:line="276" w:lineRule="auto"/>
        <w:textAlignment w:val="baseline"/>
        <w:rPr>
          <w:rFonts w:ascii="Arial" w:hAnsi="Arial" w:cs="Arial"/>
          <w:color w:val="auto"/>
        </w:rPr>
      </w:pPr>
      <w:r>
        <w:rPr>
          <w:rFonts w:ascii="Arial" w:hAnsi="Arial" w:cs="Arial"/>
          <w:color w:val="auto"/>
        </w:rPr>
        <w:t>Staff described how they identify and respond to deterioration</w:t>
      </w:r>
      <w:r w:rsidR="00483D1E">
        <w:rPr>
          <w:rFonts w:ascii="Arial" w:hAnsi="Arial" w:cs="Arial"/>
          <w:color w:val="auto"/>
        </w:rPr>
        <w:t>, including care staff escalating concerns to clinical staff</w:t>
      </w:r>
      <w:r>
        <w:rPr>
          <w:rFonts w:ascii="Arial" w:hAnsi="Arial" w:cs="Arial"/>
          <w:color w:val="auto"/>
        </w:rPr>
        <w:t xml:space="preserve">. </w:t>
      </w:r>
      <w:r w:rsidR="000337BF">
        <w:rPr>
          <w:rFonts w:ascii="Arial" w:hAnsi="Arial" w:cs="Arial"/>
          <w:color w:val="auto"/>
        </w:rPr>
        <w:t xml:space="preserve">The </w:t>
      </w:r>
      <w:r w:rsidR="00CE5BC9">
        <w:rPr>
          <w:rFonts w:ascii="Arial" w:hAnsi="Arial" w:cs="Arial"/>
          <w:color w:val="auto"/>
        </w:rPr>
        <w:t xml:space="preserve">concerns regarding the </w:t>
      </w:r>
      <w:r w:rsidR="000337BF">
        <w:rPr>
          <w:rFonts w:ascii="Arial" w:hAnsi="Arial" w:cs="Arial"/>
          <w:color w:val="auto"/>
        </w:rPr>
        <w:t xml:space="preserve">named consumer experiencing </w:t>
      </w:r>
      <w:r w:rsidR="00CE5BC9">
        <w:rPr>
          <w:rFonts w:ascii="Arial" w:hAnsi="Arial" w:cs="Arial"/>
          <w:color w:val="auto"/>
        </w:rPr>
        <w:t xml:space="preserve">decline to their mobility and pain management </w:t>
      </w:r>
      <w:r w:rsidR="00483D1E">
        <w:rPr>
          <w:rFonts w:ascii="Arial" w:hAnsi="Arial" w:cs="Arial"/>
          <w:color w:val="auto"/>
        </w:rPr>
        <w:t xml:space="preserve">are addressed above at requirements 3(3)(a) and 3(3)(b). </w:t>
      </w:r>
      <w:r w:rsidR="00B028DC">
        <w:rPr>
          <w:rFonts w:ascii="Arial" w:hAnsi="Arial" w:cs="Arial"/>
          <w:color w:val="auto"/>
        </w:rPr>
        <w:t xml:space="preserve">The Site Audit Report brought forward an example of a named consumer whose condition was suitably </w:t>
      </w:r>
      <w:proofErr w:type="gramStart"/>
      <w:r w:rsidR="00B028DC">
        <w:rPr>
          <w:rFonts w:ascii="Arial" w:hAnsi="Arial" w:cs="Arial"/>
          <w:color w:val="auto"/>
        </w:rPr>
        <w:t>monitored</w:t>
      </w:r>
      <w:proofErr w:type="gramEnd"/>
      <w:r w:rsidR="00FC0F2A">
        <w:rPr>
          <w:rFonts w:ascii="Arial" w:hAnsi="Arial" w:cs="Arial"/>
          <w:color w:val="auto"/>
        </w:rPr>
        <w:t xml:space="preserve"> and </w:t>
      </w:r>
      <w:r w:rsidR="009633F4">
        <w:rPr>
          <w:rFonts w:ascii="Arial" w:hAnsi="Arial" w:cs="Arial"/>
          <w:color w:val="auto"/>
        </w:rPr>
        <w:t xml:space="preserve">care needs </w:t>
      </w:r>
      <w:r w:rsidR="00FC0F2A">
        <w:rPr>
          <w:rFonts w:ascii="Arial" w:hAnsi="Arial" w:cs="Arial"/>
          <w:color w:val="auto"/>
        </w:rPr>
        <w:t>addressed</w:t>
      </w:r>
      <w:r w:rsidR="00B028DC">
        <w:rPr>
          <w:rFonts w:ascii="Arial" w:hAnsi="Arial" w:cs="Arial"/>
          <w:color w:val="auto"/>
        </w:rPr>
        <w:t xml:space="preserve"> after an incident</w:t>
      </w:r>
      <w:r w:rsidR="008B72F6">
        <w:rPr>
          <w:rFonts w:ascii="Arial" w:hAnsi="Arial" w:cs="Arial"/>
          <w:color w:val="auto"/>
        </w:rPr>
        <w:t>, reflective of compliance with this requirement</w:t>
      </w:r>
      <w:r w:rsidR="00B028DC">
        <w:rPr>
          <w:rFonts w:ascii="Arial" w:hAnsi="Arial" w:cs="Arial"/>
          <w:color w:val="auto"/>
        </w:rPr>
        <w:t xml:space="preserve">. </w:t>
      </w:r>
    </w:p>
    <w:p w14:paraId="612BCF87" w14:textId="0843F0F5" w:rsidR="007D6B44" w:rsidRPr="008255FF" w:rsidRDefault="00483D1E" w:rsidP="00F76FA6">
      <w:pPr>
        <w:spacing w:after="240" w:line="276" w:lineRule="auto"/>
        <w:textAlignment w:val="baseline"/>
        <w:rPr>
          <w:rFonts w:ascii="Arial" w:hAnsi="Arial" w:cs="Arial"/>
          <w:color w:val="auto"/>
        </w:rPr>
      </w:pPr>
      <w:r>
        <w:rPr>
          <w:rFonts w:ascii="Arial" w:hAnsi="Arial" w:cs="Arial"/>
          <w:color w:val="auto"/>
        </w:rPr>
        <w:t xml:space="preserve">Overall the service demonstrated deterioration of consumer’s function, capacity or condition is recognised and responded to in a timely manner. </w:t>
      </w:r>
      <w:r w:rsidR="007D6B44" w:rsidRPr="008255FF">
        <w:rPr>
          <w:rFonts w:ascii="Arial" w:hAnsi="Arial" w:cs="Arial"/>
          <w:color w:val="auto"/>
        </w:rPr>
        <w:t>Therefore, I find requirement</w:t>
      </w:r>
      <w:r w:rsidR="00DA094E">
        <w:rPr>
          <w:rFonts w:ascii="Arial" w:hAnsi="Arial" w:cs="Arial"/>
          <w:color w:val="auto"/>
        </w:rPr>
        <w:t xml:space="preserve"> 3(3)(d) </w:t>
      </w:r>
      <w:r w:rsidR="004A3DB7">
        <w:rPr>
          <w:rFonts w:ascii="Arial" w:hAnsi="Arial" w:cs="Arial"/>
          <w:color w:val="auto"/>
        </w:rPr>
        <w:t>is</w:t>
      </w:r>
      <w:r w:rsidR="007D6B44" w:rsidRPr="008255FF">
        <w:rPr>
          <w:rFonts w:ascii="Arial" w:hAnsi="Arial" w:cs="Arial"/>
          <w:color w:val="auto"/>
        </w:rPr>
        <w:t xml:space="preserve"> compliant.</w:t>
      </w:r>
    </w:p>
    <w:p w14:paraId="638DD581" w14:textId="6E66EED2" w:rsidR="00430786" w:rsidRPr="00F76FA6" w:rsidRDefault="007D6B44" w:rsidP="00F76FA6">
      <w:pPr>
        <w:spacing w:after="240" w:line="276" w:lineRule="auto"/>
        <w:textAlignment w:val="baseline"/>
        <w:rPr>
          <w:rFonts w:ascii="Arial" w:hAnsi="Arial" w:cs="Arial"/>
          <w:color w:val="auto"/>
        </w:rPr>
      </w:pPr>
      <w:r w:rsidRPr="008255FF">
        <w:rPr>
          <w:rFonts w:ascii="Arial" w:hAnsi="Arial" w:cs="Arial"/>
          <w:color w:val="auto"/>
        </w:rPr>
        <w:t>Regarding the remaining requirements</w:t>
      </w:r>
      <w:r w:rsidR="00430786">
        <w:rPr>
          <w:rFonts w:ascii="Arial" w:hAnsi="Arial" w:cs="Arial"/>
          <w:color w:val="auto"/>
        </w:rPr>
        <w:t xml:space="preserve">, </w:t>
      </w:r>
      <w:r w:rsidR="003C7350">
        <w:rPr>
          <w:rFonts w:ascii="Arial" w:hAnsi="Arial" w:cs="Arial"/>
          <w:color w:val="auto"/>
        </w:rPr>
        <w:t>staff</w:t>
      </w:r>
      <w:r w:rsidR="00430786" w:rsidRPr="00F76FA6">
        <w:rPr>
          <w:rFonts w:ascii="Arial" w:hAnsi="Arial" w:cs="Arial"/>
          <w:color w:val="auto"/>
        </w:rPr>
        <w:t xml:space="preserve"> described how they </w:t>
      </w:r>
      <w:r w:rsidR="0065366C" w:rsidRPr="00F76FA6">
        <w:rPr>
          <w:rFonts w:ascii="Arial" w:hAnsi="Arial" w:cs="Arial"/>
          <w:color w:val="auto"/>
        </w:rPr>
        <w:t>support</w:t>
      </w:r>
      <w:r w:rsidR="00430786" w:rsidRPr="00F76FA6">
        <w:rPr>
          <w:rFonts w:ascii="Arial" w:hAnsi="Arial" w:cs="Arial"/>
          <w:color w:val="auto"/>
        </w:rPr>
        <w:t xml:space="preserve"> consumers’ comfort </w:t>
      </w:r>
      <w:r w:rsidR="0065366C" w:rsidRPr="00F76FA6">
        <w:rPr>
          <w:rFonts w:ascii="Arial" w:hAnsi="Arial" w:cs="Arial"/>
          <w:color w:val="auto"/>
        </w:rPr>
        <w:t>when delivering end of life care</w:t>
      </w:r>
      <w:r w:rsidR="00F367A3" w:rsidRPr="00F76FA6">
        <w:rPr>
          <w:rFonts w:ascii="Arial" w:hAnsi="Arial" w:cs="Arial"/>
          <w:color w:val="auto"/>
        </w:rPr>
        <w:t xml:space="preserve"> and work collaboratively with other health professionals</w:t>
      </w:r>
      <w:r w:rsidR="00430786" w:rsidRPr="00F76FA6">
        <w:rPr>
          <w:rFonts w:ascii="Arial" w:hAnsi="Arial" w:cs="Arial"/>
          <w:color w:val="auto"/>
        </w:rPr>
        <w:t xml:space="preserve">. </w:t>
      </w:r>
    </w:p>
    <w:p w14:paraId="13502F12" w14:textId="42D388CD" w:rsidR="00430786" w:rsidRPr="00BB41F4" w:rsidRDefault="00430786" w:rsidP="00F76FA6">
      <w:pPr>
        <w:spacing w:after="240" w:line="276" w:lineRule="auto"/>
        <w:textAlignment w:val="baseline"/>
        <w:rPr>
          <w:rFonts w:ascii="Arial" w:hAnsi="Arial" w:cs="Arial"/>
          <w:color w:val="auto"/>
        </w:rPr>
      </w:pPr>
      <w:r w:rsidRPr="00F76FA6">
        <w:rPr>
          <w:rFonts w:ascii="Arial" w:hAnsi="Arial" w:cs="Arial"/>
          <w:color w:val="auto"/>
        </w:rPr>
        <w:t xml:space="preserve">Staff </w:t>
      </w:r>
      <w:r w:rsidR="00935CD7" w:rsidRPr="00F76FA6">
        <w:rPr>
          <w:rFonts w:ascii="Arial" w:hAnsi="Arial" w:cs="Arial"/>
          <w:color w:val="auto"/>
        </w:rPr>
        <w:t xml:space="preserve">ensure information regarding consumers is consistently shared and understood through </w:t>
      </w:r>
      <w:r w:rsidRPr="00F76FA6">
        <w:rPr>
          <w:rFonts w:ascii="Arial" w:hAnsi="Arial" w:cs="Arial"/>
          <w:color w:val="auto"/>
        </w:rPr>
        <w:t>document</w:t>
      </w:r>
      <w:r w:rsidR="00935CD7" w:rsidRPr="00F76FA6">
        <w:rPr>
          <w:rFonts w:ascii="Arial" w:hAnsi="Arial" w:cs="Arial"/>
          <w:color w:val="auto"/>
        </w:rPr>
        <w:t>ing</w:t>
      </w:r>
      <w:r w:rsidRPr="00F76FA6">
        <w:rPr>
          <w:rFonts w:ascii="Arial" w:hAnsi="Arial" w:cs="Arial"/>
          <w:color w:val="auto"/>
        </w:rPr>
        <w:t xml:space="preserve"> relevant information in </w:t>
      </w:r>
      <w:r w:rsidR="00021F67" w:rsidRPr="00F76FA6">
        <w:rPr>
          <w:rFonts w:ascii="Arial" w:hAnsi="Arial" w:cs="Arial"/>
          <w:color w:val="auto"/>
        </w:rPr>
        <w:t xml:space="preserve">progress notes, </w:t>
      </w:r>
      <w:r w:rsidRPr="00F76FA6">
        <w:rPr>
          <w:rFonts w:ascii="Arial" w:hAnsi="Arial" w:cs="Arial"/>
          <w:color w:val="auto"/>
        </w:rPr>
        <w:t xml:space="preserve">handover </w:t>
      </w:r>
      <w:r w:rsidR="009D17BE" w:rsidRPr="00F76FA6">
        <w:rPr>
          <w:rFonts w:ascii="Arial" w:hAnsi="Arial" w:cs="Arial"/>
          <w:color w:val="auto"/>
        </w:rPr>
        <w:t>documents</w:t>
      </w:r>
      <w:r w:rsidRPr="00F76FA6">
        <w:rPr>
          <w:rFonts w:ascii="Arial" w:hAnsi="Arial" w:cs="Arial"/>
          <w:color w:val="auto"/>
        </w:rPr>
        <w:t xml:space="preserve">, and </w:t>
      </w:r>
      <w:r w:rsidR="00935CD7" w:rsidRPr="00F76FA6">
        <w:rPr>
          <w:rFonts w:ascii="Arial" w:hAnsi="Arial" w:cs="Arial"/>
          <w:color w:val="auto"/>
        </w:rPr>
        <w:t>participating in</w:t>
      </w:r>
      <w:r w:rsidRPr="00F76FA6">
        <w:rPr>
          <w:rFonts w:ascii="Arial" w:hAnsi="Arial" w:cs="Arial"/>
          <w:color w:val="auto"/>
        </w:rPr>
        <w:t xml:space="preserve"> shift handover meetings. S</w:t>
      </w:r>
      <w:r w:rsidRPr="00BB41F4">
        <w:rPr>
          <w:rFonts w:ascii="Arial" w:hAnsi="Arial" w:cs="Arial"/>
          <w:color w:val="auto"/>
        </w:rPr>
        <w:t xml:space="preserve">taff notify the consumer’s </w:t>
      </w:r>
      <w:r>
        <w:rPr>
          <w:rFonts w:ascii="Arial" w:hAnsi="Arial" w:cs="Arial"/>
          <w:color w:val="auto"/>
        </w:rPr>
        <w:t>m</w:t>
      </w:r>
      <w:r w:rsidRPr="00BB41F4">
        <w:rPr>
          <w:rFonts w:ascii="Arial" w:hAnsi="Arial" w:cs="Arial"/>
          <w:color w:val="auto"/>
        </w:rPr>
        <w:t xml:space="preserve">edical </w:t>
      </w:r>
      <w:r>
        <w:rPr>
          <w:rFonts w:ascii="Arial" w:hAnsi="Arial" w:cs="Arial"/>
          <w:color w:val="auto"/>
        </w:rPr>
        <w:t>o</w:t>
      </w:r>
      <w:r w:rsidRPr="00BB41F4">
        <w:rPr>
          <w:rFonts w:ascii="Arial" w:hAnsi="Arial" w:cs="Arial"/>
          <w:color w:val="auto"/>
        </w:rPr>
        <w:t>fficer, other allied health professional</w:t>
      </w:r>
      <w:r>
        <w:rPr>
          <w:rFonts w:ascii="Arial" w:hAnsi="Arial" w:cs="Arial"/>
          <w:color w:val="auto"/>
        </w:rPr>
        <w:t>s</w:t>
      </w:r>
      <w:r w:rsidRPr="00BB41F4">
        <w:rPr>
          <w:rFonts w:ascii="Arial" w:hAnsi="Arial" w:cs="Arial"/>
          <w:color w:val="auto"/>
        </w:rPr>
        <w:t xml:space="preserve"> and representatives if they identify a change in a consumer’s condition, there is a clinical incident, or a change in medication. </w:t>
      </w:r>
    </w:p>
    <w:p w14:paraId="062A7100" w14:textId="6FD3CCB4" w:rsidR="00430786" w:rsidRPr="00BB41F4" w:rsidRDefault="00430786" w:rsidP="00F76FA6">
      <w:pPr>
        <w:spacing w:after="240" w:line="276" w:lineRule="auto"/>
        <w:textAlignment w:val="baseline"/>
        <w:rPr>
          <w:rFonts w:ascii="Arial" w:hAnsi="Arial" w:cs="Arial"/>
          <w:color w:val="auto"/>
        </w:rPr>
      </w:pPr>
      <w:r w:rsidRPr="00F76FA6">
        <w:rPr>
          <w:rFonts w:ascii="Arial" w:hAnsi="Arial" w:cs="Arial"/>
          <w:color w:val="auto"/>
        </w:rPr>
        <w:lastRenderedPageBreak/>
        <w:t xml:space="preserve">Consumers and their representatives said referrals to other health professionals are timely and occur when needed. </w:t>
      </w:r>
      <w:r w:rsidR="000A0B6A" w:rsidRPr="00F76FA6">
        <w:rPr>
          <w:rFonts w:ascii="Arial" w:hAnsi="Arial" w:cs="Arial"/>
          <w:color w:val="auto"/>
        </w:rPr>
        <w:t>Care plans reflected recommendations and directives from other health professionals are included.</w:t>
      </w:r>
      <w:r w:rsidRPr="00BB41F4">
        <w:rPr>
          <w:rFonts w:ascii="Arial" w:hAnsi="Arial" w:cs="Arial"/>
          <w:color w:val="auto"/>
        </w:rPr>
        <w:t xml:space="preserve"> </w:t>
      </w:r>
    </w:p>
    <w:p w14:paraId="525C003F" w14:textId="77777777" w:rsidR="00430786" w:rsidRDefault="00430786" w:rsidP="00213C7A">
      <w:pPr>
        <w:spacing w:line="276" w:lineRule="auto"/>
        <w:rPr>
          <w:rFonts w:ascii="Arial" w:hAnsi="Arial" w:cs="Arial"/>
          <w:color w:val="auto"/>
        </w:rPr>
      </w:pPr>
      <w:r>
        <w:rPr>
          <w:rFonts w:ascii="Arial" w:hAnsi="Arial" w:cs="Arial"/>
          <w:color w:val="auto"/>
        </w:rPr>
        <w:t xml:space="preserve">Staff described how they ensure appropriate use of antibiotics. Staff receive training in infection </w:t>
      </w:r>
      <w:proofErr w:type="gramStart"/>
      <w:r>
        <w:rPr>
          <w:rFonts w:ascii="Arial" w:hAnsi="Arial" w:cs="Arial"/>
          <w:color w:val="auto"/>
        </w:rPr>
        <w:t>control, and</w:t>
      </w:r>
      <w:proofErr w:type="gramEnd"/>
      <w:r>
        <w:rPr>
          <w:rFonts w:ascii="Arial" w:hAnsi="Arial" w:cs="Arial"/>
          <w:color w:val="auto"/>
        </w:rPr>
        <w:t xml:space="preserve"> described how they apply relevant practices. </w:t>
      </w:r>
    </w:p>
    <w:p w14:paraId="462F3A4F" w14:textId="179BE2E4" w:rsidR="003C3B5A" w:rsidRPr="00B83D6B" w:rsidRDefault="003C3B5A" w:rsidP="00430786">
      <w:pPr>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5E483941" w:rsidR="00532C52" w:rsidRPr="00A20CE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A4CDA">
              <w:rPr>
                <w:rFonts w:ascii="Arial" w:hAnsi="Arial" w:cs="Arial"/>
              </w:rPr>
              <w:t>Compliant</w:t>
            </w:r>
            <w:r w:rsidR="0014722A" w:rsidRPr="00A20CEC">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3C96089" w:rsidR="00532C52" w:rsidRPr="00A20C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F892D28" w:rsidR="00532C52" w:rsidRPr="00A20C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3C9612A6" w:rsidR="00532C52" w:rsidRPr="00A20C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4565035" w:rsidR="00532C52" w:rsidRPr="00A20CE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AE398CD" w:rsidR="00532C52" w:rsidRPr="00A20CEC" w:rsidRDefault="00532C52" w:rsidP="00A20C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A74464F" w:rsidR="00532C52" w:rsidRPr="00A20C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9BA4B32" w:rsidR="00532C52" w:rsidRPr="00A20C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5F8FB7EF" w:rsidR="003C3B5A" w:rsidRPr="00F76FA6" w:rsidRDefault="009316C9" w:rsidP="00F76FA6">
      <w:pPr>
        <w:spacing w:after="240" w:line="276" w:lineRule="auto"/>
        <w:textAlignment w:val="baseline"/>
        <w:rPr>
          <w:rFonts w:ascii="Arial" w:hAnsi="Arial" w:cs="Arial"/>
          <w:color w:val="auto"/>
        </w:rPr>
      </w:pPr>
      <w:r w:rsidRPr="00F76FA6">
        <w:rPr>
          <w:rFonts w:ascii="Arial" w:hAnsi="Arial" w:cs="Arial"/>
          <w:color w:val="auto"/>
        </w:rPr>
        <w:t>Consumers receive safe and effective services and supports for daily living that meet their needs, goals and preferences. Care plan documentation featured individual and specific interests of consumers, including leisure needs, religious beliefs, social and community ties and cultural traditions</w:t>
      </w:r>
      <w:r w:rsidR="00CB070E" w:rsidRPr="00F76FA6">
        <w:rPr>
          <w:rFonts w:ascii="Arial" w:hAnsi="Arial" w:cs="Arial"/>
          <w:color w:val="auto"/>
        </w:rPr>
        <w:t xml:space="preserve">, which </w:t>
      </w:r>
      <w:r w:rsidR="00CB070E" w:rsidRPr="006A0680">
        <w:rPr>
          <w:rFonts w:ascii="Arial" w:hAnsi="Arial" w:cs="Arial"/>
          <w:color w:val="auto"/>
        </w:rPr>
        <w:t>optimises consumers</w:t>
      </w:r>
      <w:r w:rsidR="0005094E">
        <w:rPr>
          <w:rFonts w:ascii="Arial" w:hAnsi="Arial" w:cs="Arial"/>
          <w:color w:val="auto"/>
        </w:rPr>
        <w:t>’</w:t>
      </w:r>
      <w:r w:rsidR="00CB070E" w:rsidRPr="006A0680">
        <w:rPr>
          <w:rFonts w:ascii="Arial" w:hAnsi="Arial" w:cs="Arial"/>
          <w:color w:val="auto"/>
        </w:rPr>
        <w:t xml:space="preserve"> independence, health, well-being and quality of life.</w:t>
      </w:r>
      <w:r w:rsidR="00004241">
        <w:rPr>
          <w:rFonts w:ascii="Arial" w:hAnsi="Arial" w:cs="Arial"/>
          <w:color w:val="auto"/>
        </w:rPr>
        <w:t xml:space="preserve"> Staff described how they tailor activities to consumers’ interests,</w:t>
      </w:r>
      <w:r w:rsidR="00E35CD5">
        <w:rPr>
          <w:rFonts w:ascii="Arial" w:hAnsi="Arial" w:cs="Arial"/>
          <w:color w:val="auto"/>
        </w:rPr>
        <w:t xml:space="preserve"> including for consumers residing in the memory support unit. </w:t>
      </w:r>
    </w:p>
    <w:p w14:paraId="2A8AAC87" w14:textId="24C7BD71" w:rsidR="00CB070E" w:rsidRPr="00F76FA6" w:rsidRDefault="00CB070E" w:rsidP="00F76FA6">
      <w:pPr>
        <w:spacing w:after="240" w:line="276" w:lineRule="auto"/>
        <w:textAlignment w:val="baseline"/>
        <w:rPr>
          <w:rFonts w:ascii="Arial" w:hAnsi="Arial" w:cs="Arial"/>
          <w:color w:val="auto"/>
        </w:rPr>
      </w:pPr>
      <w:r w:rsidRPr="00F76FA6">
        <w:rPr>
          <w:rFonts w:ascii="Arial" w:hAnsi="Arial" w:cs="Arial"/>
          <w:color w:val="auto"/>
        </w:rPr>
        <w:t xml:space="preserve">Consumers said there are services and supports available </w:t>
      </w:r>
      <w:r w:rsidR="00D12B49" w:rsidRPr="00F76FA6">
        <w:rPr>
          <w:rFonts w:ascii="Arial" w:hAnsi="Arial" w:cs="Arial"/>
          <w:color w:val="auto"/>
        </w:rPr>
        <w:t>for</w:t>
      </w:r>
      <w:r w:rsidRPr="00F76FA6">
        <w:rPr>
          <w:rFonts w:ascii="Arial" w:hAnsi="Arial" w:cs="Arial"/>
          <w:color w:val="auto"/>
        </w:rPr>
        <w:t xml:space="preserve"> their emotional, spiritual and psychological well-being. Consumers </w:t>
      </w:r>
      <w:r w:rsidR="006A0680" w:rsidRPr="00F76FA6">
        <w:rPr>
          <w:rFonts w:ascii="Arial" w:hAnsi="Arial" w:cs="Arial"/>
          <w:color w:val="auto"/>
        </w:rPr>
        <w:t xml:space="preserve">and representatives </w:t>
      </w:r>
      <w:r w:rsidRPr="00F76FA6">
        <w:rPr>
          <w:rFonts w:ascii="Arial" w:hAnsi="Arial" w:cs="Arial"/>
          <w:color w:val="auto"/>
        </w:rPr>
        <w:t>described how staff support their well-being when feeling low</w:t>
      </w:r>
      <w:r w:rsidR="00ED75D2" w:rsidRPr="00F76FA6">
        <w:rPr>
          <w:rFonts w:ascii="Arial" w:hAnsi="Arial" w:cs="Arial"/>
          <w:color w:val="auto"/>
        </w:rPr>
        <w:t xml:space="preserve"> such as </w:t>
      </w:r>
      <w:r w:rsidR="00B7785C" w:rsidRPr="00F76FA6">
        <w:rPr>
          <w:rFonts w:ascii="Arial" w:hAnsi="Arial" w:cs="Arial"/>
          <w:color w:val="auto"/>
        </w:rPr>
        <w:t>spending time with</w:t>
      </w:r>
      <w:r w:rsidR="00ED75D2" w:rsidRPr="00F76FA6">
        <w:rPr>
          <w:rFonts w:ascii="Arial" w:hAnsi="Arial" w:cs="Arial"/>
          <w:color w:val="auto"/>
        </w:rPr>
        <w:t xml:space="preserve"> </w:t>
      </w:r>
      <w:proofErr w:type="gramStart"/>
      <w:r w:rsidR="00ED75D2" w:rsidRPr="00F76FA6">
        <w:rPr>
          <w:rFonts w:ascii="Arial" w:hAnsi="Arial" w:cs="Arial"/>
          <w:color w:val="auto"/>
        </w:rPr>
        <w:t>them, and</w:t>
      </w:r>
      <w:proofErr w:type="gramEnd"/>
      <w:r w:rsidR="00ED75D2" w:rsidRPr="00F76FA6">
        <w:rPr>
          <w:rFonts w:ascii="Arial" w:hAnsi="Arial" w:cs="Arial"/>
          <w:color w:val="auto"/>
        </w:rPr>
        <w:t xml:space="preserve"> providing support animals to boost morale. </w:t>
      </w:r>
    </w:p>
    <w:p w14:paraId="2C597882" w14:textId="428E8670" w:rsidR="009155B0" w:rsidRPr="00F76FA6" w:rsidRDefault="006A0680" w:rsidP="00F76FA6">
      <w:pPr>
        <w:spacing w:after="240" w:line="276" w:lineRule="auto"/>
        <w:textAlignment w:val="baseline"/>
        <w:rPr>
          <w:rFonts w:ascii="Arial" w:hAnsi="Arial" w:cs="Arial"/>
          <w:color w:val="auto"/>
        </w:rPr>
      </w:pPr>
      <w:r w:rsidRPr="00F76FA6">
        <w:rPr>
          <w:rFonts w:ascii="Arial" w:hAnsi="Arial" w:cs="Arial"/>
          <w:color w:val="auto"/>
        </w:rPr>
        <w:t>Consumers and representatives said consumers are supported to stay connected with the people who are important to them, participate in the community within and outside the service, and do the things of interest to them. Staff understand consumers</w:t>
      </w:r>
      <w:r w:rsidR="002F52D3" w:rsidRPr="00F76FA6">
        <w:rPr>
          <w:rFonts w:ascii="Arial" w:hAnsi="Arial" w:cs="Arial"/>
          <w:color w:val="auto"/>
        </w:rPr>
        <w:t>’</w:t>
      </w:r>
      <w:r w:rsidRPr="00F76FA6">
        <w:rPr>
          <w:rFonts w:ascii="Arial" w:hAnsi="Arial" w:cs="Arial"/>
          <w:color w:val="auto"/>
        </w:rPr>
        <w:t xml:space="preserve"> community connections and</w:t>
      </w:r>
      <w:r w:rsidRPr="00C32190">
        <w:rPr>
          <w:rFonts w:ascii="Arial" w:eastAsia="Calibri" w:hAnsi="Arial" w:cs="Arial"/>
          <w:color w:val="auto"/>
        </w:rPr>
        <w:t xml:space="preserve"> </w:t>
      </w:r>
      <w:r w:rsidRPr="00C32190">
        <w:rPr>
          <w:rFonts w:ascii="Arial" w:hAnsi="Arial" w:cs="Arial"/>
          <w:color w:val="auto"/>
        </w:rPr>
        <w:lastRenderedPageBreak/>
        <w:t xml:space="preserve">explained </w:t>
      </w:r>
      <w:r w:rsidR="009155B0" w:rsidRPr="00F76FA6">
        <w:rPr>
          <w:rFonts w:ascii="Arial" w:hAnsi="Arial" w:cs="Arial"/>
          <w:color w:val="auto"/>
        </w:rPr>
        <w:t>how the service supported consumers to keep in touch with the people important to them, particularly during the COVID-19 related visitor restrictions.</w:t>
      </w:r>
    </w:p>
    <w:p w14:paraId="25FB28B0" w14:textId="4CDDC49F" w:rsidR="006A0680" w:rsidRPr="00F76FA6" w:rsidRDefault="006A0680" w:rsidP="00F76FA6">
      <w:pPr>
        <w:spacing w:after="240" w:line="276" w:lineRule="auto"/>
        <w:textAlignment w:val="baseline"/>
        <w:rPr>
          <w:rFonts w:ascii="Arial" w:hAnsi="Arial" w:cs="Arial"/>
          <w:color w:val="auto"/>
        </w:rPr>
      </w:pPr>
      <w:r w:rsidRPr="00F76FA6">
        <w:rPr>
          <w:rFonts w:ascii="Arial" w:hAnsi="Arial" w:cs="Arial"/>
          <w:color w:val="auto"/>
        </w:rPr>
        <w:t xml:space="preserve">Staff described how communication of consumers’ needs and preferences occurs via care </w:t>
      </w:r>
      <w:r w:rsidR="00B66DBA" w:rsidRPr="00F76FA6">
        <w:rPr>
          <w:rFonts w:ascii="Arial" w:hAnsi="Arial" w:cs="Arial"/>
          <w:color w:val="auto"/>
        </w:rPr>
        <w:t>documents and</w:t>
      </w:r>
      <w:r w:rsidRPr="00F76FA6">
        <w:rPr>
          <w:rFonts w:ascii="Arial" w:hAnsi="Arial" w:cs="Arial"/>
          <w:color w:val="auto"/>
        </w:rPr>
        <w:t xml:space="preserve"> shift handover. Staff are aware of consumers’ lifestyle preferences and communicate with consumers regarding these. Referrals are made to other individuals, organisations, and providers of care to optimise consumers’ health and well-being. </w:t>
      </w:r>
    </w:p>
    <w:p w14:paraId="2F54C048" w14:textId="39DA6840" w:rsidR="006A0680" w:rsidRPr="00F76FA6" w:rsidRDefault="006A0680" w:rsidP="00F76FA6">
      <w:pPr>
        <w:spacing w:after="240" w:line="276" w:lineRule="auto"/>
        <w:textAlignment w:val="baseline"/>
        <w:rPr>
          <w:rFonts w:ascii="Arial" w:hAnsi="Arial" w:cs="Arial"/>
          <w:color w:val="auto"/>
        </w:rPr>
      </w:pPr>
      <w:r w:rsidRPr="00F76FA6">
        <w:rPr>
          <w:rFonts w:ascii="Arial" w:hAnsi="Arial" w:cs="Arial"/>
          <w:color w:val="auto"/>
        </w:rPr>
        <w:t xml:space="preserve">Consumers and representatives expressed </w:t>
      </w:r>
      <w:r w:rsidR="00D24E65" w:rsidRPr="00F76FA6">
        <w:rPr>
          <w:rFonts w:ascii="Arial" w:hAnsi="Arial" w:cs="Arial"/>
          <w:color w:val="auto"/>
        </w:rPr>
        <w:t xml:space="preserve">overall </w:t>
      </w:r>
      <w:r w:rsidRPr="00F76FA6">
        <w:rPr>
          <w:rFonts w:ascii="Arial" w:hAnsi="Arial" w:cs="Arial"/>
          <w:color w:val="auto"/>
        </w:rPr>
        <w:t>satisfaction with the variety, quality and quantity of meals provided by the service</w:t>
      </w:r>
      <w:r w:rsidRPr="00956C8D">
        <w:rPr>
          <w:rFonts w:ascii="Arial" w:hAnsi="Arial" w:cs="Arial"/>
          <w:color w:val="auto"/>
        </w:rPr>
        <w:t>.</w:t>
      </w:r>
      <w:r w:rsidRPr="00F76FA6">
        <w:rPr>
          <w:rFonts w:ascii="Arial" w:hAnsi="Arial" w:cs="Arial"/>
          <w:color w:val="auto"/>
        </w:rPr>
        <w:t xml:space="preserve"> Consumers are provided with meal choices and can give feedback regarding the menu. Care planning documents reflect dietary needs or preferences, and staff described how they are kept informed of these. The kitchen was observed to be clean and tidy, with staff adhering to food safety practices.</w:t>
      </w:r>
    </w:p>
    <w:p w14:paraId="7D11D585" w14:textId="4B4FA197" w:rsidR="009316C9" w:rsidRPr="00A20CEC" w:rsidRDefault="006A0680" w:rsidP="00F76FA6">
      <w:pPr>
        <w:spacing w:after="240" w:line="276" w:lineRule="auto"/>
        <w:textAlignment w:val="baseline"/>
        <w:rPr>
          <w:rFonts w:ascii="Arial" w:hAnsi="Arial" w:cs="Arial"/>
          <w:color w:val="auto"/>
        </w:rPr>
      </w:pPr>
      <w:r w:rsidRPr="00F76FA6">
        <w:rPr>
          <w:rFonts w:ascii="Arial" w:hAnsi="Arial" w:cs="Arial"/>
          <w:color w:val="auto"/>
        </w:rPr>
        <w:t xml:space="preserve">Equipment supporting consumers to engage in lifestyle activities was observed to be suitable, clean and well maintained. Staff described cleaning and maintenance referral processes, and said </w:t>
      </w:r>
      <w:proofErr w:type="gramStart"/>
      <w:r w:rsidRPr="00F76FA6">
        <w:rPr>
          <w:rFonts w:ascii="Arial" w:hAnsi="Arial" w:cs="Arial"/>
          <w:color w:val="auto"/>
        </w:rPr>
        <w:t>sufficient</w:t>
      </w:r>
      <w:proofErr w:type="gramEnd"/>
      <w:r w:rsidRPr="00F76FA6">
        <w:rPr>
          <w:rFonts w:ascii="Arial" w:hAnsi="Arial" w:cs="Arial"/>
          <w:color w:val="auto"/>
        </w:rPr>
        <w:t xml:space="preserve"> equipment is available.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D982E5E" w:rsidR="00532C52" w:rsidRPr="00A20CE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A4CDA">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237C2AF" w:rsidR="00532C52" w:rsidRPr="00A20C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0349B33" w:rsidR="00532C52" w:rsidRPr="00A20C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5FC3422" w:rsidR="00532C52" w:rsidRPr="00A20CEC" w:rsidRDefault="00532C52" w:rsidP="00A20C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9B833A7" w14:textId="561A5554" w:rsidR="00315220" w:rsidRPr="00F76FA6" w:rsidRDefault="00315220" w:rsidP="00F76FA6">
      <w:pPr>
        <w:spacing w:after="240" w:line="276" w:lineRule="auto"/>
        <w:textAlignment w:val="baseline"/>
        <w:rPr>
          <w:rFonts w:ascii="Arial" w:hAnsi="Arial" w:cs="Arial"/>
          <w:color w:val="auto"/>
        </w:rPr>
      </w:pPr>
      <w:r w:rsidRPr="00F76FA6">
        <w:rPr>
          <w:rFonts w:ascii="Arial" w:hAnsi="Arial" w:cs="Arial"/>
          <w:color w:val="auto"/>
        </w:rPr>
        <w:t xml:space="preserve">The Assessment Team observed the service environment to be welcoming, </w:t>
      </w:r>
      <w:r w:rsidR="002C77B0" w:rsidRPr="00F76FA6">
        <w:rPr>
          <w:rFonts w:ascii="Arial" w:hAnsi="Arial" w:cs="Arial"/>
          <w:color w:val="auto"/>
        </w:rPr>
        <w:t xml:space="preserve">with </w:t>
      </w:r>
      <w:proofErr w:type="gramStart"/>
      <w:r w:rsidR="002C77B0" w:rsidRPr="00F76FA6">
        <w:rPr>
          <w:rFonts w:ascii="Arial" w:hAnsi="Arial" w:cs="Arial"/>
          <w:color w:val="auto"/>
        </w:rPr>
        <w:t>sufficient</w:t>
      </w:r>
      <w:proofErr w:type="gramEnd"/>
      <w:r w:rsidR="002C77B0" w:rsidRPr="00F76FA6">
        <w:rPr>
          <w:rFonts w:ascii="Arial" w:hAnsi="Arial" w:cs="Arial"/>
          <w:color w:val="auto"/>
        </w:rPr>
        <w:t xml:space="preserve"> lighting, handrails and signage</w:t>
      </w:r>
      <w:r w:rsidR="004206CD" w:rsidRPr="00F76FA6">
        <w:rPr>
          <w:rFonts w:ascii="Arial" w:hAnsi="Arial" w:cs="Arial"/>
          <w:color w:val="auto"/>
        </w:rPr>
        <w:t>.</w:t>
      </w:r>
      <w:r w:rsidR="002C77B0" w:rsidRPr="00F76FA6">
        <w:rPr>
          <w:rFonts w:ascii="Arial" w:hAnsi="Arial" w:cs="Arial"/>
          <w:color w:val="auto"/>
        </w:rPr>
        <w:t xml:space="preserve"> </w:t>
      </w:r>
      <w:r w:rsidR="004206CD" w:rsidRPr="00F76FA6">
        <w:rPr>
          <w:rFonts w:ascii="Arial" w:hAnsi="Arial" w:cs="Arial"/>
          <w:color w:val="auto"/>
        </w:rPr>
        <w:t>C</w:t>
      </w:r>
      <w:r w:rsidR="00982266" w:rsidRPr="00F76FA6">
        <w:rPr>
          <w:rFonts w:ascii="Arial" w:hAnsi="Arial" w:cs="Arial"/>
          <w:color w:val="auto"/>
        </w:rPr>
        <w:t xml:space="preserve">onsumers were observed </w:t>
      </w:r>
      <w:r w:rsidR="006037A1" w:rsidRPr="00F76FA6">
        <w:rPr>
          <w:rFonts w:ascii="Arial" w:hAnsi="Arial" w:cs="Arial"/>
          <w:color w:val="auto"/>
        </w:rPr>
        <w:t>navigating around the service and utilising the communal areas.</w:t>
      </w:r>
      <w:r w:rsidR="002C77B0" w:rsidRPr="00F76FA6">
        <w:rPr>
          <w:rFonts w:ascii="Arial" w:hAnsi="Arial" w:cs="Arial"/>
          <w:color w:val="auto"/>
        </w:rPr>
        <w:t xml:space="preserve"> </w:t>
      </w:r>
      <w:r w:rsidRPr="00F76FA6">
        <w:rPr>
          <w:rFonts w:ascii="Arial" w:hAnsi="Arial" w:cs="Arial"/>
          <w:color w:val="auto"/>
        </w:rPr>
        <w:t xml:space="preserve">Consumers </w:t>
      </w:r>
      <w:r w:rsidR="009550A0" w:rsidRPr="00C669CD">
        <w:rPr>
          <w:rFonts w:ascii="Arial" w:hAnsi="Arial" w:cs="Arial"/>
          <w:color w:val="auto"/>
        </w:rPr>
        <w:t xml:space="preserve">said the service was easy to navigate </w:t>
      </w:r>
      <w:r w:rsidR="009550A0" w:rsidRPr="00F76FA6">
        <w:rPr>
          <w:rFonts w:ascii="Arial" w:hAnsi="Arial" w:cs="Arial"/>
          <w:color w:val="auto"/>
        </w:rPr>
        <w:t>and</w:t>
      </w:r>
      <w:r w:rsidRPr="00F76FA6">
        <w:rPr>
          <w:rFonts w:ascii="Arial" w:hAnsi="Arial" w:cs="Arial"/>
          <w:color w:val="auto"/>
        </w:rPr>
        <w:t xml:space="preserve"> they feel they belong in the service.</w:t>
      </w:r>
    </w:p>
    <w:p w14:paraId="6465F2CC" w14:textId="1B413ABD" w:rsidR="00315220" w:rsidRPr="00C669CD" w:rsidRDefault="00315220" w:rsidP="00F76FA6">
      <w:pPr>
        <w:spacing w:after="240" w:line="276" w:lineRule="auto"/>
        <w:textAlignment w:val="baseline"/>
        <w:rPr>
          <w:rFonts w:ascii="Arial" w:hAnsi="Arial" w:cs="Arial"/>
          <w:color w:val="auto"/>
        </w:rPr>
      </w:pPr>
      <w:r w:rsidRPr="00F76FA6">
        <w:rPr>
          <w:rFonts w:ascii="Arial" w:hAnsi="Arial" w:cs="Arial"/>
          <w:color w:val="auto"/>
        </w:rPr>
        <w:t xml:space="preserve">The </w:t>
      </w:r>
      <w:r w:rsidRPr="00C669CD">
        <w:rPr>
          <w:rFonts w:ascii="Arial" w:hAnsi="Arial" w:cs="Arial"/>
          <w:color w:val="auto"/>
        </w:rPr>
        <w:t xml:space="preserve">Assessment Team </w:t>
      </w:r>
      <w:r w:rsidRPr="00F76FA6">
        <w:rPr>
          <w:rFonts w:ascii="Arial" w:hAnsi="Arial" w:cs="Arial"/>
          <w:color w:val="auto"/>
        </w:rPr>
        <w:t>observed the environment to be safe, well maintained</w:t>
      </w:r>
      <w:r w:rsidR="006037A1" w:rsidRPr="00F76FA6">
        <w:rPr>
          <w:rFonts w:ascii="Arial" w:hAnsi="Arial" w:cs="Arial"/>
          <w:color w:val="auto"/>
        </w:rPr>
        <w:t xml:space="preserve"> and</w:t>
      </w:r>
      <w:r w:rsidRPr="00F76FA6">
        <w:rPr>
          <w:rFonts w:ascii="Arial" w:hAnsi="Arial" w:cs="Arial"/>
          <w:color w:val="auto"/>
        </w:rPr>
        <w:t xml:space="preserve"> comfortable</w:t>
      </w:r>
      <w:r w:rsidRPr="00C669CD">
        <w:rPr>
          <w:rFonts w:ascii="Arial" w:hAnsi="Arial" w:cs="Arial"/>
          <w:color w:val="auto"/>
        </w:rPr>
        <w:t xml:space="preserve">. Consumers </w:t>
      </w:r>
      <w:r w:rsidR="009550A0" w:rsidRPr="00F76FA6">
        <w:rPr>
          <w:rFonts w:ascii="Arial" w:hAnsi="Arial" w:cs="Arial"/>
          <w:color w:val="auto"/>
        </w:rPr>
        <w:t>said they feel safe and comfortable in the service environment</w:t>
      </w:r>
      <w:r w:rsidR="009550A0" w:rsidRPr="00C669CD">
        <w:rPr>
          <w:rFonts w:ascii="Arial" w:hAnsi="Arial" w:cs="Arial"/>
          <w:color w:val="auto"/>
        </w:rPr>
        <w:t xml:space="preserve"> </w:t>
      </w:r>
      <w:r w:rsidRPr="00C669CD">
        <w:rPr>
          <w:rFonts w:ascii="Arial" w:hAnsi="Arial" w:cs="Arial"/>
          <w:color w:val="auto"/>
        </w:rPr>
        <w:t xml:space="preserve">and </w:t>
      </w:r>
      <w:r w:rsidR="009550A0">
        <w:rPr>
          <w:rFonts w:ascii="Arial" w:hAnsi="Arial" w:cs="Arial"/>
          <w:color w:val="auto"/>
        </w:rPr>
        <w:t xml:space="preserve">it is </w:t>
      </w:r>
      <w:r w:rsidRPr="00C669CD">
        <w:rPr>
          <w:rFonts w:ascii="Arial" w:hAnsi="Arial" w:cs="Arial"/>
          <w:color w:val="auto"/>
        </w:rPr>
        <w:t>well maintained</w:t>
      </w:r>
      <w:r w:rsidR="00C669CD" w:rsidRPr="00C669CD">
        <w:rPr>
          <w:rFonts w:ascii="Arial" w:hAnsi="Arial" w:cs="Arial"/>
          <w:color w:val="auto"/>
        </w:rPr>
        <w:t xml:space="preserve">. </w:t>
      </w:r>
      <w:r w:rsidR="009B5B36">
        <w:rPr>
          <w:rFonts w:ascii="Arial" w:hAnsi="Arial" w:cs="Arial"/>
          <w:color w:val="auto"/>
        </w:rPr>
        <w:t>Staff</w:t>
      </w:r>
      <w:r w:rsidR="00C669CD" w:rsidRPr="00F76FA6">
        <w:rPr>
          <w:rFonts w:ascii="Arial" w:hAnsi="Arial" w:cs="Arial"/>
          <w:color w:val="auto"/>
        </w:rPr>
        <w:t xml:space="preserve"> describe</w:t>
      </w:r>
      <w:r w:rsidR="009B5B36" w:rsidRPr="00F76FA6">
        <w:rPr>
          <w:rFonts w:ascii="Arial" w:hAnsi="Arial" w:cs="Arial"/>
          <w:color w:val="auto"/>
        </w:rPr>
        <w:t>d</w:t>
      </w:r>
      <w:r w:rsidR="00C669CD" w:rsidRPr="00F76FA6">
        <w:rPr>
          <w:rFonts w:ascii="Arial" w:hAnsi="Arial" w:cs="Arial"/>
          <w:color w:val="auto"/>
        </w:rPr>
        <w:t xml:space="preserve"> maintenance system</w:t>
      </w:r>
      <w:r w:rsidR="009B5B36" w:rsidRPr="00F76FA6">
        <w:rPr>
          <w:rFonts w:ascii="Arial" w:hAnsi="Arial" w:cs="Arial"/>
          <w:color w:val="auto"/>
        </w:rPr>
        <w:t>s</w:t>
      </w:r>
      <w:r w:rsidR="00C669CD" w:rsidRPr="00F76FA6">
        <w:rPr>
          <w:rFonts w:ascii="Arial" w:hAnsi="Arial" w:cs="Arial"/>
          <w:color w:val="auto"/>
        </w:rPr>
        <w:t xml:space="preserve"> </w:t>
      </w:r>
      <w:r w:rsidR="00C669CD" w:rsidRPr="00C669CD">
        <w:rPr>
          <w:rFonts w:ascii="Arial" w:hAnsi="Arial" w:cs="Arial"/>
          <w:color w:val="auto"/>
        </w:rPr>
        <w:t>and how the</w:t>
      </w:r>
      <w:r w:rsidR="00C669CD" w:rsidRPr="00F76FA6">
        <w:rPr>
          <w:rFonts w:ascii="Arial" w:hAnsi="Arial" w:cs="Arial"/>
          <w:color w:val="auto"/>
        </w:rPr>
        <w:t xml:space="preserve"> service environment is monitored and proactively maintained to ensure </w:t>
      </w:r>
      <w:r w:rsidR="009B5B36" w:rsidRPr="00F76FA6">
        <w:rPr>
          <w:rFonts w:ascii="Arial" w:hAnsi="Arial" w:cs="Arial"/>
          <w:color w:val="auto"/>
        </w:rPr>
        <w:t>safety and comfort.</w:t>
      </w:r>
    </w:p>
    <w:p w14:paraId="79364B7E" w14:textId="68CC1237" w:rsidR="003C3B5A" w:rsidRPr="00A20CEC" w:rsidRDefault="00315220" w:rsidP="00F76FA6">
      <w:pPr>
        <w:spacing w:after="240" w:line="276" w:lineRule="auto"/>
        <w:textAlignment w:val="baseline"/>
        <w:rPr>
          <w:rFonts w:ascii="Arial" w:hAnsi="Arial" w:cs="Arial"/>
          <w:color w:val="auto"/>
        </w:rPr>
      </w:pPr>
      <w:r w:rsidRPr="00C669CD">
        <w:rPr>
          <w:rFonts w:ascii="Arial" w:hAnsi="Arial" w:cs="Arial"/>
          <w:color w:val="auto"/>
        </w:rPr>
        <w:t xml:space="preserve">The Assessment Team observed the furniture, fittings, and equipment at the service to be safe, clean, well-maintained, and suitable. </w:t>
      </w:r>
      <w:r w:rsidR="00821D85">
        <w:rPr>
          <w:rFonts w:ascii="Arial" w:hAnsi="Arial" w:cs="Arial"/>
          <w:color w:val="auto"/>
        </w:rPr>
        <w:t xml:space="preserve">Equipment is stored </w:t>
      </w:r>
      <w:r w:rsidR="009007D3">
        <w:rPr>
          <w:rFonts w:ascii="Arial" w:hAnsi="Arial" w:cs="Arial"/>
          <w:color w:val="auto"/>
        </w:rPr>
        <w:t>safely,</w:t>
      </w:r>
      <w:r w:rsidR="00821D85">
        <w:rPr>
          <w:rFonts w:ascii="Arial" w:hAnsi="Arial" w:cs="Arial"/>
          <w:color w:val="auto"/>
        </w:rPr>
        <w:t xml:space="preserve"> and shared equipment is cleaned between use. </w:t>
      </w:r>
      <w:r w:rsidRPr="00C669CD">
        <w:rPr>
          <w:rFonts w:ascii="Arial" w:hAnsi="Arial" w:cs="Arial"/>
          <w:color w:val="auto"/>
        </w:rPr>
        <w:t>Consume</w:t>
      </w:r>
      <w:r w:rsidR="00821D85">
        <w:rPr>
          <w:rFonts w:ascii="Arial" w:hAnsi="Arial" w:cs="Arial"/>
          <w:color w:val="auto"/>
        </w:rPr>
        <w:t>rs said they feel safe when staff provide care using equipment</w:t>
      </w:r>
      <w:r w:rsidRPr="00C669CD">
        <w:rPr>
          <w:rFonts w:ascii="Arial" w:hAnsi="Arial" w:cs="Arial"/>
          <w:color w:val="auto"/>
        </w:rPr>
        <w:t>.</w:t>
      </w:r>
      <w:r w:rsidRPr="00F76FA6">
        <w:rPr>
          <w:rFonts w:ascii="Arial" w:hAnsi="Arial" w:cs="Arial"/>
          <w:color w:val="auto"/>
        </w:rPr>
        <w:t xml:space="preserve"> Call bells were noted to be in working condition and well-maintained throughout the service.</w:t>
      </w:r>
    </w:p>
    <w:p w14:paraId="6D59E89F" w14:textId="52AA9730" w:rsidR="00E206F2" w:rsidRPr="00B83D6B" w:rsidRDefault="003C3B5A" w:rsidP="007154A1">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90B2EC3" w:rsidR="00532C52" w:rsidRPr="00A20CE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0064">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D0DB2CD" w:rsidR="00532C52" w:rsidRPr="00A20C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19132A6" w:rsidR="00532C52" w:rsidRPr="00A20C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A50CB6B" w:rsidR="00532C52" w:rsidRPr="00A20C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0CEC">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8989BCB" w:rsidR="00532C52" w:rsidRPr="00A20CE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0CEC">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CE82660" w14:textId="33E9D4E1" w:rsidR="003C3B5A" w:rsidRPr="00F76FA6" w:rsidRDefault="002650C4" w:rsidP="00F76FA6">
      <w:pPr>
        <w:spacing w:after="240" w:line="276" w:lineRule="auto"/>
        <w:textAlignment w:val="baseline"/>
        <w:rPr>
          <w:rFonts w:ascii="Arial" w:hAnsi="Arial" w:cs="Arial"/>
          <w:color w:val="auto"/>
        </w:rPr>
      </w:pPr>
      <w:r w:rsidRPr="00F76FA6">
        <w:rPr>
          <w:rFonts w:ascii="Arial" w:hAnsi="Arial" w:cs="Arial"/>
          <w:color w:val="auto"/>
        </w:rPr>
        <w:t>The service encourages and supports consumers and others to provide feedback and make complaints</w:t>
      </w:r>
      <w:r w:rsidR="00E42F20" w:rsidRPr="00F76FA6">
        <w:rPr>
          <w:rFonts w:ascii="Arial" w:hAnsi="Arial" w:cs="Arial"/>
          <w:color w:val="auto"/>
        </w:rPr>
        <w:t xml:space="preserve">, including through </w:t>
      </w:r>
      <w:r w:rsidR="006B7FAE" w:rsidRPr="00F76FA6">
        <w:rPr>
          <w:rFonts w:ascii="Arial" w:hAnsi="Arial" w:cs="Arial"/>
          <w:color w:val="auto"/>
        </w:rPr>
        <w:t xml:space="preserve">meetings and </w:t>
      </w:r>
      <w:r w:rsidR="00E42F20" w:rsidRPr="00F76FA6">
        <w:rPr>
          <w:rFonts w:ascii="Arial" w:hAnsi="Arial" w:cs="Arial"/>
          <w:color w:val="auto"/>
        </w:rPr>
        <w:t>providing feedback forms with secured deposit boxes</w:t>
      </w:r>
      <w:r w:rsidRPr="00F76FA6">
        <w:rPr>
          <w:rFonts w:ascii="Arial" w:hAnsi="Arial" w:cs="Arial"/>
          <w:color w:val="auto"/>
        </w:rPr>
        <w:t xml:space="preserve">. Staff described how they encourage and support consumers to provide feedback and make a complaint, </w:t>
      </w:r>
      <w:r w:rsidR="00760684" w:rsidRPr="00F76FA6">
        <w:rPr>
          <w:rFonts w:ascii="Arial" w:hAnsi="Arial" w:cs="Arial"/>
          <w:color w:val="auto"/>
        </w:rPr>
        <w:t xml:space="preserve">verbally or through assisting with forms. </w:t>
      </w:r>
      <w:r w:rsidRPr="00F76FA6">
        <w:rPr>
          <w:rFonts w:ascii="Arial" w:hAnsi="Arial" w:cs="Arial"/>
          <w:color w:val="auto"/>
        </w:rPr>
        <w:t xml:space="preserve"> </w:t>
      </w:r>
    </w:p>
    <w:p w14:paraId="3B8CE7C2" w14:textId="2CEDC525" w:rsidR="00D62812" w:rsidRPr="00F76FA6" w:rsidRDefault="00D62812" w:rsidP="00F76FA6">
      <w:pPr>
        <w:spacing w:after="240" w:line="276" w:lineRule="auto"/>
        <w:textAlignment w:val="baseline"/>
        <w:rPr>
          <w:rFonts w:ascii="Arial" w:hAnsi="Arial" w:cs="Arial"/>
          <w:color w:val="auto"/>
        </w:rPr>
      </w:pPr>
      <w:r w:rsidRPr="00F76FA6">
        <w:rPr>
          <w:rFonts w:ascii="Arial" w:hAnsi="Arial" w:cs="Arial"/>
          <w:color w:val="auto"/>
        </w:rPr>
        <w:t>Though consumers said they did not require language or advocacy services,</w:t>
      </w:r>
      <w:r w:rsidR="000C6A83" w:rsidRPr="00F76FA6">
        <w:rPr>
          <w:rFonts w:ascii="Arial" w:hAnsi="Arial" w:cs="Arial"/>
          <w:color w:val="auto"/>
        </w:rPr>
        <w:t xml:space="preserve"> staff described how they assist consumers and their representatives. </w:t>
      </w:r>
      <w:r w:rsidR="009B39D6" w:rsidRPr="00F76FA6">
        <w:rPr>
          <w:rFonts w:ascii="Arial" w:hAnsi="Arial" w:cs="Arial"/>
          <w:color w:val="auto"/>
        </w:rPr>
        <w:t>Information for language and advocacy services is displayed.</w:t>
      </w:r>
    </w:p>
    <w:p w14:paraId="15F7B6DE" w14:textId="225768E3" w:rsidR="002650C4" w:rsidRPr="00A00EC6" w:rsidRDefault="0005217D" w:rsidP="00F76FA6">
      <w:pPr>
        <w:spacing w:after="240" w:line="276" w:lineRule="auto"/>
        <w:textAlignment w:val="baseline"/>
        <w:rPr>
          <w:rFonts w:ascii="Arial" w:hAnsi="Arial" w:cs="Arial"/>
          <w:color w:val="auto"/>
        </w:rPr>
      </w:pPr>
      <w:r w:rsidRPr="00F76FA6">
        <w:rPr>
          <w:rFonts w:ascii="Arial" w:hAnsi="Arial" w:cs="Arial"/>
          <w:color w:val="auto"/>
        </w:rPr>
        <w:t>Consumers and representatives said they were satisfied with the service’s response when concerns were raised.</w:t>
      </w:r>
      <w:r w:rsidRPr="00A00EC6">
        <w:rPr>
          <w:rFonts w:ascii="Arial" w:hAnsi="Arial" w:cs="Arial"/>
          <w:color w:val="auto"/>
        </w:rPr>
        <w:t xml:space="preserve"> </w:t>
      </w:r>
      <w:r w:rsidRPr="00F76FA6">
        <w:rPr>
          <w:rFonts w:ascii="Arial" w:hAnsi="Arial" w:cs="Arial"/>
          <w:color w:val="auto"/>
        </w:rPr>
        <w:t>Staff</w:t>
      </w:r>
      <w:r w:rsidR="002650C4" w:rsidRPr="00F76FA6">
        <w:rPr>
          <w:rFonts w:ascii="Arial" w:hAnsi="Arial" w:cs="Arial"/>
          <w:color w:val="auto"/>
        </w:rPr>
        <w:t xml:space="preserve"> demonstrated an understanding of open disclosure and </w:t>
      </w:r>
      <w:r w:rsidRPr="00F76FA6">
        <w:rPr>
          <w:rFonts w:ascii="Arial" w:hAnsi="Arial" w:cs="Arial"/>
          <w:color w:val="auto"/>
        </w:rPr>
        <w:t>the complaints process</w:t>
      </w:r>
      <w:r w:rsidR="002650C4" w:rsidRPr="00F76FA6">
        <w:rPr>
          <w:rFonts w:ascii="Arial" w:hAnsi="Arial" w:cs="Arial"/>
          <w:color w:val="auto"/>
        </w:rPr>
        <w:t xml:space="preserve">. </w:t>
      </w:r>
    </w:p>
    <w:p w14:paraId="62EE4BCA" w14:textId="7E78F9C4" w:rsidR="00A00EC6" w:rsidRPr="00A00EC6" w:rsidRDefault="00A00EC6" w:rsidP="00F76FA6">
      <w:pPr>
        <w:spacing w:after="240" w:line="276" w:lineRule="auto"/>
        <w:textAlignment w:val="baseline"/>
        <w:rPr>
          <w:rFonts w:ascii="Arial" w:hAnsi="Arial" w:cs="Arial"/>
          <w:color w:val="auto"/>
        </w:rPr>
      </w:pPr>
      <w:r w:rsidRPr="00F76FA6">
        <w:rPr>
          <w:rFonts w:ascii="Arial" w:hAnsi="Arial" w:cs="Arial"/>
          <w:color w:val="auto"/>
        </w:rPr>
        <w:t xml:space="preserve">Feedback and complaints are </w:t>
      </w:r>
      <w:r w:rsidR="00301E5E" w:rsidRPr="00F76FA6">
        <w:rPr>
          <w:rFonts w:ascii="Arial" w:hAnsi="Arial" w:cs="Arial"/>
          <w:color w:val="auto"/>
        </w:rPr>
        <w:t xml:space="preserve">recorded, reviewed and </w:t>
      </w:r>
      <w:r w:rsidRPr="00F76FA6">
        <w:rPr>
          <w:rFonts w:ascii="Arial" w:hAnsi="Arial" w:cs="Arial"/>
          <w:color w:val="auto"/>
        </w:rPr>
        <w:t xml:space="preserve">used to improve the quality of care and services provided. </w:t>
      </w:r>
      <w:r w:rsidR="005B345D" w:rsidRPr="00F76FA6">
        <w:rPr>
          <w:rFonts w:ascii="Arial" w:hAnsi="Arial" w:cs="Arial"/>
          <w:color w:val="auto"/>
        </w:rPr>
        <w:t>Staff gave examples</w:t>
      </w:r>
      <w:r w:rsidR="00F17A4F" w:rsidRPr="00F76FA6">
        <w:rPr>
          <w:rFonts w:ascii="Arial" w:hAnsi="Arial" w:cs="Arial"/>
          <w:color w:val="auto"/>
        </w:rPr>
        <w:t xml:space="preserve"> of i</w:t>
      </w:r>
      <w:r w:rsidR="00B72A2C" w:rsidRPr="00F76FA6">
        <w:rPr>
          <w:rFonts w:ascii="Arial" w:hAnsi="Arial" w:cs="Arial"/>
          <w:color w:val="auto"/>
        </w:rPr>
        <w:t>mprovements,</w:t>
      </w:r>
      <w:r w:rsidR="005B345D" w:rsidRPr="00F76FA6">
        <w:rPr>
          <w:rFonts w:ascii="Arial" w:hAnsi="Arial" w:cs="Arial"/>
          <w:color w:val="auto"/>
        </w:rPr>
        <w:t xml:space="preserve"> such as development of a men’s cave area. </w:t>
      </w:r>
    </w:p>
    <w:p w14:paraId="11CCD8E7" w14:textId="1AD49922" w:rsidR="00E206F2" w:rsidRPr="00B83D6B" w:rsidRDefault="003C3B5A" w:rsidP="007154A1">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5565D339" w:rsidR="00C9354C" w:rsidRPr="00E22C3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5798E">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E6515F6" w:rsidR="00C9354C" w:rsidRPr="00E22C3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2C33">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708598E" w:rsidR="00C9354C" w:rsidRPr="00E22C3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2C33">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660789A" w:rsidR="00C9354C" w:rsidRPr="00E22C3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2C33">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DFF6184" w:rsidR="00C9354C" w:rsidRPr="00E22C33"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2C33">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94D0049" w:rsidR="00C9354C" w:rsidRPr="00E22C33"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2C33">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F885DC" w14:textId="3F9FCD1D" w:rsidR="003C3B5A" w:rsidRPr="00F76FA6" w:rsidRDefault="00891CB8" w:rsidP="00F76FA6">
      <w:pPr>
        <w:spacing w:after="240" w:line="276" w:lineRule="auto"/>
        <w:textAlignment w:val="baseline"/>
        <w:rPr>
          <w:rFonts w:ascii="Arial" w:hAnsi="Arial" w:cs="Arial"/>
          <w:color w:val="auto"/>
        </w:rPr>
      </w:pPr>
      <w:r w:rsidRPr="00F76FA6">
        <w:rPr>
          <w:rFonts w:ascii="Arial" w:hAnsi="Arial" w:cs="Arial"/>
          <w:color w:val="auto"/>
        </w:rPr>
        <w:t xml:space="preserve">Consumers considered staffing levels were adequate and call bells were answered quickly. </w:t>
      </w:r>
      <w:r w:rsidR="00F92D73" w:rsidRPr="00F76FA6">
        <w:rPr>
          <w:rFonts w:ascii="Arial" w:hAnsi="Arial" w:cs="Arial"/>
          <w:color w:val="auto"/>
        </w:rPr>
        <w:t xml:space="preserve">Staff said they do not rush when providing care. </w:t>
      </w:r>
      <w:r w:rsidRPr="00F76FA6">
        <w:rPr>
          <w:rFonts w:ascii="Arial" w:hAnsi="Arial" w:cs="Arial"/>
          <w:color w:val="auto"/>
        </w:rPr>
        <w:t xml:space="preserve">The service has effective rostering processes to deploy </w:t>
      </w:r>
      <w:proofErr w:type="gramStart"/>
      <w:r w:rsidRPr="00F76FA6">
        <w:rPr>
          <w:rFonts w:ascii="Arial" w:hAnsi="Arial" w:cs="Arial"/>
          <w:color w:val="auto"/>
        </w:rPr>
        <w:t>sufficient</w:t>
      </w:r>
      <w:proofErr w:type="gramEnd"/>
      <w:r w:rsidRPr="00F76FA6">
        <w:rPr>
          <w:rFonts w:ascii="Arial" w:hAnsi="Arial" w:cs="Arial"/>
          <w:color w:val="auto"/>
        </w:rPr>
        <w:t xml:space="preserve"> staff and replace absences.</w:t>
      </w:r>
    </w:p>
    <w:p w14:paraId="526EDCE7" w14:textId="1B7B8181" w:rsidR="00891CB8" w:rsidRPr="00CA5AD8" w:rsidRDefault="00891CB8" w:rsidP="00F76FA6">
      <w:pPr>
        <w:spacing w:after="240" w:line="276" w:lineRule="auto"/>
        <w:textAlignment w:val="baseline"/>
        <w:rPr>
          <w:rFonts w:ascii="Arial" w:hAnsi="Arial" w:cs="Arial"/>
          <w:color w:val="auto"/>
        </w:rPr>
      </w:pPr>
      <w:r w:rsidRPr="00F76FA6">
        <w:rPr>
          <w:rFonts w:ascii="Arial" w:hAnsi="Arial" w:cs="Arial"/>
          <w:color w:val="auto"/>
        </w:rPr>
        <w:t xml:space="preserve">Consumers and representatives said staff </w:t>
      </w:r>
      <w:r w:rsidRPr="00CA5AD8">
        <w:rPr>
          <w:rFonts w:ascii="Arial" w:hAnsi="Arial" w:cs="Arial"/>
          <w:color w:val="auto"/>
        </w:rPr>
        <w:t>interact</w:t>
      </w:r>
      <w:r w:rsidRPr="00F76FA6">
        <w:rPr>
          <w:rFonts w:ascii="Arial" w:hAnsi="Arial" w:cs="Arial"/>
          <w:color w:val="auto"/>
        </w:rPr>
        <w:t xml:space="preserve"> with consumers in a respectful, kind and caring manner, and are gentle when providing care. </w:t>
      </w:r>
      <w:r w:rsidR="00DA6C41" w:rsidRPr="00F76FA6">
        <w:rPr>
          <w:rFonts w:ascii="Arial" w:hAnsi="Arial" w:cs="Arial"/>
          <w:color w:val="auto"/>
        </w:rPr>
        <w:t>S</w:t>
      </w:r>
      <w:r w:rsidRPr="00CA5AD8">
        <w:rPr>
          <w:rFonts w:ascii="Arial" w:hAnsi="Arial" w:cs="Arial"/>
          <w:color w:val="auto"/>
        </w:rPr>
        <w:t>taff said the</w:t>
      </w:r>
      <w:r w:rsidR="002275DE">
        <w:rPr>
          <w:rFonts w:ascii="Arial" w:hAnsi="Arial" w:cs="Arial"/>
          <w:color w:val="auto"/>
        </w:rPr>
        <w:t>y make effort to support consumers to feel at home</w:t>
      </w:r>
      <w:r w:rsidR="00CA5AD8" w:rsidRPr="00CA5AD8">
        <w:rPr>
          <w:rFonts w:ascii="Arial" w:hAnsi="Arial" w:cs="Arial"/>
          <w:color w:val="auto"/>
        </w:rPr>
        <w:t>.</w:t>
      </w:r>
      <w:r w:rsidR="002275DE">
        <w:rPr>
          <w:rFonts w:ascii="Arial" w:hAnsi="Arial" w:cs="Arial"/>
          <w:color w:val="auto"/>
        </w:rPr>
        <w:t xml:space="preserve"> Staff were observed interacting with consumers in a friendly and caring manner, </w:t>
      </w:r>
      <w:r w:rsidR="008C00B6">
        <w:rPr>
          <w:rFonts w:ascii="Arial" w:hAnsi="Arial" w:cs="Arial"/>
          <w:color w:val="auto"/>
        </w:rPr>
        <w:t>respecting consumers’ identity. T</w:t>
      </w:r>
      <w:r w:rsidR="002275DE">
        <w:rPr>
          <w:rFonts w:ascii="Arial" w:hAnsi="Arial" w:cs="Arial"/>
          <w:color w:val="auto"/>
        </w:rPr>
        <w:t>he service’s compliments and complaints log recorded a high proportion of compliments.</w:t>
      </w:r>
    </w:p>
    <w:p w14:paraId="22268EE3" w14:textId="6030A7B3" w:rsidR="00CA5AD8" w:rsidRPr="00F76FA6" w:rsidRDefault="00CA5AD8" w:rsidP="00F76FA6">
      <w:pPr>
        <w:spacing w:after="240" w:line="276" w:lineRule="auto"/>
        <w:textAlignment w:val="baseline"/>
        <w:rPr>
          <w:rFonts w:ascii="Arial" w:hAnsi="Arial" w:cs="Arial"/>
          <w:color w:val="auto"/>
        </w:rPr>
      </w:pPr>
      <w:r w:rsidRPr="00F76FA6">
        <w:rPr>
          <w:rFonts w:ascii="Arial" w:hAnsi="Arial" w:cs="Arial"/>
          <w:color w:val="auto"/>
        </w:rPr>
        <w:t>Consumers and representatives considered staff perform their duties effectively, staff are trained appropriately, an</w:t>
      </w:r>
      <w:r w:rsidR="00923BB5" w:rsidRPr="00F76FA6">
        <w:rPr>
          <w:rFonts w:ascii="Arial" w:hAnsi="Arial" w:cs="Arial"/>
          <w:color w:val="auto"/>
        </w:rPr>
        <w:t>d</w:t>
      </w:r>
      <w:r w:rsidRPr="00F76FA6">
        <w:rPr>
          <w:rFonts w:ascii="Arial" w:hAnsi="Arial" w:cs="Arial"/>
          <w:color w:val="auto"/>
        </w:rPr>
        <w:t xml:space="preserve"> skilled to meet their care needs. </w:t>
      </w:r>
      <w:r w:rsidR="005B652F" w:rsidRPr="00F76FA6">
        <w:rPr>
          <w:rFonts w:ascii="Arial" w:hAnsi="Arial" w:cs="Arial"/>
          <w:color w:val="auto"/>
        </w:rPr>
        <w:t xml:space="preserve">Position descriptions set out expectations for roles, and staff must meet qualification and registration requirements. </w:t>
      </w:r>
      <w:r w:rsidRPr="00F76FA6">
        <w:rPr>
          <w:rFonts w:ascii="Arial" w:hAnsi="Arial" w:cs="Arial"/>
          <w:color w:val="auto"/>
        </w:rPr>
        <w:t>Staff performance is monitored through feedback from consumers and representatives, and input from other staff members.</w:t>
      </w:r>
      <w:r w:rsidR="00943685" w:rsidRPr="00F76FA6">
        <w:rPr>
          <w:rFonts w:ascii="Arial" w:hAnsi="Arial" w:cs="Arial"/>
          <w:color w:val="auto"/>
        </w:rPr>
        <w:t xml:space="preserve"> Formal performance appraisals occur.</w:t>
      </w:r>
    </w:p>
    <w:p w14:paraId="2BCF9EBC" w14:textId="1C28270F" w:rsidR="00075367" w:rsidRPr="007154A1" w:rsidRDefault="00820B2F" w:rsidP="00F76FA6">
      <w:pPr>
        <w:spacing w:after="240" w:line="276" w:lineRule="auto"/>
        <w:textAlignment w:val="baseline"/>
        <w:rPr>
          <w:rFonts w:ascii="Arial" w:eastAsiaTheme="majorEastAsia" w:hAnsi="Arial" w:cs="Arial"/>
          <w:b/>
          <w:bCs/>
          <w:sz w:val="30"/>
          <w:szCs w:val="28"/>
        </w:rPr>
      </w:pPr>
      <w:r w:rsidRPr="00F76FA6">
        <w:rPr>
          <w:rFonts w:ascii="Arial" w:hAnsi="Arial" w:cs="Arial"/>
          <w:color w:val="auto"/>
        </w:rPr>
        <w:t xml:space="preserve">Staff described the training they receive, including role-specific training. Additional training is delivered in response to incidents. </w:t>
      </w:r>
      <w:r w:rsidR="005B1350" w:rsidRPr="00F76FA6">
        <w:rPr>
          <w:rFonts w:ascii="Arial" w:hAnsi="Arial" w:cs="Arial"/>
          <w:color w:val="auto"/>
        </w:rPr>
        <w:t xml:space="preserve">Staff also </w:t>
      </w:r>
      <w:r w:rsidR="0082494F" w:rsidRPr="00F76FA6">
        <w:rPr>
          <w:rFonts w:ascii="Arial" w:hAnsi="Arial" w:cs="Arial"/>
          <w:color w:val="auto"/>
        </w:rPr>
        <w:t xml:space="preserve">meet regularly to discuss updates. </w:t>
      </w:r>
      <w:r w:rsidRPr="00F76FA6">
        <w:rPr>
          <w:rFonts w:ascii="Arial" w:hAnsi="Arial" w:cs="Arial"/>
          <w:color w:val="auto"/>
        </w:rPr>
        <w:t>Staff training records showed training was up to date.</w:t>
      </w:r>
      <w:r w:rsidR="001240C2" w:rsidRPr="00F76FA6">
        <w:rPr>
          <w:rFonts w:ascii="Arial" w:hAnsi="Arial" w:cs="Arial"/>
          <w:color w:val="auto"/>
        </w:rPr>
        <w:t xml:space="preserve"> </w:t>
      </w:r>
      <w:r w:rsidR="003C3B5A" w:rsidRPr="00F76FA6">
        <w:rPr>
          <w:rFonts w:ascii="Arial" w:hAnsi="Arial" w:cs="Arial"/>
          <w:color w:val="auto"/>
        </w:rPr>
        <w:br w:type="page"/>
      </w:r>
      <w:r w:rsidR="00075367" w:rsidRPr="007154A1">
        <w:rPr>
          <w:rFonts w:ascii="Arial" w:eastAsiaTheme="majorEastAsia" w:hAnsi="Arial" w:cs="Arial"/>
          <w:b/>
          <w:bCs/>
          <w:sz w:val="30"/>
          <w:szCs w:val="28"/>
        </w:rPr>
        <w:lastRenderedPageBreak/>
        <w:t>Standard 8</w:t>
      </w:r>
    </w:p>
    <w:tbl>
      <w:tblPr>
        <w:tblStyle w:val="TableGrid"/>
        <w:tblW w:w="10348" w:type="dxa"/>
        <w:tblLook w:val="04A0" w:firstRow="1" w:lastRow="0" w:firstColumn="1" w:lastColumn="0" w:noHBand="0" w:noVBand="1"/>
      </w:tblPr>
      <w:tblGrid>
        <w:gridCol w:w="1701"/>
        <w:gridCol w:w="6663"/>
        <w:gridCol w:w="1984"/>
      </w:tblGrid>
      <w:tr w:rsidR="00C9354C" w:rsidRPr="00B83D6B" w14:paraId="74AAD708" w14:textId="77777777" w:rsidTr="00E22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984" w:type="dxa"/>
          </w:tcPr>
          <w:p w14:paraId="1D80E3AB" w14:textId="16C95409" w:rsidR="00C9354C" w:rsidRPr="0035798E" w:rsidRDefault="00430786"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798E">
              <w:rPr>
                <w:rFonts w:ascii="Arial" w:hAnsi="Arial" w:cs="Arial"/>
              </w:rPr>
              <w:t>Compliant</w:t>
            </w:r>
          </w:p>
        </w:tc>
      </w:tr>
      <w:tr w:rsidR="00C9354C" w:rsidRPr="00B83D6B" w14:paraId="5761BA3F" w14:textId="77777777" w:rsidTr="00E22C33">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984" w:type="dxa"/>
            <w:tcBorders>
              <w:left w:val="single" w:sz="4" w:space="0" w:color="auto"/>
            </w:tcBorders>
          </w:tcPr>
          <w:p w14:paraId="2E503DDB" w14:textId="2CC6F871" w:rsidR="00C9354C" w:rsidRPr="00E22C3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2C33">
              <w:rPr>
                <w:rFonts w:ascii="Arial" w:hAnsi="Arial" w:cs="Arial"/>
                <w:color w:val="auto"/>
              </w:rPr>
              <w:t>Compliant</w:t>
            </w:r>
          </w:p>
        </w:tc>
      </w:tr>
      <w:tr w:rsidR="00C9354C" w:rsidRPr="00B83D6B" w14:paraId="520EBAD3" w14:textId="77777777" w:rsidTr="00E22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984" w:type="dxa"/>
            <w:tcBorders>
              <w:left w:val="single" w:sz="4" w:space="0" w:color="auto"/>
            </w:tcBorders>
          </w:tcPr>
          <w:p w14:paraId="4B8F431E" w14:textId="6835D99F" w:rsidR="00C9354C" w:rsidRPr="00E22C3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2C33">
              <w:rPr>
                <w:rFonts w:ascii="Arial" w:hAnsi="Arial" w:cs="Arial"/>
                <w:color w:val="auto"/>
              </w:rPr>
              <w:t>Compliant</w:t>
            </w:r>
          </w:p>
        </w:tc>
      </w:tr>
      <w:tr w:rsidR="00C9354C" w:rsidRPr="00B83D6B" w14:paraId="22939253" w14:textId="77777777" w:rsidTr="00E22C33">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984" w:type="dxa"/>
            <w:tcBorders>
              <w:left w:val="single" w:sz="4" w:space="0" w:color="auto"/>
            </w:tcBorders>
          </w:tcPr>
          <w:p w14:paraId="7EF89C5D" w14:textId="74EA890B" w:rsidR="00C9354C" w:rsidRPr="00E22C3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2C33">
              <w:rPr>
                <w:rFonts w:ascii="Arial" w:hAnsi="Arial" w:cs="Arial"/>
                <w:color w:val="auto"/>
              </w:rPr>
              <w:t>Compliant</w:t>
            </w:r>
          </w:p>
        </w:tc>
      </w:tr>
      <w:tr w:rsidR="00C9354C" w:rsidRPr="00B83D6B" w14:paraId="63F26963" w14:textId="77777777" w:rsidTr="00E22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984" w:type="dxa"/>
            <w:tcBorders>
              <w:left w:val="single" w:sz="4" w:space="0" w:color="auto"/>
            </w:tcBorders>
          </w:tcPr>
          <w:p w14:paraId="2CC385D8" w14:textId="51FD0395" w:rsidR="00C9354C" w:rsidRPr="00E22C33" w:rsidRDefault="00430786"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C9354C" w:rsidRPr="00B83D6B" w14:paraId="7795DF29" w14:textId="77777777" w:rsidTr="00E22C33">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984" w:type="dxa"/>
            <w:tcBorders>
              <w:left w:val="single" w:sz="4" w:space="0" w:color="auto"/>
            </w:tcBorders>
          </w:tcPr>
          <w:p w14:paraId="6A41C0FF" w14:textId="761E8C43" w:rsidR="00C9354C" w:rsidRPr="00E22C33" w:rsidRDefault="00C9354C" w:rsidP="00E22C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2C33">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B99FCE9" w14:textId="2B10B9D1" w:rsidR="00430786" w:rsidRPr="008255FF" w:rsidRDefault="00430786" w:rsidP="006B27F0">
      <w:pPr>
        <w:spacing w:line="276" w:lineRule="auto"/>
        <w:rPr>
          <w:rFonts w:ascii="Arial" w:hAnsi="Arial" w:cs="Arial"/>
          <w:color w:val="auto"/>
        </w:rPr>
      </w:pPr>
      <w:r w:rsidRPr="008255FF">
        <w:rPr>
          <w:rFonts w:ascii="Arial" w:hAnsi="Arial" w:cs="Arial"/>
          <w:color w:val="auto"/>
        </w:rPr>
        <w:t xml:space="preserve">The Assessment Team recommended the following requirement </w:t>
      </w:r>
      <w:r w:rsidR="003C14CA">
        <w:rPr>
          <w:rFonts w:ascii="Arial" w:hAnsi="Arial" w:cs="Arial"/>
          <w:color w:val="auto"/>
        </w:rPr>
        <w:t>w</w:t>
      </w:r>
      <w:r w:rsidRPr="008255FF">
        <w:rPr>
          <w:rFonts w:ascii="Arial" w:hAnsi="Arial" w:cs="Arial"/>
          <w:color w:val="auto"/>
        </w:rPr>
        <w:t>as not met:</w:t>
      </w:r>
    </w:p>
    <w:p w14:paraId="6F5FC020" w14:textId="77777777" w:rsidR="00124A66" w:rsidRPr="00124A66" w:rsidRDefault="00124A66" w:rsidP="006B27F0">
      <w:pPr>
        <w:pStyle w:val="ListParagraph"/>
        <w:numPr>
          <w:ilvl w:val="0"/>
          <w:numId w:val="39"/>
        </w:numPr>
        <w:spacing w:line="276" w:lineRule="auto"/>
        <w:rPr>
          <w:rFonts w:ascii="Arial" w:hAnsi="Arial" w:cs="Arial"/>
        </w:rPr>
      </w:pPr>
      <w:r w:rsidRPr="00124A66">
        <w:rPr>
          <w:rFonts w:ascii="Arial" w:hAnsi="Arial" w:cs="Arial"/>
        </w:rPr>
        <w:t>Effective risk management systems and practices, including but not limited to the following:</w:t>
      </w:r>
    </w:p>
    <w:p w14:paraId="6C1D5EB7" w14:textId="5E744147" w:rsidR="00124A66" w:rsidRDefault="00124A66" w:rsidP="006B27F0">
      <w:pPr>
        <w:pStyle w:val="ListParagraph"/>
        <w:numPr>
          <w:ilvl w:val="0"/>
          <w:numId w:val="40"/>
        </w:numPr>
        <w:spacing w:line="276" w:lineRule="auto"/>
        <w:rPr>
          <w:rFonts w:ascii="Arial" w:hAnsi="Arial" w:cs="Arial"/>
          <w:color w:val="auto"/>
        </w:rPr>
      </w:pPr>
      <w:r w:rsidRPr="00124A66">
        <w:rPr>
          <w:rFonts w:ascii="Arial" w:hAnsi="Arial" w:cs="Arial"/>
        </w:rPr>
        <w:lastRenderedPageBreak/>
        <w:t>managing high impact or high prevalence risks associated with the care of consumers</w:t>
      </w:r>
      <w:r w:rsidRPr="00124A66">
        <w:rPr>
          <w:rFonts w:ascii="Arial" w:hAnsi="Arial" w:cs="Arial"/>
          <w:color w:val="auto"/>
        </w:rPr>
        <w:t xml:space="preserve"> </w:t>
      </w:r>
    </w:p>
    <w:p w14:paraId="6DE0EF1B" w14:textId="77777777" w:rsidR="009F4474" w:rsidRPr="00B83D6B" w:rsidRDefault="009F4474" w:rsidP="009F4474">
      <w:pPr>
        <w:pStyle w:val="ListParagraph"/>
        <w:numPr>
          <w:ilvl w:val="0"/>
          <w:numId w:val="40"/>
        </w:numPr>
        <w:spacing w:line="22" w:lineRule="atLeast"/>
        <w:contextualSpacing w:val="0"/>
        <w:rPr>
          <w:rFonts w:ascii="Arial" w:hAnsi="Arial" w:cs="Arial"/>
        </w:rPr>
      </w:pPr>
      <w:r w:rsidRPr="00B83D6B">
        <w:rPr>
          <w:rFonts w:ascii="Arial" w:hAnsi="Arial" w:cs="Arial"/>
        </w:rPr>
        <w:t>identifying and responding to abuse and neglect of consumers;</w:t>
      </w:r>
    </w:p>
    <w:p w14:paraId="6941C0E3" w14:textId="77777777" w:rsidR="009F4474" w:rsidRPr="00B83D6B" w:rsidRDefault="009F4474" w:rsidP="009F4474">
      <w:pPr>
        <w:pStyle w:val="ListParagraph"/>
        <w:numPr>
          <w:ilvl w:val="0"/>
          <w:numId w:val="40"/>
        </w:numPr>
        <w:spacing w:line="22" w:lineRule="atLeast"/>
        <w:contextualSpacing w:val="0"/>
        <w:rPr>
          <w:rFonts w:ascii="Arial" w:hAnsi="Arial" w:cs="Arial"/>
        </w:rPr>
      </w:pPr>
      <w:r w:rsidRPr="00B83D6B">
        <w:rPr>
          <w:rFonts w:ascii="Arial" w:hAnsi="Arial" w:cs="Arial"/>
        </w:rPr>
        <w:t>supporting consumers to live the best life they can</w:t>
      </w:r>
    </w:p>
    <w:p w14:paraId="2CF92A85" w14:textId="1A91BBD4" w:rsidR="009F4474" w:rsidRPr="00124A66" w:rsidRDefault="009F4474" w:rsidP="009F4474">
      <w:pPr>
        <w:pStyle w:val="ListParagraph"/>
        <w:numPr>
          <w:ilvl w:val="0"/>
          <w:numId w:val="40"/>
        </w:numPr>
        <w:spacing w:line="276" w:lineRule="auto"/>
        <w:rPr>
          <w:rFonts w:ascii="Arial" w:hAnsi="Arial" w:cs="Arial"/>
          <w:color w:val="auto"/>
        </w:rPr>
      </w:pPr>
      <w:r w:rsidRPr="00B83D6B">
        <w:rPr>
          <w:rFonts w:ascii="Arial" w:hAnsi="Arial" w:cs="Arial"/>
        </w:rPr>
        <w:t>managing and preventing incidents, including the use of an incident management system.</w:t>
      </w:r>
    </w:p>
    <w:p w14:paraId="12AC8967" w14:textId="4E213C91" w:rsidR="00430786" w:rsidRPr="00CC7E81" w:rsidRDefault="00430786" w:rsidP="00F76FA6">
      <w:pPr>
        <w:spacing w:after="240" w:line="276" w:lineRule="auto"/>
        <w:textAlignment w:val="baseline"/>
        <w:rPr>
          <w:rFonts w:ascii="Arial" w:hAnsi="Arial" w:cs="Arial"/>
          <w:color w:val="auto"/>
        </w:rPr>
      </w:pPr>
      <w:r w:rsidRPr="00CC7E81">
        <w:rPr>
          <w:rFonts w:ascii="Arial" w:hAnsi="Arial" w:cs="Arial"/>
          <w:color w:val="auto"/>
        </w:rPr>
        <w:t xml:space="preserve">I have considered the Assessment Team’s findings, the evidence documented in the Site Audit Report and the Approved Provider’s </w:t>
      </w:r>
      <w:proofErr w:type="gramStart"/>
      <w:r w:rsidRPr="00CC7E81">
        <w:rPr>
          <w:rFonts w:ascii="Arial" w:hAnsi="Arial" w:cs="Arial"/>
          <w:color w:val="auto"/>
        </w:rPr>
        <w:t>response, and</w:t>
      </w:r>
      <w:proofErr w:type="gramEnd"/>
      <w:r w:rsidRPr="00CC7E81">
        <w:rPr>
          <w:rFonts w:ascii="Arial" w:hAnsi="Arial" w:cs="Arial"/>
          <w:color w:val="auto"/>
        </w:rPr>
        <w:t xml:space="preserve"> find the service compliant for this requirement. </w:t>
      </w:r>
    </w:p>
    <w:p w14:paraId="37585D8C" w14:textId="156B07DE" w:rsidR="00124A66" w:rsidRPr="001D0534" w:rsidRDefault="00430786" w:rsidP="00F76FA6">
      <w:pPr>
        <w:spacing w:after="240" w:line="276" w:lineRule="auto"/>
        <w:textAlignment w:val="baseline"/>
        <w:rPr>
          <w:rFonts w:ascii="Arial" w:hAnsi="Arial" w:cs="Arial"/>
          <w:color w:val="auto"/>
        </w:rPr>
      </w:pPr>
      <w:r w:rsidRPr="001D0534">
        <w:rPr>
          <w:rFonts w:ascii="Arial" w:hAnsi="Arial" w:cs="Arial"/>
          <w:color w:val="auto"/>
        </w:rPr>
        <w:t>The Site Audit Report reflected</w:t>
      </w:r>
      <w:r w:rsidR="00CC7E81" w:rsidRPr="001D0534">
        <w:rPr>
          <w:rFonts w:ascii="Arial" w:hAnsi="Arial" w:cs="Arial"/>
          <w:color w:val="auto"/>
        </w:rPr>
        <w:t xml:space="preserve"> t</w:t>
      </w:r>
      <w:r w:rsidR="00CC7E81" w:rsidRPr="00F76FA6">
        <w:rPr>
          <w:rFonts w:ascii="Arial" w:hAnsi="Arial" w:cs="Arial"/>
          <w:color w:val="auto"/>
        </w:rPr>
        <w:t xml:space="preserve">hat high impact risks associated with </w:t>
      </w:r>
      <w:r w:rsidR="00936408" w:rsidRPr="00F76FA6">
        <w:rPr>
          <w:rFonts w:ascii="Arial" w:hAnsi="Arial" w:cs="Arial"/>
          <w:color w:val="auto"/>
        </w:rPr>
        <w:t>a named</w:t>
      </w:r>
      <w:r w:rsidR="00CC7E81" w:rsidRPr="00F76FA6">
        <w:rPr>
          <w:rFonts w:ascii="Arial" w:hAnsi="Arial" w:cs="Arial"/>
          <w:color w:val="auto"/>
        </w:rPr>
        <w:t xml:space="preserve"> consumer’s care and wound management are not effectiv</w:t>
      </w:r>
      <w:r w:rsidR="009419B3" w:rsidRPr="00F76FA6">
        <w:rPr>
          <w:rFonts w:ascii="Arial" w:hAnsi="Arial" w:cs="Arial"/>
          <w:color w:val="auto"/>
        </w:rPr>
        <w:t>e</w:t>
      </w:r>
      <w:r w:rsidR="00EE3E5E" w:rsidRPr="00F76FA6">
        <w:rPr>
          <w:rFonts w:ascii="Arial" w:hAnsi="Arial" w:cs="Arial"/>
          <w:color w:val="auto"/>
        </w:rPr>
        <w:t>ly managed</w:t>
      </w:r>
      <w:r w:rsidR="009419B3" w:rsidRPr="00F76FA6">
        <w:rPr>
          <w:rFonts w:ascii="Arial" w:hAnsi="Arial" w:cs="Arial"/>
          <w:color w:val="auto"/>
        </w:rPr>
        <w:t>, with the consumer’s condition declining and their well-being impacted</w:t>
      </w:r>
      <w:r w:rsidR="00CC7E81" w:rsidRPr="00F76FA6">
        <w:rPr>
          <w:rFonts w:ascii="Arial" w:hAnsi="Arial" w:cs="Arial"/>
          <w:color w:val="auto"/>
        </w:rPr>
        <w:t>.</w:t>
      </w:r>
      <w:r w:rsidR="009419B3" w:rsidRPr="00F76FA6">
        <w:rPr>
          <w:rFonts w:ascii="Arial" w:hAnsi="Arial" w:cs="Arial"/>
          <w:color w:val="auto"/>
        </w:rPr>
        <w:t xml:space="preserve"> This named consumer’s concerns were examined at Quality Standard 3 requirement</w:t>
      </w:r>
      <w:r w:rsidR="00D62EA7" w:rsidRPr="00F76FA6">
        <w:rPr>
          <w:rFonts w:ascii="Arial" w:hAnsi="Arial" w:cs="Arial"/>
          <w:color w:val="auto"/>
        </w:rPr>
        <w:t>s</w:t>
      </w:r>
      <w:r w:rsidR="009419B3" w:rsidRPr="00F76FA6">
        <w:rPr>
          <w:rFonts w:ascii="Arial" w:hAnsi="Arial" w:cs="Arial"/>
          <w:color w:val="auto"/>
        </w:rPr>
        <w:t xml:space="preserve"> (3)(a)</w:t>
      </w:r>
      <w:r w:rsidR="00D62EA7" w:rsidRPr="00F76FA6">
        <w:rPr>
          <w:rFonts w:ascii="Arial" w:hAnsi="Arial" w:cs="Arial"/>
          <w:color w:val="auto"/>
        </w:rPr>
        <w:t xml:space="preserve"> and (3)(b)</w:t>
      </w:r>
      <w:r w:rsidR="009419B3" w:rsidRPr="00F76FA6">
        <w:rPr>
          <w:rFonts w:ascii="Arial" w:hAnsi="Arial" w:cs="Arial"/>
          <w:color w:val="auto"/>
        </w:rPr>
        <w:t>.</w:t>
      </w:r>
    </w:p>
    <w:p w14:paraId="781DA2C7" w14:textId="00AACC3A" w:rsidR="00124A66" w:rsidRPr="00CF2CCC" w:rsidRDefault="00124A66" w:rsidP="00F76FA6">
      <w:pPr>
        <w:spacing w:after="240" w:line="276" w:lineRule="auto"/>
        <w:textAlignment w:val="baseline"/>
        <w:rPr>
          <w:rFonts w:ascii="Arial" w:hAnsi="Arial" w:cs="Arial"/>
          <w:color w:val="auto"/>
        </w:rPr>
      </w:pPr>
      <w:r w:rsidRPr="00CF2CCC">
        <w:rPr>
          <w:rFonts w:ascii="Arial" w:hAnsi="Arial" w:cs="Arial"/>
          <w:color w:val="auto"/>
        </w:rPr>
        <w:t xml:space="preserve">In their response of 28 July 2022, the Approved Provider </w:t>
      </w:r>
      <w:r w:rsidR="00CF2CCC" w:rsidRPr="00CF2CCC">
        <w:rPr>
          <w:rFonts w:ascii="Arial" w:hAnsi="Arial" w:cs="Arial"/>
          <w:color w:val="auto"/>
        </w:rPr>
        <w:t>further addressed the circumstances of the named consumer, including disagreeing with the Assessment Team’s conclusions</w:t>
      </w:r>
      <w:r w:rsidR="00BC777C" w:rsidRPr="00CF2CCC">
        <w:rPr>
          <w:rFonts w:ascii="Arial" w:hAnsi="Arial" w:cs="Arial"/>
          <w:color w:val="auto"/>
        </w:rPr>
        <w:t>.</w:t>
      </w:r>
      <w:r w:rsidR="00CF2CCC" w:rsidRPr="00CF2CCC">
        <w:rPr>
          <w:rFonts w:ascii="Arial" w:hAnsi="Arial" w:cs="Arial"/>
          <w:color w:val="auto"/>
        </w:rPr>
        <w:t xml:space="preserve"> While I have found Quality Standard 3 requirement</w:t>
      </w:r>
      <w:r w:rsidR="00D62EA7">
        <w:rPr>
          <w:rFonts w:ascii="Arial" w:hAnsi="Arial" w:cs="Arial"/>
          <w:color w:val="auto"/>
        </w:rPr>
        <w:t>s</w:t>
      </w:r>
      <w:r w:rsidR="00CF2CCC" w:rsidRPr="00CF2CCC">
        <w:rPr>
          <w:rFonts w:ascii="Arial" w:hAnsi="Arial" w:cs="Arial"/>
          <w:color w:val="auto"/>
        </w:rPr>
        <w:t xml:space="preserve"> (3)(a)</w:t>
      </w:r>
      <w:r w:rsidR="00D62EA7">
        <w:rPr>
          <w:rFonts w:ascii="Arial" w:hAnsi="Arial" w:cs="Arial"/>
          <w:color w:val="auto"/>
        </w:rPr>
        <w:t xml:space="preserve"> and (3)(b)</w:t>
      </w:r>
      <w:r w:rsidR="00CF2CCC" w:rsidRPr="00CF2CCC">
        <w:rPr>
          <w:rFonts w:ascii="Arial" w:hAnsi="Arial" w:cs="Arial"/>
          <w:color w:val="auto"/>
        </w:rPr>
        <w:t xml:space="preserve"> non-compliant, I do not consider that </w:t>
      </w:r>
      <w:proofErr w:type="gramStart"/>
      <w:r w:rsidR="00CF2CCC" w:rsidRPr="00CF2CCC">
        <w:rPr>
          <w:rFonts w:ascii="Arial" w:hAnsi="Arial" w:cs="Arial"/>
          <w:color w:val="auto"/>
        </w:rPr>
        <w:t>sufficient</w:t>
      </w:r>
      <w:proofErr w:type="gramEnd"/>
      <w:r w:rsidR="00CF2CCC" w:rsidRPr="00CF2CCC">
        <w:rPr>
          <w:rFonts w:ascii="Arial" w:hAnsi="Arial" w:cs="Arial"/>
          <w:color w:val="auto"/>
        </w:rPr>
        <w:t xml:space="preserve"> evidence was brought forward by the Site Audit Report to evidence</w:t>
      </w:r>
      <w:r w:rsidR="00870B84">
        <w:rPr>
          <w:rFonts w:ascii="Arial" w:hAnsi="Arial" w:cs="Arial"/>
          <w:color w:val="auto"/>
        </w:rPr>
        <w:t xml:space="preserve"> a systemic deficit in the service’s risk management systems and practices. </w:t>
      </w:r>
    </w:p>
    <w:p w14:paraId="72791595" w14:textId="3D2154E4" w:rsidR="00CC7E81" w:rsidRPr="00923D37" w:rsidRDefault="00124A66" w:rsidP="00F76FA6">
      <w:pPr>
        <w:spacing w:after="240" w:line="276" w:lineRule="auto"/>
        <w:textAlignment w:val="baseline"/>
        <w:rPr>
          <w:rFonts w:ascii="Arial" w:hAnsi="Arial" w:cs="Arial"/>
          <w:color w:val="auto"/>
        </w:rPr>
      </w:pPr>
      <w:r w:rsidRPr="00923D37">
        <w:rPr>
          <w:rFonts w:ascii="Arial" w:hAnsi="Arial" w:cs="Arial"/>
          <w:color w:val="auto"/>
        </w:rPr>
        <w:t xml:space="preserve">Remaining evidence showed </w:t>
      </w:r>
      <w:r w:rsidR="00CC7E81" w:rsidRPr="00923D37">
        <w:rPr>
          <w:rFonts w:ascii="Arial" w:hAnsi="Arial" w:cs="Arial"/>
          <w:color w:val="auto"/>
        </w:rPr>
        <w:t xml:space="preserve">effective risk management systems and practices, including </w:t>
      </w:r>
      <w:r w:rsidR="00D62EA7">
        <w:rPr>
          <w:rFonts w:ascii="Arial" w:hAnsi="Arial" w:cs="Arial"/>
          <w:color w:val="auto"/>
        </w:rPr>
        <w:t xml:space="preserve">for </w:t>
      </w:r>
      <w:r w:rsidR="00CC7E81" w:rsidRPr="00923D37">
        <w:rPr>
          <w:rFonts w:ascii="Arial" w:hAnsi="Arial" w:cs="Arial"/>
          <w:color w:val="auto"/>
        </w:rPr>
        <w:t>identifying and responding to abuse and neglect of consumers, supporting consumers to live the best life they can, managing and preventing incidents</w:t>
      </w:r>
      <w:r w:rsidR="00D62EA7">
        <w:rPr>
          <w:rFonts w:ascii="Arial" w:hAnsi="Arial" w:cs="Arial"/>
          <w:color w:val="auto"/>
        </w:rPr>
        <w:t>, and</w:t>
      </w:r>
      <w:r w:rsidR="00CC7E81" w:rsidRPr="00923D37">
        <w:rPr>
          <w:rFonts w:ascii="Arial" w:hAnsi="Arial" w:cs="Arial"/>
          <w:color w:val="auto"/>
        </w:rPr>
        <w:t xml:space="preserve"> use of an incident management system. </w:t>
      </w:r>
    </w:p>
    <w:p w14:paraId="175B4DFB" w14:textId="054294F9" w:rsidR="00124A66" w:rsidRPr="00CC7E81" w:rsidRDefault="00124A66" w:rsidP="00F76FA6">
      <w:pPr>
        <w:spacing w:after="240" w:line="276" w:lineRule="auto"/>
        <w:textAlignment w:val="baseline"/>
        <w:rPr>
          <w:rFonts w:ascii="Arial" w:hAnsi="Arial" w:cs="Arial"/>
          <w:color w:val="auto"/>
        </w:rPr>
      </w:pPr>
      <w:r w:rsidRPr="00CC7E81">
        <w:rPr>
          <w:rFonts w:ascii="Arial" w:hAnsi="Arial" w:cs="Arial"/>
          <w:color w:val="auto"/>
        </w:rPr>
        <w:t xml:space="preserve">Therefore, I find requirement 8(3)(d) </w:t>
      </w:r>
      <w:bookmarkStart w:id="4" w:name="_GoBack"/>
      <w:bookmarkEnd w:id="4"/>
      <w:r w:rsidRPr="00CC7E81">
        <w:rPr>
          <w:rFonts w:ascii="Arial" w:hAnsi="Arial" w:cs="Arial"/>
          <w:color w:val="auto"/>
        </w:rPr>
        <w:t>is compliant.</w:t>
      </w:r>
    </w:p>
    <w:p w14:paraId="3B926F62" w14:textId="25643186" w:rsidR="00124A66" w:rsidRDefault="00124A66" w:rsidP="00F76FA6">
      <w:pPr>
        <w:spacing w:after="240" w:line="276" w:lineRule="auto"/>
        <w:textAlignment w:val="baseline"/>
        <w:rPr>
          <w:rFonts w:ascii="Arial" w:hAnsi="Arial" w:cs="Arial"/>
          <w:color w:val="auto"/>
        </w:rPr>
      </w:pPr>
      <w:r w:rsidRPr="00CC7E81">
        <w:rPr>
          <w:rFonts w:ascii="Arial" w:hAnsi="Arial" w:cs="Arial"/>
          <w:color w:val="auto"/>
        </w:rPr>
        <w:t>Regarding the remaining requirements,</w:t>
      </w:r>
      <w:r w:rsidR="00F2517F">
        <w:rPr>
          <w:rFonts w:ascii="Arial" w:hAnsi="Arial" w:cs="Arial"/>
          <w:color w:val="auto"/>
        </w:rPr>
        <w:t xml:space="preserve"> c</w:t>
      </w:r>
      <w:r w:rsidR="00F2517F" w:rsidRPr="00F76FA6">
        <w:rPr>
          <w:rFonts w:ascii="Arial" w:hAnsi="Arial" w:cs="Arial"/>
          <w:color w:val="auto"/>
        </w:rPr>
        <w:t xml:space="preserve">onsumers and their representatives said the service is well run, they receive communication and can provide input to improve care and services. </w:t>
      </w:r>
      <w:proofErr w:type="gramStart"/>
      <w:r w:rsidR="00F2517F" w:rsidRPr="00F76FA6">
        <w:rPr>
          <w:rFonts w:ascii="Arial" w:hAnsi="Arial" w:cs="Arial"/>
          <w:color w:val="auto"/>
        </w:rPr>
        <w:t>The service hosts consumer meetings,</w:t>
      </w:r>
      <w:proofErr w:type="gramEnd"/>
      <w:r w:rsidR="00F2517F" w:rsidRPr="00F76FA6">
        <w:rPr>
          <w:rFonts w:ascii="Arial" w:hAnsi="Arial" w:cs="Arial"/>
          <w:color w:val="auto"/>
        </w:rPr>
        <w:t xml:space="preserve"> undertakes surveys and circulates newsletters to support engagement.</w:t>
      </w:r>
    </w:p>
    <w:p w14:paraId="15A583C9" w14:textId="0903EE32" w:rsidR="001D0534" w:rsidRDefault="00F2517F" w:rsidP="00F76FA6">
      <w:pPr>
        <w:spacing w:after="240" w:line="276" w:lineRule="auto"/>
        <w:textAlignment w:val="baseline"/>
        <w:rPr>
          <w:rFonts w:ascii="Arial" w:hAnsi="Arial" w:cs="Arial"/>
          <w:color w:val="auto"/>
        </w:rPr>
      </w:pPr>
      <w:r w:rsidRPr="00F76FA6">
        <w:rPr>
          <w:rFonts w:ascii="Arial" w:hAnsi="Arial" w:cs="Arial"/>
          <w:color w:val="auto"/>
        </w:rPr>
        <w:t>The service’s Board meets with management regularly, maintains awareness of the service’s performance and supports improvements. Communication occurs to consumers and staff through various means.</w:t>
      </w:r>
      <w:r w:rsidRPr="00011DDC">
        <w:rPr>
          <w:rFonts w:ascii="Arial" w:hAnsi="Arial" w:cs="Arial"/>
          <w:color w:val="auto"/>
        </w:rPr>
        <w:t xml:space="preserve"> </w:t>
      </w:r>
      <w:r>
        <w:rPr>
          <w:rFonts w:ascii="Arial" w:hAnsi="Arial" w:cs="Arial"/>
          <w:color w:val="auto"/>
        </w:rPr>
        <w:t>P</w:t>
      </w:r>
      <w:r w:rsidRPr="00011DDC">
        <w:rPr>
          <w:rFonts w:ascii="Arial" w:hAnsi="Arial" w:cs="Arial"/>
          <w:color w:val="auto"/>
        </w:rPr>
        <w:t>olic</w:t>
      </w:r>
      <w:r>
        <w:rPr>
          <w:rFonts w:ascii="Arial" w:hAnsi="Arial" w:cs="Arial"/>
          <w:color w:val="auto"/>
        </w:rPr>
        <w:t>ies</w:t>
      </w:r>
      <w:r w:rsidRPr="00011DDC">
        <w:rPr>
          <w:rFonts w:ascii="Arial" w:hAnsi="Arial" w:cs="Arial"/>
          <w:color w:val="auto"/>
        </w:rPr>
        <w:t xml:space="preserve"> and procedures</w:t>
      </w:r>
      <w:r>
        <w:rPr>
          <w:rFonts w:ascii="Arial" w:hAnsi="Arial" w:cs="Arial"/>
          <w:color w:val="auto"/>
        </w:rPr>
        <w:t xml:space="preserve"> are implemented</w:t>
      </w:r>
      <w:r w:rsidRPr="00011DDC">
        <w:rPr>
          <w:rFonts w:ascii="Arial" w:hAnsi="Arial" w:cs="Arial"/>
          <w:color w:val="auto"/>
        </w:rPr>
        <w:t xml:space="preserve"> in relation to the organisation’s responsibility to deliver safe</w:t>
      </w:r>
      <w:r>
        <w:rPr>
          <w:rFonts w:ascii="Arial" w:hAnsi="Arial" w:cs="Arial"/>
          <w:color w:val="auto"/>
        </w:rPr>
        <w:t xml:space="preserve"> and</w:t>
      </w:r>
      <w:r w:rsidRPr="00011DDC">
        <w:rPr>
          <w:rFonts w:ascii="Arial" w:hAnsi="Arial" w:cs="Arial"/>
          <w:color w:val="auto"/>
        </w:rPr>
        <w:t xml:space="preserve"> quality care</w:t>
      </w:r>
    </w:p>
    <w:p w14:paraId="41CA2737" w14:textId="6367A5FE" w:rsidR="001D0534" w:rsidRPr="00F76FA6" w:rsidRDefault="001D0534" w:rsidP="00F76FA6">
      <w:pPr>
        <w:spacing w:after="240" w:line="276" w:lineRule="auto"/>
        <w:textAlignment w:val="baseline"/>
        <w:rPr>
          <w:rFonts w:ascii="Arial" w:hAnsi="Arial" w:cs="Arial"/>
          <w:color w:val="auto"/>
        </w:rPr>
      </w:pPr>
      <w:r w:rsidRPr="00F76FA6">
        <w:rPr>
          <w:rFonts w:ascii="Arial" w:hAnsi="Arial" w:cs="Arial"/>
          <w:color w:val="auto"/>
        </w:rPr>
        <w:t xml:space="preserve">The service demonstrated it has effective governance systems relating to information management, </w:t>
      </w:r>
      <w:r w:rsidR="00054883" w:rsidRPr="00F76FA6">
        <w:rPr>
          <w:rFonts w:ascii="Arial" w:hAnsi="Arial" w:cs="Arial"/>
          <w:color w:val="auto"/>
        </w:rPr>
        <w:t xml:space="preserve">regulatory compliance, </w:t>
      </w:r>
      <w:r w:rsidRPr="00F76FA6">
        <w:rPr>
          <w:rFonts w:ascii="Arial" w:hAnsi="Arial" w:cs="Arial"/>
          <w:color w:val="auto"/>
        </w:rPr>
        <w:t>financial and workforce governance</w:t>
      </w:r>
      <w:r w:rsidR="00FD66D7" w:rsidRPr="00F76FA6">
        <w:rPr>
          <w:rFonts w:ascii="Arial" w:hAnsi="Arial" w:cs="Arial"/>
          <w:color w:val="auto"/>
        </w:rPr>
        <w:t xml:space="preserve">. </w:t>
      </w:r>
      <w:r w:rsidR="00F63F06" w:rsidRPr="00F76FA6">
        <w:rPr>
          <w:rFonts w:ascii="Arial" w:hAnsi="Arial" w:cs="Arial"/>
          <w:color w:val="auto"/>
        </w:rPr>
        <w:t>Continuous improvement is applied, informed by f</w:t>
      </w:r>
      <w:r w:rsidRPr="00F76FA6">
        <w:rPr>
          <w:rFonts w:ascii="Arial" w:hAnsi="Arial" w:cs="Arial"/>
          <w:color w:val="auto"/>
        </w:rPr>
        <w:t xml:space="preserve">eedback and complaints. </w:t>
      </w:r>
    </w:p>
    <w:p w14:paraId="5FFE1A41" w14:textId="4AAC0146" w:rsidR="001D0534" w:rsidRPr="00E27D5E" w:rsidRDefault="001D0534" w:rsidP="00F76FA6">
      <w:pPr>
        <w:spacing w:after="240" w:line="276" w:lineRule="auto"/>
        <w:textAlignment w:val="baseline"/>
        <w:rPr>
          <w:rFonts w:ascii="Arial" w:hAnsi="Arial" w:cs="Arial"/>
          <w:color w:val="auto"/>
        </w:rPr>
      </w:pPr>
      <w:r w:rsidRPr="00F76FA6">
        <w:rPr>
          <w:rFonts w:ascii="Arial" w:hAnsi="Arial" w:cs="Arial"/>
          <w:color w:val="auto"/>
        </w:rPr>
        <w:lastRenderedPageBreak/>
        <w:t>The service demonstrated a clinical governance framework that included antimicrobial stewardship, open disclosure</w:t>
      </w:r>
      <w:r w:rsidR="007E1CEC" w:rsidRPr="00F76FA6">
        <w:rPr>
          <w:rFonts w:ascii="Arial" w:hAnsi="Arial" w:cs="Arial"/>
          <w:color w:val="auto"/>
        </w:rPr>
        <w:t xml:space="preserve"> and minimising the use of restrictive practices</w:t>
      </w:r>
      <w:r w:rsidRPr="00F76FA6">
        <w:rPr>
          <w:rFonts w:ascii="Arial" w:hAnsi="Arial" w:cs="Arial"/>
          <w:color w:val="auto"/>
        </w:rPr>
        <w:t>. Staff provide</w:t>
      </w:r>
      <w:r w:rsidR="00512BF5" w:rsidRPr="00F76FA6">
        <w:rPr>
          <w:rFonts w:ascii="Arial" w:hAnsi="Arial" w:cs="Arial"/>
          <w:color w:val="auto"/>
        </w:rPr>
        <w:t>d</w:t>
      </w:r>
      <w:r w:rsidRPr="00F76FA6">
        <w:rPr>
          <w:rFonts w:ascii="Arial" w:hAnsi="Arial" w:cs="Arial"/>
          <w:color w:val="auto"/>
        </w:rPr>
        <w:t xml:space="preserve"> examples of how </w:t>
      </w:r>
      <w:r w:rsidR="00512BF5" w:rsidRPr="00F76FA6">
        <w:rPr>
          <w:rFonts w:ascii="Arial" w:hAnsi="Arial" w:cs="Arial"/>
          <w:color w:val="auto"/>
        </w:rPr>
        <w:t>they</w:t>
      </w:r>
      <w:r w:rsidRPr="00F76FA6">
        <w:rPr>
          <w:rFonts w:ascii="Arial" w:hAnsi="Arial" w:cs="Arial"/>
          <w:color w:val="auto"/>
        </w:rPr>
        <w:t xml:space="preserve"> applied</w:t>
      </w:r>
      <w:r w:rsidR="00512BF5" w:rsidRPr="00F76FA6">
        <w:rPr>
          <w:rFonts w:ascii="Arial" w:hAnsi="Arial" w:cs="Arial"/>
          <w:color w:val="auto"/>
        </w:rPr>
        <w:t xml:space="preserve"> these policies</w:t>
      </w:r>
      <w:r w:rsidRPr="00F76FA6">
        <w:rPr>
          <w:rFonts w:ascii="Arial" w:hAnsi="Arial" w:cs="Arial"/>
          <w:color w:val="auto"/>
        </w:rPr>
        <w:t xml:space="preserve"> to their day to day work. </w:t>
      </w:r>
    </w:p>
    <w:sectPr w:rsidR="001D0534" w:rsidRPr="00E27D5E"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678B8" w14:textId="77777777" w:rsidR="00EE3E5E" w:rsidRPr="000D4EDE" w:rsidRDefault="00EE3E5E" w:rsidP="000D4EDE">
      <w:r>
        <w:separator/>
      </w:r>
    </w:p>
  </w:endnote>
  <w:endnote w:type="continuationSeparator" w:id="0">
    <w:p w14:paraId="6A40A68F" w14:textId="77777777" w:rsidR="00EE3E5E" w:rsidRPr="000D4EDE" w:rsidRDefault="00EE3E5E" w:rsidP="000D4EDE">
      <w:r>
        <w:continuationSeparator/>
      </w:r>
    </w:p>
  </w:endnote>
  <w:endnote w:type="continuationNotice" w:id="1">
    <w:p w14:paraId="122DCD61" w14:textId="77777777" w:rsidR="00EE3E5E" w:rsidRDefault="00EE3E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color w:val="auto"/>
      </w:rPr>
    </w:sdtEndPr>
    <w:sdtContent>
      <w:sdt>
        <w:sdtPr>
          <w:id w:val="-1769616900"/>
          <w:docPartObj>
            <w:docPartGallery w:val="Page Numbers (Top of Page)"/>
            <w:docPartUnique/>
          </w:docPartObj>
        </w:sdtPr>
        <w:sdtEndPr>
          <w:rPr>
            <w:rFonts w:ascii="Arial" w:hAnsi="Arial" w:cs="Arial"/>
            <w:color w:val="auto"/>
          </w:rPr>
        </w:sdtEndPr>
        <w:sdtContent>
          <w:p w14:paraId="0B4151CA" w14:textId="77777777" w:rsidR="00EE3E5E" w:rsidRDefault="00EE3E5E" w:rsidP="005C410D">
            <w:pPr>
              <w:pStyle w:val="Footer"/>
            </w:pPr>
          </w:p>
          <w:p w14:paraId="1C2D5FE7" w14:textId="1E21D7E9" w:rsidR="00EE3E5E" w:rsidRPr="00236973" w:rsidRDefault="00EE3E5E" w:rsidP="005C410D">
            <w:pPr>
              <w:pStyle w:val="Footer"/>
              <w:rPr>
                <w:rFonts w:ascii="Arial" w:hAnsi="Arial" w:cs="Arial"/>
                <w:color w:val="auto"/>
              </w:rPr>
            </w:pPr>
            <w:r w:rsidRPr="00236973">
              <w:rPr>
                <w:rStyle w:val="FooterBold"/>
                <w:rFonts w:ascii="Arial" w:hAnsi="Arial" w:cs="Arial"/>
                <w:color w:val="auto"/>
              </w:rPr>
              <w:t>Name of service:</w:t>
            </w:r>
            <w:r w:rsidRPr="00236973">
              <w:rPr>
                <w:rFonts w:ascii="Arial" w:hAnsi="Arial" w:cs="Arial"/>
                <w:color w:val="auto"/>
              </w:rPr>
              <w:t xml:space="preserve"> </w:t>
            </w:r>
            <w:r w:rsidRPr="00236973">
              <w:rPr>
                <w:rFonts w:ascii="Arial" w:eastAsia="Calibri" w:hAnsi="Arial" w:cs="Arial"/>
                <w:color w:val="auto"/>
              </w:rPr>
              <w:t>Estia Health Salisbury</w:t>
            </w:r>
          </w:p>
          <w:p w14:paraId="0C88E2CA" w14:textId="131CDA55" w:rsidR="00EE3E5E" w:rsidRPr="00236973" w:rsidRDefault="00EE3E5E" w:rsidP="005C410D">
            <w:pPr>
              <w:pStyle w:val="Footer"/>
              <w:rPr>
                <w:rFonts w:ascii="Arial" w:hAnsi="Arial" w:cs="Arial"/>
                <w:color w:val="auto"/>
              </w:rPr>
            </w:pPr>
            <w:r w:rsidRPr="00236973">
              <w:rPr>
                <w:rFonts w:ascii="Arial" w:hAnsi="Arial" w:cs="Arial"/>
                <w:b/>
                <w:color w:val="auto"/>
              </w:rPr>
              <w:t xml:space="preserve">Commission ID: </w:t>
            </w:r>
            <w:r w:rsidRPr="00236973">
              <w:rPr>
                <w:rFonts w:ascii="Arial" w:hAnsi="Arial" w:cs="Arial"/>
                <w:color w:val="auto"/>
              </w:rPr>
              <w:t>6231</w:t>
            </w:r>
            <w:r w:rsidRPr="00236973">
              <w:rPr>
                <w:rFonts w:ascii="Arial" w:hAnsi="Arial" w:cs="Arial"/>
                <w:color w:val="auto"/>
              </w:rPr>
              <w:tab/>
              <w:t>RPT-ACC-0122 v3.0</w:t>
            </w:r>
          </w:p>
          <w:p w14:paraId="7A711E18" w14:textId="5A78DE23" w:rsidR="00EE3E5E" w:rsidRPr="00236973" w:rsidRDefault="00EE3E5E" w:rsidP="005C410D">
            <w:pPr>
              <w:pStyle w:val="Footer"/>
              <w:rPr>
                <w:rFonts w:ascii="Arial" w:hAnsi="Arial" w:cs="Arial"/>
                <w:color w:val="auto"/>
              </w:rPr>
            </w:pPr>
            <w:r w:rsidRPr="00236973">
              <w:rPr>
                <w:rFonts w:ascii="Arial" w:hAnsi="Arial" w:cs="Arial"/>
                <w:color w:val="auto"/>
              </w:rPr>
              <w:tab/>
            </w:r>
            <w:r w:rsidRPr="00236973">
              <w:rPr>
                <w:rStyle w:val="FooterBold"/>
                <w:rFonts w:ascii="Arial" w:hAnsi="Arial" w:cs="Arial"/>
                <w:color w:val="auto"/>
              </w:rPr>
              <w:t>Sensitive</w:t>
            </w:r>
          </w:p>
          <w:p w14:paraId="609C8031" w14:textId="77777777" w:rsidR="00EE3E5E" w:rsidRPr="00236973" w:rsidRDefault="00EE3E5E" w:rsidP="004D7CEE">
            <w:pPr>
              <w:pStyle w:val="PGnumber"/>
              <w:rPr>
                <w:rFonts w:ascii="Arial" w:hAnsi="Arial" w:cs="Arial"/>
                <w:color w:val="auto"/>
              </w:rPr>
            </w:pPr>
            <w:r w:rsidRPr="00236973">
              <w:rPr>
                <w:rFonts w:ascii="Arial" w:hAnsi="Arial" w:cs="Arial"/>
                <w:color w:val="auto"/>
              </w:rPr>
              <w:t>Page</w:t>
            </w:r>
            <w:r w:rsidRPr="00236973">
              <w:rPr>
                <w:rFonts w:ascii="Arial" w:hAnsi="Arial" w:cs="Arial"/>
                <w:b/>
                <w:color w:val="auto"/>
              </w:rPr>
              <w:t xml:space="preserve"> </w:t>
            </w:r>
            <w:r w:rsidRPr="00236973">
              <w:rPr>
                <w:rFonts w:ascii="Arial" w:hAnsi="Arial" w:cs="Arial"/>
                <w:color w:val="auto"/>
                <w:sz w:val="24"/>
                <w:shd w:val="clear" w:color="auto" w:fill="E6E6E6"/>
              </w:rPr>
              <w:fldChar w:fldCharType="begin"/>
            </w:r>
            <w:r w:rsidRPr="00236973">
              <w:rPr>
                <w:rFonts w:ascii="Arial" w:hAnsi="Arial" w:cs="Arial"/>
                <w:color w:val="auto"/>
              </w:rPr>
              <w:instrText xml:space="preserve"> PAGE </w:instrText>
            </w:r>
            <w:r w:rsidRPr="00236973">
              <w:rPr>
                <w:rFonts w:ascii="Arial" w:hAnsi="Arial" w:cs="Arial"/>
                <w:color w:val="auto"/>
                <w:sz w:val="24"/>
                <w:shd w:val="clear" w:color="auto" w:fill="E6E6E6"/>
              </w:rPr>
              <w:fldChar w:fldCharType="separate"/>
            </w:r>
            <w:r w:rsidRPr="00236973">
              <w:rPr>
                <w:rFonts w:ascii="Arial" w:hAnsi="Arial" w:cs="Arial"/>
                <w:noProof/>
                <w:color w:val="auto"/>
              </w:rPr>
              <w:t>2</w:t>
            </w:r>
            <w:r w:rsidRPr="00236973">
              <w:rPr>
                <w:rFonts w:ascii="Arial" w:hAnsi="Arial" w:cs="Arial"/>
                <w:color w:val="auto"/>
                <w:sz w:val="24"/>
                <w:shd w:val="clear" w:color="auto" w:fill="E6E6E6"/>
              </w:rPr>
              <w:fldChar w:fldCharType="end"/>
            </w:r>
            <w:r w:rsidRPr="00236973">
              <w:rPr>
                <w:rFonts w:ascii="Arial" w:hAnsi="Arial" w:cs="Arial"/>
                <w:color w:val="auto"/>
              </w:rPr>
              <w:t xml:space="preserve"> of </w:t>
            </w:r>
            <w:r w:rsidRPr="00236973">
              <w:rPr>
                <w:rFonts w:ascii="Arial" w:hAnsi="Arial" w:cs="Arial"/>
                <w:color w:val="auto"/>
                <w:shd w:val="clear" w:color="auto" w:fill="E6E6E6"/>
              </w:rPr>
              <w:fldChar w:fldCharType="begin"/>
            </w:r>
            <w:r w:rsidRPr="00236973">
              <w:rPr>
                <w:rFonts w:ascii="Arial" w:hAnsi="Arial" w:cs="Arial"/>
                <w:noProof/>
                <w:color w:val="auto"/>
              </w:rPr>
              <w:instrText xml:space="preserve"> NUMPAGES  </w:instrText>
            </w:r>
            <w:r w:rsidRPr="00236973">
              <w:rPr>
                <w:rFonts w:ascii="Arial" w:hAnsi="Arial" w:cs="Arial"/>
                <w:color w:val="auto"/>
                <w:shd w:val="clear" w:color="auto" w:fill="E6E6E6"/>
              </w:rPr>
              <w:fldChar w:fldCharType="separate"/>
            </w:r>
            <w:r w:rsidRPr="00236973">
              <w:rPr>
                <w:rFonts w:ascii="Arial" w:hAnsi="Arial" w:cs="Arial"/>
                <w:noProof/>
                <w:color w:val="auto"/>
              </w:rPr>
              <w:t>2</w:t>
            </w:r>
            <w:r w:rsidRPr="00236973">
              <w:rPr>
                <w:rFonts w:ascii="Arial" w:hAnsi="Arial" w:cs="Arial"/>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EE3E5E" w14:paraId="1286AADD" w14:textId="77777777" w:rsidTr="18C42F10">
      <w:tc>
        <w:tcPr>
          <w:tcW w:w="3400" w:type="dxa"/>
        </w:tcPr>
        <w:p w14:paraId="538892AE" w14:textId="640BCC4A" w:rsidR="00EE3E5E" w:rsidRDefault="00EE3E5E" w:rsidP="18C42F10">
          <w:pPr>
            <w:pStyle w:val="Header"/>
            <w:ind w:left="-115"/>
          </w:pPr>
        </w:p>
      </w:tc>
      <w:tc>
        <w:tcPr>
          <w:tcW w:w="3400" w:type="dxa"/>
        </w:tcPr>
        <w:p w14:paraId="360D4341" w14:textId="557B8922" w:rsidR="00EE3E5E" w:rsidRDefault="00EE3E5E" w:rsidP="18C42F10">
          <w:pPr>
            <w:pStyle w:val="Header"/>
            <w:jc w:val="center"/>
          </w:pPr>
        </w:p>
      </w:tc>
      <w:tc>
        <w:tcPr>
          <w:tcW w:w="3400" w:type="dxa"/>
        </w:tcPr>
        <w:p w14:paraId="0BCFB5DA" w14:textId="7D4B1289" w:rsidR="00EE3E5E" w:rsidRDefault="00EE3E5E" w:rsidP="18C42F10">
          <w:pPr>
            <w:pStyle w:val="Header"/>
            <w:ind w:right="-115"/>
            <w:jc w:val="right"/>
          </w:pPr>
        </w:p>
      </w:tc>
    </w:tr>
  </w:tbl>
  <w:p w14:paraId="1E2842D8" w14:textId="4B01C9BC" w:rsidR="00EE3E5E" w:rsidRDefault="00EE3E5E"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9ED99" w14:textId="77777777" w:rsidR="00EE3E5E" w:rsidRPr="000D4EDE" w:rsidRDefault="00EE3E5E" w:rsidP="000D4EDE">
      <w:r>
        <w:separator/>
      </w:r>
    </w:p>
  </w:footnote>
  <w:footnote w:type="continuationSeparator" w:id="0">
    <w:p w14:paraId="11D85A97" w14:textId="77777777" w:rsidR="00EE3E5E" w:rsidRPr="000D4EDE" w:rsidRDefault="00EE3E5E" w:rsidP="000D4EDE">
      <w:r>
        <w:continuationSeparator/>
      </w:r>
    </w:p>
  </w:footnote>
  <w:footnote w:type="continuationNotice" w:id="1">
    <w:p w14:paraId="18224347" w14:textId="77777777" w:rsidR="00EE3E5E" w:rsidRDefault="00EE3E5E">
      <w:pPr>
        <w:spacing w:after="0"/>
      </w:pPr>
    </w:p>
  </w:footnote>
  <w:footnote w:id="2">
    <w:p w14:paraId="5C4BB5FC" w14:textId="1329104D" w:rsidR="00EE3E5E" w:rsidRPr="00236973" w:rsidRDefault="00EE3E5E">
      <w:pPr>
        <w:pStyle w:val="FootnoteText"/>
        <w:rPr>
          <w:rFonts w:ascii="Arial" w:hAnsi="Arial" w:cs="Arial"/>
        </w:rPr>
      </w:pPr>
      <w:r w:rsidRPr="00236973">
        <w:rPr>
          <w:rStyle w:val="FootnoteReference"/>
          <w:rFonts w:ascii="Arial" w:hAnsi="Arial" w:cs="Arial"/>
        </w:rPr>
        <w:footnoteRef/>
      </w:r>
      <w:r w:rsidRPr="00236973">
        <w:rPr>
          <w:rFonts w:ascii="Arial" w:hAnsi="Arial" w:cs="Arial"/>
        </w:rPr>
        <w:t xml:space="preserve"> </w:t>
      </w:r>
      <w:r w:rsidRPr="00236973">
        <w:rPr>
          <w:rFonts w:ascii="Arial" w:hAnsi="Arial" w:cs="Arial"/>
          <w:sz w:val="20"/>
          <w:szCs w:val="20"/>
        </w:rPr>
        <w:t xml:space="preserve">The preparation of the performance report is in accordance with </w:t>
      </w:r>
      <w:r w:rsidRPr="00F87B0D">
        <w:rPr>
          <w:rFonts w:ascii="Arial" w:hAnsi="Arial" w:cs="Arial"/>
          <w:color w:val="auto"/>
          <w:sz w:val="20"/>
          <w:szCs w:val="20"/>
        </w:rPr>
        <w:t>section 40A</w:t>
      </w:r>
      <w:r w:rsidRPr="00F87B0D">
        <w:rPr>
          <w:rFonts w:ascii="Arial" w:hAnsi="Arial" w:cs="Arial"/>
          <w:b/>
          <w:color w:val="auto"/>
          <w:sz w:val="20"/>
          <w:szCs w:val="20"/>
        </w:rPr>
        <w:t xml:space="preserve"> </w:t>
      </w:r>
      <w:r w:rsidRPr="00F87B0D">
        <w:rPr>
          <w:rFonts w:ascii="Arial" w:hAnsi="Arial" w:cs="Arial"/>
          <w:color w:val="auto"/>
          <w:sz w:val="20"/>
          <w:szCs w:val="20"/>
        </w:rPr>
        <w:t xml:space="preserve">of </w:t>
      </w:r>
      <w:r w:rsidRPr="00236973">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EE3E5E" w:rsidRPr="00FA049A" w:rsidRDefault="00EE3E5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0676F403" w:rsidR="00EE3E5E" w:rsidRDefault="00EE3E5E" w:rsidP="0023697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E1170"/>
    <w:multiLevelType w:val="hybridMultilevel"/>
    <w:tmpl w:val="643E3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E56FA7"/>
    <w:multiLevelType w:val="hybridMultilevel"/>
    <w:tmpl w:val="0C58F3FE"/>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4" w15:restartNumberingAfterBreak="0">
    <w:nsid w:val="2D46078E"/>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DC72908"/>
    <w:multiLevelType w:val="hybridMultilevel"/>
    <w:tmpl w:val="A7A04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3522D5C"/>
    <w:multiLevelType w:val="hybridMultilevel"/>
    <w:tmpl w:val="47B8EA8A"/>
    <w:lvl w:ilvl="0" w:tplc="952406EE">
      <w:start w:val="1"/>
      <w:numFmt w:val="lowerRoman"/>
      <w:lvlText w:val="(%1)"/>
      <w:lvlJc w:val="left"/>
      <w:pPr>
        <w:ind w:left="1434" w:hanging="720"/>
      </w:pPr>
      <w:rPr>
        <w:rFonts w:hint="default"/>
        <w:color w:val="000000" w:themeColor="text1"/>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1"/>
  </w:num>
  <w:num w:numId="5">
    <w:abstractNumId w:val="0"/>
  </w:num>
  <w:num w:numId="6">
    <w:abstractNumId w:val="23"/>
  </w:num>
  <w:num w:numId="7">
    <w:abstractNumId w:val="34"/>
  </w:num>
  <w:num w:numId="8">
    <w:abstractNumId w:val="18"/>
  </w:num>
  <w:num w:numId="9">
    <w:abstractNumId w:val="7"/>
  </w:num>
  <w:num w:numId="10">
    <w:abstractNumId w:val="30"/>
  </w:num>
  <w:num w:numId="11">
    <w:abstractNumId w:val="17"/>
  </w:num>
  <w:num w:numId="12">
    <w:abstractNumId w:val="26"/>
  </w:num>
  <w:num w:numId="13">
    <w:abstractNumId w:val="2"/>
  </w:num>
  <w:num w:numId="14">
    <w:abstractNumId w:val="15"/>
  </w:num>
  <w:num w:numId="15">
    <w:abstractNumId w:val="3"/>
  </w:num>
  <w:num w:numId="16">
    <w:abstractNumId w:val="27"/>
  </w:num>
  <w:num w:numId="17">
    <w:abstractNumId w:val="6"/>
  </w:num>
  <w:num w:numId="18">
    <w:abstractNumId w:val="12"/>
  </w:num>
  <w:num w:numId="19">
    <w:abstractNumId w:val="4"/>
  </w:num>
  <w:num w:numId="20">
    <w:abstractNumId w:val="25"/>
  </w:num>
  <w:num w:numId="21">
    <w:abstractNumId w:val="35"/>
  </w:num>
  <w:num w:numId="22">
    <w:abstractNumId w:val="33"/>
  </w:num>
  <w:num w:numId="23">
    <w:abstractNumId w:val="11"/>
  </w:num>
  <w:num w:numId="24">
    <w:abstractNumId w:val="19"/>
  </w:num>
  <w:num w:numId="25">
    <w:abstractNumId w:val="8"/>
  </w:num>
  <w:num w:numId="26">
    <w:abstractNumId w:val="22"/>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9"/>
  </w:num>
  <w:num w:numId="35">
    <w:abstractNumId w:val="29"/>
  </w:num>
  <w:num w:numId="36">
    <w:abstractNumId w:val="28"/>
  </w:num>
  <w:num w:numId="37">
    <w:abstractNumId w:val="13"/>
  </w:num>
  <w:num w:numId="38">
    <w:abstractNumId w:val="10"/>
  </w:num>
  <w:num w:numId="39">
    <w:abstractNumId w:val="21"/>
  </w:num>
  <w:num w:numId="40">
    <w:abstractNumId w:val="24"/>
  </w:num>
  <w:num w:numId="4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BA0"/>
    <w:rsid w:val="00004241"/>
    <w:rsid w:val="0000465B"/>
    <w:rsid w:val="00005D98"/>
    <w:rsid w:val="00006DD0"/>
    <w:rsid w:val="00011C96"/>
    <w:rsid w:val="0001348A"/>
    <w:rsid w:val="000141B9"/>
    <w:rsid w:val="0001708F"/>
    <w:rsid w:val="00021F67"/>
    <w:rsid w:val="00022433"/>
    <w:rsid w:val="000234A2"/>
    <w:rsid w:val="00027955"/>
    <w:rsid w:val="000308A8"/>
    <w:rsid w:val="00031B91"/>
    <w:rsid w:val="000337BF"/>
    <w:rsid w:val="00034A19"/>
    <w:rsid w:val="00034A80"/>
    <w:rsid w:val="00035D2B"/>
    <w:rsid w:val="00035D4E"/>
    <w:rsid w:val="00036646"/>
    <w:rsid w:val="00036F9E"/>
    <w:rsid w:val="00037B1A"/>
    <w:rsid w:val="000413B3"/>
    <w:rsid w:val="000428E1"/>
    <w:rsid w:val="00042B21"/>
    <w:rsid w:val="00044468"/>
    <w:rsid w:val="000475DC"/>
    <w:rsid w:val="00047A8F"/>
    <w:rsid w:val="0005053C"/>
    <w:rsid w:val="0005094E"/>
    <w:rsid w:val="00050D87"/>
    <w:rsid w:val="00050E94"/>
    <w:rsid w:val="0005217D"/>
    <w:rsid w:val="0005238F"/>
    <w:rsid w:val="00054883"/>
    <w:rsid w:val="000558A1"/>
    <w:rsid w:val="000568C3"/>
    <w:rsid w:val="00056DE9"/>
    <w:rsid w:val="00057B71"/>
    <w:rsid w:val="00060705"/>
    <w:rsid w:val="00060DB3"/>
    <w:rsid w:val="00061014"/>
    <w:rsid w:val="0006140D"/>
    <w:rsid w:val="00063082"/>
    <w:rsid w:val="0006450A"/>
    <w:rsid w:val="00067666"/>
    <w:rsid w:val="00070537"/>
    <w:rsid w:val="000710ED"/>
    <w:rsid w:val="00071157"/>
    <w:rsid w:val="0007202C"/>
    <w:rsid w:val="00072B30"/>
    <w:rsid w:val="0007319C"/>
    <w:rsid w:val="000732AA"/>
    <w:rsid w:val="00073CFE"/>
    <w:rsid w:val="00075367"/>
    <w:rsid w:val="000767DD"/>
    <w:rsid w:val="00077732"/>
    <w:rsid w:val="00081139"/>
    <w:rsid w:val="00081E57"/>
    <w:rsid w:val="00083282"/>
    <w:rsid w:val="0008375B"/>
    <w:rsid w:val="00084144"/>
    <w:rsid w:val="00084F8B"/>
    <w:rsid w:val="00086D07"/>
    <w:rsid w:val="00086F71"/>
    <w:rsid w:val="00087AE7"/>
    <w:rsid w:val="000904D1"/>
    <w:rsid w:val="000908A4"/>
    <w:rsid w:val="0009280D"/>
    <w:rsid w:val="000932B2"/>
    <w:rsid w:val="00093915"/>
    <w:rsid w:val="000949AD"/>
    <w:rsid w:val="00095109"/>
    <w:rsid w:val="00095991"/>
    <w:rsid w:val="00095FA2"/>
    <w:rsid w:val="00096265"/>
    <w:rsid w:val="00096B0F"/>
    <w:rsid w:val="00096C32"/>
    <w:rsid w:val="00096D78"/>
    <w:rsid w:val="000A0B6A"/>
    <w:rsid w:val="000A15A4"/>
    <w:rsid w:val="000A2795"/>
    <w:rsid w:val="000A490E"/>
    <w:rsid w:val="000A543B"/>
    <w:rsid w:val="000A60EB"/>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6A83"/>
    <w:rsid w:val="000D03E2"/>
    <w:rsid w:val="000D39B0"/>
    <w:rsid w:val="000D4EDE"/>
    <w:rsid w:val="000D687C"/>
    <w:rsid w:val="000D784F"/>
    <w:rsid w:val="000D79D7"/>
    <w:rsid w:val="000E00D6"/>
    <w:rsid w:val="000E1AD5"/>
    <w:rsid w:val="000E2460"/>
    <w:rsid w:val="000E43AC"/>
    <w:rsid w:val="000E7986"/>
    <w:rsid w:val="000F48CA"/>
    <w:rsid w:val="000F4D89"/>
    <w:rsid w:val="000F78FA"/>
    <w:rsid w:val="00101F4F"/>
    <w:rsid w:val="00103306"/>
    <w:rsid w:val="0010721A"/>
    <w:rsid w:val="001131DC"/>
    <w:rsid w:val="00117D13"/>
    <w:rsid w:val="001209DE"/>
    <w:rsid w:val="00121EAC"/>
    <w:rsid w:val="0012342B"/>
    <w:rsid w:val="00123576"/>
    <w:rsid w:val="00124034"/>
    <w:rsid w:val="001240C2"/>
    <w:rsid w:val="00124A66"/>
    <w:rsid w:val="00124B21"/>
    <w:rsid w:val="001268ED"/>
    <w:rsid w:val="00130F7D"/>
    <w:rsid w:val="001327B8"/>
    <w:rsid w:val="00132835"/>
    <w:rsid w:val="00133026"/>
    <w:rsid w:val="0013471B"/>
    <w:rsid w:val="001350C9"/>
    <w:rsid w:val="001352D4"/>
    <w:rsid w:val="00137C97"/>
    <w:rsid w:val="00140D35"/>
    <w:rsid w:val="00142FF8"/>
    <w:rsid w:val="0014378F"/>
    <w:rsid w:val="00145071"/>
    <w:rsid w:val="00145C92"/>
    <w:rsid w:val="0014722A"/>
    <w:rsid w:val="001477EE"/>
    <w:rsid w:val="00150341"/>
    <w:rsid w:val="00150777"/>
    <w:rsid w:val="00152862"/>
    <w:rsid w:val="0015433E"/>
    <w:rsid w:val="001544DE"/>
    <w:rsid w:val="00154591"/>
    <w:rsid w:val="00154E2F"/>
    <w:rsid w:val="001566CE"/>
    <w:rsid w:val="00157C98"/>
    <w:rsid w:val="00157F67"/>
    <w:rsid w:val="00161730"/>
    <w:rsid w:val="00161A79"/>
    <w:rsid w:val="00164B81"/>
    <w:rsid w:val="00164CF9"/>
    <w:rsid w:val="001653B6"/>
    <w:rsid w:val="00165C48"/>
    <w:rsid w:val="00167E9C"/>
    <w:rsid w:val="00173B92"/>
    <w:rsid w:val="00174B0F"/>
    <w:rsid w:val="00174E46"/>
    <w:rsid w:val="00180126"/>
    <w:rsid w:val="001817EA"/>
    <w:rsid w:val="001820B1"/>
    <w:rsid w:val="0018235E"/>
    <w:rsid w:val="00183B64"/>
    <w:rsid w:val="0018454E"/>
    <w:rsid w:val="001860A9"/>
    <w:rsid w:val="0018778A"/>
    <w:rsid w:val="0019079A"/>
    <w:rsid w:val="00191BF5"/>
    <w:rsid w:val="00192C9D"/>
    <w:rsid w:val="001948CE"/>
    <w:rsid w:val="0019532D"/>
    <w:rsid w:val="001A06B4"/>
    <w:rsid w:val="001A0C8C"/>
    <w:rsid w:val="001A2FC3"/>
    <w:rsid w:val="001A614F"/>
    <w:rsid w:val="001A664F"/>
    <w:rsid w:val="001B2DB7"/>
    <w:rsid w:val="001B58F9"/>
    <w:rsid w:val="001B60C6"/>
    <w:rsid w:val="001C0243"/>
    <w:rsid w:val="001C116F"/>
    <w:rsid w:val="001C1E92"/>
    <w:rsid w:val="001C5000"/>
    <w:rsid w:val="001C6E86"/>
    <w:rsid w:val="001C747A"/>
    <w:rsid w:val="001D0534"/>
    <w:rsid w:val="001D0C02"/>
    <w:rsid w:val="001D139D"/>
    <w:rsid w:val="001D220F"/>
    <w:rsid w:val="001D2568"/>
    <w:rsid w:val="001D4C25"/>
    <w:rsid w:val="001D6AC1"/>
    <w:rsid w:val="001D71E9"/>
    <w:rsid w:val="001D79BB"/>
    <w:rsid w:val="001E0708"/>
    <w:rsid w:val="001E0F51"/>
    <w:rsid w:val="001E28BA"/>
    <w:rsid w:val="001E55BF"/>
    <w:rsid w:val="001E62D8"/>
    <w:rsid w:val="001F0875"/>
    <w:rsid w:val="001F3E0B"/>
    <w:rsid w:val="001F6E1A"/>
    <w:rsid w:val="001F780A"/>
    <w:rsid w:val="001F7917"/>
    <w:rsid w:val="00200613"/>
    <w:rsid w:val="00202B40"/>
    <w:rsid w:val="00202FA2"/>
    <w:rsid w:val="00204DEC"/>
    <w:rsid w:val="00205A6B"/>
    <w:rsid w:val="00206B6B"/>
    <w:rsid w:val="00206E84"/>
    <w:rsid w:val="00212264"/>
    <w:rsid w:val="00213C7A"/>
    <w:rsid w:val="00213EE4"/>
    <w:rsid w:val="0021781E"/>
    <w:rsid w:val="00220550"/>
    <w:rsid w:val="00221347"/>
    <w:rsid w:val="00221F0C"/>
    <w:rsid w:val="00225EDE"/>
    <w:rsid w:val="002275DE"/>
    <w:rsid w:val="00227BC0"/>
    <w:rsid w:val="002301A2"/>
    <w:rsid w:val="002316F2"/>
    <w:rsid w:val="00232320"/>
    <w:rsid w:val="002367BB"/>
    <w:rsid w:val="00236973"/>
    <w:rsid w:val="00236C2D"/>
    <w:rsid w:val="002374B7"/>
    <w:rsid w:val="00240126"/>
    <w:rsid w:val="00241D3E"/>
    <w:rsid w:val="0024304D"/>
    <w:rsid w:val="0024336B"/>
    <w:rsid w:val="00244826"/>
    <w:rsid w:val="00244B17"/>
    <w:rsid w:val="00244FAF"/>
    <w:rsid w:val="002461CD"/>
    <w:rsid w:val="00246613"/>
    <w:rsid w:val="00246B74"/>
    <w:rsid w:val="00247800"/>
    <w:rsid w:val="00247ACA"/>
    <w:rsid w:val="0025046B"/>
    <w:rsid w:val="00250B48"/>
    <w:rsid w:val="00251BE4"/>
    <w:rsid w:val="00251D47"/>
    <w:rsid w:val="00252E6A"/>
    <w:rsid w:val="002538B8"/>
    <w:rsid w:val="00254BC0"/>
    <w:rsid w:val="00255FBF"/>
    <w:rsid w:val="00256FB0"/>
    <w:rsid w:val="0025782A"/>
    <w:rsid w:val="00257BC9"/>
    <w:rsid w:val="0026079D"/>
    <w:rsid w:val="00260A64"/>
    <w:rsid w:val="00260F3B"/>
    <w:rsid w:val="00264479"/>
    <w:rsid w:val="002650C4"/>
    <w:rsid w:val="0026526C"/>
    <w:rsid w:val="002661A6"/>
    <w:rsid w:val="00266C23"/>
    <w:rsid w:val="00266EFB"/>
    <w:rsid w:val="002728A4"/>
    <w:rsid w:val="00273D3C"/>
    <w:rsid w:val="002774CA"/>
    <w:rsid w:val="00277F69"/>
    <w:rsid w:val="00281327"/>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18E9"/>
    <w:rsid w:val="002B28E4"/>
    <w:rsid w:val="002B40B7"/>
    <w:rsid w:val="002B655F"/>
    <w:rsid w:val="002B65EC"/>
    <w:rsid w:val="002B7504"/>
    <w:rsid w:val="002C0118"/>
    <w:rsid w:val="002C0D97"/>
    <w:rsid w:val="002C1984"/>
    <w:rsid w:val="002C1D79"/>
    <w:rsid w:val="002C2563"/>
    <w:rsid w:val="002C2BB4"/>
    <w:rsid w:val="002C3D3F"/>
    <w:rsid w:val="002C4825"/>
    <w:rsid w:val="002C608B"/>
    <w:rsid w:val="002C6127"/>
    <w:rsid w:val="002C66D1"/>
    <w:rsid w:val="002C7065"/>
    <w:rsid w:val="002C77B0"/>
    <w:rsid w:val="002C7F4A"/>
    <w:rsid w:val="002D24C6"/>
    <w:rsid w:val="002D2804"/>
    <w:rsid w:val="002D4B6C"/>
    <w:rsid w:val="002D5086"/>
    <w:rsid w:val="002D5274"/>
    <w:rsid w:val="002D5918"/>
    <w:rsid w:val="002E059C"/>
    <w:rsid w:val="002E13F9"/>
    <w:rsid w:val="002E24F5"/>
    <w:rsid w:val="002E28AC"/>
    <w:rsid w:val="002E3643"/>
    <w:rsid w:val="002E3A46"/>
    <w:rsid w:val="002E3FB8"/>
    <w:rsid w:val="002E4559"/>
    <w:rsid w:val="002E5630"/>
    <w:rsid w:val="002E74AC"/>
    <w:rsid w:val="002F0AFA"/>
    <w:rsid w:val="002F0C2C"/>
    <w:rsid w:val="002F1E80"/>
    <w:rsid w:val="002F52D3"/>
    <w:rsid w:val="002F5F59"/>
    <w:rsid w:val="002F77C1"/>
    <w:rsid w:val="00300655"/>
    <w:rsid w:val="00300F46"/>
    <w:rsid w:val="00301E5E"/>
    <w:rsid w:val="00303D18"/>
    <w:rsid w:val="0030717A"/>
    <w:rsid w:val="00307640"/>
    <w:rsid w:val="00307ADD"/>
    <w:rsid w:val="00310B25"/>
    <w:rsid w:val="00312A66"/>
    <w:rsid w:val="003130CA"/>
    <w:rsid w:val="00313935"/>
    <w:rsid w:val="00314335"/>
    <w:rsid w:val="00315220"/>
    <w:rsid w:val="003159AD"/>
    <w:rsid w:val="00320353"/>
    <w:rsid w:val="00321142"/>
    <w:rsid w:val="0032395C"/>
    <w:rsid w:val="00327F8C"/>
    <w:rsid w:val="00330034"/>
    <w:rsid w:val="00331912"/>
    <w:rsid w:val="0033391F"/>
    <w:rsid w:val="003341B7"/>
    <w:rsid w:val="00340283"/>
    <w:rsid w:val="00340E7C"/>
    <w:rsid w:val="00341026"/>
    <w:rsid w:val="00341858"/>
    <w:rsid w:val="00344FE8"/>
    <w:rsid w:val="0034623B"/>
    <w:rsid w:val="0034740C"/>
    <w:rsid w:val="00350825"/>
    <w:rsid w:val="003517AE"/>
    <w:rsid w:val="00354629"/>
    <w:rsid w:val="00357041"/>
    <w:rsid w:val="0035798E"/>
    <w:rsid w:val="003608B7"/>
    <w:rsid w:val="003637EB"/>
    <w:rsid w:val="00370608"/>
    <w:rsid w:val="00371F54"/>
    <w:rsid w:val="00374886"/>
    <w:rsid w:val="00375365"/>
    <w:rsid w:val="00376B13"/>
    <w:rsid w:val="0037770C"/>
    <w:rsid w:val="00377AE2"/>
    <w:rsid w:val="00377C8B"/>
    <w:rsid w:val="00380149"/>
    <w:rsid w:val="00383A95"/>
    <w:rsid w:val="003852F5"/>
    <w:rsid w:val="00385714"/>
    <w:rsid w:val="00385CA0"/>
    <w:rsid w:val="00386D9B"/>
    <w:rsid w:val="0039045D"/>
    <w:rsid w:val="003906EE"/>
    <w:rsid w:val="00392E5C"/>
    <w:rsid w:val="003A2733"/>
    <w:rsid w:val="003A3021"/>
    <w:rsid w:val="003A3ADC"/>
    <w:rsid w:val="003A627E"/>
    <w:rsid w:val="003A7184"/>
    <w:rsid w:val="003A79EE"/>
    <w:rsid w:val="003A7B6A"/>
    <w:rsid w:val="003B268B"/>
    <w:rsid w:val="003B4D8C"/>
    <w:rsid w:val="003B6E16"/>
    <w:rsid w:val="003C14CA"/>
    <w:rsid w:val="003C180A"/>
    <w:rsid w:val="003C1E25"/>
    <w:rsid w:val="003C2776"/>
    <w:rsid w:val="003C3B5A"/>
    <w:rsid w:val="003C3CD8"/>
    <w:rsid w:val="003C6C9F"/>
    <w:rsid w:val="003C7350"/>
    <w:rsid w:val="003D27CB"/>
    <w:rsid w:val="003D3277"/>
    <w:rsid w:val="003D329D"/>
    <w:rsid w:val="003D3400"/>
    <w:rsid w:val="003D3AD9"/>
    <w:rsid w:val="003D3D2B"/>
    <w:rsid w:val="003D493B"/>
    <w:rsid w:val="003D4F10"/>
    <w:rsid w:val="003E071F"/>
    <w:rsid w:val="003E2005"/>
    <w:rsid w:val="003E5E9E"/>
    <w:rsid w:val="003E6358"/>
    <w:rsid w:val="003E6BF6"/>
    <w:rsid w:val="003F0893"/>
    <w:rsid w:val="003F0F0D"/>
    <w:rsid w:val="003F4FBF"/>
    <w:rsid w:val="004005D5"/>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06CD"/>
    <w:rsid w:val="00423221"/>
    <w:rsid w:val="004234D4"/>
    <w:rsid w:val="0042376C"/>
    <w:rsid w:val="0042480E"/>
    <w:rsid w:val="0042753F"/>
    <w:rsid w:val="00430053"/>
    <w:rsid w:val="00430786"/>
    <w:rsid w:val="0043196C"/>
    <w:rsid w:val="0043261B"/>
    <w:rsid w:val="00435339"/>
    <w:rsid w:val="004355A7"/>
    <w:rsid w:val="00437277"/>
    <w:rsid w:val="00441960"/>
    <w:rsid w:val="00441A68"/>
    <w:rsid w:val="00443788"/>
    <w:rsid w:val="004437A2"/>
    <w:rsid w:val="0044447D"/>
    <w:rsid w:val="00445E9C"/>
    <w:rsid w:val="00447BA7"/>
    <w:rsid w:val="00453174"/>
    <w:rsid w:val="00453BBD"/>
    <w:rsid w:val="0045770B"/>
    <w:rsid w:val="004635CC"/>
    <w:rsid w:val="00463FA8"/>
    <w:rsid w:val="00467263"/>
    <w:rsid w:val="00467544"/>
    <w:rsid w:val="00472CBC"/>
    <w:rsid w:val="00475D40"/>
    <w:rsid w:val="00480B0F"/>
    <w:rsid w:val="00481BCB"/>
    <w:rsid w:val="0048207D"/>
    <w:rsid w:val="00483D1E"/>
    <w:rsid w:val="00486EBA"/>
    <w:rsid w:val="0049041D"/>
    <w:rsid w:val="00493DAA"/>
    <w:rsid w:val="00494335"/>
    <w:rsid w:val="00494FBF"/>
    <w:rsid w:val="00495A4C"/>
    <w:rsid w:val="004967A1"/>
    <w:rsid w:val="004976EB"/>
    <w:rsid w:val="00497726"/>
    <w:rsid w:val="004A274A"/>
    <w:rsid w:val="004A2DA4"/>
    <w:rsid w:val="004A3DB7"/>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99B"/>
    <w:rsid w:val="004D7CEE"/>
    <w:rsid w:val="004E152C"/>
    <w:rsid w:val="004E1EBC"/>
    <w:rsid w:val="004E2269"/>
    <w:rsid w:val="004E3BA5"/>
    <w:rsid w:val="004E59EA"/>
    <w:rsid w:val="004F0064"/>
    <w:rsid w:val="004F0085"/>
    <w:rsid w:val="004F02DD"/>
    <w:rsid w:val="004F1EBB"/>
    <w:rsid w:val="004F238C"/>
    <w:rsid w:val="004F3339"/>
    <w:rsid w:val="004F4FF7"/>
    <w:rsid w:val="004F5B0B"/>
    <w:rsid w:val="004F6379"/>
    <w:rsid w:val="004F66C9"/>
    <w:rsid w:val="004F6C06"/>
    <w:rsid w:val="004F72A2"/>
    <w:rsid w:val="004F77AD"/>
    <w:rsid w:val="00500FC7"/>
    <w:rsid w:val="005026D4"/>
    <w:rsid w:val="00503A51"/>
    <w:rsid w:val="0050563D"/>
    <w:rsid w:val="00507372"/>
    <w:rsid w:val="005078B1"/>
    <w:rsid w:val="00512309"/>
    <w:rsid w:val="00512A29"/>
    <w:rsid w:val="00512BF5"/>
    <w:rsid w:val="00516387"/>
    <w:rsid w:val="00520640"/>
    <w:rsid w:val="00521534"/>
    <w:rsid w:val="00523881"/>
    <w:rsid w:val="00523C5E"/>
    <w:rsid w:val="00524729"/>
    <w:rsid w:val="00524FFC"/>
    <w:rsid w:val="00526966"/>
    <w:rsid w:val="005309B0"/>
    <w:rsid w:val="005323C4"/>
    <w:rsid w:val="00532C52"/>
    <w:rsid w:val="00533B98"/>
    <w:rsid w:val="00534E68"/>
    <w:rsid w:val="005352AA"/>
    <w:rsid w:val="00536D93"/>
    <w:rsid w:val="005407D2"/>
    <w:rsid w:val="00540E28"/>
    <w:rsid w:val="00542522"/>
    <w:rsid w:val="0054398B"/>
    <w:rsid w:val="0054526E"/>
    <w:rsid w:val="005476B5"/>
    <w:rsid w:val="00554544"/>
    <w:rsid w:val="005602DA"/>
    <w:rsid w:val="00560B37"/>
    <w:rsid w:val="005631E7"/>
    <w:rsid w:val="005666EE"/>
    <w:rsid w:val="005715A1"/>
    <w:rsid w:val="00572469"/>
    <w:rsid w:val="00573327"/>
    <w:rsid w:val="00574CDE"/>
    <w:rsid w:val="00575A0B"/>
    <w:rsid w:val="00576605"/>
    <w:rsid w:val="00577E0C"/>
    <w:rsid w:val="005827F8"/>
    <w:rsid w:val="00582A6B"/>
    <w:rsid w:val="00584456"/>
    <w:rsid w:val="0058648A"/>
    <w:rsid w:val="00587488"/>
    <w:rsid w:val="0059079E"/>
    <w:rsid w:val="00590AC1"/>
    <w:rsid w:val="00592D7B"/>
    <w:rsid w:val="00596CE3"/>
    <w:rsid w:val="005A385B"/>
    <w:rsid w:val="005A3E37"/>
    <w:rsid w:val="005A3F63"/>
    <w:rsid w:val="005A59D0"/>
    <w:rsid w:val="005A5C97"/>
    <w:rsid w:val="005A61FE"/>
    <w:rsid w:val="005B073E"/>
    <w:rsid w:val="005B1350"/>
    <w:rsid w:val="005B1BBD"/>
    <w:rsid w:val="005B227F"/>
    <w:rsid w:val="005B345D"/>
    <w:rsid w:val="005B358E"/>
    <w:rsid w:val="005B384F"/>
    <w:rsid w:val="005B652F"/>
    <w:rsid w:val="005B69D1"/>
    <w:rsid w:val="005B7801"/>
    <w:rsid w:val="005C0522"/>
    <w:rsid w:val="005C319B"/>
    <w:rsid w:val="005C410D"/>
    <w:rsid w:val="005C5891"/>
    <w:rsid w:val="005C7878"/>
    <w:rsid w:val="005D03C2"/>
    <w:rsid w:val="005D0657"/>
    <w:rsid w:val="005D2B32"/>
    <w:rsid w:val="005D33CB"/>
    <w:rsid w:val="005D37D8"/>
    <w:rsid w:val="005D39ED"/>
    <w:rsid w:val="005D51A4"/>
    <w:rsid w:val="005D5FAE"/>
    <w:rsid w:val="005D6863"/>
    <w:rsid w:val="005D7C07"/>
    <w:rsid w:val="005E1856"/>
    <w:rsid w:val="005E2330"/>
    <w:rsid w:val="005E3E1D"/>
    <w:rsid w:val="005E7DEC"/>
    <w:rsid w:val="005F23EC"/>
    <w:rsid w:val="005F29B7"/>
    <w:rsid w:val="005F6BBF"/>
    <w:rsid w:val="005F773B"/>
    <w:rsid w:val="00600009"/>
    <w:rsid w:val="00600832"/>
    <w:rsid w:val="006037A1"/>
    <w:rsid w:val="00604E68"/>
    <w:rsid w:val="00606EB5"/>
    <w:rsid w:val="00607FFD"/>
    <w:rsid w:val="00613FAF"/>
    <w:rsid w:val="00615986"/>
    <w:rsid w:val="006163EF"/>
    <w:rsid w:val="0061649E"/>
    <w:rsid w:val="00617FDA"/>
    <w:rsid w:val="0062116F"/>
    <w:rsid w:val="00621260"/>
    <w:rsid w:val="006221B6"/>
    <w:rsid w:val="0062226C"/>
    <w:rsid w:val="00624A43"/>
    <w:rsid w:val="00626087"/>
    <w:rsid w:val="006270AA"/>
    <w:rsid w:val="006309FA"/>
    <w:rsid w:val="00630AEE"/>
    <w:rsid w:val="00631B19"/>
    <w:rsid w:val="00631F0C"/>
    <w:rsid w:val="00634E4C"/>
    <w:rsid w:val="00636B8B"/>
    <w:rsid w:val="006400DC"/>
    <w:rsid w:val="0064142C"/>
    <w:rsid w:val="006427FE"/>
    <w:rsid w:val="00642BFB"/>
    <w:rsid w:val="00644976"/>
    <w:rsid w:val="00645B1D"/>
    <w:rsid w:val="00647B1F"/>
    <w:rsid w:val="00647F89"/>
    <w:rsid w:val="006506C1"/>
    <w:rsid w:val="00650997"/>
    <w:rsid w:val="00651115"/>
    <w:rsid w:val="00652158"/>
    <w:rsid w:val="0065366C"/>
    <w:rsid w:val="00654A16"/>
    <w:rsid w:val="0065747A"/>
    <w:rsid w:val="00661424"/>
    <w:rsid w:val="00662EC6"/>
    <w:rsid w:val="00663698"/>
    <w:rsid w:val="006639F1"/>
    <w:rsid w:val="00664E3F"/>
    <w:rsid w:val="0066674D"/>
    <w:rsid w:val="00666A78"/>
    <w:rsid w:val="006722BD"/>
    <w:rsid w:val="00672F67"/>
    <w:rsid w:val="00675703"/>
    <w:rsid w:val="00676B8E"/>
    <w:rsid w:val="00676C12"/>
    <w:rsid w:val="00677DD4"/>
    <w:rsid w:val="00683282"/>
    <w:rsid w:val="00683723"/>
    <w:rsid w:val="00685936"/>
    <w:rsid w:val="0069375D"/>
    <w:rsid w:val="0069407C"/>
    <w:rsid w:val="00694A73"/>
    <w:rsid w:val="0069574E"/>
    <w:rsid w:val="00697537"/>
    <w:rsid w:val="006A0680"/>
    <w:rsid w:val="006A1921"/>
    <w:rsid w:val="006A1945"/>
    <w:rsid w:val="006A2303"/>
    <w:rsid w:val="006B0C87"/>
    <w:rsid w:val="006B27F0"/>
    <w:rsid w:val="006B7FAE"/>
    <w:rsid w:val="006C07EB"/>
    <w:rsid w:val="006C2E34"/>
    <w:rsid w:val="006C63C8"/>
    <w:rsid w:val="006C78BA"/>
    <w:rsid w:val="006D32A7"/>
    <w:rsid w:val="006D5F30"/>
    <w:rsid w:val="006E1882"/>
    <w:rsid w:val="006E232F"/>
    <w:rsid w:val="006E2B7B"/>
    <w:rsid w:val="006E2D49"/>
    <w:rsid w:val="006E4099"/>
    <w:rsid w:val="006E4D5C"/>
    <w:rsid w:val="006F145A"/>
    <w:rsid w:val="006F1469"/>
    <w:rsid w:val="006F15BD"/>
    <w:rsid w:val="006F27CB"/>
    <w:rsid w:val="006F359B"/>
    <w:rsid w:val="006F5865"/>
    <w:rsid w:val="006F5C32"/>
    <w:rsid w:val="00700A5F"/>
    <w:rsid w:val="00701EC6"/>
    <w:rsid w:val="00705DB8"/>
    <w:rsid w:val="00706179"/>
    <w:rsid w:val="0070718A"/>
    <w:rsid w:val="00707868"/>
    <w:rsid w:val="007105A7"/>
    <w:rsid w:val="00710816"/>
    <w:rsid w:val="007117D4"/>
    <w:rsid w:val="007139BF"/>
    <w:rsid w:val="00714F78"/>
    <w:rsid w:val="007154A1"/>
    <w:rsid w:val="007170F7"/>
    <w:rsid w:val="007176A4"/>
    <w:rsid w:val="00720576"/>
    <w:rsid w:val="007209A1"/>
    <w:rsid w:val="00722D48"/>
    <w:rsid w:val="007253B8"/>
    <w:rsid w:val="00726AE1"/>
    <w:rsid w:val="0073093B"/>
    <w:rsid w:val="0073128F"/>
    <w:rsid w:val="007313AC"/>
    <w:rsid w:val="007339E9"/>
    <w:rsid w:val="00736E7D"/>
    <w:rsid w:val="00737706"/>
    <w:rsid w:val="00740387"/>
    <w:rsid w:val="007422D4"/>
    <w:rsid w:val="00742457"/>
    <w:rsid w:val="00742FCF"/>
    <w:rsid w:val="00743E7C"/>
    <w:rsid w:val="0074411A"/>
    <w:rsid w:val="00744A9F"/>
    <w:rsid w:val="00744F90"/>
    <w:rsid w:val="00747986"/>
    <w:rsid w:val="007509A6"/>
    <w:rsid w:val="00751C1A"/>
    <w:rsid w:val="00753F83"/>
    <w:rsid w:val="007541B0"/>
    <w:rsid w:val="0075469B"/>
    <w:rsid w:val="007546F3"/>
    <w:rsid w:val="00755163"/>
    <w:rsid w:val="00756AAB"/>
    <w:rsid w:val="00757F63"/>
    <w:rsid w:val="00760684"/>
    <w:rsid w:val="00762CC8"/>
    <w:rsid w:val="00763832"/>
    <w:rsid w:val="007645AE"/>
    <w:rsid w:val="00764992"/>
    <w:rsid w:val="0076760D"/>
    <w:rsid w:val="007677C7"/>
    <w:rsid w:val="007706FB"/>
    <w:rsid w:val="00770A31"/>
    <w:rsid w:val="0077242A"/>
    <w:rsid w:val="0077396A"/>
    <w:rsid w:val="007758A5"/>
    <w:rsid w:val="00775AA0"/>
    <w:rsid w:val="007770FA"/>
    <w:rsid w:val="00777E88"/>
    <w:rsid w:val="00780CD6"/>
    <w:rsid w:val="00781FD4"/>
    <w:rsid w:val="00785D38"/>
    <w:rsid w:val="00791738"/>
    <w:rsid w:val="00791780"/>
    <w:rsid w:val="007922EC"/>
    <w:rsid w:val="00793424"/>
    <w:rsid w:val="00794D34"/>
    <w:rsid w:val="00797CE0"/>
    <w:rsid w:val="007A0EB7"/>
    <w:rsid w:val="007A1B76"/>
    <w:rsid w:val="007A224B"/>
    <w:rsid w:val="007B07BD"/>
    <w:rsid w:val="007B492F"/>
    <w:rsid w:val="007B4EF7"/>
    <w:rsid w:val="007B6231"/>
    <w:rsid w:val="007C08B1"/>
    <w:rsid w:val="007C2CC2"/>
    <w:rsid w:val="007C3743"/>
    <w:rsid w:val="007C3879"/>
    <w:rsid w:val="007C38BD"/>
    <w:rsid w:val="007C3BD4"/>
    <w:rsid w:val="007C4629"/>
    <w:rsid w:val="007C4B1D"/>
    <w:rsid w:val="007C5918"/>
    <w:rsid w:val="007C60FA"/>
    <w:rsid w:val="007C614F"/>
    <w:rsid w:val="007C79AA"/>
    <w:rsid w:val="007D125D"/>
    <w:rsid w:val="007D13C9"/>
    <w:rsid w:val="007D15E9"/>
    <w:rsid w:val="007D1F4A"/>
    <w:rsid w:val="007D31DA"/>
    <w:rsid w:val="007D3829"/>
    <w:rsid w:val="007D59C3"/>
    <w:rsid w:val="007D6B44"/>
    <w:rsid w:val="007D72C5"/>
    <w:rsid w:val="007D7C0D"/>
    <w:rsid w:val="007E0269"/>
    <w:rsid w:val="007E1CEC"/>
    <w:rsid w:val="007E1D84"/>
    <w:rsid w:val="007E2B44"/>
    <w:rsid w:val="007E3BD2"/>
    <w:rsid w:val="007E525D"/>
    <w:rsid w:val="007E6777"/>
    <w:rsid w:val="007F0323"/>
    <w:rsid w:val="007F1FCC"/>
    <w:rsid w:val="007F24E3"/>
    <w:rsid w:val="007F379E"/>
    <w:rsid w:val="007F471C"/>
    <w:rsid w:val="007F5402"/>
    <w:rsid w:val="007F7A9A"/>
    <w:rsid w:val="00800C90"/>
    <w:rsid w:val="0080379D"/>
    <w:rsid w:val="00811B06"/>
    <w:rsid w:val="008125F8"/>
    <w:rsid w:val="0081274B"/>
    <w:rsid w:val="0081421B"/>
    <w:rsid w:val="008204B8"/>
    <w:rsid w:val="00820B2F"/>
    <w:rsid w:val="00821D85"/>
    <w:rsid w:val="00824733"/>
    <w:rsid w:val="0082494F"/>
    <w:rsid w:val="008255FF"/>
    <w:rsid w:val="008256F3"/>
    <w:rsid w:val="00825D31"/>
    <w:rsid w:val="00832C48"/>
    <w:rsid w:val="00834340"/>
    <w:rsid w:val="00837592"/>
    <w:rsid w:val="00837601"/>
    <w:rsid w:val="00844697"/>
    <w:rsid w:val="00844B1D"/>
    <w:rsid w:val="00844F5C"/>
    <w:rsid w:val="0084580E"/>
    <w:rsid w:val="00845843"/>
    <w:rsid w:val="00846D34"/>
    <w:rsid w:val="0084777A"/>
    <w:rsid w:val="00847D8A"/>
    <w:rsid w:val="00851463"/>
    <w:rsid w:val="00852618"/>
    <w:rsid w:val="00852F20"/>
    <w:rsid w:val="0085380C"/>
    <w:rsid w:val="00855B3C"/>
    <w:rsid w:val="00855E96"/>
    <w:rsid w:val="0086129F"/>
    <w:rsid w:val="008637EC"/>
    <w:rsid w:val="00863A77"/>
    <w:rsid w:val="00867664"/>
    <w:rsid w:val="0087078F"/>
    <w:rsid w:val="00870B84"/>
    <w:rsid w:val="00870BC6"/>
    <w:rsid w:val="00872E17"/>
    <w:rsid w:val="00874964"/>
    <w:rsid w:val="00876F52"/>
    <w:rsid w:val="008778C8"/>
    <w:rsid w:val="0088036D"/>
    <w:rsid w:val="00880A02"/>
    <w:rsid w:val="00881155"/>
    <w:rsid w:val="008827E5"/>
    <w:rsid w:val="00882892"/>
    <w:rsid w:val="00883241"/>
    <w:rsid w:val="00885A14"/>
    <w:rsid w:val="00886329"/>
    <w:rsid w:val="0088689B"/>
    <w:rsid w:val="00890FA0"/>
    <w:rsid w:val="00891CB8"/>
    <w:rsid w:val="00893AA3"/>
    <w:rsid w:val="008947BF"/>
    <w:rsid w:val="00895C87"/>
    <w:rsid w:val="008A214D"/>
    <w:rsid w:val="008A39D3"/>
    <w:rsid w:val="008A5796"/>
    <w:rsid w:val="008A72D2"/>
    <w:rsid w:val="008A74A3"/>
    <w:rsid w:val="008A7C19"/>
    <w:rsid w:val="008B0881"/>
    <w:rsid w:val="008B6868"/>
    <w:rsid w:val="008B6D24"/>
    <w:rsid w:val="008B72F6"/>
    <w:rsid w:val="008C00B6"/>
    <w:rsid w:val="008C0189"/>
    <w:rsid w:val="008C0BE9"/>
    <w:rsid w:val="008C19D5"/>
    <w:rsid w:val="008C3894"/>
    <w:rsid w:val="008C41FE"/>
    <w:rsid w:val="008C4271"/>
    <w:rsid w:val="008C6A43"/>
    <w:rsid w:val="008D080C"/>
    <w:rsid w:val="008D0D3A"/>
    <w:rsid w:val="008D32D8"/>
    <w:rsid w:val="008D46AD"/>
    <w:rsid w:val="008D51A8"/>
    <w:rsid w:val="008D5CB8"/>
    <w:rsid w:val="008D6437"/>
    <w:rsid w:val="008D6EDF"/>
    <w:rsid w:val="008E3693"/>
    <w:rsid w:val="008E3D54"/>
    <w:rsid w:val="008E3EF5"/>
    <w:rsid w:val="008E4423"/>
    <w:rsid w:val="008F33B5"/>
    <w:rsid w:val="008F5224"/>
    <w:rsid w:val="008F6D82"/>
    <w:rsid w:val="008F7336"/>
    <w:rsid w:val="008F7949"/>
    <w:rsid w:val="0090058F"/>
    <w:rsid w:val="009006D2"/>
    <w:rsid w:val="009007D3"/>
    <w:rsid w:val="009017AB"/>
    <w:rsid w:val="00901BE9"/>
    <w:rsid w:val="0090484D"/>
    <w:rsid w:val="00906799"/>
    <w:rsid w:val="00912DD6"/>
    <w:rsid w:val="00914744"/>
    <w:rsid w:val="009150FC"/>
    <w:rsid w:val="009155B0"/>
    <w:rsid w:val="009162B3"/>
    <w:rsid w:val="00916B81"/>
    <w:rsid w:val="009175DD"/>
    <w:rsid w:val="00921B5F"/>
    <w:rsid w:val="00922193"/>
    <w:rsid w:val="009232CD"/>
    <w:rsid w:val="00923710"/>
    <w:rsid w:val="00923BB5"/>
    <w:rsid w:val="00923D37"/>
    <w:rsid w:val="00923FEF"/>
    <w:rsid w:val="00924152"/>
    <w:rsid w:val="00926A69"/>
    <w:rsid w:val="009316C9"/>
    <w:rsid w:val="0093194D"/>
    <w:rsid w:val="00934644"/>
    <w:rsid w:val="00934C3F"/>
    <w:rsid w:val="00935CD7"/>
    <w:rsid w:val="00936408"/>
    <w:rsid w:val="009401B8"/>
    <w:rsid w:val="009402C4"/>
    <w:rsid w:val="00941284"/>
    <w:rsid w:val="009417AE"/>
    <w:rsid w:val="009419B3"/>
    <w:rsid w:val="00941DC9"/>
    <w:rsid w:val="00943450"/>
    <w:rsid w:val="00943685"/>
    <w:rsid w:val="00945B3F"/>
    <w:rsid w:val="00946AFE"/>
    <w:rsid w:val="00947406"/>
    <w:rsid w:val="00947BBF"/>
    <w:rsid w:val="0095024B"/>
    <w:rsid w:val="00950DCB"/>
    <w:rsid w:val="009515F9"/>
    <w:rsid w:val="00952645"/>
    <w:rsid w:val="00952D4C"/>
    <w:rsid w:val="00954EA7"/>
    <w:rsid w:val="00955049"/>
    <w:rsid w:val="009550A0"/>
    <w:rsid w:val="0095534A"/>
    <w:rsid w:val="009559E2"/>
    <w:rsid w:val="009574C6"/>
    <w:rsid w:val="00957B7C"/>
    <w:rsid w:val="00960239"/>
    <w:rsid w:val="00960246"/>
    <w:rsid w:val="00961105"/>
    <w:rsid w:val="0096194D"/>
    <w:rsid w:val="009633F4"/>
    <w:rsid w:val="00964E7A"/>
    <w:rsid w:val="0096524D"/>
    <w:rsid w:val="009666F7"/>
    <w:rsid w:val="009676D4"/>
    <w:rsid w:val="0097172A"/>
    <w:rsid w:val="009720E1"/>
    <w:rsid w:val="009723E2"/>
    <w:rsid w:val="00973F6A"/>
    <w:rsid w:val="00974E2B"/>
    <w:rsid w:val="00974F0E"/>
    <w:rsid w:val="00975292"/>
    <w:rsid w:val="00975CD7"/>
    <w:rsid w:val="009762CE"/>
    <w:rsid w:val="00980DD6"/>
    <w:rsid w:val="00982266"/>
    <w:rsid w:val="009829FE"/>
    <w:rsid w:val="00983FEE"/>
    <w:rsid w:val="00985BBD"/>
    <w:rsid w:val="00985E70"/>
    <w:rsid w:val="00986013"/>
    <w:rsid w:val="00995BD7"/>
    <w:rsid w:val="009962A6"/>
    <w:rsid w:val="009979F4"/>
    <w:rsid w:val="009A1DF7"/>
    <w:rsid w:val="009A2002"/>
    <w:rsid w:val="009A23BA"/>
    <w:rsid w:val="009A45B2"/>
    <w:rsid w:val="009A4CDA"/>
    <w:rsid w:val="009A53FF"/>
    <w:rsid w:val="009A5585"/>
    <w:rsid w:val="009A59D5"/>
    <w:rsid w:val="009A657E"/>
    <w:rsid w:val="009A6D94"/>
    <w:rsid w:val="009A7048"/>
    <w:rsid w:val="009B1095"/>
    <w:rsid w:val="009B10BB"/>
    <w:rsid w:val="009B2A30"/>
    <w:rsid w:val="009B2C3D"/>
    <w:rsid w:val="009B3527"/>
    <w:rsid w:val="009B39D6"/>
    <w:rsid w:val="009B3DD4"/>
    <w:rsid w:val="009B5B36"/>
    <w:rsid w:val="009C6FA1"/>
    <w:rsid w:val="009C7B01"/>
    <w:rsid w:val="009D0EC3"/>
    <w:rsid w:val="009D17BE"/>
    <w:rsid w:val="009D20AA"/>
    <w:rsid w:val="009D2DDD"/>
    <w:rsid w:val="009D4EBD"/>
    <w:rsid w:val="009D5D23"/>
    <w:rsid w:val="009D5FD2"/>
    <w:rsid w:val="009D76AE"/>
    <w:rsid w:val="009E1D53"/>
    <w:rsid w:val="009E2B8A"/>
    <w:rsid w:val="009E2E0A"/>
    <w:rsid w:val="009E4B5A"/>
    <w:rsid w:val="009E5D48"/>
    <w:rsid w:val="009E753D"/>
    <w:rsid w:val="009F099E"/>
    <w:rsid w:val="009F15BD"/>
    <w:rsid w:val="009F37C6"/>
    <w:rsid w:val="009F39B4"/>
    <w:rsid w:val="009F4474"/>
    <w:rsid w:val="009F586B"/>
    <w:rsid w:val="009F7369"/>
    <w:rsid w:val="00A00EC6"/>
    <w:rsid w:val="00A04E35"/>
    <w:rsid w:val="00A05AAA"/>
    <w:rsid w:val="00A0651C"/>
    <w:rsid w:val="00A10DA6"/>
    <w:rsid w:val="00A1129A"/>
    <w:rsid w:val="00A11DC3"/>
    <w:rsid w:val="00A12C65"/>
    <w:rsid w:val="00A1337D"/>
    <w:rsid w:val="00A1388D"/>
    <w:rsid w:val="00A151E9"/>
    <w:rsid w:val="00A15DBB"/>
    <w:rsid w:val="00A179A6"/>
    <w:rsid w:val="00A20CEC"/>
    <w:rsid w:val="00A21752"/>
    <w:rsid w:val="00A25578"/>
    <w:rsid w:val="00A259F2"/>
    <w:rsid w:val="00A31DCA"/>
    <w:rsid w:val="00A33802"/>
    <w:rsid w:val="00A33B6A"/>
    <w:rsid w:val="00A355CB"/>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834"/>
    <w:rsid w:val="00A62D31"/>
    <w:rsid w:val="00A63380"/>
    <w:rsid w:val="00A65039"/>
    <w:rsid w:val="00A6688B"/>
    <w:rsid w:val="00A6698E"/>
    <w:rsid w:val="00A67CAC"/>
    <w:rsid w:val="00A72BE4"/>
    <w:rsid w:val="00A73949"/>
    <w:rsid w:val="00A804CA"/>
    <w:rsid w:val="00A865C7"/>
    <w:rsid w:val="00A95018"/>
    <w:rsid w:val="00A97E3B"/>
    <w:rsid w:val="00AA11AF"/>
    <w:rsid w:val="00AA20A1"/>
    <w:rsid w:val="00AA41F2"/>
    <w:rsid w:val="00AB039E"/>
    <w:rsid w:val="00AB4206"/>
    <w:rsid w:val="00AC137F"/>
    <w:rsid w:val="00AC4FA8"/>
    <w:rsid w:val="00AC5850"/>
    <w:rsid w:val="00AC645F"/>
    <w:rsid w:val="00AC6A52"/>
    <w:rsid w:val="00AC6CB4"/>
    <w:rsid w:val="00AC7E54"/>
    <w:rsid w:val="00AD071F"/>
    <w:rsid w:val="00AD4855"/>
    <w:rsid w:val="00AD5CEB"/>
    <w:rsid w:val="00AD61A0"/>
    <w:rsid w:val="00AD73AD"/>
    <w:rsid w:val="00AE2002"/>
    <w:rsid w:val="00AE347E"/>
    <w:rsid w:val="00AE37E6"/>
    <w:rsid w:val="00AE6174"/>
    <w:rsid w:val="00AE6A4E"/>
    <w:rsid w:val="00AE7B98"/>
    <w:rsid w:val="00AE7F19"/>
    <w:rsid w:val="00AF0E3F"/>
    <w:rsid w:val="00AF129F"/>
    <w:rsid w:val="00AF14B0"/>
    <w:rsid w:val="00AF1F38"/>
    <w:rsid w:val="00AF245F"/>
    <w:rsid w:val="00AF3CBA"/>
    <w:rsid w:val="00AF4FC2"/>
    <w:rsid w:val="00AF5FEB"/>
    <w:rsid w:val="00AF641B"/>
    <w:rsid w:val="00AF71DA"/>
    <w:rsid w:val="00B01139"/>
    <w:rsid w:val="00B0207F"/>
    <w:rsid w:val="00B028DC"/>
    <w:rsid w:val="00B03946"/>
    <w:rsid w:val="00B05B09"/>
    <w:rsid w:val="00B1287E"/>
    <w:rsid w:val="00B12DC9"/>
    <w:rsid w:val="00B13272"/>
    <w:rsid w:val="00B13F84"/>
    <w:rsid w:val="00B14604"/>
    <w:rsid w:val="00B14CA7"/>
    <w:rsid w:val="00B155E7"/>
    <w:rsid w:val="00B15ABA"/>
    <w:rsid w:val="00B163BC"/>
    <w:rsid w:val="00B21B98"/>
    <w:rsid w:val="00B22B75"/>
    <w:rsid w:val="00B231BF"/>
    <w:rsid w:val="00B23AB9"/>
    <w:rsid w:val="00B23E6A"/>
    <w:rsid w:val="00B24626"/>
    <w:rsid w:val="00B27552"/>
    <w:rsid w:val="00B31844"/>
    <w:rsid w:val="00B323B3"/>
    <w:rsid w:val="00B34339"/>
    <w:rsid w:val="00B34BB3"/>
    <w:rsid w:val="00B40DBD"/>
    <w:rsid w:val="00B42B2F"/>
    <w:rsid w:val="00B44900"/>
    <w:rsid w:val="00B44F94"/>
    <w:rsid w:val="00B472E1"/>
    <w:rsid w:val="00B52821"/>
    <w:rsid w:val="00B54500"/>
    <w:rsid w:val="00B60765"/>
    <w:rsid w:val="00B61D9C"/>
    <w:rsid w:val="00B61FDC"/>
    <w:rsid w:val="00B6356D"/>
    <w:rsid w:val="00B66DBA"/>
    <w:rsid w:val="00B679BF"/>
    <w:rsid w:val="00B71170"/>
    <w:rsid w:val="00B72237"/>
    <w:rsid w:val="00B72741"/>
    <w:rsid w:val="00B72A2C"/>
    <w:rsid w:val="00B7635B"/>
    <w:rsid w:val="00B7785C"/>
    <w:rsid w:val="00B802F4"/>
    <w:rsid w:val="00B80BCE"/>
    <w:rsid w:val="00B81524"/>
    <w:rsid w:val="00B81740"/>
    <w:rsid w:val="00B81CAD"/>
    <w:rsid w:val="00B83D6B"/>
    <w:rsid w:val="00B848E4"/>
    <w:rsid w:val="00B8541F"/>
    <w:rsid w:val="00B85D7B"/>
    <w:rsid w:val="00B8694B"/>
    <w:rsid w:val="00B900EA"/>
    <w:rsid w:val="00B91069"/>
    <w:rsid w:val="00B9277D"/>
    <w:rsid w:val="00B92842"/>
    <w:rsid w:val="00B93785"/>
    <w:rsid w:val="00B96459"/>
    <w:rsid w:val="00BA2713"/>
    <w:rsid w:val="00BA2941"/>
    <w:rsid w:val="00BA4C61"/>
    <w:rsid w:val="00BA54C8"/>
    <w:rsid w:val="00BA5D02"/>
    <w:rsid w:val="00BA627A"/>
    <w:rsid w:val="00BB03A9"/>
    <w:rsid w:val="00BB22FA"/>
    <w:rsid w:val="00BB38EF"/>
    <w:rsid w:val="00BC05A6"/>
    <w:rsid w:val="00BC7365"/>
    <w:rsid w:val="00BC777C"/>
    <w:rsid w:val="00BC7B57"/>
    <w:rsid w:val="00BD0455"/>
    <w:rsid w:val="00BD12A1"/>
    <w:rsid w:val="00BD22F9"/>
    <w:rsid w:val="00BD74E3"/>
    <w:rsid w:val="00BD76CE"/>
    <w:rsid w:val="00BD7B83"/>
    <w:rsid w:val="00BE00C4"/>
    <w:rsid w:val="00BE6D86"/>
    <w:rsid w:val="00BE7022"/>
    <w:rsid w:val="00BF11BC"/>
    <w:rsid w:val="00BF17C6"/>
    <w:rsid w:val="00BF3420"/>
    <w:rsid w:val="00BF5591"/>
    <w:rsid w:val="00BF61B0"/>
    <w:rsid w:val="00BF6E1A"/>
    <w:rsid w:val="00C00FDA"/>
    <w:rsid w:val="00C01823"/>
    <w:rsid w:val="00C01993"/>
    <w:rsid w:val="00C01A86"/>
    <w:rsid w:val="00C027EE"/>
    <w:rsid w:val="00C02EB9"/>
    <w:rsid w:val="00C03AD5"/>
    <w:rsid w:val="00C04E4B"/>
    <w:rsid w:val="00C05F73"/>
    <w:rsid w:val="00C066B8"/>
    <w:rsid w:val="00C07BF3"/>
    <w:rsid w:val="00C115C0"/>
    <w:rsid w:val="00C11B56"/>
    <w:rsid w:val="00C141FC"/>
    <w:rsid w:val="00C14E18"/>
    <w:rsid w:val="00C16045"/>
    <w:rsid w:val="00C161D2"/>
    <w:rsid w:val="00C21E27"/>
    <w:rsid w:val="00C22E3E"/>
    <w:rsid w:val="00C2382D"/>
    <w:rsid w:val="00C23F79"/>
    <w:rsid w:val="00C24D23"/>
    <w:rsid w:val="00C2593A"/>
    <w:rsid w:val="00C25DBC"/>
    <w:rsid w:val="00C2626F"/>
    <w:rsid w:val="00C2640C"/>
    <w:rsid w:val="00C27C69"/>
    <w:rsid w:val="00C27DC7"/>
    <w:rsid w:val="00C3243F"/>
    <w:rsid w:val="00C335C0"/>
    <w:rsid w:val="00C33F78"/>
    <w:rsid w:val="00C34C5B"/>
    <w:rsid w:val="00C3521C"/>
    <w:rsid w:val="00C37EB8"/>
    <w:rsid w:val="00C40BF7"/>
    <w:rsid w:val="00C41D04"/>
    <w:rsid w:val="00C42E5B"/>
    <w:rsid w:val="00C43942"/>
    <w:rsid w:val="00C503A0"/>
    <w:rsid w:val="00C5191E"/>
    <w:rsid w:val="00C52DBB"/>
    <w:rsid w:val="00C55A9C"/>
    <w:rsid w:val="00C56326"/>
    <w:rsid w:val="00C61CF6"/>
    <w:rsid w:val="00C62644"/>
    <w:rsid w:val="00C62BF5"/>
    <w:rsid w:val="00C636DA"/>
    <w:rsid w:val="00C6533D"/>
    <w:rsid w:val="00C658A2"/>
    <w:rsid w:val="00C663B9"/>
    <w:rsid w:val="00C669CD"/>
    <w:rsid w:val="00C6797C"/>
    <w:rsid w:val="00C67E22"/>
    <w:rsid w:val="00C7025C"/>
    <w:rsid w:val="00C72271"/>
    <w:rsid w:val="00C7624C"/>
    <w:rsid w:val="00C76B27"/>
    <w:rsid w:val="00C81356"/>
    <w:rsid w:val="00C87DA0"/>
    <w:rsid w:val="00C9354C"/>
    <w:rsid w:val="00C95957"/>
    <w:rsid w:val="00CA093C"/>
    <w:rsid w:val="00CA262E"/>
    <w:rsid w:val="00CA2A4A"/>
    <w:rsid w:val="00CA4B16"/>
    <w:rsid w:val="00CA5AD8"/>
    <w:rsid w:val="00CA5CB5"/>
    <w:rsid w:val="00CA6EC4"/>
    <w:rsid w:val="00CA6FF9"/>
    <w:rsid w:val="00CB039E"/>
    <w:rsid w:val="00CB070E"/>
    <w:rsid w:val="00CB10CF"/>
    <w:rsid w:val="00CB2115"/>
    <w:rsid w:val="00CB2962"/>
    <w:rsid w:val="00CB4238"/>
    <w:rsid w:val="00CB5938"/>
    <w:rsid w:val="00CB73F3"/>
    <w:rsid w:val="00CC09C1"/>
    <w:rsid w:val="00CC1A64"/>
    <w:rsid w:val="00CC2290"/>
    <w:rsid w:val="00CC333D"/>
    <w:rsid w:val="00CC34EB"/>
    <w:rsid w:val="00CC4BD9"/>
    <w:rsid w:val="00CC66EA"/>
    <w:rsid w:val="00CC7B36"/>
    <w:rsid w:val="00CC7E81"/>
    <w:rsid w:val="00CD30EC"/>
    <w:rsid w:val="00CD3C17"/>
    <w:rsid w:val="00CE10E3"/>
    <w:rsid w:val="00CE1A48"/>
    <w:rsid w:val="00CE1F9C"/>
    <w:rsid w:val="00CE2E48"/>
    <w:rsid w:val="00CE307C"/>
    <w:rsid w:val="00CE579C"/>
    <w:rsid w:val="00CE5BC9"/>
    <w:rsid w:val="00CF089D"/>
    <w:rsid w:val="00CF10E5"/>
    <w:rsid w:val="00CF2B30"/>
    <w:rsid w:val="00CF2CCC"/>
    <w:rsid w:val="00CF3F00"/>
    <w:rsid w:val="00CF4C11"/>
    <w:rsid w:val="00CF6672"/>
    <w:rsid w:val="00CF7598"/>
    <w:rsid w:val="00D00075"/>
    <w:rsid w:val="00D021F7"/>
    <w:rsid w:val="00D042A9"/>
    <w:rsid w:val="00D069C7"/>
    <w:rsid w:val="00D06F4B"/>
    <w:rsid w:val="00D078A2"/>
    <w:rsid w:val="00D1271E"/>
    <w:rsid w:val="00D12B49"/>
    <w:rsid w:val="00D12C19"/>
    <w:rsid w:val="00D13D76"/>
    <w:rsid w:val="00D160FF"/>
    <w:rsid w:val="00D21123"/>
    <w:rsid w:val="00D24E65"/>
    <w:rsid w:val="00D25448"/>
    <w:rsid w:val="00D26BB7"/>
    <w:rsid w:val="00D27454"/>
    <w:rsid w:val="00D336B5"/>
    <w:rsid w:val="00D33874"/>
    <w:rsid w:val="00D34074"/>
    <w:rsid w:val="00D36454"/>
    <w:rsid w:val="00D367EB"/>
    <w:rsid w:val="00D4244E"/>
    <w:rsid w:val="00D42907"/>
    <w:rsid w:val="00D45954"/>
    <w:rsid w:val="00D461C2"/>
    <w:rsid w:val="00D47330"/>
    <w:rsid w:val="00D47F11"/>
    <w:rsid w:val="00D52556"/>
    <w:rsid w:val="00D5522C"/>
    <w:rsid w:val="00D55473"/>
    <w:rsid w:val="00D60705"/>
    <w:rsid w:val="00D60E0C"/>
    <w:rsid w:val="00D61AAE"/>
    <w:rsid w:val="00D61D08"/>
    <w:rsid w:val="00D626C3"/>
    <w:rsid w:val="00D62812"/>
    <w:rsid w:val="00D62EA7"/>
    <w:rsid w:val="00D64CB8"/>
    <w:rsid w:val="00D6567D"/>
    <w:rsid w:val="00D66A62"/>
    <w:rsid w:val="00D67F99"/>
    <w:rsid w:val="00D703D1"/>
    <w:rsid w:val="00D72FD8"/>
    <w:rsid w:val="00D75277"/>
    <w:rsid w:val="00D81D34"/>
    <w:rsid w:val="00D86987"/>
    <w:rsid w:val="00D9246A"/>
    <w:rsid w:val="00D948F2"/>
    <w:rsid w:val="00D9697A"/>
    <w:rsid w:val="00D97E57"/>
    <w:rsid w:val="00DA094E"/>
    <w:rsid w:val="00DA2202"/>
    <w:rsid w:val="00DA307A"/>
    <w:rsid w:val="00DA4C48"/>
    <w:rsid w:val="00DA5D03"/>
    <w:rsid w:val="00DA665D"/>
    <w:rsid w:val="00DA6C41"/>
    <w:rsid w:val="00DA727D"/>
    <w:rsid w:val="00DA746C"/>
    <w:rsid w:val="00DB14A7"/>
    <w:rsid w:val="00DB18AD"/>
    <w:rsid w:val="00DB1B69"/>
    <w:rsid w:val="00DB37AA"/>
    <w:rsid w:val="00DB53A7"/>
    <w:rsid w:val="00DB53A9"/>
    <w:rsid w:val="00DB55AB"/>
    <w:rsid w:val="00DC0105"/>
    <w:rsid w:val="00DC26FF"/>
    <w:rsid w:val="00DC4DB2"/>
    <w:rsid w:val="00DC7B2F"/>
    <w:rsid w:val="00DC7B47"/>
    <w:rsid w:val="00DC7BBB"/>
    <w:rsid w:val="00DC7F56"/>
    <w:rsid w:val="00DD170F"/>
    <w:rsid w:val="00DD5E42"/>
    <w:rsid w:val="00DD672D"/>
    <w:rsid w:val="00DE0A8A"/>
    <w:rsid w:val="00DE0E86"/>
    <w:rsid w:val="00DE3D10"/>
    <w:rsid w:val="00DE4922"/>
    <w:rsid w:val="00DE5832"/>
    <w:rsid w:val="00DE693B"/>
    <w:rsid w:val="00DE7172"/>
    <w:rsid w:val="00DF0E71"/>
    <w:rsid w:val="00DF1240"/>
    <w:rsid w:val="00DF1E45"/>
    <w:rsid w:val="00DF435E"/>
    <w:rsid w:val="00DF4F1E"/>
    <w:rsid w:val="00DF6E54"/>
    <w:rsid w:val="00E006F8"/>
    <w:rsid w:val="00E017BA"/>
    <w:rsid w:val="00E01D7A"/>
    <w:rsid w:val="00E03C17"/>
    <w:rsid w:val="00E03DB4"/>
    <w:rsid w:val="00E04228"/>
    <w:rsid w:val="00E04457"/>
    <w:rsid w:val="00E04A9D"/>
    <w:rsid w:val="00E04BBC"/>
    <w:rsid w:val="00E10450"/>
    <w:rsid w:val="00E1183B"/>
    <w:rsid w:val="00E11A7A"/>
    <w:rsid w:val="00E12972"/>
    <w:rsid w:val="00E139F8"/>
    <w:rsid w:val="00E1478E"/>
    <w:rsid w:val="00E15371"/>
    <w:rsid w:val="00E159D7"/>
    <w:rsid w:val="00E17C92"/>
    <w:rsid w:val="00E206F2"/>
    <w:rsid w:val="00E21653"/>
    <w:rsid w:val="00E22008"/>
    <w:rsid w:val="00E225CD"/>
    <w:rsid w:val="00E22C33"/>
    <w:rsid w:val="00E2414E"/>
    <w:rsid w:val="00E266BD"/>
    <w:rsid w:val="00E26830"/>
    <w:rsid w:val="00E27D5E"/>
    <w:rsid w:val="00E313C7"/>
    <w:rsid w:val="00E31571"/>
    <w:rsid w:val="00E31E6E"/>
    <w:rsid w:val="00E3386F"/>
    <w:rsid w:val="00E33949"/>
    <w:rsid w:val="00E33982"/>
    <w:rsid w:val="00E35CD5"/>
    <w:rsid w:val="00E40B36"/>
    <w:rsid w:val="00E41881"/>
    <w:rsid w:val="00E42F20"/>
    <w:rsid w:val="00E46146"/>
    <w:rsid w:val="00E47E1C"/>
    <w:rsid w:val="00E50021"/>
    <w:rsid w:val="00E51672"/>
    <w:rsid w:val="00E51EB7"/>
    <w:rsid w:val="00E52E12"/>
    <w:rsid w:val="00E55EE5"/>
    <w:rsid w:val="00E577EE"/>
    <w:rsid w:val="00E608DC"/>
    <w:rsid w:val="00E61364"/>
    <w:rsid w:val="00E61772"/>
    <w:rsid w:val="00E61991"/>
    <w:rsid w:val="00E61C34"/>
    <w:rsid w:val="00E625B3"/>
    <w:rsid w:val="00E62BB3"/>
    <w:rsid w:val="00E646E9"/>
    <w:rsid w:val="00E64743"/>
    <w:rsid w:val="00E721CD"/>
    <w:rsid w:val="00E72338"/>
    <w:rsid w:val="00E7257D"/>
    <w:rsid w:val="00E728CB"/>
    <w:rsid w:val="00E7336F"/>
    <w:rsid w:val="00E76262"/>
    <w:rsid w:val="00E76C8F"/>
    <w:rsid w:val="00E84A6B"/>
    <w:rsid w:val="00E85AA2"/>
    <w:rsid w:val="00E90092"/>
    <w:rsid w:val="00E90664"/>
    <w:rsid w:val="00E92385"/>
    <w:rsid w:val="00E93F48"/>
    <w:rsid w:val="00E96DEA"/>
    <w:rsid w:val="00EA0328"/>
    <w:rsid w:val="00EA1585"/>
    <w:rsid w:val="00EA48AE"/>
    <w:rsid w:val="00EB09E2"/>
    <w:rsid w:val="00EB14E7"/>
    <w:rsid w:val="00EB1BD2"/>
    <w:rsid w:val="00EB2915"/>
    <w:rsid w:val="00EB4160"/>
    <w:rsid w:val="00EB746A"/>
    <w:rsid w:val="00EB74A5"/>
    <w:rsid w:val="00EB7EB3"/>
    <w:rsid w:val="00EC027A"/>
    <w:rsid w:val="00EC1B66"/>
    <w:rsid w:val="00EC3333"/>
    <w:rsid w:val="00EC368A"/>
    <w:rsid w:val="00EC4164"/>
    <w:rsid w:val="00EC42F9"/>
    <w:rsid w:val="00EC69AE"/>
    <w:rsid w:val="00ED02AC"/>
    <w:rsid w:val="00ED34C5"/>
    <w:rsid w:val="00ED3E79"/>
    <w:rsid w:val="00ED5075"/>
    <w:rsid w:val="00ED5B32"/>
    <w:rsid w:val="00ED5EDB"/>
    <w:rsid w:val="00ED69B4"/>
    <w:rsid w:val="00ED75D2"/>
    <w:rsid w:val="00ED760C"/>
    <w:rsid w:val="00ED7A32"/>
    <w:rsid w:val="00EE0126"/>
    <w:rsid w:val="00EE06CC"/>
    <w:rsid w:val="00EE0C27"/>
    <w:rsid w:val="00EE107B"/>
    <w:rsid w:val="00EE3C6C"/>
    <w:rsid w:val="00EE3E5E"/>
    <w:rsid w:val="00EE5D51"/>
    <w:rsid w:val="00EE70A5"/>
    <w:rsid w:val="00EF1D10"/>
    <w:rsid w:val="00EF2A15"/>
    <w:rsid w:val="00EF32DD"/>
    <w:rsid w:val="00EF4997"/>
    <w:rsid w:val="00EF542E"/>
    <w:rsid w:val="00EF5BFD"/>
    <w:rsid w:val="00EF6E3E"/>
    <w:rsid w:val="00F01C6F"/>
    <w:rsid w:val="00F036D1"/>
    <w:rsid w:val="00F05027"/>
    <w:rsid w:val="00F06EE2"/>
    <w:rsid w:val="00F074DC"/>
    <w:rsid w:val="00F07F49"/>
    <w:rsid w:val="00F1211E"/>
    <w:rsid w:val="00F13B2A"/>
    <w:rsid w:val="00F1519A"/>
    <w:rsid w:val="00F156E9"/>
    <w:rsid w:val="00F15A59"/>
    <w:rsid w:val="00F15FF7"/>
    <w:rsid w:val="00F17A4F"/>
    <w:rsid w:val="00F17FA8"/>
    <w:rsid w:val="00F2267D"/>
    <w:rsid w:val="00F24BE3"/>
    <w:rsid w:val="00F24F8F"/>
    <w:rsid w:val="00F2517F"/>
    <w:rsid w:val="00F267C9"/>
    <w:rsid w:val="00F26A45"/>
    <w:rsid w:val="00F307E0"/>
    <w:rsid w:val="00F3297D"/>
    <w:rsid w:val="00F33CE8"/>
    <w:rsid w:val="00F34D63"/>
    <w:rsid w:val="00F367A3"/>
    <w:rsid w:val="00F37B4C"/>
    <w:rsid w:val="00F41D42"/>
    <w:rsid w:val="00F4282F"/>
    <w:rsid w:val="00F44F39"/>
    <w:rsid w:val="00F50CC5"/>
    <w:rsid w:val="00F515F4"/>
    <w:rsid w:val="00F51870"/>
    <w:rsid w:val="00F53DC7"/>
    <w:rsid w:val="00F57F7A"/>
    <w:rsid w:val="00F60755"/>
    <w:rsid w:val="00F609F6"/>
    <w:rsid w:val="00F61F92"/>
    <w:rsid w:val="00F62D33"/>
    <w:rsid w:val="00F63F06"/>
    <w:rsid w:val="00F6570B"/>
    <w:rsid w:val="00F67615"/>
    <w:rsid w:val="00F74416"/>
    <w:rsid w:val="00F76BC4"/>
    <w:rsid w:val="00F76C98"/>
    <w:rsid w:val="00F76FA6"/>
    <w:rsid w:val="00F804CD"/>
    <w:rsid w:val="00F80750"/>
    <w:rsid w:val="00F813BC"/>
    <w:rsid w:val="00F82570"/>
    <w:rsid w:val="00F844F8"/>
    <w:rsid w:val="00F85F59"/>
    <w:rsid w:val="00F8641E"/>
    <w:rsid w:val="00F86717"/>
    <w:rsid w:val="00F86DD4"/>
    <w:rsid w:val="00F87B0D"/>
    <w:rsid w:val="00F90199"/>
    <w:rsid w:val="00F90823"/>
    <w:rsid w:val="00F91036"/>
    <w:rsid w:val="00F92D73"/>
    <w:rsid w:val="00F933E5"/>
    <w:rsid w:val="00F95344"/>
    <w:rsid w:val="00F97C0C"/>
    <w:rsid w:val="00FA049A"/>
    <w:rsid w:val="00FA3CEC"/>
    <w:rsid w:val="00FA796A"/>
    <w:rsid w:val="00FB1CDF"/>
    <w:rsid w:val="00FB49D5"/>
    <w:rsid w:val="00FB4BDE"/>
    <w:rsid w:val="00FB4CF2"/>
    <w:rsid w:val="00FB4EC1"/>
    <w:rsid w:val="00FC0F2A"/>
    <w:rsid w:val="00FC14A7"/>
    <w:rsid w:val="00FC371F"/>
    <w:rsid w:val="00FC4845"/>
    <w:rsid w:val="00FC6B03"/>
    <w:rsid w:val="00FD06D5"/>
    <w:rsid w:val="00FD157D"/>
    <w:rsid w:val="00FD66D7"/>
    <w:rsid w:val="00FD6C41"/>
    <w:rsid w:val="00FE122F"/>
    <w:rsid w:val="00FE1485"/>
    <w:rsid w:val="00FE2B66"/>
    <w:rsid w:val="00FE3C19"/>
    <w:rsid w:val="00FE3C2E"/>
    <w:rsid w:val="00FE419E"/>
    <w:rsid w:val="00FE55E8"/>
    <w:rsid w:val="00FE611F"/>
    <w:rsid w:val="00FE768B"/>
    <w:rsid w:val="00FF21E5"/>
    <w:rsid w:val="00FF2484"/>
    <w:rsid w:val="00FF5635"/>
    <w:rsid w:val="00FF65C7"/>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36973"/>
  </w:style>
  <w:style w:type="paragraph" w:customStyle="1" w:styleId="BULLET1">
    <w:name w:val="BULLET 1"/>
    <w:basedOn w:val="ListParagraph"/>
    <w:link w:val="BULLET1Char"/>
    <w:qFormat/>
    <w:rsid w:val="00DE5832"/>
    <w:pPr>
      <w:numPr>
        <w:numId w:val="36"/>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DE5832"/>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Salisbury</Home>
    <Signed xmlns="a8338b6e-77a6-4851-82b6-98166143ffdd" xsi:nil="true"/>
    <Uploaded xmlns="a8338b6e-77a6-4851-82b6-98166143ffdd">true</Uploaded>
    <Management_x0020_Company xmlns="a8338b6e-77a6-4851-82b6-98166143ffdd" xsi:nil="true"/>
    <Doc_x0020_Date xmlns="a8338b6e-77a6-4851-82b6-98166143ffdd">2022-08-09T04:59:04+00:00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C:\Users\JMurray\Downloads\Performance_Report_6231_20-06-2022.docx</Location>
    <Doc_x0020_Type xmlns="a8338b6e-77a6-4851-82b6-98166143ffdd">Publication</Doc_x0020_Type>
    <Home_x0020_ID xmlns="a8338b6e-77a6-4851-82b6-98166143ffdd">0EFE2E1C-7CF4-DC11-AD41-005056922186</Home_x0020_ID>
    <State xmlns="a8338b6e-77a6-4851-82b6-98166143ffdd" xsi:nil="true"/>
    <Doc_x0020_Sent_Received_x0020_Date xmlns="a8338b6e-77a6-4851-82b6-98166143ffdd">2022-08-09T00:00:00+00:00</Doc_x0020_Sent_Received_x0020_Date>
    <Activity_x0020_ID xmlns="a8338b6e-77a6-4851-82b6-98166143ffdd">7F8D9C06-432D-EB11-9526-005056922186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91DF81D7-95FA-4B9D-B714-B655443B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purl.org/dc/terms/"/>
    <ds:schemaRef ds:uri="a8338b6e-77a6-4851-82b6-98166143ffdd"/>
  </ds:schemaRefs>
</ds:datastoreItem>
</file>

<file path=customXml/itemProps4.xml><?xml version="1.0" encoding="utf-8"?>
<ds:datastoreItem xmlns:ds="http://schemas.openxmlformats.org/officeDocument/2006/customXml" ds:itemID="{4A521124-0228-4479-A96E-4BF9D16D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20</Pages>
  <Words>4964</Words>
  <Characters>28300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2022-08-24T21:28:00Z</dcterms:created>
  <dcterms:modified xsi:type="dcterms:W3CDTF">2022-08-24T21:28:00Z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