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B3C4" w14:textId="77777777" w:rsidR="00D642E2" w:rsidRPr="003C6EC2" w:rsidRDefault="00AA739F" w:rsidP="00D642E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9FBB573" wp14:editId="74187A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396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9FBB575" wp14:editId="09FBB5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641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Lake Lodge</w:t>
      </w:r>
      <w:r w:rsidRPr="003C6EC2">
        <w:rPr>
          <w:rFonts w:ascii="Arial Black" w:hAnsi="Arial Black"/>
        </w:rPr>
        <w:t xml:space="preserve"> </w:t>
      </w:r>
    </w:p>
    <w:p w14:paraId="09FBB3C5" w14:textId="77777777" w:rsidR="00D642E2" w:rsidRPr="003C6EC2" w:rsidRDefault="00AA739F" w:rsidP="00D642E2">
      <w:pPr>
        <w:pStyle w:val="Title"/>
        <w:spacing w:before="360" w:after="480"/>
      </w:pPr>
      <w:r w:rsidRPr="003C6EC2">
        <w:rPr>
          <w:rFonts w:ascii="Arial Black" w:eastAsia="Calibri" w:hAnsi="Arial Black"/>
          <w:sz w:val="56"/>
        </w:rPr>
        <w:t>Performance Report</w:t>
      </w:r>
    </w:p>
    <w:p w14:paraId="09FBB3C6" w14:textId="77777777" w:rsidR="00D642E2" w:rsidRPr="003C6EC2" w:rsidRDefault="00AA739F" w:rsidP="00D642E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Tewantin Way </w:t>
      </w:r>
      <w:r w:rsidRPr="003C6EC2">
        <w:rPr>
          <w:color w:val="FFFFFF" w:themeColor="background1"/>
          <w:sz w:val="28"/>
        </w:rPr>
        <w:br/>
        <w:t>Forest Lake QLD 4078</w:t>
      </w:r>
      <w:r w:rsidRPr="003C6EC2">
        <w:rPr>
          <w:color w:val="FFFFFF" w:themeColor="background1"/>
          <w:sz w:val="28"/>
        </w:rPr>
        <w:br/>
      </w:r>
      <w:r w:rsidRPr="003C6EC2">
        <w:rPr>
          <w:rFonts w:eastAsia="Calibri"/>
          <w:color w:val="FFFFFF" w:themeColor="background1"/>
          <w:sz w:val="28"/>
          <w:szCs w:val="56"/>
          <w:lang w:eastAsia="en-US"/>
        </w:rPr>
        <w:t>Phone number: 07 3278 9486</w:t>
      </w:r>
    </w:p>
    <w:p w14:paraId="09FBB3C7" w14:textId="77777777" w:rsidR="00D642E2" w:rsidRDefault="00AA739F" w:rsidP="00D642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5339 </w:t>
      </w:r>
    </w:p>
    <w:p w14:paraId="09FBB3C8" w14:textId="77777777" w:rsidR="00D642E2" w:rsidRPr="003C6EC2" w:rsidRDefault="00AA739F" w:rsidP="00D642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Lollies Management Pty Ltd</w:t>
      </w:r>
    </w:p>
    <w:p w14:paraId="09FBB3C9" w14:textId="77777777" w:rsidR="00D642E2" w:rsidRPr="003C6EC2" w:rsidRDefault="00AA739F" w:rsidP="00D642E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1 April 2022</w:t>
      </w:r>
    </w:p>
    <w:p w14:paraId="09FBB3CA" w14:textId="7B7C5CD5" w:rsidR="00D642E2" w:rsidRPr="00E93D41" w:rsidRDefault="00AA739F" w:rsidP="00D642E2">
      <w:pPr>
        <w:tabs>
          <w:tab w:val="left" w:pos="2127"/>
        </w:tabs>
        <w:spacing w:before="120"/>
        <w:rPr>
          <w:color w:val="FFFFFF" w:themeColor="background1"/>
        </w:rPr>
      </w:pPr>
      <w:bookmarkStart w:id="0" w:name="_Hlk32829231"/>
      <w:r w:rsidRPr="00E93D41">
        <w:rPr>
          <w:b/>
          <w:color w:val="FFFFFF" w:themeColor="background1"/>
          <w:sz w:val="28"/>
        </w:rPr>
        <w:t>Date of Performance</w:t>
      </w:r>
      <w:r w:rsidR="00162183">
        <w:rPr>
          <w:b/>
          <w:color w:val="FFFFFF" w:themeColor="background1"/>
          <w:sz w:val="28"/>
        </w:rPr>
        <w:t xml:space="preserve"> Report</w:t>
      </w:r>
      <w:r w:rsidR="00CB4645">
        <w:rPr>
          <w:b/>
          <w:color w:val="FFFFFF" w:themeColor="background1"/>
          <w:sz w:val="28"/>
        </w:rPr>
        <w:t xml:space="preserve">: </w:t>
      </w:r>
      <w:r w:rsidR="003F1367">
        <w:rPr>
          <w:color w:val="FFFFFF" w:themeColor="background1"/>
          <w:sz w:val="28"/>
        </w:rPr>
        <w:t>5</w:t>
      </w:r>
      <w:r w:rsidR="00162183" w:rsidRPr="00162183">
        <w:rPr>
          <w:color w:val="FFFFFF" w:themeColor="background1"/>
          <w:sz w:val="28"/>
        </w:rPr>
        <w:t xml:space="preserve"> May 2022</w:t>
      </w:r>
    </w:p>
    <w:bookmarkEnd w:id="0"/>
    <w:p w14:paraId="09FBB3CB" w14:textId="77777777" w:rsidR="00D642E2" w:rsidRPr="003C6EC2" w:rsidRDefault="00D642E2" w:rsidP="00D642E2">
      <w:pPr>
        <w:tabs>
          <w:tab w:val="left" w:pos="2127"/>
        </w:tabs>
        <w:spacing w:before="120"/>
        <w:rPr>
          <w:rFonts w:eastAsia="Calibri"/>
          <w:b/>
          <w:color w:val="FFFFFF" w:themeColor="background1"/>
          <w:sz w:val="28"/>
          <w:szCs w:val="56"/>
          <w:lang w:eastAsia="en-US"/>
        </w:rPr>
      </w:pPr>
    </w:p>
    <w:p w14:paraId="09FBB3CC" w14:textId="77777777" w:rsidR="00D642E2" w:rsidRDefault="00D642E2" w:rsidP="00D642E2">
      <w:pPr>
        <w:pStyle w:val="Heading1"/>
        <w:sectPr w:rsidR="00D642E2" w:rsidSect="00D642E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FBB3CD" w14:textId="77777777" w:rsidR="00D642E2" w:rsidRDefault="00AA739F" w:rsidP="00D642E2">
      <w:pPr>
        <w:pStyle w:val="Heading1"/>
      </w:pPr>
      <w:bookmarkStart w:id="1" w:name="_Hlk32477662"/>
      <w:r>
        <w:lastRenderedPageBreak/>
        <w:t>Performance report prepared by</w:t>
      </w:r>
    </w:p>
    <w:p w14:paraId="09FBB3CE" w14:textId="46DEFCE2" w:rsidR="00D642E2" w:rsidRPr="009B0F30" w:rsidRDefault="002C0014" w:rsidP="00D642E2">
      <w:r w:rsidRPr="00CB4645">
        <w:rPr>
          <w:rFonts w:cs="Times New Roman"/>
          <w:color w:val="auto"/>
        </w:rPr>
        <w:t xml:space="preserve">Nicole Grey, </w:t>
      </w:r>
      <w:r w:rsidR="00AA739F" w:rsidRPr="00CB4645">
        <w:rPr>
          <w:color w:val="auto"/>
        </w:rPr>
        <w:t xml:space="preserve">delegate </w:t>
      </w:r>
      <w:r w:rsidR="00AA739F">
        <w:t>of the Aged Care Quality and Safety Commissioner.</w:t>
      </w:r>
    </w:p>
    <w:p w14:paraId="09FBB3CF" w14:textId="77777777" w:rsidR="00D642E2" w:rsidRDefault="00AA739F" w:rsidP="00D642E2">
      <w:pPr>
        <w:pStyle w:val="Heading1"/>
      </w:pPr>
      <w:r>
        <w:t>Publication of report</w:t>
      </w:r>
    </w:p>
    <w:p w14:paraId="09FBB3D0" w14:textId="77777777" w:rsidR="00D642E2" w:rsidRPr="006B166B" w:rsidRDefault="00AA739F" w:rsidP="00D642E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FBB3D4" w14:textId="4CBB555F" w:rsidR="00D642E2" w:rsidRPr="002C0014" w:rsidRDefault="00AA739F" w:rsidP="002C001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0805" w14:paraId="09FBB3D7" w14:textId="77777777" w:rsidTr="00D642E2">
        <w:trPr>
          <w:trHeight w:val="227"/>
        </w:trPr>
        <w:tc>
          <w:tcPr>
            <w:tcW w:w="3942" w:type="pct"/>
            <w:shd w:val="clear" w:color="auto" w:fill="auto"/>
          </w:tcPr>
          <w:p w14:paraId="09FBB3D5" w14:textId="77777777" w:rsidR="00D642E2" w:rsidRPr="001E6954" w:rsidRDefault="00AA739F" w:rsidP="00D642E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9FBB3D6" w14:textId="4129B647" w:rsidR="00D642E2" w:rsidRPr="001E6954" w:rsidRDefault="00AA739F" w:rsidP="00D642E2">
            <w:pPr>
              <w:keepNext/>
              <w:spacing w:before="40" w:after="40" w:line="240" w:lineRule="auto"/>
              <w:jc w:val="right"/>
              <w:rPr>
                <w:b/>
                <w:bCs/>
                <w:iCs/>
                <w:color w:val="00577D"/>
                <w:szCs w:val="40"/>
              </w:rPr>
            </w:pPr>
            <w:r w:rsidRPr="001E6954">
              <w:rPr>
                <w:b/>
                <w:bCs/>
                <w:iCs/>
                <w:color w:val="00577D"/>
                <w:szCs w:val="40"/>
              </w:rPr>
              <w:t>Compliant</w:t>
            </w:r>
          </w:p>
        </w:tc>
      </w:tr>
      <w:tr w:rsidR="005B0805" w14:paraId="09FBB3DA" w14:textId="77777777" w:rsidTr="00D642E2">
        <w:trPr>
          <w:trHeight w:val="227"/>
        </w:trPr>
        <w:tc>
          <w:tcPr>
            <w:tcW w:w="3942" w:type="pct"/>
            <w:shd w:val="clear" w:color="auto" w:fill="auto"/>
          </w:tcPr>
          <w:p w14:paraId="09FBB3D8" w14:textId="77777777" w:rsidR="00D642E2" w:rsidRPr="001E6954" w:rsidRDefault="00AA739F" w:rsidP="00D642E2">
            <w:pPr>
              <w:spacing w:before="40" w:after="40" w:line="240" w:lineRule="auto"/>
              <w:ind w:left="318"/>
            </w:pPr>
            <w:r w:rsidRPr="001E6954">
              <w:t>Requirement 1(3)(a)</w:t>
            </w:r>
          </w:p>
        </w:tc>
        <w:tc>
          <w:tcPr>
            <w:tcW w:w="1058" w:type="pct"/>
            <w:shd w:val="clear" w:color="auto" w:fill="auto"/>
          </w:tcPr>
          <w:p w14:paraId="09FBB3D9" w14:textId="78428B5F" w:rsidR="00D642E2" w:rsidRPr="001E6954" w:rsidRDefault="00AA739F" w:rsidP="00D642E2">
            <w:pPr>
              <w:spacing w:before="40" w:after="40" w:line="240" w:lineRule="auto"/>
              <w:jc w:val="right"/>
              <w:rPr>
                <w:color w:val="0000FF"/>
              </w:rPr>
            </w:pPr>
            <w:r w:rsidRPr="001E6954">
              <w:rPr>
                <w:bCs/>
                <w:iCs/>
                <w:color w:val="00577D"/>
                <w:szCs w:val="40"/>
              </w:rPr>
              <w:t>Compliant</w:t>
            </w:r>
          </w:p>
        </w:tc>
      </w:tr>
      <w:tr w:rsidR="000B2410" w14:paraId="09FBB3DD" w14:textId="77777777" w:rsidTr="00D642E2">
        <w:trPr>
          <w:trHeight w:val="227"/>
        </w:trPr>
        <w:tc>
          <w:tcPr>
            <w:tcW w:w="3942" w:type="pct"/>
            <w:shd w:val="clear" w:color="auto" w:fill="auto"/>
          </w:tcPr>
          <w:p w14:paraId="09FBB3DB" w14:textId="77777777" w:rsidR="000B2410" w:rsidRPr="001E6954" w:rsidRDefault="000B2410" w:rsidP="000B2410">
            <w:pPr>
              <w:spacing w:before="40" w:after="40" w:line="240" w:lineRule="auto"/>
              <w:ind w:left="318"/>
            </w:pPr>
            <w:r w:rsidRPr="001E6954">
              <w:t>Requirement 1(3)(b)</w:t>
            </w:r>
          </w:p>
        </w:tc>
        <w:tc>
          <w:tcPr>
            <w:tcW w:w="1058" w:type="pct"/>
            <w:shd w:val="clear" w:color="auto" w:fill="auto"/>
          </w:tcPr>
          <w:p w14:paraId="09FBB3DC" w14:textId="06FC0AE2" w:rsidR="000B2410" w:rsidRPr="001E6954" w:rsidRDefault="000B2410" w:rsidP="000B2410">
            <w:pPr>
              <w:spacing w:before="40" w:after="40" w:line="240" w:lineRule="auto"/>
              <w:jc w:val="right"/>
              <w:rPr>
                <w:color w:val="0000FF"/>
              </w:rPr>
            </w:pPr>
            <w:r w:rsidRPr="000A2DFB">
              <w:rPr>
                <w:bCs/>
                <w:iCs/>
                <w:color w:val="00577D"/>
                <w:szCs w:val="40"/>
              </w:rPr>
              <w:t>Compliant</w:t>
            </w:r>
          </w:p>
        </w:tc>
      </w:tr>
      <w:tr w:rsidR="000B2410" w14:paraId="09FBB3E0" w14:textId="77777777" w:rsidTr="00D642E2">
        <w:trPr>
          <w:trHeight w:val="227"/>
        </w:trPr>
        <w:tc>
          <w:tcPr>
            <w:tcW w:w="3942" w:type="pct"/>
            <w:shd w:val="clear" w:color="auto" w:fill="auto"/>
          </w:tcPr>
          <w:p w14:paraId="09FBB3DE" w14:textId="77777777" w:rsidR="000B2410" w:rsidRPr="001E6954" w:rsidRDefault="000B2410" w:rsidP="000B2410">
            <w:pPr>
              <w:spacing w:before="40" w:after="40" w:line="240" w:lineRule="auto"/>
              <w:ind w:left="318"/>
            </w:pPr>
            <w:r w:rsidRPr="001E6954">
              <w:t>Requirement 1(3)(c)</w:t>
            </w:r>
          </w:p>
        </w:tc>
        <w:tc>
          <w:tcPr>
            <w:tcW w:w="1058" w:type="pct"/>
            <w:shd w:val="clear" w:color="auto" w:fill="auto"/>
          </w:tcPr>
          <w:p w14:paraId="09FBB3DF" w14:textId="699A4948" w:rsidR="000B2410" w:rsidRPr="001E6954" w:rsidRDefault="000B2410" w:rsidP="000B2410">
            <w:pPr>
              <w:spacing w:before="40" w:after="40" w:line="240" w:lineRule="auto"/>
              <w:jc w:val="right"/>
              <w:rPr>
                <w:color w:val="0000FF"/>
              </w:rPr>
            </w:pPr>
            <w:r w:rsidRPr="000A2DFB">
              <w:rPr>
                <w:bCs/>
                <w:iCs/>
                <w:color w:val="00577D"/>
                <w:szCs w:val="40"/>
              </w:rPr>
              <w:t>Compliant</w:t>
            </w:r>
          </w:p>
        </w:tc>
      </w:tr>
      <w:tr w:rsidR="000B2410" w14:paraId="09FBB3E3" w14:textId="77777777" w:rsidTr="00D642E2">
        <w:trPr>
          <w:trHeight w:val="227"/>
        </w:trPr>
        <w:tc>
          <w:tcPr>
            <w:tcW w:w="3942" w:type="pct"/>
            <w:shd w:val="clear" w:color="auto" w:fill="auto"/>
          </w:tcPr>
          <w:p w14:paraId="09FBB3E1" w14:textId="77777777" w:rsidR="000B2410" w:rsidRPr="001E6954" w:rsidRDefault="000B2410" w:rsidP="000B2410">
            <w:pPr>
              <w:spacing w:before="40" w:after="40" w:line="240" w:lineRule="auto"/>
              <w:ind w:left="318"/>
            </w:pPr>
            <w:r w:rsidRPr="001E6954">
              <w:t>Requirement 1(3)(d)</w:t>
            </w:r>
          </w:p>
        </w:tc>
        <w:tc>
          <w:tcPr>
            <w:tcW w:w="1058" w:type="pct"/>
            <w:shd w:val="clear" w:color="auto" w:fill="auto"/>
          </w:tcPr>
          <w:p w14:paraId="09FBB3E2" w14:textId="4008F908" w:rsidR="000B2410" w:rsidRPr="001E6954" w:rsidRDefault="000B2410" w:rsidP="000B2410">
            <w:pPr>
              <w:spacing w:before="40" w:after="40" w:line="240" w:lineRule="auto"/>
              <w:jc w:val="right"/>
              <w:rPr>
                <w:color w:val="0000FF"/>
              </w:rPr>
            </w:pPr>
            <w:r w:rsidRPr="000A2DFB">
              <w:rPr>
                <w:bCs/>
                <w:iCs/>
                <w:color w:val="00577D"/>
                <w:szCs w:val="40"/>
              </w:rPr>
              <w:t>Compliant</w:t>
            </w:r>
          </w:p>
        </w:tc>
      </w:tr>
      <w:tr w:rsidR="000B2410" w14:paraId="09FBB3E6" w14:textId="77777777" w:rsidTr="00D642E2">
        <w:trPr>
          <w:trHeight w:val="227"/>
        </w:trPr>
        <w:tc>
          <w:tcPr>
            <w:tcW w:w="3942" w:type="pct"/>
            <w:shd w:val="clear" w:color="auto" w:fill="auto"/>
          </w:tcPr>
          <w:p w14:paraId="09FBB3E4" w14:textId="77777777" w:rsidR="000B2410" w:rsidRPr="001E6954" w:rsidRDefault="000B2410" w:rsidP="000B2410">
            <w:pPr>
              <w:spacing w:before="40" w:after="40" w:line="240" w:lineRule="auto"/>
              <w:ind w:left="318"/>
            </w:pPr>
            <w:r w:rsidRPr="001E6954">
              <w:t>Requirement 1(3)(e)</w:t>
            </w:r>
          </w:p>
        </w:tc>
        <w:tc>
          <w:tcPr>
            <w:tcW w:w="1058" w:type="pct"/>
            <w:shd w:val="clear" w:color="auto" w:fill="auto"/>
          </w:tcPr>
          <w:p w14:paraId="09FBB3E5" w14:textId="30ECA514" w:rsidR="000B2410" w:rsidRPr="001E6954" w:rsidRDefault="000B2410" w:rsidP="000B2410">
            <w:pPr>
              <w:spacing w:before="40" w:after="40" w:line="240" w:lineRule="auto"/>
              <w:jc w:val="right"/>
              <w:rPr>
                <w:color w:val="0000FF"/>
              </w:rPr>
            </w:pPr>
            <w:r w:rsidRPr="000A2DFB">
              <w:rPr>
                <w:bCs/>
                <w:iCs/>
                <w:color w:val="00577D"/>
                <w:szCs w:val="40"/>
              </w:rPr>
              <w:t>Compliant</w:t>
            </w:r>
          </w:p>
        </w:tc>
      </w:tr>
      <w:tr w:rsidR="000B2410" w14:paraId="09FBB3E9" w14:textId="77777777" w:rsidTr="00D642E2">
        <w:trPr>
          <w:trHeight w:val="227"/>
        </w:trPr>
        <w:tc>
          <w:tcPr>
            <w:tcW w:w="3942" w:type="pct"/>
            <w:shd w:val="clear" w:color="auto" w:fill="auto"/>
          </w:tcPr>
          <w:p w14:paraId="09FBB3E7" w14:textId="77777777" w:rsidR="000B2410" w:rsidRPr="001E6954" w:rsidRDefault="000B2410" w:rsidP="000B2410">
            <w:pPr>
              <w:spacing w:before="40" w:after="40" w:line="240" w:lineRule="auto"/>
              <w:ind w:left="318"/>
            </w:pPr>
            <w:r w:rsidRPr="001E6954">
              <w:t>Requirement 1(3)(f)</w:t>
            </w:r>
          </w:p>
        </w:tc>
        <w:tc>
          <w:tcPr>
            <w:tcW w:w="1058" w:type="pct"/>
            <w:shd w:val="clear" w:color="auto" w:fill="auto"/>
          </w:tcPr>
          <w:p w14:paraId="09FBB3E8" w14:textId="0548383E" w:rsidR="000B2410" w:rsidRPr="001E6954" w:rsidRDefault="000B2410" w:rsidP="000B2410">
            <w:pPr>
              <w:spacing w:before="40" w:after="40" w:line="240" w:lineRule="auto"/>
              <w:jc w:val="right"/>
              <w:rPr>
                <w:color w:val="0000FF"/>
              </w:rPr>
            </w:pPr>
            <w:r w:rsidRPr="000A2DFB">
              <w:rPr>
                <w:bCs/>
                <w:iCs/>
                <w:color w:val="00577D"/>
                <w:szCs w:val="40"/>
              </w:rPr>
              <w:t>Compliant</w:t>
            </w:r>
          </w:p>
        </w:tc>
      </w:tr>
      <w:tr w:rsidR="005B0805" w14:paraId="09FBB3EC" w14:textId="77777777" w:rsidTr="00D642E2">
        <w:trPr>
          <w:trHeight w:val="227"/>
        </w:trPr>
        <w:tc>
          <w:tcPr>
            <w:tcW w:w="3942" w:type="pct"/>
            <w:shd w:val="clear" w:color="auto" w:fill="auto"/>
          </w:tcPr>
          <w:p w14:paraId="09FBB3EA" w14:textId="77777777" w:rsidR="00D642E2" w:rsidRPr="001E6954" w:rsidRDefault="00AA739F" w:rsidP="00D642E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9FBB3EB" w14:textId="3EA254F4"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3EF" w14:textId="77777777" w:rsidTr="00D642E2">
        <w:trPr>
          <w:trHeight w:val="227"/>
        </w:trPr>
        <w:tc>
          <w:tcPr>
            <w:tcW w:w="3942" w:type="pct"/>
            <w:shd w:val="clear" w:color="auto" w:fill="auto"/>
          </w:tcPr>
          <w:p w14:paraId="09FBB3ED" w14:textId="77777777" w:rsidR="000B2410" w:rsidRPr="001E6954" w:rsidRDefault="000B2410" w:rsidP="000B2410">
            <w:pPr>
              <w:spacing w:before="40" w:after="40" w:line="240" w:lineRule="auto"/>
              <w:ind w:left="318" w:hanging="7"/>
            </w:pPr>
            <w:r w:rsidRPr="001E6954">
              <w:t>Requirement 2(3)(a)</w:t>
            </w:r>
          </w:p>
        </w:tc>
        <w:tc>
          <w:tcPr>
            <w:tcW w:w="1058" w:type="pct"/>
            <w:shd w:val="clear" w:color="auto" w:fill="auto"/>
          </w:tcPr>
          <w:p w14:paraId="09FBB3EE" w14:textId="436B741C" w:rsidR="000B2410" w:rsidRPr="001E6954" w:rsidRDefault="000B2410" w:rsidP="000B2410">
            <w:pPr>
              <w:spacing w:before="40" w:after="40" w:line="240" w:lineRule="auto"/>
              <w:jc w:val="right"/>
              <w:rPr>
                <w:color w:val="0000FF"/>
              </w:rPr>
            </w:pPr>
            <w:r w:rsidRPr="00B16B30">
              <w:rPr>
                <w:bCs/>
                <w:iCs/>
                <w:color w:val="00577D"/>
                <w:szCs w:val="40"/>
              </w:rPr>
              <w:t>Compliant</w:t>
            </w:r>
          </w:p>
        </w:tc>
      </w:tr>
      <w:tr w:rsidR="000B2410" w14:paraId="09FBB3F2" w14:textId="77777777" w:rsidTr="00D642E2">
        <w:trPr>
          <w:trHeight w:val="227"/>
        </w:trPr>
        <w:tc>
          <w:tcPr>
            <w:tcW w:w="3942" w:type="pct"/>
            <w:shd w:val="clear" w:color="auto" w:fill="auto"/>
          </w:tcPr>
          <w:p w14:paraId="09FBB3F0" w14:textId="77777777" w:rsidR="000B2410" w:rsidRPr="001E6954" w:rsidRDefault="000B2410" w:rsidP="000B2410">
            <w:pPr>
              <w:spacing w:before="40" w:after="40" w:line="240" w:lineRule="auto"/>
              <w:ind w:left="318" w:hanging="7"/>
            </w:pPr>
            <w:r w:rsidRPr="001E6954">
              <w:t>Requirement 2(3)(b)</w:t>
            </w:r>
          </w:p>
        </w:tc>
        <w:tc>
          <w:tcPr>
            <w:tcW w:w="1058" w:type="pct"/>
            <w:shd w:val="clear" w:color="auto" w:fill="auto"/>
          </w:tcPr>
          <w:p w14:paraId="09FBB3F1" w14:textId="4622EA9E" w:rsidR="000B2410" w:rsidRPr="001E6954" w:rsidRDefault="000B2410" w:rsidP="000B2410">
            <w:pPr>
              <w:spacing w:before="40" w:after="40" w:line="240" w:lineRule="auto"/>
              <w:jc w:val="right"/>
              <w:rPr>
                <w:color w:val="0000FF"/>
              </w:rPr>
            </w:pPr>
            <w:r w:rsidRPr="00B16B30">
              <w:rPr>
                <w:bCs/>
                <w:iCs/>
                <w:color w:val="00577D"/>
                <w:szCs w:val="40"/>
              </w:rPr>
              <w:t>Compliant</w:t>
            </w:r>
          </w:p>
        </w:tc>
      </w:tr>
      <w:tr w:rsidR="000B2410" w14:paraId="09FBB3F5" w14:textId="77777777" w:rsidTr="00D642E2">
        <w:trPr>
          <w:trHeight w:val="227"/>
        </w:trPr>
        <w:tc>
          <w:tcPr>
            <w:tcW w:w="3942" w:type="pct"/>
            <w:shd w:val="clear" w:color="auto" w:fill="auto"/>
          </w:tcPr>
          <w:p w14:paraId="09FBB3F3" w14:textId="77777777" w:rsidR="000B2410" w:rsidRPr="001E6954" w:rsidRDefault="000B2410" w:rsidP="000B2410">
            <w:pPr>
              <w:spacing w:before="40" w:after="40" w:line="240" w:lineRule="auto"/>
              <w:ind w:left="318" w:hanging="7"/>
            </w:pPr>
            <w:r w:rsidRPr="001E6954">
              <w:t>Requirement 2(3)(c)</w:t>
            </w:r>
          </w:p>
        </w:tc>
        <w:tc>
          <w:tcPr>
            <w:tcW w:w="1058" w:type="pct"/>
            <w:shd w:val="clear" w:color="auto" w:fill="auto"/>
          </w:tcPr>
          <w:p w14:paraId="09FBB3F4" w14:textId="52629164" w:rsidR="000B2410" w:rsidRPr="001E6954" w:rsidRDefault="000B2410" w:rsidP="000B2410">
            <w:pPr>
              <w:spacing w:before="40" w:after="40" w:line="240" w:lineRule="auto"/>
              <w:jc w:val="right"/>
              <w:rPr>
                <w:color w:val="0000FF"/>
              </w:rPr>
            </w:pPr>
            <w:r w:rsidRPr="00B16B30">
              <w:rPr>
                <w:bCs/>
                <w:iCs/>
                <w:color w:val="00577D"/>
                <w:szCs w:val="40"/>
              </w:rPr>
              <w:t>Compliant</w:t>
            </w:r>
          </w:p>
        </w:tc>
      </w:tr>
      <w:tr w:rsidR="000B2410" w14:paraId="09FBB3F8" w14:textId="77777777" w:rsidTr="00D642E2">
        <w:trPr>
          <w:trHeight w:val="227"/>
        </w:trPr>
        <w:tc>
          <w:tcPr>
            <w:tcW w:w="3942" w:type="pct"/>
            <w:shd w:val="clear" w:color="auto" w:fill="auto"/>
          </w:tcPr>
          <w:p w14:paraId="09FBB3F6" w14:textId="77777777" w:rsidR="000B2410" w:rsidRPr="001E6954" w:rsidRDefault="000B2410" w:rsidP="000B2410">
            <w:pPr>
              <w:spacing w:before="40" w:after="40" w:line="240" w:lineRule="auto"/>
              <w:ind w:left="318" w:hanging="7"/>
            </w:pPr>
            <w:r w:rsidRPr="001E6954">
              <w:t>Requirement 2(3)(d)</w:t>
            </w:r>
          </w:p>
        </w:tc>
        <w:tc>
          <w:tcPr>
            <w:tcW w:w="1058" w:type="pct"/>
            <w:shd w:val="clear" w:color="auto" w:fill="auto"/>
          </w:tcPr>
          <w:p w14:paraId="09FBB3F7" w14:textId="3A3C7098" w:rsidR="000B2410" w:rsidRPr="001E6954" w:rsidRDefault="000B2410" w:rsidP="000B2410">
            <w:pPr>
              <w:spacing w:before="40" w:after="40" w:line="240" w:lineRule="auto"/>
              <w:jc w:val="right"/>
              <w:rPr>
                <w:color w:val="0000FF"/>
              </w:rPr>
            </w:pPr>
            <w:r w:rsidRPr="00B16B30">
              <w:rPr>
                <w:bCs/>
                <w:iCs/>
                <w:color w:val="00577D"/>
                <w:szCs w:val="40"/>
              </w:rPr>
              <w:t>Compliant</w:t>
            </w:r>
          </w:p>
        </w:tc>
      </w:tr>
      <w:tr w:rsidR="000B2410" w14:paraId="09FBB3FB" w14:textId="77777777" w:rsidTr="00D642E2">
        <w:trPr>
          <w:trHeight w:val="227"/>
        </w:trPr>
        <w:tc>
          <w:tcPr>
            <w:tcW w:w="3942" w:type="pct"/>
            <w:shd w:val="clear" w:color="auto" w:fill="auto"/>
          </w:tcPr>
          <w:p w14:paraId="09FBB3F9" w14:textId="77777777" w:rsidR="000B2410" w:rsidRPr="001E6954" w:rsidRDefault="000B2410" w:rsidP="000B2410">
            <w:pPr>
              <w:spacing w:before="40" w:after="40" w:line="240" w:lineRule="auto"/>
              <w:ind w:left="318" w:hanging="7"/>
            </w:pPr>
            <w:r w:rsidRPr="001E6954">
              <w:t>Requirement 2(3)(e)</w:t>
            </w:r>
          </w:p>
        </w:tc>
        <w:tc>
          <w:tcPr>
            <w:tcW w:w="1058" w:type="pct"/>
            <w:shd w:val="clear" w:color="auto" w:fill="auto"/>
          </w:tcPr>
          <w:p w14:paraId="09FBB3FA" w14:textId="28A5E2A6" w:rsidR="000B2410" w:rsidRPr="00AF17FC" w:rsidRDefault="000B2410" w:rsidP="000B2410">
            <w:pPr>
              <w:spacing w:before="40" w:after="40" w:line="240" w:lineRule="auto"/>
              <w:jc w:val="right"/>
              <w:rPr>
                <w:color w:val="0000FF"/>
              </w:rPr>
            </w:pPr>
            <w:r w:rsidRPr="00B16B30">
              <w:rPr>
                <w:bCs/>
                <w:iCs/>
                <w:color w:val="00577D"/>
                <w:szCs w:val="40"/>
              </w:rPr>
              <w:t>Compliant</w:t>
            </w:r>
          </w:p>
        </w:tc>
      </w:tr>
      <w:tr w:rsidR="005B0805" w14:paraId="09FBB3FE" w14:textId="77777777" w:rsidTr="00D642E2">
        <w:trPr>
          <w:trHeight w:val="227"/>
        </w:trPr>
        <w:tc>
          <w:tcPr>
            <w:tcW w:w="3942" w:type="pct"/>
            <w:shd w:val="clear" w:color="auto" w:fill="auto"/>
          </w:tcPr>
          <w:p w14:paraId="09FBB3FC" w14:textId="77777777" w:rsidR="00D642E2" w:rsidRPr="001E6954" w:rsidRDefault="00AA739F" w:rsidP="00D642E2">
            <w:pPr>
              <w:keepNext/>
              <w:spacing w:before="40" w:after="40" w:line="240" w:lineRule="auto"/>
              <w:rPr>
                <w:b/>
              </w:rPr>
            </w:pPr>
            <w:r w:rsidRPr="001E6954">
              <w:rPr>
                <w:b/>
              </w:rPr>
              <w:t>Standard 3 Personal care and clinical care</w:t>
            </w:r>
          </w:p>
        </w:tc>
        <w:tc>
          <w:tcPr>
            <w:tcW w:w="1058" w:type="pct"/>
            <w:shd w:val="clear" w:color="auto" w:fill="auto"/>
          </w:tcPr>
          <w:p w14:paraId="09FBB3FD" w14:textId="7EF4CA79"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401" w14:textId="77777777" w:rsidTr="00D642E2">
        <w:trPr>
          <w:trHeight w:val="227"/>
        </w:trPr>
        <w:tc>
          <w:tcPr>
            <w:tcW w:w="3942" w:type="pct"/>
            <w:shd w:val="clear" w:color="auto" w:fill="auto"/>
          </w:tcPr>
          <w:p w14:paraId="09FBB3FF" w14:textId="77777777" w:rsidR="000B2410" w:rsidRPr="002B4C72" w:rsidRDefault="000B2410" w:rsidP="000B2410">
            <w:pPr>
              <w:spacing w:before="40" w:after="40" w:line="240" w:lineRule="auto"/>
              <w:ind w:left="312"/>
            </w:pPr>
            <w:r w:rsidRPr="001E6954">
              <w:t>Requirement 3(3)(a)</w:t>
            </w:r>
          </w:p>
        </w:tc>
        <w:tc>
          <w:tcPr>
            <w:tcW w:w="1058" w:type="pct"/>
            <w:shd w:val="clear" w:color="auto" w:fill="auto"/>
          </w:tcPr>
          <w:p w14:paraId="09FBB400" w14:textId="51B98855" w:rsidR="000B2410" w:rsidRPr="001E6954" w:rsidRDefault="000B2410" w:rsidP="000B2410">
            <w:pPr>
              <w:spacing w:before="40" w:after="40" w:line="240" w:lineRule="auto"/>
              <w:ind w:left="-107"/>
              <w:jc w:val="right"/>
              <w:rPr>
                <w:color w:val="0000FF"/>
              </w:rPr>
            </w:pPr>
            <w:r w:rsidRPr="00BF6DE9">
              <w:rPr>
                <w:bCs/>
                <w:iCs/>
                <w:color w:val="00577D"/>
                <w:szCs w:val="40"/>
              </w:rPr>
              <w:t>Compliant</w:t>
            </w:r>
          </w:p>
        </w:tc>
      </w:tr>
      <w:tr w:rsidR="000B2410" w14:paraId="09FBB404" w14:textId="77777777" w:rsidTr="00D642E2">
        <w:trPr>
          <w:trHeight w:val="227"/>
        </w:trPr>
        <w:tc>
          <w:tcPr>
            <w:tcW w:w="3942" w:type="pct"/>
            <w:shd w:val="clear" w:color="auto" w:fill="auto"/>
          </w:tcPr>
          <w:p w14:paraId="09FBB402" w14:textId="77777777" w:rsidR="000B2410" w:rsidRPr="001E6954" w:rsidRDefault="000B2410" w:rsidP="000B2410">
            <w:pPr>
              <w:spacing w:before="40" w:after="40" w:line="240" w:lineRule="auto"/>
              <w:ind w:left="318" w:hanging="7"/>
            </w:pPr>
            <w:r w:rsidRPr="001E6954">
              <w:t>Requirement 3(3)(b)</w:t>
            </w:r>
          </w:p>
        </w:tc>
        <w:tc>
          <w:tcPr>
            <w:tcW w:w="1058" w:type="pct"/>
            <w:shd w:val="clear" w:color="auto" w:fill="auto"/>
          </w:tcPr>
          <w:p w14:paraId="09FBB403" w14:textId="5AFCB3D3" w:rsidR="000B2410" w:rsidRPr="001E6954" w:rsidRDefault="000B2410" w:rsidP="000B2410">
            <w:pPr>
              <w:spacing w:before="40" w:after="40" w:line="240" w:lineRule="auto"/>
              <w:jc w:val="right"/>
              <w:rPr>
                <w:color w:val="0000FF"/>
              </w:rPr>
            </w:pPr>
            <w:r w:rsidRPr="00BF6DE9">
              <w:rPr>
                <w:bCs/>
                <w:iCs/>
                <w:color w:val="00577D"/>
                <w:szCs w:val="40"/>
              </w:rPr>
              <w:t>Compliant</w:t>
            </w:r>
          </w:p>
        </w:tc>
      </w:tr>
      <w:tr w:rsidR="000B2410" w14:paraId="09FBB407" w14:textId="77777777" w:rsidTr="00D642E2">
        <w:trPr>
          <w:trHeight w:val="227"/>
        </w:trPr>
        <w:tc>
          <w:tcPr>
            <w:tcW w:w="3942" w:type="pct"/>
            <w:shd w:val="clear" w:color="auto" w:fill="auto"/>
          </w:tcPr>
          <w:p w14:paraId="09FBB405" w14:textId="77777777" w:rsidR="000B2410" w:rsidRPr="001E6954" w:rsidRDefault="000B2410" w:rsidP="000B2410">
            <w:pPr>
              <w:spacing w:before="40" w:after="40" w:line="240" w:lineRule="auto"/>
              <w:ind w:left="318" w:hanging="7"/>
            </w:pPr>
            <w:r w:rsidRPr="001E6954">
              <w:t>Requirement 3(3)(c)</w:t>
            </w:r>
          </w:p>
        </w:tc>
        <w:tc>
          <w:tcPr>
            <w:tcW w:w="1058" w:type="pct"/>
            <w:shd w:val="clear" w:color="auto" w:fill="auto"/>
          </w:tcPr>
          <w:p w14:paraId="09FBB406" w14:textId="25CE6699" w:rsidR="000B2410" w:rsidRPr="001E6954" w:rsidRDefault="000B2410" w:rsidP="000B2410">
            <w:pPr>
              <w:spacing w:before="40" w:after="40" w:line="240" w:lineRule="auto"/>
              <w:jc w:val="right"/>
              <w:rPr>
                <w:color w:val="0000FF"/>
              </w:rPr>
            </w:pPr>
            <w:r w:rsidRPr="00BF6DE9">
              <w:rPr>
                <w:bCs/>
                <w:iCs/>
                <w:color w:val="00577D"/>
                <w:szCs w:val="40"/>
              </w:rPr>
              <w:t>Compliant</w:t>
            </w:r>
          </w:p>
        </w:tc>
      </w:tr>
      <w:tr w:rsidR="000B2410" w14:paraId="09FBB40A" w14:textId="77777777" w:rsidTr="00D642E2">
        <w:trPr>
          <w:trHeight w:val="227"/>
        </w:trPr>
        <w:tc>
          <w:tcPr>
            <w:tcW w:w="3942" w:type="pct"/>
            <w:shd w:val="clear" w:color="auto" w:fill="auto"/>
          </w:tcPr>
          <w:p w14:paraId="09FBB408" w14:textId="77777777" w:rsidR="000B2410" w:rsidRPr="001E6954" w:rsidRDefault="000B2410" w:rsidP="000B2410">
            <w:pPr>
              <w:spacing w:before="40" w:after="40" w:line="240" w:lineRule="auto"/>
              <w:ind w:left="318" w:hanging="7"/>
            </w:pPr>
            <w:r w:rsidRPr="001E6954">
              <w:t>Requirement 3(3)(d)</w:t>
            </w:r>
          </w:p>
        </w:tc>
        <w:tc>
          <w:tcPr>
            <w:tcW w:w="1058" w:type="pct"/>
            <w:shd w:val="clear" w:color="auto" w:fill="auto"/>
          </w:tcPr>
          <w:p w14:paraId="09FBB409" w14:textId="6CA71415" w:rsidR="000B2410" w:rsidRPr="001E6954" w:rsidRDefault="000B2410" w:rsidP="000B2410">
            <w:pPr>
              <w:spacing w:before="40" w:after="40" w:line="240" w:lineRule="auto"/>
              <w:jc w:val="right"/>
              <w:rPr>
                <w:color w:val="0000FF"/>
              </w:rPr>
            </w:pPr>
            <w:r w:rsidRPr="00BF6DE9">
              <w:rPr>
                <w:bCs/>
                <w:iCs/>
                <w:color w:val="00577D"/>
                <w:szCs w:val="40"/>
              </w:rPr>
              <w:t>Compliant</w:t>
            </w:r>
          </w:p>
        </w:tc>
      </w:tr>
      <w:tr w:rsidR="000B2410" w14:paraId="09FBB40D" w14:textId="77777777" w:rsidTr="00D642E2">
        <w:trPr>
          <w:trHeight w:val="227"/>
        </w:trPr>
        <w:tc>
          <w:tcPr>
            <w:tcW w:w="3942" w:type="pct"/>
            <w:shd w:val="clear" w:color="auto" w:fill="auto"/>
          </w:tcPr>
          <w:p w14:paraId="09FBB40B" w14:textId="77777777" w:rsidR="000B2410" w:rsidRPr="001E6954" w:rsidRDefault="000B2410" w:rsidP="000B2410">
            <w:pPr>
              <w:spacing w:before="40" w:after="40" w:line="240" w:lineRule="auto"/>
              <w:ind w:left="318" w:hanging="7"/>
            </w:pPr>
            <w:r w:rsidRPr="001E6954">
              <w:t>Requirement 3(3)(e)</w:t>
            </w:r>
          </w:p>
        </w:tc>
        <w:tc>
          <w:tcPr>
            <w:tcW w:w="1058" w:type="pct"/>
            <w:shd w:val="clear" w:color="auto" w:fill="auto"/>
          </w:tcPr>
          <w:p w14:paraId="09FBB40C" w14:textId="6897F7DA" w:rsidR="000B2410" w:rsidRPr="001E6954" w:rsidRDefault="000B2410" w:rsidP="000B2410">
            <w:pPr>
              <w:spacing w:before="40" w:after="40" w:line="240" w:lineRule="auto"/>
              <w:jc w:val="right"/>
              <w:rPr>
                <w:color w:val="0000FF"/>
              </w:rPr>
            </w:pPr>
            <w:r w:rsidRPr="00BF6DE9">
              <w:rPr>
                <w:bCs/>
                <w:iCs/>
                <w:color w:val="00577D"/>
                <w:szCs w:val="40"/>
              </w:rPr>
              <w:t>Compliant</w:t>
            </w:r>
          </w:p>
        </w:tc>
      </w:tr>
      <w:tr w:rsidR="000B2410" w14:paraId="09FBB410" w14:textId="77777777" w:rsidTr="00D642E2">
        <w:trPr>
          <w:trHeight w:val="227"/>
        </w:trPr>
        <w:tc>
          <w:tcPr>
            <w:tcW w:w="3942" w:type="pct"/>
            <w:shd w:val="clear" w:color="auto" w:fill="auto"/>
          </w:tcPr>
          <w:p w14:paraId="09FBB40E" w14:textId="77777777" w:rsidR="000B2410" w:rsidRPr="001E6954" w:rsidRDefault="000B2410" w:rsidP="000B2410">
            <w:pPr>
              <w:spacing w:before="40" w:after="40" w:line="240" w:lineRule="auto"/>
              <w:ind w:left="318" w:hanging="7"/>
            </w:pPr>
            <w:r w:rsidRPr="001E6954">
              <w:t>Requirement 3(3)(f)</w:t>
            </w:r>
          </w:p>
        </w:tc>
        <w:tc>
          <w:tcPr>
            <w:tcW w:w="1058" w:type="pct"/>
            <w:shd w:val="clear" w:color="auto" w:fill="auto"/>
          </w:tcPr>
          <w:p w14:paraId="09FBB40F" w14:textId="57407C96" w:rsidR="000B2410" w:rsidRPr="001E6954" w:rsidRDefault="000B2410" w:rsidP="000B2410">
            <w:pPr>
              <w:spacing w:before="40" w:after="40" w:line="240" w:lineRule="auto"/>
              <w:jc w:val="right"/>
              <w:rPr>
                <w:color w:val="0000FF"/>
              </w:rPr>
            </w:pPr>
            <w:r w:rsidRPr="00BF6DE9">
              <w:rPr>
                <w:bCs/>
                <w:iCs/>
                <w:color w:val="00577D"/>
                <w:szCs w:val="40"/>
              </w:rPr>
              <w:t>Compliant</w:t>
            </w:r>
          </w:p>
        </w:tc>
      </w:tr>
      <w:tr w:rsidR="000B2410" w14:paraId="09FBB413" w14:textId="77777777" w:rsidTr="00D642E2">
        <w:trPr>
          <w:trHeight w:val="227"/>
        </w:trPr>
        <w:tc>
          <w:tcPr>
            <w:tcW w:w="3942" w:type="pct"/>
            <w:shd w:val="clear" w:color="auto" w:fill="auto"/>
          </w:tcPr>
          <w:p w14:paraId="09FBB411" w14:textId="77777777" w:rsidR="000B2410" w:rsidRPr="001E6954" w:rsidRDefault="000B2410" w:rsidP="000B2410">
            <w:pPr>
              <w:spacing w:before="40" w:after="40" w:line="240" w:lineRule="auto"/>
              <w:ind w:left="318" w:hanging="7"/>
            </w:pPr>
            <w:r w:rsidRPr="001E6954">
              <w:t>Requirement 3(3)(g)</w:t>
            </w:r>
          </w:p>
        </w:tc>
        <w:tc>
          <w:tcPr>
            <w:tcW w:w="1058" w:type="pct"/>
            <w:shd w:val="clear" w:color="auto" w:fill="auto"/>
          </w:tcPr>
          <w:p w14:paraId="09FBB412" w14:textId="56F34A48" w:rsidR="000B2410" w:rsidRPr="001E6954" w:rsidRDefault="000B2410" w:rsidP="000B2410">
            <w:pPr>
              <w:spacing w:before="40" w:after="40" w:line="240" w:lineRule="auto"/>
              <w:jc w:val="right"/>
              <w:rPr>
                <w:color w:val="0000FF"/>
              </w:rPr>
            </w:pPr>
            <w:r w:rsidRPr="00BF6DE9">
              <w:rPr>
                <w:bCs/>
                <w:iCs/>
                <w:color w:val="00577D"/>
                <w:szCs w:val="40"/>
              </w:rPr>
              <w:t>Compliant</w:t>
            </w:r>
          </w:p>
        </w:tc>
      </w:tr>
      <w:tr w:rsidR="005B0805" w14:paraId="09FBB416" w14:textId="77777777" w:rsidTr="00D642E2">
        <w:trPr>
          <w:trHeight w:val="227"/>
        </w:trPr>
        <w:tc>
          <w:tcPr>
            <w:tcW w:w="3942" w:type="pct"/>
            <w:shd w:val="clear" w:color="auto" w:fill="auto"/>
          </w:tcPr>
          <w:p w14:paraId="09FBB414" w14:textId="77777777" w:rsidR="00D642E2" w:rsidRPr="001E6954" w:rsidRDefault="00AA739F" w:rsidP="00D642E2">
            <w:pPr>
              <w:keepNext/>
              <w:spacing w:before="40" w:after="40" w:line="240" w:lineRule="auto"/>
              <w:rPr>
                <w:b/>
              </w:rPr>
            </w:pPr>
            <w:r w:rsidRPr="001E6954">
              <w:rPr>
                <w:b/>
              </w:rPr>
              <w:t>Standard 4 Services and supports for daily living</w:t>
            </w:r>
          </w:p>
        </w:tc>
        <w:tc>
          <w:tcPr>
            <w:tcW w:w="1058" w:type="pct"/>
            <w:shd w:val="clear" w:color="auto" w:fill="auto"/>
          </w:tcPr>
          <w:p w14:paraId="09FBB415" w14:textId="4E759701"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419" w14:textId="77777777" w:rsidTr="00D642E2">
        <w:trPr>
          <w:trHeight w:val="227"/>
        </w:trPr>
        <w:tc>
          <w:tcPr>
            <w:tcW w:w="3942" w:type="pct"/>
            <w:shd w:val="clear" w:color="auto" w:fill="auto"/>
          </w:tcPr>
          <w:p w14:paraId="09FBB417" w14:textId="77777777" w:rsidR="000B2410" w:rsidRPr="001E6954" w:rsidRDefault="000B2410" w:rsidP="000B2410">
            <w:pPr>
              <w:spacing w:before="40" w:after="40" w:line="240" w:lineRule="auto"/>
              <w:ind w:left="318" w:hanging="7"/>
            </w:pPr>
            <w:r w:rsidRPr="001E6954">
              <w:t>Requirement 4(3)(a)</w:t>
            </w:r>
          </w:p>
        </w:tc>
        <w:tc>
          <w:tcPr>
            <w:tcW w:w="1058" w:type="pct"/>
            <w:shd w:val="clear" w:color="auto" w:fill="auto"/>
          </w:tcPr>
          <w:p w14:paraId="09FBB418" w14:textId="79EF3871"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0B2410" w14:paraId="09FBB41C" w14:textId="77777777" w:rsidTr="00D642E2">
        <w:trPr>
          <w:trHeight w:val="227"/>
        </w:trPr>
        <w:tc>
          <w:tcPr>
            <w:tcW w:w="3942" w:type="pct"/>
            <w:shd w:val="clear" w:color="auto" w:fill="auto"/>
          </w:tcPr>
          <w:p w14:paraId="09FBB41A" w14:textId="77777777" w:rsidR="000B2410" w:rsidRPr="001E6954" w:rsidRDefault="000B2410" w:rsidP="000B2410">
            <w:pPr>
              <w:spacing w:before="40" w:after="40" w:line="240" w:lineRule="auto"/>
              <w:ind w:left="318" w:hanging="7"/>
            </w:pPr>
            <w:r w:rsidRPr="001E6954">
              <w:t>Requirement 4(3)(b)</w:t>
            </w:r>
          </w:p>
        </w:tc>
        <w:tc>
          <w:tcPr>
            <w:tcW w:w="1058" w:type="pct"/>
            <w:shd w:val="clear" w:color="auto" w:fill="auto"/>
          </w:tcPr>
          <w:p w14:paraId="09FBB41B" w14:textId="0840B15A"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0B2410" w14:paraId="09FBB41F" w14:textId="77777777" w:rsidTr="00D642E2">
        <w:trPr>
          <w:trHeight w:val="227"/>
        </w:trPr>
        <w:tc>
          <w:tcPr>
            <w:tcW w:w="3942" w:type="pct"/>
            <w:shd w:val="clear" w:color="auto" w:fill="auto"/>
          </w:tcPr>
          <w:p w14:paraId="09FBB41D" w14:textId="77777777" w:rsidR="000B2410" w:rsidRPr="001E6954" w:rsidRDefault="000B2410" w:rsidP="000B2410">
            <w:pPr>
              <w:spacing w:before="40" w:after="40" w:line="240" w:lineRule="auto"/>
              <w:ind w:left="318" w:hanging="7"/>
            </w:pPr>
            <w:r w:rsidRPr="001E6954">
              <w:t>Requirement 4(3)(c)</w:t>
            </w:r>
          </w:p>
        </w:tc>
        <w:tc>
          <w:tcPr>
            <w:tcW w:w="1058" w:type="pct"/>
            <w:shd w:val="clear" w:color="auto" w:fill="auto"/>
          </w:tcPr>
          <w:p w14:paraId="09FBB41E" w14:textId="22F27560"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0B2410" w14:paraId="09FBB422" w14:textId="77777777" w:rsidTr="00D642E2">
        <w:trPr>
          <w:trHeight w:val="227"/>
        </w:trPr>
        <w:tc>
          <w:tcPr>
            <w:tcW w:w="3942" w:type="pct"/>
            <w:shd w:val="clear" w:color="auto" w:fill="auto"/>
          </w:tcPr>
          <w:p w14:paraId="09FBB420" w14:textId="77777777" w:rsidR="000B2410" w:rsidRPr="001E6954" w:rsidRDefault="000B2410" w:rsidP="000B2410">
            <w:pPr>
              <w:spacing w:before="40" w:after="40" w:line="240" w:lineRule="auto"/>
              <w:ind w:left="318" w:hanging="7"/>
            </w:pPr>
            <w:r w:rsidRPr="001E6954">
              <w:lastRenderedPageBreak/>
              <w:t>Requirement 4(3)(d)</w:t>
            </w:r>
          </w:p>
        </w:tc>
        <w:tc>
          <w:tcPr>
            <w:tcW w:w="1058" w:type="pct"/>
            <w:shd w:val="clear" w:color="auto" w:fill="auto"/>
          </w:tcPr>
          <w:p w14:paraId="09FBB421" w14:textId="365B7934"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0B2410" w14:paraId="09FBB425" w14:textId="77777777" w:rsidTr="00D642E2">
        <w:trPr>
          <w:trHeight w:val="227"/>
        </w:trPr>
        <w:tc>
          <w:tcPr>
            <w:tcW w:w="3942" w:type="pct"/>
            <w:shd w:val="clear" w:color="auto" w:fill="auto"/>
          </w:tcPr>
          <w:p w14:paraId="09FBB423" w14:textId="77777777" w:rsidR="000B2410" w:rsidRPr="001E6954" w:rsidRDefault="000B2410" w:rsidP="000B2410">
            <w:pPr>
              <w:spacing w:before="40" w:after="40" w:line="240" w:lineRule="auto"/>
              <w:ind w:left="318" w:hanging="7"/>
            </w:pPr>
            <w:r w:rsidRPr="001E6954">
              <w:t>Requirement 4(3)(e)</w:t>
            </w:r>
          </w:p>
        </w:tc>
        <w:tc>
          <w:tcPr>
            <w:tcW w:w="1058" w:type="pct"/>
            <w:shd w:val="clear" w:color="auto" w:fill="auto"/>
          </w:tcPr>
          <w:p w14:paraId="09FBB424" w14:textId="7CA0A9B3"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0B2410" w14:paraId="09FBB428" w14:textId="77777777" w:rsidTr="00D642E2">
        <w:trPr>
          <w:trHeight w:val="227"/>
        </w:trPr>
        <w:tc>
          <w:tcPr>
            <w:tcW w:w="3942" w:type="pct"/>
            <w:shd w:val="clear" w:color="auto" w:fill="auto"/>
          </w:tcPr>
          <w:p w14:paraId="09FBB426" w14:textId="77777777" w:rsidR="000B2410" w:rsidRPr="001E6954" w:rsidRDefault="000B2410" w:rsidP="000B2410">
            <w:pPr>
              <w:spacing w:before="40" w:after="40" w:line="240" w:lineRule="auto"/>
              <w:ind w:left="318" w:hanging="7"/>
            </w:pPr>
            <w:r w:rsidRPr="001E6954">
              <w:t>Requirement 4(3)(f)</w:t>
            </w:r>
          </w:p>
        </w:tc>
        <w:tc>
          <w:tcPr>
            <w:tcW w:w="1058" w:type="pct"/>
            <w:shd w:val="clear" w:color="auto" w:fill="auto"/>
          </w:tcPr>
          <w:p w14:paraId="09FBB427" w14:textId="70B4B693"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0B2410" w14:paraId="09FBB42B" w14:textId="77777777" w:rsidTr="00D642E2">
        <w:trPr>
          <w:trHeight w:val="227"/>
        </w:trPr>
        <w:tc>
          <w:tcPr>
            <w:tcW w:w="3942" w:type="pct"/>
            <w:shd w:val="clear" w:color="auto" w:fill="auto"/>
          </w:tcPr>
          <w:p w14:paraId="09FBB429" w14:textId="77777777" w:rsidR="000B2410" w:rsidRPr="001E6954" w:rsidRDefault="000B2410" w:rsidP="000B2410">
            <w:pPr>
              <w:spacing w:before="40" w:after="40" w:line="240" w:lineRule="auto"/>
              <w:ind w:left="318" w:hanging="7"/>
            </w:pPr>
            <w:r w:rsidRPr="001E6954">
              <w:t>Requirement 4(3)(g)</w:t>
            </w:r>
          </w:p>
        </w:tc>
        <w:tc>
          <w:tcPr>
            <w:tcW w:w="1058" w:type="pct"/>
            <w:shd w:val="clear" w:color="auto" w:fill="auto"/>
          </w:tcPr>
          <w:p w14:paraId="09FBB42A" w14:textId="587C8745" w:rsidR="000B2410" w:rsidRPr="001E6954" w:rsidRDefault="000B2410" w:rsidP="000B2410">
            <w:pPr>
              <w:spacing w:before="40" w:after="40" w:line="240" w:lineRule="auto"/>
              <w:jc w:val="right"/>
              <w:rPr>
                <w:color w:val="0000FF"/>
              </w:rPr>
            </w:pPr>
            <w:r w:rsidRPr="00007F2E">
              <w:rPr>
                <w:bCs/>
                <w:iCs/>
                <w:color w:val="00577D"/>
                <w:szCs w:val="40"/>
              </w:rPr>
              <w:t>Compliant</w:t>
            </w:r>
          </w:p>
        </w:tc>
      </w:tr>
      <w:tr w:rsidR="005B0805" w14:paraId="09FBB42E" w14:textId="77777777" w:rsidTr="00D642E2">
        <w:trPr>
          <w:trHeight w:val="227"/>
        </w:trPr>
        <w:tc>
          <w:tcPr>
            <w:tcW w:w="3942" w:type="pct"/>
            <w:shd w:val="clear" w:color="auto" w:fill="auto"/>
          </w:tcPr>
          <w:p w14:paraId="09FBB42C" w14:textId="77777777" w:rsidR="00D642E2" w:rsidRPr="001E6954" w:rsidRDefault="00AA739F" w:rsidP="00D642E2">
            <w:pPr>
              <w:keepNext/>
              <w:spacing w:before="40" w:after="40" w:line="240" w:lineRule="auto"/>
              <w:rPr>
                <w:b/>
              </w:rPr>
            </w:pPr>
            <w:r w:rsidRPr="001E6954">
              <w:rPr>
                <w:b/>
              </w:rPr>
              <w:t>Standard 5 Organisation’s service environment</w:t>
            </w:r>
          </w:p>
        </w:tc>
        <w:tc>
          <w:tcPr>
            <w:tcW w:w="1058" w:type="pct"/>
            <w:shd w:val="clear" w:color="auto" w:fill="auto"/>
          </w:tcPr>
          <w:p w14:paraId="09FBB42D" w14:textId="3C5E4054"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431" w14:textId="77777777" w:rsidTr="00D642E2">
        <w:trPr>
          <w:trHeight w:val="227"/>
        </w:trPr>
        <w:tc>
          <w:tcPr>
            <w:tcW w:w="3942" w:type="pct"/>
            <w:shd w:val="clear" w:color="auto" w:fill="auto"/>
          </w:tcPr>
          <w:p w14:paraId="09FBB42F" w14:textId="77777777" w:rsidR="000B2410" w:rsidRPr="001E6954" w:rsidRDefault="000B2410" w:rsidP="000B2410">
            <w:pPr>
              <w:spacing w:before="40" w:after="40" w:line="240" w:lineRule="auto"/>
              <w:ind w:left="318" w:hanging="7"/>
            </w:pPr>
            <w:r w:rsidRPr="001E6954">
              <w:t>Requirement 5(3)(a)</w:t>
            </w:r>
          </w:p>
        </w:tc>
        <w:tc>
          <w:tcPr>
            <w:tcW w:w="1058" w:type="pct"/>
            <w:shd w:val="clear" w:color="auto" w:fill="auto"/>
          </w:tcPr>
          <w:p w14:paraId="09FBB430" w14:textId="75833FAC" w:rsidR="000B2410" w:rsidRPr="001E6954" w:rsidRDefault="000B2410" w:rsidP="000B2410">
            <w:pPr>
              <w:spacing w:before="40" w:after="40" w:line="240" w:lineRule="auto"/>
              <w:jc w:val="right"/>
              <w:rPr>
                <w:color w:val="0000FF"/>
              </w:rPr>
            </w:pPr>
            <w:r w:rsidRPr="009F0B6F">
              <w:rPr>
                <w:bCs/>
                <w:iCs/>
                <w:color w:val="00577D"/>
                <w:szCs w:val="40"/>
              </w:rPr>
              <w:t>Compliant</w:t>
            </w:r>
          </w:p>
        </w:tc>
      </w:tr>
      <w:tr w:rsidR="000B2410" w14:paraId="09FBB434" w14:textId="77777777" w:rsidTr="00D642E2">
        <w:trPr>
          <w:trHeight w:val="227"/>
        </w:trPr>
        <w:tc>
          <w:tcPr>
            <w:tcW w:w="3942" w:type="pct"/>
            <w:shd w:val="clear" w:color="auto" w:fill="auto"/>
          </w:tcPr>
          <w:p w14:paraId="09FBB432" w14:textId="77777777" w:rsidR="000B2410" w:rsidRPr="001E6954" w:rsidRDefault="000B2410" w:rsidP="000B2410">
            <w:pPr>
              <w:spacing w:before="40" w:after="40" w:line="240" w:lineRule="auto"/>
              <w:ind w:left="318" w:hanging="7"/>
            </w:pPr>
            <w:r w:rsidRPr="001E6954">
              <w:t>Requirement 5(3)(b)</w:t>
            </w:r>
          </w:p>
        </w:tc>
        <w:tc>
          <w:tcPr>
            <w:tcW w:w="1058" w:type="pct"/>
            <w:shd w:val="clear" w:color="auto" w:fill="auto"/>
          </w:tcPr>
          <w:p w14:paraId="09FBB433" w14:textId="6583C76C" w:rsidR="000B2410" w:rsidRPr="001E6954" w:rsidRDefault="000B2410" w:rsidP="000B2410">
            <w:pPr>
              <w:spacing w:before="40" w:after="40" w:line="240" w:lineRule="auto"/>
              <w:jc w:val="right"/>
              <w:rPr>
                <w:color w:val="0000FF"/>
              </w:rPr>
            </w:pPr>
            <w:r w:rsidRPr="009F0B6F">
              <w:rPr>
                <w:bCs/>
                <w:iCs/>
                <w:color w:val="00577D"/>
                <w:szCs w:val="40"/>
              </w:rPr>
              <w:t>Compliant</w:t>
            </w:r>
          </w:p>
        </w:tc>
      </w:tr>
      <w:tr w:rsidR="000B2410" w14:paraId="09FBB437" w14:textId="77777777" w:rsidTr="00D642E2">
        <w:trPr>
          <w:trHeight w:val="227"/>
        </w:trPr>
        <w:tc>
          <w:tcPr>
            <w:tcW w:w="3942" w:type="pct"/>
            <w:shd w:val="clear" w:color="auto" w:fill="auto"/>
          </w:tcPr>
          <w:p w14:paraId="09FBB435" w14:textId="77777777" w:rsidR="000B2410" w:rsidRPr="001E6954" w:rsidRDefault="000B2410" w:rsidP="000B2410">
            <w:pPr>
              <w:spacing w:before="40" w:after="40" w:line="240" w:lineRule="auto"/>
              <w:ind w:left="318" w:hanging="7"/>
            </w:pPr>
            <w:r w:rsidRPr="001E6954">
              <w:t>Requirement 5(3)(c)</w:t>
            </w:r>
          </w:p>
        </w:tc>
        <w:tc>
          <w:tcPr>
            <w:tcW w:w="1058" w:type="pct"/>
            <w:shd w:val="clear" w:color="auto" w:fill="auto"/>
          </w:tcPr>
          <w:p w14:paraId="09FBB436" w14:textId="3E2B6DDB" w:rsidR="000B2410" w:rsidRPr="001E6954" w:rsidRDefault="000B2410" w:rsidP="000B2410">
            <w:pPr>
              <w:spacing w:before="40" w:after="40" w:line="240" w:lineRule="auto"/>
              <w:jc w:val="right"/>
              <w:rPr>
                <w:color w:val="0000FF"/>
              </w:rPr>
            </w:pPr>
            <w:r w:rsidRPr="009F0B6F">
              <w:rPr>
                <w:bCs/>
                <w:iCs/>
                <w:color w:val="00577D"/>
                <w:szCs w:val="40"/>
              </w:rPr>
              <w:t>Compliant</w:t>
            </w:r>
          </w:p>
        </w:tc>
      </w:tr>
      <w:tr w:rsidR="005B0805" w14:paraId="09FBB43A" w14:textId="77777777" w:rsidTr="00D642E2">
        <w:trPr>
          <w:trHeight w:val="227"/>
        </w:trPr>
        <w:tc>
          <w:tcPr>
            <w:tcW w:w="3942" w:type="pct"/>
            <w:shd w:val="clear" w:color="auto" w:fill="auto"/>
          </w:tcPr>
          <w:p w14:paraId="09FBB438" w14:textId="77777777" w:rsidR="00D642E2" w:rsidRPr="001E6954" w:rsidRDefault="00AA739F" w:rsidP="00D642E2">
            <w:pPr>
              <w:keepNext/>
              <w:spacing w:before="40" w:after="40" w:line="240" w:lineRule="auto"/>
              <w:rPr>
                <w:b/>
              </w:rPr>
            </w:pPr>
            <w:r w:rsidRPr="001E6954">
              <w:rPr>
                <w:b/>
              </w:rPr>
              <w:t>Standard 6 Feedback and complaints</w:t>
            </w:r>
          </w:p>
        </w:tc>
        <w:tc>
          <w:tcPr>
            <w:tcW w:w="1058" w:type="pct"/>
            <w:shd w:val="clear" w:color="auto" w:fill="auto"/>
          </w:tcPr>
          <w:p w14:paraId="09FBB439" w14:textId="23223D22"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43D" w14:textId="77777777" w:rsidTr="00D642E2">
        <w:trPr>
          <w:trHeight w:val="227"/>
        </w:trPr>
        <w:tc>
          <w:tcPr>
            <w:tcW w:w="3942" w:type="pct"/>
            <w:shd w:val="clear" w:color="auto" w:fill="auto"/>
          </w:tcPr>
          <w:p w14:paraId="09FBB43B" w14:textId="77777777" w:rsidR="000B2410" w:rsidRPr="001E6954" w:rsidRDefault="000B2410" w:rsidP="000B2410">
            <w:pPr>
              <w:spacing w:before="40" w:after="40" w:line="240" w:lineRule="auto"/>
              <w:ind w:left="318" w:hanging="7"/>
            </w:pPr>
            <w:r w:rsidRPr="001E6954">
              <w:t>Requirement 6(3)(a)</w:t>
            </w:r>
          </w:p>
        </w:tc>
        <w:tc>
          <w:tcPr>
            <w:tcW w:w="1058" w:type="pct"/>
            <w:shd w:val="clear" w:color="auto" w:fill="auto"/>
          </w:tcPr>
          <w:p w14:paraId="09FBB43C" w14:textId="22AD61D9" w:rsidR="000B2410" w:rsidRPr="001E6954" w:rsidRDefault="000B2410" w:rsidP="000B2410">
            <w:pPr>
              <w:spacing w:before="40" w:after="40" w:line="240" w:lineRule="auto"/>
              <w:jc w:val="right"/>
              <w:rPr>
                <w:color w:val="0000FF"/>
              </w:rPr>
            </w:pPr>
            <w:r w:rsidRPr="006F65A0">
              <w:rPr>
                <w:bCs/>
                <w:iCs/>
                <w:color w:val="00577D"/>
                <w:szCs w:val="40"/>
              </w:rPr>
              <w:t>Compliant</w:t>
            </w:r>
          </w:p>
        </w:tc>
      </w:tr>
      <w:tr w:rsidR="000B2410" w14:paraId="09FBB440" w14:textId="77777777" w:rsidTr="00D642E2">
        <w:trPr>
          <w:trHeight w:val="227"/>
        </w:trPr>
        <w:tc>
          <w:tcPr>
            <w:tcW w:w="3942" w:type="pct"/>
            <w:shd w:val="clear" w:color="auto" w:fill="auto"/>
          </w:tcPr>
          <w:p w14:paraId="09FBB43E" w14:textId="77777777" w:rsidR="000B2410" w:rsidRPr="001E6954" w:rsidRDefault="000B2410" w:rsidP="000B2410">
            <w:pPr>
              <w:spacing w:before="40" w:after="40" w:line="240" w:lineRule="auto"/>
              <w:ind w:left="318" w:hanging="7"/>
            </w:pPr>
            <w:r w:rsidRPr="001E6954">
              <w:t>Requirement 6(3)(b)</w:t>
            </w:r>
          </w:p>
        </w:tc>
        <w:tc>
          <w:tcPr>
            <w:tcW w:w="1058" w:type="pct"/>
            <w:shd w:val="clear" w:color="auto" w:fill="auto"/>
          </w:tcPr>
          <w:p w14:paraId="09FBB43F" w14:textId="4C1837E9" w:rsidR="000B2410" w:rsidRPr="001E6954" w:rsidRDefault="000B2410" w:rsidP="000B2410">
            <w:pPr>
              <w:spacing w:before="40" w:after="40" w:line="240" w:lineRule="auto"/>
              <w:jc w:val="right"/>
              <w:rPr>
                <w:color w:val="0000FF"/>
              </w:rPr>
            </w:pPr>
            <w:r w:rsidRPr="006F65A0">
              <w:rPr>
                <w:bCs/>
                <w:iCs/>
                <w:color w:val="00577D"/>
                <w:szCs w:val="40"/>
              </w:rPr>
              <w:t>Compliant</w:t>
            </w:r>
          </w:p>
        </w:tc>
      </w:tr>
      <w:tr w:rsidR="000B2410" w14:paraId="09FBB443" w14:textId="77777777" w:rsidTr="00D642E2">
        <w:trPr>
          <w:trHeight w:val="227"/>
        </w:trPr>
        <w:tc>
          <w:tcPr>
            <w:tcW w:w="3942" w:type="pct"/>
            <w:shd w:val="clear" w:color="auto" w:fill="auto"/>
          </w:tcPr>
          <w:p w14:paraId="09FBB441" w14:textId="77777777" w:rsidR="000B2410" w:rsidRPr="001E6954" w:rsidRDefault="000B2410" w:rsidP="000B2410">
            <w:pPr>
              <w:spacing w:before="40" w:after="40" w:line="240" w:lineRule="auto"/>
              <w:ind w:left="318" w:hanging="7"/>
            </w:pPr>
            <w:r w:rsidRPr="001E6954">
              <w:t>Requirement 6(3)(c)</w:t>
            </w:r>
          </w:p>
        </w:tc>
        <w:tc>
          <w:tcPr>
            <w:tcW w:w="1058" w:type="pct"/>
            <w:shd w:val="clear" w:color="auto" w:fill="auto"/>
          </w:tcPr>
          <w:p w14:paraId="09FBB442" w14:textId="3DFE6963" w:rsidR="000B2410" w:rsidRPr="001E6954" w:rsidRDefault="000B2410" w:rsidP="000B2410">
            <w:pPr>
              <w:spacing w:before="40" w:after="40" w:line="240" w:lineRule="auto"/>
              <w:jc w:val="right"/>
              <w:rPr>
                <w:color w:val="0000FF"/>
              </w:rPr>
            </w:pPr>
            <w:r w:rsidRPr="006F65A0">
              <w:rPr>
                <w:bCs/>
                <w:iCs/>
                <w:color w:val="00577D"/>
                <w:szCs w:val="40"/>
              </w:rPr>
              <w:t>Compliant</w:t>
            </w:r>
          </w:p>
        </w:tc>
      </w:tr>
      <w:tr w:rsidR="000B2410" w14:paraId="09FBB446" w14:textId="77777777" w:rsidTr="00D642E2">
        <w:trPr>
          <w:trHeight w:val="227"/>
        </w:trPr>
        <w:tc>
          <w:tcPr>
            <w:tcW w:w="3942" w:type="pct"/>
            <w:shd w:val="clear" w:color="auto" w:fill="auto"/>
          </w:tcPr>
          <w:p w14:paraId="09FBB444" w14:textId="77777777" w:rsidR="000B2410" w:rsidRPr="001E6954" w:rsidRDefault="000B2410" w:rsidP="000B2410">
            <w:pPr>
              <w:spacing w:before="40" w:after="40" w:line="240" w:lineRule="auto"/>
              <w:ind w:left="318" w:hanging="7"/>
            </w:pPr>
            <w:r w:rsidRPr="001E6954">
              <w:t>Requirement 6(3)(d)</w:t>
            </w:r>
          </w:p>
        </w:tc>
        <w:tc>
          <w:tcPr>
            <w:tcW w:w="1058" w:type="pct"/>
            <w:shd w:val="clear" w:color="auto" w:fill="auto"/>
          </w:tcPr>
          <w:p w14:paraId="09FBB445" w14:textId="683D2BB6" w:rsidR="000B2410" w:rsidRPr="001E6954" w:rsidRDefault="000B2410" w:rsidP="000B2410">
            <w:pPr>
              <w:spacing w:before="40" w:after="40" w:line="240" w:lineRule="auto"/>
              <w:jc w:val="right"/>
              <w:rPr>
                <w:color w:val="0000FF"/>
              </w:rPr>
            </w:pPr>
            <w:r w:rsidRPr="006F65A0">
              <w:rPr>
                <w:bCs/>
                <w:iCs/>
                <w:color w:val="00577D"/>
                <w:szCs w:val="40"/>
              </w:rPr>
              <w:t>Compliant</w:t>
            </w:r>
          </w:p>
        </w:tc>
      </w:tr>
      <w:tr w:rsidR="005B0805" w14:paraId="09FBB449" w14:textId="77777777" w:rsidTr="00D642E2">
        <w:trPr>
          <w:trHeight w:val="227"/>
        </w:trPr>
        <w:tc>
          <w:tcPr>
            <w:tcW w:w="3942" w:type="pct"/>
            <w:shd w:val="clear" w:color="auto" w:fill="auto"/>
          </w:tcPr>
          <w:p w14:paraId="09FBB447" w14:textId="77777777" w:rsidR="00D642E2" w:rsidRPr="001E6954" w:rsidRDefault="00AA739F" w:rsidP="00D642E2">
            <w:pPr>
              <w:keepNext/>
              <w:spacing w:before="40" w:after="40" w:line="240" w:lineRule="auto"/>
              <w:rPr>
                <w:b/>
              </w:rPr>
            </w:pPr>
            <w:r w:rsidRPr="001E6954">
              <w:rPr>
                <w:b/>
              </w:rPr>
              <w:t>Standard 7 Human resources</w:t>
            </w:r>
          </w:p>
        </w:tc>
        <w:tc>
          <w:tcPr>
            <w:tcW w:w="1058" w:type="pct"/>
            <w:shd w:val="clear" w:color="auto" w:fill="auto"/>
          </w:tcPr>
          <w:p w14:paraId="09FBB448" w14:textId="0DC2D92F"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44C" w14:textId="77777777" w:rsidTr="00D642E2">
        <w:trPr>
          <w:trHeight w:val="227"/>
        </w:trPr>
        <w:tc>
          <w:tcPr>
            <w:tcW w:w="3942" w:type="pct"/>
            <w:shd w:val="clear" w:color="auto" w:fill="auto"/>
          </w:tcPr>
          <w:p w14:paraId="09FBB44A" w14:textId="77777777" w:rsidR="000B2410" w:rsidRPr="001E6954" w:rsidRDefault="000B2410" w:rsidP="000B2410">
            <w:pPr>
              <w:spacing w:before="40" w:after="40" w:line="240" w:lineRule="auto"/>
              <w:ind w:left="318" w:hanging="7"/>
            </w:pPr>
            <w:r w:rsidRPr="001E6954">
              <w:t>Requirement 7(3)(a)</w:t>
            </w:r>
          </w:p>
        </w:tc>
        <w:tc>
          <w:tcPr>
            <w:tcW w:w="1058" w:type="pct"/>
            <w:shd w:val="clear" w:color="auto" w:fill="auto"/>
          </w:tcPr>
          <w:p w14:paraId="09FBB44B" w14:textId="59619668" w:rsidR="000B2410" w:rsidRPr="001E6954" w:rsidRDefault="000B2410" w:rsidP="000B2410">
            <w:pPr>
              <w:spacing w:before="40" w:after="40" w:line="240" w:lineRule="auto"/>
              <w:jc w:val="right"/>
              <w:rPr>
                <w:color w:val="0000FF"/>
              </w:rPr>
            </w:pPr>
            <w:r w:rsidRPr="006E182D">
              <w:rPr>
                <w:bCs/>
                <w:iCs/>
                <w:color w:val="00577D"/>
                <w:szCs w:val="40"/>
              </w:rPr>
              <w:t>Compliant</w:t>
            </w:r>
          </w:p>
        </w:tc>
      </w:tr>
      <w:tr w:rsidR="000B2410" w14:paraId="09FBB44F" w14:textId="77777777" w:rsidTr="00D642E2">
        <w:trPr>
          <w:trHeight w:val="227"/>
        </w:trPr>
        <w:tc>
          <w:tcPr>
            <w:tcW w:w="3942" w:type="pct"/>
            <w:shd w:val="clear" w:color="auto" w:fill="auto"/>
          </w:tcPr>
          <w:p w14:paraId="09FBB44D" w14:textId="77777777" w:rsidR="000B2410" w:rsidRPr="001E6954" w:rsidRDefault="000B2410" w:rsidP="000B2410">
            <w:pPr>
              <w:spacing w:before="40" w:after="40" w:line="240" w:lineRule="auto"/>
              <w:ind w:left="318" w:hanging="7"/>
            </w:pPr>
            <w:r w:rsidRPr="001E6954">
              <w:t>Requirement 7(3)(b)</w:t>
            </w:r>
          </w:p>
        </w:tc>
        <w:tc>
          <w:tcPr>
            <w:tcW w:w="1058" w:type="pct"/>
            <w:shd w:val="clear" w:color="auto" w:fill="auto"/>
          </w:tcPr>
          <w:p w14:paraId="09FBB44E" w14:textId="502A601D" w:rsidR="000B2410" w:rsidRPr="001E6954" w:rsidRDefault="000B2410" w:rsidP="000B2410">
            <w:pPr>
              <w:spacing w:before="40" w:after="40" w:line="240" w:lineRule="auto"/>
              <w:jc w:val="right"/>
              <w:rPr>
                <w:color w:val="0000FF"/>
              </w:rPr>
            </w:pPr>
            <w:r w:rsidRPr="006E182D">
              <w:rPr>
                <w:bCs/>
                <w:iCs/>
                <w:color w:val="00577D"/>
                <w:szCs w:val="40"/>
              </w:rPr>
              <w:t>Compliant</w:t>
            </w:r>
          </w:p>
        </w:tc>
      </w:tr>
      <w:tr w:rsidR="000B2410" w14:paraId="09FBB452" w14:textId="77777777" w:rsidTr="00D642E2">
        <w:trPr>
          <w:trHeight w:val="227"/>
        </w:trPr>
        <w:tc>
          <w:tcPr>
            <w:tcW w:w="3942" w:type="pct"/>
            <w:shd w:val="clear" w:color="auto" w:fill="auto"/>
          </w:tcPr>
          <w:p w14:paraId="09FBB450" w14:textId="77777777" w:rsidR="000B2410" w:rsidRPr="001E6954" w:rsidRDefault="000B2410" w:rsidP="000B2410">
            <w:pPr>
              <w:spacing w:before="40" w:after="40" w:line="240" w:lineRule="auto"/>
              <w:ind w:left="318" w:hanging="7"/>
            </w:pPr>
            <w:r w:rsidRPr="001E6954">
              <w:t>Requirement 7(3)(c)</w:t>
            </w:r>
          </w:p>
        </w:tc>
        <w:tc>
          <w:tcPr>
            <w:tcW w:w="1058" w:type="pct"/>
            <w:shd w:val="clear" w:color="auto" w:fill="auto"/>
          </w:tcPr>
          <w:p w14:paraId="09FBB451" w14:textId="5A220512" w:rsidR="000B2410" w:rsidRPr="001E6954" w:rsidRDefault="000B2410" w:rsidP="000B2410">
            <w:pPr>
              <w:spacing w:before="40" w:after="40" w:line="240" w:lineRule="auto"/>
              <w:jc w:val="right"/>
              <w:rPr>
                <w:color w:val="0000FF"/>
              </w:rPr>
            </w:pPr>
            <w:r w:rsidRPr="006E182D">
              <w:rPr>
                <w:bCs/>
                <w:iCs/>
                <w:color w:val="00577D"/>
                <w:szCs w:val="40"/>
              </w:rPr>
              <w:t>Compliant</w:t>
            </w:r>
          </w:p>
        </w:tc>
      </w:tr>
      <w:tr w:rsidR="000B2410" w14:paraId="09FBB455" w14:textId="77777777" w:rsidTr="00D642E2">
        <w:trPr>
          <w:trHeight w:val="227"/>
        </w:trPr>
        <w:tc>
          <w:tcPr>
            <w:tcW w:w="3942" w:type="pct"/>
            <w:shd w:val="clear" w:color="auto" w:fill="auto"/>
          </w:tcPr>
          <w:p w14:paraId="09FBB453" w14:textId="77777777" w:rsidR="000B2410" w:rsidRPr="001E6954" w:rsidRDefault="000B2410" w:rsidP="000B2410">
            <w:pPr>
              <w:spacing w:before="40" w:after="40" w:line="240" w:lineRule="auto"/>
              <w:ind w:left="318" w:hanging="7"/>
            </w:pPr>
            <w:r w:rsidRPr="001E6954">
              <w:t>Requirement 7(3)(d)</w:t>
            </w:r>
          </w:p>
        </w:tc>
        <w:tc>
          <w:tcPr>
            <w:tcW w:w="1058" w:type="pct"/>
            <w:shd w:val="clear" w:color="auto" w:fill="auto"/>
          </w:tcPr>
          <w:p w14:paraId="09FBB454" w14:textId="5AF04F6B" w:rsidR="000B2410" w:rsidRPr="001E6954" w:rsidRDefault="000B2410" w:rsidP="000B2410">
            <w:pPr>
              <w:spacing w:before="40" w:after="40" w:line="240" w:lineRule="auto"/>
              <w:jc w:val="right"/>
              <w:rPr>
                <w:color w:val="0000FF"/>
              </w:rPr>
            </w:pPr>
            <w:r w:rsidRPr="006E182D">
              <w:rPr>
                <w:bCs/>
                <w:iCs/>
                <w:color w:val="00577D"/>
                <w:szCs w:val="40"/>
              </w:rPr>
              <w:t>Compliant</w:t>
            </w:r>
          </w:p>
        </w:tc>
      </w:tr>
      <w:tr w:rsidR="000B2410" w14:paraId="09FBB458" w14:textId="77777777" w:rsidTr="00D642E2">
        <w:trPr>
          <w:trHeight w:val="227"/>
        </w:trPr>
        <w:tc>
          <w:tcPr>
            <w:tcW w:w="3942" w:type="pct"/>
            <w:shd w:val="clear" w:color="auto" w:fill="auto"/>
          </w:tcPr>
          <w:p w14:paraId="09FBB456" w14:textId="77777777" w:rsidR="000B2410" w:rsidRPr="001E6954" w:rsidRDefault="000B2410" w:rsidP="000B2410">
            <w:pPr>
              <w:spacing w:before="40" w:after="40" w:line="240" w:lineRule="auto"/>
              <w:ind w:left="318" w:hanging="7"/>
            </w:pPr>
            <w:r w:rsidRPr="001E6954">
              <w:t>Requirement 7(3)(e)</w:t>
            </w:r>
          </w:p>
        </w:tc>
        <w:tc>
          <w:tcPr>
            <w:tcW w:w="1058" w:type="pct"/>
            <w:shd w:val="clear" w:color="auto" w:fill="auto"/>
          </w:tcPr>
          <w:p w14:paraId="09FBB457" w14:textId="035AF474" w:rsidR="000B2410" w:rsidRPr="001E6954" w:rsidRDefault="000B2410" w:rsidP="000B2410">
            <w:pPr>
              <w:spacing w:before="40" w:after="40" w:line="240" w:lineRule="auto"/>
              <w:jc w:val="right"/>
              <w:rPr>
                <w:color w:val="0000FF"/>
              </w:rPr>
            </w:pPr>
            <w:r w:rsidRPr="006E182D">
              <w:rPr>
                <w:bCs/>
                <w:iCs/>
                <w:color w:val="00577D"/>
                <w:szCs w:val="40"/>
              </w:rPr>
              <w:t>Compliant</w:t>
            </w:r>
          </w:p>
        </w:tc>
      </w:tr>
      <w:tr w:rsidR="005B0805" w14:paraId="09FBB45B" w14:textId="77777777" w:rsidTr="00D642E2">
        <w:trPr>
          <w:trHeight w:val="227"/>
        </w:trPr>
        <w:tc>
          <w:tcPr>
            <w:tcW w:w="3942" w:type="pct"/>
            <w:shd w:val="clear" w:color="auto" w:fill="auto"/>
          </w:tcPr>
          <w:p w14:paraId="09FBB459" w14:textId="77777777" w:rsidR="00D642E2" w:rsidRPr="001E6954" w:rsidRDefault="00AA739F" w:rsidP="00D642E2">
            <w:pPr>
              <w:keepNext/>
              <w:spacing w:before="40" w:after="40" w:line="240" w:lineRule="auto"/>
              <w:rPr>
                <w:b/>
              </w:rPr>
            </w:pPr>
            <w:r w:rsidRPr="001E6954">
              <w:rPr>
                <w:b/>
              </w:rPr>
              <w:t>Standard 8 Organisational governance</w:t>
            </w:r>
          </w:p>
        </w:tc>
        <w:tc>
          <w:tcPr>
            <w:tcW w:w="1058" w:type="pct"/>
            <w:shd w:val="clear" w:color="auto" w:fill="auto"/>
          </w:tcPr>
          <w:p w14:paraId="09FBB45A" w14:textId="5360B20C" w:rsidR="00D642E2" w:rsidRPr="001E6954" w:rsidRDefault="00AA739F" w:rsidP="00D642E2">
            <w:pPr>
              <w:keepNext/>
              <w:spacing w:before="40" w:after="40" w:line="240" w:lineRule="auto"/>
              <w:jc w:val="right"/>
              <w:rPr>
                <w:b/>
                <w:color w:val="0000FF"/>
              </w:rPr>
            </w:pPr>
            <w:r w:rsidRPr="001E6954">
              <w:rPr>
                <w:b/>
                <w:bCs/>
                <w:iCs/>
                <w:color w:val="00577D"/>
                <w:szCs w:val="40"/>
              </w:rPr>
              <w:t>Compliant</w:t>
            </w:r>
          </w:p>
        </w:tc>
      </w:tr>
      <w:tr w:rsidR="000B2410" w14:paraId="09FBB45E" w14:textId="77777777" w:rsidTr="00D642E2">
        <w:trPr>
          <w:trHeight w:val="227"/>
        </w:trPr>
        <w:tc>
          <w:tcPr>
            <w:tcW w:w="3942" w:type="pct"/>
            <w:shd w:val="clear" w:color="auto" w:fill="auto"/>
          </w:tcPr>
          <w:p w14:paraId="09FBB45C" w14:textId="77777777" w:rsidR="000B2410" w:rsidRPr="001E6954" w:rsidRDefault="000B2410" w:rsidP="000B2410">
            <w:pPr>
              <w:spacing w:before="40" w:after="40" w:line="240" w:lineRule="auto"/>
              <w:ind w:left="318" w:hanging="7"/>
            </w:pPr>
            <w:r w:rsidRPr="001E6954">
              <w:t>Requirement 8(3)(a)</w:t>
            </w:r>
          </w:p>
        </w:tc>
        <w:tc>
          <w:tcPr>
            <w:tcW w:w="1058" w:type="pct"/>
            <w:shd w:val="clear" w:color="auto" w:fill="auto"/>
          </w:tcPr>
          <w:p w14:paraId="09FBB45D" w14:textId="71F279CE" w:rsidR="000B2410" w:rsidRPr="001E6954" w:rsidRDefault="000B2410" w:rsidP="000B2410">
            <w:pPr>
              <w:spacing w:before="40" w:after="40" w:line="240" w:lineRule="auto"/>
              <w:jc w:val="right"/>
              <w:rPr>
                <w:color w:val="0000FF"/>
              </w:rPr>
            </w:pPr>
            <w:r w:rsidRPr="00325244">
              <w:rPr>
                <w:bCs/>
                <w:iCs/>
                <w:color w:val="00577D"/>
                <w:szCs w:val="40"/>
              </w:rPr>
              <w:t>Compliant</w:t>
            </w:r>
          </w:p>
        </w:tc>
      </w:tr>
      <w:tr w:rsidR="000B2410" w14:paraId="09FBB461" w14:textId="77777777" w:rsidTr="00D642E2">
        <w:trPr>
          <w:trHeight w:val="227"/>
        </w:trPr>
        <w:tc>
          <w:tcPr>
            <w:tcW w:w="3942" w:type="pct"/>
            <w:shd w:val="clear" w:color="auto" w:fill="auto"/>
          </w:tcPr>
          <w:p w14:paraId="09FBB45F" w14:textId="77777777" w:rsidR="000B2410" w:rsidRPr="001E6954" w:rsidRDefault="000B2410" w:rsidP="000B2410">
            <w:pPr>
              <w:spacing w:before="40" w:after="40" w:line="240" w:lineRule="auto"/>
              <w:ind w:left="318" w:hanging="7"/>
            </w:pPr>
            <w:r w:rsidRPr="001E6954">
              <w:t>Requirement 8(3)(b)</w:t>
            </w:r>
          </w:p>
        </w:tc>
        <w:tc>
          <w:tcPr>
            <w:tcW w:w="1058" w:type="pct"/>
            <w:shd w:val="clear" w:color="auto" w:fill="auto"/>
          </w:tcPr>
          <w:p w14:paraId="09FBB460" w14:textId="3B395E8F" w:rsidR="000B2410" w:rsidRPr="001E6954" w:rsidRDefault="000B2410" w:rsidP="000B2410">
            <w:pPr>
              <w:spacing w:before="40" w:after="40" w:line="240" w:lineRule="auto"/>
              <w:jc w:val="right"/>
              <w:rPr>
                <w:color w:val="0000FF"/>
              </w:rPr>
            </w:pPr>
            <w:r w:rsidRPr="00325244">
              <w:rPr>
                <w:bCs/>
                <w:iCs/>
                <w:color w:val="00577D"/>
                <w:szCs w:val="40"/>
              </w:rPr>
              <w:t>Compliant</w:t>
            </w:r>
          </w:p>
        </w:tc>
      </w:tr>
      <w:tr w:rsidR="000B2410" w14:paraId="09FBB464" w14:textId="77777777" w:rsidTr="00D642E2">
        <w:trPr>
          <w:trHeight w:val="227"/>
        </w:trPr>
        <w:tc>
          <w:tcPr>
            <w:tcW w:w="3942" w:type="pct"/>
            <w:shd w:val="clear" w:color="auto" w:fill="auto"/>
          </w:tcPr>
          <w:p w14:paraId="09FBB462" w14:textId="77777777" w:rsidR="000B2410" w:rsidRPr="001E6954" w:rsidRDefault="000B2410" w:rsidP="000B2410">
            <w:pPr>
              <w:spacing w:before="40" w:after="40" w:line="240" w:lineRule="auto"/>
              <w:ind w:left="318" w:hanging="7"/>
            </w:pPr>
            <w:r w:rsidRPr="001E6954">
              <w:t>Requirement 8(3)(c)</w:t>
            </w:r>
          </w:p>
        </w:tc>
        <w:tc>
          <w:tcPr>
            <w:tcW w:w="1058" w:type="pct"/>
            <w:shd w:val="clear" w:color="auto" w:fill="auto"/>
          </w:tcPr>
          <w:p w14:paraId="09FBB463" w14:textId="0B151EFD" w:rsidR="000B2410" w:rsidRPr="001E6954" w:rsidRDefault="000B2410" w:rsidP="000B2410">
            <w:pPr>
              <w:spacing w:before="40" w:after="40" w:line="240" w:lineRule="auto"/>
              <w:jc w:val="right"/>
              <w:rPr>
                <w:color w:val="0000FF"/>
              </w:rPr>
            </w:pPr>
            <w:r w:rsidRPr="00325244">
              <w:rPr>
                <w:bCs/>
                <w:iCs/>
                <w:color w:val="00577D"/>
                <w:szCs w:val="40"/>
              </w:rPr>
              <w:t>Compliant</w:t>
            </w:r>
          </w:p>
        </w:tc>
      </w:tr>
      <w:tr w:rsidR="000B2410" w14:paraId="09FBB467" w14:textId="77777777" w:rsidTr="00D642E2">
        <w:trPr>
          <w:trHeight w:val="227"/>
        </w:trPr>
        <w:tc>
          <w:tcPr>
            <w:tcW w:w="3942" w:type="pct"/>
            <w:shd w:val="clear" w:color="auto" w:fill="auto"/>
          </w:tcPr>
          <w:p w14:paraId="09FBB465" w14:textId="77777777" w:rsidR="000B2410" w:rsidRPr="001E6954" w:rsidRDefault="000B2410" w:rsidP="000B2410">
            <w:pPr>
              <w:spacing w:before="40" w:after="40" w:line="240" w:lineRule="auto"/>
              <w:ind w:left="318" w:hanging="7"/>
            </w:pPr>
            <w:r w:rsidRPr="001E6954">
              <w:t>Requirement 8(3)(d)</w:t>
            </w:r>
          </w:p>
        </w:tc>
        <w:tc>
          <w:tcPr>
            <w:tcW w:w="1058" w:type="pct"/>
            <w:shd w:val="clear" w:color="auto" w:fill="auto"/>
          </w:tcPr>
          <w:p w14:paraId="09FBB466" w14:textId="2B6D8B50" w:rsidR="000B2410" w:rsidRPr="001E6954" w:rsidRDefault="000B2410" w:rsidP="000B2410">
            <w:pPr>
              <w:spacing w:before="40" w:after="40" w:line="240" w:lineRule="auto"/>
              <w:jc w:val="right"/>
              <w:rPr>
                <w:color w:val="0000FF"/>
              </w:rPr>
            </w:pPr>
            <w:r w:rsidRPr="00325244">
              <w:rPr>
                <w:bCs/>
                <w:iCs/>
                <w:color w:val="00577D"/>
                <w:szCs w:val="40"/>
              </w:rPr>
              <w:t>Compliant</w:t>
            </w:r>
          </w:p>
        </w:tc>
      </w:tr>
      <w:tr w:rsidR="000B2410" w14:paraId="09FBB46A" w14:textId="77777777" w:rsidTr="00D642E2">
        <w:trPr>
          <w:trHeight w:val="227"/>
        </w:trPr>
        <w:tc>
          <w:tcPr>
            <w:tcW w:w="3942" w:type="pct"/>
            <w:shd w:val="clear" w:color="auto" w:fill="auto"/>
          </w:tcPr>
          <w:p w14:paraId="09FBB468" w14:textId="77777777" w:rsidR="000B2410" w:rsidRPr="001E6954" w:rsidRDefault="000B2410" w:rsidP="000B2410">
            <w:pPr>
              <w:spacing w:before="40" w:after="40" w:line="240" w:lineRule="auto"/>
              <w:ind w:left="318" w:hanging="7"/>
            </w:pPr>
            <w:r w:rsidRPr="001E6954">
              <w:t>Requirement 8(3)(e)</w:t>
            </w:r>
          </w:p>
        </w:tc>
        <w:tc>
          <w:tcPr>
            <w:tcW w:w="1058" w:type="pct"/>
            <w:shd w:val="clear" w:color="auto" w:fill="auto"/>
          </w:tcPr>
          <w:p w14:paraId="09FBB469" w14:textId="4DD170A9" w:rsidR="000B2410" w:rsidRPr="001E6954" w:rsidRDefault="000B2410" w:rsidP="000B2410">
            <w:pPr>
              <w:spacing w:before="40" w:after="40" w:line="240" w:lineRule="auto"/>
              <w:jc w:val="right"/>
              <w:rPr>
                <w:color w:val="0000FF"/>
              </w:rPr>
            </w:pPr>
            <w:r w:rsidRPr="00325244">
              <w:rPr>
                <w:bCs/>
                <w:iCs/>
                <w:color w:val="00577D"/>
                <w:szCs w:val="40"/>
              </w:rPr>
              <w:t>Compliant</w:t>
            </w:r>
          </w:p>
        </w:tc>
      </w:tr>
      <w:bookmarkEnd w:id="3"/>
    </w:tbl>
    <w:p w14:paraId="09FBB46B" w14:textId="77777777" w:rsidR="00D642E2" w:rsidRDefault="00D642E2" w:rsidP="00D642E2">
      <w:pPr>
        <w:sectPr w:rsidR="00D642E2" w:rsidSect="00D642E2">
          <w:headerReference w:type="first" r:id="rId16"/>
          <w:pgSz w:w="11906" w:h="16838"/>
          <w:pgMar w:top="1701" w:right="1418" w:bottom="1418" w:left="1418" w:header="709" w:footer="397" w:gutter="0"/>
          <w:cols w:space="708"/>
          <w:docGrid w:linePitch="360"/>
        </w:sectPr>
      </w:pPr>
    </w:p>
    <w:p w14:paraId="09FBB46C" w14:textId="77777777" w:rsidR="00D642E2" w:rsidRPr="00D21DCD" w:rsidRDefault="00AA739F" w:rsidP="00D642E2">
      <w:pPr>
        <w:pStyle w:val="Heading1"/>
      </w:pPr>
      <w:r>
        <w:lastRenderedPageBreak/>
        <w:t>Detailed assessment</w:t>
      </w:r>
    </w:p>
    <w:p w14:paraId="09FBB46D" w14:textId="77777777" w:rsidR="00D642E2" w:rsidRPr="00D63989" w:rsidRDefault="00AA739F" w:rsidP="00D642E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FBB46E" w14:textId="77777777" w:rsidR="00D642E2" w:rsidRPr="001E6954" w:rsidRDefault="00AA739F" w:rsidP="00D642E2">
      <w:pPr>
        <w:rPr>
          <w:color w:val="auto"/>
        </w:rPr>
      </w:pPr>
      <w:r w:rsidRPr="00D63989">
        <w:t>The report also specifies areas in which improvements must be made to ensure the Quality Standards are complied with.</w:t>
      </w:r>
    </w:p>
    <w:p w14:paraId="09FBB46F" w14:textId="77777777" w:rsidR="00D642E2" w:rsidRPr="00D63989" w:rsidRDefault="00AA739F" w:rsidP="00D642E2">
      <w:r w:rsidRPr="00D63989">
        <w:t xml:space="preserve">The following information has been </w:t>
      </w:r>
      <w:proofErr w:type="gramStart"/>
      <w:r w:rsidRPr="00D63989">
        <w:t>taken into account</w:t>
      </w:r>
      <w:proofErr w:type="gramEnd"/>
      <w:r w:rsidRPr="00D63989">
        <w:t xml:space="preserve"> in developing this performance report:</w:t>
      </w:r>
    </w:p>
    <w:p w14:paraId="09FBB470" w14:textId="7993B606" w:rsidR="00D642E2" w:rsidRDefault="00AA739F" w:rsidP="00D642E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06357">
        <w:t>informed by a site assessment, observations at the service, review of documents and interviews with staff, consumers/representatives and others</w:t>
      </w:r>
      <w:r w:rsidR="00806357" w:rsidRPr="00806357">
        <w:t>.</w:t>
      </w:r>
    </w:p>
    <w:p w14:paraId="09FBB472" w14:textId="33003BEA" w:rsidR="00D642E2" w:rsidRPr="00CB4645" w:rsidRDefault="002C0014" w:rsidP="00D642E2">
      <w:pPr>
        <w:pStyle w:val="ListBullet"/>
      </w:pPr>
      <w:r w:rsidRPr="00CB4645">
        <w:t xml:space="preserve">other information and intelligence </w:t>
      </w:r>
      <w:r w:rsidR="00806357" w:rsidRPr="00CB4645">
        <w:t>in relation to the service held by the Commission</w:t>
      </w:r>
    </w:p>
    <w:p w14:paraId="09FBB473" w14:textId="77777777" w:rsidR="00D642E2" w:rsidRDefault="00D642E2">
      <w:pPr>
        <w:spacing w:after="160" w:line="259" w:lineRule="auto"/>
        <w:rPr>
          <w:rFonts w:cs="Times New Roman"/>
        </w:rPr>
      </w:pPr>
    </w:p>
    <w:p w14:paraId="09FBB474" w14:textId="77777777" w:rsidR="00D642E2" w:rsidRDefault="00D642E2" w:rsidP="00D642E2">
      <w:pPr>
        <w:sectPr w:rsidR="00D642E2" w:rsidSect="00D642E2">
          <w:headerReference w:type="first" r:id="rId17"/>
          <w:pgSz w:w="11906" w:h="16838"/>
          <w:pgMar w:top="1701" w:right="1418" w:bottom="1418" w:left="1418" w:header="709" w:footer="397" w:gutter="0"/>
          <w:cols w:space="708"/>
          <w:docGrid w:linePitch="360"/>
        </w:sectPr>
      </w:pPr>
    </w:p>
    <w:p w14:paraId="09FBB475" w14:textId="6F60AED3" w:rsidR="00D642E2" w:rsidRDefault="00AA739F" w:rsidP="00D642E2">
      <w:pPr>
        <w:pStyle w:val="Heading1"/>
        <w:tabs>
          <w:tab w:val="right" w:pos="9070"/>
        </w:tabs>
        <w:spacing w:before="560" w:after="640"/>
        <w:rPr>
          <w:color w:val="FFFFFF" w:themeColor="background1"/>
        </w:rPr>
        <w:sectPr w:rsidR="00D642E2" w:rsidSect="00D642E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9FBB577" wp14:editId="09FBB57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92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B2410" w:rsidRPr="00703E80">
        <w:rPr>
          <w:color w:val="FFFFFF" w:themeColor="background1"/>
        </w:rPr>
        <w:t xml:space="preserve"> </w:t>
      </w:r>
      <w:r w:rsidRPr="00703E80">
        <w:rPr>
          <w:color w:val="FFFFFF" w:themeColor="background1"/>
        </w:rPr>
        <w:br/>
        <w:t>Consumer dignity and choice</w:t>
      </w:r>
    </w:p>
    <w:p w14:paraId="09FBB476" w14:textId="77777777" w:rsidR="00D642E2" w:rsidRPr="00D63989" w:rsidRDefault="00AA739F" w:rsidP="00D642E2">
      <w:pPr>
        <w:pStyle w:val="Heading3"/>
        <w:shd w:val="clear" w:color="auto" w:fill="F2F2F2" w:themeFill="background1" w:themeFillShade="F2"/>
      </w:pPr>
      <w:r w:rsidRPr="00D63989">
        <w:t>Consumer outcome:</w:t>
      </w:r>
    </w:p>
    <w:p w14:paraId="09FBB477" w14:textId="77777777" w:rsidR="00D642E2" w:rsidRPr="00D63989" w:rsidRDefault="00AA739F" w:rsidP="00D642E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9FBB478" w14:textId="77777777" w:rsidR="00D642E2" w:rsidRPr="00D63989" w:rsidRDefault="00AA739F" w:rsidP="00D642E2">
      <w:pPr>
        <w:pStyle w:val="Heading3"/>
        <w:shd w:val="clear" w:color="auto" w:fill="F2F2F2" w:themeFill="background1" w:themeFillShade="F2"/>
      </w:pPr>
      <w:r w:rsidRPr="00D63989">
        <w:t>Organisation statement:</w:t>
      </w:r>
    </w:p>
    <w:p w14:paraId="09FBB479" w14:textId="77777777" w:rsidR="00D642E2" w:rsidRPr="00D63989" w:rsidRDefault="00AA739F" w:rsidP="00D642E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9FBB47A" w14:textId="77777777" w:rsidR="00D642E2" w:rsidRDefault="00AA739F" w:rsidP="00D642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FBB47B" w14:textId="77777777" w:rsidR="00D642E2" w:rsidRPr="00D63989" w:rsidRDefault="00AA739F" w:rsidP="00D642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FBB47C" w14:textId="77777777" w:rsidR="00D642E2" w:rsidRPr="00D63989" w:rsidRDefault="00AA739F" w:rsidP="00D642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FBB47D" w14:textId="77777777" w:rsidR="00D642E2" w:rsidRDefault="00AA739F" w:rsidP="00D642E2">
      <w:pPr>
        <w:pStyle w:val="Heading2"/>
      </w:pPr>
      <w:r>
        <w:t xml:space="preserve">Assessment </w:t>
      </w:r>
      <w:r w:rsidRPr="002B2C0F">
        <w:t>of Standard</w:t>
      </w:r>
      <w:r>
        <w:t xml:space="preserve"> 1</w:t>
      </w:r>
    </w:p>
    <w:p w14:paraId="09FBB47E" w14:textId="010350FF" w:rsidR="00D642E2" w:rsidRPr="0052558C" w:rsidRDefault="00D66443" w:rsidP="00D642E2">
      <w:pPr>
        <w:rPr>
          <w:rFonts w:eastAsiaTheme="minorHAnsi"/>
          <w:color w:val="auto"/>
        </w:rPr>
      </w:pPr>
      <w:r w:rsidRPr="0052558C">
        <w:rPr>
          <w:rFonts w:eastAsiaTheme="minorHAnsi"/>
          <w:color w:val="auto"/>
        </w:rPr>
        <w:t>Overall, c</w:t>
      </w:r>
      <w:r w:rsidR="006522FA" w:rsidRPr="0052558C">
        <w:rPr>
          <w:rFonts w:eastAsiaTheme="minorHAnsi"/>
          <w:color w:val="auto"/>
        </w:rPr>
        <w:t xml:space="preserve">onsumers </w:t>
      </w:r>
      <w:r w:rsidR="00B1246D" w:rsidRPr="0052558C">
        <w:rPr>
          <w:rFonts w:eastAsiaTheme="minorHAnsi"/>
          <w:color w:val="auto"/>
        </w:rPr>
        <w:t xml:space="preserve">sampled </w:t>
      </w:r>
      <w:r w:rsidR="006522FA" w:rsidRPr="0052558C">
        <w:rPr>
          <w:rFonts w:eastAsiaTheme="minorHAnsi"/>
          <w:color w:val="auto"/>
        </w:rPr>
        <w:t>felt respected</w:t>
      </w:r>
      <w:r w:rsidR="00820D84" w:rsidRPr="0052558C">
        <w:rPr>
          <w:rFonts w:eastAsiaTheme="minorHAnsi"/>
          <w:color w:val="auto"/>
        </w:rPr>
        <w:t xml:space="preserve"> and valued by staff.</w:t>
      </w:r>
      <w:r w:rsidR="00BF72FE" w:rsidRPr="0052558C">
        <w:rPr>
          <w:rFonts w:eastAsiaTheme="minorHAnsi"/>
          <w:color w:val="auto"/>
        </w:rPr>
        <w:t xml:space="preserve"> They were supported by the service to exercise choice</w:t>
      </w:r>
      <w:r w:rsidR="009340D4" w:rsidRPr="0052558C">
        <w:rPr>
          <w:rFonts w:eastAsiaTheme="minorHAnsi"/>
          <w:color w:val="auto"/>
        </w:rPr>
        <w:t>,</w:t>
      </w:r>
      <w:r w:rsidR="005567EE" w:rsidRPr="0052558C">
        <w:rPr>
          <w:rFonts w:eastAsiaTheme="minorHAnsi"/>
          <w:color w:val="auto"/>
        </w:rPr>
        <w:t xml:space="preserve"> take risks, ma</w:t>
      </w:r>
      <w:r w:rsidR="009340D4" w:rsidRPr="0052558C">
        <w:rPr>
          <w:rFonts w:eastAsiaTheme="minorHAnsi"/>
          <w:color w:val="auto"/>
        </w:rPr>
        <w:t xml:space="preserve">ke decisions about their care and to maintain relationships important to them. </w:t>
      </w:r>
      <w:r w:rsidR="00664330" w:rsidRPr="0052558C">
        <w:rPr>
          <w:rFonts w:eastAsiaTheme="minorHAnsi"/>
          <w:color w:val="auto"/>
        </w:rPr>
        <w:t xml:space="preserve">Consumers received information </w:t>
      </w:r>
      <w:r w:rsidR="0018733E" w:rsidRPr="0052558C">
        <w:rPr>
          <w:rFonts w:eastAsiaTheme="minorHAnsi"/>
          <w:color w:val="auto"/>
        </w:rPr>
        <w:t>regarding</w:t>
      </w:r>
      <w:r w:rsidR="00664330" w:rsidRPr="0052558C">
        <w:rPr>
          <w:rFonts w:eastAsiaTheme="minorHAnsi"/>
          <w:color w:val="auto"/>
        </w:rPr>
        <w:t xml:space="preserve"> their care and services </w:t>
      </w:r>
      <w:r w:rsidR="006607EE" w:rsidRPr="0052558C">
        <w:rPr>
          <w:rFonts w:eastAsiaTheme="minorHAnsi"/>
          <w:color w:val="auto"/>
        </w:rPr>
        <w:t xml:space="preserve">which </w:t>
      </w:r>
      <w:r w:rsidR="00227D07" w:rsidRPr="0052558C">
        <w:rPr>
          <w:rFonts w:eastAsiaTheme="minorHAnsi"/>
          <w:color w:val="auto"/>
        </w:rPr>
        <w:t xml:space="preserve">they understood and that </w:t>
      </w:r>
      <w:r w:rsidR="006607EE" w:rsidRPr="0052558C">
        <w:rPr>
          <w:rFonts w:eastAsiaTheme="minorHAnsi"/>
          <w:color w:val="auto"/>
        </w:rPr>
        <w:t xml:space="preserve">enabled them to </w:t>
      </w:r>
      <w:r w:rsidR="001B675D" w:rsidRPr="0052558C">
        <w:rPr>
          <w:rFonts w:eastAsiaTheme="minorHAnsi"/>
          <w:color w:val="auto"/>
        </w:rPr>
        <w:t xml:space="preserve">exercise choice regarding </w:t>
      </w:r>
      <w:r w:rsidR="00670FB3" w:rsidRPr="0052558C">
        <w:rPr>
          <w:rFonts w:eastAsiaTheme="minorHAnsi"/>
          <w:color w:val="auto"/>
        </w:rPr>
        <w:t xml:space="preserve">meals and activities. </w:t>
      </w:r>
      <w:r w:rsidR="000A04A6" w:rsidRPr="0052558C">
        <w:rPr>
          <w:rFonts w:eastAsiaTheme="minorHAnsi"/>
          <w:color w:val="auto"/>
        </w:rPr>
        <w:t>They felt their personal privacy was respected</w:t>
      </w:r>
      <w:r w:rsidR="00885645" w:rsidRPr="0052558C">
        <w:rPr>
          <w:rFonts w:eastAsiaTheme="minorHAnsi"/>
          <w:color w:val="auto"/>
        </w:rPr>
        <w:t xml:space="preserve"> and </w:t>
      </w:r>
      <w:r w:rsidR="00291C0B" w:rsidRPr="0052558C">
        <w:rPr>
          <w:rFonts w:eastAsiaTheme="minorHAnsi"/>
          <w:color w:val="auto"/>
        </w:rPr>
        <w:t>the service sought</w:t>
      </w:r>
      <w:r w:rsidR="00B660CA" w:rsidRPr="0052558C">
        <w:rPr>
          <w:rFonts w:eastAsiaTheme="minorHAnsi"/>
          <w:color w:val="auto"/>
        </w:rPr>
        <w:t xml:space="preserve"> their</w:t>
      </w:r>
      <w:r w:rsidR="00291C0B" w:rsidRPr="0052558C">
        <w:rPr>
          <w:rFonts w:eastAsiaTheme="minorHAnsi"/>
          <w:color w:val="auto"/>
        </w:rPr>
        <w:t xml:space="preserve"> </w:t>
      </w:r>
      <w:r w:rsidR="00B660CA" w:rsidRPr="0052558C">
        <w:rPr>
          <w:rFonts w:eastAsiaTheme="minorHAnsi"/>
          <w:color w:val="auto"/>
        </w:rPr>
        <w:t xml:space="preserve">consent </w:t>
      </w:r>
      <w:r w:rsidR="00291C0B" w:rsidRPr="0052558C">
        <w:rPr>
          <w:rFonts w:eastAsiaTheme="minorHAnsi"/>
          <w:color w:val="auto"/>
        </w:rPr>
        <w:t>when personal information was shared</w:t>
      </w:r>
      <w:r w:rsidR="00BB69E7" w:rsidRPr="0052558C">
        <w:rPr>
          <w:rFonts w:eastAsiaTheme="minorHAnsi"/>
          <w:color w:val="auto"/>
        </w:rPr>
        <w:t>.</w:t>
      </w:r>
      <w:r w:rsidR="00291C0B" w:rsidRPr="0052558C">
        <w:rPr>
          <w:rFonts w:eastAsiaTheme="minorHAnsi"/>
          <w:color w:val="auto"/>
        </w:rPr>
        <w:t xml:space="preserve"> </w:t>
      </w:r>
    </w:p>
    <w:p w14:paraId="4DF1E5C7" w14:textId="77777777" w:rsidR="00297DB1" w:rsidRDefault="00B1246D" w:rsidP="00D642E2">
      <w:pPr>
        <w:rPr>
          <w:rFonts w:eastAsiaTheme="minorHAnsi"/>
          <w:color w:val="auto"/>
        </w:rPr>
      </w:pPr>
      <w:r w:rsidRPr="00C108A0">
        <w:rPr>
          <w:rFonts w:eastAsiaTheme="minorHAnsi"/>
          <w:color w:val="auto"/>
        </w:rPr>
        <w:t>Staff were familiar w</w:t>
      </w:r>
      <w:r w:rsidR="00655164" w:rsidRPr="00C108A0">
        <w:rPr>
          <w:rFonts w:eastAsiaTheme="minorHAnsi"/>
          <w:color w:val="auto"/>
        </w:rPr>
        <w:t xml:space="preserve">ith consumers’ backgrounds </w:t>
      </w:r>
      <w:r w:rsidR="000B46D6" w:rsidRPr="00C108A0">
        <w:rPr>
          <w:rFonts w:eastAsiaTheme="minorHAnsi"/>
          <w:color w:val="auto"/>
        </w:rPr>
        <w:t xml:space="preserve">and how that influenced care provided. </w:t>
      </w:r>
      <w:r w:rsidR="00B445A2" w:rsidRPr="00C108A0">
        <w:rPr>
          <w:rFonts w:eastAsiaTheme="minorHAnsi"/>
          <w:color w:val="auto"/>
        </w:rPr>
        <w:t xml:space="preserve">Staff had received training in relation to </w:t>
      </w:r>
      <w:r w:rsidR="00762B55" w:rsidRPr="00C108A0">
        <w:rPr>
          <w:rFonts w:eastAsiaTheme="minorHAnsi"/>
          <w:color w:val="auto"/>
        </w:rPr>
        <w:t>dignity and respec</w:t>
      </w:r>
      <w:r w:rsidR="00CB52CA" w:rsidRPr="00C108A0">
        <w:rPr>
          <w:rFonts w:eastAsiaTheme="minorHAnsi"/>
          <w:color w:val="auto"/>
        </w:rPr>
        <w:t xml:space="preserve">ting </w:t>
      </w:r>
      <w:r w:rsidR="00C56989" w:rsidRPr="00C108A0">
        <w:rPr>
          <w:rFonts w:eastAsiaTheme="minorHAnsi"/>
          <w:color w:val="auto"/>
        </w:rPr>
        <w:t xml:space="preserve">and valuing </w:t>
      </w:r>
      <w:r w:rsidR="000A2A6F" w:rsidRPr="00C108A0">
        <w:rPr>
          <w:rFonts w:eastAsiaTheme="minorHAnsi"/>
          <w:color w:val="auto"/>
        </w:rPr>
        <w:t xml:space="preserve">identity, culture and </w:t>
      </w:r>
      <w:r w:rsidR="002A610B" w:rsidRPr="00C108A0">
        <w:rPr>
          <w:rFonts w:eastAsiaTheme="minorHAnsi"/>
          <w:color w:val="auto"/>
        </w:rPr>
        <w:t>diversity</w:t>
      </w:r>
      <w:r w:rsidR="0052558C" w:rsidRPr="00C108A0">
        <w:rPr>
          <w:rFonts w:eastAsiaTheme="minorHAnsi"/>
          <w:color w:val="auto"/>
        </w:rPr>
        <w:t xml:space="preserve"> of consumers</w:t>
      </w:r>
      <w:r w:rsidR="009C2A7B" w:rsidRPr="00C108A0">
        <w:rPr>
          <w:rFonts w:eastAsiaTheme="minorHAnsi"/>
          <w:color w:val="auto"/>
        </w:rPr>
        <w:t>.</w:t>
      </w:r>
      <w:r w:rsidR="000F4E7D" w:rsidRPr="00C108A0">
        <w:rPr>
          <w:rFonts w:eastAsiaTheme="minorHAnsi"/>
          <w:color w:val="auto"/>
        </w:rPr>
        <w:t xml:space="preserve"> Staff </w:t>
      </w:r>
      <w:r w:rsidR="000F228A" w:rsidRPr="00C108A0">
        <w:rPr>
          <w:rFonts w:eastAsiaTheme="minorHAnsi"/>
          <w:color w:val="auto"/>
        </w:rPr>
        <w:t>demonstrated a s</w:t>
      </w:r>
      <w:r w:rsidR="000F4E7D" w:rsidRPr="00C108A0">
        <w:rPr>
          <w:rFonts w:eastAsiaTheme="minorHAnsi"/>
          <w:color w:val="auto"/>
        </w:rPr>
        <w:t xml:space="preserve">hared understanding in relation to </w:t>
      </w:r>
      <w:r w:rsidR="00C108A0" w:rsidRPr="00C108A0">
        <w:rPr>
          <w:rFonts w:eastAsiaTheme="minorHAnsi"/>
          <w:color w:val="auto"/>
        </w:rPr>
        <w:t xml:space="preserve">how they </w:t>
      </w:r>
      <w:r w:rsidR="002F4AF7" w:rsidRPr="00C108A0">
        <w:rPr>
          <w:rFonts w:eastAsiaTheme="minorHAnsi"/>
          <w:color w:val="auto"/>
        </w:rPr>
        <w:t>manage</w:t>
      </w:r>
      <w:r w:rsidR="00C108A0" w:rsidRPr="00C108A0">
        <w:rPr>
          <w:rFonts w:eastAsiaTheme="minorHAnsi"/>
          <w:color w:val="auto"/>
        </w:rPr>
        <w:t>d</w:t>
      </w:r>
      <w:r w:rsidR="002F4AF7" w:rsidRPr="00C108A0">
        <w:rPr>
          <w:rFonts w:eastAsiaTheme="minorHAnsi"/>
          <w:color w:val="auto"/>
        </w:rPr>
        <w:t xml:space="preserve"> the individual risks for consumers. </w:t>
      </w:r>
    </w:p>
    <w:p w14:paraId="693FE6EA" w14:textId="0CE87C36" w:rsidR="00B1246D" w:rsidRDefault="00050428" w:rsidP="00D642E2">
      <w:pPr>
        <w:rPr>
          <w:rFonts w:eastAsiaTheme="minorHAnsi"/>
          <w:color w:val="0000FF"/>
        </w:rPr>
      </w:pPr>
      <w:r w:rsidRPr="00C108A0">
        <w:rPr>
          <w:rFonts w:eastAsiaTheme="minorHAnsi"/>
          <w:color w:val="auto"/>
        </w:rPr>
        <w:t xml:space="preserve">Consumers </w:t>
      </w:r>
      <w:r w:rsidR="00D76FE7" w:rsidRPr="00C108A0">
        <w:rPr>
          <w:rFonts w:eastAsiaTheme="minorHAnsi"/>
          <w:color w:val="auto"/>
        </w:rPr>
        <w:t xml:space="preserve">with cognitive impairments or </w:t>
      </w:r>
      <w:r w:rsidR="00843FE3" w:rsidRPr="00C108A0">
        <w:rPr>
          <w:rFonts w:eastAsiaTheme="minorHAnsi"/>
          <w:color w:val="auto"/>
        </w:rPr>
        <w:t xml:space="preserve">those </w:t>
      </w:r>
      <w:r w:rsidR="00D76FE7" w:rsidRPr="00C108A0">
        <w:rPr>
          <w:rFonts w:eastAsiaTheme="minorHAnsi"/>
          <w:color w:val="auto"/>
        </w:rPr>
        <w:t xml:space="preserve">who experienced difficulties </w:t>
      </w:r>
      <w:r w:rsidR="00675F0D" w:rsidRPr="00C108A0">
        <w:rPr>
          <w:rFonts w:eastAsiaTheme="minorHAnsi"/>
          <w:color w:val="auto"/>
        </w:rPr>
        <w:t xml:space="preserve">with </w:t>
      </w:r>
      <w:r w:rsidR="00675F0D" w:rsidRPr="00FC7A5F">
        <w:rPr>
          <w:rFonts w:eastAsiaTheme="minorHAnsi"/>
          <w:color w:val="auto"/>
        </w:rPr>
        <w:t>communication</w:t>
      </w:r>
      <w:r w:rsidR="00843FE3" w:rsidRPr="00FC7A5F">
        <w:rPr>
          <w:rFonts w:eastAsiaTheme="minorHAnsi"/>
          <w:color w:val="auto"/>
        </w:rPr>
        <w:t>,</w:t>
      </w:r>
      <w:r w:rsidR="00675F0D" w:rsidRPr="00FC7A5F">
        <w:rPr>
          <w:rFonts w:eastAsiaTheme="minorHAnsi"/>
          <w:color w:val="auto"/>
        </w:rPr>
        <w:t xml:space="preserve"> </w:t>
      </w:r>
      <w:r w:rsidR="00D76FE7" w:rsidRPr="00FC7A5F">
        <w:rPr>
          <w:rFonts w:eastAsiaTheme="minorHAnsi"/>
          <w:color w:val="auto"/>
        </w:rPr>
        <w:t>were supported</w:t>
      </w:r>
      <w:r w:rsidR="00843FE3" w:rsidRPr="00FC7A5F">
        <w:rPr>
          <w:rFonts w:eastAsiaTheme="minorHAnsi"/>
          <w:color w:val="auto"/>
        </w:rPr>
        <w:t xml:space="preserve"> by staff</w:t>
      </w:r>
      <w:r w:rsidR="004427A1" w:rsidRPr="00FC7A5F">
        <w:rPr>
          <w:rFonts w:eastAsiaTheme="minorHAnsi"/>
          <w:color w:val="auto"/>
        </w:rPr>
        <w:t xml:space="preserve"> to understand information pertaining to the</w:t>
      </w:r>
      <w:r w:rsidR="00675F0D" w:rsidRPr="00FC7A5F">
        <w:rPr>
          <w:rFonts w:eastAsiaTheme="minorHAnsi"/>
          <w:color w:val="auto"/>
        </w:rPr>
        <w:t>ir</w:t>
      </w:r>
      <w:r w:rsidR="004427A1" w:rsidRPr="00FC7A5F">
        <w:rPr>
          <w:rFonts w:eastAsiaTheme="minorHAnsi"/>
          <w:color w:val="auto"/>
        </w:rPr>
        <w:t xml:space="preserve"> care and service</w:t>
      </w:r>
      <w:r w:rsidR="00C108A0" w:rsidRPr="00FC7A5F">
        <w:rPr>
          <w:rFonts w:eastAsiaTheme="minorHAnsi"/>
          <w:color w:val="auto"/>
        </w:rPr>
        <w:t>.</w:t>
      </w:r>
      <w:r w:rsidR="00FE255A" w:rsidRPr="00FC7A5F">
        <w:rPr>
          <w:rFonts w:eastAsiaTheme="minorHAnsi"/>
          <w:color w:val="auto"/>
        </w:rPr>
        <w:t xml:space="preserve"> </w:t>
      </w:r>
      <w:r w:rsidR="00E5056C" w:rsidRPr="00FC7A5F">
        <w:rPr>
          <w:rFonts w:eastAsiaTheme="minorHAnsi"/>
          <w:color w:val="auto"/>
        </w:rPr>
        <w:t xml:space="preserve">Staff handover processes occurred in </w:t>
      </w:r>
      <w:r w:rsidR="00F37CD5" w:rsidRPr="00FC7A5F">
        <w:rPr>
          <w:rFonts w:eastAsiaTheme="minorHAnsi"/>
          <w:color w:val="auto"/>
        </w:rPr>
        <w:t xml:space="preserve">private areas of the service </w:t>
      </w:r>
      <w:r w:rsidR="00D8083F" w:rsidRPr="00FC7A5F">
        <w:rPr>
          <w:rFonts w:eastAsiaTheme="minorHAnsi"/>
          <w:color w:val="auto"/>
        </w:rPr>
        <w:t>a</w:t>
      </w:r>
      <w:r w:rsidR="00301768" w:rsidRPr="00FC7A5F">
        <w:rPr>
          <w:rFonts w:eastAsiaTheme="minorHAnsi"/>
          <w:color w:val="auto"/>
        </w:rPr>
        <w:t xml:space="preserve">nd conversations </w:t>
      </w:r>
      <w:r w:rsidR="004C1116" w:rsidRPr="00FC7A5F">
        <w:rPr>
          <w:rFonts w:eastAsiaTheme="minorHAnsi"/>
          <w:color w:val="auto"/>
        </w:rPr>
        <w:t>that occurred between staff in communal areas of the service were observed to occur in a discreet manner</w:t>
      </w:r>
      <w:r w:rsidR="00FC7A5F" w:rsidRPr="00FC7A5F">
        <w:rPr>
          <w:rFonts w:eastAsiaTheme="minorHAnsi"/>
          <w:color w:val="auto"/>
        </w:rPr>
        <w:t xml:space="preserve"> during the site audit.</w:t>
      </w:r>
      <w:r w:rsidR="004C1116" w:rsidRPr="00FC7A5F">
        <w:rPr>
          <w:rFonts w:eastAsiaTheme="minorHAnsi"/>
          <w:color w:val="auto"/>
        </w:rPr>
        <w:t xml:space="preserve"> </w:t>
      </w:r>
    </w:p>
    <w:p w14:paraId="4C3B0E53" w14:textId="69E34681" w:rsidR="006D0904" w:rsidRPr="000F1BF9" w:rsidRDefault="006D0904" w:rsidP="00D642E2">
      <w:pPr>
        <w:rPr>
          <w:rFonts w:eastAsiaTheme="minorHAnsi"/>
          <w:color w:val="auto"/>
        </w:rPr>
      </w:pPr>
      <w:r w:rsidRPr="000F1BF9">
        <w:rPr>
          <w:rFonts w:eastAsiaTheme="minorHAnsi"/>
          <w:color w:val="auto"/>
        </w:rPr>
        <w:t>Care planning documentation reflected what was important to consumers</w:t>
      </w:r>
      <w:r w:rsidR="003910EB" w:rsidRPr="000F1BF9">
        <w:rPr>
          <w:rFonts w:eastAsiaTheme="minorHAnsi"/>
          <w:color w:val="auto"/>
        </w:rPr>
        <w:t xml:space="preserve"> including their religious and cultural needs</w:t>
      </w:r>
      <w:r w:rsidR="00873761" w:rsidRPr="000F1BF9">
        <w:rPr>
          <w:rFonts w:eastAsiaTheme="minorHAnsi"/>
          <w:color w:val="auto"/>
        </w:rPr>
        <w:t>,</w:t>
      </w:r>
      <w:r w:rsidR="00667C9A" w:rsidRPr="000F1BF9">
        <w:rPr>
          <w:rFonts w:eastAsiaTheme="minorHAnsi"/>
          <w:color w:val="auto"/>
        </w:rPr>
        <w:t xml:space="preserve"> </w:t>
      </w:r>
      <w:r w:rsidR="003910EB" w:rsidRPr="000F1BF9">
        <w:rPr>
          <w:rFonts w:eastAsiaTheme="minorHAnsi"/>
          <w:color w:val="auto"/>
        </w:rPr>
        <w:t xml:space="preserve">preferences and </w:t>
      </w:r>
      <w:r w:rsidR="00B20E8E" w:rsidRPr="000F1BF9">
        <w:rPr>
          <w:rFonts w:eastAsiaTheme="minorHAnsi"/>
          <w:color w:val="auto"/>
        </w:rPr>
        <w:t>strategies employed by staff to manage risks associated with</w:t>
      </w:r>
      <w:r w:rsidR="00DB297F" w:rsidRPr="000F1BF9">
        <w:rPr>
          <w:rFonts w:eastAsiaTheme="minorHAnsi"/>
          <w:color w:val="auto"/>
        </w:rPr>
        <w:t xml:space="preserve"> </w:t>
      </w:r>
      <w:r w:rsidR="0039781F" w:rsidRPr="000F1BF9">
        <w:rPr>
          <w:rFonts w:eastAsiaTheme="minorHAnsi"/>
          <w:color w:val="auto"/>
        </w:rPr>
        <w:t xml:space="preserve">their care. </w:t>
      </w:r>
    </w:p>
    <w:p w14:paraId="6BFDDE17" w14:textId="0C32C4B8" w:rsidR="00633A79" w:rsidRPr="000F1BF9" w:rsidRDefault="00633A79" w:rsidP="00D642E2">
      <w:pPr>
        <w:rPr>
          <w:rFonts w:eastAsiaTheme="minorHAnsi"/>
          <w:color w:val="auto"/>
        </w:rPr>
      </w:pPr>
      <w:r w:rsidRPr="000F1BF9">
        <w:rPr>
          <w:rFonts w:eastAsiaTheme="minorHAnsi"/>
          <w:color w:val="auto"/>
        </w:rPr>
        <w:lastRenderedPageBreak/>
        <w:t>Staff interactions with consumers were observed to be kind</w:t>
      </w:r>
      <w:r w:rsidR="00A40CD5" w:rsidRPr="000F1BF9">
        <w:rPr>
          <w:rFonts w:eastAsiaTheme="minorHAnsi"/>
          <w:color w:val="auto"/>
        </w:rPr>
        <w:t xml:space="preserve"> and respectful during the site audit. </w:t>
      </w:r>
      <w:r w:rsidR="00E918E9" w:rsidRPr="000F1BF9">
        <w:rPr>
          <w:rFonts w:eastAsiaTheme="minorHAnsi"/>
          <w:color w:val="auto"/>
        </w:rPr>
        <w:t xml:space="preserve">Information regarding </w:t>
      </w:r>
      <w:r w:rsidR="005F1522" w:rsidRPr="000F1BF9">
        <w:rPr>
          <w:rFonts w:eastAsiaTheme="minorHAnsi"/>
          <w:color w:val="auto"/>
        </w:rPr>
        <w:t xml:space="preserve">activities, meal choices and feedback </w:t>
      </w:r>
      <w:r w:rsidR="00425EA9" w:rsidRPr="000F1BF9">
        <w:rPr>
          <w:rFonts w:eastAsiaTheme="minorHAnsi"/>
          <w:color w:val="auto"/>
        </w:rPr>
        <w:t xml:space="preserve">mechanisms were observed </w:t>
      </w:r>
      <w:r w:rsidR="000F1BF9" w:rsidRPr="000F1BF9">
        <w:rPr>
          <w:rFonts w:eastAsiaTheme="minorHAnsi"/>
          <w:color w:val="auto"/>
        </w:rPr>
        <w:t xml:space="preserve">by the Assessment Team to be displayed throughout the service.  </w:t>
      </w:r>
    </w:p>
    <w:p w14:paraId="4EE55332" w14:textId="77777777" w:rsidR="000F1BF9" w:rsidRDefault="002523B5" w:rsidP="00D642E2">
      <w:pPr>
        <w:rPr>
          <w:rFonts w:eastAsiaTheme="minorHAnsi"/>
          <w:color w:val="auto"/>
        </w:rPr>
      </w:pPr>
      <w:r w:rsidRPr="000F1BF9">
        <w:rPr>
          <w:rFonts w:eastAsiaTheme="minorHAnsi"/>
          <w:color w:val="auto"/>
        </w:rPr>
        <w:t xml:space="preserve">Organisational policies were accessible by staff in relation to this </w:t>
      </w:r>
      <w:r w:rsidR="009E1BDD" w:rsidRPr="000F1BF9">
        <w:rPr>
          <w:rFonts w:eastAsiaTheme="minorHAnsi"/>
          <w:color w:val="auto"/>
        </w:rPr>
        <w:t xml:space="preserve">Standard. </w:t>
      </w:r>
      <w:r w:rsidR="00544424" w:rsidRPr="000F1BF9">
        <w:rPr>
          <w:rFonts w:eastAsiaTheme="minorHAnsi"/>
          <w:color w:val="auto"/>
        </w:rPr>
        <w:t>The organisation’s strategic pla</w:t>
      </w:r>
      <w:r w:rsidR="00781308" w:rsidRPr="000F1BF9">
        <w:rPr>
          <w:rFonts w:eastAsiaTheme="minorHAnsi"/>
          <w:color w:val="auto"/>
        </w:rPr>
        <w:t>n support</w:t>
      </w:r>
      <w:r w:rsidR="000F1BF9" w:rsidRPr="000F1BF9">
        <w:rPr>
          <w:rFonts w:eastAsiaTheme="minorHAnsi"/>
          <w:color w:val="auto"/>
        </w:rPr>
        <w:t>ed</w:t>
      </w:r>
      <w:r w:rsidR="00781308" w:rsidRPr="000F1BF9">
        <w:rPr>
          <w:rFonts w:eastAsiaTheme="minorHAnsi"/>
          <w:color w:val="auto"/>
        </w:rPr>
        <w:t xml:space="preserve"> and encourage</w:t>
      </w:r>
      <w:r w:rsidR="000F1BF9" w:rsidRPr="000F1BF9">
        <w:rPr>
          <w:rFonts w:eastAsiaTheme="minorHAnsi"/>
          <w:color w:val="auto"/>
        </w:rPr>
        <w:t>d</w:t>
      </w:r>
      <w:r w:rsidR="00781308" w:rsidRPr="000F1BF9">
        <w:rPr>
          <w:rFonts w:eastAsiaTheme="minorHAnsi"/>
          <w:color w:val="auto"/>
        </w:rPr>
        <w:t xml:space="preserve"> consumers to actively participate in </w:t>
      </w:r>
      <w:r w:rsidR="008B42C1" w:rsidRPr="000F1BF9">
        <w:rPr>
          <w:rFonts w:eastAsiaTheme="minorHAnsi"/>
          <w:color w:val="auto"/>
        </w:rPr>
        <w:t>decisions regarding their care and services.</w:t>
      </w:r>
    </w:p>
    <w:p w14:paraId="66E46C68" w14:textId="39752E11" w:rsidR="002523B5" w:rsidRPr="00297DB1" w:rsidRDefault="00A44898" w:rsidP="00D642E2">
      <w:pPr>
        <w:rPr>
          <w:rFonts w:eastAsiaTheme="minorHAnsi"/>
          <w:color w:val="auto"/>
        </w:rPr>
      </w:pPr>
      <w:r w:rsidRPr="00297DB1">
        <w:rPr>
          <w:rFonts w:eastAsiaTheme="minorHAnsi"/>
          <w:color w:val="auto"/>
        </w:rPr>
        <w:t xml:space="preserve">Consumers were encouraged to provide feedback in relation </w:t>
      </w:r>
      <w:r w:rsidR="00314FC7" w:rsidRPr="00297DB1">
        <w:rPr>
          <w:rFonts w:eastAsiaTheme="minorHAnsi"/>
          <w:color w:val="auto"/>
        </w:rPr>
        <w:t>the support provided by staff</w:t>
      </w:r>
      <w:r w:rsidR="000F1BF9" w:rsidRPr="00297DB1">
        <w:rPr>
          <w:rFonts w:eastAsiaTheme="minorHAnsi"/>
          <w:color w:val="auto"/>
        </w:rPr>
        <w:t xml:space="preserve"> through the service’s feedback processes</w:t>
      </w:r>
      <w:r w:rsidR="005A039E" w:rsidRPr="00297DB1">
        <w:rPr>
          <w:rFonts w:eastAsiaTheme="minorHAnsi"/>
          <w:color w:val="auto"/>
        </w:rPr>
        <w:t xml:space="preserve">. </w:t>
      </w:r>
      <w:r w:rsidR="00C64021" w:rsidRPr="00297DB1">
        <w:rPr>
          <w:rFonts w:eastAsiaTheme="minorHAnsi"/>
          <w:color w:val="auto"/>
        </w:rPr>
        <w:t xml:space="preserve">Consumers were provided with an </w:t>
      </w:r>
      <w:r w:rsidR="000F1BF9" w:rsidRPr="00297DB1">
        <w:rPr>
          <w:rFonts w:eastAsiaTheme="minorHAnsi"/>
          <w:color w:val="auto"/>
        </w:rPr>
        <w:t>i</w:t>
      </w:r>
      <w:r w:rsidR="005A039E" w:rsidRPr="00297DB1">
        <w:rPr>
          <w:rFonts w:eastAsiaTheme="minorHAnsi"/>
          <w:color w:val="auto"/>
        </w:rPr>
        <w:t xml:space="preserve">nformation pack </w:t>
      </w:r>
      <w:r w:rsidR="00C64021" w:rsidRPr="00297DB1">
        <w:rPr>
          <w:rFonts w:eastAsiaTheme="minorHAnsi"/>
          <w:color w:val="auto"/>
        </w:rPr>
        <w:t>and a copy of the consumer handbook upon entering</w:t>
      </w:r>
      <w:r w:rsidR="005A039E" w:rsidRPr="00297DB1">
        <w:rPr>
          <w:rFonts w:eastAsiaTheme="minorHAnsi"/>
          <w:color w:val="auto"/>
        </w:rPr>
        <w:t xml:space="preserve"> </w:t>
      </w:r>
      <w:r w:rsidR="00C64021" w:rsidRPr="00297DB1">
        <w:rPr>
          <w:rFonts w:eastAsiaTheme="minorHAnsi"/>
          <w:color w:val="auto"/>
        </w:rPr>
        <w:t xml:space="preserve">the service </w:t>
      </w:r>
      <w:r w:rsidR="000F1BF9" w:rsidRPr="00297DB1">
        <w:rPr>
          <w:rFonts w:eastAsiaTheme="minorHAnsi"/>
          <w:color w:val="auto"/>
        </w:rPr>
        <w:t xml:space="preserve">which </w:t>
      </w:r>
      <w:r w:rsidR="005A039E" w:rsidRPr="00297DB1">
        <w:rPr>
          <w:rFonts w:eastAsiaTheme="minorHAnsi"/>
          <w:color w:val="auto"/>
        </w:rPr>
        <w:t xml:space="preserve">included information </w:t>
      </w:r>
      <w:r w:rsidR="000F1BF9" w:rsidRPr="00297DB1">
        <w:rPr>
          <w:rFonts w:eastAsiaTheme="minorHAnsi"/>
          <w:color w:val="auto"/>
        </w:rPr>
        <w:t xml:space="preserve">in relation to </w:t>
      </w:r>
      <w:r w:rsidR="005A039E" w:rsidRPr="00297DB1">
        <w:rPr>
          <w:rFonts w:eastAsiaTheme="minorHAnsi"/>
          <w:color w:val="auto"/>
        </w:rPr>
        <w:t xml:space="preserve">the types of services available, who to speak with and how to access services.  </w:t>
      </w:r>
    </w:p>
    <w:p w14:paraId="09FBB47F" w14:textId="7DADFB61" w:rsidR="00D642E2" w:rsidRPr="00D435F8" w:rsidRDefault="00AA739F" w:rsidP="00D642E2">
      <w:pPr>
        <w:rPr>
          <w:rFonts w:eastAsia="Calibri"/>
          <w:i/>
          <w:color w:val="auto"/>
          <w:lang w:eastAsia="en-US"/>
        </w:rPr>
      </w:pPr>
      <w:r w:rsidRPr="00154403">
        <w:rPr>
          <w:rFonts w:eastAsiaTheme="minorHAnsi"/>
        </w:rPr>
        <w:t xml:space="preserve">The Quality Standard is </w:t>
      </w:r>
      <w:r w:rsidRPr="00C100FA">
        <w:rPr>
          <w:rFonts w:eastAsiaTheme="minorHAnsi"/>
          <w:color w:val="auto"/>
        </w:rPr>
        <w:t xml:space="preserve">assessed as Compliant as </w:t>
      </w:r>
      <w:r w:rsidR="00C100FA" w:rsidRPr="00C100FA">
        <w:rPr>
          <w:rFonts w:eastAsiaTheme="minorHAnsi"/>
          <w:color w:val="auto"/>
        </w:rPr>
        <w:t>six</w:t>
      </w:r>
      <w:r w:rsidRPr="00C100FA">
        <w:rPr>
          <w:rFonts w:eastAsiaTheme="minorHAnsi"/>
          <w:color w:val="auto"/>
        </w:rPr>
        <w:t xml:space="preserve"> of the six specific requirements have been assessed as Compliant</w:t>
      </w:r>
      <w:r w:rsidR="00C100FA" w:rsidRPr="00C100FA">
        <w:rPr>
          <w:rFonts w:eastAsiaTheme="minorHAnsi"/>
          <w:color w:val="auto"/>
        </w:rPr>
        <w:t>.</w:t>
      </w:r>
    </w:p>
    <w:p w14:paraId="09FBB480" w14:textId="32BAFE50" w:rsidR="00D642E2" w:rsidRDefault="00AA739F" w:rsidP="00D642E2">
      <w:pPr>
        <w:pStyle w:val="Heading2"/>
      </w:pPr>
      <w:r w:rsidRPr="00D435F8">
        <w:t>Assessment of Standard 1 Requirements</w:t>
      </w:r>
      <w:bookmarkStart w:id="4" w:name="_Hlk32932412"/>
      <w:r w:rsidRPr="0066387A">
        <w:rPr>
          <w:i/>
          <w:color w:val="0000FF"/>
          <w:sz w:val="24"/>
          <w:szCs w:val="24"/>
        </w:rPr>
        <w:t xml:space="preserve"> </w:t>
      </w:r>
      <w:bookmarkEnd w:id="4"/>
    </w:p>
    <w:p w14:paraId="09FBB481" w14:textId="5EF28EE4" w:rsidR="00D642E2" w:rsidRDefault="00AA739F" w:rsidP="00D642E2">
      <w:pPr>
        <w:pStyle w:val="Heading3"/>
      </w:pPr>
      <w:r w:rsidRPr="00051035">
        <w:t>Requirement 1(3)(a)</w:t>
      </w:r>
      <w:r w:rsidRPr="00051035">
        <w:tab/>
        <w:t>Compliant</w:t>
      </w:r>
    </w:p>
    <w:p w14:paraId="09FBB482" w14:textId="77777777" w:rsidR="00D642E2" w:rsidRPr="008D114F" w:rsidRDefault="00AA739F" w:rsidP="00D642E2">
      <w:pPr>
        <w:rPr>
          <w:i/>
        </w:rPr>
      </w:pPr>
      <w:r w:rsidRPr="008D114F">
        <w:rPr>
          <w:i/>
        </w:rPr>
        <w:t>Each consumer is treated with dignity and respect, with their identity, culture and diversity valued.</w:t>
      </w:r>
    </w:p>
    <w:p w14:paraId="09FBB484" w14:textId="1A60AB4E" w:rsidR="00D642E2" w:rsidRDefault="00AA739F" w:rsidP="00D642E2">
      <w:pPr>
        <w:pStyle w:val="Heading3"/>
      </w:pPr>
      <w:r>
        <w:t>Requirement 1(3)(b)</w:t>
      </w:r>
      <w:r>
        <w:tab/>
        <w:t>Compliant</w:t>
      </w:r>
    </w:p>
    <w:p w14:paraId="09FBB485" w14:textId="77777777" w:rsidR="00D642E2" w:rsidRPr="008D114F" w:rsidRDefault="00AA739F" w:rsidP="00D642E2">
      <w:pPr>
        <w:rPr>
          <w:i/>
        </w:rPr>
      </w:pPr>
      <w:r w:rsidRPr="008D114F">
        <w:rPr>
          <w:i/>
        </w:rPr>
        <w:t>Care and services are culturally safe.</w:t>
      </w:r>
    </w:p>
    <w:p w14:paraId="09FBB487" w14:textId="09988716" w:rsidR="00D642E2" w:rsidRPr="00DD02D3" w:rsidRDefault="00AA739F" w:rsidP="00D642E2">
      <w:pPr>
        <w:pStyle w:val="Heading3"/>
      </w:pPr>
      <w:r w:rsidRPr="00DD02D3">
        <w:t>Requirement 1(3)(c)</w:t>
      </w:r>
      <w:r w:rsidRPr="00DD02D3">
        <w:tab/>
        <w:t>Compliant</w:t>
      </w:r>
    </w:p>
    <w:p w14:paraId="09FBB488" w14:textId="77777777" w:rsidR="00D642E2" w:rsidRPr="008D114F" w:rsidRDefault="00AA739F" w:rsidP="00D642E2">
      <w:pPr>
        <w:tabs>
          <w:tab w:val="right" w:pos="9026"/>
        </w:tabs>
        <w:spacing w:before="0" w:after="0"/>
        <w:outlineLvl w:val="4"/>
        <w:rPr>
          <w:i/>
        </w:rPr>
      </w:pPr>
      <w:r w:rsidRPr="008D114F">
        <w:rPr>
          <w:i/>
        </w:rPr>
        <w:t xml:space="preserve">Each consumer is supported to exercise choice and independence, including to: </w:t>
      </w:r>
    </w:p>
    <w:p w14:paraId="09FBB489" w14:textId="77777777" w:rsidR="00D642E2" w:rsidRPr="008D114F" w:rsidRDefault="00AA739F" w:rsidP="00D642E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FBB48A" w14:textId="77777777" w:rsidR="00D642E2" w:rsidRPr="008D114F" w:rsidRDefault="00AA739F" w:rsidP="00D642E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FBB48B" w14:textId="77777777" w:rsidR="00D642E2" w:rsidRPr="008D114F" w:rsidRDefault="00AA739F" w:rsidP="00D642E2">
      <w:pPr>
        <w:numPr>
          <w:ilvl w:val="0"/>
          <w:numId w:val="12"/>
        </w:numPr>
        <w:tabs>
          <w:tab w:val="right" w:pos="9026"/>
        </w:tabs>
        <w:spacing w:before="0" w:after="0"/>
        <w:ind w:left="567" w:hanging="425"/>
        <w:outlineLvl w:val="4"/>
        <w:rPr>
          <w:i/>
        </w:rPr>
      </w:pPr>
      <w:r w:rsidRPr="008D114F">
        <w:rPr>
          <w:i/>
        </w:rPr>
        <w:t xml:space="preserve">communicate their decisions; and </w:t>
      </w:r>
    </w:p>
    <w:p w14:paraId="09FBB48C" w14:textId="77777777" w:rsidR="00D642E2" w:rsidRPr="008D114F" w:rsidRDefault="00AA739F" w:rsidP="00D642E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FBB48E" w14:textId="3B830FDD" w:rsidR="00D642E2" w:rsidRDefault="00AA739F" w:rsidP="00D642E2">
      <w:pPr>
        <w:pStyle w:val="Heading3"/>
      </w:pPr>
      <w:r>
        <w:t>Requirement 1(3)(d)</w:t>
      </w:r>
      <w:r>
        <w:tab/>
        <w:t>Compliant</w:t>
      </w:r>
    </w:p>
    <w:p w14:paraId="09FBB48F" w14:textId="77777777" w:rsidR="00D642E2" w:rsidRPr="008D114F" w:rsidRDefault="00AA739F" w:rsidP="00D642E2">
      <w:pPr>
        <w:rPr>
          <w:i/>
        </w:rPr>
      </w:pPr>
      <w:r w:rsidRPr="008D114F">
        <w:rPr>
          <w:i/>
        </w:rPr>
        <w:t>Each consumer is supported to take risks to enable them to live the best life they can.</w:t>
      </w:r>
    </w:p>
    <w:p w14:paraId="09FBB491" w14:textId="2E0465F5" w:rsidR="00D642E2" w:rsidRDefault="00AA739F" w:rsidP="00D642E2">
      <w:pPr>
        <w:pStyle w:val="Heading3"/>
      </w:pPr>
      <w:r>
        <w:lastRenderedPageBreak/>
        <w:t>Requirement 1(3)(e)</w:t>
      </w:r>
      <w:r>
        <w:tab/>
        <w:t>Compliant</w:t>
      </w:r>
    </w:p>
    <w:p w14:paraId="09FBB492" w14:textId="77777777" w:rsidR="00D642E2" w:rsidRPr="008D114F" w:rsidRDefault="00AA739F" w:rsidP="00D642E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9FBB494" w14:textId="79C82538" w:rsidR="00D642E2" w:rsidRDefault="00AA739F" w:rsidP="00D642E2">
      <w:pPr>
        <w:pStyle w:val="Heading3"/>
      </w:pPr>
      <w:r>
        <w:t>Requirement 1(3)(f)</w:t>
      </w:r>
      <w:r>
        <w:tab/>
        <w:t>Compliant</w:t>
      </w:r>
    </w:p>
    <w:p w14:paraId="09FBB495" w14:textId="77777777" w:rsidR="00D642E2" w:rsidRPr="008D114F" w:rsidRDefault="00AA739F" w:rsidP="00D642E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9FBB497" w14:textId="77777777" w:rsidR="00D642E2" w:rsidRPr="00154403" w:rsidRDefault="00D642E2" w:rsidP="00D642E2"/>
    <w:p w14:paraId="09FBB498" w14:textId="77777777" w:rsidR="00D642E2" w:rsidRDefault="00D642E2" w:rsidP="00D642E2">
      <w:pPr>
        <w:sectPr w:rsidR="00D642E2" w:rsidSect="00D642E2">
          <w:type w:val="continuous"/>
          <w:pgSz w:w="11906" w:h="16838"/>
          <w:pgMar w:top="1701" w:right="1418" w:bottom="1418" w:left="1418" w:header="568" w:footer="397" w:gutter="0"/>
          <w:cols w:space="708"/>
          <w:titlePg/>
          <w:docGrid w:linePitch="360"/>
        </w:sectPr>
      </w:pPr>
    </w:p>
    <w:p w14:paraId="09FBB499" w14:textId="17C2B53D" w:rsidR="00D642E2" w:rsidRDefault="00AA739F" w:rsidP="00D642E2">
      <w:pPr>
        <w:pStyle w:val="Heading1"/>
        <w:tabs>
          <w:tab w:val="right" w:pos="9070"/>
        </w:tabs>
        <w:spacing w:before="560" w:after="640"/>
        <w:rPr>
          <w:color w:val="FFFFFF" w:themeColor="background1"/>
        </w:rPr>
        <w:sectPr w:rsidR="00D642E2" w:rsidSect="00D642E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9FBB579" wp14:editId="09FBB57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935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9FBB49A" w14:textId="77777777" w:rsidR="00D642E2" w:rsidRPr="00ED6B57" w:rsidRDefault="00AA739F" w:rsidP="00D642E2">
      <w:pPr>
        <w:pStyle w:val="Heading3"/>
        <w:shd w:val="clear" w:color="auto" w:fill="F2F2F2" w:themeFill="background1" w:themeFillShade="F2"/>
      </w:pPr>
      <w:r w:rsidRPr="00ED6B57">
        <w:t>Consumer outcome:</w:t>
      </w:r>
    </w:p>
    <w:p w14:paraId="09FBB49B" w14:textId="77777777" w:rsidR="00D642E2" w:rsidRPr="00ED6B57" w:rsidRDefault="00AA739F" w:rsidP="00D642E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9FBB49C" w14:textId="77777777" w:rsidR="00D642E2" w:rsidRPr="00ED6B57" w:rsidRDefault="00AA739F" w:rsidP="00D642E2">
      <w:pPr>
        <w:pStyle w:val="Heading3"/>
        <w:shd w:val="clear" w:color="auto" w:fill="F2F2F2" w:themeFill="background1" w:themeFillShade="F2"/>
      </w:pPr>
      <w:r w:rsidRPr="00ED6B57">
        <w:t>Organisation statement:</w:t>
      </w:r>
    </w:p>
    <w:p w14:paraId="09FBB49D" w14:textId="77777777" w:rsidR="00D642E2" w:rsidRPr="00ED6B57" w:rsidRDefault="00AA739F" w:rsidP="00D642E2">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9FBB49E" w14:textId="77777777" w:rsidR="00D642E2" w:rsidRDefault="00AA739F" w:rsidP="00D642E2">
      <w:pPr>
        <w:pStyle w:val="Heading2"/>
      </w:pPr>
      <w:r>
        <w:t xml:space="preserve">Assessment </w:t>
      </w:r>
      <w:r w:rsidRPr="002B2C0F">
        <w:t>of Standard</w:t>
      </w:r>
      <w:r>
        <w:t xml:space="preserve"> 2</w:t>
      </w:r>
    </w:p>
    <w:p w14:paraId="09FBB49F" w14:textId="459070E2" w:rsidR="00D642E2" w:rsidRPr="00265273" w:rsidRDefault="009B6822" w:rsidP="00D642E2">
      <w:pPr>
        <w:rPr>
          <w:rFonts w:eastAsiaTheme="minorHAnsi"/>
          <w:color w:val="auto"/>
        </w:rPr>
      </w:pPr>
      <w:r w:rsidRPr="00265273">
        <w:rPr>
          <w:rFonts w:eastAsiaTheme="minorHAnsi"/>
          <w:color w:val="auto"/>
        </w:rPr>
        <w:t xml:space="preserve">Consumers and representatives sampled </w:t>
      </w:r>
      <w:r w:rsidR="00F527F6" w:rsidRPr="00265273">
        <w:rPr>
          <w:rFonts w:eastAsiaTheme="minorHAnsi"/>
          <w:color w:val="auto"/>
        </w:rPr>
        <w:t>were involved in assessment and planning processes</w:t>
      </w:r>
      <w:r w:rsidR="00D127F3" w:rsidRPr="00265273">
        <w:rPr>
          <w:rFonts w:eastAsiaTheme="minorHAnsi"/>
          <w:color w:val="auto"/>
        </w:rPr>
        <w:t xml:space="preserve"> which identified their individual needs, goals and preferences including in relation to end of life care.</w:t>
      </w:r>
      <w:r w:rsidR="00F9134A" w:rsidRPr="00265273">
        <w:rPr>
          <w:rFonts w:eastAsiaTheme="minorHAnsi"/>
          <w:color w:val="auto"/>
        </w:rPr>
        <w:t xml:space="preserve"> They felt th</w:t>
      </w:r>
      <w:r w:rsidR="003A401B" w:rsidRPr="00265273">
        <w:rPr>
          <w:rFonts w:eastAsiaTheme="minorHAnsi"/>
          <w:color w:val="auto"/>
        </w:rPr>
        <w:t>e service understood their care needs</w:t>
      </w:r>
      <w:r w:rsidR="008C7B86" w:rsidRPr="00265273">
        <w:rPr>
          <w:rFonts w:eastAsiaTheme="minorHAnsi"/>
          <w:color w:val="auto"/>
        </w:rPr>
        <w:t>, goals and preferences</w:t>
      </w:r>
      <w:r w:rsidR="00102B0B" w:rsidRPr="00265273">
        <w:rPr>
          <w:rFonts w:eastAsiaTheme="minorHAnsi"/>
          <w:color w:val="auto"/>
        </w:rPr>
        <w:t xml:space="preserve"> which were discussed </w:t>
      </w:r>
      <w:r w:rsidR="0014505A" w:rsidRPr="00265273">
        <w:rPr>
          <w:rFonts w:eastAsiaTheme="minorHAnsi"/>
          <w:color w:val="auto"/>
        </w:rPr>
        <w:t>regularly</w:t>
      </w:r>
      <w:r w:rsidR="00680961" w:rsidRPr="00265273">
        <w:rPr>
          <w:rFonts w:eastAsiaTheme="minorHAnsi"/>
          <w:color w:val="auto"/>
        </w:rPr>
        <w:t xml:space="preserve"> in consultation</w:t>
      </w:r>
      <w:r w:rsidR="0014505A" w:rsidRPr="00265273">
        <w:rPr>
          <w:rFonts w:eastAsiaTheme="minorHAnsi"/>
          <w:color w:val="auto"/>
        </w:rPr>
        <w:t xml:space="preserve"> with consumers and/or</w:t>
      </w:r>
      <w:r w:rsidR="00265273" w:rsidRPr="00265273">
        <w:rPr>
          <w:rFonts w:eastAsiaTheme="minorHAnsi"/>
          <w:color w:val="auto"/>
        </w:rPr>
        <w:t xml:space="preserve"> their</w:t>
      </w:r>
      <w:r w:rsidR="0014505A" w:rsidRPr="00265273">
        <w:rPr>
          <w:rFonts w:eastAsiaTheme="minorHAnsi"/>
          <w:color w:val="auto"/>
        </w:rPr>
        <w:t xml:space="preserve"> representatives, </w:t>
      </w:r>
      <w:r w:rsidR="00895260" w:rsidRPr="00265273">
        <w:rPr>
          <w:rFonts w:eastAsiaTheme="minorHAnsi"/>
          <w:color w:val="auto"/>
        </w:rPr>
        <w:t xml:space="preserve">Medical officers, allied health professionals and </w:t>
      </w:r>
      <w:r w:rsidR="00680961" w:rsidRPr="00265273">
        <w:rPr>
          <w:rFonts w:eastAsiaTheme="minorHAnsi"/>
          <w:color w:val="auto"/>
        </w:rPr>
        <w:t xml:space="preserve">specialists. </w:t>
      </w:r>
    </w:p>
    <w:p w14:paraId="4D4144C8" w14:textId="51477401" w:rsidR="001F34D0" w:rsidRPr="00265273" w:rsidRDefault="00B91B43" w:rsidP="00D642E2">
      <w:pPr>
        <w:rPr>
          <w:rFonts w:eastAsiaTheme="minorHAnsi"/>
          <w:color w:val="auto"/>
        </w:rPr>
      </w:pPr>
      <w:r w:rsidRPr="00265273">
        <w:rPr>
          <w:rFonts w:eastAsiaTheme="minorHAnsi"/>
          <w:color w:val="auto"/>
        </w:rPr>
        <w:t xml:space="preserve">Care </w:t>
      </w:r>
      <w:r w:rsidR="00996A53" w:rsidRPr="00265273">
        <w:rPr>
          <w:rFonts w:eastAsiaTheme="minorHAnsi"/>
          <w:color w:val="auto"/>
        </w:rPr>
        <w:t xml:space="preserve">planning information was completed in consultation with consumers, their Medical officer and </w:t>
      </w:r>
      <w:r w:rsidR="006C52FA" w:rsidRPr="00265273">
        <w:rPr>
          <w:rFonts w:eastAsiaTheme="minorHAnsi"/>
          <w:color w:val="auto"/>
        </w:rPr>
        <w:t>allied health professionals. Assessment</w:t>
      </w:r>
      <w:r w:rsidR="00EB20C8" w:rsidRPr="00265273">
        <w:rPr>
          <w:rFonts w:eastAsiaTheme="minorHAnsi"/>
          <w:color w:val="auto"/>
        </w:rPr>
        <w:t xml:space="preserve"> and care planning documentation </w:t>
      </w:r>
      <w:r w:rsidR="00942CF0" w:rsidRPr="00265273">
        <w:rPr>
          <w:rFonts w:eastAsiaTheme="minorHAnsi"/>
          <w:color w:val="auto"/>
        </w:rPr>
        <w:t xml:space="preserve">was individualised and reflected </w:t>
      </w:r>
      <w:r w:rsidR="00A30C5C" w:rsidRPr="00265273">
        <w:rPr>
          <w:rFonts w:eastAsiaTheme="minorHAnsi"/>
          <w:color w:val="auto"/>
        </w:rPr>
        <w:t xml:space="preserve">information relative to the </w:t>
      </w:r>
      <w:r w:rsidR="00531CEE" w:rsidRPr="00265273">
        <w:rPr>
          <w:rFonts w:eastAsiaTheme="minorHAnsi"/>
          <w:color w:val="auto"/>
        </w:rPr>
        <w:t>risk of each consumer</w:t>
      </w:r>
      <w:r w:rsidR="003820AB" w:rsidRPr="00265273">
        <w:rPr>
          <w:rFonts w:eastAsiaTheme="minorHAnsi"/>
          <w:color w:val="auto"/>
        </w:rPr>
        <w:t>s’ health and well-being</w:t>
      </w:r>
      <w:r w:rsidR="00531CEE" w:rsidRPr="00265273">
        <w:rPr>
          <w:rFonts w:eastAsiaTheme="minorHAnsi"/>
          <w:color w:val="auto"/>
        </w:rPr>
        <w:t xml:space="preserve"> including, but not limited to, </w:t>
      </w:r>
      <w:r w:rsidR="00356FFC" w:rsidRPr="00265273">
        <w:rPr>
          <w:rFonts w:eastAsiaTheme="minorHAnsi"/>
          <w:color w:val="auto"/>
        </w:rPr>
        <w:t xml:space="preserve">continence management, </w:t>
      </w:r>
      <w:r w:rsidR="00490329" w:rsidRPr="00265273">
        <w:rPr>
          <w:rFonts w:eastAsiaTheme="minorHAnsi"/>
          <w:color w:val="auto"/>
        </w:rPr>
        <w:t xml:space="preserve">skin integrity, </w:t>
      </w:r>
      <w:r w:rsidR="00BD5241" w:rsidRPr="00265273">
        <w:rPr>
          <w:rFonts w:eastAsiaTheme="minorHAnsi"/>
          <w:color w:val="auto"/>
        </w:rPr>
        <w:t>mobility and dexterity</w:t>
      </w:r>
      <w:r w:rsidR="001F73E6" w:rsidRPr="00265273">
        <w:rPr>
          <w:rFonts w:eastAsiaTheme="minorHAnsi"/>
          <w:color w:val="auto"/>
        </w:rPr>
        <w:t xml:space="preserve"> and nutrition and hydration. </w:t>
      </w:r>
    </w:p>
    <w:p w14:paraId="0B9AB52A" w14:textId="4C9362C7" w:rsidR="00B91B43" w:rsidRPr="00265273" w:rsidRDefault="00B14469" w:rsidP="00D642E2">
      <w:pPr>
        <w:rPr>
          <w:rFonts w:eastAsiaTheme="minorHAnsi"/>
          <w:color w:val="auto"/>
        </w:rPr>
      </w:pPr>
      <w:r w:rsidRPr="00265273">
        <w:rPr>
          <w:rFonts w:eastAsiaTheme="minorHAnsi"/>
          <w:color w:val="auto"/>
        </w:rPr>
        <w:t xml:space="preserve">Advance care planning and </w:t>
      </w:r>
      <w:r w:rsidR="007A1C60" w:rsidRPr="00265273">
        <w:rPr>
          <w:rFonts w:eastAsiaTheme="minorHAnsi"/>
          <w:color w:val="auto"/>
        </w:rPr>
        <w:t>end of life planning information was</w:t>
      </w:r>
      <w:r w:rsidR="00955AE9" w:rsidRPr="00265273">
        <w:rPr>
          <w:rFonts w:eastAsiaTheme="minorHAnsi"/>
          <w:color w:val="auto"/>
        </w:rPr>
        <w:t xml:space="preserve"> reflected in care information when end of life discussions had occurred. </w:t>
      </w:r>
      <w:r w:rsidR="00495E86" w:rsidRPr="00265273">
        <w:rPr>
          <w:rFonts w:eastAsiaTheme="minorHAnsi"/>
          <w:color w:val="auto"/>
        </w:rPr>
        <w:t xml:space="preserve">Care planning documentation reflected the involvement of </w:t>
      </w:r>
      <w:r w:rsidR="003820B4" w:rsidRPr="00265273">
        <w:rPr>
          <w:rFonts w:eastAsiaTheme="minorHAnsi"/>
          <w:color w:val="auto"/>
        </w:rPr>
        <w:t>Medical officers and other</w:t>
      </w:r>
      <w:r w:rsidR="00A14D63" w:rsidRPr="00265273">
        <w:rPr>
          <w:rFonts w:eastAsiaTheme="minorHAnsi"/>
          <w:color w:val="auto"/>
        </w:rPr>
        <w:t xml:space="preserve"> providers of care and services. </w:t>
      </w:r>
    </w:p>
    <w:p w14:paraId="7D89E044" w14:textId="7853C6DD" w:rsidR="00DD7D56" w:rsidRPr="0096245C" w:rsidRDefault="00DD7D56" w:rsidP="00D642E2">
      <w:pPr>
        <w:rPr>
          <w:rFonts w:eastAsiaTheme="minorHAnsi"/>
          <w:color w:val="auto"/>
        </w:rPr>
      </w:pPr>
      <w:r w:rsidRPr="0096245C">
        <w:rPr>
          <w:rFonts w:eastAsiaTheme="minorHAnsi"/>
          <w:color w:val="auto"/>
        </w:rPr>
        <w:t xml:space="preserve">Registered staff </w:t>
      </w:r>
      <w:r w:rsidR="008646CD" w:rsidRPr="0096245C">
        <w:rPr>
          <w:rFonts w:eastAsiaTheme="minorHAnsi"/>
          <w:color w:val="auto"/>
        </w:rPr>
        <w:t xml:space="preserve">were responsible for the completion of assessment and care planning </w:t>
      </w:r>
      <w:r w:rsidR="00265273" w:rsidRPr="0096245C">
        <w:rPr>
          <w:rFonts w:eastAsiaTheme="minorHAnsi"/>
          <w:color w:val="auto"/>
        </w:rPr>
        <w:t xml:space="preserve">documentation </w:t>
      </w:r>
      <w:r w:rsidR="001760E0" w:rsidRPr="0096245C">
        <w:rPr>
          <w:rFonts w:eastAsiaTheme="minorHAnsi"/>
          <w:color w:val="auto"/>
        </w:rPr>
        <w:t xml:space="preserve">which included end of life conversations that occurred if the consumer wished. </w:t>
      </w:r>
      <w:r w:rsidR="000A64E0" w:rsidRPr="0096245C">
        <w:rPr>
          <w:rFonts w:eastAsiaTheme="minorHAnsi"/>
          <w:color w:val="auto"/>
        </w:rPr>
        <w:t>Registered staff were guided by</w:t>
      </w:r>
      <w:r w:rsidR="00B02A39" w:rsidRPr="0096245C">
        <w:rPr>
          <w:rFonts w:eastAsiaTheme="minorHAnsi"/>
          <w:color w:val="auto"/>
        </w:rPr>
        <w:t xml:space="preserve"> the preferences of consumers in relation to </w:t>
      </w:r>
      <w:r w:rsidR="004A061A" w:rsidRPr="0096245C">
        <w:rPr>
          <w:rFonts w:eastAsiaTheme="minorHAnsi"/>
          <w:color w:val="auto"/>
        </w:rPr>
        <w:t xml:space="preserve">who they preferred to be involved in care planning and assessment processes. </w:t>
      </w:r>
      <w:r w:rsidR="00DB1E3A" w:rsidRPr="0096245C">
        <w:rPr>
          <w:rFonts w:eastAsiaTheme="minorHAnsi"/>
          <w:color w:val="auto"/>
        </w:rPr>
        <w:t xml:space="preserve">Staff demonstrated a shared understanding regarding the service’s assessment and review processes which included </w:t>
      </w:r>
      <w:r w:rsidR="005F52B1" w:rsidRPr="0096245C">
        <w:rPr>
          <w:rFonts w:eastAsiaTheme="minorHAnsi"/>
          <w:color w:val="auto"/>
        </w:rPr>
        <w:t xml:space="preserve">following an incident </w:t>
      </w:r>
      <w:r w:rsidR="00E3437A" w:rsidRPr="0096245C">
        <w:rPr>
          <w:rFonts w:eastAsiaTheme="minorHAnsi"/>
          <w:color w:val="auto"/>
        </w:rPr>
        <w:t>or when a</w:t>
      </w:r>
      <w:r w:rsidR="005F52B1" w:rsidRPr="0096245C">
        <w:rPr>
          <w:rFonts w:eastAsiaTheme="minorHAnsi"/>
          <w:color w:val="auto"/>
        </w:rPr>
        <w:t xml:space="preserve"> </w:t>
      </w:r>
      <w:r w:rsidR="005F52B1" w:rsidRPr="0096245C">
        <w:rPr>
          <w:rFonts w:eastAsiaTheme="minorHAnsi"/>
          <w:color w:val="auto"/>
        </w:rPr>
        <w:lastRenderedPageBreak/>
        <w:t xml:space="preserve">change </w:t>
      </w:r>
      <w:r w:rsidR="00E3437A" w:rsidRPr="0096245C">
        <w:rPr>
          <w:rFonts w:eastAsiaTheme="minorHAnsi"/>
          <w:color w:val="auto"/>
        </w:rPr>
        <w:t>in the care needs of consumers were identified</w:t>
      </w:r>
      <w:r w:rsidR="005F52B1" w:rsidRPr="0096245C">
        <w:rPr>
          <w:rFonts w:eastAsiaTheme="minorHAnsi"/>
          <w:color w:val="auto"/>
        </w:rPr>
        <w:t xml:space="preserve">. </w:t>
      </w:r>
      <w:r w:rsidR="001F34D0" w:rsidRPr="0096245C">
        <w:rPr>
          <w:rFonts w:eastAsiaTheme="minorHAnsi"/>
          <w:color w:val="auto"/>
        </w:rPr>
        <w:t>Most</w:t>
      </w:r>
      <w:r w:rsidR="0004621C" w:rsidRPr="0096245C">
        <w:rPr>
          <w:rFonts w:eastAsiaTheme="minorHAnsi"/>
          <w:color w:val="auto"/>
        </w:rPr>
        <w:t xml:space="preserve"> care plans </w:t>
      </w:r>
      <w:r w:rsidR="00810545" w:rsidRPr="0096245C">
        <w:rPr>
          <w:rFonts w:eastAsiaTheme="minorHAnsi"/>
          <w:color w:val="auto"/>
        </w:rPr>
        <w:t xml:space="preserve">were </w:t>
      </w:r>
      <w:r w:rsidR="0004621C" w:rsidRPr="0096245C">
        <w:rPr>
          <w:rFonts w:eastAsiaTheme="minorHAnsi"/>
          <w:color w:val="auto"/>
        </w:rPr>
        <w:t xml:space="preserve">reviewed when changes </w:t>
      </w:r>
      <w:r w:rsidR="003B1EA0" w:rsidRPr="0096245C">
        <w:rPr>
          <w:rFonts w:eastAsiaTheme="minorHAnsi"/>
          <w:color w:val="auto"/>
        </w:rPr>
        <w:t>in the needs and preferences of consumers were identifie</w:t>
      </w:r>
      <w:r w:rsidR="001F34D0" w:rsidRPr="0096245C">
        <w:rPr>
          <w:rFonts w:eastAsiaTheme="minorHAnsi"/>
          <w:color w:val="auto"/>
        </w:rPr>
        <w:t>d.</w:t>
      </w:r>
      <w:r w:rsidR="00421B08" w:rsidRPr="0096245C">
        <w:rPr>
          <w:rFonts w:eastAsiaTheme="minorHAnsi"/>
          <w:color w:val="auto"/>
        </w:rPr>
        <w:t xml:space="preserve"> </w:t>
      </w:r>
    </w:p>
    <w:p w14:paraId="252680AF" w14:textId="3BE5EFC8" w:rsidR="00C242CB" w:rsidRPr="00544307" w:rsidRDefault="00C242CB" w:rsidP="00D642E2">
      <w:pPr>
        <w:rPr>
          <w:rFonts w:eastAsiaTheme="minorHAnsi"/>
          <w:color w:val="auto"/>
        </w:rPr>
      </w:pPr>
      <w:r w:rsidRPr="00544307">
        <w:rPr>
          <w:rFonts w:eastAsiaTheme="minorHAnsi"/>
          <w:color w:val="auto"/>
        </w:rPr>
        <w:t xml:space="preserve">A suite of evidence-based assessment tools </w:t>
      </w:r>
      <w:r w:rsidR="00544307" w:rsidRPr="00544307">
        <w:rPr>
          <w:rFonts w:eastAsiaTheme="minorHAnsi"/>
          <w:color w:val="auto"/>
        </w:rPr>
        <w:t>was</w:t>
      </w:r>
      <w:r w:rsidRPr="00544307">
        <w:rPr>
          <w:rFonts w:eastAsiaTheme="minorHAnsi"/>
          <w:color w:val="auto"/>
        </w:rPr>
        <w:t xml:space="preserve"> accessible by staff </w:t>
      </w:r>
      <w:r w:rsidR="00544307" w:rsidRPr="00544307">
        <w:rPr>
          <w:rFonts w:eastAsiaTheme="minorHAnsi"/>
          <w:color w:val="auto"/>
        </w:rPr>
        <w:t xml:space="preserve">through </w:t>
      </w:r>
      <w:r w:rsidRPr="00544307">
        <w:rPr>
          <w:rFonts w:eastAsiaTheme="minorHAnsi"/>
          <w:color w:val="auto"/>
        </w:rPr>
        <w:t xml:space="preserve">the service’s electronic care management system. </w:t>
      </w:r>
      <w:r w:rsidR="00BD0AFE" w:rsidRPr="00544307">
        <w:rPr>
          <w:rFonts w:eastAsiaTheme="minorHAnsi"/>
          <w:color w:val="auto"/>
        </w:rPr>
        <w:t>A care plan review schedule monitored the completion of assessments and care plans</w:t>
      </w:r>
      <w:r w:rsidR="00544307" w:rsidRPr="00544307">
        <w:rPr>
          <w:rFonts w:eastAsiaTheme="minorHAnsi"/>
          <w:color w:val="auto"/>
        </w:rPr>
        <w:t xml:space="preserve">. </w:t>
      </w:r>
      <w:r w:rsidR="000E2CD6" w:rsidRPr="00544307">
        <w:rPr>
          <w:rFonts w:eastAsiaTheme="minorHAnsi"/>
          <w:color w:val="auto"/>
        </w:rPr>
        <w:t>Organisational</w:t>
      </w:r>
      <w:r w:rsidR="002B079C" w:rsidRPr="00544307">
        <w:rPr>
          <w:rFonts w:eastAsiaTheme="minorHAnsi"/>
          <w:color w:val="auto"/>
        </w:rPr>
        <w:t xml:space="preserve"> </w:t>
      </w:r>
      <w:r w:rsidR="0063427C" w:rsidRPr="00544307">
        <w:rPr>
          <w:rFonts w:eastAsiaTheme="minorHAnsi"/>
          <w:color w:val="auto"/>
        </w:rPr>
        <w:t xml:space="preserve">procedures were available for staff in relation to the service’s assessment and care planning processes. </w:t>
      </w:r>
    </w:p>
    <w:p w14:paraId="09FBB4A0" w14:textId="434F31E6" w:rsidR="00D642E2" w:rsidRPr="00E65760" w:rsidRDefault="00AA739F" w:rsidP="00D642E2">
      <w:pPr>
        <w:rPr>
          <w:rFonts w:eastAsia="Calibri"/>
          <w:i/>
          <w:color w:val="auto"/>
          <w:lang w:eastAsia="en-US"/>
        </w:rPr>
      </w:pPr>
      <w:r w:rsidRPr="00E65760">
        <w:rPr>
          <w:rFonts w:eastAsiaTheme="minorHAnsi"/>
          <w:color w:val="auto"/>
        </w:rPr>
        <w:t xml:space="preserve">The Quality Standard is assessed as Compliant as </w:t>
      </w:r>
      <w:r w:rsidR="00E65760" w:rsidRPr="00E65760">
        <w:rPr>
          <w:rFonts w:eastAsiaTheme="minorHAnsi"/>
          <w:color w:val="auto"/>
        </w:rPr>
        <w:t>five</w:t>
      </w:r>
      <w:r w:rsidRPr="00E65760">
        <w:rPr>
          <w:rFonts w:eastAsiaTheme="minorHAnsi"/>
          <w:color w:val="auto"/>
        </w:rPr>
        <w:t xml:space="preserve"> of the five specific requirements have been assessed as Compliant</w:t>
      </w:r>
      <w:r w:rsidR="00E65760" w:rsidRPr="00E65760">
        <w:rPr>
          <w:rFonts w:eastAsiaTheme="minorHAnsi"/>
          <w:color w:val="auto"/>
        </w:rPr>
        <w:t>.</w:t>
      </w:r>
    </w:p>
    <w:p w14:paraId="09FBB4A1" w14:textId="40974598" w:rsidR="00D642E2" w:rsidRDefault="00AA739F" w:rsidP="00D642E2">
      <w:pPr>
        <w:pStyle w:val="Heading2"/>
      </w:pPr>
      <w:r>
        <w:t>Assessment of Standard 2 Requirements</w:t>
      </w:r>
      <w:r w:rsidRPr="0066387A">
        <w:rPr>
          <w:i/>
          <w:color w:val="0000FF"/>
          <w:sz w:val="24"/>
          <w:szCs w:val="24"/>
        </w:rPr>
        <w:t xml:space="preserve"> </w:t>
      </w:r>
    </w:p>
    <w:p w14:paraId="09FBB4A2" w14:textId="23AF975D" w:rsidR="00D642E2" w:rsidRDefault="00AA739F" w:rsidP="00D642E2">
      <w:pPr>
        <w:pStyle w:val="Heading3"/>
      </w:pPr>
      <w:r w:rsidRPr="00051035">
        <w:t xml:space="preserve">Requirement </w:t>
      </w:r>
      <w:r>
        <w:t>2</w:t>
      </w:r>
      <w:r w:rsidRPr="00051035">
        <w:t>(3)(a)</w:t>
      </w:r>
      <w:r w:rsidRPr="00051035">
        <w:tab/>
        <w:t>Compliant</w:t>
      </w:r>
    </w:p>
    <w:p w14:paraId="09FBB4A3" w14:textId="77777777" w:rsidR="00D642E2" w:rsidRPr="008D114F" w:rsidRDefault="00AA739F" w:rsidP="00D642E2">
      <w:pPr>
        <w:rPr>
          <w:i/>
        </w:rPr>
      </w:pPr>
      <w:r w:rsidRPr="008D114F">
        <w:rPr>
          <w:i/>
        </w:rPr>
        <w:t>Assessment and planning, including consideration of risks to the consumer’s health and well-being, informs the delivery of safe and effective care and services.</w:t>
      </w:r>
    </w:p>
    <w:p w14:paraId="09FBB4A5" w14:textId="224E9916" w:rsidR="00D642E2" w:rsidRDefault="00AA739F" w:rsidP="00D642E2">
      <w:pPr>
        <w:pStyle w:val="Heading3"/>
      </w:pPr>
      <w:r>
        <w:t>Requirement 2(3)(b)</w:t>
      </w:r>
      <w:r>
        <w:tab/>
        <w:t>Compliant</w:t>
      </w:r>
    </w:p>
    <w:p w14:paraId="09FBB4A6" w14:textId="77777777" w:rsidR="00D642E2" w:rsidRPr="008D114F" w:rsidRDefault="00AA739F" w:rsidP="00D642E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9FBB4A8" w14:textId="3C53B3B7" w:rsidR="00D642E2" w:rsidRDefault="00AA739F" w:rsidP="00D642E2">
      <w:pPr>
        <w:pStyle w:val="Heading3"/>
      </w:pPr>
      <w:r>
        <w:t>Requirement 2(3)(c)</w:t>
      </w:r>
      <w:r>
        <w:tab/>
        <w:t>Compliant</w:t>
      </w:r>
    </w:p>
    <w:p w14:paraId="09FBB4A9" w14:textId="77777777" w:rsidR="00D642E2" w:rsidRPr="008D114F" w:rsidRDefault="00AA739F" w:rsidP="00D642E2">
      <w:pPr>
        <w:rPr>
          <w:i/>
        </w:rPr>
      </w:pPr>
      <w:r w:rsidRPr="008D114F">
        <w:rPr>
          <w:i/>
        </w:rPr>
        <w:t>The organisation demonstrates that assessment and planning:</w:t>
      </w:r>
    </w:p>
    <w:p w14:paraId="09FBB4AA" w14:textId="77777777" w:rsidR="00D642E2" w:rsidRPr="008D114F" w:rsidRDefault="00AA739F" w:rsidP="00D642E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FBB4AB" w14:textId="77777777" w:rsidR="00D642E2" w:rsidRPr="008D114F" w:rsidRDefault="00AA739F" w:rsidP="00D642E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9FBB4AD" w14:textId="72223B55" w:rsidR="00D642E2" w:rsidRDefault="00AA739F" w:rsidP="00D642E2">
      <w:pPr>
        <w:pStyle w:val="Heading3"/>
      </w:pPr>
      <w:r>
        <w:t>Requirement 2(3)(d)</w:t>
      </w:r>
      <w:r>
        <w:tab/>
        <w:t>Compliant</w:t>
      </w:r>
    </w:p>
    <w:p w14:paraId="09FBB4AE" w14:textId="77777777" w:rsidR="00D642E2" w:rsidRPr="008D114F" w:rsidRDefault="00AA739F" w:rsidP="00D642E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FBB4B0" w14:textId="264B3380" w:rsidR="00D642E2" w:rsidRDefault="00AA739F" w:rsidP="00D642E2">
      <w:pPr>
        <w:pStyle w:val="Heading3"/>
      </w:pPr>
      <w:r>
        <w:t>Requirement 2(3)(e)</w:t>
      </w:r>
      <w:r>
        <w:tab/>
        <w:t>Compliant</w:t>
      </w:r>
    </w:p>
    <w:p w14:paraId="09FBB4B1" w14:textId="77777777" w:rsidR="00D642E2" w:rsidRPr="008D114F" w:rsidRDefault="00AA739F" w:rsidP="00D642E2">
      <w:pPr>
        <w:rPr>
          <w:i/>
        </w:rPr>
      </w:pPr>
      <w:r w:rsidRPr="008D114F">
        <w:rPr>
          <w:i/>
        </w:rPr>
        <w:t>Care and services are reviewed regularly for effectiveness, and when circumstances change or when incidents impact on the needs, goals or preferences of the consumer.</w:t>
      </w:r>
    </w:p>
    <w:p w14:paraId="09FBB4B3" w14:textId="77777777" w:rsidR="00D642E2" w:rsidRDefault="00D642E2" w:rsidP="00D642E2">
      <w:pPr>
        <w:sectPr w:rsidR="00D642E2" w:rsidSect="00D642E2">
          <w:type w:val="continuous"/>
          <w:pgSz w:w="11906" w:h="16838"/>
          <w:pgMar w:top="1701" w:right="1418" w:bottom="1418" w:left="1418" w:header="709" w:footer="397" w:gutter="0"/>
          <w:cols w:space="708"/>
          <w:titlePg/>
          <w:docGrid w:linePitch="360"/>
        </w:sectPr>
      </w:pPr>
    </w:p>
    <w:p w14:paraId="09FBB4B4" w14:textId="58515D47" w:rsidR="00D642E2" w:rsidRDefault="00AA739F" w:rsidP="00D642E2">
      <w:pPr>
        <w:pStyle w:val="Heading1"/>
        <w:tabs>
          <w:tab w:val="right" w:pos="9070"/>
        </w:tabs>
        <w:spacing w:before="560" w:after="640"/>
        <w:rPr>
          <w:color w:val="FFFFFF" w:themeColor="background1"/>
          <w:sz w:val="36"/>
        </w:rPr>
        <w:sectPr w:rsidR="00D642E2" w:rsidSect="00D642E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9FBB57B" wp14:editId="09FBB5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1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9FBB4B5" w14:textId="77777777" w:rsidR="00D642E2" w:rsidRPr="00FD1B02" w:rsidRDefault="00AA739F" w:rsidP="00D642E2">
      <w:pPr>
        <w:pStyle w:val="Heading3"/>
        <w:shd w:val="clear" w:color="auto" w:fill="F2F2F2" w:themeFill="background1" w:themeFillShade="F2"/>
      </w:pPr>
      <w:r w:rsidRPr="00FD1B02">
        <w:t>Consumer outcome:</w:t>
      </w:r>
    </w:p>
    <w:p w14:paraId="09FBB4B6" w14:textId="77777777" w:rsidR="00D642E2" w:rsidRDefault="00AA739F" w:rsidP="00D642E2">
      <w:pPr>
        <w:numPr>
          <w:ilvl w:val="0"/>
          <w:numId w:val="3"/>
        </w:numPr>
        <w:shd w:val="clear" w:color="auto" w:fill="F2F2F2" w:themeFill="background1" w:themeFillShade="F2"/>
      </w:pPr>
      <w:r>
        <w:t>I get personal care, clinical care, or both personal care and clinical care, that is safe and right for me.</w:t>
      </w:r>
    </w:p>
    <w:p w14:paraId="09FBB4B7" w14:textId="77777777" w:rsidR="00D642E2" w:rsidRDefault="00AA739F" w:rsidP="00D642E2">
      <w:pPr>
        <w:pStyle w:val="Heading3"/>
        <w:shd w:val="clear" w:color="auto" w:fill="F2F2F2" w:themeFill="background1" w:themeFillShade="F2"/>
      </w:pPr>
      <w:r>
        <w:t>Organisation statement:</w:t>
      </w:r>
    </w:p>
    <w:p w14:paraId="09FBB4B8" w14:textId="77777777" w:rsidR="00D642E2" w:rsidRDefault="00AA739F" w:rsidP="00D642E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FBB4BA" w14:textId="63BBA96E" w:rsidR="00D642E2" w:rsidRDefault="00AA739F" w:rsidP="00CA7A05">
      <w:pPr>
        <w:pStyle w:val="Heading2"/>
      </w:pPr>
      <w:r>
        <w:t>Assessment of Standard 3</w:t>
      </w:r>
    </w:p>
    <w:p w14:paraId="315FCC1C" w14:textId="2499602A" w:rsidR="00CA7A05" w:rsidRDefault="00CA7A05" w:rsidP="00CA7A05">
      <w:pPr>
        <w:rPr>
          <w:rFonts w:eastAsiaTheme="minorHAnsi"/>
        </w:rPr>
      </w:pPr>
      <w:r>
        <w:rPr>
          <w:rFonts w:eastAsiaTheme="minorHAnsi"/>
        </w:rPr>
        <w:t xml:space="preserve">Overall, consumers sampled considered the </w:t>
      </w:r>
      <w:r w:rsidR="001F3116">
        <w:rPr>
          <w:rFonts w:eastAsiaTheme="minorHAnsi"/>
        </w:rPr>
        <w:t xml:space="preserve">clinical and personal </w:t>
      </w:r>
      <w:r>
        <w:rPr>
          <w:rFonts w:eastAsiaTheme="minorHAnsi"/>
        </w:rPr>
        <w:t xml:space="preserve">care provided by the service was safe and effective. </w:t>
      </w:r>
    </w:p>
    <w:p w14:paraId="67D0099A" w14:textId="392260E7" w:rsidR="00344ABB" w:rsidRPr="00344ABB" w:rsidRDefault="00344ABB" w:rsidP="00344ABB">
      <w:pPr>
        <w:rPr>
          <w:rFonts w:eastAsiaTheme="minorHAnsi"/>
          <w:color w:val="auto"/>
        </w:rPr>
      </w:pPr>
      <w:r w:rsidRPr="00344ABB">
        <w:rPr>
          <w:rFonts w:eastAsiaTheme="minorHAnsi"/>
          <w:color w:val="auto"/>
        </w:rPr>
        <w:t xml:space="preserve">Consumers were satisfied with the personal and clinical care they received </w:t>
      </w:r>
      <w:r w:rsidR="00212AD2">
        <w:rPr>
          <w:rFonts w:eastAsiaTheme="minorHAnsi"/>
          <w:color w:val="auto"/>
        </w:rPr>
        <w:t xml:space="preserve">and considered </w:t>
      </w:r>
      <w:r w:rsidRPr="00344ABB">
        <w:rPr>
          <w:rFonts w:eastAsiaTheme="minorHAnsi"/>
          <w:color w:val="auto"/>
        </w:rPr>
        <w:t xml:space="preserve">it </w:t>
      </w:r>
      <w:r w:rsidR="00212AD2">
        <w:rPr>
          <w:rFonts w:eastAsiaTheme="minorHAnsi"/>
          <w:color w:val="auto"/>
        </w:rPr>
        <w:t>to be</w:t>
      </w:r>
      <w:r w:rsidRPr="00344ABB">
        <w:rPr>
          <w:rFonts w:eastAsiaTheme="minorHAnsi"/>
          <w:color w:val="auto"/>
        </w:rPr>
        <w:t xml:space="preserve"> safe and right for them.</w:t>
      </w:r>
      <w:r w:rsidR="0066517D">
        <w:rPr>
          <w:rFonts w:eastAsiaTheme="minorHAnsi"/>
          <w:color w:val="auto"/>
        </w:rPr>
        <w:t xml:space="preserve"> Representatives </w:t>
      </w:r>
      <w:r w:rsidR="0075183D">
        <w:rPr>
          <w:rFonts w:eastAsiaTheme="minorHAnsi"/>
          <w:color w:val="auto"/>
        </w:rPr>
        <w:t xml:space="preserve">provided positive feedback </w:t>
      </w:r>
      <w:r w:rsidR="005A1207">
        <w:rPr>
          <w:rFonts w:eastAsiaTheme="minorHAnsi"/>
          <w:color w:val="auto"/>
        </w:rPr>
        <w:t xml:space="preserve">in relation to </w:t>
      </w:r>
      <w:r w:rsidR="00675442">
        <w:rPr>
          <w:rFonts w:eastAsiaTheme="minorHAnsi"/>
          <w:color w:val="auto"/>
        </w:rPr>
        <w:t>the service’s communication process and we</w:t>
      </w:r>
      <w:r w:rsidR="00FC4332">
        <w:rPr>
          <w:rFonts w:eastAsiaTheme="minorHAnsi"/>
          <w:color w:val="auto"/>
        </w:rPr>
        <w:t>re kept well</w:t>
      </w:r>
      <w:r w:rsidR="00675442">
        <w:rPr>
          <w:rFonts w:eastAsiaTheme="minorHAnsi"/>
          <w:color w:val="auto"/>
        </w:rPr>
        <w:t xml:space="preserve"> informed </w:t>
      </w:r>
      <w:r w:rsidR="00FC4332">
        <w:rPr>
          <w:rFonts w:eastAsiaTheme="minorHAnsi"/>
          <w:color w:val="auto"/>
        </w:rPr>
        <w:t xml:space="preserve">of any changes </w:t>
      </w:r>
      <w:r w:rsidR="00180DCB">
        <w:rPr>
          <w:rFonts w:eastAsiaTheme="minorHAnsi"/>
          <w:color w:val="auto"/>
        </w:rPr>
        <w:t xml:space="preserve">identified </w:t>
      </w:r>
      <w:r w:rsidR="005A1207">
        <w:rPr>
          <w:rFonts w:eastAsiaTheme="minorHAnsi"/>
          <w:color w:val="auto"/>
        </w:rPr>
        <w:t xml:space="preserve">in the clinical needs of consumers. </w:t>
      </w:r>
    </w:p>
    <w:p w14:paraId="330D4D89" w14:textId="50F82215" w:rsidR="00344ABB" w:rsidRPr="00344ABB" w:rsidRDefault="00344ABB" w:rsidP="00344ABB">
      <w:pPr>
        <w:rPr>
          <w:rFonts w:eastAsiaTheme="minorHAnsi"/>
          <w:color w:val="auto"/>
        </w:rPr>
      </w:pPr>
      <w:r w:rsidRPr="00344ABB">
        <w:rPr>
          <w:rFonts w:eastAsiaTheme="minorHAnsi"/>
          <w:color w:val="auto"/>
        </w:rPr>
        <w:t xml:space="preserve">Consumers said they </w:t>
      </w:r>
      <w:r w:rsidR="00212AD2">
        <w:rPr>
          <w:rFonts w:eastAsiaTheme="minorHAnsi"/>
          <w:color w:val="auto"/>
        </w:rPr>
        <w:t>were</w:t>
      </w:r>
      <w:r w:rsidRPr="00344ABB">
        <w:rPr>
          <w:rFonts w:eastAsiaTheme="minorHAnsi"/>
          <w:color w:val="auto"/>
        </w:rPr>
        <w:t xml:space="preserve"> referred to their medical officer or other health professionals as required and that referrals occur</w:t>
      </w:r>
      <w:r w:rsidR="00212AD2">
        <w:rPr>
          <w:rFonts w:eastAsiaTheme="minorHAnsi"/>
          <w:color w:val="auto"/>
        </w:rPr>
        <w:t>red</w:t>
      </w:r>
      <w:r w:rsidRPr="00344ABB">
        <w:rPr>
          <w:rFonts w:eastAsiaTheme="minorHAnsi"/>
          <w:color w:val="auto"/>
        </w:rPr>
        <w:t xml:space="preserve"> promptly. They said that they </w:t>
      </w:r>
      <w:r w:rsidR="00212AD2">
        <w:rPr>
          <w:rFonts w:eastAsiaTheme="minorHAnsi"/>
          <w:color w:val="auto"/>
        </w:rPr>
        <w:t xml:space="preserve">were </w:t>
      </w:r>
      <w:r w:rsidRPr="00344ABB">
        <w:rPr>
          <w:rFonts w:eastAsiaTheme="minorHAnsi"/>
          <w:color w:val="auto"/>
        </w:rPr>
        <w:t xml:space="preserve">pleased with the care delivered by those to whom they have been referred. </w:t>
      </w:r>
    </w:p>
    <w:p w14:paraId="20644C86" w14:textId="385989C0" w:rsidR="00344ABB" w:rsidRPr="00344ABB" w:rsidRDefault="00344ABB" w:rsidP="00344ABB">
      <w:pPr>
        <w:rPr>
          <w:rFonts w:eastAsiaTheme="minorHAnsi"/>
          <w:color w:val="auto"/>
        </w:rPr>
      </w:pPr>
      <w:r w:rsidRPr="00344ABB">
        <w:rPr>
          <w:rFonts w:eastAsiaTheme="minorHAnsi"/>
          <w:color w:val="auto"/>
        </w:rPr>
        <w:t>Staff described the opportunities they ha</w:t>
      </w:r>
      <w:r w:rsidR="00212AD2">
        <w:rPr>
          <w:rFonts w:eastAsiaTheme="minorHAnsi"/>
          <w:color w:val="auto"/>
        </w:rPr>
        <w:t>d</w:t>
      </w:r>
      <w:r w:rsidRPr="00344ABB">
        <w:rPr>
          <w:rFonts w:eastAsiaTheme="minorHAnsi"/>
          <w:color w:val="auto"/>
        </w:rPr>
        <w:t xml:space="preserve"> for engaging in education to support their ongoing professional development. They were familiar with their responsibilities in relation to infection control and the steps they needed to take to minimise the need for antibiotics. Staff describe</w:t>
      </w:r>
      <w:r>
        <w:rPr>
          <w:rFonts w:eastAsiaTheme="minorHAnsi"/>
          <w:color w:val="auto"/>
        </w:rPr>
        <w:t>d</w:t>
      </w:r>
      <w:r w:rsidRPr="00344ABB">
        <w:rPr>
          <w:rFonts w:eastAsiaTheme="minorHAnsi"/>
          <w:color w:val="auto"/>
        </w:rPr>
        <w:t xml:space="preserve"> high prevalence risks for consumers and how incident analysis was used to inform improvements in practice. </w:t>
      </w:r>
    </w:p>
    <w:p w14:paraId="42D87CA8" w14:textId="027C9E20" w:rsidR="00344ABB" w:rsidRDefault="00344ABB" w:rsidP="00344ABB">
      <w:pPr>
        <w:rPr>
          <w:rFonts w:eastAsiaTheme="minorHAnsi"/>
          <w:color w:val="auto"/>
        </w:rPr>
      </w:pPr>
      <w:r w:rsidRPr="00344ABB">
        <w:rPr>
          <w:rFonts w:eastAsiaTheme="minorHAnsi"/>
          <w:color w:val="auto"/>
        </w:rPr>
        <w:t xml:space="preserve">Care planning documentation demonstrated the delivery of safe and effective care and the involvement of other health professionals. </w:t>
      </w:r>
      <w:r w:rsidR="001F34D0">
        <w:rPr>
          <w:rFonts w:eastAsiaTheme="minorHAnsi"/>
          <w:color w:val="auto"/>
        </w:rPr>
        <w:t xml:space="preserve">Psychotropic medications, restrictive practices, wound management and the pain </w:t>
      </w:r>
      <w:r w:rsidR="00774846">
        <w:rPr>
          <w:rFonts w:eastAsiaTheme="minorHAnsi"/>
          <w:color w:val="auto"/>
        </w:rPr>
        <w:t xml:space="preserve">management needs of consumers were assessed, managed, monitored and reviewed appropriately. </w:t>
      </w:r>
    </w:p>
    <w:p w14:paraId="01CAF18B" w14:textId="543B9429" w:rsidR="001D4AD5" w:rsidRPr="00344ABB" w:rsidRDefault="001D4AD5" w:rsidP="00344ABB">
      <w:pPr>
        <w:rPr>
          <w:rFonts w:eastAsiaTheme="minorHAnsi"/>
          <w:color w:val="auto"/>
        </w:rPr>
      </w:pPr>
      <w:r w:rsidRPr="00344ABB">
        <w:rPr>
          <w:rFonts w:eastAsiaTheme="minorHAnsi"/>
          <w:color w:val="auto"/>
        </w:rPr>
        <w:lastRenderedPageBreak/>
        <w:t xml:space="preserve">Management and staff stated care delivery </w:t>
      </w:r>
      <w:r w:rsidR="002862D4">
        <w:rPr>
          <w:rFonts w:eastAsiaTheme="minorHAnsi"/>
          <w:color w:val="auto"/>
        </w:rPr>
        <w:t>was</w:t>
      </w:r>
      <w:r w:rsidRPr="00344ABB">
        <w:rPr>
          <w:rFonts w:eastAsiaTheme="minorHAnsi"/>
          <w:color w:val="auto"/>
        </w:rPr>
        <w:t xml:space="preserve"> monitored through care plan reviews, clinical audits, analysis of clinical indicators and the involvement of senior clinical staff in care review processes such as wound care. </w:t>
      </w:r>
    </w:p>
    <w:p w14:paraId="58AE6130" w14:textId="1C093BF7" w:rsidR="00212AD2" w:rsidRDefault="00344ABB" w:rsidP="00344ABB">
      <w:pPr>
        <w:rPr>
          <w:rFonts w:eastAsiaTheme="minorHAnsi"/>
          <w:color w:val="auto"/>
        </w:rPr>
      </w:pPr>
      <w:r w:rsidRPr="00344ABB">
        <w:rPr>
          <w:rFonts w:eastAsiaTheme="minorHAnsi"/>
          <w:color w:val="auto"/>
        </w:rPr>
        <w:t xml:space="preserve">The organisation has addressed deficiencies that were previously identified within this Quality Standard. Actions have included </w:t>
      </w:r>
      <w:r w:rsidR="00203E78">
        <w:rPr>
          <w:rFonts w:eastAsiaTheme="minorHAnsi"/>
          <w:color w:val="auto"/>
        </w:rPr>
        <w:t xml:space="preserve">improving clinical oversight processes, </w:t>
      </w:r>
      <w:r w:rsidR="00B54D96">
        <w:rPr>
          <w:rFonts w:eastAsiaTheme="minorHAnsi"/>
          <w:color w:val="auto"/>
        </w:rPr>
        <w:t>additional clinical support</w:t>
      </w:r>
      <w:r w:rsidR="00212AD2">
        <w:rPr>
          <w:rFonts w:eastAsiaTheme="minorHAnsi"/>
          <w:color w:val="auto"/>
        </w:rPr>
        <w:t xml:space="preserve"> and</w:t>
      </w:r>
      <w:r w:rsidR="005E30E5">
        <w:rPr>
          <w:rFonts w:eastAsiaTheme="minorHAnsi"/>
          <w:color w:val="auto"/>
        </w:rPr>
        <w:t xml:space="preserve"> rostering revisions, </w:t>
      </w:r>
      <w:r w:rsidR="00203E78">
        <w:rPr>
          <w:rFonts w:eastAsiaTheme="minorHAnsi"/>
          <w:color w:val="auto"/>
        </w:rPr>
        <w:t>improved processes for the minimisation of infection related risks</w:t>
      </w:r>
      <w:r w:rsidR="001D4AD5">
        <w:rPr>
          <w:rFonts w:eastAsiaTheme="minorHAnsi"/>
          <w:color w:val="auto"/>
        </w:rPr>
        <w:t xml:space="preserve"> and preparedness for a COVID-19 or another infectious outbreak.</w:t>
      </w:r>
      <w:r w:rsidR="00203E78">
        <w:rPr>
          <w:rFonts w:eastAsiaTheme="minorHAnsi"/>
          <w:color w:val="auto"/>
        </w:rPr>
        <w:t xml:space="preserve"> </w:t>
      </w:r>
    </w:p>
    <w:p w14:paraId="09FBB4BB" w14:textId="3B9ED9E5" w:rsidR="00D642E2" w:rsidRPr="00663B6D" w:rsidRDefault="00AA739F" w:rsidP="00D642E2">
      <w:pPr>
        <w:rPr>
          <w:rFonts w:eastAsia="Calibri"/>
          <w:lang w:eastAsia="en-US"/>
        </w:rPr>
      </w:pPr>
      <w:r w:rsidRPr="00154403">
        <w:rPr>
          <w:rFonts w:eastAsiaTheme="minorHAnsi"/>
        </w:rPr>
        <w:t xml:space="preserve">The Quality Standard is assessed </w:t>
      </w:r>
      <w:r w:rsidRPr="00C73920">
        <w:rPr>
          <w:rFonts w:eastAsiaTheme="minorHAnsi"/>
          <w:color w:val="auto"/>
        </w:rPr>
        <w:t xml:space="preserve">as Compliant as </w:t>
      </w:r>
      <w:r w:rsidR="00C73920" w:rsidRPr="00C73920">
        <w:rPr>
          <w:rFonts w:eastAsiaTheme="minorHAnsi"/>
          <w:color w:val="auto"/>
        </w:rPr>
        <w:t>seven</w:t>
      </w:r>
      <w:r w:rsidRPr="00C73920">
        <w:rPr>
          <w:rFonts w:eastAsiaTheme="minorHAnsi"/>
          <w:color w:val="auto"/>
        </w:rPr>
        <w:t xml:space="preserve"> of the seven specific requirements have been assessed as Compliant</w:t>
      </w:r>
      <w:r w:rsidR="00180D64" w:rsidRPr="00C73920">
        <w:rPr>
          <w:rFonts w:eastAsiaTheme="minorHAnsi"/>
          <w:color w:val="auto"/>
        </w:rPr>
        <w:t>.</w:t>
      </w:r>
    </w:p>
    <w:p w14:paraId="09FBB4BC" w14:textId="51A7DC19" w:rsidR="00D642E2" w:rsidRDefault="00AA739F" w:rsidP="00D642E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FBB4BD" w14:textId="447457DE" w:rsidR="00D642E2" w:rsidRPr="00853601" w:rsidRDefault="00AA739F" w:rsidP="00D642E2">
      <w:pPr>
        <w:pStyle w:val="Heading3"/>
      </w:pPr>
      <w:r w:rsidRPr="00853601">
        <w:t>Requirement 3(3)(a)</w:t>
      </w:r>
      <w:r>
        <w:tab/>
        <w:t>Compliant</w:t>
      </w:r>
    </w:p>
    <w:p w14:paraId="09FBB4BE" w14:textId="77777777" w:rsidR="00D642E2" w:rsidRPr="008D114F" w:rsidRDefault="00AA739F" w:rsidP="00D642E2">
      <w:pPr>
        <w:rPr>
          <w:i/>
        </w:rPr>
      </w:pPr>
      <w:r w:rsidRPr="008D114F">
        <w:rPr>
          <w:i/>
        </w:rPr>
        <w:t>Each consumer gets safe and effective personal care, clinical care, or both personal care and clinical care, that:</w:t>
      </w:r>
    </w:p>
    <w:p w14:paraId="09FBB4BF" w14:textId="77777777" w:rsidR="00D642E2" w:rsidRPr="008D114F" w:rsidRDefault="00AA739F" w:rsidP="00D642E2">
      <w:pPr>
        <w:numPr>
          <w:ilvl w:val="0"/>
          <w:numId w:val="24"/>
        </w:numPr>
        <w:tabs>
          <w:tab w:val="right" w:pos="9026"/>
        </w:tabs>
        <w:spacing w:before="0" w:after="0"/>
        <w:ind w:left="567" w:hanging="425"/>
        <w:outlineLvl w:val="4"/>
        <w:rPr>
          <w:i/>
        </w:rPr>
      </w:pPr>
      <w:r w:rsidRPr="008D114F">
        <w:rPr>
          <w:i/>
        </w:rPr>
        <w:t>is best practice; and</w:t>
      </w:r>
    </w:p>
    <w:p w14:paraId="09FBB4C0" w14:textId="77777777" w:rsidR="00D642E2" w:rsidRPr="008D114F" w:rsidRDefault="00AA739F" w:rsidP="00D642E2">
      <w:pPr>
        <w:numPr>
          <w:ilvl w:val="0"/>
          <w:numId w:val="24"/>
        </w:numPr>
        <w:tabs>
          <w:tab w:val="right" w:pos="9026"/>
        </w:tabs>
        <w:spacing w:before="0" w:after="0"/>
        <w:ind w:left="567" w:hanging="425"/>
        <w:outlineLvl w:val="4"/>
        <w:rPr>
          <w:i/>
        </w:rPr>
      </w:pPr>
      <w:r w:rsidRPr="008D114F">
        <w:rPr>
          <w:i/>
        </w:rPr>
        <w:t>is tailored to their needs; and</w:t>
      </w:r>
    </w:p>
    <w:p w14:paraId="09FBB4C1" w14:textId="7A30752B" w:rsidR="00D642E2" w:rsidRDefault="00AA739F" w:rsidP="00D642E2">
      <w:pPr>
        <w:numPr>
          <w:ilvl w:val="0"/>
          <w:numId w:val="24"/>
        </w:numPr>
        <w:tabs>
          <w:tab w:val="right" w:pos="9026"/>
        </w:tabs>
        <w:spacing w:before="0" w:after="0"/>
        <w:ind w:left="567" w:hanging="425"/>
        <w:outlineLvl w:val="4"/>
        <w:rPr>
          <w:i/>
        </w:rPr>
      </w:pPr>
      <w:r w:rsidRPr="008D114F">
        <w:rPr>
          <w:i/>
        </w:rPr>
        <w:t>optimises their health and well-being.</w:t>
      </w:r>
    </w:p>
    <w:p w14:paraId="7E7D2CF8" w14:textId="3EDC20FA" w:rsidR="00343EBA" w:rsidRPr="00D642E2" w:rsidRDefault="00343EBA" w:rsidP="00D642E2">
      <w:pPr>
        <w:rPr>
          <w:rFonts w:eastAsiaTheme="minorHAnsi"/>
          <w:color w:val="auto"/>
        </w:rPr>
      </w:pPr>
      <w:r w:rsidRPr="00D642E2">
        <w:rPr>
          <w:rFonts w:eastAsiaTheme="minorHAnsi"/>
          <w:color w:val="auto"/>
        </w:rPr>
        <w:t>Overall, sampled consumers</w:t>
      </w:r>
      <w:r w:rsidR="00295816" w:rsidRPr="00D642E2">
        <w:rPr>
          <w:rFonts w:eastAsiaTheme="minorHAnsi"/>
          <w:color w:val="auto"/>
        </w:rPr>
        <w:t xml:space="preserve"> provided positive feedback in relation to </w:t>
      </w:r>
      <w:r w:rsidR="006C6EA6" w:rsidRPr="00D642E2">
        <w:rPr>
          <w:rFonts w:eastAsiaTheme="minorHAnsi"/>
          <w:color w:val="auto"/>
        </w:rPr>
        <w:t xml:space="preserve">personal and clinical care provided which was tailored to their needs and optimised their health and well-being. </w:t>
      </w:r>
    </w:p>
    <w:p w14:paraId="0462AAA4" w14:textId="6293DFB6" w:rsidR="00D456E8" w:rsidRPr="00D642E2" w:rsidRDefault="009B322B" w:rsidP="00D642E2">
      <w:pPr>
        <w:rPr>
          <w:rFonts w:eastAsiaTheme="minorHAnsi"/>
          <w:color w:val="auto"/>
        </w:rPr>
      </w:pPr>
      <w:r w:rsidRPr="00D642E2">
        <w:rPr>
          <w:rFonts w:eastAsiaTheme="minorHAnsi"/>
          <w:color w:val="auto"/>
        </w:rPr>
        <w:t>Registered and care staff demonstrated a shared understanding in relation to the individual needs and preferences of consumers</w:t>
      </w:r>
      <w:r w:rsidR="000C684F" w:rsidRPr="00D642E2">
        <w:rPr>
          <w:rFonts w:eastAsiaTheme="minorHAnsi"/>
          <w:color w:val="auto"/>
        </w:rPr>
        <w:t xml:space="preserve"> and communicated </w:t>
      </w:r>
      <w:r w:rsidR="002401E4" w:rsidRPr="00D642E2">
        <w:rPr>
          <w:rFonts w:eastAsiaTheme="minorHAnsi"/>
          <w:color w:val="auto"/>
        </w:rPr>
        <w:t>any changes during the service’s handover processes</w:t>
      </w:r>
      <w:r w:rsidR="007D1114" w:rsidRPr="00D642E2">
        <w:rPr>
          <w:rFonts w:eastAsiaTheme="minorHAnsi"/>
          <w:color w:val="auto"/>
        </w:rPr>
        <w:t xml:space="preserve"> and staff meetings. Staff provided positive feedback in relation to the allocation of an additional Clinical coordinator in the memory retreat unit of the service. </w:t>
      </w:r>
      <w:r w:rsidR="00432CE6" w:rsidRPr="00D642E2">
        <w:rPr>
          <w:rFonts w:eastAsiaTheme="minorHAnsi"/>
          <w:color w:val="auto"/>
        </w:rPr>
        <w:t>Staff had received training in relation to restrictive practices</w:t>
      </w:r>
      <w:r w:rsidR="0085471D" w:rsidRPr="00D642E2">
        <w:rPr>
          <w:rFonts w:eastAsiaTheme="minorHAnsi"/>
          <w:color w:val="auto"/>
        </w:rPr>
        <w:t>.</w:t>
      </w:r>
    </w:p>
    <w:p w14:paraId="684C95E3" w14:textId="45253539" w:rsidR="00343EBA" w:rsidRPr="00D642E2" w:rsidRDefault="00343EBA" w:rsidP="00D642E2">
      <w:pPr>
        <w:rPr>
          <w:rFonts w:eastAsiaTheme="minorHAnsi"/>
          <w:color w:val="auto"/>
        </w:rPr>
      </w:pPr>
      <w:r w:rsidRPr="00D642E2">
        <w:rPr>
          <w:rFonts w:eastAsiaTheme="minorHAnsi"/>
          <w:color w:val="auto"/>
        </w:rPr>
        <w:t xml:space="preserve">Care documentation reflected individualised care that was generally safe, effective and tailored to the specific needs of consumers. </w:t>
      </w:r>
      <w:r w:rsidR="007B619F" w:rsidRPr="00D642E2">
        <w:rPr>
          <w:rFonts w:eastAsiaTheme="minorHAnsi"/>
          <w:color w:val="auto"/>
        </w:rPr>
        <w:t>Psychotropic medication</w:t>
      </w:r>
      <w:r w:rsidR="00EA3B41" w:rsidRPr="00D642E2">
        <w:rPr>
          <w:rFonts w:eastAsiaTheme="minorHAnsi"/>
          <w:color w:val="auto"/>
        </w:rPr>
        <w:t>s</w:t>
      </w:r>
      <w:r w:rsidR="000A3307" w:rsidRPr="00D642E2">
        <w:rPr>
          <w:rFonts w:eastAsiaTheme="minorHAnsi"/>
          <w:color w:val="auto"/>
        </w:rPr>
        <w:t xml:space="preserve">, </w:t>
      </w:r>
      <w:r w:rsidR="00EA3B41" w:rsidRPr="00D642E2">
        <w:rPr>
          <w:rFonts w:eastAsiaTheme="minorHAnsi"/>
          <w:color w:val="auto"/>
        </w:rPr>
        <w:t>restrictive practices</w:t>
      </w:r>
      <w:r w:rsidR="000A3307" w:rsidRPr="00D642E2">
        <w:rPr>
          <w:rFonts w:eastAsiaTheme="minorHAnsi"/>
          <w:color w:val="auto"/>
        </w:rPr>
        <w:t xml:space="preserve">, </w:t>
      </w:r>
      <w:r w:rsidR="008A52F6" w:rsidRPr="00D642E2">
        <w:rPr>
          <w:rFonts w:eastAsiaTheme="minorHAnsi"/>
          <w:color w:val="auto"/>
        </w:rPr>
        <w:t>wounds and the pain management needs of consumers</w:t>
      </w:r>
      <w:r w:rsidR="007B619F" w:rsidRPr="00D642E2">
        <w:rPr>
          <w:rFonts w:eastAsiaTheme="minorHAnsi"/>
          <w:color w:val="auto"/>
        </w:rPr>
        <w:t xml:space="preserve"> were</w:t>
      </w:r>
      <w:r w:rsidR="00EA3B41" w:rsidRPr="00D642E2">
        <w:rPr>
          <w:rFonts w:eastAsiaTheme="minorHAnsi"/>
          <w:color w:val="auto"/>
        </w:rPr>
        <w:t xml:space="preserve"> assessed, managed, reviewed and</w:t>
      </w:r>
      <w:r w:rsidR="007B619F" w:rsidRPr="00D642E2">
        <w:rPr>
          <w:rFonts w:eastAsiaTheme="minorHAnsi"/>
          <w:color w:val="auto"/>
        </w:rPr>
        <w:t xml:space="preserve"> monitored </w:t>
      </w:r>
      <w:r w:rsidR="00EA3B41" w:rsidRPr="00D642E2">
        <w:rPr>
          <w:rFonts w:eastAsiaTheme="minorHAnsi"/>
          <w:color w:val="auto"/>
        </w:rPr>
        <w:t xml:space="preserve">appropriately. </w:t>
      </w:r>
    </w:p>
    <w:p w14:paraId="7E40378C" w14:textId="23ECC752" w:rsidR="002F4289" w:rsidRPr="00D642E2" w:rsidRDefault="002F4289" w:rsidP="00D642E2">
      <w:pPr>
        <w:rPr>
          <w:rFonts w:eastAsiaTheme="minorHAnsi"/>
          <w:color w:val="auto"/>
        </w:rPr>
      </w:pPr>
      <w:r w:rsidRPr="00D642E2">
        <w:rPr>
          <w:rFonts w:eastAsiaTheme="minorHAnsi"/>
          <w:color w:val="auto"/>
        </w:rPr>
        <w:t>The service developed a</w:t>
      </w:r>
      <w:r w:rsidR="009350D6" w:rsidRPr="00D642E2">
        <w:rPr>
          <w:rFonts w:eastAsiaTheme="minorHAnsi"/>
          <w:color w:val="auto"/>
        </w:rPr>
        <w:t xml:space="preserve">n improvement plan </w:t>
      </w:r>
      <w:r w:rsidR="001C72FF" w:rsidRPr="00D642E2">
        <w:rPr>
          <w:rFonts w:eastAsiaTheme="minorHAnsi"/>
          <w:color w:val="auto"/>
        </w:rPr>
        <w:t xml:space="preserve">in March 2022, </w:t>
      </w:r>
      <w:r w:rsidR="009350D6" w:rsidRPr="00D642E2">
        <w:rPr>
          <w:rFonts w:eastAsiaTheme="minorHAnsi"/>
          <w:color w:val="auto"/>
        </w:rPr>
        <w:t xml:space="preserve">specific to the </w:t>
      </w:r>
      <w:r w:rsidR="001C72FF" w:rsidRPr="00D642E2">
        <w:rPr>
          <w:rFonts w:eastAsiaTheme="minorHAnsi"/>
          <w:color w:val="auto"/>
        </w:rPr>
        <w:t xml:space="preserve">implementation of improvements </w:t>
      </w:r>
      <w:r w:rsidR="007930C6" w:rsidRPr="00D642E2">
        <w:rPr>
          <w:rFonts w:eastAsiaTheme="minorHAnsi"/>
          <w:color w:val="auto"/>
        </w:rPr>
        <w:t>for</w:t>
      </w:r>
      <w:r w:rsidR="001C72FF" w:rsidRPr="00D642E2">
        <w:rPr>
          <w:rFonts w:eastAsiaTheme="minorHAnsi"/>
          <w:color w:val="auto"/>
        </w:rPr>
        <w:t xml:space="preserve"> the </w:t>
      </w:r>
      <w:r w:rsidR="009350D6" w:rsidRPr="00D642E2">
        <w:rPr>
          <w:rFonts w:eastAsiaTheme="minorHAnsi"/>
          <w:color w:val="auto"/>
        </w:rPr>
        <w:t xml:space="preserve">memory retreat unit </w:t>
      </w:r>
      <w:r w:rsidR="001C72FF" w:rsidRPr="00D642E2">
        <w:rPr>
          <w:rFonts w:eastAsiaTheme="minorHAnsi"/>
          <w:color w:val="auto"/>
        </w:rPr>
        <w:t xml:space="preserve">in relation to </w:t>
      </w:r>
      <w:r w:rsidR="007D5503" w:rsidRPr="00D642E2">
        <w:rPr>
          <w:rFonts w:eastAsiaTheme="minorHAnsi"/>
          <w:color w:val="auto"/>
        </w:rPr>
        <w:t>behaviour support plans, minimising the use of restrictive practices,</w:t>
      </w:r>
      <w:r w:rsidR="001C72FF" w:rsidRPr="00D642E2">
        <w:rPr>
          <w:rFonts w:eastAsiaTheme="minorHAnsi"/>
          <w:color w:val="auto"/>
        </w:rPr>
        <w:t xml:space="preserve"> and redesig</w:t>
      </w:r>
      <w:r w:rsidR="000167C2" w:rsidRPr="00D642E2">
        <w:rPr>
          <w:rFonts w:eastAsiaTheme="minorHAnsi"/>
          <w:color w:val="auto"/>
        </w:rPr>
        <w:t>n of</w:t>
      </w:r>
      <w:r w:rsidR="001C72FF" w:rsidRPr="00D642E2">
        <w:rPr>
          <w:rFonts w:eastAsiaTheme="minorHAnsi"/>
          <w:color w:val="auto"/>
        </w:rPr>
        <w:t xml:space="preserve"> the living environment.</w:t>
      </w:r>
    </w:p>
    <w:p w14:paraId="5213FFF7" w14:textId="1BE1DAF7" w:rsidR="007D1114" w:rsidRPr="005E3FD6" w:rsidRDefault="007D1114" w:rsidP="005E3FD6">
      <w:pPr>
        <w:rPr>
          <w:rFonts w:eastAsiaTheme="minorHAnsi"/>
          <w:color w:val="auto"/>
        </w:rPr>
      </w:pPr>
      <w:r w:rsidRPr="005E3FD6">
        <w:rPr>
          <w:rFonts w:eastAsiaTheme="minorHAnsi"/>
          <w:color w:val="auto"/>
        </w:rPr>
        <w:lastRenderedPageBreak/>
        <w:t>Organisational policies</w:t>
      </w:r>
      <w:r w:rsidR="001F1003" w:rsidRPr="005E3FD6">
        <w:rPr>
          <w:rFonts w:eastAsiaTheme="minorHAnsi"/>
          <w:color w:val="auto"/>
        </w:rPr>
        <w:t xml:space="preserve"> </w:t>
      </w:r>
      <w:r w:rsidR="0040680F" w:rsidRPr="005E3FD6">
        <w:rPr>
          <w:rFonts w:eastAsiaTheme="minorHAnsi"/>
          <w:color w:val="auto"/>
        </w:rPr>
        <w:t xml:space="preserve">in relation to </w:t>
      </w:r>
      <w:r w:rsidR="00D358BC" w:rsidRPr="005E3FD6">
        <w:rPr>
          <w:rFonts w:eastAsiaTheme="minorHAnsi"/>
          <w:color w:val="auto"/>
        </w:rPr>
        <w:t xml:space="preserve">restrictive practices, skin integrity and pain management were accessible by staff to guide their practice. </w:t>
      </w:r>
      <w:r w:rsidR="0058397E" w:rsidRPr="005E3FD6">
        <w:rPr>
          <w:rFonts w:eastAsiaTheme="minorHAnsi"/>
          <w:color w:val="auto"/>
        </w:rPr>
        <w:t xml:space="preserve">Processes employed by the service to </w:t>
      </w:r>
      <w:r w:rsidR="0085471D" w:rsidRPr="005E3FD6">
        <w:rPr>
          <w:rFonts w:eastAsiaTheme="minorHAnsi"/>
          <w:color w:val="auto"/>
        </w:rPr>
        <w:t xml:space="preserve">monitor the </w:t>
      </w:r>
      <w:r w:rsidR="0058397E" w:rsidRPr="005E3FD6">
        <w:rPr>
          <w:rFonts w:eastAsiaTheme="minorHAnsi"/>
          <w:color w:val="auto"/>
        </w:rPr>
        <w:t xml:space="preserve">clinical and personal care provided </w:t>
      </w:r>
      <w:r w:rsidR="00117E92" w:rsidRPr="005E3FD6">
        <w:rPr>
          <w:rFonts w:eastAsiaTheme="minorHAnsi"/>
          <w:color w:val="auto"/>
        </w:rPr>
        <w:t xml:space="preserve">to ensure it </w:t>
      </w:r>
      <w:r w:rsidR="0058397E" w:rsidRPr="005E3FD6">
        <w:rPr>
          <w:rFonts w:eastAsiaTheme="minorHAnsi"/>
          <w:color w:val="auto"/>
        </w:rPr>
        <w:t>was safe and effective</w:t>
      </w:r>
      <w:r w:rsidR="00117E92" w:rsidRPr="005E3FD6">
        <w:rPr>
          <w:rFonts w:eastAsiaTheme="minorHAnsi"/>
          <w:color w:val="auto"/>
        </w:rPr>
        <w:t>,</w:t>
      </w:r>
      <w:r w:rsidR="0058397E" w:rsidRPr="005E3FD6">
        <w:rPr>
          <w:rFonts w:eastAsiaTheme="minorHAnsi"/>
          <w:color w:val="auto"/>
        </w:rPr>
        <w:t xml:space="preserve"> included </w:t>
      </w:r>
      <w:r w:rsidR="004F43F1" w:rsidRPr="005E3FD6">
        <w:rPr>
          <w:rFonts w:eastAsiaTheme="minorHAnsi"/>
          <w:color w:val="auto"/>
        </w:rPr>
        <w:t>consumer and representative feedbac</w:t>
      </w:r>
      <w:r w:rsidR="004E0962" w:rsidRPr="005E3FD6">
        <w:rPr>
          <w:rFonts w:eastAsiaTheme="minorHAnsi"/>
          <w:color w:val="auto"/>
        </w:rPr>
        <w:t xml:space="preserve">k, </w:t>
      </w:r>
      <w:r w:rsidR="004F43F1" w:rsidRPr="005E3FD6">
        <w:rPr>
          <w:rFonts w:eastAsiaTheme="minorHAnsi"/>
          <w:color w:val="auto"/>
        </w:rPr>
        <w:t>care plan review processes</w:t>
      </w:r>
      <w:r w:rsidR="004E0962" w:rsidRPr="005E3FD6">
        <w:rPr>
          <w:rFonts w:eastAsiaTheme="minorHAnsi"/>
          <w:color w:val="auto"/>
        </w:rPr>
        <w:t xml:space="preserve"> and </w:t>
      </w:r>
      <w:r w:rsidR="00DC3441" w:rsidRPr="005E3FD6">
        <w:rPr>
          <w:rFonts w:eastAsiaTheme="minorHAnsi"/>
          <w:color w:val="auto"/>
        </w:rPr>
        <w:t xml:space="preserve">monitoring and reviewing clinical incident data. </w:t>
      </w:r>
    </w:p>
    <w:p w14:paraId="4BA6B7EF" w14:textId="5B1A53C5" w:rsidR="001922E9" w:rsidRPr="005E3FD6" w:rsidRDefault="001922E9" w:rsidP="005E3FD6">
      <w:pPr>
        <w:rPr>
          <w:rFonts w:eastAsiaTheme="minorHAnsi"/>
          <w:color w:val="auto"/>
        </w:rPr>
      </w:pPr>
      <w:r w:rsidRPr="005E3FD6">
        <w:rPr>
          <w:rFonts w:eastAsiaTheme="minorHAnsi"/>
          <w:color w:val="auto"/>
        </w:rPr>
        <w:t>The service has implemented improvement actions to address the non-compliance outlined in the Notice to Impose Sanctions issued by the Aged Care Quality and Safety Commission on 19 January 2022 in relation to this Requirement. These included:</w:t>
      </w:r>
    </w:p>
    <w:p w14:paraId="507A9930" w14:textId="36AA23C0" w:rsidR="002862D4" w:rsidRDefault="005A53A0" w:rsidP="005E3FD6">
      <w:pPr>
        <w:pStyle w:val="ListBullet"/>
        <w:ind w:left="425" w:hanging="425"/>
      </w:pPr>
      <w:r>
        <w:t xml:space="preserve">The service has </w:t>
      </w:r>
      <w:r w:rsidR="00F64CFE">
        <w:t xml:space="preserve">appointed an additional Clinical coordinator </w:t>
      </w:r>
      <w:r w:rsidR="00B01C88">
        <w:t xml:space="preserve">to the service to ensure all clinical areas </w:t>
      </w:r>
      <w:r w:rsidR="00E8260C">
        <w:t xml:space="preserve">have a designated Clinical coordinator and </w:t>
      </w:r>
      <w:r w:rsidR="00653A05">
        <w:t xml:space="preserve">access to further clinical support. </w:t>
      </w:r>
    </w:p>
    <w:p w14:paraId="3EEF0640" w14:textId="53235BD9" w:rsidR="00DE19BA" w:rsidRDefault="008C13D5" w:rsidP="005E3FD6">
      <w:pPr>
        <w:pStyle w:val="ListBullet"/>
        <w:ind w:left="425" w:hanging="425"/>
      </w:pPr>
      <w:r>
        <w:t xml:space="preserve">Additional support has been implemented for staff </w:t>
      </w:r>
      <w:r w:rsidR="009E6818">
        <w:t xml:space="preserve">through the appointment of a weekend supervisor and through specialist services </w:t>
      </w:r>
      <w:r w:rsidR="000E3C8C">
        <w:t xml:space="preserve">through the local hospital. </w:t>
      </w:r>
    </w:p>
    <w:p w14:paraId="35D3EBB3" w14:textId="26469FE9" w:rsidR="00DE19BA" w:rsidRDefault="000E3C8C" w:rsidP="005E3FD6">
      <w:pPr>
        <w:pStyle w:val="ListBullet"/>
        <w:ind w:left="425" w:hanging="425"/>
      </w:pPr>
      <w:r>
        <w:t>The service has partnered with the local hospital</w:t>
      </w:r>
      <w:r w:rsidR="00226397">
        <w:t xml:space="preserve"> education services to provide newly recruited Registered nurses with </w:t>
      </w:r>
      <w:r w:rsidR="001F3D32">
        <w:t>support during the</w:t>
      </w:r>
      <w:r w:rsidR="00117E92">
        <w:t>ir</w:t>
      </w:r>
      <w:r w:rsidR="001F3D32">
        <w:t xml:space="preserve"> onboarding process, </w:t>
      </w:r>
      <w:r w:rsidR="00226397">
        <w:t xml:space="preserve">clinical support, </w:t>
      </w:r>
      <w:r w:rsidR="001F3D32">
        <w:t>education, coaching, training and assessments</w:t>
      </w:r>
      <w:r w:rsidR="00822A0F">
        <w:t>.</w:t>
      </w:r>
    </w:p>
    <w:p w14:paraId="07F726D5" w14:textId="514E8530" w:rsidR="00822A0F" w:rsidRDefault="00822A0F" w:rsidP="005E3FD6">
      <w:pPr>
        <w:pStyle w:val="ListBullet"/>
        <w:ind w:left="425" w:hanging="425"/>
      </w:pPr>
      <w:r>
        <w:t xml:space="preserve">The service has </w:t>
      </w:r>
      <w:r w:rsidR="003A6356">
        <w:t xml:space="preserve">developed a master roster which includes allocated education time for staff </w:t>
      </w:r>
    </w:p>
    <w:p w14:paraId="4E8608C0" w14:textId="1B6C2B65" w:rsidR="00B74AD8" w:rsidRDefault="00B74AD8" w:rsidP="005E3FD6">
      <w:pPr>
        <w:pStyle w:val="ListBullet"/>
        <w:ind w:left="425" w:hanging="425"/>
      </w:pPr>
      <w:r>
        <w:t xml:space="preserve">The service’s staffing hours were reviewed and resulted in additional hours </w:t>
      </w:r>
      <w:r w:rsidR="00117E92">
        <w:t xml:space="preserve">being </w:t>
      </w:r>
      <w:r>
        <w:t>allocated to night shifts</w:t>
      </w:r>
    </w:p>
    <w:p w14:paraId="24D78C21" w14:textId="1FC97CF6" w:rsidR="00DE19BA" w:rsidRDefault="00DE19BA" w:rsidP="005E3FD6">
      <w:pPr>
        <w:pStyle w:val="ListBullet"/>
        <w:ind w:left="425" w:hanging="425"/>
      </w:pPr>
      <w:r>
        <w:t xml:space="preserve">Daily meetings </w:t>
      </w:r>
      <w:r w:rsidR="002B6854">
        <w:t xml:space="preserve">with managers of each department </w:t>
      </w:r>
      <w:r w:rsidR="00FC1CA3">
        <w:t xml:space="preserve">and included discussions regarding </w:t>
      </w:r>
      <w:r w:rsidR="005F16B7">
        <w:t xml:space="preserve">several issues including, but not, limited to, clinical issues, staffing and breaches in the infection prevention and control practices of staff </w:t>
      </w:r>
    </w:p>
    <w:p w14:paraId="5129535D" w14:textId="63315581" w:rsidR="000B28EC" w:rsidRPr="005E3FD6" w:rsidRDefault="000B28EC" w:rsidP="005E3FD6">
      <w:pPr>
        <w:rPr>
          <w:rFonts w:eastAsiaTheme="minorHAnsi"/>
          <w:color w:val="auto"/>
        </w:rPr>
      </w:pPr>
      <w:r w:rsidRPr="005E3FD6">
        <w:rPr>
          <w:rFonts w:eastAsiaTheme="minorHAnsi"/>
          <w:color w:val="auto"/>
        </w:rPr>
        <w:t xml:space="preserve">I am satisfied actions taken by the service </w:t>
      </w:r>
      <w:r w:rsidR="001E0E8C" w:rsidRPr="005E3FD6">
        <w:rPr>
          <w:rFonts w:eastAsiaTheme="minorHAnsi"/>
          <w:color w:val="auto"/>
        </w:rPr>
        <w:t>ha</w:t>
      </w:r>
      <w:r w:rsidR="002D10D7" w:rsidRPr="005E3FD6">
        <w:rPr>
          <w:rFonts w:eastAsiaTheme="minorHAnsi"/>
          <w:color w:val="auto"/>
        </w:rPr>
        <w:t>s</w:t>
      </w:r>
      <w:r w:rsidR="001E0E8C" w:rsidRPr="005E3FD6">
        <w:rPr>
          <w:rFonts w:eastAsiaTheme="minorHAnsi"/>
          <w:color w:val="auto"/>
        </w:rPr>
        <w:t xml:space="preserve"> improved the deficiencies </w:t>
      </w:r>
      <w:r w:rsidR="009D3794" w:rsidRPr="005E3FD6">
        <w:rPr>
          <w:rFonts w:eastAsiaTheme="minorHAnsi"/>
          <w:color w:val="auto"/>
        </w:rPr>
        <w:t>outline</w:t>
      </w:r>
      <w:r w:rsidR="000C42F3" w:rsidRPr="005E3FD6">
        <w:rPr>
          <w:rFonts w:eastAsiaTheme="minorHAnsi"/>
          <w:color w:val="auto"/>
        </w:rPr>
        <w:t>d</w:t>
      </w:r>
      <w:r w:rsidR="009D3794" w:rsidRPr="005E3FD6">
        <w:rPr>
          <w:rFonts w:eastAsiaTheme="minorHAnsi"/>
          <w:color w:val="auto"/>
        </w:rPr>
        <w:t xml:space="preserve"> in the Notice to </w:t>
      </w:r>
      <w:r w:rsidR="00CE2189" w:rsidRPr="005E3FD6">
        <w:rPr>
          <w:rFonts w:eastAsiaTheme="minorHAnsi"/>
          <w:color w:val="auto"/>
        </w:rPr>
        <w:t xml:space="preserve">Impose sanctions </w:t>
      </w:r>
      <w:r w:rsidR="007011BC" w:rsidRPr="005E3FD6">
        <w:rPr>
          <w:rFonts w:eastAsiaTheme="minorHAnsi"/>
          <w:color w:val="auto"/>
        </w:rPr>
        <w:t xml:space="preserve">in relation to </w:t>
      </w:r>
      <w:r w:rsidR="00CE2189" w:rsidRPr="005E3FD6">
        <w:rPr>
          <w:rFonts w:eastAsiaTheme="minorHAnsi"/>
          <w:color w:val="auto"/>
        </w:rPr>
        <w:t xml:space="preserve">this Requirement. I consider </w:t>
      </w:r>
      <w:r w:rsidR="007011BC" w:rsidRPr="005E3FD6">
        <w:rPr>
          <w:rFonts w:eastAsiaTheme="minorHAnsi"/>
          <w:color w:val="auto"/>
        </w:rPr>
        <w:t>clinical oversight</w:t>
      </w:r>
      <w:r w:rsidR="00187A05" w:rsidRPr="005E3FD6">
        <w:rPr>
          <w:rFonts w:eastAsiaTheme="minorHAnsi"/>
          <w:color w:val="auto"/>
        </w:rPr>
        <w:t xml:space="preserve">, </w:t>
      </w:r>
      <w:r w:rsidR="007011BC" w:rsidRPr="005E3FD6">
        <w:rPr>
          <w:rFonts w:eastAsiaTheme="minorHAnsi"/>
          <w:color w:val="auto"/>
        </w:rPr>
        <w:t>support</w:t>
      </w:r>
      <w:r w:rsidR="00007D77" w:rsidRPr="005E3FD6">
        <w:rPr>
          <w:rFonts w:eastAsiaTheme="minorHAnsi"/>
          <w:color w:val="auto"/>
        </w:rPr>
        <w:t xml:space="preserve"> and staffing</w:t>
      </w:r>
      <w:r w:rsidR="00187A05" w:rsidRPr="005E3FD6">
        <w:rPr>
          <w:rFonts w:eastAsiaTheme="minorHAnsi"/>
          <w:color w:val="auto"/>
        </w:rPr>
        <w:t xml:space="preserve"> measure</w:t>
      </w:r>
      <w:r w:rsidR="00B51D1D" w:rsidRPr="005E3FD6">
        <w:rPr>
          <w:rFonts w:eastAsiaTheme="minorHAnsi"/>
          <w:color w:val="auto"/>
        </w:rPr>
        <w:t>s</w:t>
      </w:r>
      <w:r w:rsidR="00187A05" w:rsidRPr="005E3FD6">
        <w:rPr>
          <w:rFonts w:eastAsiaTheme="minorHAnsi"/>
          <w:color w:val="auto"/>
        </w:rPr>
        <w:t xml:space="preserve"> employed by the service</w:t>
      </w:r>
      <w:r w:rsidR="000C42F3" w:rsidRPr="005E3FD6">
        <w:rPr>
          <w:rFonts w:eastAsiaTheme="minorHAnsi"/>
          <w:color w:val="auto"/>
        </w:rPr>
        <w:t xml:space="preserve"> </w:t>
      </w:r>
      <w:r w:rsidR="00340BE4" w:rsidRPr="005E3FD6">
        <w:rPr>
          <w:rFonts w:eastAsiaTheme="minorHAnsi"/>
          <w:color w:val="auto"/>
        </w:rPr>
        <w:t xml:space="preserve">have been </w:t>
      </w:r>
      <w:r w:rsidR="000C42F3" w:rsidRPr="005E3FD6">
        <w:rPr>
          <w:rFonts w:eastAsiaTheme="minorHAnsi"/>
          <w:color w:val="auto"/>
        </w:rPr>
        <w:t xml:space="preserve">effective and that </w:t>
      </w:r>
      <w:r w:rsidR="00007D77" w:rsidRPr="005E3FD6">
        <w:rPr>
          <w:rFonts w:eastAsiaTheme="minorHAnsi"/>
          <w:color w:val="auto"/>
        </w:rPr>
        <w:t xml:space="preserve">each consumer is provided with clinical and personal care </w:t>
      </w:r>
      <w:r w:rsidR="002D10D7" w:rsidRPr="005E3FD6">
        <w:rPr>
          <w:rFonts w:eastAsiaTheme="minorHAnsi"/>
          <w:color w:val="auto"/>
        </w:rPr>
        <w:t xml:space="preserve">that is tailored to their needs </w:t>
      </w:r>
      <w:r w:rsidR="000C42F3" w:rsidRPr="005E3FD6">
        <w:rPr>
          <w:rFonts w:eastAsiaTheme="minorHAnsi"/>
          <w:color w:val="auto"/>
        </w:rPr>
        <w:t xml:space="preserve">which </w:t>
      </w:r>
      <w:r w:rsidR="002D10D7" w:rsidRPr="005E3FD6">
        <w:rPr>
          <w:rFonts w:eastAsiaTheme="minorHAnsi"/>
          <w:color w:val="auto"/>
        </w:rPr>
        <w:t>opti</w:t>
      </w:r>
      <w:r w:rsidR="009D3794" w:rsidRPr="005E3FD6">
        <w:rPr>
          <w:rFonts w:eastAsiaTheme="minorHAnsi"/>
          <w:color w:val="auto"/>
        </w:rPr>
        <w:t>mises their health and well-being</w:t>
      </w:r>
      <w:r w:rsidR="000C42F3" w:rsidRPr="005E3FD6">
        <w:rPr>
          <w:rFonts w:eastAsiaTheme="minorHAnsi"/>
          <w:color w:val="auto"/>
        </w:rPr>
        <w:t>.</w:t>
      </w:r>
    </w:p>
    <w:p w14:paraId="4F332AD2" w14:textId="66801386" w:rsidR="000C42F3" w:rsidRPr="005E3FD6" w:rsidRDefault="000C42F3" w:rsidP="005E3FD6">
      <w:pPr>
        <w:rPr>
          <w:rFonts w:eastAsiaTheme="minorHAnsi"/>
          <w:color w:val="auto"/>
        </w:rPr>
      </w:pPr>
      <w:r w:rsidRPr="005E3FD6">
        <w:rPr>
          <w:rFonts w:eastAsiaTheme="minorHAnsi"/>
          <w:color w:val="auto"/>
        </w:rPr>
        <w:t xml:space="preserve">Therefore, it is my decision this Requirement is Compliant. </w:t>
      </w:r>
    </w:p>
    <w:p w14:paraId="09FBB4C4" w14:textId="3E5BA8C7" w:rsidR="00D642E2" w:rsidRPr="00853601" w:rsidRDefault="00AA739F" w:rsidP="00D642E2">
      <w:pPr>
        <w:pStyle w:val="Heading3"/>
      </w:pPr>
      <w:r w:rsidRPr="00853601">
        <w:t>Requirement 3(3)(b)</w:t>
      </w:r>
      <w:r>
        <w:tab/>
        <w:t>Compliant</w:t>
      </w:r>
    </w:p>
    <w:p w14:paraId="09FBB4C6" w14:textId="0C809B71" w:rsidR="00D642E2" w:rsidRPr="00180D64" w:rsidRDefault="00AA739F" w:rsidP="00D642E2">
      <w:pPr>
        <w:rPr>
          <w:i/>
        </w:rPr>
      </w:pPr>
      <w:r w:rsidRPr="008D114F">
        <w:rPr>
          <w:i/>
          <w:szCs w:val="22"/>
        </w:rPr>
        <w:t>Effective management of high impact or high prevalence risks associated with the care of each consumer.</w:t>
      </w:r>
    </w:p>
    <w:p w14:paraId="09FBB4C7" w14:textId="5D66BEEC" w:rsidR="00D642E2" w:rsidRPr="00D435F8" w:rsidRDefault="00AA739F" w:rsidP="00D642E2">
      <w:pPr>
        <w:pStyle w:val="Heading3"/>
      </w:pPr>
      <w:r w:rsidRPr="00D435F8">
        <w:lastRenderedPageBreak/>
        <w:t>Requirement 3(3)(c)</w:t>
      </w:r>
      <w:r>
        <w:tab/>
        <w:t>Compliant</w:t>
      </w:r>
    </w:p>
    <w:p w14:paraId="09FBB4C8" w14:textId="77777777" w:rsidR="00D642E2" w:rsidRPr="008D114F" w:rsidRDefault="00AA739F" w:rsidP="00D642E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9FBB4CA" w14:textId="49B73B66" w:rsidR="00D642E2" w:rsidRPr="00D435F8" w:rsidRDefault="00AA739F" w:rsidP="00D642E2">
      <w:pPr>
        <w:pStyle w:val="Heading3"/>
      </w:pPr>
      <w:r w:rsidRPr="00D435F8">
        <w:t>Requirement 3(3)(d)</w:t>
      </w:r>
      <w:r>
        <w:tab/>
        <w:t>Compliant</w:t>
      </w:r>
    </w:p>
    <w:p w14:paraId="09FBB4CB" w14:textId="77777777" w:rsidR="00D642E2" w:rsidRPr="008D114F" w:rsidRDefault="00AA739F" w:rsidP="00D642E2">
      <w:pPr>
        <w:rPr>
          <w:i/>
        </w:rPr>
      </w:pPr>
      <w:r w:rsidRPr="008D114F">
        <w:rPr>
          <w:i/>
          <w:szCs w:val="22"/>
        </w:rPr>
        <w:t>Deterioration or change of a consumer’s mental health, cognitive or physical function, capacity or condition is recognised and responded to in a timely manner.</w:t>
      </w:r>
    </w:p>
    <w:p w14:paraId="09FBB4CD" w14:textId="156EA5D4" w:rsidR="00D642E2" w:rsidRPr="00D435F8" w:rsidRDefault="00AA739F" w:rsidP="00D642E2">
      <w:pPr>
        <w:pStyle w:val="Heading3"/>
      </w:pPr>
      <w:r w:rsidRPr="00D435F8">
        <w:t>Requirement 3(3)(e)</w:t>
      </w:r>
      <w:r>
        <w:tab/>
        <w:t>Compliant</w:t>
      </w:r>
    </w:p>
    <w:p w14:paraId="09FBB4CE" w14:textId="77777777" w:rsidR="00D642E2" w:rsidRPr="008D114F" w:rsidRDefault="00AA739F" w:rsidP="00D642E2">
      <w:pPr>
        <w:rPr>
          <w:i/>
        </w:rPr>
      </w:pPr>
      <w:r w:rsidRPr="008D114F">
        <w:rPr>
          <w:i/>
          <w:szCs w:val="22"/>
        </w:rPr>
        <w:t>Information about the consumer’s condition, needs and preferences is documented and communicated within the organisation, and with others where responsibility for care is shared.</w:t>
      </w:r>
    </w:p>
    <w:p w14:paraId="09FBB4D0" w14:textId="50DC6D76" w:rsidR="00D642E2" w:rsidRPr="00D435F8" w:rsidRDefault="00AA739F" w:rsidP="00D642E2">
      <w:pPr>
        <w:pStyle w:val="Heading3"/>
      </w:pPr>
      <w:r w:rsidRPr="00D435F8">
        <w:t>Requirement 3(3)(f)</w:t>
      </w:r>
      <w:r>
        <w:tab/>
        <w:t>Compliant</w:t>
      </w:r>
    </w:p>
    <w:p w14:paraId="09FBB4D1" w14:textId="77777777" w:rsidR="00D642E2" w:rsidRPr="008D114F" w:rsidRDefault="00AA739F" w:rsidP="00D642E2">
      <w:pPr>
        <w:rPr>
          <w:i/>
        </w:rPr>
      </w:pPr>
      <w:r w:rsidRPr="008D114F">
        <w:rPr>
          <w:i/>
          <w:szCs w:val="22"/>
        </w:rPr>
        <w:t>Timely and appropriate referrals to individuals, other organisations and providers of other care and services.</w:t>
      </w:r>
    </w:p>
    <w:p w14:paraId="09FBB4D3" w14:textId="33603198" w:rsidR="00D642E2" w:rsidRPr="00D435F8" w:rsidRDefault="00AA739F" w:rsidP="00D642E2">
      <w:pPr>
        <w:pStyle w:val="Heading3"/>
      </w:pPr>
      <w:r w:rsidRPr="00D435F8">
        <w:t>Requirement 3(3)(g)</w:t>
      </w:r>
      <w:r>
        <w:tab/>
        <w:t>Compliant</w:t>
      </w:r>
    </w:p>
    <w:p w14:paraId="09FBB4D4" w14:textId="77777777" w:rsidR="00D642E2" w:rsidRPr="008D114F" w:rsidRDefault="00AA739F" w:rsidP="00D642E2">
      <w:pPr>
        <w:tabs>
          <w:tab w:val="right" w:pos="9026"/>
        </w:tabs>
        <w:spacing w:before="0" w:after="0"/>
        <w:outlineLvl w:val="4"/>
        <w:rPr>
          <w:i/>
          <w:szCs w:val="22"/>
        </w:rPr>
      </w:pPr>
      <w:r w:rsidRPr="008D114F">
        <w:rPr>
          <w:i/>
          <w:szCs w:val="22"/>
        </w:rPr>
        <w:t>Minimisation of infection related risks through implementing:</w:t>
      </w:r>
    </w:p>
    <w:p w14:paraId="09FBB4D5" w14:textId="77777777" w:rsidR="00D642E2" w:rsidRPr="008D114F" w:rsidRDefault="00AA739F" w:rsidP="00D642E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9FBB4D6" w14:textId="2FF95E5D" w:rsidR="00D642E2" w:rsidRDefault="00AA739F" w:rsidP="00D642E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BF3EE7" w14:textId="7C611ACC" w:rsidR="0034073C" w:rsidRPr="005E3FD6" w:rsidRDefault="007C60F8" w:rsidP="005E3FD6">
      <w:pPr>
        <w:rPr>
          <w:rFonts w:eastAsiaTheme="minorHAnsi"/>
          <w:color w:val="auto"/>
        </w:rPr>
      </w:pPr>
      <w:r w:rsidRPr="005E3FD6">
        <w:rPr>
          <w:rFonts w:eastAsiaTheme="minorHAnsi"/>
          <w:color w:val="auto"/>
        </w:rPr>
        <w:t>Overall consumers</w:t>
      </w:r>
      <w:r w:rsidR="009D2AD5" w:rsidRPr="005E3FD6">
        <w:rPr>
          <w:rFonts w:eastAsiaTheme="minorHAnsi"/>
          <w:color w:val="auto"/>
        </w:rPr>
        <w:t xml:space="preserve"> and representatives</w:t>
      </w:r>
      <w:r w:rsidRPr="005E3FD6">
        <w:rPr>
          <w:rFonts w:eastAsiaTheme="minorHAnsi"/>
          <w:color w:val="auto"/>
        </w:rPr>
        <w:t xml:space="preserve"> sampled provided positive feedback in relation to the service’s COVID-19 screening </w:t>
      </w:r>
      <w:r w:rsidR="00EA0BFE" w:rsidRPr="005E3FD6">
        <w:rPr>
          <w:rFonts w:eastAsiaTheme="minorHAnsi"/>
          <w:color w:val="auto"/>
        </w:rPr>
        <w:t>and communication processes during</w:t>
      </w:r>
      <w:r w:rsidR="001E50AA" w:rsidRPr="005E3FD6">
        <w:rPr>
          <w:rFonts w:eastAsiaTheme="minorHAnsi"/>
          <w:color w:val="auto"/>
        </w:rPr>
        <w:t xml:space="preserve"> </w:t>
      </w:r>
      <w:r w:rsidR="009A1232" w:rsidRPr="005E3FD6">
        <w:rPr>
          <w:rFonts w:eastAsiaTheme="minorHAnsi"/>
          <w:color w:val="auto"/>
        </w:rPr>
        <w:t>the</w:t>
      </w:r>
      <w:r w:rsidR="001E50AA" w:rsidRPr="005E3FD6">
        <w:rPr>
          <w:rFonts w:eastAsiaTheme="minorHAnsi"/>
          <w:color w:val="auto"/>
        </w:rPr>
        <w:t xml:space="preserve"> COVID-19 outbreak experienced by the service in January 2022</w:t>
      </w:r>
      <w:r w:rsidRPr="005E3FD6">
        <w:rPr>
          <w:rFonts w:eastAsiaTheme="minorHAnsi"/>
          <w:color w:val="auto"/>
        </w:rPr>
        <w:t xml:space="preserve">. </w:t>
      </w:r>
    </w:p>
    <w:p w14:paraId="6DFE6881" w14:textId="3F878CC8" w:rsidR="009D2AD5" w:rsidRPr="005E3FD6" w:rsidRDefault="009D2AD5" w:rsidP="005E3FD6">
      <w:pPr>
        <w:rPr>
          <w:rFonts w:eastAsiaTheme="minorHAnsi"/>
          <w:color w:val="auto"/>
        </w:rPr>
      </w:pPr>
      <w:r w:rsidRPr="005E3FD6">
        <w:rPr>
          <w:rFonts w:eastAsiaTheme="minorHAnsi"/>
          <w:color w:val="auto"/>
        </w:rPr>
        <w:t xml:space="preserve">Staff demonstrated a shared understanding in relation to </w:t>
      </w:r>
      <w:r w:rsidR="007620EF" w:rsidRPr="005E3FD6">
        <w:rPr>
          <w:rFonts w:eastAsiaTheme="minorHAnsi"/>
          <w:color w:val="auto"/>
        </w:rPr>
        <w:t>how the service</w:t>
      </w:r>
      <w:r w:rsidRPr="005E3FD6">
        <w:rPr>
          <w:rFonts w:eastAsiaTheme="minorHAnsi"/>
          <w:color w:val="auto"/>
        </w:rPr>
        <w:t xml:space="preserve"> minimis</w:t>
      </w:r>
      <w:r w:rsidR="007620EF" w:rsidRPr="005E3FD6">
        <w:rPr>
          <w:rFonts w:eastAsiaTheme="minorHAnsi"/>
          <w:color w:val="auto"/>
        </w:rPr>
        <w:t>ed</w:t>
      </w:r>
      <w:r w:rsidRPr="005E3FD6">
        <w:rPr>
          <w:rFonts w:eastAsiaTheme="minorHAnsi"/>
          <w:color w:val="auto"/>
        </w:rPr>
        <w:t xml:space="preserve"> </w:t>
      </w:r>
      <w:r w:rsidR="007620EF" w:rsidRPr="005E3FD6">
        <w:rPr>
          <w:rFonts w:eastAsiaTheme="minorHAnsi"/>
          <w:color w:val="auto"/>
        </w:rPr>
        <w:t>infection-</w:t>
      </w:r>
      <w:r w:rsidRPr="005E3FD6">
        <w:rPr>
          <w:rFonts w:eastAsiaTheme="minorHAnsi"/>
          <w:color w:val="auto"/>
        </w:rPr>
        <w:t>related</w:t>
      </w:r>
      <w:r w:rsidR="00F45706" w:rsidRPr="005E3FD6">
        <w:rPr>
          <w:rFonts w:eastAsiaTheme="minorHAnsi"/>
          <w:color w:val="auto"/>
        </w:rPr>
        <w:t xml:space="preserve"> risks</w:t>
      </w:r>
      <w:r w:rsidR="00EC6C78" w:rsidRPr="005E3FD6">
        <w:rPr>
          <w:rFonts w:eastAsiaTheme="minorHAnsi"/>
          <w:color w:val="auto"/>
        </w:rPr>
        <w:t xml:space="preserve">. Registered staff provided examples of strategies they employed to promote the appropriate prescribing and use of antibiotics. </w:t>
      </w:r>
    </w:p>
    <w:p w14:paraId="4CA909F5" w14:textId="0CFF477E" w:rsidR="00103A67" w:rsidRPr="005E3FD6" w:rsidRDefault="00103A67" w:rsidP="005E3FD6">
      <w:pPr>
        <w:rPr>
          <w:rFonts w:eastAsiaTheme="minorHAnsi"/>
          <w:color w:val="auto"/>
        </w:rPr>
      </w:pPr>
      <w:r w:rsidRPr="005E3FD6">
        <w:rPr>
          <w:rFonts w:eastAsiaTheme="minorHAnsi"/>
          <w:color w:val="auto"/>
        </w:rPr>
        <w:t>The service has appointed an Infection Prevention and Control lead and could seek additional support from the local tertiary hospital. Staff had received education and training in relation to infection control, COVID-19, personal protective equipment, and handwashing.</w:t>
      </w:r>
      <w:r w:rsidR="00C6288F" w:rsidRPr="005E3FD6">
        <w:rPr>
          <w:rFonts w:eastAsiaTheme="minorHAnsi"/>
          <w:color w:val="auto"/>
        </w:rPr>
        <w:t xml:space="preserve"> </w:t>
      </w:r>
      <w:r w:rsidRPr="005E3FD6">
        <w:rPr>
          <w:rFonts w:eastAsiaTheme="minorHAnsi"/>
          <w:color w:val="auto"/>
        </w:rPr>
        <w:t xml:space="preserve">The service’s outbreak management plan had been updated to reflect service wide improvements implemented to address previous deficiencies within this Requirement. </w:t>
      </w:r>
    </w:p>
    <w:p w14:paraId="3ACD715D" w14:textId="151E2492" w:rsidR="00A53906" w:rsidRPr="005E3FD6" w:rsidRDefault="007561C8" w:rsidP="005E3FD6">
      <w:pPr>
        <w:rPr>
          <w:rFonts w:eastAsiaTheme="minorHAnsi"/>
          <w:color w:val="auto"/>
        </w:rPr>
      </w:pPr>
      <w:r w:rsidRPr="005E3FD6">
        <w:rPr>
          <w:rFonts w:eastAsiaTheme="minorHAnsi"/>
          <w:color w:val="auto"/>
        </w:rPr>
        <w:t xml:space="preserve">Staff were observed employing sound infection prevention and control practices while </w:t>
      </w:r>
      <w:r w:rsidR="00F009C3" w:rsidRPr="005E3FD6">
        <w:rPr>
          <w:rFonts w:eastAsiaTheme="minorHAnsi"/>
          <w:color w:val="auto"/>
        </w:rPr>
        <w:t xml:space="preserve">providing </w:t>
      </w:r>
      <w:r w:rsidRPr="005E3FD6">
        <w:rPr>
          <w:rFonts w:eastAsiaTheme="minorHAnsi"/>
          <w:color w:val="auto"/>
        </w:rPr>
        <w:t>care and services</w:t>
      </w:r>
      <w:r w:rsidR="00F009C3" w:rsidRPr="005E3FD6">
        <w:rPr>
          <w:rFonts w:eastAsiaTheme="minorHAnsi"/>
          <w:color w:val="auto"/>
        </w:rPr>
        <w:t xml:space="preserve"> to consumers</w:t>
      </w:r>
      <w:r w:rsidRPr="005E3FD6">
        <w:rPr>
          <w:rFonts w:eastAsiaTheme="minorHAnsi"/>
          <w:color w:val="auto"/>
        </w:rPr>
        <w:t xml:space="preserve"> during the site audit. </w:t>
      </w:r>
      <w:r w:rsidR="00EA0278" w:rsidRPr="005E3FD6">
        <w:rPr>
          <w:rFonts w:eastAsiaTheme="minorHAnsi"/>
          <w:color w:val="auto"/>
        </w:rPr>
        <w:t xml:space="preserve">Organisational </w:t>
      </w:r>
      <w:r w:rsidR="00EA0278" w:rsidRPr="005E3FD6">
        <w:rPr>
          <w:rFonts w:eastAsiaTheme="minorHAnsi"/>
          <w:color w:val="auto"/>
        </w:rPr>
        <w:lastRenderedPageBreak/>
        <w:t xml:space="preserve">policies in relation to this Requirement were accessible by staff to guide their practice. </w:t>
      </w:r>
      <w:r w:rsidR="004838DA" w:rsidRPr="005E3FD6">
        <w:rPr>
          <w:rFonts w:eastAsiaTheme="minorHAnsi"/>
          <w:color w:val="auto"/>
        </w:rPr>
        <w:t xml:space="preserve">Screening processes were </w:t>
      </w:r>
      <w:r w:rsidR="000C628F" w:rsidRPr="005E3FD6">
        <w:rPr>
          <w:rFonts w:eastAsiaTheme="minorHAnsi"/>
          <w:color w:val="auto"/>
        </w:rPr>
        <w:t xml:space="preserve">generally effective </w:t>
      </w:r>
      <w:r w:rsidR="0063767D" w:rsidRPr="005E3FD6">
        <w:rPr>
          <w:rFonts w:eastAsiaTheme="minorHAnsi"/>
          <w:color w:val="auto"/>
        </w:rPr>
        <w:t>for the assessment of</w:t>
      </w:r>
      <w:r w:rsidR="004838DA" w:rsidRPr="005E3FD6">
        <w:rPr>
          <w:rFonts w:eastAsiaTheme="minorHAnsi"/>
          <w:color w:val="auto"/>
        </w:rPr>
        <w:t xml:space="preserve"> COVID-19 related risks for visitors to the service</w:t>
      </w:r>
      <w:r w:rsidR="0063767D" w:rsidRPr="005E3FD6">
        <w:rPr>
          <w:rFonts w:eastAsiaTheme="minorHAnsi"/>
          <w:color w:val="auto"/>
        </w:rPr>
        <w:t xml:space="preserve">. </w:t>
      </w:r>
    </w:p>
    <w:p w14:paraId="6227F313" w14:textId="406DA13F" w:rsidR="00B20E63" w:rsidRPr="005E3FD6" w:rsidRDefault="00236AB9" w:rsidP="005E3FD6">
      <w:pPr>
        <w:rPr>
          <w:rFonts w:eastAsiaTheme="minorHAnsi"/>
          <w:color w:val="auto"/>
        </w:rPr>
      </w:pPr>
      <w:r w:rsidRPr="005E3FD6">
        <w:rPr>
          <w:rFonts w:eastAsiaTheme="minorHAnsi"/>
          <w:color w:val="auto"/>
        </w:rPr>
        <w:t>Most consumers and all staff had received their COVID-19 vaccination</w:t>
      </w:r>
      <w:r w:rsidR="0063767D" w:rsidRPr="005E3FD6">
        <w:rPr>
          <w:rFonts w:eastAsiaTheme="minorHAnsi"/>
          <w:color w:val="auto"/>
        </w:rPr>
        <w:t>s</w:t>
      </w:r>
      <w:r w:rsidRPr="005E3FD6">
        <w:rPr>
          <w:rFonts w:eastAsiaTheme="minorHAnsi"/>
          <w:color w:val="auto"/>
        </w:rPr>
        <w:t>.</w:t>
      </w:r>
      <w:r w:rsidR="006C2D87" w:rsidRPr="005E3FD6">
        <w:rPr>
          <w:rFonts w:eastAsiaTheme="minorHAnsi"/>
          <w:color w:val="auto"/>
        </w:rPr>
        <w:t xml:space="preserve"> Staff were aware of this mandatory requirement for their ongoing employment at the service. </w:t>
      </w:r>
      <w:r w:rsidRPr="005E3FD6">
        <w:rPr>
          <w:rFonts w:eastAsiaTheme="minorHAnsi"/>
          <w:color w:val="auto"/>
        </w:rPr>
        <w:t xml:space="preserve"> </w:t>
      </w:r>
    </w:p>
    <w:p w14:paraId="1B8D3B84" w14:textId="4870CD2B" w:rsidR="00D6644C" w:rsidRPr="005E3FD6" w:rsidRDefault="00D6644C" w:rsidP="005E3FD6">
      <w:pPr>
        <w:rPr>
          <w:rFonts w:eastAsiaTheme="minorHAnsi"/>
          <w:color w:val="auto"/>
        </w:rPr>
      </w:pPr>
      <w:r w:rsidRPr="005E3FD6">
        <w:rPr>
          <w:rFonts w:eastAsiaTheme="minorHAnsi"/>
          <w:color w:val="auto"/>
        </w:rPr>
        <w:t xml:space="preserve">The service has implemented </w:t>
      </w:r>
      <w:r w:rsidR="001A246D" w:rsidRPr="005E3FD6">
        <w:rPr>
          <w:rFonts w:eastAsiaTheme="minorHAnsi"/>
          <w:color w:val="auto"/>
        </w:rPr>
        <w:t xml:space="preserve">improvement actions to address </w:t>
      </w:r>
      <w:r w:rsidR="001D3F25" w:rsidRPr="005E3FD6">
        <w:rPr>
          <w:rFonts w:eastAsiaTheme="minorHAnsi"/>
          <w:color w:val="auto"/>
        </w:rPr>
        <w:t xml:space="preserve">the </w:t>
      </w:r>
      <w:r w:rsidR="00F20488" w:rsidRPr="005E3FD6">
        <w:rPr>
          <w:rFonts w:eastAsiaTheme="minorHAnsi"/>
          <w:color w:val="auto"/>
        </w:rPr>
        <w:t xml:space="preserve">non-compliance outlined in the Notice to Impose </w:t>
      </w:r>
      <w:r w:rsidR="004D6EA0" w:rsidRPr="005E3FD6">
        <w:rPr>
          <w:rFonts w:eastAsiaTheme="minorHAnsi"/>
          <w:color w:val="auto"/>
        </w:rPr>
        <w:t xml:space="preserve">Sanctions </w:t>
      </w:r>
      <w:r w:rsidR="00F20488" w:rsidRPr="005E3FD6">
        <w:rPr>
          <w:rFonts w:eastAsiaTheme="minorHAnsi"/>
          <w:color w:val="auto"/>
        </w:rPr>
        <w:t xml:space="preserve">issued </w:t>
      </w:r>
      <w:r w:rsidR="004D6EA0" w:rsidRPr="005E3FD6">
        <w:rPr>
          <w:rFonts w:eastAsiaTheme="minorHAnsi"/>
          <w:color w:val="auto"/>
        </w:rPr>
        <w:t xml:space="preserve">by the Aged Care Quality and Safety Commission on </w:t>
      </w:r>
      <w:r w:rsidR="00D01775" w:rsidRPr="005E3FD6">
        <w:rPr>
          <w:rFonts w:eastAsiaTheme="minorHAnsi"/>
          <w:color w:val="auto"/>
        </w:rPr>
        <w:t>19 January 2022</w:t>
      </w:r>
      <w:r w:rsidR="00900FC2" w:rsidRPr="005E3FD6">
        <w:rPr>
          <w:rFonts w:eastAsiaTheme="minorHAnsi"/>
          <w:color w:val="auto"/>
        </w:rPr>
        <w:t xml:space="preserve"> in relation </w:t>
      </w:r>
      <w:r w:rsidR="00CA10AF" w:rsidRPr="005E3FD6">
        <w:rPr>
          <w:rFonts w:eastAsiaTheme="minorHAnsi"/>
          <w:color w:val="auto"/>
        </w:rPr>
        <w:t>to th</w:t>
      </w:r>
      <w:r w:rsidR="00264010" w:rsidRPr="005E3FD6">
        <w:rPr>
          <w:rFonts w:eastAsiaTheme="minorHAnsi"/>
          <w:color w:val="auto"/>
        </w:rPr>
        <w:t>is Requirement</w:t>
      </w:r>
      <w:r w:rsidR="002D0B6A" w:rsidRPr="005E3FD6">
        <w:rPr>
          <w:rFonts w:eastAsiaTheme="minorHAnsi"/>
          <w:color w:val="auto"/>
        </w:rPr>
        <w:t xml:space="preserve">. </w:t>
      </w:r>
      <w:r w:rsidR="00AF4EF7" w:rsidRPr="005E3FD6">
        <w:rPr>
          <w:rFonts w:eastAsiaTheme="minorHAnsi"/>
          <w:color w:val="auto"/>
        </w:rPr>
        <w:t>These included:</w:t>
      </w:r>
    </w:p>
    <w:p w14:paraId="0C88E3AF" w14:textId="05378BCC" w:rsidR="009C4D96" w:rsidRDefault="009C4D96" w:rsidP="005E3FD6">
      <w:pPr>
        <w:pStyle w:val="ListBullet"/>
        <w:ind w:left="425" w:hanging="425"/>
      </w:pPr>
      <w:bookmarkStart w:id="6" w:name="_Hlk102480607"/>
      <w:r>
        <w:t xml:space="preserve">The </w:t>
      </w:r>
      <w:r w:rsidR="00E56C96">
        <w:t xml:space="preserve">service engaged an </w:t>
      </w:r>
      <w:r w:rsidR="005C643E">
        <w:t xml:space="preserve">independent external advisor to oversee </w:t>
      </w:r>
      <w:r w:rsidR="00216B84">
        <w:t>best practice infection prevention</w:t>
      </w:r>
      <w:r w:rsidR="00CA03BA">
        <w:t xml:space="preserve"> and control practices</w:t>
      </w:r>
      <w:r w:rsidR="00216B84">
        <w:t>, and</w:t>
      </w:r>
      <w:r w:rsidR="0085343E">
        <w:t xml:space="preserve"> the</w:t>
      </w:r>
      <w:r w:rsidR="00216B84">
        <w:t xml:space="preserve"> appropriate use of personal protective equipment within the service</w:t>
      </w:r>
    </w:p>
    <w:bookmarkEnd w:id="6"/>
    <w:p w14:paraId="4996B011" w14:textId="177F2EEA" w:rsidR="00A35EE6" w:rsidRDefault="00AE2554" w:rsidP="005E3FD6">
      <w:pPr>
        <w:pStyle w:val="ListBullet"/>
        <w:ind w:left="425" w:hanging="425"/>
      </w:pPr>
      <w:r>
        <w:t xml:space="preserve">The service </w:t>
      </w:r>
      <w:r w:rsidR="00A35EE6">
        <w:t xml:space="preserve">revised </w:t>
      </w:r>
      <w:r>
        <w:t xml:space="preserve">their </w:t>
      </w:r>
      <w:r w:rsidR="00A35EE6">
        <w:t xml:space="preserve">outbreak management plan </w:t>
      </w:r>
      <w:r w:rsidR="009D5444">
        <w:t>which included detailed information</w:t>
      </w:r>
      <w:r w:rsidR="00B80AFA">
        <w:t xml:space="preserve"> to </w:t>
      </w:r>
      <w:r w:rsidR="004731C0">
        <w:t>guide staff in the effective management of a COVID-19 outbreak</w:t>
      </w:r>
    </w:p>
    <w:p w14:paraId="58987EF8" w14:textId="478167D2" w:rsidR="00A37681" w:rsidRDefault="00A37681" w:rsidP="005E3FD6">
      <w:pPr>
        <w:pStyle w:val="ListBullet"/>
        <w:ind w:left="425" w:hanging="425"/>
      </w:pPr>
      <w:r>
        <w:t xml:space="preserve">The service has </w:t>
      </w:r>
      <w:r w:rsidR="00A3563A">
        <w:t>a</w:t>
      </w:r>
      <w:r>
        <w:t>ppointed</w:t>
      </w:r>
      <w:r w:rsidR="00FD2896">
        <w:t xml:space="preserve"> the</w:t>
      </w:r>
      <w:r>
        <w:t xml:space="preserve"> Infection Prevention and Control lead role</w:t>
      </w:r>
      <w:r w:rsidR="00FD2896">
        <w:t xml:space="preserve"> to one of the Clinical coordinators</w:t>
      </w:r>
      <w:r>
        <w:t xml:space="preserve"> </w:t>
      </w:r>
    </w:p>
    <w:p w14:paraId="58251A9D" w14:textId="486A42A1" w:rsidR="00AF4EF7" w:rsidRDefault="00541AAC" w:rsidP="005E3FD6">
      <w:pPr>
        <w:pStyle w:val="ListBullet"/>
        <w:ind w:left="425" w:hanging="425"/>
      </w:pPr>
      <w:r>
        <w:t xml:space="preserve">The service has developed a master roster </w:t>
      </w:r>
      <w:r w:rsidR="00552E1E">
        <w:t xml:space="preserve">to ensure </w:t>
      </w:r>
      <w:r w:rsidR="00E309F1">
        <w:t xml:space="preserve">staff </w:t>
      </w:r>
      <w:r w:rsidR="0092722E">
        <w:t>are allocated to work in the same areas of the service.</w:t>
      </w:r>
      <w:r w:rsidR="00552E1E">
        <w:t xml:space="preserve"> </w:t>
      </w:r>
    </w:p>
    <w:p w14:paraId="68870410" w14:textId="1B61F19F" w:rsidR="00857609" w:rsidRDefault="0084684A" w:rsidP="005E3FD6">
      <w:pPr>
        <w:pStyle w:val="ListBullet"/>
        <w:ind w:left="425" w:hanging="425"/>
      </w:pPr>
      <w:r>
        <w:t xml:space="preserve">A designated Registered nurse has been assigned to monitor </w:t>
      </w:r>
      <w:r w:rsidR="00E61506">
        <w:t xml:space="preserve">the </w:t>
      </w:r>
      <w:r w:rsidR="00E56599">
        <w:t xml:space="preserve">compliance </w:t>
      </w:r>
      <w:r w:rsidR="0092722E">
        <w:t xml:space="preserve">of staff with </w:t>
      </w:r>
      <w:r w:rsidR="00E61506">
        <w:t>infection prevention and control practices and</w:t>
      </w:r>
      <w:r w:rsidR="00E56599">
        <w:t xml:space="preserve"> the application</w:t>
      </w:r>
      <w:r w:rsidR="0092722E">
        <w:t xml:space="preserve"> and removal</w:t>
      </w:r>
      <w:r w:rsidR="00E56599">
        <w:t xml:space="preserve"> of personal protective equipment</w:t>
      </w:r>
      <w:r w:rsidR="0092722E">
        <w:t xml:space="preserve">. Further to this, the service </w:t>
      </w:r>
      <w:r w:rsidR="00955DBE">
        <w:t xml:space="preserve">is reviewing </w:t>
      </w:r>
      <w:r w:rsidR="00E56599">
        <w:t>closed</w:t>
      </w:r>
      <w:r w:rsidR="0039436E">
        <w:t>-</w:t>
      </w:r>
      <w:r w:rsidR="00E56599">
        <w:t>circuit television</w:t>
      </w:r>
      <w:r w:rsidR="004013B2">
        <w:t xml:space="preserve"> footage</w:t>
      </w:r>
      <w:r w:rsidR="00955DBE">
        <w:t xml:space="preserve"> </w:t>
      </w:r>
      <w:r w:rsidR="00100182">
        <w:t>to identify staff breaches with these practices</w:t>
      </w:r>
      <w:r w:rsidR="00E56599">
        <w:t xml:space="preserve"> </w:t>
      </w:r>
    </w:p>
    <w:p w14:paraId="1A8203AE" w14:textId="72C51D51" w:rsidR="00CC339A" w:rsidRDefault="00100182" w:rsidP="005E3FD6">
      <w:pPr>
        <w:pStyle w:val="ListBullet"/>
        <w:ind w:left="425" w:hanging="425"/>
      </w:pPr>
      <w:r>
        <w:t xml:space="preserve">The service has improved </w:t>
      </w:r>
      <w:r w:rsidR="00B32A8B">
        <w:t xml:space="preserve">their </w:t>
      </w:r>
      <w:r w:rsidR="00737080">
        <w:t xml:space="preserve">reporting processes and </w:t>
      </w:r>
      <w:r w:rsidR="007C12DD">
        <w:t xml:space="preserve">their </w:t>
      </w:r>
      <w:r>
        <w:t xml:space="preserve">overall </w:t>
      </w:r>
      <w:r w:rsidR="00737080">
        <w:t xml:space="preserve">responsiveness to </w:t>
      </w:r>
      <w:r w:rsidR="00B32A8B">
        <w:t xml:space="preserve">infection prevention and control and personal protective equipment </w:t>
      </w:r>
      <w:r w:rsidR="00737080">
        <w:t xml:space="preserve">breaches </w:t>
      </w:r>
    </w:p>
    <w:p w14:paraId="40E4F906" w14:textId="75FFB57C" w:rsidR="000C0A95" w:rsidRDefault="00680DEC" w:rsidP="005E3FD6">
      <w:pPr>
        <w:pStyle w:val="ListBullet"/>
        <w:ind w:left="425" w:hanging="425"/>
      </w:pPr>
      <w:r>
        <w:t>All staff</w:t>
      </w:r>
      <w:r w:rsidR="00F47CBD">
        <w:t>, including agency staff</w:t>
      </w:r>
      <w:r w:rsidR="00A746EC">
        <w:t xml:space="preserve"> who attend the service, were provided with additional training in relation to the application and removal of personal protective equipment </w:t>
      </w:r>
    </w:p>
    <w:p w14:paraId="505F7A4C" w14:textId="3EFABAD8" w:rsidR="00E56599" w:rsidRDefault="00FD53AE" w:rsidP="005E3FD6">
      <w:pPr>
        <w:pStyle w:val="ListBullet"/>
        <w:ind w:left="425" w:hanging="425"/>
      </w:pPr>
      <w:r>
        <w:t>A</w:t>
      </w:r>
      <w:r w:rsidR="00373667">
        <w:t>dditional clinical support</w:t>
      </w:r>
      <w:r w:rsidR="0039436E">
        <w:t xml:space="preserve"> </w:t>
      </w:r>
      <w:r>
        <w:t xml:space="preserve">is available through </w:t>
      </w:r>
      <w:r w:rsidR="0039436E">
        <w:t>external specialist aged care services and the local tertiary hospital</w:t>
      </w:r>
    </w:p>
    <w:p w14:paraId="15572AE8" w14:textId="23EC0B07" w:rsidR="0039436E" w:rsidRDefault="0039436E" w:rsidP="005E3FD6">
      <w:pPr>
        <w:pStyle w:val="ListBullet"/>
        <w:ind w:left="425" w:hanging="425"/>
      </w:pPr>
      <w:r>
        <w:t xml:space="preserve">The </w:t>
      </w:r>
      <w:r w:rsidR="00947D65">
        <w:t xml:space="preserve">service </w:t>
      </w:r>
      <w:r w:rsidR="00312164">
        <w:t xml:space="preserve">has updated and completed the </w:t>
      </w:r>
      <w:r>
        <w:t xml:space="preserve">floor plan in the service’s outbreak management plan </w:t>
      </w:r>
    </w:p>
    <w:p w14:paraId="09FBB4D8" w14:textId="58E5767E" w:rsidR="00D642E2" w:rsidRDefault="006E092D" w:rsidP="005E3FD6">
      <w:pPr>
        <w:pStyle w:val="ListBullet"/>
        <w:ind w:left="425" w:hanging="425"/>
      </w:pPr>
      <w:r>
        <w:lastRenderedPageBreak/>
        <w:t xml:space="preserve">The service monitors consumer’s vital signs </w:t>
      </w:r>
      <w:r w:rsidR="00947D65">
        <w:t xml:space="preserve">each day and observes all consumers for respiratory symptoms </w:t>
      </w:r>
    </w:p>
    <w:p w14:paraId="40FE3FB5" w14:textId="151EC7D8" w:rsidR="009C7E0B" w:rsidRDefault="00E656AB" w:rsidP="005E3FD6">
      <w:pPr>
        <w:pStyle w:val="ListBullet"/>
        <w:ind w:left="425" w:hanging="425"/>
      </w:pPr>
      <w:r>
        <w:t>S</w:t>
      </w:r>
      <w:r w:rsidR="009C7E0B">
        <w:t>ignage</w:t>
      </w:r>
      <w:r w:rsidR="00552292">
        <w:t xml:space="preserve"> </w:t>
      </w:r>
      <w:r w:rsidR="00D808A9">
        <w:t xml:space="preserve">in relation to hand hygiene practices, social distancing and the </w:t>
      </w:r>
      <w:r w:rsidR="000A2A6A">
        <w:t xml:space="preserve">correct </w:t>
      </w:r>
      <w:r w:rsidR="00D808A9">
        <w:t>application and removal of personal protective equipment</w:t>
      </w:r>
      <w:r>
        <w:t xml:space="preserve"> was observed by the Assessment Team</w:t>
      </w:r>
      <w:r w:rsidR="00D808A9">
        <w:t xml:space="preserve"> </w:t>
      </w:r>
      <w:r>
        <w:t xml:space="preserve">during the site audit </w:t>
      </w:r>
    </w:p>
    <w:p w14:paraId="701E1740" w14:textId="4BF8A9D1" w:rsidR="00374A9F" w:rsidRDefault="00374A9F" w:rsidP="005E3FD6">
      <w:pPr>
        <w:pStyle w:val="ListBullet"/>
        <w:ind w:left="425" w:hanging="425"/>
      </w:pPr>
      <w:r>
        <w:t xml:space="preserve">An additional two outdoor staff break areas have been approved </w:t>
      </w:r>
      <w:r w:rsidR="006F4F17">
        <w:t xml:space="preserve">by the Board </w:t>
      </w:r>
    </w:p>
    <w:p w14:paraId="11817E9B" w14:textId="4B584A14" w:rsidR="00B759A3" w:rsidRDefault="00B759A3" w:rsidP="005E3FD6">
      <w:pPr>
        <w:pStyle w:val="ListBullet"/>
        <w:ind w:left="425" w:hanging="425"/>
      </w:pPr>
      <w:r>
        <w:t xml:space="preserve">The service is currently awaiting approval from the Board in relation to </w:t>
      </w:r>
      <w:r w:rsidR="00A83493">
        <w:t xml:space="preserve">the ongoing management/rectification of rooms identified by the service with poor ventilation </w:t>
      </w:r>
    </w:p>
    <w:p w14:paraId="7FA06907" w14:textId="7E38B8A1" w:rsidR="000A2A6A" w:rsidRDefault="003426D1" w:rsidP="005E3FD6">
      <w:pPr>
        <w:pStyle w:val="ListBullet"/>
        <w:ind w:left="425" w:hanging="425"/>
      </w:pPr>
      <w:r>
        <w:t xml:space="preserve">Staff were observed to be wearing personal protective equipment and </w:t>
      </w:r>
      <w:r w:rsidR="00E656AB">
        <w:t xml:space="preserve">implementing safe infection prevention and control strategies during the site audit. </w:t>
      </w:r>
    </w:p>
    <w:p w14:paraId="5A958BC8" w14:textId="159A3DFC" w:rsidR="006717BD" w:rsidRPr="005E3FD6" w:rsidRDefault="006717BD" w:rsidP="005E3FD6">
      <w:pPr>
        <w:rPr>
          <w:rFonts w:eastAsiaTheme="minorHAnsi"/>
          <w:color w:val="auto"/>
        </w:rPr>
      </w:pPr>
      <w:r w:rsidRPr="005E3FD6">
        <w:rPr>
          <w:rFonts w:eastAsiaTheme="minorHAnsi"/>
          <w:color w:val="auto"/>
        </w:rPr>
        <w:t xml:space="preserve">I am satisfied </w:t>
      </w:r>
      <w:r w:rsidR="00EA4E63" w:rsidRPr="005E3FD6">
        <w:rPr>
          <w:rFonts w:eastAsiaTheme="minorHAnsi"/>
          <w:color w:val="auto"/>
        </w:rPr>
        <w:t xml:space="preserve">improvement </w:t>
      </w:r>
      <w:r w:rsidRPr="005E3FD6">
        <w:rPr>
          <w:rFonts w:eastAsiaTheme="minorHAnsi"/>
          <w:color w:val="auto"/>
        </w:rPr>
        <w:t xml:space="preserve">actions </w:t>
      </w:r>
      <w:r w:rsidR="00B4068B" w:rsidRPr="005E3FD6">
        <w:rPr>
          <w:rFonts w:eastAsiaTheme="minorHAnsi"/>
          <w:color w:val="auto"/>
        </w:rPr>
        <w:t xml:space="preserve">completed </w:t>
      </w:r>
      <w:r w:rsidRPr="005E3FD6">
        <w:rPr>
          <w:rFonts w:eastAsiaTheme="minorHAnsi"/>
          <w:color w:val="auto"/>
        </w:rPr>
        <w:t xml:space="preserve">by the service in relation </w:t>
      </w:r>
      <w:r w:rsidR="00EA4E63" w:rsidRPr="005E3FD6">
        <w:rPr>
          <w:rFonts w:eastAsiaTheme="minorHAnsi"/>
          <w:color w:val="auto"/>
        </w:rPr>
        <w:t xml:space="preserve">to this </w:t>
      </w:r>
      <w:r w:rsidR="00F03A47" w:rsidRPr="005E3FD6">
        <w:rPr>
          <w:rFonts w:eastAsiaTheme="minorHAnsi"/>
          <w:color w:val="auto"/>
        </w:rPr>
        <w:t>R</w:t>
      </w:r>
      <w:r w:rsidR="00EA4E63" w:rsidRPr="005E3FD6">
        <w:rPr>
          <w:rFonts w:eastAsiaTheme="minorHAnsi"/>
          <w:color w:val="auto"/>
        </w:rPr>
        <w:t xml:space="preserve">equirement have addressed </w:t>
      </w:r>
      <w:r w:rsidR="006B6C0E" w:rsidRPr="005E3FD6">
        <w:rPr>
          <w:rFonts w:eastAsiaTheme="minorHAnsi"/>
          <w:color w:val="auto"/>
        </w:rPr>
        <w:t xml:space="preserve">the previous deficiencies and </w:t>
      </w:r>
      <w:r w:rsidR="00B4068B" w:rsidRPr="005E3FD6">
        <w:rPr>
          <w:rFonts w:eastAsiaTheme="minorHAnsi"/>
          <w:color w:val="auto"/>
        </w:rPr>
        <w:t xml:space="preserve">the service has </w:t>
      </w:r>
      <w:r w:rsidR="006B6C0E" w:rsidRPr="005E3FD6">
        <w:rPr>
          <w:rFonts w:eastAsiaTheme="minorHAnsi"/>
          <w:color w:val="auto"/>
        </w:rPr>
        <w:t>demonstrate</w:t>
      </w:r>
      <w:r w:rsidR="00B4068B" w:rsidRPr="005E3FD6">
        <w:rPr>
          <w:rFonts w:eastAsiaTheme="minorHAnsi"/>
          <w:color w:val="auto"/>
        </w:rPr>
        <w:t>d</w:t>
      </w:r>
      <w:r w:rsidR="006B6C0E" w:rsidRPr="005E3FD6">
        <w:rPr>
          <w:rFonts w:eastAsiaTheme="minorHAnsi"/>
          <w:color w:val="auto"/>
        </w:rPr>
        <w:t xml:space="preserve"> t</w:t>
      </w:r>
      <w:r w:rsidR="006C09BC" w:rsidRPr="005E3FD6">
        <w:rPr>
          <w:rFonts w:eastAsiaTheme="minorHAnsi"/>
          <w:color w:val="auto"/>
        </w:rPr>
        <w:t>hat infection related risks are minimised through the implementation of standard and transmission</w:t>
      </w:r>
      <w:r w:rsidR="003F3126" w:rsidRPr="005E3FD6">
        <w:rPr>
          <w:rFonts w:eastAsiaTheme="minorHAnsi"/>
          <w:color w:val="auto"/>
        </w:rPr>
        <w:t>-</w:t>
      </w:r>
      <w:r w:rsidR="006C09BC" w:rsidRPr="005E3FD6">
        <w:rPr>
          <w:rFonts w:eastAsiaTheme="minorHAnsi"/>
          <w:color w:val="auto"/>
        </w:rPr>
        <w:t xml:space="preserve">based precautions to prevent and control </w:t>
      </w:r>
      <w:r w:rsidR="00B4068B" w:rsidRPr="005E3FD6">
        <w:rPr>
          <w:rFonts w:eastAsiaTheme="minorHAnsi"/>
          <w:color w:val="auto"/>
        </w:rPr>
        <w:t>infection</w:t>
      </w:r>
      <w:r w:rsidR="003E3523" w:rsidRPr="005E3FD6">
        <w:rPr>
          <w:rFonts w:eastAsiaTheme="minorHAnsi"/>
          <w:color w:val="auto"/>
        </w:rPr>
        <w:t xml:space="preserve">. </w:t>
      </w:r>
      <w:r w:rsidR="00957871" w:rsidRPr="005E3FD6">
        <w:rPr>
          <w:rFonts w:eastAsiaTheme="minorHAnsi"/>
          <w:color w:val="auto"/>
        </w:rPr>
        <w:t xml:space="preserve">Further to this, I am satisfied the </w:t>
      </w:r>
      <w:r w:rsidR="00FC1CBC" w:rsidRPr="005E3FD6">
        <w:rPr>
          <w:rFonts w:eastAsiaTheme="minorHAnsi"/>
          <w:color w:val="auto"/>
        </w:rPr>
        <w:t xml:space="preserve">service’s actions demonstrate the service’s </w:t>
      </w:r>
      <w:r w:rsidR="00907DEE" w:rsidRPr="005E3FD6">
        <w:rPr>
          <w:rFonts w:eastAsiaTheme="minorHAnsi"/>
          <w:color w:val="auto"/>
        </w:rPr>
        <w:t xml:space="preserve">overall </w:t>
      </w:r>
      <w:r w:rsidR="00FC1CBC" w:rsidRPr="005E3FD6">
        <w:rPr>
          <w:rFonts w:eastAsiaTheme="minorHAnsi"/>
          <w:color w:val="auto"/>
        </w:rPr>
        <w:t>preparedness for</w:t>
      </w:r>
      <w:r w:rsidR="00907DEE" w:rsidRPr="005E3FD6">
        <w:rPr>
          <w:rFonts w:eastAsiaTheme="minorHAnsi"/>
          <w:color w:val="auto"/>
        </w:rPr>
        <w:t xml:space="preserve"> a COVID-19 or another infectious outbreak. </w:t>
      </w:r>
      <w:r w:rsidR="00FC1CBC" w:rsidRPr="005E3FD6">
        <w:rPr>
          <w:rFonts w:eastAsiaTheme="minorHAnsi"/>
          <w:color w:val="auto"/>
        </w:rPr>
        <w:t xml:space="preserve"> </w:t>
      </w:r>
      <w:r w:rsidR="003E3523" w:rsidRPr="005E3FD6">
        <w:rPr>
          <w:rFonts w:eastAsiaTheme="minorHAnsi"/>
          <w:color w:val="auto"/>
        </w:rPr>
        <w:t xml:space="preserve">I consider </w:t>
      </w:r>
      <w:r w:rsidR="003F7E77" w:rsidRPr="005E3FD6">
        <w:rPr>
          <w:rFonts w:eastAsiaTheme="minorHAnsi"/>
          <w:color w:val="auto"/>
        </w:rPr>
        <w:t xml:space="preserve">processes employed by the service in relation to </w:t>
      </w:r>
      <w:r w:rsidR="009631E0" w:rsidRPr="005E3FD6">
        <w:rPr>
          <w:rFonts w:eastAsiaTheme="minorHAnsi"/>
          <w:color w:val="auto"/>
        </w:rPr>
        <w:t>the appropriate</w:t>
      </w:r>
      <w:r w:rsidR="003F3126" w:rsidRPr="005E3FD6">
        <w:rPr>
          <w:rFonts w:eastAsiaTheme="minorHAnsi"/>
          <w:color w:val="auto"/>
        </w:rPr>
        <w:t xml:space="preserve"> antibiotic prescribing and use to support optimal care and reduce the risk of increasing resistance to antibiotics</w:t>
      </w:r>
      <w:r w:rsidR="003F7E77" w:rsidRPr="005E3FD6">
        <w:rPr>
          <w:rFonts w:eastAsiaTheme="minorHAnsi"/>
          <w:color w:val="auto"/>
        </w:rPr>
        <w:t xml:space="preserve"> are effective</w:t>
      </w:r>
      <w:r w:rsidR="003F3126" w:rsidRPr="005E3FD6">
        <w:rPr>
          <w:rFonts w:eastAsiaTheme="minorHAnsi"/>
          <w:color w:val="auto"/>
        </w:rPr>
        <w:t xml:space="preserve">. </w:t>
      </w:r>
    </w:p>
    <w:p w14:paraId="46912E27" w14:textId="1B62C020" w:rsidR="003F3126" w:rsidRPr="005E3FD6" w:rsidRDefault="003F3126" w:rsidP="005E3FD6">
      <w:pPr>
        <w:rPr>
          <w:rFonts w:eastAsiaTheme="minorHAnsi"/>
          <w:color w:val="auto"/>
        </w:rPr>
      </w:pPr>
      <w:r w:rsidRPr="005E3FD6">
        <w:rPr>
          <w:rFonts w:eastAsiaTheme="minorHAnsi"/>
          <w:color w:val="auto"/>
        </w:rPr>
        <w:t xml:space="preserve">Therefore, it is my decision this Requirement is Compliant. </w:t>
      </w:r>
    </w:p>
    <w:p w14:paraId="227E72B8" w14:textId="77777777" w:rsidR="00D642E2" w:rsidRDefault="00D642E2" w:rsidP="00C2202A">
      <w:pPr>
        <w:tabs>
          <w:tab w:val="right" w:pos="9026"/>
        </w:tabs>
        <w:spacing w:before="0" w:after="0"/>
        <w:outlineLvl w:val="4"/>
      </w:pPr>
    </w:p>
    <w:p w14:paraId="09FBB4D9" w14:textId="6F476F1C" w:rsidR="00C2202A" w:rsidRDefault="00C2202A" w:rsidP="00C2202A">
      <w:pPr>
        <w:tabs>
          <w:tab w:val="right" w:pos="9026"/>
        </w:tabs>
        <w:spacing w:before="0" w:after="0"/>
        <w:outlineLvl w:val="4"/>
        <w:sectPr w:rsidR="00C2202A" w:rsidSect="00D642E2">
          <w:type w:val="continuous"/>
          <w:pgSz w:w="11906" w:h="16838"/>
          <w:pgMar w:top="1701" w:right="1418" w:bottom="1418" w:left="1418" w:header="709" w:footer="397" w:gutter="0"/>
          <w:cols w:space="708"/>
          <w:titlePg/>
          <w:docGrid w:linePitch="360"/>
        </w:sectPr>
      </w:pPr>
    </w:p>
    <w:p w14:paraId="09FBB4DA" w14:textId="268C55CF" w:rsidR="00D642E2" w:rsidRDefault="00AA739F" w:rsidP="00D642E2">
      <w:pPr>
        <w:pStyle w:val="Heading1"/>
        <w:tabs>
          <w:tab w:val="right" w:pos="9070"/>
        </w:tabs>
        <w:spacing w:before="560" w:after="640"/>
        <w:rPr>
          <w:color w:val="FFFFFF" w:themeColor="background1"/>
          <w:sz w:val="36"/>
        </w:rPr>
        <w:sectPr w:rsidR="00D642E2" w:rsidSect="00D642E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9FBB57D" wp14:editId="09FBB57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982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9FBB4DB" w14:textId="77777777" w:rsidR="00D642E2" w:rsidRPr="00FD1B02" w:rsidRDefault="00AA739F" w:rsidP="00D642E2">
      <w:pPr>
        <w:pStyle w:val="Heading3"/>
        <w:shd w:val="clear" w:color="auto" w:fill="F2F2F2" w:themeFill="background1" w:themeFillShade="F2"/>
      </w:pPr>
      <w:r w:rsidRPr="00FD1B02">
        <w:t>Consumer outcome:</w:t>
      </w:r>
    </w:p>
    <w:p w14:paraId="09FBB4DC" w14:textId="77777777" w:rsidR="00D642E2" w:rsidRDefault="00AA739F" w:rsidP="00D642E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9FBB4DD" w14:textId="77777777" w:rsidR="00D642E2" w:rsidRDefault="00AA739F" w:rsidP="00D642E2">
      <w:pPr>
        <w:pStyle w:val="Heading3"/>
        <w:shd w:val="clear" w:color="auto" w:fill="F2F2F2" w:themeFill="background1" w:themeFillShade="F2"/>
      </w:pPr>
      <w:r>
        <w:t>Organisation statement:</w:t>
      </w:r>
    </w:p>
    <w:p w14:paraId="09FBB4DE" w14:textId="77777777" w:rsidR="00D642E2" w:rsidRDefault="00AA739F" w:rsidP="00D642E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9FBB4DF" w14:textId="77777777" w:rsidR="00D642E2" w:rsidRDefault="00AA739F" w:rsidP="00D642E2">
      <w:pPr>
        <w:pStyle w:val="Heading2"/>
      </w:pPr>
      <w:r>
        <w:t>Assessment of Standard 4</w:t>
      </w:r>
    </w:p>
    <w:p w14:paraId="1DC93195" w14:textId="77777777" w:rsidR="00B022BD" w:rsidRDefault="001E7CA8" w:rsidP="001E7CA8">
      <w:pPr>
        <w:rPr>
          <w:rFonts w:eastAsia="Arial"/>
        </w:rPr>
      </w:pPr>
      <w:r w:rsidRPr="001E7CA8">
        <w:rPr>
          <w:rFonts w:eastAsia="Arial"/>
        </w:rPr>
        <w:t>Overall, sampled consumers considered that they receive</w:t>
      </w:r>
      <w:r w:rsidR="00360FED">
        <w:rPr>
          <w:rFonts w:eastAsia="Arial"/>
        </w:rPr>
        <w:t>d</w:t>
      </w:r>
      <w:r w:rsidRPr="001E7CA8">
        <w:rPr>
          <w:rFonts w:eastAsia="Arial"/>
        </w:rPr>
        <w:t xml:space="preserve"> the services and supports for daily living that </w:t>
      </w:r>
      <w:r w:rsidR="00360FED">
        <w:rPr>
          <w:rFonts w:eastAsia="Arial"/>
        </w:rPr>
        <w:t>were</w:t>
      </w:r>
      <w:r w:rsidRPr="001E7CA8">
        <w:rPr>
          <w:rFonts w:eastAsia="Arial"/>
        </w:rPr>
        <w:t xml:space="preserve"> important for their health and well-being and that enable</w:t>
      </w:r>
      <w:r w:rsidR="00360FED">
        <w:rPr>
          <w:rFonts w:eastAsia="Arial"/>
        </w:rPr>
        <w:t>d</w:t>
      </w:r>
      <w:r w:rsidRPr="001E7CA8">
        <w:rPr>
          <w:rFonts w:eastAsia="Arial"/>
        </w:rPr>
        <w:t xml:space="preserve"> them to do the things they want</w:t>
      </w:r>
      <w:r w:rsidR="00360FED">
        <w:rPr>
          <w:rFonts w:eastAsia="Arial"/>
        </w:rPr>
        <w:t>ed</w:t>
      </w:r>
      <w:r w:rsidRPr="001E7CA8">
        <w:rPr>
          <w:rFonts w:eastAsia="Arial"/>
        </w:rPr>
        <w:t xml:space="preserve"> to do. </w:t>
      </w:r>
      <w:r w:rsidR="00897C63">
        <w:rPr>
          <w:rFonts w:eastAsia="Arial"/>
        </w:rPr>
        <w:t xml:space="preserve">They </w:t>
      </w:r>
      <w:r w:rsidR="00897C63" w:rsidRPr="00935388">
        <w:rPr>
          <w:rFonts w:eastAsia="Arial"/>
        </w:rPr>
        <w:t>said they fe</w:t>
      </w:r>
      <w:r w:rsidR="00897C63">
        <w:rPr>
          <w:rFonts w:eastAsia="Arial"/>
        </w:rPr>
        <w:t>lt</w:t>
      </w:r>
      <w:r w:rsidR="00897C63" w:rsidRPr="00935388">
        <w:rPr>
          <w:rFonts w:eastAsia="Arial"/>
        </w:rPr>
        <w:t xml:space="preserve"> supported to engage in activities of interest to them, and </w:t>
      </w:r>
      <w:r w:rsidR="00897C63">
        <w:rPr>
          <w:rFonts w:eastAsia="Arial"/>
        </w:rPr>
        <w:t>were</w:t>
      </w:r>
      <w:r w:rsidR="00897C63" w:rsidRPr="00935388">
        <w:rPr>
          <w:rFonts w:eastAsia="Arial"/>
        </w:rPr>
        <w:t xml:space="preserve"> provided with relevant supports, such </w:t>
      </w:r>
      <w:r w:rsidR="00897C63" w:rsidRPr="00B679AF">
        <w:rPr>
          <w:rFonts w:eastAsia="Arial"/>
        </w:rPr>
        <w:t>as equipment and resources, to promote their well-being, independence and quality of life.</w:t>
      </w:r>
    </w:p>
    <w:p w14:paraId="6C3D0F4C" w14:textId="10A00D32" w:rsidR="001E7CA8" w:rsidRDefault="006203EC" w:rsidP="001E7CA8">
      <w:pPr>
        <w:rPr>
          <w:rFonts w:eastAsia="Arial"/>
        </w:rPr>
      </w:pPr>
      <w:r>
        <w:rPr>
          <w:rFonts w:eastAsia="Arial"/>
        </w:rPr>
        <w:t xml:space="preserve">Most consumers and representatives </w:t>
      </w:r>
      <w:r w:rsidR="00BE3615">
        <w:rPr>
          <w:rFonts w:eastAsia="Arial"/>
        </w:rPr>
        <w:t xml:space="preserve">said </w:t>
      </w:r>
      <w:r w:rsidR="003F6039">
        <w:rPr>
          <w:rFonts w:eastAsia="Arial"/>
        </w:rPr>
        <w:t xml:space="preserve">staff supported consumers when a negative change </w:t>
      </w:r>
      <w:r w:rsidR="00ED16AE">
        <w:rPr>
          <w:rFonts w:eastAsia="Arial"/>
        </w:rPr>
        <w:t>in their mental health and well-being</w:t>
      </w:r>
      <w:r w:rsidR="00D160B2">
        <w:rPr>
          <w:rFonts w:eastAsia="Arial"/>
        </w:rPr>
        <w:t xml:space="preserve"> was identified. </w:t>
      </w:r>
      <w:r w:rsidR="00B022BD">
        <w:rPr>
          <w:rFonts w:eastAsia="Arial"/>
        </w:rPr>
        <w:t>I</w:t>
      </w:r>
      <w:r w:rsidR="00E82D35">
        <w:rPr>
          <w:rFonts w:eastAsia="Arial"/>
        </w:rPr>
        <w:t>nformation regarding the needs and preferences</w:t>
      </w:r>
      <w:r w:rsidR="00B022BD">
        <w:rPr>
          <w:rFonts w:eastAsia="Arial"/>
        </w:rPr>
        <w:t xml:space="preserve"> of in relation to their service and supports</w:t>
      </w:r>
      <w:r w:rsidR="00E82D35">
        <w:rPr>
          <w:rFonts w:eastAsia="Arial"/>
        </w:rPr>
        <w:t xml:space="preserve"> were </w:t>
      </w:r>
      <w:r w:rsidR="003B4283">
        <w:rPr>
          <w:rFonts w:eastAsia="Arial"/>
        </w:rPr>
        <w:t>effectively communicated between those involved in their care.</w:t>
      </w:r>
      <w:r w:rsidR="0031720A">
        <w:rPr>
          <w:rFonts w:eastAsia="Arial"/>
        </w:rPr>
        <w:t xml:space="preserve"> </w:t>
      </w:r>
      <w:r w:rsidR="00AF7EBE">
        <w:rPr>
          <w:rFonts w:eastAsia="Arial"/>
        </w:rPr>
        <w:t xml:space="preserve">Most consumers </w:t>
      </w:r>
      <w:r w:rsidR="00F4092D">
        <w:rPr>
          <w:rFonts w:eastAsia="Arial"/>
        </w:rPr>
        <w:t>enjoyed the meals</w:t>
      </w:r>
      <w:r w:rsidR="0018101B">
        <w:rPr>
          <w:rFonts w:eastAsia="Arial"/>
        </w:rPr>
        <w:t xml:space="preserve"> which were of suitable quality and </w:t>
      </w:r>
      <w:r w:rsidR="00EE49D3">
        <w:rPr>
          <w:rFonts w:eastAsia="Arial"/>
        </w:rPr>
        <w:t xml:space="preserve">aligned with the dietary needs of consumers. </w:t>
      </w:r>
      <w:r w:rsidR="003B4283">
        <w:rPr>
          <w:rFonts w:eastAsia="Arial"/>
        </w:rPr>
        <w:t xml:space="preserve"> </w:t>
      </w:r>
      <w:r w:rsidR="00B84BCF">
        <w:rPr>
          <w:rFonts w:eastAsia="Arial"/>
        </w:rPr>
        <w:t xml:space="preserve">Consumers sampled who </w:t>
      </w:r>
      <w:r w:rsidR="000E7AC2">
        <w:rPr>
          <w:rFonts w:eastAsia="Arial"/>
        </w:rPr>
        <w:t xml:space="preserve">used mobility aids to support </w:t>
      </w:r>
      <w:r w:rsidR="00367D38">
        <w:rPr>
          <w:rFonts w:eastAsia="Arial"/>
        </w:rPr>
        <w:t xml:space="preserve">their activities of daily living said </w:t>
      </w:r>
      <w:r w:rsidR="0031720A">
        <w:rPr>
          <w:rFonts w:eastAsia="Arial"/>
        </w:rPr>
        <w:t>equipment was clean and well maintained.</w:t>
      </w:r>
    </w:p>
    <w:p w14:paraId="1782C81A" w14:textId="77777777" w:rsidR="00AB2A9E" w:rsidRDefault="005645E6" w:rsidP="001E7CA8">
      <w:pPr>
        <w:rPr>
          <w:rFonts w:eastAsia="Arial"/>
        </w:rPr>
      </w:pPr>
      <w:r>
        <w:rPr>
          <w:rFonts w:eastAsia="Arial"/>
        </w:rPr>
        <w:t xml:space="preserve">Assessment and planning processes captured </w:t>
      </w:r>
      <w:r w:rsidR="00E2150A">
        <w:rPr>
          <w:rFonts w:eastAsia="Arial"/>
        </w:rPr>
        <w:t>what and who was important to consumers</w:t>
      </w:r>
      <w:r w:rsidR="009822EA">
        <w:rPr>
          <w:rFonts w:eastAsia="Arial"/>
        </w:rPr>
        <w:t xml:space="preserve"> including</w:t>
      </w:r>
      <w:r w:rsidR="00E0658C">
        <w:rPr>
          <w:rFonts w:eastAsia="Arial"/>
        </w:rPr>
        <w:t xml:space="preserve">, but not limited to, </w:t>
      </w:r>
      <w:r w:rsidR="009822EA">
        <w:rPr>
          <w:rFonts w:eastAsia="Arial"/>
        </w:rPr>
        <w:t>the</w:t>
      </w:r>
      <w:r w:rsidR="002E1B08" w:rsidRPr="002E1B08">
        <w:rPr>
          <w:rFonts w:eastAsia="Arial"/>
        </w:rPr>
        <w:t xml:space="preserve"> </w:t>
      </w:r>
      <w:r w:rsidR="002E1B08" w:rsidRPr="00935388">
        <w:rPr>
          <w:rFonts w:eastAsia="Arial"/>
        </w:rPr>
        <w:t>emotional, spiritual and psychological needs of consumer</w:t>
      </w:r>
      <w:r w:rsidR="00E0658C">
        <w:rPr>
          <w:rFonts w:eastAsia="Arial"/>
        </w:rPr>
        <w:t>s</w:t>
      </w:r>
      <w:r w:rsidR="002E1B08" w:rsidRPr="00935388">
        <w:rPr>
          <w:rFonts w:eastAsia="Arial"/>
        </w:rPr>
        <w:t>, and strategies to increase their well-being.</w:t>
      </w:r>
      <w:r w:rsidR="00B20421">
        <w:rPr>
          <w:rFonts w:eastAsia="Arial"/>
        </w:rPr>
        <w:t xml:space="preserve"> Information regarding </w:t>
      </w:r>
      <w:r w:rsidR="008D7783">
        <w:rPr>
          <w:rFonts w:eastAsia="Arial"/>
        </w:rPr>
        <w:t>relationships consumers chose to maintain and their community connections w</w:t>
      </w:r>
      <w:r w:rsidR="00373635">
        <w:rPr>
          <w:rFonts w:eastAsia="Arial"/>
        </w:rPr>
        <w:t>ere</w:t>
      </w:r>
      <w:r w:rsidR="008D7783">
        <w:rPr>
          <w:rFonts w:eastAsia="Arial"/>
        </w:rPr>
        <w:t xml:space="preserve"> reflected in care information. </w:t>
      </w:r>
    </w:p>
    <w:p w14:paraId="02E349ED" w14:textId="2CF1A3D4" w:rsidR="00897C63" w:rsidRDefault="00F93A2C" w:rsidP="001E7CA8">
      <w:pPr>
        <w:rPr>
          <w:rFonts w:eastAsia="Arial"/>
        </w:rPr>
      </w:pPr>
      <w:r>
        <w:rPr>
          <w:rFonts w:eastAsia="Arial"/>
        </w:rPr>
        <w:t xml:space="preserve">Care documentation reflected the involvement </w:t>
      </w:r>
      <w:r w:rsidR="00370818">
        <w:rPr>
          <w:rFonts w:eastAsia="Arial"/>
        </w:rPr>
        <w:t xml:space="preserve">of other individuals and groups for the provision of services and supports for consumers. </w:t>
      </w:r>
      <w:r w:rsidR="000E4C64">
        <w:rPr>
          <w:rFonts w:eastAsia="Arial"/>
        </w:rPr>
        <w:t xml:space="preserve">Nutrition and hydration assessments were completed upon entering the service and captured </w:t>
      </w:r>
      <w:r w:rsidR="00354175">
        <w:rPr>
          <w:rFonts w:eastAsia="Arial"/>
        </w:rPr>
        <w:t xml:space="preserve">the dietary needs of </w:t>
      </w:r>
      <w:r w:rsidR="00AB2A9E">
        <w:rPr>
          <w:rFonts w:eastAsia="Arial"/>
        </w:rPr>
        <w:t xml:space="preserve">consumers new to the service </w:t>
      </w:r>
      <w:r w:rsidR="00134D7C">
        <w:rPr>
          <w:rFonts w:eastAsia="Arial"/>
        </w:rPr>
        <w:t xml:space="preserve">which were updated when changes </w:t>
      </w:r>
      <w:r w:rsidR="003E544C">
        <w:rPr>
          <w:rFonts w:eastAsia="Arial"/>
        </w:rPr>
        <w:t xml:space="preserve">occurred. </w:t>
      </w:r>
    </w:p>
    <w:p w14:paraId="23CA5AD0" w14:textId="5D75F413" w:rsidR="00E929CB" w:rsidRDefault="00E929CB" w:rsidP="001E7CA8">
      <w:pPr>
        <w:rPr>
          <w:rFonts w:eastAsia="Arial"/>
        </w:rPr>
      </w:pPr>
      <w:r>
        <w:rPr>
          <w:rFonts w:eastAsia="Arial"/>
        </w:rPr>
        <w:lastRenderedPageBreak/>
        <w:t>Staff</w:t>
      </w:r>
      <w:r w:rsidR="00292BAB">
        <w:rPr>
          <w:rFonts w:eastAsia="Arial"/>
        </w:rPr>
        <w:t xml:space="preserve"> had a shared understanding </w:t>
      </w:r>
      <w:r w:rsidR="00BA3E21">
        <w:rPr>
          <w:rFonts w:eastAsia="Arial"/>
        </w:rPr>
        <w:t xml:space="preserve">of </w:t>
      </w:r>
      <w:r w:rsidR="00EE1A21">
        <w:rPr>
          <w:rFonts w:eastAsia="Arial"/>
        </w:rPr>
        <w:t xml:space="preserve">what was important to consumers and </w:t>
      </w:r>
      <w:r w:rsidR="000A351C">
        <w:rPr>
          <w:rFonts w:eastAsia="Arial"/>
        </w:rPr>
        <w:t xml:space="preserve">activities they </w:t>
      </w:r>
      <w:r w:rsidR="00692276">
        <w:rPr>
          <w:rFonts w:eastAsia="Arial"/>
        </w:rPr>
        <w:t xml:space="preserve">liked to engage in. </w:t>
      </w:r>
      <w:r w:rsidR="0051601D">
        <w:rPr>
          <w:rFonts w:eastAsia="Arial"/>
        </w:rPr>
        <w:t>Staff supported consumer</w:t>
      </w:r>
      <w:r w:rsidR="00E469E6">
        <w:rPr>
          <w:rFonts w:eastAsia="Arial"/>
        </w:rPr>
        <w:t>’</w:t>
      </w:r>
      <w:r w:rsidR="0051601D">
        <w:rPr>
          <w:rFonts w:eastAsia="Arial"/>
        </w:rPr>
        <w:t>s</w:t>
      </w:r>
      <w:r w:rsidR="00E66FCF">
        <w:rPr>
          <w:rFonts w:eastAsia="Arial"/>
        </w:rPr>
        <w:t xml:space="preserve"> relationships and</w:t>
      </w:r>
      <w:r w:rsidR="0051601D">
        <w:rPr>
          <w:rFonts w:eastAsia="Arial"/>
        </w:rPr>
        <w:t xml:space="preserve"> </w:t>
      </w:r>
      <w:r w:rsidR="00F021E7">
        <w:rPr>
          <w:rFonts w:eastAsia="Arial"/>
        </w:rPr>
        <w:t xml:space="preserve">their participation </w:t>
      </w:r>
      <w:r w:rsidR="00436683">
        <w:rPr>
          <w:rFonts w:eastAsia="Arial"/>
        </w:rPr>
        <w:t xml:space="preserve">in activities </w:t>
      </w:r>
      <w:r w:rsidR="009D32D6">
        <w:rPr>
          <w:rFonts w:eastAsia="Arial"/>
        </w:rPr>
        <w:t xml:space="preserve">both within the service and in the community. </w:t>
      </w:r>
      <w:r w:rsidR="008356BE">
        <w:rPr>
          <w:rFonts w:eastAsia="Arial"/>
        </w:rPr>
        <w:t xml:space="preserve">Staff understood the individual dietary needs and preferences of consumers and </w:t>
      </w:r>
      <w:r w:rsidR="006938CD">
        <w:rPr>
          <w:rFonts w:eastAsia="Arial"/>
        </w:rPr>
        <w:t xml:space="preserve">equipment required to support </w:t>
      </w:r>
      <w:r w:rsidR="00977BCA">
        <w:rPr>
          <w:rFonts w:eastAsia="Arial"/>
        </w:rPr>
        <w:t xml:space="preserve">their lifestyle needs. </w:t>
      </w:r>
      <w:r w:rsidR="00530504">
        <w:rPr>
          <w:rFonts w:eastAsia="Arial"/>
        </w:rPr>
        <w:t xml:space="preserve">Maintenance staff undertook reactive and preventative </w:t>
      </w:r>
      <w:r w:rsidR="00E431E7">
        <w:rPr>
          <w:rFonts w:eastAsia="Arial"/>
        </w:rPr>
        <w:t xml:space="preserve">maintenance </w:t>
      </w:r>
      <w:r w:rsidR="00702B16">
        <w:rPr>
          <w:rFonts w:eastAsia="Arial"/>
        </w:rPr>
        <w:t xml:space="preserve">processes to ensure equipment </w:t>
      </w:r>
      <w:r w:rsidR="0052051C">
        <w:rPr>
          <w:rFonts w:eastAsia="Arial"/>
        </w:rPr>
        <w:t>was</w:t>
      </w:r>
      <w:r w:rsidR="00C144B7">
        <w:rPr>
          <w:rFonts w:eastAsia="Arial"/>
        </w:rPr>
        <w:t xml:space="preserve"> safe and suitable.</w:t>
      </w:r>
    </w:p>
    <w:p w14:paraId="40FEEE5C" w14:textId="423A3DF4" w:rsidR="004F790D" w:rsidRDefault="00B628AD" w:rsidP="00D642E2">
      <w:pPr>
        <w:rPr>
          <w:rFonts w:eastAsia="Arial"/>
        </w:rPr>
      </w:pPr>
      <w:r>
        <w:rPr>
          <w:rFonts w:eastAsia="Arial"/>
        </w:rPr>
        <w:t>Activity calendars were developed</w:t>
      </w:r>
      <w:r w:rsidR="00D34411">
        <w:rPr>
          <w:rFonts w:eastAsia="Arial"/>
        </w:rPr>
        <w:t xml:space="preserve"> by the service’s lifestyle officer</w:t>
      </w:r>
      <w:r w:rsidR="00E413AF">
        <w:rPr>
          <w:rFonts w:eastAsia="Arial"/>
        </w:rPr>
        <w:t xml:space="preserve"> in consultation with consumers</w:t>
      </w:r>
      <w:r w:rsidR="00D34411">
        <w:rPr>
          <w:rFonts w:eastAsia="Arial"/>
        </w:rPr>
        <w:t xml:space="preserve"> and were displayed throughout the service. </w:t>
      </w:r>
      <w:r w:rsidR="00351130">
        <w:rPr>
          <w:rFonts w:eastAsia="Arial"/>
        </w:rPr>
        <w:t xml:space="preserve">Consumers provided feedback in relation to activities, services, and supports for daily living through </w:t>
      </w:r>
      <w:r w:rsidR="00CB328A">
        <w:rPr>
          <w:rFonts w:eastAsia="Arial"/>
        </w:rPr>
        <w:t>the service’s feedback processes including at the consumer and representative meetings each month.</w:t>
      </w:r>
      <w:r w:rsidR="00AA5458">
        <w:rPr>
          <w:rFonts w:eastAsia="Arial"/>
        </w:rPr>
        <w:t xml:space="preserve"> Care information was accessible by staff</w:t>
      </w:r>
      <w:r w:rsidR="00623B60">
        <w:rPr>
          <w:rFonts w:eastAsia="Arial"/>
        </w:rPr>
        <w:t xml:space="preserve"> including </w:t>
      </w:r>
      <w:r w:rsidR="003769E1">
        <w:rPr>
          <w:rFonts w:eastAsia="Arial"/>
        </w:rPr>
        <w:t xml:space="preserve">individuals </w:t>
      </w:r>
      <w:r w:rsidR="00B71130">
        <w:rPr>
          <w:rFonts w:eastAsia="Arial"/>
        </w:rPr>
        <w:t xml:space="preserve">from external organisations involved in the provision of </w:t>
      </w:r>
      <w:r w:rsidR="00D644C6">
        <w:rPr>
          <w:rFonts w:eastAsia="Arial"/>
        </w:rPr>
        <w:t>services and supports for daily living</w:t>
      </w:r>
      <w:r w:rsidR="00F25724">
        <w:rPr>
          <w:rFonts w:eastAsia="Arial"/>
        </w:rPr>
        <w:t>,</w:t>
      </w:r>
      <w:r w:rsidR="00AA5458">
        <w:rPr>
          <w:rFonts w:eastAsia="Arial"/>
        </w:rPr>
        <w:t xml:space="preserve"> through the service’s electronic care management system</w:t>
      </w:r>
      <w:r w:rsidR="00D7205B">
        <w:rPr>
          <w:rFonts w:eastAsia="Arial"/>
        </w:rPr>
        <w:t>.</w:t>
      </w:r>
    </w:p>
    <w:p w14:paraId="004EE5B9" w14:textId="7F71BE67" w:rsidR="00C858DA" w:rsidRDefault="00D7205B" w:rsidP="00D642E2">
      <w:pPr>
        <w:rPr>
          <w:rFonts w:eastAsia="Arial"/>
        </w:rPr>
      </w:pPr>
      <w:r>
        <w:rPr>
          <w:rFonts w:eastAsia="Arial"/>
        </w:rPr>
        <w:t xml:space="preserve">Management and staff form various </w:t>
      </w:r>
      <w:r w:rsidR="005F52A3">
        <w:rPr>
          <w:rFonts w:eastAsia="Arial"/>
        </w:rPr>
        <w:t xml:space="preserve">areas of the service including, </w:t>
      </w:r>
      <w:r w:rsidR="005B1912">
        <w:rPr>
          <w:rFonts w:eastAsia="Arial"/>
        </w:rPr>
        <w:t xml:space="preserve">the Lifestyle and Maintenance officer, </w:t>
      </w:r>
      <w:r w:rsidR="00643F1E">
        <w:rPr>
          <w:rFonts w:eastAsia="Arial"/>
        </w:rPr>
        <w:t xml:space="preserve">Chef and clinical management team </w:t>
      </w:r>
      <w:r w:rsidR="00734988">
        <w:rPr>
          <w:rFonts w:eastAsia="Arial"/>
        </w:rPr>
        <w:t xml:space="preserve">held </w:t>
      </w:r>
      <w:r w:rsidR="00643F1E">
        <w:rPr>
          <w:rFonts w:eastAsia="Arial"/>
        </w:rPr>
        <w:t>regula</w:t>
      </w:r>
      <w:r w:rsidR="00734988">
        <w:rPr>
          <w:rFonts w:eastAsia="Arial"/>
        </w:rPr>
        <w:t>r meetings</w:t>
      </w:r>
      <w:r w:rsidR="00643F1E">
        <w:rPr>
          <w:rFonts w:eastAsia="Arial"/>
        </w:rPr>
        <w:t xml:space="preserve"> </w:t>
      </w:r>
      <w:r w:rsidR="00D32D3A">
        <w:rPr>
          <w:rFonts w:eastAsia="Arial"/>
        </w:rPr>
        <w:t>to discuss</w:t>
      </w:r>
      <w:r w:rsidR="00FE5E45">
        <w:rPr>
          <w:rFonts w:eastAsia="Arial"/>
        </w:rPr>
        <w:t xml:space="preserve"> any</w:t>
      </w:r>
      <w:r w:rsidR="00D32D3A">
        <w:rPr>
          <w:rFonts w:eastAsia="Arial"/>
        </w:rPr>
        <w:t xml:space="preserve"> changes in </w:t>
      </w:r>
      <w:r w:rsidR="00FE5E45">
        <w:rPr>
          <w:rFonts w:eastAsia="Arial"/>
        </w:rPr>
        <w:t>the</w:t>
      </w:r>
      <w:r w:rsidR="00D32D3A">
        <w:rPr>
          <w:rFonts w:eastAsia="Arial"/>
        </w:rPr>
        <w:t xml:space="preserve"> needs and preferences</w:t>
      </w:r>
      <w:r w:rsidR="00FE5E45">
        <w:rPr>
          <w:rFonts w:eastAsia="Arial"/>
        </w:rPr>
        <w:t xml:space="preserve"> of consumers.</w:t>
      </w:r>
      <w:r w:rsidR="00DB6E2A">
        <w:rPr>
          <w:rFonts w:eastAsia="Arial"/>
        </w:rPr>
        <w:t xml:space="preserve"> Organisational policies were accessible </w:t>
      </w:r>
      <w:r w:rsidR="006827E7">
        <w:rPr>
          <w:rFonts w:eastAsia="Arial"/>
        </w:rPr>
        <w:t xml:space="preserve">by staff in relation to the service’s referral processes. </w:t>
      </w:r>
    </w:p>
    <w:p w14:paraId="09FBB4E1" w14:textId="3986B808" w:rsidR="00D642E2" w:rsidRPr="00C858DA" w:rsidRDefault="00AA739F" w:rsidP="00D642E2">
      <w:pPr>
        <w:rPr>
          <w:rFonts w:eastAsia="Arial"/>
        </w:rPr>
      </w:pPr>
      <w:r w:rsidRPr="00154403">
        <w:rPr>
          <w:rFonts w:eastAsiaTheme="minorHAnsi"/>
        </w:rPr>
        <w:t xml:space="preserve">The Quality Standard is assessed </w:t>
      </w:r>
      <w:r w:rsidRPr="00DC2075">
        <w:rPr>
          <w:rFonts w:eastAsiaTheme="minorHAnsi"/>
          <w:color w:val="auto"/>
        </w:rPr>
        <w:t xml:space="preserve">as Compliant as </w:t>
      </w:r>
      <w:r w:rsidR="00DC2075" w:rsidRPr="00DC2075">
        <w:rPr>
          <w:rFonts w:eastAsiaTheme="minorHAnsi"/>
          <w:color w:val="auto"/>
        </w:rPr>
        <w:t>seven</w:t>
      </w:r>
      <w:r w:rsidRPr="00DC2075">
        <w:rPr>
          <w:rFonts w:eastAsiaTheme="minorHAnsi"/>
          <w:color w:val="auto"/>
        </w:rPr>
        <w:t xml:space="preserve"> of the seven specific requirements have been assessed as Compliant</w:t>
      </w:r>
      <w:r w:rsidR="00DC2075" w:rsidRPr="00DC2075">
        <w:rPr>
          <w:rFonts w:eastAsiaTheme="minorHAnsi"/>
          <w:color w:val="auto"/>
        </w:rPr>
        <w:t>.</w:t>
      </w:r>
    </w:p>
    <w:p w14:paraId="09FBB4E2" w14:textId="45342E3C" w:rsidR="00D642E2" w:rsidRDefault="00AA739F" w:rsidP="00D642E2">
      <w:pPr>
        <w:pStyle w:val="Heading2"/>
      </w:pPr>
      <w:r>
        <w:t>Assessment of Standard 4 Requirements</w:t>
      </w:r>
      <w:r w:rsidRPr="0066387A">
        <w:rPr>
          <w:i/>
          <w:color w:val="0000FF"/>
          <w:sz w:val="24"/>
          <w:szCs w:val="24"/>
        </w:rPr>
        <w:t xml:space="preserve"> </w:t>
      </w:r>
    </w:p>
    <w:p w14:paraId="09FBB4E3" w14:textId="70C4B71E" w:rsidR="00D642E2" w:rsidRPr="00314FF7" w:rsidRDefault="00AA739F" w:rsidP="00D642E2">
      <w:pPr>
        <w:pStyle w:val="Heading3"/>
      </w:pPr>
      <w:r w:rsidRPr="00314FF7">
        <w:t>Requirement 4(3)(a)</w:t>
      </w:r>
      <w:r>
        <w:tab/>
        <w:t>Compliant</w:t>
      </w:r>
    </w:p>
    <w:p w14:paraId="09FBB4E4" w14:textId="77777777" w:rsidR="00D642E2" w:rsidRPr="008D114F" w:rsidRDefault="00AA739F" w:rsidP="00D642E2">
      <w:pPr>
        <w:rPr>
          <w:i/>
        </w:rPr>
      </w:pPr>
      <w:r w:rsidRPr="008D114F">
        <w:rPr>
          <w:i/>
        </w:rPr>
        <w:t>Each consumer gets safe and effective services and supports for daily living that meet the consumer’s needs, goals and preferences and optimise their independence, health, well-being and quality of life.</w:t>
      </w:r>
    </w:p>
    <w:p w14:paraId="09FBB4E6" w14:textId="45B200B2" w:rsidR="00D642E2" w:rsidRPr="00D435F8" w:rsidRDefault="00AA739F" w:rsidP="00D642E2">
      <w:pPr>
        <w:pStyle w:val="Heading3"/>
      </w:pPr>
      <w:r w:rsidRPr="00D435F8">
        <w:t>Requirement 4(3)(b)</w:t>
      </w:r>
      <w:r>
        <w:tab/>
        <w:t>Compliant</w:t>
      </w:r>
    </w:p>
    <w:p w14:paraId="09FBB4E7" w14:textId="77777777" w:rsidR="00D642E2" w:rsidRPr="008D114F" w:rsidRDefault="00AA739F" w:rsidP="00D642E2">
      <w:pPr>
        <w:rPr>
          <w:i/>
        </w:rPr>
      </w:pPr>
      <w:r w:rsidRPr="008D114F">
        <w:rPr>
          <w:i/>
        </w:rPr>
        <w:t>Services and supports for daily living promote each consumer’s emotional, spiritual and psychological well-being.</w:t>
      </w:r>
    </w:p>
    <w:p w14:paraId="09FBB4E9" w14:textId="58D17DCF" w:rsidR="00D642E2" w:rsidRPr="00D435F8" w:rsidRDefault="00AA739F" w:rsidP="00D642E2">
      <w:pPr>
        <w:pStyle w:val="Heading3"/>
      </w:pPr>
      <w:r w:rsidRPr="00D435F8">
        <w:t>Requirement 4(3)(c)</w:t>
      </w:r>
      <w:r>
        <w:tab/>
        <w:t>Compliant</w:t>
      </w:r>
    </w:p>
    <w:p w14:paraId="09FBB4EA" w14:textId="77777777" w:rsidR="00D642E2" w:rsidRPr="008D114F" w:rsidRDefault="00AA739F" w:rsidP="00D642E2">
      <w:pPr>
        <w:rPr>
          <w:i/>
        </w:rPr>
      </w:pPr>
      <w:r w:rsidRPr="008D114F">
        <w:rPr>
          <w:i/>
        </w:rPr>
        <w:t>Services and supports for daily living assist each consumer to:</w:t>
      </w:r>
    </w:p>
    <w:p w14:paraId="09FBB4EB" w14:textId="77777777" w:rsidR="00D642E2" w:rsidRPr="008D114F" w:rsidRDefault="00AA739F" w:rsidP="00D642E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9FBB4EC" w14:textId="77777777" w:rsidR="00D642E2" w:rsidRPr="008D114F" w:rsidRDefault="00AA739F" w:rsidP="00D642E2">
      <w:pPr>
        <w:numPr>
          <w:ilvl w:val="0"/>
          <w:numId w:val="26"/>
        </w:numPr>
        <w:tabs>
          <w:tab w:val="right" w:pos="9026"/>
        </w:tabs>
        <w:spacing w:before="0" w:after="0"/>
        <w:ind w:left="567" w:hanging="425"/>
        <w:outlineLvl w:val="4"/>
        <w:rPr>
          <w:i/>
        </w:rPr>
      </w:pPr>
      <w:r w:rsidRPr="008D114F">
        <w:rPr>
          <w:i/>
        </w:rPr>
        <w:t>have social and personal relationships; and</w:t>
      </w:r>
    </w:p>
    <w:p w14:paraId="09FBB4ED" w14:textId="77777777" w:rsidR="00D642E2" w:rsidRPr="008D114F" w:rsidRDefault="00AA739F" w:rsidP="00D642E2">
      <w:pPr>
        <w:numPr>
          <w:ilvl w:val="0"/>
          <w:numId w:val="26"/>
        </w:numPr>
        <w:tabs>
          <w:tab w:val="right" w:pos="9026"/>
        </w:tabs>
        <w:spacing w:before="0" w:after="0"/>
        <w:ind w:left="567" w:hanging="425"/>
        <w:outlineLvl w:val="4"/>
        <w:rPr>
          <w:i/>
        </w:rPr>
      </w:pPr>
      <w:r w:rsidRPr="008D114F">
        <w:rPr>
          <w:i/>
        </w:rPr>
        <w:t>do the things of interest to them.</w:t>
      </w:r>
    </w:p>
    <w:p w14:paraId="09FBB4EF" w14:textId="77D46389" w:rsidR="00D642E2" w:rsidRPr="00D435F8" w:rsidRDefault="00AA739F" w:rsidP="00D642E2">
      <w:pPr>
        <w:pStyle w:val="Heading3"/>
      </w:pPr>
      <w:r w:rsidRPr="00D435F8">
        <w:lastRenderedPageBreak/>
        <w:t>Requirement 4(3)(d)</w:t>
      </w:r>
      <w:r>
        <w:tab/>
        <w:t>Compliant</w:t>
      </w:r>
    </w:p>
    <w:p w14:paraId="09FBB4F0" w14:textId="77777777" w:rsidR="00D642E2" w:rsidRPr="008D114F" w:rsidRDefault="00AA739F" w:rsidP="00D642E2">
      <w:pPr>
        <w:rPr>
          <w:i/>
        </w:rPr>
      </w:pPr>
      <w:r w:rsidRPr="008D114F">
        <w:rPr>
          <w:i/>
        </w:rPr>
        <w:t>Information about the consumer’s condition, needs and preferences is communicated within the organisation, and with others where responsibility for care is shared.</w:t>
      </w:r>
    </w:p>
    <w:p w14:paraId="09FBB4F2" w14:textId="29FB69D8" w:rsidR="00D642E2" w:rsidRPr="00D435F8" w:rsidRDefault="00AA739F" w:rsidP="00D642E2">
      <w:pPr>
        <w:pStyle w:val="Heading3"/>
      </w:pPr>
      <w:r w:rsidRPr="00D435F8">
        <w:t>Requirement 4(3)(e)</w:t>
      </w:r>
      <w:r>
        <w:tab/>
        <w:t>Compliant</w:t>
      </w:r>
    </w:p>
    <w:p w14:paraId="09FBB4F3" w14:textId="77777777" w:rsidR="00D642E2" w:rsidRPr="008D114F" w:rsidRDefault="00AA739F" w:rsidP="00D642E2">
      <w:pPr>
        <w:rPr>
          <w:i/>
        </w:rPr>
      </w:pPr>
      <w:r w:rsidRPr="008D114F">
        <w:rPr>
          <w:i/>
        </w:rPr>
        <w:t>Timely and appropriate referrals to individuals, other organisations and providers of other care and services.</w:t>
      </w:r>
    </w:p>
    <w:p w14:paraId="09FBB4F5" w14:textId="2D184CAD" w:rsidR="00D642E2" w:rsidRPr="00D435F8" w:rsidRDefault="00AA739F" w:rsidP="00D642E2">
      <w:pPr>
        <w:pStyle w:val="Heading3"/>
      </w:pPr>
      <w:r w:rsidRPr="00D435F8">
        <w:t>Requirement 4(3)(f)</w:t>
      </w:r>
      <w:r>
        <w:tab/>
        <w:t>Compliant</w:t>
      </w:r>
    </w:p>
    <w:p w14:paraId="09FBB4F6" w14:textId="77777777" w:rsidR="00D642E2" w:rsidRPr="008D114F" w:rsidRDefault="00AA739F" w:rsidP="00D642E2">
      <w:pPr>
        <w:rPr>
          <w:i/>
        </w:rPr>
      </w:pPr>
      <w:r w:rsidRPr="008D114F">
        <w:rPr>
          <w:i/>
        </w:rPr>
        <w:t>Where meals are provided, they are varied and of suitable quality and quantity.</w:t>
      </w:r>
    </w:p>
    <w:p w14:paraId="09FBB4F8" w14:textId="18424E16" w:rsidR="00D642E2" w:rsidRPr="00D435F8" w:rsidRDefault="00AA739F" w:rsidP="00D642E2">
      <w:pPr>
        <w:pStyle w:val="Heading3"/>
      </w:pPr>
      <w:r w:rsidRPr="00D435F8">
        <w:t>Requirement 4(3)(g)</w:t>
      </w:r>
      <w:r>
        <w:tab/>
        <w:t>Compliant</w:t>
      </w:r>
    </w:p>
    <w:p w14:paraId="09FBB4F9" w14:textId="77777777" w:rsidR="00D642E2" w:rsidRPr="008D114F" w:rsidRDefault="00AA739F" w:rsidP="00D642E2">
      <w:pPr>
        <w:rPr>
          <w:i/>
        </w:rPr>
      </w:pPr>
      <w:r w:rsidRPr="008D114F">
        <w:rPr>
          <w:i/>
        </w:rPr>
        <w:t>Where equipment is provided, it is safe, suitable, clean and well maintained.</w:t>
      </w:r>
    </w:p>
    <w:p w14:paraId="09FBB4FB" w14:textId="77777777" w:rsidR="00D642E2" w:rsidRPr="00314FF7" w:rsidRDefault="00D642E2" w:rsidP="00D642E2"/>
    <w:p w14:paraId="09FBB4FC" w14:textId="77777777" w:rsidR="00D642E2" w:rsidRDefault="00D642E2" w:rsidP="00D642E2">
      <w:pPr>
        <w:sectPr w:rsidR="00D642E2" w:rsidSect="00D642E2">
          <w:type w:val="continuous"/>
          <w:pgSz w:w="11906" w:h="16838"/>
          <w:pgMar w:top="1701" w:right="1418" w:bottom="1418" w:left="1418" w:header="709" w:footer="397" w:gutter="0"/>
          <w:cols w:space="708"/>
          <w:titlePg/>
          <w:docGrid w:linePitch="360"/>
        </w:sectPr>
      </w:pPr>
    </w:p>
    <w:p w14:paraId="09FBB4FD" w14:textId="007C3922" w:rsidR="00D642E2" w:rsidRDefault="00AA739F" w:rsidP="00D642E2">
      <w:pPr>
        <w:pStyle w:val="Heading1"/>
        <w:tabs>
          <w:tab w:val="right" w:pos="9070"/>
        </w:tabs>
        <w:spacing w:before="560" w:after="640"/>
        <w:rPr>
          <w:color w:val="FFFFFF" w:themeColor="background1"/>
          <w:sz w:val="36"/>
        </w:rPr>
        <w:sectPr w:rsidR="00D642E2" w:rsidSect="00D642E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9FBB57F" wp14:editId="09FBB5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6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9FBB4FE" w14:textId="77777777" w:rsidR="00D642E2" w:rsidRPr="00FD1B02" w:rsidRDefault="00AA739F" w:rsidP="00D642E2">
      <w:pPr>
        <w:pStyle w:val="Heading3"/>
        <w:shd w:val="clear" w:color="auto" w:fill="F2F2F2" w:themeFill="background1" w:themeFillShade="F2"/>
      </w:pPr>
      <w:r w:rsidRPr="00FD1B02">
        <w:t>Consumer outcome:</w:t>
      </w:r>
    </w:p>
    <w:p w14:paraId="09FBB4FF" w14:textId="77777777" w:rsidR="00D642E2" w:rsidRDefault="00AA739F" w:rsidP="00D642E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FBB500" w14:textId="77777777" w:rsidR="00D642E2" w:rsidRDefault="00AA739F" w:rsidP="00D642E2">
      <w:pPr>
        <w:pStyle w:val="Heading3"/>
        <w:shd w:val="clear" w:color="auto" w:fill="F2F2F2" w:themeFill="background1" w:themeFillShade="F2"/>
      </w:pPr>
      <w:r>
        <w:t>Organisation statement:</w:t>
      </w:r>
    </w:p>
    <w:p w14:paraId="09FBB501" w14:textId="77777777" w:rsidR="00D642E2" w:rsidRDefault="00AA739F" w:rsidP="00D642E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FBB502" w14:textId="77777777" w:rsidR="00D642E2" w:rsidRDefault="00AA739F" w:rsidP="00D642E2">
      <w:pPr>
        <w:pStyle w:val="Heading2"/>
      </w:pPr>
      <w:r>
        <w:t>Assessment of Standard 5</w:t>
      </w:r>
    </w:p>
    <w:p w14:paraId="79D2FCF7" w14:textId="4757D399" w:rsidR="000E70A9" w:rsidRPr="006D11F6" w:rsidRDefault="004F05CA" w:rsidP="000E70A9">
      <w:pPr>
        <w:rPr>
          <w:rFonts w:eastAsia="Calibri"/>
          <w:color w:val="auto"/>
          <w:lang w:eastAsia="en-US"/>
        </w:rPr>
      </w:pPr>
      <w:r w:rsidRPr="006D11F6">
        <w:rPr>
          <w:rFonts w:eastAsia="Calibri"/>
          <w:color w:val="auto"/>
          <w:lang w:eastAsia="en-US"/>
        </w:rPr>
        <w:t>Overall,</w:t>
      </w:r>
      <w:r w:rsidR="00553BB5">
        <w:rPr>
          <w:rFonts w:eastAsia="Calibri"/>
          <w:color w:val="auto"/>
          <w:lang w:eastAsia="en-US"/>
        </w:rPr>
        <w:t xml:space="preserve"> </w:t>
      </w:r>
      <w:r w:rsidRPr="006D11F6">
        <w:rPr>
          <w:rFonts w:eastAsia="Calibri"/>
          <w:color w:val="auto"/>
          <w:lang w:eastAsia="en-US"/>
        </w:rPr>
        <w:t xml:space="preserve">consumers sampled </w:t>
      </w:r>
      <w:r w:rsidR="00E21A98" w:rsidRPr="006D11F6">
        <w:rPr>
          <w:rFonts w:eastAsia="Calibri"/>
          <w:color w:val="auto"/>
          <w:lang w:eastAsia="en-US"/>
        </w:rPr>
        <w:t>considered the service to be safe, comfortable</w:t>
      </w:r>
      <w:r w:rsidR="007A1B88" w:rsidRPr="006D11F6">
        <w:rPr>
          <w:rFonts w:eastAsia="Calibri"/>
          <w:color w:val="auto"/>
          <w:lang w:eastAsia="en-US"/>
        </w:rPr>
        <w:t xml:space="preserve"> and homely. They were able to navigate </w:t>
      </w:r>
      <w:r w:rsidR="00625AA5">
        <w:rPr>
          <w:rFonts w:eastAsia="Calibri"/>
          <w:color w:val="auto"/>
          <w:lang w:eastAsia="en-US"/>
        </w:rPr>
        <w:t xml:space="preserve">through </w:t>
      </w:r>
      <w:r w:rsidR="00193C27" w:rsidRPr="006D11F6">
        <w:rPr>
          <w:rFonts w:eastAsia="Calibri"/>
          <w:color w:val="auto"/>
          <w:lang w:eastAsia="en-US"/>
        </w:rPr>
        <w:t xml:space="preserve">the service and could safely access indoor and outdoor areas. Consumers and representatives considered the service environment </w:t>
      </w:r>
      <w:r w:rsidR="00B77BB5" w:rsidRPr="006D11F6">
        <w:rPr>
          <w:rFonts w:eastAsia="Calibri"/>
          <w:color w:val="auto"/>
          <w:lang w:eastAsia="en-US"/>
        </w:rPr>
        <w:t xml:space="preserve">to be clean and </w:t>
      </w:r>
      <w:r w:rsidR="00EE5FF3">
        <w:rPr>
          <w:rFonts w:eastAsia="Calibri"/>
          <w:color w:val="auto"/>
          <w:lang w:eastAsia="en-US"/>
        </w:rPr>
        <w:t xml:space="preserve">the </w:t>
      </w:r>
      <w:r w:rsidR="00B77BB5" w:rsidRPr="006D11F6">
        <w:rPr>
          <w:rFonts w:eastAsia="Calibri"/>
          <w:color w:val="auto"/>
          <w:lang w:eastAsia="en-US"/>
        </w:rPr>
        <w:t>equipment and furniture was safe, clean and suitable for their needs.</w:t>
      </w:r>
    </w:p>
    <w:p w14:paraId="09FBB503" w14:textId="20A560DC" w:rsidR="00D642E2" w:rsidRPr="006D11F6" w:rsidRDefault="00E03DFA" w:rsidP="00D642E2">
      <w:pPr>
        <w:rPr>
          <w:rFonts w:eastAsiaTheme="minorHAnsi"/>
          <w:color w:val="auto"/>
        </w:rPr>
      </w:pPr>
      <w:r w:rsidRPr="006D11F6">
        <w:rPr>
          <w:rFonts w:eastAsiaTheme="minorHAnsi"/>
          <w:color w:val="auto"/>
        </w:rPr>
        <w:t>The service environment was observed to be welcoming, safe</w:t>
      </w:r>
      <w:r w:rsidR="00D76885" w:rsidRPr="006D11F6">
        <w:rPr>
          <w:rFonts w:eastAsiaTheme="minorHAnsi"/>
          <w:color w:val="auto"/>
        </w:rPr>
        <w:t xml:space="preserve"> and clean</w:t>
      </w:r>
      <w:r w:rsidR="004B4073" w:rsidRPr="006D11F6">
        <w:rPr>
          <w:rFonts w:eastAsiaTheme="minorHAnsi"/>
          <w:color w:val="auto"/>
        </w:rPr>
        <w:t xml:space="preserve"> with consumer’s rooms personalised with their individual</w:t>
      </w:r>
      <w:r w:rsidR="00CF6EB7" w:rsidRPr="006D11F6">
        <w:rPr>
          <w:rFonts w:eastAsiaTheme="minorHAnsi"/>
          <w:color w:val="auto"/>
        </w:rPr>
        <w:t xml:space="preserve"> belongings.</w:t>
      </w:r>
      <w:r w:rsidR="00D76885" w:rsidRPr="006D11F6">
        <w:rPr>
          <w:rFonts w:eastAsiaTheme="minorHAnsi"/>
          <w:color w:val="auto"/>
        </w:rPr>
        <w:t xml:space="preserve"> </w:t>
      </w:r>
      <w:r w:rsidR="00CF6EB7" w:rsidRPr="006D11F6">
        <w:rPr>
          <w:rFonts w:eastAsiaTheme="minorHAnsi"/>
          <w:color w:val="auto"/>
        </w:rPr>
        <w:t xml:space="preserve">Several communal areas were available </w:t>
      </w:r>
      <w:r w:rsidR="00F16800" w:rsidRPr="006D11F6">
        <w:rPr>
          <w:rFonts w:eastAsiaTheme="minorHAnsi"/>
          <w:color w:val="auto"/>
        </w:rPr>
        <w:t xml:space="preserve">for consumers and visitor to use including, shaded outdoor areas, activity rooms and </w:t>
      </w:r>
      <w:r w:rsidR="00E30510" w:rsidRPr="006D11F6">
        <w:rPr>
          <w:rFonts w:eastAsiaTheme="minorHAnsi"/>
          <w:color w:val="auto"/>
        </w:rPr>
        <w:t xml:space="preserve">lounge areas. </w:t>
      </w:r>
    </w:p>
    <w:p w14:paraId="6CA13062" w14:textId="2D35583F" w:rsidR="00A206A8" w:rsidRPr="006D11F6" w:rsidRDefault="000D2911" w:rsidP="00D642E2">
      <w:pPr>
        <w:rPr>
          <w:rFonts w:eastAsiaTheme="minorHAnsi"/>
          <w:color w:val="auto"/>
        </w:rPr>
      </w:pPr>
      <w:r w:rsidRPr="006D11F6">
        <w:rPr>
          <w:rFonts w:eastAsiaTheme="minorHAnsi"/>
          <w:color w:val="auto"/>
        </w:rPr>
        <w:t xml:space="preserve">Management monitored </w:t>
      </w:r>
      <w:r w:rsidR="00EE5FF3">
        <w:rPr>
          <w:rFonts w:eastAsiaTheme="minorHAnsi"/>
          <w:color w:val="auto"/>
        </w:rPr>
        <w:t xml:space="preserve">the satisfaction of consumers </w:t>
      </w:r>
      <w:r w:rsidR="005E0DBE" w:rsidRPr="006D11F6">
        <w:rPr>
          <w:rFonts w:eastAsiaTheme="minorHAnsi"/>
          <w:color w:val="auto"/>
        </w:rPr>
        <w:t xml:space="preserve">with the service environment </w:t>
      </w:r>
      <w:r w:rsidR="00194DD5" w:rsidRPr="006D11F6">
        <w:rPr>
          <w:rFonts w:eastAsiaTheme="minorHAnsi"/>
          <w:color w:val="auto"/>
        </w:rPr>
        <w:t>through consumer and representative meetings, case conferences and th</w:t>
      </w:r>
      <w:r w:rsidR="005E650A" w:rsidRPr="006D11F6">
        <w:rPr>
          <w:rFonts w:eastAsiaTheme="minorHAnsi"/>
          <w:color w:val="auto"/>
        </w:rPr>
        <w:t xml:space="preserve">rough the service’s feedback processes. </w:t>
      </w:r>
      <w:r w:rsidR="00D3657F" w:rsidRPr="006D11F6">
        <w:rPr>
          <w:rFonts w:eastAsiaTheme="minorHAnsi"/>
          <w:color w:val="auto"/>
        </w:rPr>
        <w:t xml:space="preserve">Signage and contrasting features of the service </w:t>
      </w:r>
      <w:r w:rsidR="00F45E13" w:rsidRPr="006D11F6">
        <w:rPr>
          <w:rFonts w:eastAsiaTheme="minorHAnsi"/>
          <w:color w:val="auto"/>
        </w:rPr>
        <w:t xml:space="preserve">were positioned to support consumers to navigate the service and identify different areas. </w:t>
      </w:r>
      <w:r w:rsidR="009F1949">
        <w:rPr>
          <w:rFonts w:eastAsiaTheme="minorHAnsi"/>
          <w:color w:val="auto"/>
        </w:rPr>
        <w:t>COVID-19 screening processes were employed by the service and completed for all visitors entering the service.</w:t>
      </w:r>
    </w:p>
    <w:p w14:paraId="0381AEB1" w14:textId="7A27AE74" w:rsidR="000D2911" w:rsidRPr="006D11F6" w:rsidRDefault="001A427F" w:rsidP="00D642E2">
      <w:pPr>
        <w:rPr>
          <w:rFonts w:eastAsiaTheme="minorHAnsi"/>
          <w:color w:val="auto"/>
        </w:rPr>
      </w:pPr>
      <w:r w:rsidRPr="006D11F6">
        <w:rPr>
          <w:rFonts w:eastAsiaTheme="minorHAnsi"/>
          <w:color w:val="auto"/>
        </w:rPr>
        <w:t xml:space="preserve">Cleaning staff adhered to </w:t>
      </w:r>
      <w:r w:rsidR="00EF525C" w:rsidRPr="006D11F6">
        <w:rPr>
          <w:rFonts w:eastAsiaTheme="minorHAnsi"/>
          <w:color w:val="auto"/>
        </w:rPr>
        <w:t xml:space="preserve">daily </w:t>
      </w:r>
      <w:r w:rsidRPr="006D11F6">
        <w:rPr>
          <w:rFonts w:eastAsiaTheme="minorHAnsi"/>
          <w:color w:val="auto"/>
        </w:rPr>
        <w:t>cleaning schedules which</w:t>
      </w:r>
      <w:r w:rsidR="00EF525C" w:rsidRPr="006D11F6">
        <w:rPr>
          <w:rFonts w:eastAsiaTheme="minorHAnsi"/>
          <w:color w:val="auto"/>
        </w:rPr>
        <w:t xml:space="preserve"> included communal areas, </w:t>
      </w:r>
      <w:r w:rsidR="000C5DBB" w:rsidRPr="006D11F6">
        <w:rPr>
          <w:rFonts w:eastAsiaTheme="minorHAnsi"/>
          <w:color w:val="auto"/>
        </w:rPr>
        <w:t>consumer’s rooms and high touch point areas</w:t>
      </w:r>
      <w:r w:rsidR="00AE510D" w:rsidRPr="006D11F6">
        <w:rPr>
          <w:rFonts w:eastAsiaTheme="minorHAnsi"/>
          <w:color w:val="auto"/>
        </w:rPr>
        <w:t>.</w:t>
      </w:r>
      <w:r w:rsidRPr="006D11F6">
        <w:rPr>
          <w:rFonts w:eastAsiaTheme="minorHAnsi"/>
          <w:color w:val="auto"/>
        </w:rPr>
        <w:t xml:space="preserve"> </w:t>
      </w:r>
      <w:r w:rsidR="00661FCE" w:rsidRPr="006D11F6">
        <w:rPr>
          <w:rFonts w:eastAsiaTheme="minorHAnsi"/>
          <w:color w:val="auto"/>
        </w:rPr>
        <w:t>The Maintenance office</w:t>
      </w:r>
      <w:r w:rsidR="00F10EBD" w:rsidRPr="006D11F6">
        <w:rPr>
          <w:rFonts w:eastAsiaTheme="minorHAnsi"/>
          <w:color w:val="auto"/>
        </w:rPr>
        <w:t>r was responsible for overseeing and responding to all preventative and reactive maintenance issues</w:t>
      </w:r>
      <w:r w:rsidR="006D11F6">
        <w:rPr>
          <w:rFonts w:eastAsiaTheme="minorHAnsi"/>
          <w:color w:val="auto"/>
        </w:rPr>
        <w:t xml:space="preserve"> which were recorded in maintenance registers and attended to in a timely manner. </w:t>
      </w:r>
      <w:r w:rsidR="005E621C">
        <w:rPr>
          <w:rFonts w:eastAsiaTheme="minorHAnsi"/>
          <w:color w:val="auto"/>
        </w:rPr>
        <w:t>The Maintenance manager attended consumer and representative meetings</w:t>
      </w:r>
      <w:r w:rsidR="006D1BC5">
        <w:rPr>
          <w:rFonts w:eastAsiaTheme="minorHAnsi"/>
          <w:color w:val="auto"/>
        </w:rPr>
        <w:t xml:space="preserve"> each month and actioned requests raised</w:t>
      </w:r>
      <w:r w:rsidR="00197E95">
        <w:rPr>
          <w:rFonts w:eastAsiaTheme="minorHAnsi"/>
          <w:color w:val="auto"/>
        </w:rPr>
        <w:t xml:space="preserve"> in this forum</w:t>
      </w:r>
      <w:r w:rsidR="006D1BC5">
        <w:rPr>
          <w:rFonts w:eastAsiaTheme="minorHAnsi"/>
          <w:color w:val="auto"/>
        </w:rPr>
        <w:t xml:space="preserve">. </w:t>
      </w:r>
    </w:p>
    <w:p w14:paraId="19D569E4" w14:textId="6BA7E471" w:rsidR="00193F82" w:rsidRPr="006D11F6" w:rsidRDefault="00F803F4" w:rsidP="00D642E2">
      <w:pPr>
        <w:rPr>
          <w:rFonts w:eastAsiaTheme="minorHAnsi"/>
          <w:color w:val="auto"/>
        </w:rPr>
      </w:pPr>
      <w:r w:rsidRPr="006D11F6">
        <w:rPr>
          <w:rFonts w:eastAsiaTheme="minorHAnsi"/>
          <w:color w:val="auto"/>
        </w:rPr>
        <w:lastRenderedPageBreak/>
        <w:t xml:space="preserve">Staff demonstrated a shared understanding in relation to the service’s hazard reporting processes. </w:t>
      </w:r>
      <w:r w:rsidR="008203A0" w:rsidRPr="006D11F6">
        <w:rPr>
          <w:rFonts w:eastAsiaTheme="minorHAnsi"/>
          <w:color w:val="auto"/>
        </w:rPr>
        <w:t xml:space="preserve">Shared equipment including </w:t>
      </w:r>
      <w:r w:rsidR="005A0F27" w:rsidRPr="006D11F6">
        <w:rPr>
          <w:rFonts w:eastAsiaTheme="minorHAnsi"/>
          <w:color w:val="auto"/>
        </w:rPr>
        <w:t>mobility aids and</w:t>
      </w:r>
      <w:r w:rsidR="008203A0" w:rsidRPr="006D11F6">
        <w:rPr>
          <w:rFonts w:eastAsiaTheme="minorHAnsi"/>
          <w:color w:val="auto"/>
        </w:rPr>
        <w:t xml:space="preserve"> hoists </w:t>
      </w:r>
      <w:r w:rsidR="005A0F27" w:rsidRPr="006D11F6">
        <w:rPr>
          <w:rFonts w:eastAsiaTheme="minorHAnsi"/>
          <w:color w:val="auto"/>
        </w:rPr>
        <w:t>were observed to be clean</w:t>
      </w:r>
      <w:r w:rsidR="00211A6D" w:rsidRPr="006D11F6">
        <w:rPr>
          <w:rFonts w:eastAsiaTheme="minorHAnsi"/>
          <w:color w:val="auto"/>
        </w:rPr>
        <w:t xml:space="preserve">, in good condition and </w:t>
      </w:r>
      <w:r w:rsidR="00371CA6" w:rsidRPr="006D11F6">
        <w:rPr>
          <w:rFonts w:eastAsiaTheme="minorHAnsi"/>
          <w:color w:val="auto"/>
        </w:rPr>
        <w:t>stored safely within the service</w:t>
      </w:r>
      <w:r w:rsidR="00197E95">
        <w:rPr>
          <w:rFonts w:eastAsiaTheme="minorHAnsi"/>
          <w:color w:val="auto"/>
        </w:rPr>
        <w:t xml:space="preserve"> during the site audit</w:t>
      </w:r>
      <w:r w:rsidR="00371CA6" w:rsidRPr="006D11F6">
        <w:rPr>
          <w:rFonts w:eastAsiaTheme="minorHAnsi"/>
          <w:color w:val="auto"/>
        </w:rPr>
        <w:t xml:space="preserve">. </w:t>
      </w:r>
    </w:p>
    <w:p w14:paraId="09FBB504" w14:textId="2213F6FC" w:rsidR="00D642E2" w:rsidRPr="006A6CDB" w:rsidRDefault="00AA739F" w:rsidP="00D642E2">
      <w:pPr>
        <w:rPr>
          <w:rFonts w:eastAsia="Calibri"/>
          <w:lang w:eastAsia="en-US"/>
        </w:rPr>
      </w:pPr>
      <w:r w:rsidRPr="00154403">
        <w:rPr>
          <w:rFonts w:eastAsiaTheme="minorHAnsi"/>
        </w:rPr>
        <w:t xml:space="preserve">The Quality Standard is </w:t>
      </w:r>
      <w:r w:rsidRPr="004C34CD">
        <w:rPr>
          <w:rFonts w:eastAsiaTheme="minorHAnsi"/>
          <w:color w:val="auto"/>
        </w:rPr>
        <w:t xml:space="preserve">assessed as Compliant as </w:t>
      </w:r>
      <w:r w:rsidR="004C34CD" w:rsidRPr="004C34CD">
        <w:rPr>
          <w:rFonts w:eastAsiaTheme="minorHAnsi"/>
          <w:color w:val="auto"/>
        </w:rPr>
        <w:t>three</w:t>
      </w:r>
      <w:r w:rsidRPr="004C34CD">
        <w:rPr>
          <w:rFonts w:eastAsiaTheme="minorHAnsi"/>
          <w:color w:val="auto"/>
        </w:rPr>
        <w:t xml:space="preserve"> of the three specific requirements have been assessed as Complian</w:t>
      </w:r>
      <w:r w:rsidR="004C34CD" w:rsidRPr="004C34CD">
        <w:rPr>
          <w:rFonts w:eastAsiaTheme="minorHAnsi"/>
          <w:color w:val="auto"/>
        </w:rPr>
        <w:t>t</w:t>
      </w:r>
      <w:r w:rsidR="004C34CD">
        <w:rPr>
          <w:rFonts w:eastAsiaTheme="minorHAnsi"/>
          <w:color w:val="0000FF"/>
        </w:rPr>
        <w:t>.</w:t>
      </w:r>
    </w:p>
    <w:p w14:paraId="09FBB505" w14:textId="463070AD" w:rsidR="00D642E2" w:rsidRDefault="00AA739F" w:rsidP="00D642E2">
      <w:pPr>
        <w:pStyle w:val="Heading2"/>
      </w:pPr>
      <w:r>
        <w:t>Assessment of Standard 5 Requirements</w:t>
      </w:r>
      <w:r w:rsidRPr="0066387A">
        <w:rPr>
          <w:i/>
          <w:color w:val="0000FF"/>
          <w:sz w:val="24"/>
          <w:szCs w:val="24"/>
        </w:rPr>
        <w:t xml:space="preserve"> </w:t>
      </w:r>
    </w:p>
    <w:p w14:paraId="09FBB506" w14:textId="38A88147" w:rsidR="00D642E2" w:rsidRPr="00314FF7" w:rsidRDefault="00AA739F" w:rsidP="00D642E2">
      <w:pPr>
        <w:pStyle w:val="Heading3"/>
      </w:pPr>
      <w:r w:rsidRPr="00314FF7">
        <w:t>Requirement 5(3)(a)</w:t>
      </w:r>
      <w:r>
        <w:tab/>
        <w:t>Compliant</w:t>
      </w:r>
    </w:p>
    <w:p w14:paraId="09FBB507" w14:textId="77777777" w:rsidR="00D642E2" w:rsidRPr="008D114F" w:rsidRDefault="00AA739F" w:rsidP="00D642E2">
      <w:pPr>
        <w:rPr>
          <w:i/>
        </w:rPr>
      </w:pPr>
      <w:r w:rsidRPr="008D114F">
        <w:rPr>
          <w:i/>
        </w:rPr>
        <w:t>The service environment is welcoming and easy to understand, and optimises each consumer’s sense of belonging, independence, interaction and function.</w:t>
      </w:r>
    </w:p>
    <w:p w14:paraId="09FBB509" w14:textId="337455EA" w:rsidR="00D642E2" w:rsidRPr="00D435F8" w:rsidRDefault="00AA739F" w:rsidP="00D642E2">
      <w:pPr>
        <w:pStyle w:val="Heading3"/>
      </w:pPr>
      <w:r w:rsidRPr="00D435F8">
        <w:t>Requirement 5(3)(b)</w:t>
      </w:r>
      <w:r>
        <w:tab/>
        <w:t>Compliant</w:t>
      </w:r>
    </w:p>
    <w:p w14:paraId="09FBB50A" w14:textId="77777777" w:rsidR="00D642E2" w:rsidRPr="008D114F" w:rsidRDefault="00AA739F" w:rsidP="00D642E2">
      <w:pPr>
        <w:rPr>
          <w:i/>
        </w:rPr>
      </w:pPr>
      <w:r w:rsidRPr="008D114F">
        <w:rPr>
          <w:i/>
        </w:rPr>
        <w:t>The service environment:</w:t>
      </w:r>
    </w:p>
    <w:p w14:paraId="09FBB50B" w14:textId="77777777" w:rsidR="00D642E2" w:rsidRPr="008D114F" w:rsidRDefault="00AA739F" w:rsidP="00D642E2">
      <w:pPr>
        <w:numPr>
          <w:ilvl w:val="0"/>
          <w:numId w:val="27"/>
        </w:numPr>
        <w:tabs>
          <w:tab w:val="right" w:pos="9026"/>
        </w:tabs>
        <w:spacing w:before="0" w:after="0"/>
        <w:ind w:left="567" w:hanging="425"/>
        <w:outlineLvl w:val="4"/>
        <w:rPr>
          <w:i/>
        </w:rPr>
      </w:pPr>
      <w:r w:rsidRPr="008D114F">
        <w:rPr>
          <w:i/>
        </w:rPr>
        <w:t>is safe, clean, well maintained and comfortable; and</w:t>
      </w:r>
    </w:p>
    <w:p w14:paraId="09FBB50C" w14:textId="77777777" w:rsidR="00D642E2" w:rsidRPr="008D114F" w:rsidRDefault="00AA739F" w:rsidP="00D642E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9FBB50E" w14:textId="1110BE23" w:rsidR="00D642E2" w:rsidRPr="00D435F8" w:rsidRDefault="00AA739F" w:rsidP="00D642E2">
      <w:pPr>
        <w:pStyle w:val="Heading3"/>
      </w:pPr>
      <w:r w:rsidRPr="00D435F8">
        <w:t>Requirement 5(3)(c)</w:t>
      </w:r>
      <w:r>
        <w:tab/>
        <w:t>Compliant</w:t>
      </w:r>
    </w:p>
    <w:p w14:paraId="09FBB50F" w14:textId="77777777" w:rsidR="00D642E2" w:rsidRPr="008D114F" w:rsidRDefault="00AA739F" w:rsidP="00D642E2">
      <w:pPr>
        <w:rPr>
          <w:i/>
        </w:rPr>
      </w:pPr>
      <w:r w:rsidRPr="008D114F">
        <w:rPr>
          <w:i/>
        </w:rPr>
        <w:t>Furniture, fittings and equipment are safe, clean, well maintained and suitable for the consumer.</w:t>
      </w:r>
    </w:p>
    <w:p w14:paraId="09FBB511" w14:textId="77777777" w:rsidR="00D642E2" w:rsidRPr="00314FF7" w:rsidRDefault="00D642E2" w:rsidP="00D642E2"/>
    <w:p w14:paraId="09FBB512" w14:textId="77777777" w:rsidR="00D642E2" w:rsidRDefault="00D642E2" w:rsidP="00D642E2">
      <w:pPr>
        <w:sectPr w:rsidR="00D642E2" w:rsidSect="00D642E2">
          <w:type w:val="continuous"/>
          <w:pgSz w:w="11906" w:h="16838"/>
          <w:pgMar w:top="1701" w:right="1418" w:bottom="1418" w:left="1418" w:header="709" w:footer="397" w:gutter="0"/>
          <w:cols w:space="708"/>
          <w:titlePg/>
          <w:docGrid w:linePitch="360"/>
        </w:sectPr>
      </w:pPr>
    </w:p>
    <w:p w14:paraId="09FBB513" w14:textId="22151D43" w:rsidR="00D642E2" w:rsidRDefault="00AA739F" w:rsidP="00D642E2">
      <w:pPr>
        <w:pStyle w:val="Heading1"/>
        <w:tabs>
          <w:tab w:val="right" w:pos="9070"/>
        </w:tabs>
        <w:spacing w:before="560" w:after="640"/>
        <w:rPr>
          <w:color w:val="FFFFFF" w:themeColor="background1"/>
          <w:sz w:val="36"/>
        </w:rPr>
        <w:sectPr w:rsidR="00D642E2" w:rsidSect="00D642E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9FBB581" wp14:editId="09FBB58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497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9FBB514" w14:textId="77777777" w:rsidR="00D642E2" w:rsidRPr="00FD1B02" w:rsidRDefault="00AA739F" w:rsidP="00D642E2">
      <w:pPr>
        <w:pStyle w:val="Heading3"/>
        <w:shd w:val="clear" w:color="auto" w:fill="F2F2F2" w:themeFill="background1" w:themeFillShade="F2"/>
      </w:pPr>
      <w:r w:rsidRPr="00FD1B02">
        <w:t>Consumer outcome:</w:t>
      </w:r>
    </w:p>
    <w:p w14:paraId="09FBB515" w14:textId="77777777" w:rsidR="00D642E2" w:rsidRDefault="00AA739F" w:rsidP="00D642E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9FBB516" w14:textId="77777777" w:rsidR="00D642E2" w:rsidRDefault="00AA739F" w:rsidP="00D642E2">
      <w:pPr>
        <w:pStyle w:val="Heading3"/>
        <w:shd w:val="clear" w:color="auto" w:fill="F2F2F2" w:themeFill="background1" w:themeFillShade="F2"/>
      </w:pPr>
      <w:r>
        <w:t>Organisation statement:</w:t>
      </w:r>
    </w:p>
    <w:p w14:paraId="09FBB517" w14:textId="77777777" w:rsidR="00D642E2" w:rsidRDefault="00AA739F" w:rsidP="00D642E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9FBB518" w14:textId="77777777" w:rsidR="00D642E2" w:rsidRDefault="00AA739F" w:rsidP="00D642E2">
      <w:pPr>
        <w:pStyle w:val="Heading2"/>
      </w:pPr>
      <w:r>
        <w:t>Assessment of Standard 6</w:t>
      </w:r>
    </w:p>
    <w:p w14:paraId="498C5445" w14:textId="03C9EB76" w:rsidR="006829F0" w:rsidRPr="00041942" w:rsidRDefault="00197E95" w:rsidP="00D642E2">
      <w:pPr>
        <w:rPr>
          <w:rFonts w:eastAsiaTheme="minorHAnsi"/>
          <w:color w:val="auto"/>
        </w:rPr>
      </w:pPr>
      <w:r>
        <w:rPr>
          <w:rFonts w:eastAsiaTheme="minorHAnsi"/>
          <w:color w:val="auto"/>
        </w:rPr>
        <w:t>Overall, c</w:t>
      </w:r>
      <w:r w:rsidR="0020250E" w:rsidRPr="00041942">
        <w:rPr>
          <w:rFonts w:eastAsiaTheme="minorHAnsi"/>
          <w:color w:val="auto"/>
        </w:rPr>
        <w:t>onsumers sampled felt supported by the service</w:t>
      </w:r>
      <w:r w:rsidR="00ED721F">
        <w:rPr>
          <w:rFonts w:eastAsiaTheme="minorHAnsi"/>
          <w:color w:val="auto"/>
        </w:rPr>
        <w:t xml:space="preserve"> to provide feedback or make complains</w:t>
      </w:r>
      <w:r w:rsidR="00C35418" w:rsidRPr="00041942">
        <w:rPr>
          <w:rFonts w:eastAsiaTheme="minorHAnsi"/>
          <w:color w:val="auto"/>
        </w:rPr>
        <w:t xml:space="preserve"> and expressed confidence in the service’s abilities</w:t>
      </w:r>
      <w:r w:rsidR="006D659D" w:rsidRPr="00041942">
        <w:rPr>
          <w:rFonts w:eastAsiaTheme="minorHAnsi"/>
          <w:color w:val="auto"/>
        </w:rPr>
        <w:t xml:space="preserve"> to action </w:t>
      </w:r>
      <w:r w:rsidR="00ED721F">
        <w:rPr>
          <w:rFonts w:eastAsiaTheme="minorHAnsi"/>
          <w:color w:val="auto"/>
        </w:rPr>
        <w:t xml:space="preserve">any </w:t>
      </w:r>
      <w:r w:rsidR="006D659D" w:rsidRPr="00041942">
        <w:rPr>
          <w:rFonts w:eastAsiaTheme="minorHAnsi"/>
          <w:color w:val="auto"/>
        </w:rPr>
        <w:t xml:space="preserve">concerns raised. </w:t>
      </w:r>
      <w:r w:rsidR="00D80C3F" w:rsidRPr="00041942">
        <w:rPr>
          <w:rFonts w:eastAsiaTheme="minorHAnsi"/>
          <w:color w:val="auto"/>
        </w:rPr>
        <w:t xml:space="preserve">They were aware of </w:t>
      </w:r>
      <w:r w:rsidR="00DD4530" w:rsidRPr="00041942">
        <w:rPr>
          <w:rFonts w:eastAsiaTheme="minorHAnsi"/>
          <w:color w:val="auto"/>
        </w:rPr>
        <w:t xml:space="preserve">the various mechanisms available to support consumers </w:t>
      </w:r>
      <w:r w:rsidR="00931507">
        <w:rPr>
          <w:rFonts w:eastAsiaTheme="minorHAnsi"/>
          <w:color w:val="auto"/>
        </w:rPr>
        <w:t xml:space="preserve">with raising </w:t>
      </w:r>
      <w:r w:rsidR="00DD4530" w:rsidRPr="00041942">
        <w:rPr>
          <w:rFonts w:eastAsiaTheme="minorHAnsi"/>
          <w:color w:val="auto"/>
        </w:rPr>
        <w:t xml:space="preserve">complaints including, but not limited to, advocacy services, </w:t>
      </w:r>
      <w:r w:rsidR="00044F5C" w:rsidRPr="00041942">
        <w:rPr>
          <w:rFonts w:eastAsiaTheme="minorHAnsi"/>
          <w:color w:val="auto"/>
        </w:rPr>
        <w:t>the Aged Care Quality and Safety Commission</w:t>
      </w:r>
      <w:r w:rsidR="00544020" w:rsidRPr="00041942">
        <w:rPr>
          <w:rFonts w:eastAsiaTheme="minorHAnsi"/>
          <w:color w:val="auto"/>
        </w:rPr>
        <w:t xml:space="preserve">, family, friends and through staff. </w:t>
      </w:r>
      <w:r w:rsidR="0076523A" w:rsidRPr="00041942">
        <w:rPr>
          <w:rFonts w:eastAsiaTheme="minorHAnsi"/>
          <w:color w:val="auto"/>
        </w:rPr>
        <w:t xml:space="preserve">Consumers and Representatives </w:t>
      </w:r>
      <w:r w:rsidR="009A3C43" w:rsidRPr="00041942">
        <w:rPr>
          <w:rFonts w:eastAsiaTheme="minorHAnsi"/>
          <w:color w:val="auto"/>
        </w:rPr>
        <w:t xml:space="preserve">said </w:t>
      </w:r>
      <w:r w:rsidR="008337CA" w:rsidRPr="00041942">
        <w:rPr>
          <w:rFonts w:eastAsiaTheme="minorHAnsi"/>
          <w:color w:val="auto"/>
        </w:rPr>
        <w:t xml:space="preserve">the </w:t>
      </w:r>
      <w:r w:rsidR="00532D35" w:rsidRPr="00041942">
        <w:rPr>
          <w:rFonts w:eastAsiaTheme="minorHAnsi"/>
          <w:color w:val="auto"/>
        </w:rPr>
        <w:t xml:space="preserve">service resolved complaints </w:t>
      </w:r>
      <w:r w:rsidR="001E31EC" w:rsidRPr="00041942">
        <w:rPr>
          <w:rFonts w:eastAsiaTheme="minorHAnsi"/>
          <w:color w:val="auto"/>
        </w:rPr>
        <w:t xml:space="preserve">which included an apology as part of the resolution process. </w:t>
      </w:r>
      <w:r w:rsidR="00281693" w:rsidRPr="00041942">
        <w:rPr>
          <w:rFonts w:eastAsiaTheme="minorHAnsi"/>
          <w:color w:val="auto"/>
        </w:rPr>
        <w:t xml:space="preserve">They felt confident that </w:t>
      </w:r>
      <w:r w:rsidR="000831A9" w:rsidRPr="00041942">
        <w:rPr>
          <w:rFonts w:eastAsiaTheme="minorHAnsi"/>
          <w:color w:val="auto"/>
        </w:rPr>
        <w:t xml:space="preserve">complaints </w:t>
      </w:r>
      <w:r w:rsidR="00396724" w:rsidRPr="00041942">
        <w:rPr>
          <w:rFonts w:eastAsiaTheme="minorHAnsi"/>
          <w:color w:val="auto"/>
        </w:rPr>
        <w:t>were used to improve care and services.</w:t>
      </w:r>
    </w:p>
    <w:p w14:paraId="09FBB519" w14:textId="351D495E" w:rsidR="00D642E2" w:rsidRPr="00041942" w:rsidRDefault="00CF39AF" w:rsidP="00D642E2">
      <w:pPr>
        <w:rPr>
          <w:rFonts w:eastAsiaTheme="minorHAnsi"/>
          <w:color w:val="auto"/>
        </w:rPr>
      </w:pPr>
      <w:r w:rsidRPr="00041942">
        <w:rPr>
          <w:rFonts w:eastAsiaTheme="minorHAnsi"/>
          <w:color w:val="auto"/>
        </w:rPr>
        <w:t>Management and s</w:t>
      </w:r>
      <w:r w:rsidR="006829F0" w:rsidRPr="00041942">
        <w:rPr>
          <w:rFonts w:eastAsiaTheme="minorHAnsi"/>
          <w:color w:val="auto"/>
        </w:rPr>
        <w:t xml:space="preserve">taff </w:t>
      </w:r>
      <w:r w:rsidRPr="00041942">
        <w:rPr>
          <w:rFonts w:eastAsiaTheme="minorHAnsi"/>
          <w:color w:val="auto"/>
        </w:rPr>
        <w:t xml:space="preserve">demonstrated </w:t>
      </w:r>
      <w:r w:rsidR="006829F0" w:rsidRPr="00041942">
        <w:rPr>
          <w:rFonts w:eastAsiaTheme="minorHAnsi"/>
          <w:color w:val="auto"/>
        </w:rPr>
        <w:t xml:space="preserve">a shared understanding </w:t>
      </w:r>
      <w:r w:rsidR="000A4956">
        <w:rPr>
          <w:rFonts w:eastAsiaTheme="minorHAnsi"/>
          <w:color w:val="auto"/>
        </w:rPr>
        <w:t xml:space="preserve">in relation to </w:t>
      </w:r>
      <w:r w:rsidR="006829F0" w:rsidRPr="00041942">
        <w:rPr>
          <w:rFonts w:eastAsiaTheme="minorHAnsi"/>
          <w:color w:val="auto"/>
        </w:rPr>
        <w:t xml:space="preserve">the service’s complaints processes </w:t>
      </w:r>
      <w:r w:rsidR="00FB09F6" w:rsidRPr="00041942">
        <w:rPr>
          <w:rFonts w:eastAsiaTheme="minorHAnsi"/>
          <w:color w:val="auto"/>
        </w:rPr>
        <w:t xml:space="preserve">which included consumer </w:t>
      </w:r>
      <w:r w:rsidR="004759B6" w:rsidRPr="00041942">
        <w:rPr>
          <w:rFonts w:eastAsiaTheme="minorHAnsi"/>
          <w:color w:val="auto"/>
        </w:rPr>
        <w:t xml:space="preserve">involvement and </w:t>
      </w:r>
      <w:r w:rsidR="007215C4">
        <w:rPr>
          <w:rFonts w:eastAsiaTheme="minorHAnsi"/>
          <w:color w:val="auto"/>
        </w:rPr>
        <w:t xml:space="preserve">the </w:t>
      </w:r>
      <w:r w:rsidR="00FB09F6" w:rsidRPr="00041942">
        <w:rPr>
          <w:rFonts w:eastAsiaTheme="minorHAnsi"/>
          <w:color w:val="auto"/>
        </w:rPr>
        <w:t xml:space="preserve">evaluation </w:t>
      </w:r>
      <w:r w:rsidR="004759B6" w:rsidRPr="00041942">
        <w:rPr>
          <w:rFonts w:eastAsiaTheme="minorHAnsi"/>
          <w:color w:val="auto"/>
        </w:rPr>
        <w:t xml:space="preserve">of improvements </w:t>
      </w:r>
      <w:r w:rsidR="00241B24">
        <w:rPr>
          <w:rFonts w:eastAsiaTheme="minorHAnsi"/>
          <w:color w:val="auto"/>
        </w:rPr>
        <w:t xml:space="preserve">implemented. </w:t>
      </w:r>
      <w:r w:rsidR="00BC28EE" w:rsidRPr="00041942">
        <w:rPr>
          <w:rFonts w:eastAsiaTheme="minorHAnsi"/>
          <w:color w:val="auto"/>
        </w:rPr>
        <w:t>Most staff recorded complaints in the service’s complaint register</w:t>
      </w:r>
      <w:r w:rsidR="002342FD" w:rsidRPr="00041942">
        <w:rPr>
          <w:rFonts w:eastAsiaTheme="minorHAnsi"/>
          <w:color w:val="auto"/>
        </w:rPr>
        <w:t xml:space="preserve"> and complaints</w:t>
      </w:r>
      <w:r w:rsidR="007F381D" w:rsidRPr="00041942">
        <w:rPr>
          <w:rFonts w:eastAsiaTheme="minorHAnsi"/>
          <w:color w:val="auto"/>
        </w:rPr>
        <w:t xml:space="preserve"> </w:t>
      </w:r>
      <w:r w:rsidR="002342FD" w:rsidRPr="00041942">
        <w:rPr>
          <w:rFonts w:eastAsiaTheme="minorHAnsi"/>
          <w:color w:val="auto"/>
        </w:rPr>
        <w:t xml:space="preserve">remained a standing agenda for consumer and representative meetings each month. </w:t>
      </w:r>
      <w:r w:rsidR="00F46962" w:rsidRPr="00041942">
        <w:rPr>
          <w:rFonts w:eastAsiaTheme="minorHAnsi"/>
          <w:color w:val="auto"/>
        </w:rPr>
        <w:t xml:space="preserve">Most </w:t>
      </w:r>
      <w:r w:rsidR="00B60343" w:rsidRPr="00041942">
        <w:rPr>
          <w:rFonts w:eastAsiaTheme="minorHAnsi"/>
          <w:color w:val="auto"/>
        </w:rPr>
        <w:t xml:space="preserve">staff had a shared understanding in relation to the service’s open disclosure processes. </w:t>
      </w:r>
    </w:p>
    <w:p w14:paraId="76548B76" w14:textId="6286D4C3" w:rsidR="00055FB2" w:rsidRPr="00041942" w:rsidRDefault="00055FB2" w:rsidP="00D642E2">
      <w:pPr>
        <w:rPr>
          <w:rFonts w:eastAsiaTheme="minorHAnsi"/>
          <w:color w:val="auto"/>
        </w:rPr>
      </w:pPr>
      <w:r w:rsidRPr="00041942">
        <w:rPr>
          <w:rFonts w:eastAsiaTheme="minorHAnsi"/>
          <w:color w:val="auto"/>
        </w:rPr>
        <w:t>Information regarding the service’s complaints processes and external complaints</w:t>
      </w:r>
      <w:r w:rsidR="00102429" w:rsidRPr="00041942">
        <w:rPr>
          <w:rFonts w:eastAsiaTheme="minorHAnsi"/>
          <w:color w:val="auto"/>
        </w:rPr>
        <w:t>, translation</w:t>
      </w:r>
      <w:r w:rsidRPr="00041942">
        <w:rPr>
          <w:rFonts w:eastAsiaTheme="minorHAnsi"/>
          <w:color w:val="auto"/>
        </w:rPr>
        <w:t xml:space="preserve"> and advocacy services were </w:t>
      </w:r>
      <w:r w:rsidR="00102429" w:rsidRPr="00041942">
        <w:rPr>
          <w:rFonts w:eastAsiaTheme="minorHAnsi"/>
          <w:color w:val="auto"/>
        </w:rPr>
        <w:t xml:space="preserve">displayed on noticeboards and accessible at </w:t>
      </w:r>
      <w:r w:rsidR="00E30A67">
        <w:rPr>
          <w:rFonts w:eastAsiaTheme="minorHAnsi"/>
          <w:color w:val="auto"/>
        </w:rPr>
        <w:t xml:space="preserve">the </w:t>
      </w:r>
      <w:r w:rsidR="00FB0BF2" w:rsidRPr="00041942">
        <w:rPr>
          <w:rFonts w:eastAsiaTheme="minorHAnsi"/>
          <w:color w:val="auto"/>
        </w:rPr>
        <w:t>reception area</w:t>
      </w:r>
      <w:r w:rsidR="00D44D3B" w:rsidRPr="00041942">
        <w:rPr>
          <w:rFonts w:eastAsiaTheme="minorHAnsi"/>
          <w:color w:val="auto"/>
        </w:rPr>
        <w:t>s</w:t>
      </w:r>
      <w:r w:rsidR="00FB0BF2" w:rsidRPr="00041942">
        <w:rPr>
          <w:rFonts w:eastAsiaTheme="minorHAnsi"/>
          <w:color w:val="auto"/>
        </w:rPr>
        <w:t xml:space="preserve"> of the service. </w:t>
      </w:r>
      <w:r w:rsidR="00DB6E4A" w:rsidRPr="00041942">
        <w:rPr>
          <w:rFonts w:eastAsiaTheme="minorHAnsi"/>
          <w:color w:val="auto"/>
        </w:rPr>
        <w:t xml:space="preserve">Feedback forms and secure suggestion boxes </w:t>
      </w:r>
      <w:r w:rsidR="00E30A67" w:rsidRPr="00041942">
        <w:rPr>
          <w:rFonts w:eastAsiaTheme="minorHAnsi"/>
          <w:color w:val="auto"/>
        </w:rPr>
        <w:t>were in</w:t>
      </w:r>
      <w:r w:rsidR="003828E0" w:rsidRPr="00041942">
        <w:rPr>
          <w:rFonts w:eastAsiaTheme="minorHAnsi"/>
          <w:color w:val="auto"/>
        </w:rPr>
        <w:t xml:space="preserve"> each </w:t>
      </w:r>
      <w:r w:rsidR="006E25FB" w:rsidRPr="00041942">
        <w:rPr>
          <w:rFonts w:eastAsiaTheme="minorHAnsi"/>
          <w:color w:val="auto"/>
        </w:rPr>
        <w:t xml:space="preserve">care unit of the service. </w:t>
      </w:r>
    </w:p>
    <w:p w14:paraId="523F065F" w14:textId="1CD83421" w:rsidR="00106872" w:rsidRPr="00041942" w:rsidRDefault="00106872" w:rsidP="00D642E2">
      <w:pPr>
        <w:rPr>
          <w:rFonts w:eastAsiaTheme="minorHAnsi"/>
          <w:color w:val="auto"/>
        </w:rPr>
      </w:pPr>
      <w:r w:rsidRPr="00041942">
        <w:rPr>
          <w:rFonts w:eastAsiaTheme="minorHAnsi"/>
          <w:color w:val="auto"/>
        </w:rPr>
        <w:t xml:space="preserve">Organisational policies in relation to </w:t>
      </w:r>
      <w:r w:rsidR="000E3835" w:rsidRPr="00041942">
        <w:rPr>
          <w:rFonts w:eastAsiaTheme="minorHAnsi"/>
          <w:color w:val="auto"/>
        </w:rPr>
        <w:t>the service’s complaints and feedback processes</w:t>
      </w:r>
      <w:r w:rsidR="00A102E5" w:rsidRPr="00041942">
        <w:rPr>
          <w:rFonts w:eastAsiaTheme="minorHAnsi"/>
          <w:color w:val="auto"/>
        </w:rPr>
        <w:t xml:space="preserve"> including open disclosure</w:t>
      </w:r>
      <w:r w:rsidR="000E3835" w:rsidRPr="00041942">
        <w:rPr>
          <w:rFonts w:eastAsiaTheme="minorHAnsi"/>
          <w:color w:val="auto"/>
        </w:rPr>
        <w:t xml:space="preserve"> were available to guide staff practices.</w:t>
      </w:r>
      <w:r w:rsidR="00037A7C" w:rsidRPr="00041942">
        <w:rPr>
          <w:rFonts w:eastAsiaTheme="minorHAnsi"/>
          <w:color w:val="auto"/>
        </w:rPr>
        <w:t xml:space="preserve"> The </w:t>
      </w:r>
      <w:r w:rsidR="00037A7C" w:rsidRPr="00041942">
        <w:rPr>
          <w:rFonts w:eastAsiaTheme="minorHAnsi"/>
          <w:color w:val="auto"/>
        </w:rPr>
        <w:lastRenderedPageBreak/>
        <w:t xml:space="preserve">service’s electronic complaints register reflected complaints were actioned </w:t>
      </w:r>
      <w:r w:rsidR="005B459E" w:rsidRPr="00041942">
        <w:rPr>
          <w:rFonts w:eastAsiaTheme="minorHAnsi"/>
          <w:color w:val="auto"/>
        </w:rPr>
        <w:t xml:space="preserve">in a timely manner </w:t>
      </w:r>
      <w:r w:rsidR="001C6FF9" w:rsidRPr="00041942">
        <w:rPr>
          <w:rFonts w:eastAsiaTheme="minorHAnsi"/>
          <w:color w:val="auto"/>
        </w:rPr>
        <w:t xml:space="preserve">and </w:t>
      </w:r>
      <w:r w:rsidR="00437B3B" w:rsidRPr="00041942">
        <w:rPr>
          <w:rFonts w:eastAsiaTheme="minorHAnsi"/>
          <w:color w:val="auto"/>
        </w:rPr>
        <w:t xml:space="preserve">when an open disclosure process was applied. </w:t>
      </w:r>
      <w:r w:rsidR="00551B1D" w:rsidRPr="00041942">
        <w:rPr>
          <w:rFonts w:eastAsiaTheme="minorHAnsi"/>
          <w:color w:val="auto"/>
        </w:rPr>
        <w:t xml:space="preserve">The service’s plan for continuous improvement evidenced </w:t>
      </w:r>
      <w:r w:rsidR="00623CA9" w:rsidRPr="00041942">
        <w:rPr>
          <w:rFonts w:eastAsiaTheme="minorHAnsi"/>
          <w:color w:val="auto"/>
        </w:rPr>
        <w:t xml:space="preserve">trending complaints contributed to service wide improvements </w:t>
      </w:r>
      <w:r w:rsidR="002E60D7" w:rsidRPr="00041942">
        <w:rPr>
          <w:rFonts w:eastAsiaTheme="minorHAnsi"/>
          <w:color w:val="auto"/>
        </w:rPr>
        <w:t xml:space="preserve">implemented within specified timeframes and evaluated for effectiveness. </w:t>
      </w:r>
    </w:p>
    <w:p w14:paraId="09FBB51A" w14:textId="3C0C3D83" w:rsidR="00D642E2" w:rsidRPr="00935770" w:rsidRDefault="00AA739F" w:rsidP="00D642E2">
      <w:pPr>
        <w:rPr>
          <w:rFonts w:eastAsia="Calibri"/>
          <w:i/>
          <w:iCs/>
          <w:color w:val="auto"/>
          <w:lang w:eastAsia="en-US"/>
        </w:rPr>
      </w:pPr>
      <w:r w:rsidRPr="00154403">
        <w:rPr>
          <w:rFonts w:eastAsiaTheme="minorHAnsi"/>
        </w:rPr>
        <w:t xml:space="preserve">The Quality Standard is </w:t>
      </w:r>
      <w:r w:rsidRPr="00935770">
        <w:rPr>
          <w:rFonts w:eastAsiaTheme="minorHAnsi"/>
          <w:color w:val="auto"/>
        </w:rPr>
        <w:t xml:space="preserve">assessed as Compliant as </w:t>
      </w:r>
      <w:r w:rsidR="00935770" w:rsidRPr="00935770">
        <w:rPr>
          <w:rFonts w:eastAsiaTheme="minorHAnsi"/>
          <w:color w:val="auto"/>
        </w:rPr>
        <w:t>four</w:t>
      </w:r>
      <w:r w:rsidRPr="00935770">
        <w:rPr>
          <w:rFonts w:eastAsiaTheme="minorHAnsi"/>
          <w:color w:val="auto"/>
        </w:rPr>
        <w:t xml:space="preserve"> of the four specific requirements have been assessed as Compliant</w:t>
      </w:r>
      <w:r w:rsidR="00935770" w:rsidRPr="00935770">
        <w:rPr>
          <w:rFonts w:eastAsiaTheme="minorHAnsi"/>
          <w:color w:val="auto"/>
        </w:rPr>
        <w:t>.</w:t>
      </w:r>
    </w:p>
    <w:p w14:paraId="09FBB51B" w14:textId="31F1639C" w:rsidR="00D642E2" w:rsidRDefault="00AA739F" w:rsidP="00D642E2">
      <w:pPr>
        <w:pStyle w:val="Heading2"/>
      </w:pPr>
      <w:r>
        <w:t>Assessment of Standard 6 Requirements</w:t>
      </w:r>
      <w:r w:rsidRPr="0066387A">
        <w:rPr>
          <w:i/>
          <w:color w:val="0000FF"/>
          <w:sz w:val="24"/>
          <w:szCs w:val="24"/>
        </w:rPr>
        <w:t xml:space="preserve"> </w:t>
      </w:r>
    </w:p>
    <w:p w14:paraId="09FBB51C" w14:textId="1F1069BC" w:rsidR="00D642E2" w:rsidRPr="00506F7F" w:rsidRDefault="00AA739F" w:rsidP="00D642E2">
      <w:pPr>
        <w:pStyle w:val="Heading3"/>
      </w:pPr>
      <w:r w:rsidRPr="00506F7F">
        <w:t>Requirement 6(3)(a)</w:t>
      </w:r>
      <w:r>
        <w:tab/>
        <w:t>Compliant</w:t>
      </w:r>
    </w:p>
    <w:p w14:paraId="09FBB51D" w14:textId="77777777" w:rsidR="00D642E2" w:rsidRPr="008D114F" w:rsidRDefault="00AA739F" w:rsidP="00D642E2">
      <w:pPr>
        <w:rPr>
          <w:i/>
        </w:rPr>
      </w:pPr>
      <w:r w:rsidRPr="008D114F">
        <w:rPr>
          <w:i/>
        </w:rPr>
        <w:t>Consumers, their family, friends, carers and others are encouraged and supported to provide feedback and make complaints.</w:t>
      </w:r>
    </w:p>
    <w:p w14:paraId="09FBB51F" w14:textId="53B51555" w:rsidR="00D642E2" w:rsidRPr="00506F7F" w:rsidRDefault="00AA739F" w:rsidP="00D642E2">
      <w:pPr>
        <w:pStyle w:val="Heading3"/>
      </w:pPr>
      <w:r w:rsidRPr="00506F7F">
        <w:t>Requirement 6(3)(b)</w:t>
      </w:r>
      <w:r>
        <w:tab/>
        <w:t>Compliant</w:t>
      </w:r>
    </w:p>
    <w:p w14:paraId="09FBB520" w14:textId="77777777" w:rsidR="00D642E2" w:rsidRPr="008D114F" w:rsidRDefault="00AA739F" w:rsidP="00D642E2">
      <w:pPr>
        <w:rPr>
          <w:i/>
        </w:rPr>
      </w:pPr>
      <w:r w:rsidRPr="008D114F">
        <w:rPr>
          <w:i/>
        </w:rPr>
        <w:t>Consumers are made aware of and have access to advocates, language services and other methods for raising and resolving complaints.</w:t>
      </w:r>
    </w:p>
    <w:p w14:paraId="09FBB522" w14:textId="65003505" w:rsidR="00D642E2" w:rsidRPr="00D435F8" w:rsidRDefault="00AA739F" w:rsidP="00D642E2">
      <w:pPr>
        <w:pStyle w:val="Heading3"/>
      </w:pPr>
      <w:r w:rsidRPr="00D435F8">
        <w:t>Requirement 6(3)(c)</w:t>
      </w:r>
      <w:r>
        <w:tab/>
        <w:t>Compliant</w:t>
      </w:r>
    </w:p>
    <w:p w14:paraId="09FBB523" w14:textId="77777777" w:rsidR="00D642E2" w:rsidRPr="008D114F" w:rsidRDefault="00AA739F" w:rsidP="00D642E2">
      <w:pPr>
        <w:rPr>
          <w:i/>
        </w:rPr>
      </w:pPr>
      <w:r w:rsidRPr="008D114F">
        <w:rPr>
          <w:i/>
        </w:rPr>
        <w:t>Appropriate action is taken in response to complaints and an open disclosure process is used when things go wrong.</w:t>
      </w:r>
    </w:p>
    <w:p w14:paraId="09FBB525" w14:textId="53FEE42C" w:rsidR="00D642E2" w:rsidRPr="00D435F8" w:rsidRDefault="00AA739F" w:rsidP="00D642E2">
      <w:pPr>
        <w:pStyle w:val="Heading3"/>
      </w:pPr>
      <w:r w:rsidRPr="00D435F8">
        <w:t>Requirement 6(3)(d)</w:t>
      </w:r>
      <w:r>
        <w:tab/>
        <w:t>Compliant</w:t>
      </w:r>
    </w:p>
    <w:p w14:paraId="09FBB526" w14:textId="77777777" w:rsidR="00D642E2" w:rsidRPr="008D114F" w:rsidRDefault="00AA739F" w:rsidP="00D642E2">
      <w:pPr>
        <w:rPr>
          <w:i/>
        </w:rPr>
      </w:pPr>
      <w:r w:rsidRPr="008D114F">
        <w:rPr>
          <w:i/>
        </w:rPr>
        <w:t>Feedback and complaints are reviewed and used to improve the quality of care and services.</w:t>
      </w:r>
    </w:p>
    <w:p w14:paraId="09FBB528" w14:textId="77777777" w:rsidR="00D642E2" w:rsidRPr="001B3DE8" w:rsidRDefault="00D642E2" w:rsidP="00D642E2"/>
    <w:p w14:paraId="09FBB529" w14:textId="77777777" w:rsidR="00D642E2" w:rsidRDefault="00D642E2" w:rsidP="00D642E2">
      <w:pPr>
        <w:sectPr w:rsidR="00D642E2" w:rsidSect="00D642E2">
          <w:type w:val="continuous"/>
          <w:pgSz w:w="11906" w:h="16838"/>
          <w:pgMar w:top="1701" w:right="1418" w:bottom="1418" w:left="1418" w:header="709" w:footer="397" w:gutter="0"/>
          <w:cols w:space="708"/>
          <w:titlePg/>
          <w:docGrid w:linePitch="360"/>
        </w:sectPr>
      </w:pPr>
    </w:p>
    <w:p w14:paraId="09FBB52A" w14:textId="10A2CAE6" w:rsidR="00D642E2" w:rsidRDefault="00AA739F" w:rsidP="00D642E2">
      <w:pPr>
        <w:pStyle w:val="Heading1"/>
        <w:tabs>
          <w:tab w:val="right" w:pos="9070"/>
        </w:tabs>
        <w:spacing w:before="560" w:after="640"/>
        <w:rPr>
          <w:color w:val="FFFFFF" w:themeColor="background1"/>
          <w:sz w:val="36"/>
        </w:rPr>
        <w:sectPr w:rsidR="00D642E2" w:rsidSect="00D642E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9FBB583" wp14:editId="09FBB58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141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9FBB52B" w14:textId="77777777" w:rsidR="00D642E2" w:rsidRPr="000E654D" w:rsidRDefault="00AA739F" w:rsidP="00D642E2">
      <w:pPr>
        <w:pStyle w:val="Heading3"/>
        <w:shd w:val="clear" w:color="auto" w:fill="F2F2F2" w:themeFill="background1" w:themeFillShade="F2"/>
      </w:pPr>
      <w:r w:rsidRPr="000E654D">
        <w:t>Consumer outcome:</w:t>
      </w:r>
    </w:p>
    <w:p w14:paraId="09FBB52C" w14:textId="77777777" w:rsidR="00D642E2" w:rsidRDefault="00AA739F" w:rsidP="00D642E2">
      <w:pPr>
        <w:numPr>
          <w:ilvl w:val="0"/>
          <w:numId w:val="7"/>
        </w:numPr>
        <w:shd w:val="clear" w:color="auto" w:fill="F2F2F2" w:themeFill="background1" w:themeFillShade="F2"/>
      </w:pPr>
      <w:r>
        <w:t>I get quality care and services when I need them from people who are knowledgeable, capable and caring.</w:t>
      </w:r>
    </w:p>
    <w:p w14:paraId="09FBB52D" w14:textId="77777777" w:rsidR="00D642E2" w:rsidRDefault="00AA739F" w:rsidP="00D642E2">
      <w:pPr>
        <w:pStyle w:val="Heading3"/>
        <w:shd w:val="clear" w:color="auto" w:fill="F2F2F2" w:themeFill="background1" w:themeFillShade="F2"/>
      </w:pPr>
      <w:r>
        <w:t>Organisation statement:</w:t>
      </w:r>
    </w:p>
    <w:p w14:paraId="09FBB52E" w14:textId="77777777" w:rsidR="00D642E2" w:rsidRDefault="00AA739F" w:rsidP="00D642E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9FBB52F" w14:textId="77777777" w:rsidR="00D642E2" w:rsidRDefault="00AA739F" w:rsidP="00D642E2">
      <w:pPr>
        <w:pStyle w:val="Heading2"/>
      </w:pPr>
      <w:r>
        <w:t>Assessment of Standard 7</w:t>
      </w:r>
    </w:p>
    <w:p w14:paraId="09FBB530" w14:textId="040749FD" w:rsidR="00D642E2" w:rsidRPr="00091AF4" w:rsidRDefault="00631A37" w:rsidP="00D642E2">
      <w:pPr>
        <w:rPr>
          <w:rFonts w:eastAsiaTheme="minorHAnsi"/>
          <w:color w:val="auto"/>
        </w:rPr>
      </w:pPr>
      <w:r w:rsidRPr="00091AF4">
        <w:rPr>
          <w:rFonts w:eastAsiaTheme="minorHAnsi"/>
          <w:color w:val="auto"/>
        </w:rPr>
        <w:t xml:space="preserve">Most consumers and representatives said there were </w:t>
      </w:r>
      <w:r w:rsidR="00091AF4" w:rsidRPr="00091AF4">
        <w:rPr>
          <w:rFonts w:eastAsiaTheme="minorHAnsi"/>
          <w:color w:val="auto"/>
        </w:rPr>
        <w:t>enough</w:t>
      </w:r>
      <w:r w:rsidRPr="00091AF4">
        <w:rPr>
          <w:rFonts w:eastAsiaTheme="minorHAnsi"/>
          <w:color w:val="auto"/>
        </w:rPr>
        <w:t xml:space="preserve"> staff to </w:t>
      </w:r>
      <w:r w:rsidR="00B01662" w:rsidRPr="00091AF4">
        <w:rPr>
          <w:rFonts w:eastAsiaTheme="minorHAnsi"/>
          <w:color w:val="auto"/>
        </w:rPr>
        <w:t xml:space="preserve">deliver care in accordance with their needs and preferences. </w:t>
      </w:r>
      <w:r w:rsidR="00032B7F" w:rsidRPr="00091AF4">
        <w:rPr>
          <w:rFonts w:eastAsiaTheme="minorHAnsi"/>
          <w:color w:val="auto"/>
        </w:rPr>
        <w:t>They</w:t>
      </w:r>
      <w:r w:rsidR="007E0B39" w:rsidRPr="00091AF4">
        <w:rPr>
          <w:rFonts w:eastAsiaTheme="minorHAnsi"/>
          <w:color w:val="auto"/>
        </w:rPr>
        <w:t xml:space="preserve"> considered </w:t>
      </w:r>
      <w:r w:rsidR="0032532C" w:rsidRPr="00091AF4">
        <w:rPr>
          <w:rFonts w:eastAsiaTheme="minorHAnsi"/>
          <w:color w:val="auto"/>
        </w:rPr>
        <w:t xml:space="preserve">staff </w:t>
      </w:r>
      <w:r w:rsidR="00091AF4" w:rsidRPr="00091AF4">
        <w:rPr>
          <w:rFonts w:eastAsiaTheme="minorHAnsi"/>
          <w:color w:val="auto"/>
        </w:rPr>
        <w:t xml:space="preserve">to be </w:t>
      </w:r>
      <w:r w:rsidR="0032532C" w:rsidRPr="00091AF4">
        <w:rPr>
          <w:rFonts w:eastAsiaTheme="minorHAnsi"/>
          <w:color w:val="auto"/>
        </w:rPr>
        <w:t xml:space="preserve">kind and caring and </w:t>
      </w:r>
      <w:r w:rsidR="004B0AC9">
        <w:rPr>
          <w:rFonts w:eastAsiaTheme="minorHAnsi"/>
          <w:color w:val="auto"/>
        </w:rPr>
        <w:t xml:space="preserve">said </w:t>
      </w:r>
      <w:r w:rsidR="0032532C" w:rsidRPr="00091AF4">
        <w:rPr>
          <w:rFonts w:eastAsiaTheme="minorHAnsi"/>
          <w:color w:val="auto"/>
        </w:rPr>
        <w:t xml:space="preserve">their culture, identity and diversity was respected. </w:t>
      </w:r>
      <w:r w:rsidR="00B01662" w:rsidRPr="00091AF4">
        <w:rPr>
          <w:rFonts w:eastAsiaTheme="minorHAnsi"/>
          <w:color w:val="auto"/>
        </w:rPr>
        <w:t xml:space="preserve">Consumers </w:t>
      </w:r>
      <w:r w:rsidR="00EF06DA" w:rsidRPr="00091AF4">
        <w:rPr>
          <w:rFonts w:eastAsiaTheme="minorHAnsi"/>
          <w:color w:val="auto"/>
        </w:rPr>
        <w:t xml:space="preserve">expressed confidence in the capabilities of staff and felt staff were </w:t>
      </w:r>
      <w:r w:rsidR="00032B7F" w:rsidRPr="00091AF4">
        <w:rPr>
          <w:rFonts w:eastAsiaTheme="minorHAnsi"/>
          <w:color w:val="auto"/>
        </w:rPr>
        <w:t xml:space="preserve">trained appropriately. </w:t>
      </w:r>
    </w:p>
    <w:p w14:paraId="216A3656" w14:textId="33990F51" w:rsidR="008849EC" w:rsidRPr="00800669" w:rsidRDefault="008849EC" w:rsidP="00D642E2">
      <w:pPr>
        <w:rPr>
          <w:rFonts w:eastAsiaTheme="minorHAnsi"/>
          <w:color w:val="auto"/>
        </w:rPr>
      </w:pPr>
      <w:r w:rsidRPr="00800669">
        <w:rPr>
          <w:rFonts w:eastAsiaTheme="minorHAnsi"/>
          <w:color w:val="auto"/>
        </w:rPr>
        <w:t xml:space="preserve">Staff rosters were developed </w:t>
      </w:r>
      <w:r w:rsidR="00CB1369" w:rsidRPr="00800669">
        <w:rPr>
          <w:rFonts w:eastAsiaTheme="minorHAnsi"/>
          <w:color w:val="auto"/>
        </w:rPr>
        <w:t xml:space="preserve">based </w:t>
      </w:r>
      <w:r w:rsidR="002B0907" w:rsidRPr="00800669">
        <w:rPr>
          <w:rFonts w:eastAsiaTheme="minorHAnsi"/>
          <w:color w:val="auto"/>
        </w:rPr>
        <w:t xml:space="preserve">on the needs of consumers and reviewed regularly in response to operational changes or changes in the needs of consumers. </w:t>
      </w:r>
    </w:p>
    <w:p w14:paraId="70DF9218" w14:textId="34177E70" w:rsidR="00DB4A3C" w:rsidRPr="00800669" w:rsidRDefault="000340AF" w:rsidP="00D642E2">
      <w:pPr>
        <w:rPr>
          <w:rFonts w:eastAsiaTheme="minorHAnsi"/>
          <w:color w:val="auto"/>
        </w:rPr>
      </w:pPr>
      <w:r w:rsidRPr="00800669">
        <w:rPr>
          <w:rFonts w:eastAsiaTheme="minorHAnsi"/>
          <w:color w:val="auto"/>
        </w:rPr>
        <w:t xml:space="preserve">Most staff provided positive feedback in relation to the number and mix of staff available and confirmed additional support </w:t>
      </w:r>
      <w:r w:rsidR="008E40DE" w:rsidRPr="00800669">
        <w:rPr>
          <w:rFonts w:eastAsiaTheme="minorHAnsi"/>
          <w:color w:val="auto"/>
        </w:rPr>
        <w:t>was readily available</w:t>
      </w:r>
      <w:r w:rsidR="00800669" w:rsidRPr="00800669">
        <w:rPr>
          <w:rFonts w:eastAsiaTheme="minorHAnsi"/>
          <w:color w:val="auto"/>
        </w:rPr>
        <w:t xml:space="preserve"> </w:t>
      </w:r>
      <w:r w:rsidR="00B06496">
        <w:rPr>
          <w:rFonts w:eastAsiaTheme="minorHAnsi"/>
          <w:color w:val="auto"/>
        </w:rPr>
        <w:t>when</w:t>
      </w:r>
      <w:r w:rsidR="00800669" w:rsidRPr="00800669">
        <w:rPr>
          <w:rFonts w:eastAsiaTheme="minorHAnsi"/>
          <w:color w:val="auto"/>
        </w:rPr>
        <w:t xml:space="preserve"> required</w:t>
      </w:r>
      <w:r w:rsidR="008E40DE" w:rsidRPr="00800669">
        <w:rPr>
          <w:rFonts w:eastAsiaTheme="minorHAnsi"/>
          <w:color w:val="auto"/>
        </w:rPr>
        <w:t xml:space="preserve">. </w:t>
      </w:r>
      <w:r w:rsidR="000423EB" w:rsidRPr="00800669">
        <w:rPr>
          <w:rFonts w:eastAsiaTheme="minorHAnsi"/>
          <w:color w:val="auto"/>
        </w:rPr>
        <w:t xml:space="preserve">Clinical oversight was provided by the Clinical </w:t>
      </w:r>
      <w:r w:rsidR="00A50578" w:rsidRPr="00800669">
        <w:rPr>
          <w:rFonts w:eastAsiaTheme="minorHAnsi"/>
          <w:color w:val="auto"/>
        </w:rPr>
        <w:t>coordinato</w:t>
      </w:r>
      <w:r w:rsidR="00EA1BF4" w:rsidRPr="00800669">
        <w:rPr>
          <w:rFonts w:eastAsiaTheme="minorHAnsi"/>
          <w:color w:val="auto"/>
        </w:rPr>
        <w:t>r team</w:t>
      </w:r>
      <w:r w:rsidR="00A50578" w:rsidRPr="00800669">
        <w:rPr>
          <w:rFonts w:eastAsiaTheme="minorHAnsi"/>
          <w:color w:val="auto"/>
        </w:rPr>
        <w:t xml:space="preserve"> </w:t>
      </w:r>
      <w:r w:rsidR="00EA1BF4" w:rsidRPr="00800669">
        <w:rPr>
          <w:rFonts w:eastAsiaTheme="minorHAnsi"/>
          <w:color w:val="auto"/>
        </w:rPr>
        <w:t xml:space="preserve">with </w:t>
      </w:r>
      <w:r w:rsidR="00DE66AB" w:rsidRPr="00800669">
        <w:rPr>
          <w:rFonts w:eastAsiaTheme="minorHAnsi"/>
          <w:color w:val="auto"/>
        </w:rPr>
        <w:t xml:space="preserve">additional </w:t>
      </w:r>
      <w:r w:rsidR="000650D3" w:rsidRPr="00800669">
        <w:rPr>
          <w:rFonts w:eastAsiaTheme="minorHAnsi"/>
          <w:color w:val="auto"/>
        </w:rPr>
        <w:t>clinical support available after hours</w:t>
      </w:r>
      <w:r w:rsidR="00B06496">
        <w:rPr>
          <w:rFonts w:eastAsiaTheme="minorHAnsi"/>
          <w:color w:val="auto"/>
        </w:rPr>
        <w:t xml:space="preserve"> from local hospital </w:t>
      </w:r>
      <w:r w:rsidR="00763C3F">
        <w:rPr>
          <w:rFonts w:eastAsiaTheme="minorHAnsi"/>
          <w:color w:val="auto"/>
        </w:rPr>
        <w:t xml:space="preserve">education and </w:t>
      </w:r>
      <w:r w:rsidR="00B06496">
        <w:rPr>
          <w:rFonts w:eastAsiaTheme="minorHAnsi"/>
          <w:color w:val="auto"/>
        </w:rPr>
        <w:t>outreach services</w:t>
      </w:r>
      <w:r w:rsidR="000650D3" w:rsidRPr="00800669">
        <w:rPr>
          <w:rFonts w:eastAsiaTheme="minorHAnsi"/>
          <w:color w:val="auto"/>
        </w:rPr>
        <w:t>.</w:t>
      </w:r>
      <w:r w:rsidR="00B06496">
        <w:rPr>
          <w:rFonts w:eastAsiaTheme="minorHAnsi"/>
          <w:color w:val="auto"/>
        </w:rPr>
        <w:t xml:space="preserve"> </w:t>
      </w:r>
      <w:r w:rsidR="00DB4A3C" w:rsidRPr="00EA40F5">
        <w:rPr>
          <w:rFonts w:eastAsiaTheme="minorHAnsi"/>
          <w:color w:val="auto"/>
        </w:rPr>
        <w:t>Interactions between staff and consumers w</w:t>
      </w:r>
      <w:r w:rsidR="00763C3F">
        <w:rPr>
          <w:rFonts w:eastAsiaTheme="minorHAnsi"/>
          <w:color w:val="auto"/>
        </w:rPr>
        <w:t>ere</w:t>
      </w:r>
      <w:r w:rsidR="00DB4A3C" w:rsidRPr="00EA40F5">
        <w:rPr>
          <w:rFonts w:eastAsiaTheme="minorHAnsi"/>
          <w:color w:val="auto"/>
        </w:rPr>
        <w:t xml:space="preserve"> observed to </w:t>
      </w:r>
      <w:r w:rsidR="00763C3F">
        <w:rPr>
          <w:rFonts w:eastAsiaTheme="minorHAnsi"/>
          <w:color w:val="auto"/>
        </w:rPr>
        <w:t xml:space="preserve">be </w:t>
      </w:r>
      <w:r w:rsidR="00DB4A3C" w:rsidRPr="00EA40F5">
        <w:rPr>
          <w:rFonts w:eastAsiaTheme="minorHAnsi"/>
          <w:color w:val="auto"/>
        </w:rPr>
        <w:t xml:space="preserve">respectful during the site audit. </w:t>
      </w:r>
    </w:p>
    <w:p w14:paraId="7C4278B7" w14:textId="6098142F" w:rsidR="00C63F07" w:rsidRDefault="00BF271D" w:rsidP="00D642E2">
      <w:pPr>
        <w:rPr>
          <w:rFonts w:eastAsiaTheme="minorHAnsi"/>
          <w:color w:val="0000FF"/>
        </w:rPr>
      </w:pPr>
      <w:r w:rsidRPr="007B7113">
        <w:rPr>
          <w:rFonts w:eastAsiaTheme="minorHAnsi"/>
          <w:color w:val="auto"/>
        </w:rPr>
        <w:t>Position descriptions</w:t>
      </w:r>
      <w:r w:rsidR="00656996" w:rsidRPr="007B7113">
        <w:rPr>
          <w:rFonts w:eastAsiaTheme="minorHAnsi"/>
          <w:color w:val="auto"/>
        </w:rPr>
        <w:t xml:space="preserve"> outlined the roles and responsibilities for</w:t>
      </w:r>
      <w:r w:rsidR="007B7113" w:rsidRPr="007B7113">
        <w:rPr>
          <w:rFonts w:eastAsiaTheme="minorHAnsi"/>
          <w:color w:val="auto"/>
        </w:rPr>
        <w:t xml:space="preserve"> specific roles at the service. </w:t>
      </w:r>
      <w:r w:rsidR="00656996" w:rsidRPr="007B7113">
        <w:rPr>
          <w:rFonts w:eastAsiaTheme="minorHAnsi"/>
          <w:color w:val="auto"/>
        </w:rPr>
        <w:t>Orientation</w:t>
      </w:r>
      <w:r w:rsidR="006E1CCD" w:rsidRPr="007B7113">
        <w:rPr>
          <w:rFonts w:eastAsiaTheme="minorHAnsi"/>
          <w:color w:val="auto"/>
        </w:rPr>
        <w:t xml:space="preserve"> </w:t>
      </w:r>
      <w:r w:rsidR="006E1CCD" w:rsidRPr="00EA40F5">
        <w:rPr>
          <w:rFonts w:eastAsiaTheme="minorHAnsi"/>
          <w:color w:val="auto"/>
        </w:rPr>
        <w:t>processes were completed for all new staff and encompassed mandatory training, buddy shifts and competency assessments.</w:t>
      </w:r>
      <w:r w:rsidR="00355625" w:rsidRPr="00EA40F5">
        <w:rPr>
          <w:rFonts w:eastAsiaTheme="minorHAnsi"/>
          <w:color w:val="auto"/>
        </w:rPr>
        <w:t xml:space="preserve"> </w:t>
      </w:r>
      <w:r w:rsidR="00C63F07" w:rsidRPr="00EA40F5">
        <w:rPr>
          <w:rFonts w:eastAsiaTheme="minorHAnsi"/>
          <w:color w:val="auto"/>
        </w:rPr>
        <w:t xml:space="preserve">Staff demonstrated a shared understanding of their </w:t>
      </w:r>
      <w:r w:rsidR="00AE276B" w:rsidRPr="00EA40F5">
        <w:rPr>
          <w:rFonts w:eastAsiaTheme="minorHAnsi"/>
          <w:color w:val="auto"/>
        </w:rPr>
        <w:t xml:space="preserve">roles and responsibilities. </w:t>
      </w:r>
    </w:p>
    <w:p w14:paraId="016551DF" w14:textId="2412B1FA" w:rsidR="00BF271D" w:rsidRPr="00D0029D" w:rsidRDefault="00355625" w:rsidP="00D642E2">
      <w:pPr>
        <w:rPr>
          <w:rFonts w:eastAsiaTheme="minorHAnsi"/>
          <w:color w:val="auto"/>
        </w:rPr>
      </w:pPr>
      <w:r w:rsidRPr="00D0029D">
        <w:rPr>
          <w:rFonts w:eastAsiaTheme="minorHAnsi"/>
          <w:color w:val="auto"/>
        </w:rPr>
        <w:t xml:space="preserve">Mandatory training, criminal history certificates, </w:t>
      </w:r>
      <w:r w:rsidR="00501B16" w:rsidRPr="00D0029D">
        <w:rPr>
          <w:rFonts w:eastAsiaTheme="minorHAnsi"/>
          <w:color w:val="auto"/>
        </w:rPr>
        <w:t xml:space="preserve">immunisations and professional registrations were monitored by the service. </w:t>
      </w:r>
      <w:r w:rsidR="00454171" w:rsidRPr="00D0029D">
        <w:rPr>
          <w:rFonts w:eastAsiaTheme="minorHAnsi"/>
          <w:color w:val="auto"/>
        </w:rPr>
        <w:t>Staff</w:t>
      </w:r>
      <w:r w:rsidR="00E46F52" w:rsidRPr="00D0029D">
        <w:rPr>
          <w:rFonts w:eastAsiaTheme="minorHAnsi"/>
          <w:color w:val="auto"/>
        </w:rPr>
        <w:t xml:space="preserve"> </w:t>
      </w:r>
      <w:r w:rsidR="00F70C57" w:rsidRPr="00D0029D">
        <w:rPr>
          <w:rFonts w:eastAsiaTheme="minorHAnsi"/>
          <w:color w:val="auto"/>
        </w:rPr>
        <w:t xml:space="preserve">provided positive feedback in relation to the service’s orientation and training processes </w:t>
      </w:r>
      <w:r w:rsidR="005148DB" w:rsidRPr="00D0029D">
        <w:rPr>
          <w:rFonts w:eastAsiaTheme="minorHAnsi"/>
          <w:color w:val="auto"/>
        </w:rPr>
        <w:t xml:space="preserve">which enable them to effectively perform their roles. </w:t>
      </w:r>
    </w:p>
    <w:p w14:paraId="5AFE373E" w14:textId="5BFF9BFB" w:rsidR="00E354AD" w:rsidRPr="00D0029D" w:rsidRDefault="00FC28D0" w:rsidP="00D642E2">
      <w:pPr>
        <w:rPr>
          <w:rFonts w:eastAsiaTheme="minorHAnsi"/>
          <w:color w:val="auto"/>
        </w:rPr>
      </w:pPr>
      <w:r w:rsidRPr="00D0029D">
        <w:rPr>
          <w:rFonts w:eastAsiaTheme="minorHAnsi"/>
          <w:color w:val="auto"/>
        </w:rPr>
        <w:lastRenderedPageBreak/>
        <w:t xml:space="preserve">Staff were encouraged to communicate their </w:t>
      </w:r>
      <w:r w:rsidR="00621E06" w:rsidRPr="00D0029D">
        <w:rPr>
          <w:rFonts w:eastAsiaTheme="minorHAnsi"/>
          <w:color w:val="auto"/>
        </w:rPr>
        <w:t xml:space="preserve">learning and development needs </w:t>
      </w:r>
      <w:r w:rsidR="00D0029D" w:rsidRPr="00D0029D">
        <w:rPr>
          <w:rFonts w:eastAsiaTheme="minorHAnsi"/>
          <w:color w:val="auto"/>
        </w:rPr>
        <w:t xml:space="preserve">to </w:t>
      </w:r>
      <w:r w:rsidR="00621E06" w:rsidRPr="00D0029D">
        <w:rPr>
          <w:rFonts w:eastAsiaTheme="minorHAnsi"/>
          <w:color w:val="auto"/>
        </w:rPr>
        <w:t>management, the clinical support team,</w:t>
      </w:r>
      <w:r w:rsidR="006C534D" w:rsidRPr="00D0029D">
        <w:rPr>
          <w:rFonts w:eastAsiaTheme="minorHAnsi"/>
          <w:color w:val="auto"/>
        </w:rPr>
        <w:t xml:space="preserve"> </w:t>
      </w:r>
      <w:r w:rsidR="00D0029D" w:rsidRPr="00D0029D">
        <w:rPr>
          <w:rFonts w:eastAsiaTheme="minorHAnsi"/>
          <w:color w:val="auto"/>
        </w:rPr>
        <w:t xml:space="preserve">during </w:t>
      </w:r>
      <w:r w:rsidR="006C534D" w:rsidRPr="00D0029D">
        <w:rPr>
          <w:rFonts w:eastAsiaTheme="minorHAnsi"/>
          <w:color w:val="auto"/>
        </w:rPr>
        <w:t xml:space="preserve">performance review processes and staff meetings. </w:t>
      </w:r>
      <w:r w:rsidR="00552FDC" w:rsidRPr="00D0029D">
        <w:rPr>
          <w:rFonts w:eastAsiaTheme="minorHAnsi"/>
          <w:color w:val="auto"/>
        </w:rPr>
        <w:t>Staff performance was assessed, monitored and reviewed</w:t>
      </w:r>
      <w:r w:rsidR="00186235" w:rsidRPr="00D0029D">
        <w:rPr>
          <w:rFonts w:eastAsiaTheme="minorHAnsi"/>
          <w:color w:val="auto"/>
        </w:rPr>
        <w:t xml:space="preserve"> through internal audits, clinical incident data and consumer, representative and staff feedback. </w:t>
      </w:r>
      <w:r w:rsidR="00552FDC" w:rsidRPr="00D0029D">
        <w:rPr>
          <w:rFonts w:eastAsiaTheme="minorHAnsi"/>
          <w:color w:val="auto"/>
        </w:rPr>
        <w:t xml:space="preserve"> </w:t>
      </w:r>
    </w:p>
    <w:p w14:paraId="49E44D78" w14:textId="7CFA5035" w:rsidR="000231FB" w:rsidRDefault="00D0029D" w:rsidP="00D642E2">
      <w:pPr>
        <w:rPr>
          <w:rFonts w:eastAsiaTheme="minorHAnsi"/>
          <w:color w:val="auto"/>
        </w:rPr>
      </w:pPr>
      <w:r w:rsidRPr="001C52FD">
        <w:rPr>
          <w:rFonts w:eastAsiaTheme="minorHAnsi"/>
          <w:color w:val="auto"/>
        </w:rPr>
        <w:t>Monitoring p</w:t>
      </w:r>
      <w:r w:rsidR="00BA047D" w:rsidRPr="001C52FD">
        <w:rPr>
          <w:rFonts w:eastAsiaTheme="minorHAnsi"/>
          <w:color w:val="auto"/>
        </w:rPr>
        <w:t xml:space="preserve">rocesses employed by the service to </w:t>
      </w:r>
      <w:r w:rsidR="00631CB2" w:rsidRPr="001C52FD">
        <w:rPr>
          <w:rFonts w:eastAsiaTheme="minorHAnsi"/>
          <w:color w:val="auto"/>
        </w:rPr>
        <w:t xml:space="preserve">ensure </w:t>
      </w:r>
      <w:r w:rsidR="005B6F7C" w:rsidRPr="001C52FD">
        <w:rPr>
          <w:rFonts w:eastAsiaTheme="minorHAnsi"/>
          <w:color w:val="auto"/>
        </w:rPr>
        <w:t>consumers were receiving quality care and services</w:t>
      </w:r>
      <w:r w:rsidR="001C52FD" w:rsidRPr="001C52FD">
        <w:rPr>
          <w:rFonts w:eastAsiaTheme="minorHAnsi"/>
          <w:color w:val="auto"/>
        </w:rPr>
        <w:t xml:space="preserve"> </w:t>
      </w:r>
      <w:r w:rsidR="00DE5E12" w:rsidRPr="001C52FD">
        <w:rPr>
          <w:rFonts w:eastAsiaTheme="minorHAnsi"/>
          <w:color w:val="auto"/>
        </w:rPr>
        <w:t>included</w:t>
      </w:r>
      <w:r w:rsidR="008108CA" w:rsidRPr="001C52FD">
        <w:rPr>
          <w:rFonts w:eastAsiaTheme="minorHAnsi"/>
          <w:color w:val="auto"/>
        </w:rPr>
        <w:t xml:space="preserve"> </w:t>
      </w:r>
      <w:r w:rsidR="00B859B5">
        <w:rPr>
          <w:rFonts w:eastAsiaTheme="minorHAnsi"/>
          <w:color w:val="auto"/>
        </w:rPr>
        <w:t xml:space="preserve">the regular review of </w:t>
      </w:r>
      <w:r w:rsidR="008108CA" w:rsidRPr="001C52FD">
        <w:rPr>
          <w:rFonts w:eastAsiaTheme="minorHAnsi"/>
          <w:color w:val="auto"/>
        </w:rPr>
        <w:t xml:space="preserve">call bell response data, consumer experience surveys, </w:t>
      </w:r>
      <w:r w:rsidR="00AA2F11" w:rsidRPr="001C52FD">
        <w:rPr>
          <w:rFonts w:eastAsiaTheme="minorHAnsi"/>
          <w:color w:val="auto"/>
        </w:rPr>
        <w:t>formal and informal feedback processes, visual observations</w:t>
      </w:r>
      <w:r w:rsidR="001C52FD" w:rsidRPr="001C52FD">
        <w:rPr>
          <w:rFonts w:eastAsiaTheme="minorHAnsi"/>
          <w:color w:val="auto"/>
        </w:rPr>
        <w:t xml:space="preserve"> and</w:t>
      </w:r>
      <w:r w:rsidR="006C534D" w:rsidRPr="001C52FD">
        <w:rPr>
          <w:rFonts w:eastAsiaTheme="minorHAnsi"/>
          <w:color w:val="auto"/>
        </w:rPr>
        <w:t xml:space="preserve"> training reviews</w:t>
      </w:r>
      <w:r w:rsidR="001C52FD" w:rsidRPr="001C52FD">
        <w:rPr>
          <w:rFonts w:eastAsiaTheme="minorHAnsi"/>
          <w:color w:val="auto"/>
        </w:rPr>
        <w:t xml:space="preserve">. </w:t>
      </w:r>
      <w:r w:rsidR="00AA2F11" w:rsidRPr="001C52FD">
        <w:rPr>
          <w:rFonts w:eastAsiaTheme="minorHAnsi"/>
          <w:color w:val="auto"/>
        </w:rPr>
        <w:t xml:space="preserve"> </w:t>
      </w:r>
      <w:r w:rsidR="000231FB" w:rsidRPr="001C52FD">
        <w:rPr>
          <w:rFonts w:eastAsiaTheme="minorHAnsi"/>
          <w:color w:val="auto"/>
        </w:rPr>
        <w:t>Or</w:t>
      </w:r>
      <w:r w:rsidR="00565750" w:rsidRPr="001C52FD">
        <w:rPr>
          <w:rFonts w:eastAsiaTheme="minorHAnsi"/>
          <w:color w:val="auto"/>
        </w:rPr>
        <w:t xml:space="preserve">ganisational policies in relation to this Standard were available to guide staff practice. </w:t>
      </w:r>
    </w:p>
    <w:p w14:paraId="634824B5" w14:textId="1A68EACB" w:rsidR="00786FEB" w:rsidRPr="001C52FD" w:rsidRDefault="00786FEB" w:rsidP="00D642E2">
      <w:pPr>
        <w:rPr>
          <w:rFonts w:eastAsiaTheme="minorHAnsi"/>
          <w:color w:val="auto"/>
        </w:rPr>
      </w:pPr>
      <w:r w:rsidRPr="00344ABB">
        <w:rPr>
          <w:rFonts w:eastAsiaTheme="minorHAnsi"/>
          <w:color w:val="auto"/>
        </w:rPr>
        <w:t>The organisation has addressed deficiencies that were previously identified within this Quality Standard. Actions have included</w:t>
      </w:r>
      <w:r>
        <w:rPr>
          <w:rFonts w:eastAsiaTheme="minorHAnsi"/>
          <w:color w:val="auto"/>
        </w:rPr>
        <w:t xml:space="preserve"> additional staff education</w:t>
      </w:r>
      <w:r w:rsidR="00FF0A84">
        <w:rPr>
          <w:rFonts w:eastAsiaTheme="minorHAnsi"/>
          <w:color w:val="auto"/>
        </w:rPr>
        <w:t>, improved clinical oversight, ongoing recruitment</w:t>
      </w:r>
      <w:r w:rsidR="001422B4">
        <w:rPr>
          <w:rFonts w:eastAsiaTheme="minorHAnsi"/>
          <w:color w:val="auto"/>
        </w:rPr>
        <w:t xml:space="preserve">, the implementation of new roles, the allocation of </w:t>
      </w:r>
      <w:r w:rsidR="00133020">
        <w:rPr>
          <w:rFonts w:eastAsiaTheme="minorHAnsi"/>
          <w:color w:val="auto"/>
        </w:rPr>
        <w:t>additional hours, the development and review of the master roster</w:t>
      </w:r>
      <w:r w:rsidR="00464082">
        <w:rPr>
          <w:rFonts w:eastAsiaTheme="minorHAnsi"/>
          <w:color w:val="auto"/>
        </w:rPr>
        <w:t xml:space="preserve"> and revised clinical support processes.</w:t>
      </w:r>
    </w:p>
    <w:p w14:paraId="09FBB531" w14:textId="4EA7C4C8" w:rsidR="00D642E2" w:rsidRPr="002D51E1" w:rsidRDefault="00AA739F" w:rsidP="00D642E2">
      <w:pPr>
        <w:rPr>
          <w:rFonts w:eastAsia="Calibri"/>
          <w:color w:val="auto"/>
        </w:rPr>
      </w:pPr>
      <w:r w:rsidRPr="00154403">
        <w:rPr>
          <w:rFonts w:eastAsiaTheme="minorHAnsi"/>
        </w:rPr>
        <w:t xml:space="preserve">The Quality Standard is assessed </w:t>
      </w:r>
      <w:r w:rsidRPr="002D51E1">
        <w:rPr>
          <w:rFonts w:eastAsiaTheme="minorHAnsi"/>
          <w:color w:val="auto"/>
        </w:rPr>
        <w:t xml:space="preserve">as Compliant as </w:t>
      </w:r>
      <w:r w:rsidR="00960EAB" w:rsidRPr="002D51E1">
        <w:rPr>
          <w:rFonts w:eastAsiaTheme="minorHAnsi"/>
          <w:color w:val="auto"/>
        </w:rPr>
        <w:t>five</w:t>
      </w:r>
      <w:r w:rsidRPr="002D51E1">
        <w:rPr>
          <w:rFonts w:eastAsiaTheme="minorHAnsi"/>
          <w:color w:val="auto"/>
        </w:rPr>
        <w:t xml:space="preserve"> of the five specific requirements have been assessed as Compliant</w:t>
      </w:r>
      <w:r w:rsidR="00960EAB" w:rsidRPr="002D51E1">
        <w:rPr>
          <w:rFonts w:eastAsiaTheme="minorHAnsi"/>
          <w:color w:val="auto"/>
        </w:rPr>
        <w:t>.</w:t>
      </w:r>
    </w:p>
    <w:p w14:paraId="09FBB532" w14:textId="43B1049B" w:rsidR="00D642E2" w:rsidRDefault="00AA739F" w:rsidP="00D642E2">
      <w:pPr>
        <w:pStyle w:val="Heading2"/>
      </w:pPr>
      <w:r>
        <w:t>Assessment of Standard 7 Requirements</w:t>
      </w:r>
      <w:r w:rsidRPr="0066387A">
        <w:rPr>
          <w:i/>
          <w:color w:val="0000FF"/>
          <w:sz w:val="24"/>
          <w:szCs w:val="24"/>
        </w:rPr>
        <w:t xml:space="preserve"> </w:t>
      </w:r>
    </w:p>
    <w:p w14:paraId="09FBB533" w14:textId="504E8AA2" w:rsidR="00D642E2" w:rsidRPr="00506F7F" w:rsidRDefault="00AA739F" w:rsidP="00D642E2">
      <w:pPr>
        <w:pStyle w:val="Heading3"/>
      </w:pPr>
      <w:r w:rsidRPr="00506F7F">
        <w:t>Requirement 7(3)(a)</w:t>
      </w:r>
      <w:r>
        <w:tab/>
        <w:t>Compliant</w:t>
      </w:r>
    </w:p>
    <w:p w14:paraId="09FBB534" w14:textId="688E5958" w:rsidR="00D642E2" w:rsidRDefault="00AA739F" w:rsidP="00D642E2">
      <w:pPr>
        <w:rPr>
          <w:i/>
        </w:rPr>
      </w:pPr>
      <w:r w:rsidRPr="00C54570">
        <w:rPr>
          <w:i/>
        </w:rPr>
        <w:t>The workforce is planned to enable, and the number and mix of members of the workforce deployed enables, the delivery and management of safe and quality care and services.</w:t>
      </w:r>
    </w:p>
    <w:p w14:paraId="6555BB61" w14:textId="3E513DF7" w:rsidR="00C54570" w:rsidRDefault="00B0112C" w:rsidP="00D642E2">
      <w:r w:rsidRPr="00B0112C">
        <w:t>Most consumers and representatives sampled</w:t>
      </w:r>
      <w:r w:rsidR="00D079B4">
        <w:t xml:space="preserve"> considered the staffing levels of the service to </w:t>
      </w:r>
      <w:proofErr w:type="gramStart"/>
      <w:r w:rsidR="00D079B4">
        <w:t>sufficient</w:t>
      </w:r>
      <w:proofErr w:type="gramEnd"/>
      <w:r w:rsidR="00100161">
        <w:t xml:space="preserve"> which met their needs and preferences and </w:t>
      </w:r>
      <w:r w:rsidR="008931D4">
        <w:t>facilitated the delivery of safe and quality care and services.</w:t>
      </w:r>
    </w:p>
    <w:p w14:paraId="621B3EB3" w14:textId="2FE0A225" w:rsidR="00EA5BCC" w:rsidRDefault="009A334B" w:rsidP="00D642E2">
      <w:r>
        <w:t>The ser</w:t>
      </w:r>
      <w:r w:rsidR="00EA5BCC">
        <w:t>vice’s</w:t>
      </w:r>
      <w:r w:rsidR="00BA011D">
        <w:t xml:space="preserve"> base roster was reviewed regularly </w:t>
      </w:r>
      <w:r w:rsidR="00EB04D1">
        <w:t>and when changes</w:t>
      </w:r>
      <w:r w:rsidR="00CD42D0">
        <w:t xml:space="preserve"> were identified in the needs of consumers</w:t>
      </w:r>
      <w:r w:rsidR="0034589F">
        <w:t xml:space="preserve"> and in response to operational changes. </w:t>
      </w:r>
      <w:r w:rsidR="00C409EF">
        <w:t>The acuity needs of consumers were considered during the development of rosters to ensure their care and service needs</w:t>
      </w:r>
      <w:r w:rsidR="00BF4AB7">
        <w:t xml:space="preserve"> were managed appropriately. </w:t>
      </w:r>
    </w:p>
    <w:p w14:paraId="09AE54E4" w14:textId="5CCA6089" w:rsidR="00BF4AB7" w:rsidRDefault="00DC0E92" w:rsidP="00D642E2">
      <w:r>
        <w:t xml:space="preserve">Staff across various roles </w:t>
      </w:r>
      <w:r w:rsidR="002E654D">
        <w:t xml:space="preserve">provided positive feedback in relation </w:t>
      </w:r>
      <w:r w:rsidR="00F304F8">
        <w:t xml:space="preserve">to </w:t>
      </w:r>
      <w:r w:rsidR="00AD0926">
        <w:t>staffing levels including the</w:t>
      </w:r>
      <w:r w:rsidR="00237D4F">
        <w:t xml:space="preserve"> availability of clinical support which was readi</w:t>
      </w:r>
      <w:r w:rsidR="007605EE">
        <w:t xml:space="preserve">ly and promptly provided.  </w:t>
      </w:r>
      <w:r w:rsidR="000D32DE">
        <w:t>U</w:t>
      </w:r>
      <w:r w:rsidR="007605EE">
        <w:t xml:space="preserve">nplanned leave </w:t>
      </w:r>
      <w:r w:rsidR="001E35CC">
        <w:t xml:space="preserve">was </w:t>
      </w:r>
      <w:r w:rsidR="000D32DE">
        <w:t xml:space="preserve">generally </w:t>
      </w:r>
      <w:r w:rsidR="001E35CC">
        <w:t xml:space="preserve">replaced </w:t>
      </w:r>
      <w:r w:rsidR="002F12E4">
        <w:t xml:space="preserve">with permanent staff, the service’s casual pool, </w:t>
      </w:r>
      <w:r w:rsidR="00F95B55">
        <w:t xml:space="preserve">support from the Clinical coordinators, </w:t>
      </w:r>
      <w:r w:rsidR="002F12E4">
        <w:t xml:space="preserve">extension of </w:t>
      </w:r>
      <w:r w:rsidR="008804C9">
        <w:t xml:space="preserve">rostered </w:t>
      </w:r>
      <w:r w:rsidR="002F12E4">
        <w:t xml:space="preserve">shifts </w:t>
      </w:r>
      <w:r w:rsidR="00CF453C">
        <w:t>or agency staff support as a last resort.</w:t>
      </w:r>
      <w:r w:rsidR="00A279A2">
        <w:t xml:space="preserve"> </w:t>
      </w:r>
      <w:r w:rsidR="00CF453C">
        <w:t xml:space="preserve">The service was </w:t>
      </w:r>
      <w:r w:rsidR="007C1469">
        <w:t xml:space="preserve">undertaking </w:t>
      </w:r>
      <w:r w:rsidR="00CF453C">
        <w:t>ongoing recruitment</w:t>
      </w:r>
      <w:r w:rsidR="007C1469">
        <w:t xml:space="preserve"> processes</w:t>
      </w:r>
      <w:r w:rsidR="00985428">
        <w:t xml:space="preserve"> to increase the number of casual staff in various roles </w:t>
      </w:r>
      <w:r w:rsidR="007C1469">
        <w:t xml:space="preserve">across </w:t>
      </w:r>
      <w:r w:rsidR="00985428">
        <w:t>the service.</w:t>
      </w:r>
    </w:p>
    <w:p w14:paraId="013DCF8F" w14:textId="76D8C611" w:rsidR="00F72A87" w:rsidRDefault="00E1480C" w:rsidP="00D642E2">
      <w:r>
        <w:lastRenderedPageBreak/>
        <w:t xml:space="preserve">The service could access </w:t>
      </w:r>
      <w:r w:rsidR="0063518D">
        <w:t xml:space="preserve">additional clinical support twenty-four hours per day, seven days per week from the Comprehensive Aged Residents Emergency Partners in Assessment </w:t>
      </w:r>
      <w:r w:rsidR="000D78EF">
        <w:t>Care and Treatment team</w:t>
      </w:r>
      <w:r w:rsidR="00BE1EE8">
        <w:t xml:space="preserve"> at the local hospital. </w:t>
      </w:r>
      <w:r w:rsidR="000D78EF">
        <w:t xml:space="preserve"> </w:t>
      </w:r>
    </w:p>
    <w:p w14:paraId="6180C476" w14:textId="532FDB88" w:rsidR="00985428" w:rsidRDefault="00D15DB8" w:rsidP="005E3FD6">
      <w:r>
        <w:t xml:space="preserve">The service has implemented improvement actions to address the non-compliance outlined in the Notice to Impose Sanctions issued by the Aged Care Quality and Safety Commission on 19 January 2022 in relation to this Requirement. These </w:t>
      </w:r>
      <w:r w:rsidRPr="00877265">
        <w:t>included:</w:t>
      </w:r>
    </w:p>
    <w:p w14:paraId="699AC61F" w14:textId="2CB8E12E" w:rsidR="000C2E15" w:rsidRDefault="00CA546B" w:rsidP="005E3FD6">
      <w:pPr>
        <w:pStyle w:val="ListBullet"/>
        <w:ind w:left="425" w:hanging="425"/>
      </w:pPr>
      <w:r>
        <w:t>The service has engaged</w:t>
      </w:r>
      <w:r w:rsidR="00645D86">
        <w:t xml:space="preserve"> an external hospital education service to provide </w:t>
      </w:r>
      <w:r w:rsidR="00CF19CA">
        <w:t xml:space="preserve">newly recruited </w:t>
      </w:r>
      <w:r w:rsidR="00E63A57">
        <w:t>Registered nurses with clinical support,</w:t>
      </w:r>
      <w:r w:rsidR="00C42D67">
        <w:t xml:space="preserve"> clinical skills training,</w:t>
      </w:r>
      <w:r w:rsidR="00E63A57">
        <w:t xml:space="preserve"> education, coaching and support</w:t>
      </w:r>
    </w:p>
    <w:p w14:paraId="5CA81E9F" w14:textId="52EFDF16" w:rsidR="004276EA" w:rsidRDefault="00A86687" w:rsidP="005E3FD6">
      <w:pPr>
        <w:pStyle w:val="ListBullet"/>
        <w:ind w:left="425" w:hanging="425"/>
      </w:pPr>
      <w:r>
        <w:t>The a</w:t>
      </w:r>
      <w:r w:rsidR="00A76586">
        <w:t xml:space="preserve">ppointment of an additional Clinical coordinator </w:t>
      </w:r>
      <w:r w:rsidR="00690A24">
        <w:t xml:space="preserve">to </w:t>
      </w:r>
      <w:r w:rsidR="000C2235">
        <w:t xml:space="preserve">the service to ensure </w:t>
      </w:r>
      <w:r w:rsidR="00F519CF">
        <w:t xml:space="preserve">clinical support is accessible </w:t>
      </w:r>
      <w:r w:rsidR="00B17C64">
        <w:t xml:space="preserve">across </w:t>
      </w:r>
      <w:r w:rsidR="00F519CF">
        <w:t>all three wings</w:t>
      </w:r>
      <w:r w:rsidR="00FE5440">
        <w:t xml:space="preserve"> of the service</w:t>
      </w:r>
    </w:p>
    <w:p w14:paraId="300D4A1A" w14:textId="5F1D9539" w:rsidR="00690A24" w:rsidRDefault="00A279A2" w:rsidP="005E3FD6">
      <w:pPr>
        <w:pStyle w:val="ListBullet"/>
        <w:ind w:left="425" w:hanging="425"/>
      </w:pPr>
      <w:r>
        <w:t>The service appointed</w:t>
      </w:r>
      <w:r w:rsidR="00045C66">
        <w:t xml:space="preserve"> the Infection Prevention and Control lead</w:t>
      </w:r>
      <w:r w:rsidR="00FD6D3F">
        <w:t xml:space="preserve"> role to one of the </w:t>
      </w:r>
      <w:r w:rsidR="00713294">
        <w:t xml:space="preserve">three </w:t>
      </w:r>
      <w:r w:rsidR="00FD6D3F">
        <w:t>Clinical coordinators</w:t>
      </w:r>
    </w:p>
    <w:p w14:paraId="28F5E698" w14:textId="3ADDD553" w:rsidR="00FD6D3F" w:rsidRDefault="00A279A2" w:rsidP="005E3FD6">
      <w:pPr>
        <w:pStyle w:val="ListBullet"/>
        <w:ind w:left="425" w:hanging="425"/>
      </w:pPr>
      <w:r>
        <w:t xml:space="preserve">A </w:t>
      </w:r>
      <w:r w:rsidR="00FD6D3F">
        <w:t>weekend supervisor</w:t>
      </w:r>
      <w:r>
        <w:t xml:space="preserve"> </w:t>
      </w:r>
      <w:r w:rsidR="00C42250">
        <w:t xml:space="preserve">has been </w:t>
      </w:r>
      <w:r w:rsidR="009A4912">
        <w:t xml:space="preserve">appointed </w:t>
      </w:r>
      <w:r w:rsidR="00C42250">
        <w:t xml:space="preserve">to provide staff with </w:t>
      </w:r>
      <w:r w:rsidR="009A4912">
        <w:t>additional support on weekends</w:t>
      </w:r>
    </w:p>
    <w:p w14:paraId="6F4274D9" w14:textId="5D8DF7BA" w:rsidR="006B25A1" w:rsidRDefault="007233B5" w:rsidP="005E3FD6">
      <w:pPr>
        <w:pStyle w:val="ListBullet"/>
        <w:ind w:left="425" w:hanging="425"/>
      </w:pPr>
      <w:r>
        <w:t xml:space="preserve">The service </w:t>
      </w:r>
      <w:r w:rsidR="001731A2">
        <w:t>has undertaken recruitment activities for casual staff which remains ongoing</w:t>
      </w:r>
    </w:p>
    <w:p w14:paraId="08ED5186" w14:textId="5C5B33F6" w:rsidR="0028345A" w:rsidRDefault="00862429" w:rsidP="005E3FD6">
      <w:pPr>
        <w:pStyle w:val="ListBullet"/>
        <w:ind w:left="425" w:hanging="425"/>
      </w:pPr>
      <w:r>
        <w:t xml:space="preserve">An external consultant has reviewed </w:t>
      </w:r>
      <w:r w:rsidR="00BF79F4">
        <w:t>the service’s staffing hours</w:t>
      </w:r>
      <w:r w:rsidR="00B17C64">
        <w:t xml:space="preserve"> which has resulted in the </w:t>
      </w:r>
      <w:r w:rsidR="001731A2">
        <w:t>allocation</w:t>
      </w:r>
      <w:r w:rsidR="00B17C64">
        <w:t xml:space="preserve"> of </w:t>
      </w:r>
      <w:r w:rsidR="001731A2">
        <w:t>additional</w:t>
      </w:r>
      <w:r w:rsidR="00B17C64">
        <w:t xml:space="preserve"> hours </w:t>
      </w:r>
      <w:r w:rsidR="001731A2">
        <w:t xml:space="preserve">for </w:t>
      </w:r>
      <w:r w:rsidR="00B17C64">
        <w:t>night shifts</w:t>
      </w:r>
    </w:p>
    <w:p w14:paraId="4080B974" w14:textId="5F8E9B80" w:rsidR="00917865" w:rsidRDefault="00917865" w:rsidP="005E3FD6">
      <w:pPr>
        <w:pStyle w:val="ListBullet"/>
        <w:ind w:left="425" w:hanging="425"/>
      </w:pPr>
      <w:r>
        <w:t>The service has updated their outbreak management plan which identifies</w:t>
      </w:r>
      <w:r w:rsidR="00F86E66">
        <w:t xml:space="preserve"> clear role definitions and responsibilities for staff</w:t>
      </w:r>
    </w:p>
    <w:p w14:paraId="7CF06054" w14:textId="5271A6C2" w:rsidR="00F86E66" w:rsidRDefault="0047099D" w:rsidP="005E3FD6">
      <w:pPr>
        <w:pStyle w:val="ListBullet"/>
        <w:ind w:left="425" w:hanging="425"/>
      </w:pPr>
      <w:r>
        <w:t xml:space="preserve">Management meet with the Board each month to discuss a </w:t>
      </w:r>
      <w:r w:rsidR="009152DD">
        <w:t>variety of issues including staffing</w:t>
      </w:r>
    </w:p>
    <w:p w14:paraId="6D17531D" w14:textId="41DEE37C" w:rsidR="000F43FF" w:rsidRDefault="000F43FF" w:rsidP="005E3FD6">
      <w:pPr>
        <w:pStyle w:val="ListBullet"/>
        <w:ind w:left="425" w:hanging="425"/>
      </w:pPr>
      <w:r>
        <w:t>Staff are provided with regular informal training</w:t>
      </w:r>
      <w:r w:rsidR="00294709">
        <w:t xml:space="preserve"> during </w:t>
      </w:r>
      <w:r w:rsidR="00E915DF">
        <w:t>staff handovers, morning online discussions and during staff meetings</w:t>
      </w:r>
    </w:p>
    <w:p w14:paraId="1EC9F5C6" w14:textId="705DF3F8" w:rsidR="004A09F2" w:rsidRDefault="004A09F2" w:rsidP="005E3FD6">
      <w:pPr>
        <w:pStyle w:val="ListBullet"/>
        <w:ind w:left="425" w:hanging="425"/>
      </w:pPr>
      <w:r>
        <w:t xml:space="preserve">Staff interviewed by the Assessment Team confirmed they had received </w:t>
      </w:r>
      <w:r w:rsidR="00212CDB">
        <w:t xml:space="preserve">education in relation to </w:t>
      </w:r>
      <w:r w:rsidR="000D61AE">
        <w:t xml:space="preserve">changes in legislation, organisational policies and processes and </w:t>
      </w:r>
      <w:r w:rsidR="00083B4D">
        <w:t>staff practice or knowledge deficiencies</w:t>
      </w:r>
    </w:p>
    <w:p w14:paraId="4CCBFE94" w14:textId="274C5B62" w:rsidR="00713294" w:rsidRDefault="005F0FEF" w:rsidP="00713294">
      <w:r>
        <w:t xml:space="preserve">I am satisfied improvement actions completed by the service in relation to this requirement have addressed the previous deficiencies and the service has demonstrated that </w:t>
      </w:r>
      <w:r w:rsidR="002C29A3">
        <w:t xml:space="preserve">the </w:t>
      </w:r>
      <w:r w:rsidR="002C29A3" w:rsidRPr="002C29A3">
        <w:t xml:space="preserve">workforce is planned to enable, and the number and mix of </w:t>
      </w:r>
      <w:r w:rsidR="002C29A3" w:rsidRPr="002C29A3">
        <w:lastRenderedPageBreak/>
        <w:t>members of the workforce deployed enables, the delivery and management of safe and quality care and services.</w:t>
      </w:r>
    </w:p>
    <w:p w14:paraId="790C4736" w14:textId="32D710DC" w:rsidR="002C29A3" w:rsidRPr="00713294" w:rsidRDefault="002C29A3" w:rsidP="00713294">
      <w:r>
        <w:t xml:space="preserve">Therefore, it is my decision this Requirement is Compliant. </w:t>
      </w:r>
    </w:p>
    <w:p w14:paraId="09FBB536" w14:textId="702941B7" w:rsidR="00D642E2" w:rsidRPr="00506F7F" w:rsidRDefault="00AA739F" w:rsidP="00D642E2">
      <w:pPr>
        <w:pStyle w:val="Heading3"/>
      </w:pPr>
      <w:r w:rsidRPr="00506F7F">
        <w:t>Requirement 7(3)(b)</w:t>
      </w:r>
      <w:r>
        <w:tab/>
        <w:t>Compliant</w:t>
      </w:r>
    </w:p>
    <w:p w14:paraId="09FBB537" w14:textId="77777777" w:rsidR="00D642E2" w:rsidRPr="008D114F" w:rsidRDefault="00AA739F" w:rsidP="00D642E2">
      <w:pPr>
        <w:rPr>
          <w:i/>
        </w:rPr>
      </w:pPr>
      <w:r w:rsidRPr="008D114F">
        <w:rPr>
          <w:i/>
        </w:rPr>
        <w:t>Workforce interactions with consumers are kind, caring and respectful of each consumer’s identity, culture and diversity.</w:t>
      </w:r>
    </w:p>
    <w:p w14:paraId="09FBB539" w14:textId="79CAF3A7" w:rsidR="00D642E2" w:rsidRPr="00095CD4" w:rsidRDefault="00AA739F" w:rsidP="00D642E2">
      <w:pPr>
        <w:pStyle w:val="Heading3"/>
      </w:pPr>
      <w:r w:rsidRPr="00095CD4">
        <w:t>Requirement 7(3)(c)</w:t>
      </w:r>
      <w:r>
        <w:tab/>
        <w:t>Compliant</w:t>
      </w:r>
    </w:p>
    <w:p w14:paraId="09FBB53A" w14:textId="77777777" w:rsidR="00D642E2" w:rsidRPr="008D114F" w:rsidRDefault="00AA739F" w:rsidP="00D642E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9FBB53C" w14:textId="79F23657" w:rsidR="00D642E2" w:rsidRPr="00095CD4" w:rsidRDefault="00AA739F" w:rsidP="00D642E2">
      <w:pPr>
        <w:pStyle w:val="Heading3"/>
      </w:pPr>
      <w:r w:rsidRPr="00095CD4">
        <w:t>Requirement 7(3)(d)</w:t>
      </w:r>
      <w:r>
        <w:tab/>
        <w:t>Compliant</w:t>
      </w:r>
    </w:p>
    <w:p w14:paraId="09FBB53D" w14:textId="77777777" w:rsidR="00D642E2" w:rsidRPr="008D114F" w:rsidRDefault="00AA739F" w:rsidP="00D642E2">
      <w:pPr>
        <w:rPr>
          <w:i/>
        </w:rPr>
      </w:pPr>
      <w:r w:rsidRPr="008D114F">
        <w:rPr>
          <w:i/>
        </w:rPr>
        <w:t>The workforce is recruited, trained, equipped and supported to deliver the outcomes required by these standards.</w:t>
      </w:r>
    </w:p>
    <w:p w14:paraId="09FBB53F" w14:textId="5C1B9E5E" w:rsidR="00D642E2" w:rsidRPr="00095CD4" w:rsidRDefault="00AA739F" w:rsidP="00D642E2">
      <w:pPr>
        <w:pStyle w:val="Heading3"/>
      </w:pPr>
      <w:r w:rsidRPr="00095CD4">
        <w:t>Requirement 7(3)(e)</w:t>
      </w:r>
      <w:r>
        <w:tab/>
        <w:t>Compliant</w:t>
      </w:r>
    </w:p>
    <w:p w14:paraId="09FBB540" w14:textId="77777777" w:rsidR="00D642E2" w:rsidRPr="008D114F" w:rsidRDefault="00AA739F" w:rsidP="00D642E2">
      <w:pPr>
        <w:rPr>
          <w:i/>
        </w:rPr>
      </w:pPr>
      <w:r w:rsidRPr="008D114F">
        <w:rPr>
          <w:i/>
        </w:rPr>
        <w:t>Regular assessment, monitoring and review of the performance of each member of the workforce is undertaken.</w:t>
      </w:r>
    </w:p>
    <w:p w14:paraId="09FBB541" w14:textId="77777777" w:rsidR="00D642E2" w:rsidRPr="00506F7F" w:rsidRDefault="00D642E2" w:rsidP="00D642E2"/>
    <w:p w14:paraId="09FBB542" w14:textId="77777777" w:rsidR="00D642E2" w:rsidRDefault="00D642E2" w:rsidP="00D642E2">
      <w:pPr>
        <w:sectPr w:rsidR="00D642E2" w:rsidSect="00D642E2">
          <w:type w:val="continuous"/>
          <w:pgSz w:w="11906" w:h="16838"/>
          <w:pgMar w:top="1701" w:right="1418" w:bottom="1418" w:left="1418" w:header="709" w:footer="397" w:gutter="0"/>
          <w:cols w:space="708"/>
          <w:titlePg/>
          <w:docGrid w:linePitch="360"/>
        </w:sectPr>
      </w:pPr>
    </w:p>
    <w:p w14:paraId="09FBB543" w14:textId="0A3AE30D" w:rsidR="00D642E2" w:rsidRDefault="00AA739F" w:rsidP="00D642E2">
      <w:pPr>
        <w:pStyle w:val="Heading1"/>
        <w:tabs>
          <w:tab w:val="right" w:pos="9070"/>
        </w:tabs>
        <w:spacing w:before="560" w:after="640"/>
        <w:rPr>
          <w:color w:val="FFFFFF" w:themeColor="background1"/>
          <w:sz w:val="36"/>
        </w:rPr>
        <w:sectPr w:rsidR="00D642E2" w:rsidSect="00D642E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9FBB585" wp14:editId="09FBB58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630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9FBB544" w14:textId="77777777" w:rsidR="00D642E2" w:rsidRPr="00FD1B02" w:rsidRDefault="00AA739F" w:rsidP="00D642E2">
      <w:pPr>
        <w:pStyle w:val="Heading3"/>
        <w:shd w:val="clear" w:color="auto" w:fill="F2F2F2" w:themeFill="background1" w:themeFillShade="F2"/>
      </w:pPr>
      <w:r w:rsidRPr="008312AC">
        <w:t>Consumer</w:t>
      </w:r>
      <w:r w:rsidRPr="00FD1B02">
        <w:t xml:space="preserve"> outcome:</w:t>
      </w:r>
    </w:p>
    <w:p w14:paraId="09FBB545" w14:textId="77777777" w:rsidR="00D642E2" w:rsidRDefault="00AA739F" w:rsidP="00D642E2">
      <w:pPr>
        <w:numPr>
          <w:ilvl w:val="0"/>
          <w:numId w:val="8"/>
        </w:numPr>
        <w:shd w:val="clear" w:color="auto" w:fill="F2F2F2" w:themeFill="background1" w:themeFillShade="F2"/>
      </w:pPr>
      <w:r>
        <w:t>I am confident the organisation is well run. I can partner in improving the delivery of care and services.</w:t>
      </w:r>
    </w:p>
    <w:p w14:paraId="09FBB546" w14:textId="77777777" w:rsidR="00D642E2" w:rsidRDefault="00AA739F" w:rsidP="00D642E2">
      <w:pPr>
        <w:pStyle w:val="Heading3"/>
        <w:shd w:val="clear" w:color="auto" w:fill="F2F2F2" w:themeFill="background1" w:themeFillShade="F2"/>
      </w:pPr>
      <w:r>
        <w:t>Organisation statement:</w:t>
      </w:r>
    </w:p>
    <w:p w14:paraId="09FBB547" w14:textId="77777777" w:rsidR="00D642E2" w:rsidRDefault="00AA739F" w:rsidP="00D642E2">
      <w:pPr>
        <w:numPr>
          <w:ilvl w:val="0"/>
          <w:numId w:val="8"/>
        </w:numPr>
        <w:shd w:val="clear" w:color="auto" w:fill="F2F2F2" w:themeFill="background1" w:themeFillShade="F2"/>
      </w:pPr>
      <w:r>
        <w:t>The organisation’s governing body is accountable for the delivery of safe and quality care and services.</w:t>
      </w:r>
    </w:p>
    <w:p w14:paraId="09FBB548" w14:textId="77777777" w:rsidR="00D642E2" w:rsidRDefault="00AA739F" w:rsidP="00D642E2">
      <w:pPr>
        <w:pStyle w:val="Heading2"/>
      </w:pPr>
      <w:r>
        <w:t>Assessment of Standard 8</w:t>
      </w:r>
    </w:p>
    <w:p w14:paraId="09FBB549" w14:textId="7BAE758D" w:rsidR="00D642E2" w:rsidRPr="005E3FD6" w:rsidRDefault="00803377" w:rsidP="00D642E2">
      <w:r w:rsidRPr="005E3FD6">
        <w:t>Overall sampled consumers considered the organisation to be well run</w:t>
      </w:r>
      <w:r w:rsidR="000F6576" w:rsidRPr="005E3FD6">
        <w:t xml:space="preserve"> and </w:t>
      </w:r>
      <w:r w:rsidR="00726082" w:rsidRPr="005E3FD6">
        <w:t>said they could</w:t>
      </w:r>
      <w:r w:rsidR="00901AC6" w:rsidRPr="005E3FD6">
        <w:t xml:space="preserve"> be involved in the development and evaluation of changes </w:t>
      </w:r>
      <w:r w:rsidR="00BD5732" w:rsidRPr="005E3FD6">
        <w:t>at</w:t>
      </w:r>
      <w:r w:rsidR="00901AC6" w:rsidRPr="005E3FD6">
        <w:t xml:space="preserve"> the service. </w:t>
      </w:r>
      <w:r w:rsidR="000F1DC5" w:rsidRPr="005E3FD6">
        <w:t xml:space="preserve">Management </w:t>
      </w:r>
      <w:r w:rsidR="004544F5" w:rsidRPr="005E3FD6">
        <w:t>and staff encouraged and supported consumers to be engaged and involved in decisions about their care and services</w:t>
      </w:r>
      <w:r w:rsidR="002A7917" w:rsidRPr="005E3FD6">
        <w:t xml:space="preserve"> through </w:t>
      </w:r>
      <w:r w:rsidR="00BF03AD" w:rsidRPr="005E3FD6">
        <w:t xml:space="preserve">consumer and representative meetings, food focus group meetings, surveys, </w:t>
      </w:r>
      <w:r w:rsidR="006658AB" w:rsidRPr="005E3FD6">
        <w:t xml:space="preserve">internal feedback and complaints processes and discussions. </w:t>
      </w:r>
    </w:p>
    <w:p w14:paraId="20A09A2C" w14:textId="202C78A4" w:rsidR="00BA0E6C" w:rsidRPr="005E3FD6" w:rsidRDefault="00BA0E6C" w:rsidP="005E3FD6">
      <w:r w:rsidRPr="005E3FD6">
        <w:t xml:space="preserve">The governing body </w:t>
      </w:r>
      <w:r w:rsidR="005F4BEF" w:rsidRPr="005E3FD6">
        <w:t>was</w:t>
      </w:r>
      <w:r w:rsidRPr="005E3FD6">
        <w:t xml:space="preserve"> supported by various governance committees, all of which set the strategic priorities and expectations for the organisation and meet regularly to identify and review risks at an organisational and service level. The governing body monitor</w:t>
      </w:r>
      <w:r w:rsidR="00F149F0" w:rsidRPr="005E3FD6">
        <w:t>ed</w:t>
      </w:r>
      <w:r w:rsidRPr="005E3FD6">
        <w:t xml:space="preserve"> and evaluate</w:t>
      </w:r>
      <w:r w:rsidR="00F149F0" w:rsidRPr="005E3FD6">
        <w:t>d</w:t>
      </w:r>
      <w:r w:rsidRPr="005E3FD6">
        <w:t xml:space="preserve"> how the service</w:t>
      </w:r>
      <w:r w:rsidR="006457F4" w:rsidRPr="005E3FD6">
        <w:t xml:space="preserve">’s performance </w:t>
      </w:r>
      <w:r w:rsidRPr="005E3FD6">
        <w:t>against the Quality Standards through monitoring and reporting processes, and promote</w:t>
      </w:r>
      <w:r w:rsidR="001801DE" w:rsidRPr="005E3FD6">
        <w:t>d</w:t>
      </w:r>
      <w:r w:rsidRPr="005E3FD6">
        <w:t xml:space="preserve"> a culture of safe, inclusive and quality care and services through its leadership and directions set for the organisation.</w:t>
      </w:r>
    </w:p>
    <w:p w14:paraId="518DCAD3" w14:textId="671950A5" w:rsidR="005F4BEF" w:rsidRPr="005E3FD6" w:rsidRDefault="005F4BEF" w:rsidP="005E3FD6">
      <w:r w:rsidRPr="005E3FD6">
        <w:t xml:space="preserve">There </w:t>
      </w:r>
      <w:r w:rsidR="006457F4" w:rsidRPr="005E3FD6">
        <w:t>were</w:t>
      </w:r>
      <w:r w:rsidRPr="005E3FD6">
        <w:t xml:space="preserve"> organisation-wide governance systems to support effective information management, continuous improvement, financial governance, workforce governance, compliance with legislation and regulations, feedback and complaints, responsibility and accountability in maintaining compliance with the Quality Standards and delivering quality care and services to consumers.   </w:t>
      </w:r>
    </w:p>
    <w:p w14:paraId="0227F2F5" w14:textId="19018794" w:rsidR="005F4BEF" w:rsidRPr="005E3FD6" w:rsidRDefault="005F4BEF" w:rsidP="005E3FD6">
      <w:r w:rsidRPr="005E3FD6">
        <w:t>The organisation ha</w:t>
      </w:r>
      <w:r w:rsidR="006457F4" w:rsidRPr="005E3FD6">
        <w:t>d</w:t>
      </w:r>
      <w:r w:rsidRPr="005E3FD6">
        <w:t xml:space="preserve"> implemented effective risk and incident management systems and practices to identify, report, prevent and manage risks to the health, safety and well-being of consumers and incidents, including incidents that must be reported in accordance with legislation and the</w:t>
      </w:r>
      <w:r w:rsidR="00E92014" w:rsidRPr="005E3FD6">
        <w:t xml:space="preserve"> Serious Incident Response Scheme</w:t>
      </w:r>
      <w:r w:rsidRPr="005E3FD6">
        <w:t xml:space="preserve">. </w:t>
      </w:r>
    </w:p>
    <w:p w14:paraId="225C750A" w14:textId="6030EACD" w:rsidR="00B055B1" w:rsidRPr="002A644F" w:rsidRDefault="005F4BEF" w:rsidP="002A644F">
      <w:pPr>
        <w:spacing w:before="0" w:after="0"/>
        <w:rPr>
          <w:rFonts w:eastAsiaTheme="minorHAnsi"/>
          <w:color w:val="auto"/>
          <w:szCs w:val="22"/>
          <w:lang w:eastAsia="en-US"/>
        </w:rPr>
      </w:pPr>
      <w:r w:rsidRPr="00D94218">
        <w:rPr>
          <w:rFonts w:eastAsiaTheme="minorHAnsi"/>
          <w:color w:val="auto"/>
          <w:szCs w:val="22"/>
          <w:lang w:eastAsia="en-US"/>
        </w:rPr>
        <w:lastRenderedPageBreak/>
        <w:t>The organisation ha</w:t>
      </w:r>
      <w:r w:rsidR="00E92014">
        <w:rPr>
          <w:rFonts w:eastAsiaTheme="minorHAnsi"/>
          <w:color w:val="auto"/>
          <w:szCs w:val="22"/>
          <w:lang w:eastAsia="en-US"/>
        </w:rPr>
        <w:t>d</w:t>
      </w:r>
      <w:r w:rsidRPr="00D94218">
        <w:rPr>
          <w:rFonts w:eastAsiaTheme="minorHAnsi"/>
          <w:color w:val="auto"/>
          <w:szCs w:val="22"/>
          <w:lang w:eastAsia="en-US"/>
        </w:rPr>
        <w:t xml:space="preserve"> a documented clinical governance framework which outline</w:t>
      </w:r>
      <w:r w:rsidR="00E92014">
        <w:rPr>
          <w:rFonts w:eastAsiaTheme="minorHAnsi"/>
          <w:color w:val="auto"/>
          <w:szCs w:val="22"/>
          <w:lang w:eastAsia="en-US"/>
        </w:rPr>
        <w:t>d</w:t>
      </w:r>
      <w:r w:rsidRPr="00D94218">
        <w:rPr>
          <w:rFonts w:eastAsiaTheme="minorHAnsi"/>
          <w:color w:val="auto"/>
          <w:szCs w:val="22"/>
          <w:lang w:eastAsia="en-US"/>
        </w:rPr>
        <w:t xml:space="preserve"> the core elements of clinical governance and their application at a service and organisational level. The clinical governance framework, when read in conjunction with clinical policies and procedures, outline</w:t>
      </w:r>
      <w:r w:rsidR="00E92014">
        <w:rPr>
          <w:rFonts w:eastAsiaTheme="minorHAnsi"/>
          <w:color w:val="auto"/>
          <w:szCs w:val="22"/>
          <w:lang w:eastAsia="en-US"/>
        </w:rPr>
        <w:t>d</w:t>
      </w:r>
      <w:r w:rsidRPr="00D94218">
        <w:rPr>
          <w:rFonts w:eastAsiaTheme="minorHAnsi"/>
          <w:color w:val="auto"/>
          <w:szCs w:val="22"/>
          <w:lang w:eastAsia="en-US"/>
        </w:rPr>
        <w:t xml:space="preserve"> the safety and quality systems that </w:t>
      </w:r>
      <w:r w:rsidR="002A644F">
        <w:rPr>
          <w:rFonts w:eastAsiaTheme="minorHAnsi"/>
          <w:color w:val="auto"/>
          <w:szCs w:val="22"/>
          <w:lang w:eastAsia="en-US"/>
        </w:rPr>
        <w:t>were</w:t>
      </w:r>
      <w:r w:rsidRPr="00D94218">
        <w:rPr>
          <w:rFonts w:eastAsiaTheme="minorHAnsi"/>
          <w:color w:val="auto"/>
          <w:szCs w:val="22"/>
          <w:lang w:eastAsia="en-US"/>
        </w:rPr>
        <w:t xml:space="preserve"> required to maintain and improve the reliability, safety and quality of clinical care and to improve clinical outcomes for consumers. </w:t>
      </w:r>
    </w:p>
    <w:p w14:paraId="09FBB54A" w14:textId="327BD338" w:rsidR="00D642E2" w:rsidRPr="006E21A0" w:rsidRDefault="00AA739F" w:rsidP="00D642E2">
      <w:pPr>
        <w:rPr>
          <w:rFonts w:eastAsia="Calibri"/>
          <w:color w:val="auto"/>
        </w:rPr>
      </w:pPr>
      <w:r w:rsidRPr="00154403">
        <w:rPr>
          <w:rFonts w:eastAsiaTheme="minorHAnsi"/>
        </w:rPr>
        <w:t>The Quality</w:t>
      </w:r>
      <w:r w:rsidRPr="006E21A0">
        <w:rPr>
          <w:rFonts w:eastAsiaTheme="minorHAnsi"/>
          <w:color w:val="auto"/>
        </w:rPr>
        <w:t xml:space="preserve"> Standard is assessed as Compliant as </w:t>
      </w:r>
      <w:r w:rsidR="006E21A0" w:rsidRPr="006E21A0">
        <w:rPr>
          <w:rFonts w:eastAsiaTheme="minorHAnsi"/>
          <w:color w:val="auto"/>
        </w:rPr>
        <w:t>five</w:t>
      </w:r>
      <w:r w:rsidRPr="006E21A0">
        <w:rPr>
          <w:rFonts w:eastAsiaTheme="minorHAnsi"/>
          <w:color w:val="auto"/>
        </w:rPr>
        <w:t xml:space="preserve"> of the five specific requirements have been assessed as Compliant</w:t>
      </w:r>
      <w:r w:rsidR="006E21A0" w:rsidRPr="006E21A0">
        <w:rPr>
          <w:rFonts w:eastAsiaTheme="minorHAnsi"/>
          <w:color w:val="auto"/>
        </w:rPr>
        <w:t>.</w:t>
      </w:r>
    </w:p>
    <w:p w14:paraId="09FBB54B" w14:textId="6FBE78BB" w:rsidR="00D642E2" w:rsidRDefault="00AA739F" w:rsidP="00D642E2">
      <w:pPr>
        <w:pStyle w:val="Heading2"/>
      </w:pPr>
      <w:r>
        <w:t>Assessment of Standard 8 Requirements</w:t>
      </w:r>
      <w:r w:rsidRPr="0066387A">
        <w:rPr>
          <w:i/>
          <w:color w:val="0000FF"/>
          <w:sz w:val="24"/>
          <w:szCs w:val="24"/>
        </w:rPr>
        <w:t xml:space="preserve"> </w:t>
      </w:r>
    </w:p>
    <w:p w14:paraId="09FBB54C" w14:textId="10252AFD" w:rsidR="00D642E2" w:rsidRPr="00506F7F" w:rsidRDefault="00AA739F" w:rsidP="00D642E2">
      <w:pPr>
        <w:pStyle w:val="Heading3"/>
      </w:pPr>
      <w:r w:rsidRPr="00506F7F">
        <w:t>Requirement 8(3)(a)</w:t>
      </w:r>
      <w:r w:rsidRPr="00506F7F">
        <w:tab/>
        <w:t>Compliant</w:t>
      </w:r>
    </w:p>
    <w:p w14:paraId="09FBB54D" w14:textId="77777777" w:rsidR="00D642E2" w:rsidRPr="008D114F" w:rsidRDefault="00AA739F" w:rsidP="00D642E2">
      <w:pPr>
        <w:rPr>
          <w:i/>
        </w:rPr>
      </w:pPr>
      <w:r w:rsidRPr="008D114F">
        <w:rPr>
          <w:i/>
        </w:rPr>
        <w:t>Consumers are engaged in the development, delivery and evaluation of care and services and are supported in that engagement.</w:t>
      </w:r>
    </w:p>
    <w:p w14:paraId="09FBB54F" w14:textId="7CEEE766" w:rsidR="00D642E2" w:rsidRPr="00095CD4" w:rsidRDefault="00AA739F" w:rsidP="00D642E2">
      <w:pPr>
        <w:pStyle w:val="Heading3"/>
      </w:pPr>
      <w:r w:rsidRPr="00095CD4">
        <w:t>Requirement 8(3)(b)</w:t>
      </w:r>
      <w:r>
        <w:tab/>
        <w:t>Compliant</w:t>
      </w:r>
    </w:p>
    <w:p w14:paraId="09FBB550" w14:textId="77777777" w:rsidR="00D642E2" w:rsidRPr="008D114F" w:rsidRDefault="00AA739F" w:rsidP="00D642E2">
      <w:pPr>
        <w:rPr>
          <w:i/>
        </w:rPr>
      </w:pPr>
      <w:r w:rsidRPr="008D114F">
        <w:rPr>
          <w:i/>
        </w:rPr>
        <w:t>The organisation’s governing body promotes a culture of safe, inclusive and quality care and services and is accountable for their delivery.</w:t>
      </w:r>
    </w:p>
    <w:p w14:paraId="09FBB552" w14:textId="74303CCC" w:rsidR="00D642E2" w:rsidRPr="00506F7F" w:rsidRDefault="00AA739F" w:rsidP="00D642E2">
      <w:pPr>
        <w:pStyle w:val="Heading3"/>
      </w:pPr>
      <w:r w:rsidRPr="00506F7F">
        <w:t>Requirement 8(3)(c)</w:t>
      </w:r>
      <w:r>
        <w:tab/>
        <w:t>Compliant</w:t>
      </w:r>
    </w:p>
    <w:p w14:paraId="09FBB553" w14:textId="77777777" w:rsidR="00D642E2" w:rsidRPr="008D114F" w:rsidRDefault="00AA739F" w:rsidP="00D642E2">
      <w:pPr>
        <w:rPr>
          <w:i/>
        </w:rPr>
      </w:pPr>
      <w:r w:rsidRPr="008D114F">
        <w:rPr>
          <w:i/>
        </w:rPr>
        <w:t>Effective organisation wide governance systems relating to the following:</w:t>
      </w:r>
    </w:p>
    <w:p w14:paraId="09FBB554" w14:textId="77777777" w:rsidR="00D642E2" w:rsidRPr="008D114F" w:rsidRDefault="00AA739F" w:rsidP="00D642E2">
      <w:pPr>
        <w:numPr>
          <w:ilvl w:val="0"/>
          <w:numId w:val="28"/>
        </w:numPr>
        <w:tabs>
          <w:tab w:val="right" w:pos="9026"/>
        </w:tabs>
        <w:spacing w:before="0" w:after="0"/>
        <w:ind w:left="567" w:hanging="425"/>
        <w:outlineLvl w:val="4"/>
        <w:rPr>
          <w:i/>
        </w:rPr>
      </w:pPr>
      <w:r w:rsidRPr="008D114F">
        <w:rPr>
          <w:i/>
        </w:rPr>
        <w:t>information management;</w:t>
      </w:r>
    </w:p>
    <w:p w14:paraId="09FBB555" w14:textId="77777777" w:rsidR="00D642E2" w:rsidRPr="008D114F" w:rsidRDefault="00AA739F" w:rsidP="00D642E2">
      <w:pPr>
        <w:numPr>
          <w:ilvl w:val="0"/>
          <w:numId w:val="28"/>
        </w:numPr>
        <w:tabs>
          <w:tab w:val="right" w:pos="9026"/>
        </w:tabs>
        <w:spacing w:before="0" w:after="0"/>
        <w:ind w:left="567" w:hanging="425"/>
        <w:outlineLvl w:val="4"/>
        <w:rPr>
          <w:i/>
        </w:rPr>
      </w:pPr>
      <w:r w:rsidRPr="008D114F">
        <w:rPr>
          <w:i/>
        </w:rPr>
        <w:t>continuous improvement;</w:t>
      </w:r>
    </w:p>
    <w:p w14:paraId="09FBB556" w14:textId="77777777" w:rsidR="00D642E2" w:rsidRPr="008D114F" w:rsidRDefault="00AA739F" w:rsidP="00D642E2">
      <w:pPr>
        <w:numPr>
          <w:ilvl w:val="0"/>
          <w:numId w:val="28"/>
        </w:numPr>
        <w:tabs>
          <w:tab w:val="right" w:pos="9026"/>
        </w:tabs>
        <w:spacing w:before="0" w:after="0"/>
        <w:ind w:left="567" w:hanging="425"/>
        <w:outlineLvl w:val="4"/>
        <w:rPr>
          <w:i/>
        </w:rPr>
      </w:pPr>
      <w:r w:rsidRPr="008D114F">
        <w:rPr>
          <w:i/>
        </w:rPr>
        <w:t>financial governance;</w:t>
      </w:r>
    </w:p>
    <w:p w14:paraId="09FBB557" w14:textId="77777777" w:rsidR="00D642E2" w:rsidRPr="008D114F" w:rsidRDefault="00AA739F" w:rsidP="00D642E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9FBB558" w14:textId="77777777" w:rsidR="00D642E2" w:rsidRPr="008D114F" w:rsidRDefault="00AA739F" w:rsidP="00D642E2">
      <w:pPr>
        <w:numPr>
          <w:ilvl w:val="0"/>
          <w:numId w:val="28"/>
        </w:numPr>
        <w:tabs>
          <w:tab w:val="right" w:pos="9026"/>
        </w:tabs>
        <w:spacing w:before="0" w:after="0"/>
        <w:ind w:left="567" w:hanging="425"/>
        <w:outlineLvl w:val="4"/>
        <w:rPr>
          <w:i/>
        </w:rPr>
      </w:pPr>
      <w:r w:rsidRPr="008D114F">
        <w:rPr>
          <w:i/>
        </w:rPr>
        <w:t>regulatory compliance;</w:t>
      </w:r>
    </w:p>
    <w:p w14:paraId="09FBB559" w14:textId="77777777" w:rsidR="00D642E2" w:rsidRPr="008D114F" w:rsidRDefault="00AA739F" w:rsidP="00D642E2">
      <w:pPr>
        <w:numPr>
          <w:ilvl w:val="0"/>
          <w:numId w:val="28"/>
        </w:numPr>
        <w:tabs>
          <w:tab w:val="right" w:pos="9026"/>
        </w:tabs>
        <w:spacing w:before="0" w:after="0"/>
        <w:ind w:left="567" w:hanging="425"/>
        <w:outlineLvl w:val="4"/>
        <w:rPr>
          <w:i/>
        </w:rPr>
      </w:pPr>
      <w:r w:rsidRPr="008D114F">
        <w:rPr>
          <w:i/>
        </w:rPr>
        <w:t>feedback and complaints.</w:t>
      </w:r>
    </w:p>
    <w:p w14:paraId="09FBB55B" w14:textId="79994AFA" w:rsidR="00D642E2" w:rsidRPr="00506F7F" w:rsidRDefault="00AA739F" w:rsidP="00D642E2">
      <w:pPr>
        <w:pStyle w:val="Heading3"/>
      </w:pPr>
      <w:r w:rsidRPr="00506F7F">
        <w:t>Requirement 8(3)(d)</w:t>
      </w:r>
      <w:r>
        <w:tab/>
        <w:t>Compliant</w:t>
      </w:r>
    </w:p>
    <w:p w14:paraId="09FBB55C" w14:textId="77777777" w:rsidR="00D642E2" w:rsidRPr="008D114F" w:rsidRDefault="00AA739F" w:rsidP="00D642E2">
      <w:pPr>
        <w:rPr>
          <w:i/>
        </w:rPr>
      </w:pPr>
      <w:r w:rsidRPr="008D114F">
        <w:rPr>
          <w:i/>
        </w:rPr>
        <w:t>Effective risk management systems and practices, including but not limited to the following:</w:t>
      </w:r>
    </w:p>
    <w:p w14:paraId="09FBB55D" w14:textId="77777777" w:rsidR="00D642E2" w:rsidRPr="008D114F" w:rsidRDefault="00AA739F" w:rsidP="00D642E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9FBB55E" w14:textId="77777777" w:rsidR="00D642E2" w:rsidRPr="008D114F" w:rsidRDefault="00AA739F" w:rsidP="00D642E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9FBB55F" w14:textId="77777777" w:rsidR="00D642E2" w:rsidRDefault="00AA739F" w:rsidP="00D642E2">
      <w:pPr>
        <w:numPr>
          <w:ilvl w:val="0"/>
          <w:numId w:val="29"/>
        </w:numPr>
        <w:tabs>
          <w:tab w:val="right" w:pos="9026"/>
        </w:tabs>
        <w:spacing w:before="0" w:after="0"/>
        <w:ind w:left="567" w:hanging="425"/>
        <w:outlineLvl w:val="4"/>
        <w:rPr>
          <w:i/>
        </w:rPr>
      </w:pPr>
      <w:r w:rsidRPr="008D114F">
        <w:rPr>
          <w:i/>
        </w:rPr>
        <w:t>supporting consumers to live the best life they can</w:t>
      </w:r>
    </w:p>
    <w:p w14:paraId="09FBB560" w14:textId="77777777" w:rsidR="00D642E2" w:rsidRPr="008D114F" w:rsidRDefault="00AA739F" w:rsidP="00D642E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9FBB562" w14:textId="08DE562E" w:rsidR="00D642E2" w:rsidRPr="00506F7F" w:rsidRDefault="00AA739F" w:rsidP="00D642E2">
      <w:pPr>
        <w:pStyle w:val="Heading3"/>
      </w:pPr>
      <w:r w:rsidRPr="00506F7F">
        <w:lastRenderedPageBreak/>
        <w:t>Requirement 8(3)(e)</w:t>
      </w:r>
      <w:r>
        <w:tab/>
        <w:t>Compliant</w:t>
      </w:r>
    </w:p>
    <w:p w14:paraId="09FBB563" w14:textId="77777777" w:rsidR="00D642E2" w:rsidRPr="008D114F" w:rsidRDefault="00AA739F" w:rsidP="00D642E2">
      <w:pPr>
        <w:rPr>
          <w:i/>
        </w:rPr>
      </w:pPr>
      <w:r w:rsidRPr="008D114F">
        <w:rPr>
          <w:i/>
        </w:rPr>
        <w:t>Where clinical care is provided—a clinical governance framework, including but not limited to the following:</w:t>
      </w:r>
    </w:p>
    <w:p w14:paraId="09FBB564" w14:textId="77777777" w:rsidR="00D642E2" w:rsidRPr="008D114F" w:rsidRDefault="00AA739F" w:rsidP="00D642E2">
      <w:pPr>
        <w:numPr>
          <w:ilvl w:val="0"/>
          <w:numId w:val="30"/>
        </w:numPr>
        <w:tabs>
          <w:tab w:val="right" w:pos="9026"/>
        </w:tabs>
        <w:spacing w:before="0" w:after="0"/>
        <w:ind w:left="567" w:hanging="425"/>
        <w:outlineLvl w:val="4"/>
        <w:rPr>
          <w:i/>
        </w:rPr>
      </w:pPr>
      <w:r w:rsidRPr="008D114F">
        <w:rPr>
          <w:i/>
        </w:rPr>
        <w:t>antimicrobial stewardship;</w:t>
      </w:r>
    </w:p>
    <w:p w14:paraId="09FBB565" w14:textId="77777777" w:rsidR="00D642E2" w:rsidRPr="008D114F" w:rsidRDefault="00AA739F" w:rsidP="00D642E2">
      <w:pPr>
        <w:numPr>
          <w:ilvl w:val="0"/>
          <w:numId w:val="30"/>
        </w:numPr>
        <w:tabs>
          <w:tab w:val="right" w:pos="9026"/>
        </w:tabs>
        <w:spacing w:before="0" w:after="0"/>
        <w:ind w:left="567" w:hanging="425"/>
        <w:outlineLvl w:val="4"/>
        <w:rPr>
          <w:i/>
        </w:rPr>
      </w:pPr>
      <w:r w:rsidRPr="008D114F">
        <w:rPr>
          <w:i/>
        </w:rPr>
        <w:t>minimising the use of restraint;</w:t>
      </w:r>
    </w:p>
    <w:p w14:paraId="09FBB566" w14:textId="77777777" w:rsidR="00D642E2" w:rsidRPr="008D114F" w:rsidRDefault="00AA739F" w:rsidP="00D642E2">
      <w:pPr>
        <w:numPr>
          <w:ilvl w:val="0"/>
          <w:numId w:val="30"/>
        </w:numPr>
        <w:tabs>
          <w:tab w:val="right" w:pos="9026"/>
        </w:tabs>
        <w:spacing w:before="0" w:after="0"/>
        <w:ind w:left="567" w:hanging="425"/>
        <w:outlineLvl w:val="4"/>
        <w:rPr>
          <w:i/>
        </w:rPr>
      </w:pPr>
      <w:r w:rsidRPr="008D114F">
        <w:rPr>
          <w:i/>
        </w:rPr>
        <w:t>open disclosure.</w:t>
      </w:r>
    </w:p>
    <w:p w14:paraId="09FBB568" w14:textId="77777777" w:rsidR="00D642E2" w:rsidRPr="00154403" w:rsidRDefault="00D642E2" w:rsidP="00D642E2"/>
    <w:p w14:paraId="09FBB569" w14:textId="77777777" w:rsidR="00D642E2" w:rsidRDefault="00D642E2" w:rsidP="00D642E2">
      <w:pPr>
        <w:tabs>
          <w:tab w:val="right" w:pos="9026"/>
        </w:tabs>
        <w:sectPr w:rsidR="00D642E2" w:rsidSect="00D642E2">
          <w:type w:val="continuous"/>
          <w:pgSz w:w="11906" w:h="16838"/>
          <w:pgMar w:top="1701" w:right="1418" w:bottom="1418" w:left="1418" w:header="709" w:footer="397" w:gutter="0"/>
          <w:cols w:space="708"/>
          <w:docGrid w:linePitch="360"/>
        </w:sectPr>
      </w:pPr>
    </w:p>
    <w:p w14:paraId="09FBB56A" w14:textId="77777777" w:rsidR="00D642E2" w:rsidRDefault="00AA739F" w:rsidP="00D642E2">
      <w:pPr>
        <w:pStyle w:val="Heading1"/>
      </w:pPr>
      <w:r>
        <w:lastRenderedPageBreak/>
        <w:t>Areas for improvement</w:t>
      </w:r>
    </w:p>
    <w:p w14:paraId="09FBB56C" w14:textId="77777777" w:rsidR="00D642E2" w:rsidRPr="00E830C7" w:rsidRDefault="00AA739F" w:rsidP="00D642E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D642E2" w:rsidRPr="00E830C7" w:rsidSect="00D642E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4CFC9" w14:textId="77777777" w:rsidR="00D642E2" w:rsidRDefault="00D642E2">
      <w:pPr>
        <w:spacing w:before="0" w:after="0" w:line="240" w:lineRule="auto"/>
      </w:pPr>
      <w:r>
        <w:separator/>
      </w:r>
    </w:p>
  </w:endnote>
  <w:endnote w:type="continuationSeparator" w:id="0">
    <w:p w14:paraId="6FF4B69E" w14:textId="77777777" w:rsidR="00D642E2" w:rsidRDefault="00D642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88" w14:textId="77777777" w:rsidR="00D642E2" w:rsidRPr="009A1F1B" w:rsidRDefault="00D642E2" w:rsidP="00D642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BB589" w14:textId="77777777" w:rsidR="00D642E2" w:rsidRPr="00C72FFB" w:rsidRDefault="00D642E2" w:rsidP="00D642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Lake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FBB58A" w14:textId="77777777" w:rsidR="00D642E2" w:rsidRPr="00C72FFB" w:rsidRDefault="00D642E2" w:rsidP="00D642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8B" w14:textId="77777777" w:rsidR="00D642E2" w:rsidRPr="009A1F1B" w:rsidRDefault="00D642E2" w:rsidP="00D642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BB58C" w14:textId="77777777" w:rsidR="00D642E2" w:rsidRPr="00C72FFB" w:rsidRDefault="00D642E2" w:rsidP="00D642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Lake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FBB58D" w14:textId="77777777" w:rsidR="00D642E2" w:rsidRPr="00A3716D" w:rsidRDefault="00D642E2" w:rsidP="00D642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FB3E" w14:textId="77777777" w:rsidR="00D642E2" w:rsidRDefault="00D642E2">
      <w:pPr>
        <w:spacing w:before="0" w:after="0" w:line="240" w:lineRule="auto"/>
      </w:pPr>
      <w:r>
        <w:separator/>
      </w:r>
    </w:p>
  </w:footnote>
  <w:footnote w:type="continuationSeparator" w:id="0">
    <w:p w14:paraId="26FEF700" w14:textId="77777777" w:rsidR="00D642E2" w:rsidRDefault="00D642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87" w14:textId="77777777" w:rsidR="00D642E2" w:rsidRDefault="00D642E2" w:rsidP="00D642E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9FBB599" wp14:editId="09FBB5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84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6" w14:textId="77777777" w:rsidR="00D642E2" w:rsidRDefault="00D642E2" w:rsidP="00D642E2">
    <w:pPr>
      <w:tabs>
        <w:tab w:val="left" w:pos="3624"/>
      </w:tabs>
    </w:pPr>
    <w:r>
      <w:rPr>
        <w:noProof/>
        <w:color w:val="auto"/>
        <w:sz w:val="20"/>
        <w:lang w:val="en-US" w:eastAsia="en-US"/>
      </w:rPr>
      <w:drawing>
        <wp:anchor distT="0" distB="0" distL="114300" distR="114300" simplePos="0" relativeHeight="251666432" behindDoc="1" locked="0" layoutInCell="1" allowOverlap="1" wp14:anchorId="09FBB5AB" wp14:editId="09FBB5A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31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7" w14:textId="77777777" w:rsidR="00D642E2" w:rsidRDefault="00D642E2" w:rsidP="00D642E2">
    <w:pPr>
      <w:tabs>
        <w:tab w:val="left" w:pos="3624"/>
      </w:tabs>
    </w:pPr>
    <w:r>
      <w:rPr>
        <w:noProof/>
        <w:color w:val="auto"/>
        <w:sz w:val="20"/>
        <w:lang w:val="en-US" w:eastAsia="en-US"/>
      </w:rPr>
      <w:drawing>
        <wp:anchor distT="0" distB="0" distL="114300" distR="114300" simplePos="0" relativeHeight="251667456" behindDoc="1" locked="0" layoutInCell="1" allowOverlap="1" wp14:anchorId="09FBB5AD" wp14:editId="09FBB5A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56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8" w14:textId="77777777" w:rsidR="00D642E2" w:rsidRDefault="00D642E2" w:rsidP="00D642E2">
    <w:pPr>
      <w:tabs>
        <w:tab w:val="left" w:pos="3624"/>
      </w:tabs>
    </w:pPr>
    <w:r>
      <w:rPr>
        <w:noProof/>
        <w:color w:val="auto"/>
        <w:sz w:val="20"/>
        <w:lang w:val="en-US" w:eastAsia="en-US"/>
      </w:rPr>
      <w:drawing>
        <wp:anchor distT="0" distB="0" distL="114300" distR="114300" simplePos="0" relativeHeight="251668480" behindDoc="1" locked="0" layoutInCell="1" allowOverlap="1" wp14:anchorId="09FBB5AF" wp14:editId="09FBB5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92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8E" w14:textId="77777777" w:rsidR="00D642E2" w:rsidRDefault="00D642E2">
    <w:pPr>
      <w:pStyle w:val="Header"/>
    </w:pPr>
    <w:r w:rsidRPr="003C6EC2">
      <w:rPr>
        <w:rFonts w:eastAsia="Calibri"/>
        <w:noProof/>
        <w:lang w:val="en-US" w:eastAsia="en-US"/>
      </w:rPr>
      <w:drawing>
        <wp:anchor distT="0" distB="0" distL="114300" distR="114300" simplePos="0" relativeHeight="251669504" behindDoc="1" locked="0" layoutInCell="1" allowOverlap="1" wp14:anchorId="09FBB59B" wp14:editId="09FBB5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74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8F" w14:textId="77777777" w:rsidR="00D642E2" w:rsidRDefault="00D642E2" w:rsidP="00D642E2">
    <w:r>
      <w:rPr>
        <w:noProof/>
        <w:color w:val="auto"/>
        <w:sz w:val="20"/>
        <w:lang w:val="en-US" w:eastAsia="en-US"/>
      </w:rPr>
      <w:drawing>
        <wp:anchor distT="0" distB="0" distL="114300" distR="114300" simplePos="0" relativeHeight="251660288" behindDoc="1" locked="0" layoutInCell="1" allowOverlap="1" wp14:anchorId="09FBB59D" wp14:editId="09FBB5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28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0" w14:textId="77777777" w:rsidR="00D642E2" w:rsidRDefault="00D642E2" w:rsidP="00D642E2">
    <w:r>
      <w:rPr>
        <w:noProof/>
        <w:color w:val="auto"/>
        <w:sz w:val="20"/>
        <w:lang w:val="en-US" w:eastAsia="en-US"/>
      </w:rPr>
      <w:drawing>
        <wp:anchor distT="0" distB="0" distL="114300" distR="114300" simplePos="0" relativeHeight="251659264" behindDoc="1" locked="0" layoutInCell="1" allowOverlap="1" wp14:anchorId="09FBB59F" wp14:editId="09FBB5A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01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1" w14:textId="77777777" w:rsidR="00D642E2" w:rsidRDefault="00D642E2" w:rsidP="00D642E2">
    <w:r>
      <w:rPr>
        <w:noProof/>
        <w:color w:val="auto"/>
        <w:sz w:val="20"/>
        <w:lang w:val="en-US" w:eastAsia="en-US"/>
      </w:rPr>
      <w:drawing>
        <wp:anchor distT="0" distB="0" distL="114300" distR="114300" simplePos="0" relativeHeight="251661312" behindDoc="1" locked="0" layoutInCell="1" allowOverlap="1" wp14:anchorId="09FBB5A1" wp14:editId="09FBB5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03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2" w14:textId="77777777" w:rsidR="00D642E2" w:rsidRDefault="00D642E2" w:rsidP="00D642E2">
    <w:r>
      <w:rPr>
        <w:noProof/>
        <w:color w:val="auto"/>
        <w:sz w:val="20"/>
        <w:lang w:val="en-US" w:eastAsia="en-US"/>
      </w:rPr>
      <w:drawing>
        <wp:anchor distT="0" distB="0" distL="114300" distR="114300" simplePos="0" relativeHeight="251662336" behindDoc="1" locked="0" layoutInCell="1" allowOverlap="1" wp14:anchorId="09FBB5A3" wp14:editId="09FBB5A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87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3" w14:textId="77777777" w:rsidR="00D642E2" w:rsidRDefault="00D642E2" w:rsidP="00D642E2">
    <w:r>
      <w:rPr>
        <w:noProof/>
        <w:color w:val="auto"/>
        <w:sz w:val="20"/>
        <w:lang w:val="en-US" w:eastAsia="en-US"/>
      </w:rPr>
      <w:drawing>
        <wp:anchor distT="0" distB="0" distL="114300" distR="114300" simplePos="0" relativeHeight="251663360" behindDoc="1" locked="0" layoutInCell="1" allowOverlap="1" wp14:anchorId="09FBB5A5" wp14:editId="09FBB5A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98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4" w14:textId="77777777" w:rsidR="00D642E2" w:rsidRDefault="00D642E2" w:rsidP="00D642E2">
    <w:r>
      <w:rPr>
        <w:noProof/>
        <w:color w:val="auto"/>
        <w:sz w:val="20"/>
        <w:lang w:val="en-US" w:eastAsia="en-US"/>
      </w:rPr>
      <w:drawing>
        <wp:anchor distT="0" distB="0" distL="114300" distR="114300" simplePos="0" relativeHeight="251664384" behindDoc="1" locked="0" layoutInCell="1" allowOverlap="1" wp14:anchorId="09FBB5A7" wp14:editId="09FBB5A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51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B595" w14:textId="77777777" w:rsidR="00D642E2" w:rsidRDefault="00D642E2" w:rsidP="00D642E2">
    <w:pPr>
      <w:tabs>
        <w:tab w:val="left" w:pos="3624"/>
      </w:tabs>
    </w:pPr>
    <w:r>
      <w:rPr>
        <w:noProof/>
        <w:color w:val="auto"/>
        <w:sz w:val="20"/>
        <w:lang w:val="en-US" w:eastAsia="en-US"/>
      </w:rPr>
      <w:drawing>
        <wp:anchor distT="0" distB="0" distL="114300" distR="114300" simplePos="0" relativeHeight="251665408" behindDoc="1" locked="0" layoutInCell="1" allowOverlap="1" wp14:anchorId="09FBB5A9" wp14:editId="09FBB5A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93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B1E86D4">
      <w:start w:val="1"/>
      <w:numFmt w:val="lowerRoman"/>
      <w:lvlText w:val="(%1)"/>
      <w:lvlJc w:val="left"/>
      <w:pPr>
        <w:ind w:left="1080" w:hanging="720"/>
      </w:pPr>
      <w:rPr>
        <w:rFonts w:hint="default"/>
        <w:b w:val="0"/>
      </w:rPr>
    </w:lvl>
    <w:lvl w:ilvl="1" w:tplc="F540565A" w:tentative="1">
      <w:start w:val="1"/>
      <w:numFmt w:val="lowerLetter"/>
      <w:lvlText w:val="%2."/>
      <w:lvlJc w:val="left"/>
      <w:pPr>
        <w:ind w:left="1440" w:hanging="360"/>
      </w:pPr>
    </w:lvl>
    <w:lvl w:ilvl="2" w:tplc="28BADF2A" w:tentative="1">
      <w:start w:val="1"/>
      <w:numFmt w:val="lowerRoman"/>
      <w:lvlText w:val="%3."/>
      <w:lvlJc w:val="right"/>
      <w:pPr>
        <w:ind w:left="2160" w:hanging="180"/>
      </w:pPr>
    </w:lvl>
    <w:lvl w:ilvl="3" w:tplc="E368BC28" w:tentative="1">
      <w:start w:val="1"/>
      <w:numFmt w:val="decimal"/>
      <w:lvlText w:val="%4."/>
      <w:lvlJc w:val="left"/>
      <w:pPr>
        <w:ind w:left="2880" w:hanging="360"/>
      </w:pPr>
    </w:lvl>
    <w:lvl w:ilvl="4" w:tplc="01349EDC" w:tentative="1">
      <w:start w:val="1"/>
      <w:numFmt w:val="lowerLetter"/>
      <w:lvlText w:val="%5."/>
      <w:lvlJc w:val="left"/>
      <w:pPr>
        <w:ind w:left="3600" w:hanging="360"/>
      </w:pPr>
    </w:lvl>
    <w:lvl w:ilvl="5" w:tplc="C99E4F88" w:tentative="1">
      <w:start w:val="1"/>
      <w:numFmt w:val="lowerRoman"/>
      <w:lvlText w:val="%6."/>
      <w:lvlJc w:val="right"/>
      <w:pPr>
        <w:ind w:left="4320" w:hanging="180"/>
      </w:pPr>
    </w:lvl>
    <w:lvl w:ilvl="6" w:tplc="98241B4E" w:tentative="1">
      <w:start w:val="1"/>
      <w:numFmt w:val="decimal"/>
      <w:lvlText w:val="%7."/>
      <w:lvlJc w:val="left"/>
      <w:pPr>
        <w:ind w:left="5040" w:hanging="360"/>
      </w:pPr>
    </w:lvl>
    <w:lvl w:ilvl="7" w:tplc="FA764A5C" w:tentative="1">
      <w:start w:val="1"/>
      <w:numFmt w:val="lowerLetter"/>
      <w:lvlText w:val="%8."/>
      <w:lvlJc w:val="left"/>
      <w:pPr>
        <w:ind w:left="5760" w:hanging="360"/>
      </w:pPr>
    </w:lvl>
    <w:lvl w:ilvl="8" w:tplc="2E84C7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23CB296">
      <w:start w:val="1"/>
      <w:numFmt w:val="bullet"/>
      <w:pStyle w:val="ListParagraph"/>
      <w:lvlText w:val=""/>
      <w:lvlJc w:val="left"/>
      <w:pPr>
        <w:ind w:left="1440" w:hanging="360"/>
      </w:pPr>
      <w:rPr>
        <w:rFonts w:ascii="Symbol" w:hAnsi="Symbol" w:hint="default"/>
        <w:color w:val="auto"/>
      </w:rPr>
    </w:lvl>
    <w:lvl w:ilvl="1" w:tplc="A6242F16" w:tentative="1">
      <w:start w:val="1"/>
      <w:numFmt w:val="bullet"/>
      <w:lvlText w:val="o"/>
      <w:lvlJc w:val="left"/>
      <w:pPr>
        <w:ind w:left="2160" w:hanging="360"/>
      </w:pPr>
      <w:rPr>
        <w:rFonts w:ascii="Courier New" w:hAnsi="Courier New" w:cs="Courier New" w:hint="default"/>
      </w:rPr>
    </w:lvl>
    <w:lvl w:ilvl="2" w:tplc="EE804F3E" w:tentative="1">
      <w:start w:val="1"/>
      <w:numFmt w:val="bullet"/>
      <w:lvlText w:val=""/>
      <w:lvlJc w:val="left"/>
      <w:pPr>
        <w:ind w:left="2880" w:hanging="360"/>
      </w:pPr>
      <w:rPr>
        <w:rFonts w:ascii="Wingdings" w:hAnsi="Wingdings" w:hint="default"/>
      </w:rPr>
    </w:lvl>
    <w:lvl w:ilvl="3" w:tplc="7C647742" w:tentative="1">
      <w:start w:val="1"/>
      <w:numFmt w:val="bullet"/>
      <w:lvlText w:val=""/>
      <w:lvlJc w:val="left"/>
      <w:pPr>
        <w:ind w:left="3600" w:hanging="360"/>
      </w:pPr>
      <w:rPr>
        <w:rFonts w:ascii="Symbol" w:hAnsi="Symbol" w:hint="default"/>
      </w:rPr>
    </w:lvl>
    <w:lvl w:ilvl="4" w:tplc="C18EE050" w:tentative="1">
      <w:start w:val="1"/>
      <w:numFmt w:val="bullet"/>
      <w:lvlText w:val="o"/>
      <w:lvlJc w:val="left"/>
      <w:pPr>
        <w:ind w:left="4320" w:hanging="360"/>
      </w:pPr>
      <w:rPr>
        <w:rFonts w:ascii="Courier New" w:hAnsi="Courier New" w:cs="Courier New" w:hint="default"/>
      </w:rPr>
    </w:lvl>
    <w:lvl w:ilvl="5" w:tplc="FAD8E02C" w:tentative="1">
      <w:start w:val="1"/>
      <w:numFmt w:val="bullet"/>
      <w:lvlText w:val=""/>
      <w:lvlJc w:val="left"/>
      <w:pPr>
        <w:ind w:left="5040" w:hanging="360"/>
      </w:pPr>
      <w:rPr>
        <w:rFonts w:ascii="Wingdings" w:hAnsi="Wingdings" w:hint="default"/>
      </w:rPr>
    </w:lvl>
    <w:lvl w:ilvl="6" w:tplc="B004383E" w:tentative="1">
      <w:start w:val="1"/>
      <w:numFmt w:val="bullet"/>
      <w:lvlText w:val=""/>
      <w:lvlJc w:val="left"/>
      <w:pPr>
        <w:ind w:left="5760" w:hanging="360"/>
      </w:pPr>
      <w:rPr>
        <w:rFonts w:ascii="Symbol" w:hAnsi="Symbol" w:hint="default"/>
      </w:rPr>
    </w:lvl>
    <w:lvl w:ilvl="7" w:tplc="F5020DD0" w:tentative="1">
      <w:start w:val="1"/>
      <w:numFmt w:val="bullet"/>
      <w:lvlText w:val="o"/>
      <w:lvlJc w:val="left"/>
      <w:pPr>
        <w:ind w:left="6480" w:hanging="360"/>
      </w:pPr>
      <w:rPr>
        <w:rFonts w:ascii="Courier New" w:hAnsi="Courier New" w:cs="Courier New" w:hint="default"/>
      </w:rPr>
    </w:lvl>
    <w:lvl w:ilvl="8" w:tplc="482401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2C69AA">
      <w:start w:val="1"/>
      <w:numFmt w:val="lowerRoman"/>
      <w:lvlText w:val="(%1)"/>
      <w:lvlJc w:val="left"/>
      <w:pPr>
        <w:ind w:left="1004" w:hanging="720"/>
      </w:pPr>
      <w:rPr>
        <w:rFonts w:hint="default"/>
        <w:b w:val="0"/>
      </w:rPr>
    </w:lvl>
    <w:lvl w:ilvl="1" w:tplc="1DA46EF4" w:tentative="1">
      <w:start w:val="1"/>
      <w:numFmt w:val="lowerLetter"/>
      <w:lvlText w:val="%2."/>
      <w:lvlJc w:val="left"/>
      <w:pPr>
        <w:ind w:left="1364" w:hanging="360"/>
      </w:pPr>
    </w:lvl>
    <w:lvl w:ilvl="2" w:tplc="0316B33E" w:tentative="1">
      <w:start w:val="1"/>
      <w:numFmt w:val="lowerRoman"/>
      <w:lvlText w:val="%3."/>
      <w:lvlJc w:val="right"/>
      <w:pPr>
        <w:ind w:left="2084" w:hanging="180"/>
      </w:pPr>
    </w:lvl>
    <w:lvl w:ilvl="3" w:tplc="BF46562E" w:tentative="1">
      <w:start w:val="1"/>
      <w:numFmt w:val="decimal"/>
      <w:lvlText w:val="%4."/>
      <w:lvlJc w:val="left"/>
      <w:pPr>
        <w:ind w:left="2804" w:hanging="360"/>
      </w:pPr>
    </w:lvl>
    <w:lvl w:ilvl="4" w:tplc="7C30CA78" w:tentative="1">
      <w:start w:val="1"/>
      <w:numFmt w:val="lowerLetter"/>
      <w:lvlText w:val="%5."/>
      <w:lvlJc w:val="left"/>
      <w:pPr>
        <w:ind w:left="3524" w:hanging="360"/>
      </w:pPr>
    </w:lvl>
    <w:lvl w:ilvl="5" w:tplc="DE866620" w:tentative="1">
      <w:start w:val="1"/>
      <w:numFmt w:val="lowerRoman"/>
      <w:lvlText w:val="%6."/>
      <w:lvlJc w:val="right"/>
      <w:pPr>
        <w:ind w:left="4244" w:hanging="180"/>
      </w:pPr>
    </w:lvl>
    <w:lvl w:ilvl="6" w:tplc="4A6A14F2" w:tentative="1">
      <w:start w:val="1"/>
      <w:numFmt w:val="decimal"/>
      <w:lvlText w:val="%7."/>
      <w:lvlJc w:val="left"/>
      <w:pPr>
        <w:ind w:left="4964" w:hanging="360"/>
      </w:pPr>
    </w:lvl>
    <w:lvl w:ilvl="7" w:tplc="D85E291E" w:tentative="1">
      <w:start w:val="1"/>
      <w:numFmt w:val="lowerLetter"/>
      <w:lvlText w:val="%8."/>
      <w:lvlJc w:val="left"/>
      <w:pPr>
        <w:ind w:left="5684" w:hanging="360"/>
      </w:pPr>
    </w:lvl>
    <w:lvl w:ilvl="8" w:tplc="B1E650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A2A8ED6">
      <w:start w:val="1"/>
      <w:numFmt w:val="lowerRoman"/>
      <w:lvlText w:val="(%1)"/>
      <w:lvlJc w:val="left"/>
      <w:pPr>
        <w:ind w:left="1080" w:hanging="720"/>
      </w:pPr>
      <w:rPr>
        <w:rFonts w:hint="default"/>
      </w:rPr>
    </w:lvl>
    <w:lvl w:ilvl="1" w:tplc="4A783552" w:tentative="1">
      <w:start w:val="1"/>
      <w:numFmt w:val="lowerLetter"/>
      <w:lvlText w:val="%2."/>
      <w:lvlJc w:val="left"/>
      <w:pPr>
        <w:ind w:left="1440" w:hanging="360"/>
      </w:pPr>
    </w:lvl>
    <w:lvl w:ilvl="2" w:tplc="DD14FE76" w:tentative="1">
      <w:start w:val="1"/>
      <w:numFmt w:val="lowerRoman"/>
      <w:lvlText w:val="%3."/>
      <w:lvlJc w:val="right"/>
      <w:pPr>
        <w:ind w:left="2160" w:hanging="180"/>
      </w:pPr>
    </w:lvl>
    <w:lvl w:ilvl="3" w:tplc="B8227E30" w:tentative="1">
      <w:start w:val="1"/>
      <w:numFmt w:val="decimal"/>
      <w:lvlText w:val="%4."/>
      <w:lvlJc w:val="left"/>
      <w:pPr>
        <w:ind w:left="2880" w:hanging="360"/>
      </w:pPr>
    </w:lvl>
    <w:lvl w:ilvl="4" w:tplc="5DE0E4B6" w:tentative="1">
      <w:start w:val="1"/>
      <w:numFmt w:val="lowerLetter"/>
      <w:lvlText w:val="%5."/>
      <w:lvlJc w:val="left"/>
      <w:pPr>
        <w:ind w:left="3600" w:hanging="360"/>
      </w:pPr>
    </w:lvl>
    <w:lvl w:ilvl="5" w:tplc="A55C51A6" w:tentative="1">
      <w:start w:val="1"/>
      <w:numFmt w:val="lowerRoman"/>
      <w:lvlText w:val="%6."/>
      <w:lvlJc w:val="right"/>
      <w:pPr>
        <w:ind w:left="4320" w:hanging="180"/>
      </w:pPr>
    </w:lvl>
    <w:lvl w:ilvl="6" w:tplc="A28C71A4" w:tentative="1">
      <w:start w:val="1"/>
      <w:numFmt w:val="decimal"/>
      <w:lvlText w:val="%7."/>
      <w:lvlJc w:val="left"/>
      <w:pPr>
        <w:ind w:left="5040" w:hanging="360"/>
      </w:pPr>
    </w:lvl>
    <w:lvl w:ilvl="7" w:tplc="2BE2E81C" w:tentative="1">
      <w:start w:val="1"/>
      <w:numFmt w:val="lowerLetter"/>
      <w:lvlText w:val="%8."/>
      <w:lvlJc w:val="left"/>
      <w:pPr>
        <w:ind w:left="5760" w:hanging="360"/>
      </w:pPr>
    </w:lvl>
    <w:lvl w:ilvl="8" w:tplc="041ACBE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192AF2C">
      <w:start w:val="1"/>
      <w:numFmt w:val="lowerRoman"/>
      <w:lvlText w:val="(%1)"/>
      <w:lvlJc w:val="left"/>
      <w:pPr>
        <w:ind w:left="1080" w:hanging="720"/>
      </w:pPr>
      <w:rPr>
        <w:rFonts w:hint="default"/>
      </w:rPr>
    </w:lvl>
    <w:lvl w:ilvl="1" w:tplc="AF049748" w:tentative="1">
      <w:start w:val="1"/>
      <w:numFmt w:val="lowerLetter"/>
      <w:lvlText w:val="%2."/>
      <w:lvlJc w:val="left"/>
      <w:pPr>
        <w:ind w:left="1440" w:hanging="360"/>
      </w:pPr>
    </w:lvl>
    <w:lvl w:ilvl="2" w:tplc="1E445F10" w:tentative="1">
      <w:start w:val="1"/>
      <w:numFmt w:val="lowerRoman"/>
      <w:lvlText w:val="%3."/>
      <w:lvlJc w:val="right"/>
      <w:pPr>
        <w:ind w:left="2160" w:hanging="180"/>
      </w:pPr>
    </w:lvl>
    <w:lvl w:ilvl="3" w:tplc="85BAC866" w:tentative="1">
      <w:start w:val="1"/>
      <w:numFmt w:val="decimal"/>
      <w:lvlText w:val="%4."/>
      <w:lvlJc w:val="left"/>
      <w:pPr>
        <w:ind w:left="2880" w:hanging="360"/>
      </w:pPr>
    </w:lvl>
    <w:lvl w:ilvl="4" w:tplc="78F0F8E4" w:tentative="1">
      <w:start w:val="1"/>
      <w:numFmt w:val="lowerLetter"/>
      <w:lvlText w:val="%5."/>
      <w:lvlJc w:val="left"/>
      <w:pPr>
        <w:ind w:left="3600" w:hanging="360"/>
      </w:pPr>
    </w:lvl>
    <w:lvl w:ilvl="5" w:tplc="D784854C" w:tentative="1">
      <w:start w:val="1"/>
      <w:numFmt w:val="lowerRoman"/>
      <w:lvlText w:val="%6."/>
      <w:lvlJc w:val="right"/>
      <w:pPr>
        <w:ind w:left="4320" w:hanging="180"/>
      </w:pPr>
    </w:lvl>
    <w:lvl w:ilvl="6" w:tplc="284E8668" w:tentative="1">
      <w:start w:val="1"/>
      <w:numFmt w:val="decimal"/>
      <w:lvlText w:val="%7."/>
      <w:lvlJc w:val="left"/>
      <w:pPr>
        <w:ind w:left="5040" w:hanging="360"/>
      </w:pPr>
    </w:lvl>
    <w:lvl w:ilvl="7" w:tplc="A61C0DAC" w:tentative="1">
      <w:start w:val="1"/>
      <w:numFmt w:val="lowerLetter"/>
      <w:lvlText w:val="%8."/>
      <w:lvlJc w:val="left"/>
      <w:pPr>
        <w:ind w:left="5760" w:hanging="360"/>
      </w:pPr>
    </w:lvl>
    <w:lvl w:ilvl="8" w:tplc="F1FA93A6" w:tentative="1">
      <w:start w:val="1"/>
      <w:numFmt w:val="lowerRoman"/>
      <w:lvlText w:val="%9."/>
      <w:lvlJc w:val="right"/>
      <w:pPr>
        <w:ind w:left="6480" w:hanging="180"/>
      </w:pPr>
    </w:lvl>
  </w:abstractNum>
  <w:abstractNum w:abstractNumId="12" w15:restartNumberingAfterBreak="0">
    <w:nsid w:val="227A5EEE"/>
    <w:multiLevelType w:val="hybridMultilevel"/>
    <w:tmpl w:val="5A6A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20EC456C">
      <w:start w:val="1"/>
      <w:numFmt w:val="lowerRoman"/>
      <w:lvlText w:val="(%1)"/>
      <w:lvlJc w:val="left"/>
      <w:pPr>
        <w:ind w:left="1080" w:hanging="720"/>
      </w:pPr>
      <w:rPr>
        <w:rFonts w:hint="default"/>
        <w:b w:val="0"/>
      </w:rPr>
    </w:lvl>
    <w:lvl w:ilvl="1" w:tplc="B330ED60" w:tentative="1">
      <w:start w:val="1"/>
      <w:numFmt w:val="lowerLetter"/>
      <w:lvlText w:val="%2."/>
      <w:lvlJc w:val="left"/>
      <w:pPr>
        <w:ind w:left="1440" w:hanging="360"/>
      </w:pPr>
    </w:lvl>
    <w:lvl w:ilvl="2" w:tplc="36DAA2F2" w:tentative="1">
      <w:start w:val="1"/>
      <w:numFmt w:val="lowerRoman"/>
      <w:lvlText w:val="%3."/>
      <w:lvlJc w:val="right"/>
      <w:pPr>
        <w:ind w:left="2160" w:hanging="180"/>
      </w:pPr>
    </w:lvl>
    <w:lvl w:ilvl="3" w:tplc="CD70D122" w:tentative="1">
      <w:start w:val="1"/>
      <w:numFmt w:val="decimal"/>
      <w:lvlText w:val="%4."/>
      <w:lvlJc w:val="left"/>
      <w:pPr>
        <w:ind w:left="2880" w:hanging="360"/>
      </w:pPr>
    </w:lvl>
    <w:lvl w:ilvl="4" w:tplc="C63475F0" w:tentative="1">
      <w:start w:val="1"/>
      <w:numFmt w:val="lowerLetter"/>
      <w:lvlText w:val="%5."/>
      <w:lvlJc w:val="left"/>
      <w:pPr>
        <w:ind w:left="3600" w:hanging="360"/>
      </w:pPr>
    </w:lvl>
    <w:lvl w:ilvl="5" w:tplc="10200EB4" w:tentative="1">
      <w:start w:val="1"/>
      <w:numFmt w:val="lowerRoman"/>
      <w:lvlText w:val="%6."/>
      <w:lvlJc w:val="right"/>
      <w:pPr>
        <w:ind w:left="4320" w:hanging="180"/>
      </w:pPr>
    </w:lvl>
    <w:lvl w:ilvl="6" w:tplc="7D3E46DA" w:tentative="1">
      <w:start w:val="1"/>
      <w:numFmt w:val="decimal"/>
      <w:lvlText w:val="%7."/>
      <w:lvlJc w:val="left"/>
      <w:pPr>
        <w:ind w:left="5040" w:hanging="360"/>
      </w:pPr>
    </w:lvl>
    <w:lvl w:ilvl="7" w:tplc="84147F8A" w:tentative="1">
      <w:start w:val="1"/>
      <w:numFmt w:val="lowerLetter"/>
      <w:lvlText w:val="%8."/>
      <w:lvlJc w:val="left"/>
      <w:pPr>
        <w:ind w:left="5760" w:hanging="360"/>
      </w:pPr>
    </w:lvl>
    <w:lvl w:ilvl="8" w:tplc="7862D14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3046A8E">
      <w:start w:val="1"/>
      <w:numFmt w:val="lowerLetter"/>
      <w:lvlText w:val="(%1)"/>
      <w:lvlJc w:val="left"/>
      <w:pPr>
        <w:ind w:left="360" w:hanging="360"/>
      </w:pPr>
      <w:rPr>
        <w:rFonts w:hint="default"/>
      </w:rPr>
    </w:lvl>
    <w:lvl w:ilvl="1" w:tplc="51F0C38A" w:tentative="1">
      <w:start w:val="1"/>
      <w:numFmt w:val="lowerLetter"/>
      <w:lvlText w:val="%2."/>
      <w:lvlJc w:val="left"/>
      <w:pPr>
        <w:ind w:left="1080" w:hanging="360"/>
      </w:pPr>
    </w:lvl>
    <w:lvl w:ilvl="2" w:tplc="0A58213A" w:tentative="1">
      <w:start w:val="1"/>
      <w:numFmt w:val="lowerRoman"/>
      <w:lvlText w:val="%3."/>
      <w:lvlJc w:val="right"/>
      <w:pPr>
        <w:ind w:left="1800" w:hanging="180"/>
      </w:pPr>
    </w:lvl>
    <w:lvl w:ilvl="3" w:tplc="30603E30" w:tentative="1">
      <w:start w:val="1"/>
      <w:numFmt w:val="decimal"/>
      <w:lvlText w:val="%4."/>
      <w:lvlJc w:val="left"/>
      <w:pPr>
        <w:ind w:left="2520" w:hanging="360"/>
      </w:pPr>
    </w:lvl>
    <w:lvl w:ilvl="4" w:tplc="4840474A" w:tentative="1">
      <w:start w:val="1"/>
      <w:numFmt w:val="lowerLetter"/>
      <w:lvlText w:val="%5."/>
      <w:lvlJc w:val="left"/>
      <w:pPr>
        <w:ind w:left="3240" w:hanging="360"/>
      </w:pPr>
    </w:lvl>
    <w:lvl w:ilvl="5" w:tplc="6D5E0806" w:tentative="1">
      <w:start w:val="1"/>
      <w:numFmt w:val="lowerRoman"/>
      <w:lvlText w:val="%6."/>
      <w:lvlJc w:val="right"/>
      <w:pPr>
        <w:ind w:left="3960" w:hanging="180"/>
      </w:pPr>
    </w:lvl>
    <w:lvl w:ilvl="6" w:tplc="0854F718" w:tentative="1">
      <w:start w:val="1"/>
      <w:numFmt w:val="decimal"/>
      <w:lvlText w:val="%7."/>
      <w:lvlJc w:val="left"/>
      <w:pPr>
        <w:ind w:left="4680" w:hanging="360"/>
      </w:pPr>
    </w:lvl>
    <w:lvl w:ilvl="7" w:tplc="F746C73E" w:tentative="1">
      <w:start w:val="1"/>
      <w:numFmt w:val="lowerLetter"/>
      <w:lvlText w:val="%8."/>
      <w:lvlJc w:val="left"/>
      <w:pPr>
        <w:ind w:left="5400" w:hanging="360"/>
      </w:pPr>
    </w:lvl>
    <w:lvl w:ilvl="8" w:tplc="426A26DE" w:tentative="1">
      <w:start w:val="1"/>
      <w:numFmt w:val="lowerRoman"/>
      <w:lvlText w:val="%9."/>
      <w:lvlJc w:val="right"/>
      <w:pPr>
        <w:ind w:left="6120" w:hanging="180"/>
      </w:pPr>
    </w:lvl>
  </w:abstractNum>
  <w:abstractNum w:abstractNumId="15" w15:restartNumberingAfterBreak="0">
    <w:nsid w:val="25B26151"/>
    <w:multiLevelType w:val="hybridMultilevel"/>
    <w:tmpl w:val="5504F770"/>
    <w:lvl w:ilvl="0" w:tplc="75A8229E">
      <w:start w:val="1"/>
      <w:numFmt w:val="lowerRoman"/>
      <w:lvlText w:val="(%1)"/>
      <w:lvlJc w:val="left"/>
      <w:pPr>
        <w:ind w:left="1080" w:hanging="720"/>
      </w:pPr>
      <w:rPr>
        <w:rFonts w:hint="default"/>
      </w:rPr>
    </w:lvl>
    <w:lvl w:ilvl="1" w:tplc="56D46B8E" w:tentative="1">
      <w:start w:val="1"/>
      <w:numFmt w:val="lowerLetter"/>
      <w:lvlText w:val="%2."/>
      <w:lvlJc w:val="left"/>
      <w:pPr>
        <w:ind w:left="1440" w:hanging="360"/>
      </w:pPr>
    </w:lvl>
    <w:lvl w:ilvl="2" w:tplc="AD5670C0" w:tentative="1">
      <w:start w:val="1"/>
      <w:numFmt w:val="lowerRoman"/>
      <w:lvlText w:val="%3."/>
      <w:lvlJc w:val="right"/>
      <w:pPr>
        <w:ind w:left="2160" w:hanging="180"/>
      </w:pPr>
    </w:lvl>
    <w:lvl w:ilvl="3" w:tplc="1116CA6C" w:tentative="1">
      <w:start w:val="1"/>
      <w:numFmt w:val="decimal"/>
      <w:lvlText w:val="%4."/>
      <w:lvlJc w:val="left"/>
      <w:pPr>
        <w:ind w:left="2880" w:hanging="360"/>
      </w:pPr>
    </w:lvl>
    <w:lvl w:ilvl="4" w:tplc="2B20B0F0" w:tentative="1">
      <w:start w:val="1"/>
      <w:numFmt w:val="lowerLetter"/>
      <w:lvlText w:val="%5."/>
      <w:lvlJc w:val="left"/>
      <w:pPr>
        <w:ind w:left="3600" w:hanging="360"/>
      </w:pPr>
    </w:lvl>
    <w:lvl w:ilvl="5" w:tplc="98CA280A" w:tentative="1">
      <w:start w:val="1"/>
      <w:numFmt w:val="lowerRoman"/>
      <w:lvlText w:val="%6."/>
      <w:lvlJc w:val="right"/>
      <w:pPr>
        <w:ind w:left="4320" w:hanging="180"/>
      </w:pPr>
    </w:lvl>
    <w:lvl w:ilvl="6" w:tplc="73F63238" w:tentative="1">
      <w:start w:val="1"/>
      <w:numFmt w:val="decimal"/>
      <w:lvlText w:val="%7."/>
      <w:lvlJc w:val="left"/>
      <w:pPr>
        <w:ind w:left="5040" w:hanging="360"/>
      </w:pPr>
    </w:lvl>
    <w:lvl w:ilvl="7" w:tplc="EB36F862" w:tentative="1">
      <w:start w:val="1"/>
      <w:numFmt w:val="lowerLetter"/>
      <w:lvlText w:val="%8."/>
      <w:lvlJc w:val="left"/>
      <w:pPr>
        <w:ind w:left="5760" w:hanging="360"/>
      </w:pPr>
    </w:lvl>
    <w:lvl w:ilvl="8" w:tplc="5F48ABC4"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F1EC93D2">
      <w:start w:val="1"/>
      <w:numFmt w:val="decimal"/>
      <w:lvlText w:val="%1."/>
      <w:lvlJc w:val="left"/>
      <w:pPr>
        <w:ind w:left="360" w:hanging="360"/>
      </w:pPr>
      <w:rPr>
        <w:rFonts w:hint="default"/>
      </w:rPr>
    </w:lvl>
    <w:lvl w:ilvl="1" w:tplc="5D781AC2" w:tentative="1">
      <w:start w:val="1"/>
      <w:numFmt w:val="lowerLetter"/>
      <w:lvlText w:val="%2."/>
      <w:lvlJc w:val="left"/>
      <w:pPr>
        <w:ind w:left="1080" w:hanging="360"/>
      </w:pPr>
    </w:lvl>
    <w:lvl w:ilvl="2" w:tplc="D6180A2E" w:tentative="1">
      <w:start w:val="1"/>
      <w:numFmt w:val="lowerRoman"/>
      <w:lvlText w:val="%3."/>
      <w:lvlJc w:val="right"/>
      <w:pPr>
        <w:ind w:left="1800" w:hanging="180"/>
      </w:pPr>
    </w:lvl>
    <w:lvl w:ilvl="3" w:tplc="C382D64A" w:tentative="1">
      <w:start w:val="1"/>
      <w:numFmt w:val="decimal"/>
      <w:lvlText w:val="%4."/>
      <w:lvlJc w:val="left"/>
      <w:pPr>
        <w:ind w:left="2520" w:hanging="360"/>
      </w:pPr>
    </w:lvl>
    <w:lvl w:ilvl="4" w:tplc="8BF22950" w:tentative="1">
      <w:start w:val="1"/>
      <w:numFmt w:val="lowerLetter"/>
      <w:lvlText w:val="%5."/>
      <w:lvlJc w:val="left"/>
      <w:pPr>
        <w:ind w:left="3240" w:hanging="360"/>
      </w:pPr>
    </w:lvl>
    <w:lvl w:ilvl="5" w:tplc="2D08D848" w:tentative="1">
      <w:start w:val="1"/>
      <w:numFmt w:val="lowerRoman"/>
      <w:lvlText w:val="%6."/>
      <w:lvlJc w:val="right"/>
      <w:pPr>
        <w:ind w:left="3960" w:hanging="180"/>
      </w:pPr>
    </w:lvl>
    <w:lvl w:ilvl="6" w:tplc="B9B61714" w:tentative="1">
      <w:start w:val="1"/>
      <w:numFmt w:val="decimal"/>
      <w:lvlText w:val="%7."/>
      <w:lvlJc w:val="left"/>
      <w:pPr>
        <w:ind w:left="4680" w:hanging="360"/>
      </w:pPr>
    </w:lvl>
    <w:lvl w:ilvl="7" w:tplc="BB30D302" w:tentative="1">
      <w:start w:val="1"/>
      <w:numFmt w:val="lowerLetter"/>
      <w:lvlText w:val="%8."/>
      <w:lvlJc w:val="left"/>
      <w:pPr>
        <w:ind w:left="5400" w:hanging="360"/>
      </w:pPr>
    </w:lvl>
    <w:lvl w:ilvl="8" w:tplc="B0A6680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676D36A">
      <w:start w:val="1"/>
      <w:numFmt w:val="decimal"/>
      <w:lvlText w:val="%1."/>
      <w:lvlJc w:val="left"/>
      <w:pPr>
        <w:ind w:left="360" w:hanging="360"/>
      </w:pPr>
      <w:rPr>
        <w:rFonts w:hint="default"/>
      </w:rPr>
    </w:lvl>
    <w:lvl w:ilvl="1" w:tplc="3CDA0C30" w:tentative="1">
      <w:start w:val="1"/>
      <w:numFmt w:val="lowerLetter"/>
      <w:lvlText w:val="%2."/>
      <w:lvlJc w:val="left"/>
      <w:pPr>
        <w:ind w:left="1080" w:hanging="360"/>
      </w:pPr>
    </w:lvl>
    <w:lvl w:ilvl="2" w:tplc="D0C008A0" w:tentative="1">
      <w:start w:val="1"/>
      <w:numFmt w:val="lowerRoman"/>
      <w:lvlText w:val="%3."/>
      <w:lvlJc w:val="right"/>
      <w:pPr>
        <w:ind w:left="1800" w:hanging="180"/>
      </w:pPr>
    </w:lvl>
    <w:lvl w:ilvl="3" w:tplc="66B23BAC" w:tentative="1">
      <w:start w:val="1"/>
      <w:numFmt w:val="decimal"/>
      <w:lvlText w:val="%4."/>
      <w:lvlJc w:val="left"/>
      <w:pPr>
        <w:ind w:left="2520" w:hanging="360"/>
      </w:pPr>
    </w:lvl>
    <w:lvl w:ilvl="4" w:tplc="9DE4D46A" w:tentative="1">
      <w:start w:val="1"/>
      <w:numFmt w:val="lowerLetter"/>
      <w:lvlText w:val="%5."/>
      <w:lvlJc w:val="left"/>
      <w:pPr>
        <w:ind w:left="3240" w:hanging="360"/>
      </w:pPr>
    </w:lvl>
    <w:lvl w:ilvl="5" w:tplc="624EDEB4" w:tentative="1">
      <w:start w:val="1"/>
      <w:numFmt w:val="lowerRoman"/>
      <w:lvlText w:val="%6."/>
      <w:lvlJc w:val="right"/>
      <w:pPr>
        <w:ind w:left="3960" w:hanging="180"/>
      </w:pPr>
    </w:lvl>
    <w:lvl w:ilvl="6" w:tplc="23361848" w:tentative="1">
      <w:start w:val="1"/>
      <w:numFmt w:val="decimal"/>
      <w:lvlText w:val="%7."/>
      <w:lvlJc w:val="left"/>
      <w:pPr>
        <w:ind w:left="4680" w:hanging="360"/>
      </w:pPr>
    </w:lvl>
    <w:lvl w:ilvl="7" w:tplc="F92EF07A" w:tentative="1">
      <w:start w:val="1"/>
      <w:numFmt w:val="lowerLetter"/>
      <w:lvlText w:val="%8."/>
      <w:lvlJc w:val="left"/>
      <w:pPr>
        <w:ind w:left="5400" w:hanging="360"/>
      </w:pPr>
    </w:lvl>
    <w:lvl w:ilvl="8" w:tplc="FE5E1E3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7342442">
      <w:start w:val="1"/>
      <w:numFmt w:val="lowerRoman"/>
      <w:lvlText w:val="(%1)"/>
      <w:lvlJc w:val="left"/>
      <w:pPr>
        <w:ind w:left="1080" w:hanging="720"/>
      </w:pPr>
      <w:rPr>
        <w:rFonts w:hint="default"/>
        <w:b w:val="0"/>
      </w:rPr>
    </w:lvl>
    <w:lvl w:ilvl="1" w:tplc="7F043C3C" w:tentative="1">
      <w:start w:val="1"/>
      <w:numFmt w:val="lowerLetter"/>
      <w:lvlText w:val="%2."/>
      <w:lvlJc w:val="left"/>
      <w:pPr>
        <w:ind w:left="1440" w:hanging="360"/>
      </w:pPr>
    </w:lvl>
    <w:lvl w:ilvl="2" w:tplc="1E1EBD3A" w:tentative="1">
      <w:start w:val="1"/>
      <w:numFmt w:val="lowerRoman"/>
      <w:lvlText w:val="%3."/>
      <w:lvlJc w:val="right"/>
      <w:pPr>
        <w:ind w:left="2160" w:hanging="180"/>
      </w:pPr>
    </w:lvl>
    <w:lvl w:ilvl="3" w:tplc="EBB048F0" w:tentative="1">
      <w:start w:val="1"/>
      <w:numFmt w:val="decimal"/>
      <w:lvlText w:val="%4."/>
      <w:lvlJc w:val="left"/>
      <w:pPr>
        <w:ind w:left="2880" w:hanging="360"/>
      </w:pPr>
    </w:lvl>
    <w:lvl w:ilvl="4" w:tplc="886876F2" w:tentative="1">
      <w:start w:val="1"/>
      <w:numFmt w:val="lowerLetter"/>
      <w:lvlText w:val="%5."/>
      <w:lvlJc w:val="left"/>
      <w:pPr>
        <w:ind w:left="3600" w:hanging="360"/>
      </w:pPr>
    </w:lvl>
    <w:lvl w:ilvl="5" w:tplc="9E5A4F66" w:tentative="1">
      <w:start w:val="1"/>
      <w:numFmt w:val="lowerRoman"/>
      <w:lvlText w:val="%6."/>
      <w:lvlJc w:val="right"/>
      <w:pPr>
        <w:ind w:left="4320" w:hanging="180"/>
      </w:pPr>
    </w:lvl>
    <w:lvl w:ilvl="6" w:tplc="7EC4BDBE" w:tentative="1">
      <w:start w:val="1"/>
      <w:numFmt w:val="decimal"/>
      <w:lvlText w:val="%7."/>
      <w:lvlJc w:val="left"/>
      <w:pPr>
        <w:ind w:left="5040" w:hanging="360"/>
      </w:pPr>
    </w:lvl>
    <w:lvl w:ilvl="7" w:tplc="949A4E36" w:tentative="1">
      <w:start w:val="1"/>
      <w:numFmt w:val="lowerLetter"/>
      <w:lvlText w:val="%8."/>
      <w:lvlJc w:val="left"/>
      <w:pPr>
        <w:ind w:left="5760" w:hanging="360"/>
      </w:pPr>
    </w:lvl>
    <w:lvl w:ilvl="8" w:tplc="C948554A" w:tentative="1">
      <w:start w:val="1"/>
      <w:numFmt w:val="lowerRoman"/>
      <w:lvlText w:val="%9."/>
      <w:lvlJc w:val="right"/>
      <w:pPr>
        <w:ind w:left="6480" w:hanging="180"/>
      </w:pPr>
    </w:lvl>
  </w:abstractNum>
  <w:abstractNum w:abstractNumId="19" w15:restartNumberingAfterBreak="0">
    <w:nsid w:val="3722511A"/>
    <w:multiLevelType w:val="hybridMultilevel"/>
    <w:tmpl w:val="47A04BFC"/>
    <w:lvl w:ilvl="0" w:tplc="75A8229E">
      <w:start w:val="1"/>
      <w:numFmt w:val="lowerRoman"/>
      <w:lvlText w:val="(%1)"/>
      <w:lvlJc w:val="left"/>
      <w:pPr>
        <w:ind w:left="1080" w:hanging="720"/>
      </w:pPr>
      <w:rPr>
        <w:rFonts w:hint="default"/>
      </w:rPr>
    </w:lvl>
    <w:lvl w:ilvl="1" w:tplc="56D46B8E" w:tentative="1">
      <w:start w:val="1"/>
      <w:numFmt w:val="lowerLetter"/>
      <w:lvlText w:val="%2."/>
      <w:lvlJc w:val="left"/>
      <w:pPr>
        <w:ind w:left="1440" w:hanging="360"/>
      </w:pPr>
    </w:lvl>
    <w:lvl w:ilvl="2" w:tplc="AD5670C0" w:tentative="1">
      <w:start w:val="1"/>
      <w:numFmt w:val="lowerRoman"/>
      <w:lvlText w:val="%3."/>
      <w:lvlJc w:val="right"/>
      <w:pPr>
        <w:ind w:left="2160" w:hanging="180"/>
      </w:pPr>
    </w:lvl>
    <w:lvl w:ilvl="3" w:tplc="1116CA6C" w:tentative="1">
      <w:start w:val="1"/>
      <w:numFmt w:val="decimal"/>
      <w:lvlText w:val="%4."/>
      <w:lvlJc w:val="left"/>
      <w:pPr>
        <w:ind w:left="2880" w:hanging="360"/>
      </w:pPr>
    </w:lvl>
    <w:lvl w:ilvl="4" w:tplc="2B20B0F0" w:tentative="1">
      <w:start w:val="1"/>
      <w:numFmt w:val="lowerLetter"/>
      <w:lvlText w:val="%5."/>
      <w:lvlJc w:val="left"/>
      <w:pPr>
        <w:ind w:left="3600" w:hanging="360"/>
      </w:pPr>
    </w:lvl>
    <w:lvl w:ilvl="5" w:tplc="98CA280A" w:tentative="1">
      <w:start w:val="1"/>
      <w:numFmt w:val="lowerRoman"/>
      <w:lvlText w:val="%6."/>
      <w:lvlJc w:val="right"/>
      <w:pPr>
        <w:ind w:left="4320" w:hanging="180"/>
      </w:pPr>
    </w:lvl>
    <w:lvl w:ilvl="6" w:tplc="73F63238" w:tentative="1">
      <w:start w:val="1"/>
      <w:numFmt w:val="decimal"/>
      <w:lvlText w:val="%7."/>
      <w:lvlJc w:val="left"/>
      <w:pPr>
        <w:ind w:left="5040" w:hanging="360"/>
      </w:pPr>
    </w:lvl>
    <w:lvl w:ilvl="7" w:tplc="EB36F862" w:tentative="1">
      <w:start w:val="1"/>
      <w:numFmt w:val="lowerLetter"/>
      <w:lvlText w:val="%8."/>
      <w:lvlJc w:val="left"/>
      <w:pPr>
        <w:ind w:left="5760" w:hanging="360"/>
      </w:pPr>
    </w:lvl>
    <w:lvl w:ilvl="8" w:tplc="5F48ABC4" w:tentative="1">
      <w:start w:val="1"/>
      <w:numFmt w:val="lowerRoman"/>
      <w:lvlText w:val="%9."/>
      <w:lvlJc w:val="right"/>
      <w:pPr>
        <w:ind w:left="6480" w:hanging="180"/>
      </w:pPr>
    </w:lvl>
  </w:abstractNum>
  <w:abstractNum w:abstractNumId="20" w15:restartNumberingAfterBreak="0">
    <w:nsid w:val="37464482"/>
    <w:multiLevelType w:val="hybridMultilevel"/>
    <w:tmpl w:val="D9B47E78"/>
    <w:lvl w:ilvl="0" w:tplc="5478F3EC">
      <w:start w:val="1"/>
      <w:numFmt w:val="bullet"/>
      <w:lvlText w:val=""/>
      <w:lvlJc w:val="left"/>
      <w:pPr>
        <w:ind w:left="720" w:hanging="360"/>
      </w:pPr>
      <w:rPr>
        <w:rFonts w:ascii="Symbol" w:hAnsi="Symbol" w:hint="default"/>
      </w:rPr>
    </w:lvl>
    <w:lvl w:ilvl="1" w:tplc="6282B56E">
      <w:start w:val="1"/>
      <w:numFmt w:val="bullet"/>
      <w:lvlText w:val="o"/>
      <w:lvlJc w:val="left"/>
      <w:pPr>
        <w:ind w:left="1440" w:hanging="360"/>
      </w:pPr>
      <w:rPr>
        <w:rFonts w:ascii="Courier New" w:hAnsi="Courier New" w:hint="default"/>
      </w:rPr>
    </w:lvl>
    <w:lvl w:ilvl="2" w:tplc="C6CE4EA0">
      <w:start w:val="1"/>
      <w:numFmt w:val="bullet"/>
      <w:lvlText w:val=""/>
      <w:lvlJc w:val="left"/>
      <w:pPr>
        <w:ind w:left="2160" w:hanging="360"/>
      </w:pPr>
      <w:rPr>
        <w:rFonts w:ascii="Wingdings" w:hAnsi="Wingdings" w:hint="default"/>
      </w:rPr>
    </w:lvl>
    <w:lvl w:ilvl="3" w:tplc="B3984956">
      <w:start w:val="1"/>
      <w:numFmt w:val="bullet"/>
      <w:lvlText w:val=""/>
      <w:lvlJc w:val="left"/>
      <w:pPr>
        <w:ind w:left="2880" w:hanging="360"/>
      </w:pPr>
      <w:rPr>
        <w:rFonts w:ascii="Symbol" w:hAnsi="Symbol" w:hint="default"/>
      </w:rPr>
    </w:lvl>
    <w:lvl w:ilvl="4" w:tplc="CADE5CC2">
      <w:start w:val="1"/>
      <w:numFmt w:val="bullet"/>
      <w:lvlText w:val="o"/>
      <w:lvlJc w:val="left"/>
      <w:pPr>
        <w:ind w:left="3600" w:hanging="360"/>
      </w:pPr>
      <w:rPr>
        <w:rFonts w:ascii="Courier New" w:hAnsi="Courier New" w:hint="default"/>
      </w:rPr>
    </w:lvl>
    <w:lvl w:ilvl="5" w:tplc="D41856D0">
      <w:start w:val="1"/>
      <w:numFmt w:val="bullet"/>
      <w:lvlText w:val=""/>
      <w:lvlJc w:val="left"/>
      <w:pPr>
        <w:ind w:left="4320" w:hanging="360"/>
      </w:pPr>
      <w:rPr>
        <w:rFonts w:ascii="Wingdings" w:hAnsi="Wingdings" w:hint="default"/>
      </w:rPr>
    </w:lvl>
    <w:lvl w:ilvl="6" w:tplc="E1227AA0">
      <w:start w:val="1"/>
      <w:numFmt w:val="bullet"/>
      <w:lvlText w:val=""/>
      <w:lvlJc w:val="left"/>
      <w:pPr>
        <w:ind w:left="5040" w:hanging="360"/>
      </w:pPr>
      <w:rPr>
        <w:rFonts w:ascii="Symbol" w:hAnsi="Symbol" w:hint="default"/>
      </w:rPr>
    </w:lvl>
    <w:lvl w:ilvl="7" w:tplc="C6FAE034">
      <w:start w:val="1"/>
      <w:numFmt w:val="bullet"/>
      <w:lvlText w:val="o"/>
      <w:lvlJc w:val="left"/>
      <w:pPr>
        <w:ind w:left="5760" w:hanging="360"/>
      </w:pPr>
      <w:rPr>
        <w:rFonts w:ascii="Courier New" w:hAnsi="Courier New" w:hint="default"/>
      </w:rPr>
    </w:lvl>
    <w:lvl w:ilvl="8" w:tplc="D78CCDF0">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5D7005DA">
      <w:start w:val="1"/>
      <w:numFmt w:val="bullet"/>
      <w:pStyle w:val="ListBullet"/>
      <w:lvlText w:val=""/>
      <w:lvlJc w:val="left"/>
      <w:pPr>
        <w:ind w:left="720" w:hanging="360"/>
      </w:pPr>
      <w:rPr>
        <w:rFonts w:ascii="Symbol" w:hAnsi="Symbol" w:hint="default"/>
      </w:rPr>
    </w:lvl>
    <w:lvl w:ilvl="1" w:tplc="BECE8FE6">
      <w:start w:val="1"/>
      <w:numFmt w:val="bullet"/>
      <w:pStyle w:val="ListBullet2"/>
      <w:lvlText w:val="o"/>
      <w:lvlJc w:val="left"/>
      <w:pPr>
        <w:ind w:left="1440" w:hanging="360"/>
      </w:pPr>
      <w:rPr>
        <w:rFonts w:ascii="Courier New" w:hAnsi="Courier New" w:cs="Courier New" w:hint="default"/>
      </w:rPr>
    </w:lvl>
    <w:lvl w:ilvl="2" w:tplc="DD1E81B2">
      <w:start w:val="1"/>
      <w:numFmt w:val="bullet"/>
      <w:lvlText w:val=""/>
      <w:lvlJc w:val="left"/>
      <w:pPr>
        <w:ind w:left="2160" w:hanging="360"/>
      </w:pPr>
      <w:rPr>
        <w:rFonts w:ascii="Wingdings" w:hAnsi="Wingdings" w:hint="default"/>
      </w:rPr>
    </w:lvl>
    <w:lvl w:ilvl="3" w:tplc="F35A6AF0">
      <w:start w:val="1"/>
      <w:numFmt w:val="bullet"/>
      <w:lvlText w:val=""/>
      <w:lvlJc w:val="left"/>
      <w:pPr>
        <w:ind w:left="2880" w:hanging="360"/>
      </w:pPr>
      <w:rPr>
        <w:rFonts w:ascii="Symbol" w:hAnsi="Symbol" w:hint="default"/>
      </w:rPr>
    </w:lvl>
    <w:lvl w:ilvl="4" w:tplc="149A9558">
      <w:start w:val="1"/>
      <w:numFmt w:val="bullet"/>
      <w:lvlText w:val="o"/>
      <w:lvlJc w:val="left"/>
      <w:pPr>
        <w:ind w:left="3600" w:hanging="360"/>
      </w:pPr>
      <w:rPr>
        <w:rFonts w:ascii="Courier New" w:hAnsi="Courier New" w:cs="Courier New" w:hint="default"/>
      </w:rPr>
    </w:lvl>
    <w:lvl w:ilvl="5" w:tplc="E64C9C02">
      <w:start w:val="1"/>
      <w:numFmt w:val="bullet"/>
      <w:pStyle w:val="ListBullet3"/>
      <w:lvlText w:val=""/>
      <w:lvlJc w:val="left"/>
      <w:pPr>
        <w:ind w:left="4320" w:hanging="360"/>
      </w:pPr>
      <w:rPr>
        <w:rFonts w:ascii="Wingdings" w:hAnsi="Wingdings" w:hint="default"/>
      </w:rPr>
    </w:lvl>
    <w:lvl w:ilvl="6" w:tplc="826C0DE2">
      <w:start w:val="1"/>
      <w:numFmt w:val="bullet"/>
      <w:lvlText w:val=""/>
      <w:lvlJc w:val="left"/>
      <w:pPr>
        <w:ind w:left="5040" w:hanging="360"/>
      </w:pPr>
      <w:rPr>
        <w:rFonts w:ascii="Symbol" w:hAnsi="Symbol" w:hint="default"/>
      </w:rPr>
    </w:lvl>
    <w:lvl w:ilvl="7" w:tplc="1816714C">
      <w:start w:val="1"/>
      <w:numFmt w:val="bullet"/>
      <w:lvlText w:val="o"/>
      <w:lvlJc w:val="left"/>
      <w:pPr>
        <w:ind w:left="5760" w:hanging="360"/>
      </w:pPr>
      <w:rPr>
        <w:rFonts w:ascii="Courier New" w:hAnsi="Courier New" w:cs="Courier New" w:hint="default"/>
      </w:rPr>
    </w:lvl>
    <w:lvl w:ilvl="8" w:tplc="C9AEB37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4E4B1CE">
      <w:start w:val="1"/>
      <w:numFmt w:val="bullet"/>
      <w:lvlText w:val=""/>
      <w:lvlJc w:val="left"/>
      <w:pPr>
        <w:ind w:left="360" w:hanging="360"/>
      </w:pPr>
      <w:rPr>
        <w:rFonts w:ascii="Symbol" w:hAnsi="Symbol" w:hint="default"/>
      </w:rPr>
    </w:lvl>
    <w:lvl w:ilvl="1" w:tplc="A210B656" w:tentative="1">
      <w:start w:val="1"/>
      <w:numFmt w:val="bullet"/>
      <w:lvlText w:val="o"/>
      <w:lvlJc w:val="left"/>
      <w:pPr>
        <w:ind w:left="1080" w:hanging="360"/>
      </w:pPr>
      <w:rPr>
        <w:rFonts w:ascii="Courier New" w:hAnsi="Courier New" w:cs="Courier New" w:hint="default"/>
      </w:rPr>
    </w:lvl>
    <w:lvl w:ilvl="2" w:tplc="7FC4F5C4" w:tentative="1">
      <w:start w:val="1"/>
      <w:numFmt w:val="bullet"/>
      <w:lvlText w:val=""/>
      <w:lvlJc w:val="left"/>
      <w:pPr>
        <w:ind w:left="1800" w:hanging="360"/>
      </w:pPr>
      <w:rPr>
        <w:rFonts w:ascii="Wingdings" w:hAnsi="Wingdings" w:hint="default"/>
      </w:rPr>
    </w:lvl>
    <w:lvl w:ilvl="3" w:tplc="1CD68B58" w:tentative="1">
      <w:start w:val="1"/>
      <w:numFmt w:val="bullet"/>
      <w:lvlText w:val=""/>
      <w:lvlJc w:val="left"/>
      <w:pPr>
        <w:ind w:left="2520" w:hanging="360"/>
      </w:pPr>
      <w:rPr>
        <w:rFonts w:ascii="Symbol" w:hAnsi="Symbol" w:hint="default"/>
      </w:rPr>
    </w:lvl>
    <w:lvl w:ilvl="4" w:tplc="1A660D7C" w:tentative="1">
      <w:start w:val="1"/>
      <w:numFmt w:val="bullet"/>
      <w:lvlText w:val="o"/>
      <w:lvlJc w:val="left"/>
      <w:pPr>
        <w:ind w:left="3240" w:hanging="360"/>
      </w:pPr>
      <w:rPr>
        <w:rFonts w:ascii="Courier New" w:hAnsi="Courier New" w:cs="Courier New" w:hint="default"/>
      </w:rPr>
    </w:lvl>
    <w:lvl w:ilvl="5" w:tplc="BA586620" w:tentative="1">
      <w:start w:val="1"/>
      <w:numFmt w:val="bullet"/>
      <w:lvlText w:val=""/>
      <w:lvlJc w:val="left"/>
      <w:pPr>
        <w:ind w:left="3960" w:hanging="360"/>
      </w:pPr>
      <w:rPr>
        <w:rFonts w:ascii="Wingdings" w:hAnsi="Wingdings" w:hint="default"/>
      </w:rPr>
    </w:lvl>
    <w:lvl w:ilvl="6" w:tplc="5EF09ED8" w:tentative="1">
      <w:start w:val="1"/>
      <w:numFmt w:val="bullet"/>
      <w:lvlText w:val=""/>
      <w:lvlJc w:val="left"/>
      <w:pPr>
        <w:ind w:left="4680" w:hanging="360"/>
      </w:pPr>
      <w:rPr>
        <w:rFonts w:ascii="Symbol" w:hAnsi="Symbol" w:hint="default"/>
      </w:rPr>
    </w:lvl>
    <w:lvl w:ilvl="7" w:tplc="4146973A" w:tentative="1">
      <w:start w:val="1"/>
      <w:numFmt w:val="bullet"/>
      <w:lvlText w:val="o"/>
      <w:lvlJc w:val="left"/>
      <w:pPr>
        <w:ind w:left="5400" w:hanging="360"/>
      </w:pPr>
      <w:rPr>
        <w:rFonts w:ascii="Courier New" w:hAnsi="Courier New" w:cs="Courier New" w:hint="default"/>
      </w:rPr>
    </w:lvl>
    <w:lvl w:ilvl="8" w:tplc="2CCCE56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3B65540">
      <w:start w:val="1"/>
      <w:numFmt w:val="lowerRoman"/>
      <w:lvlText w:val="(%1)"/>
      <w:lvlJc w:val="left"/>
      <w:pPr>
        <w:ind w:left="1080" w:hanging="720"/>
      </w:pPr>
      <w:rPr>
        <w:rFonts w:hint="default"/>
      </w:rPr>
    </w:lvl>
    <w:lvl w:ilvl="1" w:tplc="F888FC54" w:tentative="1">
      <w:start w:val="1"/>
      <w:numFmt w:val="lowerLetter"/>
      <w:lvlText w:val="%2."/>
      <w:lvlJc w:val="left"/>
      <w:pPr>
        <w:ind w:left="1440" w:hanging="360"/>
      </w:pPr>
    </w:lvl>
    <w:lvl w:ilvl="2" w:tplc="D9D09628" w:tentative="1">
      <w:start w:val="1"/>
      <w:numFmt w:val="lowerRoman"/>
      <w:lvlText w:val="%3."/>
      <w:lvlJc w:val="right"/>
      <w:pPr>
        <w:ind w:left="2160" w:hanging="180"/>
      </w:pPr>
    </w:lvl>
    <w:lvl w:ilvl="3" w:tplc="205E16BC" w:tentative="1">
      <w:start w:val="1"/>
      <w:numFmt w:val="decimal"/>
      <w:lvlText w:val="%4."/>
      <w:lvlJc w:val="left"/>
      <w:pPr>
        <w:ind w:left="2880" w:hanging="360"/>
      </w:pPr>
    </w:lvl>
    <w:lvl w:ilvl="4" w:tplc="B302E358" w:tentative="1">
      <w:start w:val="1"/>
      <w:numFmt w:val="lowerLetter"/>
      <w:lvlText w:val="%5."/>
      <w:lvlJc w:val="left"/>
      <w:pPr>
        <w:ind w:left="3600" w:hanging="360"/>
      </w:pPr>
    </w:lvl>
    <w:lvl w:ilvl="5" w:tplc="4A5C20D0" w:tentative="1">
      <w:start w:val="1"/>
      <w:numFmt w:val="lowerRoman"/>
      <w:lvlText w:val="%6."/>
      <w:lvlJc w:val="right"/>
      <w:pPr>
        <w:ind w:left="4320" w:hanging="180"/>
      </w:pPr>
    </w:lvl>
    <w:lvl w:ilvl="6" w:tplc="27540912" w:tentative="1">
      <w:start w:val="1"/>
      <w:numFmt w:val="decimal"/>
      <w:lvlText w:val="%7."/>
      <w:lvlJc w:val="left"/>
      <w:pPr>
        <w:ind w:left="5040" w:hanging="360"/>
      </w:pPr>
    </w:lvl>
    <w:lvl w:ilvl="7" w:tplc="598019B2" w:tentative="1">
      <w:start w:val="1"/>
      <w:numFmt w:val="lowerLetter"/>
      <w:lvlText w:val="%8."/>
      <w:lvlJc w:val="left"/>
      <w:pPr>
        <w:ind w:left="5760" w:hanging="360"/>
      </w:pPr>
    </w:lvl>
    <w:lvl w:ilvl="8" w:tplc="38160DC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7522A4E">
      <w:start w:val="1"/>
      <w:numFmt w:val="lowerRoman"/>
      <w:lvlText w:val="(%1)"/>
      <w:lvlJc w:val="left"/>
      <w:pPr>
        <w:ind w:left="1080" w:hanging="720"/>
      </w:pPr>
      <w:rPr>
        <w:rFonts w:hint="default"/>
      </w:rPr>
    </w:lvl>
    <w:lvl w:ilvl="1" w:tplc="60F88816" w:tentative="1">
      <w:start w:val="1"/>
      <w:numFmt w:val="lowerLetter"/>
      <w:lvlText w:val="%2."/>
      <w:lvlJc w:val="left"/>
      <w:pPr>
        <w:ind w:left="1440" w:hanging="360"/>
      </w:pPr>
    </w:lvl>
    <w:lvl w:ilvl="2" w:tplc="28E2DCC0" w:tentative="1">
      <w:start w:val="1"/>
      <w:numFmt w:val="lowerRoman"/>
      <w:lvlText w:val="%3."/>
      <w:lvlJc w:val="right"/>
      <w:pPr>
        <w:ind w:left="2160" w:hanging="180"/>
      </w:pPr>
    </w:lvl>
    <w:lvl w:ilvl="3" w:tplc="44CA4A3E" w:tentative="1">
      <w:start w:val="1"/>
      <w:numFmt w:val="decimal"/>
      <w:lvlText w:val="%4."/>
      <w:lvlJc w:val="left"/>
      <w:pPr>
        <w:ind w:left="2880" w:hanging="360"/>
      </w:pPr>
    </w:lvl>
    <w:lvl w:ilvl="4" w:tplc="BE625FE6" w:tentative="1">
      <w:start w:val="1"/>
      <w:numFmt w:val="lowerLetter"/>
      <w:lvlText w:val="%5."/>
      <w:lvlJc w:val="left"/>
      <w:pPr>
        <w:ind w:left="3600" w:hanging="360"/>
      </w:pPr>
    </w:lvl>
    <w:lvl w:ilvl="5" w:tplc="95124CD0" w:tentative="1">
      <w:start w:val="1"/>
      <w:numFmt w:val="lowerRoman"/>
      <w:lvlText w:val="%6."/>
      <w:lvlJc w:val="right"/>
      <w:pPr>
        <w:ind w:left="4320" w:hanging="180"/>
      </w:pPr>
    </w:lvl>
    <w:lvl w:ilvl="6" w:tplc="37E26AE8" w:tentative="1">
      <w:start w:val="1"/>
      <w:numFmt w:val="decimal"/>
      <w:lvlText w:val="%7."/>
      <w:lvlJc w:val="left"/>
      <w:pPr>
        <w:ind w:left="5040" w:hanging="360"/>
      </w:pPr>
    </w:lvl>
    <w:lvl w:ilvl="7" w:tplc="CD884E36" w:tentative="1">
      <w:start w:val="1"/>
      <w:numFmt w:val="lowerLetter"/>
      <w:lvlText w:val="%8."/>
      <w:lvlJc w:val="left"/>
      <w:pPr>
        <w:ind w:left="5760" w:hanging="360"/>
      </w:pPr>
    </w:lvl>
    <w:lvl w:ilvl="8" w:tplc="D8605F04" w:tentative="1">
      <w:start w:val="1"/>
      <w:numFmt w:val="lowerRoman"/>
      <w:lvlText w:val="%9."/>
      <w:lvlJc w:val="right"/>
      <w:pPr>
        <w:ind w:left="6480" w:hanging="180"/>
      </w:pPr>
    </w:lvl>
  </w:abstractNum>
  <w:abstractNum w:abstractNumId="25" w15:restartNumberingAfterBreak="0">
    <w:nsid w:val="49521A2E"/>
    <w:multiLevelType w:val="hybridMultilevel"/>
    <w:tmpl w:val="F3B63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E0DC1DCA">
      <w:start w:val="1"/>
      <w:numFmt w:val="lowerRoman"/>
      <w:lvlText w:val="(%1)"/>
      <w:lvlJc w:val="left"/>
      <w:pPr>
        <w:ind w:left="1080" w:hanging="720"/>
      </w:pPr>
      <w:rPr>
        <w:rFonts w:hint="default"/>
        <w:b w:val="0"/>
      </w:rPr>
    </w:lvl>
    <w:lvl w:ilvl="1" w:tplc="4E06CDCC" w:tentative="1">
      <w:start w:val="1"/>
      <w:numFmt w:val="lowerLetter"/>
      <w:lvlText w:val="%2."/>
      <w:lvlJc w:val="left"/>
      <w:pPr>
        <w:ind w:left="1440" w:hanging="360"/>
      </w:pPr>
    </w:lvl>
    <w:lvl w:ilvl="2" w:tplc="A1E2F166" w:tentative="1">
      <w:start w:val="1"/>
      <w:numFmt w:val="lowerRoman"/>
      <w:lvlText w:val="%3."/>
      <w:lvlJc w:val="right"/>
      <w:pPr>
        <w:ind w:left="2160" w:hanging="180"/>
      </w:pPr>
    </w:lvl>
    <w:lvl w:ilvl="3" w:tplc="6ABAF232" w:tentative="1">
      <w:start w:val="1"/>
      <w:numFmt w:val="decimal"/>
      <w:lvlText w:val="%4."/>
      <w:lvlJc w:val="left"/>
      <w:pPr>
        <w:ind w:left="2880" w:hanging="360"/>
      </w:pPr>
    </w:lvl>
    <w:lvl w:ilvl="4" w:tplc="09EE524C" w:tentative="1">
      <w:start w:val="1"/>
      <w:numFmt w:val="lowerLetter"/>
      <w:lvlText w:val="%5."/>
      <w:lvlJc w:val="left"/>
      <w:pPr>
        <w:ind w:left="3600" w:hanging="360"/>
      </w:pPr>
    </w:lvl>
    <w:lvl w:ilvl="5" w:tplc="A05C7B86" w:tentative="1">
      <w:start w:val="1"/>
      <w:numFmt w:val="lowerRoman"/>
      <w:lvlText w:val="%6."/>
      <w:lvlJc w:val="right"/>
      <w:pPr>
        <w:ind w:left="4320" w:hanging="180"/>
      </w:pPr>
    </w:lvl>
    <w:lvl w:ilvl="6" w:tplc="5AF26DB2" w:tentative="1">
      <w:start w:val="1"/>
      <w:numFmt w:val="decimal"/>
      <w:lvlText w:val="%7."/>
      <w:lvlJc w:val="left"/>
      <w:pPr>
        <w:ind w:left="5040" w:hanging="360"/>
      </w:pPr>
    </w:lvl>
    <w:lvl w:ilvl="7" w:tplc="DFFEB5F6" w:tentative="1">
      <w:start w:val="1"/>
      <w:numFmt w:val="lowerLetter"/>
      <w:lvlText w:val="%8."/>
      <w:lvlJc w:val="left"/>
      <w:pPr>
        <w:ind w:left="5760" w:hanging="360"/>
      </w:pPr>
    </w:lvl>
    <w:lvl w:ilvl="8" w:tplc="47A27AD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D462914">
      <w:start w:val="1"/>
      <w:numFmt w:val="lowerRoman"/>
      <w:lvlText w:val="(%1)"/>
      <w:lvlJc w:val="left"/>
      <w:pPr>
        <w:ind w:left="1080" w:hanging="720"/>
      </w:pPr>
      <w:rPr>
        <w:rFonts w:hint="default"/>
        <w:b w:val="0"/>
      </w:rPr>
    </w:lvl>
    <w:lvl w:ilvl="1" w:tplc="43E417F2" w:tentative="1">
      <w:start w:val="1"/>
      <w:numFmt w:val="lowerLetter"/>
      <w:lvlText w:val="%2."/>
      <w:lvlJc w:val="left"/>
      <w:pPr>
        <w:ind w:left="1440" w:hanging="360"/>
      </w:pPr>
    </w:lvl>
    <w:lvl w:ilvl="2" w:tplc="1174E39A" w:tentative="1">
      <w:start w:val="1"/>
      <w:numFmt w:val="lowerRoman"/>
      <w:lvlText w:val="%3."/>
      <w:lvlJc w:val="right"/>
      <w:pPr>
        <w:ind w:left="2160" w:hanging="180"/>
      </w:pPr>
    </w:lvl>
    <w:lvl w:ilvl="3" w:tplc="2AECF39E" w:tentative="1">
      <w:start w:val="1"/>
      <w:numFmt w:val="decimal"/>
      <w:lvlText w:val="%4."/>
      <w:lvlJc w:val="left"/>
      <w:pPr>
        <w:ind w:left="2880" w:hanging="360"/>
      </w:pPr>
    </w:lvl>
    <w:lvl w:ilvl="4" w:tplc="B11ABC38" w:tentative="1">
      <w:start w:val="1"/>
      <w:numFmt w:val="lowerLetter"/>
      <w:lvlText w:val="%5."/>
      <w:lvlJc w:val="left"/>
      <w:pPr>
        <w:ind w:left="3600" w:hanging="360"/>
      </w:pPr>
    </w:lvl>
    <w:lvl w:ilvl="5" w:tplc="4130374C" w:tentative="1">
      <w:start w:val="1"/>
      <w:numFmt w:val="lowerRoman"/>
      <w:lvlText w:val="%6."/>
      <w:lvlJc w:val="right"/>
      <w:pPr>
        <w:ind w:left="4320" w:hanging="180"/>
      </w:pPr>
    </w:lvl>
    <w:lvl w:ilvl="6" w:tplc="EDBA80AA" w:tentative="1">
      <w:start w:val="1"/>
      <w:numFmt w:val="decimal"/>
      <w:lvlText w:val="%7."/>
      <w:lvlJc w:val="left"/>
      <w:pPr>
        <w:ind w:left="5040" w:hanging="360"/>
      </w:pPr>
    </w:lvl>
    <w:lvl w:ilvl="7" w:tplc="61EE7700" w:tentative="1">
      <w:start w:val="1"/>
      <w:numFmt w:val="lowerLetter"/>
      <w:lvlText w:val="%8."/>
      <w:lvlJc w:val="left"/>
      <w:pPr>
        <w:ind w:left="5760" w:hanging="360"/>
      </w:pPr>
    </w:lvl>
    <w:lvl w:ilvl="8" w:tplc="CCEAD47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1A9C18E2">
      <w:start w:val="1"/>
      <w:numFmt w:val="decimal"/>
      <w:lvlText w:val="%1."/>
      <w:lvlJc w:val="left"/>
      <w:pPr>
        <w:ind w:left="360" w:hanging="360"/>
      </w:pPr>
      <w:rPr>
        <w:rFonts w:hint="default"/>
      </w:rPr>
    </w:lvl>
    <w:lvl w:ilvl="1" w:tplc="12546C54" w:tentative="1">
      <w:start w:val="1"/>
      <w:numFmt w:val="lowerLetter"/>
      <w:lvlText w:val="%2."/>
      <w:lvlJc w:val="left"/>
      <w:pPr>
        <w:ind w:left="1080" w:hanging="360"/>
      </w:pPr>
    </w:lvl>
    <w:lvl w:ilvl="2" w:tplc="2C54DD36" w:tentative="1">
      <w:start w:val="1"/>
      <w:numFmt w:val="lowerRoman"/>
      <w:lvlText w:val="%3."/>
      <w:lvlJc w:val="right"/>
      <w:pPr>
        <w:ind w:left="1800" w:hanging="180"/>
      </w:pPr>
    </w:lvl>
    <w:lvl w:ilvl="3" w:tplc="F69A19C2" w:tentative="1">
      <w:start w:val="1"/>
      <w:numFmt w:val="decimal"/>
      <w:lvlText w:val="%4."/>
      <w:lvlJc w:val="left"/>
      <w:pPr>
        <w:ind w:left="2520" w:hanging="360"/>
      </w:pPr>
    </w:lvl>
    <w:lvl w:ilvl="4" w:tplc="73C6E2B6" w:tentative="1">
      <w:start w:val="1"/>
      <w:numFmt w:val="lowerLetter"/>
      <w:lvlText w:val="%5."/>
      <w:lvlJc w:val="left"/>
      <w:pPr>
        <w:ind w:left="3240" w:hanging="360"/>
      </w:pPr>
    </w:lvl>
    <w:lvl w:ilvl="5" w:tplc="1D709506" w:tentative="1">
      <w:start w:val="1"/>
      <w:numFmt w:val="lowerRoman"/>
      <w:lvlText w:val="%6."/>
      <w:lvlJc w:val="right"/>
      <w:pPr>
        <w:ind w:left="3960" w:hanging="180"/>
      </w:pPr>
    </w:lvl>
    <w:lvl w:ilvl="6" w:tplc="B34C09F6" w:tentative="1">
      <w:start w:val="1"/>
      <w:numFmt w:val="decimal"/>
      <w:lvlText w:val="%7."/>
      <w:lvlJc w:val="left"/>
      <w:pPr>
        <w:ind w:left="4680" w:hanging="360"/>
      </w:pPr>
    </w:lvl>
    <w:lvl w:ilvl="7" w:tplc="6A7EC7C8" w:tentative="1">
      <w:start w:val="1"/>
      <w:numFmt w:val="lowerLetter"/>
      <w:lvlText w:val="%8."/>
      <w:lvlJc w:val="left"/>
      <w:pPr>
        <w:ind w:left="5400" w:hanging="360"/>
      </w:pPr>
    </w:lvl>
    <w:lvl w:ilvl="8" w:tplc="E016376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2462B28">
      <w:start w:val="1"/>
      <w:numFmt w:val="lowerRoman"/>
      <w:lvlText w:val="(%1)"/>
      <w:lvlJc w:val="left"/>
      <w:pPr>
        <w:ind w:left="1080" w:hanging="720"/>
      </w:pPr>
      <w:rPr>
        <w:rFonts w:hint="default"/>
      </w:rPr>
    </w:lvl>
    <w:lvl w:ilvl="1" w:tplc="F1C6CC68" w:tentative="1">
      <w:start w:val="1"/>
      <w:numFmt w:val="lowerLetter"/>
      <w:lvlText w:val="%2."/>
      <w:lvlJc w:val="left"/>
      <w:pPr>
        <w:ind w:left="1440" w:hanging="360"/>
      </w:pPr>
    </w:lvl>
    <w:lvl w:ilvl="2" w:tplc="6456D458" w:tentative="1">
      <w:start w:val="1"/>
      <w:numFmt w:val="lowerRoman"/>
      <w:lvlText w:val="%3."/>
      <w:lvlJc w:val="right"/>
      <w:pPr>
        <w:ind w:left="2160" w:hanging="180"/>
      </w:pPr>
    </w:lvl>
    <w:lvl w:ilvl="3" w:tplc="EBBE71BE" w:tentative="1">
      <w:start w:val="1"/>
      <w:numFmt w:val="decimal"/>
      <w:lvlText w:val="%4."/>
      <w:lvlJc w:val="left"/>
      <w:pPr>
        <w:ind w:left="2880" w:hanging="360"/>
      </w:pPr>
    </w:lvl>
    <w:lvl w:ilvl="4" w:tplc="E670F5DC" w:tentative="1">
      <w:start w:val="1"/>
      <w:numFmt w:val="lowerLetter"/>
      <w:lvlText w:val="%5."/>
      <w:lvlJc w:val="left"/>
      <w:pPr>
        <w:ind w:left="3600" w:hanging="360"/>
      </w:pPr>
    </w:lvl>
    <w:lvl w:ilvl="5" w:tplc="8F9262C8" w:tentative="1">
      <w:start w:val="1"/>
      <w:numFmt w:val="lowerRoman"/>
      <w:lvlText w:val="%6."/>
      <w:lvlJc w:val="right"/>
      <w:pPr>
        <w:ind w:left="4320" w:hanging="180"/>
      </w:pPr>
    </w:lvl>
    <w:lvl w:ilvl="6" w:tplc="2A1CBFC0" w:tentative="1">
      <w:start w:val="1"/>
      <w:numFmt w:val="decimal"/>
      <w:lvlText w:val="%7."/>
      <w:lvlJc w:val="left"/>
      <w:pPr>
        <w:ind w:left="5040" w:hanging="360"/>
      </w:pPr>
    </w:lvl>
    <w:lvl w:ilvl="7" w:tplc="B54E268C" w:tentative="1">
      <w:start w:val="1"/>
      <w:numFmt w:val="lowerLetter"/>
      <w:lvlText w:val="%8."/>
      <w:lvlJc w:val="left"/>
      <w:pPr>
        <w:ind w:left="5760" w:hanging="360"/>
      </w:pPr>
    </w:lvl>
    <w:lvl w:ilvl="8" w:tplc="133C519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E0C1E12">
      <w:start w:val="1"/>
      <w:numFmt w:val="decimal"/>
      <w:lvlText w:val="%1."/>
      <w:lvlJc w:val="left"/>
      <w:pPr>
        <w:ind w:left="360" w:hanging="360"/>
      </w:pPr>
    </w:lvl>
    <w:lvl w:ilvl="1" w:tplc="0C9C0DAA" w:tentative="1">
      <w:start w:val="1"/>
      <w:numFmt w:val="lowerLetter"/>
      <w:lvlText w:val="%2."/>
      <w:lvlJc w:val="left"/>
      <w:pPr>
        <w:ind w:left="1080" w:hanging="360"/>
      </w:pPr>
    </w:lvl>
    <w:lvl w:ilvl="2" w:tplc="A5506772" w:tentative="1">
      <w:start w:val="1"/>
      <w:numFmt w:val="lowerRoman"/>
      <w:lvlText w:val="%3."/>
      <w:lvlJc w:val="right"/>
      <w:pPr>
        <w:ind w:left="1800" w:hanging="180"/>
      </w:pPr>
    </w:lvl>
    <w:lvl w:ilvl="3" w:tplc="DAC202D0" w:tentative="1">
      <w:start w:val="1"/>
      <w:numFmt w:val="decimal"/>
      <w:lvlText w:val="%4."/>
      <w:lvlJc w:val="left"/>
      <w:pPr>
        <w:ind w:left="2520" w:hanging="360"/>
      </w:pPr>
    </w:lvl>
    <w:lvl w:ilvl="4" w:tplc="44642314" w:tentative="1">
      <w:start w:val="1"/>
      <w:numFmt w:val="lowerLetter"/>
      <w:lvlText w:val="%5."/>
      <w:lvlJc w:val="left"/>
      <w:pPr>
        <w:ind w:left="3240" w:hanging="360"/>
      </w:pPr>
    </w:lvl>
    <w:lvl w:ilvl="5" w:tplc="436E4FD6" w:tentative="1">
      <w:start w:val="1"/>
      <w:numFmt w:val="lowerRoman"/>
      <w:lvlText w:val="%6."/>
      <w:lvlJc w:val="right"/>
      <w:pPr>
        <w:ind w:left="3960" w:hanging="180"/>
      </w:pPr>
    </w:lvl>
    <w:lvl w:ilvl="6" w:tplc="4E92B048" w:tentative="1">
      <w:start w:val="1"/>
      <w:numFmt w:val="decimal"/>
      <w:lvlText w:val="%7."/>
      <w:lvlJc w:val="left"/>
      <w:pPr>
        <w:ind w:left="4680" w:hanging="360"/>
      </w:pPr>
    </w:lvl>
    <w:lvl w:ilvl="7" w:tplc="5D6ED290" w:tentative="1">
      <w:start w:val="1"/>
      <w:numFmt w:val="lowerLetter"/>
      <w:lvlText w:val="%8."/>
      <w:lvlJc w:val="left"/>
      <w:pPr>
        <w:ind w:left="5400" w:hanging="360"/>
      </w:pPr>
    </w:lvl>
    <w:lvl w:ilvl="8" w:tplc="92E0443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308AE80">
      <w:start w:val="1"/>
      <w:numFmt w:val="lowerRoman"/>
      <w:lvlText w:val="(%1)"/>
      <w:lvlJc w:val="left"/>
      <w:pPr>
        <w:ind w:left="1080" w:hanging="720"/>
      </w:pPr>
      <w:rPr>
        <w:rFonts w:hint="default"/>
        <w:b w:val="0"/>
      </w:rPr>
    </w:lvl>
    <w:lvl w:ilvl="1" w:tplc="F058F5E6" w:tentative="1">
      <w:start w:val="1"/>
      <w:numFmt w:val="lowerLetter"/>
      <w:lvlText w:val="%2."/>
      <w:lvlJc w:val="left"/>
      <w:pPr>
        <w:ind w:left="1440" w:hanging="360"/>
      </w:pPr>
    </w:lvl>
    <w:lvl w:ilvl="2" w:tplc="4110900A" w:tentative="1">
      <w:start w:val="1"/>
      <w:numFmt w:val="lowerRoman"/>
      <w:lvlText w:val="%3."/>
      <w:lvlJc w:val="right"/>
      <w:pPr>
        <w:ind w:left="2160" w:hanging="180"/>
      </w:pPr>
    </w:lvl>
    <w:lvl w:ilvl="3" w:tplc="78E0BD4A" w:tentative="1">
      <w:start w:val="1"/>
      <w:numFmt w:val="decimal"/>
      <w:lvlText w:val="%4."/>
      <w:lvlJc w:val="left"/>
      <w:pPr>
        <w:ind w:left="2880" w:hanging="360"/>
      </w:pPr>
    </w:lvl>
    <w:lvl w:ilvl="4" w:tplc="3BAEE1FC" w:tentative="1">
      <w:start w:val="1"/>
      <w:numFmt w:val="lowerLetter"/>
      <w:lvlText w:val="%5."/>
      <w:lvlJc w:val="left"/>
      <w:pPr>
        <w:ind w:left="3600" w:hanging="360"/>
      </w:pPr>
    </w:lvl>
    <w:lvl w:ilvl="5" w:tplc="FF3AFEDC" w:tentative="1">
      <w:start w:val="1"/>
      <w:numFmt w:val="lowerRoman"/>
      <w:lvlText w:val="%6."/>
      <w:lvlJc w:val="right"/>
      <w:pPr>
        <w:ind w:left="4320" w:hanging="180"/>
      </w:pPr>
    </w:lvl>
    <w:lvl w:ilvl="6" w:tplc="C9B4B868" w:tentative="1">
      <w:start w:val="1"/>
      <w:numFmt w:val="decimal"/>
      <w:lvlText w:val="%7."/>
      <w:lvlJc w:val="left"/>
      <w:pPr>
        <w:ind w:left="5040" w:hanging="360"/>
      </w:pPr>
    </w:lvl>
    <w:lvl w:ilvl="7" w:tplc="22D82DEC" w:tentative="1">
      <w:start w:val="1"/>
      <w:numFmt w:val="lowerLetter"/>
      <w:lvlText w:val="%8."/>
      <w:lvlJc w:val="left"/>
      <w:pPr>
        <w:ind w:left="5760" w:hanging="360"/>
      </w:pPr>
    </w:lvl>
    <w:lvl w:ilvl="8" w:tplc="460A5E0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2807F0C">
      <w:start w:val="1"/>
      <w:numFmt w:val="lowerRoman"/>
      <w:lvlText w:val="(%1)"/>
      <w:lvlJc w:val="left"/>
      <w:pPr>
        <w:ind w:left="1080" w:hanging="720"/>
      </w:pPr>
      <w:rPr>
        <w:rFonts w:hint="default"/>
      </w:rPr>
    </w:lvl>
    <w:lvl w:ilvl="1" w:tplc="787A49F0" w:tentative="1">
      <w:start w:val="1"/>
      <w:numFmt w:val="lowerLetter"/>
      <w:lvlText w:val="%2."/>
      <w:lvlJc w:val="left"/>
      <w:pPr>
        <w:ind w:left="1440" w:hanging="360"/>
      </w:pPr>
    </w:lvl>
    <w:lvl w:ilvl="2" w:tplc="0AB89D9C" w:tentative="1">
      <w:start w:val="1"/>
      <w:numFmt w:val="lowerRoman"/>
      <w:lvlText w:val="%3."/>
      <w:lvlJc w:val="right"/>
      <w:pPr>
        <w:ind w:left="2160" w:hanging="180"/>
      </w:pPr>
    </w:lvl>
    <w:lvl w:ilvl="3" w:tplc="DDB03686" w:tentative="1">
      <w:start w:val="1"/>
      <w:numFmt w:val="decimal"/>
      <w:lvlText w:val="%4."/>
      <w:lvlJc w:val="left"/>
      <w:pPr>
        <w:ind w:left="2880" w:hanging="360"/>
      </w:pPr>
    </w:lvl>
    <w:lvl w:ilvl="4" w:tplc="22DA5702" w:tentative="1">
      <w:start w:val="1"/>
      <w:numFmt w:val="lowerLetter"/>
      <w:lvlText w:val="%5."/>
      <w:lvlJc w:val="left"/>
      <w:pPr>
        <w:ind w:left="3600" w:hanging="360"/>
      </w:pPr>
    </w:lvl>
    <w:lvl w:ilvl="5" w:tplc="641E4678" w:tentative="1">
      <w:start w:val="1"/>
      <w:numFmt w:val="lowerRoman"/>
      <w:lvlText w:val="%6."/>
      <w:lvlJc w:val="right"/>
      <w:pPr>
        <w:ind w:left="4320" w:hanging="180"/>
      </w:pPr>
    </w:lvl>
    <w:lvl w:ilvl="6" w:tplc="C23AC730" w:tentative="1">
      <w:start w:val="1"/>
      <w:numFmt w:val="decimal"/>
      <w:lvlText w:val="%7."/>
      <w:lvlJc w:val="left"/>
      <w:pPr>
        <w:ind w:left="5040" w:hanging="360"/>
      </w:pPr>
    </w:lvl>
    <w:lvl w:ilvl="7" w:tplc="0C300A72" w:tentative="1">
      <w:start w:val="1"/>
      <w:numFmt w:val="lowerLetter"/>
      <w:lvlText w:val="%8."/>
      <w:lvlJc w:val="left"/>
      <w:pPr>
        <w:ind w:left="5760" w:hanging="360"/>
      </w:pPr>
    </w:lvl>
    <w:lvl w:ilvl="8" w:tplc="24DEAA4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7122DEC">
      <w:start w:val="1"/>
      <w:numFmt w:val="lowerRoman"/>
      <w:lvlText w:val="(%1)"/>
      <w:lvlJc w:val="left"/>
      <w:pPr>
        <w:ind w:left="1080" w:hanging="720"/>
      </w:pPr>
      <w:rPr>
        <w:rFonts w:hint="default"/>
      </w:rPr>
    </w:lvl>
    <w:lvl w:ilvl="1" w:tplc="037E594E" w:tentative="1">
      <w:start w:val="1"/>
      <w:numFmt w:val="lowerLetter"/>
      <w:lvlText w:val="%2."/>
      <w:lvlJc w:val="left"/>
      <w:pPr>
        <w:ind w:left="1440" w:hanging="360"/>
      </w:pPr>
    </w:lvl>
    <w:lvl w:ilvl="2" w:tplc="76A8696A" w:tentative="1">
      <w:start w:val="1"/>
      <w:numFmt w:val="lowerRoman"/>
      <w:lvlText w:val="%3."/>
      <w:lvlJc w:val="right"/>
      <w:pPr>
        <w:ind w:left="2160" w:hanging="180"/>
      </w:pPr>
    </w:lvl>
    <w:lvl w:ilvl="3" w:tplc="8A7AF8C6" w:tentative="1">
      <w:start w:val="1"/>
      <w:numFmt w:val="decimal"/>
      <w:lvlText w:val="%4."/>
      <w:lvlJc w:val="left"/>
      <w:pPr>
        <w:ind w:left="2880" w:hanging="360"/>
      </w:pPr>
    </w:lvl>
    <w:lvl w:ilvl="4" w:tplc="7B18B1DE" w:tentative="1">
      <w:start w:val="1"/>
      <w:numFmt w:val="lowerLetter"/>
      <w:lvlText w:val="%5."/>
      <w:lvlJc w:val="left"/>
      <w:pPr>
        <w:ind w:left="3600" w:hanging="360"/>
      </w:pPr>
    </w:lvl>
    <w:lvl w:ilvl="5" w:tplc="0AD4C53E" w:tentative="1">
      <w:start w:val="1"/>
      <w:numFmt w:val="lowerRoman"/>
      <w:lvlText w:val="%6."/>
      <w:lvlJc w:val="right"/>
      <w:pPr>
        <w:ind w:left="4320" w:hanging="180"/>
      </w:pPr>
    </w:lvl>
    <w:lvl w:ilvl="6" w:tplc="59B03A0A" w:tentative="1">
      <w:start w:val="1"/>
      <w:numFmt w:val="decimal"/>
      <w:lvlText w:val="%7."/>
      <w:lvlJc w:val="left"/>
      <w:pPr>
        <w:ind w:left="5040" w:hanging="360"/>
      </w:pPr>
    </w:lvl>
    <w:lvl w:ilvl="7" w:tplc="F80CA194" w:tentative="1">
      <w:start w:val="1"/>
      <w:numFmt w:val="lowerLetter"/>
      <w:lvlText w:val="%8."/>
      <w:lvlJc w:val="left"/>
      <w:pPr>
        <w:ind w:left="5760" w:hanging="360"/>
      </w:pPr>
    </w:lvl>
    <w:lvl w:ilvl="8" w:tplc="3892AC9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9B29B40">
      <w:start w:val="1"/>
      <w:numFmt w:val="lowerRoman"/>
      <w:lvlText w:val="(%1)"/>
      <w:lvlJc w:val="left"/>
      <w:pPr>
        <w:ind w:left="1004" w:hanging="720"/>
      </w:pPr>
      <w:rPr>
        <w:rFonts w:hint="default"/>
        <w:b w:val="0"/>
      </w:rPr>
    </w:lvl>
    <w:lvl w:ilvl="1" w:tplc="8138B562" w:tentative="1">
      <w:start w:val="1"/>
      <w:numFmt w:val="lowerLetter"/>
      <w:lvlText w:val="%2."/>
      <w:lvlJc w:val="left"/>
      <w:pPr>
        <w:ind w:left="1364" w:hanging="360"/>
      </w:pPr>
    </w:lvl>
    <w:lvl w:ilvl="2" w:tplc="1B3A06C6" w:tentative="1">
      <w:start w:val="1"/>
      <w:numFmt w:val="lowerRoman"/>
      <w:lvlText w:val="%3."/>
      <w:lvlJc w:val="right"/>
      <w:pPr>
        <w:ind w:left="2084" w:hanging="180"/>
      </w:pPr>
    </w:lvl>
    <w:lvl w:ilvl="3" w:tplc="59428B9A" w:tentative="1">
      <w:start w:val="1"/>
      <w:numFmt w:val="decimal"/>
      <w:lvlText w:val="%4."/>
      <w:lvlJc w:val="left"/>
      <w:pPr>
        <w:ind w:left="2804" w:hanging="360"/>
      </w:pPr>
    </w:lvl>
    <w:lvl w:ilvl="4" w:tplc="3000EE0C" w:tentative="1">
      <w:start w:val="1"/>
      <w:numFmt w:val="lowerLetter"/>
      <w:lvlText w:val="%5."/>
      <w:lvlJc w:val="left"/>
      <w:pPr>
        <w:ind w:left="3524" w:hanging="360"/>
      </w:pPr>
    </w:lvl>
    <w:lvl w:ilvl="5" w:tplc="FB1CE2AC" w:tentative="1">
      <w:start w:val="1"/>
      <w:numFmt w:val="lowerRoman"/>
      <w:lvlText w:val="%6."/>
      <w:lvlJc w:val="right"/>
      <w:pPr>
        <w:ind w:left="4244" w:hanging="180"/>
      </w:pPr>
    </w:lvl>
    <w:lvl w:ilvl="6" w:tplc="9ABA7F52" w:tentative="1">
      <w:start w:val="1"/>
      <w:numFmt w:val="decimal"/>
      <w:lvlText w:val="%7."/>
      <w:lvlJc w:val="left"/>
      <w:pPr>
        <w:ind w:left="4964" w:hanging="360"/>
      </w:pPr>
    </w:lvl>
    <w:lvl w:ilvl="7" w:tplc="111CE324" w:tentative="1">
      <w:start w:val="1"/>
      <w:numFmt w:val="lowerLetter"/>
      <w:lvlText w:val="%8."/>
      <w:lvlJc w:val="left"/>
      <w:pPr>
        <w:ind w:left="5684" w:hanging="360"/>
      </w:pPr>
    </w:lvl>
    <w:lvl w:ilvl="8" w:tplc="9050D22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FB45488">
      <w:start w:val="1"/>
      <w:numFmt w:val="decimal"/>
      <w:lvlText w:val="%1."/>
      <w:lvlJc w:val="left"/>
      <w:pPr>
        <w:ind w:left="360" w:hanging="360"/>
      </w:pPr>
      <w:rPr>
        <w:rFonts w:hint="default"/>
      </w:rPr>
    </w:lvl>
    <w:lvl w:ilvl="1" w:tplc="6A64F78A" w:tentative="1">
      <w:start w:val="1"/>
      <w:numFmt w:val="lowerLetter"/>
      <w:lvlText w:val="%2."/>
      <w:lvlJc w:val="left"/>
      <w:pPr>
        <w:ind w:left="1080" w:hanging="360"/>
      </w:pPr>
    </w:lvl>
    <w:lvl w:ilvl="2" w:tplc="23D4FB66" w:tentative="1">
      <w:start w:val="1"/>
      <w:numFmt w:val="lowerRoman"/>
      <w:lvlText w:val="%3."/>
      <w:lvlJc w:val="right"/>
      <w:pPr>
        <w:ind w:left="1800" w:hanging="180"/>
      </w:pPr>
    </w:lvl>
    <w:lvl w:ilvl="3" w:tplc="043EFB8A" w:tentative="1">
      <w:start w:val="1"/>
      <w:numFmt w:val="decimal"/>
      <w:lvlText w:val="%4."/>
      <w:lvlJc w:val="left"/>
      <w:pPr>
        <w:ind w:left="2520" w:hanging="360"/>
      </w:pPr>
    </w:lvl>
    <w:lvl w:ilvl="4" w:tplc="8D3255DC" w:tentative="1">
      <w:start w:val="1"/>
      <w:numFmt w:val="lowerLetter"/>
      <w:lvlText w:val="%5."/>
      <w:lvlJc w:val="left"/>
      <w:pPr>
        <w:ind w:left="3240" w:hanging="360"/>
      </w:pPr>
    </w:lvl>
    <w:lvl w:ilvl="5" w:tplc="327C16E4" w:tentative="1">
      <w:start w:val="1"/>
      <w:numFmt w:val="lowerRoman"/>
      <w:lvlText w:val="%6."/>
      <w:lvlJc w:val="right"/>
      <w:pPr>
        <w:ind w:left="3960" w:hanging="180"/>
      </w:pPr>
    </w:lvl>
    <w:lvl w:ilvl="6" w:tplc="80607BAE" w:tentative="1">
      <w:start w:val="1"/>
      <w:numFmt w:val="decimal"/>
      <w:lvlText w:val="%7."/>
      <w:lvlJc w:val="left"/>
      <w:pPr>
        <w:ind w:left="4680" w:hanging="360"/>
      </w:pPr>
    </w:lvl>
    <w:lvl w:ilvl="7" w:tplc="477231F8" w:tentative="1">
      <w:start w:val="1"/>
      <w:numFmt w:val="lowerLetter"/>
      <w:lvlText w:val="%8."/>
      <w:lvlJc w:val="left"/>
      <w:pPr>
        <w:ind w:left="5400" w:hanging="360"/>
      </w:pPr>
    </w:lvl>
    <w:lvl w:ilvl="8" w:tplc="67C8CB6A" w:tentative="1">
      <w:start w:val="1"/>
      <w:numFmt w:val="lowerRoman"/>
      <w:lvlText w:val="%9."/>
      <w:lvlJc w:val="right"/>
      <w:pPr>
        <w:ind w:left="6120" w:hanging="180"/>
      </w:pPr>
    </w:lvl>
  </w:abstractNum>
  <w:abstractNum w:abstractNumId="36" w15:restartNumberingAfterBreak="0">
    <w:nsid w:val="71AE77C6"/>
    <w:multiLevelType w:val="hybridMultilevel"/>
    <w:tmpl w:val="716C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8B3E0E"/>
    <w:multiLevelType w:val="hybridMultilevel"/>
    <w:tmpl w:val="AC666062"/>
    <w:lvl w:ilvl="0" w:tplc="EEC47250">
      <w:start w:val="1"/>
      <w:numFmt w:val="bullet"/>
      <w:lvlText w:val="·"/>
      <w:lvlJc w:val="left"/>
      <w:pPr>
        <w:ind w:left="720" w:hanging="360"/>
      </w:pPr>
      <w:rPr>
        <w:rFonts w:ascii="Symbol" w:hAnsi="Symbol" w:hint="default"/>
      </w:rPr>
    </w:lvl>
    <w:lvl w:ilvl="1" w:tplc="E72078D4">
      <w:start w:val="1"/>
      <w:numFmt w:val="bullet"/>
      <w:lvlText w:val="o"/>
      <w:lvlJc w:val="left"/>
      <w:pPr>
        <w:ind w:left="1494" w:hanging="360"/>
      </w:pPr>
      <w:rPr>
        <w:rFonts w:ascii="Courier New" w:hAnsi="Courier New" w:hint="default"/>
      </w:rPr>
    </w:lvl>
    <w:lvl w:ilvl="2" w:tplc="03646B16">
      <w:start w:val="1"/>
      <w:numFmt w:val="bullet"/>
      <w:lvlText w:val=""/>
      <w:lvlJc w:val="left"/>
      <w:pPr>
        <w:ind w:left="2160"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hint="default"/>
      </w:rPr>
    </w:lvl>
    <w:lvl w:ilvl="8" w:tplc="D5A48696">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D284CA68">
      <w:start w:val="1"/>
      <w:numFmt w:val="lowerRoman"/>
      <w:lvlText w:val="(%1)"/>
      <w:lvlJc w:val="left"/>
      <w:pPr>
        <w:ind w:left="1080" w:hanging="720"/>
      </w:pPr>
      <w:rPr>
        <w:rFonts w:hint="default"/>
      </w:rPr>
    </w:lvl>
    <w:lvl w:ilvl="1" w:tplc="AB00BA16" w:tentative="1">
      <w:start w:val="1"/>
      <w:numFmt w:val="lowerLetter"/>
      <w:lvlText w:val="%2."/>
      <w:lvlJc w:val="left"/>
      <w:pPr>
        <w:ind w:left="1440" w:hanging="360"/>
      </w:pPr>
    </w:lvl>
    <w:lvl w:ilvl="2" w:tplc="5938566C" w:tentative="1">
      <w:start w:val="1"/>
      <w:numFmt w:val="lowerRoman"/>
      <w:lvlText w:val="%3."/>
      <w:lvlJc w:val="right"/>
      <w:pPr>
        <w:ind w:left="2160" w:hanging="180"/>
      </w:pPr>
    </w:lvl>
    <w:lvl w:ilvl="3" w:tplc="E1D65A32" w:tentative="1">
      <w:start w:val="1"/>
      <w:numFmt w:val="decimal"/>
      <w:lvlText w:val="%4."/>
      <w:lvlJc w:val="left"/>
      <w:pPr>
        <w:ind w:left="2880" w:hanging="360"/>
      </w:pPr>
    </w:lvl>
    <w:lvl w:ilvl="4" w:tplc="94B2F8D4" w:tentative="1">
      <w:start w:val="1"/>
      <w:numFmt w:val="lowerLetter"/>
      <w:lvlText w:val="%5."/>
      <w:lvlJc w:val="left"/>
      <w:pPr>
        <w:ind w:left="3600" w:hanging="360"/>
      </w:pPr>
    </w:lvl>
    <w:lvl w:ilvl="5" w:tplc="93BC1554" w:tentative="1">
      <w:start w:val="1"/>
      <w:numFmt w:val="lowerRoman"/>
      <w:lvlText w:val="%6."/>
      <w:lvlJc w:val="right"/>
      <w:pPr>
        <w:ind w:left="4320" w:hanging="180"/>
      </w:pPr>
    </w:lvl>
    <w:lvl w:ilvl="6" w:tplc="74D6CBE2" w:tentative="1">
      <w:start w:val="1"/>
      <w:numFmt w:val="decimal"/>
      <w:lvlText w:val="%7."/>
      <w:lvlJc w:val="left"/>
      <w:pPr>
        <w:ind w:left="5040" w:hanging="360"/>
      </w:pPr>
    </w:lvl>
    <w:lvl w:ilvl="7" w:tplc="2082880E" w:tentative="1">
      <w:start w:val="1"/>
      <w:numFmt w:val="lowerLetter"/>
      <w:lvlText w:val="%8."/>
      <w:lvlJc w:val="left"/>
      <w:pPr>
        <w:ind w:left="5760" w:hanging="360"/>
      </w:pPr>
    </w:lvl>
    <w:lvl w:ilvl="8" w:tplc="F340A73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3886EDD0">
      <w:start w:val="1"/>
      <w:numFmt w:val="decimal"/>
      <w:lvlText w:val="%1."/>
      <w:lvlJc w:val="left"/>
      <w:pPr>
        <w:ind w:left="360" w:hanging="360"/>
      </w:pPr>
      <w:rPr>
        <w:rFonts w:hint="default"/>
      </w:rPr>
    </w:lvl>
    <w:lvl w:ilvl="1" w:tplc="06EC04DC" w:tentative="1">
      <w:start w:val="1"/>
      <w:numFmt w:val="lowerLetter"/>
      <w:lvlText w:val="%2."/>
      <w:lvlJc w:val="left"/>
      <w:pPr>
        <w:ind w:left="1080" w:hanging="360"/>
      </w:pPr>
    </w:lvl>
    <w:lvl w:ilvl="2" w:tplc="B9EADCE2" w:tentative="1">
      <w:start w:val="1"/>
      <w:numFmt w:val="lowerRoman"/>
      <w:lvlText w:val="%3."/>
      <w:lvlJc w:val="right"/>
      <w:pPr>
        <w:ind w:left="1800" w:hanging="180"/>
      </w:pPr>
    </w:lvl>
    <w:lvl w:ilvl="3" w:tplc="70C22038" w:tentative="1">
      <w:start w:val="1"/>
      <w:numFmt w:val="decimal"/>
      <w:lvlText w:val="%4."/>
      <w:lvlJc w:val="left"/>
      <w:pPr>
        <w:ind w:left="2520" w:hanging="360"/>
      </w:pPr>
    </w:lvl>
    <w:lvl w:ilvl="4" w:tplc="785825FA" w:tentative="1">
      <w:start w:val="1"/>
      <w:numFmt w:val="lowerLetter"/>
      <w:lvlText w:val="%5."/>
      <w:lvlJc w:val="left"/>
      <w:pPr>
        <w:ind w:left="3240" w:hanging="360"/>
      </w:pPr>
    </w:lvl>
    <w:lvl w:ilvl="5" w:tplc="33581330" w:tentative="1">
      <w:start w:val="1"/>
      <w:numFmt w:val="lowerRoman"/>
      <w:lvlText w:val="%6."/>
      <w:lvlJc w:val="right"/>
      <w:pPr>
        <w:ind w:left="3960" w:hanging="180"/>
      </w:pPr>
    </w:lvl>
    <w:lvl w:ilvl="6" w:tplc="71265134" w:tentative="1">
      <w:start w:val="1"/>
      <w:numFmt w:val="decimal"/>
      <w:lvlText w:val="%7."/>
      <w:lvlJc w:val="left"/>
      <w:pPr>
        <w:ind w:left="4680" w:hanging="360"/>
      </w:pPr>
    </w:lvl>
    <w:lvl w:ilvl="7" w:tplc="94866232" w:tentative="1">
      <w:start w:val="1"/>
      <w:numFmt w:val="lowerLetter"/>
      <w:lvlText w:val="%8."/>
      <w:lvlJc w:val="left"/>
      <w:pPr>
        <w:ind w:left="5400" w:hanging="360"/>
      </w:pPr>
    </w:lvl>
    <w:lvl w:ilvl="8" w:tplc="9B2A3E2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4F12F0EE">
      <w:start w:val="1"/>
      <w:numFmt w:val="lowerRoman"/>
      <w:lvlText w:val="(%1)"/>
      <w:lvlJc w:val="left"/>
      <w:pPr>
        <w:ind w:left="1080" w:hanging="720"/>
      </w:pPr>
      <w:rPr>
        <w:rFonts w:hint="default"/>
      </w:rPr>
    </w:lvl>
    <w:lvl w:ilvl="1" w:tplc="A43E8F5A" w:tentative="1">
      <w:start w:val="1"/>
      <w:numFmt w:val="lowerLetter"/>
      <w:lvlText w:val="%2."/>
      <w:lvlJc w:val="left"/>
      <w:pPr>
        <w:ind w:left="1440" w:hanging="360"/>
      </w:pPr>
    </w:lvl>
    <w:lvl w:ilvl="2" w:tplc="F198105E" w:tentative="1">
      <w:start w:val="1"/>
      <w:numFmt w:val="lowerRoman"/>
      <w:lvlText w:val="%3."/>
      <w:lvlJc w:val="right"/>
      <w:pPr>
        <w:ind w:left="2160" w:hanging="180"/>
      </w:pPr>
    </w:lvl>
    <w:lvl w:ilvl="3" w:tplc="25220EE8" w:tentative="1">
      <w:start w:val="1"/>
      <w:numFmt w:val="decimal"/>
      <w:lvlText w:val="%4."/>
      <w:lvlJc w:val="left"/>
      <w:pPr>
        <w:ind w:left="2880" w:hanging="360"/>
      </w:pPr>
    </w:lvl>
    <w:lvl w:ilvl="4" w:tplc="19809914" w:tentative="1">
      <w:start w:val="1"/>
      <w:numFmt w:val="lowerLetter"/>
      <w:lvlText w:val="%5."/>
      <w:lvlJc w:val="left"/>
      <w:pPr>
        <w:ind w:left="3600" w:hanging="360"/>
      </w:pPr>
    </w:lvl>
    <w:lvl w:ilvl="5" w:tplc="23FCE552" w:tentative="1">
      <w:start w:val="1"/>
      <w:numFmt w:val="lowerRoman"/>
      <w:lvlText w:val="%6."/>
      <w:lvlJc w:val="right"/>
      <w:pPr>
        <w:ind w:left="4320" w:hanging="180"/>
      </w:pPr>
    </w:lvl>
    <w:lvl w:ilvl="6" w:tplc="39E0B5B2" w:tentative="1">
      <w:start w:val="1"/>
      <w:numFmt w:val="decimal"/>
      <w:lvlText w:val="%7."/>
      <w:lvlJc w:val="left"/>
      <w:pPr>
        <w:ind w:left="5040" w:hanging="360"/>
      </w:pPr>
    </w:lvl>
    <w:lvl w:ilvl="7" w:tplc="DB4EF5D4" w:tentative="1">
      <w:start w:val="1"/>
      <w:numFmt w:val="lowerLetter"/>
      <w:lvlText w:val="%8."/>
      <w:lvlJc w:val="left"/>
      <w:pPr>
        <w:ind w:left="5760" w:hanging="360"/>
      </w:pPr>
    </w:lvl>
    <w:lvl w:ilvl="8" w:tplc="82487A8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EAE3076">
      <w:start w:val="1"/>
      <w:numFmt w:val="decimal"/>
      <w:lvlText w:val="%1."/>
      <w:lvlJc w:val="left"/>
      <w:pPr>
        <w:ind w:left="360" w:hanging="360"/>
      </w:pPr>
      <w:rPr>
        <w:rFonts w:hint="default"/>
      </w:rPr>
    </w:lvl>
    <w:lvl w:ilvl="1" w:tplc="7E5E6DEC" w:tentative="1">
      <w:start w:val="1"/>
      <w:numFmt w:val="lowerLetter"/>
      <w:lvlText w:val="%2."/>
      <w:lvlJc w:val="left"/>
      <w:pPr>
        <w:ind w:left="1080" w:hanging="360"/>
      </w:pPr>
    </w:lvl>
    <w:lvl w:ilvl="2" w:tplc="7012D3CE" w:tentative="1">
      <w:start w:val="1"/>
      <w:numFmt w:val="lowerRoman"/>
      <w:lvlText w:val="%3."/>
      <w:lvlJc w:val="right"/>
      <w:pPr>
        <w:ind w:left="1800" w:hanging="180"/>
      </w:pPr>
    </w:lvl>
    <w:lvl w:ilvl="3" w:tplc="2E56E86A" w:tentative="1">
      <w:start w:val="1"/>
      <w:numFmt w:val="decimal"/>
      <w:lvlText w:val="%4."/>
      <w:lvlJc w:val="left"/>
      <w:pPr>
        <w:ind w:left="2520" w:hanging="360"/>
      </w:pPr>
    </w:lvl>
    <w:lvl w:ilvl="4" w:tplc="BAB40404" w:tentative="1">
      <w:start w:val="1"/>
      <w:numFmt w:val="lowerLetter"/>
      <w:lvlText w:val="%5."/>
      <w:lvlJc w:val="left"/>
      <w:pPr>
        <w:ind w:left="3240" w:hanging="360"/>
      </w:pPr>
    </w:lvl>
    <w:lvl w:ilvl="5" w:tplc="6ED0BA96" w:tentative="1">
      <w:start w:val="1"/>
      <w:numFmt w:val="lowerRoman"/>
      <w:lvlText w:val="%6."/>
      <w:lvlJc w:val="right"/>
      <w:pPr>
        <w:ind w:left="3960" w:hanging="180"/>
      </w:pPr>
    </w:lvl>
    <w:lvl w:ilvl="6" w:tplc="C332FEDE" w:tentative="1">
      <w:start w:val="1"/>
      <w:numFmt w:val="decimal"/>
      <w:lvlText w:val="%7."/>
      <w:lvlJc w:val="left"/>
      <w:pPr>
        <w:ind w:left="4680" w:hanging="360"/>
      </w:pPr>
    </w:lvl>
    <w:lvl w:ilvl="7" w:tplc="52C4A460" w:tentative="1">
      <w:start w:val="1"/>
      <w:numFmt w:val="lowerLetter"/>
      <w:lvlText w:val="%8."/>
      <w:lvlJc w:val="left"/>
      <w:pPr>
        <w:ind w:left="5400" w:hanging="360"/>
      </w:pPr>
    </w:lvl>
    <w:lvl w:ilvl="8" w:tplc="9CBC73F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74AFBBE">
      <w:start w:val="1"/>
      <w:numFmt w:val="decimal"/>
      <w:lvlText w:val="%1."/>
      <w:lvlJc w:val="left"/>
      <w:pPr>
        <w:ind w:left="360" w:hanging="360"/>
      </w:pPr>
      <w:rPr>
        <w:rFonts w:hint="default"/>
      </w:rPr>
    </w:lvl>
    <w:lvl w:ilvl="1" w:tplc="51BAA98C" w:tentative="1">
      <w:start w:val="1"/>
      <w:numFmt w:val="lowerLetter"/>
      <w:lvlText w:val="%2."/>
      <w:lvlJc w:val="left"/>
      <w:pPr>
        <w:ind w:left="1080" w:hanging="360"/>
      </w:pPr>
    </w:lvl>
    <w:lvl w:ilvl="2" w:tplc="CA94091C" w:tentative="1">
      <w:start w:val="1"/>
      <w:numFmt w:val="lowerRoman"/>
      <w:lvlText w:val="%3."/>
      <w:lvlJc w:val="right"/>
      <w:pPr>
        <w:ind w:left="1800" w:hanging="180"/>
      </w:pPr>
    </w:lvl>
    <w:lvl w:ilvl="3" w:tplc="B8869366" w:tentative="1">
      <w:start w:val="1"/>
      <w:numFmt w:val="decimal"/>
      <w:lvlText w:val="%4."/>
      <w:lvlJc w:val="left"/>
      <w:pPr>
        <w:ind w:left="2520" w:hanging="360"/>
      </w:pPr>
    </w:lvl>
    <w:lvl w:ilvl="4" w:tplc="347E526A" w:tentative="1">
      <w:start w:val="1"/>
      <w:numFmt w:val="lowerLetter"/>
      <w:lvlText w:val="%5."/>
      <w:lvlJc w:val="left"/>
      <w:pPr>
        <w:ind w:left="3240" w:hanging="360"/>
      </w:pPr>
    </w:lvl>
    <w:lvl w:ilvl="5" w:tplc="416E928A" w:tentative="1">
      <w:start w:val="1"/>
      <w:numFmt w:val="lowerRoman"/>
      <w:lvlText w:val="%6."/>
      <w:lvlJc w:val="right"/>
      <w:pPr>
        <w:ind w:left="3960" w:hanging="180"/>
      </w:pPr>
    </w:lvl>
    <w:lvl w:ilvl="6" w:tplc="6646E730" w:tentative="1">
      <w:start w:val="1"/>
      <w:numFmt w:val="decimal"/>
      <w:lvlText w:val="%7."/>
      <w:lvlJc w:val="left"/>
      <w:pPr>
        <w:ind w:left="4680" w:hanging="360"/>
      </w:pPr>
    </w:lvl>
    <w:lvl w:ilvl="7" w:tplc="C382FD3E" w:tentative="1">
      <w:start w:val="1"/>
      <w:numFmt w:val="lowerLetter"/>
      <w:lvlText w:val="%8."/>
      <w:lvlJc w:val="left"/>
      <w:pPr>
        <w:ind w:left="5400" w:hanging="360"/>
      </w:pPr>
    </w:lvl>
    <w:lvl w:ilvl="8" w:tplc="DA0C8614"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8"/>
  </w:num>
  <w:num w:numId="6">
    <w:abstractNumId w:val="17"/>
  </w:num>
  <w:num w:numId="7">
    <w:abstractNumId w:val="35"/>
  </w:num>
  <w:num w:numId="8">
    <w:abstractNumId w:val="16"/>
  </w:num>
  <w:num w:numId="9">
    <w:abstractNumId w:val="22"/>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3"/>
  </w:num>
  <w:num w:numId="23">
    <w:abstractNumId w:val="33"/>
  </w:num>
  <w:num w:numId="24">
    <w:abstractNumId w:val="23"/>
  </w:num>
  <w:num w:numId="25">
    <w:abstractNumId w:val="19"/>
  </w:num>
  <w:num w:numId="26">
    <w:abstractNumId w:val="11"/>
  </w:num>
  <w:num w:numId="27">
    <w:abstractNumId w:val="24"/>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0"/>
  </w:num>
  <w:num w:numId="40">
    <w:abstractNumId w:val="36"/>
  </w:num>
  <w:num w:numId="41">
    <w:abstractNumId w:val="12"/>
  </w:num>
  <w:num w:numId="42">
    <w:abstractNumId w:val="15"/>
  </w:num>
  <w:num w:numId="43">
    <w:abstractNumId w:val="8"/>
  </w:num>
  <w:num w:numId="44">
    <w:abstractNumId w:val="25"/>
  </w:num>
  <w:num w:numId="45">
    <w:abstractNumId w:val="21"/>
  </w:num>
  <w:num w:numId="46">
    <w:abstractNumId w:val="21"/>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05"/>
    <w:rsid w:val="000018FE"/>
    <w:rsid w:val="00007D77"/>
    <w:rsid w:val="000167C2"/>
    <w:rsid w:val="00017E0F"/>
    <w:rsid w:val="000231FB"/>
    <w:rsid w:val="00027F82"/>
    <w:rsid w:val="00032B7F"/>
    <w:rsid w:val="000340AF"/>
    <w:rsid w:val="00037A7C"/>
    <w:rsid w:val="000409F0"/>
    <w:rsid w:val="00041942"/>
    <w:rsid w:val="000423EB"/>
    <w:rsid w:val="00044F5C"/>
    <w:rsid w:val="000458DB"/>
    <w:rsid w:val="00045C66"/>
    <w:rsid w:val="0004621C"/>
    <w:rsid w:val="00050428"/>
    <w:rsid w:val="00055FB2"/>
    <w:rsid w:val="000650D3"/>
    <w:rsid w:val="00066B2C"/>
    <w:rsid w:val="0008077E"/>
    <w:rsid w:val="000831A9"/>
    <w:rsid w:val="00083B4D"/>
    <w:rsid w:val="000851B0"/>
    <w:rsid w:val="000873E2"/>
    <w:rsid w:val="00091AF4"/>
    <w:rsid w:val="000A04A6"/>
    <w:rsid w:val="000A2A6A"/>
    <w:rsid w:val="000A2A6F"/>
    <w:rsid w:val="000A3307"/>
    <w:rsid w:val="000A351C"/>
    <w:rsid w:val="000A492C"/>
    <w:rsid w:val="000A4956"/>
    <w:rsid w:val="000A64E0"/>
    <w:rsid w:val="000B2410"/>
    <w:rsid w:val="000B28EC"/>
    <w:rsid w:val="000B2CB5"/>
    <w:rsid w:val="000B46D6"/>
    <w:rsid w:val="000C0A95"/>
    <w:rsid w:val="000C2235"/>
    <w:rsid w:val="000C2E15"/>
    <w:rsid w:val="000C42F3"/>
    <w:rsid w:val="000C54FF"/>
    <w:rsid w:val="000C5DBB"/>
    <w:rsid w:val="000C628F"/>
    <w:rsid w:val="000C6811"/>
    <w:rsid w:val="000C684F"/>
    <w:rsid w:val="000D2911"/>
    <w:rsid w:val="000D32DE"/>
    <w:rsid w:val="000D61AE"/>
    <w:rsid w:val="000D78EF"/>
    <w:rsid w:val="000E0F88"/>
    <w:rsid w:val="000E2CD6"/>
    <w:rsid w:val="000E3835"/>
    <w:rsid w:val="000E3C8C"/>
    <w:rsid w:val="000E4C64"/>
    <w:rsid w:val="000E70A9"/>
    <w:rsid w:val="000E7AC2"/>
    <w:rsid w:val="000F1BF9"/>
    <w:rsid w:val="000F1DC5"/>
    <w:rsid w:val="000F228A"/>
    <w:rsid w:val="000F43FF"/>
    <w:rsid w:val="000F4E7D"/>
    <w:rsid w:val="000F587D"/>
    <w:rsid w:val="000F6576"/>
    <w:rsid w:val="00100161"/>
    <w:rsid w:val="00100182"/>
    <w:rsid w:val="00102429"/>
    <w:rsid w:val="00102B0B"/>
    <w:rsid w:val="00103A67"/>
    <w:rsid w:val="00105A4F"/>
    <w:rsid w:val="00105E1D"/>
    <w:rsid w:val="00106872"/>
    <w:rsid w:val="0011204E"/>
    <w:rsid w:val="00117E92"/>
    <w:rsid w:val="001269D3"/>
    <w:rsid w:val="00130FFD"/>
    <w:rsid w:val="00133020"/>
    <w:rsid w:val="001343AA"/>
    <w:rsid w:val="00134D7C"/>
    <w:rsid w:val="001422B4"/>
    <w:rsid w:val="0014505A"/>
    <w:rsid w:val="001467C4"/>
    <w:rsid w:val="00154A3A"/>
    <w:rsid w:val="001573C1"/>
    <w:rsid w:val="00162183"/>
    <w:rsid w:val="001623F2"/>
    <w:rsid w:val="001731A2"/>
    <w:rsid w:val="00175AAE"/>
    <w:rsid w:val="001760E0"/>
    <w:rsid w:val="001801DE"/>
    <w:rsid w:val="00180D64"/>
    <w:rsid w:val="00180DCB"/>
    <w:rsid w:val="0018101B"/>
    <w:rsid w:val="00186235"/>
    <w:rsid w:val="0018733E"/>
    <w:rsid w:val="00187A05"/>
    <w:rsid w:val="001922E9"/>
    <w:rsid w:val="00193C27"/>
    <w:rsid w:val="00193F82"/>
    <w:rsid w:val="00194DD5"/>
    <w:rsid w:val="00196153"/>
    <w:rsid w:val="00197E95"/>
    <w:rsid w:val="001A246D"/>
    <w:rsid w:val="001A3B39"/>
    <w:rsid w:val="001A427F"/>
    <w:rsid w:val="001A5B29"/>
    <w:rsid w:val="001A79B9"/>
    <w:rsid w:val="001B675D"/>
    <w:rsid w:val="001C52FD"/>
    <w:rsid w:val="001C6FF9"/>
    <w:rsid w:val="001C72FF"/>
    <w:rsid w:val="001D3F25"/>
    <w:rsid w:val="001D4AD5"/>
    <w:rsid w:val="001E0E8C"/>
    <w:rsid w:val="001E31EC"/>
    <w:rsid w:val="001E35CC"/>
    <w:rsid w:val="001E50AA"/>
    <w:rsid w:val="001E768D"/>
    <w:rsid w:val="001E7CA8"/>
    <w:rsid w:val="001F1003"/>
    <w:rsid w:val="001F3116"/>
    <w:rsid w:val="001F34D0"/>
    <w:rsid w:val="001F3D32"/>
    <w:rsid w:val="001F73E6"/>
    <w:rsid w:val="0020250E"/>
    <w:rsid w:val="00203E78"/>
    <w:rsid w:val="00211A6D"/>
    <w:rsid w:val="00212AD2"/>
    <w:rsid w:val="00212CDB"/>
    <w:rsid w:val="002130E0"/>
    <w:rsid w:val="00216B84"/>
    <w:rsid w:val="00226397"/>
    <w:rsid w:val="00227372"/>
    <w:rsid w:val="00227D07"/>
    <w:rsid w:val="002342FD"/>
    <w:rsid w:val="00236AB9"/>
    <w:rsid w:val="00237D4F"/>
    <w:rsid w:val="002401E4"/>
    <w:rsid w:val="00241B24"/>
    <w:rsid w:val="002523B5"/>
    <w:rsid w:val="00264010"/>
    <w:rsid w:val="00265273"/>
    <w:rsid w:val="00270094"/>
    <w:rsid w:val="0027438A"/>
    <w:rsid w:val="002806A5"/>
    <w:rsid w:val="00281693"/>
    <w:rsid w:val="0028345A"/>
    <w:rsid w:val="002862D4"/>
    <w:rsid w:val="00291C0B"/>
    <w:rsid w:val="00292BAB"/>
    <w:rsid w:val="00294709"/>
    <w:rsid w:val="00295816"/>
    <w:rsid w:val="00297DB1"/>
    <w:rsid w:val="002A610B"/>
    <w:rsid w:val="002A644F"/>
    <w:rsid w:val="002A7917"/>
    <w:rsid w:val="002B079C"/>
    <w:rsid w:val="002B0907"/>
    <w:rsid w:val="002B3081"/>
    <w:rsid w:val="002B4579"/>
    <w:rsid w:val="002B6331"/>
    <w:rsid w:val="002B6854"/>
    <w:rsid w:val="002C0014"/>
    <w:rsid w:val="002C14E4"/>
    <w:rsid w:val="002C29A3"/>
    <w:rsid w:val="002D0B6A"/>
    <w:rsid w:val="002D10D7"/>
    <w:rsid w:val="002D51E1"/>
    <w:rsid w:val="002D7AA4"/>
    <w:rsid w:val="002E1B08"/>
    <w:rsid w:val="002E60D7"/>
    <w:rsid w:val="002E654D"/>
    <w:rsid w:val="002F12E4"/>
    <w:rsid w:val="002F4289"/>
    <w:rsid w:val="002F4AF7"/>
    <w:rsid w:val="002F53B1"/>
    <w:rsid w:val="00301768"/>
    <w:rsid w:val="00312164"/>
    <w:rsid w:val="00313762"/>
    <w:rsid w:val="00314FC7"/>
    <w:rsid w:val="003168CE"/>
    <w:rsid w:val="0031720A"/>
    <w:rsid w:val="0032532C"/>
    <w:rsid w:val="00327B84"/>
    <w:rsid w:val="00332383"/>
    <w:rsid w:val="0034073C"/>
    <w:rsid w:val="00340BE4"/>
    <w:rsid w:val="00342229"/>
    <w:rsid w:val="003426D1"/>
    <w:rsid w:val="00343EBA"/>
    <w:rsid w:val="00344ABB"/>
    <w:rsid w:val="0034589F"/>
    <w:rsid w:val="00351130"/>
    <w:rsid w:val="00354175"/>
    <w:rsid w:val="00355625"/>
    <w:rsid w:val="00356FFC"/>
    <w:rsid w:val="00357142"/>
    <w:rsid w:val="00360FED"/>
    <w:rsid w:val="00367D38"/>
    <w:rsid w:val="00370818"/>
    <w:rsid w:val="00371CA6"/>
    <w:rsid w:val="00373635"/>
    <w:rsid w:val="00373667"/>
    <w:rsid w:val="00373BC3"/>
    <w:rsid w:val="00374A9F"/>
    <w:rsid w:val="003769E1"/>
    <w:rsid w:val="00377C81"/>
    <w:rsid w:val="00381114"/>
    <w:rsid w:val="003819AB"/>
    <w:rsid w:val="003820AB"/>
    <w:rsid w:val="003820B4"/>
    <w:rsid w:val="003828E0"/>
    <w:rsid w:val="003910EB"/>
    <w:rsid w:val="0039436E"/>
    <w:rsid w:val="00396724"/>
    <w:rsid w:val="0039781F"/>
    <w:rsid w:val="003A401B"/>
    <w:rsid w:val="003A6356"/>
    <w:rsid w:val="003A7FF4"/>
    <w:rsid w:val="003B1EA0"/>
    <w:rsid w:val="003B4283"/>
    <w:rsid w:val="003E3523"/>
    <w:rsid w:val="003E544C"/>
    <w:rsid w:val="003F1367"/>
    <w:rsid w:val="003F3126"/>
    <w:rsid w:val="003F5572"/>
    <w:rsid w:val="003F6039"/>
    <w:rsid w:val="003F7E77"/>
    <w:rsid w:val="004013B2"/>
    <w:rsid w:val="0040680F"/>
    <w:rsid w:val="00406D93"/>
    <w:rsid w:val="00414100"/>
    <w:rsid w:val="00420A8A"/>
    <w:rsid w:val="00421B08"/>
    <w:rsid w:val="00425EA9"/>
    <w:rsid w:val="00427670"/>
    <w:rsid w:val="004276EA"/>
    <w:rsid w:val="00432CE6"/>
    <w:rsid w:val="00436683"/>
    <w:rsid w:val="00437B3B"/>
    <w:rsid w:val="004427A1"/>
    <w:rsid w:val="00454171"/>
    <w:rsid w:val="004544F5"/>
    <w:rsid w:val="00464082"/>
    <w:rsid w:val="0047099D"/>
    <w:rsid w:val="004731C0"/>
    <w:rsid w:val="004759B6"/>
    <w:rsid w:val="004838DA"/>
    <w:rsid w:val="00490329"/>
    <w:rsid w:val="00494D8B"/>
    <w:rsid w:val="00495E86"/>
    <w:rsid w:val="004A061A"/>
    <w:rsid w:val="004A09B5"/>
    <w:rsid w:val="004A09F2"/>
    <w:rsid w:val="004A4D86"/>
    <w:rsid w:val="004A55DF"/>
    <w:rsid w:val="004B0AC9"/>
    <w:rsid w:val="004B4073"/>
    <w:rsid w:val="004C1116"/>
    <w:rsid w:val="004C34CD"/>
    <w:rsid w:val="004D1385"/>
    <w:rsid w:val="004D6EA0"/>
    <w:rsid w:val="004E0962"/>
    <w:rsid w:val="004E170A"/>
    <w:rsid w:val="004F05CA"/>
    <w:rsid w:val="004F43F1"/>
    <w:rsid w:val="004F505A"/>
    <w:rsid w:val="004F790D"/>
    <w:rsid w:val="00501B16"/>
    <w:rsid w:val="005148DB"/>
    <w:rsid w:val="0051601D"/>
    <w:rsid w:val="0052051C"/>
    <w:rsid w:val="0052558C"/>
    <w:rsid w:val="0053013C"/>
    <w:rsid w:val="00530504"/>
    <w:rsid w:val="00531CEE"/>
    <w:rsid w:val="00532D35"/>
    <w:rsid w:val="005410AD"/>
    <w:rsid w:val="00541AAC"/>
    <w:rsid w:val="00544020"/>
    <w:rsid w:val="00544307"/>
    <w:rsid w:val="00544424"/>
    <w:rsid w:val="00551A95"/>
    <w:rsid w:val="00551B1D"/>
    <w:rsid w:val="00552292"/>
    <w:rsid w:val="00552E1E"/>
    <w:rsid w:val="00552FDC"/>
    <w:rsid w:val="00553BB5"/>
    <w:rsid w:val="005567EE"/>
    <w:rsid w:val="0056096F"/>
    <w:rsid w:val="005645E6"/>
    <w:rsid w:val="00565750"/>
    <w:rsid w:val="00572D71"/>
    <w:rsid w:val="00580F2B"/>
    <w:rsid w:val="0058397E"/>
    <w:rsid w:val="005901A1"/>
    <w:rsid w:val="005A039E"/>
    <w:rsid w:val="005A0F27"/>
    <w:rsid w:val="005A1207"/>
    <w:rsid w:val="005A1769"/>
    <w:rsid w:val="005A1FE8"/>
    <w:rsid w:val="005A53A0"/>
    <w:rsid w:val="005B0805"/>
    <w:rsid w:val="005B1912"/>
    <w:rsid w:val="005B459E"/>
    <w:rsid w:val="005B6F7C"/>
    <w:rsid w:val="005C643E"/>
    <w:rsid w:val="005E0796"/>
    <w:rsid w:val="005E0DBE"/>
    <w:rsid w:val="005E30E5"/>
    <w:rsid w:val="005E3FD6"/>
    <w:rsid w:val="005E621C"/>
    <w:rsid w:val="005E650A"/>
    <w:rsid w:val="005E7BB9"/>
    <w:rsid w:val="005F0FEF"/>
    <w:rsid w:val="005F1522"/>
    <w:rsid w:val="005F16B7"/>
    <w:rsid w:val="005F4BEF"/>
    <w:rsid w:val="005F52A3"/>
    <w:rsid w:val="005F52B1"/>
    <w:rsid w:val="005F5478"/>
    <w:rsid w:val="00601061"/>
    <w:rsid w:val="006030EF"/>
    <w:rsid w:val="00606E0F"/>
    <w:rsid w:val="00616F05"/>
    <w:rsid w:val="006203EC"/>
    <w:rsid w:val="00621E06"/>
    <w:rsid w:val="00623B60"/>
    <w:rsid w:val="00623CA9"/>
    <w:rsid w:val="00625AA5"/>
    <w:rsid w:val="006263CB"/>
    <w:rsid w:val="00631A37"/>
    <w:rsid w:val="00631CB2"/>
    <w:rsid w:val="00633A79"/>
    <w:rsid w:val="0063427C"/>
    <w:rsid w:val="0063518D"/>
    <w:rsid w:val="0063767D"/>
    <w:rsid w:val="00643F1E"/>
    <w:rsid w:val="006457F4"/>
    <w:rsid w:val="00645D86"/>
    <w:rsid w:val="006478D9"/>
    <w:rsid w:val="006522FA"/>
    <w:rsid w:val="00653A05"/>
    <w:rsid w:val="00655164"/>
    <w:rsid w:val="00656996"/>
    <w:rsid w:val="006607EE"/>
    <w:rsid w:val="00661FCE"/>
    <w:rsid w:val="00664330"/>
    <w:rsid w:val="0066517D"/>
    <w:rsid w:val="00665589"/>
    <w:rsid w:val="006658AB"/>
    <w:rsid w:val="00667C9A"/>
    <w:rsid w:val="00670FB3"/>
    <w:rsid w:val="006717BD"/>
    <w:rsid w:val="00675442"/>
    <w:rsid w:val="00675F0D"/>
    <w:rsid w:val="00680961"/>
    <w:rsid w:val="00680DEC"/>
    <w:rsid w:val="006827E7"/>
    <w:rsid w:val="006829F0"/>
    <w:rsid w:val="00690A24"/>
    <w:rsid w:val="00692276"/>
    <w:rsid w:val="006938CD"/>
    <w:rsid w:val="00695E44"/>
    <w:rsid w:val="006A501B"/>
    <w:rsid w:val="006A54DB"/>
    <w:rsid w:val="006A5FCA"/>
    <w:rsid w:val="006B105E"/>
    <w:rsid w:val="006B25A1"/>
    <w:rsid w:val="006B6C0E"/>
    <w:rsid w:val="006B7DDA"/>
    <w:rsid w:val="006C09BC"/>
    <w:rsid w:val="006C2D87"/>
    <w:rsid w:val="006C52FA"/>
    <w:rsid w:val="006C534D"/>
    <w:rsid w:val="006C6EA6"/>
    <w:rsid w:val="006D0904"/>
    <w:rsid w:val="006D11F6"/>
    <w:rsid w:val="006D1BC5"/>
    <w:rsid w:val="006D659D"/>
    <w:rsid w:val="006E092D"/>
    <w:rsid w:val="006E1CCD"/>
    <w:rsid w:val="006E21A0"/>
    <w:rsid w:val="006E25FB"/>
    <w:rsid w:val="006E4149"/>
    <w:rsid w:val="006F4F17"/>
    <w:rsid w:val="00700B16"/>
    <w:rsid w:val="007011BC"/>
    <w:rsid w:val="00702B16"/>
    <w:rsid w:val="00713294"/>
    <w:rsid w:val="007168BD"/>
    <w:rsid w:val="007215C4"/>
    <w:rsid w:val="007233B5"/>
    <w:rsid w:val="00723538"/>
    <w:rsid w:val="00726082"/>
    <w:rsid w:val="0073327E"/>
    <w:rsid w:val="00734988"/>
    <w:rsid w:val="00737080"/>
    <w:rsid w:val="0075183D"/>
    <w:rsid w:val="007561C8"/>
    <w:rsid w:val="007605EE"/>
    <w:rsid w:val="007620EF"/>
    <w:rsid w:val="00762B55"/>
    <w:rsid w:val="00763C3F"/>
    <w:rsid w:val="0076523A"/>
    <w:rsid w:val="00774846"/>
    <w:rsid w:val="00781308"/>
    <w:rsid w:val="00782669"/>
    <w:rsid w:val="00786FEB"/>
    <w:rsid w:val="007916DD"/>
    <w:rsid w:val="007930C6"/>
    <w:rsid w:val="007A0870"/>
    <w:rsid w:val="007A1B88"/>
    <w:rsid w:val="007A1C60"/>
    <w:rsid w:val="007B54EE"/>
    <w:rsid w:val="007B619F"/>
    <w:rsid w:val="007B7113"/>
    <w:rsid w:val="007C12DD"/>
    <w:rsid w:val="007C1469"/>
    <w:rsid w:val="007C60F8"/>
    <w:rsid w:val="007D1114"/>
    <w:rsid w:val="007D128A"/>
    <w:rsid w:val="007D5503"/>
    <w:rsid w:val="007D6357"/>
    <w:rsid w:val="007E0B39"/>
    <w:rsid w:val="007F381D"/>
    <w:rsid w:val="007F4BF8"/>
    <w:rsid w:val="00800669"/>
    <w:rsid w:val="00802C2F"/>
    <w:rsid w:val="00803377"/>
    <w:rsid w:val="00806357"/>
    <w:rsid w:val="00810545"/>
    <w:rsid w:val="008108CA"/>
    <w:rsid w:val="008139D6"/>
    <w:rsid w:val="008203A0"/>
    <w:rsid w:val="00820D84"/>
    <w:rsid w:val="00822A0F"/>
    <w:rsid w:val="008337CA"/>
    <w:rsid w:val="008356BE"/>
    <w:rsid w:val="008428C8"/>
    <w:rsid w:val="00843FE3"/>
    <w:rsid w:val="00846659"/>
    <w:rsid w:val="0084684A"/>
    <w:rsid w:val="0085343E"/>
    <w:rsid w:val="0085471D"/>
    <w:rsid w:val="00857609"/>
    <w:rsid w:val="00862429"/>
    <w:rsid w:val="008646CD"/>
    <w:rsid w:val="00873761"/>
    <w:rsid w:val="008763E9"/>
    <w:rsid w:val="00877265"/>
    <w:rsid w:val="008804C9"/>
    <w:rsid w:val="00883C55"/>
    <w:rsid w:val="008849EC"/>
    <w:rsid w:val="00885645"/>
    <w:rsid w:val="008931D4"/>
    <w:rsid w:val="00895260"/>
    <w:rsid w:val="00897C63"/>
    <w:rsid w:val="008A52F6"/>
    <w:rsid w:val="008B42C1"/>
    <w:rsid w:val="008C13D5"/>
    <w:rsid w:val="008C68D3"/>
    <w:rsid w:val="008C7B86"/>
    <w:rsid w:val="008D2513"/>
    <w:rsid w:val="008D254F"/>
    <w:rsid w:val="008D7783"/>
    <w:rsid w:val="008E02AC"/>
    <w:rsid w:val="008E1822"/>
    <w:rsid w:val="008E40DE"/>
    <w:rsid w:val="008F4A8D"/>
    <w:rsid w:val="00900FC2"/>
    <w:rsid w:val="00901AC6"/>
    <w:rsid w:val="00904E27"/>
    <w:rsid w:val="00907DEE"/>
    <w:rsid w:val="009152DD"/>
    <w:rsid w:val="00916D40"/>
    <w:rsid w:val="00917865"/>
    <w:rsid w:val="0092722E"/>
    <w:rsid w:val="00931507"/>
    <w:rsid w:val="009340D4"/>
    <w:rsid w:val="009350D6"/>
    <w:rsid w:val="00935770"/>
    <w:rsid w:val="0093664D"/>
    <w:rsid w:val="00942CF0"/>
    <w:rsid w:val="00947D65"/>
    <w:rsid w:val="0095233A"/>
    <w:rsid w:val="00955AE9"/>
    <w:rsid w:val="00955DBE"/>
    <w:rsid w:val="00957871"/>
    <w:rsid w:val="00960EAB"/>
    <w:rsid w:val="0096245C"/>
    <w:rsid w:val="009631E0"/>
    <w:rsid w:val="00977BCA"/>
    <w:rsid w:val="0098129F"/>
    <w:rsid w:val="009822EA"/>
    <w:rsid w:val="00985428"/>
    <w:rsid w:val="009860A0"/>
    <w:rsid w:val="00996A53"/>
    <w:rsid w:val="009A1232"/>
    <w:rsid w:val="009A334B"/>
    <w:rsid w:val="009A3C43"/>
    <w:rsid w:val="009A4912"/>
    <w:rsid w:val="009B322B"/>
    <w:rsid w:val="009B6822"/>
    <w:rsid w:val="009B6C64"/>
    <w:rsid w:val="009C2A7B"/>
    <w:rsid w:val="009C4D96"/>
    <w:rsid w:val="009C7E0B"/>
    <w:rsid w:val="009D2AD5"/>
    <w:rsid w:val="009D32D6"/>
    <w:rsid w:val="009D3794"/>
    <w:rsid w:val="009D5444"/>
    <w:rsid w:val="009E1BDD"/>
    <w:rsid w:val="009E6818"/>
    <w:rsid w:val="009F1949"/>
    <w:rsid w:val="00A00185"/>
    <w:rsid w:val="00A102E5"/>
    <w:rsid w:val="00A107DE"/>
    <w:rsid w:val="00A1200E"/>
    <w:rsid w:val="00A14D63"/>
    <w:rsid w:val="00A1536A"/>
    <w:rsid w:val="00A206A8"/>
    <w:rsid w:val="00A2606F"/>
    <w:rsid w:val="00A279A2"/>
    <w:rsid w:val="00A30C5C"/>
    <w:rsid w:val="00A3563A"/>
    <w:rsid w:val="00A35EE6"/>
    <w:rsid w:val="00A37681"/>
    <w:rsid w:val="00A40CD5"/>
    <w:rsid w:val="00A44898"/>
    <w:rsid w:val="00A50578"/>
    <w:rsid w:val="00A53906"/>
    <w:rsid w:val="00A746EC"/>
    <w:rsid w:val="00A76586"/>
    <w:rsid w:val="00A80BF2"/>
    <w:rsid w:val="00A83493"/>
    <w:rsid w:val="00A84D8C"/>
    <w:rsid w:val="00A86687"/>
    <w:rsid w:val="00A90F1C"/>
    <w:rsid w:val="00A9238F"/>
    <w:rsid w:val="00AA2F11"/>
    <w:rsid w:val="00AA5458"/>
    <w:rsid w:val="00AA739F"/>
    <w:rsid w:val="00AB2A9E"/>
    <w:rsid w:val="00AB5E04"/>
    <w:rsid w:val="00AD0926"/>
    <w:rsid w:val="00AE2554"/>
    <w:rsid w:val="00AE276B"/>
    <w:rsid w:val="00AE510D"/>
    <w:rsid w:val="00AF4EF7"/>
    <w:rsid w:val="00AF7EBE"/>
    <w:rsid w:val="00B0112C"/>
    <w:rsid w:val="00B01662"/>
    <w:rsid w:val="00B01C88"/>
    <w:rsid w:val="00B022BD"/>
    <w:rsid w:val="00B02A39"/>
    <w:rsid w:val="00B055B1"/>
    <w:rsid w:val="00B06496"/>
    <w:rsid w:val="00B11F39"/>
    <w:rsid w:val="00B1246D"/>
    <w:rsid w:val="00B14469"/>
    <w:rsid w:val="00B15E7C"/>
    <w:rsid w:val="00B17C64"/>
    <w:rsid w:val="00B20421"/>
    <w:rsid w:val="00B20E63"/>
    <w:rsid w:val="00B20E8E"/>
    <w:rsid w:val="00B32A8B"/>
    <w:rsid w:val="00B4068B"/>
    <w:rsid w:val="00B4313C"/>
    <w:rsid w:val="00B445A2"/>
    <w:rsid w:val="00B45671"/>
    <w:rsid w:val="00B4613B"/>
    <w:rsid w:val="00B51D1D"/>
    <w:rsid w:val="00B54D96"/>
    <w:rsid w:val="00B60343"/>
    <w:rsid w:val="00B628AD"/>
    <w:rsid w:val="00B660CA"/>
    <w:rsid w:val="00B66210"/>
    <w:rsid w:val="00B66832"/>
    <w:rsid w:val="00B71130"/>
    <w:rsid w:val="00B74AD8"/>
    <w:rsid w:val="00B759A3"/>
    <w:rsid w:val="00B77BB5"/>
    <w:rsid w:val="00B80AFA"/>
    <w:rsid w:val="00B84BCF"/>
    <w:rsid w:val="00B859B5"/>
    <w:rsid w:val="00B87DAB"/>
    <w:rsid w:val="00B91B43"/>
    <w:rsid w:val="00B92550"/>
    <w:rsid w:val="00BA011D"/>
    <w:rsid w:val="00BA047D"/>
    <w:rsid w:val="00BA0E6C"/>
    <w:rsid w:val="00BA3E21"/>
    <w:rsid w:val="00BB00E9"/>
    <w:rsid w:val="00BB69E7"/>
    <w:rsid w:val="00BC2291"/>
    <w:rsid w:val="00BC28EE"/>
    <w:rsid w:val="00BC674D"/>
    <w:rsid w:val="00BD0AFE"/>
    <w:rsid w:val="00BD5241"/>
    <w:rsid w:val="00BD5732"/>
    <w:rsid w:val="00BE1EE8"/>
    <w:rsid w:val="00BE3615"/>
    <w:rsid w:val="00BE6345"/>
    <w:rsid w:val="00BF03AD"/>
    <w:rsid w:val="00BF271D"/>
    <w:rsid w:val="00BF4AB7"/>
    <w:rsid w:val="00BF72FE"/>
    <w:rsid w:val="00BF79F4"/>
    <w:rsid w:val="00C04E0C"/>
    <w:rsid w:val="00C073BB"/>
    <w:rsid w:val="00C100FA"/>
    <w:rsid w:val="00C108A0"/>
    <w:rsid w:val="00C12C33"/>
    <w:rsid w:val="00C1355C"/>
    <w:rsid w:val="00C137F2"/>
    <w:rsid w:val="00C144B7"/>
    <w:rsid w:val="00C15B41"/>
    <w:rsid w:val="00C2202A"/>
    <w:rsid w:val="00C22946"/>
    <w:rsid w:val="00C22FDE"/>
    <w:rsid w:val="00C242CB"/>
    <w:rsid w:val="00C35418"/>
    <w:rsid w:val="00C4061F"/>
    <w:rsid w:val="00C409EF"/>
    <w:rsid w:val="00C42250"/>
    <w:rsid w:val="00C4256B"/>
    <w:rsid w:val="00C42D67"/>
    <w:rsid w:val="00C54570"/>
    <w:rsid w:val="00C56989"/>
    <w:rsid w:val="00C6288F"/>
    <w:rsid w:val="00C63B12"/>
    <w:rsid w:val="00C63F07"/>
    <w:rsid w:val="00C64021"/>
    <w:rsid w:val="00C6629F"/>
    <w:rsid w:val="00C73920"/>
    <w:rsid w:val="00C81923"/>
    <w:rsid w:val="00C858DA"/>
    <w:rsid w:val="00C93FB8"/>
    <w:rsid w:val="00C97731"/>
    <w:rsid w:val="00CA03BA"/>
    <w:rsid w:val="00CA10AF"/>
    <w:rsid w:val="00CA546B"/>
    <w:rsid w:val="00CA7A05"/>
    <w:rsid w:val="00CB1369"/>
    <w:rsid w:val="00CB328A"/>
    <w:rsid w:val="00CB4645"/>
    <w:rsid w:val="00CB52CA"/>
    <w:rsid w:val="00CC339A"/>
    <w:rsid w:val="00CD0603"/>
    <w:rsid w:val="00CD42D0"/>
    <w:rsid w:val="00CE2189"/>
    <w:rsid w:val="00CE2F52"/>
    <w:rsid w:val="00CF19CA"/>
    <w:rsid w:val="00CF39AF"/>
    <w:rsid w:val="00CF453C"/>
    <w:rsid w:val="00CF6EB7"/>
    <w:rsid w:val="00CF7BEC"/>
    <w:rsid w:val="00D0029D"/>
    <w:rsid w:val="00D01775"/>
    <w:rsid w:val="00D02F5F"/>
    <w:rsid w:val="00D04253"/>
    <w:rsid w:val="00D079B4"/>
    <w:rsid w:val="00D127F3"/>
    <w:rsid w:val="00D15DB8"/>
    <w:rsid w:val="00D160B2"/>
    <w:rsid w:val="00D24B01"/>
    <w:rsid w:val="00D32D3A"/>
    <w:rsid w:val="00D34411"/>
    <w:rsid w:val="00D358BC"/>
    <w:rsid w:val="00D3657F"/>
    <w:rsid w:val="00D44D3B"/>
    <w:rsid w:val="00D456E8"/>
    <w:rsid w:val="00D4724A"/>
    <w:rsid w:val="00D525FB"/>
    <w:rsid w:val="00D56F39"/>
    <w:rsid w:val="00D577A1"/>
    <w:rsid w:val="00D642E2"/>
    <w:rsid w:val="00D644C6"/>
    <w:rsid w:val="00D662EE"/>
    <w:rsid w:val="00D66443"/>
    <w:rsid w:val="00D6644C"/>
    <w:rsid w:val="00D7205B"/>
    <w:rsid w:val="00D73DD3"/>
    <w:rsid w:val="00D745DF"/>
    <w:rsid w:val="00D76885"/>
    <w:rsid w:val="00D76FE7"/>
    <w:rsid w:val="00D77109"/>
    <w:rsid w:val="00D8083F"/>
    <w:rsid w:val="00D808A9"/>
    <w:rsid w:val="00D80C3F"/>
    <w:rsid w:val="00D80D84"/>
    <w:rsid w:val="00D830EE"/>
    <w:rsid w:val="00D90DA3"/>
    <w:rsid w:val="00D918F5"/>
    <w:rsid w:val="00DB1E3A"/>
    <w:rsid w:val="00DB1FB4"/>
    <w:rsid w:val="00DB297F"/>
    <w:rsid w:val="00DB4A3C"/>
    <w:rsid w:val="00DB6E2A"/>
    <w:rsid w:val="00DB6E4A"/>
    <w:rsid w:val="00DC0E92"/>
    <w:rsid w:val="00DC2075"/>
    <w:rsid w:val="00DC3441"/>
    <w:rsid w:val="00DD4530"/>
    <w:rsid w:val="00DD4AE7"/>
    <w:rsid w:val="00DD7D56"/>
    <w:rsid w:val="00DE19BA"/>
    <w:rsid w:val="00DE5E12"/>
    <w:rsid w:val="00DE66AB"/>
    <w:rsid w:val="00DF0BC4"/>
    <w:rsid w:val="00DF49F7"/>
    <w:rsid w:val="00E03DFA"/>
    <w:rsid w:val="00E0658C"/>
    <w:rsid w:val="00E1480C"/>
    <w:rsid w:val="00E2150A"/>
    <w:rsid w:val="00E21A98"/>
    <w:rsid w:val="00E2200E"/>
    <w:rsid w:val="00E30510"/>
    <w:rsid w:val="00E309F1"/>
    <w:rsid w:val="00E30A67"/>
    <w:rsid w:val="00E3437A"/>
    <w:rsid w:val="00E354AD"/>
    <w:rsid w:val="00E413AF"/>
    <w:rsid w:val="00E431E7"/>
    <w:rsid w:val="00E469E6"/>
    <w:rsid w:val="00E46F52"/>
    <w:rsid w:val="00E47614"/>
    <w:rsid w:val="00E5056C"/>
    <w:rsid w:val="00E56599"/>
    <w:rsid w:val="00E56C96"/>
    <w:rsid w:val="00E61506"/>
    <w:rsid w:val="00E623A0"/>
    <w:rsid w:val="00E63A57"/>
    <w:rsid w:val="00E64934"/>
    <w:rsid w:val="00E656AB"/>
    <w:rsid w:val="00E65760"/>
    <w:rsid w:val="00E66FCF"/>
    <w:rsid w:val="00E675AB"/>
    <w:rsid w:val="00E8260C"/>
    <w:rsid w:val="00E82D35"/>
    <w:rsid w:val="00E915DF"/>
    <w:rsid w:val="00E918E9"/>
    <w:rsid w:val="00E92014"/>
    <w:rsid w:val="00E929CB"/>
    <w:rsid w:val="00EA0278"/>
    <w:rsid w:val="00EA0BFE"/>
    <w:rsid w:val="00EA1BF4"/>
    <w:rsid w:val="00EA3AAD"/>
    <w:rsid w:val="00EA3B41"/>
    <w:rsid w:val="00EA40F5"/>
    <w:rsid w:val="00EA4E63"/>
    <w:rsid w:val="00EA5BCC"/>
    <w:rsid w:val="00EB04D1"/>
    <w:rsid w:val="00EB20C8"/>
    <w:rsid w:val="00EB7CAB"/>
    <w:rsid w:val="00EC419D"/>
    <w:rsid w:val="00EC673A"/>
    <w:rsid w:val="00EC6C78"/>
    <w:rsid w:val="00EC78F9"/>
    <w:rsid w:val="00ED16AE"/>
    <w:rsid w:val="00ED721F"/>
    <w:rsid w:val="00EE1A21"/>
    <w:rsid w:val="00EE2F1D"/>
    <w:rsid w:val="00EE49D3"/>
    <w:rsid w:val="00EE5FF3"/>
    <w:rsid w:val="00EF06DA"/>
    <w:rsid w:val="00EF10A5"/>
    <w:rsid w:val="00EF1D80"/>
    <w:rsid w:val="00EF525C"/>
    <w:rsid w:val="00F009C3"/>
    <w:rsid w:val="00F021E7"/>
    <w:rsid w:val="00F03A47"/>
    <w:rsid w:val="00F10EBD"/>
    <w:rsid w:val="00F149F0"/>
    <w:rsid w:val="00F16800"/>
    <w:rsid w:val="00F16941"/>
    <w:rsid w:val="00F20488"/>
    <w:rsid w:val="00F25724"/>
    <w:rsid w:val="00F304F8"/>
    <w:rsid w:val="00F37CD5"/>
    <w:rsid w:val="00F4092D"/>
    <w:rsid w:val="00F41AFB"/>
    <w:rsid w:val="00F45706"/>
    <w:rsid w:val="00F45E13"/>
    <w:rsid w:val="00F46962"/>
    <w:rsid w:val="00F47CBD"/>
    <w:rsid w:val="00F519CF"/>
    <w:rsid w:val="00F527F6"/>
    <w:rsid w:val="00F64CFE"/>
    <w:rsid w:val="00F70C57"/>
    <w:rsid w:val="00F72A87"/>
    <w:rsid w:val="00F803F4"/>
    <w:rsid w:val="00F83FEB"/>
    <w:rsid w:val="00F86E66"/>
    <w:rsid w:val="00F9134A"/>
    <w:rsid w:val="00F93A2C"/>
    <w:rsid w:val="00F943B1"/>
    <w:rsid w:val="00F95B55"/>
    <w:rsid w:val="00FB09F6"/>
    <w:rsid w:val="00FB0BF2"/>
    <w:rsid w:val="00FB3323"/>
    <w:rsid w:val="00FB44D3"/>
    <w:rsid w:val="00FC1CA3"/>
    <w:rsid w:val="00FC1CBC"/>
    <w:rsid w:val="00FC28D0"/>
    <w:rsid w:val="00FC4332"/>
    <w:rsid w:val="00FC6C98"/>
    <w:rsid w:val="00FC7A5F"/>
    <w:rsid w:val="00FD2896"/>
    <w:rsid w:val="00FD53AE"/>
    <w:rsid w:val="00FD6D3F"/>
    <w:rsid w:val="00FE255A"/>
    <w:rsid w:val="00FE3ACD"/>
    <w:rsid w:val="00FE5440"/>
    <w:rsid w:val="00FE5E45"/>
    <w:rsid w:val="00FF0A84"/>
    <w:rsid w:val="00FF5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B3C4"/>
  <w15:docId w15:val="{0D52F4DA-702E-4933-AD8E-C07CCB0A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5339</RACS_x0020_ID>
    <Approved_x0020_Provider xmlns="a8338b6e-77a6-4851-82b6-98166143ffdd">Lollies Management Pty Ltd</Approved_x0020_Provider>
    <Management_x0020_Company_x0020_ID xmlns="a8338b6e-77a6-4851-82b6-98166143ffdd" xsi:nil="true"/>
    <Home xmlns="a8338b6e-77a6-4851-82b6-98166143ffdd">Forest Lake Lodge</Home>
    <Signed xmlns="a8338b6e-77a6-4851-82b6-98166143ffdd" xsi:nil="true"/>
    <Uploaded xmlns="a8338b6e-77a6-4851-82b6-98166143ffdd">true</Uploaded>
    <Management_x0020_Company xmlns="a8338b6e-77a6-4851-82b6-98166143ffdd" xsi:nil="true"/>
    <Doc_x0020_Date xmlns="a8338b6e-77a6-4851-82b6-98166143ffdd">2022-05-04T21:57:11+00:00</Doc_x0020_Date>
    <CSI_x0020_ID xmlns="a8338b6e-77a6-4851-82b6-98166143ffdd" xsi:nil="true"/>
    <Case_x0020_ID xmlns="a8338b6e-77a6-4851-82b6-98166143ffdd" xsi:nil="true"/>
    <Approved_x0020_Provider_x0020_ID xmlns="a8338b6e-77a6-4851-82b6-98166143ffdd">A0D2153F-77F4-DC11-AD41-005056922186</Approved_x0020_Provider_x0020_ID>
    <Location xmlns="a8338b6e-77a6-4851-82b6-98166143ffdd" xsi:nil="true"/>
    <Doc_x0020_Type xmlns="a8338b6e-77a6-4851-82b6-98166143ffdd">Publication</Doc_x0020_Type>
    <Home_x0020_ID xmlns="a8338b6e-77a6-4851-82b6-98166143ffdd">5A755745-7CF4-DC11-AD41-005056922186</Home_x0020_ID>
    <State xmlns="a8338b6e-77a6-4851-82b6-98166143ffdd">QLD</State>
    <Doc_x0020_Sent_Received_x0020_Date xmlns="a8338b6e-77a6-4851-82b6-98166143ffdd">2022-05-05T00:00:00+00:00</Doc_x0020_Sent_Received_x0020_Date>
    <Activity_x0020_ID xmlns="a8338b6e-77a6-4851-82b6-98166143ffdd">AB58B3E1-2AB9-EB11-AC89-005056922186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a8338b6e-77a6-4851-82b6-98166143ffdd"/>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94EA413-5575-4429-903B-01CE97EC6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7C843F-F2F0-4446-982B-6D9F3E0E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6676</Words>
  <Characters>38059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2022-05-05T22:03:00Z</dcterms:created>
  <dcterms:modified xsi:type="dcterms:W3CDTF">2022-05-05T22:03:00Z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