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521027" w14:textId="2A289EFD" w:rsidR="003C6EC2" w:rsidRPr="003C6EC2" w:rsidRDefault="00A627C8"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60287" behindDoc="1" locked="0" layoutInCell="1" allowOverlap="1" wp14:anchorId="7A137D16" wp14:editId="361037C4">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ont page background.jpg"/>
                    <pic:cNvPicPr/>
                  </pic:nvPicPr>
                  <pic:blipFill rotWithShape="1">
                    <a:blip r:embed="rId11" cstate="print">
                      <a:extLst>
                        <a:ext uri="{28A0092B-C50C-407E-A947-70E740481C1C}">
                          <a14:useLocalDpi xmlns:a14="http://schemas.microsoft.com/office/drawing/2010/main" val="0"/>
                        </a:ext>
                      </a:extLst>
                    </a:blip>
                    <a:srcRect b="10728"/>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C6EC2" w:rsidRPr="003C6EC2">
        <w:rPr>
          <w:rFonts w:ascii="Arial Black" w:eastAsia="Calibri" w:hAnsi="Arial Black"/>
          <w:noProof/>
          <w:lang w:val="en-US" w:eastAsia="en-US"/>
        </w:rPr>
        <w:drawing>
          <wp:anchor distT="0" distB="0" distL="114300" distR="114300" simplePos="0" relativeHeight="251677696" behindDoc="1" locked="0" layoutInCell="1" allowOverlap="1" wp14:anchorId="66D63640" wp14:editId="19F9D41E">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sidR="004C211B">
        <w:rPr>
          <w:rFonts w:ascii="Arial Black" w:hAnsi="Arial Black"/>
        </w:rPr>
        <w:t>Garden City Retirement Home</w:t>
      </w:r>
      <w:r w:rsidR="003C6EC2" w:rsidRPr="003C6EC2">
        <w:rPr>
          <w:rFonts w:ascii="Arial Black" w:hAnsi="Arial Black"/>
        </w:rPr>
        <w:t xml:space="preserve"> </w:t>
      </w:r>
    </w:p>
    <w:p w14:paraId="0FA73384" w14:textId="18BC85AC" w:rsidR="003C6EC2" w:rsidRPr="003C6EC2" w:rsidRDefault="003C6EC2" w:rsidP="003C6EC2">
      <w:pPr>
        <w:pStyle w:val="Title"/>
        <w:spacing w:before="360" w:after="480"/>
      </w:pPr>
      <w:r w:rsidRPr="003C6EC2">
        <w:rPr>
          <w:rFonts w:ascii="Arial Black" w:eastAsia="Calibri" w:hAnsi="Arial Black"/>
          <w:sz w:val="56"/>
        </w:rPr>
        <w:t>Performance Report</w:t>
      </w:r>
    </w:p>
    <w:p w14:paraId="5082D1D9" w14:textId="2B71603F" w:rsidR="001E6954" w:rsidRPr="003C6EC2" w:rsidRDefault="004C211B" w:rsidP="001E6954">
      <w:pPr>
        <w:tabs>
          <w:tab w:val="left" w:pos="2127"/>
        </w:tabs>
        <w:spacing w:before="120"/>
        <w:rPr>
          <w:rFonts w:eastAsia="Calibri"/>
          <w:color w:val="FFFFFF" w:themeColor="background1"/>
          <w:sz w:val="28"/>
          <w:szCs w:val="56"/>
          <w:lang w:eastAsia="en-US"/>
        </w:rPr>
      </w:pPr>
      <w:r>
        <w:rPr>
          <w:color w:val="FFFFFF" w:themeColor="background1"/>
          <w:sz w:val="28"/>
        </w:rPr>
        <w:t>33 Tryon Street</w:t>
      </w:r>
      <w:r w:rsidR="001E6954" w:rsidRPr="003C6EC2">
        <w:rPr>
          <w:color w:val="FFFFFF" w:themeColor="background1"/>
          <w:sz w:val="28"/>
        </w:rPr>
        <w:t xml:space="preserve"> </w:t>
      </w:r>
      <w:r w:rsidR="001E6954" w:rsidRPr="003C6EC2">
        <w:rPr>
          <w:color w:val="FFFFFF" w:themeColor="background1"/>
          <w:sz w:val="28"/>
        </w:rPr>
        <w:br/>
      </w:r>
      <w:r>
        <w:rPr>
          <w:color w:val="FFFFFF" w:themeColor="background1"/>
          <w:sz w:val="28"/>
        </w:rPr>
        <w:t>UPPER MOUNT GRAVATT</w:t>
      </w:r>
      <w:r w:rsidR="001E6954" w:rsidRPr="003C6EC2">
        <w:rPr>
          <w:color w:val="FFFFFF" w:themeColor="background1"/>
          <w:sz w:val="28"/>
        </w:rPr>
        <w:t xml:space="preserve"> </w:t>
      </w:r>
      <w:r>
        <w:rPr>
          <w:color w:val="FFFFFF" w:themeColor="background1"/>
          <w:sz w:val="28"/>
        </w:rPr>
        <w:t>QLD</w:t>
      </w:r>
      <w:r w:rsidR="001E6954" w:rsidRPr="003C6EC2">
        <w:rPr>
          <w:color w:val="FFFFFF" w:themeColor="background1"/>
          <w:sz w:val="28"/>
        </w:rPr>
        <w:t xml:space="preserve"> </w:t>
      </w:r>
      <w:r>
        <w:rPr>
          <w:color w:val="FFFFFF" w:themeColor="background1"/>
          <w:sz w:val="28"/>
        </w:rPr>
        <w:t>4122</w:t>
      </w:r>
      <w:r w:rsidR="001E6954" w:rsidRPr="003C6EC2">
        <w:rPr>
          <w:color w:val="FFFFFF" w:themeColor="background1"/>
          <w:sz w:val="28"/>
        </w:rPr>
        <w:br/>
      </w:r>
      <w:r w:rsidR="001E6954" w:rsidRPr="003C6EC2">
        <w:rPr>
          <w:rFonts w:eastAsia="Calibri"/>
          <w:color w:val="FFFFFF" w:themeColor="background1"/>
          <w:sz w:val="28"/>
          <w:szCs w:val="56"/>
          <w:lang w:eastAsia="en-US"/>
        </w:rPr>
        <w:t xml:space="preserve">Phone number: </w:t>
      </w:r>
      <w:r>
        <w:rPr>
          <w:rFonts w:eastAsia="Calibri"/>
          <w:color w:val="FFFFFF" w:themeColor="background1"/>
          <w:sz w:val="28"/>
          <w:szCs w:val="56"/>
          <w:lang w:eastAsia="en-US"/>
        </w:rPr>
        <w:t>07 3349 0110</w:t>
      </w:r>
    </w:p>
    <w:p w14:paraId="1CD9B515" w14:textId="178CCF14" w:rsidR="003C6EC2" w:rsidRDefault="003C6EC2"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004C211B">
        <w:rPr>
          <w:rFonts w:eastAsia="Calibri"/>
          <w:color w:val="FFFFFF" w:themeColor="background1"/>
          <w:sz w:val="28"/>
          <w:szCs w:val="56"/>
          <w:lang w:eastAsia="en-US"/>
        </w:rPr>
        <w:t>5136</w:t>
      </w:r>
      <w:r w:rsidRPr="003C6EC2">
        <w:rPr>
          <w:rFonts w:eastAsia="Calibri"/>
          <w:color w:val="FFFFFF" w:themeColor="background1"/>
          <w:sz w:val="28"/>
          <w:szCs w:val="56"/>
          <w:lang w:eastAsia="en-US"/>
        </w:rPr>
        <w:t xml:space="preserve"> </w:t>
      </w:r>
    </w:p>
    <w:p w14:paraId="45B95749" w14:textId="30C8D741" w:rsidR="001E6954" w:rsidRPr="003C6EC2" w:rsidRDefault="001E6954"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w:t>
      </w:r>
      <w:r w:rsidR="004C211B">
        <w:rPr>
          <w:rFonts w:eastAsia="Calibri"/>
          <w:color w:val="FFFFFF" w:themeColor="background1"/>
          <w:sz w:val="28"/>
          <w:szCs w:val="56"/>
          <w:lang w:eastAsia="en-US"/>
        </w:rPr>
        <w:t>Alzheimer’s Association of Queensland Inc</w:t>
      </w:r>
    </w:p>
    <w:p w14:paraId="7256631C" w14:textId="0D39B825" w:rsidR="001E6954" w:rsidRPr="003C6EC2" w:rsidRDefault="004C211B" w:rsidP="001E6954">
      <w:pPr>
        <w:tabs>
          <w:tab w:val="left" w:pos="2127"/>
        </w:tabs>
        <w:spacing w:before="120"/>
        <w:rPr>
          <w:color w:val="FFFFFF" w:themeColor="background1"/>
          <w:sz w:val="22"/>
        </w:rPr>
      </w:pPr>
      <w:r>
        <w:rPr>
          <w:rFonts w:eastAsia="Calibri"/>
          <w:b/>
          <w:color w:val="FFFFFF" w:themeColor="background1"/>
          <w:sz w:val="28"/>
          <w:szCs w:val="56"/>
          <w:lang w:eastAsia="en-US"/>
        </w:rPr>
        <w:t>Site Audit</w:t>
      </w:r>
      <w:r w:rsidR="001E6954" w:rsidRPr="003C6EC2">
        <w:rPr>
          <w:rFonts w:eastAsia="Calibri"/>
          <w:b/>
          <w:color w:val="FFFFFF" w:themeColor="background1"/>
          <w:sz w:val="28"/>
          <w:szCs w:val="56"/>
          <w:lang w:eastAsia="en-US"/>
        </w:rPr>
        <w:t xml:space="preserve"> date:</w:t>
      </w:r>
      <w:r w:rsidR="001E6954" w:rsidRPr="003C6EC2">
        <w:rPr>
          <w:rFonts w:eastAsia="Calibri"/>
          <w:color w:val="FFFFFF" w:themeColor="background1"/>
          <w:sz w:val="28"/>
          <w:szCs w:val="56"/>
          <w:lang w:eastAsia="en-US"/>
        </w:rPr>
        <w:t xml:space="preserve"> </w:t>
      </w:r>
      <w:r>
        <w:rPr>
          <w:rFonts w:eastAsia="Calibri"/>
          <w:color w:val="FFFFFF" w:themeColor="background1"/>
          <w:sz w:val="28"/>
          <w:szCs w:val="56"/>
          <w:lang w:eastAsia="en-US"/>
        </w:rPr>
        <w:t>27 April 2022 to 29 April 2022</w:t>
      </w:r>
    </w:p>
    <w:p w14:paraId="71B92C11" w14:textId="0B506360" w:rsidR="006B166B" w:rsidRPr="00DD1B58" w:rsidRDefault="006B166B" w:rsidP="006B166B">
      <w:pPr>
        <w:tabs>
          <w:tab w:val="left" w:pos="2127"/>
        </w:tabs>
        <w:spacing w:before="120"/>
        <w:rPr>
          <w:color w:val="FFFFFF" w:themeColor="background1"/>
          <w:sz w:val="28"/>
          <w:szCs w:val="28"/>
        </w:rPr>
      </w:pPr>
      <w:bookmarkStart w:id="0" w:name="_Hlk32829231"/>
      <w:r w:rsidRPr="00E93D41">
        <w:rPr>
          <w:b/>
          <w:color w:val="FFFFFF" w:themeColor="background1"/>
          <w:sz w:val="28"/>
        </w:rPr>
        <w:t>Date of Performance Report:</w:t>
      </w:r>
      <w:r w:rsidRPr="00E93D41">
        <w:rPr>
          <w:color w:val="FFFFFF" w:themeColor="background1"/>
        </w:rPr>
        <w:t xml:space="preserve"> </w:t>
      </w:r>
      <w:r w:rsidR="00DD1B58" w:rsidRPr="00DD1B58">
        <w:rPr>
          <w:color w:val="FFFFFF" w:themeColor="background1"/>
          <w:sz w:val="28"/>
          <w:szCs w:val="28"/>
        </w:rPr>
        <w:t>30 June 2022</w:t>
      </w:r>
    </w:p>
    <w:bookmarkEnd w:id="0"/>
    <w:p w14:paraId="77250FF8" w14:textId="24818788" w:rsidR="001E6954" w:rsidRPr="003C6EC2" w:rsidRDefault="001E6954" w:rsidP="001E6954">
      <w:pPr>
        <w:tabs>
          <w:tab w:val="left" w:pos="2127"/>
        </w:tabs>
        <w:spacing w:before="120"/>
        <w:rPr>
          <w:rFonts w:eastAsia="Calibri"/>
          <w:b/>
          <w:color w:val="FFFFFF" w:themeColor="background1"/>
          <w:sz w:val="28"/>
          <w:szCs w:val="56"/>
          <w:lang w:eastAsia="en-US"/>
        </w:rPr>
      </w:pPr>
    </w:p>
    <w:p w14:paraId="0446A929" w14:textId="77777777" w:rsidR="003C6EC2" w:rsidRDefault="003C6EC2" w:rsidP="0094564F">
      <w:pPr>
        <w:pStyle w:val="Heading1"/>
        <w:sectPr w:rsidR="003C6EC2" w:rsidSect="00A627C8">
          <w:headerReference w:type="even" r:id="rId13"/>
          <w:headerReference w:type="default" r:id="rId14"/>
          <w:footerReference w:type="even" r:id="rId15"/>
          <w:footerReference w:type="default" r:id="rId16"/>
          <w:headerReference w:type="first" r:id="rId17"/>
          <w:footerReference w:type="first" r:id="rId18"/>
          <w:type w:val="continuous"/>
          <w:pgSz w:w="11906" w:h="16838"/>
          <w:pgMar w:top="1701" w:right="1418" w:bottom="1418" w:left="1418" w:header="709" w:footer="397" w:gutter="0"/>
          <w:cols w:space="708"/>
          <w:docGrid w:linePitch="360"/>
        </w:sectPr>
      </w:pPr>
    </w:p>
    <w:p w14:paraId="0D5075E9" w14:textId="77777777" w:rsidR="00F96D2E" w:rsidRDefault="00F96D2E" w:rsidP="00F96D2E">
      <w:pPr>
        <w:pStyle w:val="Heading1"/>
      </w:pPr>
      <w:bookmarkStart w:id="1" w:name="_Hlk32477662"/>
      <w:r>
        <w:lastRenderedPageBreak/>
        <w:t>Performance report prepared by</w:t>
      </w:r>
    </w:p>
    <w:p w14:paraId="62C82D48" w14:textId="0A784797" w:rsidR="00F96D2E" w:rsidRPr="009B0F30" w:rsidRDefault="00C35A2E" w:rsidP="00F96D2E">
      <w:r>
        <w:t xml:space="preserve">James Howard, </w:t>
      </w:r>
      <w:r w:rsidR="00F96D2E">
        <w:t>delegate of the Aged Care Quality and Safety Commissioner.</w:t>
      </w:r>
    </w:p>
    <w:p w14:paraId="202F42C3" w14:textId="79D0AAB9" w:rsidR="00A30BEC" w:rsidRDefault="00A30BEC" w:rsidP="0094564F">
      <w:pPr>
        <w:pStyle w:val="Heading1"/>
      </w:pPr>
      <w:r>
        <w:t>Publication of report</w:t>
      </w:r>
    </w:p>
    <w:p w14:paraId="2258EB89" w14:textId="1BC88539" w:rsidR="00A30BEC" w:rsidRPr="006B166B" w:rsidRDefault="00A30BEC" w:rsidP="006A65E7">
      <w:r w:rsidRPr="0010469B">
        <w:t xml:space="preserve">This </w:t>
      </w:r>
      <w:r>
        <w:t>Performance</w:t>
      </w:r>
      <w:r w:rsidRPr="0010469B">
        <w:t xml:space="preserve"> Report </w:t>
      </w:r>
      <w:r w:rsidR="00A3233B">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1D3C654B" w14:textId="615D4F98" w:rsidR="00C20EE9" w:rsidRPr="00C35A2E" w:rsidRDefault="001E6954" w:rsidP="00C35A2E">
      <w:pPr>
        <w:pStyle w:val="Heading1"/>
      </w:pPr>
      <w:r w:rsidRPr="001E6954">
        <w:t>Overall assessment of this Service</w:t>
      </w:r>
      <w:bookmarkStart w:id="2"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1E6954" w:rsidRPr="001E6954" w14:paraId="0B76D5A3" w14:textId="77777777" w:rsidTr="00EB1D71">
        <w:trPr>
          <w:trHeight w:val="227"/>
        </w:trPr>
        <w:tc>
          <w:tcPr>
            <w:tcW w:w="3942" w:type="pct"/>
            <w:shd w:val="clear" w:color="auto" w:fill="auto"/>
          </w:tcPr>
          <w:p w14:paraId="5E7ACE33" w14:textId="77777777" w:rsidR="001E6954" w:rsidRPr="001E6954" w:rsidRDefault="001E6954" w:rsidP="003C6EC2">
            <w:pPr>
              <w:keepNext/>
              <w:spacing w:before="40" w:after="40" w:line="240" w:lineRule="auto"/>
              <w:rPr>
                <w:b/>
              </w:rPr>
            </w:pPr>
            <w:bookmarkStart w:id="3" w:name="_Hlk27119070"/>
            <w:bookmarkEnd w:id="2"/>
            <w:r w:rsidRPr="001E6954">
              <w:rPr>
                <w:b/>
              </w:rPr>
              <w:t>Standard 1 Consumer dignity and choice</w:t>
            </w:r>
          </w:p>
        </w:tc>
        <w:tc>
          <w:tcPr>
            <w:tcW w:w="1058" w:type="pct"/>
            <w:shd w:val="clear" w:color="auto" w:fill="auto"/>
          </w:tcPr>
          <w:p w14:paraId="284573C3" w14:textId="329DBC3C" w:rsidR="001E6954" w:rsidRPr="001E6954" w:rsidRDefault="001E6954" w:rsidP="003C6EC2">
            <w:pPr>
              <w:keepNext/>
              <w:spacing w:before="40" w:after="40" w:line="240" w:lineRule="auto"/>
              <w:jc w:val="right"/>
              <w:rPr>
                <w:b/>
                <w:bCs/>
                <w:iCs/>
                <w:color w:val="00577D"/>
                <w:szCs w:val="40"/>
              </w:rPr>
            </w:pPr>
            <w:r w:rsidRPr="001E6954">
              <w:rPr>
                <w:b/>
                <w:bCs/>
                <w:iCs/>
                <w:color w:val="00577D"/>
                <w:szCs w:val="40"/>
              </w:rPr>
              <w:t>Compliant</w:t>
            </w:r>
          </w:p>
        </w:tc>
      </w:tr>
      <w:tr w:rsidR="001E6954" w:rsidRPr="001E6954" w14:paraId="49E0810D" w14:textId="77777777" w:rsidTr="00EB1D71">
        <w:trPr>
          <w:trHeight w:val="227"/>
        </w:trPr>
        <w:tc>
          <w:tcPr>
            <w:tcW w:w="3942" w:type="pct"/>
            <w:shd w:val="clear" w:color="auto" w:fill="auto"/>
          </w:tcPr>
          <w:p w14:paraId="68EE80DD" w14:textId="77777777" w:rsidR="001E6954" w:rsidRPr="001E6954" w:rsidRDefault="001E6954" w:rsidP="004C55D8">
            <w:pPr>
              <w:spacing w:before="40" w:after="40" w:line="240" w:lineRule="auto"/>
              <w:ind w:left="318"/>
            </w:pPr>
            <w:r w:rsidRPr="001E6954">
              <w:t>Requirement 1(3)(a)</w:t>
            </w:r>
          </w:p>
        </w:tc>
        <w:tc>
          <w:tcPr>
            <w:tcW w:w="1058" w:type="pct"/>
            <w:shd w:val="clear" w:color="auto" w:fill="auto"/>
          </w:tcPr>
          <w:p w14:paraId="20D29666" w14:textId="5B78B68F"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245121E6" w14:textId="77777777" w:rsidTr="00EB1D71">
        <w:trPr>
          <w:trHeight w:val="227"/>
        </w:trPr>
        <w:tc>
          <w:tcPr>
            <w:tcW w:w="3942" w:type="pct"/>
            <w:shd w:val="clear" w:color="auto" w:fill="auto"/>
          </w:tcPr>
          <w:p w14:paraId="44C399D4" w14:textId="77777777" w:rsidR="001E6954" w:rsidRPr="001E6954" w:rsidRDefault="001E6954" w:rsidP="004C55D8">
            <w:pPr>
              <w:spacing w:before="40" w:after="40" w:line="240" w:lineRule="auto"/>
              <w:ind w:left="318"/>
            </w:pPr>
            <w:r w:rsidRPr="001E6954">
              <w:t>Requirement 1(3)(b)</w:t>
            </w:r>
          </w:p>
        </w:tc>
        <w:tc>
          <w:tcPr>
            <w:tcW w:w="1058" w:type="pct"/>
            <w:shd w:val="clear" w:color="auto" w:fill="auto"/>
          </w:tcPr>
          <w:p w14:paraId="1EF12625" w14:textId="6273C26E"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2302CCF7" w14:textId="77777777" w:rsidTr="00EB1D71">
        <w:trPr>
          <w:trHeight w:val="227"/>
        </w:trPr>
        <w:tc>
          <w:tcPr>
            <w:tcW w:w="3942" w:type="pct"/>
            <w:shd w:val="clear" w:color="auto" w:fill="auto"/>
          </w:tcPr>
          <w:p w14:paraId="578E40D5" w14:textId="77777777" w:rsidR="001E6954" w:rsidRPr="001E6954" w:rsidRDefault="001E6954" w:rsidP="004C55D8">
            <w:pPr>
              <w:spacing w:before="40" w:after="40" w:line="240" w:lineRule="auto"/>
              <w:ind w:left="318"/>
            </w:pPr>
            <w:r w:rsidRPr="001E6954">
              <w:t>Requirement 1(3)(c)</w:t>
            </w:r>
          </w:p>
        </w:tc>
        <w:tc>
          <w:tcPr>
            <w:tcW w:w="1058" w:type="pct"/>
            <w:shd w:val="clear" w:color="auto" w:fill="auto"/>
          </w:tcPr>
          <w:p w14:paraId="075A01C6" w14:textId="6A1B9A41"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2B056672" w14:textId="77777777" w:rsidTr="00EB1D71">
        <w:trPr>
          <w:trHeight w:val="227"/>
        </w:trPr>
        <w:tc>
          <w:tcPr>
            <w:tcW w:w="3942" w:type="pct"/>
            <w:shd w:val="clear" w:color="auto" w:fill="auto"/>
          </w:tcPr>
          <w:p w14:paraId="3D7DF6DF" w14:textId="77777777" w:rsidR="001E6954" w:rsidRPr="001E6954" w:rsidRDefault="001E6954" w:rsidP="004C55D8">
            <w:pPr>
              <w:spacing w:before="40" w:after="40" w:line="240" w:lineRule="auto"/>
              <w:ind w:left="318"/>
            </w:pPr>
            <w:r w:rsidRPr="001E6954">
              <w:t>Requirement 1(3)(d)</w:t>
            </w:r>
          </w:p>
        </w:tc>
        <w:tc>
          <w:tcPr>
            <w:tcW w:w="1058" w:type="pct"/>
            <w:shd w:val="clear" w:color="auto" w:fill="auto"/>
          </w:tcPr>
          <w:p w14:paraId="2474AC5E" w14:textId="3BA5132D"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531DD089" w14:textId="77777777" w:rsidTr="00EB1D71">
        <w:trPr>
          <w:trHeight w:val="227"/>
        </w:trPr>
        <w:tc>
          <w:tcPr>
            <w:tcW w:w="3942" w:type="pct"/>
            <w:shd w:val="clear" w:color="auto" w:fill="auto"/>
          </w:tcPr>
          <w:p w14:paraId="0937E428" w14:textId="77777777" w:rsidR="001E6954" w:rsidRPr="001E6954" w:rsidRDefault="001E6954" w:rsidP="004C55D8">
            <w:pPr>
              <w:spacing w:before="40" w:after="40" w:line="240" w:lineRule="auto"/>
              <w:ind w:left="318"/>
            </w:pPr>
            <w:r w:rsidRPr="001E6954">
              <w:t>Requirement 1(3)(e)</w:t>
            </w:r>
          </w:p>
        </w:tc>
        <w:tc>
          <w:tcPr>
            <w:tcW w:w="1058" w:type="pct"/>
            <w:shd w:val="clear" w:color="auto" w:fill="auto"/>
          </w:tcPr>
          <w:p w14:paraId="4038839C" w14:textId="7A0CBE22"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69899885" w14:textId="77777777" w:rsidTr="00EB1D71">
        <w:trPr>
          <w:trHeight w:val="227"/>
        </w:trPr>
        <w:tc>
          <w:tcPr>
            <w:tcW w:w="3942" w:type="pct"/>
            <w:shd w:val="clear" w:color="auto" w:fill="auto"/>
          </w:tcPr>
          <w:p w14:paraId="39D601F2" w14:textId="77777777" w:rsidR="001E6954" w:rsidRPr="001E6954" w:rsidRDefault="001E6954" w:rsidP="004C55D8">
            <w:pPr>
              <w:spacing w:before="40" w:after="40" w:line="240" w:lineRule="auto"/>
              <w:ind w:left="318"/>
            </w:pPr>
            <w:r w:rsidRPr="001E6954">
              <w:t>Requirement 1(3)(f)</w:t>
            </w:r>
          </w:p>
        </w:tc>
        <w:tc>
          <w:tcPr>
            <w:tcW w:w="1058" w:type="pct"/>
            <w:shd w:val="clear" w:color="auto" w:fill="auto"/>
          </w:tcPr>
          <w:p w14:paraId="62156326" w14:textId="4391D8C2"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00F82C09" w14:textId="77777777" w:rsidTr="00EB1D71">
        <w:trPr>
          <w:trHeight w:val="227"/>
        </w:trPr>
        <w:tc>
          <w:tcPr>
            <w:tcW w:w="3942" w:type="pct"/>
            <w:shd w:val="clear" w:color="auto" w:fill="auto"/>
          </w:tcPr>
          <w:p w14:paraId="5EAD1FD9" w14:textId="247DA5FF" w:rsidR="001E6954" w:rsidRPr="001E6954" w:rsidRDefault="001E6954" w:rsidP="003C6EC2">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32ABB980" w14:textId="6147BAE6" w:rsidR="001E6954" w:rsidRPr="001E6954" w:rsidRDefault="001E6954" w:rsidP="003C6EC2">
            <w:pPr>
              <w:keepNext/>
              <w:spacing w:before="40" w:after="40" w:line="240" w:lineRule="auto"/>
              <w:jc w:val="right"/>
              <w:rPr>
                <w:b/>
                <w:color w:val="0000FF"/>
              </w:rPr>
            </w:pPr>
            <w:r w:rsidRPr="001E6954">
              <w:rPr>
                <w:b/>
                <w:bCs/>
                <w:iCs/>
                <w:color w:val="00577D"/>
                <w:szCs w:val="40"/>
              </w:rPr>
              <w:t>Compliant</w:t>
            </w:r>
          </w:p>
        </w:tc>
      </w:tr>
      <w:tr w:rsidR="001E6954" w:rsidRPr="001E6954" w14:paraId="73CB12EC" w14:textId="77777777" w:rsidTr="00EB1D71">
        <w:trPr>
          <w:trHeight w:val="227"/>
        </w:trPr>
        <w:tc>
          <w:tcPr>
            <w:tcW w:w="3942" w:type="pct"/>
            <w:shd w:val="clear" w:color="auto" w:fill="auto"/>
          </w:tcPr>
          <w:p w14:paraId="4BBE0227" w14:textId="77777777" w:rsidR="001E6954" w:rsidRPr="001E6954" w:rsidRDefault="001E6954" w:rsidP="004C55D8">
            <w:pPr>
              <w:spacing w:before="40" w:after="40" w:line="240" w:lineRule="auto"/>
              <w:ind w:left="318" w:hanging="7"/>
            </w:pPr>
            <w:r w:rsidRPr="001E6954">
              <w:t>Requirement 2(3)(a)</w:t>
            </w:r>
          </w:p>
        </w:tc>
        <w:tc>
          <w:tcPr>
            <w:tcW w:w="1058" w:type="pct"/>
            <w:shd w:val="clear" w:color="auto" w:fill="auto"/>
          </w:tcPr>
          <w:p w14:paraId="53656471" w14:textId="78A12D81"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110020F6" w14:textId="77777777" w:rsidTr="00EB1D71">
        <w:trPr>
          <w:trHeight w:val="227"/>
        </w:trPr>
        <w:tc>
          <w:tcPr>
            <w:tcW w:w="3942" w:type="pct"/>
            <w:shd w:val="clear" w:color="auto" w:fill="auto"/>
          </w:tcPr>
          <w:p w14:paraId="50A1D9B3" w14:textId="633A0406" w:rsidR="001E6954" w:rsidRPr="001E6954" w:rsidRDefault="001E6954" w:rsidP="004C55D8">
            <w:pPr>
              <w:spacing w:before="40" w:after="40" w:line="240" w:lineRule="auto"/>
              <w:ind w:left="318" w:hanging="7"/>
            </w:pPr>
            <w:r w:rsidRPr="001E6954">
              <w:t>Requirement 2(3)(b)</w:t>
            </w:r>
          </w:p>
        </w:tc>
        <w:tc>
          <w:tcPr>
            <w:tcW w:w="1058" w:type="pct"/>
            <w:shd w:val="clear" w:color="auto" w:fill="auto"/>
          </w:tcPr>
          <w:p w14:paraId="6C298C81" w14:textId="7B8D8D56"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496F1D56" w14:textId="77777777" w:rsidTr="00EB1D71">
        <w:trPr>
          <w:trHeight w:val="227"/>
        </w:trPr>
        <w:tc>
          <w:tcPr>
            <w:tcW w:w="3942" w:type="pct"/>
            <w:shd w:val="clear" w:color="auto" w:fill="auto"/>
          </w:tcPr>
          <w:p w14:paraId="4CFD26A7" w14:textId="35873029" w:rsidR="001E6954" w:rsidRPr="001E6954" w:rsidRDefault="001E6954" w:rsidP="004C55D8">
            <w:pPr>
              <w:spacing w:before="40" w:after="40" w:line="240" w:lineRule="auto"/>
              <w:ind w:left="318" w:hanging="7"/>
            </w:pPr>
            <w:r w:rsidRPr="001E6954">
              <w:t>Requirement 2(3)(c)</w:t>
            </w:r>
          </w:p>
        </w:tc>
        <w:tc>
          <w:tcPr>
            <w:tcW w:w="1058" w:type="pct"/>
            <w:shd w:val="clear" w:color="auto" w:fill="auto"/>
          </w:tcPr>
          <w:p w14:paraId="26C0B1BB" w14:textId="40AA3684"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281D41B3" w14:textId="77777777" w:rsidTr="00EB1D71">
        <w:trPr>
          <w:trHeight w:val="227"/>
        </w:trPr>
        <w:tc>
          <w:tcPr>
            <w:tcW w:w="3942" w:type="pct"/>
            <w:shd w:val="clear" w:color="auto" w:fill="auto"/>
          </w:tcPr>
          <w:p w14:paraId="46C5543E" w14:textId="77777777" w:rsidR="001E6954" w:rsidRPr="001E6954" w:rsidRDefault="001E6954" w:rsidP="004C55D8">
            <w:pPr>
              <w:spacing w:before="40" w:after="40" w:line="240" w:lineRule="auto"/>
              <w:ind w:left="318" w:hanging="7"/>
            </w:pPr>
            <w:r w:rsidRPr="001E6954">
              <w:t>Requirement 2(3)(d)</w:t>
            </w:r>
          </w:p>
        </w:tc>
        <w:tc>
          <w:tcPr>
            <w:tcW w:w="1058" w:type="pct"/>
            <w:shd w:val="clear" w:color="auto" w:fill="auto"/>
          </w:tcPr>
          <w:p w14:paraId="1B3DACDC" w14:textId="342889FE"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2C3AA7C4" w14:textId="77777777" w:rsidTr="00EB1D71">
        <w:trPr>
          <w:trHeight w:val="227"/>
        </w:trPr>
        <w:tc>
          <w:tcPr>
            <w:tcW w:w="3942" w:type="pct"/>
            <w:shd w:val="clear" w:color="auto" w:fill="auto"/>
          </w:tcPr>
          <w:p w14:paraId="056E3856" w14:textId="77777777" w:rsidR="001E6954" w:rsidRPr="001E6954" w:rsidRDefault="001E6954" w:rsidP="004C55D8">
            <w:pPr>
              <w:spacing w:before="40" w:after="40" w:line="240" w:lineRule="auto"/>
              <w:ind w:left="318" w:hanging="7"/>
            </w:pPr>
            <w:r w:rsidRPr="001E6954">
              <w:t>Requirement 2(3)(e)</w:t>
            </w:r>
          </w:p>
        </w:tc>
        <w:tc>
          <w:tcPr>
            <w:tcW w:w="1058" w:type="pct"/>
            <w:shd w:val="clear" w:color="auto" w:fill="auto"/>
          </w:tcPr>
          <w:p w14:paraId="279673D1" w14:textId="02B1719A" w:rsidR="001E6954" w:rsidRPr="00AF17FC" w:rsidRDefault="001E6954" w:rsidP="00AF17FC">
            <w:pPr>
              <w:spacing w:before="40" w:after="40" w:line="240" w:lineRule="auto"/>
              <w:jc w:val="right"/>
              <w:rPr>
                <w:color w:val="0000FF"/>
              </w:rPr>
            </w:pPr>
            <w:r w:rsidRPr="001E6954">
              <w:rPr>
                <w:bCs/>
                <w:iCs/>
                <w:color w:val="00577D"/>
                <w:szCs w:val="40"/>
              </w:rPr>
              <w:t>Compliant</w:t>
            </w:r>
          </w:p>
        </w:tc>
      </w:tr>
      <w:tr w:rsidR="001E6954" w:rsidRPr="001E6954" w14:paraId="3666A150" w14:textId="77777777" w:rsidTr="00EB1D71">
        <w:trPr>
          <w:trHeight w:val="227"/>
        </w:trPr>
        <w:tc>
          <w:tcPr>
            <w:tcW w:w="3942" w:type="pct"/>
            <w:shd w:val="clear" w:color="auto" w:fill="auto"/>
          </w:tcPr>
          <w:p w14:paraId="6142CD90" w14:textId="77777777" w:rsidR="001E6954" w:rsidRPr="001E6954" w:rsidRDefault="001E6954" w:rsidP="003C6EC2">
            <w:pPr>
              <w:keepNext/>
              <w:spacing w:before="40" w:after="40" w:line="240" w:lineRule="auto"/>
              <w:rPr>
                <w:b/>
              </w:rPr>
            </w:pPr>
            <w:r w:rsidRPr="001E6954">
              <w:rPr>
                <w:b/>
              </w:rPr>
              <w:t>Standard 3 Personal care and clinical care</w:t>
            </w:r>
          </w:p>
        </w:tc>
        <w:tc>
          <w:tcPr>
            <w:tcW w:w="1058" w:type="pct"/>
            <w:shd w:val="clear" w:color="auto" w:fill="auto"/>
          </w:tcPr>
          <w:p w14:paraId="5AD4F277" w14:textId="33437181" w:rsidR="001E6954" w:rsidRPr="001E6954" w:rsidRDefault="001E6954" w:rsidP="003C6EC2">
            <w:pPr>
              <w:keepNext/>
              <w:spacing w:before="40" w:after="40" w:line="240" w:lineRule="auto"/>
              <w:jc w:val="right"/>
              <w:rPr>
                <w:b/>
                <w:color w:val="0000FF"/>
              </w:rPr>
            </w:pPr>
            <w:r w:rsidRPr="001E6954">
              <w:rPr>
                <w:b/>
                <w:bCs/>
                <w:iCs/>
                <w:color w:val="00577D"/>
                <w:szCs w:val="40"/>
              </w:rPr>
              <w:t>Compliant</w:t>
            </w:r>
          </w:p>
        </w:tc>
      </w:tr>
      <w:tr w:rsidR="001E6954" w:rsidRPr="001E6954" w14:paraId="7A64BF41" w14:textId="77777777" w:rsidTr="00EB1D71">
        <w:trPr>
          <w:trHeight w:val="227"/>
        </w:trPr>
        <w:tc>
          <w:tcPr>
            <w:tcW w:w="3942" w:type="pct"/>
            <w:shd w:val="clear" w:color="auto" w:fill="auto"/>
          </w:tcPr>
          <w:p w14:paraId="6078A3BB" w14:textId="7D66E312" w:rsidR="001E6954" w:rsidRPr="002B4C72" w:rsidRDefault="001E6954" w:rsidP="008D114F">
            <w:pPr>
              <w:spacing w:before="40" w:after="40" w:line="240" w:lineRule="auto"/>
              <w:ind w:left="312"/>
            </w:pPr>
            <w:r w:rsidRPr="001E6954">
              <w:t>Requirement 3(3)(a)</w:t>
            </w:r>
          </w:p>
        </w:tc>
        <w:tc>
          <w:tcPr>
            <w:tcW w:w="1058" w:type="pct"/>
            <w:shd w:val="clear" w:color="auto" w:fill="auto"/>
          </w:tcPr>
          <w:p w14:paraId="3C1485FB" w14:textId="3A0423B0" w:rsidR="001E6954" w:rsidRPr="001E6954" w:rsidRDefault="001E6954" w:rsidP="004C55D8">
            <w:pPr>
              <w:spacing w:before="40" w:after="40" w:line="240" w:lineRule="auto"/>
              <w:ind w:left="-107"/>
              <w:jc w:val="right"/>
              <w:rPr>
                <w:color w:val="0000FF"/>
              </w:rPr>
            </w:pPr>
            <w:r w:rsidRPr="001E6954">
              <w:rPr>
                <w:bCs/>
                <w:iCs/>
                <w:color w:val="00577D"/>
                <w:szCs w:val="40"/>
              </w:rPr>
              <w:t>Compliant</w:t>
            </w:r>
          </w:p>
        </w:tc>
      </w:tr>
      <w:tr w:rsidR="001E6954" w:rsidRPr="001E6954" w14:paraId="197E0BDE" w14:textId="77777777" w:rsidTr="00EB1D71">
        <w:trPr>
          <w:trHeight w:val="227"/>
        </w:trPr>
        <w:tc>
          <w:tcPr>
            <w:tcW w:w="3942" w:type="pct"/>
            <w:shd w:val="clear" w:color="auto" w:fill="auto"/>
          </w:tcPr>
          <w:p w14:paraId="060A0EFD" w14:textId="77777777" w:rsidR="001E6954" w:rsidRPr="001E6954" w:rsidRDefault="001E6954" w:rsidP="004C55D8">
            <w:pPr>
              <w:spacing w:before="40" w:after="40" w:line="240" w:lineRule="auto"/>
              <w:ind w:left="318" w:hanging="7"/>
            </w:pPr>
            <w:r w:rsidRPr="001E6954">
              <w:t>Requirement 3(3)(b)</w:t>
            </w:r>
          </w:p>
        </w:tc>
        <w:tc>
          <w:tcPr>
            <w:tcW w:w="1058" w:type="pct"/>
            <w:shd w:val="clear" w:color="auto" w:fill="auto"/>
          </w:tcPr>
          <w:p w14:paraId="4AEDA274" w14:textId="72C81488"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7B727620" w14:textId="77777777" w:rsidTr="00EB1D71">
        <w:trPr>
          <w:trHeight w:val="227"/>
        </w:trPr>
        <w:tc>
          <w:tcPr>
            <w:tcW w:w="3942" w:type="pct"/>
            <w:shd w:val="clear" w:color="auto" w:fill="auto"/>
          </w:tcPr>
          <w:p w14:paraId="139A0151" w14:textId="77777777" w:rsidR="001E6954" w:rsidRPr="001E6954" w:rsidRDefault="001E6954" w:rsidP="004C55D8">
            <w:pPr>
              <w:spacing w:before="40" w:after="40" w:line="240" w:lineRule="auto"/>
              <w:ind w:left="318" w:hanging="7"/>
            </w:pPr>
            <w:r w:rsidRPr="001E6954">
              <w:t>Requirement 3(3)(c)</w:t>
            </w:r>
          </w:p>
        </w:tc>
        <w:tc>
          <w:tcPr>
            <w:tcW w:w="1058" w:type="pct"/>
            <w:shd w:val="clear" w:color="auto" w:fill="auto"/>
          </w:tcPr>
          <w:p w14:paraId="163146B6" w14:textId="4896C0B3"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2274C8FC" w14:textId="77777777" w:rsidTr="00EB1D71">
        <w:trPr>
          <w:trHeight w:val="227"/>
        </w:trPr>
        <w:tc>
          <w:tcPr>
            <w:tcW w:w="3942" w:type="pct"/>
            <w:shd w:val="clear" w:color="auto" w:fill="auto"/>
          </w:tcPr>
          <w:p w14:paraId="712AAACC" w14:textId="77777777" w:rsidR="001E6954" w:rsidRPr="001E6954" w:rsidRDefault="001E6954" w:rsidP="004C55D8">
            <w:pPr>
              <w:spacing w:before="40" w:after="40" w:line="240" w:lineRule="auto"/>
              <w:ind w:left="318" w:hanging="7"/>
            </w:pPr>
            <w:r w:rsidRPr="001E6954">
              <w:t>Requirement 3(3)(d)</w:t>
            </w:r>
          </w:p>
        </w:tc>
        <w:tc>
          <w:tcPr>
            <w:tcW w:w="1058" w:type="pct"/>
            <w:shd w:val="clear" w:color="auto" w:fill="auto"/>
          </w:tcPr>
          <w:p w14:paraId="0CE75A02" w14:textId="63DE78CC"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69289454" w14:textId="77777777" w:rsidTr="00EB1D71">
        <w:trPr>
          <w:trHeight w:val="227"/>
        </w:trPr>
        <w:tc>
          <w:tcPr>
            <w:tcW w:w="3942" w:type="pct"/>
            <w:shd w:val="clear" w:color="auto" w:fill="auto"/>
          </w:tcPr>
          <w:p w14:paraId="754F1F3F" w14:textId="77777777" w:rsidR="001E6954" w:rsidRPr="001E6954" w:rsidRDefault="001E6954" w:rsidP="004C55D8">
            <w:pPr>
              <w:spacing w:before="40" w:after="40" w:line="240" w:lineRule="auto"/>
              <w:ind w:left="318" w:hanging="7"/>
            </w:pPr>
            <w:r w:rsidRPr="001E6954">
              <w:t>Requirement 3(3)(e)</w:t>
            </w:r>
          </w:p>
        </w:tc>
        <w:tc>
          <w:tcPr>
            <w:tcW w:w="1058" w:type="pct"/>
            <w:shd w:val="clear" w:color="auto" w:fill="auto"/>
          </w:tcPr>
          <w:p w14:paraId="776E9A76" w14:textId="55921D8E"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793D985E" w14:textId="77777777" w:rsidTr="00EB1D71">
        <w:trPr>
          <w:trHeight w:val="227"/>
        </w:trPr>
        <w:tc>
          <w:tcPr>
            <w:tcW w:w="3942" w:type="pct"/>
            <w:shd w:val="clear" w:color="auto" w:fill="auto"/>
          </w:tcPr>
          <w:p w14:paraId="54CF5745" w14:textId="77777777" w:rsidR="001E6954" w:rsidRPr="001E6954" w:rsidRDefault="001E6954" w:rsidP="004C55D8">
            <w:pPr>
              <w:spacing w:before="40" w:after="40" w:line="240" w:lineRule="auto"/>
              <w:ind w:left="318" w:hanging="7"/>
            </w:pPr>
            <w:r w:rsidRPr="001E6954">
              <w:t>Requirement 3(3)(f)</w:t>
            </w:r>
          </w:p>
        </w:tc>
        <w:tc>
          <w:tcPr>
            <w:tcW w:w="1058" w:type="pct"/>
            <w:shd w:val="clear" w:color="auto" w:fill="auto"/>
          </w:tcPr>
          <w:p w14:paraId="3153DC77" w14:textId="1EBFD162"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06A7CB66" w14:textId="77777777" w:rsidTr="00EB1D71">
        <w:trPr>
          <w:trHeight w:val="227"/>
        </w:trPr>
        <w:tc>
          <w:tcPr>
            <w:tcW w:w="3942" w:type="pct"/>
            <w:shd w:val="clear" w:color="auto" w:fill="auto"/>
          </w:tcPr>
          <w:p w14:paraId="4B0B57DE" w14:textId="77777777" w:rsidR="001E6954" w:rsidRPr="001E6954" w:rsidRDefault="001E6954" w:rsidP="004C55D8">
            <w:pPr>
              <w:spacing w:before="40" w:after="40" w:line="240" w:lineRule="auto"/>
              <w:ind w:left="318" w:hanging="7"/>
            </w:pPr>
            <w:r w:rsidRPr="001E6954">
              <w:t>Requirement 3(3)(g)</w:t>
            </w:r>
          </w:p>
        </w:tc>
        <w:tc>
          <w:tcPr>
            <w:tcW w:w="1058" w:type="pct"/>
            <w:shd w:val="clear" w:color="auto" w:fill="auto"/>
          </w:tcPr>
          <w:p w14:paraId="0D36B419" w14:textId="577479DA"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3786762F" w14:textId="77777777" w:rsidTr="00EB1D71">
        <w:trPr>
          <w:trHeight w:val="227"/>
        </w:trPr>
        <w:tc>
          <w:tcPr>
            <w:tcW w:w="3942" w:type="pct"/>
            <w:shd w:val="clear" w:color="auto" w:fill="auto"/>
          </w:tcPr>
          <w:p w14:paraId="6E32B0E3" w14:textId="77777777" w:rsidR="001E6954" w:rsidRPr="001E6954" w:rsidRDefault="001E6954" w:rsidP="003C6EC2">
            <w:pPr>
              <w:keepNext/>
              <w:spacing w:before="40" w:after="40" w:line="240" w:lineRule="auto"/>
              <w:rPr>
                <w:b/>
              </w:rPr>
            </w:pPr>
            <w:r w:rsidRPr="001E6954">
              <w:rPr>
                <w:b/>
              </w:rPr>
              <w:t>Standard 4 Services and supports for daily living</w:t>
            </w:r>
          </w:p>
        </w:tc>
        <w:tc>
          <w:tcPr>
            <w:tcW w:w="1058" w:type="pct"/>
            <w:shd w:val="clear" w:color="auto" w:fill="auto"/>
          </w:tcPr>
          <w:p w14:paraId="29B8F472" w14:textId="7A2159D3" w:rsidR="001E6954" w:rsidRPr="001E6954" w:rsidRDefault="001E6954" w:rsidP="003C6EC2">
            <w:pPr>
              <w:keepNext/>
              <w:spacing w:before="40" w:after="40" w:line="240" w:lineRule="auto"/>
              <w:jc w:val="right"/>
              <w:rPr>
                <w:b/>
                <w:color w:val="0000FF"/>
              </w:rPr>
            </w:pPr>
            <w:r w:rsidRPr="001E6954">
              <w:rPr>
                <w:b/>
                <w:bCs/>
                <w:iCs/>
                <w:color w:val="00577D"/>
                <w:szCs w:val="40"/>
              </w:rPr>
              <w:t>Compliant</w:t>
            </w:r>
          </w:p>
        </w:tc>
      </w:tr>
      <w:tr w:rsidR="001E6954" w:rsidRPr="001E6954" w14:paraId="79C25531" w14:textId="77777777" w:rsidTr="00EB1D71">
        <w:trPr>
          <w:trHeight w:val="227"/>
        </w:trPr>
        <w:tc>
          <w:tcPr>
            <w:tcW w:w="3942" w:type="pct"/>
            <w:shd w:val="clear" w:color="auto" w:fill="auto"/>
          </w:tcPr>
          <w:p w14:paraId="3C70A877" w14:textId="77777777" w:rsidR="001E6954" w:rsidRPr="001E6954" w:rsidRDefault="001E6954" w:rsidP="004C55D8">
            <w:pPr>
              <w:spacing w:before="40" w:after="40" w:line="240" w:lineRule="auto"/>
              <w:ind w:left="318" w:hanging="7"/>
            </w:pPr>
            <w:r w:rsidRPr="001E6954">
              <w:t>Requirement 4(3)(a)</w:t>
            </w:r>
          </w:p>
        </w:tc>
        <w:tc>
          <w:tcPr>
            <w:tcW w:w="1058" w:type="pct"/>
            <w:shd w:val="clear" w:color="auto" w:fill="auto"/>
          </w:tcPr>
          <w:p w14:paraId="48FBAA55" w14:textId="0445656D"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30F0DD89" w14:textId="77777777" w:rsidTr="00EB1D71">
        <w:trPr>
          <w:trHeight w:val="227"/>
        </w:trPr>
        <w:tc>
          <w:tcPr>
            <w:tcW w:w="3942" w:type="pct"/>
            <w:shd w:val="clear" w:color="auto" w:fill="auto"/>
          </w:tcPr>
          <w:p w14:paraId="2F4B4298" w14:textId="77777777" w:rsidR="001E6954" w:rsidRPr="001E6954" w:rsidRDefault="001E6954" w:rsidP="004C55D8">
            <w:pPr>
              <w:spacing w:before="40" w:after="40" w:line="240" w:lineRule="auto"/>
              <w:ind w:left="318" w:hanging="7"/>
            </w:pPr>
            <w:r w:rsidRPr="001E6954">
              <w:t>Requirement 4(3)(b)</w:t>
            </w:r>
          </w:p>
        </w:tc>
        <w:tc>
          <w:tcPr>
            <w:tcW w:w="1058" w:type="pct"/>
            <w:shd w:val="clear" w:color="auto" w:fill="auto"/>
          </w:tcPr>
          <w:p w14:paraId="75469C8E" w14:textId="4FAD08C3"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79D9961A" w14:textId="77777777" w:rsidTr="00EB1D71">
        <w:trPr>
          <w:trHeight w:val="227"/>
        </w:trPr>
        <w:tc>
          <w:tcPr>
            <w:tcW w:w="3942" w:type="pct"/>
            <w:shd w:val="clear" w:color="auto" w:fill="auto"/>
          </w:tcPr>
          <w:p w14:paraId="236FA49E" w14:textId="77777777" w:rsidR="001E6954" w:rsidRPr="001E6954" w:rsidRDefault="001E6954" w:rsidP="004C55D8">
            <w:pPr>
              <w:spacing w:before="40" w:after="40" w:line="240" w:lineRule="auto"/>
              <w:ind w:left="318" w:hanging="7"/>
            </w:pPr>
            <w:r w:rsidRPr="001E6954">
              <w:t>Requirement 4(3)(c)</w:t>
            </w:r>
          </w:p>
        </w:tc>
        <w:tc>
          <w:tcPr>
            <w:tcW w:w="1058" w:type="pct"/>
            <w:shd w:val="clear" w:color="auto" w:fill="auto"/>
          </w:tcPr>
          <w:p w14:paraId="0D0AFEB1" w14:textId="30539511"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1F1A8EEA" w14:textId="77777777" w:rsidTr="00EB1D71">
        <w:trPr>
          <w:trHeight w:val="227"/>
        </w:trPr>
        <w:tc>
          <w:tcPr>
            <w:tcW w:w="3942" w:type="pct"/>
            <w:shd w:val="clear" w:color="auto" w:fill="auto"/>
          </w:tcPr>
          <w:p w14:paraId="2B60606D" w14:textId="77777777" w:rsidR="001E6954" w:rsidRPr="001E6954" w:rsidRDefault="001E6954" w:rsidP="004C55D8">
            <w:pPr>
              <w:spacing w:before="40" w:after="40" w:line="240" w:lineRule="auto"/>
              <w:ind w:left="318" w:hanging="7"/>
            </w:pPr>
            <w:r w:rsidRPr="001E6954">
              <w:lastRenderedPageBreak/>
              <w:t>Requirement 4(3)(d)</w:t>
            </w:r>
          </w:p>
        </w:tc>
        <w:tc>
          <w:tcPr>
            <w:tcW w:w="1058" w:type="pct"/>
            <w:shd w:val="clear" w:color="auto" w:fill="auto"/>
          </w:tcPr>
          <w:p w14:paraId="2B600E8A" w14:textId="3C93933C"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066CE0B6" w14:textId="77777777" w:rsidTr="00EB1D71">
        <w:trPr>
          <w:trHeight w:val="227"/>
        </w:trPr>
        <w:tc>
          <w:tcPr>
            <w:tcW w:w="3942" w:type="pct"/>
            <w:shd w:val="clear" w:color="auto" w:fill="auto"/>
          </w:tcPr>
          <w:p w14:paraId="58E9651F" w14:textId="77777777" w:rsidR="001E6954" w:rsidRPr="001E6954" w:rsidRDefault="001E6954" w:rsidP="004C55D8">
            <w:pPr>
              <w:spacing w:before="40" w:after="40" w:line="240" w:lineRule="auto"/>
              <w:ind w:left="318" w:hanging="7"/>
            </w:pPr>
            <w:r w:rsidRPr="001E6954">
              <w:t>Requirement 4(3)(e)</w:t>
            </w:r>
          </w:p>
        </w:tc>
        <w:tc>
          <w:tcPr>
            <w:tcW w:w="1058" w:type="pct"/>
            <w:shd w:val="clear" w:color="auto" w:fill="auto"/>
          </w:tcPr>
          <w:p w14:paraId="0CD9465C" w14:textId="270A92FC"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30D8E684" w14:textId="77777777" w:rsidTr="00EB1D71">
        <w:trPr>
          <w:trHeight w:val="227"/>
        </w:trPr>
        <w:tc>
          <w:tcPr>
            <w:tcW w:w="3942" w:type="pct"/>
            <w:shd w:val="clear" w:color="auto" w:fill="auto"/>
          </w:tcPr>
          <w:p w14:paraId="19F55CD1" w14:textId="77777777" w:rsidR="001E6954" w:rsidRPr="001E6954" w:rsidRDefault="001E6954" w:rsidP="004C55D8">
            <w:pPr>
              <w:spacing w:before="40" w:after="40" w:line="240" w:lineRule="auto"/>
              <w:ind w:left="318" w:hanging="7"/>
            </w:pPr>
            <w:r w:rsidRPr="001E6954">
              <w:t>Requirement 4(3)(f)</w:t>
            </w:r>
          </w:p>
        </w:tc>
        <w:tc>
          <w:tcPr>
            <w:tcW w:w="1058" w:type="pct"/>
            <w:shd w:val="clear" w:color="auto" w:fill="auto"/>
          </w:tcPr>
          <w:p w14:paraId="74F68854" w14:textId="39EEFE2B"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39C8C3B3" w14:textId="77777777" w:rsidTr="00EB1D71">
        <w:trPr>
          <w:trHeight w:val="227"/>
        </w:trPr>
        <w:tc>
          <w:tcPr>
            <w:tcW w:w="3942" w:type="pct"/>
            <w:shd w:val="clear" w:color="auto" w:fill="auto"/>
          </w:tcPr>
          <w:p w14:paraId="0C10344B" w14:textId="77777777" w:rsidR="001E6954" w:rsidRPr="001E6954" w:rsidRDefault="001E6954" w:rsidP="004C55D8">
            <w:pPr>
              <w:spacing w:before="40" w:after="40" w:line="240" w:lineRule="auto"/>
              <w:ind w:left="318" w:hanging="7"/>
            </w:pPr>
            <w:r w:rsidRPr="001E6954">
              <w:t>Requirement 4(3)(g)</w:t>
            </w:r>
          </w:p>
        </w:tc>
        <w:tc>
          <w:tcPr>
            <w:tcW w:w="1058" w:type="pct"/>
            <w:shd w:val="clear" w:color="auto" w:fill="auto"/>
          </w:tcPr>
          <w:p w14:paraId="64B2C8A8" w14:textId="2E9D14F4"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6A62F653" w14:textId="77777777" w:rsidTr="00EB1D71">
        <w:trPr>
          <w:trHeight w:val="227"/>
        </w:trPr>
        <w:tc>
          <w:tcPr>
            <w:tcW w:w="3942" w:type="pct"/>
            <w:shd w:val="clear" w:color="auto" w:fill="auto"/>
          </w:tcPr>
          <w:p w14:paraId="66088EBB" w14:textId="77777777" w:rsidR="001E6954" w:rsidRPr="001E6954" w:rsidRDefault="001E6954" w:rsidP="003C6EC2">
            <w:pPr>
              <w:keepNext/>
              <w:spacing w:before="40" w:after="40" w:line="240" w:lineRule="auto"/>
              <w:rPr>
                <w:b/>
              </w:rPr>
            </w:pPr>
            <w:r w:rsidRPr="001E6954">
              <w:rPr>
                <w:b/>
              </w:rPr>
              <w:t>Standard 5 Organisation’s service environment</w:t>
            </w:r>
          </w:p>
        </w:tc>
        <w:tc>
          <w:tcPr>
            <w:tcW w:w="1058" w:type="pct"/>
            <w:shd w:val="clear" w:color="auto" w:fill="auto"/>
          </w:tcPr>
          <w:p w14:paraId="71587A91" w14:textId="64F82AA1" w:rsidR="001E6954" w:rsidRPr="001E6954" w:rsidRDefault="001E6954" w:rsidP="003C6EC2">
            <w:pPr>
              <w:keepNext/>
              <w:spacing w:before="40" w:after="40" w:line="240" w:lineRule="auto"/>
              <w:jc w:val="right"/>
              <w:rPr>
                <w:b/>
                <w:color w:val="0000FF"/>
              </w:rPr>
            </w:pPr>
            <w:r w:rsidRPr="001E6954">
              <w:rPr>
                <w:b/>
                <w:bCs/>
                <w:iCs/>
                <w:color w:val="00577D"/>
                <w:szCs w:val="40"/>
              </w:rPr>
              <w:t>Compliant</w:t>
            </w:r>
          </w:p>
        </w:tc>
      </w:tr>
      <w:tr w:rsidR="001E6954" w:rsidRPr="001E6954" w14:paraId="7171CAE4" w14:textId="77777777" w:rsidTr="00EB1D71">
        <w:trPr>
          <w:trHeight w:val="227"/>
        </w:trPr>
        <w:tc>
          <w:tcPr>
            <w:tcW w:w="3942" w:type="pct"/>
            <w:shd w:val="clear" w:color="auto" w:fill="auto"/>
          </w:tcPr>
          <w:p w14:paraId="7190AC7C" w14:textId="77777777" w:rsidR="001E6954" w:rsidRPr="001E6954" w:rsidRDefault="001E6954" w:rsidP="004C55D8">
            <w:pPr>
              <w:spacing w:before="40" w:after="40" w:line="240" w:lineRule="auto"/>
              <w:ind w:left="318" w:hanging="7"/>
            </w:pPr>
            <w:r w:rsidRPr="001E6954">
              <w:t>Requirement 5(3)(a)</w:t>
            </w:r>
          </w:p>
        </w:tc>
        <w:tc>
          <w:tcPr>
            <w:tcW w:w="1058" w:type="pct"/>
            <w:shd w:val="clear" w:color="auto" w:fill="auto"/>
          </w:tcPr>
          <w:p w14:paraId="5636052F" w14:textId="127164A5"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66E011AF" w14:textId="77777777" w:rsidTr="00EB1D71">
        <w:trPr>
          <w:trHeight w:val="227"/>
        </w:trPr>
        <w:tc>
          <w:tcPr>
            <w:tcW w:w="3942" w:type="pct"/>
            <w:shd w:val="clear" w:color="auto" w:fill="auto"/>
          </w:tcPr>
          <w:p w14:paraId="35817F78" w14:textId="77777777" w:rsidR="001E6954" w:rsidRPr="001E6954" w:rsidRDefault="001E6954" w:rsidP="004C55D8">
            <w:pPr>
              <w:spacing w:before="40" w:after="40" w:line="240" w:lineRule="auto"/>
              <w:ind w:left="318" w:hanging="7"/>
            </w:pPr>
            <w:r w:rsidRPr="001E6954">
              <w:t>Requirement 5(3)(b)</w:t>
            </w:r>
          </w:p>
        </w:tc>
        <w:tc>
          <w:tcPr>
            <w:tcW w:w="1058" w:type="pct"/>
            <w:shd w:val="clear" w:color="auto" w:fill="auto"/>
          </w:tcPr>
          <w:p w14:paraId="4403F523" w14:textId="05063797"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4A41C615" w14:textId="77777777" w:rsidTr="00EB1D71">
        <w:trPr>
          <w:trHeight w:val="227"/>
        </w:trPr>
        <w:tc>
          <w:tcPr>
            <w:tcW w:w="3942" w:type="pct"/>
            <w:shd w:val="clear" w:color="auto" w:fill="auto"/>
          </w:tcPr>
          <w:p w14:paraId="3D135BD6" w14:textId="77777777" w:rsidR="001E6954" w:rsidRPr="001E6954" w:rsidRDefault="001E6954" w:rsidP="004C55D8">
            <w:pPr>
              <w:spacing w:before="40" w:after="40" w:line="240" w:lineRule="auto"/>
              <w:ind w:left="318" w:hanging="7"/>
            </w:pPr>
            <w:r w:rsidRPr="001E6954">
              <w:t>Requirement 5(3)(c)</w:t>
            </w:r>
          </w:p>
        </w:tc>
        <w:tc>
          <w:tcPr>
            <w:tcW w:w="1058" w:type="pct"/>
            <w:shd w:val="clear" w:color="auto" w:fill="auto"/>
          </w:tcPr>
          <w:p w14:paraId="2AB704D9" w14:textId="256DAE4E"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3FBC16E5" w14:textId="77777777" w:rsidTr="00EB1D71">
        <w:trPr>
          <w:trHeight w:val="227"/>
        </w:trPr>
        <w:tc>
          <w:tcPr>
            <w:tcW w:w="3942" w:type="pct"/>
            <w:shd w:val="clear" w:color="auto" w:fill="auto"/>
          </w:tcPr>
          <w:p w14:paraId="5858F7E2" w14:textId="77777777" w:rsidR="001E6954" w:rsidRPr="001E6954" w:rsidRDefault="001E6954" w:rsidP="003C6EC2">
            <w:pPr>
              <w:keepNext/>
              <w:spacing w:before="40" w:after="40" w:line="240" w:lineRule="auto"/>
              <w:rPr>
                <w:b/>
              </w:rPr>
            </w:pPr>
            <w:r w:rsidRPr="001E6954">
              <w:rPr>
                <w:b/>
              </w:rPr>
              <w:t>Standard 6 Feedback and complaints</w:t>
            </w:r>
          </w:p>
        </w:tc>
        <w:tc>
          <w:tcPr>
            <w:tcW w:w="1058" w:type="pct"/>
            <w:shd w:val="clear" w:color="auto" w:fill="auto"/>
          </w:tcPr>
          <w:p w14:paraId="682A744A" w14:textId="2AE1CF83" w:rsidR="001E6954" w:rsidRPr="001E6954" w:rsidRDefault="001E6954" w:rsidP="003C6EC2">
            <w:pPr>
              <w:keepNext/>
              <w:spacing w:before="40" w:after="40" w:line="240" w:lineRule="auto"/>
              <w:jc w:val="right"/>
              <w:rPr>
                <w:b/>
                <w:color w:val="0000FF"/>
              </w:rPr>
            </w:pPr>
            <w:r w:rsidRPr="001E6954">
              <w:rPr>
                <w:b/>
                <w:bCs/>
                <w:iCs/>
                <w:color w:val="00577D"/>
                <w:szCs w:val="40"/>
              </w:rPr>
              <w:t>Compliant</w:t>
            </w:r>
          </w:p>
        </w:tc>
      </w:tr>
      <w:tr w:rsidR="001E6954" w:rsidRPr="001E6954" w14:paraId="252A4118" w14:textId="77777777" w:rsidTr="00EB1D71">
        <w:trPr>
          <w:trHeight w:val="227"/>
        </w:trPr>
        <w:tc>
          <w:tcPr>
            <w:tcW w:w="3942" w:type="pct"/>
            <w:shd w:val="clear" w:color="auto" w:fill="auto"/>
          </w:tcPr>
          <w:p w14:paraId="2DC72B21" w14:textId="77777777" w:rsidR="001E6954" w:rsidRPr="001E6954" w:rsidRDefault="001E6954" w:rsidP="004C55D8">
            <w:pPr>
              <w:spacing w:before="40" w:after="40" w:line="240" w:lineRule="auto"/>
              <w:ind w:left="318" w:hanging="7"/>
            </w:pPr>
            <w:r w:rsidRPr="001E6954">
              <w:t>Requirement 6(3)(a)</w:t>
            </w:r>
          </w:p>
        </w:tc>
        <w:tc>
          <w:tcPr>
            <w:tcW w:w="1058" w:type="pct"/>
            <w:shd w:val="clear" w:color="auto" w:fill="auto"/>
          </w:tcPr>
          <w:p w14:paraId="4CCE65F5" w14:textId="62DB8049"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577E22CA" w14:textId="77777777" w:rsidTr="00EB1D71">
        <w:trPr>
          <w:trHeight w:val="227"/>
        </w:trPr>
        <w:tc>
          <w:tcPr>
            <w:tcW w:w="3942" w:type="pct"/>
            <w:shd w:val="clear" w:color="auto" w:fill="auto"/>
          </w:tcPr>
          <w:p w14:paraId="61100E6F" w14:textId="77777777" w:rsidR="001E6954" w:rsidRPr="001E6954" w:rsidRDefault="001E6954" w:rsidP="004C55D8">
            <w:pPr>
              <w:spacing w:before="40" w:after="40" w:line="240" w:lineRule="auto"/>
              <w:ind w:left="318" w:hanging="7"/>
            </w:pPr>
            <w:r w:rsidRPr="001E6954">
              <w:t>Requirement 6(3)(b)</w:t>
            </w:r>
          </w:p>
        </w:tc>
        <w:tc>
          <w:tcPr>
            <w:tcW w:w="1058" w:type="pct"/>
            <w:shd w:val="clear" w:color="auto" w:fill="auto"/>
          </w:tcPr>
          <w:p w14:paraId="40069490" w14:textId="2ECD1E33"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28DB74CC" w14:textId="77777777" w:rsidTr="00EB1D71">
        <w:trPr>
          <w:trHeight w:val="227"/>
        </w:trPr>
        <w:tc>
          <w:tcPr>
            <w:tcW w:w="3942" w:type="pct"/>
            <w:shd w:val="clear" w:color="auto" w:fill="auto"/>
          </w:tcPr>
          <w:p w14:paraId="1D098E5B" w14:textId="77777777" w:rsidR="001E6954" w:rsidRPr="001E6954" w:rsidRDefault="001E6954" w:rsidP="004C55D8">
            <w:pPr>
              <w:spacing w:before="40" w:after="40" w:line="240" w:lineRule="auto"/>
              <w:ind w:left="318" w:hanging="7"/>
            </w:pPr>
            <w:r w:rsidRPr="001E6954">
              <w:t>Requirement 6(3)(c)</w:t>
            </w:r>
          </w:p>
        </w:tc>
        <w:tc>
          <w:tcPr>
            <w:tcW w:w="1058" w:type="pct"/>
            <w:shd w:val="clear" w:color="auto" w:fill="auto"/>
          </w:tcPr>
          <w:p w14:paraId="12A6ECE9" w14:textId="57417324"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528ABE64" w14:textId="77777777" w:rsidTr="00EB1D71">
        <w:trPr>
          <w:trHeight w:val="227"/>
        </w:trPr>
        <w:tc>
          <w:tcPr>
            <w:tcW w:w="3942" w:type="pct"/>
            <w:shd w:val="clear" w:color="auto" w:fill="auto"/>
          </w:tcPr>
          <w:p w14:paraId="061C7AE6" w14:textId="77777777" w:rsidR="001E6954" w:rsidRPr="001E6954" w:rsidRDefault="001E6954" w:rsidP="004C55D8">
            <w:pPr>
              <w:spacing w:before="40" w:after="40" w:line="240" w:lineRule="auto"/>
              <w:ind w:left="318" w:hanging="7"/>
            </w:pPr>
            <w:r w:rsidRPr="001E6954">
              <w:t>Requirement 6(3)(d)</w:t>
            </w:r>
          </w:p>
        </w:tc>
        <w:tc>
          <w:tcPr>
            <w:tcW w:w="1058" w:type="pct"/>
            <w:shd w:val="clear" w:color="auto" w:fill="auto"/>
          </w:tcPr>
          <w:p w14:paraId="0DA3734B" w14:textId="0D9E8BF1"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116E3C43" w14:textId="77777777" w:rsidTr="00EB1D71">
        <w:trPr>
          <w:trHeight w:val="227"/>
        </w:trPr>
        <w:tc>
          <w:tcPr>
            <w:tcW w:w="3942" w:type="pct"/>
            <w:shd w:val="clear" w:color="auto" w:fill="auto"/>
          </w:tcPr>
          <w:p w14:paraId="2FB6DA5F" w14:textId="77777777" w:rsidR="001E6954" w:rsidRPr="001E6954" w:rsidRDefault="001E6954" w:rsidP="003C6EC2">
            <w:pPr>
              <w:keepNext/>
              <w:spacing w:before="40" w:after="40" w:line="240" w:lineRule="auto"/>
              <w:rPr>
                <w:b/>
              </w:rPr>
            </w:pPr>
            <w:r w:rsidRPr="001E6954">
              <w:rPr>
                <w:b/>
              </w:rPr>
              <w:t>Standard 7 Human resources</w:t>
            </w:r>
          </w:p>
        </w:tc>
        <w:tc>
          <w:tcPr>
            <w:tcW w:w="1058" w:type="pct"/>
            <w:shd w:val="clear" w:color="auto" w:fill="auto"/>
          </w:tcPr>
          <w:p w14:paraId="14E43266" w14:textId="3C94A7C8" w:rsidR="001E6954" w:rsidRPr="001E6954" w:rsidRDefault="001E6954" w:rsidP="003C6EC2">
            <w:pPr>
              <w:keepNext/>
              <w:spacing w:before="40" w:after="40" w:line="240" w:lineRule="auto"/>
              <w:jc w:val="right"/>
              <w:rPr>
                <w:b/>
                <w:color w:val="0000FF"/>
              </w:rPr>
            </w:pPr>
            <w:r w:rsidRPr="001E6954">
              <w:rPr>
                <w:b/>
                <w:bCs/>
                <w:iCs/>
                <w:color w:val="00577D"/>
                <w:szCs w:val="40"/>
              </w:rPr>
              <w:t>Compliant</w:t>
            </w:r>
          </w:p>
        </w:tc>
      </w:tr>
      <w:tr w:rsidR="001E6954" w:rsidRPr="001E6954" w14:paraId="19F91710" w14:textId="77777777" w:rsidTr="00EB1D71">
        <w:trPr>
          <w:trHeight w:val="227"/>
        </w:trPr>
        <w:tc>
          <w:tcPr>
            <w:tcW w:w="3942" w:type="pct"/>
            <w:shd w:val="clear" w:color="auto" w:fill="auto"/>
          </w:tcPr>
          <w:p w14:paraId="4D0A9B93" w14:textId="77777777" w:rsidR="001E6954" w:rsidRPr="001E6954" w:rsidRDefault="001E6954" w:rsidP="004C55D8">
            <w:pPr>
              <w:spacing w:before="40" w:after="40" w:line="240" w:lineRule="auto"/>
              <w:ind w:left="318" w:hanging="7"/>
            </w:pPr>
            <w:r w:rsidRPr="001E6954">
              <w:t>Requirement 7(3)(a)</w:t>
            </w:r>
          </w:p>
        </w:tc>
        <w:tc>
          <w:tcPr>
            <w:tcW w:w="1058" w:type="pct"/>
            <w:shd w:val="clear" w:color="auto" w:fill="auto"/>
          </w:tcPr>
          <w:p w14:paraId="2AFF29F3" w14:textId="70707CB0"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310CF852" w14:textId="77777777" w:rsidTr="00EB1D71">
        <w:trPr>
          <w:trHeight w:val="227"/>
        </w:trPr>
        <w:tc>
          <w:tcPr>
            <w:tcW w:w="3942" w:type="pct"/>
            <w:shd w:val="clear" w:color="auto" w:fill="auto"/>
          </w:tcPr>
          <w:p w14:paraId="03F674BE" w14:textId="77777777" w:rsidR="001E6954" w:rsidRPr="001E6954" w:rsidRDefault="001E6954" w:rsidP="004C55D8">
            <w:pPr>
              <w:spacing w:before="40" w:after="40" w:line="240" w:lineRule="auto"/>
              <w:ind w:left="318" w:hanging="7"/>
            </w:pPr>
            <w:r w:rsidRPr="001E6954">
              <w:t>Requirement 7(3)(b)</w:t>
            </w:r>
          </w:p>
        </w:tc>
        <w:tc>
          <w:tcPr>
            <w:tcW w:w="1058" w:type="pct"/>
            <w:shd w:val="clear" w:color="auto" w:fill="auto"/>
          </w:tcPr>
          <w:p w14:paraId="20E94BC8" w14:textId="4FEB0E99"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0C9D86F4" w14:textId="77777777" w:rsidTr="00EB1D71">
        <w:trPr>
          <w:trHeight w:val="227"/>
        </w:trPr>
        <w:tc>
          <w:tcPr>
            <w:tcW w:w="3942" w:type="pct"/>
            <w:shd w:val="clear" w:color="auto" w:fill="auto"/>
          </w:tcPr>
          <w:p w14:paraId="599F3243" w14:textId="77777777" w:rsidR="001E6954" w:rsidRPr="001E6954" w:rsidRDefault="001E6954" w:rsidP="004C55D8">
            <w:pPr>
              <w:spacing w:before="40" w:after="40" w:line="240" w:lineRule="auto"/>
              <w:ind w:left="318" w:hanging="7"/>
            </w:pPr>
            <w:r w:rsidRPr="001E6954">
              <w:t>Requirement 7(3)(c)</w:t>
            </w:r>
          </w:p>
        </w:tc>
        <w:tc>
          <w:tcPr>
            <w:tcW w:w="1058" w:type="pct"/>
            <w:shd w:val="clear" w:color="auto" w:fill="auto"/>
          </w:tcPr>
          <w:p w14:paraId="4B581153" w14:textId="692AB638"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540FB9C0" w14:textId="77777777" w:rsidTr="00EB1D71">
        <w:trPr>
          <w:trHeight w:val="227"/>
        </w:trPr>
        <w:tc>
          <w:tcPr>
            <w:tcW w:w="3942" w:type="pct"/>
            <w:shd w:val="clear" w:color="auto" w:fill="auto"/>
          </w:tcPr>
          <w:p w14:paraId="124F0467" w14:textId="77777777" w:rsidR="001E6954" w:rsidRPr="001E6954" w:rsidRDefault="001E6954" w:rsidP="004C55D8">
            <w:pPr>
              <w:spacing w:before="40" w:after="40" w:line="240" w:lineRule="auto"/>
              <w:ind w:left="318" w:hanging="7"/>
            </w:pPr>
            <w:r w:rsidRPr="001E6954">
              <w:t>Requirement 7(3)(d)</w:t>
            </w:r>
          </w:p>
        </w:tc>
        <w:tc>
          <w:tcPr>
            <w:tcW w:w="1058" w:type="pct"/>
            <w:shd w:val="clear" w:color="auto" w:fill="auto"/>
          </w:tcPr>
          <w:p w14:paraId="7C689B03" w14:textId="7C0C1BE9"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686251D7" w14:textId="77777777" w:rsidTr="00EB1D71">
        <w:trPr>
          <w:trHeight w:val="227"/>
        </w:trPr>
        <w:tc>
          <w:tcPr>
            <w:tcW w:w="3942" w:type="pct"/>
            <w:shd w:val="clear" w:color="auto" w:fill="auto"/>
          </w:tcPr>
          <w:p w14:paraId="7A55D7BC" w14:textId="77777777" w:rsidR="001E6954" w:rsidRPr="001E6954" w:rsidRDefault="001E6954" w:rsidP="004C55D8">
            <w:pPr>
              <w:spacing w:before="40" w:after="40" w:line="240" w:lineRule="auto"/>
              <w:ind w:left="318" w:hanging="7"/>
            </w:pPr>
            <w:r w:rsidRPr="001E6954">
              <w:t>Requirement 7(3)(e)</w:t>
            </w:r>
          </w:p>
        </w:tc>
        <w:tc>
          <w:tcPr>
            <w:tcW w:w="1058" w:type="pct"/>
            <w:shd w:val="clear" w:color="auto" w:fill="auto"/>
          </w:tcPr>
          <w:p w14:paraId="4A423118" w14:textId="5DFB6DFA"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5D59A2DE" w14:textId="77777777" w:rsidTr="00EB1D71">
        <w:trPr>
          <w:trHeight w:val="227"/>
        </w:trPr>
        <w:tc>
          <w:tcPr>
            <w:tcW w:w="3942" w:type="pct"/>
            <w:shd w:val="clear" w:color="auto" w:fill="auto"/>
          </w:tcPr>
          <w:p w14:paraId="1EEA8311" w14:textId="77777777" w:rsidR="001E6954" w:rsidRPr="001E6954" w:rsidRDefault="001E6954" w:rsidP="003C6EC2">
            <w:pPr>
              <w:keepNext/>
              <w:spacing w:before="40" w:after="40" w:line="240" w:lineRule="auto"/>
              <w:rPr>
                <w:b/>
              </w:rPr>
            </w:pPr>
            <w:r w:rsidRPr="001E6954">
              <w:rPr>
                <w:b/>
              </w:rPr>
              <w:t>Standard 8 Organisational governance</w:t>
            </w:r>
          </w:p>
        </w:tc>
        <w:tc>
          <w:tcPr>
            <w:tcW w:w="1058" w:type="pct"/>
            <w:shd w:val="clear" w:color="auto" w:fill="auto"/>
          </w:tcPr>
          <w:p w14:paraId="25B2F47A" w14:textId="142EC321" w:rsidR="001E6954" w:rsidRPr="001E6954" w:rsidRDefault="001E6954" w:rsidP="003C6EC2">
            <w:pPr>
              <w:keepNext/>
              <w:spacing w:before="40" w:after="40" w:line="240" w:lineRule="auto"/>
              <w:jc w:val="right"/>
              <w:rPr>
                <w:b/>
                <w:color w:val="0000FF"/>
              </w:rPr>
            </w:pPr>
            <w:r w:rsidRPr="001E6954">
              <w:rPr>
                <w:b/>
                <w:bCs/>
                <w:iCs/>
                <w:color w:val="00577D"/>
                <w:szCs w:val="40"/>
              </w:rPr>
              <w:t>Compliant</w:t>
            </w:r>
          </w:p>
        </w:tc>
      </w:tr>
      <w:tr w:rsidR="001E6954" w:rsidRPr="001E6954" w14:paraId="7A2192E5" w14:textId="77777777" w:rsidTr="00EB1D71">
        <w:trPr>
          <w:trHeight w:val="227"/>
        </w:trPr>
        <w:tc>
          <w:tcPr>
            <w:tcW w:w="3942" w:type="pct"/>
            <w:shd w:val="clear" w:color="auto" w:fill="auto"/>
          </w:tcPr>
          <w:p w14:paraId="52CA017A" w14:textId="77777777" w:rsidR="001E6954" w:rsidRPr="001E6954" w:rsidRDefault="001E6954" w:rsidP="004C55D8">
            <w:pPr>
              <w:spacing w:before="40" w:after="40" w:line="240" w:lineRule="auto"/>
              <w:ind w:left="318" w:hanging="7"/>
            </w:pPr>
            <w:r w:rsidRPr="001E6954">
              <w:t>Requirement 8(3)(a)</w:t>
            </w:r>
          </w:p>
        </w:tc>
        <w:tc>
          <w:tcPr>
            <w:tcW w:w="1058" w:type="pct"/>
            <w:shd w:val="clear" w:color="auto" w:fill="auto"/>
          </w:tcPr>
          <w:p w14:paraId="2AA79591" w14:textId="56CA28B7"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66B82993" w14:textId="77777777" w:rsidTr="00EB1D71">
        <w:trPr>
          <w:trHeight w:val="227"/>
        </w:trPr>
        <w:tc>
          <w:tcPr>
            <w:tcW w:w="3942" w:type="pct"/>
            <w:shd w:val="clear" w:color="auto" w:fill="auto"/>
          </w:tcPr>
          <w:p w14:paraId="750D565F" w14:textId="77777777" w:rsidR="001E6954" w:rsidRPr="001E6954" w:rsidRDefault="001E6954" w:rsidP="004C55D8">
            <w:pPr>
              <w:spacing w:before="40" w:after="40" w:line="240" w:lineRule="auto"/>
              <w:ind w:left="318" w:hanging="7"/>
            </w:pPr>
            <w:r w:rsidRPr="001E6954">
              <w:t>Requirement 8(3)(b)</w:t>
            </w:r>
          </w:p>
        </w:tc>
        <w:tc>
          <w:tcPr>
            <w:tcW w:w="1058" w:type="pct"/>
            <w:shd w:val="clear" w:color="auto" w:fill="auto"/>
          </w:tcPr>
          <w:p w14:paraId="1BB76C08" w14:textId="1A60E02D"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5E068AFA" w14:textId="77777777" w:rsidTr="00EB1D71">
        <w:trPr>
          <w:trHeight w:val="227"/>
        </w:trPr>
        <w:tc>
          <w:tcPr>
            <w:tcW w:w="3942" w:type="pct"/>
            <w:shd w:val="clear" w:color="auto" w:fill="auto"/>
          </w:tcPr>
          <w:p w14:paraId="421FCEDC" w14:textId="77777777" w:rsidR="001E6954" w:rsidRPr="001E6954" w:rsidRDefault="001E6954" w:rsidP="004C55D8">
            <w:pPr>
              <w:spacing w:before="40" w:after="40" w:line="240" w:lineRule="auto"/>
              <w:ind w:left="318" w:hanging="7"/>
            </w:pPr>
            <w:r w:rsidRPr="001E6954">
              <w:t>Requirement 8(3)(c)</w:t>
            </w:r>
          </w:p>
        </w:tc>
        <w:tc>
          <w:tcPr>
            <w:tcW w:w="1058" w:type="pct"/>
            <w:shd w:val="clear" w:color="auto" w:fill="auto"/>
          </w:tcPr>
          <w:p w14:paraId="594F9B52" w14:textId="5063DDC9"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6C7012A4" w14:textId="77777777" w:rsidTr="00EB1D71">
        <w:trPr>
          <w:trHeight w:val="227"/>
        </w:trPr>
        <w:tc>
          <w:tcPr>
            <w:tcW w:w="3942" w:type="pct"/>
            <w:shd w:val="clear" w:color="auto" w:fill="auto"/>
          </w:tcPr>
          <w:p w14:paraId="3C0E9221" w14:textId="3B07F08D" w:rsidR="001E6954" w:rsidRPr="001E6954" w:rsidRDefault="001E6954" w:rsidP="004C55D8">
            <w:pPr>
              <w:spacing w:before="40" w:after="40" w:line="240" w:lineRule="auto"/>
              <w:ind w:left="318" w:hanging="7"/>
            </w:pPr>
            <w:r w:rsidRPr="001E6954">
              <w:t>Requirement 8(3)(d)</w:t>
            </w:r>
          </w:p>
        </w:tc>
        <w:tc>
          <w:tcPr>
            <w:tcW w:w="1058" w:type="pct"/>
            <w:shd w:val="clear" w:color="auto" w:fill="auto"/>
          </w:tcPr>
          <w:p w14:paraId="1608D8C1" w14:textId="4D82621E"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3293FC2B" w14:textId="77777777" w:rsidTr="00EB1D71">
        <w:trPr>
          <w:trHeight w:val="227"/>
        </w:trPr>
        <w:tc>
          <w:tcPr>
            <w:tcW w:w="3942" w:type="pct"/>
            <w:shd w:val="clear" w:color="auto" w:fill="auto"/>
          </w:tcPr>
          <w:p w14:paraId="22881611" w14:textId="133552F6" w:rsidR="001E6954" w:rsidRPr="001E6954" w:rsidRDefault="001E6954" w:rsidP="004C55D8">
            <w:pPr>
              <w:spacing w:before="40" w:after="40" w:line="240" w:lineRule="auto"/>
              <w:ind w:left="318" w:hanging="7"/>
            </w:pPr>
            <w:r w:rsidRPr="001E6954">
              <w:t>Requirement 8(3)(e)</w:t>
            </w:r>
          </w:p>
        </w:tc>
        <w:tc>
          <w:tcPr>
            <w:tcW w:w="1058" w:type="pct"/>
            <w:shd w:val="clear" w:color="auto" w:fill="auto"/>
          </w:tcPr>
          <w:p w14:paraId="59C340A6" w14:textId="103EDE88" w:rsidR="001E6954" w:rsidRPr="001E6954" w:rsidRDefault="001E6954" w:rsidP="00463EF3">
            <w:pPr>
              <w:spacing w:before="40" w:after="40" w:line="240" w:lineRule="auto"/>
              <w:jc w:val="right"/>
              <w:rPr>
                <w:color w:val="0000FF"/>
              </w:rPr>
            </w:pPr>
            <w:r w:rsidRPr="001E6954">
              <w:rPr>
                <w:bCs/>
                <w:iCs/>
                <w:color w:val="00577D"/>
                <w:szCs w:val="40"/>
              </w:rPr>
              <w:t>Compliant</w:t>
            </w:r>
          </w:p>
        </w:tc>
      </w:tr>
      <w:bookmarkEnd w:id="3"/>
    </w:tbl>
    <w:p w14:paraId="10AB3775" w14:textId="27550162" w:rsidR="008A22FF" w:rsidRDefault="008A22FF" w:rsidP="00463EF3">
      <w:pPr>
        <w:sectPr w:rsidR="008A22FF" w:rsidSect="001416E6">
          <w:headerReference w:type="first" r:id="rId19"/>
          <w:pgSz w:w="11906" w:h="16838"/>
          <w:pgMar w:top="1701" w:right="1418" w:bottom="1418" w:left="1418" w:header="709" w:footer="397" w:gutter="0"/>
          <w:cols w:space="708"/>
          <w:docGrid w:linePitch="360"/>
        </w:sectPr>
      </w:pPr>
    </w:p>
    <w:p w14:paraId="27E3A80B" w14:textId="355C45D7" w:rsidR="007F5256" w:rsidRPr="00D21DCD" w:rsidRDefault="007F5256" w:rsidP="00EC5474">
      <w:pPr>
        <w:pStyle w:val="Heading1"/>
      </w:pPr>
      <w:r>
        <w:lastRenderedPageBreak/>
        <w:t xml:space="preserve">Detailed </w:t>
      </w:r>
      <w:r w:rsidR="001E6954">
        <w:t>assessment</w:t>
      </w:r>
    </w:p>
    <w:p w14:paraId="1779497F" w14:textId="4529DA22" w:rsidR="001E6954" w:rsidRPr="00D63989" w:rsidRDefault="001E6954" w:rsidP="001E6954">
      <w:r w:rsidRPr="00D63989">
        <w:t>This performance report details the Commission</w:t>
      </w:r>
      <w:r w:rsidR="00F96D2E">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2305470F" w14:textId="77777777" w:rsidR="001E6954" w:rsidRPr="001E6954" w:rsidRDefault="001E6954" w:rsidP="001E6954">
      <w:pPr>
        <w:rPr>
          <w:color w:val="auto"/>
        </w:rPr>
      </w:pPr>
      <w:r w:rsidRPr="00D63989">
        <w:t>The report also specifies areas in which improvements must be made to ensure the Quality Standards are complied with.</w:t>
      </w:r>
    </w:p>
    <w:p w14:paraId="1C83CD96" w14:textId="7ADAECED" w:rsidR="001E6954" w:rsidRPr="00D63989" w:rsidRDefault="001E6954" w:rsidP="001E6954">
      <w:r w:rsidRPr="00D63989">
        <w:t xml:space="preserve">The following information </w:t>
      </w:r>
      <w:r w:rsidR="00C975F5">
        <w:t>was considered</w:t>
      </w:r>
      <w:r w:rsidRPr="00D63989">
        <w:t xml:space="preserve"> in developing this performance report:</w:t>
      </w:r>
    </w:p>
    <w:p w14:paraId="2E014237" w14:textId="3317D68E" w:rsidR="004B33E7" w:rsidRPr="002F2305" w:rsidRDefault="004B33E7" w:rsidP="004B33E7">
      <w:pPr>
        <w:pStyle w:val="ListBullet"/>
      </w:pPr>
      <w:r w:rsidRPr="002F2305">
        <w:t xml:space="preserve">the Assessment Team’s report for the </w:t>
      </w:r>
      <w:r w:rsidR="004C211B" w:rsidRPr="002F2305">
        <w:t>Site Audit</w:t>
      </w:r>
      <w:r w:rsidR="00F112FF" w:rsidRPr="002F2305">
        <w:t xml:space="preserve"> conducted from</w:t>
      </w:r>
      <w:r w:rsidR="00E07FE1" w:rsidRPr="002F2305">
        <w:t xml:space="preserve"> 27 April 2022 to 29 April 2022</w:t>
      </w:r>
      <w:r w:rsidRPr="002F2305">
        <w:t xml:space="preserve">; the </w:t>
      </w:r>
      <w:r w:rsidR="004C211B" w:rsidRPr="002F2305">
        <w:t>Site Audit</w:t>
      </w:r>
      <w:r w:rsidRPr="002F2305">
        <w:t xml:space="preserve"> report was informed by a site assessment, observations at the service, review of documents and interviews with staff, consumers/representatives and others</w:t>
      </w:r>
      <w:r w:rsidR="002F2305" w:rsidRPr="002F2305">
        <w:t>; and</w:t>
      </w:r>
    </w:p>
    <w:p w14:paraId="6C665CC1" w14:textId="676072CE" w:rsidR="004B33E7" w:rsidRPr="002F2305" w:rsidRDefault="002F2305" w:rsidP="004B33E7">
      <w:pPr>
        <w:pStyle w:val="ListBullet"/>
      </w:pPr>
      <w:r w:rsidRPr="002F2305">
        <w:t xml:space="preserve">other information and intelligence held by the Commission in relation to this service. </w:t>
      </w:r>
    </w:p>
    <w:p w14:paraId="36AEE40B" w14:textId="77777777" w:rsidR="008A22FF" w:rsidRDefault="008A22FF">
      <w:pPr>
        <w:spacing w:after="160" w:line="259" w:lineRule="auto"/>
        <w:rPr>
          <w:rFonts w:cs="Times New Roman"/>
        </w:rPr>
      </w:pPr>
    </w:p>
    <w:p w14:paraId="150888DE" w14:textId="77777777" w:rsidR="00095CD4" w:rsidRDefault="00095CD4" w:rsidP="00095CD4">
      <w:pPr>
        <w:sectPr w:rsidR="00095CD4" w:rsidSect="005058B8">
          <w:headerReference w:type="first" r:id="rId20"/>
          <w:pgSz w:w="11906" w:h="16838"/>
          <w:pgMar w:top="1701" w:right="1418" w:bottom="1418" w:left="1418" w:header="709" w:footer="397" w:gutter="0"/>
          <w:cols w:space="708"/>
          <w:docGrid w:linePitch="360"/>
        </w:sectPr>
      </w:pPr>
    </w:p>
    <w:p w14:paraId="09A85671" w14:textId="3F27510D" w:rsidR="00CB3BA9" w:rsidRDefault="008A22FF" w:rsidP="00703E80">
      <w:pPr>
        <w:pStyle w:val="Heading1"/>
        <w:tabs>
          <w:tab w:val="right" w:pos="9070"/>
        </w:tabs>
        <w:spacing w:before="560" w:after="640"/>
        <w:rPr>
          <w:color w:val="FFFFFF" w:themeColor="background1"/>
        </w:rPr>
        <w:sectPr w:rsidR="00CB3BA9" w:rsidSect="005F44D8">
          <w:headerReference w:type="first" r:id="rId21"/>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61312" behindDoc="1" locked="0" layoutInCell="1" allowOverlap="1" wp14:anchorId="3895BE58" wp14:editId="4EDC2484">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Pr="00703E80">
        <w:rPr>
          <w:color w:val="FFFFFF" w:themeColor="background1"/>
        </w:rPr>
        <w:br/>
        <w:t>Consumer dignity and choice</w:t>
      </w:r>
    </w:p>
    <w:p w14:paraId="43734E89" w14:textId="6CF82CA8" w:rsidR="0004322A" w:rsidRPr="00D63989" w:rsidRDefault="0004322A" w:rsidP="0004322A">
      <w:pPr>
        <w:pStyle w:val="Heading3"/>
        <w:shd w:val="clear" w:color="auto" w:fill="F2F2F2" w:themeFill="background1" w:themeFillShade="F2"/>
      </w:pPr>
      <w:r w:rsidRPr="00D63989">
        <w:t>Consumer outcome:</w:t>
      </w:r>
    </w:p>
    <w:p w14:paraId="3998A939" w14:textId="29F92872" w:rsidR="0004322A" w:rsidRPr="00D63989" w:rsidRDefault="0004322A" w:rsidP="00912DE6">
      <w:pPr>
        <w:pStyle w:val="ListParagraph"/>
        <w:numPr>
          <w:ilvl w:val="0"/>
          <w:numId w:val="10"/>
        </w:numPr>
        <w:shd w:val="clear" w:color="auto" w:fill="F2F2F2" w:themeFill="background1" w:themeFillShade="F2"/>
        <w:spacing w:before="0" w:after="240"/>
      </w:pPr>
      <w:r w:rsidRPr="00D63989">
        <w:t xml:space="preserve">I am treated with dignity and </w:t>
      </w:r>
      <w:proofErr w:type="gramStart"/>
      <w:r w:rsidRPr="00D63989">
        <w:t>respect, and</w:t>
      </w:r>
      <w:proofErr w:type="gramEnd"/>
      <w:r w:rsidRPr="00D63989">
        <w:t xml:space="preserve"> can maintain my identity. I can make informed choices about my care and </w:t>
      </w:r>
      <w:proofErr w:type="gramStart"/>
      <w:r w:rsidRPr="00D63989">
        <w:t>services, and</w:t>
      </w:r>
      <w:proofErr w:type="gramEnd"/>
      <w:r w:rsidRPr="00D63989">
        <w:t xml:space="preserve"> live the life I choose.</w:t>
      </w:r>
    </w:p>
    <w:p w14:paraId="30A0C62D" w14:textId="03300642" w:rsidR="0004322A" w:rsidRPr="00D63989" w:rsidRDefault="0004322A" w:rsidP="0004322A">
      <w:pPr>
        <w:pStyle w:val="Heading3"/>
        <w:shd w:val="clear" w:color="auto" w:fill="F2F2F2" w:themeFill="background1" w:themeFillShade="F2"/>
      </w:pPr>
      <w:r w:rsidRPr="00D63989">
        <w:t>Organisation statement:</w:t>
      </w:r>
    </w:p>
    <w:p w14:paraId="22DF775A" w14:textId="477F3167" w:rsidR="0004322A" w:rsidRPr="00D63989" w:rsidRDefault="0004322A" w:rsidP="00912DE6">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2A6FBD9A" w14:textId="4608E04E" w:rsidR="0004322A" w:rsidRDefault="0004322A"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00C07237" w14:textId="369D2643" w:rsidR="0004322A" w:rsidRPr="00D63989" w:rsidRDefault="0004322A"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71EA5276" w14:textId="1EB29208" w:rsidR="0004322A" w:rsidRPr="00D63989" w:rsidRDefault="0004322A"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7070907A" w14:textId="5768E679" w:rsidR="007F5256" w:rsidRDefault="007F5256" w:rsidP="00427817">
      <w:pPr>
        <w:pStyle w:val="Heading2"/>
      </w:pPr>
      <w:r>
        <w:t xml:space="preserve">Assessment </w:t>
      </w:r>
      <w:r w:rsidRPr="002B2C0F">
        <w:t>of Standard</w:t>
      </w:r>
      <w:r>
        <w:t xml:space="preserve"> </w:t>
      </w:r>
      <w:r w:rsidR="00AB336B">
        <w:t>1</w:t>
      </w:r>
    </w:p>
    <w:p w14:paraId="2169C2E9" w14:textId="341BF649" w:rsidR="005A6D39" w:rsidRPr="00904A8C" w:rsidRDefault="005A6D39" w:rsidP="005A6D39">
      <w:pPr>
        <w:rPr>
          <w:rFonts w:eastAsia="Calibri"/>
          <w:lang w:eastAsia="en-US"/>
        </w:rPr>
      </w:pPr>
      <w:r>
        <w:rPr>
          <w:rFonts w:eastAsia="Calibri"/>
          <w:lang w:eastAsia="en-US"/>
        </w:rPr>
        <w:t>C</w:t>
      </w:r>
      <w:r w:rsidRPr="00904A8C">
        <w:rPr>
          <w:rFonts w:eastAsia="Calibri"/>
          <w:lang w:eastAsia="en-US"/>
        </w:rPr>
        <w:t xml:space="preserve">onsumers considered they </w:t>
      </w:r>
      <w:r>
        <w:rPr>
          <w:rFonts w:eastAsia="Calibri"/>
          <w:lang w:eastAsia="en-US"/>
        </w:rPr>
        <w:t>we</w:t>
      </w:r>
      <w:r w:rsidRPr="00904A8C">
        <w:rPr>
          <w:rFonts w:eastAsia="Calibri"/>
          <w:lang w:eastAsia="en-US"/>
        </w:rPr>
        <w:t xml:space="preserve">re treated with dignity and respect, </w:t>
      </w:r>
      <w:r>
        <w:rPr>
          <w:rFonts w:eastAsia="Calibri"/>
          <w:lang w:eastAsia="en-US"/>
        </w:rPr>
        <w:t xml:space="preserve">and could </w:t>
      </w:r>
      <w:r w:rsidRPr="00904A8C">
        <w:rPr>
          <w:rFonts w:eastAsia="Calibri"/>
          <w:lang w:eastAsia="en-US"/>
        </w:rPr>
        <w:t>maintain their identit</w:t>
      </w:r>
      <w:r w:rsidR="00855072">
        <w:rPr>
          <w:rFonts w:eastAsia="Calibri"/>
          <w:lang w:eastAsia="en-US"/>
        </w:rPr>
        <w:t>ies</w:t>
      </w:r>
      <w:r w:rsidRPr="00904A8C">
        <w:rPr>
          <w:rFonts w:eastAsia="Calibri"/>
          <w:lang w:eastAsia="en-US"/>
        </w:rPr>
        <w:t>, make informed choices about their care and services, and live the li</w:t>
      </w:r>
      <w:r w:rsidR="00855072">
        <w:rPr>
          <w:rFonts w:eastAsia="Calibri"/>
          <w:lang w:eastAsia="en-US"/>
        </w:rPr>
        <w:t>ves</w:t>
      </w:r>
      <w:r w:rsidRPr="00904A8C">
        <w:rPr>
          <w:rFonts w:eastAsia="Calibri"/>
          <w:lang w:eastAsia="en-US"/>
        </w:rPr>
        <w:t xml:space="preserve"> they cho</w:t>
      </w:r>
      <w:r>
        <w:rPr>
          <w:rFonts w:eastAsia="Calibri"/>
          <w:lang w:eastAsia="en-US"/>
        </w:rPr>
        <w:t>se</w:t>
      </w:r>
      <w:r w:rsidRPr="00904A8C">
        <w:rPr>
          <w:rFonts w:eastAsia="Calibri"/>
          <w:lang w:eastAsia="en-US"/>
        </w:rPr>
        <w:t>:</w:t>
      </w:r>
    </w:p>
    <w:p w14:paraId="71672755" w14:textId="77777777" w:rsidR="005A6D39" w:rsidRPr="00904A8C" w:rsidRDefault="005A6D39" w:rsidP="005A6D39">
      <w:pPr>
        <w:pStyle w:val="ListParagraph"/>
        <w:numPr>
          <w:ilvl w:val="0"/>
          <w:numId w:val="38"/>
        </w:numPr>
      </w:pPr>
      <w:r>
        <w:t>‎</w:t>
      </w:r>
      <w:r w:rsidRPr="00904A8C">
        <w:t>The service demonstrate</w:t>
      </w:r>
      <w:r>
        <w:t>d</w:t>
      </w:r>
      <w:r w:rsidRPr="00904A8C">
        <w:t xml:space="preserve"> consumers </w:t>
      </w:r>
      <w:r>
        <w:t>were</w:t>
      </w:r>
      <w:r w:rsidRPr="00904A8C">
        <w:t xml:space="preserve"> treated with dignity and respect.</w:t>
      </w:r>
    </w:p>
    <w:p w14:paraId="1D5CCBB0" w14:textId="77777777" w:rsidR="005A6D39" w:rsidRPr="00904A8C" w:rsidRDefault="005A6D39" w:rsidP="005A6D39">
      <w:pPr>
        <w:pStyle w:val="ListParagraph"/>
        <w:numPr>
          <w:ilvl w:val="0"/>
          <w:numId w:val="38"/>
        </w:numPr>
      </w:pPr>
      <w:r>
        <w:t>‎</w:t>
      </w:r>
      <w:r w:rsidRPr="00904A8C">
        <w:t xml:space="preserve">Consumers said they </w:t>
      </w:r>
      <w:r>
        <w:t xml:space="preserve">were </w:t>
      </w:r>
      <w:r w:rsidRPr="00904A8C">
        <w:t>able to make decisions about their own care and maintain their independence.</w:t>
      </w:r>
    </w:p>
    <w:p w14:paraId="0BFED052" w14:textId="77777777" w:rsidR="005A6D39" w:rsidRPr="00904A8C" w:rsidRDefault="005A6D39" w:rsidP="005A6D39">
      <w:pPr>
        <w:pStyle w:val="ListParagraph"/>
        <w:numPr>
          <w:ilvl w:val="0"/>
          <w:numId w:val="38"/>
        </w:numPr>
      </w:pPr>
      <w:r>
        <w:t>‎</w:t>
      </w:r>
      <w:r w:rsidRPr="00904A8C">
        <w:t>Consumers and representativ</w:t>
      </w:r>
      <w:r>
        <w:t>es in</w:t>
      </w:r>
      <w:r w:rsidRPr="00904A8C">
        <w:t xml:space="preserve">dicated consumers </w:t>
      </w:r>
      <w:r>
        <w:t>were</w:t>
      </w:r>
      <w:r w:rsidRPr="00904A8C">
        <w:t xml:space="preserve"> supported to take risks to enable them to live the best life they </w:t>
      </w:r>
      <w:r>
        <w:t>could</w:t>
      </w:r>
      <w:r w:rsidRPr="00904A8C">
        <w:t xml:space="preserve">. </w:t>
      </w:r>
    </w:p>
    <w:p w14:paraId="498A81CD" w14:textId="77777777" w:rsidR="005A6D39" w:rsidRDefault="005A6D39" w:rsidP="005A6D39">
      <w:pPr>
        <w:pStyle w:val="ListParagraph"/>
        <w:numPr>
          <w:ilvl w:val="0"/>
          <w:numId w:val="38"/>
        </w:numPr>
      </w:pPr>
      <w:r>
        <w:t>Consumers said they were provided with information relating to their care to support them to make choices that were current, and appropriate for their well-being.</w:t>
      </w:r>
    </w:p>
    <w:p w14:paraId="61A26F29" w14:textId="77777777" w:rsidR="005A6D39" w:rsidRPr="00904A8C" w:rsidRDefault="005A6D39" w:rsidP="005A6D39">
      <w:pPr>
        <w:pStyle w:val="ListParagraph"/>
        <w:numPr>
          <w:ilvl w:val="0"/>
          <w:numId w:val="38"/>
        </w:numPr>
      </w:pPr>
      <w:r>
        <w:t>‎</w:t>
      </w:r>
      <w:r w:rsidRPr="00904A8C">
        <w:t>Consumer</w:t>
      </w:r>
      <w:r>
        <w:t>s</w:t>
      </w:r>
      <w:r w:rsidRPr="00904A8C">
        <w:t xml:space="preserve"> said their per</w:t>
      </w:r>
      <w:r>
        <w:t>sona</w:t>
      </w:r>
      <w:r w:rsidRPr="00904A8C">
        <w:t xml:space="preserve">l privacy </w:t>
      </w:r>
      <w:r>
        <w:t>wa</w:t>
      </w:r>
      <w:r w:rsidRPr="00904A8C">
        <w:t>s respected.</w:t>
      </w:r>
    </w:p>
    <w:p w14:paraId="2F8F61FF" w14:textId="77777777" w:rsidR="005A6D39" w:rsidRDefault="005A6D39" w:rsidP="005A6D39">
      <w:pPr>
        <w:rPr>
          <w:rFonts w:eastAsia="Calibri"/>
          <w:lang w:eastAsia="en-US"/>
        </w:rPr>
      </w:pPr>
      <w:r w:rsidRPr="00904A8C">
        <w:rPr>
          <w:rFonts w:eastAsia="Calibri"/>
          <w:lang w:eastAsia="en-US"/>
        </w:rPr>
        <w:t>The service</w:t>
      </w:r>
      <w:r>
        <w:rPr>
          <w:rFonts w:eastAsia="Calibri"/>
          <w:lang w:eastAsia="en-US"/>
        </w:rPr>
        <w:t xml:space="preserve"> and staff </w:t>
      </w:r>
      <w:r w:rsidRPr="00904A8C">
        <w:rPr>
          <w:rFonts w:eastAsia="Calibri"/>
          <w:lang w:eastAsia="en-US"/>
        </w:rPr>
        <w:t>demonstrate</w:t>
      </w:r>
      <w:r>
        <w:rPr>
          <w:rFonts w:eastAsia="Calibri"/>
          <w:lang w:eastAsia="en-US"/>
        </w:rPr>
        <w:t>d</w:t>
      </w:r>
      <w:r w:rsidRPr="00904A8C">
        <w:rPr>
          <w:rFonts w:eastAsia="Calibri"/>
          <w:lang w:eastAsia="en-US"/>
        </w:rPr>
        <w:t xml:space="preserve"> </w:t>
      </w:r>
      <w:r>
        <w:rPr>
          <w:rFonts w:eastAsia="Calibri"/>
          <w:lang w:eastAsia="en-US"/>
        </w:rPr>
        <w:t>they delivered c</w:t>
      </w:r>
      <w:r w:rsidRPr="00904A8C">
        <w:rPr>
          <w:rFonts w:eastAsia="Calibri"/>
          <w:lang w:eastAsia="en-US"/>
        </w:rPr>
        <w:t>ulturally safe</w:t>
      </w:r>
      <w:r>
        <w:rPr>
          <w:rFonts w:eastAsia="Calibri"/>
          <w:lang w:eastAsia="en-US"/>
        </w:rPr>
        <w:t xml:space="preserve"> services and care and the </w:t>
      </w:r>
      <w:r w:rsidRPr="00904A8C">
        <w:rPr>
          <w:rFonts w:eastAsia="Calibri"/>
          <w:lang w:eastAsia="en-US"/>
        </w:rPr>
        <w:t>organisation</w:t>
      </w:r>
      <w:r>
        <w:rPr>
          <w:rFonts w:eastAsia="Calibri"/>
          <w:lang w:eastAsia="en-US"/>
        </w:rPr>
        <w:t xml:space="preserve">’s </w:t>
      </w:r>
      <w:r w:rsidRPr="00904A8C">
        <w:rPr>
          <w:rFonts w:eastAsia="Calibri"/>
          <w:lang w:eastAsia="en-US"/>
        </w:rPr>
        <w:t>policies and staff training ensure</w:t>
      </w:r>
      <w:r>
        <w:rPr>
          <w:rFonts w:eastAsia="Calibri"/>
          <w:lang w:eastAsia="en-US"/>
        </w:rPr>
        <w:t>d</w:t>
      </w:r>
      <w:r w:rsidRPr="00904A8C">
        <w:rPr>
          <w:rFonts w:eastAsia="Calibri"/>
          <w:lang w:eastAsia="en-US"/>
        </w:rPr>
        <w:t xml:space="preserve"> </w:t>
      </w:r>
      <w:r>
        <w:rPr>
          <w:rFonts w:eastAsia="Calibri"/>
          <w:lang w:eastAsia="en-US"/>
        </w:rPr>
        <w:t xml:space="preserve">the provision of </w:t>
      </w:r>
      <w:r w:rsidRPr="00904A8C">
        <w:rPr>
          <w:rFonts w:eastAsia="Calibri"/>
          <w:lang w:eastAsia="en-US"/>
        </w:rPr>
        <w:t>safe</w:t>
      </w:r>
      <w:r>
        <w:rPr>
          <w:rFonts w:eastAsia="Calibri"/>
          <w:lang w:eastAsia="en-US"/>
        </w:rPr>
        <w:t xml:space="preserve"> and respectful</w:t>
      </w:r>
      <w:r w:rsidRPr="00904A8C">
        <w:rPr>
          <w:rFonts w:eastAsia="Calibri"/>
          <w:lang w:eastAsia="en-US"/>
        </w:rPr>
        <w:t xml:space="preserve"> care. </w:t>
      </w:r>
      <w:r>
        <w:rPr>
          <w:rFonts w:eastAsia="Calibri"/>
          <w:lang w:eastAsia="en-US"/>
        </w:rPr>
        <w:t xml:space="preserve">Management and staff were respectful and caring and demonstrated familiarity with consumers’ backgrounds and preferences. </w:t>
      </w:r>
    </w:p>
    <w:p w14:paraId="2AAF2EE8" w14:textId="7E7FA6C7" w:rsidR="005A6D39" w:rsidRDefault="005A6D39" w:rsidP="005A6D39">
      <w:r>
        <w:t xml:space="preserve">Care plans, progress notes, medication charts and monitoring records </w:t>
      </w:r>
      <w:r w:rsidR="004B03E9">
        <w:t>contained information about</w:t>
      </w:r>
      <w:r>
        <w:t xml:space="preserve"> consumers’ personal preferences for care and services and what was important to them. The service’s diversity and inclusion policy outlined responsibilities for staff members in promoting a culture that respected differences and was intolerant of non-inclusive behaviours and demonstrated the service's </w:t>
      </w:r>
      <w:r>
        <w:lastRenderedPageBreak/>
        <w:t xml:space="preserve">commitment to ensuring all consumers were treated fairly and equally and could live and work freely from any discrimination. The </w:t>
      </w:r>
      <w:r w:rsidR="00CF4EDC">
        <w:t>service’s</w:t>
      </w:r>
      <w:r>
        <w:t xml:space="preserve"> training records were maintained</w:t>
      </w:r>
      <w:r w:rsidR="00CF4EDC">
        <w:t xml:space="preserve"> and up-to-date</w:t>
      </w:r>
      <w:r>
        <w:t>, including training on the Aged Care Quality Standards, with a focus on dignity, privacy and respect, and culturally inclusive care. C</w:t>
      </w:r>
      <w:r w:rsidRPr="00EE31FE">
        <w:t>onsumer</w:t>
      </w:r>
      <w:r>
        <w:t xml:space="preserve">s could also choose their </w:t>
      </w:r>
      <w:r w:rsidRPr="00EE31FE">
        <w:t>general practitioner</w:t>
      </w:r>
      <w:r>
        <w:t xml:space="preserve">, as per the consumer handbook guidelines. </w:t>
      </w:r>
    </w:p>
    <w:p w14:paraId="1DA747C2" w14:textId="29E1CAEE" w:rsidR="005A6D39" w:rsidRPr="00904A8C" w:rsidRDefault="005A6D39" w:rsidP="005A6D39">
      <w:pPr>
        <w:rPr>
          <w:rFonts w:eastAsia="Calibri"/>
          <w:color w:val="auto"/>
          <w:lang w:eastAsia="en-US"/>
        </w:rPr>
      </w:pPr>
      <w:r w:rsidRPr="46F1CCA4">
        <w:rPr>
          <w:rFonts w:eastAsia="Calibri"/>
          <w:color w:val="auto"/>
          <w:lang w:eastAsia="en-US"/>
        </w:rPr>
        <w:t>The service demonstrate</w:t>
      </w:r>
      <w:r>
        <w:rPr>
          <w:rFonts w:eastAsia="Calibri"/>
          <w:color w:val="auto"/>
          <w:lang w:eastAsia="en-US"/>
        </w:rPr>
        <w:t>d</w:t>
      </w:r>
      <w:r w:rsidRPr="46F1CCA4">
        <w:rPr>
          <w:rFonts w:eastAsia="Calibri"/>
          <w:color w:val="auto"/>
          <w:lang w:eastAsia="en-US"/>
        </w:rPr>
        <w:t xml:space="preserve"> that care and </w:t>
      </w:r>
      <w:r>
        <w:rPr>
          <w:rFonts w:eastAsia="Calibri"/>
          <w:color w:val="auto"/>
          <w:lang w:eastAsia="en-US"/>
        </w:rPr>
        <w:t xml:space="preserve">services were </w:t>
      </w:r>
      <w:r w:rsidRPr="46F1CCA4">
        <w:rPr>
          <w:rFonts w:eastAsia="Calibri"/>
          <w:color w:val="auto"/>
          <w:lang w:eastAsia="en-US"/>
        </w:rPr>
        <w:t>culturally safe</w:t>
      </w:r>
      <w:r w:rsidRPr="07C39C91">
        <w:rPr>
          <w:rFonts w:eastAsia="Calibri"/>
          <w:color w:val="auto"/>
          <w:lang w:eastAsia="en-US"/>
        </w:rPr>
        <w:t>.</w:t>
      </w:r>
      <w:r>
        <w:rPr>
          <w:rFonts w:eastAsia="Calibri"/>
          <w:color w:val="auto"/>
          <w:lang w:eastAsia="en-US"/>
        </w:rPr>
        <w:t xml:space="preserve"> Although the</w:t>
      </w:r>
      <w:r w:rsidRPr="46F1CCA4">
        <w:rPr>
          <w:rFonts w:eastAsia="Calibri"/>
          <w:color w:val="auto"/>
          <w:lang w:eastAsia="en-US"/>
        </w:rPr>
        <w:t xml:space="preserve"> service did not have a large culturally and linguistically diverse consumer demographic, </w:t>
      </w:r>
      <w:r>
        <w:rPr>
          <w:rFonts w:eastAsia="Calibri"/>
          <w:color w:val="auto"/>
          <w:lang w:eastAsia="en-US"/>
        </w:rPr>
        <w:t xml:space="preserve">one consumer was welcomed by a </w:t>
      </w:r>
      <w:r w:rsidRPr="00904A8C">
        <w:t xml:space="preserve">Samoan staff </w:t>
      </w:r>
      <w:r>
        <w:t xml:space="preserve">member who spoke in their </w:t>
      </w:r>
      <w:r w:rsidRPr="00904A8C">
        <w:t>mother tongue</w:t>
      </w:r>
      <w:r w:rsidR="00C54669">
        <w:t>,</w:t>
      </w:r>
      <w:r w:rsidRPr="00904A8C">
        <w:t xml:space="preserve"> which helped</w:t>
      </w:r>
      <w:r>
        <w:t xml:space="preserve"> the consumer to feel at home in the new environment. </w:t>
      </w:r>
    </w:p>
    <w:p w14:paraId="27AD1BF9" w14:textId="17600623" w:rsidR="004C6F5B" w:rsidRDefault="005A6D39" w:rsidP="004C6F5B">
      <w:r w:rsidRPr="00904A8C">
        <w:rPr>
          <w:rFonts w:eastAsia="Calibri"/>
          <w:color w:val="auto"/>
          <w:lang w:eastAsia="en-US"/>
        </w:rPr>
        <w:t>Consumers and representatives indicated</w:t>
      </w:r>
      <w:r>
        <w:rPr>
          <w:rFonts w:eastAsia="Calibri"/>
          <w:color w:val="auto"/>
          <w:lang w:eastAsia="en-US"/>
        </w:rPr>
        <w:t xml:space="preserve"> d</w:t>
      </w:r>
      <w:r w:rsidRPr="46F1CCA4">
        <w:rPr>
          <w:rFonts w:eastAsia="Calibri"/>
          <w:color w:val="auto"/>
          <w:lang w:eastAsia="en-US"/>
        </w:rPr>
        <w:t>ignity of risk assessments</w:t>
      </w:r>
      <w:r w:rsidRPr="5DAFBFF0">
        <w:rPr>
          <w:rFonts w:eastAsia="Calibri"/>
          <w:color w:val="auto"/>
          <w:lang w:eastAsia="en-US"/>
        </w:rPr>
        <w:t xml:space="preserve"> </w:t>
      </w:r>
      <w:r>
        <w:rPr>
          <w:rFonts w:eastAsia="Calibri"/>
          <w:color w:val="auto"/>
          <w:lang w:eastAsia="en-US"/>
        </w:rPr>
        <w:t>were</w:t>
      </w:r>
      <w:r w:rsidRPr="1BE2B6B5">
        <w:rPr>
          <w:rFonts w:eastAsia="Calibri"/>
          <w:color w:val="auto"/>
          <w:lang w:eastAsia="en-US"/>
        </w:rPr>
        <w:t xml:space="preserve"> completed</w:t>
      </w:r>
      <w:r w:rsidRPr="75E87C74">
        <w:rPr>
          <w:rFonts w:eastAsia="Calibri"/>
          <w:color w:val="auto"/>
          <w:lang w:eastAsia="en-US"/>
        </w:rPr>
        <w:t>,</w:t>
      </w:r>
      <w:r w:rsidRPr="754204FB">
        <w:rPr>
          <w:rFonts w:eastAsia="Calibri"/>
          <w:color w:val="auto"/>
          <w:lang w:eastAsia="en-US"/>
        </w:rPr>
        <w:t xml:space="preserve"> and </w:t>
      </w:r>
      <w:r w:rsidRPr="52A80944">
        <w:rPr>
          <w:rFonts w:eastAsia="Calibri"/>
          <w:color w:val="auto"/>
          <w:lang w:eastAsia="en-US"/>
        </w:rPr>
        <w:t>relevant</w:t>
      </w:r>
      <w:r w:rsidRPr="46F1CCA4">
        <w:rPr>
          <w:rFonts w:eastAsia="Calibri"/>
          <w:color w:val="auto"/>
          <w:lang w:eastAsia="en-US"/>
        </w:rPr>
        <w:t xml:space="preserve"> </w:t>
      </w:r>
      <w:r w:rsidRPr="66C81639">
        <w:rPr>
          <w:rFonts w:eastAsia="Calibri"/>
          <w:color w:val="auto"/>
          <w:lang w:eastAsia="en-US"/>
        </w:rPr>
        <w:t xml:space="preserve">documents </w:t>
      </w:r>
      <w:r>
        <w:rPr>
          <w:rFonts w:eastAsia="Calibri"/>
          <w:color w:val="auto"/>
          <w:lang w:eastAsia="en-US"/>
        </w:rPr>
        <w:t>were</w:t>
      </w:r>
      <w:r w:rsidRPr="66C81639">
        <w:rPr>
          <w:rFonts w:eastAsia="Calibri"/>
          <w:color w:val="auto"/>
          <w:lang w:eastAsia="en-US"/>
        </w:rPr>
        <w:t xml:space="preserve"> in place to support consumer</w:t>
      </w:r>
      <w:r w:rsidR="00C54669">
        <w:rPr>
          <w:rFonts w:eastAsia="Calibri"/>
          <w:color w:val="auto"/>
          <w:lang w:eastAsia="en-US"/>
        </w:rPr>
        <w:t>s</w:t>
      </w:r>
      <w:r w:rsidRPr="66C81639">
        <w:rPr>
          <w:rFonts w:eastAsia="Calibri"/>
          <w:color w:val="auto"/>
          <w:lang w:eastAsia="en-US"/>
        </w:rPr>
        <w:t xml:space="preserve"> to </w:t>
      </w:r>
      <w:r w:rsidRPr="61C7A794">
        <w:rPr>
          <w:rFonts w:eastAsia="Calibri"/>
          <w:color w:val="auto"/>
          <w:lang w:eastAsia="en-US"/>
        </w:rPr>
        <w:t xml:space="preserve">take risks. </w:t>
      </w:r>
      <w:r w:rsidR="00C54669">
        <w:rPr>
          <w:rFonts w:eastAsia="Calibri"/>
          <w:color w:val="auto"/>
          <w:lang w:eastAsia="en-US"/>
        </w:rPr>
        <w:t>The</w:t>
      </w:r>
      <w:r>
        <w:t xml:space="preserve"> risk assessment process included a discussion with the clinical care manager regarding the risks of leaving the service, including falls risks.</w:t>
      </w:r>
      <w:r w:rsidRPr="004C764E">
        <w:t xml:space="preserve"> </w:t>
      </w:r>
      <w:r w:rsidRPr="00904A8C">
        <w:t>Management said staff ha</w:t>
      </w:r>
      <w:r>
        <w:t>d</w:t>
      </w:r>
      <w:r w:rsidRPr="00904A8C">
        <w:t xml:space="preserve"> conversations with consumers and/or their representatives on admission, where </w:t>
      </w:r>
      <w:r w:rsidR="00B910A1">
        <w:t xml:space="preserve">they discussed any </w:t>
      </w:r>
      <w:r w:rsidRPr="00904A8C">
        <w:t>risks</w:t>
      </w:r>
      <w:r>
        <w:t xml:space="preserve"> </w:t>
      </w:r>
      <w:r w:rsidRPr="00904A8C">
        <w:t>the consumer wishe</w:t>
      </w:r>
      <w:r w:rsidR="00B910A1">
        <w:t>d</w:t>
      </w:r>
      <w:r w:rsidRPr="00904A8C">
        <w:t xml:space="preserve"> to take.</w:t>
      </w:r>
      <w:r w:rsidRPr="002805CF">
        <w:t xml:space="preserve"> </w:t>
      </w:r>
      <w:r w:rsidRPr="00904A8C">
        <w:t xml:space="preserve">Management said risks </w:t>
      </w:r>
      <w:r>
        <w:t>we</w:t>
      </w:r>
      <w:r w:rsidRPr="00904A8C">
        <w:t>re reviewed every 3 months</w:t>
      </w:r>
      <w:r w:rsidR="004C6F5B">
        <w:t>.</w:t>
      </w:r>
    </w:p>
    <w:p w14:paraId="0863A32E" w14:textId="7B668945" w:rsidR="007F5256" w:rsidRPr="004C6F5B" w:rsidRDefault="005A6D39" w:rsidP="004C6F5B">
      <w:pPr>
        <w:rPr>
          <w:rFonts w:eastAsia="Calibri"/>
          <w:color w:val="auto"/>
          <w:lang w:eastAsia="en-US"/>
        </w:rPr>
      </w:pPr>
      <w:r w:rsidRPr="004C6F5B">
        <w:rPr>
          <w:rFonts w:eastAsiaTheme="minorHAnsi"/>
          <w:color w:val="auto"/>
        </w:rPr>
        <w:t>Based on the evidence summarised above,</w:t>
      </w:r>
      <w:r w:rsidR="004C6F5B" w:rsidRPr="004C6F5B">
        <w:rPr>
          <w:rFonts w:eastAsiaTheme="minorHAnsi"/>
          <w:color w:val="auto"/>
        </w:rPr>
        <w:t xml:space="preserve"> this </w:t>
      </w:r>
      <w:r w:rsidR="0004322A" w:rsidRPr="004C6F5B">
        <w:rPr>
          <w:rFonts w:eastAsiaTheme="minorHAnsi"/>
          <w:color w:val="auto"/>
        </w:rPr>
        <w:t xml:space="preserve">Quality Standard is assessed as Compliant as </w:t>
      </w:r>
      <w:r w:rsidR="004C6F5B" w:rsidRPr="004C6F5B">
        <w:rPr>
          <w:rFonts w:eastAsiaTheme="minorHAnsi"/>
          <w:color w:val="auto"/>
        </w:rPr>
        <w:t>six</w:t>
      </w:r>
      <w:r w:rsidR="0004322A" w:rsidRPr="004C6F5B">
        <w:rPr>
          <w:rFonts w:eastAsiaTheme="minorHAnsi"/>
          <w:color w:val="auto"/>
        </w:rPr>
        <w:t xml:space="preserve"> of the six specific requirements </w:t>
      </w:r>
      <w:r w:rsidR="004C6F5B" w:rsidRPr="004C6F5B">
        <w:rPr>
          <w:rFonts w:eastAsiaTheme="minorHAnsi"/>
          <w:color w:val="auto"/>
        </w:rPr>
        <w:t>were</w:t>
      </w:r>
      <w:r w:rsidR="0004322A" w:rsidRPr="004C6F5B">
        <w:rPr>
          <w:rFonts w:eastAsiaTheme="minorHAnsi"/>
          <w:color w:val="auto"/>
        </w:rPr>
        <w:t xml:space="preserve"> assessed as Compliant.</w:t>
      </w:r>
    </w:p>
    <w:p w14:paraId="5AF3A31A" w14:textId="3716D555" w:rsidR="006451BA" w:rsidRDefault="00EC5474" w:rsidP="00427817">
      <w:pPr>
        <w:pStyle w:val="Heading2"/>
      </w:pPr>
      <w:r w:rsidRPr="00D435F8">
        <w:t xml:space="preserve">Assessment of </w:t>
      </w:r>
      <w:r w:rsidR="0004322A" w:rsidRPr="00D435F8">
        <w:t xml:space="preserve">Standard 1 </w:t>
      </w:r>
      <w:r w:rsidR="006451BA" w:rsidRPr="00D435F8">
        <w:t>Requirements</w:t>
      </w:r>
      <w:bookmarkStart w:id="4" w:name="_Hlk32932412"/>
      <w:r w:rsidR="0066387A" w:rsidRPr="0066387A">
        <w:rPr>
          <w:i/>
          <w:color w:val="0000FF"/>
          <w:sz w:val="24"/>
          <w:szCs w:val="24"/>
        </w:rPr>
        <w:t xml:space="preserve"> </w:t>
      </w:r>
      <w:bookmarkEnd w:id="4"/>
    </w:p>
    <w:p w14:paraId="4B432225" w14:textId="277498CD" w:rsidR="00154403" w:rsidRDefault="00154403" w:rsidP="00154403">
      <w:pPr>
        <w:pStyle w:val="Heading3"/>
      </w:pPr>
      <w:r w:rsidRPr="00051035">
        <w:t>Requirement 1(3)(a)</w:t>
      </w:r>
      <w:r w:rsidRPr="00051035">
        <w:tab/>
        <w:t>Compliant</w:t>
      </w:r>
    </w:p>
    <w:p w14:paraId="0F1F1078" w14:textId="3E0347CE" w:rsidR="00154403" w:rsidRPr="004C6F5B" w:rsidRDefault="00154403" w:rsidP="00154403">
      <w:pPr>
        <w:rPr>
          <w:i/>
        </w:rPr>
      </w:pPr>
      <w:r w:rsidRPr="008D114F">
        <w:rPr>
          <w:i/>
        </w:rPr>
        <w:t>Each consumer is treated with dignity and respect, with their identity, culture and diversity valued.</w:t>
      </w:r>
    </w:p>
    <w:p w14:paraId="337CA8D8" w14:textId="4F21F05E" w:rsidR="00154403" w:rsidRDefault="00154403" w:rsidP="00154403">
      <w:pPr>
        <w:pStyle w:val="Heading3"/>
      </w:pPr>
      <w:r>
        <w:t>Requirement 1(3)(b)</w:t>
      </w:r>
      <w:r>
        <w:tab/>
        <w:t>Compliant</w:t>
      </w:r>
    </w:p>
    <w:p w14:paraId="52811910" w14:textId="237103A4" w:rsidR="00154403" w:rsidRPr="004C6F5B" w:rsidRDefault="00154403" w:rsidP="00154403">
      <w:pPr>
        <w:rPr>
          <w:i/>
        </w:rPr>
      </w:pPr>
      <w:r w:rsidRPr="008D114F">
        <w:rPr>
          <w:i/>
        </w:rPr>
        <w:t>Care and services are culturally safe.</w:t>
      </w:r>
    </w:p>
    <w:p w14:paraId="7C2B7A79" w14:textId="2AB23099" w:rsidR="00154403" w:rsidRPr="00DD02D3" w:rsidRDefault="00154403" w:rsidP="00154403">
      <w:pPr>
        <w:pStyle w:val="Heading3"/>
      </w:pPr>
      <w:r w:rsidRPr="00DD02D3">
        <w:t>Requirement 1(3)(c)</w:t>
      </w:r>
      <w:r w:rsidRPr="00DD02D3">
        <w:tab/>
        <w:t>Compliant</w:t>
      </w:r>
    </w:p>
    <w:p w14:paraId="33563429" w14:textId="2FBA3396" w:rsidR="00154403" w:rsidRPr="008D114F" w:rsidRDefault="00154403" w:rsidP="00154403">
      <w:pPr>
        <w:tabs>
          <w:tab w:val="right" w:pos="9026"/>
        </w:tabs>
        <w:spacing w:before="0" w:after="0"/>
        <w:outlineLvl w:val="4"/>
        <w:rPr>
          <w:i/>
        </w:rPr>
      </w:pPr>
      <w:r w:rsidRPr="008D114F">
        <w:rPr>
          <w:i/>
        </w:rPr>
        <w:t xml:space="preserve">Each consumer is supported to exercise choice and independence, including to: </w:t>
      </w:r>
    </w:p>
    <w:p w14:paraId="0D1BE848" w14:textId="77777777" w:rsidR="00154403" w:rsidRPr="008D114F" w:rsidRDefault="00154403" w:rsidP="00853601">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02AACE67" w14:textId="77777777" w:rsidR="00154403" w:rsidRPr="008D114F" w:rsidRDefault="00154403" w:rsidP="00853601">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079405B9" w14:textId="38FC7146" w:rsidR="00D2235F" w:rsidRPr="008D114F" w:rsidRDefault="00154403" w:rsidP="001B3910">
      <w:pPr>
        <w:numPr>
          <w:ilvl w:val="0"/>
          <w:numId w:val="12"/>
        </w:numPr>
        <w:tabs>
          <w:tab w:val="right" w:pos="9026"/>
        </w:tabs>
        <w:spacing w:before="0" w:after="0"/>
        <w:ind w:left="567" w:hanging="425"/>
        <w:outlineLvl w:val="4"/>
        <w:rPr>
          <w:i/>
        </w:rPr>
      </w:pPr>
      <w:r w:rsidRPr="008D114F">
        <w:rPr>
          <w:i/>
        </w:rPr>
        <w:t>communicate their decisions; and</w:t>
      </w:r>
      <w:r w:rsidR="00D2235F" w:rsidRPr="008D114F">
        <w:rPr>
          <w:i/>
        </w:rPr>
        <w:t xml:space="preserve"> </w:t>
      </w:r>
    </w:p>
    <w:p w14:paraId="3DAB5746" w14:textId="47734CA5" w:rsidR="00154403" w:rsidRPr="004C6F5B" w:rsidRDefault="00154403" w:rsidP="00154403">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7E4B5520" w14:textId="56C535FC" w:rsidR="00154403" w:rsidRDefault="00154403" w:rsidP="00154403">
      <w:pPr>
        <w:pStyle w:val="Heading3"/>
      </w:pPr>
      <w:r>
        <w:lastRenderedPageBreak/>
        <w:t>Requirement 1(3)(d)</w:t>
      </w:r>
      <w:r>
        <w:tab/>
        <w:t>Compliant</w:t>
      </w:r>
    </w:p>
    <w:p w14:paraId="713FF7D0" w14:textId="101891F3" w:rsidR="00154403" w:rsidRPr="006F7883" w:rsidRDefault="00154403" w:rsidP="00154403">
      <w:pPr>
        <w:rPr>
          <w:i/>
        </w:rPr>
      </w:pPr>
      <w:r w:rsidRPr="008D114F">
        <w:rPr>
          <w:i/>
        </w:rPr>
        <w:t>Each consumer is supported to take risks to enable them to live the best life they can.</w:t>
      </w:r>
    </w:p>
    <w:p w14:paraId="2B0DBA8A" w14:textId="3B963961" w:rsidR="00154403" w:rsidRDefault="00154403" w:rsidP="00154403">
      <w:pPr>
        <w:pStyle w:val="Heading3"/>
      </w:pPr>
      <w:r>
        <w:t>Requirement 1(3)(e)</w:t>
      </w:r>
      <w:r>
        <w:tab/>
        <w:t>Compliant</w:t>
      </w:r>
    </w:p>
    <w:p w14:paraId="3E12C92B" w14:textId="6440EF53" w:rsidR="00154403" w:rsidRPr="006F7883" w:rsidRDefault="00154403" w:rsidP="00154403">
      <w:pPr>
        <w:rPr>
          <w:i/>
        </w:rPr>
      </w:pPr>
      <w:r w:rsidRPr="008D114F">
        <w:rPr>
          <w:i/>
        </w:rPr>
        <w:t xml:space="preserve">Information provided to each consumer is current, accurate and timely, and communicated </w:t>
      </w:r>
      <w:proofErr w:type="gramStart"/>
      <w:r w:rsidRPr="008D114F">
        <w:rPr>
          <w:i/>
        </w:rPr>
        <w:t>in a way that is clear</w:t>
      </w:r>
      <w:proofErr w:type="gramEnd"/>
      <w:r w:rsidRPr="008D114F">
        <w:rPr>
          <w:i/>
        </w:rPr>
        <w:t>, easy to understand and enables them to exercise choice.</w:t>
      </w:r>
    </w:p>
    <w:p w14:paraId="16C5C3E8" w14:textId="596450DA" w:rsidR="00154403" w:rsidRDefault="00154403" w:rsidP="00154403">
      <w:pPr>
        <w:pStyle w:val="Heading3"/>
      </w:pPr>
      <w:r>
        <w:t>Requirement 1(3)(f)</w:t>
      </w:r>
      <w:r>
        <w:tab/>
        <w:t>Compliant</w:t>
      </w:r>
    </w:p>
    <w:p w14:paraId="435B0B1A" w14:textId="71BC51F5" w:rsidR="00154403" w:rsidRPr="008D114F" w:rsidRDefault="00154403" w:rsidP="00154403">
      <w:pPr>
        <w:rPr>
          <w:i/>
        </w:rPr>
      </w:pPr>
      <w:r w:rsidRPr="008D114F">
        <w:rPr>
          <w:i/>
        </w:rPr>
        <w:t xml:space="preserve">Each consumer’s privacy is </w:t>
      </w:r>
      <w:proofErr w:type="gramStart"/>
      <w:r w:rsidRPr="008D114F">
        <w:rPr>
          <w:i/>
        </w:rPr>
        <w:t>respected</w:t>
      </w:r>
      <w:proofErr w:type="gramEnd"/>
      <w:r w:rsidRPr="008D114F">
        <w:rPr>
          <w:i/>
        </w:rPr>
        <w:t xml:space="preserve"> and personal information is kept confidential.</w:t>
      </w:r>
    </w:p>
    <w:p w14:paraId="60A10DF3" w14:textId="77777777" w:rsidR="00154403" w:rsidRPr="00154403" w:rsidRDefault="00154403" w:rsidP="00154403"/>
    <w:p w14:paraId="0A407FCA" w14:textId="77777777" w:rsidR="00ED6B57" w:rsidRDefault="00ED6B57" w:rsidP="00095CD4">
      <w:pPr>
        <w:sectPr w:rsidR="00ED6B57" w:rsidSect="00CB3BA9">
          <w:type w:val="continuous"/>
          <w:pgSz w:w="11906" w:h="16838"/>
          <w:pgMar w:top="1701" w:right="1418" w:bottom="1418" w:left="1418" w:header="568" w:footer="397" w:gutter="0"/>
          <w:cols w:space="708"/>
          <w:titlePg/>
          <w:docGrid w:linePitch="360"/>
        </w:sectPr>
      </w:pPr>
    </w:p>
    <w:p w14:paraId="0D847D14" w14:textId="3FB976C0" w:rsidR="00CB3BA9" w:rsidRDefault="00ED6B57" w:rsidP="00A3716D">
      <w:pPr>
        <w:pStyle w:val="Heading1"/>
        <w:tabs>
          <w:tab w:val="right" w:pos="9070"/>
        </w:tabs>
        <w:spacing w:before="560" w:after="640"/>
        <w:rPr>
          <w:color w:val="FFFFFF" w:themeColor="background1"/>
        </w:rPr>
        <w:sectPr w:rsidR="00CB3BA9" w:rsidSect="00FB0086">
          <w:headerReference w:type="first" r:id="rId23"/>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63360" behindDoc="1" locked="0" layoutInCell="1" allowOverlap="1" wp14:anchorId="2C6E5150" wp14:editId="120D7AFA">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5" w:name="_Hlk27644042"/>
      <w:r w:rsidRPr="00703E80">
        <w:rPr>
          <w:color w:val="FFFFFF" w:themeColor="background1"/>
          <w:sz w:val="36"/>
        </w:rPr>
        <w:t xml:space="preserve">STANDARD 2 </w:t>
      </w:r>
      <w:r w:rsidRPr="00703E80">
        <w:rPr>
          <w:color w:val="FFFFFF" w:themeColor="background1"/>
          <w:sz w:val="36"/>
        </w:rPr>
        <w:tab/>
        <w:t>COMPLIANT</w:t>
      </w:r>
      <w:r w:rsidRPr="00703E80">
        <w:rPr>
          <w:color w:val="FFFFFF" w:themeColor="background1"/>
        </w:rPr>
        <w:br/>
        <w:t>Ongoing assessment and planning with consumers</w:t>
      </w:r>
      <w:bookmarkEnd w:id="5"/>
    </w:p>
    <w:p w14:paraId="5B7C56D0" w14:textId="77777777" w:rsidR="00ED6B57" w:rsidRPr="00ED6B57" w:rsidRDefault="00ED6B57" w:rsidP="00ED6B57">
      <w:pPr>
        <w:pStyle w:val="Heading3"/>
        <w:shd w:val="clear" w:color="auto" w:fill="F2F2F2" w:themeFill="background1" w:themeFillShade="F2"/>
      </w:pPr>
      <w:r w:rsidRPr="00ED6B57">
        <w:t>Consumer outcome:</w:t>
      </w:r>
    </w:p>
    <w:p w14:paraId="4C1B56A8" w14:textId="0433FE26" w:rsidR="00ED6B57" w:rsidRPr="00ED6B57" w:rsidRDefault="00ED6B57"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4FD856DA" w14:textId="77777777" w:rsidR="00ED6B57" w:rsidRPr="00ED6B57" w:rsidRDefault="00ED6B57" w:rsidP="00ED6B57">
      <w:pPr>
        <w:pStyle w:val="Heading3"/>
        <w:shd w:val="clear" w:color="auto" w:fill="F2F2F2" w:themeFill="background1" w:themeFillShade="F2"/>
      </w:pPr>
      <w:r w:rsidRPr="00ED6B57">
        <w:t>Organisation statement:</w:t>
      </w:r>
    </w:p>
    <w:p w14:paraId="3988D1A5" w14:textId="7F3A497A" w:rsidR="00ED6B57" w:rsidRPr="00ED6B57" w:rsidRDefault="00ED6B57" w:rsidP="00912DE6">
      <w:pPr>
        <w:pStyle w:val="ListParagraph"/>
        <w:numPr>
          <w:ilvl w:val="0"/>
          <w:numId w:val="13"/>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4E869BE2" w14:textId="301B27DB" w:rsidR="00ED6B57" w:rsidRDefault="00ED6B57" w:rsidP="00ED6B57">
      <w:pPr>
        <w:pStyle w:val="Heading2"/>
      </w:pPr>
      <w:r>
        <w:t xml:space="preserve">Assessment </w:t>
      </w:r>
      <w:r w:rsidRPr="002B2C0F">
        <w:t>of Standard</w:t>
      </w:r>
      <w:r>
        <w:t xml:space="preserve"> 2</w:t>
      </w:r>
    </w:p>
    <w:p w14:paraId="4734675D" w14:textId="220AB73D" w:rsidR="00E26C12" w:rsidRPr="00E26C12" w:rsidRDefault="00E26C12" w:rsidP="00E26C12">
      <w:pPr>
        <w:rPr>
          <w:rFonts w:eastAsiaTheme="minorHAnsi"/>
          <w:color w:val="0000FF"/>
        </w:rPr>
      </w:pPr>
      <w:r>
        <w:rPr>
          <w:rFonts w:eastAsia="Calibri"/>
          <w:lang w:eastAsia="en-US"/>
        </w:rPr>
        <w:t>C</w:t>
      </w:r>
      <w:r w:rsidRPr="00904A8C">
        <w:rPr>
          <w:rFonts w:eastAsia="Calibri"/>
          <w:lang w:eastAsia="en-US"/>
        </w:rPr>
        <w:t>onsumers and representatives considered th</w:t>
      </w:r>
      <w:r>
        <w:rPr>
          <w:rFonts w:eastAsia="Calibri"/>
          <w:lang w:eastAsia="en-US"/>
        </w:rPr>
        <w:t>ey</w:t>
      </w:r>
      <w:r w:rsidRPr="00904A8C">
        <w:rPr>
          <w:rFonts w:eastAsia="Calibri"/>
          <w:lang w:eastAsia="en-US"/>
        </w:rPr>
        <w:t xml:space="preserve"> </w:t>
      </w:r>
      <w:r>
        <w:rPr>
          <w:rFonts w:eastAsia="Calibri"/>
          <w:lang w:eastAsia="en-US"/>
        </w:rPr>
        <w:t>felt</w:t>
      </w:r>
      <w:r w:rsidRPr="00904A8C">
        <w:rPr>
          <w:rFonts w:eastAsia="Calibri"/>
          <w:lang w:eastAsia="en-US"/>
        </w:rPr>
        <w:t xml:space="preserve"> like partners in the ongoing assessment and planning of their care and services and care planning documentation showed that individual assessments </w:t>
      </w:r>
      <w:r>
        <w:rPr>
          <w:rFonts w:eastAsia="Calibri"/>
          <w:lang w:eastAsia="en-US"/>
        </w:rPr>
        <w:t>we</w:t>
      </w:r>
      <w:r w:rsidRPr="00904A8C">
        <w:rPr>
          <w:rFonts w:eastAsia="Calibri"/>
          <w:lang w:eastAsia="en-US"/>
        </w:rPr>
        <w:t>re often reviewed for effectiveness</w:t>
      </w:r>
      <w:r w:rsidR="00F44FFC">
        <w:rPr>
          <w:rFonts w:eastAsia="Calibri"/>
          <w:lang w:eastAsia="en-US"/>
        </w:rPr>
        <w:t>:</w:t>
      </w:r>
    </w:p>
    <w:p w14:paraId="546FC4A7" w14:textId="77777777" w:rsidR="00F44FFC" w:rsidRDefault="00E26C12" w:rsidP="00E26C12">
      <w:pPr>
        <w:pStyle w:val="ListParagraph"/>
        <w:numPr>
          <w:ilvl w:val="0"/>
          <w:numId w:val="38"/>
        </w:numPr>
      </w:pPr>
      <w:r>
        <w:t>‎</w:t>
      </w:r>
      <w:r w:rsidRPr="00904A8C">
        <w:t xml:space="preserve">Consumers and representatives </w:t>
      </w:r>
      <w:r>
        <w:t>knew how</w:t>
      </w:r>
      <w:r w:rsidRPr="00904A8C">
        <w:t xml:space="preserve"> to access consumer care plans</w:t>
      </w:r>
      <w:r w:rsidR="00F44FFC">
        <w:t xml:space="preserve"> and that they could </w:t>
      </w:r>
      <w:r>
        <w:t xml:space="preserve">involve </w:t>
      </w:r>
      <w:r w:rsidR="00F44FFC">
        <w:t xml:space="preserve">others </w:t>
      </w:r>
      <w:r>
        <w:t xml:space="preserve">in the planning and </w:t>
      </w:r>
      <w:r w:rsidRPr="00904A8C">
        <w:t xml:space="preserve">assessment of </w:t>
      </w:r>
      <w:r>
        <w:t xml:space="preserve">their </w:t>
      </w:r>
      <w:r w:rsidRPr="00904A8C">
        <w:t>care and services.</w:t>
      </w:r>
      <w:r>
        <w:t xml:space="preserve">‎ </w:t>
      </w:r>
    </w:p>
    <w:p w14:paraId="406E2317" w14:textId="451B4471" w:rsidR="00E26C12" w:rsidRDefault="00E26C12" w:rsidP="00E26C12">
      <w:pPr>
        <w:pStyle w:val="ListParagraph"/>
        <w:numPr>
          <w:ilvl w:val="0"/>
          <w:numId w:val="38"/>
        </w:numPr>
      </w:pPr>
      <w:r w:rsidRPr="00904A8C">
        <w:t xml:space="preserve">Consumer care plans </w:t>
      </w:r>
      <w:r>
        <w:t xml:space="preserve">were </w:t>
      </w:r>
      <w:r w:rsidRPr="00904A8C">
        <w:t>consistently reviewed every 3 months as per the service's pol</w:t>
      </w:r>
      <w:r>
        <w:t xml:space="preserve">icy.‎ </w:t>
      </w:r>
      <w:r w:rsidRPr="00BA190F">
        <w:rPr>
          <w:rFonts w:eastAsia="Calibri"/>
          <w:lang w:eastAsia="en-US"/>
        </w:rPr>
        <w:t>Consumers choices were considered in the delivery of end</w:t>
      </w:r>
      <w:r w:rsidR="00F44FFC">
        <w:rPr>
          <w:rFonts w:eastAsia="Calibri"/>
          <w:lang w:eastAsia="en-US"/>
        </w:rPr>
        <w:t>-</w:t>
      </w:r>
      <w:r w:rsidRPr="00BA190F">
        <w:rPr>
          <w:rFonts w:eastAsia="Calibri"/>
          <w:lang w:eastAsia="en-US"/>
        </w:rPr>
        <w:t>of</w:t>
      </w:r>
      <w:r w:rsidR="00F44FFC">
        <w:rPr>
          <w:rFonts w:eastAsia="Calibri"/>
          <w:lang w:eastAsia="en-US"/>
        </w:rPr>
        <w:t>-</w:t>
      </w:r>
      <w:r w:rsidRPr="00BA190F">
        <w:rPr>
          <w:rFonts w:eastAsia="Calibri"/>
          <w:lang w:eastAsia="en-US"/>
        </w:rPr>
        <w:t>life care and relevant palliative care policies and procedures</w:t>
      </w:r>
      <w:r>
        <w:rPr>
          <w:rFonts w:eastAsia="Calibri"/>
          <w:lang w:eastAsia="en-US"/>
        </w:rPr>
        <w:t xml:space="preserve"> were followed</w:t>
      </w:r>
      <w:r w:rsidR="00CA7756">
        <w:rPr>
          <w:rFonts w:eastAsia="Calibri"/>
          <w:lang w:eastAsia="en-US"/>
        </w:rPr>
        <w:t>. A</w:t>
      </w:r>
      <w:r w:rsidRPr="00BA190F">
        <w:rPr>
          <w:rFonts w:eastAsia="Calibri"/>
          <w:lang w:eastAsia="en-US"/>
        </w:rPr>
        <w:t>dvance</w:t>
      </w:r>
      <w:r w:rsidR="00CA7756">
        <w:rPr>
          <w:rFonts w:eastAsia="Calibri"/>
          <w:lang w:eastAsia="en-US"/>
        </w:rPr>
        <w:t>d</w:t>
      </w:r>
      <w:r w:rsidRPr="00BA190F">
        <w:rPr>
          <w:rFonts w:eastAsia="Calibri"/>
          <w:lang w:eastAsia="en-US"/>
        </w:rPr>
        <w:t xml:space="preserve"> care planning </w:t>
      </w:r>
      <w:r w:rsidR="00CA7756">
        <w:rPr>
          <w:rFonts w:eastAsia="Calibri"/>
          <w:lang w:eastAsia="en-US"/>
        </w:rPr>
        <w:t>contained</w:t>
      </w:r>
      <w:r w:rsidRPr="00BA190F">
        <w:rPr>
          <w:rFonts w:eastAsia="Calibri"/>
          <w:lang w:eastAsia="en-US"/>
        </w:rPr>
        <w:t xml:space="preserve"> </w:t>
      </w:r>
      <w:r w:rsidR="00CA7756">
        <w:rPr>
          <w:rFonts w:eastAsia="Calibri"/>
          <w:lang w:eastAsia="en-US"/>
        </w:rPr>
        <w:t xml:space="preserve">a </w:t>
      </w:r>
      <w:r w:rsidRPr="00BA190F">
        <w:rPr>
          <w:rFonts w:eastAsia="Calibri"/>
          <w:lang w:eastAsia="en-US"/>
        </w:rPr>
        <w:t xml:space="preserve">statement of choices </w:t>
      </w:r>
      <w:r>
        <w:rPr>
          <w:rFonts w:eastAsia="Calibri"/>
          <w:lang w:eastAsia="en-US"/>
        </w:rPr>
        <w:t xml:space="preserve">that </w:t>
      </w:r>
      <w:r w:rsidRPr="00BA190F">
        <w:rPr>
          <w:rFonts w:eastAsia="Calibri"/>
          <w:lang w:eastAsia="en-US"/>
        </w:rPr>
        <w:t>outline</w:t>
      </w:r>
      <w:r w:rsidR="00CA7756">
        <w:rPr>
          <w:rFonts w:eastAsia="Calibri"/>
          <w:lang w:eastAsia="en-US"/>
        </w:rPr>
        <w:t>d</w:t>
      </w:r>
      <w:r w:rsidRPr="00BA190F">
        <w:rPr>
          <w:rFonts w:eastAsia="Calibri"/>
          <w:lang w:eastAsia="en-US"/>
        </w:rPr>
        <w:t xml:space="preserve"> </w:t>
      </w:r>
      <w:r w:rsidR="00CA7756">
        <w:rPr>
          <w:rFonts w:eastAsia="Calibri"/>
          <w:lang w:eastAsia="en-US"/>
        </w:rPr>
        <w:t>consumers’</w:t>
      </w:r>
      <w:r w:rsidRPr="00BA190F">
        <w:rPr>
          <w:rFonts w:eastAsia="Calibri"/>
          <w:lang w:eastAsia="en-US"/>
        </w:rPr>
        <w:t xml:space="preserve"> needs, goals and preferences.</w:t>
      </w:r>
    </w:p>
    <w:p w14:paraId="5C450E0F" w14:textId="415E55EC" w:rsidR="00E26C12" w:rsidRPr="00904A8C" w:rsidRDefault="00E26C12" w:rsidP="00E26C12">
      <w:pPr>
        <w:pStyle w:val="ListParagraph"/>
        <w:numPr>
          <w:ilvl w:val="0"/>
          <w:numId w:val="38"/>
        </w:numPr>
      </w:pPr>
      <w:r>
        <w:t>‎</w:t>
      </w:r>
      <w:r w:rsidRPr="00904A8C">
        <w:t xml:space="preserve">Management, care and clinical staff </w:t>
      </w:r>
      <w:r>
        <w:t xml:space="preserve">were aware of and </w:t>
      </w:r>
      <w:r w:rsidRPr="00904A8C">
        <w:t>describe</w:t>
      </w:r>
      <w:r>
        <w:t>d</w:t>
      </w:r>
      <w:r w:rsidRPr="00904A8C">
        <w:t xml:space="preserve"> the care needs </w:t>
      </w:r>
      <w:r>
        <w:t xml:space="preserve">and </w:t>
      </w:r>
      <w:r w:rsidRPr="00904A8C">
        <w:t>interventions</w:t>
      </w:r>
      <w:r>
        <w:t xml:space="preserve"> that were</w:t>
      </w:r>
      <w:r w:rsidRPr="00904A8C">
        <w:t xml:space="preserve"> implemented </w:t>
      </w:r>
      <w:r w:rsidR="00CA7756">
        <w:t xml:space="preserve">for consumers </w:t>
      </w:r>
      <w:r>
        <w:t xml:space="preserve">when incidents occurred.  </w:t>
      </w:r>
    </w:p>
    <w:p w14:paraId="60393415" w14:textId="0FCF01A9" w:rsidR="00E26C12" w:rsidRPr="00F961E3" w:rsidRDefault="00E26C12" w:rsidP="00E26C12">
      <w:pPr>
        <w:pStyle w:val="ListParagraph"/>
        <w:numPr>
          <w:ilvl w:val="0"/>
          <w:numId w:val="38"/>
        </w:numPr>
      </w:pPr>
      <w:r w:rsidRPr="00904A8C">
        <w:t>The service ha</w:t>
      </w:r>
      <w:r>
        <w:t>d</w:t>
      </w:r>
      <w:r w:rsidRPr="00904A8C">
        <w:t xml:space="preserve"> effective system</w:t>
      </w:r>
      <w:r w:rsidR="00CA7756">
        <w:t>s</w:t>
      </w:r>
      <w:r w:rsidRPr="00904A8C">
        <w:t xml:space="preserve"> for managing incidents and tracking trends and staff update</w:t>
      </w:r>
      <w:r>
        <w:t>d</w:t>
      </w:r>
      <w:r w:rsidRPr="00904A8C">
        <w:t xml:space="preserve"> care plans as consumers</w:t>
      </w:r>
      <w:r w:rsidR="00CA7756">
        <w:t>’</w:t>
      </w:r>
      <w:r w:rsidRPr="00904A8C">
        <w:t xml:space="preserve"> condition</w:t>
      </w:r>
      <w:r w:rsidR="00CA7756">
        <w:t>s</w:t>
      </w:r>
      <w:r w:rsidRPr="00904A8C">
        <w:t xml:space="preserve"> change</w:t>
      </w:r>
      <w:r w:rsidR="00CA7756">
        <w:t>d.</w:t>
      </w:r>
      <w:r>
        <w:t xml:space="preserve"> T</w:t>
      </w:r>
      <w:r w:rsidRPr="00904A8C">
        <w:t>he service conduct</w:t>
      </w:r>
      <w:r>
        <w:t>ed</w:t>
      </w:r>
      <w:r w:rsidRPr="00904A8C">
        <w:t xml:space="preserve"> timely assessments and charting for consumers on an as-needed basis.</w:t>
      </w:r>
    </w:p>
    <w:p w14:paraId="0D8FF348" w14:textId="5AAE8D6D" w:rsidR="00E26C12" w:rsidRDefault="00E26C12" w:rsidP="00E26C12">
      <w:r w:rsidRPr="00904A8C">
        <w:rPr>
          <w:rFonts w:eastAsia="Calibri"/>
          <w:lang w:eastAsia="en-US"/>
        </w:rPr>
        <w:t xml:space="preserve">Care planning documentation </w:t>
      </w:r>
      <w:r>
        <w:rPr>
          <w:rFonts w:eastAsia="Calibri"/>
          <w:lang w:eastAsia="en-US"/>
        </w:rPr>
        <w:t xml:space="preserve">showed </w:t>
      </w:r>
      <w:r w:rsidRPr="00904A8C">
        <w:rPr>
          <w:rFonts w:eastAsia="Calibri"/>
          <w:lang w:eastAsia="en-US"/>
        </w:rPr>
        <w:t xml:space="preserve">assessment and planning </w:t>
      </w:r>
      <w:r>
        <w:rPr>
          <w:rFonts w:eastAsia="Calibri"/>
          <w:lang w:eastAsia="en-US"/>
        </w:rPr>
        <w:t>was</w:t>
      </w:r>
      <w:r w:rsidRPr="00904A8C">
        <w:rPr>
          <w:rFonts w:eastAsia="Calibri"/>
          <w:lang w:eastAsia="en-US"/>
        </w:rPr>
        <w:t xml:space="preserve"> conducted with consideration of risks to consumers</w:t>
      </w:r>
      <w:r w:rsidR="00CA7756">
        <w:rPr>
          <w:rFonts w:eastAsia="Calibri"/>
          <w:lang w:eastAsia="en-US"/>
        </w:rPr>
        <w:t>’</w:t>
      </w:r>
      <w:r w:rsidRPr="00904A8C">
        <w:rPr>
          <w:rFonts w:eastAsia="Calibri"/>
          <w:lang w:eastAsia="en-US"/>
        </w:rPr>
        <w:t xml:space="preserve"> health and wellbeing</w:t>
      </w:r>
      <w:r w:rsidR="00CA7756">
        <w:rPr>
          <w:rFonts w:eastAsia="Calibri"/>
          <w:lang w:eastAsia="en-US"/>
        </w:rPr>
        <w:t>, which</w:t>
      </w:r>
      <w:r w:rsidRPr="00904A8C">
        <w:rPr>
          <w:rFonts w:eastAsia="Calibri"/>
          <w:lang w:eastAsia="en-US"/>
        </w:rPr>
        <w:t xml:space="preserve"> inform</w:t>
      </w:r>
      <w:r w:rsidR="00CA7756">
        <w:rPr>
          <w:rFonts w:eastAsia="Calibri"/>
          <w:lang w:eastAsia="en-US"/>
        </w:rPr>
        <w:t>ed</w:t>
      </w:r>
      <w:r w:rsidRPr="00904A8C">
        <w:rPr>
          <w:rFonts w:eastAsia="Calibri"/>
          <w:lang w:eastAsia="en-US"/>
        </w:rPr>
        <w:t xml:space="preserve"> the delivery of safe and effective care and services.</w:t>
      </w:r>
      <w:r w:rsidRPr="00B01ED3">
        <w:t xml:space="preserve"> </w:t>
      </w:r>
    </w:p>
    <w:p w14:paraId="6674C8FA" w14:textId="2EEF8AED" w:rsidR="00E26C12" w:rsidRDefault="00E26C12" w:rsidP="00E26C12">
      <w:pPr>
        <w:rPr>
          <w:rFonts w:eastAsia="Calibri"/>
          <w:lang w:eastAsia="en-US"/>
        </w:rPr>
      </w:pPr>
      <w:r w:rsidRPr="00B01ED3">
        <w:rPr>
          <w:rFonts w:eastAsia="Calibri"/>
          <w:lang w:eastAsia="en-US"/>
        </w:rPr>
        <w:lastRenderedPageBreak/>
        <w:t>‎</w:t>
      </w:r>
      <w:r>
        <w:rPr>
          <w:rFonts w:eastAsia="Calibri"/>
          <w:lang w:eastAsia="en-US"/>
        </w:rPr>
        <w:t>On</w:t>
      </w:r>
      <w:r w:rsidRPr="00B01ED3">
        <w:rPr>
          <w:rFonts w:eastAsia="Calibri"/>
          <w:lang w:eastAsia="en-US"/>
        </w:rPr>
        <w:t xml:space="preserve"> admission</w:t>
      </w:r>
      <w:r>
        <w:rPr>
          <w:rFonts w:eastAsia="Calibri"/>
          <w:lang w:eastAsia="en-US"/>
        </w:rPr>
        <w:t xml:space="preserve"> to the service</w:t>
      </w:r>
      <w:r w:rsidRPr="00B01ED3">
        <w:rPr>
          <w:rFonts w:eastAsia="Calibri"/>
          <w:lang w:eastAsia="en-US"/>
        </w:rPr>
        <w:t>, an interim care plan</w:t>
      </w:r>
      <w:r>
        <w:rPr>
          <w:rFonts w:eastAsia="Calibri"/>
          <w:lang w:eastAsia="en-US"/>
        </w:rPr>
        <w:t xml:space="preserve"> was </w:t>
      </w:r>
      <w:r w:rsidR="00CA7756">
        <w:rPr>
          <w:rFonts w:eastAsia="Calibri"/>
          <w:lang w:eastAsia="en-US"/>
        </w:rPr>
        <w:t>created</w:t>
      </w:r>
      <w:r w:rsidRPr="00B01ED3">
        <w:rPr>
          <w:rFonts w:eastAsia="Calibri"/>
          <w:lang w:eastAsia="en-US"/>
        </w:rPr>
        <w:t xml:space="preserve"> for consumers</w:t>
      </w:r>
      <w:r w:rsidR="00CA7756">
        <w:rPr>
          <w:rFonts w:eastAsia="Calibri"/>
          <w:lang w:eastAsia="en-US"/>
        </w:rPr>
        <w:t>,</w:t>
      </w:r>
      <w:r w:rsidRPr="00B01ED3">
        <w:rPr>
          <w:rFonts w:eastAsia="Calibri"/>
          <w:lang w:eastAsia="en-US"/>
        </w:rPr>
        <w:t xml:space="preserve"> based on their hospital discharge summaries and/or a ca</w:t>
      </w:r>
      <w:r>
        <w:rPr>
          <w:rFonts w:eastAsia="Calibri"/>
          <w:lang w:eastAsia="en-US"/>
        </w:rPr>
        <w:t>r</w:t>
      </w:r>
      <w:r w:rsidRPr="00B01ED3">
        <w:rPr>
          <w:rFonts w:eastAsia="Calibri"/>
          <w:lang w:eastAsia="en-US"/>
        </w:rPr>
        <w:t>e conference with the consumer and their representatives</w:t>
      </w:r>
      <w:r>
        <w:rPr>
          <w:rFonts w:eastAsia="Calibri"/>
          <w:lang w:eastAsia="en-US"/>
        </w:rPr>
        <w:t xml:space="preserve">, </w:t>
      </w:r>
      <w:r w:rsidR="00CA7756">
        <w:rPr>
          <w:rFonts w:eastAsia="Calibri"/>
          <w:lang w:eastAsia="en-US"/>
        </w:rPr>
        <w:t>which</w:t>
      </w:r>
      <w:r>
        <w:rPr>
          <w:rFonts w:eastAsia="Calibri"/>
          <w:lang w:eastAsia="en-US"/>
        </w:rPr>
        <w:t xml:space="preserve"> ensured</w:t>
      </w:r>
      <w:r w:rsidRPr="00B01ED3">
        <w:rPr>
          <w:rFonts w:eastAsia="Calibri"/>
          <w:lang w:eastAsia="en-US"/>
        </w:rPr>
        <w:t xml:space="preserve"> general health assessments </w:t>
      </w:r>
      <w:r>
        <w:rPr>
          <w:rFonts w:eastAsia="Calibri"/>
          <w:lang w:eastAsia="en-US"/>
        </w:rPr>
        <w:t>were</w:t>
      </w:r>
      <w:r w:rsidRPr="00B01ED3">
        <w:rPr>
          <w:rFonts w:eastAsia="Calibri"/>
          <w:lang w:eastAsia="en-US"/>
        </w:rPr>
        <w:t xml:space="preserve"> completed on arrival to the service. </w:t>
      </w:r>
      <w:r>
        <w:rPr>
          <w:rFonts w:eastAsia="Calibri"/>
          <w:lang w:eastAsia="en-US"/>
        </w:rPr>
        <w:t xml:space="preserve">The assessments </w:t>
      </w:r>
      <w:r w:rsidR="00CA7756">
        <w:rPr>
          <w:rFonts w:eastAsia="Calibri"/>
          <w:lang w:eastAsia="en-US"/>
        </w:rPr>
        <w:t>included</w:t>
      </w:r>
      <w:r>
        <w:rPr>
          <w:rFonts w:eastAsia="Calibri"/>
          <w:lang w:eastAsia="en-US"/>
        </w:rPr>
        <w:t xml:space="preserve"> pain, falls risk, behavioural charting, skin and wound management, nutritional assessments, and other</w:t>
      </w:r>
      <w:r w:rsidR="00CA7756">
        <w:rPr>
          <w:rFonts w:eastAsia="Calibri"/>
          <w:lang w:eastAsia="en-US"/>
        </w:rPr>
        <w:t xml:space="preserve"> issue</w:t>
      </w:r>
      <w:r>
        <w:rPr>
          <w:rFonts w:eastAsia="Calibri"/>
          <w:lang w:eastAsia="en-US"/>
        </w:rPr>
        <w:t xml:space="preserve">s. Care plans were reviewed every 3 months, and all files were up-to-date except one, that was followed up by management. </w:t>
      </w:r>
      <w:r w:rsidRPr="00B01ED3">
        <w:rPr>
          <w:rFonts w:eastAsia="Calibri"/>
          <w:lang w:eastAsia="en-US"/>
        </w:rPr>
        <w:t xml:space="preserve">Pain assessments </w:t>
      </w:r>
      <w:r>
        <w:rPr>
          <w:rFonts w:eastAsia="Calibri"/>
          <w:lang w:eastAsia="en-US"/>
        </w:rPr>
        <w:t>we</w:t>
      </w:r>
      <w:r w:rsidRPr="00B01ED3">
        <w:rPr>
          <w:rFonts w:eastAsia="Calibri"/>
          <w:lang w:eastAsia="en-US"/>
        </w:rPr>
        <w:t>re completed every 12 months or re</w:t>
      </w:r>
      <w:r w:rsidR="00CA7756">
        <w:rPr>
          <w:rFonts w:eastAsia="Calibri"/>
          <w:lang w:eastAsia="en-US"/>
        </w:rPr>
        <w:t>viewed</w:t>
      </w:r>
      <w:r w:rsidRPr="00B01ED3">
        <w:rPr>
          <w:rFonts w:eastAsia="Calibri"/>
          <w:lang w:eastAsia="en-US"/>
        </w:rPr>
        <w:t xml:space="preserve"> as required.</w:t>
      </w:r>
      <w:r>
        <w:rPr>
          <w:rFonts w:eastAsia="Calibri"/>
          <w:lang w:eastAsia="en-US"/>
        </w:rPr>
        <w:t xml:space="preserve"> </w:t>
      </w:r>
    </w:p>
    <w:p w14:paraId="294F0506" w14:textId="1A0EB249" w:rsidR="00E26C12" w:rsidRDefault="00E26C12" w:rsidP="00E26C12">
      <w:pPr>
        <w:rPr>
          <w:rFonts w:eastAsia="Calibri"/>
          <w:lang w:eastAsia="en-US"/>
        </w:rPr>
      </w:pPr>
      <w:r w:rsidRPr="00B01ED3">
        <w:rPr>
          <w:rFonts w:eastAsia="Calibri"/>
          <w:lang w:eastAsia="en-US"/>
        </w:rPr>
        <w:t>Clinical and care staff spoke about consumer</w:t>
      </w:r>
      <w:r w:rsidR="00CA7756">
        <w:rPr>
          <w:rFonts w:eastAsia="Calibri"/>
          <w:lang w:eastAsia="en-US"/>
        </w:rPr>
        <w:t>-</w:t>
      </w:r>
      <w:r w:rsidRPr="00B01ED3">
        <w:rPr>
          <w:rFonts w:eastAsia="Calibri"/>
          <w:lang w:eastAsia="en-US"/>
        </w:rPr>
        <w:t>specific risks</w:t>
      </w:r>
      <w:r>
        <w:rPr>
          <w:rFonts w:eastAsia="Calibri"/>
          <w:lang w:eastAsia="en-US"/>
        </w:rPr>
        <w:t xml:space="preserve"> and how they a</w:t>
      </w:r>
      <w:r w:rsidRPr="00B01ED3">
        <w:rPr>
          <w:rFonts w:eastAsia="Calibri"/>
          <w:lang w:eastAsia="en-US"/>
        </w:rPr>
        <w:t>lways consult</w:t>
      </w:r>
      <w:r>
        <w:rPr>
          <w:rFonts w:eastAsia="Calibri"/>
          <w:lang w:eastAsia="en-US"/>
        </w:rPr>
        <w:t>ed</w:t>
      </w:r>
      <w:r w:rsidRPr="00B01ED3">
        <w:rPr>
          <w:rFonts w:eastAsia="Calibri"/>
          <w:lang w:eastAsia="en-US"/>
        </w:rPr>
        <w:t xml:space="preserve"> with consumers who ha</w:t>
      </w:r>
      <w:r>
        <w:rPr>
          <w:rFonts w:eastAsia="Calibri"/>
          <w:lang w:eastAsia="en-US"/>
        </w:rPr>
        <w:t>d</w:t>
      </w:r>
      <w:r w:rsidRPr="00B01ED3">
        <w:rPr>
          <w:rFonts w:eastAsia="Calibri"/>
          <w:lang w:eastAsia="en-US"/>
        </w:rPr>
        <w:t xml:space="preserve"> the cognitive ability to make decisions about their </w:t>
      </w:r>
      <w:r w:rsidR="00CA7756">
        <w:rPr>
          <w:rFonts w:eastAsia="Calibri"/>
          <w:lang w:eastAsia="en-US"/>
        </w:rPr>
        <w:t xml:space="preserve">own </w:t>
      </w:r>
      <w:r w:rsidRPr="00B01ED3">
        <w:rPr>
          <w:rFonts w:eastAsia="Calibri"/>
          <w:lang w:eastAsia="en-US"/>
        </w:rPr>
        <w:t xml:space="preserve">care. </w:t>
      </w:r>
    </w:p>
    <w:p w14:paraId="300F6D86" w14:textId="595ECE61" w:rsidR="00C97D3F" w:rsidRPr="00E26C12" w:rsidRDefault="00E26C12" w:rsidP="00154403">
      <w:pPr>
        <w:rPr>
          <w:rFonts w:eastAsia="Calibri"/>
          <w:color w:val="auto"/>
          <w:lang w:eastAsia="en-US"/>
        </w:rPr>
      </w:pPr>
      <w:r w:rsidRPr="00D444FA">
        <w:rPr>
          <w:rFonts w:eastAsia="Calibri"/>
          <w:color w:val="auto"/>
          <w:lang w:eastAsia="en-US"/>
        </w:rPr>
        <w:t>The service demonstrate</w:t>
      </w:r>
      <w:r>
        <w:rPr>
          <w:rFonts w:eastAsia="Calibri"/>
          <w:color w:val="auto"/>
          <w:lang w:eastAsia="en-US"/>
        </w:rPr>
        <w:t>d</w:t>
      </w:r>
      <w:r w:rsidRPr="00D444FA">
        <w:rPr>
          <w:rFonts w:eastAsia="Calibri"/>
          <w:color w:val="auto"/>
          <w:lang w:eastAsia="en-US"/>
        </w:rPr>
        <w:t xml:space="preserve"> assessment and planning </w:t>
      </w:r>
      <w:r>
        <w:rPr>
          <w:rFonts w:eastAsia="Calibri"/>
          <w:color w:val="auto"/>
          <w:lang w:eastAsia="en-US"/>
        </w:rPr>
        <w:t>wa</w:t>
      </w:r>
      <w:r w:rsidRPr="00D444FA">
        <w:rPr>
          <w:rFonts w:eastAsia="Calibri"/>
          <w:color w:val="auto"/>
          <w:lang w:eastAsia="en-US"/>
        </w:rPr>
        <w:t xml:space="preserve">s based on ongoing partnership </w:t>
      </w:r>
      <w:r w:rsidR="00C76C05">
        <w:rPr>
          <w:rFonts w:eastAsia="Calibri"/>
          <w:color w:val="auto"/>
          <w:lang w:eastAsia="en-US"/>
        </w:rPr>
        <w:t xml:space="preserve">between the service, </w:t>
      </w:r>
      <w:r w:rsidRPr="00D444FA">
        <w:rPr>
          <w:rFonts w:eastAsia="Calibri"/>
          <w:color w:val="auto"/>
          <w:lang w:eastAsia="en-US"/>
        </w:rPr>
        <w:t>the consumer</w:t>
      </w:r>
      <w:r>
        <w:rPr>
          <w:rFonts w:eastAsia="Calibri"/>
          <w:color w:val="auto"/>
          <w:lang w:eastAsia="en-US"/>
        </w:rPr>
        <w:t>, consumer representatives</w:t>
      </w:r>
      <w:r w:rsidR="00C76C05">
        <w:rPr>
          <w:rFonts w:eastAsia="Calibri"/>
          <w:color w:val="auto"/>
          <w:lang w:eastAsia="en-US"/>
        </w:rPr>
        <w:t xml:space="preserve"> and any </w:t>
      </w:r>
      <w:r w:rsidR="00CA7756">
        <w:rPr>
          <w:rFonts w:eastAsia="Calibri"/>
          <w:color w:val="auto"/>
          <w:lang w:eastAsia="en-US"/>
        </w:rPr>
        <w:t>others</w:t>
      </w:r>
      <w:r>
        <w:rPr>
          <w:rFonts w:eastAsia="Calibri"/>
          <w:color w:val="auto"/>
          <w:lang w:eastAsia="en-US"/>
        </w:rPr>
        <w:t xml:space="preserve"> the consumer wished </w:t>
      </w:r>
      <w:r w:rsidRPr="00D444FA">
        <w:rPr>
          <w:rFonts w:eastAsia="Calibri"/>
          <w:color w:val="auto"/>
          <w:lang w:eastAsia="en-US"/>
        </w:rPr>
        <w:t xml:space="preserve">to involve in </w:t>
      </w:r>
      <w:r w:rsidR="00C76C05">
        <w:rPr>
          <w:rFonts w:eastAsia="Calibri"/>
          <w:color w:val="auto"/>
          <w:lang w:eastAsia="en-US"/>
        </w:rPr>
        <w:t xml:space="preserve">their </w:t>
      </w:r>
      <w:r w:rsidRPr="00D444FA">
        <w:rPr>
          <w:rFonts w:eastAsia="Calibri"/>
          <w:color w:val="auto"/>
          <w:lang w:eastAsia="en-US"/>
        </w:rPr>
        <w:t>assessment</w:t>
      </w:r>
      <w:r w:rsidR="00C76C05">
        <w:rPr>
          <w:rFonts w:eastAsia="Calibri"/>
          <w:color w:val="auto"/>
          <w:lang w:eastAsia="en-US"/>
        </w:rPr>
        <w:t>. P</w:t>
      </w:r>
      <w:r w:rsidRPr="00D444FA">
        <w:rPr>
          <w:rFonts w:eastAsia="Calibri"/>
          <w:color w:val="auto"/>
          <w:lang w:eastAsia="en-US"/>
        </w:rPr>
        <w:t>lanning and review of the consumer's care and services include</w:t>
      </w:r>
      <w:r>
        <w:rPr>
          <w:rFonts w:eastAsia="Calibri"/>
          <w:color w:val="auto"/>
          <w:lang w:eastAsia="en-US"/>
        </w:rPr>
        <w:t>d</w:t>
      </w:r>
      <w:r w:rsidRPr="00D444FA">
        <w:rPr>
          <w:rFonts w:eastAsia="Calibri"/>
          <w:color w:val="auto"/>
          <w:lang w:eastAsia="en-US"/>
        </w:rPr>
        <w:t xml:space="preserve"> other </w:t>
      </w:r>
      <w:r w:rsidR="00F53D8A">
        <w:rPr>
          <w:rFonts w:eastAsia="Calibri"/>
          <w:color w:val="auto"/>
          <w:lang w:eastAsia="en-US"/>
        </w:rPr>
        <w:t xml:space="preserve">specialist </w:t>
      </w:r>
      <w:r w:rsidRPr="00D444FA">
        <w:rPr>
          <w:rFonts w:eastAsia="Calibri"/>
          <w:color w:val="auto"/>
          <w:lang w:eastAsia="en-US"/>
        </w:rPr>
        <w:t>organisations and individual</w:t>
      </w:r>
      <w:r w:rsidR="00F53D8A">
        <w:rPr>
          <w:rFonts w:eastAsia="Calibri"/>
          <w:color w:val="auto"/>
          <w:lang w:eastAsia="en-US"/>
        </w:rPr>
        <w:t xml:space="preserve"> </w:t>
      </w:r>
      <w:r w:rsidRPr="00D444FA">
        <w:rPr>
          <w:rFonts w:eastAsia="Calibri"/>
          <w:color w:val="auto"/>
          <w:lang w:eastAsia="en-US"/>
        </w:rPr>
        <w:t>providers of care and services</w:t>
      </w:r>
      <w:r w:rsidR="00F53D8A">
        <w:rPr>
          <w:rFonts w:eastAsia="Calibri"/>
          <w:color w:val="auto"/>
          <w:lang w:eastAsia="en-US"/>
        </w:rPr>
        <w:t xml:space="preserve">. </w:t>
      </w:r>
      <w:r w:rsidRPr="00904A8C">
        <w:rPr>
          <w:rFonts w:eastAsia="Calibri"/>
          <w:color w:val="auto"/>
          <w:lang w:eastAsia="en-US"/>
        </w:rPr>
        <w:t xml:space="preserve">The service demonstrated that care and services </w:t>
      </w:r>
      <w:r w:rsidR="00F53D8A">
        <w:rPr>
          <w:rFonts w:eastAsia="Calibri"/>
          <w:color w:val="auto"/>
          <w:lang w:eastAsia="en-US"/>
        </w:rPr>
        <w:t>we</w:t>
      </w:r>
      <w:r w:rsidRPr="00904A8C">
        <w:rPr>
          <w:rFonts w:eastAsia="Calibri"/>
          <w:color w:val="auto"/>
          <w:lang w:eastAsia="en-US"/>
        </w:rPr>
        <w:t>re reviewed or monitored for effectiveness when changes occur</w:t>
      </w:r>
      <w:r w:rsidR="00F53D8A">
        <w:rPr>
          <w:rFonts w:eastAsia="Calibri"/>
          <w:color w:val="auto"/>
          <w:lang w:eastAsia="en-US"/>
        </w:rPr>
        <w:t>red</w:t>
      </w:r>
      <w:r w:rsidRPr="00904A8C">
        <w:rPr>
          <w:rFonts w:eastAsia="Calibri"/>
          <w:color w:val="auto"/>
          <w:lang w:eastAsia="en-US"/>
        </w:rPr>
        <w:t>, or when incidents impact</w:t>
      </w:r>
      <w:r w:rsidR="00F53D8A">
        <w:rPr>
          <w:rFonts w:eastAsia="Calibri"/>
          <w:color w:val="auto"/>
          <w:lang w:eastAsia="en-US"/>
        </w:rPr>
        <w:t>ed</w:t>
      </w:r>
      <w:r w:rsidRPr="00904A8C">
        <w:rPr>
          <w:rFonts w:eastAsia="Calibri"/>
          <w:color w:val="auto"/>
          <w:lang w:eastAsia="en-US"/>
        </w:rPr>
        <w:t xml:space="preserve"> the needs of consumers.</w:t>
      </w:r>
    </w:p>
    <w:p w14:paraId="49492A49" w14:textId="4D127E39" w:rsidR="00C97D3F" w:rsidRPr="004C6F5B" w:rsidRDefault="00C97D3F" w:rsidP="00C97D3F">
      <w:pPr>
        <w:rPr>
          <w:rFonts w:eastAsia="Calibri"/>
          <w:color w:val="auto"/>
          <w:lang w:eastAsia="en-US"/>
        </w:rPr>
      </w:pPr>
      <w:r w:rsidRPr="004C6F5B">
        <w:rPr>
          <w:rFonts w:eastAsiaTheme="minorHAnsi"/>
          <w:color w:val="auto"/>
        </w:rPr>
        <w:t xml:space="preserve">Based on the evidence summarised above, this Quality Standard is assessed as Compliant as </w:t>
      </w:r>
      <w:r>
        <w:rPr>
          <w:rFonts w:eastAsiaTheme="minorHAnsi"/>
          <w:color w:val="auto"/>
        </w:rPr>
        <w:t>five of the five</w:t>
      </w:r>
      <w:r w:rsidRPr="004C6F5B">
        <w:rPr>
          <w:rFonts w:eastAsiaTheme="minorHAnsi"/>
          <w:color w:val="auto"/>
        </w:rPr>
        <w:t xml:space="preserve"> specific requirements were assessed as Compliant.</w:t>
      </w:r>
    </w:p>
    <w:p w14:paraId="44D027DB" w14:textId="27F0A080" w:rsidR="00ED6B57" w:rsidRDefault="00ED6B57" w:rsidP="00ED6B57">
      <w:pPr>
        <w:pStyle w:val="Heading2"/>
      </w:pPr>
      <w:r>
        <w:t>Assessment of Standard 2 Requirements</w:t>
      </w:r>
    </w:p>
    <w:p w14:paraId="42404DD8" w14:textId="1456C5D8" w:rsidR="00934888" w:rsidRDefault="00934888" w:rsidP="00934888">
      <w:pPr>
        <w:pStyle w:val="Heading3"/>
      </w:pPr>
      <w:r w:rsidRPr="00051035">
        <w:t xml:space="preserve">Requirement </w:t>
      </w:r>
      <w:r>
        <w:t>2</w:t>
      </w:r>
      <w:r w:rsidRPr="00051035">
        <w:t>(3)(a)</w:t>
      </w:r>
      <w:r w:rsidRPr="00051035">
        <w:tab/>
        <w:t>Compliant</w:t>
      </w:r>
    </w:p>
    <w:p w14:paraId="5356B03B" w14:textId="4F3D78AE" w:rsidR="00853601" w:rsidRPr="00C97D3F" w:rsidRDefault="00853601" w:rsidP="00853601">
      <w:pPr>
        <w:rPr>
          <w:i/>
        </w:rPr>
      </w:pPr>
      <w:r w:rsidRPr="008D114F">
        <w:rPr>
          <w:i/>
        </w:rPr>
        <w:t>Assessment and planning, including consideration of risks to the consumer’s health and well-being, informs the delivery of safe and effective care and services.</w:t>
      </w:r>
    </w:p>
    <w:p w14:paraId="37F71DFA" w14:textId="286E1661" w:rsidR="00934888" w:rsidRDefault="00934888" w:rsidP="00934888">
      <w:pPr>
        <w:pStyle w:val="Heading3"/>
      </w:pPr>
      <w:r>
        <w:t>Requirement 2(3)(b)</w:t>
      </w:r>
      <w:r>
        <w:tab/>
        <w:t>Compliant</w:t>
      </w:r>
    </w:p>
    <w:p w14:paraId="26874822" w14:textId="6991E858" w:rsidR="00853601" w:rsidRPr="00C97D3F" w:rsidRDefault="00853601" w:rsidP="00853601">
      <w:pPr>
        <w:rPr>
          <w:i/>
        </w:rPr>
      </w:pPr>
      <w:r w:rsidRPr="008D114F">
        <w:rPr>
          <w:i/>
        </w:rPr>
        <w:t xml:space="preserve">Assessment and planning </w:t>
      </w:r>
      <w:proofErr w:type="gramStart"/>
      <w:r w:rsidRPr="008D114F">
        <w:rPr>
          <w:i/>
        </w:rPr>
        <w:t>identifies</w:t>
      </w:r>
      <w:proofErr w:type="gramEnd"/>
      <w:r w:rsidRPr="008D114F">
        <w:rPr>
          <w:i/>
        </w:rPr>
        <w:t xml:space="preserve"> and addresses the consumer’s current needs, goals and preferences, including advance care planning and end of life planning if the consumer wishes.</w:t>
      </w:r>
    </w:p>
    <w:p w14:paraId="1E45D6BD" w14:textId="2B1AEB16" w:rsidR="00934888" w:rsidRDefault="00934888" w:rsidP="00934888">
      <w:pPr>
        <w:pStyle w:val="Heading3"/>
      </w:pPr>
      <w:r>
        <w:t>Requirement 2(3)(c)</w:t>
      </w:r>
      <w:r>
        <w:tab/>
        <w:t>Compliant</w:t>
      </w:r>
    </w:p>
    <w:p w14:paraId="6D5EB42E" w14:textId="77777777" w:rsidR="00853601" w:rsidRPr="008D114F" w:rsidRDefault="00853601" w:rsidP="00853601">
      <w:pPr>
        <w:rPr>
          <w:i/>
        </w:rPr>
      </w:pPr>
      <w:r w:rsidRPr="008D114F">
        <w:rPr>
          <w:i/>
        </w:rPr>
        <w:t>The organisation demonstrates that assessment and planning:</w:t>
      </w:r>
    </w:p>
    <w:p w14:paraId="65334B62" w14:textId="1947668C" w:rsidR="00853601" w:rsidRPr="008D114F" w:rsidRDefault="00853601" w:rsidP="00853601">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3A5BD7C1" w14:textId="6E0AD357" w:rsidR="00853601" w:rsidRPr="008D114F" w:rsidRDefault="00853601" w:rsidP="00853601">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784BDF1B" w14:textId="15BC0FB4" w:rsidR="00934888" w:rsidRDefault="00934888" w:rsidP="00934888">
      <w:pPr>
        <w:pStyle w:val="Heading3"/>
      </w:pPr>
      <w:r>
        <w:lastRenderedPageBreak/>
        <w:t>Requirement 2(3)(d)</w:t>
      </w:r>
      <w:r>
        <w:tab/>
        <w:t>Compliant</w:t>
      </w:r>
    </w:p>
    <w:p w14:paraId="746D2341" w14:textId="07F537C2" w:rsidR="00853601" w:rsidRPr="00C97D3F" w:rsidRDefault="00853601" w:rsidP="00853601">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11BB15D5" w14:textId="48266A0C" w:rsidR="00934888" w:rsidRDefault="00934888" w:rsidP="00934888">
      <w:pPr>
        <w:pStyle w:val="Heading3"/>
      </w:pPr>
      <w:r>
        <w:t>Requirement 2(3)(e)</w:t>
      </w:r>
      <w:r>
        <w:tab/>
        <w:t>Compliant</w:t>
      </w:r>
    </w:p>
    <w:p w14:paraId="3FDAA6DD" w14:textId="69026804" w:rsidR="00934888" w:rsidRPr="00C97D3F" w:rsidRDefault="00853601" w:rsidP="00934888">
      <w:pPr>
        <w:rPr>
          <w:i/>
        </w:rPr>
      </w:pPr>
      <w:r w:rsidRPr="008D114F">
        <w:rPr>
          <w:i/>
        </w:rPr>
        <w:t>Care and services are reviewed regularly for effectiveness, and when circumstances change or when incidents impact on the needs, goals or preferences of the consumer.</w:t>
      </w:r>
    </w:p>
    <w:p w14:paraId="6EF51BBD" w14:textId="77777777" w:rsidR="00032B17" w:rsidRDefault="00032B17" w:rsidP="00095CD4">
      <w:pPr>
        <w:sectPr w:rsidR="00032B17" w:rsidSect="003F5725">
          <w:type w:val="continuous"/>
          <w:pgSz w:w="11906" w:h="16838"/>
          <w:pgMar w:top="1701" w:right="1418" w:bottom="1418" w:left="1418" w:header="709" w:footer="397" w:gutter="0"/>
          <w:cols w:space="708"/>
          <w:titlePg/>
          <w:docGrid w:linePitch="360"/>
        </w:sectPr>
      </w:pPr>
    </w:p>
    <w:p w14:paraId="1706223E" w14:textId="4DDC4A5C" w:rsidR="00CB3BA9" w:rsidRDefault="00032B17" w:rsidP="00A3716D">
      <w:pPr>
        <w:pStyle w:val="Heading1"/>
        <w:tabs>
          <w:tab w:val="right" w:pos="9070"/>
        </w:tabs>
        <w:spacing w:before="560" w:after="640"/>
        <w:rPr>
          <w:color w:val="FFFFFF" w:themeColor="background1"/>
          <w:sz w:val="36"/>
        </w:rPr>
        <w:sectPr w:rsidR="00CB3BA9" w:rsidSect="00FB0086">
          <w:headerReference w:type="first" r:id="rId24"/>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5408" behindDoc="1" locked="0" layoutInCell="1" allowOverlap="1" wp14:anchorId="36CF59A1" wp14:editId="13EE3739">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COMPLIANT</w:t>
      </w:r>
      <w:r w:rsidRPr="00EB1D71">
        <w:rPr>
          <w:color w:val="FFFFFF" w:themeColor="background1"/>
          <w:sz w:val="36"/>
        </w:rPr>
        <w:br/>
        <w:t>Personal care and clinical care</w:t>
      </w:r>
    </w:p>
    <w:p w14:paraId="2A89DB91" w14:textId="77777777" w:rsidR="007F5256" w:rsidRPr="00FD1B02" w:rsidRDefault="007F5256" w:rsidP="00032B17">
      <w:pPr>
        <w:pStyle w:val="Heading3"/>
        <w:shd w:val="clear" w:color="auto" w:fill="F2F2F2" w:themeFill="background1" w:themeFillShade="F2"/>
      </w:pPr>
      <w:r w:rsidRPr="00FD1B02">
        <w:t>Consumer outcome:</w:t>
      </w:r>
    </w:p>
    <w:p w14:paraId="05B90EB0" w14:textId="77777777" w:rsidR="007F5256" w:rsidRDefault="007F5256" w:rsidP="00912DE6">
      <w:pPr>
        <w:numPr>
          <w:ilvl w:val="0"/>
          <w:numId w:val="3"/>
        </w:numPr>
        <w:shd w:val="clear" w:color="auto" w:fill="F2F2F2" w:themeFill="background1" w:themeFillShade="F2"/>
      </w:pPr>
      <w:r>
        <w:t>I get personal care, clinical care, or both personal care and clinical care, that is safe and right for me.</w:t>
      </w:r>
    </w:p>
    <w:p w14:paraId="27753494" w14:textId="77777777" w:rsidR="007F5256" w:rsidRDefault="007F5256" w:rsidP="00032B17">
      <w:pPr>
        <w:pStyle w:val="Heading3"/>
        <w:shd w:val="clear" w:color="auto" w:fill="F2F2F2" w:themeFill="background1" w:themeFillShade="F2"/>
      </w:pPr>
      <w:r>
        <w:t>Organisation statement:</w:t>
      </w:r>
    </w:p>
    <w:p w14:paraId="566EE5E9" w14:textId="77777777" w:rsidR="007F5256" w:rsidRDefault="007F5256"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7776F4CE" w14:textId="3D53077F" w:rsidR="007F5256" w:rsidRDefault="007F5256" w:rsidP="00427817">
      <w:pPr>
        <w:pStyle w:val="Heading2"/>
      </w:pPr>
      <w:r>
        <w:t>Assessment of Standard 3</w:t>
      </w:r>
    </w:p>
    <w:p w14:paraId="638D0686" w14:textId="5CEAD220" w:rsidR="00071E21" w:rsidRPr="00071E21" w:rsidRDefault="00071E21" w:rsidP="00071E21">
      <w:pPr>
        <w:rPr>
          <w:rFonts w:eastAsiaTheme="minorHAnsi"/>
          <w:color w:val="0000FF"/>
        </w:rPr>
      </w:pPr>
      <w:r>
        <w:rPr>
          <w:rFonts w:eastAsia="Calibri"/>
          <w:color w:val="auto"/>
          <w:lang w:eastAsia="en-US"/>
        </w:rPr>
        <w:t>C</w:t>
      </w:r>
      <w:r w:rsidRPr="00F02215">
        <w:rPr>
          <w:rFonts w:eastAsia="Calibri"/>
          <w:color w:val="auto"/>
          <w:lang w:eastAsia="en-US"/>
        </w:rPr>
        <w:t>onsumers</w:t>
      </w:r>
      <w:r>
        <w:rPr>
          <w:rFonts w:eastAsia="Calibri"/>
          <w:color w:val="auto"/>
          <w:lang w:eastAsia="en-US"/>
        </w:rPr>
        <w:t xml:space="preserve"> and representatives said they </w:t>
      </w:r>
      <w:r w:rsidR="00F53D8A">
        <w:rPr>
          <w:rFonts w:eastAsia="Calibri"/>
          <w:color w:val="auto"/>
          <w:lang w:eastAsia="en-US"/>
        </w:rPr>
        <w:t>r</w:t>
      </w:r>
      <w:r w:rsidRPr="00F02215">
        <w:rPr>
          <w:rFonts w:eastAsia="Calibri"/>
          <w:lang w:eastAsia="en-US"/>
        </w:rPr>
        <w:t>eceive</w:t>
      </w:r>
      <w:r>
        <w:rPr>
          <w:rFonts w:eastAsia="Calibri"/>
          <w:lang w:eastAsia="en-US"/>
        </w:rPr>
        <w:t>d</w:t>
      </w:r>
      <w:r w:rsidRPr="00F02215">
        <w:rPr>
          <w:rFonts w:eastAsia="Calibri"/>
          <w:lang w:eastAsia="en-US"/>
        </w:rPr>
        <w:t xml:space="preserve"> personal and clinical care that </w:t>
      </w:r>
      <w:r>
        <w:rPr>
          <w:rFonts w:eastAsia="Calibri"/>
          <w:lang w:eastAsia="en-US"/>
        </w:rPr>
        <w:t xml:space="preserve">was </w:t>
      </w:r>
      <w:r w:rsidRPr="00F02215">
        <w:rPr>
          <w:rFonts w:eastAsia="Calibri"/>
          <w:lang w:eastAsia="en-US"/>
        </w:rPr>
        <w:t>safe and right for them</w:t>
      </w:r>
      <w:r>
        <w:rPr>
          <w:rFonts w:eastAsia="Calibri"/>
          <w:lang w:eastAsia="en-US"/>
        </w:rPr>
        <w:t xml:space="preserve"> and their </w:t>
      </w:r>
      <w:r w:rsidRPr="00E7340C">
        <w:t>need</w:t>
      </w:r>
      <w:r>
        <w:t>s</w:t>
      </w:r>
      <w:r w:rsidRPr="00E7340C">
        <w:t xml:space="preserve">, and </w:t>
      </w:r>
      <w:r w:rsidR="00F53D8A">
        <w:t xml:space="preserve">consumer </w:t>
      </w:r>
      <w:r w:rsidRPr="00E7340C">
        <w:t xml:space="preserve">preferences </w:t>
      </w:r>
      <w:r>
        <w:t>we</w:t>
      </w:r>
      <w:r w:rsidRPr="00E7340C">
        <w:t>re effectively communicated between staff.</w:t>
      </w:r>
      <w:r>
        <w:t xml:space="preserve"> </w:t>
      </w:r>
      <w:r w:rsidRPr="00662274">
        <w:t xml:space="preserve">Consumers and representatives </w:t>
      </w:r>
      <w:r>
        <w:t>had access</w:t>
      </w:r>
      <w:r w:rsidRPr="00662274">
        <w:t xml:space="preserve"> to other providers of care and services when need</w:t>
      </w:r>
      <w:r>
        <w:t>ed</w:t>
      </w:r>
      <w:r w:rsidRPr="00662274">
        <w:t>.</w:t>
      </w:r>
    </w:p>
    <w:p w14:paraId="344035FF" w14:textId="47F4CF9A" w:rsidR="00071E21" w:rsidRPr="00904A8C" w:rsidRDefault="00071E21" w:rsidP="00071E21">
      <w:pPr>
        <w:rPr>
          <w:rFonts w:eastAsia="Calibri"/>
          <w:color w:val="auto"/>
          <w:lang w:eastAsia="en-US"/>
        </w:rPr>
      </w:pPr>
      <w:r w:rsidRPr="72FD598F">
        <w:rPr>
          <w:noProof/>
        </w:rPr>
        <w:t>T</w:t>
      </w:r>
      <w:r>
        <w:rPr>
          <w:rFonts w:eastAsia="Calibri"/>
        </w:rPr>
        <w:t xml:space="preserve">he service demonstrated </w:t>
      </w:r>
      <w:r w:rsidRPr="72FD598F">
        <w:rPr>
          <w:rFonts w:eastAsia="Calibri"/>
        </w:rPr>
        <w:t>effective management of high impact or high prevalence risks associated with the care of each consumer.</w:t>
      </w:r>
      <w:r>
        <w:rPr>
          <w:rFonts w:eastAsia="Calibri"/>
        </w:rPr>
        <w:t xml:space="preserve"> </w:t>
      </w:r>
      <w:r w:rsidR="00C411DE">
        <w:rPr>
          <w:rFonts w:eastAsia="Calibri"/>
        </w:rPr>
        <w:t>C</w:t>
      </w:r>
      <w:r w:rsidRPr="00904A8C">
        <w:rPr>
          <w:rFonts w:eastAsia="Calibri"/>
          <w:color w:val="auto"/>
          <w:lang w:eastAsia="en-US"/>
        </w:rPr>
        <w:t xml:space="preserve">onsumer care </w:t>
      </w:r>
      <w:r>
        <w:rPr>
          <w:rFonts w:eastAsia="Calibri"/>
          <w:color w:val="auto"/>
          <w:lang w:eastAsia="en-US"/>
        </w:rPr>
        <w:t xml:space="preserve">files </w:t>
      </w:r>
      <w:r w:rsidR="0087426A">
        <w:rPr>
          <w:rFonts w:eastAsia="Calibri"/>
          <w:color w:val="auto"/>
          <w:lang w:eastAsia="en-US"/>
        </w:rPr>
        <w:t xml:space="preserve">contained </w:t>
      </w:r>
      <w:r w:rsidRPr="00904A8C">
        <w:rPr>
          <w:rFonts w:eastAsia="Calibri"/>
          <w:color w:val="auto"/>
          <w:lang w:eastAsia="en-US"/>
        </w:rPr>
        <w:t xml:space="preserve">clinical documentation </w:t>
      </w:r>
      <w:r>
        <w:rPr>
          <w:rFonts w:eastAsia="Calibri"/>
          <w:color w:val="auto"/>
          <w:lang w:eastAsia="en-US"/>
        </w:rPr>
        <w:t xml:space="preserve">with consistent and accurate </w:t>
      </w:r>
      <w:r w:rsidRPr="00904A8C">
        <w:rPr>
          <w:rFonts w:eastAsia="Calibri"/>
          <w:color w:val="auto"/>
          <w:lang w:eastAsia="en-US"/>
        </w:rPr>
        <w:t>assessm</w:t>
      </w:r>
      <w:r>
        <w:rPr>
          <w:rFonts w:eastAsia="Calibri"/>
          <w:color w:val="auto"/>
          <w:lang w:eastAsia="en-US"/>
        </w:rPr>
        <w:t>ent</w:t>
      </w:r>
      <w:r w:rsidR="0087426A">
        <w:rPr>
          <w:rFonts w:eastAsia="Calibri"/>
          <w:color w:val="auto"/>
          <w:lang w:eastAsia="en-US"/>
        </w:rPr>
        <w:t>s</w:t>
      </w:r>
      <w:r>
        <w:rPr>
          <w:rFonts w:eastAsia="Calibri"/>
          <w:color w:val="auto"/>
          <w:lang w:eastAsia="en-US"/>
        </w:rPr>
        <w:t xml:space="preserve"> of </w:t>
      </w:r>
      <w:r w:rsidRPr="00904A8C">
        <w:rPr>
          <w:rFonts w:eastAsia="Calibri"/>
          <w:color w:val="auto"/>
          <w:lang w:eastAsia="en-US"/>
        </w:rPr>
        <w:t>consumers’ high impact risks, including medication management</w:t>
      </w:r>
      <w:r w:rsidR="0087426A">
        <w:rPr>
          <w:rFonts w:eastAsia="Calibri"/>
          <w:color w:val="auto"/>
          <w:lang w:eastAsia="en-US"/>
        </w:rPr>
        <w:t>,</w:t>
      </w:r>
      <w:r w:rsidRPr="00904A8C">
        <w:rPr>
          <w:rFonts w:eastAsia="Calibri"/>
          <w:color w:val="auto"/>
          <w:lang w:eastAsia="en-US"/>
        </w:rPr>
        <w:t xml:space="preserve"> falls</w:t>
      </w:r>
      <w:r w:rsidR="0087426A">
        <w:rPr>
          <w:rFonts w:eastAsia="Calibri"/>
          <w:color w:val="auto"/>
          <w:lang w:eastAsia="en-US"/>
        </w:rPr>
        <w:t>, or</w:t>
      </w:r>
      <w:r w:rsidRPr="00904A8C">
        <w:rPr>
          <w:rFonts w:eastAsia="Calibri"/>
          <w:color w:val="auto"/>
          <w:lang w:eastAsia="en-US"/>
        </w:rPr>
        <w:t xml:space="preserve"> following changes in care or </w:t>
      </w:r>
      <w:r>
        <w:rPr>
          <w:rFonts w:eastAsia="Calibri"/>
          <w:color w:val="auto"/>
          <w:lang w:eastAsia="en-US"/>
        </w:rPr>
        <w:t xml:space="preserve">any incidents. </w:t>
      </w:r>
    </w:p>
    <w:p w14:paraId="1E644005" w14:textId="4C549B42" w:rsidR="00071E21" w:rsidRDefault="00071E21" w:rsidP="00071E21">
      <w:r w:rsidRPr="00FF5E45">
        <w:rPr>
          <w:rFonts w:eastAsia="Calibri"/>
          <w:color w:val="auto"/>
          <w:lang w:eastAsia="en-US"/>
        </w:rPr>
        <w:t>Staff also demonstrated an understanding of how infection</w:t>
      </w:r>
      <w:r w:rsidR="0087426A">
        <w:rPr>
          <w:rFonts w:eastAsia="Calibri"/>
          <w:color w:val="auto"/>
          <w:lang w:eastAsia="en-US"/>
        </w:rPr>
        <w:t>-</w:t>
      </w:r>
      <w:r w:rsidRPr="00FF5E45">
        <w:rPr>
          <w:rFonts w:eastAsia="Calibri"/>
          <w:color w:val="auto"/>
          <w:lang w:eastAsia="en-US"/>
        </w:rPr>
        <w:t>related risks were minimised at the service</w:t>
      </w:r>
      <w:r>
        <w:t xml:space="preserve"> and management described how </w:t>
      </w:r>
      <w:r w:rsidR="0087426A">
        <w:t>it</w:t>
      </w:r>
      <w:r>
        <w:t xml:space="preserve"> controlled infection-related risks through implementing precautions and ensuring staff</w:t>
      </w:r>
      <w:r w:rsidR="0087426A">
        <w:t xml:space="preserve"> </w:t>
      </w:r>
      <w:r>
        <w:t>consistently follow</w:t>
      </w:r>
      <w:r w:rsidR="0087426A">
        <w:t>ed</w:t>
      </w:r>
      <w:r>
        <w:t xml:space="preserve"> the service’s guidelines in relation to infection control. </w:t>
      </w:r>
    </w:p>
    <w:p w14:paraId="06F8C521" w14:textId="7ABD3A11" w:rsidR="00071E21" w:rsidRDefault="00071E21" w:rsidP="00071E21">
      <w:r w:rsidRPr="00904A8C">
        <w:t xml:space="preserve">Care staff </w:t>
      </w:r>
      <w:r>
        <w:t>said in case of a fall</w:t>
      </w:r>
      <w:r w:rsidR="0087426A">
        <w:t>,</w:t>
      </w:r>
      <w:r>
        <w:t xml:space="preserve"> the consumer was not moved u</w:t>
      </w:r>
      <w:r w:rsidRPr="00904A8C">
        <w:t xml:space="preserve">ntil they </w:t>
      </w:r>
      <w:r>
        <w:t xml:space="preserve">were </w:t>
      </w:r>
      <w:r w:rsidRPr="00904A8C">
        <w:t xml:space="preserve">reviewed by clinical staff. </w:t>
      </w:r>
      <w:r w:rsidR="00EC6CAF">
        <w:t>Staff then conducted n</w:t>
      </w:r>
      <w:r w:rsidRPr="00904A8C">
        <w:t>eurological observations and pain assessments</w:t>
      </w:r>
      <w:r w:rsidR="00EC6CAF">
        <w:t xml:space="preserve"> </w:t>
      </w:r>
      <w:r>
        <w:t xml:space="preserve">to assess if the consumer </w:t>
      </w:r>
      <w:r w:rsidR="00EC6CAF">
        <w:t>needed to</w:t>
      </w:r>
      <w:r>
        <w:t xml:space="preserve"> be </w:t>
      </w:r>
      <w:r w:rsidRPr="00904A8C">
        <w:t>transferred</w:t>
      </w:r>
      <w:r>
        <w:t xml:space="preserve">. </w:t>
      </w:r>
      <w:r w:rsidRPr="00904A8C">
        <w:t xml:space="preserve">Care and clinical staff said they </w:t>
      </w:r>
      <w:r>
        <w:t>attend</w:t>
      </w:r>
      <w:r w:rsidR="00EC6CAF">
        <w:t>ed</w:t>
      </w:r>
      <w:r>
        <w:t xml:space="preserve"> </w:t>
      </w:r>
      <w:r w:rsidRPr="00904A8C">
        <w:t>to wounds immediately and then inform</w:t>
      </w:r>
      <w:r w:rsidR="00EC6CAF">
        <w:t>ed</w:t>
      </w:r>
      <w:r w:rsidRPr="00904A8C">
        <w:t xml:space="preserve"> management as well as consumer representative(s).</w:t>
      </w:r>
    </w:p>
    <w:p w14:paraId="10AF3724" w14:textId="4869910A" w:rsidR="00071E21" w:rsidRPr="00904A8C" w:rsidRDefault="00071E21" w:rsidP="00071E21">
      <w:r>
        <w:t>Changes in consumers care and services was communicated via care plans, progress notes and handover sheets, as well as during shift handover</w:t>
      </w:r>
      <w:r w:rsidR="00EC6CAF">
        <w:t>s</w:t>
      </w:r>
      <w:r>
        <w:t xml:space="preserve">. </w:t>
      </w:r>
    </w:p>
    <w:p w14:paraId="2CE323BD" w14:textId="670D2C37" w:rsidR="00071E21" w:rsidRPr="00904A8C" w:rsidRDefault="00071E21" w:rsidP="00071E21">
      <w:r w:rsidRPr="00904A8C">
        <w:lastRenderedPageBreak/>
        <w:t>Management said</w:t>
      </w:r>
      <w:r>
        <w:t xml:space="preserve">, </w:t>
      </w:r>
      <w:r w:rsidR="00EC6CAF">
        <w:t>when falls occurred</w:t>
      </w:r>
      <w:r>
        <w:t>, they identified</w:t>
      </w:r>
      <w:r w:rsidRPr="00904A8C">
        <w:t xml:space="preserve"> the issue and </w:t>
      </w:r>
      <w:r>
        <w:t>work</w:t>
      </w:r>
      <w:r w:rsidR="00EC6CAF">
        <w:t>ed</w:t>
      </w:r>
      <w:r>
        <w:t xml:space="preserve"> </w:t>
      </w:r>
      <w:r w:rsidRPr="00904A8C">
        <w:t>closely with the consumer and/or their representative(s) and add</w:t>
      </w:r>
      <w:r w:rsidR="00EC6CAF">
        <w:t>ed</w:t>
      </w:r>
      <w:r w:rsidRPr="00904A8C">
        <w:t xml:space="preserve"> strategies and interventions for prevention into the</w:t>
      </w:r>
      <w:r w:rsidR="00EC6CAF">
        <w:t xml:space="preserve"> consumer’s</w:t>
      </w:r>
      <w:r w:rsidRPr="00904A8C">
        <w:t xml:space="preserve"> care plan.</w:t>
      </w:r>
      <w:r>
        <w:t xml:space="preserve"> ‎</w:t>
      </w:r>
      <w:r w:rsidRPr="00904A8C">
        <w:t>Management advised that there ha</w:t>
      </w:r>
      <w:r>
        <w:t>d</w:t>
      </w:r>
      <w:r w:rsidRPr="00904A8C">
        <w:t xml:space="preserve"> </w:t>
      </w:r>
      <w:r w:rsidR="00EC6CAF">
        <w:t xml:space="preserve">not </w:t>
      </w:r>
      <w:r w:rsidRPr="00904A8C">
        <w:t xml:space="preserve">been </w:t>
      </w:r>
      <w:r w:rsidR="00EC6CAF">
        <w:t>any</w:t>
      </w:r>
      <w:r w:rsidRPr="00904A8C">
        <w:t xml:space="preserve"> medication incidents in the past 6 months</w:t>
      </w:r>
      <w:r>
        <w:t>, at the time of the audit, that required</w:t>
      </w:r>
      <w:r w:rsidRPr="00904A8C">
        <w:t xml:space="preserve"> hospitalisation or attention by a medical officer</w:t>
      </w:r>
      <w:r w:rsidR="00EC6CAF">
        <w:t>;</w:t>
      </w:r>
      <w:r w:rsidRPr="00904A8C">
        <w:t xml:space="preserve"> however</w:t>
      </w:r>
      <w:r w:rsidR="00EC6CAF">
        <w:t>,</w:t>
      </w:r>
      <w:r w:rsidRPr="00904A8C">
        <w:t xml:space="preserve"> all medications error</w:t>
      </w:r>
      <w:r>
        <w:t>s</w:t>
      </w:r>
      <w:r w:rsidRPr="00904A8C">
        <w:t xml:space="preserve"> </w:t>
      </w:r>
      <w:r>
        <w:t>were</w:t>
      </w:r>
      <w:r w:rsidRPr="00904A8C">
        <w:t xml:space="preserve"> reported to a </w:t>
      </w:r>
      <w:r>
        <w:t>General Practitioner</w:t>
      </w:r>
      <w:r w:rsidRPr="00904A8C">
        <w:t xml:space="preserve"> for review.</w:t>
      </w:r>
      <w:r w:rsidRPr="00C2488A">
        <w:t xml:space="preserve"> </w:t>
      </w:r>
      <w:r>
        <w:t xml:space="preserve">Management also said that </w:t>
      </w:r>
      <w:r w:rsidR="003D08C5">
        <w:t>it</w:t>
      </w:r>
      <w:r>
        <w:t xml:space="preserve"> d</w:t>
      </w:r>
      <w:r w:rsidR="003D08C5">
        <w:t>id</w:t>
      </w:r>
      <w:r>
        <w:t xml:space="preserve"> not implement restrictive practices </w:t>
      </w:r>
      <w:r w:rsidR="003D08C5">
        <w:t xml:space="preserve">before </w:t>
      </w:r>
      <w:r>
        <w:t>consulting with the relevant clinician, and the service ensured that valid informed consent was always provided.</w:t>
      </w:r>
    </w:p>
    <w:p w14:paraId="18B80508" w14:textId="7D489BB7" w:rsidR="00C97D3F" w:rsidRPr="004C6F5B" w:rsidRDefault="00C97D3F" w:rsidP="00071E21">
      <w:pPr>
        <w:contextualSpacing/>
        <w:jc w:val="both"/>
        <w:rPr>
          <w:rFonts w:eastAsia="Calibri"/>
          <w:color w:val="auto"/>
          <w:lang w:eastAsia="en-US"/>
        </w:rPr>
      </w:pPr>
      <w:r w:rsidRPr="004C6F5B">
        <w:rPr>
          <w:rFonts w:eastAsiaTheme="minorHAnsi"/>
          <w:color w:val="auto"/>
        </w:rPr>
        <w:t>Based on the evide</w:t>
      </w:r>
      <w:r>
        <w:rPr>
          <w:rFonts w:eastAsiaTheme="minorHAnsi"/>
          <w:color w:val="auto"/>
        </w:rPr>
        <w:t>nc</w:t>
      </w:r>
      <w:r w:rsidRPr="004C6F5B">
        <w:rPr>
          <w:rFonts w:eastAsiaTheme="minorHAnsi"/>
          <w:color w:val="auto"/>
        </w:rPr>
        <w:t>e summarised above, this Quality Standard is assessed as Compliant as s</w:t>
      </w:r>
      <w:r>
        <w:rPr>
          <w:rFonts w:eastAsiaTheme="minorHAnsi"/>
          <w:color w:val="auto"/>
        </w:rPr>
        <w:t>even</w:t>
      </w:r>
      <w:r w:rsidRPr="004C6F5B">
        <w:rPr>
          <w:rFonts w:eastAsiaTheme="minorHAnsi"/>
          <w:color w:val="auto"/>
        </w:rPr>
        <w:t xml:space="preserve"> of the s</w:t>
      </w:r>
      <w:r>
        <w:rPr>
          <w:rFonts w:eastAsiaTheme="minorHAnsi"/>
          <w:color w:val="auto"/>
        </w:rPr>
        <w:t>even</w:t>
      </w:r>
      <w:r w:rsidRPr="004C6F5B">
        <w:rPr>
          <w:rFonts w:eastAsiaTheme="minorHAnsi"/>
          <w:color w:val="auto"/>
        </w:rPr>
        <w:t xml:space="preserve"> specific requirements were assessed as Compliant.</w:t>
      </w:r>
    </w:p>
    <w:p w14:paraId="3554AECC" w14:textId="0189D443" w:rsidR="00301877" w:rsidRDefault="007E1999" w:rsidP="007E1999">
      <w:pPr>
        <w:pStyle w:val="Heading3"/>
        <w:rPr>
          <w:rFonts w:cs="Times New Roman"/>
          <w:color w:val="auto"/>
          <w:sz w:val="32"/>
          <w:szCs w:val="28"/>
        </w:rPr>
      </w:pPr>
      <w:r>
        <w:rPr>
          <w:color w:val="auto"/>
          <w:sz w:val="28"/>
        </w:rPr>
        <w:t xml:space="preserve">Assessment of </w:t>
      </w:r>
      <w:r w:rsidR="00032B17">
        <w:rPr>
          <w:color w:val="auto"/>
          <w:sz w:val="28"/>
        </w:rPr>
        <w:t xml:space="preserve">Standard 3 </w:t>
      </w:r>
      <w:r w:rsidR="00301877" w:rsidRPr="00427817">
        <w:rPr>
          <w:color w:val="auto"/>
          <w:sz w:val="28"/>
        </w:rPr>
        <w:t>Requirements</w:t>
      </w:r>
    </w:p>
    <w:p w14:paraId="6D519703" w14:textId="3CF6D92D" w:rsidR="00853601" w:rsidRPr="00853601" w:rsidRDefault="00853601" w:rsidP="00853601">
      <w:pPr>
        <w:pStyle w:val="Heading3"/>
      </w:pPr>
      <w:r w:rsidRPr="00853601">
        <w:t>Requirement 3(3)(a)</w:t>
      </w:r>
      <w:r>
        <w:tab/>
        <w:t>Compliant</w:t>
      </w:r>
    </w:p>
    <w:p w14:paraId="6E1B3BEF" w14:textId="77777777" w:rsidR="00853601" w:rsidRPr="008D114F" w:rsidRDefault="00853601" w:rsidP="00853601">
      <w:pPr>
        <w:rPr>
          <w:i/>
        </w:rPr>
      </w:pPr>
      <w:r w:rsidRPr="008D114F">
        <w:rPr>
          <w:i/>
        </w:rPr>
        <w:t>Each consumer gets safe and effective personal care, clinical care, or both personal care and clinical care, that:</w:t>
      </w:r>
    </w:p>
    <w:p w14:paraId="25D724C1" w14:textId="77777777" w:rsidR="00853601" w:rsidRPr="008D114F" w:rsidRDefault="00853601" w:rsidP="00853601">
      <w:pPr>
        <w:numPr>
          <w:ilvl w:val="0"/>
          <w:numId w:val="24"/>
        </w:numPr>
        <w:tabs>
          <w:tab w:val="right" w:pos="9026"/>
        </w:tabs>
        <w:spacing w:before="0" w:after="0"/>
        <w:ind w:left="567" w:hanging="425"/>
        <w:outlineLvl w:val="4"/>
        <w:rPr>
          <w:i/>
        </w:rPr>
      </w:pPr>
      <w:r w:rsidRPr="008D114F">
        <w:rPr>
          <w:i/>
        </w:rPr>
        <w:t>is best practice; and</w:t>
      </w:r>
    </w:p>
    <w:p w14:paraId="74D5D250" w14:textId="77777777" w:rsidR="00853601" w:rsidRPr="008D114F" w:rsidRDefault="00853601" w:rsidP="00853601">
      <w:pPr>
        <w:numPr>
          <w:ilvl w:val="0"/>
          <w:numId w:val="24"/>
        </w:numPr>
        <w:tabs>
          <w:tab w:val="right" w:pos="9026"/>
        </w:tabs>
        <w:spacing w:before="0" w:after="0"/>
        <w:ind w:left="567" w:hanging="425"/>
        <w:outlineLvl w:val="4"/>
        <w:rPr>
          <w:i/>
        </w:rPr>
      </w:pPr>
      <w:r w:rsidRPr="008D114F">
        <w:rPr>
          <w:i/>
        </w:rPr>
        <w:t>is tailored to their needs; and</w:t>
      </w:r>
    </w:p>
    <w:p w14:paraId="79DD6B25" w14:textId="2E88ECE8" w:rsidR="00853601" w:rsidRPr="008D114F" w:rsidRDefault="00853601" w:rsidP="00853601">
      <w:pPr>
        <w:numPr>
          <w:ilvl w:val="0"/>
          <w:numId w:val="24"/>
        </w:numPr>
        <w:tabs>
          <w:tab w:val="right" w:pos="9026"/>
        </w:tabs>
        <w:spacing w:before="0" w:after="0"/>
        <w:ind w:left="567" w:hanging="425"/>
        <w:outlineLvl w:val="4"/>
        <w:rPr>
          <w:i/>
        </w:rPr>
      </w:pPr>
      <w:r w:rsidRPr="008D114F">
        <w:rPr>
          <w:i/>
        </w:rPr>
        <w:t>optimises their health and well-being.</w:t>
      </w:r>
    </w:p>
    <w:p w14:paraId="47D12375" w14:textId="2E117126" w:rsidR="00853601" w:rsidRPr="00853601" w:rsidRDefault="00853601" w:rsidP="00853601">
      <w:pPr>
        <w:pStyle w:val="Heading3"/>
      </w:pPr>
      <w:r w:rsidRPr="00853601">
        <w:t>Requirement 3(3)(b)</w:t>
      </w:r>
      <w:r>
        <w:tab/>
        <w:t>Compliant</w:t>
      </w:r>
    </w:p>
    <w:p w14:paraId="44D5BC1F" w14:textId="17EA1E85" w:rsidR="00853601" w:rsidRPr="00C97D3F" w:rsidRDefault="00853601" w:rsidP="00853601">
      <w:pPr>
        <w:rPr>
          <w:i/>
        </w:rPr>
      </w:pPr>
      <w:r w:rsidRPr="008D114F">
        <w:rPr>
          <w:i/>
          <w:szCs w:val="22"/>
        </w:rPr>
        <w:t>Effective management of high impact or high prevalence risks associated with the care of each consumer.</w:t>
      </w:r>
    </w:p>
    <w:p w14:paraId="094D7B19" w14:textId="5C54AECD" w:rsidR="00853601" w:rsidRPr="00D435F8" w:rsidRDefault="00853601" w:rsidP="00853601">
      <w:pPr>
        <w:pStyle w:val="Heading3"/>
      </w:pPr>
      <w:r w:rsidRPr="00D435F8">
        <w:t>Requirement 3(3)(c)</w:t>
      </w:r>
      <w:r>
        <w:tab/>
        <w:t>Compliant</w:t>
      </w:r>
    </w:p>
    <w:p w14:paraId="569ED763" w14:textId="00BCDFE1" w:rsidR="00853601" w:rsidRPr="00C97D3F" w:rsidRDefault="00853601" w:rsidP="00853601">
      <w:pPr>
        <w:rPr>
          <w:i/>
        </w:rPr>
      </w:pPr>
      <w:r w:rsidRPr="008D114F">
        <w:rPr>
          <w:i/>
          <w:szCs w:val="22"/>
        </w:rPr>
        <w:t xml:space="preserve">The needs, goals and preferences of consumers nearing the end of life are recognised and addressed, their comfort </w:t>
      </w:r>
      <w:proofErr w:type="gramStart"/>
      <w:r w:rsidRPr="008D114F">
        <w:rPr>
          <w:i/>
          <w:szCs w:val="22"/>
        </w:rPr>
        <w:t>maximised</w:t>
      </w:r>
      <w:proofErr w:type="gramEnd"/>
      <w:r w:rsidRPr="008D114F">
        <w:rPr>
          <w:i/>
          <w:szCs w:val="22"/>
        </w:rPr>
        <w:t xml:space="preserve"> and their dignity preserved.</w:t>
      </w:r>
    </w:p>
    <w:p w14:paraId="2B4C8973" w14:textId="70212D66" w:rsidR="00853601" w:rsidRPr="00D435F8" w:rsidRDefault="00853601" w:rsidP="00853601">
      <w:pPr>
        <w:pStyle w:val="Heading3"/>
      </w:pPr>
      <w:r w:rsidRPr="00D435F8">
        <w:t>Requirement 3(3)(d)</w:t>
      </w:r>
      <w:r>
        <w:tab/>
        <w:t>Compliant</w:t>
      </w:r>
    </w:p>
    <w:p w14:paraId="26B9E0E9" w14:textId="79734F4E" w:rsidR="00853601" w:rsidRPr="00C97D3F" w:rsidRDefault="00853601" w:rsidP="00853601">
      <w:pPr>
        <w:rPr>
          <w:i/>
        </w:rPr>
      </w:pPr>
      <w:r w:rsidRPr="008D114F">
        <w:rPr>
          <w:i/>
          <w:szCs w:val="22"/>
        </w:rPr>
        <w:t>Deterioration or change of a consumer’s mental health, cognitive or physical function, capacity or condition is recognised and responded to in a timely manner.</w:t>
      </w:r>
    </w:p>
    <w:p w14:paraId="587C3F60" w14:textId="4DB459AC" w:rsidR="00853601" w:rsidRPr="00D435F8" w:rsidRDefault="00853601" w:rsidP="00853601">
      <w:pPr>
        <w:pStyle w:val="Heading3"/>
      </w:pPr>
      <w:r w:rsidRPr="00D435F8">
        <w:t>Requirement 3(3)(e)</w:t>
      </w:r>
      <w:r>
        <w:tab/>
        <w:t>Compliant</w:t>
      </w:r>
    </w:p>
    <w:p w14:paraId="43F60C5B" w14:textId="5FD876D8" w:rsidR="00853601" w:rsidRPr="00C97D3F" w:rsidRDefault="00853601" w:rsidP="00853601">
      <w:pPr>
        <w:rPr>
          <w:i/>
        </w:rPr>
      </w:pPr>
      <w:r w:rsidRPr="008D114F">
        <w:rPr>
          <w:i/>
          <w:szCs w:val="22"/>
        </w:rPr>
        <w:t>Information about the consumer’s condition, needs and preferences is documented and communicated within the organisation, and with others where responsibility for care is shared.</w:t>
      </w:r>
    </w:p>
    <w:p w14:paraId="24C6C980" w14:textId="78E7E6E6" w:rsidR="00853601" w:rsidRPr="00D435F8" w:rsidRDefault="00853601" w:rsidP="00853601">
      <w:pPr>
        <w:pStyle w:val="Heading3"/>
      </w:pPr>
      <w:r w:rsidRPr="00D435F8">
        <w:lastRenderedPageBreak/>
        <w:t>Requirement 3(3)(f)</w:t>
      </w:r>
      <w:r>
        <w:tab/>
        <w:t>Compliant</w:t>
      </w:r>
    </w:p>
    <w:p w14:paraId="5144E45C" w14:textId="3ADAEFA1" w:rsidR="00853601" w:rsidRPr="00C97D3F" w:rsidRDefault="00853601" w:rsidP="00853601">
      <w:pPr>
        <w:rPr>
          <w:i/>
        </w:rPr>
      </w:pPr>
      <w:r w:rsidRPr="008D114F">
        <w:rPr>
          <w:i/>
          <w:szCs w:val="22"/>
        </w:rPr>
        <w:t>Timely and appropriate referrals to individuals, other organisations and providers of other care and services.</w:t>
      </w:r>
    </w:p>
    <w:p w14:paraId="32985504" w14:textId="48E10C89" w:rsidR="00853601" w:rsidRPr="00D435F8" w:rsidRDefault="00853601" w:rsidP="00853601">
      <w:pPr>
        <w:pStyle w:val="Heading3"/>
      </w:pPr>
      <w:r w:rsidRPr="00D435F8">
        <w:t>Requirement 3(3)(g)</w:t>
      </w:r>
      <w:r>
        <w:tab/>
        <w:t>Compliant</w:t>
      </w:r>
    </w:p>
    <w:p w14:paraId="190242D6" w14:textId="77777777" w:rsidR="00853601" w:rsidRPr="008D114F" w:rsidRDefault="00853601" w:rsidP="00853601">
      <w:pPr>
        <w:tabs>
          <w:tab w:val="right" w:pos="9026"/>
        </w:tabs>
        <w:spacing w:before="0" w:after="0"/>
        <w:outlineLvl w:val="4"/>
        <w:rPr>
          <w:i/>
          <w:szCs w:val="22"/>
        </w:rPr>
      </w:pPr>
      <w:r w:rsidRPr="008D114F">
        <w:rPr>
          <w:i/>
          <w:szCs w:val="22"/>
        </w:rPr>
        <w:t>Minimisation of infection related risks through implementing:</w:t>
      </w:r>
    </w:p>
    <w:p w14:paraId="7C8BD85B" w14:textId="77777777" w:rsidR="00853601" w:rsidRPr="008D114F" w:rsidRDefault="00853601" w:rsidP="00853601">
      <w:pPr>
        <w:numPr>
          <w:ilvl w:val="0"/>
          <w:numId w:val="25"/>
        </w:numPr>
        <w:tabs>
          <w:tab w:val="right" w:pos="9026"/>
        </w:tabs>
        <w:spacing w:before="0" w:after="0"/>
        <w:ind w:left="567" w:hanging="425"/>
        <w:outlineLvl w:val="4"/>
        <w:rPr>
          <w:i/>
        </w:rPr>
      </w:pPr>
      <w:r w:rsidRPr="008D114F">
        <w:rPr>
          <w:i/>
        </w:rPr>
        <w:t xml:space="preserve">standard and </w:t>
      </w:r>
      <w:proofErr w:type="gramStart"/>
      <w:r w:rsidRPr="008D114F">
        <w:rPr>
          <w:i/>
        </w:rPr>
        <w:t>transmission based</w:t>
      </w:r>
      <w:proofErr w:type="gramEnd"/>
      <w:r w:rsidRPr="008D114F">
        <w:rPr>
          <w:i/>
        </w:rPr>
        <w:t xml:space="preserve"> precautions to prevent and control infection; and</w:t>
      </w:r>
    </w:p>
    <w:p w14:paraId="0CD88356" w14:textId="78D7740C" w:rsidR="00853601" w:rsidRPr="008D114F" w:rsidRDefault="00853601" w:rsidP="00853601">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5AF98D70" w14:textId="3BBA8C8B" w:rsidR="00853601" w:rsidRPr="00853601" w:rsidRDefault="00853601" w:rsidP="00853601">
      <w:pPr>
        <w:rPr>
          <w:color w:val="0000FF"/>
        </w:rPr>
      </w:pPr>
    </w:p>
    <w:p w14:paraId="18E72354" w14:textId="77777777" w:rsidR="00032B17" w:rsidRDefault="00032B17" w:rsidP="00095CD4"/>
    <w:p w14:paraId="3E3E1DB6" w14:textId="1BF81FC2" w:rsidR="00853601" w:rsidRDefault="00853601" w:rsidP="00095CD4">
      <w:pPr>
        <w:sectPr w:rsidR="00853601" w:rsidSect="00CB3BA9">
          <w:type w:val="continuous"/>
          <w:pgSz w:w="11906" w:h="16838"/>
          <w:pgMar w:top="1701" w:right="1418" w:bottom="1418" w:left="1418" w:header="709" w:footer="397" w:gutter="0"/>
          <w:cols w:space="708"/>
          <w:titlePg/>
          <w:docGrid w:linePitch="360"/>
        </w:sectPr>
      </w:pPr>
    </w:p>
    <w:p w14:paraId="2ED24F32" w14:textId="1E3173EB" w:rsidR="00CB3BA9" w:rsidRDefault="00032B17" w:rsidP="00A3716D">
      <w:pPr>
        <w:pStyle w:val="Heading1"/>
        <w:tabs>
          <w:tab w:val="right" w:pos="9070"/>
        </w:tabs>
        <w:spacing w:before="560" w:after="640"/>
        <w:rPr>
          <w:color w:val="FFFFFF" w:themeColor="background1"/>
          <w:sz w:val="36"/>
        </w:rPr>
        <w:sectPr w:rsidR="00CB3BA9" w:rsidSect="00FB0086">
          <w:headerReference w:type="first" r:id="rId25"/>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7456" behindDoc="1" locked="0" layoutInCell="1" allowOverlap="1" wp14:anchorId="38DF914D" wp14:editId="0E064FB6">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w:t>
      </w:r>
      <w:r w:rsidR="009C6F30" w:rsidRPr="00EB1D71">
        <w:rPr>
          <w:color w:val="FFFFFF" w:themeColor="background1"/>
          <w:sz w:val="36"/>
        </w:rPr>
        <w:t>4</w:t>
      </w:r>
      <w:r w:rsidRPr="00EB1D71">
        <w:rPr>
          <w:color w:val="FFFFFF" w:themeColor="background1"/>
          <w:sz w:val="36"/>
        </w:rPr>
        <w:t xml:space="preserve"> </w:t>
      </w:r>
      <w:r w:rsidRPr="00EB1D71">
        <w:rPr>
          <w:color w:val="FFFFFF" w:themeColor="background1"/>
          <w:sz w:val="36"/>
        </w:rPr>
        <w:tab/>
        <w:t>COMPLIANT</w:t>
      </w:r>
      <w:r w:rsidRPr="00EB1D71">
        <w:rPr>
          <w:color w:val="FFFFFF" w:themeColor="background1"/>
          <w:sz w:val="36"/>
        </w:rPr>
        <w:br/>
      </w:r>
      <w:r w:rsidR="009C6F30" w:rsidRPr="00EB1D71">
        <w:rPr>
          <w:color w:val="FFFFFF" w:themeColor="background1"/>
          <w:sz w:val="36"/>
        </w:rPr>
        <w:t>Services and support</w:t>
      </w:r>
      <w:r w:rsidR="00B40FA9">
        <w:rPr>
          <w:color w:val="FFFFFF" w:themeColor="background1"/>
          <w:sz w:val="36"/>
        </w:rPr>
        <w:t>s</w:t>
      </w:r>
      <w:r w:rsidR="009C6F30" w:rsidRPr="00EB1D71">
        <w:rPr>
          <w:color w:val="FFFFFF" w:themeColor="background1"/>
          <w:sz w:val="36"/>
        </w:rPr>
        <w:t xml:space="preserve"> for daily living</w:t>
      </w:r>
    </w:p>
    <w:p w14:paraId="160FD180" w14:textId="77777777" w:rsidR="007F5256" w:rsidRPr="00FD1B02" w:rsidRDefault="007F5256" w:rsidP="00032B17">
      <w:pPr>
        <w:pStyle w:val="Heading3"/>
        <w:shd w:val="clear" w:color="auto" w:fill="F2F2F2" w:themeFill="background1" w:themeFillShade="F2"/>
      </w:pPr>
      <w:r w:rsidRPr="00FD1B02">
        <w:t>Consumer outcome:</w:t>
      </w:r>
    </w:p>
    <w:p w14:paraId="77E4EB85" w14:textId="77777777" w:rsidR="007F5256" w:rsidRDefault="007F5256" w:rsidP="00912DE6">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242C4D39" w14:textId="77777777" w:rsidR="007F5256" w:rsidRDefault="007F5256" w:rsidP="00032B17">
      <w:pPr>
        <w:pStyle w:val="Heading3"/>
        <w:shd w:val="clear" w:color="auto" w:fill="F2F2F2" w:themeFill="background1" w:themeFillShade="F2"/>
      </w:pPr>
      <w:r>
        <w:t>Organisation statement:</w:t>
      </w:r>
    </w:p>
    <w:p w14:paraId="529B3994" w14:textId="77777777" w:rsidR="007F5256" w:rsidRDefault="007F5256" w:rsidP="00912DE6">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27FCD39C" w14:textId="1A302662" w:rsidR="007F5256" w:rsidRDefault="007F5256" w:rsidP="00427817">
      <w:pPr>
        <w:pStyle w:val="Heading2"/>
      </w:pPr>
      <w:r>
        <w:t>Assessment of Standard 4</w:t>
      </w:r>
    </w:p>
    <w:p w14:paraId="2646645A" w14:textId="4323077F" w:rsidR="00A3541A" w:rsidRPr="00A3541A" w:rsidRDefault="00A3541A" w:rsidP="00A3541A">
      <w:pPr>
        <w:rPr>
          <w:rFonts w:eastAsiaTheme="minorHAnsi"/>
          <w:color w:val="0000FF"/>
        </w:rPr>
      </w:pPr>
      <w:r w:rsidRPr="00993769">
        <w:rPr>
          <w:rFonts w:eastAsia="Calibri"/>
          <w:lang w:eastAsia="en-US"/>
        </w:rPr>
        <w:t>Most consumers and representatives considered the service provide</w:t>
      </w:r>
      <w:r>
        <w:rPr>
          <w:rFonts w:eastAsia="Calibri"/>
          <w:lang w:eastAsia="en-US"/>
        </w:rPr>
        <w:t>d</w:t>
      </w:r>
      <w:r w:rsidRPr="00993769">
        <w:rPr>
          <w:rFonts w:eastAsia="Calibri"/>
          <w:lang w:eastAsia="en-US"/>
        </w:rPr>
        <w:t xml:space="preserve"> care and supports for daily living which optimise</w:t>
      </w:r>
      <w:r>
        <w:rPr>
          <w:rFonts w:eastAsia="Calibri"/>
          <w:lang w:eastAsia="en-US"/>
        </w:rPr>
        <w:t>d</w:t>
      </w:r>
      <w:r w:rsidRPr="00993769">
        <w:rPr>
          <w:rFonts w:eastAsia="Calibri"/>
          <w:lang w:eastAsia="en-US"/>
        </w:rPr>
        <w:t xml:space="preserve"> consumers</w:t>
      </w:r>
      <w:r w:rsidR="00303B6A">
        <w:rPr>
          <w:rFonts w:eastAsia="Calibri"/>
          <w:lang w:eastAsia="en-US"/>
        </w:rPr>
        <w:t>’</w:t>
      </w:r>
      <w:r w:rsidRPr="00993769">
        <w:rPr>
          <w:rFonts w:eastAsia="Calibri"/>
          <w:lang w:eastAsia="en-US"/>
        </w:rPr>
        <w:t xml:space="preserve"> emotional wellbeing, quality of life, health and independence. Most consumers and their representatives </w:t>
      </w:r>
      <w:r>
        <w:rPr>
          <w:rFonts w:eastAsia="Calibri"/>
          <w:lang w:eastAsia="en-US"/>
        </w:rPr>
        <w:t xml:space="preserve">said </w:t>
      </w:r>
      <w:r w:rsidRPr="00993769">
        <w:rPr>
          <w:rFonts w:eastAsia="Calibri"/>
          <w:lang w:eastAsia="en-US"/>
        </w:rPr>
        <w:t>the service support</w:t>
      </w:r>
      <w:r>
        <w:rPr>
          <w:rFonts w:eastAsia="Calibri"/>
          <w:lang w:eastAsia="en-US"/>
        </w:rPr>
        <w:t>ed</w:t>
      </w:r>
      <w:r w:rsidRPr="00993769">
        <w:rPr>
          <w:rFonts w:eastAsia="Calibri"/>
          <w:lang w:eastAsia="en-US"/>
        </w:rPr>
        <w:t xml:space="preserve"> them to do the things they want</w:t>
      </w:r>
      <w:r>
        <w:rPr>
          <w:rFonts w:eastAsia="Calibri"/>
          <w:lang w:eastAsia="en-US"/>
        </w:rPr>
        <w:t>ed to do</w:t>
      </w:r>
      <w:r w:rsidRPr="00993769">
        <w:rPr>
          <w:rFonts w:eastAsia="Calibri"/>
          <w:lang w:eastAsia="en-US"/>
        </w:rPr>
        <w:t xml:space="preserve">. </w:t>
      </w:r>
      <w:r>
        <w:t>‎</w:t>
      </w:r>
      <w:r w:rsidRPr="00904A8C">
        <w:t>Consumers</w:t>
      </w:r>
      <w:r w:rsidR="00303B6A">
        <w:t xml:space="preserve"> advised </w:t>
      </w:r>
      <w:r w:rsidRPr="00904A8C">
        <w:t>that services and supports for their daily living promote</w:t>
      </w:r>
      <w:r>
        <w:t>d</w:t>
      </w:r>
      <w:r w:rsidRPr="00904A8C">
        <w:t xml:space="preserve"> </w:t>
      </w:r>
      <w:r w:rsidR="00303B6A">
        <w:t>their</w:t>
      </w:r>
      <w:r w:rsidRPr="00904A8C">
        <w:t xml:space="preserve"> emotional, spiritual and psychological well-being.</w:t>
      </w:r>
    </w:p>
    <w:p w14:paraId="75848FA2" w14:textId="18B3D781" w:rsidR="00A3541A" w:rsidRPr="00333FB2" w:rsidRDefault="00A3541A" w:rsidP="00A3541A">
      <w:pPr>
        <w:pStyle w:val="ListParagraph"/>
        <w:numPr>
          <w:ilvl w:val="0"/>
          <w:numId w:val="38"/>
        </w:numPr>
      </w:pPr>
      <w:r>
        <w:t>‎</w:t>
      </w:r>
      <w:r w:rsidRPr="00904A8C">
        <w:t xml:space="preserve">Consumers </w:t>
      </w:r>
      <w:r w:rsidR="00303B6A">
        <w:t>advised</w:t>
      </w:r>
      <w:r w:rsidRPr="00904A8C">
        <w:t xml:space="preserve"> the service</w:t>
      </w:r>
      <w:r w:rsidR="00303B6A">
        <w:t>s</w:t>
      </w:r>
      <w:r w:rsidRPr="00904A8C">
        <w:t xml:space="preserve"> and support</w:t>
      </w:r>
      <w:r w:rsidR="00303B6A">
        <w:t>s</w:t>
      </w:r>
      <w:r w:rsidRPr="00904A8C">
        <w:t xml:space="preserve"> for daily living assist</w:t>
      </w:r>
      <w:r>
        <w:t>ed</w:t>
      </w:r>
      <w:r w:rsidRPr="00904A8C">
        <w:t xml:space="preserve"> them to participate in the community, maintain social and personal relationships and do the things of interest to them.</w:t>
      </w:r>
    </w:p>
    <w:p w14:paraId="798729DE" w14:textId="3A79979F" w:rsidR="00A3541A" w:rsidRDefault="00A3541A" w:rsidP="00A3541A">
      <w:pPr>
        <w:pStyle w:val="ListParagraph"/>
        <w:numPr>
          <w:ilvl w:val="0"/>
          <w:numId w:val="38"/>
        </w:numPr>
      </w:pPr>
      <w:r>
        <w:t>Consumers were satisfied with the timely and appropriate referrals provided by the service.</w:t>
      </w:r>
      <w:r w:rsidRPr="14B00C1D">
        <w:t xml:space="preserve"> </w:t>
      </w:r>
    </w:p>
    <w:p w14:paraId="515E18C4" w14:textId="2559D148" w:rsidR="00A3541A" w:rsidRPr="00B677EB" w:rsidRDefault="00A3541A" w:rsidP="00A3541A">
      <w:pPr>
        <w:pStyle w:val="ListParagraph"/>
        <w:numPr>
          <w:ilvl w:val="0"/>
          <w:numId w:val="38"/>
        </w:numPr>
      </w:pPr>
      <w:r>
        <w:t>‎</w:t>
      </w:r>
      <w:r w:rsidRPr="00904A8C">
        <w:t>Most consumers said th</w:t>
      </w:r>
      <w:r w:rsidR="00303B6A">
        <w:t>e</w:t>
      </w:r>
      <w:r w:rsidRPr="00904A8C">
        <w:t xml:space="preserve"> meals provided </w:t>
      </w:r>
      <w:r>
        <w:t>were</w:t>
      </w:r>
      <w:r w:rsidRPr="00904A8C">
        <w:t xml:space="preserve"> of acceptable variety, quality and quantity.</w:t>
      </w:r>
    </w:p>
    <w:p w14:paraId="21E8FF6E" w14:textId="39FD211C" w:rsidR="00A3541A" w:rsidRDefault="00A3541A" w:rsidP="00A3541A">
      <w:pPr>
        <w:pStyle w:val="ListParagraph"/>
        <w:numPr>
          <w:ilvl w:val="0"/>
          <w:numId w:val="38"/>
        </w:numPr>
      </w:pPr>
      <w:r>
        <w:t>Consumers said</w:t>
      </w:r>
      <w:r w:rsidR="00303B6A">
        <w:t xml:space="preserve"> the</w:t>
      </w:r>
      <w:r>
        <w:t xml:space="preserve"> equipment provided was safe, suitable and well maintained.</w:t>
      </w:r>
    </w:p>
    <w:p w14:paraId="029BEBD7" w14:textId="7281D3F2" w:rsidR="00A3541A" w:rsidRDefault="00A3541A" w:rsidP="00A3541A">
      <w:pPr>
        <w:rPr>
          <w:rFonts w:eastAsia="Calibri"/>
          <w:lang w:eastAsia="en-US"/>
        </w:rPr>
      </w:pPr>
      <w:r w:rsidRPr="00904A8C">
        <w:rPr>
          <w:rFonts w:eastAsia="Calibri"/>
          <w:lang w:eastAsia="en-US"/>
        </w:rPr>
        <w:t xml:space="preserve">Care planning documents reviewed in the </w:t>
      </w:r>
      <w:r w:rsidR="00303B6A">
        <w:rPr>
          <w:rFonts w:eastAsia="Calibri"/>
          <w:lang w:eastAsia="en-US"/>
        </w:rPr>
        <w:t xml:space="preserve">service’s </w:t>
      </w:r>
      <w:r>
        <w:rPr>
          <w:rFonts w:eastAsia="Calibri"/>
          <w:lang w:eastAsia="en-US"/>
        </w:rPr>
        <w:t xml:space="preserve">electronic information management system </w:t>
      </w:r>
      <w:r w:rsidRPr="00904A8C">
        <w:rPr>
          <w:rFonts w:eastAsia="Calibri"/>
          <w:lang w:eastAsia="en-US"/>
        </w:rPr>
        <w:t>showed dietary needs and preferences for most consumer</w:t>
      </w:r>
      <w:r w:rsidR="00303B6A">
        <w:rPr>
          <w:rFonts w:eastAsia="Calibri"/>
          <w:lang w:eastAsia="en-US"/>
        </w:rPr>
        <w:t>s</w:t>
      </w:r>
      <w:r w:rsidRPr="00904A8C">
        <w:rPr>
          <w:rFonts w:eastAsia="Calibri"/>
          <w:lang w:eastAsia="en-US"/>
        </w:rPr>
        <w:t xml:space="preserve"> sampled</w:t>
      </w:r>
      <w:r w:rsidR="00303B6A">
        <w:rPr>
          <w:rFonts w:eastAsia="Calibri"/>
          <w:lang w:eastAsia="en-US"/>
        </w:rPr>
        <w:t>,</w:t>
      </w:r>
      <w:r w:rsidRPr="00904A8C">
        <w:rPr>
          <w:rFonts w:eastAsia="Calibri"/>
          <w:lang w:eastAsia="en-US"/>
        </w:rPr>
        <w:t xml:space="preserve"> with one consumer preference documented incorrectly</w:t>
      </w:r>
      <w:r w:rsidR="00303B6A">
        <w:rPr>
          <w:rFonts w:eastAsia="Calibri"/>
          <w:lang w:eastAsia="en-US"/>
        </w:rPr>
        <w:t>,</w:t>
      </w:r>
      <w:r w:rsidRPr="00904A8C">
        <w:rPr>
          <w:rFonts w:eastAsia="Calibri"/>
          <w:lang w:eastAsia="en-US"/>
        </w:rPr>
        <w:t xml:space="preserve"> which was </w:t>
      </w:r>
      <w:r w:rsidR="00303B6A">
        <w:rPr>
          <w:rFonts w:eastAsia="Calibri"/>
          <w:lang w:eastAsia="en-US"/>
        </w:rPr>
        <w:t xml:space="preserve">raised with </w:t>
      </w:r>
      <w:r w:rsidRPr="00904A8C">
        <w:rPr>
          <w:rFonts w:eastAsia="Calibri"/>
          <w:lang w:eastAsia="en-US"/>
        </w:rPr>
        <w:t>the service</w:t>
      </w:r>
      <w:r w:rsidR="00303B6A">
        <w:rPr>
          <w:rFonts w:eastAsia="Calibri"/>
          <w:lang w:eastAsia="en-US"/>
        </w:rPr>
        <w:t xml:space="preserve"> and corrected</w:t>
      </w:r>
      <w:r w:rsidRPr="00904A8C">
        <w:rPr>
          <w:rFonts w:eastAsia="Calibri"/>
          <w:lang w:eastAsia="en-US"/>
        </w:rPr>
        <w:t xml:space="preserve">. The consumer </w:t>
      </w:r>
      <w:r w:rsidR="00303B6A">
        <w:rPr>
          <w:rFonts w:eastAsia="Calibri"/>
          <w:lang w:eastAsia="en-US"/>
        </w:rPr>
        <w:t>in question</w:t>
      </w:r>
      <w:r w:rsidRPr="00904A8C">
        <w:rPr>
          <w:rFonts w:eastAsia="Calibri"/>
          <w:lang w:eastAsia="en-US"/>
        </w:rPr>
        <w:t xml:space="preserve"> expressed satisfaction with the management of their dietary needs and preferences</w:t>
      </w:r>
      <w:r w:rsidR="00113D4F">
        <w:rPr>
          <w:rFonts w:eastAsia="Calibri"/>
          <w:lang w:eastAsia="en-US"/>
        </w:rPr>
        <w:t xml:space="preserve">, </w:t>
      </w:r>
      <w:r w:rsidRPr="00904A8C">
        <w:rPr>
          <w:rFonts w:eastAsia="Calibri"/>
          <w:lang w:eastAsia="en-US"/>
        </w:rPr>
        <w:t>staff consistently describe</w:t>
      </w:r>
      <w:r w:rsidR="00303B6A">
        <w:rPr>
          <w:rFonts w:eastAsia="Calibri"/>
          <w:lang w:eastAsia="en-US"/>
        </w:rPr>
        <w:t>d</w:t>
      </w:r>
      <w:r w:rsidRPr="00904A8C">
        <w:rPr>
          <w:rFonts w:eastAsia="Calibri"/>
          <w:lang w:eastAsia="en-US"/>
        </w:rPr>
        <w:t xml:space="preserve"> the consumer's needs and the Assessment Team observed the consumer’s needs documented in the kitchen for reference.</w:t>
      </w:r>
    </w:p>
    <w:p w14:paraId="52919045" w14:textId="77777777" w:rsidR="00FE3B15" w:rsidRDefault="00A3541A" w:rsidP="00A3541A">
      <w:pPr>
        <w:rPr>
          <w:rFonts w:eastAsia="Calibri"/>
          <w:lang w:eastAsia="en-US"/>
        </w:rPr>
      </w:pPr>
      <w:r w:rsidRPr="46F1CCA4">
        <w:rPr>
          <w:rFonts w:eastAsia="Calibri"/>
          <w:color w:val="auto"/>
          <w:lang w:eastAsia="en-US"/>
        </w:rPr>
        <w:lastRenderedPageBreak/>
        <w:t xml:space="preserve">The service demonstrated </w:t>
      </w:r>
      <w:r>
        <w:rPr>
          <w:rFonts w:eastAsia="Calibri"/>
          <w:color w:val="auto"/>
          <w:lang w:eastAsia="en-US"/>
        </w:rPr>
        <w:t>it supported</w:t>
      </w:r>
      <w:r w:rsidRPr="46F1CCA4">
        <w:rPr>
          <w:rFonts w:eastAsia="Calibri"/>
          <w:color w:val="auto"/>
          <w:lang w:eastAsia="en-US"/>
        </w:rPr>
        <w:t xml:space="preserve"> consumer</w:t>
      </w:r>
      <w:r>
        <w:rPr>
          <w:rFonts w:eastAsia="Calibri"/>
          <w:color w:val="auto"/>
          <w:lang w:eastAsia="en-US"/>
        </w:rPr>
        <w:t>s</w:t>
      </w:r>
      <w:r w:rsidRPr="46F1CCA4">
        <w:rPr>
          <w:rFonts w:eastAsia="Calibri"/>
          <w:color w:val="auto"/>
          <w:lang w:eastAsia="en-US"/>
        </w:rPr>
        <w:t xml:space="preserve"> to maintain relationships, do things </w:t>
      </w:r>
      <w:r w:rsidR="00113D4F">
        <w:rPr>
          <w:rFonts w:eastAsia="Calibri"/>
          <w:color w:val="auto"/>
          <w:lang w:eastAsia="en-US"/>
        </w:rPr>
        <w:t xml:space="preserve">that were </w:t>
      </w:r>
      <w:r w:rsidRPr="46F1CCA4">
        <w:rPr>
          <w:rFonts w:eastAsia="Calibri"/>
          <w:color w:val="auto"/>
          <w:lang w:eastAsia="en-US"/>
        </w:rPr>
        <w:t xml:space="preserve">important to them and participate in the community. </w:t>
      </w:r>
      <w:r w:rsidR="00FE3B15">
        <w:rPr>
          <w:rFonts w:eastAsia="Calibri"/>
          <w:color w:val="auto"/>
          <w:lang w:eastAsia="en-US"/>
        </w:rPr>
        <w:t>This was supported by material in c</w:t>
      </w:r>
      <w:r w:rsidRPr="005C3C6A">
        <w:rPr>
          <w:rFonts w:eastAsia="Calibri"/>
          <w:lang w:eastAsia="en-US"/>
        </w:rPr>
        <w:t>are planning documents</w:t>
      </w:r>
      <w:r w:rsidR="00FE3B15">
        <w:rPr>
          <w:rFonts w:eastAsia="Calibri"/>
          <w:lang w:eastAsia="en-US"/>
        </w:rPr>
        <w:t xml:space="preserve"> and</w:t>
      </w:r>
      <w:r w:rsidRPr="005C3C6A">
        <w:rPr>
          <w:rFonts w:eastAsia="Calibri"/>
          <w:lang w:eastAsia="en-US"/>
        </w:rPr>
        <w:t xml:space="preserve"> staff interviews.</w:t>
      </w:r>
    </w:p>
    <w:p w14:paraId="2557AFC0" w14:textId="6B474579" w:rsidR="00A3541A" w:rsidRPr="00FE3B15" w:rsidRDefault="00A3541A" w:rsidP="00A3541A">
      <w:pPr>
        <w:rPr>
          <w:rFonts w:eastAsia="Calibri"/>
          <w:color w:val="auto"/>
          <w:lang w:eastAsia="en-US"/>
        </w:rPr>
      </w:pPr>
      <w:r w:rsidRPr="005C3C6A">
        <w:rPr>
          <w:rFonts w:eastAsia="Calibri"/>
          <w:lang w:eastAsia="en-US"/>
        </w:rPr>
        <w:t>Consumers and their representatives advised consumers receive</w:t>
      </w:r>
      <w:r w:rsidR="00FE3B15">
        <w:rPr>
          <w:rFonts w:eastAsia="Calibri"/>
          <w:lang w:eastAsia="en-US"/>
        </w:rPr>
        <w:t>d</w:t>
      </w:r>
      <w:r w:rsidRPr="005C3C6A">
        <w:rPr>
          <w:rFonts w:eastAsia="Calibri"/>
          <w:lang w:eastAsia="en-US"/>
        </w:rPr>
        <w:t xml:space="preserve"> supports from external organisations, service providers and care providers. Care planning documents and staff interviews verified this, with organisation</w:t>
      </w:r>
      <w:r w:rsidR="00FE3B15">
        <w:rPr>
          <w:rFonts w:eastAsia="Calibri"/>
          <w:lang w:eastAsia="en-US"/>
        </w:rPr>
        <w:t>al</w:t>
      </w:r>
      <w:r w:rsidRPr="005C3C6A">
        <w:rPr>
          <w:rFonts w:eastAsia="Calibri"/>
          <w:lang w:eastAsia="en-US"/>
        </w:rPr>
        <w:t xml:space="preserve"> policies and procedures in place </w:t>
      </w:r>
      <w:r w:rsidR="00FE3B15">
        <w:rPr>
          <w:rFonts w:eastAsia="Calibri"/>
          <w:lang w:eastAsia="en-US"/>
        </w:rPr>
        <w:t>which</w:t>
      </w:r>
      <w:r w:rsidRPr="005C3C6A">
        <w:rPr>
          <w:rFonts w:eastAsia="Calibri"/>
          <w:lang w:eastAsia="en-US"/>
        </w:rPr>
        <w:t xml:space="preserve"> guide</w:t>
      </w:r>
      <w:r w:rsidR="00FE3B15">
        <w:rPr>
          <w:rFonts w:eastAsia="Calibri"/>
          <w:lang w:eastAsia="en-US"/>
        </w:rPr>
        <w:t>d</w:t>
      </w:r>
      <w:r w:rsidRPr="005C3C6A">
        <w:rPr>
          <w:rFonts w:eastAsia="Calibri"/>
          <w:lang w:eastAsia="en-US"/>
        </w:rPr>
        <w:t xml:space="preserve"> staff in making referrals to external providers.</w:t>
      </w:r>
    </w:p>
    <w:p w14:paraId="1CBEB78E" w14:textId="7594ED56" w:rsidR="00B15CC4" w:rsidRPr="00A3541A" w:rsidRDefault="00A3541A" w:rsidP="00154403">
      <w:pPr>
        <w:rPr>
          <w:rFonts w:eastAsia="Calibri"/>
          <w:color w:val="auto"/>
          <w:lang w:eastAsia="en-US"/>
        </w:rPr>
      </w:pPr>
      <w:r w:rsidRPr="00904A8C">
        <w:rPr>
          <w:rFonts w:eastAsia="Calibri"/>
          <w:color w:val="auto"/>
          <w:lang w:eastAsia="en-US"/>
        </w:rPr>
        <w:t>The service demonstrate</w:t>
      </w:r>
      <w:r w:rsidR="00FE3B15">
        <w:rPr>
          <w:rFonts w:eastAsia="Calibri"/>
          <w:color w:val="auto"/>
          <w:lang w:eastAsia="en-US"/>
        </w:rPr>
        <w:t>d</w:t>
      </w:r>
      <w:r w:rsidRPr="00904A8C">
        <w:rPr>
          <w:rFonts w:eastAsia="Calibri"/>
          <w:color w:val="auto"/>
          <w:lang w:eastAsia="en-US"/>
        </w:rPr>
        <w:t xml:space="preserve"> </w:t>
      </w:r>
      <w:r w:rsidR="00FE3B15">
        <w:rPr>
          <w:rFonts w:eastAsia="Calibri"/>
          <w:color w:val="auto"/>
          <w:lang w:eastAsia="en-US"/>
        </w:rPr>
        <w:t xml:space="preserve">it made </w:t>
      </w:r>
      <w:r w:rsidRPr="00904A8C">
        <w:rPr>
          <w:rFonts w:eastAsia="Calibri"/>
          <w:color w:val="auto"/>
          <w:lang w:eastAsia="en-US"/>
        </w:rPr>
        <w:t xml:space="preserve">regular, timely and appropriate referrals </w:t>
      </w:r>
      <w:r w:rsidR="00FE3B15">
        <w:rPr>
          <w:rFonts w:eastAsia="Calibri"/>
          <w:color w:val="auto"/>
          <w:lang w:eastAsia="en-US"/>
        </w:rPr>
        <w:t>t</w:t>
      </w:r>
      <w:r w:rsidRPr="00904A8C">
        <w:rPr>
          <w:rFonts w:eastAsia="Calibri"/>
          <w:color w:val="auto"/>
          <w:lang w:eastAsia="en-US"/>
        </w:rPr>
        <w:t>o other individuals, organisations and providers of other care</w:t>
      </w:r>
      <w:r w:rsidR="00FE3B15">
        <w:rPr>
          <w:rFonts w:eastAsia="Calibri"/>
          <w:color w:val="auto"/>
          <w:lang w:eastAsia="en-US"/>
        </w:rPr>
        <w:t>, which</w:t>
      </w:r>
      <w:r w:rsidRPr="00904A8C">
        <w:rPr>
          <w:rFonts w:eastAsia="Calibri"/>
          <w:color w:val="auto"/>
          <w:lang w:eastAsia="en-US"/>
        </w:rPr>
        <w:t xml:space="preserve"> maximise</w:t>
      </w:r>
      <w:r w:rsidR="00FE3B15">
        <w:rPr>
          <w:rFonts w:eastAsia="Calibri"/>
          <w:color w:val="auto"/>
          <w:lang w:eastAsia="en-US"/>
        </w:rPr>
        <w:t>d</w:t>
      </w:r>
      <w:r w:rsidRPr="00904A8C">
        <w:rPr>
          <w:rFonts w:eastAsia="Calibri"/>
          <w:color w:val="auto"/>
          <w:lang w:eastAsia="en-US"/>
        </w:rPr>
        <w:t xml:space="preserve"> consumers’ health and well-being.</w:t>
      </w:r>
      <w:r w:rsidRPr="009D417D">
        <w:t xml:space="preserve"> </w:t>
      </w:r>
      <w:r w:rsidRPr="00904A8C">
        <w:t xml:space="preserve">Hospitality staff described </w:t>
      </w:r>
      <w:r w:rsidR="00FE3B15">
        <w:t xml:space="preserve">how </w:t>
      </w:r>
      <w:r>
        <w:t xml:space="preserve">they </w:t>
      </w:r>
      <w:r w:rsidR="00FE3B15">
        <w:t>knew</w:t>
      </w:r>
      <w:r w:rsidRPr="00904A8C">
        <w:t xml:space="preserve"> of consumers</w:t>
      </w:r>
      <w:r w:rsidR="00FE3B15">
        <w:t>’</w:t>
      </w:r>
      <w:r w:rsidRPr="00904A8C">
        <w:t xml:space="preserve"> dietary needs and preferences</w:t>
      </w:r>
      <w:r w:rsidR="00FE3B15">
        <w:t>,</w:t>
      </w:r>
      <w:r w:rsidRPr="00904A8C">
        <w:t xml:space="preserve"> through copies of dietary requirements located in the kitchen and frequent updates from the clinical team and management.</w:t>
      </w:r>
      <w:r w:rsidRPr="002456A0">
        <w:t xml:space="preserve"> </w:t>
      </w:r>
      <w:r w:rsidR="00FE3B15">
        <w:t>A f</w:t>
      </w:r>
      <w:r>
        <w:t xml:space="preserve">ood safety audit </w:t>
      </w:r>
      <w:r w:rsidR="00FE3B15">
        <w:t>was</w:t>
      </w:r>
      <w:r>
        <w:t xml:space="preserve"> conducted in April 2022 which showed food safety results with no adverse findings. ‎The service also had a food safety program that was reviewed every 2-3 years. </w:t>
      </w:r>
    </w:p>
    <w:p w14:paraId="75EF844B" w14:textId="1E4A6FB4" w:rsidR="007F5256" w:rsidRPr="00B15CC4" w:rsidRDefault="00C97D3F" w:rsidP="00154403">
      <w:pPr>
        <w:rPr>
          <w:rFonts w:eastAsia="Calibri"/>
          <w:color w:val="auto"/>
          <w:lang w:eastAsia="en-US"/>
        </w:rPr>
      </w:pPr>
      <w:r w:rsidRPr="004C6F5B">
        <w:rPr>
          <w:rFonts w:eastAsiaTheme="minorHAnsi"/>
          <w:color w:val="auto"/>
        </w:rPr>
        <w:t>Based on the evide</w:t>
      </w:r>
      <w:r w:rsidR="00B15CC4">
        <w:rPr>
          <w:rFonts w:eastAsiaTheme="minorHAnsi"/>
          <w:color w:val="auto"/>
        </w:rPr>
        <w:t>nc</w:t>
      </w:r>
      <w:r w:rsidRPr="004C6F5B">
        <w:rPr>
          <w:rFonts w:eastAsiaTheme="minorHAnsi"/>
          <w:color w:val="auto"/>
        </w:rPr>
        <w:t>e summarised above, this Quality Standard is assessed as Compliant as s</w:t>
      </w:r>
      <w:r>
        <w:rPr>
          <w:rFonts w:eastAsiaTheme="minorHAnsi"/>
          <w:color w:val="auto"/>
        </w:rPr>
        <w:t>even</w:t>
      </w:r>
      <w:r w:rsidRPr="004C6F5B">
        <w:rPr>
          <w:rFonts w:eastAsiaTheme="minorHAnsi"/>
          <w:color w:val="auto"/>
        </w:rPr>
        <w:t xml:space="preserve"> of the s</w:t>
      </w:r>
      <w:r w:rsidR="00B15CC4">
        <w:rPr>
          <w:rFonts w:eastAsiaTheme="minorHAnsi"/>
          <w:color w:val="auto"/>
        </w:rPr>
        <w:t>even</w:t>
      </w:r>
      <w:r w:rsidRPr="004C6F5B">
        <w:rPr>
          <w:rFonts w:eastAsiaTheme="minorHAnsi"/>
          <w:color w:val="auto"/>
        </w:rPr>
        <w:t xml:space="preserve"> specific requirements were assessed as Compliant.</w:t>
      </w:r>
    </w:p>
    <w:p w14:paraId="18BFEB17" w14:textId="697839D6" w:rsidR="00301877" w:rsidRDefault="007E1999" w:rsidP="00427817">
      <w:pPr>
        <w:pStyle w:val="Heading2"/>
      </w:pPr>
      <w:r>
        <w:t xml:space="preserve">Assessment of </w:t>
      </w:r>
      <w:r w:rsidR="00032B17">
        <w:t xml:space="preserve">Standard 4 </w:t>
      </w:r>
      <w:r w:rsidR="00301877">
        <w:t>Requirements</w:t>
      </w:r>
    </w:p>
    <w:p w14:paraId="6F3CD16C" w14:textId="2A9CD280" w:rsidR="00314FF7" w:rsidRPr="00314FF7" w:rsidRDefault="00314FF7" w:rsidP="00314FF7">
      <w:pPr>
        <w:pStyle w:val="Heading3"/>
      </w:pPr>
      <w:r w:rsidRPr="00314FF7">
        <w:t>Requirement 4(3)(a)</w:t>
      </w:r>
      <w:r>
        <w:tab/>
        <w:t>Compliant</w:t>
      </w:r>
    </w:p>
    <w:p w14:paraId="2163E277" w14:textId="3212B020" w:rsidR="00314FF7" w:rsidRPr="00B15CC4" w:rsidRDefault="00314FF7" w:rsidP="00314FF7">
      <w:pPr>
        <w:rPr>
          <w:i/>
        </w:rPr>
      </w:pPr>
      <w:r w:rsidRPr="008D114F">
        <w:rPr>
          <w:i/>
        </w:rPr>
        <w:t>Each consumer gets safe and effective services and supports for daily living that meet the consumer’s needs, goals and preferences and optimise their independence, health, well-being and quality of life.</w:t>
      </w:r>
    </w:p>
    <w:p w14:paraId="009A44AB" w14:textId="5FEE88AE" w:rsidR="00314FF7" w:rsidRPr="00D435F8" w:rsidRDefault="00314FF7" w:rsidP="00314FF7">
      <w:pPr>
        <w:pStyle w:val="Heading3"/>
      </w:pPr>
      <w:r w:rsidRPr="00D435F8">
        <w:t>Requirement 4(3)(b)</w:t>
      </w:r>
      <w:r>
        <w:tab/>
        <w:t>Compliant</w:t>
      </w:r>
    </w:p>
    <w:p w14:paraId="3A870FAB" w14:textId="696767BA" w:rsidR="00314FF7" w:rsidRPr="00B15CC4" w:rsidRDefault="00314FF7" w:rsidP="00314FF7">
      <w:pPr>
        <w:rPr>
          <w:i/>
        </w:rPr>
      </w:pPr>
      <w:r w:rsidRPr="008D114F">
        <w:rPr>
          <w:i/>
        </w:rPr>
        <w:t>Services and supports for daily living promote each consumer’s emotional, spiritual and psychological well-being.</w:t>
      </w:r>
    </w:p>
    <w:p w14:paraId="1025E378" w14:textId="1169BF94" w:rsidR="00314FF7" w:rsidRPr="00D435F8" w:rsidRDefault="00314FF7" w:rsidP="00314FF7">
      <w:pPr>
        <w:pStyle w:val="Heading3"/>
      </w:pPr>
      <w:r w:rsidRPr="00D435F8">
        <w:t>Requirement 4(3)(c)</w:t>
      </w:r>
      <w:r>
        <w:tab/>
        <w:t>Compliant</w:t>
      </w:r>
    </w:p>
    <w:p w14:paraId="189431FC" w14:textId="77777777" w:rsidR="00314FF7" w:rsidRPr="008D114F" w:rsidRDefault="00314FF7" w:rsidP="00314FF7">
      <w:pPr>
        <w:rPr>
          <w:i/>
        </w:rPr>
      </w:pPr>
      <w:r w:rsidRPr="008D114F">
        <w:rPr>
          <w:i/>
        </w:rPr>
        <w:t>Services and supports for daily living assist each consumer to:</w:t>
      </w:r>
    </w:p>
    <w:p w14:paraId="084E5DA7" w14:textId="77777777" w:rsidR="00314FF7" w:rsidRPr="008D114F" w:rsidRDefault="00314FF7" w:rsidP="00314FF7">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1C827A6C" w14:textId="77777777" w:rsidR="00314FF7" w:rsidRPr="008D114F" w:rsidRDefault="00314FF7" w:rsidP="00314FF7">
      <w:pPr>
        <w:numPr>
          <w:ilvl w:val="0"/>
          <w:numId w:val="26"/>
        </w:numPr>
        <w:tabs>
          <w:tab w:val="right" w:pos="9026"/>
        </w:tabs>
        <w:spacing w:before="0" w:after="0"/>
        <w:ind w:left="567" w:hanging="425"/>
        <w:outlineLvl w:val="4"/>
        <w:rPr>
          <w:i/>
        </w:rPr>
      </w:pPr>
      <w:r w:rsidRPr="008D114F">
        <w:rPr>
          <w:i/>
        </w:rPr>
        <w:t>have social and personal relationships; and</w:t>
      </w:r>
    </w:p>
    <w:p w14:paraId="01D0B7B5" w14:textId="069851B0" w:rsidR="00314FF7" w:rsidRPr="008D114F" w:rsidRDefault="00314FF7" w:rsidP="00314FF7">
      <w:pPr>
        <w:numPr>
          <w:ilvl w:val="0"/>
          <w:numId w:val="26"/>
        </w:numPr>
        <w:tabs>
          <w:tab w:val="right" w:pos="9026"/>
        </w:tabs>
        <w:spacing w:before="0" w:after="0"/>
        <w:ind w:left="567" w:hanging="425"/>
        <w:outlineLvl w:val="4"/>
        <w:rPr>
          <w:i/>
        </w:rPr>
      </w:pPr>
      <w:r w:rsidRPr="008D114F">
        <w:rPr>
          <w:i/>
        </w:rPr>
        <w:t>do the things of interest to them.</w:t>
      </w:r>
    </w:p>
    <w:p w14:paraId="52B44668" w14:textId="74362B8C" w:rsidR="00314FF7" w:rsidRPr="00D435F8" w:rsidRDefault="00314FF7" w:rsidP="00314FF7">
      <w:pPr>
        <w:pStyle w:val="Heading3"/>
      </w:pPr>
      <w:r w:rsidRPr="00D435F8">
        <w:lastRenderedPageBreak/>
        <w:t>Requirement 4(3)(d)</w:t>
      </w:r>
      <w:r>
        <w:tab/>
        <w:t>Compliant</w:t>
      </w:r>
    </w:p>
    <w:p w14:paraId="78D863EC" w14:textId="00B69B55" w:rsidR="00314FF7" w:rsidRPr="00B15CC4" w:rsidRDefault="00314FF7" w:rsidP="00314FF7">
      <w:pPr>
        <w:rPr>
          <w:i/>
        </w:rPr>
      </w:pPr>
      <w:r w:rsidRPr="008D114F">
        <w:rPr>
          <w:i/>
        </w:rPr>
        <w:t>Information about the consumer’s condition, needs and preferences is communicated within the organisation, and with others where responsibility for care is shared.</w:t>
      </w:r>
    </w:p>
    <w:p w14:paraId="4EF0412E" w14:textId="667A375D" w:rsidR="00314FF7" w:rsidRPr="00D435F8" w:rsidRDefault="00314FF7" w:rsidP="00314FF7">
      <w:pPr>
        <w:pStyle w:val="Heading3"/>
      </w:pPr>
      <w:r w:rsidRPr="00D435F8">
        <w:t>Requirement 4(3)(e)</w:t>
      </w:r>
      <w:r>
        <w:tab/>
        <w:t>Compliant</w:t>
      </w:r>
    </w:p>
    <w:p w14:paraId="3A99FE0F" w14:textId="54B47264" w:rsidR="00314FF7" w:rsidRPr="00B15CC4" w:rsidRDefault="00314FF7" w:rsidP="00314FF7">
      <w:pPr>
        <w:rPr>
          <w:i/>
        </w:rPr>
      </w:pPr>
      <w:r w:rsidRPr="008D114F">
        <w:rPr>
          <w:i/>
        </w:rPr>
        <w:t>Timely and appropriate referrals to individuals, other organisations and providers of other care and services.</w:t>
      </w:r>
    </w:p>
    <w:p w14:paraId="23BC7DF3" w14:textId="278E6030" w:rsidR="00314FF7" w:rsidRPr="00D435F8" w:rsidRDefault="00314FF7" w:rsidP="00314FF7">
      <w:pPr>
        <w:pStyle w:val="Heading3"/>
      </w:pPr>
      <w:r w:rsidRPr="00D435F8">
        <w:t>Requirement 4(3)(f)</w:t>
      </w:r>
      <w:r>
        <w:tab/>
        <w:t>Compliant</w:t>
      </w:r>
    </w:p>
    <w:p w14:paraId="273F9750" w14:textId="430F58A3" w:rsidR="00314FF7" w:rsidRPr="00B15CC4" w:rsidRDefault="00314FF7" w:rsidP="00314FF7">
      <w:pPr>
        <w:rPr>
          <w:i/>
        </w:rPr>
      </w:pPr>
      <w:r w:rsidRPr="008D114F">
        <w:rPr>
          <w:i/>
        </w:rPr>
        <w:t>Where meals are provided, they are varied and of suitable quality and quantity.</w:t>
      </w:r>
    </w:p>
    <w:p w14:paraId="6A73F620" w14:textId="37F975FC" w:rsidR="00314FF7" w:rsidRPr="00D435F8" w:rsidRDefault="00314FF7" w:rsidP="00314FF7">
      <w:pPr>
        <w:pStyle w:val="Heading3"/>
      </w:pPr>
      <w:r w:rsidRPr="00D435F8">
        <w:t>Requirement 4(3)(g)</w:t>
      </w:r>
      <w:r>
        <w:tab/>
        <w:t>Compliant</w:t>
      </w:r>
    </w:p>
    <w:p w14:paraId="1997093D" w14:textId="0B1A8DDE" w:rsidR="00314FF7" w:rsidRPr="008D114F" w:rsidRDefault="00314FF7" w:rsidP="00314FF7">
      <w:pPr>
        <w:rPr>
          <w:i/>
        </w:rPr>
      </w:pPr>
      <w:r w:rsidRPr="008D114F">
        <w:rPr>
          <w:i/>
        </w:rPr>
        <w:t>Where equipment is provided, it is safe, suitable, clean and well maintained.</w:t>
      </w:r>
    </w:p>
    <w:p w14:paraId="14C12DE8" w14:textId="6A88DC6F" w:rsidR="00314FF7" w:rsidRDefault="00314FF7" w:rsidP="00314FF7"/>
    <w:p w14:paraId="3876AAA5" w14:textId="77777777" w:rsidR="00314FF7" w:rsidRPr="00314FF7" w:rsidRDefault="00314FF7" w:rsidP="00314FF7"/>
    <w:p w14:paraId="0F107942" w14:textId="77777777" w:rsidR="009C6F30" w:rsidRDefault="009C6F30" w:rsidP="00095CD4">
      <w:pPr>
        <w:sectPr w:rsidR="009C6F30" w:rsidSect="00CB3BA9">
          <w:type w:val="continuous"/>
          <w:pgSz w:w="11906" w:h="16838"/>
          <w:pgMar w:top="1701" w:right="1418" w:bottom="1418" w:left="1418" w:header="709" w:footer="397" w:gutter="0"/>
          <w:cols w:space="708"/>
          <w:titlePg/>
          <w:docGrid w:linePitch="360"/>
        </w:sectPr>
      </w:pPr>
    </w:p>
    <w:p w14:paraId="5FD59FDF" w14:textId="2DEB3F20" w:rsidR="00CB3BA9" w:rsidRDefault="009C6F30" w:rsidP="00A3716D">
      <w:pPr>
        <w:pStyle w:val="Heading1"/>
        <w:tabs>
          <w:tab w:val="right" w:pos="9070"/>
        </w:tabs>
        <w:spacing w:before="560" w:after="640"/>
        <w:rPr>
          <w:color w:val="FFFFFF" w:themeColor="background1"/>
          <w:sz w:val="36"/>
        </w:rPr>
        <w:sectPr w:rsidR="00CB3BA9" w:rsidSect="00FB0086">
          <w:headerReference w:type="first" r:id="rId26"/>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9504" behindDoc="1" locked="0" layoutInCell="1" allowOverlap="1" wp14:anchorId="76EC1BAA" wp14:editId="333DBDC6">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Pr="00EB1D71">
        <w:rPr>
          <w:color w:val="FFFFFF" w:themeColor="background1"/>
          <w:sz w:val="36"/>
        </w:rPr>
        <w:br/>
        <w:t>Organisation’s service environment</w:t>
      </w:r>
    </w:p>
    <w:p w14:paraId="22BD683A" w14:textId="77777777" w:rsidR="007F5256" w:rsidRPr="00FD1B02" w:rsidRDefault="007F5256" w:rsidP="009C6F30">
      <w:pPr>
        <w:pStyle w:val="Heading3"/>
        <w:shd w:val="clear" w:color="auto" w:fill="F2F2F2" w:themeFill="background1" w:themeFillShade="F2"/>
      </w:pPr>
      <w:r w:rsidRPr="00FD1B02">
        <w:t>Consumer outcome:</w:t>
      </w:r>
    </w:p>
    <w:p w14:paraId="57542F3E" w14:textId="77777777" w:rsidR="007F5256" w:rsidRDefault="007F5256" w:rsidP="00912DE6">
      <w:pPr>
        <w:numPr>
          <w:ilvl w:val="0"/>
          <w:numId w:val="5"/>
        </w:numPr>
        <w:shd w:val="clear" w:color="auto" w:fill="F2F2F2" w:themeFill="background1" w:themeFillShade="F2"/>
      </w:pPr>
      <w:r>
        <w:t xml:space="preserve">I feel I </w:t>
      </w:r>
      <w:proofErr w:type="gramStart"/>
      <w:r>
        <w:t>belong</w:t>
      </w:r>
      <w:proofErr w:type="gramEnd"/>
      <w:r>
        <w:t xml:space="preserve"> and I am safe and comfortable in the organisation’s service environment.</w:t>
      </w:r>
    </w:p>
    <w:p w14:paraId="53A543E0" w14:textId="77777777" w:rsidR="007F5256" w:rsidRDefault="007F5256" w:rsidP="009C6F30">
      <w:pPr>
        <w:pStyle w:val="Heading3"/>
        <w:shd w:val="clear" w:color="auto" w:fill="F2F2F2" w:themeFill="background1" w:themeFillShade="F2"/>
      </w:pPr>
      <w:r>
        <w:t>Organisation statement:</w:t>
      </w:r>
    </w:p>
    <w:p w14:paraId="0629C6DD" w14:textId="77777777" w:rsidR="007F5256" w:rsidRDefault="007F5256" w:rsidP="00912DE6">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0BBEC1A3" w14:textId="7356F788" w:rsidR="007F5256" w:rsidRDefault="007F5256" w:rsidP="00427817">
      <w:pPr>
        <w:pStyle w:val="Heading2"/>
      </w:pPr>
      <w:r>
        <w:t>Assessment of Standard 5</w:t>
      </w:r>
    </w:p>
    <w:p w14:paraId="04707F41" w14:textId="2069B3E2" w:rsidR="00A61EA3" w:rsidRDefault="00A61EA3" w:rsidP="00A61EA3">
      <w:pPr>
        <w:rPr>
          <w:rFonts w:eastAsia="Calibri"/>
          <w:lang w:eastAsia="en-US"/>
        </w:rPr>
      </w:pPr>
      <w:r w:rsidRPr="00904A8C">
        <w:rPr>
          <w:rFonts w:eastAsia="Calibri"/>
          <w:lang w:eastAsia="en-US"/>
        </w:rPr>
        <w:t>Overall</w:t>
      </w:r>
      <w:r w:rsidR="00284C23">
        <w:rPr>
          <w:rFonts w:eastAsia="Calibri"/>
          <w:lang w:eastAsia="en-US"/>
        </w:rPr>
        <w:t>,</w:t>
      </w:r>
      <w:r w:rsidRPr="00904A8C">
        <w:rPr>
          <w:rFonts w:eastAsia="Calibri"/>
          <w:lang w:eastAsia="en-US"/>
        </w:rPr>
        <w:t xml:space="preserve"> sampled consumers considered that they fe</w:t>
      </w:r>
      <w:r>
        <w:rPr>
          <w:rFonts w:eastAsia="Calibri"/>
          <w:lang w:eastAsia="en-US"/>
        </w:rPr>
        <w:t>lt</w:t>
      </w:r>
      <w:r w:rsidRPr="00904A8C">
        <w:rPr>
          <w:rFonts w:eastAsia="Calibri"/>
          <w:lang w:eastAsia="en-US"/>
        </w:rPr>
        <w:t xml:space="preserve"> they belong</w:t>
      </w:r>
      <w:r>
        <w:rPr>
          <w:rFonts w:eastAsia="Calibri"/>
          <w:lang w:eastAsia="en-US"/>
        </w:rPr>
        <w:t>ed</w:t>
      </w:r>
      <w:r w:rsidRPr="00904A8C">
        <w:rPr>
          <w:rFonts w:eastAsia="Calibri"/>
          <w:lang w:eastAsia="en-US"/>
        </w:rPr>
        <w:t xml:space="preserve"> in the service and fe</w:t>
      </w:r>
      <w:r>
        <w:rPr>
          <w:rFonts w:eastAsia="Calibri"/>
          <w:lang w:eastAsia="en-US"/>
        </w:rPr>
        <w:t>lt</w:t>
      </w:r>
      <w:r w:rsidRPr="00904A8C">
        <w:rPr>
          <w:rFonts w:eastAsia="Calibri"/>
          <w:lang w:eastAsia="en-US"/>
        </w:rPr>
        <w:t xml:space="preserve"> safe and comfortable in the service environment. </w:t>
      </w:r>
    </w:p>
    <w:p w14:paraId="0A9A8C1B" w14:textId="73A462D5" w:rsidR="00A61EA3" w:rsidRPr="00A61EA3" w:rsidRDefault="00A61EA3" w:rsidP="00A61EA3">
      <w:pPr>
        <w:rPr>
          <w:rFonts w:eastAsiaTheme="minorHAnsi"/>
          <w:color w:val="0000FF"/>
        </w:rPr>
      </w:pPr>
      <w:r w:rsidRPr="00904A8C">
        <w:rPr>
          <w:rFonts w:eastAsia="Calibri"/>
          <w:lang w:eastAsia="en-US"/>
        </w:rPr>
        <w:t>For example:</w:t>
      </w:r>
    </w:p>
    <w:p w14:paraId="65FD8C5F" w14:textId="36E2C6CA" w:rsidR="00A61EA3" w:rsidRPr="00904A8C" w:rsidRDefault="00A61EA3" w:rsidP="00A61EA3">
      <w:pPr>
        <w:pStyle w:val="ListParagraph"/>
        <w:numPr>
          <w:ilvl w:val="0"/>
          <w:numId w:val="38"/>
        </w:numPr>
      </w:pPr>
      <w:r>
        <w:t>‎</w:t>
      </w:r>
      <w:r w:rsidRPr="00904A8C">
        <w:t xml:space="preserve">Consumers and representatives sampled said that the environment </w:t>
      </w:r>
      <w:r w:rsidR="00284C23">
        <w:t>wa</w:t>
      </w:r>
      <w:r w:rsidRPr="00904A8C">
        <w:t>s welcoming and fe</w:t>
      </w:r>
      <w:r w:rsidR="00284C23">
        <w:t>lt</w:t>
      </w:r>
      <w:r w:rsidRPr="00904A8C">
        <w:t xml:space="preserve"> like home.</w:t>
      </w:r>
    </w:p>
    <w:p w14:paraId="4AFF0AED" w14:textId="5D7ACC2F" w:rsidR="00A61EA3" w:rsidRPr="00904A8C" w:rsidRDefault="00A61EA3" w:rsidP="00A61EA3">
      <w:pPr>
        <w:pStyle w:val="ListParagraph"/>
        <w:numPr>
          <w:ilvl w:val="0"/>
          <w:numId w:val="38"/>
        </w:numPr>
      </w:pPr>
      <w:r>
        <w:t>‎</w:t>
      </w:r>
      <w:r w:rsidRPr="00904A8C">
        <w:t xml:space="preserve">Most consumers and representatives said the service </w:t>
      </w:r>
      <w:r w:rsidR="00284C23">
        <w:t>wa</w:t>
      </w:r>
      <w:r w:rsidRPr="00904A8C">
        <w:t>s clean, well-maintained and they c</w:t>
      </w:r>
      <w:r w:rsidR="00284C23">
        <w:t>ould</w:t>
      </w:r>
      <w:r w:rsidRPr="00904A8C">
        <w:t xml:space="preserve"> move around the service if they want</w:t>
      </w:r>
      <w:r w:rsidR="00284C23">
        <w:t>ed</w:t>
      </w:r>
      <w:r w:rsidRPr="00904A8C">
        <w:t xml:space="preserve"> to.</w:t>
      </w:r>
    </w:p>
    <w:p w14:paraId="35530DF3" w14:textId="480ABCDA" w:rsidR="00A61EA3" w:rsidRPr="00904A8C" w:rsidRDefault="00A61EA3" w:rsidP="00A61EA3">
      <w:pPr>
        <w:pStyle w:val="ListParagraph"/>
        <w:numPr>
          <w:ilvl w:val="0"/>
          <w:numId w:val="38"/>
        </w:numPr>
      </w:pPr>
      <w:r>
        <w:t>‎</w:t>
      </w:r>
      <w:r w:rsidRPr="00904A8C">
        <w:t>Consumers</w:t>
      </w:r>
      <w:r w:rsidR="00284C23">
        <w:t xml:space="preserve"> </w:t>
      </w:r>
      <w:r w:rsidRPr="00904A8C">
        <w:t xml:space="preserve">said that furniture, fittings and equipment at the service </w:t>
      </w:r>
      <w:r w:rsidR="00284C23">
        <w:t>we</w:t>
      </w:r>
      <w:r w:rsidRPr="00904A8C">
        <w:t>re safe, clean, well maintained and suitable for their needs.</w:t>
      </w:r>
    </w:p>
    <w:p w14:paraId="4E4AF3AD" w14:textId="7268B744" w:rsidR="00A61EA3" w:rsidRPr="00D425DB" w:rsidRDefault="00A61EA3" w:rsidP="00A61EA3">
      <w:pPr>
        <w:rPr>
          <w:rFonts w:eastAsia="Calibri"/>
          <w:color w:val="auto"/>
          <w:lang w:eastAsia="en-US"/>
        </w:rPr>
      </w:pPr>
      <w:r>
        <w:rPr>
          <w:rFonts w:eastAsia="Calibri"/>
          <w:color w:val="auto"/>
          <w:lang w:eastAsia="en-US"/>
        </w:rPr>
        <w:t xml:space="preserve">The </w:t>
      </w:r>
      <w:r w:rsidR="00C26077">
        <w:rPr>
          <w:rFonts w:eastAsia="Calibri"/>
          <w:color w:val="auto"/>
          <w:lang w:eastAsia="en-US"/>
        </w:rPr>
        <w:t>A</w:t>
      </w:r>
      <w:r>
        <w:rPr>
          <w:rFonts w:eastAsia="Calibri"/>
          <w:color w:val="auto"/>
          <w:lang w:eastAsia="en-US"/>
        </w:rPr>
        <w:t xml:space="preserve">ssessment </w:t>
      </w:r>
      <w:r w:rsidR="00C26077">
        <w:rPr>
          <w:rFonts w:eastAsia="Calibri"/>
          <w:color w:val="auto"/>
          <w:lang w:eastAsia="en-US"/>
        </w:rPr>
        <w:t>T</w:t>
      </w:r>
      <w:r>
        <w:rPr>
          <w:rFonts w:eastAsia="Calibri"/>
          <w:color w:val="auto"/>
          <w:lang w:eastAsia="en-US"/>
        </w:rPr>
        <w:t xml:space="preserve">eam </w:t>
      </w:r>
      <w:r w:rsidRPr="00904A8C">
        <w:rPr>
          <w:rFonts w:eastAsia="Calibri"/>
          <w:color w:val="auto"/>
          <w:lang w:eastAsia="en-US"/>
        </w:rPr>
        <w:t>observed</w:t>
      </w:r>
      <w:r w:rsidR="00C26077">
        <w:rPr>
          <w:rFonts w:eastAsia="Calibri"/>
          <w:color w:val="auto"/>
          <w:lang w:eastAsia="en-US"/>
        </w:rPr>
        <w:t>,</w:t>
      </w:r>
      <w:r w:rsidRPr="00904A8C">
        <w:rPr>
          <w:rFonts w:eastAsia="Calibri"/>
          <w:color w:val="auto"/>
          <w:lang w:eastAsia="en-US"/>
        </w:rPr>
        <w:t xml:space="preserve"> </w:t>
      </w:r>
      <w:r>
        <w:rPr>
          <w:rFonts w:eastAsia="Calibri"/>
          <w:color w:val="auto"/>
          <w:lang w:eastAsia="en-US"/>
        </w:rPr>
        <w:t>and m</w:t>
      </w:r>
      <w:r w:rsidRPr="00904A8C">
        <w:rPr>
          <w:rFonts w:eastAsia="Calibri"/>
          <w:color w:val="auto"/>
          <w:lang w:eastAsia="en-US"/>
        </w:rPr>
        <w:t>ost consumers and representatives said</w:t>
      </w:r>
      <w:r w:rsidR="00C26077">
        <w:rPr>
          <w:rFonts w:eastAsia="Calibri"/>
          <w:color w:val="auto"/>
          <w:lang w:eastAsia="en-US"/>
        </w:rPr>
        <w:t>,</w:t>
      </w:r>
      <w:r w:rsidRPr="00904A8C">
        <w:rPr>
          <w:rFonts w:eastAsia="Calibri"/>
          <w:color w:val="auto"/>
          <w:lang w:eastAsia="en-US"/>
        </w:rPr>
        <w:t xml:space="preserve"> the service </w:t>
      </w:r>
      <w:r w:rsidR="00C26077">
        <w:rPr>
          <w:rFonts w:eastAsia="Calibri"/>
          <w:color w:val="auto"/>
          <w:lang w:eastAsia="en-US"/>
        </w:rPr>
        <w:t>wa</w:t>
      </w:r>
      <w:r w:rsidRPr="00904A8C">
        <w:rPr>
          <w:rFonts w:eastAsia="Calibri"/>
          <w:color w:val="auto"/>
          <w:lang w:eastAsia="en-US"/>
        </w:rPr>
        <w:t xml:space="preserve">s clean, well-maintained and </w:t>
      </w:r>
      <w:r w:rsidR="00C26077">
        <w:rPr>
          <w:rFonts w:eastAsia="Calibri"/>
          <w:color w:val="auto"/>
          <w:lang w:eastAsia="en-US"/>
        </w:rPr>
        <w:t>consumers</w:t>
      </w:r>
      <w:r w:rsidRPr="00904A8C">
        <w:rPr>
          <w:rFonts w:eastAsia="Calibri"/>
          <w:color w:val="auto"/>
          <w:lang w:eastAsia="en-US"/>
        </w:rPr>
        <w:t xml:space="preserve"> c</w:t>
      </w:r>
      <w:r>
        <w:rPr>
          <w:rFonts w:eastAsia="Calibri"/>
          <w:color w:val="auto"/>
          <w:lang w:eastAsia="en-US"/>
        </w:rPr>
        <w:t>ould</w:t>
      </w:r>
      <w:r w:rsidRPr="00904A8C">
        <w:rPr>
          <w:rFonts w:eastAsia="Calibri"/>
          <w:color w:val="auto"/>
          <w:lang w:eastAsia="en-US"/>
        </w:rPr>
        <w:t xml:space="preserve"> move around the service if they want</w:t>
      </w:r>
      <w:r>
        <w:rPr>
          <w:rFonts w:eastAsia="Calibri"/>
          <w:color w:val="auto"/>
          <w:lang w:eastAsia="en-US"/>
        </w:rPr>
        <w:t>ed</w:t>
      </w:r>
      <w:r w:rsidRPr="00904A8C">
        <w:rPr>
          <w:rFonts w:eastAsia="Calibri"/>
          <w:color w:val="auto"/>
          <w:lang w:eastAsia="en-US"/>
        </w:rPr>
        <w:t xml:space="preserve"> to. Staff </w:t>
      </w:r>
      <w:r>
        <w:rPr>
          <w:rFonts w:eastAsia="Calibri"/>
          <w:color w:val="auto"/>
          <w:lang w:eastAsia="en-US"/>
        </w:rPr>
        <w:t>described</w:t>
      </w:r>
      <w:r w:rsidRPr="00904A8C">
        <w:rPr>
          <w:rFonts w:eastAsia="Calibri"/>
          <w:color w:val="auto"/>
          <w:lang w:eastAsia="en-US"/>
        </w:rPr>
        <w:t xml:space="preserve"> how maintenance </w:t>
      </w:r>
      <w:r>
        <w:rPr>
          <w:rFonts w:eastAsia="Calibri"/>
          <w:color w:val="auto"/>
          <w:lang w:eastAsia="en-US"/>
        </w:rPr>
        <w:t>and</w:t>
      </w:r>
      <w:r w:rsidRPr="00904A8C">
        <w:rPr>
          <w:rFonts w:eastAsia="Calibri"/>
          <w:color w:val="auto"/>
          <w:lang w:eastAsia="en-US"/>
        </w:rPr>
        <w:t xml:space="preserve"> cleaning </w:t>
      </w:r>
      <w:r>
        <w:rPr>
          <w:rFonts w:eastAsia="Calibri"/>
          <w:color w:val="auto"/>
          <w:lang w:eastAsia="en-US"/>
        </w:rPr>
        <w:t>wa</w:t>
      </w:r>
      <w:r w:rsidRPr="00904A8C">
        <w:rPr>
          <w:rFonts w:eastAsia="Calibri"/>
          <w:color w:val="auto"/>
          <w:lang w:eastAsia="en-US"/>
        </w:rPr>
        <w:t>s managed at the service to ensure it</w:t>
      </w:r>
      <w:r>
        <w:rPr>
          <w:rFonts w:eastAsia="Calibri"/>
          <w:color w:val="auto"/>
          <w:lang w:eastAsia="en-US"/>
        </w:rPr>
        <w:t xml:space="preserve"> was</w:t>
      </w:r>
      <w:r w:rsidRPr="00904A8C">
        <w:rPr>
          <w:rFonts w:eastAsia="Calibri"/>
          <w:color w:val="auto"/>
          <w:lang w:eastAsia="en-US"/>
        </w:rPr>
        <w:t xml:space="preserve"> safe, clean and well-maintained. </w:t>
      </w:r>
      <w:r>
        <w:rPr>
          <w:rFonts w:eastAsia="Calibri"/>
          <w:color w:val="auto"/>
          <w:lang w:eastAsia="en-US"/>
        </w:rPr>
        <w:t xml:space="preserve">Documentation </w:t>
      </w:r>
      <w:r w:rsidR="009718B7">
        <w:rPr>
          <w:rFonts w:eastAsia="Calibri"/>
          <w:color w:val="auto"/>
          <w:lang w:eastAsia="en-US"/>
        </w:rPr>
        <w:t xml:space="preserve">showed the service conducted </w:t>
      </w:r>
      <w:r w:rsidRPr="00904A8C">
        <w:rPr>
          <w:rFonts w:eastAsia="Calibri"/>
          <w:color w:val="auto"/>
          <w:lang w:eastAsia="en-US"/>
        </w:rPr>
        <w:t xml:space="preserve">regular </w:t>
      </w:r>
      <w:r w:rsidR="009718B7">
        <w:rPr>
          <w:rFonts w:eastAsia="Calibri"/>
          <w:color w:val="auto"/>
          <w:lang w:eastAsia="en-US"/>
        </w:rPr>
        <w:t xml:space="preserve">preventative </w:t>
      </w:r>
      <w:r w:rsidRPr="00904A8C">
        <w:rPr>
          <w:rFonts w:eastAsia="Calibri"/>
          <w:color w:val="auto"/>
          <w:lang w:eastAsia="en-US"/>
        </w:rPr>
        <w:t xml:space="preserve">maintenance </w:t>
      </w:r>
      <w:r w:rsidR="009718B7">
        <w:rPr>
          <w:rFonts w:eastAsia="Calibri"/>
          <w:color w:val="auto"/>
          <w:lang w:eastAsia="en-US"/>
        </w:rPr>
        <w:t>throughout</w:t>
      </w:r>
      <w:r w:rsidRPr="00904A8C">
        <w:rPr>
          <w:rFonts w:eastAsia="Calibri"/>
          <w:color w:val="auto"/>
          <w:lang w:eastAsia="en-US"/>
        </w:rPr>
        <w:t xml:space="preserve"> the service environment in a timely manner.</w:t>
      </w:r>
      <w:r>
        <w:rPr>
          <w:rFonts w:eastAsia="Calibri"/>
          <w:color w:val="auto"/>
          <w:lang w:eastAsia="en-US"/>
        </w:rPr>
        <w:t xml:space="preserve"> </w:t>
      </w:r>
      <w:r w:rsidRPr="00904A8C">
        <w:t xml:space="preserve">Maintenance </w:t>
      </w:r>
      <w:r>
        <w:t xml:space="preserve">also </w:t>
      </w:r>
      <w:r w:rsidRPr="00904A8C">
        <w:t xml:space="preserve">provided a copy of </w:t>
      </w:r>
      <w:r w:rsidR="009718B7">
        <w:t>a recent</w:t>
      </w:r>
      <w:r w:rsidRPr="00904A8C">
        <w:t xml:space="preserve"> fire safety audit to the Assessment Team</w:t>
      </w:r>
      <w:r w:rsidR="009718B7">
        <w:t>,</w:t>
      </w:r>
      <w:r w:rsidRPr="00904A8C">
        <w:t xml:space="preserve"> which advised there were no major adverse findings.</w:t>
      </w:r>
    </w:p>
    <w:p w14:paraId="2C7309DE" w14:textId="7F403E4F" w:rsidR="00A61EA3" w:rsidRDefault="00A61EA3" w:rsidP="00A61EA3">
      <w:r w:rsidRPr="00904A8C">
        <w:rPr>
          <w:rFonts w:eastAsia="Calibri"/>
          <w:color w:val="auto"/>
          <w:lang w:eastAsia="en-US"/>
        </w:rPr>
        <w:t xml:space="preserve">The Assessment Team observed the service environment as welcoming, easy to understand and </w:t>
      </w:r>
      <w:r w:rsidR="009718B7">
        <w:rPr>
          <w:rFonts w:eastAsia="Calibri"/>
          <w:color w:val="auto"/>
          <w:lang w:eastAsia="en-US"/>
        </w:rPr>
        <w:t xml:space="preserve">designed to </w:t>
      </w:r>
      <w:r w:rsidRPr="00904A8C">
        <w:rPr>
          <w:rFonts w:eastAsia="Calibri"/>
          <w:color w:val="auto"/>
          <w:lang w:eastAsia="en-US"/>
        </w:rPr>
        <w:t>optimise each consumer's sense of independence</w:t>
      </w:r>
      <w:r>
        <w:rPr>
          <w:rFonts w:eastAsia="Calibri"/>
          <w:color w:val="auto"/>
          <w:lang w:eastAsia="en-US"/>
        </w:rPr>
        <w:t>. The environment</w:t>
      </w:r>
      <w:r w:rsidRPr="00904A8C">
        <w:t xml:space="preserve"> reflect</w:t>
      </w:r>
      <w:r>
        <w:t xml:space="preserve">ed </w:t>
      </w:r>
      <w:r w:rsidRPr="00904A8C">
        <w:t>dementia</w:t>
      </w:r>
      <w:r w:rsidR="009718B7">
        <w:t>-</w:t>
      </w:r>
      <w:r w:rsidRPr="00904A8C">
        <w:t xml:space="preserve">enabling principles of design and </w:t>
      </w:r>
      <w:r w:rsidR="009718B7">
        <w:t xml:space="preserve">had </w:t>
      </w:r>
      <w:r w:rsidRPr="00904A8C">
        <w:t xml:space="preserve">lighting, functional ramps, lifts and handrails </w:t>
      </w:r>
      <w:r w:rsidR="009718B7">
        <w:t>which</w:t>
      </w:r>
      <w:r w:rsidRPr="00904A8C">
        <w:t xml:space="preserve"> support</w:t>
      </w:r>
      <w:r w:rsidR="009718B7">
        <w:t>ed</w:t>
      </w:r>
      <w:r w:rsidRPr="00904A8C">
        <w:t xml:space="preserve"> consumers to move around</w:t>
      </w:r>
      <w:r w:rsidR="009718B7">
        <w:t xml:space="preserve"> the service</w:t>
      </w:r>
      <w:r w:rsidRPr="00904A8C">
        <w:t>.</w:t>
      </w:r>
      <w:r>
        <w:t xml:space="preserve"> The service environment incorporated decorations made by consumers </w:t>
      </w:r>
      <w:r w:rsidR="009718B7">
        <w:lastRenderedPageBreak/>
        <w:t>which</w:t>
      </w:r>
      <w:r>
        <w:t xml:space="preserve"> reflect</w:t>
      </w:r>
      <w:r w:rsidR="009718B7">
        <w:t>ed</w:t>
      </w:r>
      <w:r>
        <w:t xml:space="preserve"> past and upcoming cultural events, including Easter and Mother's Da</w:t>
      </w:r>
      <w:r w:rsidR="009718B7">
        <w:t>y</w:t>
      </w:r>
      <w:r>
        <w:t>. ‎</w:t>
      </w:r>
      <w:r w:rsidRPr="00904A8C">
        <w:t>Consumers’ rooms were personalised with photographs, decorations, furniture, and items of importance on display in their room</w:t>
      </w:r>
      <w:r w:rsidR="009718B7">
        <w:t>s</w:t>
      </w:r>
      <w:r>
        <w:t>. ‎</w:t>
      </w:r>
      <w:r w:rsidRPr="00904A8C">
        <w:t>The outdoor courtyard spaces had</w:t>
      </w:r>
      <w:r w:rsidR="00833ADC">
        <w:t xml:space="preserve"> clean and clear</w:t>
      </w:r>
      <w:r w:rsidRPr="00904A8C">
        <w:t xml:space="preserve"> walkways and every resident had a balcony area with tables and chairs for consumers and direct access from rooms for all consumers. All consumers could access outdoor spaces as they wished.</w:t>
      </w:r>
      <w:r>
        <w:t xml:space="preserve"> ‎</w:t>
      </w:r>
      <w:r w:rsidRPr="00904A8C">
        <w:t>The service</w:t>
      </w:r>
      <w:r>
        <w:t xml:space="preserve"> also had </w:t>
      </w:r>
      <w:r w:rsidRPr="00904A8C">
        <w:t>a pet cat in the common areas and outdoor spaces</w:t>
      </w:r>
      <w:r w:rsidR="00833ADC">
        <w:t xml:space="preserve"> which</w:t>
      </w:r>
      <w:r w:rsidRPr="00904A8C">
        <w:t xml:space="preserve"> create</w:t>
      </w:r>
      <w:r w:rsidR="00833ADC">
        <w:t>d</w:t>
      </w:r>
      <w:r w:rsidRPr="00904A8C">
        <w:t xml:space="preserve"> a homely environment.</w:t>
      </w:r>
    </w:p>
    <w:p w14:paraId="004160A5" w14:textId="78664D22" w:rsidR="00B15CC4" w:rsidRPr="00B15CC4" w:rsidRDefault="00B15CC4" w:rsidP="00154403">
      <w:pPr>
        <w:rPr>
          <w:rFonts w:eastAsia="Calibri"/>
          <w:color w:val="auto"/>
          <w:lang w:eastAsia="en-US"/>
        </w:rPr>
      </w:pPr>
      <w:r w:rsidRPr="004C6F5B">
        <w:rPr>
          <w:rFonts w:eastAsiaTheme="minorHAnsi"/>
          <w:color w:val="auto"/>
        </w:rPr>
        <w:t xml:space="preserve">Based on the evidence summarised above, this Quality Standard is assessed as Compliant as </w:t>
      </w:r>
      <w:r>
        <w:rPr>
          <w:rFonts w:eastAsiaTheme="minorHAnsi"/>
          <w:color w:val="auto"/>
        </w:rPr>
        <w:t xml:space="preserve">three </w:t>
      </w:r>
      <w:r w:rsidRPr="004C6F5B">
        <w:rPr>
          <w:rFonts w:eastAsiaTheme="minorHAnsi"/>
          <w:color w:val="auto"/>
        </w:rPr>
        <w:t xml:space="preserve">of the </w:t>
      </w:r>
      <w:r>
        <w:rPr>
          <w:rFonts w:eastAsiaTheme="minorHAnsi"/>
          <w:color w:val="auto"/>
        </w:rPr>
        <w:t>three</w:t>
      </w:r>
      <w:r w:rsidRPr="004C6F5B">
        <w:rPr>
          <w:rFonts w:eastAsiaTheme="minorHAnsi"/>
          <w:color w:val="auto"/>
        </w:rPr>
        <w:t xml:space="preserve"> specific requirements were assessed as Compliant.</w:t>
      </w:r>
    </w:p>
    <w:p w14:paraId="747B201C" w14:textId="22ACA38B" w:rsidR="00301877" w:rsidRDefault="007E1999" w:rsidP="00427817">
      <w:pPr>
        <w:pStyle w:val="Heading2"/>
      </w:pPr>
      <w:r>
        <w:t xml:space="preserve">Assessment of </w:t>
      </w:r>
      <w:r w:rsidR="009C6F30">
        <w:t xml:space="preserve">Standard 5 </w:t>
      </w:r>
      <w:r w:rsidR="00301877">
        <w:t>Requirements</w:t>
      </w:r>
    </w:p>
    <w:p w14:paraId="7E745A76" w14:textId="2C16BCF3" w:rsidR="00314FF7" w:rsidRPr="00314FF7" w:rsidRDefault="00314FF7" w:rsidP="00314FF7">
      <w:pPr>
        <w:pStyle w:val="Heading3"/>
      </w:pPr>
      <w:r w:rsidRPr="00314FF7">
        <w:t>Requirement 5(3)(a)</w:t>
      </w:r>
      <w:r>
        <w:tab/>
        <w:t>Compliant</w:t>
      </w:r>
    </w:p>
    <w:p w14:paraId="1BE2B882" w14:textId="2B2D461F" w:rsidR="00314FF7" w:rsidRPr="00B15CC4" w:rsidRDefault="00314FF7" w:rsidP="00314FF7">
      <w:pPr>
        <w:rPr>
          <w:i/>
        </w:rPr>
      </w:pPr>
      <w:r w:rsidRPr="008D114F">
        <w:rPr>
          <w:i/>
        </w:rPr>
        <w:t>The service environment is welcoming and easy to understand, and optimises each consumer’s sense of belonging, independence, interaction and function.</w:t>
      </w:r>
    </w:p>
    <w:p w14:paraId="2CBA46C4" w14:textId="79C8FD1F" w:rsidR="00314FF7" w:rsidRPr="00D435F8" w:rsidRDefault="00314FF7" w:rsidP="00314FF7">
      <w:pPr>
        <w:pStyle w:val="Heading3"/>
      </w:pPr>
      <w:r w:rsidRPr="00D435F8">
        <w:t>Requirement 5(3)(b)</w:t>
      </w:r>
      <w:r>
        <w:tab/>
        <w:t>Compliant</w:t>
      </w:r>
    </w:p>
    <w:p w14:paraId="0139AA91" w14:textId="77777777" w:rsidR="00314FF7" w:rsidRPr="008D114F" w:rsidRDefault="00314FF7" w:rsidP="00314FF7">
      <w:pPr>
        <w:rPr>
          <w:i/>
        </w:rPr>
      </w:pPr>
      <w:r w:rsidRPr="008D114F">
        <w:rPr>
          <w:i/>
        </w:rPr>
        <w:t>The service environment:</w:t>
      </w:r>
    </w:p>
    <w:p w14:paraId="6EA747B8" w14:textId="77777777" w:rsidR="00314FF7" w:rsidRPr="008D114F" w:rsidRDefault="00314FF7" w:rsidP="00314FF7">
      <w:pPr>
        <w:numPr>
          <w:ilvl w:val="0"/>
          <w:numId w:val="27"/>
        </w:numPr>
        <w:tabs>
          <w:tab w:val="right" w:pos="9026"/>
        </w:tabs>
        <w:spacing w:before="0" w:after="0"/>
        <w:ind w:left="567" w:hanging="425"/>
        <w:outlineLvl w:val="4"/>
        <w:rPr>
          <w:i/>
        </w:rPr>
      </w:pPr>
      <w:r w:rsidRPr="008D114F">
        <w:rPr>
          <w:i/>
        </w:rPr>
        <w:t>is safe, clean, well maintained and comfortable; and</w:t>
      </w:r>
    </w:p>
    <w:p w14:paraId="4EDCB2A7" w14:textId="2D609E57" w:rsidR="00314FF7" w:rsidRPr="008D114F" w:rsidRDefault="00314FF7" w:rsidP="00314FF7">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393BA017" w14:textId="2DACBDE1" w:rsidR="00314FF7" w:rsidRPr="00D435F8" w:rsidRDefault="00314FF7" w:rsidP="00314FF7">
      <w:pPr>
        <w:pStyle w:val="Heading3"/>
      </w:pPr>
      <w:r w:rsidRPr="00D435F8">
        <w:t>Requirement 5(3)(c)</w:t>
      </w:r>
      <w:r>
        <w:tab/>
        <w:t>Compliant</w:t>
      </w:r>
    </w:p>
    <w:p w14:paraId="1202E456" w14:textId="5BDE6C77" w:rsidR="00314FF7" w:rsidRPr="00B15CC4" w:rsidRDefault="00314FF7" w:rsidP="00314FF7">
      <w:pPr>
        <w:rPr>
          <w:i/>
        </w:rPr>
      </w:pPr>
      <w:r w:rsidRPr="008D114F">
        <w:rPr>
          <w:i/>
        </w:rPr>
        <w:t>Furniture, fittings and equipment are safe, clean, well maintained and suitable for the consumer.</w:t>
      </w:r>
    </w:p>
    <w:p w14:paraId="23F1B3C4" w14:textId="77777777" w:rsidR="00314FF7" w:rsidRPr="00314FF7" w:rsidRDefault="00314FF7" w:rsidP="00314FF7"/>
    <w:p w14:paraId="06479B39" w14:textId="77777777" w:rsidR="009C6F30" w:rsidRDefault="009C6F30" w:rsidP="00095CD4">
      <w:pPr>
        <w:sectPr w:rsidR="009C6F30" w:rsidSect="00CB3BA9">
          <w:type w:val="continuous"/>
          <w:pgSz w:w="11906" w:h="16838"/>
          <w:pgMar w:top="1701" w:right="1418" w:bottom="1418" w:left="1418" w:header="709" w:footer="397" w:gutter="0"/>
          <w:cols w:space="708"/>
          <w:titlePg/>
          <w:docGrid w:linePitch="360"/>
        </w:sectPr>
      </w:pPr>
    </w:p>
    <w:p w14:paraId="54F09690" w14:textId="14263F67" w:rsidR="00CB3BA9" w:rsidRDefault="009C6F30" w:rsidP="00A3716D">
      <w:pPr>
        <w:pStyle w:val="Heading1"/>
        <w:tabs>
          <w:tab w:val="right" w:pos="9070"/>
        </w:tabs>
        <w:spacing w:before="560" w:after="640"/>
        <w:rPr>
          <w:color w:val="FFFFFF" w:themeColor="background1"/>
          <w:sz w:val="36"/>
        </w:rPr>
        <w:sectPr w:rsidR="00CB3BA9" w:rsidSect="00FB0086">
          <w:headerReference w:type="first" r:id="rId27"/>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71552" behindDoc="1" locked="0" layoutInCell="1" allowOverlap="1" wp14:anchorId="639C9C9A" wp14:editId="60471906">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Pr="00EB1D71">
        <w:rPr>
          <w:color w:val="FFFFFF" w:themeColor="background1"/>
          <w:sz w:val="36"/>
        </w:rPr>
        <w:br/>
        <w:t>Feedback and complaints</w:t>
      </w:r>
    </w:p>
    <w:p w14:paraId="1F8BD825" w14:textId="77777777" w:rsidR="007F5256" w:rsidRPr="00FD1B02" w:rsidRDefault="007F5256" w:rsidP="009C6F30">
      <w:pPr>
        <w:pStyle w:val="Heading3"/>
        <w:shd w:val="clear" w:color="auto" w:fill="F2F2F2" w:themeFill="background1" w:themeFillShade="F2"/>
      </w:pPr>
      <w:r w:rsidRPr="00FD1B02">
        <w:t>Consumer outcome:</w:t>
      </w:r>
    </w:p>
    <w:p w14:paraId="52EFD916" w14:textId="77777777" w:rsidR="007F5256" w:rsidRDefault="007F5256" w:rsidP="00912DE6">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56680313" w14:textId="77777777" w:rsidR="007F5256" w:rsidRDefault="007F5256" w:rsidP="009C6F30">
      <w:pPr>
        <w:pStyle w:val="Heading3"/>
        <w:shd w:val="clear" w:color="auto" w:fill="F2F2F2" w:themeFill="background1" w:themeFillShade="F2"/>
      </w:pPr>
      <w:r>
        <w:t>Organisation statement:</w:t>
      </w:r>
    </w:p>
    <w:p w14:paraId="6F4AC0D3" w14:textId="77777777" w:rsidR="007F5256" w:rsidRDefault="007F5256" w:rsidP="00912DE6">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21D43F16" w14:textId="7A20CF73" w:rsidR="007F5256" w:rsidRDefault="007F5256" w:rsidP="00427817">
      <w:pPr>
        <w:pStyle w:val="Heading2"/>
      </w:pPr>
      <w:r>
        <w:t>Assessment of Standard 6</w:t>
      </w:r>
    </w:p>
    <w:p w14:paraId="43F45179" w14:textId="4B0A1234" w:rsidR="008F0502" w:rsidRPr="00904A8C" w:rsidRDefault="008F0502" w:rsidP="008F0502">
      <w:pPr>
        <w:rPr>
          <w:lang w:eastAsia="en-US"/>
        </w:rPr>
      </w:pPr>
      <w:r w:rsidRPr="00904A8C">
        <w:rPr>
          <w:lang w:eastAsia="en-US"/>
        </w:rPr>
        <w:t>Overall, sampled consumers consider</w:t>
      </w:r>
      <w:r w:rsidR="00A57B9D">
        <w:rPr>
          <w:lang w:eastAsia="en-US"/>
        </w:rPr>
        <w:t>ed</w:t>
      </w:r>
      <w:r w:rsidRPr="00904A8C">
        <w:rPr>
          <w:lang w:eastAsia="en-US"/>
        </w:rPr>
        <w:t xml:space="preserve"> they </w:t>
      </w:r>
      <w:r w:rsidR="00A57B9D">
        <w:rPr>
          <w:lang w:eastAsia="en-US"/>
        </w:rPr>
        <w:t>we</w:t>
      </w:r>
      <w:r w:rsidRPr="00904A8C">
        <w:rPr>
          <w:lang w:eastAsia="en-US"/>
        </w:rPr>
        <w:t xml:space="preserve">re encouraged and supported to give feedback and make complaints, and that appropriate action </w:t>
      </w:r>
      <w:r w:rsidR="00A57B9D">
        <w:rPr>
          <w:lang w:eastAsia="en-US"/>
        </w:rPr>
        <w:t>wa</w:t>
      </w:r>
      <w:r w:rsidRPr="00904A8C">
        <w:rPr>
          <w:lang w:eastAsia="en-US"/>
        </w:rPr>
        <w:t>s taken</w:t>
      </w:r>
      <w:r w:rsidR="00A57B9D">
        <w:rPr>
          <w:lang w:eastAsia="en-US"/>
        </w:rPr>
        <w:t xml:space="preserve"> in response</w:t>
      </w:r>
      <w:r w:rsidRPr="00904A8C">
        <w:rPr>
          <w:lang w:eastAsia="en-US"/>
        </w:rPr>
        <w:t>. For example:</w:t>
      </w:r>
    </w:p>
    <w:p w14:paraId="0EE67337" w14:textId="6BC71190" w:rsidR="008F0502" w:rsidRPr="00904A8C" w:rsidRDefault="008F0502" w:rsidP="008F0502">
      <w:pPr>
        <w:pStyle w:val="ListParagraph"/>
        <w:numPr>
          <w:ilvl w:val="0"/>
          <w:numId w:val="38"/>
        </w:numPr>
      </w:pPr>
      <w:r>
        <w:t>‎</w:t>
      </w:r>
      <w:r w:rsidRPr="00904A8C">
        <w:t>All consumers and representatives interviewed said they fe</w:t>
      </w:r>
      <w:r w:rsidR="00A57B9D">
        <w:t>lt</w:t>
      </w:r>
      <w:r w:rsidRPr="00904A8C">
        <w:t xml:space="preserve"> safe and supported to provide feedback or raise concerns with staff and management. </w:t>
      </w:r>
    </w:p>
    <w:p w14:paraId="39DEB9CE" w14:textId="19BF073B" w:rsidR="008F0502" w:rsidRPr="00904A8C" w:rsidRDefault="008F0502" w:rsidP="008F0502">
      <w:pPr>
        <w:pStyle w:val="ListParagraph"/>
        <w:numPr>
          <w:ilvl w:val="0"/>
          <w:numId w:val="38"/>
        </w:numPr>
      </w:pPr>
      <w:r>
        <w:t>‎</w:t>
      </w:r>
      <w:r w:rsidRPr="00904A8C">
        <w:t>Most consumers describe</w:t>
      </w:r>
      <w:r w:rsidR="00A57B9D">
        <w:t>d</w:t>
      </w:r>
      <w:r w:rsidRPr="00904A8C">
        <w:t xml:space="preserve"> how they c</w:t>
      </w:r>
      <w:r w:rsidR="00A57B9D">
        <w:t>ould</w:t>
      </w:r>
      <w:r w:rsidRPr="00904A8C">
        <w:t xml:space="preserve"> make a complaint if they felt uncomfortable raising concerns with staff at the service. </w:t>
      </w:r>
    </w:p>
    <w:p w14:paraId="308AEFD9" w14:textId="226BE2F6" w:rsidR="008F0502" w:rsidRPr="00904A8C" w:rsidRDefault="008F0502" w:rsidP="008F0502">
      <w:pPr>
        <w:pStyle w:val="ListParagraph"/>
        <w:numPr>
          <w:ilvl w:val="0"/>
          <w:numId w:val="38"/>
        </w:numPr>
      </w:pPr>
      <w:r>
        <w:t>‎</w:t>
      </w:r>
      <w:r w:rsidRPr="00904A8C">
        <w:t xml:space="preserve">Consumers and representatives said they were satisfied with </w:t>
      </w:r>
      <w:r w:rsidR="00885522">
        <w:t xml:space="preserve">actions taken by </w:t>
      </w:r>
      <w:r w:rsidRPr="00904A8C">
        <w:t>the service in response to complaints and concerns about their care.</w:t>
      </w:r>
    </w:p>
    <w:p w14:paraId="5D2033C5" w14:textId="516413FE" w:rsidR="008F0502" w:rsidRPr="00904A8C" w:rsidRDefault="008F0502" w:rsidP="008F0502">
      <w:pPr>
        <w:pStyle w:val="ListParagraph"/>
        <w:numPr>
          <w:ilvl w:val="0"/>
          <w:numId w:val="38"/>
        </w:numPr>
      </w:pPr>
      <w:r>
        <w:t>‎</w:t>
      </w:r>
      <w:r w:rsidRPr="00904A8C">
        <w:t xml:space="preserve">Consumers and representatives </w:t>
      </w:r>
      <w:r w:rsidR="00885522">
        <w:t>p</w:t>
      </w:r>
      <w:r w:rsidRPr="00904A8C">
        <w:t>rovided examples of how the service use</w:t>
      </w:r>
      <w:r w:rsidR="009E5D54">
        <w:t>d</w:t>
      </w:r>
      <w:r w:rsidRPr="00904A8C">
        <w:t xml:space="preserve"> feedback to improve the quality of their care and services. </w:t>
      </w:r>
    </w:p>
    <w:p w14:paraId="48FEC483" w14:textId="2911F0B1" w:rsidR="00B15CC4" w:rsidRPr="008F0502" w:rsidRDefault="008F0502" w:rsidP="00154403">
      <w:pPr>
        <w:rPr>
          <w:lang w:eastAsia="en-US"/>
        </w:rPr>
      </w:pPr>
      <w:r w:rsidRPr="00904A8C">
        <w:rPr>
          <w:lang w:eastAsia="en-US"/>
        </w:rPr>
        <w:t>Staff described how they address</w:t>
      </w:r>
      <w:r w:rsidR="009E5D54">
        <w:rPr>
          <w:lang w:eastAsia="en-US"/>
        </w:rPr>
        <w:t>ed</w:t>
      </w:r>
      <w:r w:rsidRPr="00904A8C">
        <w:rPr>
          <w:lang w:eastAsia="en-US"/>
        </w:rPr>
        <w:t xml:space="preserve"> and respond</w:t>
      </w:r>
      <w:r w:rsidR="009E5D54">
        <w:rPr>
          <w:lang w:eastAsia="en-US"/>
        </w:rPr>
        <w:t>ed</w:t>
      </w:r>
      <w:r w:rsidRPr="00904A8C">
        <w:rPr>
          <w:lang w:eastAsia="en-US"/>
        </w:rPr>
        <w:t xml:space="preserve"> to feedback in a way that</w:t>
      </w:r>
      <w:r w:rsidR="00571221">
        <w:rPr>
          <w:lang w:eastAsia="en-US"/>
        </w:rPr>
        <w:t xml:space="preserve"> </w:t>
      </w:r>
      <w:r w:rsidRPr="00904A8C">
        <w:rPr>
          <w:lang w:eastAsia="en-US"/>
        </w:rPr>
        <w:t>acknowledg</w:t>
      </w:r>
      <w:r w:rsidR="00571221">
        <w:rPr>
          <w:lang w:eastAsia="en-US"/>
        </w:rPr>
        <w:t>ed consumers’ concerns</w:t>
      </w:r>
      <w:r w:rsidR="005004F2">
        <w:rPr>
          <w:lang w:eastAsia="en-US"/>
        </w:rPr>
        <w:t xml:space="preserve">, </w:t>
      </w:r>
      <w:r w:rsidR="00571221">
        <w:rPr>
          <w:lang w:eastAsia="en-US"/>
        </w:rPr>
        <w:t xml:space="preserve">how </w:t>
      </w:r>
      <w:r w:rsidRPr="00904A8C">
        <w:rPr>
          <w:lang w:eastAsia="en-US"/>
        </w:rPr>
        <w:t>response</w:t>
      </w:r>
      <w:r w:rsidR="00571221">
        <w:rPr>
          <w:lang w:eastAsia="en-US"/>
        </w:rPr>
        <w:t>s</w:t>
      </w:r>
      <w:r w:rsidRPr="00904A8C">
        <w:rPr>
          <w:lang w:eastAsia="en-US"/>
        </w:rPr>
        <w:t xml:space="preserve"> and reporting align</w:t>
      </w:r>
      <w:r w:rsidR="00CD0F3F">
        <w:rPr>
          <w:lang w:eastAsia="en-US"/>
        </w:rPr>
        <w:t>ed</w:t>
      </w:r>
      <w:r w:rsidRPr="00904A8C">
        <w:rPr>
          <w:lang w:eastAsia="en-US"/>
        </w:rPr>
        <w:t xml:space="preserve"> with</w:t>
      </w:r>
      <w:r w:rsidR="00CD0F3F">
        <w:rPr>
          <w:lang w:eastAsia="en-US"/>
        </w:rPr>
        <w:t xml:space="preserve"> the</w:t>
      </w:r>
      <w:r w:rsidRPr="00904A8C">
        <w:rPr>
          <w:lang w:eastAsia="en-US"/>
        </w:rPr>
        <w:t xml:space="preserve"> service’s polic</w:t>
      </w:r>
      <w:r w:rsidR="00CD0F3F">
        <w:rPr>
          <w:lang w:eastAsia="en-US"/>
        </w:rPr>
        <w:t>ies</w:t>
      </w:r>
      <w:r w:rsidRPr="00904A8C">
        <w:rPr>
          <w:lang w:eastAsia="en-US"/>
        </w:rPr>
        <w:t xml:space="preserve"> and </w:t>
      </w:r>
      <w:r w:rsidR="005004F2">
        <w:rPr>
          <w:lang w:eastAsia="en-US"/>
        </w:rPr>
        <w:t xml:space="preserve">described the </w:t>
      </w:r>
      <w:r w:rsidRPr="00904A8C">
        <w:rPr>
          <w:lang w:eastAsia="en-US"/>
        </w:rPr>
        <w:t>open disclosure</w:t>
      </w:r>
      <w:r w:rsidR="00CD0F3F">
        <w:rPr>
          <w:lang w:eastAsia="en-US"/>
        </w:rPr>
        <w:t xml:space="preserve"> process</w:t>
      </w:r>
      <w:r w:rsidRPr="00904A8C">
        <w:rPr>
          <w:lang w:eastAsia="en-US"/>
        </w:rPr>
        <w:t xml:space="preserve">. Management described how </w:t>
      </w:r>
      <w:r w:rsidR="00CD0F3F">
        <w:rPr>
          <w:lang w:eastAsia="en-US"/>
        </w:rPr>
        <w:t xml:space="preserve">it </w:t>
      </w:r>
      <w:r w:rsidRPr="00904A8C">
        <w:rPr>
          <w:lang w:eastAsia="en-US"/>
        </w:rPr>
        <w:t>ensure</w:t>
      </w:r>
      <w:r w:rsidR="00CD0F3F">
        <w:rPr>
          <w:lang w:eastAsia="en-US"/>
        </w:rPr>
        <w:t>d</w:t>
      </w:r>
      <w:r w:rsidRPr="00904A8C">
        <w:rPr>
          <w:lang w:eastAsia="en-US"/>
        </w:rPr>
        <w:t xml:space="preserve"> consumers fe</w:t>
      </w:r>
      <w:r w:rsidR="00CD0F3F">
        <w:rPr>
          <w:lang w:eastAsia="en-US"/>
        </w:rPr>
        <w:t>lt</w:t>
      </w:r>
      <w:r w:rsidRPr="00904A8C">
        <w:rPr>
          <w:lang w:eastAsia="en-US"/>
        </w:rPr>
        <w:t xml:space="preserve"> supported to provide feedback and complaints and describe</w:t>
      </w:r>
      <w:r w:rsidR="00CD0F3F">
        <w:rPr>
          <w:lang w:eastAsia="en-US"/>
        </w:rPr>
        <w:t>d</w:t>
      </w:r>
      <w:r w:rsidRPr="00904A8C">
        <w:rPr>
          <w:lang w:eastAsia="en-US"/>
        </w:rPr>
        <w:t xml:space="preserve"> actions taken after receiving complaints from</w:t>
      </w:r>
      <w:r w:rsidR="00CD0F3F">
        <w:rPr>
          <w:lang w:eastAsia="en-US"/>
        </w:rPr>
        <w:t xml:space="preserve"> </w:t>
      </w:r>
      <w:r w:rsidRPr="00904A8C">
        <w:rPr>
          <w:lang w:eastAsia="en-US"/>
        </w:rPr>
        <w:t>consumers and representatives</w:t>
      </w:r>
      <w:r w:rsidR="00CD0F3F">
        <w:rPr>
          <w:lang w:eastAsia="en-US"/>
        </w:rPr>
        <w:t>.</w:t>
      </w:r>
      <w:r w:rsidRPr="00904A8C">
        <w:rPr>
          <w:lang w:eastAsia="en-US"/>
        </w:rPr>
        <w:t xml:space="preserve"> The service ha</w:t>
      </w:r>
      <w:r w:rsidR="00316EC1">
        <w:rPr>
          <w:lang w:eastAsia="en-US"/>
        </w:rPr>
        <w:t>d</w:t>
      </w:r>
      <w:r w:rsidRPr="00904A8C">
        <w:rPr>
          <w:lang w:eastAsia="en-US"/>
        </w:rPr>
        <w:t xml:space="preserve"> </w:t>
      </w:r>
      <w:r w:rsidR="00316EC1">
        <w:rPr>
          <w:lang w:eastAsia="en-US"/>
        </w:rPr>
        <w:t>a policy</w:t>
      </w:r>
      <w:r w:rsidRPr="00904A8C">
        <w:rPr>
          <w:lang w:eastAsia="en-US"/>
        </w:rPr>
        <w:t xml:space="preserve"> that outline</w:t>
      </w:r>
      <w:r w:rsidR="00316EC1">
        <w:rPr>
          <w:lang w:eastAsia="en-US"/>
        </w:rPr>
        <w:t>d</w:t>
      </w:r>
      <w:r w:rsidRPr="00904A8C">
        <w:rPr>
          <w:lang w:eastAsia="en-US"/>
        </w:rPr>
        <w:t xml:space="preserve"> and support</w:t>
      </w:r>
      <w:r w:rsidR="00316EC1">
        <w:rPr>
          <w:lang w:eastAsia="en-US"/>
        </w:rPr>
        <w:t>ed</w:t>
      </w:r>
      <w:r w:rsidRPr="00904A8C">
        <w:rPr>
          <w:lang w:eastAsia="en-US"/>
        </w:rPr>
        <w:t xml:space="preserve"> </w:t>
      </w:r>
      <w:r w:rsidR="00316EC1">
        <w:rPr>
          <w:lang w:eastAsia="en-US"/>
        </w:rPr>
        <w:t>its</w:t>
      </w:r>
      <w:r w:rsidRPr="00904A8C">
        <w:rPr>
          <w:lang w:eastAsia="en-US"/>
        </w:rPr>
        <w:t xml:space="preserve"> commitment to ensuring consumer feedback </w:t>
      </w:r>
      <w:r w:rsidR="00316EC1">
        <w:rPr>
          <w:lang w:eastAsia="en-US"/>
        </w:rPr>
        <w:t>was</w:t>
      </w:r>
      <w:r w:rsidRPr="00904A8C">
        <w:rPr>
          <w:lang w:eastAsia="en-US"/>
        </w:rPr>
        <w:t xml:space="preserve"> encouraged and used to improve the</w:t>
      </w:r>
      <w:r w:rsidR="005004F2">
        <w:rPr>
          <w:lang w:eastAsia="en-US"/>
        </w:rPr>
        <w:t xml:space="preserve"> </w:t>
      </w:r>
      <w:r w:rsidRPr="00904A8C">
        <w:rPr>
          <w:lang w:eastAsia="en-US"/>
        </w:rPr>
        <w:t>quality of care and services.</w:t>
      </w:r>
    </w:p>
    <w:p w14:paraId="1BAE0E36" w14:textId="7623AFFF" w:rsidR="00B15CC4" w:rsidRPr="004C6F5B" w:rsidRDefault="00B15CC4" w:rsidP="00B15CC4">
      <w:pPr>
        <w:rPr>
          <w:rFonts w:eastAsia="Calibri"/>
          <w:color w:val="auto"/>
          <w:lang w:eastAsia="en-US"/>
        </w:rPr>
      </w:pPr>
      <w:r w:rsidRPr="004C6F5B">
        <w:rPr>
          <w:rFonts w:eastAsiaTheme="minorHAnsi"/>
          <w:color w:val="auto"/>
        </w:rPr>
        <w:lastRenderedPageBreak/>
        <w:t>Based on the evidence summarised above, this Quality Standard is assessed as Compliant as</w:t>
      </w:r>
      <w:r>
        <w:rPr>
          <w:rFonts w:eastAsiaTheme="minorHAnsi"/>
          <w:color w:val="auto"/>
        </w:rPr>
        <w:t xml:space="preserve"> four</w:t>
      </w:r>
      <w:r w:rsidRPr="004C6F5B">
        <w:rPr>
          <w:rFonts w:eastAsiaTheme="minorHAnsi"/>
          <w:color w:val="auto"/>
        </w:rPr>
        <w:t xml:space="preserve"> of the </w:t>
      </w:r>
      <w:r>
        <w:rPr>
          <w:rFonts w:eastAsiaTheme="minorHAnsi"/>
          <w:color w:val="auto"/>
        </w:rPr>
        <w:t>four</w:t>
      </w:r>
      <w:r w:rsidRPr="004C6F5B">
        <w:rPr>
          <w:rFonts w:eastAsiaTheme="minorHAnsi"/>
          <w:color w:val="auto"/>
        </w:rPr>
        <w:t xml:space="preserve"> specific requirements were assessed as Compliant.</w:t>
      </w:r>
    </w:p>
    <w:p w14:paraId="214F8BB1" w14:textId="29B6521F" w:rsidR="00301877" w:rsidRDefault="00E344EF" w:rsidP="00427817">
      <w:pPr>
        <w:pStyle w:val="Heading2"/>
      </w:pPr>
      <w:r>
        <w:t xml:space="preserve">Assessment of </w:t>
      </w:r>
      <w:r w:rsidR="009C6F30">
        <w:t xml:space="preserve">Standard 6 </w:t>
      </w:r>
      <w:r w:rsidR="00301877">
        <w:t>Requirements</w:t>
      </w:r>
      <w:r w:rsidR="0066387A" w:rsidRPr="0066387A">
        <w:rPr>
          <w:i/>
          <w:color w:val="0000FF"/>
          <w:sz w:val="24"/>
          <w:szCs w:val="24"/>
        </w:rPr>
        <w:t xml:space="preserve"> </w:t>
      </w:r>
    </w:p>
    <w:p w14:paraId="612FB02E" w14:textId="3D284EA9" w:rsidR="001B3DE8" w:rsidRPr="00506F7F" w:rsidRDefault="001B3DE8" w:rsidP="00506F7F">
      <w:pPr>
        <w:pStyle w:val="Heading3"/>
      </w:pPr>
      <w:r w:rsidRPr="00506F7F">
        <w:t>Requirement 6(3)(a)</w:t>
      </w:r>
      <w:r w:rsidR="00506F7F">
        <w:tab/>
        <w:t>Compliant</w:t>
      </w:r>
    </w:p>
    <w:p w14:paraId="6DA95068" w14:textId="462B5E18" w:rsidR="00506F7F" w:rsidRPr="00B15CC4" w:rsidRDefault="001B3DE8" w:rsidP="00506F7F">
      <w:pPr>
        <w:rPr>
          <w:i/>
        </w:rPr>
      </w:pPr>
      <w:r w:rsidRPr="008D114F">
        <w:rPr>
          <w:i/>
        </w:rPr>
        <w:t>Consumers, their family, friends, carers and others are encouraged and supported to provide feedback and make complaints.</w:t>
      </w:r>
    </w:p>
    <w:p w14:paraId="39A10A46" w14:textId="6FC79CBE" w:rsidR="001B3DE8" w:rsidRPr="00506F7F" w:rsidRDefault="001B3DE8" w:rsidP="00506F7F">
      <w:pPr>
        <w:pStyle w:val="Heading3"/>
      </w:pPr>
      <w:r w:rsidRPr="00506F7F">
        <w:t>Requirement 6(3)(b)</w:t>
      </w:r>
      <w:r w:rsidR="00506F7F">
        <w:tab/>
        <w:t>Compliant</w:t>
      </w:r>
    </w:p>
    <w:p w14:paraId="0E22E8D7" w14:textId="2F2F28F4" w:rsidR="001B3DE8" w:rsidRPr="008D114F" w:rsidRDefault="001B3DE8" w:rsidP="00506F7F">
      <w:pPr>
        <w:rPr>
          <w:i/>
        </w:rPr>
      </w:pPr>
      <w:r w:rsidRPr="008D114F">
        <w:rPr>
          <w:i/>
        </w:rPr>
        <w:t>Consumers are made aware of and have access to advocates, language services and other methods for raising and resolving complaints.</w:t>
      </w:r>
    </w:p>
    <w:p w14:paraId="5AFB152A" w14:textId="148E5704" w:rsidR="001B3DE8" w:rsidRPr="00D435F8" w:rsidRDefault="001B3DE8" w:rsidP="00506F7F">
      <w:pPr>
        <w:pStyle w:val="Heading3"/>
      </w:pPr>
      <w:r w:rsidRPr="00D435F8">
        <w:t>Requirement 6(3)(c)</w:t>
      </w:r>
      <w:r w:rsidR="00506F7F">
        <w:tab/>
        <w:t>Compliant</w:t>
      </w:r>
    </w:p>
    <w:p w14:paraId="79262F28" w14:textId="37327EF0" w:rsidR="00506F7F" w:rsidRPr="00B15CC4" w:rsidRDefault="001B3DE8" w:rsidP="00506F7F">
      <w:pPr>
        <w:rPr>
          <w:i/>
        </w:rPr>
      </w:pPr>
      <w:r w:rsidRPr="008D114F">
        <w:rPr>
          <w:i/>
        </w:rPr>
        <w:t>Appropriate action is taken in response to complaints and an open disclosure process is used when things go wrong.</w:t>
      </w:r>
    </w:p>
    <w:p w14:paraId="4705C4B6" w14:textId="09E2BB57" w:rsidR="001B3DE8" w:rsidRPr="00D435F8" w:rsidRDefault="001B3DE8" w:rsidP="00506F7F">
      <w:pPr>
        <w:pStyle w:val="Heading3"/>
      </w:pPr>
      <w:r w:rsidRPr="00D435F8">
        <w:t>Requirement 6(3)(d)</w:t>
      </w:r>
      <w:r w:rsidR="00506F7F">
        <w:tab/>
        <w:t>Compliant</w:t>
      </w:r>
    </w:p>
    <w:p w14:paraId="1F902411" w14:textId="48EC1627" w:rsidR="001B3DE8" w:rsidRPr="008D114F" w:rsidRDefault="001B3DE8" w:rsidP="00506F7F">
      <w:pPr>
        <w:rPr>
          <w:i/>
        </w:rPr>
      </w:pPr>
      <w:r w:rsidRPr="008D114F">
        <w:rPr>
          <w:i/>
        </w:rPr>
        <w:t>Feedback and complaints are reviewed and used to improve the quality of care and services.</w:t>
      </w:r>
    </w:p>
    <w:p w14:paraId="31CA6CC6" w14:textId="70EA7A8A" w:rsidR="00506F7F" w:rsidRDefault="00506F7F" w:rsidP="00506F7F"/>
    <w:p w14:paraId="3422431C" w14:textId="77777777" w:rsidR="001B3DE8" w:rsidRPr="001B3DE8" w:rsidRDefault="001B3DE8" w:rsidP="001B3DE8"/>
    <w:p w14:paraId="4F236FDE" w14:textId="77777777" w:rsidR="009C6F30" w:rsidRDefault="009C6F30" w:rsidP="00095CD4">
      <w:pPr>
        <w:sectPr w:rsidR="009C6F30" w:rsidSect="00CB3BA9">
          <w:type w:val="continuous"/>
          <w:pgSz w:w="11906" w:h="16838"/>
          <w:pgMar w:top="1701" w:right="1418" w:bottom="1418" w:left="1418" w:header="709" w:footer="397" w:gutter="0"/>
          <w:cols w:space="708"/>
          <w:titlePg/>
          <w:docGrid w:linePitch="360"/>
        </w:sectPr>
      </w:pPr>
    </w:p>
    <w:p w14:paraId="421957AE" w14:textId="2D8F4D94" w:rsidR="00CB3BA9" w:rsidRDefault="009C6F30" w:rsidP="00A3716D">
      <w:pPr>
        <w:pStyle w:val="Heading1"/>
        <w:tabs>
          <w:tab w:val="right" w:pos="9070"/>
        </w:tabs>
        <w:spacing w:before="560" w:after="640"/>
        <w:rPr>
          <w:color w:val="FFFFFF" w:themeColor="background1"/>
          <w:sz w:val="36"/>
        </w:rPr>
        <w:sectPr w:rsidR="00CB3BA9" w:rsidSect="00FB0086">
          <w:headerReference w:type="first" r:id="rId28"/>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73600" behindDoc="1" locked="0" layoutInCell="1" allowOverlap="1" wp14:anchorId="6EF526B6" wp14:editId="3C538EC8">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w:t>
      </w:r>
      <w:r w:rsidR="00095CD4" w:rsidRPr="00EB1D71">
        <w:rPr>
          <w:color w:val="FFFFFF" w:themeColor="background1"/>
          <w:sz w:val="36"/>
        </w:rPr>
        <w:t>7</w:t>
      </w:r>
      <w:r w:rsidRPr="00EB1D71">
        <w:rPr>
          <w:color w:val="FFFFFF" w:themeColor="background1"/>
          <w:sz w:val="36"/>
        </w:rPr>
        <w:t xml:space="preserve"> </w:t>
      </w:r>
      <w:r w:rsidRPr="00EB1D71">
        <w:rPr>
          <w:color w:val="FFFFFF" w:themeColor="background1"/>
          <w:sz w:val="36"/>
        </w:rPr>
        <w:tab/>
        <w:t>COMPLIANT</w:t>
      </w:r>
      <w:r w:rsidRPr="00EB1D71">
        <w:rPr>
          <w:color w:val="FFFFFF" w:themeColor="background1"/>
          <w:sz w:val="36"/>
        </w:rPr>
        <w:br/>
      </w:r>
      <w:r w:rsidR="00095CD4" w:rsidRPr="00EB1D71">
        <w:rPr>
          <w:color w:val="FFFFFF" w:themeColor="background1"/>
          <w:sz w:val="36"/>
        </w:rPr>
        <w:t>Human resources</w:t>
      </w:r>
    </w:p>
    <w:p w14:paraId="2F03313F" w14:textId="77777777" w:rsidR="007F5256" w:rsidRPr="000E654D" w:rsidRDefault="007F5256" w:rsidP="009C6F30">
      <w:pPr>
        <w:pStyle w:val="Heading3"/>
        <w:shd w:val="clear" w:color="auto" w:fill="F2F2F2" w:themeFill="background1" w:themeFillShade="F2"/>
      </w:pPr>
      <w:r w:rsidRPr="000E654D">
        <w:t>Consumer outcome:</w:t>
      </w:r>
    </w:p>
    <w:p w14:paraId="2884F749" w14:textId="77777777" w:rsidR="007F5256" w:rsidRDefault="007F5256" w:rsidP="00912DE6">
      <w:pPr>
        <w:numPr>
          <w:ilvl w:val="0"/>
          <w:numId w:val="7"/>
        </w:numPr>
        <w:shd w:val="clear" w:color="auto" w:fill="F2F2F2" w:themeFill="background1" w:themeFillShade="F2"/>
      </w:pPr>
      <w:r>
        <w:t>I get quality care and services when I need them from people who are knowledgeable, capable and caring.</w:t>
      </w:r>
    </w:p>
    <w:p w14:paraId="100F643E" w14:textId="77777777" w:rsidR="007F5256" w:rsidRDefault="007F5256" w:rsidP="009C6F30">
      <w:pPr>
        <w:pStyle w:val="Heading3"/>
        <w:shd w:val="clear" w:color="auto" w:fill="F2F2F2" w:themeFill="background1" w:themeFillShade="F2"/>
      </w:pPr>
      <w:r>
        <w:t>Organisation statement:</w:t>
      </w:r>
    </w:p>
    <w:p w14:paraId="39856542" w14:textId="77777777" w:rsidR="007F5256" w:rsidRDefault="007F5256" w:rsidP="00912DE6">
      <w:pPr>
        <w:numPr>
          <w:ilvl w:val="0"/>
          <w:numId w:val="7"/>
        </w:numPr>
        <w:shd w:val="clear" w:color="auto" w:fill="F2F2F2" w:themeFill="background1" w:themeFillShade="F2"/>
      </w:pPr>
      <w:r>
        <w:t xml:space="preserve">The organisation has a workforce that is </w:t>
      </w:r>
      <w:proofErr w:type="gramStart"/>
      <w:r>
        <w:t>sufficient</w:t>
      </w:r>
      <w:proofErr w:type="gramEnd"/>
      <w:r>
        <w:t>, and is skilled and qualified, to provide safe, respectful and quality care and services.</w:t>
      </w:r>
    </w:p>
    <w:p w14:paraId="4D8A5A6F" w14:textId="4CF65AD8" w:rsidR="007F5256" w:rsidRDefault="007F5256" w:rsidP="00427817">
      <w:pPr>
        <w:pStyle w:val="Heading2"/>
      </w:pPr>
      <w:r>
        <w:t>Assessment of Standard 7</w:t>
      </w:r>
    </w:p>
    <w:p w14:paraId="40B6E8E4" w14:textId="7B2280B0" w:rsidR="00FA7EAB" w:rsidRPr="00904A8C" w:rsidRDefault="00FA7EAB" w:rsidP="00FA7EAB">
      <w:pPr>
        <w:rPr>
          <w:rFonts w:eastAsia="Calibri"/>
          <w:lang w:eastAsia="en-US"/>
        </w:rPr>
      </w:pPr>
      <w:r w:rsidRPr="00904A8C">
        <w:rPr>
          <w:rFonts w:eastAsia="Calibri"/>
          <w:lang w:eastAsia="en-US"/>
        </w:rPr>
        <w:t xml:space="preserve">Overall, sampled consumers considered that they </w:t>
      </w:r>
      <w:r w:rsidR="005535EE">
        <w:rPr>
          <w:rFonts w:eastAsia="Calibri"/>
          <w:lang w:eastAsia="en-US"/>
        </w:rPr>
        <w:t>received</w:t>
      </w:r>
      <w:r w:rsidRPr="00904A8C">
        <w:rPr>
          <w:rFonts w:eastAsia="Calibri"/>
          <w:lang w:eastAsia="en-US"/>
        </w:rPr>
        <w:t xml:space="preserve"> quality care and services when need</w:t>
      </w:r>
      <w:r w:rsidR="005535EE">
        <w:rPr>
          <w:rFonts w:eastAsia="Calibri"/>
          <w:lang w:eastAsia="en-US"/>
        </w:rPr>
        <w:t>ed,</w:t>
      </w:r>
      <w:r w:rsidRPr="00904A8C">
        <w:rPr>
          <w:rFonts w:eastAsia="Calibri"/>
          <w:lang w:eastAsia="en-US"/>
        </w:rPr>
        <w:t xml:space="preserve"> from people who </w:t>
      </w:r>
      <w:r w:rsidR="005535EE">
        <w:rPr>
          <w:rFonts w:eastAsia="Calibri"/>
          <w:lang w:eastAsia="en-US"/>
        </w:rPr>
        <w:t>we</w:t>
      </w:r>
      <w:r w:rsidRPr="00904A8C">
        <w:rPr>
          <w:rFonts w:eastAsia="Calibri"/>
          <w:lang w:eastAsia="en-US"/>
        </w:rPr>
        <w:t>re knowledgeable, capable, and caring. For example:</w:t>
      </w:r>
    </w:p>
    <w:p w14:paraId="441143E7" w14:textId="71C2F25C" w:rsidR="00FA7EAB" w:rsidRPr="00904A8C" w:rsidRDefault="00FA7EAB" w:rsidP="00FA7EAB">
      <w:pPr>
        <w:pStyle w:val="ListParagraph"/>
        <w:numPr>
          <w:ilvl w:val="0"/>
          <w:numId w:val="38"/>
        </w:numPr>
      </w:pPr>
      <w:r>
        <w:t>‎</w:t>
      </w:r>
      <w:r w:rsidRPr="00904A8C">
        <w:t>Overall, consumers and representatives said they fe</w:t>
      </w:r>
      <w:r w:rsidR="005535EE">
        <w:t>lt</w:t>
      </w:r>
      <w:r w:rsidRPr="00904A8C">
        <w:t xml:space="preserve"> like there </w:t>
      </w:r>
      <w:r w:rsidR="005535EE">
        <w:t>were</w:t>
      </w:r>
      <w:r w:rsidRPr="00904A8C">
        <w:t xml:space="preserve"> not enough staff, </w:t>
      </w:r>
      <w:r w:rsidR="005535EE">
        <w:t>particularly</w:t>
      </w:r>
      <w:r w:rsidRPr="00904A8C">
        <w:t xml:space="preserve"> on weekends</w:t>
      </w:r>
      <w:r w:rsidR="005535EE">
        <w:t>;</w:t>
      </w:r>
      <w:r w:rsidRPr="00904A8C">
        <w:t xml:space="preserve"> however</w:t>
      </w:r>
      <w:r w:rsidR="005535EE">
        <w:t>,</w:t>
      </w:r>
      <w:r w:rsidRPr="00904A8C">
        <w:t xml:space="preserve"> </w:t>
      </w:r>
      <w:r w:rsidR="00CA25D2">
        <w:t xml:space="preserve">consumers did not have </w:t>
      </w:r>
      <w:r w:rsidRPr="00904A8C">
        <w:t xml:space="preserve">concerns about the speed </w:t>
      </w:r>
      <w:r w:rsidR="00CA25D2">
        <w:t>with</w:t>
      </w:r>
      <w:r w:rsidRPr="00904A8C">
        <w:t xml:space="preserve"> which care needs </w:t>
      </w:r>
      <w:r w:rsidR="00CA25D2">
        <w:t>we</w:t>
      </w:r>
      <w:r w:rsidRPr="00904A8C">
        <w:t>re responded to</w:t>
      </w:r>
      <w:r>
        <w:t xml:space="preserve"> and </w:t>
      </w:r>
      <w:r w:rsidR="00CA25D2">
        <w:t>the</w:t>
      </w:r>
      <w:r w:rsidR="00D203D3">
        <w:t>y</w:t>
      </w:r>
      <w:r w:rsidR="00CA25D2">
        <w:t xml:space="preserve"> did not identify any </w:t>
      </w:r>
      <w:r>
        <w:t>impact to consumer</w:t>
      </w:r>
      <w:r w:rsidR="00CA25D2">
        <w:t>s</w:t>
      </w:r>
      <w:r w:rsidRPr="00904A8C">
        <w:t xml:space="preserve">. </w:t>
      </w:r>
      <w:r>
        <w:t xml:space="preserve"> </w:t>
      </w:r>
    </w:p>
    <w:p w14:paraId="6566BCEC" w14:textId="52C8305C" w:rsidR="00FA7EAB" w:rsidRPr="00904A8C" w:rsidRDefault="00FA7EAB" w:rsidP="00FA7EAB">
      <w:pPr>
        <w:pStyle w:val="ListParagraph"/>
        <w:numPr>
          <w:ilvl w:val="0"/>
          <w:numId w:val="38"/>
        </w:numPr>
      </w:pPr>
      <w:r>
        <w:t>‎</w:t>
      </w:r>
      <w:r w:rsidRPr="00904A8C">
        <w:t xml:space="preserve">Consumers and representatives said staff </w:t>
      </w:r>
      <w:r w:rsidR="00410F75">
        <w:t>we</w:t>
      </w:r>
      <w:r w:rsidRPr="00904A8C">
        <w:t>re kind, caring and gentle when providing care.</w:t>
      </w:r>
    </w:p>
    <w:p w14:paraId="316A98EE" w14:textId="24912771" w:rsidR="00FA7EAB" w:rsidRPr="00904A8C" w:rsidRDefault="00FA7EAB" w:rsidP="00FA7EAB">
      <w:pPr>
        <w:pStyle w:val="ListParagraph"/>
        <w:numPr>
          <w:ilvl w:val="0"/>
          <w:numId w:val="38"/>
        </w:numPr>
      </w:pPr>
      <w:r>
        <w:t>‎</w:t>
      </w:r>
      <w:r w:rsidRPr="00904A8C">
        <w:t>Overall, consumers and representatives said they fe</w:t>
      </w:r>
      <w:r w:rsidR="00410F75">
        <w:t>lt</w:t>
      </w:r>
      <w:r w:rsidRPr="00904A8C">
        <w:t xml:space="preserve"> staff </w:t>
      </w:r>
      <w:r w:rsidR="00410F75">
        <w:t>we</w:t>
      </w:r>
      <w:r w:rsidRPr="00904A8C">
        <w:t>re competent and qualified to do their job</w:t>
      </w:r>
      <w:r w:rsidR="00410F75">
        <w:t>s;</w:t>
      </w:r>
      <w:r w:rsidRPr="00904A8C">
        <w:t xml:space="preserve"> however</w:t>
      </w:r>
      <w:r w:rsidR="00410F75">
        <w:t>, some consumers and representative</w:t>
      </w:r>
      <w:r w:rsidRPr="00904A8C">
        <w:t xml:space="preserve"> provide</w:t>
      </w:r>
      <w:r w:rsidR="00410F75">
        <w:t>d</w:t>
      </w:r>
      <w:r w:rsidRPr="00904A8C">
        <w:t xml:space="preserve"> feedback on areas where staff need</w:t>
      </w:r>
      <w:r w:rsidR="00410F75">
        <w:t>ed</w:t>
      </w:r>
      <w:r w:rsidRPr="00904A8C">
        <w:t xml:space="preserve"> more training. </w:t>
      </w:r>
    </w:p>
    <w:p w14:paraId="6179AB37" w14:textId="4425B709" w:rsidR="00FA7EAB" w:rsidRPr="00904A8C" w:rsidRDefault="00FA7EAB" w:rsidP="00FA7EAB">
      <w:pPr>
        <w:rPr>
          <w:rFonts w:eastAsia="Calibri"/>
          <w:lang w:eastAsia="en-US"/>
        </w:rPr>
      </w:pPr>
      <w:r w:rsidRPr="00904A8C">
        <w:rPr>
          <w:rFonts w:eastAsia="Calibri"/>
          <w:lang w:eastAsia="en-US"/>
        </w:rPr>
        <w:t xml:space="preserve">Management provided evidence and </w:t>
      </w:r>
      <w:r w:rsidR="00410F75">
        <w:rPr>
          <w:rFonts w:eastAsia="Calibri"/>
          <w:lang w:eastAsia="en-US"/>
        </w:rPr>
        <w:t>described</w:t>
      </w:r>
      <w:r w:rsidRPr="00904A8C">
        <w:rPr>
          <w:rFonts w:eastAsia="Calibri"/>
          <w:lang w:eastAsia="en-US"/>
        </w:rPr>
        <w:t xml:space="preserve"> how the service</w:t>
      </w:r>
      <w:r w:rsidR="00410F75">
        <w:rPr>
          <w:rFonts w:eastAsia="Calibri"/>
          <w:lang w:eastAsia="en-US"/>
        </w:rPr>
        <w:t>’s</w:t>
      </w:r>
      <w:r w:rsidRPr="00904A8C">
        <w:rPr>
          <w:rFonts w:eastAsia="Calibri"/>
          <w:lang w:eastAsia="en-US"/>
        </w:rPr>
        <w:t xml:space="preserve"> </w:t>
      </w:r>
      <w:r w:rsidR="00410F75">
        <w:rPr>
          <w:rFonts w:eastAsia="Calibri"/>
          <w:lang w:eastAsia="en-US"/>
        </w:rPr>
        <w:t>w</w:t>
      </w:r>
      <w:r w:rsidRPr="00904A8C">
        <w:rPr>
          <w:rFonts w:eastAsia="Calibri"/>
          <w:lang w:eastAsia="en-US"/>
        </w:rPr>
        <w:t xml:space="preserve">orkforce </w:t>
      </w:r>
      <w:r w:rsidR="00410F75">
        <w:rPr>
          <w:rFonts w:eastAsia="Calibri"/>
          <w:lang w:eastAsia="en-US"/>
        </w:rPr>
        <w:t>wa</w:t>
      </w:r>
      <w:r w:rsidRPr="00904A8C">
        <w:rPr>
          <w:rFonts w:eastAsia="Calibri"/>
          <w:lang w:eastAsia="en-US"/>
        </w:rPr>
        <w:t xml:space="preserve">s </w:t>
      </w:r>
      <w:proofErr w:type="gramStart"/>
      <w:r w:rsidRPr="00904A8C">
        <w:rPr>
          <w:rFonts w:eastAsia="Calibri"/>
          <w:lang w:eastAsia="en-US"/>
        </w:rPr>
        <w:t>sufficient</w:t>
      </w:r>
      <w:proofErr w:type="gramEnd"/>
      <w:r w:rsidRPr="00904A8C">
        <w:rPr>
          <w:rFonts w:eastAsia="Calibri"/>
          <w:lang w:eastAsia="en-US"/>
        </w:rPr>
        <w:t xml:space="preserve"> and </w:t>
      </w:r>
      <w:r w:rsidR="00410F75">
        <w:rPr>
          <w:rFonts w:eastAsia="Calibri"/>
          <w:lang w:eastAsia="en-US"/>
        </w:rPr>
        <w:t xml:space="preserve">properly </w:t>
      </w:r>
      <w:r w:rsidRPr="00904A8C">
        <w:rPr>
          <w:rFonts w:eastAsia="Calibri"/>
          <w:lang w:eastAsia="en-US"/>
        </w:rPr>
        <w:t>skilled to</w:t>
      </w:r>
      <w:r w:rsidR="00410F75">
        <w:rPr>
          <w:rFonts w:eastAsia="Calibri"/>
          <w:lang w:eastAsia="en-US"/>
        </w:rPr>
        <w:t xml:space="preserve"> enable it to</w:t>
      </w:r>
      <w:r w:rsidRPr="00904A8C">
        <w:rPr>
          <w:rFonts w:eastAsia="Calibri"/>
          <w:lang w:eastAsia="en-US"/>
        </w:rPr>
        <w:t xml:space="preserve"> provide safe and quality care and services, and </w:t>
      </w:r>
      <w:r w:rsidR="00410F75">
        <w:rPr>
          <w:rFonts w:eastAsia="Calibri"/>
          <w:lang w:eastAsia="en-US"/>
        </w:rPr>
        <w:t>staff</w:t>
      </w:r>
      <w:r w:rsidRPr="00904A8C">
        <w:rPr>
          <w:rFonts w:eastAsia="Calibri"/>
          <w:lang w:eastAsia="en-US"/>
        </w:rPr>
        <w:t xml:space="preserve"> performance </w:t>
      </w:r>
      <w:r w:rsidR="00410F75">
        <w:rPr>
          <w:rFonts w:eastAsia="Calibri"/>
          <w:lang w:eastAsia="en-US"/>
        </w:rPr>
        <w:t>wa</w:t>
      </w:r>
      <w:r w:rsidRPr="00904A8C">
        <w:rPr>
          <w:rFonts w:eastAsia="Calibri"/>
          <w:lang w:eastAsia="en-US"/>
        </w:rPr>
        <w:t xml:space="preserve">s </w:t>
      </w:r>
      <w:r>
        <w:rPr>
          <w:rFonts w:eastAsia="Calibri"/>
          <w:lang w:eastAsia="en-US"/>
        </w:rPr>
        <w:t xml:space="preserve">regularly assessed, </w:t>
      </w:r>
      <w:r w:rsidRPr="00904A8C">
        <w:rPr>
          <w:rFonts w:eastAsia="Calibri"/>
          <w:lang w:eastAsia="en-US"/>
        </w:rPr>
        <w:t>monitored and reviewed. Management also provided evidence of how the service address</w:t>
      </w:r>
      <w:r w:rsidR="00410F75">
        <w:rPr>
          <w:rFonts w:eastAsia="Calibri"/>
          <w:lang w:eastAsia="en-US"/>
        </w:rPr>
        <w:t>ed</w:t>
      </w:r>
      <w:r w:rsidRPr="00904A8C">
        <w:rPr>
          <w:rFonts w:eastAsia="Calibri"/>
          <w:lang w:eastAsia="en-US"/>
        </w:rPr>
        <w:t xml:space="preserve"> areas of concern</w:t>
      </w:r>
      <w:r w:rsidR="00410F75">
        <w:rPr>
          <w:rFonts w:eastAsia="Calibri"/>
          <w:lang w:eastAsia="en-US"/>
        </w:rPr>
        <w:t xml:space="preserve"> </w:t>
      </w:r>
      <w:r w:rsidRPr="00904A8C">
        <w:rPr>
          <w:rFonts w:eastAsia="Calibri"/>
          <w:lang w:eastAsia="en-US"/>
        </w:rPr>
        <w:t xml:space="preserve">raised by consumers and representatives regarding adequacy of staff numbers and training. The Assessment Team reviewed documentation that </w:t>
      </w:r>
      <w:r w:rsidR="00410F75">
        <w:rPr>
          <w:rFonts w:eastAsia="Calibri"/>
          <w:lang w:eastAsia="en-US"/>
        </w:rPr>
        <w:t xml:space="preserve">showed </w:t>
      </w:r>
      <w:r w:rsidRPr="00904A8C">
        <w:rPr>
          <w:rFonts w:eastAsia="Calibri"/>
          <w:lang w:eastAsia="en-US"/>
        </w:rPr>
        <w:t>how the service ensure</w:t>
      </w:r>
      <w:r w:rsidR="00410F75">
        <w:rPr>
          <w:rFonts w:eastAsia="Calibri"/>
          <w:lang w:eastAsia="en-US"/>
        </w:rPr>
        <w:t>d</w:t>
      </w:r>
      <w:r w:rsidRPr="00904A8C">
        <w:rPr>
          <w:rFonts w:eastAsia="Calibri"/>
          <w:lang w:eastAsia="en-US"/>
        </w:rPr>
        <w:t xml:space="preserve"> the number, mix and ability of members of the workforce enable</w:t>
      </w:r>
      <w:r w:rsidR="00410F75">
        <w:rPr>
          <w:rFonts w:eastAsia="Calibri"/>
          <w:lang w:eastAsia="en-US"/>
        </w:rPr>
        <w:t xml:space="preserve">d </w:t>
      </w:r>
      <w:r w:rsidRPr="00904A8C">
        <w:rPr>
          <w:rFonts w:eastAsia="Calibri"/>
          <w:lang w:eastAsia="en-US"/>
        </w:rPr>
        <w:t>the delivery and management of safe and quality care and services.</w:t>
      </w:r>
    </w:p>
    <w:p w14:paraId="47BF528F" w14:textId="49B99FA7" w:rsidR="00B15CC4" w:rsidRPr="004C6F5B" w:rsidRDefault="00B15CC4" w:rsidP="00B15CC4">
      <w:pPr>
        <w:rPr>
          <w:rFonts w:eastAsia="Calibri"/>
          <w:color w:val="auto"/>
          <w:lang w:eastAsia="en-US"/>
        </w:rPr>
      </w:pPr>
      <w:r w:rsidRPr="004C6F5B">
        <w:rPr>
          <w:rFonts w:eastAsiaTheme="minorHAnsi"/>
          <w:color w:val="auto"/>
        </w:rPr>
        <w:t xml:space="preserve">Based on the evidence summarised above, this Quality Standard is assessed as Compliant as </w:t>
      </w:r>
      <w:r>
        <w:rPr>
          <w:rFonts w:eastAsiaTheme="minorHAnsi"/>
          <w:color w:val="auto"/>
        </w:rPr>
        <w:t>five</w:t>
      </w:r>
      <w:r w:rsidRPr="004C6F5B">
        <w:rPr>
          <w:rFonts w:eastAsiaTheme="minorHAnsi"/>
          <w:color w:val="auto"/>
        </w:rPr>
        <w:t xml:space="preserve"> of the </w:t>
      </w:r>
      <w:r>
        <w:rPr>
          <w:rFonts w:eastAsiaTheme="minorHAnsi"/>
          <w:color w:val="auto"/>
        </w:rPr>
        <w:t>five</w:t>
      </w:r>
      <w:r w:rsidRPr="004C6F5B">
        <w:rPr>
          <w:rFonts w:eastAsiaTheme="minorHAnsi"/>
          <w:color w:val="auto"/>
        </w:rPr>
        <w:t xml:space="preserve"> specific requirements were assessed as Compliant.</w:t>
      </w:r>
    </w:p>
    <w:p w14:paraId="593675A0" w14:textId="1A9E97B7" w:rsidR="00301877" w:rsidRDefault="00977220" w:rsidP="00427817">
      <w:pPr>
        <w:pStyle w:val="Heading2"/>
      </w:pPr>
      <w:r>
        <w:lastRenderedPageBreak/>
        <w:t xml:space="preserve">Assessment of </w:t>
      </w:r>
      <w:r w:rsidR="00095CD4">
        <w:t xml:space="preserve">Standard 7 </w:t>
      </w:r>
      <w:r w:rsidR="00301877">
        <w:t>Requirements</w:t>
      </w:r>
      <w:r w:rsidR="0066387A" w:rsidRPr="0066387A">
        <w:rPr>
          <w:i/>
          <w:color w:val="0000FF"/>
          <w:sz w:val="24"/>
          <w:szCs w:val="24"/>
        </w:rPr>
        <w:t xml:space="preserve"> </w:t>
      </w:r>
    </w:p>
    <w:p w14:paraId="5199FE7C" w14:textId="3303781E" w:rsidR="00506F7F" w:rsidRPr="00506F7F" w:rsidRDefault="00506F7F" w:rsidP="00506F7F">
      <w:pPr>
        <w:pStyle w:val="Heading3"/>
      </w:pPr>
      <w:r w:rsidRPr="00506F7F">
        <w:t>Requirement 7(3)(a)</w:t>
      </w:r>
      <w:r>
        <w:tab/>
        <w:t>Compliant</w:t>
      </w:r>
    </w:p>
    <w:p w14:paraId="15C327BB" w14:textId="0F439F47" w:rsidR="00506F7F" w:rsidRPr="00B15CC4" w:rsidRDefault="00506F7F" w:rsidP="00506F7F">
      <w:pPr>
        <w:rPr>
          <w:i/>
        </w:rPr>
      </w:pPr>
      <w:r w:rsidRPr="008D114F">
        <w:rPr>
          <w:i/>
        </w:rPr>
        <w:t>The workforce is planned to enable, and the number and mix of members of the workforce deployed enables, the delivery and management of safe and quality care and services.</w:t>
      </w:r>
    </w:p>
    <w:p w14:paraId="2261DC85" w14:textId="73CA3F8C" w:rsidR="00506F7F" w:rsidRPr="00506F7F" w:rsidRDefault="00506F7F" w:rsidP="00506F7F">
      <w:pPr>
        <w:pStyle w:val="Heading3"/>
      </w:pPr>
      <w:r w:rsidRPr="00506F7F">
        <w:t>Requirement 7(3)(b)</w:t>
      </w:r>
      <w:r>
        <w:tab/>
        <w:t>Compliant</w:t>
      </w:r>
    </w:p>
    <w:p w14:paraId="7AD7EA1A" w14:textId="6525C8C7" w:rsidR="00506F7F" w:rsidRPr="00B15CC4" w:rsidRDefault="00506F7F" w:rsidP="00506F7F">
      <w:pPr>
        <w:rPr>
          <w:i/>
        </w:rPr>
      </w:pPr>
      <w:r w:rsidRPr="008D114F">
        <w:rPr>
          <w:i/>
        </w:rPr>
        <w:t>Workforce interactions with consumers are kind, caring and respectful of each consumer’s identity, culture and diversity.</w:t>
      </w:r>
    </w:p>
    <w:p w14:paraId="78F0EED0" w14:textId="7BF086B4" w:rsidR="00506F7F" w:rsidRPr="00095CD4" w:rsidRDefault="00506F7F" w:rsidP="00506F7F">
      <w:pPr>
        <w:pStyle w:val="Heading3"/>
      </w:pPr>
      <w:r w:rsidRPr="00095CD4">
        <w:t>Requirement 7(3)(c)</w:t>
      </w:r>
      <w:r>
        <w:tab/>
        <w:t>Compliant</w:t>
      </w:r>
    </w:p>
    <w:p w14:paraId="05D1E022" w14:textId="4E069D6B" w:rsidR="00506F7F" w:rsidRPr="008D114F" w:rsidRDefault="00506F7F" w:rsidP="00506F7F">
      <w:pPr>
        <w:rPr>
          <w:i/>
        </w:rPr>
      </w:pPr>
      <w:r w:rsidRPr="008D114F">
        <w:rPr>
          <w:i/>
        </w:rPr>
        <w:t xml:space="preserve">The workforce is </w:t>
      </w:r>
      <w:proofErr w:type="gramStart"/>
      <w:r w:rsidRPr="008D114F">
        <w:rPr>
          <w:i/>
        </w:rPr>
        <w:t>competent</w:t>
      </w:r>
      <w:proofErr w:type="gramEnd"/>
      <w:r w:rsidRPr="008D114F">
        <w:rPr>
          <w:i/>
        </w:rPr>
        <w:t xml:space="preserve"> and the members of the workforce have the qualifications and knowledge to effectively perform their roles.</w:t>
      </w:r>
    </w:p>
    <w:p w14:paraId="15108162" w14:textId="47F86E65" w:rsidR="00506F7F" w:rsidRPr="00095CD4" w:rsidRDefault="00506F7F" w:rsidP="00506F7F">
      <w:pPr>
        <w:pStyle w:val="Heading3"/>
      </w:pPr>
      <w:r w:rsidRPr="00095CD4">
        <w:t>Requirement 7(3)(d)</w:t>
      </w:r>
      <w:r>
        <w:tab/>
        <w:t>Compliant</w:t>
      </w:r>
    </w:p>
    <w:p w14:paraId="6DD0C6F6" w14:textId="354059A1" w:rsidR="00506F7F" w:rsidRPr="008D114F" w:rsidRDefault="00506F7F" w:rsidP="00506F7F">
      <w:pPr>
        <w:rPr>
          <w:i/>
        </w:rPr>
      </w:pPr>
      <w:r w:rsidRPr="008D114F">
        <w:rPr>
          <w:i/>
        </w:rPr>
        <w:t>The workforce is recruited, trained, equipped and supported to deliver the outcomes required by these standards.</w:t>
      </w:r>
    </w:p>
    <w:p w14:paraId="06066276" w14:textId="625C9D2D" w:rsidR="00506F7F" w:rsidRPr="00095CD4" w:rsidRDefault="00506F7F" w:rsidP="00506F7F">
      <w:pPr>
        <w:pStyle w:val="Heading3"/>
      </w:pPr>
      <w:r w:rsidRPr="00095CD4">
        <w:t>Requirement 7(3)(e)</w:t>
      </w:r>
      <w:r>
        <w:tab/>
        <w:t>Compliant</w:t>
      </w:r>
    </w:p>
    <w:p w14:paraId="19B3DAD9" w14:textId="05887F1A" w:rsidR="00506F7F" w:rsidRPr="008D114F" w:rsidRDefault="00506F7F" w:rsidP="00506F7F">
      <w:pPr>
        <w:rPr>
          <w:i/>
        </w:rPr>
      </w:pPr>
      <w:r w:rsidRPr="008D114F">
        <w:rPr>
          <w:i/>
        </w:rPr>
        <w:t>Regular assessment, monitoring and review of the performance of each member of the workforce is undertaken.</w:t>
      </w:r>
    </w:p>
    <w:p w14:paraId="6080CEBA" w14:textId="77777777" w:rsidR="00506F7F" w:rsidRPr="00506F7F" w:rsidRDefault="00506F7F" w:rsidP="00506F7F"/>
    <w:p w14:paraId="0C40D723" w14:textId="77777777" w:rsidR="00095CD4" w:rsidRDefault="00095CD4" w:rsidP="00095CD4">
      <w:pPr>
        <w:sectPr w:rsidR="00095CD4" w:rsidSect="00CB3BA9">
          <w:type w:val="continuous"/>
          <w:pgSz w:w="11906" w:h="16838"/>
          <w:pgMar w:top="1701" w:right="1418" w:bottom="1418" w:left="1418" w:header="709" w:footer="397" w:gutter="0"/>
          <w:cols w:space="708"/>
          <w:titlePg/>
          <w:docGrid w:linePitch="360"/>
        </w:sectPr>
      </w:pPr>
    </w:p>
    <w:p w14:paraId="395B90D7" w14:textId="1CA62DED" w:rsidR="008D7780" w:rsidRDefault="00095CD4" w:rsidP="00A3716D">
      <w:pPr>
        <w:pStyle w:val="Heading1"/>
        <w:tabs>
          <w:tab w:val="right" w:pos="9070"/>
        </w:tabs>
        <w:spacing w:before="560" w:after="640"/>
        <w:rPr>
          <w:color w:val="FFFFFF" w:themeColor="background1"/>
          <w:sz w:val="36"/>
        </w:rPr>
        <w:sectPr w:rsidR="008D7780" w:rsidSect="00CE2BDB">
          <w:headerReference w:type="first" r:id="rId29"/>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75648" behindDoc="1" locked="0" layoutInCell="1" allowOverlap="1" wp14:anchorId="24B8E720" wp14:editId="464893E0">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COMPLIANT</w:t>
      </w:r>
      <w:r w:rsidRPr="00EB1D71">
        <w:rPr>
          <w:color w:val="FFFFFF" w:themeColor="background1"/>
          <w:sz w:val="36"/>
        </w:rPr>
        <w:br/>
        <w:t>Organisational governance</w:t>
      </w:r>
    </w:p>
    <w:p w14:paraId="3F17794D" w14:textId="77777777" w:rsidR="007F5256" w:rsidRPr="00FD1B02" w:rsidRDefault="007F5256" w:rsidP="00095CD4">
      <w:pPr>
        <w:pStyle w:val="Heading3"/>
        <w:shd w:val="clear" w:color="auto" w:fill="F2F2F2" w:themeFill="background1" w:themeFillShade="F2"/>
      </w:pPr>
      <w:r w:rsidRPr="008312AC">
        <w:t>Consumer</w:t>
      </w:r>
      <w:r w:rsidRPr="00FD1B02">
        <w:t xml:space="preserve"> outcome:</w:t>
      </w:r>
    </w:p>
    <w:p w14:paraId="02955106" w14:textId="77777777" w:rsidR="007F5256" w:rsidRDefault="007F5256" w:rsidP="00912DE6">
      <w:pPr>
        <w:numPr>
          <w:ilvl w:val="0"/>
          <w:numId w:val="8"/>
        </w:numPr>
        <w:shd w:val="clear" w:color="auto" w:fill="F2F2F2" w:themeFill="background1" w:themeFillShade="F2"/>
      </w:pPr>
      <w:r>
        <w:t>I am confident the organisation is well run. I can partner in improving the delivery of care and services.</w:t>
      </w:r>
    </w:p>
    <w:p w14:paraId="355202AF" w14:textId="77777777" w:rsidR="007F5256" w:rsidRDefault="007F5256" w:rsidP="00095CD4">
      <w:pPr>
        <w:pStyle w:val="Heading3"/>
        <w:shd w:val="clear" w:color="auto" w:fill="F2F2F2" w:themeFill="background1" w:themeFillShade="F2"/>
      </w:pPr>
      <w:r>
        <w:t>Organisation statement:</w:t>
      </w:r>
    </w:p>
    <w:p w14:paraId="263DD390" w14:textId="77777777" w:rsidR="007F5256" w:rsidRDefault="007F5256" w:rsidP="00912DE6">
      <w:pPr>
        <w:numPr>
          <w:ilvl w:val="0"/>
          <w:numId w:val="8"/>
        </w:numPr>
        <w:shd w:val="clear" w:color="auto" w:fill="F2F2F2" w:themeFill="background1" w:themeFillShade="F2"/>
      </w:pPr>
      <w:r>
        <w:t>The organisation’s governing body is accountable for the delivery of safe and quality care and services.</w:t>
      </w:r>
    </w:p>
    <w:p w14:paraId="2CE9F994" w14:textId="4D9161CA" w:rsidR="007F5256" w:rsidRDefault="007F5256" w:rsidP="00427817">
      <w:pPr>
        <w:pStyle w:val="Heading2"/>
      </w:pPr>
      <w:r>
        <w:t>Assessment of Standard 8</w:t>
      </w:r>
    </w:p>
    <w:p w14:paraId="5B4116F4" w14:textId="6F9806C6" w:rsidR="00AC605F" w:rsidRPr="00D203D3" w:rsidRDefault="00AC605F" w:rsidP="00AC605F">
      <w:pPr>
        <w:rPr>
          <w:rFonts w:eastAsia="Calibri"/>
          <w:lang w:eastAsia="en-US"/>
        </w:rPr>
      </w:pPr>
      <w:r>
        <w:rPr>
          <w:rFonts w:eastAsia="Calibri"/>
          <w:lang w:eastAsia="en-US"/>
        </w:rPr>
        <w:t>C</w:t>
      </w:r>
      <w:r w:rsidRPr="00904A8C">
        <w:rPr>
          <w:rFonts w:eastAsia="Calibri"/>
          <w:lang w:eastAsia="en-US"/>
        </w:rPr>
        <w:t xml:space="preserve">onsumers and representatives considered the service </w:t>
      </w:r>
      <w:r>
        <w:rPr>
          <w:rFonts w:eastAsia="Calibri"/>
          <w:lang w:eastAsia="en-US"/>
        </w:rPr>
        <w:t>wa</w:t>
      </w:r>
      <w:r w:rsidRPr="00904A8C">
        <w:rPr>
          <w:rFonts w:eastAsia="Calibri"/>
          <w:lang w:eastAsia="en-US"/>
        </w:rPr>
        <w:t>s well run and they partner</w:t>
      </w:r>
      <w:r>
        <w:rPr>
          <w:rFonts w:eastAsia="Calibri"/>
          <w:lang w:eastAsia="en-US"/>
        </w:rPr>
        <w:t>ed</w:t>
      </w:r>
      <w:r w:rsidRPr="00904A8C">
        <w:rPr>
          <w:rFonts w:eastAsia="Calibri"/>
          <w:lang w:eastAsia="en-US"/>
        </w:rPr>
        <w:t xml:space="preserve"> in improving the delivery of care and services</w:t>
      </w:r>
      <w:r>
        <w:rPr>
          <w:rFonts w:eastAsia="Calibri"/>
          <w:lang w:eastAsia="en-US"/>
        </w:rPr>
        <w:t xml:space="preserve"> and were</w:t>
      </w:r>
      <w:r w:rsidRPr="00904A8C">
        <w:t xml:space="preserve"> involved in the development</w:t>
      </w:r>
      <w:bookmarkStart w:id="6" w:name="_GoBack"/>
      <w:bookmarkEnd w:id="6"/>
      <w:r w:rsidRPr="00904A8C">
        <w:t>, delivery and evaluation of care.</w:t>
      </w:r>
      <w:r>
        <w:rPr>
          <w:rFonts w:eastAsia="Calibri"/>
          <w:lang w:eastAsia="en-US"/>
        </w:rPr>
        <w:t xml:space="preserve"> </w:t>
      </w:r>
      <w:r>
        <w:rPr>
          <w:rFonts w:eastAsia="Calibri"/>
          <w:color w:val="auto"/>
          <w:lang w:eastAsia="en-US"/>
        </w:rPr>
        <w:t>C</w:t>
      </w:r>
      <w:r w:rsidRPr="00904A8C">
        <w:t xml:space="preserve">onsumer feedback </w:t>
      </w:r>
      <w:r>
        <w:t xml:space="preserve">was </w:t>
      </w:r>
      <w:r w:rsidRPr="00904A8C">
        <w:t>consistently gathered through various formal processes</w:t>
      </w:r>
      <w:r w:rsidR="00D80BC7">
        <w:t>,</w:t>
      </w:r>
      <w:r w:rsidRPr="00904A8C">
        <w:t xml:space="preserve"> such as case conferences, consumer meetings, feedback forms</w:t>
      </w:r>
      <w:r>
        <w:t xml:space="preserve"> and through</w:t>
      </w:r>
      <w:r w:rsidRPr="00904A8C">
        <w:t xml:space="preserve"> informal conversations such as during daily management rounds. Management </w:t>
      </w:r>
      <w:r>
        <w:t xml:space="preserve">had an </w:t>
      </w:r>
      <w:r w:rsidRPr="00904A8C">
        <w:t xml:space="preserve">'open door policy' </w:t>
      </w:r>
      <w:r w:rsidR="00D80BC7">
        <w:t>for</w:t>
      </w:r>
      <w:r w:rsidRPr="00904A8C">
        <w:t xml:space="preserve"> all consumers, </w:t>
      </w:r>
      <w:r w:rsidRPr="00D203D3">
        <w:rPr>
          <w:rFonts w:eastAsia="Calibri"/>
          <w:lang w:eastAsia="en-US"/>
        </w:rPr>
        <w:t xml:space="preserve">representatives and staff. </w:t>
      </w:r>
    </w:p>
    <w:p w14:paraId="6B1A69FA" w14:textId="448B8565" w:rsidR="00AC605F" w:rsidRPr="00E27709" w:rsidRDefault="00AC605F" w:rsidP="00AC605F">
      <w:pPr>
        <w:rPr>
          <w:rFonts w:eastAsia="Calibri"/>
          <w:lang w:eastAsia="en-US"/>
        </w:rPr>
      </w:pPr>
      <w:r w:rsidRPr="00904A8C">
        <w:rPr>
          <w:rFonts w:eastAsia="Calibri"/>
          <w:lang w:eastAsia="en-US"/>
        </w:rPr>
        <w:t xml:space="preserve">Management </w:t>
      </w:r>
      <w:r>
        <w:rPr>
          <w:rFonts w:eastAsia="Calibri"/>
          <w:lang w:eastAsia="en-US"/>
        </w:rPr>
        <w:t>described</w:t>
      </w:r>
      <w:r w:rsidRPr="00904A8C">
        <w:rPr>
          <w:rFonts w:eastAsia="Calibri"/>
          <w:lang w:eastAsia="en-US"/>
        </w:rPr>
        <w:t xml:space="preserve"> how the governing body promote</w:t>
      </w:r>
      <w:r>
        <w:rPr>
          <w:rFonts w:eastAsia="Calibri"/>
          <w:lang w:eastAsia="en-US"/>
        </w:rPr>
        <w:t xml:space="preserve">d </w:t>
      </w:r>
      <w:r w:rsidRPr="00904A8C">
        <w:rPr>
          <w:rFonts w:eastAsia="Calibri"/>
          <w:lang w:eastAsia="en-US"/>
        </w:rPr>
        <w:t>a culture of safe, inclusive and quality care</w:t>
      </w:r>
      <w:r>
        <w:rPr>
          <w:rFonts w:eastAsia="Calibri"/>
          <w:lang w:eastAsia="en-US"/>
        </w:rPr>
        <w:t xml:space="preserve">. The service had </w:t>
      </w:r>
      <w:r w:rsidRPr="00904A8C">
        <w:rPr>
          <w:rFonts w:eastAsia="Calibri"/>
          <w:lang w:eastAsia="en-US"/>
        </w:rPr>
        <w:t>effective governance mechanisms in place for information management, continuous improvement, financial governance, workforce governance, regulatory and legislative compliance and feedback and complaints</w:t>
      </w:r>
      <w:r>
        <w:rPr>
          <w:rFonts w:eastAsia="Calibri"/>
          <w:lang w:eastAsia="en-US"/>
        </w:rPr>
        <w:t>. The service also had p</w:t>
      </w:r>
      <w:r w:rsidRPr="00904A8C">
        <w:rPr>
          <w:rFonts w:eastAsia="Calibri"/>
          <w:lang w:eastAsia="en-US"/>
        </w:rPr>
        <w:t xml:space="preserve">olicies and procedures, information and risk management systems and a clinical governance framework, </w:t>
      </w:r>
      <w:r w:rsidR="00D80BC7">
        <w:rPr>
          <w:rFonts w:eastAsia="Calibri"/>
          <w:lang w:eastAsia="en-US"/>
        </w:rPr>
        <w:t>which</w:t>
      </w:r>
      <w:r>
        <w:rPr>
          <w:rFonts w:eastAsia="Calibri"/>
          <w:lang w:eastAsia="en-US"/>
        </w:rPr>
        <w:t xml:space="preserve"> </w:t>
      </w:r>
      <w:r w:rsidRPr="00904A8C">
        <w:rPr>
          <w:rFonts w:eastAsia="Calibri"/>
          <w:lang w:eastAsia="en-US"/>
        </w:rPr>
        <w:t>ensure</w:t>
      </w:r>
      <w:r>
        <w:rPr>
          <w:rFonts w:eastAsia="Calibri"/>
          <w:lang w:eastAsia="en-US"/>
        </w:rPr>
        <w:t>d</w:t>
      </w:r>
      <w:r w:rsidRPr="00904A8C">
        <w:rPr>
          <w:rFonts w:eastAsia="Calibri"/>
          <w:lang w:eastAsia="en-US"/>
        </w:rPr>
        <w:t xml:space="preserve"> the service</w:t>
      </w:r>
      <w:r w:rsidR="00D80BC7">
        <w:rPr>
          <w:rFonts w:eastAsia="Calibri"/>
          <w:lang w:eastAsia="en-US"/>
        </w:rPr>
        <w:t xml:space="preserve"> consistently</w:t>
      </w:r>
      <w:r w:rsidRPr="00904A8C">
        <w:rPr>
          <w:rFonts w:eastAsia="Calibri"/>
          <w:lang w:eastAsia="en-US"/>
        </w:rPr>
        <w:t xml:space="preserve"> deliver</w:t>
      </w:r>
      <w:r>
        <w:rPr>
          <w:rFonts w:eastAsia="Calibri"/>
          <w:lang w:eastAsia="en-US"/>
        </w:rPr>
        <w:t>ed</w:t>
      </w:r>
      <w:r w:rsidRPr="00904A8C">
        <w:rPr>
          <w:rFonts w:eastAsia="Calibri"/>
          <w:lang w:eastAsia="en-US"/>
        </w:rPr>
        <w:t xml:space="preserve"> safe and effective care and services</w:t>
      </w:r>
    </w:p>
    <w:p w14:paraId="6F6085C4" w14:textId="2FA36E37" w:rsidR="00AC605F" w:rsidRDefault="00AC605F" w:rsidP="00AC605F">
      <w:r>
        <w:t>‎The service conducted</w:t>
      </w:r>
      <w:r w:rsidRPr="00904A8C">
        <w:t xml:space="preserve"> internal audits</w:t>
      </w:r>
      <w:r w:rsidR="00D80BC7">
        <w:t xml:space="preserve"> whic</w:t>
      </w:r>
      <w:r w:rsidRPr="00904A8C">
        <w:t>h gather</w:t>
      </w:r>
      <w:r>
        <w:t>ed</w:t>
      </w:r>
      <w:r w:rsidRPr="00904A8C">
        <w:t xml:space="preserve"> evidence </w:t>
      </w:r>
      <w:r w:rsidR="00D80BC7">
        <w:t>through</w:t>
      </w:r>
      <w:r w:rsidRPr="00904A8C">
        <w:t xml:space="preserve"> various avenues</w:t>
      </w:r>
      <w:r w:rsidR="00D80BC7">
        <w:t>, which</w:t>
      </w:r>
      <w:r w:rsidRPr="00904A8C">
        <w:t xml:space="preserve"> includ</w:t>
      </w:r>
      <w:r w:rsidR="00D80BC7">
        <w:t>ed</w:t>
      </w:r>
      <w:r w:rsidRPr="00904A8C">
        <w:t xml:space="preserve"> consumer interviews</w:t>
      </w:r>
      <w:r>
        <w:t>. The audit</w:t>
      </w:r>
      <w:r w:rsidR="00EA739B">
        <w:t xml:space="preserve"> </w:t>
      </w:r>
      <w:r>
        <w:t>s</w:t>
      </w:r>
      <w:r w:rsidR="00EA739B">
        <w:t>tructure</w:t>
      </w:r>
      <w:r>
        <w:t xml:space="preserve"> reflected </w:t>
      </w:r>
      <w:r w:rsidRPr="00904A8C">
        <w:t xml:space="preserve">the Quality Standards </w:t>
      </w:r>
      <w:r w:rsidR="00EA739B">
        <w:t xml:space="preserve">and were designed to </w:t>
      </w:r>
      <w:r w:rsidRPr="00904A8C">
        <w:t>inform continuous quality improvement</w:t>
      </w:r>
      <w:r w:rsidR="005F1AE9">
        <w:t>. Management advised</w:t>
      </w:r>
      <w:r>
        <w:t xml:space="preserve"> the service aimed to exceed the requirements of the Quality Standards. </w:t>
      </w:r>
    </w:p>
    <w:p w14:paraId="64F8AA69" w14:textId="39468ED9" w:rsidR="00AC605F" w:rsidRPr="00096410" w:rsidRDefault="00AC605F" w:rsidP="00AC605F">
      <w:pPr>
        <w:rPr>
          <w:rFonts w:eastAsia="Calibri"/>
          <w:color w:val="auto"/>
          <w:lang w:eastAsia="en-US"/>
        </w:rPr>
      </w:pPr>
      <w:r>
        <w:t xml:space="preserve">The </w:t>
      </w:r>
      <w:r w:rsidR="005F1AE9">
        <w:t>service’</w:t>
      </w:r>
      <w:r>
        <w:t xml:space="preserve">s regulatory compliance </w:t>
      </w:r>
      <w:r w:rsidR="005F1AE9">
        <w:t>wa</w:t>
      </w:r>
      <w:r>
        <w:t xml:space="preserve">s maintained </w:t>
      </w:r>
      <w:r w:rsidR="005F1AE9">
        <w:t>through</w:t>
      </w:r>
      <w:r>
        <w:t xml:space="preserve"> regular monitoring of c</w:t>
      </w:r>
      <w:r w:rsidRPr="00904A8C">
        <w:rPr>
          <w:rFonts w:eastAsia="Calibri"/>
          <w:color w:val="auto"/>
          <w:lang w:eastAsia="en-US"/>
        </w:rPr>
        <w:t>hanges to</w:t>
      </w:r>
      <w:r w:rsidR="009D54F5">
        <w:rPr>
          <w:rFonts w:eastAsia="Calibri"/>
          <w:color w:val="auto"/>
          <w:lang w:eastAsia="en-US"/>
        </w:rPr>
        <w:t xml:space="preserve"> </w:t>
      </w:r>
      <w:r w:rsidRPr="00904A8C">
        <w:rPr>
          <w:rFonts w:eastAsia="Calibri"/>
          <w:color w:val="auto"/>
          <w:lang w:eastAsia="en-US"/>
        </w:rPr>
        <w:t>aged care law</w:t>
      </w:r>
      <w:r>
        <w:rPr>
          <w:rFonts w:eastAsia="Calibri"/>
          <w:color w:val="auto"/>
          <w:lang w:eastAsia="en-US"/>
        </w:rPr>
        <w:t xml:space="preserve"> and </w:t>
      </w:r>
      <w:r w:rsidR="009D54F5">
        <w:rPr>
          <w:rFonts w:eastAsia="Calibri"/>
          <w:color w:val="auto"/>
          <w:lang w:eastAsia="en-US"/>
        </w:rPr>
        <w:t>other</w:t>
      </w:r>
      <w:r>
        <w:rPr>
          <w:rFonts w:eastAsia="Calibri"/>
          <w:color w:val="auto"/>
          <w:lang w:eastAsia="en-US"/>
        </w:rPr>
        <w:t xml:space="preserve"> legislative updates</w:t>
      </w:r>
      <w:r w:rsidR="009D54F5">
        <w:rPr>
          <w:rFonts w:eastAsia="Calibri"/>
          <w:color w:val="auto"/>
          <w:lang w:eastAsia="en-US"/>
        </w:rPr>
        <w:t>.</w:t>
      </w:r>
      <w:r w:rsidR="007957F9">
        <w:rPr>
          <w:rFonts w:eastAsia="Calibri"/>
          <w:color w:val="auto"/>
          <w:lang w:eastAsia="en-US"/>
        </w:rPr>
        <w:t xml:space="preserve"> The service communicated </w:t>
      </w:r>
      <w:r w:rsidR="007957F9">
        <w:rPr>
          <w:rFonts w:eastAsia="Calibri"/>
          <w:color w:val="auto"/>
          <w:lang w:eastAsia="en-US"/>
        </w:rPr>
        <w:lastRenderedPageBreak/>
        <w:t>c</w:t>
      </w:r>
      <w:r w:rsidR="009D54F5">
        <w:rPr>
          <w:rFonts w:eastAsia="Calibri"/>
          <w:color w:val="auto"/>
          <w:lang w:eastAsia="en-US"/>
        </w:rPr>
        <w:t xml:space="preserve">hanges to staff and provided training to </w:t>
      </w:r>
      <w:r>
        <w:rPr>
          <w:rFonts w:eastAsia="Calibri"/>
          <w:color w:val="auto"/>
          <w:lang w:eastAsia="en-US"/>
        </w:rPr>
        <w:t>s</w:t>
      </w:r>
      <w:r w:rsidRPr="00904A8C">
        <w:rPr>
          <w:rFonts w:eastAsia="Calibri"/>
          <w:color w:val="auto"/>
          <w:lang w:eastAsia="en-US"/>
        </w:rPr>
        <w:t>t</w:t>
      </w:r>
      <w:r>
        <w:rPr>
          <w:rFonts w:eastAsia="Calibri"/>
          <w:color w:val="auto"/>
          <w:lang w:eastAsia="en-US"/>
        </w:rPr>
        <w:t xml:space="preserve">aff on </w:t>
      </w:r>
      <w:r w:rsidR="007957F9">
        <w:rPr>
          <w:rFonts w:eastAsia="Calibri"/>
          <w:color w:val="auto"/>
          <w:lang w:eastAsia="en-US"/>
        </w:rPr>
        <w:t xml:space="preserve">effectively and proactively </w:t>
      </w:r>
      <w:r w:rsidRPr="00904A8C">
        <w:rPr>
          <w:rFonts w:eastAsia="Calibri"/>
          <w:color w:val="auto"/>
          <w:lang w:eastAsia="en-US"/>
        </w:rPr>
        <w:t xml:space="preserve">identifying, escalating, addressing and recording reportable </w:t>
      </w:r>
      <w:r w:rsidR="007957F9">
        <w:rPr>
          <w:rFonts w:eastAsia="Calibri"/>
          <w:color w:val="auto"/>
          <w:lang w:eastAsia="en-US"/>
        </w:rPr>
        <w:t>incidents</w:t>
      </w:r>
      <w:r>
        <w:rPr>
          <w:rFonts w:eastAsia="Calibri"/>
          <w:color w:val="auto"/>
          <w:lang w:eastAsia="en-US"/>
        </w:rPr>
        <w:t xml:space="preserve">. </w:t>
      </w:r>
    </w:p>
    <w:p w14:paraId="32AE61E0" w14:textId="26299F90" w:rsidR="00AC605F" w:rsidRPr="00904A8C" w:rsidRDefault="00AC605F" w:rsidP="00AC605F">
      <w:r>
        <w:rPr>
          <w:rFonts w:eastAsia="Calibri"/>
          <w:color w:val="auto"/>
          <w:lang w:eastAsia="en-US"/>
        </w:rPr>
        <w:t xml:space="preserve">Clinical care </w:t>
      </w:r>
      <w:r w:rsidR="007957F9">
        <w:rPr>
          <w:rFonts w:eastAsia="Calibri"/>
          <w:color w:val="auto"/>
          <w:lang w:eastAsia="en-US"/>
        </w:rPr>
        <w:t>wa</w:t>
      </w:r>
      <w:r>
        <w:rPr>
          <w:rFonts w:eastAsia="Calibri"/>
          <w:color w:val="auto"/>
          <w:lang w:eastAsia="en-US"/>
        </w:rPr>
        <w:t xml:space="preserve">s governed by a </w:t>
      </w:r>
      <w:r w:rsidRPr="00904A8C">
        <w:rPr>
          <w:rFonts w:eastAsia="Calibri"/>
          <w:color w:val="auto"/>
          <w:lang w:eastAsia="en-US"/>
        </w:rPr>
        <w:t>clinical governance framework</w:t>
      </w:r>
      <w:r w:rsidR="007957F9">
        <w:rPr>
          <w:rFonts w:eastAsia="Calibri"/>
          <w:color w:val="auto"/>
          <w:lang w:eastAsia="en-US"/>
        </w:rPr>
        <w:t xml:space="preserve"> which</w:t>
      </w:r>
      <w:r w:rsidRPr="00904A8C">
        <w:rPr>
          <w:rFonts w:eastAsia="Calibri"/>
          <w:color w:val="auto"/>
          <w:lang w:eastAsia="en-US"/>
        </w:rPr>
        <w:t xml:space="preserve"> includ</w:t>
      </w:r>
      <w:r w:rsidR="007957F9">
        <w:rPr>
          <w:rFonts w:eastAsia="Calibri"/>
          <w:color w:val="auto"/>
          <w:lang w:eastAsia="en-US"/>
        </w:rPr>
        <w:t xml:space="preserve">ed </w:t>
      </w:r>
      <w:r w:rsidRPr="00904A8C">
        <w:rPr>
          <w:rFonts w:eastAsia="Calibri"/>
          <w:color w:val="auto"/>
          <w:lang w:eastAsia="en-US"/>
        </w:rPr>
        <w:t>antimicrobial stewardship, minimising the use of restraint and open disclosure</w:t>
      </w:r>
      <w:r>
        <w:rPr>
          <w:rFonts w:eastAsia="Calibri"/>
          <w:color w:val="auto"/>
          <w:lang w:eastAsia="en-US"/>
        </w:rPr>
        <w:t xml:space="preserve">. Staff were well trained in </w:t>
      </w:r>
      <w:r w:rsidRPr="00904A8C">
        <w:t xml:space="preserve">the appropriate and minimal </w:t>
      </w:r>
      <w:r w:rsidR="007957F9">
        <w:t xml:space="preserve">use of </w:t>
      </w:r>
      <w:r w:rsidRPr="00904A8C">
        <w:t>antibiotic</w:t>
      </w:r>
      <w:r w:rsidR="007957F9">
        <w:t>s</w:t>
      </w:r>
      <w:r w:rsidRPr="00904A8C">
        <w:t xml:space="preserve"> </w:t>
      </w:r>
      <w:r w:rsidR="007957F9">
        <w:t>at</w:t>
      </w:r>
      <w:r w:rsidRPr="00904A8C">
        <w:t xml:space="preserve"> the service.</w:t>
      </w:r>
      <w:r>
        <w:t xml:space="preserve"> The service had programs in place to </w:t>
      </w:r>
      <w:r w:rsidRPr="00904A8C">
        <w:t xml:space="preserve">order antibiotics for consumers </w:t>
      </w:r>
      <w:r>
        <w:t>with a</w:t>
      </w:r>
      <w:r w:rsidRPr="00904A8C">
        <w:t xml:space="preserve"> consultant pharmacist</w:t>
      </w:r>
      <w:r>
        <w:t xml:space="preserve"> consult</w:t>
      </w:r>
      <w:r w:rsidR="007957F9">
        <w:t>ed</w:t>
      </w:r>
      <w:r w:rsidRPr="00904A8C">
        <w:t xml:space="preserve"> about antibiotic use if infection trends </w:t>
      </w:r>
      <w:r w:rsidR="007957F9">
        <w:t>we</w:t>
      </w:r>
      <w:r w:rsidRPr="00904A8C">
        <w:t xml:space="preserve">re identified. </w:t>
      </w:r>
    </w:p>
    <w:p w14:paraId="66ED9F25" w14:textId="19FC860B" w:rsidR="00AC605F" w:rsidRPr="00930C9F" w:rsidRDefault="00AC605F" w:rsidP="00AC605F">
      <w:r>
        <w:t>‎</w:t>
      </w:r>
      <w:r w:rsidRPr="00904A8C">
        <w:t>Management described how the service manage</w:t>
      </w:r>
      <w:r w:rsidR="007957F9">
        <w:t>d</w:t>
      </w:r>
      <w:r w:rsidRPr="00904A8C">
        <w:t xml:space="preserve"> restrictive practices</w:t>
      </w:r>
      <w:r>
        <w:t xml:space="preserve"> that </w:t>
      </w:r>
      <w:r w:rsidR="007957F9">
        <w:t>we</w:t>
      </w:r>
      <w:r>
        <w:t>re in place</w:t>
      </w:r>
      <w:r w:rsidRPr="00904A8C">
        <w:t xml:space="preserve">. </w:t>
      </w:r>
      <w:r>
        <w:t>The service ha</w:t>
      </w:r>
      <w:r w:rsidR="007957F9">
        <w:t>d</w:t>
      </w:r>
      <w:r>
        <w:t xml:space="preserve"> effective risk management system and practices, including but not limited to managing high-impact or high-prevalence risks associated with the care of consumers, identifying and responding to abuse and neglect of consumers, supporting consumers to live the best li</w:t>
      </w:r>
      <w:r w:rsidR="007957F9">
        <w:t>ves</w:t>
      </w:r>
      <w:r>
        <w:t xml:space="preserve"> they can and managing and preventing incidents, including the use of an incident management system.</w:t>
      </w:r>
    </w:p>
    <w:p w14:paraId="0E610B95" w14:textId="5572C4C6" w:rsidR="00B15CC4" w:rsidRPr="004C6F5B" w:rsidRDefault="00B15CC4" w:rsidP="00B15CC4">
      <w:pPr>
        <w:rPr>
          <w:rFonts w:eastAsia="Calibri"/>
          <w:color w:val="auto"/>
          <w:lang w:eastAsia="en-US"/>
        </w:rPr>
      </w:pPr>
      <w:r w:rsidRPr="004C6F5B">
        <w:rPr>
          <w:rFonts w:eastAsiaTheme="minorHAnsi"/>
          <w:color w:val="auto"/>
        </w:rPr>
        <w:t xml:space="preserve">Based on the evidence summarised above, this Quality Standard is assessed as Compliant as </w:t>
      </w:r>
      <w:r>
        <w:rPr>
          <w:rFonts w:eastAsiaTheme="minorHAnsi"/>
          <w:color w:val="auto"/>
        </w:rPr>
        <w:t>five</w:t>
      </w:r>
      <w:r w:rsidRPr="004C6F5B">
        <w:rPr>
          <w:rFonts w:eastAsiaTheme="minorHAnsi"/>
          <w:color w:val="auto"/>
        </w:rPr>
        <w:t xml:space="preserve"> of the </w:t>
      </w:r>
      <w:r>
        <w:rPr>
          <w:rFonts w:eastAsiaTheme="minorHAnsi"/>
          <w:color w:val="auto"/>
        </w:rPr>
        <w:t xml:space="preserve">five </w:t>
      </w:r>
      <w:r w:rsidRPr="004C6F5B">
        <w:rPr>
          <w:rFonts w:eastAsiaTheme="minorHAnsi"/>
          <w:color w:val="auto"/>
        </w:rPr>
        <w:t>specific requirements were assessed as Compliant.</w:t>
      </w:r>
    </w:p>
    <w:p w14:paraId="4494443C" w14:textId="20914095" w:rsidR="00301877" w:rsidRDefault="004977AE" w:rsidP="00427817">
      <w:pPr>
        <w:pStyle w:val="Heading2"/>
      </w:pPr>
      <w:r>
        <w:t xml:space="preserve">Assessment of </w:t>
      </w:r>
      <w:r w:rsidR="00095CD4">
        <w:t xml:space="preserve">Standard 8 </w:t>
      </w:r>
      <w:r w:rsidR="00301877">
        <w:t>Requirements</w:t>
      </w:r>
      <w:r w:rsidR="0066387A" w:rsidRPr="0066387A">
        <w:rPr>
          <w:i/>
          <w:color w:val="0000FF"/>
          <w:sz w:val="24"/>
          <w:szCs w:val="24"/>
        </w:rPr>
        <w:t xml:space="preserve"> </w:t>
      </w:r>
    </w:p>
    <w:p w14:paraId="68C7BB10" w14:textId="30515221" w:rsidR="00314FF7" w:rsidRPr="00506F7F" w:rsidRDefault="00314FF7" w:rsidP="00506F7F">
      <w:pPr>
        <w:pStyle w:val="Heading3"/>
      </w:pPr>
      <w:r w:rsidRPr="00506F7F">
        <w:t>Requirement 8(3)(a)</w:t>
      </w:r>
      <w:r w:rsidRPr="00506F7F">
        <w:tab/>
        <w:t>Compliant</w:t>
      </w:r>
    </w:p>
    <w:p w14:paraId="26AD751B" w14:textId="7803219E" w:rsidR="00506F7F" w:rsidRPr="00B15CC4" w:rsidRDefault="00314FF7" w:rsidP="00506F7F">
      <w:pPr>
        <w:rPr>
          <w:i/>
        </w:rPr>
      </w:pPr>
      <w:r w:rsidRPr="008D114F">
        <w:rPr>
          <w:i/>
        </w:rPr>
        <w:t>Consumers are engaged in the development, delivery and evaluation of care and services and are supported in that engagement.</w:t>
      </w:r>
    </w:p>
    <w:p w14:paraId="09FB489F" w14:textId="5555168B" w:rsidR="00506F7F" w:rsidRPr="00095CD4" w:rsidRDefault="00506F7F" w:rsidP="00506F7F">
      <w:pPr>
        <w:pStyle w:val="Heading3"/>
      </w:pPr>
      <w:r w:rsidRPr="00095CD4">
        <w:t>Requirement 8(3)(b)</w:t>
      </w:r>
      <w:r>
        <w:tab/>
        <w:t>Compliant</w:t>
      </w:r>
    </w:p>
    <w:p w14:paraId="67726020" w14:textId="4D08011A" w:rsidR="00506F7F" w:rsidRPr="00B15CC4" w:rsidRDefault="00506F7F" w:rsidP="00506F7F">
      <w:pPr>
        <w:rPr>
          <w:i/>
        </w:rPr>
      </w:pPr>
      <w:r w:rsidRPr="008D114F">
        <w:rPr>
          <w:i/>
        </w:rPr>
        <w:t>The organisation’s governing body promotes a culture of safe, inclusive and quality care and services and is accountable for their delivery.</w:t>
      </w:r>
    </w:p>
    <w:p w14:paraId="50AF3523" w14:textId="4172524E" w:rsidR="00506F7F" w:rsidRPr="00506F7F" w:rsidRDefault="00506F7F" w:rsidP="00506F7F">
      <w:pPr>
        <w:pStyle w:val="Heading3"/>
      </w:pPr>
      <w:r w:rsidRPr="00506F7F">
        <w:t>Requirement 8(3)(c)</w:t>
      </w:r>
      <w:r>
        <w:tab/>
        <w:t>Compliant</w:t>
      </w:r>
    </w:p>
    <w:p w14:paraId="6C965A87" w14:textId="77777777" w:rsidR="00506F7F" w:rsidRPr="008D114F" w:rsidRDefault="00506F7F" w:rsidP="00506F7F">
      <w:pPr>
        <w:rPr>
          <w:i/>
        </w:rPr>
      </w:pPr>
      <w:r w:rsidRPr="008D114F">
        <w:rPr>
          <w:i/>
        </w:rPr>
        <w:t>Effective organisation wide governance systems relating to the following:</w:t>
      </w:r>
    </w:p>
    <w:p w14:paraId="5F1BCC93"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t>information management;</w:t>
      </w:r>
    </w:p>
    <w:p w14:paraId="48841405"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t>continuous improvement;</w:t>
      </w:r>
    </w:p>
    <w:p w14:paraId="0E00DDE2"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t>financial governance;</w:t>
      </w:r>
    </w:p>
    <w:p w14:paraId="524CE750"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2E52EC7A"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t>regulatory compliance;</w:t>
      </w:r>
    </w:p>
    <w:p w14:paraId="4A96444D" w14:textId="018D8C7B" w:rsidR="00314FF7" w:rsidRPr="008D114F" w:rsidRDefault="00506F7F" w:rsidP="00506F7F">
      <w:pPr>
        <w:numPr>
          <w:ilvl w:val="0"/>
          <w:numId w:val="28"/>
        </w:numPr>
        <w:tabs>
          <w:tab w:val="right" w:pos="9026"/>
        </w:tabs>
        <w:spacing w:before="0" w:after="0"/>
        <w:ind w:left="567" w:hanging="425"/>
        <w:outlineLvl w:val="4"/>
        <w:rPr>
          <w:i/>
        </w:rPr>
      </w:pPr>
      <w:r w:rsidRPr="008D114F">
        <w:rPr>
          <w:i/>
        </w:rPr>
        <w:t>feedback and complaints.</w:t>
      </w:r>
    </w:p>
    <w:p w14:paraId="6F68364B" w14:textId="170DB62A" w:rsidR="00506F7F" w:rsidRPr="00506F7F" w:rsidRDefault="00506F7F" w:rsidP="00506F7F">
      <w:pPr>
        <w:pStyle w:val="Heading3"/>
      </w:pPr>
      <w:r w:rsidRPr="00506F7F">
        <w:lastRenderedPageBreak/>
        <w:t>Requirement 8(3)(d)</w:t>
      </w:r>
      <w:r>
        <w:tab/>
        <w:t>Compliant</w:t>
      </w:r>
    </w:p>
    <w:p w14:paraId="0BF7D156" w14:textId="77777777" w:rsidR="00506F7F" w:rsidRPr="008D114F" w:rsidRDefault="00506F7F" w:rsidP="00506F7F">
      <w:pPr>
        <w:rPr>
          <w:i/>
        </w:rPr>
      </w:pPr>
      <w:r w:rsidRPr="008D114F">
        <w:rPr>
          <w:i/>
        </w:rPr>
        <w:t>Effective risk management systems and practices, including but not limited to the following:</w:t>
      </w:r>
    </w:p>
    <w:p w14:paraId="3D268DE9" w14:textId="77777777" w:rsidR="00506F7F" w:rsidRPr="008D114F" w:rsidRDefault="00506F7F" w:rsidP="00506F7F">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4E727D4B" w14:textId="77777777" w:rsidR="00506F7F" w:rsidRPr="008D114F" w:rsidRDefault="00506F7F" w:rsidP="00506F7F">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7B66F114" w14:textId="77777777" w:rsidR="00597139" w:rsidRDefault="00506F7F" w:rsidP="00506F7F">
      <w:pPr>
        <w:numPr>
          <w:ilvl w:val="0"/>
          <w:numId w:val="29"/>
        </w:numPr>
        <w:tabs>
          <w:tab w:val="right" w:pos="9026"/>
        </w:tabs>
        <w:spacing w:before="0" w:after="0"/>
        <w:ind w:left="567" w:hanging="425"/>
        <w:outlineLvl w:val="4"/>
        <w:rPr>
          <w:i/>
        </w:rPr>
      </w:pPr>
      <w:r w:rsidRPr="008D114F">
        <w:rPr>
          <w:i/>
        </w:rPr>
        <w:t>supporting consumers to live the best life they can</w:t>
      </w:r>
    </w:p>
    <w:p w14:paraId="0AAC0EDE" w14:textId="3BEE4F4D" w:rsidR="00506F7F" w:rsidRPr="00B15CC4" w:rsidRDefault="00C36B45" w:rsidP="00506F7F">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00506F7F" w:rsidRPr="008D114F">
        <w:rPr>
          <w:i/>
        </w:rPr>
        <w:t>.</w:t>
      </w:r>
    </w:p>
    <w:p w14:paraId="3744E99D" w14:textId="20926E85" w:rsidR="00506F7F" w:rsidRPr="00506F7F" w:rsidRDefault="00506F7F" w:rsidP="00506F7F">
      <w:pPr>
        <w:pStyle w:val="Heading3"/>
      </w:pPr>
      <w:r w:rsidRPr="00506F7F">
        <w:t>Requirement 8(3)(e)</w:t>
      </w:r>
      <w:r>
        <w:tab/>
        <w:t>Compliant</w:t>
      </w:r>
    </w:p>
    <w:p w14:paraId="69C2EC65" w14:textId="77777777" w:rsidR="00506F7F" w:rsidRPr="008D114F" w:rsidRDefault="00506F7F" w:rsidP="00506F7F">
      <w:pPr>
        <w:rPr>
          <w:i/>
        </w:rPr>
      </w:pPr>
      <w:r w:rsidRPr="008D114F">
        <w:rPr>
          <w:i/>
        </w:rPr>
        <w:t>Where clinical care is provided—a clinical governance framework, including but not limited to the following:</w:t>
      </w:r>
    </w:p>
    <w:p w14:paraId="75F3E004" w14:textId="77777777" w:rsidR="00506F7F" w:rsidRPr="008D114F" w:rsidRDefault="00506F7F" w:rsidP="00506F7F">
      <w:pPr>
        <w:numPr>
          <w:ilvl w:val="0"/>
          <w:numId w:val="30"/>
        </w:numPr>
        <w:tabs>
          <w:tab w:val="right" w:pos="9026"/>
        </w:tabs>
        <w:spacing w:before="0" w:after="0"/>
        <w:ind w:left="567" w:hanging="425"/>
        <w:outlineLvl w:val="4"/>
        <w:rPr>
          <w:i/>
        </w:rPr>
      </w:pPr>
      <w:r w:rsidRPr="008D114F">
        <w:rPr>
          <w:i/>
        </w:rPr>
        <w:t>antimicrobial stewardship;</w:t>
      </w:r>
    </w:p>
    <w:p w14:paraId="75018C77" w14:textId="77777777" w:rsidR="00506F7F" w:rsidRPr="008D114F" w:rsidRDefault="00506F7F" w:rsidP="00506F7F">
      <w:pPr>
        <w:numPr>
          <w:ilvl w:val="0"/>
          <w:numId w:val="30"/>
        </w:numPr>
        <w:tabs>
          <w:tab w:val="right" w:pos="9026"/>
        </w:tabs>
        <w:spacing w:before="0" w:after="0"/>
        <w:ind w:left="567" w:hanging="425"/>
        <w:outlineLvl w:val="4"/>
        <w:rPr>
          <w:i/>
        </w:rPr>
      </w:pPr>
      <w:r w:rsidRPr="008D114F">
        <w:rPr>
          <w:i/>
        </w:rPr>
        <w:t>minimising the use of restraint;</w:t>
      </w:r>
    </w:p>
    <w:p w14:paraId="24374A1A" w14:textId="3568152F" w:rsidR="00506F7F" w:rsidRPr="008D114F" w:rsidRDefault="00506F7F" w:rsidP="00506F7F">
      <w:pPr>
        <w:numPr>
          <w:ilvl w:val="0"/>
          <w:numId w:val="30"/>
        </w:numPr>
        <w:tabs>
          <w:tab w:val="right" w:pos="9026"/>
        </w:tabs>
        <w:spacing w:before="0" w:after="0"/>
        <w:ind w:left="567" w:hanging="425"/>
        <w:outlineLvl w:val="4"/>
        <w:rPr>
          <w:i/>
        </w:rPr>
      </w:pPr>
      <w:r w:rsidRPr="008D114F">
        <w:rPr>
          <w:i/>
        </w:rPr>
        <w:t>open disclosure.</w:t>
      </w:r>
    </w:p>
    <w:p w14:paraId="2754D1C5" w14:textId="0DEC1A7E" w:rsidR="00506F7F" w:rsidRPr="00506F7F" w:rsidRDefault="00506F7F" w:rsidP="00506F7F">
      <w:pPr>
        <w:rPr>
          <w:color w:val="0000FF"/>
        </w:rPr>
      </w:pPr>
    </w:p>
    <w:p w14:paraId="61397A38" w14:textId="77777777" w:rsidR="00506F7F" w:rsidRPr="00154403" w:rsidRDefault="00506F7F" w:rsidP="00154403"/>
    <w:p w14:paraId="0D156996" w14:textId="77777777" w:rsidR="00095CD4" w:rsidRDefault="00095CD4" w:rsidP="00A93E3F">
      <w:pPr>
        <w:tabs>
          <w:tab w:val="right" w:pos="9026"/>
        </w:tabs>
        <w:sectPr w:rsidR="00095CD4" w:rsidSect="008D7780">
          <w:type w:val="continuous"/>
          <w:pgSz w:w="11906" w:h="16838"/>
          <w:pgMar w:top="1701" w:right="1418" w:bottom="1418" w:left="1418" w:header="709" w:footer="397" w:gutter="0"/>
          <w:cols w:space="708"/>
          <w:docGrid w:linePitch="360"/>
        </w:sectPr>
      </w:pPr>
    </w:p>
    <w:p w14:paraId="1F190378" w14:textId="6454C9D1" w:rsidR="00A93E3F" w:rsidRDefault="00095CD4" w:rsidP="00095CD4">
      <w:pPr>
        <w:pStyle w:val="Heading1"/>
      </w:pPr>
      <w:r>
        <w:lastRenderedPageBreak/>
        <w:t>Areas for improvement</w:t>
      </w:r>
    </w:p>
    <w:p w14:paraId="653A53C0" w14:textId="0FC33761" w:rsidR="004B33E7" w:rsidRPr="00E830C7" w:rsidRDefault="004B33E7" w:rsidP="004B33E7">
      <w:r w:rsidRPr="00E830C7">
        <w:t xml:space="preserve">There are no specific areas </w:t>
      </w:r>
      <w:r w:rsidR="00817367">
        <w:t xml:space="preserve">identified </w:t>
      </w:r>
      <w:r w:rsidRPr="00E830C7">
        <w:t xml:space="preserve">in which improvements must be made to ensure compliance with the Quality Standards. The provider is, however, required to actively pursue continuous improvement </w:t>
      </w:r>
      <w:proofErr w:type="gramStart"/>
      <w:r w:rsidRPr="00E830C7">
        <w:t>in order to</w:t>
      </w:r>
      <w:proofErr w:type="gramEnd"/>
      <w:r w:rsidRPr="00E830C7">
        <w:t xml:space="preserve"> remain compliant with the Quality Standards. </w:t>
      </w:r>
    </w:p>
    <w:p w14:paraId="75FA5976" w14:textId="25B97AE4" w:rsidR="00A3716D" w:rsidRPr="00095CD4" w:rsidRDefault="00A3716D" w:rsidP="00154403">
      <w:pPr>
        <w:pStyle w:val="ListBullet"/>
        <w:numPr>
          <w:ilvl w:val="0"/>
          <w:numId w:val="0"/>
        </w:numPr>
      </w:pPr>
    </w:p>
    <w:sectPr w:rsidR="00A3716D" w:rsidRPr="00095CD4" w:rsidSect="002B7F5E">
      <w:headerReference w:type="first" r:id="rId30"/>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A714E5" w14:textId="77777777" w:rsidR="0028558A" w:rsidRDefault="0028558A" w:rsidP="00603E0E">
      <w:pPr>
        <w:spacing w:after="0" w:line="240" w:lineRule="auto"/>
      </w:pPr>
      <w:r>
        <w:separator/>
      </w:r>
    </w:p>
  </w:endnote>
  <w:endnote w:type="continuationSeparator" w:id="0">
    <w:p w14:paraId="35E3B0DB" w14:textId="77777777" w:rsidR="0028558A" w:rsidRDefault="0028558A" w:rsidP="00603E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FC011A" w14:textId="77777777" w:rsidR="004C211B" w:rsidRDefault="004C21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1F1490" w14:textId="524130E7" w:rsidR="00506F7F" w:rsidRPr="009A1F1B" w:rsidRDefault="00506F7F"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464A916" w14:textId="67DFDEC2" w:rsidR="00506F7F" w:rsidRPr="00C72FFB" w:rsidRDefault="00506F7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w:t>
    </w:r>
    <w:r w:rsidR="004C211B">
      <w:rPr>
        <w:rFonts w:eastAsia="Calibri" w:cs="Times New Roman"/>
        <w:color w:val="auto"/>
        <w:sz w:val="16"/>
        <w:szCs w:val="22"/>
        <w:lang w:eastAsia="en-US"/>
      </w:rPr>
      <w:t>Garden City Retirement Home</w:t>
    </w:r>
    <w:r w:rsidRPr="00C72FFB">
      <w:rPr>
        <w:rFonts w:eastAsia="Calibri" w:cs="Times New Roman"/>
        <w:color w:val="auto"/>
        <w:sz w:val="16"/>
        <w:szCs w:val="22"/>
        <w:lang w:eastAsia="en-US"/>
      </w:rPr>
      <w:tab/>
      <w:t>RPT-ACC-01</w:t>
    </w:r>
    <w:r w:rsidR="006E05D2">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sidR="006E05D2">
      <w:rPr>
        <w:rFonts w:eastAsia="Calibri" w:cs="Times New Roman"/>
        <w:color w:val="auto"/>
        <w:sz w:val="16"/>
        <w:szCs w:val="22"/>
        <w:lang w:eastAsia="en-US"/>
      </w:rPr>
      <w:t>2</w:t>
    </w:r>
    <w:r>
      <w:rPr>
        <w:rFonts w:eastAsia="Calibri" w:cs="Times New Roman"/>
        <w:color w:val="auto"/>
        <w:sz w:val="16"/>
        <w:szCs w:val="22"/>
        <w:lang w:eastAsia="en-US"/>
      </w:rPr>
      <w:t>.</w:t>
    </w:r>
    <w:r w:rsidR="00F96D2E">
      <w:rPr>
        <w:rFonts w:eastAsia="Calibri" w:cs="Times New Roman"/>
        <w:color w:val="auto"/>
        <w:sz w:val="16"/>
        <w:szCs w:val="22"/>
        <w:lang w:eastAsia="en-US"/>
      </w:rPr>
      <w:t>3</w:t>
    </w:r>
  </w:p>
  <w:p w14:paraId="44B7837D" w14:textId="2AE17545" w:rsidR="00506F7F" w:rsidRPr="00C72FFB" w:rsidRDefault="00506F7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Commission ID: </w:t>
    </w:r>
    <w:r w:rsidR="004C211B">
      <w:rPr>
        <w:rFonts w:eastAsia="Calibri" w:cs="Times New Roman"/>
        <w:color w:val="auto"/>
        <w:sz w:val="16"/>
        <w:szCs w:val="22"/>
        <w:lang w:eastAsia="en-US"/>
      </w:rPr>
      <w:t>5136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sidR="0015168F">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sidR="0015168F">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223674" w14:textId="12B045C5" w:rsidR="00506F7F" w:rsidRPr="009A1F1B" w:rsidRDefault="00506F7F"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58FB03F" w14:textId="2ECDD0B7" w:rsidR="00506F7F" w:rsidRPr="00C72FFB" w:rsidRDefault="00506F7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[Home Name]</w:t>
    </w:r>
    <w:r w:rsidRPr="00C72FFB">
      <w:rPr>
        <w:rFonts w:eastAsia="Calibri" w:cs="Times New Roman"/>
        <w:color w:val="auto"/>
        <w:sz w:val="16"/>
        <w:szCs w:val="22"/>
        <w:lang w:eastAsia="en-US"/>
      </w:rPr>
      <w:tab/>
      <w:t>RPT-ACC-01</w:t>
    </w:r>
    <w:r w:rsidR="006E05D2">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sidR="006E05D2">
      <w:rPr>
        <w:rFonts w:eastAsia="Calibri" w:cs="Times New Roman"/>
        <w:color w:val="auto"/>
        <w:sz w:val="16"/>
        <w:szCs w:val="22"/>
        <w:lang w:eastAsia="en-US"/>
      </w:rPr>
      <w:t>2</w:t>
    </w:r>
    <w:r>
      <w:rPr>
        <w:rFonts w:eastAsia="Calibri" w:cs="Times New Roman"/>
        <w:color w:val="auto"/>
        <w:sz w:val="16"/>
        <w:szCs w:val="22"/>
        <w:lang w:eastAsia="en-US"/>
      </w:rPr>
      <w:t>.0</w:t>
    </w:r>
  </w:p>
  <w:p w14:paraId="226D43D4" w14:textId="41C59CD9" w:rsidR="00506F7F" w:rsidRPr="00A3716D" w:rsidRDefault="00506F7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Commission ID: [Home </w:t>
    </w:r>
    <w:proofErr w:type="spellStart"/>
    <w:r w:rsidRPr="00C72FFB">
      <w:rPr>
        <w:rFonts w:eastAsia="Calibri" w:cs="Times New Roman"/>
        <w:color w:val="auto"/>
        <w:sz w:val="16"/>
        <w:szCs w:val="22"/>
        <w:lang w:eastAsia="en-US"/>
      </w:rPr>
      <w:t>Racsid</w:t>
    </w:r>
    <w:proofErr w:type="spellEnd"/>
    <w:r w:rsidRPr="00C72FFB">
      <w:rPr>
        <w:rFonts w:eastAsia="Calibri" w:cs="Times New Roman"/>
        <w:color w:val="auto"/>
        <w:sz w:val="16"/>
        <w:szCs w:val="22"/>
        <w:lang w:eastAsia="en-US"/>
      </w:rPr>
      <w:t>]</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18E452" w14:textId="77777777" w:rsidR="0028558A" w:rsidRDefault="0028558A" w:rsidP="00603E0E">
      <w:pPr>
        <w:spacing w:after="0" w:line="240" w:lineRule="auto"/>
      </w:pPr>
      <w:r>
        <w:separator/>
      </w:r>
    </w:p>
  </w:footnote>
  <w:footnote w:type="continuationSeparator" w:id="0">
    <w:p w14:paraId="54F5C60C" w14:textId="77777777" w:rsidR="0028558A" w:rsidRDefault="0028558A" w:rsidP="00603E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3DAAF2" w14:textId="77777777" w:rsidR="004C211B" w:rsidRDefault="004C211B">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7726A0" w14:textId="77777777" w:rsidR="00506F7F" w:rsidRDefault="00506F7F" w:rsidP="0004322A">
    <w:r>
      <w:rPr>
        <w:noProof/>
        <w:color w:val="auto"/>
        <w:sz w:val="20"/>
        <w:lang w:val="en-US" w:eastAsia="en-US"/>
      </w:rPr>
      <w:drawing>
        <wp:anchor distT="0" distB="0" distL="114300" distR="114300" simplePos="0" relativeHeight="251684864" behindDoc="1" locked="0" layoutInCell="1" allowOverlap="1" wp14:anchorId="1911C123" wp14:editId="592B1CAD">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03B592" w14:textId="29C6D16C" w:rsidR="00506F7F" w:rsidRDefault="00506F7F" w:rsidP="009C6F30">
    <w:pPr>
      <w:tabs>
        <w:tab w:val="left" w:pos="3624"/>
      </w:tabs>
    </w:pPr>
    <w:r>
      <w:rPr>
        <w:noProof/>
        <w:color w:val="auto"/>
        <w:sz w:val="20"/>
        <w:lang w:val="en-US" w:eastAsia="en-US"/>
      </w:rPr>
      <w:drawing>
        <wp:anchor distT="0" distB="0" distL="114300" distR="114300" simplePos="0" relativeHeight="251686912" behindDoc="1" locked="0" layoutInCell="1" allowOverlap="1" wp14:anchorId="4D59888A" wp14:editId="7ED8028D">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46E7BC" w14:textId="506AE676" w:rsidR="00506F7F" w:rsidRDefault="00506F7F" w:rsidP="009C6F30">
    <w:pPr>
      <w:tabs>
        <w:tab w:val="left" w:pos="3624"/>
      </w:tabs>
    </w:pPr>
    <w:r>
      <w:rPr>
        <w:noProof/>
        <w:color w:val="auto"/>
        <w:sz w:val="20"/>
        <w:lang w:val="en-US" w:eastAsia="en-US"/>
      </w:rPr>
      <w:drawing>
        <wp:anchor distT="0" distB="0" distL="114300" distR="114300" simplePos="0" relativeHeight="251693056" behindDoc="1" locked="0" layoutInCell="1" allowOverlap="1" wp14:anchorId="4134E0F4" wp14:editId="24A6B953">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B55E48" w14:textId="1D6179A4" w:rsidR="00506F7F" w:rsidRDefault="00506F7F" w:rsidP="009C6F30">
    <w:pPr>
      <w:tabs>
        <w:tab w:val="left" w:pos="3624"/>
      </w:tabs>
    </w:pPr>
    <w:r>
      <w:rPr>
        <w:noProof/>
        <w:color w:val="auto"/>
        <w:sz w:val="20"/>
        <w:lang w:val="en-US" w:eastAsia="en-US"/>
      </w:rPr>
      <w:drawing>
        <wp:anchor distT="0" distB="0" distL="114300" distR="114300" simplePos="0" relativeHeight="251697152" behindDoc="1" locked="0" layoutInCell="1" allowOverlap="1" wp14:anchorId="34EED097" wp14:editId="48C501ED">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FEF4F9" w14:textId="21F3F2F4" w:rsidR="00506F7F" w:rsidRDefault="00506F7F" w:rsidP="009C6F30">
    <w:pPr>
      <w:tabs>
        <w:tab w:val="left" w:pos="3624"/>
      </w:tabs>
    </w:pPr>
    <w:r>
      <w:rPr>
        <w:noProof/>
        <w:color w:val="auto"/>
        <w:sz w:val="20"/>
        <w:lang w:val="en-US" w:eastAsia="en-US"/>
      </w:rPr>
      <w:drawing>
        <wp:anchor distT="0" distB="0" distL="114300" distR="114300" simplePos="0" relativeHeight="251701248" behindDoc="1" locked="0" layoutInCell="1" allowOverlap="1" wp14:anchorId="5B08ABC1" wp14:editId="76B1E6E6">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13290C" w14:textId="77777777" w:rsidR="00506F7F" w:rsidRDefault="00506F7F" w:rsidP="0004322A">
    <w:pPr>
      <w:pStyle w:val="Header"/>
      <w:tabs>
        <w:tab w:val="clear" w:pos="4513"/>
        <w:tab w:val="clear" w:pos="9026"/>
        <w:tab w:val="center" w:pos="4535"/>
      </w:tabs>
    </w:pPr>
    <w:r>
      <w:rPr>
        <w:noProof/>
        <w:color w:val="auto"/>
        <w:sz w:val="20"/>
        <w:lang w:val="en-US" w:eastAsia="en-US"/>
      </w:rPr>
      <w:drawing>
        <wp:anchor distT="0" distB="0" distL="114300" distR="114300" simplePos="0" relativeHeight="251666432" behindDoc="1" locked="0" layoutInCell="1" allowOverlap="1" wp14:anchorId="6D1A6D13" wp14:editId="5C5D1AC8">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3B240C" w14:textId="77777777" w:rsidR="004C211B" w:rsidRDefault="004C211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3F7583" w14:textId="0F8BEFB2" w:rsidR="00506F7F" w:rsidRDefault="00506F7F">
    <w:pPr>
      <w:pStyle w:val="Header"/>
    </w:pPr>
    <w:r w:rsidRPr="003C6EC2">
      <w:rPr>
        <w:rFonts w:eastAsia="Calibri"/>
        <w:noProof/>
        <w:lang w:val="en-US" w:eastAsia="en-US"/>
      </w:rPr>
      <w:drawing>
        <wp:anchor distT="0" distB="0" distL="114300" distR="114300" simplePos="0" relativeHeight="251703296" behindDoc="1" locked="0" layoutInCell="1" allowOverlap="1" wp14:anchorId="06772F9F" wp14:editId="2C0EF06C">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C8FCE9" w14:textId="77777777" w:rsidR="00506F7F" w:rsidRDefault="00506F7F" w:rsidP="0004322A">
    <w:r>
      <w:rPr>
        <w:noProof/>
        <w:color w:val="auto"/>
        <w:sz w:val="20"/>
        <w:lang w:val="en-US" w:eastAsia="en-US"/>
      </w:rPr>
      <w:drawing>
        <wp:anchor distT="0" distB="0" distL="114300" distR="114300" simplePos="0" relativeHeight="251670528" behindDoc="1" locked="0" layoutInCell="1" allowOverlap="1" wp14:anchorId="629B47A4" wp14:editId="34525425">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48C0BE" w14:textId="77777777" w:rsidR="00506F7F" w:rsidRDefault="00506F7F" w:rsidP="0004322A">
    <w:r>
      <w:rPr>
        <w:noProof/>
        <w:color w:val="auto"/>
        <w:sz w:val="20"/>
        <w:lang w:val="en-US" w:eastAsia="en-US"/>
      </w:rPr>
      <w:drawing>
        <wp:anchor distT="0" distB="0" distL="114300" distR="114300" simplePos="0" relativeHeight="251668480" behindDoc="1" locked="0" layoutInCell="1" allowOverlap="1" wp14:anchorId="5316EAB3" wp14:editId="1E7E857A">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F6C8EF" w14:textId="77777777" w:rsidR="00506F7F" w:rsidRDefault="00506F7F" w:rsidP="0004322A">
    <w:r>
      <w:rPr>
        <w:noProof/>
        <w:color w:val="auto"/>
        <w:sz w:val="20"/>
        <w:lang w:val="en-US" w:eastAsia="en-US"/>
      </w:rPr>
      <w:drawing>
        <wp:anchor distT="0" distB="0" distL="114300" distR="114300" simplePos="0" relativeHeight="251674624" behindDoc="1" locked="0" layoutInCell="1" allowOverlap="1" wp14:anchorId="6D874087" wp14:editId="7670D311">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FE0818" w14:textId="77777777" w:rsidR="00506F7F" w:rsidRDefault="00506F7F" w:rsidP="0004322A">
    <w:r>
      <w:rPr>
        <w:noProof/>
        <w:color w:val="auto"/>
        <w:sz w:val="20"/>
        <w:lang w:val="en-US" w:eastAsia="en-US"/>
      </w:rPr>
      <w:drawing>
        <wp:anchor distT="0" distB="0" distL="114300" distR="114300" simplePos="0" relativeHeight="251678720" behindDoc="1" locked="0" layoutInCell="1" allowOverlap="1" wp14:anchorId="538960ED" wp14:editId="585846A1">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AFBB63" w14:textId="77777777" w:rsidR="00506F7F" w:rsidRDefault="00506F7F" w:rsidP="0004322A">
    <w:r>
      <w:rPr>
        <w:noProof/>
        <w:color w:val="auto"/>
        <w:sz w:val="20"/>
        <w:lang w:val="en-US" w:eastAsia="en-US"/>
      </w:rPr>
      <w:drawing>
        <wp:anchor distT="0" distB="0" distL="114300" distR="114300" simplePos="0" relativeHeight="251680768" behindDoc="1" locked="0" layoutInCell="1" allowOverlap="1" wp14:anchorId="1FB4BE33" wp14:editId="73F18078">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8CE0DE5A">
      <w:start w:val="1"/>
      <w:numFmt w:val="bullet"/>
      <w:pStyle w:val="ListParagraph"/>
      <w:lvlText w:val=""/>
      <w:lvlJc w:val="left"/>
      <w:pPr>
        <w:ind w:left="1440" w:hanging="360"/>
      </w:pPr>
      <w:rPr>
        <w:rFonts w:ascii="Symbol" w:hAnsi="Symbol" w:hint="default"/>
        <w:color w:val="auto"/>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5DB6840A">
      <w:start w:val="1"/>
      <w:numFmt w:val="lowerRoman"/>
      <w:lvlText w:val="(%1)"/>
      <w:lvlJc w:val="left"/>
      <w:pPr>
        <w:ind w:left="1004" w:hanging="720"/>
      </w:pPr>
      <w:rPr>
        <w:rFonts w:hint="default"/>
        <w:b w:val="0"/>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22A46D28">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1">
    <w:nsid w:val="2E146FB3"/>
    <w:multiLevelType w:val="hybridMultilevel"/>
    <w:tmpl w:val="DAEAE7C2"/>
    <w:lvl w:ilvl="0" w:tplc="AA30705E">
      <w:start w:val="1"/>
      <w:numFmt w:val="bullet"/>
      <w:lvlText w:val="●"/>
      <w:lvlJc w:val="left"/>
      <w:pPr>
        <w:ind w:left="360" w:hanging="360"/>
      </w:pPr>
      <w:rPr>
        <w:rFonts w:ascii="Arial" w:hAnsi="Arial" w:hint="default"/>
        <w:color w:val="auto"/>
        <w:sz w:val="20"/>
        <w:szCs w:val="20"/>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32105F60"/>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32DD72EB"/>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33866BA3"/>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722511A"/>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389A2A32"/>
    <w:multiLevelType w:val="hybridMultilevel"/>
    <w:tmpl w:val="2E142D86"/>
    <w:lvl w:ilvl="0" w:tplc="BFFA61AC">
      <w:start w:val="1"/>
      <w:numFmt w:val="bullet"/>
      <w:pStyle w:val="ListBullet"/>
      <w:lvlText w:val=""/>
      <w:lvlJc w:val="left"/>
      <w:pPr>
        <w:ind w:left="720" w:hanging="360"/>
      </w:pPr>
      <w:rPr>
        <w:rFonts w:ascii="Symbol" w:hAnsi="Symbol" w:hint="default"/>
      </w:rPr>
    </w:lvl>
    <w:lvl w:ilvl="1" w:tplc="F48641C2">
      <w:start w:val="1"/>
      <w:numFmt w:val="bullet"/>
      <w:pStyle w:val="ListBullet2"/>
      <w:lvlText w:val="o"/>
      <w:lvlJc w:val="left"/>
      <w:pPr>
        <w:ind w:left="1440" w:hanging="360"/>
      </w:pPr>
      <w:rPr>
        <w:rFonts w:ascii="Courier New" w:hAnsi="Courier New" w:cs="Courier New" w:hint="default"/>
      </w:rPr>
    </w:lvl>
    <w:lvl w:ilvl="2" w:tplc="EF30C932">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C108E418">
      <w:start w:val="1"/>
      <w:numFmt w:val="bullet"/>
      <w:pStyle w:val="ListBullet3"/>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0" w15:restartNumberingAfterBreak="0">
    <w:nsid w:val="3D8A19FB"/>
    <w:multiLevelType w:val="hybridMultilevel"/>
    <w:tmpl w:val="CAA83E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2C65C7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45EF32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4BCE63EF"/>
    <w:multiLevelType w:val="hybridMultilevel"/>
    <w:tmpl w:val="BEC4F27E"/>
    <w:lvl w:ilvl="0" w:tplc="89D405FE">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4C807CF1"/>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50865AA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6" w15:restartNumberingAfterBreak="0">
    <w:nsid w:val="560C53F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58766F22"/>
    <w:multiLevelType w:val="hybridMultilevel"/>
    <w:tmpl w:val="E500E59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8" w15:restartNumberingAfterBreak="0">
    <w:nsid w:val="5A331430"/>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5BC6731D"/>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6334201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6C87342F"/>
    <w:multiLevelType w:val="hybridMultilevel"/>
    <w:tmpl w:val="67861EE0"/>
    <w:lvl w:ilvl="0" w:tplc="BB8679AC">
      <w:start w:val="1"/>
      <w:numFmt w:val="lowerRoman"/>
      <w:lvlText w:val="(%1)"/>
      <w:lvlJc w:val="left"/>
      <w:pPr>
        <w:ind w:left="1004" w:hanging="720"/>
      </w:pPr>
      <w:rPr>
        <w:rFonts w:hint="default"/>
        <w:b w:val="0"/>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32" w15:restartNumberingAfterBreak="0">
    <w:nsid w:val="6CB06011"/>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3" w15:restartNumberingAfterBreak="0">
    <w:nsid w:val="78C332D4"/>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7BCE5F2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5" w15:restartNumberingAfterBreak="0">
    <w:nsid w:val="7D5B64C0"/>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7E3802BE"/>
    <w:multiLevelType w:val="hybridMultilevel"/>
    <w:tmpl w:val="F8660EF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7" w15:restartNumberingAfterBreak="0">
    <w:nsid w:val="7FAA7A1E"/>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8"/>
  </w:num>
  <w:num w:numId="2">
    <w:abstractNumId w:val="19"/>
  </w:num>
  <w:num w:numId="3">
    <w:abstractNumId w:val="34"/>
  </w:num>
  <w:num w:numId="4">
    <w:abstractNumId w:val="37"/>
  </w:num>
  <w:num w:numId="5">
    <w:abstractNumId w:val="25"/>
  </w:num>
  <w:num w:numId="6">
    <w:abstractNumId w:val="16"/>
  </w:num>
  <w:num w:numId="7">
    <w:abstractNumId w:val="32"/>
  </w:num>
  <w:num w:numId="8">
    <w:abstractNumId w:val="15"/>
  </w:num>
  <w:num w:numId="9">
    <w:abstractNumId w:val="20"/>
  </w:num>
  <w:num w:numId="10">
    <w:abstractNumId w:val="36"/>
  </w:num>
  <w:num w:numId="11">
    <w:abstractNumId w:val="13"/>
  </w:num>
  <w:num w:numId="12">
    <w:abstractNumId w:val="26"/>
  </w:num>
  <w:num w:numId="13">
    <w:abstractNumId w:val="27"/>
  </w:num>
  <w:num w:numId="14">
    <w:abstractNumId w:val="29"/>
  </w:num>
  <w:num w:numId="15">
    <w:abstractNumId w:val="23"/>
  </w:num>
  <w:num w:numId="16">
    <w:abstractNumId w:val="9"/>
  </w:num>
  <w:num w:numId="17">
    <w:abstractNumId w:val="31"/>
  </w:num>
  <w:num w:numId="18">
    <w:abstractNumId w:val="28"/>
  </w:num>
  <w:num w:numId="19">
    <w:abstractNumId w:val="17"/>
  </w:num>
  <w:num w:numId="20">
    <w:abstractNumId w:val="24"/>
  </w:num>
  <w:num w:numId="21">
    <w:abstractNumId w:val="7"/>
  </w:num>
  <w:num w:numId="22">
    <w:abstractNumId w:val="12"/>
  </w:num>
  <w:num w:numId="23">
    <w:abstractNumId w:val="30"/>
  </w:num>
  <w:num w:numId="24">
    <w:abstractNumId w:val="21"/>
  </w:num>
  <w:num w:numId="25">
    <w:abstractNumId w:val="18"/>
  </w:num>
  <w:num w:numId="26">
    <w:abstractNumId w:val="11"/>
  </w:num>
  <w:num w:numId="27">
    <w:abstractNumId w:val="22"/>
  </w:num>
  <w:num w:numId="28">
    <w:abstractNumId w:val="35"/>
  </w:num>
  <w:num w:numId="29">
    <w:abstractNumId w:val="33"/>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1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DCD"/>
    <w:rsid w:val="000005B8"/>
    <w:rsid w:val="00000C1C"/>
    <w:rsid w:val="00001125"/>
    <w:rsid w:val="00004187"/>
    <w:rsid w:val="00010235"/>
    <w:rsid w:val="0001083B"/>
    <w:rsid w:val="00014BDC"/>
    <w:rsid w:val="00021723"/>
    <w:rsid w:val="000307FA"/>
    <w:rsid w:val="00032B17"/>
    <w:rsid w:val="000403EC"/>
    <w:rsid w:val="00042862"/>
    <w:rsid w:val="0004322A"/>
    <w:rsid w:val="00044906"/>
    <w:rsid w:val="00051B08"/>
    <w:rsid w:val="000547CF"/>
    <w:rsid w:val="00062F7F"/>
    <w:rsid w:val="00071E21"/>
    <w:rsid w:val="000735F0"/>
    <w:rsid w:val="00077B08"/>
    <w:rsid w:val="000802B8"/>
    <w:rsid w:val="000879A0"/>
    <w:rsid w:val="0009428C"/>
    <w:rsid w:val="000948F6"/>
    <w:rsid w:val="00095CD4"/>
    <w:rsid w:val="000968FB"/>
    <w:rsid w:val="0009745E"/>
    <w:rsid w:val="000A072F"/>
    <w:rsid w:val="000A0AFB"/>
    <w:rsid w:val="000B0841"/>
    <w:rsid w:val="000C0395"/>
    <w:rsid w:val="000C064F"/>
    <w:rsid w:val="000E1859"/>
    <w:rsid w:val="000E654D"/>
    <w:rsid w:val="000F01D0"/>
    <w:rsid w:val="000F6EBE"/>
    <w:rsid w:val="0010469B"/>
    <w:rsid w:val="00106C3D"/>
    <w:rsid w:val="00111BAB"/>
    <w:rsid w:val="00113D4F"/>
    <w:rsid w:val="00114B51"/>
    <w:rsid w:val="001237C3"/>
    <w:rsid w:val="00130077"/>
    <w:rsid w:val="0013147D"/>
    <w:rsid w:val="0013259D"/>
    <w:rsid w:val="001347F9"/>
    <w:rsid w:val="001416E6"/>
    <w:rsid w:val="001427C5"/>
    <w:rsid w:val="00147A25"/>
    <w:rsid w:val="0015168F"/>
    <w:rsid w:val="00152896"/>
    <w:rsid w:val="00153251"/>
    <w:rsid w:val="00154403"/>
    <w:rsid w:val="00173F30"/>
    <w:rsid w:val="00175740"/>
    <w:rsid w:val="00176254"/>
    <w:rsid w:val="00187E1F"/>
    <w:rsid w:val="00190377"/>
    <w:rsid w:val="001930D2"/>
    <w:rsid w:val="001A2FEF"/>
    <w:rsid w:val="001A60B9"/>
    <w:rsid w:val="001B35A5"/>
    <w:rsid w:val="001B3DE8"/>
    <w:rsid w:val="001D156F"/>
    <w:rsid w:val="001D78CE"/>
    <w:rsid w:val="001E009F"/>
    <w:rsid w:val="001E04EA"/>
    <w:rsid w:val="001E23D8"/>
    <w:rsid w:val="001E5E4A"/>
    <w:rsid w:val="001E6954"/>
    <w:rsid w:val="001F04F4"/>
    <w:rsid w:val="001F461C"/>
    <w:rsid w:val="0021202A"/>
    <w:rsid w:val="00216C55"/>
    <w:rsid w:val="00224A29"/>
    <w:rsid w:val="00225F08"/>
    <w:rsid w:val="0022788A"/>
    <w:rsid w:val="00232380"/>
    <w:rsid w:val="00246B90"/>
    <w:rsid w:val="00276215"/>
    <w:rsid w:val="00284C23"/>
    <w:rsid w:val="0028558A"/>
    <w:rsid w:val="00285F6D"/>
    <w:rsid w:val="00292117"/>
    <w:rsid w:val="00295F92"/>
    <w:rsid w:val="002B4A64"/>
    <w:rsid w:val="002B4C72"/>
    <w:rsid w:val="002B4DED"/>
    <w:rsid w:val="002B7F5E"/>
    <w:rsid w:val="002C0C2A"/>
    <w:rsid w:val="002C55C5"/>
    <w:rsid w:val="002D296D"/>
    <w:rsid w:val="002D7009"/>
    <w:rsid w:val="002E12E9"/>
    <w:rsid w:val="002E2945"/>
    <w:rsid w:val="002E56D4"/>
    <w:rsid w:val="002F2305"/>
    <w:rsid w:val="002F37EE"/>
    <w:rsid w:val="00300516"/>
    <w:rsid w:val="00301877"/>
    <w:rsid w:val="0030214E"/>
    <w:rsid w:val="00303B6A"/>
    <w:rsid w:val="003054D4"/>
    <w:rsid w:val="00314A89"/>
    <w:rsid w:val="00314FF7"/>
    <w:rsid w:val="00315732"/>
    <w:rsid w:val="00316EC1"/>
    <w:rsid w:val="00320838"/>
    <w:rsid w:val="00323456"/>
    <w:rsid w:val="003263D2"/>
    <w:rsid w:val="003361BC"/>
    <w:rsid w:val="00341469"/>
    <w:rsid w:val="00342607"/>
    <w:rsid w:val="0035191E"/>
    <w:rsid w:val="003521CE"/>
    <w:rsid w:val="00353847"/>
    <w:rsid w:val="00362A44"/>
    <w:rsid w:val="003703A2"/>
    <w:rsid w:val="00384FAC"/>
    <w:rsid w:val="0039109F"/>
    <w:rsid w:val="003918D3"/>
    <w:rsid w:val="0039281B"/>
    <w:rsid w:val="003A7FC8"/>
    <w:rsid w:val="003B17E9"/>
    <w:rsid w:val="003C2A9C"/>
    <w:rsid w:val="003C3987"/>
    <w:rsid w:val="003C68A9"/>
    <w:rsid w:val="003C6EC2"/>
    <w:rsid w:val="003D08C5"/>
    <w:rsid w:val="003D1638"/>
    <w:rsid w:val="003D46EA"/>
    <w:rsid w:val="003E2DA5"/>
    <w:rsid w:val="003E3197"/>
    <w:rsid w:val="003E33E2"/>
    <w:rsid w:val="003E4C53"/>
    <w:rsid w:val="003E7CB6"/>
    <w:rsid w:val="003F3F89"/>
    <w:rsid w:val="003F5725"/>
    <w:rsid w:val="00405075"/>
    <w:rsid w:val="00410F75"/>
    <w:rsid w:val="00416B05"/>
    <w:rsid w:val="00420EFF"/>
    <w:rsid w:val="00427817"/>
    <w:rsid w:val="00434C42"/>
    <w:rsid w:val="004356A1"/>
    <w:rsid w:val="0045103F"/>
    <w:rsid w:val="00456176"/>
    <w:rsid w:val="00463CDE"/>
    <w:rsid w:val="00463EF3"/>
    <w:rsid w:val="004657E1"/>
    <w:rsid w:val="00472199"/>
    <w:rsid w:val="00472516"/>
    <w:rsid w:val="00476B2F"/>
    <w:rsid w:val="004824C2"/>
    <w:rsid w:val="00494E00"/>
    <w:rsid w:val="0049536F"/>
    <w:rsid w:val="004977AE"/>
    <w:rsid w:val="00497C42"/>
    <w:rsid w:val="004A21F0"/>
    <w:rsid w:val="004B03E9"/>
    <w:rsid w:val="004B33E7"/>
    <w:rsid w:val="004C211B"/>
    <w:rsid w:val="004C55D8"/>
    <w:rsid w:val="004C6F5B"/>
    <w:rsid w:val="004E1E8E"/>
    <w:rsid w:val="004E2B89"/>
    <w:rsid w:val="004E3884"/>
    <w:rsid w:val="004F66CD"/>
    <w:rsid w:val="005004F2"/>
    <w:rsid w:val="005015D7"/>
    <w:rsid w:val="005050E5"/>
    <w:rsid w:val="005058B8"/>
    <w:rsid w:val="00506F7F"/>
    <w:rsid w:val="00511A39"/>
    <w:rsid w:val="0051553D"/>
    <w:rsid w:val="00516D3C"/>
    <w:rsid w:val="00521FF7"/>
    <w:rsid w:val="00523C33"/>
    <w:rsid w:val="00524594"/>
    <w:rsid w:val="00531864"/>
    <w:rsid w:val="00534120"/>
    <w:rsid w:val="00540A5B"/>
    <w:rsid w:val="005454AB"/>
    <w:rsid w:val="0055136F"/>
    <w:rsid w:val="0055217D"/>
    <w:rsid w:val="005535EE"/>
    <w:rsid w:val="005603F8"/>
    <w:rsid w:val="005677AF"/>
    <w:rsid w:val="005710E3"/>
    <w:rsid w:val="00571221"/>
    <w:rsid w:val="00572D76"/>
    <w:rsid w:val="00580630"/>
    <w:rsid w:val="00583F47"/>
    <w:rsid w:val="005851BF"/>
    <w:rsid w:val="0059076E"/>
    <w:rsid w:val="00592B7F"/>
    <w:rsid w:val="00597139"/>
    <w:rsid w:val="005A4677"/>
    <w:rsid w:val="005A6D39"/>
    <w:rsid w:val="005B44FE"/>
    <w:rsid w:val="005C0A2A"/>
    <w:rsid w:val="005C5988"/>
    <w:rsid w:val="005D02AC"/>
    <w:rsid w:val="005E084F"/>
    <w:rsid w:val="005E2186"/>
    <w:rsid w:val="005E2E1F"/>
    <w:rsid w:val="005E4227"/>
    <w:rsid w:val="005F15B8"/>
    <w:rsid w:val="005F1AE9"/>
    <w:rsid w:val="005F44D8"/>
    <w:rsid w:val="00603E0E"/>
    <w:rsid w:val="00605217"/>
    <w:rsid w:val="00617ADB"/>
    <w:rsid w:val="00622BA7"/>
    <w:rsid w:val="006232D9"/>
    <w:rsid w:val="00633CF8"/>
    <w:rsid w:val="0063608F"/>
    <w:rsid w:val="00641E31"/>
    <w:rsid w:val="00644FB1"/>
    <w:rsid w:val="006451BA"/>
    <w:rsid w:val="0065511C"/>
    <w:rsid w:val="00661884"/>
    <w:rsid w:val="006619EE"/>
    <w:rsid w:val="00661B81"/>
    <w:rsid w:val="0066387A"/>
    <w:rsid w:val="00665DC4"/>
    <w:rsid w:val="00677298"/>
    <w:rsid w:val="00682106"/>
    <w:rsid w:val="00684E11"/>
    <w:rsid w:val="00696A6C"/>
    <w:rsid w:val="006A21A1"/>
    <w:rsid w:val="006A4C4B"/>
    <w:rsid w:val="006A53FE"/>
    <w:rsid w:val="006A54D1"/>
    <w:rsid w:val="006A5AC0"/>
    <w:rsid w:val="006A65E7"/>
    <w:rsid w:val="006B166B"/>
    <w:rsid w:val="006B22EE"/>
    <w:rsid w:val="006B7D77"/>
    <w:rsid w:val="006C4883"/>
    <w:rsid w:val="006E05D2"/>
    <w:rsid w:val="006E53CF"/>
    <w:rsid w:val="006F0FC4"/>
    <w:rsid w:val="006F162C"/>
    <w:rsid w:val="006F3AF6"/>
    <w:rsid w:val="006F3D26"/>
    <w:rsid w:val="006F7883"/>
    <w:rsid w:val="006F79C6"/>
    <w:rsid w:val="00703E80"/>
    <w:rsid w:val="0071319F"/>
    <w:rsid w:val="007161B5"/>
    <w:rsid w:val="00724A1B"/>
    <w:rsid w:val="00726B26"/>
    <w:rsid w:val="00730442"/>
    <w:rsid w:val="00734ADE"/>
    <w:rsid w:val="00737374"/>
    <w:rsid w:val="007418CD"/>
    <w:rsid w:val="00750234"/>
    <w:rsid w:val="00751D7F"/>
    <w:rsid w:val="0075456B"/>
    <w:rsid w:val="00755BEF"/>
    <w:rsid w:val="0076141C"/>
    <w:rsid w:val="007721ED"/>
    <w:rsid w:val="00782605"/>
    <w:rsid w:val="007826A6"/>
    <w:rsid w:val="00791036"/>
    <w:rsid w:val="007957A7"/>
    <w:rsid w:val="007957F9"/>
    <w:rsid w:val="007C149D"/>
    <w:rsid w:val="007C2762"/>
    <w:rsid w:val="007C3306"/>
    <w:rsid w:val="007C414E"/>
    <w:rsid w:val="007E1999"/>
    <w:rsid w:val="007F5256"/>
    <w:rsid w:val="00804CA5"/>
    <w:rsid w:val="00817367"/>
    <w:rsid w:val="008312AC"/>
    <w:rsid w:val="00833209"/>
    <w:rsid w:val="00833ADC"/>
    <w:rsid w:val="00843CA4"/>
    <w:rsid w:val="00850D9A"/>
    <w:rsid w:val="00853601"/>
    <w:rsid w:val="00853A23"/>
    <w:rsid w:val="00854C08"/>
    <w:rsid w:val="00855072"/>
    <w:rsid w:val="008603DF"/>
    <w:rsid w:val="00860B72"/>
    <w:rsid w:val="0086791F"/>
    <w:rsid w:val="008719F7"/>
    <w:rsid w:val="0087426A"/>
    <w:rsid w:val="0088083C"/>
    <w:rsid w:val="00885522"/>
    <w:rsid w:val="00891E18"/>
    <w:rsid w:val="00895141"/>
    <w:rsid w:val="008A22FF"/>
    <w:rsid w:val="008A6380"/>
    <w:rsid w:val="008A6792"/>
    <w:rsid w:val="008B55BC"/>
    <w:rsid w:val="008C1F3C"/>
    <w:rsid w:val="008D114F"/>
    <w:rsid w:val="008D1D8A"/>
    <w:rsid w:val="008D248D"/>
    <w:rsid w:val="008D7520"/>
    <w:rsid w:val="008D7780"/>
    <w:rsid w:val="008E2DD1"/>
    <w:rsid w:val="008F0502"/>
    <w:rsid w:val="008F32C8"/>
    <w:rsid w:val="009040F7"/>
    <w:rsid w:val="009044B5"/>
    <w:rsid w:val="00904C38"/>
    <w:rsid w:val="00905B3F"/>
    <w:rsid w:val="00910833"/>
    <w:rsid w:val="00911BAB"/>
    <w:rsid w:val="00912DE6"/>
    <w:rsid w:val="0093350C"/>
    <w:rsid w:val="00934888"/>
    <w:rsid w:val="00942649"/>
    <w:rsid w:val="0094564F"/>
    <w:rsid w:val="00945C37"/>
    <w:rsid w:val="00951FB2"/>
    <w:rsid w:val="0095645C"/>
    <w:rsid w:val="009718B7"/>
    <w:rsid w:val="009754B1"/>
    <w:rsid w:val="00977220"/>
    <w:rsid w:val="009856CE"/>
    <w:rsid w:val="00986245"/>
    <w:rsid w:val="00987A11"/>
    <w:rsid w:val="009A1F1B"/>
    <w:rsid w:val="009C5F28"/>
    <w:rsid w:val="009C6F30"/>
    <w:rsid w:val="009D2609"/>
    <w:rsid w:val="009D54F5"/>
    <w:rsid w:val="009D6012"/>
    <w:rsid w:val="009E5D54"/>
    <w:rsid w:val="009F435B"/>
    <w:rsid w:val="009F5685"/>
    <w:rsid w:val="00A075EF"/>
    <w:rsid w:val="00A1255D"/>
    <w:rsid w:val="00A30BEC"/>
    <w:rsid w:val="00A3233B"/>
    <w:rsid w:val="00A3541A"/>
    <w:rsid w:val="00A3716D"/>
    <w:rsid w:val="00A463E2"/>
    <w:rsid w:val="00A516C7"/>
    <w:rsid w:val="00A5274E"/>
    <w:rsid w:val="00A57B9D"/>
    <w:rsid w:val="00A60CB2"/>
    <w:rsid w:val="00A61EA3"/>
    <w:rsid w:val="00A627C8"/>
    <w:rsid w:val="00A828BA"/>
    <w:rsid w:val="00A863C0"/>
    <w:rsid w:val="00A86EE6"/>
    <w:rsid w:val="00A922D9"/>
    <w:rsid w:val="00A93E3F"/>
    <w:rsid w:val="00AA0895"/>
    <w:rsid w:val="00AA42AE"/>
    <w:rsid w:val="00AA5ED0"/>
    <w:rsid w:val="00AB336B"/>
    <w:rsid w:val="00AB422D"/>
    <w:rsid w:val="00AB5960"/>
    <w:rsid w:val="00AB644D"/>
    <w:rsid w:val="00AC605F"/>
    <w:rsid w:val="00AD05ED"/>
    <w:rsid w:val="00AD13D8"/>
    <w:rsid w:val="00AD2A69"/>
    <w:rsid w:val="00AD659C"/>
    <w:rsid w:val="00AE0857"/>
    <w:rsid w:val="00AE2AF0"/>
    <w:rsid w:val="00AE4565"/>
    <w:rsid w:val="00AF17FC"/>
    <w:rsid w:val="00B00228"/>
    <w:rsid w:val="00B004A8"/>
    <w:rsid w:val="00B02E3B"/>
    <w:rsid w:val="00B0411E"/>
    <w:rsid w:val="00B04E3A"/>
    <w:rsid w:val="00B058EA"/>
    <w:rsid w:val="00B157D5"/>
    <w:rsid w:val="00B15CC4"/>
    <w:rsid w:val="00B22FFC"/>
    <w:rsid w:val="00B27F42"/>
    <w:rsid w:val="00B40FA9"/>
    <w:rsid w:val="00B43C3D"/>
    <w:rsid w:val="00B44D21"/>
    <w:rsid w:val="00B646E5"/>
    <w:rsid w:val="00B67E2E"/>
    <w:rsid w:val="00B760BE"/>
    <w:rsid w:val="00B831B4"/>
    <w:rsid w:val="00B910A1"/>
    <w:rsid w:val="00B95E16"/>
    <w:rsid w:val="00BC017D"/>
    <w:rsid w:val="00BD5304"/>
    <w:rsid w:val="00BF0313"/>
    <w:rsid w:val="00BF1804"/>
    <w:rsid w:val="00BF3884"/>
    <w:rsid w:val="00BF6F21"/>
    <w:rsid w:val="00C20EE9"/>
    <w:rsid w:val="00C214C3"/>
    <w:rsid w:val="00C24FAA"/>
    <w:rsid w:val="00C26077"/>
    <w:rsid w:val="00C35A2E"/>
    <w:rsid w:val="00C36B45"/>
    <w:rsid w:val="00C411DE"/>
    <w:rsid w:val="00C45C8B"/>
    <w:rsid w:val="00C51D13"/>
    <w:rsid w:val="00C54669"/>
    <w:rsid w:val="00C631F8"/>
    <w:rsid w:val="00C645D2"/>
    <w:rsid w:val="00C650DB"/>
    <w:rsid w:val="00C72FFB"/>
    <w:rsid w:val="00C76C05"/>
    <w:rsid w:val="00C81797"/>
    <w:rsid w:val="00C83441"/>
    <w:rsid w:val="00C87528"/>
    <w:rsid w:val="00C87798"/>
    <w:rsid w:val="00C91B9D"/>
    <w:rsid w:val="00C95164"/>
    <w:rsid w:val="00C975F5"/>
    <w:rsid w:val="00C97D3F"/>
    <w:rsid w:val="00CA25D2"/>
    <w:rsid w:val="00CA5E9E"/>
    <w:rsid w:val="00CA7756"/>
    <w:rsid w:val="00CA7DD4"/>
    <w:rsid w:val="00CB15B4"/>
    <w:rsid w:val="00CB3BA9"/>
    <w:rsid w:val="00CB431C"/>
    <w:rsid w:val="00CB45DA"/>
    <w:rsid w:val="00CC2266"/>
    <w:rsid w:val="00CD0F3F"/>
    <w:rsid w:val="00CE2BDB"/>
    <w:rsid w:val="00CF216F"/>
    <w:rsid w:val="00CF4EDC"/>
    <w:rsid w:val="00CF6AC7"/>
    <w:rsid w:val="00CF7866"/>
    <w:rsid w:val="00D02D17"/>
    <w:rsid w:val="00D15851"/>
    <w:rsid w:val="00D203D3"/>
    <w:rsid w:val="00D20635"/>
    <w:rsid w:val="00D21DCD"/>
    <w:rsid w:val="00D2235F"/>
    <w:rsid w:val="00D229E2"/>
    <w:rsid w:val="00D435F8"/>
    <w:rsid w:val="00D43E78"/>
    <w:rsid w:val="00D51BF1"/>
    <w:rsid w:val="00D57990"/>
    <w:rsid w:val="00D62E53"/>
    <w:rsid w:val="00D75344"/>
    <w:rsid w:val="00D7684B"/>
    <w:rsid w:val="00D80BC7"/>
    <w:rsid w:val="00D8684F"/>
    <w:rsid w:val="00D97A23"/>
    <w:rsid w:val="00DB1459"/>
    <w:rsid w:val="00DB34DD"/>
    <w:rsid w:val="00DB6C36"/>
    <w:rsid w:val="00DC3F89"/>
    <w:rsid w:val="00DD0218"/>
    <w:rsid w:val="00DD02D3"/>
    <w:rsid w:val="00DD1B58"/>
    <w:rsid w:val="00DE0474"/>
    <w:rsid w:val="00DE1C69"/>
    <w:rsid w:val="00DF36CA"/>
    <w:rsid w:val="00E07329"/>
    <w:rsid w:val="00E07FE1"/>
    <w:rsid w:val="00E166A6"/>
    <w:rsid w:val="00E26C12"/>
    <w:rsid w:val="00E30B96"/>
    <w:rsid w:val="00E344EF"/>
    <w:rsid w:val="00E410D6"/>
    <w:rsid w:val="00E411F4"/>
    <w:rsid w:val="00E42262"/>
    <w:rsid w:val="00E46D3B"/>
    <w:rsid w:val="00E46D9A"/>
    <w:rsid w:val="00E52853"/>
    <w:rsid w:val="00E5305F"/>
    <w:rsid w:val="00E559FD"/>
    <w:rsid w:val="00E5751E"/>
    <w:rsid w:val="00E772C4"/>
    <w:rsid w:val="00E81190"/>
    <w:rsid w:val="00E9129D"/>
    <w:rsid w:val="00E9166C"/>
    <w:rsid w:val="00E92CC8"/>
    <w:rsid w:val="00EA2DDC"/>
    <w:rsid w:val="00EA592B"/>
    <w:rsid w:val="00EA739B"/>
    <w:rsid w:val="00EB0061"/>
    <w:rsid w:val="00EB1D71"/>
    <w:rsid w:val="00EC2305"/>
    <w:rsid w:val="00EC345E"/>
    <w:rsid w:val="00EC5474"/>
    <w:rsid w:val="00EC6CAF"/>
    <w:rsid w:val="00EC6D23"/>
    <w:rsid w:val="00EC77E5"/>
    <w:rsid w:val="00ED3CCF"/>
    <w:rsid w:val="00ED45D1"/>
    <w:rsid w:val="00ED6B57"/>
    <w:rsid w:val="00EE01DF"/>
    <w:rsid w:val="00EE5FAC"/>
    <w:rsid w:val="00EF2995"/>
    <w:rsid w:val="00EF5801"/>
    <w:rsid w:val="00EF6825"/>
    <w:rsid w:val="00F00491"/>
    <w:rsid w:val="00F01AE0"/>
    <w:rsid w:val="00F07ACD"/>
    <w:rsid w:val="00F112FF"/>
    <w:rsid w:val="00F140DA"/>
    <w:rsid w:val="00F20CF7"/>
    <w:rsid w:val="00F30A4F"/>
    <w:rsid w:val="00F323B1"/>
    <w:rsid w:val="00F35EF2"/>
    <w:rsid w:val="00F41A0B"/>
    <w:rsid w:val="00F41CE0"/>
    <w:rsid w:val="00F44FFC"/>
    <w:rsid w:val="00F52812"/>
    <w:rsid w:val="00F52E44"/>
    <w:rsid w:val="00F53D8A"/>
    <w:rsid w:val="00F53E12"/>
    <w:rsid w:val="00F555A5"/>
    <w:rsid w:val="00F55B90"/>
    <w:rsid w:val="00F71282"/>
    <w:rsid w:val="00F74AE3"/>
    <w:rsid w:val="00F75DBE"/>
    <w:rsid w:val="00F83376"/>
    <w:rsid w:val="00F86B93"/>
    <w:rsid w:val="00F947C4"/>
    <w:rsid w:val="00F961E8"/>
    <w:rsid w:val="00F96284"/>
    <w:rsid w:val="00F96D2E"/>
    <w:rsid w:val="00F97E99"/>
    <w:rsid w:val="00FA08D9"/>
    <w:rsid w:val="00FA7EAB"/>
    <w:rsid w:val="00FB0086"/>
    <w:rsid w:val="00FB2715"/>
    <w:rsid w:val="00FB77D0"/>
    <w:rsid w:val="00FD1B02"/>
    <w:rsid w:val="00FD6D72"/>
    <w:rsid w:val="00FE3B15"/>
    <w:rsid w:val="00FF5AAA"/>
    <w:rsid w:val="00FF6231"/>
    <w:rsid w:val="00FF623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702B863"/>
  <w15:docId w15:val="{C8D783F5-1C70-4806-871D-BEBC9C58A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671827">
      <w:bodyDiv w:val="1"/>
      <w:marLeft w:val="0"/>
      <w:marRight w:val="0"/>
      <w:marTop w:val="0"/>
      <w:marBottom w:val="0"/>
      <w:divBdr>
        <w:top w:val="none" w:sz="0" w:space="0" w:color="auto"/>
        <w:left w:val="none" w:sz="0" w:space="0" w:color="auto"/>
        <w:bottom w:val="none" w:sz="0" w:space="0" w:color="auto"/>
        <w:right w:val="none" w:sz="0" w:space="0" w:color="auto"/>
      </w:divBdr>
    </w:div>
    <w:div w:id="85656301">
      <w:bodyDiv w:val="1"/>
      <w:marLeft w:val="0"/>
      <w:marRight w:val="0"/>
      <w:marTop w:val="0"/>
      <w:marBottom w:val="0"/>
      <w:divBdr>
        <w:top w:val="none" w:sz="0" w:space="0" w:color="auto"/>
        <w:left w:val="none" w:sz="0" w:space="0" w:color="auto"/>
        <w:bottom w:val="none" w:sz="0" w:space="0" w:color="auto"/>
        <w:right w:val="none" w:sz="0" w:space="0" w:color="auto"/>
      </w:divBdr>
    </w:div>
    <w:div w:id="125783213">
      <w:bodyDiv w:val="1"/>
      <w:marLeft w:val="0"/>
      <w:marRight w:val="0"/>
      <w:marTop w:val="0"/>
      <w:marBottom w:val="0"/>
      <w:divBdr>
        <w:top w:val="none" w:sz="0" w:space="0" w:color="auto"/>
        <w:left w:val="none" w:sz="0" w:space="0" w:color="auto"/>
        <w:bottom w:val="none" w:sz="0" w:space="0" w:color="auto"/>
        <w:right w:val="none" w:sz="0" w:space="0" w:color="auto"/>
      </w:divBdr>
    </w:div>
    <w:div w:id="469593655">
      <w:bodyDiv w:val="1"/>
      <w:marLeft w:val="0"/>
      <w:marRight w:val="0"/>
      <w:marTop w:val="0"/>
      <w:marBottom w:val="0"/>
      <w:divBdr>
        <w:top w:val="none" w:sz="0" w:space="0" w:color="auto"/>
        <w:left w:val="none" w:sz="0" w:space="0" w:color="auto"/>
        <w:bottom w:val="none" w:sz="0" w:space="0" w:color="auto"/>
        <w:right w:val="none" w:sz="0" w:space="0" w:color="auto"/>
      </w:divBdr>
    </w:div>
    <w:div w:id="483275783">
      <w:bodyDiv w:val="1"/>
      <w:marLeft w:val="0"/>
      <w:marRight w:val="0"/>
      <w:marTop w:val="0"/>
      <w:marBottom w:val="0"/>
      <w:divBdr>
        <w:top w:val="none" w:sz="0" w:space="0" w:color="auto"/>
        <w:left w:val="none" w:sz="0" w:space="0" w:color="auto"/>
        <w:bottom w:val="none" w:sz="0" w:space="0" w:color="auto"/>
        <w:right w:val="none" w:sz="0" w:space="0" w:color="auto"/>
      </w:divBdr>
    </w:div>
    <w:div w:id="589000239">
      <w:bodyDiv w:val="1"/>
      <w:marLeft w:val="0"/>
      <w:marRight w:val="0"/>
      <w:marTop w:val="0"/>
      <w:marBottom w:val="0"/>
      <w:divBdr>
        <w:top w:val="none" w:sz="0" w:space="0" w:color="auto"/>
        <w:left w:val="none" w:sz="0" w:space="0" w:color="auto"/>
        <w:bottom w:val="none" w:sz="0" w:space="0" w:color="auto"/>
        <w:right w:val="none" w:sz="0" w:space="0" w:color="auto"/>
      </w:divBdr>
    </w:div>
    <w:div w:id="598292237">
      <w:bodyDiv w:val="1"/>
      <w:marLeft w:val="0"/>
      <w:marRight w:val="0"/>
      <w:marTop w:val="0"/>
      <w:marBottom w:val="0"/>
      <w:divBdr>
        <w:top w:val="none" w:sz="0" w:space="0" w:color="auto"/>
        <w:left w:val="none" w:sz="0" w:space="0" w:color="auto"/>
        <w:bottom w:val="none" w:sz="0" w:space="0" w:color="auto"/>
        <w:right w:val="none" w:sz="0" w:space="0" w:color="auto"/>
      </w:divBdr>
    </w:div>
    <w:div w:id="723522495">
      <w:bodyDiv w:val="1"/>
      <w:marLeft w:val="0"/>
      <w:marRight w:val="0"/>
      <w:marTop w:val="0"/>
      <w:marBottom w:val="0"/>
      <w:divBdr>
        <w:top w:val="none" w:sz="0" w:space="0" w:color="auto"/>
        <w:left w:val="none" w:sz="0" w:space="0" w:color="auto"/>
        <w:bottom w:val="none" w:sz="0" w:space="0" w:color="auto"/>
        <w:right w:val="none" w:sz="0" w:space="0" w:color="auto"/>
      </w:divBdr>
    </w:div>
    <w:div w:id="821655589">
      <w:bodyDiv w:val="1"/>
      <w:marLeft w:val="0"/>
      <w:marRight w:val="0"/>
      <w:marTop w:val="0"/>
      <w:marBottom w:val="0"/>
      <w:divBdr>
        <w:top w:val="none" w:sz="0" w:space="0" w:color="auto"/>
        <w:left w:val="none" w:sz="0" w:space="0" w:color="auto"/>
        <w:bottom w:val="none" w:sz="0" w:space="0" w:color="auto"/>
        <w:right w:val="none" w:sz="0" w:space="0" w:color="auto"/>
      </w:divBdr>
    </w:div>
    <w:div w:id="848299057">
      <w:bodyDiv w:val="1"/>
      <w:marLeft w:val="0"/>
      <w:marRight w:val="0"/>
      <w:marTop w:val="0"/>
      <w:marBottom w:val="0"/>
      <w:divBdr>
        <w:top w:val="none" w:sz="0" w:space="0" w:color="auto"/>
        <w:left w:val="none" w:sz="0" w:space="0" w:color="auto"/>
        <w:bottom w:val="none" w:sz="0" w:space="0" w:color="auto"/>
        <w:right w:val="none" w:sz="0" w:space="0" w:color="auto"/>
      </w:divBdr>
    </w:div>
    <w:div w:id="881019634">
      <w:bodyDiv w:val="1"/>
      <w:marLeft w:val="0"/>
      <w:marRight w:val="0"/>
      <w:marTop w:val="0"/>
      <w:marBottom w:val="0"/>
      <w:divBdr>
        <w:top w:val="none" w:sz="0" w:space="0" w:color="auto"/>
        <w:left w:val="none" w:sz="0" w:space="0" w:color="auto"/>
        <w:bottom w:val="none" w:sz="0" w:space="0" w:color="auto"/>
        <w:right w:val="none" w:sz="0" w:space="0" w:color="auto"/>
      </w:divBdr>
    </w:div>
    <w:div w:id="933902006">
      <w:bodyDiv w:val="1"/>
      <w:marLeft w:val="0"/>
      <w:marRight w:val="0"/>
      <w:marTop w:val="0"/>
      <w:marBottom w:val="0"/>
      <w:divBdr>
        <w:top w:val="none" w:sz="0" w:space="0" w:color="auto"/>
        <w:left w:val="none" w:sz="0" w:space="0" w:color="auto"/>
        <w:bottom w:val="none" w:sz="0" w:space="0" w:color="auto"/>
        <w:right w:val="none" w:sz="0" w:space="0" w:color="auto"/>
      </w:divBdr>
    </w:div>
    <w:div w:id="1074275924">
      <w:bodyDiv w:val="1"/>
      <w:marLeft w:val="0"/>
      <w:marRight w:val="0"/>
      <w:marTop w:val="0"/>
      <w:marBottom w:val="0"/>
      <w:divBdr>
        <w:top w:val="none" w:sz="0" w:space="0" w:color="auto"/>
        <w:left w:val="none" w:sz="0" w:space="0" w:color="auto"/>
        <w:bottom w:val="none" w:sz="0" w:space="0" w:color="auto"/>
        <w:right w:val="none" w:sz="0" w:space="0" w:color="auto"/>
      </w:divBdr>
    </w:div>
    <w:div w:id="1318652348">
      <w:bodyDiv w:val="1"/>
      <w:marLeft w:val="0"/>
      <w:marRight w:val="0"/>
      <w:marTop w:val="0"/>
      <w:marBottom w:val="0"/>
      <w:divBdr>
        <w:top w:val="none" w:sz="0" w:space="0" w:color="auto"/>
        <w:left w:val="none" w:sz="0" w:space="0" w:color="auto"/>
        <w:bottom w:val="none" w:sz="0" w:space="0" w:color="auto"/>
        <w:right w:val="none" w:sz="0" w:space="0" w:color="auto"/>
      </w:divBdr>
    </w:div>
    <w:div w:id="1341664567">
      <w:bodyDiv w:val="1"/>
      <w:marLeft w:val="0"/>
      <w:marRight w:val="0"/>
      <w:marTop w:val="0"/>
      <w:marBottom w:val="0"/>
      <w:divBdr>
        <w:top w:val="none" w:sz="0" w:space="0" w:color="auto"/>
        <w:left w:val="none" w:sz="0" w:space="0" w:color="auto"/>
        <w:bottom w:val="none" w:sz="0" w:space="0" w:color="auto"/>
        <w:right w:val="none" w:sz="0" w:space="0" w:color="auto"/>
      </w:divBdr>
    </w:div>
    <w:div w:id="1368337958">
      <w:bodyDiv w:val="1"/>
      <w:marLeft w:val="0"/>
      <w:marRight w:val="0"/>
      <w:marTop w:val="0"/>
      <w:marBottom w:val="0"/>
      <w:divBdr>
        <w:top w:val="none" w:sz="0" w:space="0" w:color="auto"/>
        <w:left w:val="none" w:sz="0" w:space="0" w:color="auto"/>
        <w:bottom w:val="none" w:sz="0" w:space="0" w:color="auto"/>
        <w:right w:val="none" w:sz="0" w:space="0" w:color="auto"/>
      </w:divBdr>
    </w:div>
    <w:div w:id="1415277120">
      <w:bodyDiv w:val="1"/>
      <w:marLeft w:val="0"/>
      <w:marRight w:val="0"/>
      <w:marTop w:val="0"/>
      <w:marBottom w:val="0"/>
      <w:divBdr>
        <w:top w:val="none" w:sz="0" w:space="0" w:color="auto"/>
        <w:left w:val="none" w:sz="0" w:space="0" w:color="auto"/>
        <w:bottom w:val="none" w:sz="0" w:space="0" w:color="auto"/>
        <w:right w:val="none" w:sz="0" w:space="0" w:color="auto"/>
      </w:divBdr>
    </w:div>
    <w:div w:id="1510559869">
      <w:bodyDiv w:val="1"/>
      <w:marLeft w:val="0"/>
      <w:marRight w:val="0"/>
      <w:marTop w:val="0"/>
      <w:marBottom w:val="0"/>
      <w:divBdr>
        <w:top w:val="none" w:sz="0" w:space="0" w:color="auto"/>
        <w:left w:val="none" w:sz="0" w:space="0" w:color="auto"/>
        <w:bottom w:val="none" w:sz="0" w:space="0" w:color="auto"/>
        <w:right w:val="none" w:sz="0" w:space="0" w:color="auto"/>
      </w:divBdr>
    </w:div>
    <w:div w:id="1821191084">
      <w:bodyDiv w:val="1"/>
      <w:marLeft w:val="0"/>
      <w:marRight w:val="0"/>
      <w:marTop w:val="0"/>
      <w:marBottom w:val="0"/>
      <w:divBdr>
        <w:top w:val="none" w:sz="0" w:space="0" w:color="auto"/>
        <w:left w:val="none" w:sz="0" w:space="0" w:color="auto"/>
        <w:bottom w:val="none" w:sz="0" w:space="0" w:color="auto"/>
        <w:right w:val="none" w:sz="0" w:space="0" w:color="auto"/>
      </w:divBdr>
    </w:div>
    <w:div w:id="1901211269">
      <w:bodyDiv w:val="1"/>
      <w:marLeft w:val="0"/>
      <w:marRight w:val="0"/>
      <w:marTop w:val="0"/>
      <w:marBottom w:val="0"/>
      <w:divBdr>
        <w:top w:val="none" w:sz="0" w:space="0" w:color="auto"/>
        <w:left w:val="none" w:sz="0" w:space="0" w:color="auto"/>
        <w:bottom w:val="none" w:sz="0" w:space="0" w:color="auto"/>
        <w:right w:val="none" w:sz="0" w:space="0" w:color="auto"/>
      </w:divBdr>
    </w:div>
    <w:div w:id="1945267787">
      <w:bodyDiv w:val="1"/>
      <w:marLeft w:val="0"/>
      <w:marRight w:val="0"/>
      <w:marTop w:val="0"/>
      <w:marBottom w:val="0"/>
      <w:divBdr>
        <w:top w:val="none" w:sz="0" w:space="0" w:color="auto"/>
        <w:left w:val="none" w:sz="0" w:space="0" w:color="auto"/>
        <w:bottom w:val="none" w:sz="0" w:space="0" w:color="auto"/>
        <w:right w:val="none" w:sz="0" w:space="0" w:color="auto"/>
      </w:divBdr>
    </w:div>
    <w:div w:id="1998336342">
      <w:bodyDiv w:val="1"/>
      <w:marLeft w:val="0"/>
      <w:marRight w:val="0"/>
      <w:marTop w:val="0"/>
      <w:marBottom w:val="0"/>
      <w:divBdr>
        <w:top w:val="none" w:sz="0" w:space="0" w:color="auto"/>
        <w:left w:val="none" w:sz="0" w:space="0" w:color="auto"/>
        <w:bottom w:val="none" w:sz="0" w:space="0" w:color="auto"/>
        <w:right w:val="none" w:sz="0" w:space="0" w:color="auto"/>
      </w:divBdr>
    </w:div>
    <w:div w:id="2092193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eader" Target="header10.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9.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29" Type="http://schemas.openxmlformats.org/officeDocument/2006/relationships/header" Target="header1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8.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7.xml"/><Relationship Id="rId28" Type="http://schemas.openxmlformats.org/officeDocument/2006/relationships/header" Target="header12.xml"/><Relationship Id="rId10" Type="http://schemas.openxmlformats.org/officeDocument/2006/relationships/endnotes" Target="endnotes.xml"/><Relationship Id="rId19" Type="http://schemas.openxmlformats.org/officeDocument/2006/relationships/header" Target="header4.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image" Target="media/image3.jpeg"/><Relationship Id="rId27" Type="http://schemas.openxmlformats.org/officeDocument/2006/relationships/header" Target="header11.xml"/><Relationship Id="rId30" Type="http://schemas.openxmlformats.org/officeDocument/2006/relationships/header" Target="header14.xml"/></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Output_x0020_Doc_x0020_Type xmlns="a8338b6e-77a6-4851-82b6-98166143ffdd" xsi:nil="tru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Garden City Retirement Home</Home>
    <Signed xmlns="a8338b6e-77a6-4851-82b6-98166143ffdd" xsi:nil="true"/>
    <Uploaded xmlns="a8338b6e-77a6-4851-82b6-98166143ffdd">true</Uploaded>
    <Management_x0020_Company xmlns="a8338b6e-77a6-4851-82b6-98166143ffdd" xsi:nil="true"/>
    <Doc_x0020_Date xmlns="a8338b6e-77a6-4851-82b6-98166143ffdd">2022-07-13T07:54:46+00:00</Doc_x0020_Date>
    <CSI_x0020_ID xmlns="a8338b6e-77a6-4851-82b6-98166143ffdd" xsi:nil="true"/>
    <Case_x0020_ID xmlns="a8338b6e-77a6-4851-82b6-98166143ffdd" xsi:nil="true"/>
    <Approved_x0020_Provider_x0020_ID xmlns="a8338b6e-77a6-4851-82b6-98166143ffdd" xsi:nil="true"/>
    <Location xmlns="a8338b6e-77a6-4851-82b6-98166143ffdd">C:\Users\JHoward\Downloads\Performance_Report_5136_27-04-2022.docx</Location>
    <Doc_x0020_Type xmlns="a8338b6e-77a6-4851-82b6-98166143ffdd">Publication</Doc_x0020_Type>
    <Home_x0020_ID xmlns="a8338b6e-77a6-4851-82b6-98166143ffdd">5F735745-7CF4-DC11-AD41-005056922186</Home_x0020_ID>
    <State xmlns="a8338b6e-77a6-4851-82b6-98166143ffdd" xsi:nil="true"/>
    <Doc_x0020_Sent_Received_x0020_Date xmlns="a8338b6e-77a6-4851-82b6-98166143ffdd">2022-07-01T00:00:00+00:00</Doc_x0020_Sent_Received_x0020_Date>
    <Activity_x0020_ID xmlns="a8338b6e-77a6-4851-82b6-98166143ffdd">17D4043D-BD51-E911-A443-005056922186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schemas.microsoft.com/office/2006/documentManagement/types"/>
    <ds:schemaRef ds:uri="http://purl.org/dc/dcmitype/"/>
    <ds:schemaRef ds:uri="http://www.w3.org/XML/1998/namespace"/>
    <ds:schemaRef ds:uri="http://purl.org/dc/terms/"/>
    <ds:schemaRef ds:uri="http://purl.org/dc/elements/1.1/"/>
    <ds:schemaRef ds:uri="a8338b6e-77a6-4851-82b6-98166143ffdd"/>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F1804D4F-936B-4CE0-AB8A-D9D2B3AD44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A6AC9B76-A5A3-44B2-BE98-F0CB4E2B8D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26</Pages>
  <Words>5039</Words>
  <Characters>28725</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33697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Praneeta Mishra</cp:lastModifiedBy>
  <cp:revision>3</cp:revision>
  <cp:lastPrinted>2019-12-11T03:36:00Z</cp:lastPrinted>
  <dcterms:created xsi:type="dcterms:W3CDTF">2022-07-15T03:40:00Z</dcterms:created>
  <dcterms:modified xsi:type="dcterms:W3CDTF">2022-07-15T03:41:00Z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