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5905" w14:textId="4A2D6743" w:rsidR="00E34396" w:rsidRDefault="00E3439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2A1E91E" wp14:editId="311693B5">
                <wp:simplePos x="0" y="0"/>
                <wp:positionH relativeFrom="column">
                  <wp:posOffset>-895350</wp:posOffset>
                </wp:positionH>
                <wp:positionV relativeFrom="paragraph">
                  <wp:posOffset>722630</wp:posOffset>
                </wp:positionV>
                <wp:extent cx="5686425" cy="1727200"/>
                <wp:effectExtent l="0" t="0" r="0" b="0"/>
                <wp:wrapSquare wrapText="bothSides"/>
                <wp:docPr id="536800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5C636" w14:textId="77777777" w:rsidR="00E34396" w:rsidRDefault="00E3439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241AA69" w14:textId="77777777" w:rsidR="00E34396" w:rsidRPr="001E694D" w:rsidRDefault="00E3439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3338BC" w14:textId="77777777" w:rsidR="00E34396" w:rsidRPr="001E694D" w:rsidRDefault="00E34396" w:rsidP="009504D0">
                            <w:pPr>
                              <w:pStyle w:val="ContactNumber"/>
                              <w:spacing w:after="600"/>
                              <w:rPr>
                                <w:rFonts w:ascii="Open Sans" w:hAnsi="Open Sans" w:cs="Open Sans"/>
                              </w:rPr>
                            </w:pPr>
                            <w:r w:rsidRPr="001E694D">
                              <w:rPr>
                                <w:rFonts w:ascii="Open Sans" w:hAnsi="Open Sans" w:cs="Open Sans"/>
                              </w:rPr>
                              <w:t>Agedcarequality.gov.au</w:t>
                            </w:r>
                          </w:p>
                          <w:p w14:paraId="54148626" w14:textId="77777777" w:rsidR="00E34396" w:rsidRDefault="00E343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A1E91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575C636" w14:textId="77777777" w:rsidR="00E34396" w:rsidRDefault="00E3439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241AA69" w14:textId="77777777" w:rsidR="00E34396" w:rsidRPr="001E694D" w:rsidRDefault="00E3439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3338BC" w14:textId="77777777" w:rsidR="00E34396" w:rsidRPr="001E694D" w:rsidRDefault="00E34396" w:rsidP="009504D0">
                      <w:pPr>
                        <w:pStyle w:val="ContactNumber"/>
                        <w:spacing w:after="600"/>
                        <w:rPr>
                          <w:rFonts w:ascii="Open Sans" w:hAnsi="Open Sans" w:cs="Open Sans"/>
                        </w:rPr>
                      </w:pPr>
                      <w:r w:rsidRPr="001E694D">
                        <w:rPr>
                          <w:rFonts w:ascii="Open Sans" w:hAnsi="Open Sans" w:cs="Open Sans"/>
                        </w:rPr>
                        <w:t>Agedcarequality.gov.au</w:t>
                      </w:r>
                    </w:p>
                    <w:p w14:paraId="54148626" w14:textId="77777777" w:rsidR="00E34396" w:rsidRDefault="00E34396"/>
                  </w:txbxContent>
                </v:textbox>
                <w10:wrap type="square"/>
              </v:shape>
            </w:pict>
          </mc:Fallback>
        </mc:AlternateContent>
      </w:r>
      <w:r>
        <w:rPr>
          <w:noProof/>
        </w:rPr>
        <w:drawing>
          <wp:anchor distT="360045" distB="180340" distL="114300" distR="114300" simplePos="0" relativeHeight="251659264" behindDoc="1" locked="0" layoutInCell="1" allowOverlap="1" wp14:anchorId="6878EFF3" wp14:editId="029A252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09ACB84" w14:textId="77777777" w:rsidR="00E34396" w:rsidRPr="001E694D" w:rsidRDefault="00E34396" w:rsidP="001E694D">
      <w:pPr>
        <w:tabs>
          <w:tab w:val="left" w:pos="4569"/>
        </w:tabs>
        <w:rPr>
          <w:rFonts w:ascii="Open Sans" w:hAnsi="Open Sans" w:cs="Open Sans"/>
          <w:color w:val="FFFFFF" w:themeColor="background1"/>
          <w:sz w:val="66"/>
          <w:szCs w:val="66"/>
        </w:rPr>
      </w:pPr>
    </w:p>
    <w:p w14:paraId="6D7E515B" w14:textId="77777777" w:rsidR="00E34396" w:rsidRDefault="00E34396" w:rsidP="00372ED2">
      <w:pPr>
        <w:spacing w:after="0"/>
        <w:rPr>
          <w:rFonts w:ascii="Open Sans" w:hAnsi="Open Sans" w:cs="Open Sans"/>
          <w:b/>
          <w:bCs/>
          <w:color w:val="FFFFFF" w:themeColor="background1"/>
          <w:sz w:val="66"/>
          <w:szCs w:val="66"/>
        </w:rPr>
      </w:pPr>
    </w:p>
    <w:p w14:paraId="2203F810" w14:textId="77777777" w:rsidR="00E34396" w:rsidRDefault="00E34396" w:rsidP="00372ED2">
      <w:pPr>
        <w:spacing w:after="0"/>
        <w:rPr>
          <w:rFonts w:ascii="Open Sans" w:hAnsi="Open Sans" w:cs="Open Sans"/>
          <w:b/>
          <w:bCs/>
          <w:color w:val="FFFFFF" w:themeColor="background1"/>
          <w:sz w:val="66"/>
          <w:szCs w:val="66"/>
        </w:rPr>
      </w:pPr>
    </w:p>
    <w:p w14:paraId="0D5035CA" w14:textId="77777777" w:rsidR="00E34396" w:rsidRPr="00412FC5" w:rsidRDefault="00E3439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F84538" w14:paraId="1D20CE37" w14:textId="77777777" w:rsidTr="00F84538">
        <w:tc>
          <w:tcPr>
            <w:cnfStyle w:val="001000000000" w:firstRow="0" w:lastRow="0" w:firstColumn="1" w:lastColumn="0" w:oddVBand="0" w:evenVBand="0" w:oddHBand="0" w:evenHBand="0" w:firstRowFirstColumn="0" w:firstRowLastColumn="0" w:lastRowFirstColumn="0" w:lastRowLastColumn="0"/>
            <w:tcW w:w="3227" w:type="dxa"/>
          </w:tcPr>
          <w:p w14:paraId="592C2DCB" w14:textId="77777777" w:rsidR="00E34396" w:rsidRPr="001E694D" w:rsidRDefault="00E3439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EE5B36B" w14:textId="77777777" w:rsidR="00E34396" w:rsidRPr="001E694D" w:rsidRDefault="00E3439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Garden Village</w:t>
            </w:r>
          </w:p>
        </w:tc>
      </w:tr>
      <w:tr w:rsidR="00F84538" w14:paraId="0D0301BE" w14:textId="77777777" w:rsidTr="00F845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93CC41" w14:textId="77777777" w:rsidR="00E34396" w:rsidRPr="001E694D" w:rsidRDefault="00E3439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70F9CE6" w14:textId="77777777" w:rsidR="00E34396" w:rsidRPr="001E694D" w:rsidRDefault="00E3439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2720</w:t>
            </w:r>
          </w:p>
        </w:tc>
      </w:tr>
      <w:tr w:rsidR="00F84538" w14:paraId="42BC4255" w14:textId="77777777" w:rsidTr="00F8453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6695DD" w14:textId="77777777" w:rsidR="00E34396" w:rsidRPr="001E694D" w:rsidRDefault="00E3439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5900FD5" w14:textId="77777777" w:rsidR="00E34396" w:rsidRPr="001E694D" w:rsidRDefault="00E343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 Garden</w:t>
            </w:r>
            <w:r w:rsidRPr="001E694D">
              <w:rPr>
                <w:rFonts w:ascii="Open Sans" w:eastAsia="Times New Roman" w:hAnsi="Open Sans" w:cs="Open Sans"/>
                <w:lang w:eastAsia="en-AU"/>
              </w:rPr>
              <w:t xml:space="preserve"> Crescent, PORT MACQUARIE, New South Wales, 2444</w:t>
            </w:r>
          </w:p>
        </w:tc>
      </w:tr>
      <w:tr w:rsidR="00F84538" w14:paraId="632C6011" w14:textId="77777777" w:rsidTr="00F845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499C8E" w14:textId="77777777" w:rsidR="00E34396" w:rsidRPr="001E694D" w:rsidRDefault="00E3439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207E015" w14:textId="77777777" w:rsidR="00E34396" w:rsidRPr="001E694D" w:rsidRDefault="00E3439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F84538" w14:paraId="5AEB5A91" w14:textId="77777777" w:rsidTr="00F8453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6E4F3B" w14:textId="77777777" w:rsidR="00E34396" w:rsidRPr="001E694D" w:rsidRDefault="00E3439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AE26937" w14:textId="77777777" w:rsidR="00E34396" w:rsidRPr="001E694D" w:rsidRDefault="00E343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30 January 2025</w:t>
            </w:r>
          </w:p>
        </w:tc>
      </w:tr>
      <w:tr w:rsidR="00F84538" w14:paraId="7AB7DC32" w14:textId="77777777" w:rsidTr="00F845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1FE429F" w14:textId="77777777" w:rsidR="00E34396" w:rsidRPr="001E694D" w:rsidRDefault="00E3439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29752111"/>
            <w:placeholder>
              <w:docPart w:val="DefaultPlaceholder_-1854013437"/>
            </w:placeholder>
            <w:date w:fullDate="2025-02-28T00:00:00Z">
              <w:dateFormat w:val="d MMMM yyyy"/>
              <w:lid w:val="en-AU"/>
              <w:storeMappedDataAs w:val="dateTime"/>
              <w:calendar w:val="gregorian"/>
            </w:date>
          </w:sdtPr>
          <w:sdtEndPr/>
          <w:sdtContent>
            <w:tc>
              <w:tcPr>
                <w:tcW w:w="7114" w:type="dxa"/>
                <w:shd w:val="clear" w:color="auto" w:fill="FFFFFF" w:themeFill="background1"/>
              </w:tcPr>
              <w:p w14:paraId="624E8E59" w14:textId="475C6442" w:rsidR="00E34396" w:rsidRPr="001E694D" w:rsidRDefault="00E3439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w:t>
                </w:r>
                <w:r w:rsidR="000635A8">
                  <w:rPr>
                    <w:rFonts w:ascii="Open Sans" w:hAnsi="Open Sans" w:cs="Open Sans"/>
                    <w:color w:val="auto"/>
                  </w:rPr>
                  <w:t>8</w:t>
                </w:r>
                <w:r>
                  <w:rPr>
                    <w:rFonts w:ascii="Open Sans" w:hAnsi="Open Sans" w:cs="Open Sans"/>
                    <w:color w:val="auto"/>
                  </w:rPr>
                  <w:t xml:space="preserve"> February 2025</w:t>
                </w:r>
              </w:p>
            </w:tc>
          </w:sdtContent>
        </w:sdt>
      </w:tr>
      <w:tr w:rsidR="00F84538" w14:paraId="595302F9" w14:textId="77777777" w:rsidTr="00F8453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A8771A2" w14:textId="77777777" w:rsidR="00E34396" w:rsidRPr="001E694D" w:rsidRDefault="00E3439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91F3D47" w14:textId="77777777" w:rsidR="00E34396" w:rsidRPr="001E694D" w:rsidRDefault="00E343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1033 Garden Village Port Macquarie </w:t>
            </w:r>
          </w:p>
          <w:p w14:paraId="7E7E9625" w14:textId="77777777" w:rsidR="00E34396" w:rsidRPr="001E694D" w:rsidRDefault="00E343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1077 Garden Village</w:t>
            </w:r>
          </w:p>
        </w:tc>
      </w:tr>
    </w:tbl>
    <w:bookmarkEnd w:id="0"/>
    <w:p w14:paraId="60A5FC45" w14:textId="77777777" w:rsidR="00E34396" w:rsidRPr="001E694D" w:rsidRDefault="00E3439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ACBDFE5" w14:textId="77777777" w:rsidR="00E34396" w:rsidRPr="003E162B" w:rsidRDefault="00E3439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A59458E" w14:textId="77777777" w:rsidR="00E34396" w:rsidRPr="001E694D" w:rsidRDefault="00E3439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Garden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Dee Kemsley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DCE51F9" w14:textId="77777777" w:rsidR="00E34396" w:rsidRPr="001E694D" w:rsidRDefault="00E3439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F2B7AD2" w14:textId="77777777" w:rsidR="00E34396" w:rsidRPr="001E694D" w:rsidRDefault="00E3439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213C16D" w14:textId="77777777" w:rsidR="00E34396" w:rsidRPr="003E162B" w:rsidRDefault="00E3439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AF04517" w14:textId="77777777" w:rsidR="00E34396" w:rsidRPr="001E694D" w:rsidRDefault="00E3439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E978309" w14:textId="54F26ADD" w:rsidR="00E34396" w:rsidRPr="001A51C4" w:rsidRDefault="00E34396" w:rsidP="00712752">
      <w:pPr>
        <w:pStyle w:val="ListParagraph"/>
        <w:numPr>
          <w:ilvl w:val="0"/>
          <w:numId w:val="2"/>
        </w:numPr>
        <w:spacing w:line="240" w:lineRule="atLeast"/>
        <w:ind w:left="714" w:hanging="357"/>
        <w:contextualSpacing w:val="0"/>
        <w:rPr>
          <w:rFonts w:ascii="Open Sans" w:hAnsi="Open Sans" w:cs="Open Sans"/>
          <w:color w:val="auto"/>
        </w:rPr>
      </w:pPr>
      <w:r w:rsidRPr="001A51C4">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r w:rsidR="006073D3">
        <w:rPr>
          <w:rFonts w:ascii="Open Sans" w:hAnsi="Open Sans" w:cs="Open Sans"/>
          <w:color w:val="auto"/>
        </w:rPr>
        <w:t>.</w:t>
      </w:r>
      <w:r w:rsidR="00510F7B">
        <w:rPr>
          <w:rFonts w:ascii="Open Sans" w:hAnsi="Open Sans" w:cs="Open Sans"/>
          <w:color w:val="auto"/>
        </w:rPr>
        <w:t xml:space="preserve"> </w:t>
      </w:r>
    </w:p>
    <w:p w14:paraId="2102FF65" w14:textId="0A4E8990" w:rsidR="00230B42" w:rsidRPr="00230B42" w:rsidRDefault="00230B42" w:rsidP="00FC045E">
      <w:pPr>
        <w:pStyle w:val="Heading1"/>
        <w:spacing w:before="0" w:after="240" w:line="22" w:lineRule="atLeast"/>
        <w:rPr>
          <w:rFonts w:ascii="Open Sans" w:eastAsia="Calibri" w:hAnsi="Open Sans" w:cs="Open Sans"/>
          <w:b w:val="0"/>
          <w:bCs w:val="0"/>
          <w:sz w:val="24"/>
          <w:szCs w:val="24"/>
        </w:rPr>
      </w:pPr>
      <w:r w:rsidRPr="00230B42">
        <w:rPr>
          <w:rFonts w:ascii="Open Sans" w:eastAsia="Calibri" w:hAnsi="Open Sans" w:cs="Open Sans"/>
          <w:b w:val="0"/>
          <w:bCs w:val="0"/>
          <w:sz w:val="24"/>
          <w:szCs w:val="24"/>
        </w:rPr>
        <w:t>The provider did not submit a response to the assessment team’s report.</w:t>
      </w:r>
    </w:p>
    <w:p w14:paraId="7C850AC4" w14:textId="77777777" w:rsidR="00230B42" w:rsidRDefault="00230B42">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33A3F00C" w14:textId="0B0C938C" w:rsidR="00E34396" w:rsidRPr="003E162B" w:rsidRDefault="00E3439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F84538" w14:paraId="4586DF6E" w14:textId="77777777" w:rsidTr="005E48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685DDE87" w14:textId="77777777" w:rsidR="00E34396" w:rsidRPr="001E694D" w:rsidRDefault="00E34396" w:rsidP="002C5FA9">
            <w:pPr>
              <w:keepNext/>
              <w:spacing w:before="0" w:line="22" w:lineRule="atLeast"/>
              <w:rPr>
                <w:rFonts w:ascii="Open Sans" w:hAnsi="Open Sans" w:cs="Open Sans"/>
              </w:rPr>
            </w:pPr>
            <w:r w:rsidRPr="001E694D">
              <w:rPr>
                <w:rFonts w:ascii="Open Sans" w:hAnsi="Open Sans" w:cs="Open Sans"/>
              </w:rPr>
              <w:t xml:space="preserve">Standard 3 </w:t>
            </w:r>
            <w:r w:rsidRPr="00865E89">
              <w:rPr>
                <w:rFonts w:ascii="Open Sans" w:hAnsi="Open Sans" w:cs="Open Sans"/>
                <w:b w:val="0"/>
                <w:bCs/>
              </w:rPr>
              <w:t>Personal care and clinical care</w:t>
            </w:r>
          </w:p>
        </w:tc>
        <w:tc>
          <w:tcPr>
            <w:tcW w:w="1133" w:type="pct"/>
            <w:shd w:val="clear" w:color="auto" w:fill="auto"/>
          </w:tcPr>
          <w:p w14:paraId="742EE151" w14:textId="25D43E68" w:rsidR="00E34396" w:rsidRPr="005E4854" w:rsidRDefault="00865E89"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5E4854">
              <w:rPr>
                <w:rFonts w:ascii="Open Sans" w:hAnsi="Open Sans" w:cs="Open Sans"/>
                <w:bCs/>
              </w:rPr>
              <w:t>Not applicable as the Standard was not fully assessed</w:t>
            </w:r>
          </w:p>
        </w:tc>
      </w:tr>
      <w:tr w:rsidR="00F84538" w14:paraId="7CFC00F1" w14:textId="77777777" w:rsidTr="005E4854">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F6C7C41" w14:textId="77777777" w:rsidR="00E34396" w:rsidRPr="001E694D" w:rsidRDefault="00E3439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4FE7718D" w14:textId="0346852F" w:rsidR="00E34396" w:rsidRPr="005E4854" w:rsidRDefault="00865E8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5E4854">
              <w:rPr>
                <w:rFonts w:ascii="Open Sans" w:hAnsi="Open Sans" w:cs="Open Sans"/>
                <w:b/>
              </w:rPr>
              <w:t>Not applicable as the Standard was not fully assessed</w:t>
            </w:r>
          </w:p>
        </w:tc>
      </w:tr>
    </w:tbl>
    <w:p w14:paraId="13EBD1C0" w14:textId="77777777" w:rsidR="00E34396" w:rsidRPr="001E694D" w:rsidRDefault="00E3439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8DA67A6" w14:textId="77777777" w:rsidR="00E34396" w:rsidRPr="003E162B" w:rsidRDefault="00E3439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D477E55" w14:textId="77777777" w:rsidR="00E34396" w:rsidRPr="001E694D" w:rsidRDefault="00E3439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4FDFD0B" w14:textId="77777777" w:rsidR="00D70C10" w:rsidRDefault="00D70C10">
      <w:pPr>
        <w:spacing w:after="160" w:line="259" w:lineRule="auto"/>
        <w:rPr>
          <w:rFonts w:ascii="Open Sans" w:eastAsia="Yu Gothic Light" w:hAnsi="Open Sans" w:cs="Open Sans"/>
          <w:b/>
          <w:bCs/>
          <w:sz w:val="30"/>
          <w:szCs w:val="28"/>
        </w:rPr>
      </w:pPr>
      <w:r>
        <w:rPr>
          <w:rFonts w:ascii="Open Sans" w:hAnsi="Open Sans" w:cs="Open Sans"/>
        </w:rPr>
        <w:br w:type="page"/>
      </w:r>
    </w:p>
    <w:p w14:paraId="15B35F32" w14:textId="77777777" w:rsidR="00E34396" w:rsidRPr="001E694D" w:rsidRDefault="00E343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5"/>
        <w:gridCol w:w="1844"/>
      </w:tblGrid>
      <w:tr w:rsidR="00F84538" w14:paraId="57AF3CA6" w14:textId="77777777" w:rsidTr="00A24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2" w:type="dxa"/>
            <w:gridSpan w:val="2"/>
            <w:shd w:val="clear" w:color="auto" w:fill="781E77"/>
          </w:tcPr>
          <w:p w14:paraId="1D57ABBA" w14:textId="77777777" w:rsidR="00E34396" w:rsidRPr="001E694D" w:rsidRDefault="00E3439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44" w:type="dxa"/>
            <w:shd w:val="clear" w:color="auto" w:fill="781E77"/>
          </w:tcPr>
          <w:p w14:paraId="4763B8A4" w14:textId="77777777" w:rsidR="00E34396" w:rsidRPr="001E694D" w:rsidRDefault="00E343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84538" w14:paraId="2C12DC2E" w14:textId="77777777" w:rsidTr="00A247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69AAC" w14:textId="77777777" w:rsidR="00E34396" w:rsidRPr="001E694D" w:rsidRDefault="00E34396" w:rsidP="002C5FA9">
            <w:pPr>
              <w:spacing w:line="22" w:lineRule="atLeast"/>
              <w:rPr>
                <w:rFonts w:ascii="Open Sans" w:hAnsi="Open Sans" w:cs="Open Sans"/>
              </w:rPr>
            </w:pPr>
            <w:r w:rsidRPr="001E694D">
              <w:rPr>
                <w:rFonts w:ascii="Open Sans" w:hAnsi="Open Sans" w:cs="Open Sans"/>
              </w:rPr>
              <w:t>Requirement 3(3)(a)</w:t>
            </w:r>
          </w:p>
        </w:tc>
        <w:tc>
          <w:tcPr>
            <w:tcW w:w="5495" w:type="dxa"/>
            <w:shd w:val="clear" w:color="auto" w:fill="auto"/>
          </w:tcPr>
          <w:p w14:paraId="1058A7AE" w14:textId="77777777" w:rsidR="00E34396" w:rsidRPr="001E694D" w:rsidRDefault="00E343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42586F8" w14:textId="77777777" w:rsidR="00E34396" w:rsidRPr="001E694D" w:rsidRDefault="00E3439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EB799E2" w14:textId="77777777" w:rsidR="00E34396" w:rsidRPr="001E694D" w:rsidRDefault="00E3439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4973903" w14:textId="77777777" w:rsidR="00E34396" w:rsidRPr="001E694D" w:rsidRDefault="00E3439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44" w:type="dxa"/>
            <w:shd w:val="clear" w:color="auto" w:fill="auto"/>
          </w:tcPr>
          <w:p w14:paraId="3872EDA0" w14:textId="77777777" w:rsidR="00E34396" w:rsidRPr="001E694D" w:rsidRDefault="002E0B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957379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34396" w:rsidRPr="001E694D">
                  <w:rPr>
                    <w:rFonts w:ascii="Open Sans" w:hAnsi="Open Sans" w:cs="Open Sans"/>
                  </w:rPr>
                  <w:t>Compliant</w:t>
                </w:r>
              </w:sdtContent>
            </w:sdt>
          </w:p>
        </w:tc>
      </w:tr>
    </w:tbl>
    <w:p w14:paraId="796373F2" w14:textId="77777777" w:rsidR="00E34396" w:rsidRPr="003E162B" w:rsidRDefault="00E34396" w:rsidP="00D87E7C">
      <w:pPr>
        <w:pStyle w:val="Heading20"/>
        <w:rPr>
          <w:rFonts w:ascii="Open Sans" w:hAnsi="Open Sans" w:cs="Open Sans"/>
          <w:color w:val="781E77"/>
        </w:rPr>
      </w:pPr>
      <w:r w:rsidRPr="003E162B">
        <w:rPr>
          <w:rFonts w:ascii="Open Sans" w:hAnsi="Open Sans" w:cs="Open Sans"/>
          <w:color w:val="781E77"/>
        </w:rPr>
        <w:t>Findings</w:t>
      </w:r>
    </w:p>
    <w:p w14:paraId="7294379A" w14:textId="68FBDD49" w:rsidR="00EB25F5" w:rsidRDefault="00EB25F5" w:rsidP="00EB25F5">
      <w:pPr>
        <w:pStyle w:val="NormalArial"/>
        <w:rPr>
          <w:rFonts w:ascii="Open Sans" w:hAnsi="Open Sans" w:cs="Open Sans"/>
        </w:rPr>
      </w:pPr>
      <w:r w:rsidRPr="00D7482F">
        <w:rPr>
          <w:rFonts w:ascii="Open Sans" w:hAnsi="Open Sans" w:cs="Open Sans"/>
        </w:rPr>
        <w:t xml:space="preserve">The Quality Standard was not fully assessed, and therefore has not received a compliance rating. </w:t>
      </w:r>
      <w:r w:rsidR="00B80B35">
        <w:rPr>
          <w:rFonts w:ascii="Open Sans" w:hAnsi="Open Sans" w:cs="Open Sans"/>
        </w:rPr>
        <w:t>One</w:t>
      </w:r>
      <w:r w:rsidRPr="00D7482F">
        <w:rPr>
          <w:rFonts w:ascii="Open Sans" w:hAnsi="Open Sans" w:cs="Open Sans"/>
        </w:rPr>
        <w:t xml:space="preserve"> of the </w:t>
      </w:r>
      <w:r w:rsidR="005E4854">
        <w:rPr>
          <w:rFonts w:ascii="Open Sans" w:hAnsi="Open Sans" w:cs="Open Sans"/>
        </w:rPr>
        <w:t>seven</w:t>
      </w:r>
      <w:r w:rsidRPr="00D7482F">
        <w:rPr>
          <w:rFonts w:ascii="Open Sans" w:hAnsi="Open Sans" w:cs="Open Sans"/>
        </w:rPr>
        <w:t xml:space="preserve"> specific Requirements has been assessed and found compliant. </w:t>
      </w:r>
    </w:p>
    <w:p w14:paraId="4A2D9EED" w14:textId="4C6A14EA" w:rsidR="006044CE" w:rsidRDefault="00EB25F5" w:rsidP="00B31116">
      <w:pPr>
        <w:rPr>
          <w:rFonts w:ascii="Open Sans" w:hAnsi="Open Sans" w:cs="Open Sans"/>
        </w:rPr>
      </w:pPr>
      <w:r w:rsidRPr="004E3BA2">
        <w:rPr>
          <w:rFonts w:ascii="Open Sans" w:hAnsi="Open Sans" w:cs="Open Sans"/>
        </w:rPr>
        <w:t xml:space="preserve">At the Assessment Contact conducted </w:t>
      </w:r>
      <w:r w:rsidR="00B80B35">
        <w:rPr>
          <w:rFonts w:ascii="Open Sans" w:hAnsi="Open Sans" w:cs="Open Sans"/>
        </w:rPr>
        <w:t>30</w:t>
      </w:r>
      <w:r>
        <w:rPr>
          <w:rFonts w:ascii="Open Sans" w:hAnsi="Open Sans" w:cs="Open Sans"/>
        </w:rPr>
        <w:t xml:space="preserve"> January 2025</w:t>
      </w:r>
      <w:r w:rsidRPr="004E3BA2">
        <w:rPr>
          <w:rFonts w:ascii="Open Sans" w:hAnsi="Open Sans" w:cs="Open Sans"/>
        </w:rPr>
        <w:t xml:space="preserve">, </w:t>
      </w:r>
      <w:r>
        <w:rPr>
          <w:rFonts w:ascii="Open Sans" w:hAnsi="Open Sans" w:cs="Open Sans"/>
        </w:rPr>
        <w:t>t</w:t>
      </w:r>
      <w:r w:rsidRPr="00CB7B64">
        <w:rPr>
          <w:rFonts w:ascii="Open Sans" w:hAnsi="Open Sans" w:cs="Open Sans"/>
        </w:rPr>
        <w:t xml:space="preserve">he </w:t>
      </w:r>
      <w:r w:rsidR="003E4EB0" w:rsidRPr="00F978AD">
        <w:rPr>
          <w:rFonts w:ascii="Open Sans" w:hAnsi="Open Sans" w:cs="Open Sans"/>
        </w:rPr>
        <w:t>Assessment Team found</w:t>
      </w:r>
      <w:r w:rsidR="003E4EB0">
        <w:rPr>
          <w:rFonts w:ascii="Open Sans" w:hAnsi="Open Sans" w:cs="Open Sans"/>
        </w:rPr>
        <w:t xml:space="preserve"> </w:t>
      </w:r>
      <w:r w:rsidR="003E4EB0" w:rsidRPr="00F978AD">
        <w:rPr>
          <w:rFonts w:ascii="Open Sans" w:hAnsi="Open Sans" w:cs="Open Sans"/>
        </w:rPr>
        <w:t xml:space="preserve">the service </w:t>
      </w:r>
      <w:r w:rsidR="00F4758B">
        <w:rPr>
          <w:rFonts w:ascii="Open Sans" w:hAnsi="Open Sans" w:cs="Open Sans"/>
        </w:rPr>
        <w:t xml:space="preserve">was </w:t>
      </w:r>
      <w:r w:rsidR="003E4EB0" w:rsidRPr="00F978AD">
        <w:rPr>
          <w:rFonts w:ascii="Open Sans" w:hAnsi="Open Sans" w:cs="Open Sans"/>
        </w:rPr>
        <w:t>providing consumers with safe and effective personal and clinical care</w:t>
      </w:r>
      <w:r w:rsidR="00F4758B">
        <w:rPr>
          <w:rFonts w:ascii="Open Sans" w:hAnsi="Open Sans" w:cs="Open Sans"/>
        </w:rPr>
        <w:t xml:space="preserve">, </w:t>
      </w:r>
      <w:r w:rsidR="003E4EB0" w:rsidRPr="00F978AD">
        <w:rPr>
          <w:rFonts w:ascii="Open Sans" w:hAnsi="Open Sans" w:cs="Open Sans"/>
        </w:rPr>
        <w:t>tailored to their needs</w:t>
      </w:r>
      <w:r w:rsidR="00F4758B">
        <w:rPr>
          <w:rFonts w:ascii="Open Sans" w:hAnsi="Open Sans" w:cs="Open Sans"/>
        </w:rPr>
        <w:t xml:space="preserve">, </w:t>
      </w:r>
      <w:r w:rsidR="003E4EB0" w:rsidRPr="00F978AD">
        <w:rPr>
          <w:rFonts w:ascii="Open Sans" w:hAnsi="Open Sans" w:cs="Open Sans"/>
        </w:rPr>
        <w:t xml:space="preserve">and optimising their health and wellbeing. </w:t>
      </w:r>
      <w:r w:rsidR="00D32C51">
        <w:rPr>
          <w:rFonts w:ascii="Open Sans" w:hAnsi="Open Sans" w:cs="Open Sans"/>
        </w:rPr>
        <w:t>Overall, t</w:t>
      </w:r>
      <w:r w:rsidR="003E4EB0" w:rsidRPr="00F978AD">
        <w:rPr>
          <w:rFonts w:ascii="Open Sans" w:hAnsi="Open Sans" w:cs="Open Sans"/>
        </w:rPr>
        <w:t xml:space="preserve">he service demonstrated identification, assessment, </w:t>
      </w:r>
      <w:r w:rsidR="000D6A54">
        <w:rPr>
          <w:rFonts w:ascii="Open Sans" w:hAnsi="Open Sans" w:cs="Open Sans"/>
        </w:rPr>
        <w:t>monitoring</w:t>
      </w:r>
      <w:r w:rsidR="00505431">
        <w:rPr>
          <w:rFonts w:ascii="Open Sans" w:hAnsi="Open Sans" w:cs="Open Sans"/>
        </w:rPr>
        <w:t xml:space="preserve">, </w:t>
      </w:r>
      <w:r w:rsidR="003E4EB0" w:rsidRPr="00F978AD">
        <w:rPr>
          <w:rFonts w:ascii="Open Sans" w:hAnsi="Open Sans" w:cs="Open Sans"/>
        </w:rPr>
        <w:t>management and evaluation of consumers’ clinical care</w:t>
      </w:r>
      <w:r w:rsidR="00505431">
        <w:rPr>
          <w:rFonts w:ascii="Open Sans" w:hAnsi="Open Sans" w:cs="Open Sans"/>
        </w:rPr>
        <w:t xml:space="preserve"> occurred; including </w:t>
      </w:r>
      <w:r w:rsidR="003E4EB0" w:rsidRPr="00F978AD">
        <w:rPr>
          <w:rFonts w:ascii="Open Sans" w:hAnsi="Open Sans" w:cs="Open Sans"/>
        </w:rPr>
        <w:t xml:space="preserve">pain </w:t>
      </w:r>
      <w:r w:rsidR="009644C3">
        <w:rPr>
          <w:rFonts w:ascii="Open Sans" w:hAnsi="Open Sans" w:cs="Open Sans"/>
        </w:rPr>
        <w:t xml:space="preserve">and </w:t>
      </w:r>
      <w:r w:rsidR="003E4EB0" w:rsidRPr="00F978AD">
        <w:rPr>
          <w:rFonts w:ascii="Open Sans" w:hAnsi="Open Sans" w:cs="Open Sans"/>
        </w:rPr>
        <w:t>restrictive practice</w:t>
      </w:r>
      <w:r w:rsidR="009644C3">
        <w:rPr>
          <w:rFonts w:ascii="Open Sans" w:hAnsi="Open Sans" w:cs="Open Sans"/>
        </w:rPr>
        <w:t xml:space="preserve"> management. </w:t>
      </w:r>
      <w:r w:rsidR="00346061">
        <w:rPr>
          <w:rFonts w:ascii="Open Sans" w:hAnsi="Open Sans" w:cs="Open Sans"/>
        </w:rPr>
        <w:t xml:space="preserve">Consumers </w:t>
      </w:r>
      <w:r w:rsidR="00F94D36">
        <w:rPr>
          <w:rFonts w:ascii="Open Sans" w:hAnsi="Open Sans" w:cs="Open Sans"/>
        </w:rPr>
        <w:t>and</w:t>
      </w:r>
      <w:r w:rsidR="00BE125D">
        <w:rPr>
          <w:rFonts w:ascii="Open Sans" w:hAnsi="Open Sans" w:cs="Open Sans"/>
        </w:rPr>
        <w:t xml:space="preserve"> </w:t>
      </w:r>
      <w:r w:rsidR="00F94D36">
        <w:rPr>
          <w:rFonts w:ascii="Open Sans" w:hAnsi="Open Sans" w:cs="Open Sans"/>
        </w:rPr>
        <w:t xml:space="preserve">their representatives </w:t>
      </w:r>
      <w:r w:rsidR="00B70B2C">
        <w:rPr>
          <w:rFonts w:ascii="Open Sans" w:hAnsi="Open Sans" w:cs="Open Sans"/>
        </w:rPr>
        <w:t>spoke</w:t>
      </w:r>
      <w:r w:rsidR="00BA511F">
        <w:rPr>
          <w:rFonts w:ascii="Open Sans" w:hAnsi="Open Sans" w:cs="Open Sans"/>
        </w:rPr>
        <w:t xml:space="preserve"> of </w:t>
      </w:r>
      <w:r w:rsidR="0076195F">
        <w:rPr>
          <w:rFonts w:ascii="Open Sans" w:hAnsi="Open Sans" w:cs="Open Sans"/>
        </w:rPr>
        <w:t xml:space="preserve">individualised care </w:t>
      </w:r>
      <w:r w:rsidR="008E21FA">
        <w:rPr>
          <w:rFonts w:ascii="Open Sans" w:hAnsi="Open Sans" w:cs="Open Sans"/>
        </w:rPr>
        <w:t xml:space="preserve">which </w:t>
      </w:r>
      <w:r w:rsidR="00B70B2C">
        <w:rPr>
          <w:rFonts w:ascii="Open Sans" w:hAnsi="Open Sans" w:cs="Open Sans"/>
        </w:rPr>
        <w:t xml:space="preserve">was </w:t>
      </w:r>
      <w:r w:rsidR="0076195F">
        <w:rPr>
          <w:rFonts w:ascii="Open Sans" w:hAnsi="Open Sans" w:cs="Open Sans"/>
        </w:rPr>
        <w:t>provided</w:t>
      </w:r>
      <w:r w:rsidR="00F93575">
        <w:rPr>
          <w:rFonts w:ascii="Open Sans" w:hAnsi="Open Sans" w:cs="Open Sans"/>
        </w:rPr>
        <w:t xml:space="preserve"> in accordance with the</w:t>
      </w:r>
      <w:r w:rsidR="00BE125D">
        <w:rPr>
          <w:rFonts w:ascii="Open Sans" w:hAnsi="Open Sans" w:cs="Open Sans"/>
        </w:rPr>
        <w:t xml:space="preserve"> consumer</w:t>
      </w:r>
      <w:r w:rsidR="00E22A7A">
        <w:rPr>
          <w:rFonts w:ascii="Open Sans" w:hAnsi="Open Sans" w:cs="Open Sans"/>
        </w:rPr>
        <w:t xml:space="preserve">’s </w:t>
      </w:r>
      <w:r w:rsidR="00EE55A0">
        <w:rPr>
          <w:rFonts w:ascii="Open Sans" w:hAnsi="Open Sans" w:cs="Open Sans"/>
        </w:rPr>
        <w:t xml:space="preserve">care </w:t>
      </w:r>
      <w:r w:rsidR="00F93575">
        <w:rPr>
          <w:rFonts w:ascii="Open Sans" w:hAnsi="Open Sans" w:cs="Open Sans"/>
        </w:rPr>
        <w:t>needs</w:t>
      </w:r>
      <w:r w:rsidR="00465523">
        <w:rPr>
          <w:rFonts w:ascii="Open Sans" w:hAnsi="Open Sans" w:cs="Open Sans"/>
        </w:rPr>
        <w:t xml:space="preserve"> and that </w:t>
      </w:r>
      <w:r w:rsidR="007D2DDB">
        <w:rPr>
          <w:rFonts w:ascii="Open Sans" w:hAnsi="Open Sans" w:cs="Open Sans"/>
        </w:rPr>
        <w:t xml:space="preserve">medical officers explained </w:t>
      </w:r>
      <w:r w:rsidR="00E22A7A">
        <w:rPr>
          <w:rFonts w:ascii="Open Sans" w:hAnsi="Open Sans" w:cs="Open Sans"/>
        </w:rPr>
        <w:t xml:space="preserve">the </w:t>
      </w:r>
      <w:r w:rsidR="007D2DDB">
        <w:rPr>
          <w:rFonts w:ascii="Open Sans" w:hAnsi="Open Sans" w:cs="Open Sans"/>
        </w:rPr>
        <w:t xml:space="preserve">use of </w:t>
      </w:r>
      <w:r w:rsidR="00A804CD">
        <w:rPr>
          <w:rFonts w:ascii="Open Sans" w:hAnsi="Open Sans" w:cs="Open Sans"/>
        </w:rPr>
        <w:t xml:space="preserve">treatments such as </w:t>
      </w:r>
      <w:r w:rsidR="00A804CD" w:rsidRPr="001239B4">
        <w:rPr>
          <w:rFonts w:ascii="Open Sans" w:hAnsi="Open Sans" w:cs="Open Sans"/>
        </w:rPr>
        <w:t>psychotropic medication</w:t>
      </w:r>
      <w:r w:rsidR="00A804CD">
        <w:rPr>
          <w:rFonts w:ascii="Open Sans" w:hAnsi="Open Sans" w:cs="Open Sans"/>
        </w:rPr>
        <w:t>s</w:t>
      </w:r>
      <w:r w:rsidR="00465523">
        <w:rPr>
          <w:rFonts w:ascii="Open Sans" w:hAnsi="Open Sans" w:cs="Open Sans"/>
        </w:rPr>
        <w:t xml:space="preserve">; they </w:t>
      </w:r>
      <w:r w:rsidR="00A804CD">
        <w:rPr>
          <w:rFonts w:ascii="Open Sans" w:hAnsi="Open Sans" w:cs="Open Sans"/>
        </w:rPr>
        <w:t xml:space="preserve">said </w:t>
      </w:r>
      <w:r w:rsidR="00346061">
        <w:rPr>
          <w:rFonts w:ascii="Open Sans" w:hAnsi="Open Sans" w:cs="Open Sans"/>
        </w:rPr>
        <w:t xml:space="preserve">they were happy </w:t>
      </w:r>
      <w:r w:rsidR="003568D6">
        <w:rPr>
          <w:rFonts w:ascii="Open Sans" w:hAnsi="Open Sans" w:cs="Open Sans"/>
        </w:rPr>
        <w:t xml:space="preserve">with care </w:t>
      </w:r>
      <w:r w:rsidR="00EE55A0">
        <w:rPr>
          <w:rFonts w:ascii="Open Sans" w:hAnsi="Open Sans" w:cs="Open Sans"/>
        </w:rPr>
        <w:t xml:space="preserve">and </w:t>
      </w:r>
      <w:r w:rsidR="00F94D36">
        <w:rPr>
          <w:rFonts w:ascii="Open Sans" w:hAnsi="Open Sans" w:cs="Open Sans"/>
        </w:rPr>
        <w:t>service delivery</w:t>
      </w:r>
      <w:r w:rsidR="00637FB7">
        <w:rPr>
          <w:rFonts w:ascii="Open Sans" w:hAnsi="Open Sans" w:cs="Open Sans"/>
        </w:rPr>
        <w:t>.</w:t>
      </w:r>
      <w:r w:rsidR="00DB0BE9">
        <w:rPr>
          <w:rFonts w:ascii="Open Sans" w:hAnsi="Open Sans" w:cs="Open Sans"/>
        </w:rPr>
        <w:t xml:space="preserve"> </w:t>
      </w:r>
    </w:p>
    <w:p w14:paraId="18F351E3" w14:textId="77777777" w:rsidR="00C173F7" w:rsidRDefault="00FB24F5" w:rsidP="006D0739">
      <w:pPr>
        <w:rPr>
          <w:rFonts w:ascii="Open Sans" w:hAnsi="Open Sans" w:cs="Open Sans"/>
        </w:rPr>
      </w:pPr>
      <w:r>
        <w:rPr>
          <w:rFonts w:ascii="Open Sans" w:hAnsi="Open Sans" w:cs="Open Sans"/>
        </w:rPr>
        <w:t xml:space="preserve">Consumers with complex clinical care needs had </w:t>
      </w:r>
      <w:r w:rsidRPr="00F978AD">
        <w:rPr>
          <w:rFonts w:ascii="Open Sans" w:hAnsi="Open Sans" w:cs="Open Sans"/>
        </w:rPr>
        <w:t>care plan</w:t>
      </w:r>
      <w:r>
        <w:rPr>
          <w:rFonts w:ascii="Open Sans" w:hAnsi="Open Sans" w:cs="Open Sans"/>
        </w:rPr>
        <w:t>s</w:t>
      </w:r>
      <w:r w:rsidRPr="00F978AD">
        <w:rPr>
          <w:rFonts w:ascii="Open Sans" w:hAnsi="Open Sans" w:cs="Open Sans"/>
        </w:rPr>
        <w:t xml:space="preserve"> </w:t>
      </w:r>
      <w:r>
        <w:rPr>
          <w:rFonts w:ascii="Open Sans" w:hAnsi="Open Sans" w:cs="Open Sans"/>
        </w:rPr>
        <w:t>that p</w:t>
      </w:r>
      <w:r w:rsidRPr="00F978AD">
        <w:rPr>
          <w:rFonts w:ascii="Open Sans" w:hAnsi="Open Sans" w:cs="Open Sans"/>
        </w:rPr>
        <w:t>rovide</w:t>
      </w:r>
      <w:r>
        <w:rPr>
          <w:rFonts w:ascii="Open Sans" w:hAnsi="Open Sans" w:cs="Open Sans"/>
        </w:rPr>
        <w:t xml:space="preserve">d detailed </w:t>
      </w:r>
      <w:r w:rsidRPr="00F978AD">
        <w:rPr>
          <w:rFonts w:ascii="Open Sans" w:hAnsi="Open Sans" w:cs="Open Sans"/>
        </w:rPr>
        <w:t xml:space="preserve">instructions for staff on how to manage </w:t>
      </w:r>
      <w:r w:rsidR="00D51359">
        <w:rPr>
          <w:rFonts w:ascii="Open Sans" w:hAnsi="Open Sans" w:cs="Open Sans"/>
        </w:rPr>
        <w:t xml:space="preserve">the </w:t>
      </w:r>
      <w:r>
        <w:rPr>
          <w:rFonts w:ascii="Open Sans" w:hAnsi="Open Sans" w:cs="Open Sans"/>
        </w:rPr>
        <w:t>individual consumers’ specific care needs.</w:t>
      </w:r>
      <w:r w:rsidR="00C1763D">
        <w:rPr>
          <w:rFonts w:ascii="Open Sans" w:hAnsi="Open Sans" w:cs="Open Sans"/>
        </w:rPr>
        <w:t xml:space="preserve"> Consumers with changed behaviours had </w:t>
      </w:r>
      <w:r w:rsidR="00FA5E39" w:rsidRPr="001239B4">
        <w:rPr>
          <w:rFonts w:ascii="Open Sans" w:hAnsi="Open Sans" w:cs="Open Sans"/>
        </w:rPr>
        <w:t xml:space="preserve">a behaviour </w:t>
      </w:r>
      <w:r w:rsidR="00BA564D">
        <w:rPr>
          <w:rFonts w:ascii="Open Sans" w:hAnsi="Open Sans" w:cs="Open Sans"/>
        </w:rPr>
        <w:t xml:space="preserve">support </w:t>
      </w:r>
      <w:r w:rsidR="00FA5E39" w:rsidRPr="001239B4">
        <w:rPr>
          <w:rFonts w:ascii="Open Sans" w:hAnsi="Open Sans" w:cs="Open Sans"/>
        </w:rPr>
        <w:t xml:space="preserve">plan </w:t>
      </w:r>
      <w:r w:rsidR="00D51359">
        <w:rPr>
          <w:rFonts w:ascii="Open Sans" w:hAnsi="Open Sans" w:cs="Open Sans"/>
        </w:rPr>
        <w:t xml:space="preserve">that </w:t>
      </w:r>
      <w:r w:rsidR="00FA5E39" w:rsidRPr="001239B4">
        <w:rPr>
          <w:rFonts w:ascii="Open Sans" w:hAnsi="Open Sans" w:cs="Open Sans"/>
        </w:rPr>
        <w:t>outline</w:t>
      </w:r>
      <w:r w:rsidR="00BA564D">
        <w:rPr>
          <w:rFonts w:ascii="Open Sans" w:hAnsi="Open Sans" w:cs="Open Sans"/>
        </w:rPr>
        <w:t xml:space="preserve">d </w:t>
      </w:r>
      <w:r w:rsidR="00FA5E39" w:rsidRPr="001239B4">
        <w:rPr>
          <w:rFonts w:ascii="Open Sans" w:hAnsi="Open Sans" w:cs="Open Sans"/>
        </w:rPr>
        <w:t xml:space="preserve">potential triggers for the behaviours, </w:t>
      </w:r>
      <w:r w:rsidR="008F251F">
        <w:rPr>
          <w:rFonts w:ascii="Open Sans" w:hAnsi="Open Sans" w:cs="Open Sans"/>
        </w:rPr>
        <w:t xml:space="preserve">and </w:t>
      </w:r>
      <w:r w:rsidR="00FA5E39" w:rsidRPr="001239B4">
        <w:rPr>
          <w:rFonts w:ascii="Open Sans" w:hAnsi="Open Sans" w:cs="Open Sans"/>
        </w:rPr>
        <w:t>identified successful strategies</w:t>
      </w:r>
      <w:r w:rsidR="00943AEE">
        <w:rPr>
          <w:rFonts w:ascii="Open Sans" w:hAnsi="Open Sans" w:cs="Open Sans"/>
        </w:rPr>
        <w:t xml:space="preserve"> </w:t>
      </w:r>
      <w:r w:rsidR="00FA5E39" w:rsidRPr="001239B4">
        <w:rPr>
          <w:rFonts w:ascii="Open Sans" w:hAnsi="Open Sans" w:cs="Open Sans"/>
        </w:rPr>
        <w:t>used and to be tried before the administration of medication</w:t>
      </w:r>
      <w:r w:rsidR="00AE58DC">
        <w:rPr>
          <w:rFonts w:ascii="Open Sans" w:hAnsi="Open Sans" w:cs="Open Sans"/>
        </w:rPr>
        <w:t xml:space="preserve">. </w:t>
      </w:r>
      <w:r w:rsidR="00D1002E" w:rsidRPr="00F978AD">
        <w:rPr>
          <w:rFonts w:ascii="Open Sans" w:hAnsi="Open Sans" w:cs="Open Sans"/>
        </w:rPr>
        <w:t xml:space="preserve">Where restrictive practices </w:t>
      </w:r>
      <w:r w:rsidR="00D1002E">
        <w:rPr>
          <w:rFonts w:ascii="Open Sans" w:hAnsi="Open Sans" w:cs="Open Sans"/>
        </w:rPr>
        <w:t>were used</w:t>
      </w:r>
      <w:r w:rsidR="00D1002E" w:rsidRPr="00F978AD">
        <w:rPr>
          <w:rFonts w:ascii="Open Sans" w:hAnsi="Open Sans" w:cs="Open Sans"/>
        </w:rPr>
        <w:t>, assessments and consent</w:t>
      </w:r>
      <w:r w:rsidR="008F251F">
        <w:rPr>
          <w:rFonts w:ascii="Open Sans" w:hAnsi="Open Sans" w:cs="Open Sans"/>
        </w:rPr>
        <w:t>s</w:t>
      </w:r>
      <w:r w:rsidR="00D1002E" w:rsidRPr="00F978AD">
        <w:rPr>
          <w:rFonts w:ascii="Open Sans" w:hAnsi="Open Sans" w:cs="Open Sans"/>
        </w:rPr>
        <w:t xml:space="preserve"> were in place</w:t>
      </w:r>
      <w:r w:rsidR="00D1002E">
        <w:rPr>
          <w:rFonts w:ascii="Open Sans" w:hAnsi="Open Sans" w:cs="Open Sans"/>
        </w:rPr>
        <w:t xml:space="preserve"> and documented</w:t>
      </w:r>
      <w:r w:rsidR="00D1002E" w:rsidRPr="00F978AD">
        <w:rPr>
          <w:rFonts w:ascii="Open Sans" w:hAnsi="Open Sans" w:cs="Open Sans"/>
        </w:rPr>
        <w:t>.</w:t>
      </w:r>
      <w:r w:rsidR="00AA76F1" w:rsidRPr="00AA76F1">
        <w:rPr>
          <w:rFonts w:ascii="Open Sans" w:hAnsi="Open Sans" w:cs="Open Sans"/>
        </w:rPr>
        <w:t xml:space="preserve"> </w:t>
      </w:r>
      <w:r w:rsidR="00AA76F1">
        <w:rPr>
          <w:rFonts w:ascii="Open Sans" w:hAnsi="Open Sans" w:cs="Open Sans"/>
        </w:rPr>
        <w:t xml:space="preserve">Registered staff </w:t>
      </w:r>
      <w:r w:rsidR="00AA76F1" w:rsidRPr="00F978AD">
        <w:rPr>
          <w:rFonts w:ascii="Open Sans" w:hAnsi="Open Sans" w:cs="Open Sans"/>
        </w:rPr>
        <w:t xml:space="preserve">responsible </w:t>
      </w:r>
      <w:r w:rsidR="00AA76F1">
        <w:rPr>
          <w:rFonts w:ascii="Open Sans" w:hAnsi="Open Sans" w:cs="Open Sans"/>
        </w:rPr>
        <w:t xml:space="preserve">for the provision of complex cares </w:t>
      </w:r>
      <w:r w:rsidR="00AA76F1" w:rsidRPr="00F978AD">
        <w:rPr>
          <w:rFonts w:ascii="Open Sans" w:hAnsi="Open Sans" w:cs="Open Sans"/>
        </w:rPr>
        <w:t xml:space="preserve">had </w:t>
      </w:r>
      <w:r w:rsidR="00AA76F1">
        <w:rPr>
          <w:rFonts w:ascii="Open Sans" w:hAnsi="Open Sans" w:cs="Open Sans"/>
        </w:rPr>
        <w:t xml:space="preserve">applicable </w:t>
      </w:r>
      <w:r w:rsidR="00AA76F1" w:rsidRPr="00F978AD">
        <w:rPr>
          <w:rFonts w:ascii="Open Sans" w:hAnsi="Open Sans" w:cs="Open Sans"/>
        </w:rPr>
        <w:t>competency assessments completed.</w:t>
      </w:r>
      <w:r w:rsidR="00AA76F1">
        <w:rPr>
          <w:rFonts w:ascii="Open Sans" w:hAnsi="Open Sans" w:cs="Open Sans"/>
        </w:rPr>
        <w:t xml:space="preserve"> Staff were aware of consumers’ individualised care management strategies and monitoring requirements. A staff member was observed following correct medication administration practices, </w:t>
      </w:r>
      <w:r w:rsidR="004B152C">
        <w:rPr>
          <w:rFonts w:ascii="Open Sans" w:hAnsi="Open Sans" w:cs="Open Sans"/>
        </w:rPr>
        <w:t>including c</w:t>
      </w:r>
      <w:r w:rsidR="00AA76F1">
        <w:rPr>
          <w:rFonts w:ascii="Open Sans" w:hAnsi="Open Sans" w:cs="Open Sans"/>
        </w:rPr>
        <w:t>hecking medication orders prior to administering medication</w:t>
      </w:r>
      <w:r w:rsidR="00C173F7">
        <w:rPr>
          <w:rFonts w:ascii="Open Sans" w:hAnsi="Open Sans" w:cs="Open Sans"/>
        </w:rPr>
        <w:t xml:space="preserve">. </w:t>
      </w:r>
    </w:p>
    <w:p w14:paraId="5A51BBC0" w14:textId="19142D36" w:rsidR="006614D9" w:rsidRDefault="008D39B1" w:rsidP="006D0739">
      <w:pPr>
        <w:rPr>
          <w:rFonts w:ascii="Open Sans" w:hAnsi="Open Sans" w:cs="Open Sans"/>
        </w:rPr>
      </w:pPr>
      <w:r>
        <w:rPr>
          <w:rFonts w:ascii="Open Sans" w:hAnsi="Open Sans" w:cs="Open Sans"/>
        </w:rPr>
        <w:t>Although</w:t>
      </w:r>
      <w:r w:rsidR="009500B4">
        <w:rPr>
          <w:rFonts w:ascii="Open Sans" w:hAnsi="Open Sans" w:cs="Open Sans"/>
        </w:rPr>
        <w:t xml:space="preserve"> clinical monitoring of consumers care needs </w:t>
      </w:r>
      <w:r w:rsidR="00A51871">
        <w:rPr>
          <w:rFonts w:ascii="Open Sans" w:hAnsi="Open Sans" w:cs="Open Sans"/>
        </w:rPr>
        <w:t xml:space="preserve">was </w:t>
      </w:r>
      <w:r w:rsidR="009500B4">
        <w:rPr>
          <w:rFonts w:ascii="Open Sans" w:hAnsi="Open Sans" w:cs="Open Sans"/>
        </w:rPr>
        <w:t xml:space="preserve">generally completed </w:t>
      </w:r>
      <w:r w:rsidR="00A51871">
        <w:rPr>
          <w:rFonts w:ascii="Open Sans" w:hAnsi="Open Sans" w:cs="Open Sans"/>
        </w:rPr>
        <w:t xml:space="preserve">by staff </w:t>
      </w:r>
      <w:r w:rsidR="009500B4">
        <w:rPr>
          <w:rFonts w:ascii="Open Sans" w:hAnsi="Open Sans" w:cs="Open Sans"/>
        </w:rPr>
        <w:t xml:space="preserve">as </w:t>
      </w:r>
      <w:r w:rsidR="00D16CD4">
        <w:rPr>
          <w:rFonts w:ascii="Open Sans" w:hAnsi="Open Sans" w:cs="Open Sans"/>
        </w:rPr>
        <w:t xml:space="preserve">required, the </w:t>
      </w:r>
      <w:r w:rsidR="0027239C">
        <w:rPr>
          <w:rFonts w:ascii="Open Sans" w:hAnsi="Open Sans" w:cs="Open Sans"/>
        </w:rPr>
        <w:t>Assessment Team</w:t>
      </w:r>
      <w:r w:rsidR="00A51871">
        <w:rPr>
          <w:rFonts w:ascii="Open Sans" w:hAnsi="Open Sans" w:cs="Open Sans"/>
        </w:rPr>
        <w:t xml:space="preserve"> </w:t>
      </w:r>
      <w:r w:rsidR="00A51871" w:rsidRPr="00FA3B7F">
        <w:rPr>
          <w:rFonts w:ascii="Open Sans" w:hAnsi="Open Sans" w:cs="Open Sans"/>
        </w:rPr>
        <w:t xml:space="preserve">identified </w:t>
      </w:r>
      <w:r w:rsidR="00A51871">
        <w:rPr>
          <w:rFonts w:ascii="Open Sans" w:hAnsi="Open Sans" w:cs="Open Sans"/>
        </w:rPr>
        <w:t xml:space="preserve">some </w:t>
      </w:r>
      <w:r w:rsidR="00A51871" w:rsidRPr="00FA3B7F">
        <w:rPr>
          <w:rFonts w:ascii="Open Sans" w:hAnsi="Open Sans" w:cs="Open Sans"/>
        </w:rPr>
        <w:t xml:space="preserve">gaps in the </w:t>
      </w:r>
      <w:r w:rsidR="00A51871">
        <w:rPr>
          <w:rFonts w:ascii="Open Sans" w:hAnsi="Open Sans" w:cs="Open Sans"/>
        </w:rPr>
        <w:t>consistent recording of blood glucose levels</w:t>
      </w:r>
      <w:r w:rsidR="00D16CD4">
        <w:rPr>
          <w:rFonts w:ascii="Open Sans" w:hAnsi="Open Sans" w:cs="Open Sans"/>
        </w:rPr>
        <w:t xml:space="preserve"> as directed</w:t>
      </w:r>
      <w:r w:rsidR="00A51871">
        <w:rPr>
          <w:rFonts w:ascii="Open Sans" w:hAnsi="Open Sans" w:cs="Open Sans"/>
        </w:rPr>
        <w:t xml:space="preserve">, </w:t>
      </w:r>
      <w:r w:rsidR="00D16CD4">
        <w:rPr>
          <w:rFonts w:ascii="Open Sans" w:hAnsi="Open Sans" w:cs="Open Sans"/>
        </w:rPr>
        <w:t xml:space="preserve">completion of </w:t>
      </w:r>
      <w:r w:rsidR="00A51871">
        <w:rPr>
          <w:rFonts w:ascii="Open Sans" w:hAnsi="Open Sans" w:cs="Open Sans"/>
        </w:rPr>
        <w:t xml:space="preserve">neurological observations </w:t>
      </w:r>
      <w:r w:rsidR="00D46233">
        <w:rPr>
          <w:rFonts w:ascii="Open Sans" w:hAnsi="Open Sans" w:cs="Open Sans"/>
        </w:rPr>
        <w:t xml:space="preserve">in accordance with the service’s policy, </w:t>
      </w:r>
      <w:r w:rsidR="00A51871">
        <w:rPr>
          <w:rFonts w:ascii="Open Sans" w:hAnsi="Open Sans" w:cs="Open Sans"/>
        </w:rPr>
        <w:t>and</w:t>
      </w:r>
      <w:r w:rsidR="00211E38">
        <w:rPr>
          <w:rFonts w:ascii="Open Sans" w:hAnsi="Open Sans" w:cs="Open Sans"/>
        </w:rPr>
        <w:t xml:space="preserve"> the </w:t>
      </w:r>
      <w:r w:rsidR="00211E38">
        <w:rPr>
          <w:rFonts w:ascii="Open Sans" w:hAnsi="Open Sans" w:cs="Open Sans"/>
        </w:rPr>
        <w:lastRenderedPageBreak/>
        <w:t>implementation of</w:t>
      </w:r>
      <w:r w:rsidR="00A51871">
        <w:rPr>
          <w:rFonts w:ascii="Open Sans" w:hAnsi="Open Sans" w:cs="Open Sans"/>
        </w:rPr>
        <w:t xml:space="preserve"> pain monitoring</w:t>
      </w:r>
      <w:r w:rsidR="00D16CD4">
        <w:rPr>
          <w:rFonts w:ascii="Open Sans" w:hAnsi="Open Sans" w:cs="Open Sans"/>
        </w:rPr>
        <w:t xml:space="preserve"> when new pain medication was </w:t>
      </w:r>
      <w:r w:rsidR="00493611">
        <w:rPr>
          <w:rFonts w:ascii="Open Sans" w:hAnsi="Open Sans" w:cs="Open Sans"/>
        </w:rPr>
        <w:t xml:space="preserve">first </w:t>
      </w:r>
      <w:r w:rsidR="00D16CD4">
        <w:rPr>
          <w:rFonts w:ascii="Open Sans" w:hAnsi="Open Sans" w:cs="Open Sans"/>
        </w:rPr>
        <w:t>commenced</w:t>
      </w:r>
      <w:r w:rsidR="00330DCE">
        <w:rPr>
          <w:rFonts w:ascii="Open Sans" w:hAnsi="Open Sans" w:cs="Open Sans"/>
        </w:rPr>
        <w:t xml:space="preserve">; </w:t>
      </w:r>
      <w:r w:rsidR="00F975DB">
        <w:rPr>
          <w:rFonts w:ascii="Open Sans" w:hAnsi="Open Sans" w:cs="Open Sans"/>
        </w:rPr>
        <w:t xml:space="preserve">there had been </w:t>
      </w:r>
      <w:r w:rsidR="00593D55">
        <w:rPr>
          <w:rFonts w:ascii="Open Sans" w:hAnsi="Open Sans" w:cs="Open Sans"/>
        </w:rPr>
        <w:t xml:space="preserve">no </w:t>
      </w:r>
      <w:r w:rsidR="003E5406">
        <w:rPr>
          <w:rFonts w:ascii="Open Sans" w:hAnsi="Open Sans" w:cs="Open Sans"/>
        </w:rPr>
        <w:t xml:space="preserve">negative impact </w:t>
      </w:r>
      <w:r w:rsidR="00593D55">
        <w:rPr>
          <w:rFonts w:ascii="Open Sans" w:hAnsi="Open Sans" w:cs="Open Sans"/>
        </w:rPr>
        <w:t xml:space="preserve">for </w:t>
      </w:r>
      <w:r w:rsidR="00F975DB">
        <w:rPr>
          <w:rFonts w:ascii="Open Sans" w:hAnsi="Open Sans" w:cs="Open Sans"/>
        </w:rPr>
        <w:t>consumers</w:t>
      </w:r>
      <w:r w:rsidR="00593D55">
        <w:rPr>
          <w:rFonts w:ascii="Open Sans" w:hAnsi="Open Sans" w:cs="Open Sans"/>
        </w:rPr>
        <w:t>’ identified</w:t>
      </w:r>
      <w:r w:rsidR="00403521">
        <w:rPr>
          <w:rFonts w:ascii="Open Sans" w:hAnsi="Open Sans" w:cs="Open Sans"/>
        </w:rPr>
        <w:t xml:space="preserve"> as a result</w:t>
      </w:r>
      <w:r w:rsidR="00F975DB">
        <w:rPr>
          <w:rFonts w:ascii="Open Sans" w:hAnsi="Open Sans" w:cs="Open Sans"/>
        </w:rPr>
        <w:t xml:space="preserve">. </w:t>
      </w:r>
      <w:r w:rsidR="007F7815" w:rsidRPr="001239B4">
        <w:rPr>
          <w:rFonts w:ascii="Open Sans" w:hAnsi="Open Sans" w:cs="Open Sans"/>
        </w:rPr>
        <w:t xml:space="preserve">Management </w:t>
      </w:r>
      <w:r w:rsidR="007F7815">
        <w:rPr>
          <w:rFonts w:ascii="Open Sans" w:hAnsi="Open Sans" w:cs="Open Sans"/>
        </w:rPr>
        <w:t>acknowledged the identified gap</w:t>
      </w:r>
      <w:r w:rsidR="006614D9">
        <w:rPr>
          <w:rFonts w:ascii="Open Sans" w:hAnsi="Open Sans" w:cs="Open Sans"/>
        </w:rPr>
        <w:t>s</w:t>
      </w:r>
      <w:r w:rsidR="001A4F51">
        <w:rPr>
          <w:rFonts w:ascii="Open Sans" w:hAnsi="Open Sans" w:cs="Open Sans"/>
        </w:rPr>
        <w:t xml:space="preserve">, </w:t>
      </w:r>
      <w:r w:rsidR="007F7815">
        <w:rPr>
          <w:rFonts w:ascii="Open Sans" w:hAnsi="Open Sans" w:cs="Open Sans"/>
        </w:rPr>
        <w:t xml:space="preserve">undertook to </w:t>
      </w:r>
      <w:r w:rsidR="007F7815" w:rsidRPr="006046FD">
        <w:rPr>
          <w:rFonts w:ascii="Open Sans" w:hAnsi="Open Sans" w:cs="Open Sans"/>
        </w:rPr>
        <w:t xml:space="preserve">follow this up with </w:t>
      </w:r>
      <w:r w:rsidR="00FA41A8">
        <w:rPr>
          <w:rFonts w:ascii="Open Sans" w:hAnsi="Open Sans" w:cs="Open Sans"/>
        </w:rPr>
        <w:t xml:space="preserve">the </w:t>
      </w:r>
      <w:r w:rsidR="007F7815" w:rsidRPr="006046FD">
        <w:rPr>
          <w:rFonts w:ascii="Open Sans" w:hAnsi="Open Sans" w:cs="Open Sans"/>
        </w:rPr>
        <w:t>staff concerned</w:t>
      </w:r>
      <w:r w:rsidR="001A4F51">
        <w:rPr>
          <w:rFonts w:ascii="Open Sans" w:hAnsi="Open Sans" w:cs="Open Sans"/>
        </w:rPr>
        <w:t xml:space="preserve">, and commenced monitoring charting as required. </w:t>
      </w:r>
      <w:r w:rsidR="009F561D">
        <w:rPr>
          <w:rFonts w:ascii="Open Sans" w:hAnsi="Open Sans" w:cs="Open Sans"/>
        </w:rPr>
        <w:t xml:space="preserve">Management </w:t>
      </w:r>
      <w:r w:rsidR="009847A0">
        <w:rPr>
          <w:rFonts w:ascii="Open Sans" w:hAnsi="Open Sans" w:cs="Open Sans"/>
        </w:rPr>
        <w:t>advised</w:t>
      </w:r>
      <w:r w:rsidR="001A4F51">
        <w:rPr>
          <w:rFonts w:ascii="Open Sans" w:hAnsi="Open Sans" w:cs="Open Sans"/>
        </w:rPr>
        <w:t xml:space="preserve"> </w:t>
      </w:r>
      <w:r w:rsidR="009847A0">
        <w:rPr>
          <w:rFonts w:ascii="Open Sans" w:hAnsi="Open Sans" w:cs="Open Sans"/>
        </w:rPr>
        <w:t xml:space="preserve">they </w:t>
      </w:r>
      <w:r w:rsidR="001A4F51">
        <w:rPr>
          <w:rFonts w:ascii="Open Sans" w:hAnsi="Open Sans" w:cs="Open Sans"/>
        </w:rPr>
        <w:t xml:space="preserve">had </w:t>
      </w:r>
      <w:r w:rsidR="007920A5">
        <w:rPr>
          <w:rFonts w:ascii="Open Sans" w:hAnsi="Open Sans" w:cs="Open Sans"/>
        </w:rPr>
        <w:t xml:space="preserve">become </w:t>
      </w:r>
      <w:r w:rsidR="00FA41A8" w:rsidRPr="00447D46">
        <w:rPr>
          <w:rFonts w:ascii="Open Sans" w:hAnsi="Open Sans" w:cs="Open Sans"/>
        </w:rPr>
        <w:t xml:space="preserve">aware staff </w:t>
      </w:r>
      <w:r w:rsidR="009F561D">
        <w:rPr>
          <w:rFonts w:ascii="Open Sans" w:hAnsi="Open Sans" w:cs="Open Sans"/>
        </w:rPr>
        <w:t xml:space="preserve">weren’t </w:t>
      </w:r>
      <w:r w:rsidR="00FA41A8" w:rsidRPr="00447D46">
        <w:rPr>
          <w:rFonts w:ascii="Open Sans" w:hAnsi="Open Sans" w:cs="Open Sans"/>
        </w:rPr>
        <w:t>always following the services post fall procedure</w:t>
      </w:r>
      <w:r w:rsidR="00A6264F">
        <w:rPr>
          <w:rFonts w:ascii="Open Sans" w:hAnsi="Open Sans" w:cs="Open Sans"/>
        </w:rPr>
        <w:t>,</w:t>
      </w:r>
      <w:r w:rsidR="007920A5">
        <w:rPr>
          <w:rFonts w:ascii="Open Sans" w:hAnsi="Open Sans" w:cs="Open Sans"/>
        </w:rPr>
        <w:t xml:space="preserve"> and </w:t>
      </w:r>
      <w:r w:rsidR="00A6264F">
        <w:rPr>
          <w:rFonts w:ascii="Open Sans" w:hAnsi="Open Sans" w:cs="Open Sans"/>
        </w:rPr>
        <w:t xml:space="preserve">staff were now required </w:t>
      </w:r>
      <w:r w:rsidR="00FA41A8" w:rsidRPr="00447D46">
        <w:rPr>
          <w:rFonts w:ascii="Open Sans" w:hAnsi="Open Sans" w:cs="Open Sans"/>
        </w:rPr>
        <w:t>to sign off as they follow</w:t>
      </w:r>
      <w:r w:rsidR="006D0739">
        <w:rPr>
          <w:rFonts w:ascii="Open Sans" w:hAnsi="Open Sans" w:cs="Open Sans"/>
        </w:rPr>
        <w:t xml:space="preserve">ed the </w:t>
      </w:r>
      <w:r w:rsidR="0079631B">
        <w:rPr>
          <w:rFonts w:ascii="Open Sans" w:hAnsi="Open Sans" w:cs="Open Sans"/>
        </w:rPr>
        <w:t xml:space="preserve">required </w:t>
      </w:r>
      <w:r w:rsidR="00FA41A8" w:rsidRPr="00447D46">
        <w:rPr>
          <w:rFonts w:ascii="Open Sans" w:hAnsi="Open Sans" w:cs="Open Sans"/>
        </w:rPr>
        <w:t xml:space="preserve">procedure. </w:t>
      </w:r>
    </w:p>
    <w:p w14:paraId="71B1D1D2" w14:textId="7CD1A37C" w:rsidR="00EB25F5" w:rsidRPr="001E694D" w:rsidRDefault="00AA708F" w:rsidP="00EB25F5">
      <w:pPr>
        <w:rPr>
          <w:rFonts w:ascii="Open Sans" w:hAnsi="Open Sans" w:cs="Open Sans"/>
        </w:rPr>
      </w:pPr>
      <w:r>
        <w:rPr>
          <w:rFonts w:ascii="Open Sans" w:hAnsi="Open Sans" w:cs="Open Sans"/>
        </w:rPr>
        <w:t xml:space="preserve">While </w:t>
      </w:r>
      <w:r w:rsidR="003E4EB0" w:rsidRPr="00FA3B7F">
        <w:rPr>
          <w:rFonts w:ascii="Open Sans" w:hAnsi="Open Sans" w:cs="Open Sans"/>
        </w:rPr>
        <w:t xml:space="preserve">the Assessment Team identified </w:t>
      </w:r>
      <w:r w:rsidR="000F00BC">
        <w:rPr>
          <w:rFonts w:ascii="Open Sans" w:hAnsi="Open Sans" w:cs="Open Sans"/>
        </w:rPr>
        <w:t xml:space="preserve">some </w:t>
      </w:r>
      <w:r w:rsidR="003E4EB0" w:rsidRPr="00FA3B7F">
        <w:rPr>
          <w:rFonts w:ascii="Open Sans" w:hAnsi="Open Sans" w:cs="Open Sans"/>
        </w:rPr>
        <w:t xml:space="preserve">gaps in </w:t>
      </w:r>
      <w:r w:rsidR="0082403F">
        <w:rPr>
          <w:rFonts w:ascii="Open Sans" w:hAnsi="Open Sans" w:cs="Open Sans"/>
        </w:rPr>
        <w:t xml:space="preserve">clinical </w:t>
      </w:r>
      <w:r>
        <w:rPr>
          <w:rFonts w:ascii="Open Sans" w:hAnsi="Open Sans" w:cs="Open Sans"/>
        </w:rPr>
        <w:t>monitoring and documenting processes</w:t>
      </w:r>
      <w:r w:rsidR="00AE0246">
        <w:rPr>
          <w:rFonts w:ascii="Open Sans" w:hAnsi="Open Sans" w:cs="Open Sans"/>
        </w:rPr>
        <w:t xml:space="preserve">, I am satisfied </w:t>
      </w:r>
      <w:r w:rsidR="003E4EB0">
        <w:rPr>
          <w:rFonts w:ascii="Open Sans" w:hAnsi="Open Sans" w:cs="Open Sans"/>
        </w:rPr>
        <w:t xml:space="preserve">management </w:t>
      </w:r>
      <w:r w:rsidR="00AE0246">
        <w:rPr>
          <w:rFonts w:ascii="Open Sans" w:hAnsi="Open Sans" w:cs="Open Sans"/>
        </w:rPr>
        <w:t xml:space="preserve">have implemented </w:t>
      </w:r>
      <w:r w:rsidR="00314D70">
        <w:rPr>
          <w:rFonts w:ascii="Open Sans" w:hAnsi="Open Sans" w:cs="Open Sans"/>
        </w:rPr>
        <w:t>strategies t</w:t>
      </w:r>
      <w:r w:rsidR="003E4EB0">
        <w:rPr>
          <w:rFonts w:ascii="Open Sans" w:hAnsi="Open Sans" w:cs="Open Sans"/>
        </w:rPr>
        <w:t>o address the gaps</w:t>
      </w:r>
      <w:r w:rsidR="00314D70">
        <w:rPr>
          <w:rFonts w:ascii="Open Sans" w:hAnsi="Open Sans" w:cs="Open Sans"/>
        </w:rPr>
        <w:t xml:space="preserve"> and that </w:t>
      </w:r>
      <w:r w:rsidR="003E4EB0">
        <w:rPr>
          <w:rFonts w:ascii="Open Sans" w:hAnsi="Open Sans" w:cs="Open Sans"/>
        </w:rPr>
        <w:t xml:space="preserve">overall </w:t>
      </w:r>
      <w:r w:rsidR="003E4EB0" w:rsidRPr="00FA3B7F">
        <w:rPr>
          <w:rFonts w:ascii="Open Sans" w:hAnsi="Open Sans" w:cs="Open Sans"/>
        </w:rPr>
        <w:t>consumers receive safe and effective personal care</w:t>
      </w:r>
      <w:r w:rsidR="003E4EB0">
        <w:rPr>
          <w:rFonts w:ascii="Open Sans" w:hAnsi="Open Sans" w:cs="Open Sans"/>
        </w:rPr>
        <w:t xml:space="preserve"> and clinical care</w:t>
      </w:r>
      <w:r w:rsidR="003E4EB0" w:rsidRPr="00FA3B7F">
        <w:rPr>
          <w:rFonts w:ascii="Open Sans" w:hAnsi="Open Sans" w:cs="Open Sans"/>
        </w:rPr>
        <w:t xml:space="preserve">. </w:t>
      </w:r>
      <w:r w:rsidR="00EB25F5" w:rsidRPr="0061542C">
        <w:rPr>
          <w:rFonts w:ascii="Open Sans" w:hAnsi="Open Sans" w:cs="Open Sans"/>
        </w:rPr>
        <w:t>I find Requirement</w:t>
      </w:r>
      <w:r w:rsidR="00EB25F5">
        <w:rPr>
          <w:rFonts w:ascii="Open Sans" w:hAnsi="Open Sans" w:cs="Open Sans"/>
        </w:rPr>
        <w:t xml:space="preserve"> 3</w:t>
      </w:r>
      <w:r w:rsidR="00EB25F5" w:rsidRPr="0061542C">
        <w:rPr>
          <w:rFonts w:ascii="Open Sans" w:hAnsi="Open Sans" w:cs="Open Sans"/>
        </w:rPr>
        <w:t>(3)(</w:t>
      </w:r>
      <w:r w:rsidR="00AE58DC">
        <w:rPr>
          <w:rFonts w:ascii="Open Sans" w:hAnsi="Open Sans" w:cs="Open Sans"/>
        </w:rPr>
        <w:t>a</w:t>
      </w:r>
      <w:r w:rsidR="00EB25F5" w:rsidRPr="0061542C">
        <w:rPr>
          <w:rFonts w:ascii="Open Sans" w:hAnsi="Open Sans" w:cs="Open Sans"/>
        </w:rPr>
        <w:t xml:space="preserve">) </w:t>
      </w:r>
      <w:r w:rsidR="00AE58DC">
        <w:rPr>
          <w:rFonts w:ascii="Open Sans" w:hAnsi="Open Sans" w:cs="Open Sans"/>
        </w:rPr>
        <w:t xml:space="preserve">is </w:t>
      </w:r>
      <w:r w:rsidR="00EB25F5" w:rsidRPr="0061542C">
        <w:rPr>
          <w:rFonts w:ascii="Open Sans" w:hAnsi="Open Sans" w:cs="Open Sans"/>
        </w:rPr>
        <w:t>compliant</w:t>
      </w:r>
      <w:r w:rsidR="00EB25F5">
        <w:rPr>
          <w:rFonts w:ascii="Open Sans" w:hAnsi="Open Sans" w:cs="Open Sans"/>
        </w:rPr>
        <w:t>.</w:t>
      </w:r>
    </w:p>
    <w:p w14:paraId="53CEF26F" w14:textId="77777777" w:rsidR="00E34396" w:rsidRPr="001E694D" w:rsidRDefault="00E34396" w:rsidP="0036130C">
      <w:pPr>
        <w:pStyle w:val="NormalArial"/>
        <w:rPr>
          <w:rFonts w:ascii="Open Sans" w:hAnsi="Open Sans" w:cs="Open Sans"/>
        </w:rPr>
      </w:pPr>
      <w:r w:rsidRPr="001E694D">
        <w:rPr>
          <w:rFonts w:ascii="Open Sans" w:hAnsi="Open Sans" w:cs="Open Sans"/>
        </w:rPr>
        <w:br w:type="page"/>
      </w:r>
    </w:p>
    <w:p w14:paraId="5CA5DCC3" w14:textId="77777777" w:rsidR="00E34396" w:rsidRPr="001E694D" w:rsidRDefault="00E343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84538" w14:paraId="65FE235E" w14:textId="77777777" w:rsidTr="00B70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21302E0" w14:textId="77777777" w:rsidR="00E34396" w:rsidRPr="001E694D" w:rsidRDefault="00E3439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0E6223A5" w14:textId="77777777" w:rsidR="00E34396" w:rsidRPr="001E694D" w:rsidRDefault="00E343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84538" w14:paraId="6568CFDF" w14:textId="77777777" w:rsidTr="00B70B5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E7D451" w14:textId="0201C212" w:rsidR="00E34396" w:rsidRPr="001E694D" w:rsidRDefault="00E34396" w:rsidP="002C5FA9">
            <w:pPr>
              <w:spacing w:line="22" w:lineRule="atLeast"/>
              <w:rPr>
                <w:rFonts w:ascii="Open Sans" w:hAnsi="Open Sans" w:cs="Open Sans"/>
              </w:rPr>
            </w:pPr>
            <w:r w:rsidRPr="001E694D">
              <w:rPr>
                <w:rFonts w:ascii="Open Sans" w:hAnsi="Open Sans" w:cs="Open Sans"/>
              </w:rPr>
              <w:t>Requirement 7(3)(</w:t>
            </w:r>
            <w:r w:rsidR="00487E61">
              <w:rPr>
                <w:rFonts w:ascii="Open Sans" w:hAnsi="Open Sans" w:cs="Open Sans"/>
              </w:rPr>
              <w:t>c</w:t>
            </w:r>
            <w:r w:rsidRPr="001E694D">
              <w:rPr>
                <w:rFonts w:ascii="Open Sans" w:hAnsi="Open Sans" w:cs="Open Sans"/>
              </w:rPr>
              <w:t>)</w:t>
            </w:r>
          </w:p>
        </w:tc>
        <w:tc>
          <w:tcPr>
            <w:tcW w:w="5487" w:type="dxa"/>
            <w:shd w:val="clear" w:color="auto" w:fill="auto"/>
          </w:tcPr>
          <w:p w14:paraId="65C929E0" w14:textId="4713FE68" w:rsidR="00E34396" w:rsidRPr="0036047C" w:rsidRDefault="003604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Cs/>
              </w:rPr>
            </w:pPr>
            <w:r w:rsidRPr="0036047C">
              <w:rPr>
                <w:rFonts w:ascii="Open Sans" w:hAnsi="Open Sans" w:cs="Open Sans"/>
                <w:iCs/>
              </w:rPr>
              <w:t>The workforce is competent, and the members of the workforce have the qualifications and knowledge to effectively perform their roles</w:t>
            </w:r>
            <w:r w:rsidR="00E34396" w:rsidRPr="0036047C">
              <w:rPr>
                <w:rFonts w:ascii="Open Sans" w:hAnsi="Open Sans" w:cs="Open Sans"/>
                <w:iCs/>
              </w:rPr>
              <w:t>.</w:t>
            </w:r>
          </w:p>
        </w:tc>
        <w:tc>
          <w:tcPr>
            <w:tcW w:w="1852" w:type="dxa"/>
            <w:shd w:val="clear" w:color="auto" w:fill="auto"/>
          </w:tcPr>
          <w:p w14:paraId="7158595A" w14:textId="77777777" w:rsidR="00E34396" w:rsidRPr="001E694D" w:rsidRDefault="002E0B6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416854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34396" w:rsidRPr="001E694D">
                  <w:rPr>
                    <w:rFonts w:ascii="Open Sans" w:hAnsi="Open Sans" w:cs="Open Sans"/>
                  </w:rPr>
                  <w:t>Compliant</w:t>
                </w:r>
              </w:sdtContent>
            </w:sdt>
          </w:p>
        </w:tc>
      </w:tr>
    </w:tbl>
    <w:p w14:paraId="00FB99B9" w14:textId="77777777" w:rsidR="00E34396" w:rsidRPr="003E162B" w:rsidRDefault="00E34396" w:rsidP="002B0C90">
      <w:pPr>
        <w:pStyle w:val="Heading20"/>
        <w:rPr>
          <w:rFonts w:ascii="Open Sans" w:hAnsi="Open Sans" w:cs="Open Sans"/>
          <w:color w:val="781E77"/>
        </w:rPr>
      </w:pPr>
      <w:r w:rsidRPr="003E162B">
        <w:rPr>
          <w:rFonts w:ascii="Open Sans" w:hAnsi="Open Sans" w:cs="Open Sans"/>
          <w:color w:val="781E77"/>
        </w:rPr>
        <w:t>Findings</w:t>
      </w:r>
    </w:p>
    <w:p w14:paraId="680CC6BF" w14:textId="77777777" w:rsidR="009F4BDE" w:rsidRDefault="009F4BDE" w:rsidP="009F4BDE">
      <w:pPr>
        <w:pStyle w:val="NormalArial"/>
        <w:rPr>
          <w:rFonts w:ascii="Open Sans" w:hAnsi="Open Sans" w:cs="Open Sans"/>
        </w:rPr>
      </w:pPr>
      <w:r w:rsidRPr="00D7482F">
        <w:rPr>
          <w:rFonts w:ascii="Open Sans" w:hAnsi="Open Sans" w:cs="Open Sans"/>
        </w:rPr>
        <w:t xml:space="preserve">The Quality Standard was not fully assessed, and therefore has not received a compliance rating. </w:t>
      </w:r>
      <w:r>
        <w:rPr>
          <w:rFonts w:ascii="Open Sans" w:hAnsi="Open Sans" w:cs="Open Sans"/>
        </w:rPr>
        <w:t>One</w:t>
      </w:r>
      <w:r w:rsidRPr="00D7482F">
        <w:rPr>
          <w:rFonts w:ascii="Open Sans" w:hAnsi="Open Sans" w:cs="Open Sans"/>
        </w:rPr>
        <w:t xml:space="preserve"> of the </w:t>
      </w:r>
      <w:r>
        <w:rPr>
          <w:rFonts w:ascii="Open Sans" w:hAnsi="Open Sans" w:cs="Open Sans"/>
        </w:rPr>
        <w:t>five</w:t>
      </w:r>
      <w:r w:rsidRPr="00D7482F">
        <w:rPr>
          <w:rFonts w:ascii="Open Sans" w:hAnsi="Open Sans" w:cs="Open Sans"/>
        </w:rPr>
        <w:t xml:space="preserve"> specific Requirements has been assessed and found compliant. </w:t>
      </w:r>
    </w:p>
    <w:p w14:paraId="0CD9C77E" w14:textId="6078AAD6" w:rsidR="0022040F" w:rsidRDefault="00E07186" w:rsidP="00213A2B">
      <w:pPr>
        <w:rPr>
          <w:rFonts w:ascii="Open Sans" w:hAnsi="Open Sans" w:cs="Open Sans"/>
        </w:rPr>
      </w:pPr>
      <w:bookmarkStart w:id="1" w:name="_Hlk190434400"/>
      <w:r w:rsidRPr="00C60E78">
        <w:rPr>
          <w:rFonts w:ascii="Open Sans" w:hAnsi="Open Sans" w:cs="Open Sans"/>
        </w:rPr>
        <w:t xml:space="preserve">The service demonstrated staff </w:t>
      </w:r>
      <w:r w:rsidR="00163B3A">
        <w:rPr>
          <w:rFonts w:ascii="Open Sans" w:hAnsi="Open Sans" w:cs="Open Sans"/>
        </w:rPr>
        <w:t xml:space="preserve">were </w:t>
      </w:r>
      <w:r w:rsidRPr="00C60E78">
        <w:rPr>
          <w:rFonts w:ascii="Open Sans" w:hAnsi="Open Sans" w:cs="Open Sans"/>
        </w:rPr>
        <w:t>competent and ha</w:t>
      </w:r>
      <w:r w:rsidR="00163B3A">
        <w:rPr>
          <w:rFonts w:ascii="Open Sans" w:hAnsi="Open Sans" w:cs="Open Sans"/>
        </w:rPr>
        <w:t xml:space="preserve">d </w:t>
      </w:r>
      <w:r w:rsidR="005F59FD">
        <w:rPr>
          <w:rFonts w:ascii="Open Sans" w:hAnsi="Open Sans" w:cs="Open Sans"/>
        </w:rPr>
        <w:t>q</w:t>
      </w:r>
      <w:r w:rsidRPr="00C60E78">
        <w:rPr>
          <w:rFonts w:ascii="Open Sans" w:hAnsi="Open Sans" w:cs="Open Sans"/>
        </w:rPr>
        <w:t xml:space="preserve">ualifications and knowledge to effectively perform their roles. Consumers and </w:t>
      </w:r>
      <w:r w:rsidR="00163B3A">
        <w:rPr>
          <w:rFonts w:ascii="Open Sans" w:hAnsi="Open Sans" w:cs="Open Sans"/>
        </w:rPr>
        <w:t xml:space="preserve">their </w:t>
      </w:r>
      <w:r w:rsidRPr="00C60E78">
        <w:rPr>
          <w:rFonts w:ascii="Open Sans" w:hAnsi="Open Sans" w:cs="Open Sans"/>
        </w:rPr>
        <w:t xml:space="preserve">representatives </w:t>
      </w:r>
      <w:r w:rsidR="001609A2">
        <w:rPr>
          <w:rFonts w:ascii="Open Sans" w:hAnsi="Open Sans" w:cs="Open Sans"/>
        </w:rPr>
        <w:t xml:space="preserve">believed </w:t>
      </w:r>
      <w:r w:rsidRPr="00C60E78">
        <w:rPr>
          <w:rFonts w:ascii="Open Sans" w:hAnsi="Open Sans" w:cs="Open Sans"/>
        </w:rPr>
        <w:t>staff ha</w:t>
      </w:r>
      <w:r w:rsidR="001609A2">
        <w:rPr>
          <w:rFonts w:ascii="Open Sans" w:hAnsi="Open Sans" w:cs="Open Sans"/>
        </w:rPr>
        <w:t xml:space="preserve">d </w:t>
      </w:r>
      <w:r w:rsidRPr="00C60E78">
        <w:rPr>
          <w:rFonts w:ascii="Open Sans" w:hAnsi="Open Sans" w:cs="Open Sans"/>
        </w:rPr>
        <w:t>the knowledge and skills to provide safe and quality care and services that me</w:t>
      </w:r>
      <w:r w:rsidR="001609A2">
        <w:rPr>
          <w:rFonts w:ascii="Open Sans" w:hAnsi="Open Sans" w:cs="Open Sans"/>
        </w:rPr>
        <w:t xml:space="preserve">t </w:t>
      </w:r>
      <w:r w:rsidRPr="00C60E78">
        <w:rPr>
          <w:rFonts w:ascii="Open Sans" w:hAnsi="Open Sans" w:cs="Open Sans"/>
        </w:rPr>
        <w:t xml:space="preserve">consumers’ needs and preferences. </w:t>
      </w:r>
      <w:r w:rsidR="00EB75A8">
        <w:rPr>
          <w:rFonts w:ascii="Open Sans" w:hAnsi="Open Sans" w:cs="Open Sans"/>
        </w:rPr>
        <w:t>S</w:t>
      </w:r>
      <w:r w:rsidRPr="00C60E78">
        <w:rPr>
          <w:rFonts w:ascii="Open Sans" w:hAnsi="Open Sans" w:cs="Open Sans"/>
        </w:rPr>
        <w:t>taff regularly complete</w:t>
      </w:r>
      <w:r w:rsidR="00815D7A">
        <w:rPr>
          <w:rFonts w:ascii="Open Sans" w:hAnsi="Open Sans" w:cs="Open Sans"/>
        </w:rPr>
        <w:t>d</w:t>
      </w:r>
      <w:r w:rsidRPr="00C60E78">
        <w:rPr>
          <w:rFonts w:ascii="Open Sans" w:hAnsi="Open Sans" w:cs="Open Sans"/>
        </w:rPr>
        <w:t xml:space="preserve"> online training modules, including mandatory modules during orientation</w:t>
      </w:r>
      <w:r w:rsidR="003C5275">
        <w:rPr>
          <w:rFonts w:ascii="Open Sans" w:hAnsi="Open Sans" w:cs="Open Sans"/>
        </w:rPr>
        <w:t>, and attend</w:t>
      </w:r>
      <w:r w:rsidR="00815D7A">
        <w:rPr>
          <w:rFonts w:ascii="Open Sans" w:hAnsi="Open Sans" w:cs="Open Sans"/>
        </w:rPr>
        <w:t>ed</w:t>
      </w:r>
      <w:r w:rsidR="003C5275">
        <w:rPr>
          <w:rFonts w:ascii="Open Sans" w:hAnsi="Open Sans" w:cs="Open Sans"/>
        </w:rPr>
        <w:t xml:space="preserve"> </w:t>
      </w:r>
      <w:r w:rsidRPr="00C60E78">
        <w:rPr>
          <w:rFonts w:ascii="Open Sans" w:hAnsi="Open Sans" w:cs="Open Sans"/>
        </w:rPr>
        <w:t xml:space="preserve">in person training </w:t>
      </w:r>
      <w:r w:rsidR="003C5275">
        <w:rPr>
          <w:rFonts w:ascii="Open Sans" w:hAnsi="Open Sans" w:cs="Open Sans"/>
        </w:rPr>
        <w:t xml:space="preserve">facilitated by the service </w:t>
      </w:r>
      <w:r w:rsidRPr="00C60E78">
        <w:rPr>
          <w:rFonts w:ascii="Open Sans" w:hAnsi="Open Sans" w:cs="Open Sans"/>
        </w:rPr>
        <w:t xml:space="preserve">when a skill deficiency </w:t>
      </w:r>
      <w:r w:rsidR="00815D7A">
        <w:rPr>
          <w:rFonts w:ascii="Open Sans" w:hAnsi="Open Sans" w:cs="Open Sans"/>
        </w:rPr>
        <w:t xml:space="preserve">was </w:t>
      </w:r>
      <w:r w:rsidRPr="00C60E78">
        <w:rPr>
          <w:rFonts w:ascii="Open Sans" w:hAnsi="Open Sans" w:cs="Open Sans"/>
        </w:rPr>
        <w:t>identified. Staff</w:t>
      </w:r>
      <w:r w:rsidR="00FA6E49">
        <w:rPr>
          <w:rFonts w:ascii="Open Sans" w:hAnsi="Open Sans" w:cs="Open Sans"/>
        </w:rPr>
        <w:t xml:space="preserve"> </w:t>
      </w:r>
      <w:r w:rsidR="002F7880">
        <w:rPr>
          <w:rFonts w:ascii="Open Sans" w:hAnsi="Open Sans" w:cs="Open Sans"/>
        </w:rPr>
        <w:t xml:space="preserve">felt </w:t>
      </w:r>
      <w:r w:rsidRPr="00C60E78">
        <w:rPr>
          <w:rFonts w:ascii="Open Sans" w:hAnsi="Open Sans" w:cs="Open Sans"/>
        </w:rPr>
        <w:t xml:space="preserve">the service </w:t>
      </w:r>
      <w:r w:rsidR="00FA6E49">
        <w:rPr>
          <w:rFonts w:ascii="Open Sans" w:hAnsi="Open Sans" w:cs="Open Sans"/>
        </w:rPr>
        <w:t xml:space="preserve">supported them </w:t>
      </w:r>
      <w:r w:rsidRPr="00C60E78">
        <w:rPr>
          <w:rFonts w:ascii="Open Sans" w:hAnsi="Open Sans" w:cs="Open Sans"/>
        </w:rPr>
        <w:t xml:space="preserve">in learning new skills. Position descriptions </w:t>
      </w:r>
      <w:r>
        <w:rPr>
          <w:rFonts w:ascii="Open Sans" w:hAnsi="Open Sans" w:cs="Open Sans"/>
        </w:rPr>
        <w:t>detail</w:t>
      </w:r>
      <w:r w:rsidR="009D1F6A">
        <w:rPr>
          <w:rFonts w:ascii="Open Sans" w:hAnsi="Open Sans" w:cs="Open Sans"/>
        </w:rPr>
        <w:t xml:space="preserve">ed </w:t>
      </w:r>
      <w:r w:rsidRPr="00C60E78">
        <w:rPr>
          <w:rFonts w:ascii="Open Sans" w:hAnsi="Open Sans" w:cs="Open Sans"/>
        </w:rPr>
        <w:t xml:space="preserve">the expectations for all </w:t>
      </w:r>
      <w:r w:rsidR="00443C0D">
        <w:rPr>
          <w:rFonts w:ascii="Open Sans" w:hAnsi="Open Sans" w:cs="Open Sans"/>
        </w:rPr>
        <w:t xml:space="preserve">service </w:t>
      </w:r>
      <w:r w:rsidRPr="00C60E78">
        <w:rPr>
          <w:rFonts w:ascii="Open Sans" w:hAnsi="Open Sans" w:cs="Open Sans"/>
        </w:rPr>
        <w:t>roles</w:t>
      </w:r>
      <w:r w:rsidR="003B32E8">
        <w:rPr>
          <w:rFonts w:ascii="Open Sans" w:hAnsi="Open Sans" w:cs="Open Sans"/>
        </w:rPr>
        <w:t>, and the service monitor</w:t>
      </w:r>
      <w:r w:rsidR="00003803">
        <w:rPr>
          <w:rFonts w:ascii="Open Sans" w:hAnsi="Open Sans" w:cs="Open Sans"/>
        </w:rPr>
        <w:t xml:space="preserve">ed </w:t>
      </w:r>
      <w:r w:rsidR="003B32E8">
        <w:rPr>
          <w:rFonts w:ascii="Open Sans" w:hAnsi="Open Sans" w:cs="Open Sans"/>
        </w:rPr>
        <w:t xml:space="preserve">clinical staff </w:t>
      </w:r>
      <w:r w:rsidRPr="00C60E78">
        <w:rPr>
          <w:rFonts w:ascii="Open Sans" w:hAnsi="Open Sans" w:cs="Open Sans"/>
        </w:rPr>
        <w:t>regist</w:t>
      </w:r>
      <w:r w:rsidR="003B32E8">
        <w:rPr>
          <w:rFonts w:ascii="Open Sans" w:hAnsi="Open Sans" w:cs="Open Sans"/>
        </w:rPr>
        <w:t xml:space="preserve">ration </w:t>
      </w:r>
      <w:r w:rsidR="00F51927">
        <w:rPr>
          <w:rFonts w:ascii="Open Sans" w:hAnsi="Open Sans" w:cs="Open Sans"/>
        </w:rPr>
        <w:t xml:space="preserve">and </w:t>
      </w:r>
      <w:r w:rsidRPr="00C60E78">
        <w:rPr>
          <w:rFonts w:ascii="Open Sans" w:hAnsi="Open Sans" w:cs="Open Sans"/>
        </w:rPr>
        <w:t>current criminal history checks</w:t>
      </w:r>
      <w:r w:rsidR="00F51927">
        <w:rPr>
          <w:rFonts w:ascii="Open Sans" w:hAnsi="Open Sans" w:cs="Open Sans"/>
        </w:rPr>
        <w:t xml:space="preserve"> for all staff</w:t>
      </w:r>
      <w:r w:rsidRPr="00C60E78">
        <w:rPr>
          <w:rFonts w:ascii="Open Sans" w:hAnsi="Open Sans" w:cs="Open Sans"/>
        </w:rPr>
        <w:t xml:space="preserve">. </w:t>
      </w:r>
      <w:r w:rsidR="003634A2">
        <w:rPr>
          <w:rFonts w:ascii="Open Sans" w:hAnsi="Open Sans" w:cs="Open Sans"/>
        </w:rPr>
        <w:t>N</w:t>
      </w:r>
      <w:r w:rsidRPr="00C60E78">
        <w:rPr>
          <w:rFonts w:ascii="Open Sans" w:hAnsi="Open Sans" w:cs="Open Sans"/>
        </w:rPr>
        <w:t>ew staff under</w:t>
      </w:r>
      <w:r w:rsidR="00003803">
        <w:rPr>
          <w:rFonts w:ascii="Open Sans" w:hAnsi="Open Sans" w:cs="Open Sans"/>
        </w:rPr>
        <w:t xml:space="preserve">went </w:t>
      </w:r>
      <w:r w:rsidRPr="00C60E78">
        <w:rPr>
          <w:rFonts w:ascii="Open Sans" w:hAnsi="Open Sans" w:cs="Open Sans"/>
        </w:rPr>
        <w:t>an orientation and onboarding process, which include</w:t>
      </w:r>
      <w:r w:rsidR="004C5B91">
        <w:rPr>
          <w:rFonts w:ascii="Open Sans" w:hAnsi="Open Sans" w:cs="Open Sans"/>
        </w:rPr>
        <w:t>d</w:t>
      </w:r>
      <w:r w:rsidRPr="00C60E78">
        <w:rPr>
          <w:rFonts w:ascii="Open Sans" w:hAnsi="Open Sans" w:cs="Open Sans"/>
        </w:rPr>
        <w:t xml:space="preserve"> buddy shifts with experienced staff</w:t>
      </w:r>
      <w:r w:rsidR="0058091A">
        <w:rPr>
          <w:rFonts w:ascii="Open Sans" w:hAnsi="Open Sans" w:cs="Open Sans"/>
        </w:rPr>
        <w:t xml:space="preserve">; </w:t>
      </w:r>
      <w:r w:rsidR="00606154">
        <w:rPr>
          <w:rFonts w:ascii="Open Sans" w:hAnsi="Open Sans" w:cs="Open Sans"/>
        </w:rPr>
        <w:t xml:space="preserve">comprehensive </w:t>
      </w:r>
      <w:r w:rsidR="0058091A">
        <w:rPr>
          <w:rFonts w:ascii="Open Sans" w:hAnsi="Open Sans" w:cs="Open Sans"/>
        </w:rPr>
        <w:t>c</w:t>
      </w:r>
      <w:r w:rsidRPr="00C60E78">
        <w:rPr>
          <w:rFonts w:ascii="Open Sans" w:hAnsi="Open Sans" w:cs="Open Sans"/>
        </w:rPr>
        <w:t xml:space="preserve">linical orientation </w:t>
      </w:r>
      <w:r w:rsidR="004C5B91">
        <w:rPr>
          <w:rFonts w:ascii="Open Sans" w:hAnsi="Open Sans" w:cs="Open Sans"/>
        </w:rPr>
        <w:t xml:space="preserve">was </w:t>
      </w:r>
      <w:r w:rsidR="00606154">
        <w:rPr>
          <w:rFonts w:ascii="Open Sans" w:hAnsi="Open Sans" w:cs="Open Sans"/>
        </w:rPr>
        <w:t xml:space="preserve">provided as </w:t>
      </w:r>
      <w:r w:rsidR="00E66E84">
        <w:rPr>
          <w:rFonts w:ascii="Open Sans" w:hAnsi="Open Sans" w:cs="Open Sans"/>
        </w:rPr>
        <w:t xml:space="preserve">was </w:t>
      </w:r>
      <w:r w:rsidR="00606154">
        <w:rPr>
          <w:rFonts w:ascii="Open Sans" w:hAnsi="Open Sans" w:cs="Open Sans"/>
        </w:rPr>
        <w:t xml:space="preserve">applicable. </w:t>
      </w:r>
    </w:p>
    <w:p w14:paraId="79A05FA3" w14:textId="1045C052" w:rsidR="00E07186" w:rsidRPr="00C60E78" w:rsidRDefault="00E07186" w:rsidP="006653B5">
      <w:pPr>
        <w:rPr>
          <w:rFonts w:ascii="Open Sans" w:hAnsi="Open Sans" w:cs="Open Sans"/>
        </w:rPr>
      </w:pPr>
      <w:r>
        <w:rPr>
          <w:rFonts w:ascii="Open Sans" w:hAnsi="Open Sans" w:cs="Open Sans"/>
        </w:rPr>
        <w:t xml:space="preserve">The service </w:t>
      </w:r>
      <w:r w:rsidR="003113D7">
        <w:rPr>
          <w:rFonts w:ascii="Open Sans" w:hAnsi="Open Sans" w:cs="Open Sans"/>
        </w:rPr>
        <w:t xml:space="preserve">medication management system </w:t>
      </w:r>
      <w:r w:rsidR="00213A2B">
        <w:rPr>
          <w:rFonts w:ascii="Open Sans" w:hAnsi="Open Sans" w:cs="Open Sans"/>
        </w:rPr>
        <w:t xml:space="preserve">included </w:t>
      </w:r>
      <w:r>
        <w:rPr>
          <w:rFonts w:ascii="Open Sans" w:hAnsi="Open Sans" w:cs="Open Sans"/>
        </w:rPr>
        <w:t>medication</w:t>
      </w:r>
      <w:r w:rsidRPr="00776B7E">
        <w:rPr>
          <w:rFonts w:ascii="Open Sans" w:hAnsi="Open Sans" w:cs="Open Sans"/>
        </w:rPr>
        <w:t xml:space="preserve"> </w:t>
      </w:r>
      <w:r>
        <w:rPr>
          <w:rFonts w:ascii="Open Sans" w:hAnsi="Open Sans" w:cs="Open Sans"/>
        </w:rPr>
        <w:t>policies and procedures</w:t>
      </w:r>
      <w:r w:rsidR="00213A2B">
        <w:rPr>
          <w:rFonts w:ascii="Open Sans" w:hAnsi="Open Sans" w:cs="Open Sans"/>
        </w:rPr>
        <w:t xml:space="preserve"> to guide staff practice. </w:t>
      </w:r>
      <w:r w:rsidRPr="00C60E78">
        <w:rPr>
          <w:rFonts w:ascii="Open Sans" w:hAnsi="Open Sans" w:cs="Open Sans"/>
        </w:rPr>
        <w:t xml:space="preserve">Staff competency </w:t>
      </w:r>
      <w:r w:rsidR="00BA689B">
        <w:rPr>
          <w:rFonts w:ascii="Open Sans" w:hAnsi="Open Sans" w:cs="Open Sans"/>
        </w:rPr>
        <w:t xml:space="preserve">was </w:t>
      </w:r>
      <w:r w:rsidRPr="00C60E78">
        <w:rPr>
          <w:rFonts w:ascii="Open Sans" w:hAnsi="Open Sans" w:cs="Open Sans"/>
        </w:rPr>
        <w:t xml:space="preserve">determined through skills assessments and </w:t>
      </w:r>
      <w:r w:rsidR="00BA689B">
        <w:rPr>
          <w:rFonts w:ascii="Open Sans" w:hAnsi="Open Sans" w:cs="Open Sans"/>
        </w:rPr>
        <w:t xml:space="preserve">was </w:t>
      </w:r>
      <w:r w:rsidRPr="00C60E78">
        <w:rPr>
          <w:rFonts w:ascii="Open Sans" w:hAnsi="Open Sans" w:cs="Open Sans"/>
        </w:rPr>
        <w:t>monitored through observations, feedback from consumers and representatives</w:t>
      </w:r>
      <w:r w:rsidR="006653B5">
        <w:rPr>
          <w:rFonts w:ascii="Open Sans" w:hAnsi="Open Sans" w:cs="Open Sans"/>
        </w:rPr>
        <w:t xml:space="preserve">, </w:t>
      </w:r>
      <w:r w:rsidRPr="00C60E78">
        <w:rPr>
          <w:rFonts w:ascii="Open Sans" w:hAnsi="Open Sans" w:cs="Open Sans"/>
        </w:rPr>
        <w:t xml:space="preserve">and reviews of clinical records and care delivery. Staff </w:t>
      </w:r>
      <w:r w:rsidR="00675A3F">
        <w:rPr>
          <w:rFonts w:ascii="Open Sans" w:hAnsi="Open Sans" w:cs="Open Sans"/>
        </w:rPr>
        <w:t xml:space="preserve">were knowledgeable </w:t>
      </w:r>
      <w:r w:rsidRPr="00C60E78">
        <w:rPr>
          <w:rFonts w:ascii="Open Sans" w:hAnsi="Open Sans" w:cs="Open Sans"/>
        </w:rPr>
        <w:t xml:space="preserve">on </w:t>
      </w:r>
      <w:r w:rsidR="00091236">
        <w:rPr>
          <w:rFonts w:ascii="Open Sans" w:hAnsi="Open Sans" w:cs="Open Sans"/>
        </w:rPr>
        <w:t xml:space="preserve">actions to take </w:t>
      </w:r>
      <w:r w:rsidRPr="00C60E78">
        <w:rPr>
          <w:rFonts w:ascii="Open Sans" w:hAnsi="Open Sans" w:cs="Open Sans"/>
        </w:rPr>
        <w:t xml:space="preserve">when an incident </w:t>
      </w:r>
      <w:r w:rsidR="00BE0BB4" w:rsidRPr="00C60E78">
        <w:rPr>
          <w:rFonts w:ascii="Open Sans" w:hAnsi="Open Sans" w:cs="Open Sans"/>
        </w:rPr>
        <w:t>occur</w:t>
      </w:r>
      <w:r w:rsidR="00BE0BB4">
        <w:rPr>
          <w:rFonts w:ascii="Open Sans" w:hAnsi="Open Sans" w:cs="Open Sans"/>
        </w:rPr>
        <w:t>red</w:t>
      </w:r>
      <w:r w:rsidR="00091236">
        <w:rPr>
          <w:rFonts w:ascii="Open Sans" w:hAnsi="Open Sans" w:cs="Open Sans"/>
        </w:rPr>
        <w:t xml:space="preserve">, </w:t>
      </w:r>
      <w:r w:rsidRPr="00C60E78">
        <w:rPr>
          <w:rFonts w:ascii="Open Sans" w:hAnsi="Open Sans" w:cs="Open Sans"/>
        </w:rPr>
        <w:t>and demonstrate</w:t>
      </w:r>
      <w:r w:rsidR="00576C0B">
        <w:rPr>
          <w:rFonts w:ascii="Open Sans" w:hAnsi="Open Sans" w:cs="Open Sans"/>
        </w:rPr>
        <w:t xml:space="preserve">d </w:t>
      </w:r>
      <w:r w:rsidRPr="00C60E78">
        <w:rPr>
          <w:rFonts w:ascii="Open Sans" w:hAnsi="Open Sans" w:cs="Open Sans"/>
        </w:rPr>
        <w:t>an understanding of what constitute</w:t>
      </w:r>
      <w:r w:rsidR="00BE0BB4">
        <w:rPr>
          <w:rFonts w:ascii="Open Sans" w:hAnsi="Open Sans" w:cs="Open Sans"/>
        </w:rPr>
        <w:t xml:space="preserve">d </w:t>
      </w:r>
      <w:r w:rsidRPr="00C60E78">
        <w:rPr>
          <w:rFonts w:ascii="Open Sans" w:hAnsi="Open Sans" w:cs="Open Sans"/>
        </w:rPr>
        <w:t xml:space="preserve">as </w:t>
      </w:r>
      <w:r w:rsidR="00576C0B">
        <w:rPr>
          <w:rFonts w:ascii="Open Sans" w:hAnsi="Open Sans" w:cs="Open Sans"/>
        </w:rPr>
        <w:t>restrictive practi</w:t>
      </w:r>
      <w:r w:rsidR="004A4590">
        <w:rPr>
          <w:rFonts w:ascii="Open Sans" w:hAnsi="Open Sans" w:cs="Open Sans"/>
        </w:rPr>
        <w:t>c</w:t>
      </w:r>
      <w:r w:rsidR="00576C0B">
        <w:rPr>
          <w:rFonts w:ascii="Open Sans" w:hAnsi="Open Sans" w:cs="Open Sans"/>
        </w:rPr>
        <w:t xml:space="preserve">es. </w:t>
      </w:r>
    </w:p>
    <w:p w14:paraId="4B412B4A" w14:textId="7EBC707E" w:rsidR="009F4BDE" w:rsidRDefault="009F4BDE" w:rsidP="005F18D1">
      <w:pPr>
        <w:rPr>
          <w:rFonts w:ascii="Open Sans" w:hAnsi="Open Sans" w:cs="Open Sans"/>
        </w:rPr>
      </w:pPr>
      <w:r w:rsidRPr="0061542C">
        <w:rPr>
          <w:rFonts w:ascii="Open Sans" w:hAnsi="Open Sans" w:cs="Open Sans"/>
        </w:rPr>
        <w:t>I find Requirement</w:t>
      </w:r>
      <w:r>
        <w:rPr>
          <w:rFonts w:ascii="Open Sans" w:hAnsi="Open Sans" w:cs="Open Sans"/>
        </w:rPr>
        <w:t xml:space="preserve"> 7</w:t>
      </w:r>
      <w:r w:rsidRPr="0061542C">
        <w:rPr>
          <w:rFonts w:ascii="Open Sans" w:hAnsi="Open Sans" w:cs="Open Sans"/>
        </w:rPr>
        <w:t>(3)(</w:t>
      </w:r>
      <w:r>
        <w:rPr>
          <w:rFonts w:ascii="Open Sans" w:hAnsi="Open Sans" w:cs="Open Sans"/>
        </w:rPr>
        <w:t>c</w:t>
      </w:r>
      <w:r w:rsidRPr="0061542C">
        <w:rPr>
          <w:rFonts w:ascii="Open Sans" w:hAnsi="Open Sans" w:cs="Open Sans"/>
        </w:rPr>
        <w:t xml:space="preserve">) </w:t>
      </w:r>
      <w:r>
        <w:rPr>
          <w:rFonts w:ascii="Open Sans" w:hAnsi="Open Sans" w:cs="Open Sans"/>
        </w:rPr>
        <w:t xml:space="preserve">is </w:t>
      </w:r>
      <w:r w:rsidRPr="0061542C">
        <w:rPr>
          <w:rFonts w:ascii="Open Sans" w:hAnsi="Open Sans" w:cs="Open Sans"/>
        </w:rPr>
        <w:t>compliant</w:t>
      </w:r>
      <w:r>
        <w:rPr>
          <w:rFonts w:ascii="Open Sans" w:hAnsi="Open Sans" w:cs="Open Sans"/>
        </w:rPr>
        <w:t xml:space="preserve">. </w:t>
      </w:r>
      <w:bookmarkEnd w:id="1"/>
    </w:p>
    <w:sectPr w:rsidR="009F4BD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8EBE" w14:textId="77777777" w:rsidR="005F464D" w:rsidRDefault="005F464D">
      <w:pPr>
        <w:spacing w:after="0"/>
      </w:pPr>
      <w:r>
        <w:separator/>
      </w:r>
    </w:p>
  </w:endnote>
  <w:endnote w:type="continuationSeparator" w:id="0">
    <w:p w14:paraId="0A0DBEA1" w14:textId="77777777" w:rsidR="005F464D" w:rsidRDefault="005F46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671" w14:textId="77777777" w:rsidR="00E34396" w:rsidRPr="00DF37F2" w:rsidRDefault="00E34396"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Garden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9E54BD5" w14:textId="77777777" w:rsidR="00E34396" w:rsidRPr="00DF37F2" w:rsidRDefault="00E3439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2720</w:t>
    </w:r>
    <w:bookmarkEnd w:id="2"/>
    <w:r w:rsidRPr="00DF37F2">
      <w:rPr>
        <w:rStyle w:val="FooterBold"/>
        <w:rFonts w:ascii="Arial" w:hAnsi="Arial"/>
        <w:b w:val="0"/>
      </w:rPr>
      <w:tab/>
      <w:t xml:space="preserve">OFFICIAL: Sensitive </w:t>
    </w:r>
  </w:p>
  <w:p w14:paraId="1C9B21F8" w14:textId="77777777" w:rsidR="00E34396" w:rsidRPr="00DF37F2" w:rsidRDefault="00E3439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5FD" w14:textId="77777777" w:rsidR="00E34396" w:rsidRDefault="00E3439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0007" w14:textId="77777777" w:rsidR="005F464D" w:rsidRDefault="005F464D" w:rsidP="00D71F88">
      <w:pPr>
        <w:spacing w:after="0"/>
      </w:pPr>
      <w:r>
        <w:separator/>
      </w:r>
    </w:p>
  </w:footnote>
  <w:footnote w:type="continuationSeparator" w:id="0">
    <w:p w14:paraId="5E28F76B" w14:textId="77777777" w:rsidR="005F464D" w:rsidRDefault="005F464D" w:rsidP="00D71F88">
      <w:pPr>
        <w:spacing w:after="0"/>
      </w:pPr>
      <w:r>
        <w:continuationSeparator/>
      </w:r>
    </w:p>
  </w:footnote>
  <w:footnote w:id="1">
    <w:p w14:paraId="00891F54" w14:textId="5F6A5D37" w:rsidR="00E34396" w:rsidRDefault="00E3439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510F7B">
        <w:rPr>
          <w:rFonts w:ascii="Arial" w:hAnsi="Arial"/>
          <w:color w:val="auto"/>
          <w:sz w:val="20"/>
          <w:szCs w:val="20"/>
        </w:rPr>
        <w:t>accordance with section 68A</w:t>
      </w:r>
      <w:r w:rsidR="00510F7B" w:rsidRPr="00510F7B">
        <w:rPr>
          <w:rFonts w:ascii="Arial" w:hAnsi="Arial"/>
          <w:color w:val="auto"/>
          <w:sz w:val="20"/>
          <w:szCs w:val="20"/>
        </w:rPr>
        <w:t xml:space="preserve"> </w:t>
      </w:r>
      <w:r w:rsidRPr="00510F7B">
        <w:rPr>
          <w:rFonts w:ascii="Arial" w:hAnsi="Arial"/>
          <w:color w:val="auto"/>
          <w:sz w:val="20"/>
          <w:szCs w:val="20"/>
        </w:rPr>
        <w:t xml:space="preserve">of the </w:t>
      </w:r>
      <w:r w:rsidRPr="00443CA4">
        <w:rPr>
          <w:rFonts w:ascii="Arial" w:hAnsi="Arial"/>
          <w:sz w:val="20"/>
          <w:szCs w:val="20"/>
        </w:rPr>
        <w:t>Aged Care Quality and Safety Commission Rules 2018.</w:t>
      </w:r>
    </w:p>
    <w:p w14:paraId="278381C1" w14:textId="77777777" w:rsidR="00E34396" w:rsidRDefault="00E3439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509B" w14:textId="77777777" w:rsidR="00E34396" w:rsidRDefault="00E34396">
    <w:pPr>
      <w:pStyle w:val="Header"/>
    </w:pPr>
    <w:r>
      <w:rPr>
        <w:noProof/>
        <w:color w:val="2B579A"/>
        <w:shd w:val="clear" w:color="auto" w:fill="E6E6E6"/>
        <w:lang w:val="en-US"/>
      </w:rPr>
      <w:drawing>
        <wp:anchor distT="0" distB="0" distL="114300" distR="114300" simplePos="0" relativeHeight="251658241" behindDoc="1" locked="0" layoutInCell="1" allowOverlap="1" wp14:anchorId="079048AE" wp14:editId="4540E0C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6B6F" w14:textId="77777777" w:rsidR="00E34396" w:rsidRDefault="00E34396">
    <w:pPr>
      <w:pStyle w:val="Header"/>
    </w:pPr>
    <w:r>
      <w:rPr>
        <w:noProof/>
      </w:rPr>
      <w:drawing>
        <wp:anchor distT="0" distB="0" distL="114300" distR="114300" simplePos="0" relativeHeight="251658240" behindDoc="0" locked="0" layoutInCell="1" allowOverlap="1" wp14:anchorId="64FAFFA9" wp14:editId="0C2EF56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2FEF020">
      <w:start w:val="1"/>
      <w:numFmt w:val="lowerRoman"/>
      <w:lvlText w:val="(%1)"/>
      <w:lvlJc w:val="left"/>
      <w:pPr>
        <w:ind w:left="1080" w:hanging="720"/>
      </w:pPr>
      <w:rPr>
        <w:rFonts w:hint="default"/>
      </w:rPr>
    </w:lvl>
    <w:lvl w:ilvl="1" w:tplc="BCCC8AC6" w:tentative="1">
      <w:start w:val="1"/>
      <w:numFmt w:val="lowerLetter"/>
      <w:lvlText w:val="%2."/>
      <w:lvlJc w:val="left"/>
      <w:pPr>
        <w:ind w:left="1440" w:hanging="360"/>
      </w:pPr>
    </w:lvl>
    <w:lvl w:ilvl="2" w:tplc="5100FD58" w:tentative="1">
      <w:start w:val="1"/>
      <w:numFmt w:val="lowerRoman"/>
      <w:lvlText w:val="%3."/>
      <w:lvlJc w:val="right"/>
      <w:pPr>
        <w:ind w:left="2160" w:hanging="180"/>
      </w:pPr>
    </w:lvl>
    <w:lvl w:ilvl="3" w:tplc="D1A08CC4" w:tentative="1">
      <w:start w:val="1"/>
      <w:numFmt w:val="decimal"/>
      <w:lvlText w:val="%4."/>
      <w:lvlJc w:val="left"/>
      <w:pPr>
        <w:ind w:left="2880" w:hanging="360"/>
      </w:pPr>
    </w:lvl>
    <w:lvl w:ilvl="4" w:tplc="DA78E706" w:tentative="1">
      <w:start w:val="1"/>
      <w:numFmt w:val="lowerLetter"/>
      <w:lvlText w:val="%5."/>
      <w:lvlJc w:val="left"/>
      <w:pPr>
        <w:ind w:left="3600" w:hanging="360"/>
      </w:pPr>
    </w:lvl>
    <w:lvl w:ilvl="5" w:tplc="6050569A" w:tentative="1">
      <w:start w:val="1"/>
      <w:numFmt w:val="lowerRoman"/>
      <w:lvlText w:val="%6."/>
      <w:lvlJc w:val="right"/>
      <w:pPr>
        <w:ind w:left="4320" w:hanging="180"/>
      </w:pPr>
    </w:lvl>
    <w:lvl w:ilvl="6" w:tplc="A6FEFDDC" w:tentative="1">
      <w:start w:val="1"/>
      <w:numFmt w:val="decimal"/>
      <w:lvlText w:val="%7."/>
      <w:lvlJc w:val="left"/>
      <w:pPr>
        <w:ind w:left="5040" w:hanging="360"/>
      </w:pPr>
    </w:lvl>
    <w:lvl w:ilvl="7" w:tplc="8610819E" w:tentative="1">
      <w:start w:val="1"/>
      <w:numFmt w:val="lowerLetter"/>
      <w:lvlText w:val="%8."/>
      <w:lvlJc w:val="left"/>
      <w:pPr>
        <w:ind w:left="5760" w:hanging="360"/>
      </w:pPr>
    </w:lvl>
    <w:lvl w:ilvl="8" w:tplc="2CF8753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17CD996">
      <w:start w:val="1"/>
      <w:numFmt w:val="lowerRoman"/>
      <w:lvlText w:val="(%1)"/>
      <w:lvlJc w:val="left"/>
      <w:pPr>
        <w:ind w:left="1080" w:hanging="720"/>
      </w:pPr>
      <w:rPr>
        <w:rFonts w:hint="default"/>
      </w:rPr>
    </w:lvl>
    <w:lvl w:ilvl="1" w:tplc="F11C60FC" w:tentative="1">
      <w:start w:val="1"/>
      <w:numFmt w:val="lowerLetter"/>
      <w:lvlText w:val="%2."/>
      <w:lvlJc w:val="left"/>
      <w:pPr>
        <w:ind w:left="1440" w:hanging="360"/>
      </w:pPr>
    </w:lvl>
    <w:lvl w:ilvl="2" w:tplc="29A06336" w:tentative="1">
      <w:start w:val="1"/>
      <w:numFmt w:val="lowerRoman"/>
      <w:lvlText w:val="%3."/>
      <w:lvlJc w:val="right"/>
      <w:pPr>
        <w:ind w:left="2160" w:hanging="180"/>
      </w:pPr>
    </w:lvl>
    <w:lvl w:ilvl="3" w:tplc="8580FA46" w:tentative="1">
      <w:start w:val="1"/>
      <w:numFmt w:val="decimal"/>
      <w:lvlText w:val="%4."/>
      <w:lvlJc w:val="left"/>
      <w:pPr>
        <w:ind w:left="2880" w:hanging="360"/>
      </w:pPr>
    </w:lvl>
    <w:lvl w:ilvl="4" w:tplc="14985616" w:tentative="1">
      <w:start w:val="1"/>
      <w:numFmt w:val="lowerLetter"/>
      <w:lvlText w:val="%5."/>
      <w:lvlJc w:val="left"/>
      <w:pPr>
        <w:ind w:left="3600" w:hanging="360"/>
      </w:pPr>
    </w:lvl>
    <w:lvl w:ilvl="5" w:tplc="1DAA772E" w:tentative="1">
      <w:start w:val="1"/>
      <w:numFmt w:val="lowerRoman"/>
      <w:lvlText w:val="%6."/>
      <w:lvlJc w:val="right"/>
      <w:pPr>
        <w:ind w:left="4320" w:hanging="180"/>
      </w:pPr>
    </w:lvl>
    <w:lvl w:ilvl="6" w:tplc="8312D27E" w:tentative="1">
      <w:start w:val="1"/>
      <w:numFmt w:val="decimal"/>
      <w:lvlText w:val="%7."/>
      <w:lvlJc w:val="left"/>
      <w:pPr>
        <w:ind w:left="5040" w:hanging="360"/>
      </w:pPr>
    </w:lvl>
    <w:lvl w:ilvl="7" w:tplc="CFD0049E" w:tentative="1">
      <w:start w:val="1"/>
      <w:numFmt w:val="lowerLetter"/>
      <w:lvlText w:val="%8."/>
      <w:lvlJc w:val="left"/>
      <w:pPr>
        <w:ind w:left="5760" w:hanging="360"/>
      </w:pPr>
    </w:lvl>
    <w:lvl w:ilvl="8" w:tplc="A53A530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A6C6C88">
      <w:start w:val="1"/>
      <w:numFmt w:val="lowerRoman"/>
      <w:lvlText w:val="(%1)"/>
      <w:lvlJc w:val="left"/>
      <w:pPr>
        <w:ind w:left="1080" w:hanging="720"/>
      </w:pPr>
      <w:rPr>
        <w:rFonts w:hint="default"/>
      </w:rPr>
    </w:lvl>
    <w:lvl w:ilvl="1" w:tplc="0792B3A0" w:tentative="1">
      <w:start w:val="1"/>
      <w:numFmt w:val="lowerLetter"/>
      <w:lvlText w:val="%2."/>
      <w:lvlJc w:val="left"/>
      <w:pPr>
        <w:ind w:left="1440" w:hanging="360"/>
      </w:pPr>
    </w:lvl>
    <w:lvl w:ilvl="2" w:tplc="88ACB18A" w:tentative="1">
      <w:start w:val="1"/>
      <w:numFmt w:val="lowerRoman"/>
      <w:lvlText w:val="%3."/>
      <w:lvlJc w:val="right"/>
      <w:pPr>
        <w:ind w:left="2160" w:hanging="180"/>
      </w:pPr>
    </w:lvl>
    <w:lvl w:ilvl="3" w:tplc="7E608AFA" w:tentative="1">
      <w:start w:val="1"/>
      <w:numFmt w:val="decimal"/>
      <w:lvlText w:val="%4."/>
      <w:lvlJc w:val="left"/>
      <w:pPr>
        <w:ind w:left="2880" w:hanging="360"/>
      </w:pPr>
    </w:lvl>
    <w:lvl w:ilvl="4" w:tplc="438CBC68" w:tentative="1">
      <w:start w:val="1"/>
      <w:numFmt w:val="lowerLetter"/>
      <w:lvlText w:val="%5."/>
      <w:lvlJc w:val="left"/>
      <w:pPr>
        <w:ind w:left="3600" w:hanging="360"/>
      </w:pPr>
    </w:lvl>
    <w:lvl w:ilvl="5" w:tplc="5CEC35C8" w:tentative="1">
      <w:start w:val="1"/>
      <w:numFmt w:val="lowerRoman"/>
      <w:lvlText w:val="%6."/>
      <w:lvlJc w:val="right"/>
      <w:pPr>
        <w:ind w:left="4320" w:hanging="180"/>
      </w:pPr>
    </w:lvl>
    <w:lvl w:ilvl="6" w:tplc="A1E69CBE" w:tentative="1">
      <w:start w:val="1"/>
      <w:numFmt w:val="decimal"/>
      <w:lvlText w:val="%7."/>
      <w:lvlJc w:val="left"/>
      <w:pPr>
        <w:ind w:left="5040" w:hanging="360"/>
      </w:pPr>
    </w:lvl>
    <w:lvl w:ilvl="7" w:tplc="B9BE5918" w:tentative="1">
      <w:start w:val="1"/>
      <w:numFmt w:val="lowerLetter"/>
      <w:lvlText w:val="%8."/>
      <w:lvlJc w:val="left"/>
      <w:pPr>
        <w:ind w:left="5760" w:hanging="360"/>
      </w:pPr>
    </w:lvl>
    <w:lvl w:ilvl="8" w:tplc="63484A5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6A6D664">
      <w:start w:val="1"/>
      <w:numFmt w:val="bullet"/>
      <w:lvlText w:val=""/>
      <w:lvlJc w:val="left"/>
      <w:pPr>
        <w:ind w:left="720" w:hanging="360"/>
      </w:pPr>
      <w:rPr>
        <w:rFonts w:ascii="Symbol" w:hAnsi="Symbol" w:hint="default"/>
        <w:color w:val="auto"/>
        <w:sz w:val="24"/>
        <w:szCs w:val="24"/>
      </w:rPr>
    </w:lvl>
    <w:lvl w:ilvl="1" w:tplc="36F228CE" w:tentative="1">
      <w:start w:val="1"/>
      <w:numFmt w:val="bullet"/>
      <w:lvlText w:val="o"/>
      <w:lvlJc w:val="left"/>
      <w:pPr>
        <w:ind w:left="1440" w:hanging="360"/>
      </w:pPr>
      <w:rPr>
        <w:rFonts w:ascii="Courier New" w:hAnsi="Courier New" w:cs="Courier New" w:hint="default"/>
      </w:rPr>
    </w:lvl>
    <w:lvl w:ilvl="2" w:tplc="E21CC6C2" w:tentative="1">
      <w:start w:val="1"/>
      <w:numFmt w:val="bullet"/>
      <w:lvlText w:val=""/>
      <w:lvlJc w:val="left"/>
      <w:pPr>
        <w:ind w:left="2160" w:hanging="360"/>
      </w:pPr>
      <w:rPr>
        <w:rFonts w:ascii="Wingdings" w:hAnsi="Wingdings" w:hint="default"/>
      </w:rPr>
    </w:lvl>
    <w:lvl w:ilvl="3" w:tplc="BBA668BA" w:tentative="1">
      <w:start w:val="1"/>
      <w:numFmt w:val="bullet"/>
      <w:lvlText w:val=""/>
      <w:lvlJc w:val="left"/>
      <w:pPr>
        <w:ind w:left="2880" w:hanging="360"/>
      </w:pPr>
      <w:rPr>
        <w:rFonts w:ascii="Symbol" w:hAnsi="Symbol" w:hint="default"/>
      </w:rPr>
    </w:lvl>
    <w:lvl w:ilvl="4" w:tplc="173CBE08" w:tentative="1">
      <w:start w:val="1"/>
      <w:numFmt w:val="bullet"/>
      <w:lvlText w:val="o"/>
      <w:lvlJc w:val="left"/>
      <w:pPr>
        <w:ind w:left="3600" w:hanging="360"/>
      </w:pPr>
      <w:rPr>
        <w:rFonts w:ascii="Courier New" w:hAnsi="Courier New" w:cs="Courier New" w:hint="default"/>
      </w:rPr>
    </w:lvl>
    <w:lvl w:ilvl="5" w:tplc="DBDE4BAA" w:tentative="1">
      <w:start w:val="1"/>
      <w:numFmt w:val="bullet"/>
      <w:lvlText w:val=""/>
      <w:lvlJc w:val="left"/>
      <w:pPr>
        <w:ind w:left="4320" w:hanging="360"/>
      </w:pPr>
      <w:rPr>
        <w:rFonts w:ascii="Wingdings" w:hAnsi="Wingdings" w:hint="default"/>
      </w:rPr>
    </w:lvl>
    <w:lvl w:ilvl="6" w:tplc="30F0B2AE" w:tentative="1">
      <w:start w:val="1"/>
      <w:numFmt w:val="bullet"/>
      <w:lvlText w:val=""/>
      <w:lvlJc w:val="left"/>
      <w:pPr>
        <w:ind w:left="5040" w:hanging="360"/>
      </w:pPr>
      <w:rPr>
        <w:rFonts w:ascii="Symbol" w:hAnsi="Symbol" w:hint="default"/>
      </w:rPr>
    </w:lvl>
    <w:lvl w:ilvl="7" w:tplc="4C8C163E" w:tentative="1">
      <w:start w:val="1"/>
      <w:numFmt w:val="bullet"/>
      <w:lvlText w:val="o"/>
      <w:lvlJc w:val="left"/>
      <w:pPr>
        <w:ind w:left="5760" w:hanging="360"/>
      </w:pPr>
      <w:rPr>
        <w:rFonts w:ascii="Courier New" w:hAnsi="Courier New" w:cs="Courier New" w:hint="default"/>
      </w:rPr>
    </w:lvl>
    <w:lvl w:ilvl="8" w:tplc="C35891E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FCE897C">
      <w:start w:val="1"/>
      <w:numFmt w:val="lowerRoman"/>
      <w:lvlText w:val="(%1)"/>
      <w:lvlJc w:val="left"/>
      <w:pPr>
        <w:ind w:left="1080" w:hanging="720"/>
      </w:pPr>
      <w:rPr>
        <w:rFonts w:hint="default"/>
      </w:rPr>
    </w:lvl>
    <w:lvl w:ilvl="1" w:tplc="DF76568A" w:tentative="1">
      <w:start w:val="1"/>
      <w:numFmt w:val="lowerLetter"/>
      <w:lvlText w:val="%2."/>
      <w:lvlJc w:val="left"/>
      <w:pPr>
        <w:ind w:left="1440" w:hanging="360"/>
      </w:pPr>
    </w:lvl>
    <w:lvl w:ilvl="2" w:tplc="61381592" w:tentative="1">
      <w:start w:val="1"/>
      <w:numFmt w:val="lowerRoman"/>
      <w:lvlText w:val="%3."/>
      <w:lvlJc w:val="right"/>
      <w:pPr>
        <w:ind w:left="2160" w:hanging="180"/>
      </w:pPr>
    </w:lvl>
    <w:lvl w:ilvl="3" w:tplc="F0FC90C6" w:tentative="1">
      <w:start w:val="1"/>
      <w:numFmt w:val="decimal"/>
      <w:lvlText w:val="%4."/>
      <w:lvlJc w:val="left"/>
      <w:pPr>
        <w:ind w:left="2880" w:hanging="360"/>
      </w:pPr>
    </w:lvl>
    <w:lvl w:ilvl="4" w:tplc="8E2A7954" w:tentative="1">
      <w:start w:val="1"/>
      <w:numFmt w:val="lowerLetter"/>
      <w:lvlText w:val="%5."/>
      <w:lvlJc w:val="left"/>
      <w:pPr>
        <w:ind w:left="3600" w:hanging="360"/>
      </w:pPr>
    </w:lvl>
    <w:lvl w:ilvl="5" w:tplc="FADA4A5A" w:tentative="1">
      <w:start w:val="1"/>
      <w:numFmt w:val="lowerRoman"/>
      <w:lvlText w:val="%6."/>
      <w:lvlJc w:val="right"/>
      <w:pPr>
        <w:ind w:left="4320" w:hanging="180"/>
      </w:pPr>
    </w:lvl>
    <w:lvl w:ilvl="6" w:tplc="AD94A16E" w:tentative="1">
      <w:start w:val="1"/>
      <w:numFmt w:val="decimal"/>
      <w:lvlText w:val="%7."/>
      <w:lvlJc w:val="left"/>
      <w:pPr>
        <w:ind w:left="5040" w:hanging="360"/>
      </w:pPr>
    </w:lvl>
    <w:lvl w:ilvl="7" w:tplc="7B46B024" w:tentative="1">
      <w:start w:val="1"/>
      <w:numFmt w:val="lowerLetter"/>
      <w:lvlText w:val="%8."/>
      <w:lvlJc w:val="left"/>
      <w:pPr>
        <w:ind w:left="5760" w:hanging="360"/>
      </w:pPr>
    </w:lvl>
    <w:lvl w:ilvl="8" w:tplc="DA64E46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5E265E2">
      <w:start w:val="1"/>
      <w:numFmt w:val="lowerRoman"/>
      <w:lvlText w:val="(%1)"/>
      <w:lvlJc w:val="left"/>
      <w:pPr>
        <w:ind w:left="1080" w:hanging="720"/>
      </w:pPr>
      <w:rPr>
        <w:rFonts w:hint="default"/>
      </w:rPr>
    </w:lvl>
    <w:lvl w:ilvl="1" w:tplc="F3640D3A" w:tentative="1">
      <w:start w:val="1"/>
      <w:numFmt w:val="lowerLetter"/>
      <w:lvlText w:val="%2."/>
      <w:lvlJc w:val="left"/>
      <w:pPr>
        <w:ind w:left="1440" w:hanging="360"/>
      </w:pPr>
    </w:lvl>
    <w:lvl w:ilvl="2" w:tplc="AFCCCEDA" w:tentative="1">
      <w:start w:val="1"/>
      <w:numFmt w:val="lowerRoman"/>
      <w:lvlText w:val="%3."/>
      <w:lvlJc w:val="right"/>
      <w:pPr>
        <w:ind w:left="2160" w:hanging="180"/>
      </w:pPr>
    </w:lvl>
    <w:lvl w:ilvl="3" w:tplc="2BF6F9DC" w:tentative="1">
      <w:start w:val="1"/>
      <w:numFmt w:val="decimal"/>
      <w:lvlText w:val="%4."/>
      <w:lvlJc w:val="left"/>
      <w:pPr>
        <w:ind w:left="2880" w:hanging="360"/>
      </w:pPr>
    </w:lvl>
    <w:lvl w:ilvl="4" w:tplc="3A0EA9B0" w:tentative="1">
      <w:start w:val="1"/>
      <w:numFmt w:val="lowerLetter"/>
      <w:lvlText w:val="%5."/>
      <w:lvlJc w:val="left"/>
      <w:pPr>
        <w:ind w:left="3600" w:hanging="360"/>
      </w:pPr>
    </w:lvl>
    <w:lvl w:ilvl="5" w:tplc="4AE0FC58" w:tentative="1">
      <w:start w:val="1"/>
      <w:numFmt w:val="lowerRoman"/>
      <w:lvlText w:val="%6."/>
      <w:lvlJc w:val="right"/>
      <w:pPr>
        <w:ind w:left="4320" w:hanging="180"/>
      </w:pPr>
    </w:lvl>
    <w:lvl w:ilvl="6" w:tplc="85F0C3A6" w:tentative="1">
      <w:start w:val="1"/>
      <w:numFmt w:val="decimal"/>
      <w:lvlText w:val="%7."/>
      <w:lvlJc w:val="left"/>
      <w:pPr>
        <w:ind w:left="5040" w:hanging="360"/>
      </w:pPr>
    </w:lvl>
    <w:lvl w:ilvl="7" w:tplc="3B36E13E" w:tentative="1">
      <w:start w:val="1"/>
      <w:numFmt w:val="lowerLetter"/>
      <w:lvlText w:val="%8."/>
      <w:lvlJc w:val="left"/>
      <w:pPr>
        <w:ind w:left="5760" w:hanging="360"/>
      </w:pPr>
    </w:lvl>
    <w:lvl w:ilvl="8" w:tplc="9BE40D1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DD6352A">
      <w:start w:val="1"/>
      <w:numFmt w:val="lowerRoman"/>
      <w:lvlText w:val="(%1)"/>
      <w:lvlJc w:val="left"/>
      <w:pPr>
        <w:ind w:left="1080" w:hanging="720"/>
      </w:pPr>
      <w:rPr>
        <w:rFonts w:hint="default"/>
      </w:rPr>
    </w:lvl>
    <w:lvl w:ilvl="1" w:tplc="1B109AFE" w:tentative="1">
      <w:start w:val="1"/>
      <w:numFmt w:val="lowerLetter"/>
      <w:lvlText w:val="%2."/>
      <w:lvlJc w:val="left"/>
      <w:pPr>
        <w:ind w:left="1440" w:hanging="360"/>
      </w:pPr>
    </w:lvl>
    <w:lvl w:ilvl="2" w:tplc="94D8CC36" w:tentative="1">
      <w:start w:val="1"/>
      <w:numFmt w:val="lowerRoman"/>
      <w:lvlText w:val="%3."/>
      <w:lvlJc w:val="right"/>
      <w:pPr>
        <w:ind w:left="2160" w:hanging="180"/>
      </w:pPr>
    </w:lvl>
    <w:lvl w:ilvl="3" w:tplc="DD3CE30A" w:tentative="1">
      <w:start w:val="1"/>
      <w:numFmt w:val="decimal"/>
      <w:lvlText w:val="%4."/>
      <w:lvlJc w:val="left"/>
      <w:pPr>
        <w:ind w:left="2880" w:hanging="360"/>
      </w:pPr>
    </w:lvl>
    <w:lvl w:ilvl="4" w:tplc="BC72E1BC" w:tentative="1">
      <w:start w:val="1"/>
      <w:numFmt w:val="lowerLetter"/>
      <w:lvlText w:val="%5."/>
      <w:lvlJc w:val="left"/>
      <w:pPr>
        <w:ind w:left="3600" w:hanging="360"/>
      </w:pPr>
    </w:lvl>
    <w:lvl w:ilvl="5" w:tplc="6CDA76AA" w:tentative="1">
      <w:start w:val="1"/>
      <w:numFmt w:val="lowerRoman"/>
      <w:lvlText w:val="%6."/>
      <w:lvlJc w:val="right"/>
      <w:pPr>
        <w:ind w:left="4320" w:hanging="180"/>
      </w:pPr>
    </w:lvl>
    <w:lvl w:ilvl="6" w:tplc="D77E964A" w:tentative="1">
      <w:start w:val="1"/>
      <w:numFmt w:val="decimal"/>
      <w:lvlText w:val="%7."/>
      <w:lvlJc w:val="left"/>
      <w:pPr>
        <w:ind w:left="5040" w:hanging="360"/>
      </w:pPr>
    </w:lvl>
    <w:lvl w:ilvl="7" w:tplc="3DB817AA" w:tentative="1">
      <w:start w:val="1"/>
      <w:numFmt w:val="lowerLetter"/>
      <w:lvlText w:val="%8."/>
      <w:lvlJc w:val="left"/>
      <w:pPr>
        <w:ind w:left="5760" w:hanging="360"/>
      </w:pPr>
    </w:lvl>
    <w:lvl w:ilvl="8" w:tplc="5B30A2A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42A4216">
      <w:start w:val="1"/>
      <w:numFmt w:val="lowerRoman"/>
      <w:lvlText w:val="(%1)"/>
      <w:lvlJc w:val="left"/>
      <w:pPr>
        <w:ind w:left="1080" w:hanging="720"/>
      </w:pPr>
      <w:rPr>
        <w:rFonts w:hint="default"/>
      </w:rPr>
    </w:lvl>
    <w:lvl w:ilvl="1" w:tplc="99942BBA" w:tentative="1">
      <w:start w:val="1"/>
      <w:numFmt w:val="lowerLetter"/>
      <w:lvlText w:val="%2."/>
      <w:lvlJc w:val="left"/>
      <w:pPr>
        <w:ind w:left="1440" w:hanging="360"/>
      </w:pPr>
    </w:lvl>
    <w:lvl w:ilvl="2" w:tplc="DFD0B446" w:tentative="1">
      <w:start w:val="1"/>
      <w:numFmt w:val="lowerRoman"/>
      <w:lvlText w:val="%3."/>
      <w:lvlJc w:val="right"/>
      <w:pPr>
        <w:ind w:left="2160" w:hanging="180"/>
      </w:pPr>
    </w:lvl>
    <w:lvl w:ilvl="3" w:tplc="9440F44E" w:tentative="1">
      <w:start w:val="1"/>
      <w:numFmt w:val="decimal"/>
      <w:lvlText w:val="%4."/>
      <w:lvlJc w:val="left"/>
      <w:pPr>
        <w:ind w:left="2880" w:hanging="360"/>
      </w:pPr>
    </w:lvl>
    <w:lvl w:ilvl="4" w:tplc="DEA28D5C" w:tentative="1">
      <w:start w:val="1"/>
      <w:numFmt w:val="lowerLetter"/>
      <w:lvlText w:val="%5."/>
      <w:lvlJc w:val="left"/>
      <w:pPr>
        <w:ind w:left="3600" w:hanging="360"/>
      </w:pPr>
    </w:lvl>
    <w:lvl w:ilvl="5" w:tplc="A54CCCAE" w:tentative="1">
      <w:start w:val="1"/>
      <w:numFmt w:val="lowerRoman"/>
      <w:lvlText w:val="%6."/>
      <w:lvlJc w:val="right"/>
      <w:pPr>
        <w:ind w:left="4320" w:hanging="180"/>
      </w:pPr>
    </w:lvl>
    <w:lvl w:ilvl="6" w:tplc="CC927528" w:tentative="1">
      <w:start w:val="1"/>
      <w:numFmt w:val="decimal"/>
      <w:lvlText w:val="%7."/>
      <w:lvlJc w:val="left"/>
      <w:pPr>
        <w:ind w:left="5040" w:hanging="360"/>
      </w:pPr>
    </w:lvl>
    <w:lvl w:ilvl="7" w:tplc="E7508E26" w:tentative="1">
      <w:start w:val="1"/>
      <w:numFmt w:val="lowerLetter"/>
      <w:lvlText w:val="%8."/>
      <w:lvlJc w:val="left"/>
      <w:pPr>
        <w:ind w:left="5760" w:hanging="360"/>
      </w:pPr>
    </w:lvl>
    <w:lvl w:ilvl="8" w:tplc="DCFC5382"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200A9136" w:tentative="1">
      <w:start w:val="1"/>
      <w:numFmt w:val="bullet"/>
      <w:lvlText w:val="o"/>
      <w:lvlJc w:val="left"/>
      <w:pPr>
        <w:ind w:left="1080" w:hanging="360"/>
      </w:pPr>
      <w:rPr>
        <w:rFonts w:ascii="Courier New" w:hAnsi="Courier New" w:cs="Courier New" w:hint="default"/>
      </w:rPr>
    </w:lvl>
    <w:lvl w:ilvl="2" w:tplc="6A04838C" w:tentative="1">
      <w:start w:val="1"/>
      <w:numFmt w:val="bullet"/>
      <w:lvlText w:val=""/>
      <w:lvlJc w:val="left"/>
      <w:pPr>
        <w:ind w:left="1800" w:hanging="360"/>
      </w:pPr>
      <w:rPr>
        <w:rFonts w:ascii="Wingdings" w:hAnsi="Wingdings" w:hint="default"/>
      </w:rPr>
    </w:lvl>
    <w:lvl w:ilvl="3" w:tplc="3314DDAA" w:tentative="1">
      <w:start w:val="1"/>
      <w:numFmt w:val="bullet"/>
      <w:lvlText w:val=""/>
      <w:lvlJc w:val="left"/>
      <w:pPr>
        <w:ind w:left="2520" w:hanging="360"/>
      </w:pPr>
      <w:rPr>
        <w:rFonts w:ascii="Symbol" w:hAnsi="Symbol" w:hint="default"/>
      </w:rPr>
    </w:lvl>
    <w:lvl w:ilvl="4" w:tplc="7E7E2DA2" w:tentative="1">
      <w:start w:val="1"/>
      <w:numFmt w:val="bullet"/>
      <w:lvlText w:val="o"/>
      <w:lvlJc w:val="left"/>
      <w:pPr>
        <w:ind w:left="3240" w:hanging="360"/>
      </w:pPr>
      <w:rPr>
        <w:rFonts w:ascii="Courier New" w:hAnsi="Courier New" w:cs="Courier New" w:hint="default"/>
      </w:rPr>
    </w:lvl>
    <w:lvl w:ilvl="5" w:tplc="F6189C54" w:tentative="1">
      <w:start w:val="1"/>
      <w:numFmt w:val="bullet"/>
      <w:lvlText w:val=""/>
      <w:lvlJc w:val="left"/>
      <w:pPr>
        <w:ind w:left="3960" w:hanging="360"/>
      </w:pPr>
      <w:rPr>
        <w:rFonts w:ascii="Wingdings" w:hAnsi="Wingdings" w:hint="default"/>
      </w:rPr>
    </w:lvl>
    <w:lvl w:ilvl="6" w:tplc="D7544F4A" w:tentative="1">
      <w:start w:val="1"/>
      <w:numFmt w:val="bullet"/>
      <w:lvlText w:val=""/>
      <w:lvlJc w:val="left"/>
      <w:pPr>
        <w:ind w:left="4680" w:hanging="360"/>
      </w:pPr>
      <w:rPr>
        <w:rFonts w:ascii="Symbol" w:hAnsi="Symbol" w:hint="default"/>
      </w:rPr>
    </w:lvl>
    <w:lvl w:ilvl="7" w:tplc="295E726E" w:tentative="1">
      <w:start w:val="1"/>
      <w:numFmt w:val="bullet"/>
      <w:lvlText w:val="o"/>
      <w:lvlJc w:val="left"/>
      <w:pPr>
        <w:ind w:left="5400" w:hanging="360"/>
      </w:pPr>
      <w:rPr>
        <w:rFonts w:ascii="Courier New" w:hAnsi="Courier New" w:cs="Courier New" w:hint="default"/>
      </w:rPr>
    </w:lvl>
    <w:lvl w:ilvl="8" w:tplc="4636D38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88EEA1A6">
      <w:start w:val="1"/>
      <w:numFmt w:val="lowerRoman"/>
      <w:lvlText w:val="(%1)"/>
      <w:lvlJc w:val="left"/>
      <w:pPr>
        <w:ind w:left="1080" w:hanging="720"/>
      </w:pPr>
      <w:rPr>
        <w:rFonts w:hint="default"/>
      </w:rPr>
    </w:lvl>
    <w:lvl w:ilvl="1" w:tplc="E7ECE37A" w:tentative="1">
      <w:start w:val="1"/>
      <w:numFmt w:val="lowerLetter"/>
      <w:lvlText w:val="%2."/>
      <w:lvlJc w:val="left"/>
      <w:pPr>
        <w:ind w:left="1440" w:hanging="360"/>
      </w:pPr>
    </w:lvl>
    <w:lvl w:ilvl="2" w:tplc="7E169FB0" w:tentative="1">
      <w:start w:val="1"/>
      <w:numFmt w:val="lowerRoman"/>
      <w:lvlText w:val="%3."/>
      <w:lvlJc w:val="right"/>
      <w:pPr>
        <w:ind w:left="2160" w:hanging="180"/>
      </w:pPr>
    </w:lvl>
    <w:lvl w:ilvl="3" w:tplc="96EA0732" w:tentative="1">
      <w:start w:val="1"/>
      <w:numFmt w:val="decimal"/>
      <w:lvlText w:val="%4."/>
      <w:lvlJc w:val="left"/>
      <w:pPr>
        <w:ind w:left="2880" w:hanging="360"/>
      </w:pPr>
    </w:lvl>
    <w:lvl w:ilvl="4" w:tplc="5B845C4C" w:tentative="1">
      <w:start w:val="1"/>
      <w:numFmt w:val="lowerLetter"/>
      <w:lvlText w:val="%5."/>
      <w:lvlJc w:val="left"/>
      <w:pPr>
        <w:ind w:left="3600" w:hanging="360"/>
      </w:pPr>
    </w:lvl>
    <w:lvl w:ilvl="5" w:tplc="2C8A2A90" w:tentative="1">
      <w:start w:val="1"/>
      <w:numFmt w:val="lowerRoman"/>
      <w:lvlText w:val="%6."/>
      <w:lvlJc w:val="right"/>
      <w:pPr>
        <w:ind w:left="4320" w:hanging="180"/>
      </w:pPr>
    </w:lvl>
    <w:lvl w:ilvl="6" w:tplc="28BACC32" w:tentative="1">
      <w:start w:val="1"/>
      <w:numFmt w:val="decimal"/>
      <w:lvlText w:val="%7."/>
      <w:lvlJc w:val="left"/>
      <w:pPr>
        <w:ind w:left="5040" w:hanging="360"/>
      </w:pPr>
    </w:lvl>
    <w:lvl w:ilvl="7" w:tplc="17F09782" w:tentative="1">
      <w:start w:val="1"/>
      <w:numFmt w:val="lowerLetter"/>
      <w:lvlText w:val="%8."/>
      <w:lvlJc w:val="left"/>
      <w:pPr>
        <w:ind w:left="5760" w:hanging="360"/>
      </w:pPr>
    </w:lvl>
    <w:lvl w:ilvl="8" w:tplc="E1D0A126" w:tentative="1">
      <w:start w:val="1"/>
      <w:numFmt w:val="lowerRoman"/>
      <w:lvlText w:val="%9."/>
      <w:lvlJc w:val="right"/>
      <w:pPr>
        <w:ind w:left="6480" w:hanging="180"/>
      </w:pPr>
    </w:lvl>
  </w:abstractNum>
  <w:abstractNum w:abstractNumId="11" w15:restartNumberingAfterBreak="0">
    <w:nsid w:val="58B974A7"/>
    <w:multiLevelType w:val="hybridMultilevel"/>
    <w:tmpl w:val="2F261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346D84"/>
    <w:multiLevelType w:val="hybridMultilevel"/>
    <w:tmpl w:val="71F8C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839A3F1A">
      <w:start w:val="1"/>
      <w:numFmt w:val="lowerRoman"/>
      <w:lvlText w:val="(%1)"/>
      <w:lvlJc w:val="left"/>
      <w:pPr>
        <w:ind w:left="1080" w:hanging="720"/>
      </w:pPr>
      <w:rPr>
        <w:rFonts w:hint="default"/>
      </w:rPr>
    </w:lvl>
    <w:lvl w:ilvl="1" w:tplc="261C89E8" w:tentative="1">
      <w:start w:val="1"/>
      <w:numFmt w:val="lowerLetter"/>
      <w:lvlText w:val="%2."/>
      <w:lvlJc w:val="left"/>
      <w:pPr>
        <w:ind w:left="1440" w:hanging="360"/>
      </w:pPr>
    </w:lvl>
    <w:lvl w:ilvl="2" w:tplc="0F42AC9E" w:tentative="1">
      <w:start w:val="1"/>
      <w:numFmt w:val="lowerRoman"/>
      <w:lvlText w:val="%3."/>
      <w:lvlJc w:val="right"/>
      <w:pPr>
        <w:ind w:left="2160" w:hanging="180"/>
      </w:pPr>
    </w:lvl>
    <w:lvl w:ilvl="3" w:tplc="9EF49D4E" w:tentative="1">
      <w:start w:val="1"/>
      <w:numFmt w:val="decimal"/>
      <w:lvlText w:val="%4."/>
      <w:lvlJc w:val="left"/>
      <w:pPr>
        <w:ind w:left="2880" w:hanging="360"/>
      </w:pPr>
    </w:lvl>
    <w:lvl w:ilvl="4" w:tplc="2C8EC448" w:tentative="1">
      <w:start w:val="1"/>
      <w:numFmt w:val="lowerLetter"/>
      <w:lvlText w:val="%5."/>
      <w:lvlJc w:val="left"/>
      <w:pPr>
        <w:ind w:left="3600" w:hanging="360"/>
      </w:pPr>
    </w:lvl>
    <w:lvl w:ilvl="5" w:tplc="A54A8266" w:tentative="1">
      <w:start w:val="1"/>
      <w:numFmt w:val="lowerRoman"/>
      <w:lvlText w:val="%6."/>
      <w:lvlJc w:val="right"/>
      <w:pPr>
        <w:ind w:left="4320" w:hanging="180"/>
      </w:pPr>
    </w:lvl>
    <w:lvl w:ilvl="6" w:tplc="0F5A4CC2" w:tentative="1">
      <w:start w:val="1"/>
      <w:numFmt w:val="decimal"/>
      <w:lvlText w:val="%7."/>
      <w:lvlJc w:val="left"/>
      <w:pPr>
        <w:ind w:left="5040" w:hanging="360"/>
      </w:pPr>
    </w:lvl>
    <w:lvl w:ilvl="7" w:tplc="FDE4C6F4" w:tentative="1">
      <w:start w:val="1"/>
      <w:numFmt w:val="lowerLetter"/>
      <w:lvlText w:val="%8."/>
      <w:lvlJc w:val="left"/>
      <w:pPr>
        <w:ind w:left="5760" w:hanging="360"/>
      </w:pPr>
    </w:lvl>
    <w:lvl w:ilvl="8" w:tplc="F412D64C" w:tentative="1">
      <w:start w:val="1"/>
      <w:numFmt w:val="lowerRoman"/>
      <w:lvlText w:val="%9."/>
      <w:lvlJc w:val="right"/>
      <w:pPr>
        <w:ind w:left="6480" w:hanging="180"/>
      </w:pPr>
    </w:lvl>
  </w:abstractNum>
  <w:abstractNum w:abstractNumId="14" w15:restartNumberingAfterBreak="0">
    <w:nsid w:val="76642456"/>
    <w:multiLevelType w:val="hybridMultilevel"/>
    <w:tmpl w:val="488812E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07841952">
    <w:abstractNumId w:val="15"/>
  </w:num>
  <w:num w:numId="2" w16cid:durableId="1170365983">
    <w:abstractNumId w:val="4"/>
  </w:num>
  <w:num w:numId="3" w16cid:durableId="1270042265">
    <w:abstractNumId w:val="2"/>
  </w:num>
  <w:num w:numId="4" w16cid:durableId="171991942">
    <w:abstractNumId w:val="7"/>
  </w:num>
  <w:num w:numId="5" w16cid:durableId="603610419">
    <w:abstractNumId w:val="6"/>
  </w:num>
  <w:num w:numId="6" w16cid:durableId="2135252971">
    <w:abstractNumId w:val="1"/>
  </w:num>
  <w:num w:numId="7" w16cid:durableId="1972128054">
    <w:abstractNumId w:val="10"/>
  </w:num>
  <w:num w:numId="8" w16cid:durableId="1371107608">
    <w:abstractNumId w:val="5"/>
  </w:num>
  <w:num w:numId="9" w16cid:durableId="1590045235">
    <w:abstractNumId w:val="8"/>
  </w:num>
  <w:num w:numId="10" w16cid:durableId="913901516">
    <w:abstractNumId w:val="3"/>
  </w:num>
  <w:num w:numId="11" w16cid:durableId="1454399207">
    <w:abstractNumId w:val="13"/>
  </w:num>
  <w:num w:numId="12" w16cid:durableId="1352417646">
    <w:abstractNumId w:val="0"/>
  </w:num>
  <w:num w:numId="13" w16cid:durableId="603538751">
    <w:abstractNumId w:val="15"/>
  </w:num>
  <w:num w:numId="14" w16cid:durableId="2135438298">
    <w:abstractNumId w:val="15"/>
  </w:num>
  <w:num w:numId="15" w16cid:durableId="1606839980">
    <w:abstractNumId w:val="9"/>
  </w:num>
  <w:num w:numId="16" w16cid:durableId="1745687762">
    <w:abstractNumId w:val="12"/>
  </w:num>
  <w:num w:numId="17" w16cid:durableId="51854359">
    <w:abstractNumId w:val="14"/>
  </w:num>
  <w:num w:numId="18" w16cid:durableId="177742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38"/>
    <w:rsid w:val="00003803"/>
    <w:rsid w:val="00025711"/>
    <w:rsid w:val="00061D83"/>
    <w:rsid w:val="000635A8"/>
    <w:rsid w:val="00075B94"/>
    <w:rsid w:val="00091236"/>
    <w:rsid w:val="000D6A54"/>
    <w:rsid w:val="000F00BC"/>
    <w:rsid w:val="00147912"/>
    <w:rsid w:val="001609A2"/>
    <w:rsid w:val="00163B3A"/>
    <w:rsid w:val="00191AAF"/>
    <w:rsid w:val="0019410D"/>
    <w:rsid w:val="00197C7D"/>
    <w:rsid w:val="001A4F51"/>
    <w:rsid w:val="001A51C4"/>
    <w:rsid w:val="001A79B9"/>
    <w:rsid w:val="001F4B7F"/>
    <w:rsid w:val="00205B83"/>
    <w:rsid w:val="00211E38"/>
    <w:rsid w:val="00213A2B"/>
    <w:rsid w:val="0022040F"/>
    <w:rsid w:val="00230B42"/>
    <w:rsid w:val="0027239C"/>
    <w:rsid w:val="00277BC1"/>
    <w:rsid w:val="00277C84"/>
    <w:rsid w:val="00280DB3"/>
    <w:rsid w:val="00283109"/>
    <w:rsid w:val="002C166D"/>
    <w:rsid w:val="002F7880"/>
    <w:rsid w:val="003113D7"/>
    <w:rsid w:val="00314D70"/>
    <w:rsid w:val="00330DCE"/>
    <w:rsid w:val="00346061"/>
    <w:rsid w:val="003568D6"/>
    <w:rsid w:val="0036047C"/>
    <w:rsid w:val="003634A2"/>
    <w:rsid w:val="003737E8"/>
    <w:rsid w:val="003A7777"/>
    <w:rsid w:val="003B32E8"/>
    <w:rsid w:val="003C5275"/>
    <w:rsid w:val="003E4EB0"/>
    <w:rsid w:val="003E5406"/>
    <w:rsid w:val="00403521"/>
    <w:rsid w:val="00443C0D"/>
    <w:rsid w:val="004459D6"/>
    <w:rsid w:val="00450F14"/>
    <w:rsid w:val="00451F10"/>
    <w:rsid w:val="00454A65"/>
    <w:rsid w:val="00465523"/>
    <w:rsid w:val="00470FDB"/>
    <w:rsid w:val="00472525"/>
    <w:rsid w:val="00487E61"/>
    <w:rsid w:val="00490A0F"/>
    <w:rsid w:val="00493611"/>
    <w:rsid w:val="004A4590"/>
    <w:rsid w:val="004B152C"/>
    <w:rsid w:val="004C5B91"/>
    <w:rsid w:val="004E6E39"/>
    <w:rsid w:val="00505431"/>
    <w:rsid w:val="00510F7B"/>
    <w:rsid w:val="005377E4"/>
    <w:rsid w:val="00544C91"/>
    <w:rsid w:val="00576C0B"/>
    <w:rsid w:val="0058091A"/>
    <w:rsid w:val="00583015"/>
    <w:rsid w:val="00593D55"/>
    <w:rsid w:val="005A7127"/>
    <w:rsid w:val="005B08DC"/>
    <w:rsid w:val="005D5D9F"/>
    <w:rsid w:val="005E4854"/>
    <w:rsid w:val="005E4F53"/>
    <w:rsid w:val="005F18D1"/>
    <w:rsid w:val="005F464D"/>
    <w:rsid w:val="005F59FD"/>
    <w:rsid w:val="006015CD"/>
    <w:rsid w:val="006044CE"/>
    <w:rsid w:val="00606154"/>
    <w:rsid w:val="006073D3"/>
    <w:rsid w:val="00635DE4"/>
    <w:rsid w:val="00637FB7"/>
    <w:rsid w:val="00644A0C"/>
    <w:rsid w:val="006614D9"/>
    <w:rsid w:val="006653B5"/>
    <w:rsid w:val="00675A3F"/>
    <w:rsid w:val="006949EB"/>
    <w:rsid w:val="006D0739"/>
    <w:rsid w:val="0075163E"/>
    <w:rsid w:val="00756CF8"/>
    <w:rsid w:val="00757509"/>
    <w:rsid w:val="0076195F"/>
    <w:rsid w:val="00776D43"/>
    <w:rsid w:val="007920A5"/>
    <w:rsid w:val="0079631B"/>
    <w:rsid w:val="007D2DDB"/>
    <w:rsid w:val="007F5710"/>
    <w:rsid w:val="007F7815"/>
    <w:rsid w:val="00815D7A"/>
    <w:rsid w:val="0082403F"/>
    <w:rsid w:val="00865E89"/>
    <w:rsid w:val="008B2567"/>
    <w:rsid w:val="008D39B1"/>
    <w:rsid w:val="008E21FA"/>
    <w:rsid w:val="008F251F"/>
    <w:rsid w:val="009052C2"/>
    <w:rsid w:val="00905836"/>
    <w:rsid w:val="00943AEE"/>
    <w:rsid w:val="00946F59"/>
    <w:rsid w:val="009500B4"/>
    <w:rsid w:val="00961AFA"/>
    <w:rsid w:val="009644C3"/>
    <w:rsid w:val="0097552C"/>
    <w:rsid w:val="009847A0"/>
    <w:rsid w:val="009D1F6A"/>
    <w:rsid w:val="009F4BDE"/>
    <w:rsid w:val="009F561D"/>
    <w:rsid w:val="00A24708"/>
    <w:rsid w:val="00A45F6E"/>
    <w:rsid w:val="00A51871"/>
    <w:rsid w:val="00A6264F"/>
    <w:rsid w:val="00A804CD"/>
    <w:rsid w:val="00AA708F"/>
    <w:rsid w:val="00AA76F1"/>
    <w:rsid w:val="00AE0246"/>
    <w:rsid w:val="00AE2D9C"/>
    <w:rsid w:val="00AE58DC"/>
    <w:rsid w:val="00AF0210"/>
    <w:rsid w:val="00AF15FE"/>
    <w:rsid w:val="00B10FDC"/>
    <w:rsid w:val="00B13627"/>
    <w:rsid w:val="00B15772"/>
    <w:rsid w:val="00B31116"/>
    <w:rsid w:val="00B3149A"/>
    <w:rsid w:val="00B66EEE"/>
    <w:rsid w:val="00B70B2C"/>
    <w:rsid w:val="00B70B56"/>
    <w:rsid w:val="00B80B35"/>
    <w:rsid w:val="00B83FEE"/>
    <w:rsid w:val="00BA0CD9"/>
    <w:rsid w:val="00BA511F"/>
    <w:rsid w:val="00BA564D"/>
    <w:rsid w:val="00BA689B"/>
    <w:rsid w:val="00BA6EDD"/>
    <w:rsid w:val="00BE0BB4"/>
    <w:rsid w:val="00BE125D"/>
    <w:rsid w:val="00BF2FD3"/>
    <w:rsid w:val="00C173F7"/>
    <w:rsid w:val="00C1763D"/>
    <w:rsid w:val="00C33868"/>
    <w:rsid w:val="00C73A1D"/>
    <w:rsid w:val="00D1002E"/>
    <w:rsid w:val="00D16CD4"/>
    <w:rsid w:val="00D314E6"/>
    <w:rsid w:val="00D32C51"/>
    <w:rsid w:val="00D46233"/>
    <w:rsid w:val="00D51359"/>
    <w:rsid w:val="00D70C10"/>
    <w:rsid w:val="00D74B0B"/>
    <w:rsid w:val="00DB0BE9"/>
    <w:rsid w:val="00DB3189"/>
    <w:rsid w:val="00DC5E6E"/>
    <w:rsid w:val="00DE74A8"/>
    <w:rsid w:val="00E04EEA"/>
    <w:rsid w:val="00E07186"/>
    <w:rsid w:val="00E11DD2"/>
    <w:rsid w:val="00E1748E"/>
    <w:rsid w:val="00E22A7A"/>
    <w:rsid w:val="00E34396"/>
    <w:rsid w:val="00E37570"/>
    <w:rsid w:val="00E66E84"/>
    <w:rsid w:val="00E8540F"/>
    <w:rsid w:val="00E930BB"/>
    <w:rsid w:val="00EB125B"/>
    <w:rsid w:val="00EB25F5"/>
    <w:rsid w:val="00EB75A8"/>
    <w:rsid w:val="00EE55A0"/>
    <w:rsid w:val="00EF612C"/>
    <w:rsid w:val="00F26202"/>
    <w:rsid w:val="00F41A40"/>
    <w:rsid w:val="00F4758B"/>
    <w:rsid w:val="00F51927"/>
    <w:rsid w:val="00F56E20"/>
    <w:rsid w:val="00F84538"/>
    <w:rsid w:val="00F92F30"/>
    <w:rsid w:val="00F93575"/>
    <w:rsid w:val="00F94D36"/>
    <w:rsid w:val="00F975DB"/>
    <w:rsid w:val="00FA41A8"/>
    <w:rsid w:val="00FA5E39"/>
    <w:rsid w:val="00FA6E49"/>
    <w:rsid w:val="00FB24F5"/>
    <w:rsid w:val="00FB343B"/>
    <w:rsid w:val="00FB3BE3"/>
    <w:rsid w:val="00FE36CC"/>
    <w:rsid w:val="00FE68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CD84"/>
  <w15:docId w15:val="{E558AB28-AC3F-4264-B628-C0DB3876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E4EB0"/>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23541" w:rsidRDefault="00F23541">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23541" w:rsidRDefault="00F23541" w:rsidP="00AF0AC5">
          <w:pPr>
            <w:pStyle w:val="39029122E116421E9EE19D2FCE451710"/>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23541" w:rsidRDefault="00F23541" w:rsidP="00AF0AC5">
          <w:pPr>
            <w:pStyle w:val="72D173DF183F466F90692AF84945A83C"/>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3541"/>
    <w:rsid w:val="002233DC"/>
    <w:rsid w:val="00454A65"/>
    <w:rsid w:val="00470FDB"/>
    <w:rsid w:val="00756CF8"/>
    <w:rsid w:val="00776D43"/>
    <w:rsid w:val="00F235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72D173DF183F466F90692AF84945A83C">
    <w:name w:val="72D173DF183F466F90692AF84945A83C"/>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1053</Words>
  <Characters>6006</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2025-03-03T02:52:00Z</dcterms:created>
  <dcterms:modified xsi:type="dcterms:W3CDTF">2025-03-03T02:53:00Z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