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49212F09" w:rsidR="0052687D" w:rsidRPr="0052687D" w:rsidRDefault="005B10DA" w:rsidP="0052687D">
      <w:pPr>
        <w:pStyle w:val="Title"/>
        <w:spacing w:before="0"/>
        <w:jc w:val="left"/>
        <w:rPr>
          <w:rFonts w:ascii="Arial" w:hAnsi="Arial" w:cs="Arial"/>
        </w:rPr>
      </w:pPr>
      <w:r>
        <w:rPr>
          <w:rFonts w:ascii="Arial" w:hAnsi="Arial" w:cs="Arial"/>
          <w:highlight w:val="yellow"/>
        </w:rPr>
        <w:br/>
      </w:r>
      <w:r w:rsidR="00546281">
        <w:rPr>
          <w:rFonts w:ascii="Arial" w:hAnsi="Arial" w:cs="Arial"/>
        </w:rPr>
        <w:t>Getting the Dining Experience Right</w:t>
      </w:r>
      <w:r w:rsidR="002E082B">
        <w:rPr>
          <w:rFonts w:ascii="Arial" w:hAnsi="Arial" w:cs="Arial"/>
        </w:rPr>
        <w:br/>
        <w:t>for Resident</w:t>
      </w:r>
      <w:r w:rsidR="00546281">
        <w:rPr>
          <w:rFonts w:ascii="Arial" w:hAnsi="Arial" w:cs="Arial"/>
        </w:rPr>
        <w:t>ial Aged Care Providers and Workers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E52DB4"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47CD6B05"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546281">
        <w:rPr>
          <w:i/>
          <w:color w:val="000000" w:themeColor="text1"/>
          <w:sz w:val="22"/>
          <w:szCs w:val="22"/>
        </w:rPr>
        <w:t xml:space="preserve">The dining experience’, </w:t>
      </w:r>
      <w:r w:rsidR="002E082B">
        <w:rPr>
          <w:i/>
          <w:color w:val="000000" w:themeColor="text1"/>
          <w:sz w:val="22"/>
          <w:szCs w:val="22"/>
        </w:rPr>
        <w:t>‘For</w:t>
      </w:r>
      <w:r w:rsidR="0052687D">
        <w:rPr>
          <w:i/>
          <w:color w:val="000000" w:themeColor="text1"/>
          <w:sz w:val="22"/>
          <w:szCs w:val="22"/>
        </w:rPr>
        <w:t xml:space="preserve"> </w:t>
      </w:r>
      <w:r w:rsidR="00546281">
        <w:rPr>
          <w:i/>
          <w:color w:val="000000" w:themeColor="text1"/>
          <w:sz w:val="22"/>
          <w:szCs w:val="22"/>
        </w:rPr>
        <w:t>providers and aged care staff’</w:t>
      </w:r>
      <w:r w:rsidR="0052687D">
        <w:rPr>
          <w:i/>
          <w:color w:val="000000" w:themeColor="text1"/>
          <w:sz w:val="22"/>
          <w:szCs w:val="22"/>
        </w:rPr>
        <w:t>, ‘Food, nutrition and dining’</w:t>
      </w:r>
      <w:r w:rsidRPr="00424695">
        <w:rPr>
          <w:color w:val="000000" w:themeColor="text1"/>
          <w:sz w:val="22"/>
          <w:szCs w:val="22"/>
        </w:rPr>
        <w:t>]</w:t>
      </w:r>
    </w:p>
    <w:p w14:paraId="7DE5B0C1" w14:textId="1EACA263"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4A3521">
        <w:rPr>
          <w:i/>
          <w:iCs/>
          <w:color w:val="000000" w:themeColor="text1"/>
          <w:sz w:val="22"/>
          <w:szCs w:val="22"/>
        </w:rPr>
        <w:t xml:space="preserve">various </w:t>
      </w:r>
      <w:r w:rsidR="00E01E44">
        <w:rPr>
          <w:i/>
          <w:iCs/>
          <w:color w:val="000000" w:themeColor="text1"/>
          <w:sz w:val="22"/>
          <w:szCs w:val="22"/>
        </w:rPr>
        <w:t xml:space="preserve">aged care residents </w:t>
      </w:r>
      <w:r w:rsidR="00416403">
        <w:rPr>
          <w:i/>
          <w:iCs/>
          <w:color w:val="000000" w:themeColor="text1"/>
          <w:sz w:val="22"/>
          <w:szCs w:val="22"/>
        </w:rPr>
        <w:t xml:space="preserve">in dining </w:t>
      </w:r>
      <w:r w:rsidR="004A3521">
        <w:rPr>
          <w:i/>
          <w:iCs/>
          <w:color w:val="000000" w:themeColor="text1"/>
          <w:sz w:val="22"/>
          <w:szCs w:val="22"/>
        </w:rPr>
        <w:t>settings</w:t>
      </w:r>
      <w:r w:rsidRPr="00964D81">
        <w:rPr>
          <w:color w:val="000000" w:themeColor="text1"/>
          <w:sz w:val="22"/>
          <w:szCs w:val="22"/>
        </w:rPr>
        <w:t>]</w:t>
      </w:r>
    </w:p>
    <w:p w14:paraId="3A4DA1F0" w14:textId="1508D31D"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451A9942"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353AEECD" w14:textId="231D77F2" w:rsidR="0026253D" w:rsidRDefault="00DB08AC" w:rsidP="0066208C">
      <w:pPr>
        <w:spacing w:after="240" w:line="360" w:lineRule="auto"/>
        <w:rPr>
          <w:rStyle w:val="MainTitle"/>
          <w:b w:val="0"/>
          <w:bCs w:val="0"/>
          <w:sz w:val="22"/>
          <w:szCs w:val="22"/>
        </w:rPr>
      </w:pPr>
      <w:r>
        <w:rPr>
          <w:rStyle w:val="MainTitle"/>
          <w:b w:val="0"/>
          <w:bCs w:val="0"/>
          <w:sz w:val="22"/>
          <w:szCs w:val="22"/>
        </w:rPr>
        <w:t>An enjoyable dining experience provides an opportunity for residents to connect, interact and engage. It can directly impact their social and emotional wellbeing and plays a part in managing other risks like unplanned weight loss, malnutrition and frailty.</w:t>
      </w:r>
    </w:p>
    <w:p w14:paraId="60D426BA" w14:textId="129EE48F" w:rsidR="00DB08AC" w:rsidRDefault="00DB08AC" w:rsidP="0066208C">
      <w:pPr>
        <w:spacing w:after="240" w:line="360" w:lineRule="auto"/>
        <w:rPr>
          <w:rStyle w:val="MainTitle"/>
          <w:b w:val="0"/>
          <w:bCs w:val="0"/>
          <w:sz w:val="22"/>
          <w:szCs w:val="22"/>
        </w:rPr>
      </w:pPr>
      <w:r>
        <w:rPr>
          <w:rStyle w:val="MainTitle"/>
          <w:b w:val="0"/>
          <w:bCs w:val="0"/>
          <w:sz w:val="22"/>
          <w:szCs w:val="22"/>
        </w:rPr>
        <w:t>An enjoyable dining experience is important for residents regardless of what, where, how and when they eat. Residents who enjoy their dining experience are more likely to eat and drink well and have a better overall quality of life.</w:t>
      </w:r>
    </w:p>
    <w:p w14:paraId="25B3379F" w14:textId="7AA99655" w:rsidR="0026253D" w:rsidRDefault="00984C1B" w:rsidP="0066208C">
      <w:pPr>
        <w:spacing w:after="240" w:line="360" w:lineRule="auto"/>
        <w:rPr>
          <w:rStyle w:val="MainTitle"/>
          <w:b w:val="0"/>
          <w:bCs w:val="0"/>
          <w:sz w:val="22"/>
          <w:szCs w:val="22"/>
        </w:rPr>
      </w:pPr>
      <w:r>
        <w:rPr>
          <w:rStyle w:val="MainTitle"/>
          <w:b w:val="0"/>
          <w:bCs w:val="0"/>
          <w:sz w:val="22"/>
          <w:szCs w:val="22"/>
        </w:rPr>
        <w:t>[</w:t>
      </w:r>
      <w:r w:rsidR="0026253D">
        <w:rPr>
          <w:rStyle w:val="MainTitle"/>
          <w:b w:val="0"/>
          <w:bCs w:val="0"/>
          <w:i/>
          <w:iCs/>
          <w:sz w:val="22"/>
          <w:szCs w:val="22"/>
        </w:rPr>
        <w:t>Visual of slide with text saying ‘</w:t>
      </w:r>
      <w:r w:rsidR="001323F9">
        <w:rPr>
          <w:rStyle w:val="MainTitle"/>
          <w:b w:val="0"/>
          <w:bCs w:val="0"/>
          <w:i/>
          <w:iCs/>
          <w:sz w:val="22"/>
          <w:szCs w:val="22"/>
        </w:rPr>
        <w:t>Let’s hear what some residents have to say about their dining experiences…’</w:t>
      </w:r>
      <w:r w:rsidR="0026253D">
        <w:rPr>
          <w:rStyle w:val="MainTitle"/>
          <w:b w:val="0"/>
          <w:bCs w:val="0"/>
          <w:sz w:val="22"/>
          <w:szCs w:val="22"/>
        </w:rPr>
        <w:t>]</w:t>
      </w:r>
    </w:p>
    <w:p w14:paraId="4B042BFC" w14:textId="7E49FFE1" w:rsidR="001323F9" w:rsidRDefault="001323F9" w:rsidP="0066208C">
      <w:pPr>
        <w:spacing w:after="240" w:line="360" w:lineRule="auto"/>
        <w:rPr>
          <w:rStyle w:val="MainTitle"/>
          <w:b w:val="0"/>
          <w:bCs w:val="0"/>
          <w:sz w:val="22"/>
          <w:szCs w:val="22"/>
        </w:rPr>
      </w:pPr>
      <w:r>
        <w:rPr>
          <w:rStyle w:val="MainTitle"/>
          <w:b w:val="0"/>
          <w:bCs w:val="0"/>
          <w:sz w:val="22"/>
          <w:szCs w:val="22"/>
        </w:rPr>
        <w:t>Let’s hear what some residents have to say about their dining experiences.</w:t>
      </w:r>
    </w:p>
    <w:p w14:paraId="2C0AAB58" w14:textId="6078F4E5" w:rsidR="001323F9" w:rsidRPr="0093536E" w:rsidRDefault="00865F3B" w:rsidP="001323F9">
      <w:pPr>
        <w:keepNext/>
        <w:spacing w:after="240" w:line="360" w:lineRule="auto"/>
        <w:rPr>
          <w:rStyle w:val="MainTitle"/>
          <w:b w:val="0"/>
          <w:sz w:val="22"/>
          <w:szCs w:val="22"/>
        </w:rPr>
      </w:pPr>
      <w:r>
        <w:rPr>
          <w:b/>
          <w:sz w:val="22"/>
          <w:szCs w:val="22"/>
        </w:rPr>
        <w:t>Resident 1</w:t>
      </w:r>
      <w:r w:rsidR="001323F9">
        <w:rPr>
          <w:b/>
          <w:sz w:val="22"/>
          <w:szCs w:val="22"/>
        </w:rPr>
        <w:t>:</w:t>
      </w:r>
    </w:p>
    <w:p w14:paraId="76B22A38" w14:textId="12915325" w:rsidR="001323F9" w:rsidRDefault="00865F3B" w:rsidP="0066208C">
      <w:pPr>
        <w:spacing w:after="240" w:line="360" w:lineRule="auto"/>
        <w:rPr>
          <w:rStyle w:val="MainTitle"/>
          <w:b w:val="0"/>
          <w:bCs w:val="0"/>
          <w:sz w:val="22"/>
          <w:szCs w:val="22"/>
        </w:rPr>
      </w:pPr>
      <w:r>
        <w:rPr>
          <w:rStyle w:val="MainTitle"/>
          <w:b w:val="0"/>
          <w:bCs w:val="0"/>
          <w:sz w:val="22"/>
          <w:szCs w:val="22"/>
        </w:rPr>
        <w:t>The lovely smells waft down the corridor to get me up and moving towards the dining room.</w:t>
      </w:r>
    </w:p>
    <w:p w14:paraId="6866D86A" w14:textId="1562F86A" w:rsidR="00865F3B" w:rsidRPr="0093536E" w:rsidRDefault="00865F3B" w:rsidP="00865F3B">
      <w:pPr>
        <w:keepNext/>
        <w:spacing w:after="240" w:line="360" w:lineRule="auto"/>
        <w:rPr>
          <w:rStyle w:val="MainTitle"/>
          <w:b w:val="0"/>
          <w:sz w:val="22"/>
          <w:szCs w:val="22"/>
        </w:rPr>
      </w:pPr>
      <w:r>
        <w:rPr>
          <w:b/>
          <w:sz w:val="22"/>
          <w:szCs w:val="22"/>
        </w:rPr>
        <w:lastRenderedPageBreak/>
        <w:t>Resident 2:</w:t>
      </w:r>
    </w:p>
    <w:p w14:paraId="1D9B1BF9" w14:textId="77777777" w:rsidR="006A17E4" w:rsidRDefault="00865F3B" w:rsidP="0066208C">
      <w:pPr>
        <w:spacing w:after="240" w:line="360" w:lineRule="auto"/>
        <w:rPr>
          <w:rStyle w:val="MainTitle"/>
          <w:b w:val="0"/>
          <w:bCs w:val="0"/>
          <w:sz w:val="22"/>
          <w:szCs w:val="22"/>
        </w:rPr>
      </w:pPr>
      <w:r>
        <w:rPr>
          <w:rStyle w:val="MainTitle"/>
          <w:b w:val="0"/>
          <w:bCs w:val="0"/>
          <w:sz w:val="22"/>
          <w:szCs w:val="22"/>
        </w:rPr>
        <w:t>I need soft food to swallow. The kitchen here always present it really nicely. Sometimes it’s piped onto the plate</w:t>
      </w:r>
      <w:r w:rsidR="006A17E4">
        <w:rPr>
          <w:rStyle w:val="MainTitle"/>
          <w:b w:val="0"/>
          <w:bCs w:val="0"/>
          <w:sz w:val="22"/>
          <w:szCs w:val="22"/>
        </w:rPr>
        <w:t xml:space="preserve"> and other times they use moulds so it looks as if it was the original food which makes it more appetising.</w:t>
      </w:r>
    </w:p>
    <w:p w14:paraId="628CE523" w14:textId="171207A0" w:rsidR="006A17E4" w:rsidRPr="0093536E" w:rsidRDefault="006A17E4" w:rsidP="006A17E4">
      <w:pPr>
        <w:keepNext/>
        <w:spacing w:after="240" w:line="360" w:lineRule="auto"/>
        <w:rPr>
          <w:rStyle w:val="MainTitle"/>
          <w:b w:val="0"/>
          <w:sz w:val="22"/>
          <w:szCs w:val="22"/>
        </w:rPr>
      </w:pPr>
      <w:r>
        <w:rPr>
          <w:b/>
          <w:sz w:val="22"/>
          <w:szCs w:val="22"/>
        </w:rPr>
        <w:t>Resident 3:</w:t>
      </w:r>
    </w:p>
    <w:p w14:paraId="72880CFA" w14:textId="4603D5DF" w:rsidR="00865F3B" w:rsidRDefault="006A17E4" w:rsidP="0066208C">
      <w:pPr>
        <w:spacing w:after="240" w:line="360" w:lineRule="auto"/>
        <w:rPr>
          <w:rStyle w:val="MainTitle"/>
          <w:b w:val="0"/>
          <w:bCs w:val="0"/>
          <w:sz w:val="22"/>
          <w:szCs w:val="22"/>
        </w:rPr>
      </w:pPr>
      <w:r>
        <w:rPr>
          <w:rStyle w:val="MainTitle"/>
          <w:b w:val="0"/>
          <w:bCs w:val="0"/>
          <w:sz w:val="22"/>
          <w:szCs w:val="22"/>
        </w:rPr>
        <w:t>I need support to eat but the carer is always very patient. It makes it more like she’s joining me in a conversation. She often eats her meal with me.</w:t>
      </w:r>
    </w:p>
    <w:p w14:paraId="3F08E224" w14:textId="11657BDE" w:rsidR="006A17E4" w:rsidRPr="0093536E" w:rsidRDefault="006A17E4" w:rsidP="006A17E4">
      <w:pPr>
        <w:keepNext/>
        <w:spacing w:after="240" w:line="360" w:lineRule="auto"/>
        <w:rPr>
          <w:rStyle w:val="MainTitle"/>
          <w:b w:val="0"/>
          <w:sz w:val="22"/>
          <w:szCs w:val="22"/>
        </w:rPr>
      </w:pPr>
      <w:r>
        <w:rPr>
          <w:b/>
          <w:sz w:val="22"/>
          <w:szCs w:val="22"/>
        </w:rPr>
        <w:t>Resident 4:</w:t>
      </w:r>
    </w:p>
    <w:p w14:paraId="0F2CA6D5" w14:textId="5D25CEB4" w:rsidR="006A17E4" w:rsidRDefault="006A17E4" w:rsidP="0066208C">
      <w:pPr>
        <w:spacing w:after="240" w:line="360" w:lineRule="auto"/>
        <w:rPr>
          <w:rStyle w:val="MainTitle"/>
          <w:b w:val="0"/>
          <w:bCs w:val="0"/>
          <w:sz w:val="22"/>
          <w:szCs w:val="22"/>
        </w:rPr>
      </w:pPr>
      <w:r>
        <w:rPr>
          <w:rStyle w:val="MainTitle"/>
          <w:b w:val="0"/>
          <w:bCs w:val="0"/>
          <w:sz w:val="22"/>
          <w:szCs w:val="22"/>
        </w:rPr>
        <w:t>The gardener puts fresh flowers in the centre of each table and it feels just like a fancy café. We choose what music is played during meals and set the volume so we can still have a conversation.</w:t>
      </w:r>
    </w:p>
    <w:p w14:paraId="11F65D91" w14:textId="26C96B88" w:rsidR="002132E4" w:rsidRPr="0093536E" w:rsidRDefault="002132E4" w:rsidP="002132E4">
      <w:pPr>
        <w:keepNext/>
        <w:spacing w:after="240" w:line="360" w:lineRule="auto"/>
        <w:rPr>
          <w:rStyle w:val="MainTitle"/>
          <w:b w:val="0"/>
          <w:sz w:val="22"/>
          <w:szCs w:val="22"/>
        </w:rPr>
      </w:pPr>
      <w:r>
        <w:rPr>
          <w:b/>
          <w:sz w:val="22"/>
          <w:szCs w:val="22"/>
        </w:rPr>
        <w:t>Speaker:</w:t>
      </w:r>
    </w:p>
    <w:p w14:paraId="57DEC5BC" w14:textId="4D462E64" w:rsidR="007C7979" w:rsidRDefault="0026253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2132E4">
        <w:rPr>
          <w:rStyle w:val="MainTitle"/>
          <w:b w:val="0"/>
          <w:bCs w:val="0"/>
          <w:i/>
          <w:iCs/>
          <w:sz w:val="22"/>
          <w:szCs w:val="22"/>
        </w:rPr>
        <w:t xml:space="preserve">Everyone has </w:t>
      </w:r>
      <w:r w:rsidR="00770756">
        <w:rPr>
          <w:rStyle w:val="MainTitle"/>
          <w:b w:val="0"/>
          <w:bCs w:val="0"/>
          <w:i/>
          <w:iCs/>
          <w:sz w:val="22"/>
          <w:szCs w:val="22"/>
        </w:rPr>
        <w:t>a role to play’</w:t>
      </w:r>
      <w:r w:rsidR="007C7979">
        <w:rPr>
          <w:rStyle w:val="MainTitle"/>
          <w:b w:val="0"/>
          <w:bCs w:val="0"/>
          <w:sz w:val="22"/>
          <w:szCs w:val="22"/>
        </w:rPr>
        <w:t>]</w:t>
      </w:r>
    </w:p>
    <w:p w14:paraId="13D94866" w14:textId="1991087D" w:rsidR="0026253D" w:rsidRDefault="002132E4" w:rsidP="0066208C">
      <w:pPr>
        <w:spacing w:after="240" w:line="360" w:lineRule="auto"/>
        <w:rPr>
          <w:rStyle w:val="MainTitle"/>
          <w:b w:val="0"/>
          <w:bCs w:val="0"/>
          <w:sz w:val="22"/>
          <w:szCs w:val="22"/>
        </w:rPr>
      </w:pPr>
      <w:r>
        <w:rPr>
          <w:rStyle w:val="MainTitle"/>
          <w:b w:val="0"/>
          <w:bCs w:val="0"/>
          <w:sz w:val="22"/>
          <w:szCs w:val="22"/>
        </w:rPr>
        <w:t>Everyone has as role to play in getting the dining experience right for each resident.</w:t>
      </w:r>
    </w:p>
    <w:p w14:paraId="40D4302F" w14:textId="1FD0A3DE" w:rsidR="002132E4" w:rsidRDefault="002132E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can providers contribute to an enjoyable dining experience?</w:t>
      </w:r>
      <w:r w:rsidR="00DE3E85">
        <w:rPr>
          <w:rStyle w:val="MainTitle"/>
          <w:b w:val="0"/>
          <w:bCs w:val="0"/>
          <w:i/>
          <w:iCs/>
          <w:sz w:val="22"/>
          <w:szCs w:val="22"/>
        </w:rPr>
        <w:t>’</w:t>
      </w:r>
      <w:r w:rsidR="00DE3E85">
        <w:rPr>
          <w:rStyle w:val="MainTitle"/>
          <w:b w:val="0"/>
          <w:bCs w:val="0"/>
          <w:sz w:val="22"/>
          <w:szCs w:val="22"/>
        </w:rPr>
        <w:t>]</w:t>
      </w:r>
    </w:p>
    <w:p w14:paraId="722B1D36" w14:textId="5DECE201" w:rsidR="00DE3E85" w:rsidRDefault="00DE3E85" w:rsidP="0066208C">
      <w:pPr>
        <w:spacing w:after="240" w:line="360" w:lineRule="auto"/>
        <w:rPr>
          <w:rStyle w:val="MainTitle"/>
          <w:b w:val="0"/>
          <w:bCs w:val="0"/>
          <w:sz w:val="22"/>
          <w:szCs w:val="22"/>
        </w:rPr>
      </w:pPr>
      <w:r>
        <w:rPr>
          <w:rStyle w:val="MainTitle"/>
          <w:b w:val="0"/>
          <w:bCs w:val="0"/>
          <w:sz w:val="22"/>
          <w:szCs w:val="22"/>
        </w:rPr>
        <w:t>How can providers contribute to an enjoyable dining experience? As a provider you can support residents to have meaningful dining experiences by involving residents in planning and assessment of their dining experience, providing flexible dining options, maximising staff available at mealtimes, providing staff training and reviewing organisational processes and systems.</w:t>
      </w:r>
    </w:p>
    <w:p w14:paraId="1F0C32E4" w14:textId="1AD3196B" w:rsidR="00DE3E85" w:rsidRDefault="00DE3E8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can staff contribute to an enjoyable dining experience?’</w:t>
      </w:r>
      <w:r>
        <w:rPr>
          <w:rStyle w:val="MainTitle"/>
          <w:b w:val="0"/>
          <w:bCs w:val="0"/>
          <w:sz w:val="22"/>
          <w:szCs w:val="22"/>
        </w:rPr>
        <w:t>]</w:t>
      </w:r>
    </w:p>
    <w:p w14:paraId="4CD08506" w14:textId="37B18FC5" w:rsidR="00DE3E85" w:rsidRDefault="00DE3E85" w:rsidP="0066208C">
      <w:pPr>
        <w:spacing w:after="240" w:line="360" w:lineRule="auto"/>
        <w:rPr>
          <w:rStyle w:val="MainTitle"/>
          <w:b w:val="0"/>
          <w:bCs w:val="0"/>
          <w:sz w:val="22"/>
          <w:szCs w:val="22"/>
        </w:rPr>
      </w:pPr>
      <w:r>
        <w:rPr>
          <w:rStyle w:val="MainTitle"/>
          <w:b w:val="0"/>
          <w:bCs w:val="0"/>
          <w:sz w:val="22"/>
          <w:szCs w:val="22"/>
        </w:rPr>
        <w:t>How can staff contribute to an enjoyable dining experience?</w:t>
      </w:r>
      <w:r w:rsidR="00FC4F34">
        <w:rPr>
          <w:rStyle w:val="MainTitle"/>
          <w:b w:val="0"/>
          <w:bCs w:val="0"/>
          <w:sz w:val="22"/>
          <w:szCs w:val="22"/>
        </w:rPr>
        <w:t xml:space="preserve"> As a staff member who provides direct care you can support residents by knowing each resident’s likes, dislikes and needs and regularly checking if their preferences have changed, paying attention to mealtime enjoyment and serving meals that look, smell and taste great and are at the right temperature, supporting each resident during mealtime, making it about food, drink and socialising rather than clinical tasks, and acting on weight loss and </w:t>
      </w:r>
      <w:r w:rsidR="0096463D">
        <w:rPr>
          <w:rStyle w:val="MainTitle"/>
          <w:b w:val="0"/>
          <w:bCs w:val="0"/>
          <w:sz w:val="22"/>
          <w:szCs w:val="22"/>
        </w:rPr>
        <w:t xml:space="preserve">uneaten or unenjoyed food. </w:t>
      </w:r>
    </w:p>
    <w:p w14:paraId="455AD42B" w14:textId="3265F99D" w:rsidR="0096463D" w:rsidRPr="00DE3E85" w:rsidRDefault="0096463D" w:rsidP="0066208C">
      <w:pPr>
        <w:spacing w:after="240" w:line="360" w:lineRule="auto"/>
        <w:rPr>
          <w:rStyle w:val="MainTitle"/>
          <w:b w:val="0"/>
          <w:bCs w:val="0"/>
          <w:sz w:val="22"/>
          <w:szCs w:val="22"/>
        </w:rPr>
      </w:pPr>
      <w:r>
        <w:rPr>
          <w:rStyle w:val="MainTitle"/>
          <w:b w:val="0"/>
          <w:bCs w:val="0"/>
          <w:sz w:val="22"/>
          <w:szCs w:val="22"/>
        </w:rPr>
        <w:lastRenderedPageBreak/>
        <w:t xml:space="preserve">As a provider or staff member regularly ask yourself would I want to eat at my service, and how do I know the residents enjoy their dining experience? </w:t>
      </w:r>
    </w:p>
    <w:p w14:paraId="1BB129ED" w14:textId="1B093708" w:rsidR="00140163" w:rsidRDefault="001401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‘agedcarequality.gov.au</w:t>
      </w:r>
      <w:r w:rsidR="007C5F6E">
        <w:rPr>
          <w:rStyle w:val="MainTitle"/>
          <w:b w:val="0"/>
          <w:bCs w:val="0"/>
          <w:i/>
          <w:iCs/>
          <w:sz w:val="22"/>
          <w:szCs w:val="22"/>
        </w:rPr>
        <w:t>/food</w:t>
      </w:r>
      <w:r>
        <w:rPr>
          <w:rStyle w:val="MainTitle"/>
          <w:b w:val="0"/>
          <w:bCs w:val="0"/>
          <w:i/>
          <w:iCs/>
          <w:sz w:val="22"/>
          <w:szCs w:val="22"/>
        </w:rPr>
        <w:t>’, ‘1800 844 044’</w:t>
      </w:r>
      <w:r>
        <w:rPr>
          <w:rStyle w:val="MainTitle"/>
          <w:b w:val="0"/>
          <w:bCs w:val="0"/>
          <w:sz w:val="22"/>
          <w:szCs w:val="22"/>
        </w:rPr>
        <w:t>]</w:t>
      </w:r>
    </w:p>
    <w:p w14:paraId="0D90AA9F" w14:textId="77777777" w:rsidR="007C5F6E" w:rsidRDefault="007C5F6E" w:rsidP="0066208C">
      <w:pPr>
        <w:spacing w:after="240" w:line="360" w:lineRule="auto"/>
        <w:rPr>
          <w:rStyle w:val="MainTitle"/>
          <w:b w:val="0"/>
          <w:bCs w:val="0"/>
          <w:sz w:val="22"/>
          <w:szCs w:val="22"/>
        </w:rPr>
      </w:pPr>
      <w:r>
        <w:rPr>
          <w:rStyle w:val="MainTitle"/>
          <w:b w:val="0"/>
          <w:bCs w:val="0"/>
          <w:sz w:val="22"/>
          <w:szCs w:val="22"/>
        </w:rPr>
        <w:t>For both providers and staff looking for more information and resources about the dining experience go to the Commission’s website to find food, nutrition and dining resources including fact sheets, guides and posters to provide you with further suggestions and ideas to implement back at your service.</w:t>
      </w:r>
    </w:p>
    <w:p w14:paraId="2D2D4067" w14:textId="0350C50A" w:rsidR="007C5F6E" w:rsidRDefault="007C5F6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‘learning.agedcarequality.gov.au’</w:t>
      </w:r>
      <w:r>
        <w:rPr>
          <w:rStyle w:val="MainTitle"/>
          <w:b w:val="0"/>
          <w:bCs w:val="0"/>
          <w:sz w:val="22"/>
          <w:szCs w:val="22"/>
        </w:rPr>
        <w:t>]</w:t>
      </w:r>
    </w:p>
    <w:p w14:paraId="403A2845" w14:textId="5510EE12" w:rsidR="007C5F6E" w:rsidRDefault="007C5F6E" w:rsidP="0066208C">
      <w:pPr>
        <w:spacing w:after="240" w:line="360" w:lineRule="auto"/>
        <w:rPr>
          <w:rStyle w:val="MainTitle"/>
          <w:b w:val="0"/>
          <w:bCs w:val="0"/>
          <w:sz w:val="22"/>
          <w:szCs w:val="22"/>
        </w:rPr>
      </w:pPr>
      <w:r>
        <w:rPr>
          <w:rStyle w:val="MainTitle"/>
          <w:b w:val="0"/>
          <w:bCs w:val="0"/>
          <w:sz w:val="22"/>
          <w:szCs w:val="22"/>
        </w:rPr>
        <w:t>You can also access online learning modules via the ALIS platform.</w:t>
      </w:r>
    </w:p>
    <w:p w14:paraId="1BF164BF" w14:textId="0D12928B" w:rsidR="007C5F6E" w:rsidRDefault="007C5F6E" w:rsidP="0066208C">
      <w:pPr>
        <w:spacing w:after="240" w:line="360" w:lineRule="auto"/>
        <w:rPr>
          <w:rStyle w:val="MainTitle"/>
          <w:b w:val="0"/>
          <w:bCs w:val="0"/>
          <w:sz w:val="22"/>
          <w:szCs w:val="22"/>
        </w:rPr>
      </w:pPr>
      <w:r>
        <w:rPr>
          <w:rStyle w:val="MainTitle"/>
          <w:b w:val="0"/>
          <w:bCs w:val="0"/>
          <w:sz w:val="22"/>
          <w:szCs w:val="22"/>
        </w:rPr>
        <w:t>Let’s all make food, nutrition and dining a priority.</w:t>
      </w:r>
    </w:p>
    <w:p w14:paraId="63148F02" w14:textId="6EDD7330" w:rsidR="00393FDC" w:rsidRDefault="00393FDC" w:rsidP="00393FDC">
      <w:pPr>
        <w:spacing w:after="240" w:line="360" w:lineRule="auto"/>
        <w:rPr>
          <w:rFonts w:cs="Arial"/>
          <w:sz w:val="22"/>
          <w:szCs w:val="22"/>
        </w:rPr>
      </w:pPr>
      <w:r w:rsidRPr="00C15736">
        <w:rPr>
          <w:rFonts w:cs="Arial"/>
          <w:sz w:val="22"/>
          <w:szCs w:val="22"/>
        </w:rPr>
        <w:t>§(Music Playing)§</w:t>
      </w:r>
    </w:p>
    <w:p w14:paraId="5AF5C159" w14:textId="5F77EDAC" w:rsidR="00140163" w:rsidRDefault="00140163" w:rsidP="0066208C">
      <w:pPr>
        <w:spacing w:after="240" w:line="360" w:lineRule="auto"/>
        <w:rPr>
          <w:rStyle w:val="MainTitle"/>
          <w:b w:val="0"/>
          <w:bCs w:val="0"/>
          <w:sz w:val="22"/>
          <w:szCs w:val="22"/>
        </w:rPr>
      </w:pPr>
      <w:r>
        <w:rPr>
          <w:rStyle w:val="MainTitle"/>
          <w:b w:val="0"/>
          <w:bCs w:val="0"/>
          <w:sz w:val="22"/>
          <w:szCs w:val="22"/>
        </w:rPr>
        <w:t>[</w:t>
      </w:r>
      <w:r w:rsidR="00393FDC">
        <w:rPr>
          <w:rStyle w:val="MainTitle"/>
          <w:b w:val="0"/>
          <w:bCs w:val="0"/>
          <w:i/>
          <w:iCs/>
          <w:sz w:val="22"/>
          <w:szCs w:val="22"/>
        </w:rPr>
        <w:t>Closing v</w:t>
      </w:r>
      <w:r>
        <w:rPr>
          <w:rStyle w:val="MainTitle"/>
          <w:b w:val="0"/>
          <w:bCs w:val="0"/>
          <w:i/>
          <w:iCs/>
          <w:sz w:val="22"/>
          <w:szCs w:val="22"/>
        </w:rPr>
        <w:t>isual of slide with text saying ‘Food, Nutrition and Dining Hotline’, ‘1800 844 044’</w:t>
      </w:r>
      <w:r>
        <w:rPr>
          <w:rStyle w:val="MainTitle"/>
          <w:b w:val="0"/>
          <w:bCs w:val="0"/>
          <w:sz w:val="22"/>
          <w:szCs w:val="22"/>
        </w:rPr>
        <w:t>]</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27E38" w14:textId="77777777" w:rsidR="00986053" w:rsidRDefault="00986053">
      <w:r>
        <w:separator/>
      </w:r>
    </w:p>
    <w:p w14:paraId="35A0F1E7" w14:textId="77777777" w:rsidR="00986053" w:rsidRDefault="00986053"/>
    <w:p w14:paraId="7A6CF04C" w14:textId="77777777" w:rsidR="00986053" w:rsidRDefault="00986053"/>
    <w:p w14:paraId="404B9B74" w14:textId="77777777" w:rsidR="00986053" w:rsidRDefault="00986053" w:rsidP="00D1605A"/>
    <w:p w14:paraId="2F97971F" w14:textId="77777777" w:rsidR="00986053" w:rsidRDefault="00986053"/>
  </w:endnote>
  <w:endnote w:type="continuationSeparator" w:id="0">
    <w:p w14:paraId="763FFD3C" w14:textId="77777777" w:rsidR="00986053" w:rsidRDefault="00986053">
      <w:r>
        <w:continuationSeparator/>
      </w:r>
    </w:p>
    <w:p w14:paraId="0FE2CB5B" w14:textId="77777777" w:rsidR="00986053" w:rsidRDefault="00986053"/>
    <w:p w14:paraId="0AA00C8C" w14:textId="77777777" w:rsidR="00986053" w:rsidRDefault="00986053"/>
    <w:p w14:paraId="390E09F6" w14:textId="77777777" w:rsidR="00986053" w:rsidRDefault="00986053" w:rsidP="00D1605A"/>
    <w:p w14:paraId="6AA0F78F" w14:textId="77777777" w:rsidR="00986053" w:rsidRDefault="0098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FE57" w14:textId="77777777" w:rsidR="00986053" w:rsidRDefault="00986053">
      <w:r>
        <w:separator/>
      </w:r>
    </w:p>
    <w:p w14:paraId="3C321FDB" w14:textId="77777777" w:rsidR="00986053" w:rsidRDefault="00986053"/>
    <w:p w14:paraId="69FCDCA3" w14:textId="77777777" w:rsidR="00986053" w:rsidRDefault="00986053"/>
    <w:p w14:paraId="24A94F61" w14:textId="77777777" w:rsidR="00986053" w:rsidRDefault="00986053" w:rsidP="00D1605A"/>
    <w:p w14:paraId="0E5700E0" w14:textId="77777777" w:rsidR="00986053" w:rsidRDefault="00986053"/>
  </w:footnote>
  <w:footnote w:type="continuationSeparator" w:id="0">
    <w:p w14:paraId="58969785" w14:textId="77777777" w:rsidR="00986053" w:rsidRDefault="00986053">
      <w:r>
        <w:continuationSeparator/>
      </w:r>
    </w:p>
    <w:p w14:paraId="243FA09C" w14:textId="77777777" w:rsidR="00986053" w:rsidRDefault="00986053"/>
    <w:p w14:paraId="38014B9A" w14:textId="77777777" w:rsidR="00986053" w:rsidRDefault="00986053"/>
    <w:p w14:paraId="24BE1F00" w14:textId="77777777" w:rsidR="00986053" w:rsidRDefault="00986053" w:rsidP="00D1605A"/>
    <w:p w14:paraId="2CB8047D" w14:textId="77777777" w:rsidR="00986053" w:rsidRDefault="0098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4B48C099" w:rsidR="00CB2402" w:rsidRPr="009430FF" w:rsidRDefault="00546281" w:rsidP="00022037">
    <w:pPr>
      <w:tabs>
        <w:tab w:val="right" w:pos="9475"/>
      </w:tabs>
      <w:rPr>
        <w:b/>
      </w:rPr>
    </w:pPr>
    <w:r>
      <w:rPr>
        <w:rFonts w:cs="Arial"/>
        <w:b/>
        <w:noProof/>
        <w:sz w:val="22"/>
        <w:szCs w:val="22"/>
      </w:rPr>
      <w:t>Getting the Dining Experience Right for Residential Aged Care Providers and Workers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0ECD"/>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3F9"/>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5F7"/>
    <w:rsid w:val="00211CA9"/>
    <w:rsid w:val="00212C30"/>
    <w:rsid w:val="00212FF8"/>
    <w:rsid w:val="002132E4"/>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3F63"/>
    <w:rsid w:val="00384250"/>
    <w:rsid w:val="00384D57"/>
    <w:rsid w:val="003874B2"/>
    <w:rsid w:val="0038784D"/>
    <w:rsid w:val="00387D20"/>
    <w:rsid w:val="00391E0F"/>
    <w:rsid w:val="0039294F"/>
    <w:rsid w:val="00393FDC"/>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6403"/>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281"/>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7E4"/>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5F6E"/>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5F3B"/>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63D"/>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6B6"/>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08AC"/>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E85"/>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47F84"/>
    <w:rsid w:val="00E520D0"/>
    <w:rsid w:val="00E520E1"/>
    <w:rsid w:val="00E52DB4"/>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E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F34"/>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599</Words>
  <Characters>3417</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2024-05-21T05:12:00Z</dcterms:created>
  <dcterms:modified xsi:type="dcterms:W3CDTF">2024-05-21T05:24:00Z</dcterms:modified>
</cp:coreProperties>
</file>