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2DE4B" w14:textId="77777777" w:rsidR="00625FE5" w:rsidRPr="003217D3" w:rsidRDefault="009438C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E821F2" wp14:editId="666B3C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1B68EDC" w14:textId="77777777" w:rsidR="00625FE5" w:rsidRPr="003217D3" w:rsidRDefault="009438C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933675" w14:textId="77777777" w:rsidR="00625FE5" w:rsidRPr="00A36AA9" w:rsidRDefault="009438C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9D0A9C" w14:textId="77777777" w:rsidR="00625FE5" w:rsidRPr="00A36AA9" w:rsidRDefault="009438C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D520E" w14:paraId="0152E589" w14:textId="77777777" w:rsidTr="003D520E">
        <w:tc>
          <w:tcPr>
            <w:cnfStyle w:val="001000000000" w:firstRow="0" w:lastRow="0" w:firstColumn="1" w:lastColumn="0" w:oddVBand="0" w:evenVBand="0" w:oddHBand="0" w:evenHBand="0" w:firstRowFirstColumn="0" w:firstRowLastColumn="0" w:lastRowFirstColumn="0" w:lastRowLastColumn="0"/>
            <w:tcW w:w="3227" w:type="dxa"/>
          </w:tcPr>
          <w:p w14:paraId="10ACE6EE" w14:textId="77777777" w:rsidR="00625FE5" w:rsidRPr="00A36AA9" w:rsidRDefault="009438C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423ED49" w14:textId="77777777" w:rsidR="00625FE5" w:rsidRDefault="009438C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Gilgandra Shire Council Services</w:t>
            </w:r>
          </w:p>
        </w:tc>
      </w:tr>
      <w:tr w:rsidR="003D520E" w14:paraId="32E4ADBE" w14:textId="77777777" w:rsidTr="003D5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C6E57" w14:textId="77777777" w:rsidR="00625FE5" w:rsidRPr="00A36AA9" w:rsidRDefault="009438C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61FAEF" w14:textId="77777777" w:rsidR="00625FE5" w:rsidRPr="00C27BE3" w:rsidRDefault="009438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200438</w:t>
            </w:r>
          </w:p>
        </w:tc>
      </w:tr>
      <w:tr w:rsidR="003D520E" w14:paraId="5AF48383" w14:textId="77777777" w:rsidTr="003D52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22E0" w14:textId="77777777" w:rsidR="00625FE5" w:rsidRPr="00A36AA9" w:rsidRDefault="009438C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489E79" w14:textId="77777777" w:rsidR="00625FE5" w:rsidRPr="00540817" w:rsidRDefault="009438C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Warren</w:t>
            </w:r>
            <w:r>
              <w:rPr>
                <w:rFonts w:ascii="Arial" w:eastAsia="Times New Roman" w:hAnsi="Arial" w:cs="Arial"/>
                <w:lang w:eastAsia="en-AU"/>
              </w:rPr>
              <w:t xml:space="preserve"> Road, GILGANDRA, New South Wales, 2827</w:t>
            </w:r>
          </w:p>
        </w:tc>
      </w:tr>
      <w:tr w:rsidR="003D520E" w14:paraId="6EE9E9B8" w14:textId="77777777" w:rsidTr="003D5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626A8" w14:textId="77777777" w:rsidR="00625FE5" w:rsidRPr="00A36AA9" w:rsidRDefault="009438C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E5F4B6" w14:textId="77777777" w:rsidR="00625FE5" w:rsidRPr="00A36AA9" w:rsidRDefault="009438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D520E" w14:paraId="0D4BA758" w14:textId="77777777" w:rsidTr="003D52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81E93" w14:textId="77777777" w:rsidR="00625FE5" w:rsidRPr="00A36AA9" w:rsidRDefault="009438C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79A214" w14:textId="77777777" w:rsidR="00625FE5" w:rsidRPr="00A36AA9" w:rsidRDefault="009438C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26 September</w:t>
            </w:r>
            <w:r w:rsidRPr="00A52058">
              <w:rPr>
                <w:rFonts w:ascii="Arial" w:hAnsi="Arial" w:cs="Arial"/>
              </w:rPr>
              <w:t xml:space="preserve"> 2024</w:t>
            </w:r>
          </w:p>
        </w:tc>
      </w:tr>
      <w:tr w:rsidR="003D520E" w14:paraId="1A08A34C" w14:textId="77777777" w:rsidTr="003D5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F98C9" w14:textId="77777777" w:rsidR="00625FE5" w:rsidRPr="00A36AA9" w:rsidRDefault="009438C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39197809"/>
            <w:placeholder>
              <w:docPart w:val="A7F4949C78414813B67B25D37262F9D8"/>
            </w:placeholder>
            <w:date w:fullDate="2024-11-15T00:00:00Z">
              <w:dateFormat w:val="d MMMM yyyy"/>
              <w:lid w:val="en-AU"/>
              <w:storeMappedDataAs w:val="dateTime"/>
              <w:calendar w:val="gregorian"/>
            </w:date>
          </w:sdtPr>
          <w:sdtEndPr/>
          <w:sdtContent>
            <w:tc>
              <w:tcPr>
                <w:tcW w:w="7114" w:type="dxa"/>
                <w:shd w:val="clear" w:color="auto" w:fill="auto"/>
              </w:tcPr>
              <w:p w14:paraId="30752B3D" w14:textId="557F6EE7" w:rsidR="00625FE5" w:rsidRPr="00A36AA9" w:rsidRDefault="00E448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2024</w:t>
                </w:r>
              </w:p>
            </w:tc>
          </w:sdtContent>
        </w:sdt>
      </w:tr>
    </w:tbl>
    <w:bookmarkEnd w:id="0"/>
    <w:p w14:paraId="586D4FCF" w14:textId="77777777" w:rsidR="00625FE5" w:rsidRPr="00A36AA9" w:rsidRDefault="009438C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9B90B0" w14:textId="77777777" w:rsidR="00625FE5" w:rsidRDefault="009438CB" w:rsidP="005750CE">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606E7F7" w14:textId="099264F3" w:rsidR="005750CE" w:rsidRDefault="009438C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1779 Gilgandra Council</w:t>
      </w:r>
      <w:r>
        <w:rPr>
          <w:rFonts w:ascii="Arial" w:eastAsia="Arial" w:hAnsi="Arial" w:cs="Arial"/>
        </w:rPr>
        <w:br/>
        <w:t>Service: 17481 Cooee Lodge Retirement Village Management Committee</w:t>
      </w:r>
      <w:r>
        <w:rPr>
          <w:rFonts w:ascii="Arial" w:eastAsia="Arial" w:hAnsi="Arial" w:cs="Arial"/>
        </w:rPr>
        <w:br/>
        <w:t xml:space="preserve">Service: 17590 Jack Towney Aboriginal Hostel </w:t>
      </w:r>
      <w:r w:rsidR="005750CE">
        <w:rPr>
          <w:rFonts w:ascii="Arial" w:eastAsia="Arial" w:hAnsi="Arial" w:cs="Arial"/>
        </w:rPr>
        <w:t>–</w:t>
      </w:r>
      <w:r>
        <w:rPr>
          <w:rFonts w:ascii="Arial" w:eastAsia="Arial" w:hAnsi="Arial" w:cs="Arial"/>
        </w:rPr>
        <w:t xml:space="preserve"> CACPs</w:t>
      </w:r>
    </w:p>
    <w:p w14:paraId="348BD7F3" w14:textId="77777777" w:rsidR="005750CE" w:rsidRDefault="009438CB" w:rsidP="00126F43">
      <w:pPr>
        <w:rPr>
          <w:rFonts w:ascii="Arial" w:eastAsia="Arial" w:hAnsi="Arial" w:cs="Arial"/>
        </w:rPr>
      </w:pPr>
      <w:r>
        <w:rPr>
          <w:rFonts w:ascii="Arial" w:eastAsia="Arial" w:hAnsi="Arial" w:cs="Arial"/>
        </w:rPr>
        <w:t>Short Term Restorative Care (</w:t>
      </w:r>
      <w:r>
        <w:rPr>
          <w:rFonts w:ascii="Arial" w:eastAsia="Arial" w:hAnsi="Arial" w:cs="Arial"/>
          <w:b/>
          <w:bCs/>
        </w:rPr>
        <w:t>STRC</w:t>
      </w:r>
      <w:r>
        <w:rPr>
          <w:rFonts w:ascii="Arial" w:eastAsia="Arial" w:hAnsi="Arial" w:cs="Arial"/>
        </w:rPr>
        <w:t>) included.</w:t>
      </w:r>
    </w:p>
    <w:p w14:paraId="0F0A9DA3" w14:textId="73E845B6" w:rsidR="00625FE5" w:rsidRPr="00214549" w:rsidRDefault="009438CB"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7878 Gilgandra Shire Council</w:t>
      </w:r>
      <w:r>
        <w:rPr>
          <w:rFonts w:ascii="Arial" w:eastAsia="Arial" w:hAnsi="Arial" w:cs="Arial"/>
        </w:rPr>
        <w:br/>
        <w:t>Service: 24694 Gilgandra Shire Council - Community and Home Support</w:t>
      </w:r>
      <w:bookmarkEnd w:id="1"/>
    </w:p>
    <w:p w14:paraId="254E26B2" w14:textId="77777777" w:rsidR="00625FE5" w:rsidRPr="00A36AA9" w:rsidRDefault="009438CB" w:rsidP="005750C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22F4225" w14:textId="77777777" w:rsidR="00625FE5" w:rsidRPr="00A36AA9" w:rsidRDefault="009438CB" w:rsidP="00F87E39">
      <w:pPr>
        <w:pStyle w:val="NormalArial"/>
      </w:pPr>
      <w:r w:rsidRPr="00A36AA9">
        <w:t xml:space="preserve">This performance report </w:t>
      </w:r>
      <w:r w:rsidRPr="00A36AA9">
        <w:rPr>
          <w:color w:val="auto"/>
        </w:rPr>
        <w:t>has been prepared by</w:t>
      </w:r>
      <w:r w:rsidRPr="00A36AA9">
        <w:rPr>
          <w:color w:val="0000FF"/>
        </w:rPr>
        <w:t xml:space="preserve"> </w:t>
      </w:r>
      <w:r>
        <w:t>Katrina Platt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A096A39" w14:textId="77777777" w:rsidR="00625FE5" w:rsidRPr="00A36AA9" w:rsidRDefault="009438C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63CCBF2" w14:textId="77777777" w:rsidR="00625FE5" w:rsidRDefault="009438CB" w:rsidP="00F87E39">
      <w:pPr>
        <w:pStyle w:val="NormalArial"/>
      </w:pPr>
      <w:r w:rsidRPr="00A36AA9">
        <w:t>The report also specifies any areas in which improvements must be made to ensure the Quality Standards are complied with.</w:t>
      </w:r>
    </w:p>
    <w:p w14:paraId="2568E872" w14:textId="77777777" w:rsidR="00625FE5" w:rsidRPr="00A36AA9" w:rsidRDefault="009438CB" w:rsidP="005750CE">
      <w:pPr>
        <w:pStyle w:val="Heading1"/>
        <w:spacing w:before="240" w:after="120" w:line="22" w:lineRule="atLeast"/>
        <w:rPr>
          <w:rFonts w:ascii="Arial" w:hAnsi="Arial" w:cs="Arial"/>
        </w:rPr>
      </w:pPr>
      <w:r w:rsidRPr="00A36AA9">
        <w:rPr>
          <w:rFonts w:ascii="Arial" w:hAnsi="Arial" w:cs="Arial"/>
        </w:rPr>
        <w:t>Material relied on</w:t>
      </w:r>
    </w:p>
    <w:p w14:paraId="44AA159C" w14:textId="77777777" w:rsidR="00625FE5" w:rsidRPr="00A36AA9" w:rsidRDefault="009438CB" w:rsidP="00F87E39">
      <w:pPr>
        <w:pStyle w:val="NormalArial"/>
      </w:pPr>
      <w:r w:rsidRPr="00A36AA9">
        <w:t>The following information has been considered in preparing the performance report:</w:t>
      </w:r>
    </w:p>
    <w:p w14:paraId="4C0BE45A" w14:textId="798CD5A4" w:rsidR="00625FE5" w:rsidRPr="00F866C3" w:rsidRDefault="009438C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F866C3">
        <w:rPr>
          <w:rFonts w:ascii="Arial" w:hAnsi="Arial" w:cs="Arial"/>
          <w:color w:val="auto"/>
        </w:rPr>
        <w:t>by a site assessment, observations at service outlets, review of documents and interviews with staff, consumers/representatives and others</w:t>
      </w:r>
    </w:p>
    <w:p w14:paraId="7F4432FF" w14:textId="6507EA26" w:rsidR="00625FE5" w:rsidRPr="00A36AA9" w:rsidRDefault="009438C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w:t>
      </w:r>
      <w:r w:rsidR="0022663A">
        <w:rPr>
          <w:rFonts w:ascii="Arial" w:hAnsi="Arial" w:cs="Arial"/>
        </w:rPr>
        <w:t xml:space="preserve">erformance report dated </w:t>
      </w:r>
      <w:r w:rsidR="00E44882" w:rsidRPr="00E44882">
        <w:rPr>
          <w:rFonts w:ascii="Arial" w:hAnsi="Arial" w:cs="Arial"/>
          <w:color w:val="auto"/>
        </w:rPr>
        <w:t>28 March 2024</w:t>
      </w:r>
      <w:r w:rsidR="0022663A">
        <w:rPr>
          <w:rFonts w:ascii="Arial" w:hAnsi="Arial" w:cs="Arial"/>
        </w:rPr>
        <w:t xml:space="preserve"> for the Quality Audit conducted from 30 January to 1 February 2024.</w:t>
      </w:r>
    </w:p>
    <w:p w14:paraId="3D008201" w14:textId="77777777" w:rsidR="00625FE5" w:rsidRPr="00D76BC8" w:rsidRDefault="009438C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88345B" w14:textId="6FDA3602" w:rsidR="00625FE5" w:rsidRPr="00244176" w:rsidRDefault="009438C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520E" w14:paraId="38E8A155" w14:textId="77777777" w:rsidTr="003D52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44351" w14:textId="77777777" w:rsidR="00625FE5" w:rsidRPr="00A36AA9" w:rsidRDefault="009438CB" w:rsidP="00A213EA">
            <w:pPr>
              <w:keepNext/>
              <w:spacing w:before="0" w:line="22" w:lineRule="atLeast"/>
              <w:rPr>
                <w:rFonts w:ascii="Arial" w:hAnsi="Arial" w:cs="Arial"/>
              </w:rPr>
            </w:pPr>
            <w:r w:rsidRPr="00A36AA9">
              <w:rPr>
                <w:rFonts w:ascii="Arial" w:hAnsi="Arial" w:cs="Arial"/>
              </w:rPr>
              <w:t>Standard 6</w:t>
            </w:r>
            <w:r w:rsidRPr="00A36AA9">
              <w:rPr>
                <w:rFonts w:ascii="Arial" w:hAnsi="Arial" w:cs="Arial"/>
                <w:b w:val="0"/>
              </w:rPr>
              <w:t xml:space="preserve"> Feedback and complaints</w:t>
            </w:r>
          </w:p>
        </w:tc>
        <w:tc>
          <w:tcPr>
            <w:tcW w:w="1583" w:type="pct"/>
            <w:shd w:val="clear" w:color="auto" w:fill="auto"/>
          </w:tcPr>
          <w:p w14:paraId="51475730" w14:textId="77F317C9" w:rsidR="00625FE5" w:rsidRPr="00F866C3" w:rsidRDefault="003111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05540565"/>
                <w:placeholder>
                  <w:docPart w:val="FE10E57B8C3C4287A59B196BCF4D04D2"/>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sidRPr="00F866C3">
                  <w:rPr>
                    <w:rFonts w:ascii="Arial" w:hAnsi="Arial" w:cs="Arial"/>
                  </w:rPr>
                  <w:t>Not Applicable</w:t>
                </w:r>
              </w:sdtContent>
            </w:sdt>
          </w:p>
        </w:tc>
      </w:tr>
      <w:tr w:rsidR="003D520E" w14:paraId="3B78459B" w14:textId="77777777" w:rsidTr="003D52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20C00" w14:textId="77777777" w:rsidR="00625FE5" w:rsidRPr="00A36AA9" w:rsidRDefault="009438C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1338D6" w14:textId="2EAD7467" w:rsidR="00625FE5" w:rsidRPr="00A213EA" w:rsidRDefault="003111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638611"/>
                <w:placeholder>
                  <w:docPart w:val="1597279DC3DE4263980791AC8582F47D"/>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Pr>
                    <w:rFonts w:ascii="Arial" w:hAnsi="Arial" w:cs="Arial"/>
                    <w:b/>
                    <w:bCs/>
                  </w:rPr>
                  <w:t>Not Applicable</w:t>
                </w:r>
              </w:sdtContent>
            </w:sdt>
          </w:p>
        </w:tc>
      </w:tr>
      <w:tr w:rsidR="003D520E" w14:paraId="7D2E6AFB" w14:textId="77777777" w:rsidTr="003D52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131950" w14:textId="77777777" w:rsidR="00625FE5" w:rsidRPr="00A36AA9" w:rsidRDefault="009438C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BEC8E9" w14:textId="32A244A5" w:rsidR="00625FE5" w:rsidRPr="00A213EA" w:rsidRDefault="003111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3358551"/>
                <w:placeholder>
                  <w:docPart w:val="15C0292866B847DA9326E179CB55CD97"/>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Pr>
                    <w:rFonts w:ascii="Arial" w:hAnsi="Arial" w:cs="Arial"/>
                    <w:b/>
                    <w:bCs/>
                  </w:rPr>
                  <w:t>Not Applicable</w:t>
                </w:r>
              </w:sdtContent>
            </w:sdt>
          </w:p>
        </w:tc>
      </w:tr>
    </w:tbl>
    <w:p w14:paraId="78CB254D" w14:textId="77777777" w:rsidR="00625FE5" w:rsidRPr="00244176" w:rsidRDefault="009438C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D520E" w14:paraId="31A94D53" w14:textId="77777777" w:rsidTr="003D52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274B28" w14:textId="77777777" w:rsidR="00625FE5" w:rsidRPr="00244176" w:rsidRDefault="009438CB" w:rsidP="00A213EA">
            <w:pPr>
              <w:keepNext/>
              <w:spacing w:before="0" w:line="22" w:lineRule="atLeast"/>
              <w:rPr>
                <w:rFonts w:ascii="Arial" w:hAnsi="Arial" w:cs="Arial"/>
              </w:rPr>
            </w:pPr>
            <w:r w:rsidRPr="00244176">
              <w:rPr>
                <w:rFonts w:ascii="Arial" w:hAnsi="Arial" w:cs="Arial"/>
              </w:rPr>
              <w:t>Standard 6</w:t>
            </w:r>
            <w:r w:rsidRPr="00244176">
              <w:rPr>
                <w:rFonts w:ascii="Arial" w:hAnsi="Arial" w:cs="Arial"/>
                <w:b w:val="0"/>
              </w:rPr>
              <w:t xml:space="preserve"> Feedback and complaints</w:t>
            </w:r>
          </w:p>
        </w:tc>
        <w:tc>
          <w:tcPr>
            <w:tcW w:w="1605" w:type="pct"/>
            <w:shd w:val="clear" w:color="auto" w:fill="auto"/>
          </w:tcPr>
          <w:p w14:paraId="0A7B278F" w14:textId="535BAB0E" w:rsidR="00625FE5" w:rsidRPr="00F866C3" w:rsidRDefault="003111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56201323"/>
                <w:placeholder>
                  <w:docPart w:val="4DC598C2E8F04F01861EE189F98FD95B"/>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sidRPr="00F866C3">
                  <w:rPr>
                    <w:rFonts w:ascii="Arial" w:hAnsi="Arial" w:cs="Arial"/>
                    <w:bCs/>
                  </w:rPr>
                  <w:t>Not Applicable</w:t>
                </w:r>
              </w:sdtContent>
            </w:sdt>
          </w:p>
        </w:tc>
      </w:tr>
      <w:tr w:rsidR="003D520E" w14:paraId="539BA429" w14:textId="77777777" w:rsidTr="003D52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0841B8" w14:textId="77777777" w:rsidR="00625FE5" w:rsidRPr="00244176" w:rsidRDefault="009438C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CDFE25" w14:textId="5CF64071" w:rsidR="00625FE5" w:rsidRPr="00A213EA" w:rsidRDefault="003111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7933450"/>
                <w:placeholder>
                  <w:docPart w:val="61A2CF9FD5E5423D9E093DB6935578BF"/>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Pr>
                    <w:rFonts w:ascii="Arial" w:hAnsi="Arial" w:cs="Arial"/>
                    <w:b/>
                  </w:rPr>
                  <w:t>Not Applicable</w:t>
                </w:r>
              </w:sdtContent>
            </w:sdt>
          </w:p>
        </w:tc>
      </w:tr>
      <w:tr w:rsidR="003D520E" w14:paraId="690E10BE" w14:textId="77777777" w:rsidTr="003D52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F5A71E" w14:textId="77777777" w:rsidR="00625FE5" w:rsidRPr="00244176" w:rsidRDefault="009438C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F18E4CB" w14:textId="6B9960E0" w:rsidR="00625FE5" w:rsidRPr="00A213EA" w:rsidRDefault="003111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346146"/>
                <w:placeholder>
                  <w:docPart w:val="FF11332F9048428FB9777008678CE91E"/>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66C3">
                  <w:rPr>
                    <w:rFonts w:ascii="Arial" w:hAnsi="Arial" w:cs="Arial"/>
                    <w:b/>
                  </w:rPr>
                  <w:t>Not Applicable</w:t>
                </w:r>
              </w:sdtContent>
            </w:sdt>
          </w:p>
        </w:tc>
      </w:tr>
    </w:tbl>
    <w:p w14:paraId="5BA5306C" w14:textId="77777777" w:rsidR="00625FE5" w:rsidRPr="00A36AA9" w:rsidRDefault="009438CB" w:rsidP="00F87E39">
      <w:pPr>
        <w:pStyle w:val="NormalArial"/>
        <w:spacing w:before="120"/>
      </w:pPr>
      <w:r w:rsidRPr="00A36AA9">
        <w:t>A detailed assessment is provided later in this report for each assessed Standard.</w:t>
      </w:r>
    </w:p>
    <w:p w14:paraId="6B3F928C" w14:textId="77777777" w:rsidR="00625FE5" w:rsidRPr="00A36AA9" w:rsidRDefault="009438CB" w:rsidP="005750CE">
      <w:pPr>
        <w:pStyle w:val="Heading1"/>
        <w:spacing w:before="240" w:after="120" w:line="22" w:lineRule="atLeast"/>
        <w:rPr>
          <w:rFonts w:ascii="Arial" w:hAnsi="Arial" w:cs="Arial"/>
        </w:rPr>
      </w:pPr>
      <w:r w:rsidRPr="00A36AA9">
        <w:rPr>
          <w:rFonts w:ascii="Arial" w:hAnsi="Arial" w:cs="Arial"/>
        </w:rPr>
        <w:t>Areas for improvement</w:t>
      </w:r>
    </w:p>
    <w:p w14:paraId="10BF46C5" w14:textId="77777777" w:rsidR="00625FE5" w:rsidRPr="00A36AA9" w:rsidRDefault="009438C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E0CFD2" w14:textId="1B6AE631" w:rsidR="00625FE5" w:rsidRPr="00A36AA9" w:rsidRDefault="009438CB" w:rsidP="00F87E39">
      <w:pPr>
        <w:pStyle w:val="NormalArial"/>
      </w:pPr>
      <w:r w:rsidRPr="00A36AA9">
        <w:br w:type="page"/>
      </w:r>
    </w:p>
    <w:p w14:paraId="740752DB" w14:textId="77777777" w:rsidR="00625FE5" w:rsidRPr="00A36AA9" w:rsidRDefault="009438C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D520E" w14:paraId="65C1EE7E" w14:textId="77777777" w:rsidTr="00F86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802922B" w14:textId="77777777" w:rsidR="00625FE5" w:rsidRPr="003217D3" w:rsidRDefault="009438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5AE6A23"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F2ABDD8"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D520E" w14:paraId="78B0A317" w14:textId="77777777" w:rsidTr="003D520E">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2DD05" w14:textId="77777777" w:rsidR="00625FE5" w:rsidRPr="00244176" w:rsidRDefault="009438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685BD0A" w14:textId="77777777" w:rsidR="00625FE5" w:rsidRPr="00244176" w:rsidRDefault="009438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3B219A1" w14:textId="77777777" w:rsidR="00625FE5" w:rsidRPr="00CC646C" w:rsidRDefault="003111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20556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c>
          <w:tcPr>
            <w:tcW w:w="1864" w:type="dxa"/>
            <w:shd w:val="clear" w:color="auto" w:fill="auto"/>
          </w:tcPr>
          <w:p w14:paraId="628DE5AA" w14:textId="77777777" w:rsidR="00625FE5" w:rsidRPr="00CC646C" w:rsidRDefault="003111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8570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r>
    </w:tbl>
    <w:p w14:paraId="2B6D9E9F" w14:textId="77777777" w:rsidR="00625FE5" w:rsidRDefault="009438CB" w:rsidP="007B3959">
      <w:pPr>
        <w:pStyle w:val="Heading20"/>
      </w:pPr>
      <w:r w:rsidRPr="00A36AA9">
        <w:t>Findings</w:t>
      </w:r>
    </w:p>
    <w:p w14:paraId="679AB710" w14:textId="4A3EF6E1" w:rsidR="00F866C3" w:rsidRDefault="00F866C3" w:rsidP="00F87E39">
      <w:pPr>
        <w:pStyle w:val="NormalArial"/>
      </w:pPr>
      <w:r>
        <w:t xml:space="preserve">Requirement 6(3)(d) was found Not Compliant following a Quality Audit conducted from 30 January </w:t>
      </w:r>
      <w:r w:rsidR="00C70EA9">
        <w:t xml:space="preserve">2024 </w:t>
      </w:r>
      <w:r>
        <w:t>to 1 February 2024. An Assessment Contact was conducted on 26 September 2024 to reassess the Requirement.</w:t>
      </w:r>
    </w:p>
    <w:p w14:paraId="6391B161" w14:textId="3EBC826E" w:rsidR="00683CC4" w:rsidRDefault="00F866C3" w:rsidP="00F87E39">
      <w:pPr>
        <w:pStyle w:val="NormalArial"/>
      </w:pPr>
      <w:r>
        <w:t xml:space="preserve">Feedback and complaints were reviewed and informed improvements to care and services delivery. Management discussed assessment processes for complaints, use of open disclosure principles and improvements made to </w:t>
      </w:r>
      <w:r w:rsidR="00AF77DE">
        <w:t xml:space="preserve">procedures which were directly linked to feedback and complaints, </w:t>
      </w:r>
      <w:r w:rsidR="00683CC4">
        <w:t xml:space="preserve">and were </w:t>
      </w:r>
      <w:r w:rsidR="00AF77DE">
        <w:t xml:space="preserve">consistent with </w:t>
      </w:r>
      <w:r w:rsidR="00683CC4">
        <w:t>service policy</w:t>
      </w:r>
      <w:r w:rsidR="00AF77DE">
        <w:t xml:space="preserve">. Consumers </w:t>
      </w:r>
      <w:r w:rsidR="00683CC4">
        <w:t xml:space="preserve">received </w:t>
      </w:r>
      <w:r w:rsidR="00EA3345">
        <w:t>communication</w:t>
      </w:r>
      <w:r w:rsidR="00683CC4">
        <w:t xml:space="preserve"> about</w:t>
      </w:r>
      <w:r w:rsidR="00AF77DE">
        <w:t xml:space="preserve"> </w:t>
      </w:r>
      <w:r w:rsidR="00EA3345">
        <w:t xml:space="preserve">complaint </w:t>
      </w:r>
      <w:r w:rsidR="00AF77DE">
        <w:t xml:space="preserve">outcomes and </w:t>
      </w:r>
      <w:r w:rsidR="00683CC4">
        <w:t>engagement of the governing body and staff in continuous improvement for feedback and complaints was evidenced.</w:t>
      </w:r>
    </w:p>
    <w:p w14:paraId="276AF794" w14:textId="54372BA1" w:rsidR="00625FE5" w:rsidRDefault="009438CB" w:rsidP="00F87E39">
      <w:pPr>
        <w:pStyle w:val="NormalArial"/>
      </w:pPr>
      <w:r>
        <w:br w:type="page"/>
      </w:r>
    </w:p>
    <w:p w14:paraId="4DA8BCFC" w14:textId="77777777" w:rsidR="00625FE5" w:rsidRPr="003217D3" w:rsidRDefault="009438C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D520E" w14:paraId="25287391" w14:textId="77777777" w:rsidTr="00F86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D66EFAE" w14:textId="77777777" w:rsidR="00625FE5" w:rsidRPr="003217D3" w:rsidRDefault="009438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05C1C6"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4E7A16B"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D520E" w14:paraId="48786978" w14:textId="77777777" w:rsidTr="003D52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51358" w14:textId="77777777" w:rsidR="00625FE5" w:rsidRPr="00244176" w:rsidRDefault="009438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B4032B" w14:textId="77777777" w:rsidR="00625FE5" w:rsidRPr="00244176" w:rsidRDefault="009438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8EA472F" w14:textId="77777777" w:rsidR="00625FE5" w:rsidRPr="00CC646C" w:rsidRDefault="003111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8693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c>
          <w:tcPr>
            <w:tcW w:w="1835" w:type="dxa"/>
            <w:shd w:val="clear" w:color="auto" w:fill="auto"/>
          </w:tcPr>
          <w:p w14:paraId="4EB9C99D" w14:textId="77777777" w:rsidR="00625FE5" w:rsidRPr="00CC646C" w:rsidRDefault="0031111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903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r>
      <w:tr w:rsidR="003D520E" w14:paraId="110F50E4" w14:textId="77777777" w:rsidTr="003D5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30DD7" w14:textId="77777777" w:rsidR="00625FE5" w:rsidRPr="00244176" w:rsidRDefault="009438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EE6C481" w14:textId="77777777" w:rsidR="00625FE5" w:rsidRPr="00244176" w:rsidRDefault="009438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60D42B5" w14:textId="77777777" w:rsidR="00625FE5" w:rsidRPr="00CC646C" w:rsidRDefault="003111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76100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c>
          <w:tcPr>
            <w:tcW w:w="1835" w:type="dxa"/>
            <w:shd w:val="clear" w:color="auto" w:fill="auto"/>
          </w:tcPr>
          <w:p w14:paraId="25C4FC49" w14:textId="77777777" w:rsidR="00625FE5" w:rsidRPr="00CC646C" w:rsidRDefault="0031111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4792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r>
    </w:tbl>
    <w:p w14:paraId="139F028A" w14:textId="77777777" w:rsidR="00625FE5" w:rsidRDefault="009438CB" w:rsidP="007B3959">
      <w:pPr>
        <w:pStyle w:val="Heading20"/>
      </w:pPr>
      <w:r w:rsidRPr="00A36AA9">
        <w:t>Findings</w:t>
      </w:r>
    </w:p>
    <w:p w14:paraId="04534DB5" w14:textId="4BF3623A" w:rsidR="00F866C3" w:rsidRDefault="00F866C3" w:rsidP="00F866C3">
      <w:pPr>
        <w:pStyle w:val="NormalArial"/>
      </w:pPr>
      <w:r>
        <w:t xml:space="preserve">Requirements 7(3)(d) and 7(3)(e) were found Not Compliant following a Quality Audit conducted from 30 January </w:t>
      </w:r>
      <w:r w:rsidR="00C70EA9">
        <w:t xml:space="preserve">2024 </w:t>
      </w:r>
      <w:r>
        <w:t>to 1 February 2024. An Assessment Contact was conducted on 26 September 2024 to reassess the Requirements.</w:t>
      </w:r>
    </w:p>
    <w:p w14:paraId="4A786005" w14:textId="77777777" w:rsidR="00AF17CA" w:rsidRDefault="00AF17CA" w:rsidP="00AF17CA">
      <w:pPr>
        <w:pStyle w:val="NormalArial"/>
      </w:pPr>
      <w:r>
        <w:t>Consumers provided positive feedback about staff being well trained and able to perform their work. Staff described orientation and onboarding processes which included mandatory training, competency assessments, role-specific training and buddy shifts. Staff training included open disclosure and manual handling and increased participation was noted in incident reporting and the serious incident response scheme. Recruitment and selection processes for staff and volunteers included qualification verification and banning order and criminal history checks, with appropriate documentation evidenced.</w:t>
      </w:r>
    </w:p>
    <w:p w14:paraId="07088520" w14:textId="3A0449F3" w:rsidR="00AF17CA" w:rsidRDefault="00AF17CA" w:rsidP="00AF17CA">
      <w:pPr>
        <w:pStyle w:val="NormalArial"/>
      </w:pPr>
      <w:r>
        <w:t xml:space="preserve">Staff discussed </w:t>
      </w:r>
      <w:r w:rsidR="00BD7832">
        <w:t xml:space="preserve">participation in annual </w:t>
      </w:r>
      <w:r>
        <w:t xml:space="preserve">performance </w:t>
      </w:r>
      <w:r w:rsidR="00BD7832">
        <w:t>discussions and additional reviews during probation.</w:t>
      </w:r>
      <w:r>
        <w:t xml:space="preserve"> </w:t>
      </w:r>
      <w:r w:rsidR="00BD7832">
        <w:t xml:space="preserve">Management described the staff </w:t>
      </w:r>
      <w:r w:rsidR="00891CC0">
        <w:t xml:space="preserve">performance </w:t>
      </w:r>
      <w:r w:rsidR="00BD7832">
        <w:t>appraisal system which included scheduled reviews</w:t>
      </w:r>
      <w:r w:rsidR="00891CC0">
        <w:t xml:space="preserve"> and informal discussion when required, which was consistent with the performance management policy. Additional staff training and development opportunities provided through the performance management process were evidenced.</w:t>
      </w:r>
    </w:p>
    <w:p w14:paraId="56311517" w14:textId="66026115" w:rsidR="00625FE5" w:rsidRPr="00A36AA9" w:rsidRDefault="009438CB" w:rsidP="00F87E39">
      <w:pPr>
        <w:pStyle w:val="NormalArial"/>
      </w:pPr>
      <w:r w:rsidRPr="00A36AA9">
        <w:br w:type="page"/>
      </w:r>
    </w:p>
    <w:p w14:paraId="3402EC99" w14:textId="77777777" w:rsidR="00625FE5" w:rsidRPr="00A36AA9" w:rsidRDefault="009438C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D520E" w14:paraId="7E63376F" w14:textId="77777777" w:rsidTr="00F86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F3B69DE" w14:textId="77777777" w:rsidR="00625FE5" w:rsidRPr="003217D3" w:rsidRDefault="009438C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5596401"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15E6C07" w14:textId="77777777" w:rsidR="00625FE5" w:rsidRPr="003217D3" w:rsidRDefault="009438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D520E" w14:paraId="7911DAC6" w14:textId="77777777" w:rsidTr="003D52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A4037" w14:textId="77777777" w:rsidR="00625FE5" w:rsidRPr="00244176" w:rsidRDefault="009438C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B2E71D2" w14:textId="77777777" w:rsidR="00625FE5" w:rsidRPr="00244176" w:rsidRDefault="009438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D1583C"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D32D290"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C48CD7"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5C0C98"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5BD9B2"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BB3729" w14:textId="77777777" w:rsidR="00625FE5" w:rsidRPr="00244176" w:rsidRDefault="009438C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1401441" w14:textId="77777777" w:rsidR="00625FE5" w:rsidRPr="00CC646C" w:rsidRDefault="003111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20353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c>
          <w:tcPr>
            <w:tcW w:w="1944" w:type="dxa"/>
            <w:shd w:val="clear" w:color="auto" w:fill="auto"/>
          </w:tcPr>
          <w:p w14:paraId="42560530" w14:textId="77777777" w:rsidR="00625FE5" w:rsidRPr="00CC646C" w:rsidRDefault="003111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70978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438CB" w:rsidRPr="00501C01">
                  <w:rPr>
                    <w:rFonts w:ascii="Arial" w:hAnsi="Arial" w:cs="Arial"/>
                  </w:rPr>
                  <w:t>Compliant</w:t>
                </w:r>
              </w:sdtContent>
            </w:sdt>
            <w:r w:rsidR="009438CB" w:rsidRPr="00501C01">
              <w:rPr>
                <w:rFonts w:ascii="Arial" w:hAnsi="Arial" w:cs="Arial"/>
              </w:rPr>
              <w:t xml:space="preserve"> </w:t>
            </w:r>
          </w:p>
        </w:tc>
      </w:tr>
    </w:tbl>
    <w:p w14:paraId="7C653F5F" w14:textId="77777777" w:rsidR="00625FE5" w:rsidRDefault="009438CB" w:rsidP="003217D3">
      <w:pPr>
        <w:pStyle w:val="Heading20"/>
      </w:pPr>
      <w:r w:rsidRPr="00A36AA9">
        <w:t>Findings</w:t>
      </w:r>
    </w:p>
    <w:p w14:paraId="50251F21" w14:textId="55DAC5FC" w:rsidR="00F866C3" w:rsidRDefault="00F866C3" w:rsidP="00F866C3">
      <w:pPr>
        <w:pStyle w:val="NormalArial"/>
      </w:pPr>
      <w:r>
        <w:t xml:space="preserve">Requirement 8(3)(c) was found Not Compliant following a Quality Audit conducted from 30 January </w:t>
      </w:r>
      <w:r w:rsidR="00C70EA9">
        <w:t xml:space="preserve">2024 </w:t>
      </w:r>
      <w:r>
        <w:t>to 1 February 2024. An Assessment Contact was conducted on 26 September 2024 to reassess the Requirement.</w:t>
      </w:r>
    </w:p>
    <w:p w14:paraId="0B30C219" w14:textId="2C1ECF22" w:rsidR="003C64BF" w:rsidRDefault="003C64BF" w:rsidP="00F866C3">
      <w:pPr>
        <w:pStyle w:val="NormalArial"/>
      </w:pPr>
      <w:r>
        <w:t>Information management systems were demonstrated for electronic care planning, risk and incident management, compliance, complaints, maintenance, education and human resources. Data analysis and review was evidenced, with supporting electronic reporting and risk escalations.</w:t>
      </w:r>
      <w:r w:rsidR="00E429F3">
        <w:t xml:space="preserve"> </w:t>
      </w:r>
      <w:r>
        <w:t xml:space="preserve">Continuous improvement initiatives were </w:t>
      </w:r>
      <w:r w:rsidR="00811965">
        <w:t>monitored</w:t>
      </w:r>
      <w:r>
        <w:t xml:space="preserve"> </w:t>
      </w:r>
      <w:r w:rsidR="00811965">
        <w:t xml:space="preserve">and reviewed </w:t>
      </w:r>
      <w:r>
        <w:t>by the governing body and subcommittees</w:t>
      </w:r>
      <w:r w:rsidR="00811965">
        <w:t xml:space="preserve"> through regular meetings and plans for continuous improvement. Opportunities for continuous improvement were identified through consumer feedback, audits, local knowledge, complaints, surveys, incidents and staff meetings. </w:t>
      </w:r>
    </w:p>
    <w:p w14:paraId="505737AB" w14:textId="0813AE54" w:rsidR="003C64BF" w:rsidRDefault="003C64BF" w:rsidP="00F866C3">
      <w:pPr>
        <w:pStyle w:val="NormalArial"/>
      </w:pPr>
      <w:r>
        <w:t>Financial governance</w:t>
      </w:r>
      <w:r w:rsidR="00811965">
        <w:t xml:space="preserve"> included organisational budget</w:t>
      </w:r>
      <w:r w:rsidR="008C07D1">
        <w:t xml:space="preserve"> and</w:t>
      </w:r>
      <w:r w:rsidR="00811965">
        <w:t xml:space="preserve"> fund monitoring</w:t>
      </w:r>
      <w:r w:rsidR="008C07D1">
        <w:t xml:space="preserve"> and discretionary expenditure within policy limits. Appropriate budget programs were evidenced for service maintenance and renewals and asset replacements.</w:t>
      </w:r>
      <w:r w:rsidR="00E429F3">
        <w:t xml:space="preserve"> </w:t>
      </w:r>
      <w:r>
        <w:t>Workforce governance</w:t>
      </w:r>
      <w:r w:rsidR="00596EF3">
        <w:t xml:space="preserve"> </w:t>
      </w:r>
      <w:r w:rsidR="00E429F3">
        <w:t>was demonstrated at</w:t>
      </w:r>
      <w:r w:rsidR="00806943">
        <w:t xml:space="preserve"> service and organisational level</w:t>
      </w:r>
      <w:r w:rsidR="00E429F3">
        <w:t>, with</w:t>
      </w:r>
      <w:r w:rsidR="00806943">
        <w:t xml:space="preserve"> reporting and oversight </w:t>
      </w:r>
      <w:r w:rsidR="00E429F3">
        <w:t xml:space="preserve">through the advisory board and local shire council. Workforce planning aligned with consumer care </w:t>
      </w:r>
      <w:r w:rsidR="00146E9D">
        <w:t xml:space="preserve">and services </w:t>
      </w:r>
      <w:r w:rsidR="00E429F3">
        <w:t>needs and consumer and staff feedback.</w:t>
      </w:r>
    </w:p>
    <w:p w14:paraId="533D1F57" w14:textId="30C75F6A" w:rsidR="00625FE5" w:rsidRPr="006B4042" w:rsidRDefault="00146E9D" w:rsidP="00F866C3">
      <w:pPr>
        <w:pStyle w:val="NormalArial"/>
      </w:pPr>
      <w:r>
        <w:t>Oversight by the governing body ensured r</w:t>
      </w:r>
      <w:r w:rsidR="003C64BF">
        <w:t>egulatory compliance</w:t>
      </w:r>
      <w:r>
        <w:t xml:space="preserve"> and legislative changes were monitored and implemented. Management discussed education</w:t>
      </w:r>
      <w:r w:rsidR="006D03E5">
        <w:t xml:space="preserve">, conference participation </w:t>
      </w:r>
      <w:r>
        <w:t>of key personnel</w:t>
      </w:r>
      <w:r w:rsidR="006D03E5">
        <w:t>, staff communication and policy changes relevant to legislative updates.</w:t>
      </w:r>
      <w:r w:rsidR="005D2495">
        <w:t xml:space="preserve"> </w:t>
      </w:r>
      <w:r w:rsidR="003C64BF">
        <w:t>Feedback and complaints</w:t>
      </w:r>
      <w:r w:rsidR="00596EF3">
        <w:t xml:space="preserve"> </w:t>
      </w:r>
      <w:r w:rsidR="005D2495">
        <w:t xml:space="preserve">were monitored and </w:t>
      </w:r>
      <w:r w:rsidR="00596EF3">
        <w:t>reviewed at governance level</w:t>
      </w:r>
      <w:r w:rsidR="005D2495">
        <w:t xml:space="preserve"> and</w:t>
      </w:r>
      <w:r w:rsidR="00596EF3">
        <w:t xml:space="preserve"> </w:t>
      </w:r>
      <w:r w:rsidR="005D2495">
        <w:t>informed improvements in consumer care and services.</w:t>
      </w:r>
    </w:p>
    <w:sectPr w:rsidR="00625F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4AE56" w14:textId="77777777" w:rsidR="009D50D2" w:rsidRDefault="009D50D2">
      <w:pPr>
        <w:spacing w:after="0"/>
      </w:pPr>
      <w:r>
        <w:separator/>
      </w:r>
    </w:p>
  </w:endnote>
  <w:endnote w:type="continuationSeparator" w:id="0">
    <w:p w14:paraId="5473A6E8" w14:textId="77777777" w:rsidR="009D50D2" w:rsidRDefault="009D5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89731" w14:textId="77777777" w:rsidR="00625FE5" w:rsidRPr="00DF37F2" w:rsidRDefault="009438CB"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Gilgandra Shire Council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33D25F7" w14:textId="77777777" w:rsidR="00625FE5" w:rsidRPr="00DF37F2" w:rsidRDefault="009438C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200438</w:t>
    </w:r>
    <w:bookmarkEnd w:id="2"/>
    <w:r w:rsidRPr="00DF37F2">
      <w:rPr>
        <w:rStyle w:val="FooterBold"/>
        <w:rFonts w:ascii="Arial" w:hAnsi="Arial"/>
        <w:b w:val="0"/>
      </w:rPr>
      <w:tab/>
      <w:t xml:space="preserve">OFFICIAL: Sensitive </w:t>
    </w:r>
  </w:p>
  <w:p w14:paraId="4BE6558A" w14:textId="77777777" w:rsidR="00625FE5" w:rsidRPr="00DF37F2" w:rsidRDefault="009438C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C8B3E" w14:textId="77777777" w:rsidR="009D50D2" w:rsidRDefault="009D50D2" w:rsidP="00D71F88">
      <w:pPr>
        <w:spacing w:after="0"/>
      </w:pPr>
      <w:r>
        <w:separator/>
      </w:r>
    </w:p>
  </w:footnote>
  <w:footnote w:type="continuationSeparator" w:id="0">
    <w:p w14:paraId="041FBC57" w14:textId="77777777" w:rsidR="009D50D2" w:rsidRDefault="009D50D2" w:rsidP="00D71F88">
      <w:pPr>
        <w:spacing w:after="0"/>
      </w:pPr>
      <w:r>
        <w:continuationSeparator/>
      </w:r>
    </w:p>
  </w:footnote>
  <w:footnote w:id="1">
    <w:p w14:paraId="1B3EED16" w14:textId="5B8EC92C" w:rsidR="00625FE5" w:rsidRDefault="009438C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866C3">
        <w:rPr>
          <w:rFonts w:ascii="Arial" w:hAnsi="Arial" w:cs="Arial"/>
          <w:color w:val="auto"/>
          <w:sz w:val="20"/>
          <w:szCs w:val="20"/>
        </w:rPr>
        <w:t xml:space="preserve">section </w:t>
      </w:r>
      <w:r w:rsidR="00F866C3" w:rsidRPr="00F866C3">
        <w:rPr>
          <w:rFonts w:ascii="Arial" w:hAnsi="Arial" w:cs="Arial"/>
          <w:color w:val="auto"/>
          <w:sz w:val="20"/>
          <w:szCs w:val="20"/>
        </w:rPr>
        <w:t>6</w:t>
      </w:r>
      <w:r w:rsidRPr="00F866C3">
        <w:rPr>
          <w:rFonts w:ascii="Arial" w:hAnsi="Arial" w:cs="Arial"/>
          <w:color w:val="auto"/>
          <w:sz w:val="20"/>
          <w:szCs w:val="20"/>
        </w:rPr>
        <w:t>8A</w:t>
      </w:r>
      <w:r w:rsidRPr="00F866C3">
        <w:rPr>
          <w:rFonts w:ascii="Arial" w:hAnsi="Arial" w:cs="Arial"/>
          <w:b/>
          <w:color w:val="auto"/>
          <w:sz w:val="20"/>
          <w:szCs w:val="20"/>
        </w:rPr>
        <w:t xml:space="preserve"> </w:t>
      </w:r>
      <w:r w:rsidRPr="00F866C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581A3072" w14:textId="77777777" w:rsidR="00625FE5" w:rsidRDefault="00625F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CF8FB" w14:textId="77777777" w:rsidR="00625FE5" w:rsidRDefault="009438CB">
    <w:pPr>
      <w:pStyle w:val="Header"/>
    </w:pPr>
    <w:r>
      <w:rPr>
        <w:noProof/>
        <w:color w:val="2B579A"/>
        <w:shd w:val="clear" w:color="auto" w:fill="E6E6E6"/>
        <w:lang w:val="en-US"/>
      </w:rPr>
      <w:drawing>
        <wp:anchor distT="0" distB="0" distL="114300" distR="114300" simplePos="0" relativeHeight="251663360" behindDoc="1" locked="0" layoutInCell="1" allowOverlap="1" wp14:anchorId="09AB1858" wp14:editId="03D18CC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7F56" w14:textId="77777777" w:rsidR="00625FE5" w:rsidRDefault="009438CB">
    <w:pPr>
      <w:pStyle w:val="Header"/>
    </w:pPr>
    <w:r>
      <w:rPr>
        <w:noProof/>
      </w:rPr>
      <w:drawing>
        <wp:anchor distT="0" distB="0" distL="114300" distR="114300" simplePos="0" relativeHeight="251661312" behindDoc="0" locked="0" layoutInCell="1" allowOverlap="1" wp14:anchorId="1911CF70" wp14:editId="5B4FB0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BA1990">
      <w:start w:val="1"/>
      <w:numFmt w:val="lowerRoman"/>
      <w:lvlText w:val="(%1)"/>
      <w:lvlJc w:val="left"/>
      <w:pPr>
        <w:ind w:left="1080" w:hanging="720"/>
      </w:pPr>
      <w:rPr>
        <w:rFonts w:hint="default"/>
      </w:rPr>
    </w:lvl>
    <w:lvl w:ilvl="1" w:tplc="F972571C" w:tentative="1">
      <w:start w:val="1"/>
      <w:numFmt w:val="lowerLetter"/>
      <w:lvlText w:val="%2."/>
      <w:lvlJc w:val="left"/>
      <w:pPr>
        <w:ind w:left="1440" w:hanging="360"/>
      </w:pPr>
    </w:lvl>
    <w:lvl w:ilvl="2" w:tplc="60005898" w:tentative="1">
      <w:start w:val="1"/>
      <w:numFmt w:val="lowerRoman"/>
      <w:lvlText w:val="%3."/>
      <w:lvlJc w:val="right"/>
      <w:pPr>
        <w:ind w:left="2160" w:hanging="180"/>
      </w:pPr>
    </w:lvl>
    <w:lvl w:ilvl="3" w:tplc="310E3E8C" w:tentative="1">
      <w:start w:val="1"/>
      <w:numFmt w:val="decimal"/>
      <w:lvlText w:val="%4."/>
      <w:lvlJc w:val="left"/>
      <w:pPr>
        <w:ind w:left="2880" w:hanging="360"/>
      </w:pPr>
    </w:lvl>
    <w:lvl w:ilvl="4" w:tplc="0DA01816" w:tentative="1">
      <w:start w:val="1"/>
      <w:numFmt w:val="lowerLetter"/>
      <w:lvlText w:val="%5."/>
      <w:lvlJc w:val="left"/>
      <w:pPr>
        <w:ind w:left="3600" w:hanging="360"/>
      </w:pPr>
    </w:lvl>
    <w:lvl w:ilvl="5" w:tplc="8DEABFF4" w:tentative="1">
      <w:start w:val="1"/>
      <w:numFmt w:val="lowerRoman"/>
      <w:lvlText w:val="%6."/>
      <w:lvlJc w:val="right"/>
      <w:pPr>
        <w:ind w:left="4320" w:hanging="180"/>
      </w:pPr>
    </w:lvl>
    <w:lvl w:ilvl="6" w:tplc="ADE82DFC" w:tentative="1">
      <w:start w:val="1"/>
      <w:numFmt w:val="decimal"/>
      <w:lvlText w:val="%7."/>
      <w:lvlJc w:val="left"/>
      <w:pPr>
        <w:ind w:left="5040" w:hanging="360"/>
      </w:pPr>
    </w:lvl>
    <w:lvl w:ilvl="7" w:tplc="724069EC" w:tentative="1">
      <w:start w:val="1"/>
      <w:numFmt w:val="lowerLetter"/>
      <w:lvlText w:val="%8."/>
      <w:lvlJc w:val="left"/>
      <w:pPr>
        <w:ind w:left="5760" w:hanging="360"/>
      </w:pPr>
    </w:lvl>
    <w:lvl w:ilvl="8" w:tplc="0B3E94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428E24">
      <w:start w:val="1"/>
      <w:numFmt w:val="lowerRoman"/>
      <w:lvlText w:val="(%1)"/>
      <w:lvlJc w:val="left"/>
      <w:pPr>
        <w:ind w:left="1080" w:hanging="720"/>
      </w:pPr>
      <w:rPr>
        <w:rFonts w:hint="default"/>
      </w:rPr>
    </w:lvl>
    <w:lvl w:ilvl="1" w:tplc="764E2FEE" w:tentative="1">
      <w:start w:val="1"/>
      <w:numFmt w:val="lowerLetter"/>
      <w:lvlText w:val="%2."/>
      <w:lvlJc w:val="left"/>
      <w:pPr>
        <w:ind w:left="1440" w:hanging="360"/>
      </w:pPr>
    </w:lvl>
    <w:lvl w:ilvl="2" w:tplc="20B04976" w:tentative="1">
      <w:start w:val="1"/>
      <w:numFmt w:val="lowerRoman"/>
      <w:lvlText w:val="%3."/>
      <w:lvlJc w:val="right"/>
      <w:pPr>
        <w:ind w:left="2160" w:hanging="180"/>
      </w:pPr>
    </w:lvl>
    <w:lvl w:ilvl="3" w:tplc="963ABEC2" w:tentative="1">
      <w:start w:val="1"/>
      <w:numFmt w:val="decimal"/>
      <w:lvlText w:val="%4."/>
      <w:lvlJc w:val="left"/>
      <w:pPr>
        <w:ind w:left="2880" w:hanging="360"/>
      </w:pPr>
    </w:lvl>
    <w:lvl w:ilvl="4" w:tplc="B4EA1A26" w:tentative="1">
      <w:start w:val="1"/>
      <w:numFmt w:val="lowerLetter"/>
      <w:lvlText w:val="%5."/>
      <w:lvlJc w:val="left"/>
      <w:pPr>
        <w:ind w:left="3600" w:hanging="360"/>
      </w:pPr>
    </w:lvl>
    <w:lvl w:ilvl="5" w:tplc="8446F16C" w:tentative="1">
      <w:start w:val="1"/>
      <w:numFmt w:val="lowerRoman"/>
      <w:lvlText w:val="%6."/>
      <w:lvlJc w:val="right"/>
      <w:pPr>
        <w:ind w:left="4320" w:hanging="180"/>
      </w:pPr>
    </w:lvl>
    <w:lvl w:ilvl="6" w:tplc="82682ECA" w:tentative="1">
      <w:start w:val="1"/>
      <w:numFmt w:val="decimal"/>
      <w:lvlText w:val="%7."/>
      <w:lvlJc w:val="left"/>
      <w:pPr>
        <w:ind w:left="5040" w:hanging="360"/>
      </w:pPr>
    </w:lvl>
    <w:lvl w:ilvl="7" w:tplc="4D5AF2B6" w:tentative="1">
      <w:start w:val="1"/>
      <w:numFmt w:val="lowerLetter"/>
      <w:lvlText w:val="%8."/>
      <w:lvlJc w:val="left"/>
      <w:pPr>
        <w:ind w:left="5760" w:hanging="360"/>
      </w:pPr>
    </w:lvl>
    <w:lvl w:ilvl="8" w:tplc="C76E75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9CA367C">
      <w:start w:val="1"/>
      <w:numFmt w:val="lowerRoman"/>
      <w:lvlText w:val="(%1)"/>
      <w:lvlJc w:val="left"/>
      <w:pPr>
        <w:ind w:left="1080" w:hanging="720"/>
      </w:pPr>
      <w:rPr>
        <w:rFonts w:hint="default"/>
      </w:rPr>
    </w:lvl>
    <w:lvl w:ilvl="1" w:tplc="BACC993A" w:tentative="1">
      <w:start w:val="1"/>
      <w:numFmt w:val="lowerLetter"/>
      <w:lvlText w:val="%2."/>
      <w:lvlJc w:val="left"/>
      <w:pPr>
        <w:ind w:left="1440" w:hanging="360"/>
      </w:pPr>
    </w:lvl>
    <w:lvl w:ilvl="2" w:tplc="CE1CC5C6" w:tentative="1">
      <w:start w:val="1"/>
      <w:numFmt w:val="lowerRoman"/>
      <w:lvlText w:val="%3."/>
      <w:lvlJc w:val="right"/>
      <w:pPr>
        <w:ind w:left="2160" w:hanging="180"/>
      </w:pPr>
    </w:lvl>
    <w:lvl w:ilvl="3" w:tplc="D8BC3D24" w:tentative="1">
      <w:start w:val="1"/>
      <w:numFmt w:val="decimal"/>
      <w:lvlText w:val="%4."/>
      <w:lvlJc w:val="left"/>
      <w:pPr>
        <w:ind w:left="2880" w:hanging="360"/>
      </w:pPr>
    </w:lvl>
    <w:lvl w:ilvl="4" w:tplc="1B3876E0" w:tentative="1">
      <w:start w:val="1"/>
      <w:numFmt w:val="lowerLetter"/>
      <w:lvlText w:val="%5."/>
      <w:lvlJc w:val="left"/>
      <w:pPr>
        <w:ind w:left="3600" w:hanging="360"/>
      </w:pPr>
    </w:lvl>
    <w:lvl w:ilvl="5" w:tplc="CB9800F0" w:tentative="1">
      <w:start w:val="1"/>
      <w:numFmt w:val="lowerRoman"/>
      <w:lvlText w:val="%6."/>
      <w:lvlJc w:val="right"/>
      <w:pPr>
        <w:ind w:left="4320" w:hanging="180"/>
      </w:pPr>
    </w:lvl>
    <w:lvl w:ilvl="6" w:tplc="3BB87132" w:tentative="1">
      <w:start w:val="1"/>
      <w:numFmt w:val="decimal"/>
      <w:lvlText w:val="%7."/>
      <w:lvlJc w:val="left"/>
      <w:pPr>
        <w:ind w:left="5040" w:hanging="360"/>
      </w:pPr>
    </w:lvl>
    <w:lvl w:ilvl="7" w:tplc="2D8E1076" w:tentative="1">
      <w:start w:val="1"/>
      <w:numFmt w:val="lowerLetter"/>
      <w:lvlText w:val="%8."/>
      <w:lvlJc w:val="left"/>
      <w:pPr>
        <w:ind w:left="5760" w:hanging="360"/>
      </w:pPr>
    </w:lvl>
    <w:lvl w:ilvl="8" w:tplc="D02E024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88265D0">
      <w:start w:val="1"/>
      <w:numFmt w:val="lowerRoman"/>
      <w:lvlText w:val="(%1)"/>
      <w:lvlJc w:val="left"/>
      <w:pPr>
        <w:ind w:left="1080" w:hanging="720"/>
      </w:pPr>
      <w:rPr>
        <w:rFonts w:hint="default"/>
      </w:rPr>
    </w:lvl>
    <w:lvl w:ilvl="1" w:tplc="431AC17C" w:tentative="1">
      <w:start w:val="1"/>
      <w:numFmt w:val="lowerLetter"/>
      <w:lvlText w:val="%2."/>
      <w:lvlJc w:val="left"/>
      <w:pPr>
        <w:ind w:left="1440" w:hanging="360"/>
      </w:pPr>
    </w:lvl>
    <w:lvl w:ilvl="2" w:tplc="4B322748" w:tentative="1">
      <w:start w:val="1"/>
      <w:numFmt w:val="lowerRoman"/>
      <w:lvlText w:val="%3."/>
      <w:lvlJc w:val="right"/>
      <w:pPr>
        <w:ind w:left="2160" w:hanging="180"/>
      </w:pPr>
    </w:lvl>
    <w:lvl w:ilvl="3" w:tplc="5D0C306A" w:tentative="1">
      <w:start w:val="1"/>
      <w:numFmt w:val="decimal"/>
      <w:lvlText w:val="%4."/>
      <w:lvlJc w:val="left"/>
      <w:pPr>
        <w:ind w:left="2880" w:hanging="360"/>
      </w:pPr>
    </w:lvl>
    <w:lvl w:ilvl="4" w:tplc="BE346E3A" w:tentative="1">
      <w:start w:val="1"/>
      <w:numFmt w:val="lowerLetter"/>
      <w:lvlText w:val="%5."/>
      <w:lvlJc w:val="left"/>
      <w:pPr>
        <w:ind w:left="3600" w:hanging="360"/>
      </w:pPr>
    </w:lvl>
    <w:lvl w:ilvl="5" w:tplc="1D6E7D6E" w:tentative="1">
      <w:start w:val="1"/>
      <w:numFmt w:val="lowerRoman"/>
      <w:lvlText w:val="%6."/>
      <w:lvlJc w:val="right"/>
      <w:pPr>
        <w:ind w:left="4320" w:hanging="180"/>
      </w:pPr>
    </w:lvl>
    <w:lvl w:ilvl="6" w:tplc="89060C2A" w:tentative="1">
      <w:start w:val="1"/>
      <w:numFmt w:val="decimal"/>
      <w:lvlText w:val="%7."/>
      <w:lvlJc w:val="left"/>
      <w:pPr>
        <w:ind w:left="5040" w:hanging="360"/>
      </w:pPr>
    </w:lvl>
    <w:lvl w:ilvl="7" w:tplc="0E624A16" w:tentative="1">
      <w:start w:val="1"/>
      <w:numFmt w:val="lowerLetter"/>
      <w:lvlText w:val="%8."/>
      <w:lvlJc w:val="left"/>
      <w:pPr>
        <w:ind w:left="5760" w:hanging="360"/>
      </w:pPr>
    </w:lvl>
    <w:lvl w:ilvl="8" w:tplc="7F3E0A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A56F596">
      <w:start w:val="1"/>
      <w:numFmt w:val="lowerRoman"/>
      <w:lvlText w:val="(%1)"/>
      <w:lvlJc w:val="left"/>
      <w:pPr>
        <w:ind w:left="1080" w:hanging="720"/>
      </w:pPr>
      <w:rPr>
        <w:rFonts w:hint="default"/>
      </w:rPr>
    </w:lvl>
    <w:lvl w:ilvl="1" w:tplc="29A60A00" w:tentative="1">
      <w:start w:val="1"/>
      <w:numFmt w:val="lowerLetter"/>
      <w:lvlText w:val="%2."/>
      <w:lvlJc w:val="left"/>
      <w:pPr>
        <w:ind w:left="1440" w:hanging="360"/>
      </w:pPr>
    </w:lvl>
    <w:lvl w:ilvl="2" w:tplc="14AC4792" w:tentative="1">
      <w:start w:val="1"/>
      <w:numFmt w:val="lowerRoman"/>
      <w:lvlText w:val="%3."/>
      <w:lvlJc w:val="right"/>
      <w:pPr>
        <w:ind w:left="2160" w:hanging="180"/>
      </w:pPr>
    </w:lvl>
    <w:lvl w:ilvl="3" w:tplc="03D2F0C2" w:tentative="1">
      <w:start w:val="1"/>
      <w:numFmt w:val="decimal"/>
      <w:lvlText w:val="%4."/>
      <w:lvlJc w:val="left"/>
      <w:pPr>
        <w:ind w:left="2880" w:hanging="360"/>
      </w:pPr>
    </w:lvl>
    <w:lvl w:ilvl="4" w:tplc="D832760E" w:tentative="1">
      <w:start w:val="1"/>
      <w:numFmt w:val="lowerLetter"/>
      <w:lvlText w:val="%5."/>
      <w:lvlJc w:val="left"/>
      <w:pPr>
        <w:ind w:left="3600" w:hanging="360"/>
      </w:pPr>
    </w:lvl>
    <w:lvl w:ilvl="5" w:tplc="63C294B6" w:tentative="1">
      <w:start w:val="1"/>
      <w:numFmt w:val="lowerRoman"/>
      <w:lvlText w:val="%6."/>
      <w:lvlJc w:val="right"/>
      <w:pPr>
        <w:ind w:left="4320" w:hanging="180"/>
      </w:pPr>
    </w:lvl>
    <w:lvl w:ilvl="6" w:tplc="82FEBEE0" w:tentative="1">
      <w:start w:val="1"/>
      <w:numFmt w:val="decimal"/>
      <w:lvlText w:val="%7."/>
      <w:lvlJc w:val="left"/>
      <w:pPr>
        <w:ind w:left="5040" w:hanging="360"/>
      </w:pPr>
    </w:lvl>
    <w:lvl w:ilvl="7" w:tplc="23C6B2A6" w:tentative="1">
      <w:start w:val="1"/>
      <w:numFmt w:val="lowerLetter"/>
      <w:lvlText w:val="%8."/>
      <w:lvlJc w:val="left"/>
      <w:pPr>
        <w:ind w:left="5760" w:hanging="360"/>
      </w:pPr>
    </w:lvl>
    <w:lvl w:ilvl="8" w:tplc="2F0C5F2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6AE35B0">
      <w:start w:val="1"/>
      <w:numFmt w:val="bullet"/>
      <w:lvlText w:val=""/>
      <w:lvlJc w:val="left"/>
      <w:pPr>
        <w:ind w:left="720" w:hanging="360"/>
      </w:pPr>
      <w:rPr>
        <w:rFonts w:ascii="Symbol" w:hAnsi="Symbol" w:hint="default"/>
        <w:color w:val="auto"/>
        <w:sz w:val="24"/>
        <w:szCs w:val="24"/>
      </w:rPr>
    </w:lvl>
    <w:lvl w:ilvl="1" w:tplc="F27C03B0" w:tentative="1">
      <w:start w:val="1"/>
      <w:numFmt w:val="bullet"/>
      <w:lvlText w:val="o"/>
      <w:lvlJc w:val="left"/>
      <w:pPr>
        <w:ind w:left="1440" w:hanging="360"/>
      </w:pPr>
      <w:rPr>
        <w:rFonts w:ascii="Courier New" w:hAnsi="Courier New" w:cs="Courier New" w:hint="default"/>
      </w:rPr>
    </w:lvl>
    <w:lvl w:ilvl="2" w:tplc="F3F49118" w:tentative="1">
      <w:start w:val="1"/>
      <w:numFmt w:val="bullet"/>
      <w:lvlText w:val=""/>
      <w:lvlJc w:val="left"/>
      <w:pPr>
        <w:ind w:left="2160" w:hanging="360"/>
      </w:pPr>
      <w:rPr>
        <w:rFonts w:ascii="Wingdings" w:hAnsi="Wingdings" w:hint="default"/>
      </w:rPr>
    </w:lvl>
    <w:lvl w:ilvl="3" w:tplc="B914A706" w:tentative="1">
      <w:start w:val="1"/>
      <w:numFmt w:val="bullet"/>
      <w:lvlText w:val=""/>
      <w:lvlJc w:val="left"/>
      <w:pPr>
        <w:ind w:left="2880" w:hanging="360"/>
      </w:pPr>
      <w:rPr>
        <w:rFonts w:ascii="Symbol" w:hAnsi="Symbol" w:hint="default"/>
      </w:rPr>
    </w:lvl>
    <w:lvl w:ilvl="4" w:tplc="11A06BA2" w:tentative="1">
      <w:start w:val="1"/>
      <w:numFmt w:val="bullet"/>
      <w:lvlText w:val="o"/>
      <w:lvlJc w:val="left"/>
      <w:pPr>
        <w:ind w:left="3600" w:hanging="360"/>
      </w:pPr>
      <w:rPr>
        <w:rFonts w:ascii="Courier New" w:hAnsi="Courier New" w:cs="Courier New" w:hint="default"/>
      </w:rPr>
    </w:lvl>
    <w:lvl w:ilvl="5" w:tplc="92FA17F0" w:tentative="1">
      <w:start w:val="1"/>
      <w:numFmt w:val="bullet"/>
      <w:lvlText w:val=""/>
      <w:lvlJc w:val="left"/>
      <w:pPr>
        <w:ind w:left="4320" w:hanging="360"/>
      </w:pPr>
      <w:rPr>
        <w:rFonts w:ascii="Wingdings" w:hAnsi="Wingdings" w:hint="default"/>
      </w:rPr>
    </w:lvl>
    <w:lvl w:ilvl="6" w:tplc="D4A65C66" w:tentative="1">
      <w:start w:val="1"/>
      <w:numFmt w:val="bullet"/>
      <w:lvlText w:val=""/>
      <w:lvlJc w:val="left"/>
      <w:pPr>
        <w:ind w:left="5040" w:hanging="360"/>
      </w:pPr>
      <w:rPr>
        <w:rFonts w:ascii="Symbol" w:hAnsi="Symbol" w:hint="default"/>
      </w:rPr>
    </w:lvl>
    <w:lvl w:ilvl="7" w:tplc="24B2407C" w:tentative="1">
      <w:start w:val="1"/>
      <w:numFmt w:val="bullet"/>
      <w:lvlText w:val="o"/>
      <w:lvlJc w:val="left"/>
      <w:pPr>
        <w:ind w:left="5760" w:hanging="360"/>
      </w:pPr>
      <w:rPr>
        <w:rFonts w:ascii="Courier New" w:hAnsi="Courier New" w:cs="Courier New" w:hint="default"/>
      </w:rPr>
    </w:lvl>
    <w:lvl w:ilvl="8" w:tplc="6AF6D5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2A08C8">
      <w:start w:val="1"/>
      <w:numFmt w:val="lowerRoman"/>
      <w:lvlText w:val="(%1)"/>
      <w:lvlJc w:val="left"/>
      <w:pPr>
        <w:ind w:left="1080" w:hanging="720"/>
      </w:pPr>
      <w:rPr>
        <w:rFonts w:hint="default"/>
      </w:rPr>
    </w:lvl>
    <w:lvl w:ilvl="1" w:tplc="3466B9D4" w:tentative="1">
      <w:start w:val="1"/>
      <w:numFmt w:val="lowerLetter"/>
      <w:lvlText w:val="%2."/>
      <w:lvlJc w:val="left"/>
      <w:pPr>
        <w:ind w:left="1440" w:hanging="360"/>
      </w:pPr>
    </w:lvl>
    <w:lvl w:ilvl="2" w:tplc="98964DE8" w:tentative="1">
      <w:start w:val="1"/>
      <w:numFmt w:val="lowerRoman"/>
      <w:lvlText w:val="%3."/>
      <w:lvlJc w:val="right"/>
      <w:pPr>
        <w:ind w:left="2160" w:hanging="180"/>
      </w:pPr>
    </w:lvl>
    <w:lvl w:ilvl="3" w:tplc="4F64258C" w:tentative="1">
      <w:start w:val="1"/>
      <w:numFmt w:val="decimal"/>
      <w:lvlText w:val="%4."/>
      <w:lvlJc w:val="left"/>
      <w:pPr>
        <w:ind w:left="2880" w:hanging="360"/>
      </w:pPr>
    </w:lvl>
    <w:lvl w:ilvl="4" w:tplc="DB6200E6" w:tentative="1">
      <w:start w:val="1"/>
      <w:numFmt w:val="lowerLetter"/>
      <w:lvlText w:val="%5."/>
      <w:lvlJc w:val="left"/>
      <w:pPr>
        <w:ind w:left="3600" w:hanging="360"/>
      </w:pPr>
    </w:lvl>
    <w:lvl w:ilvl="5" w:tplc="E89A1C38" w:tentative="1">
      <w:start w:val="1"/>
      <w:numFmt w:val="lowerRoman"/>
      <w:lvlText w:val="%6."/>
      <w:lvlJc w:val="right"/>
      <w:pPr>
        <w:ind w:left="4320" w:hanging="180"/>
      </w:pPr>
    </w:lvl>
    <w:lvl w:ilvl="6" w:tplc="092E9F5E" w:tentative="1">
      <w:start w:val="1"/>
      <w:numFmt w:val="decimal"/>
      <w:lvlText w:val="%7."/>
      <w:lvlJc w:val="left"/>
      <w:pPr>
        <w:ind w:left="5040" w:hanging="360"/>
      </w:pPr>
    </w:lvl>
    <w:lvl w:ilvl="7" w:tplc="6DB2ACF6" w:tentative="1">
      <w:start w:val="1"/>
      <w:numFmt w:val="lowerLetter"/>
      <w:lvlText w:val="%8."/>
      <w:lvlJc w:val="left"/>
      <w:pPr>
        <w:ind w:left="5760" w:hanging="360"/>
      </w:pPr>
    </w:lvl>
    <w:lvl w:ilvl="8" w:tplc="EB6C50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2EE9A64">
      <w:start w:val="1"/>
      <w:numFmt w:val="lowerRoman"/>
      <w:lvlText w:val="(%1)"/>
      <w:lvlJc w:val="left"/>
      <w:pPr>
        <w:ind w:left="1080" w:hanging="720"/>
      </w:pPr>
      <w:rPr>
        <w:rFonts w:hint="default"/>
      </w:rPr>
    </w:lvl>
    <w:lvl w:ilvl="1" w:tplc="953EEDF6" w:tentative="1">
      <w:start w:val="1"/>
      <w:numFmt w:val="lowerLetter"/>
      <w:lvlText w:val="%2."/>
      <w:lvlJc w:val="left"/>
      <w:pPr>
        <w:ind w:left="1440" w:hanging="360"/>
      </w:pPr>
    </w:lvl>
    <w:lvl w:ilvl="2" w:tplc="8E2484D4" w:tentative="1">
      <w:start w:val="1"/>
      <w:numFmt w:val="lowerRoman"/>
      <w:lvlText w:val="%3."/>
      <w:lvlJc w:val="right"/>
      <w:pPr>
        <w:ind w:left="2160" w:hanging="180"/>
      </w:pPr>
    </w:lvl>
    <w:lvl w:ilvl="3" w:tplc="2F66D9E0" w:tentative="1">
      <w:start w:val="1"/>
      <w:numFmt w:val="decimal"/>
      <w:lvlText w:val="%4."/>
      <w:lvlJc w:val="left"/>
      <w:pPr>
        <w:ind w:left="2880" w:hanging="360"/>
      </w:pPr>
    </w:lvl>
    <w:lvl w:ilvl="4" w:tplc="F38AB2CE" w:tentative="1">
      <w:start w:val="1"/>
      <w:numFmt w:val="lowerLetter"/>
      <w:lvlText w:val="%5."/>
      <w:lvlJc w:val="left"/>
      <w:pPr>
        <w:ind w:left="3600" w:hanging="360"/>
      </w:pPr>
    </w:lvl>
    <w:lvl w:ilvl="5" w:tplc="2DE4DA2E" w:tentative="1">
      <w:start w:val="1"/>
      <w:numFmt w:val="lowerRoman"/>
      <w:lvlText w:val="%6."/>
      <w:lvlJc w:val="right"/>
      <w:pPr>
        <w:ind w:left="4320" w:hanging="180"/>
      </w:pPr>
    </w:lvl>
    <w:lvl w:ilvl="6" w:tplc="B0AE8C5C" w:tentative="1">
      <w:start w:val="1"/>
      <w:numFmt w:val="decimal"/>
      <w:lvlText w:val="%7."/>
      <w:lvlJc w:val="left"/>
      <w:pPr>
        <w:ind w:left="5040" w:hanging="360"/>
      </w:pPr>
    </w:lvl>
    <w:lvl w:ilvl="7" w:tplc="2FAAF3F0" w:tentative="1">
      <w:start w:val="1"/>
      <w:numFmt w:val="lowerLetter"/>
      <w:lvlText w:val="%8."/>
      <w:lvlJc w:val="left"/>
      <w:pPr>
        <w:ind w:left="5760" w:hanging="360"/>
      </w:pPr>
    </w:lvl>
    <w:lvl w:ilvl="8" w:tplc="E0C6B2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434641A">
      <w:start w:val="1"/>
      <w:numFmt w:val="lowerRoman"/>
      <w:lvlText w:val="(%1)"/>
      <w:lvlJc w:val="left"/>
      <w:pPr>
        <w:ind w:left="1080" w:hanging="720"/>
      </w:pPr>
      <w:rPr>
        <w:rFonts w:hint="default"/>
      </w:rPr>
    </w:lvl>
    <w:lvl w:ilvl="1" w:tplc="CED8E1E8" w:tentative="1">
      <w:start w:val="1"/>
      <w:numFmt w:val="lowerLetter"/>
      <w:lvlText w:val="%2."/>
      <w:lvlJc w:val="left"/>
      <w:pPr>
        <w:ind w:left="1440" w:hanging="360"/>
      </w:pPr>
    </w:lvl>
    <w:lvl w:ilvl="2" w:tplc="4642B3D4" w:tentative="1">
      <w:start w:val="1"/>
      <w:numFmt w:val="lowerRoman"/>
      <w:lvlText w:val="%3."/>
      <w:lvlJc w:val="right"/>
      <w:pPr>
        <w:ind w:left="2160" w:hanging="180"/>
      </w:pPr>
    </w:lvl>
    <w:lvl w:ilvl="3" w:tplc="4EEE74C8" w:tentative="1">
      <w:start w:val="1"/>
      <w:numFmt w:val="decimal"/>
      <w:lvlText w:val="%4."/>
      <w:lvlJc w:val="left"/>
      <w:pPr>
        <w:ind w:left="2880" w:hanging="360"/>
      </w:pPr>
    </w:lvl>
    <w:lvl w:ilvl="4" w:tplc="BA7CDFC4" w:tentative="1">
      <w:start w:val="1"/>
      <w:numFmt w:val="lowerLetter"/>
      <w:lvlText w:val="%5."/>
      <w:lvlJc w:val="left"/>
      <w:pPr>
        <w:ind w:left="3600" w:hanging="360"/>
      </w:pPr>
    </w:lvl>
    <w:lvl w:ilvl="5" w:tplc="0C2064C2" w:tentative="1">
      <w:start w:val="1"/>
      <w:numFmt w:val="lowerRoman"/>
      <w:lvlText w:val="%6."/>
      <w:lvlJc w:val="right"/>
      <w:pPr>
        <w:ind w:left="4320" w:hanging="180"/>
      </w:pPr>
    </w:lvl>
    <w:lvl w:ilvl="6" w:tplc="F89AE062" w:tentative="1">
      <w:start w:val="1"/>
      <w:numFmt w:val="decimal"/>
      <w:lvlText w:val="%7."/>
      <w:lvlJc w:val="left"/>
      <w:pPr>
        <w:ind w:left="5040" w:hanging="360"/>
      </w:pPr>
    </w:lvl>
    <w:lvl w:ilvl="7" w:tplc="B0DED4C6" w:tentative="1">
      <w:start w:val="1"/>
      <w:numFmt w:val="lowerLetter"/>
      <w:lvlText w:val="%8."/>
      <w:lvlJc w:val="left"/>
      <w:pPr>
        <w:ind w:left="5760" w:hanging="360"/>
      </w:pPr>
    </w:lvl>
    <w:lvl w:ilvl="8" w:tplc="592093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2CAF27A">
      <w:start w:val="1"/>
      <w:numFmt w:val="lowerRoman"/>
      <w:lvlText w:val="(%1)"/>
      <w:lvlJc w:val="left"/>
      <w:pPr>
        <w:ind w:left="1080" w:hanging="720"/>
      </w:pPr>
      <w:rPr>
        <w:rFonts w:hint="default"/>
      </w:rPr>
    </w:lvl>
    <w:lvl w:ilvl="1" w:tplc="FCF6EC22" w:tentative="1">
      <w:start w:val="1"/>
      <w:numFmt w:val="lowerLetter"/>
      <w:lvlText w:val="%2."/>
      <w:lvlJc w:val="left"/>
      <w:pPr>
        <w:ind w:left="1440" w:hanging="360"/>
      </w:pPr>
    </w:lvl>
    <w:lvl w:ilvl="2" w:tplc="6D62A0E2" w:tentative="1">
      <w:start w:val="1"/>
      <w:numFmt w:val="lowerRoman"/>
      <w:lvlText w:val="%3."/>
      <w:lvlJc w:val="right"/>
      <w:pPr>
        <w:ind w:left="2160" w:hanging="180"/>
      </w:pPr>
    </w:lvl>
    <w:lvl w:ilvl="3" w:tplc="991EB292" w:tentative="1">
      <w:start w:val="1"/>
      <w:numFmt w:val="decimal"/>
      <w:lvlText w:val="%4."/>
      <w:lvlJc w:val="left"/>
      <w:pPr>
        <w:ind w:left="2880" w:hanging="360"/>
      </w:pPr>
    </w:lvl>
    <w:lvl w:ilvl="4" w:tplc="30AEEBAA" w:tentative="1">
      <w:start w:val="1"/>
      <w:numFmt w:val="lowerLetter"/>
      <w:lvlText w:val="%5."/>
      <w:lvlJc w:val="left"/>
      <w:pPr>
        <w:ind w:left="3600" w:hanging="360"/>
      </w:pPr>
    </w:lvl>
    <w:lvl w:ilvl="5" w:tplc="60F27E90" w:tentative="1">
      <w:start w:val="1"/>
      <w:numFmt w:val="lowerRoman"/>
      <w:lvlText w:val="%6."/>
      <w:lvlJc w:val="right"/>
      <w:pPr>
        <w:ind w:left="4320" w:hanging="180"/>
      </w:pPr>
    </w:lvl>
    <w:lvl w:ilvl="6" w:tplc="E752B3E6" w:tentative="1">
      <w:start w:val="1"/>
      <w:numFmt w:val="decimal"/>
      <w:lvlText w:val="%7."/>
      <w:lvlJc w:val="left"/>
      <w:pPr>
        <w:ind w:left="5040" w:hanging="360"/>
      </w:pPr>
    </w:lvl>
    <w:lvl w:ilvl="7" w:tplc="0ADAA97C" w:tentative="1">
      <w:start w:val="1"/>
      <w:numFmt w:val="lowerLetter"/>
      <w:lvlText w:val="%8."/>
      <w:lvlJc w:val="left"/>
      <w:pPr>
        <w:ind w:left="5760" w:hanging="360"/>
      </w:pPr>
    </w:lvl>
    <w:lvl w:ilvl="8" w:tplc="AAB0D02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C72D77C">
      <w:start w:val="1"/>
      <w:numFmt w:val="lowerRoman"/>
      <w:lvlText w:val="(%1)"/>
      <w:lvlJc w:val="left"/>
      <w:pPr>
        <w:ind w:left="1080" w:hanging="720"/>
      </w:pPr>
      <w:rPr>
        <w:rFonts w:hint="default"/>
      </w:rPr>
    </w:lvl>
    <w:lvl w:ilvl="1" w:tplc="3E64D27C" w:tentative="1">
      <w:start w:val="1"/>
      <w:numFmt w:val="lowerLetter"/>
      <w:lvlText w:val="%2."/>
      <w:lvlJc w:val="left"/>
      <w:pPr>
        <w:ind w:left="1440" w:hanging="360"/>
      </w:pPr>
    </w:lvl>
    <w:lvl w:ilvl="2" w:tplc="8AEACA7A" w:tentative="1">
      <w:start w:val="1"/>
      <w:numFmt w:val="lowerRoman"/>
      <w:lvlText w:val="%3."/>
      <w:lvlJc w:val="right"/>
      <w:pPr>
        <w:ind w:left="2160" w:hanging="180"/>
      </w:pPr>
    </w:lvl>
    <w:lvl w:ilvl="3" w:tplc="250452FA" w:tentative="1">
      <w:start w:val="1"/>
      <w:numFmt w:val="decimal"/>
      <w:lvlText w:val="%4."/>
      <w:lvlJc w:val="left"/>
      <w:pPr>
        <w:ind w:left="2880" w:hanging="360"/>
      </w:pPr>
    </w:lvl>
    <w:lvl w:ilvl="4" w:tplc="B6F0AD28" w:tentative="1">
      <w:start w:val="1"/>
      <w:numFmt w:val="lowerLetter"/>
      <w:lvlText w:val="%5."/>
      <w:lvlJc w:val="left"/>
      <w:pPr>
        <w:ind w:left="3600" w:hanging="360"/>
      </w:pPr>
    </w:lvl>
    <w:lvl w:ilvl="5" w:tplc="6C0A271C" w:tentative="1">
      <w:start w:val="1"/>
      <w:numFmt w:val="lowerRoman"/>
      <w:lvlText w:val="%6."/>
      <w:lvlJc w:val="right"/>
      <w:pPr>
        <w:ind w:left="4320" w:hanging="180"/>
      </w:pPr>
    </w:lvl>
    <w:lvl w:ilvl="6" w:tplc="D5387870" w:tentative="1">
      <w:start w:val="1"/>
      <w:numFmt w:val="decimal"/>
      <w:lvlText w:val="%7."/>
      <w:lvlJc w:val="left"/>
      <w:pPr>
        <w:ind w:left="5040" w:hanging="360"/>
      </w:pPr>
    </w:lvl>
    <w:lvl w:ilvl="7" w:tplc="D420683A" w:tentative="1">
      <w:start w:val="1"/>
      <w:numFmt w:val="lowerLetter"/>
      <w:lvlText w:val="%8."/>
      <w:lvlJc w:val="left"/>
      <w:pPr>
        <w:ind w:left="5760" w:hanging="360"/>
      </w:pPr>
    </w:lvl>
    <w:lvl w:ilvl="8" w:tplc="D43472C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A8A2EB6">
      <w:start w:val="1"/>
      <w:numFmt w:val="lowerRoman"/>
      <w:lvlText w:val="(%1)"/>
      <w:lvlJc w:val="left"/>
      <w:pPr>
        <w:ind w:left="1080" w:hanging="720"/>
      </w:pPr>
      <w:rPr>
        <w:rFonts w:hint="default"/>
      </w:rPr>
    </w:lvl>
    <w:lvl w:ilvl="1" w:tplc="77B28694" w:tentative="1">
      <w:start w:val="1"/>
      <w:numFmt w:val="lowerLetter"/>
      <w:lvlText w:val="%2."/>
      <w:lvlJc w:val="left"/>
      <w:pPr>
        <w:ind w:left="1440" w:hanging="360"/>
      </w:pPr>
    </w:lvl>
    <w:lvl w:ilvl="2" w:tplc="834C8F4C" w:tentative="1">
      <w:start w:val="1"/>
      <w:numFmt w:val="lowerRoman"/>
      <w:lvlText w:val="%3."/>
      <w:lvlJc w:val="right"/>
      <w:pPr>
        <w:ind w:left="2160" w:hanging="180"/>
      </w:pPr>
    </w:lvl>
    <w:lvl w:ilvl="3" w:tplc="DA1E3D04" w:tentative="1">
      <w:start w:val="1"/>
      <w:numFmt w:val="decimal"/>
      <w:lvlText w:val="%4."/>
      <w:lvlJc w:val="left"/>
      <w:pPr>
        <w:ind w:left="2880" w:hanging="360"/>
      </w:pPr>
    </w:lvl>
    <w:lvl w:ilvl="4" w:tplc="202A2C04" w:tentative="1">
      <w:start w:val="1"/>
      <w:numFmt w:val="lowerLetter"/>
      <w:lvlText w:val="%5."/>
      <w:lvlJc w:val="left"/>
      <w:pPr>
        <w:ind w:left="3600" w:hanging="360"/>
      </w:pPr>
    </w:lvl>
    <w:lvl w:ilvl="5" w:tplc="1E2A9710" w:tentative="1">
      <w:start w:val="1"/>
      <w:numFmt w:val="lowerRoman"/>
      <w:lvlText w:val="%6."/>
      <w:lvlJc w:val="right"/>
      <w:pPr>
        <w:ind w:left="4320" w:hanging="180"/>
      </w:pPr>
    </w:lvl>
    <w:lvl w:ilvl="6" w:tplc="CC767E78" w:tentative="1">
      <w:start w:val="1"/>
      <w:numFmt w:val="decimal"/>
      <w:lvlText w:val="%7."/>
      <w:lvlJc w:val="left"/>
      <w:pPr>
        <w:ind w:left="5040" w:hanging="360"/>
      </w:pPr>
    </w:lvl>
    <w:lvl w:ilvl="7" w:tplc="4F3890F6" w:tentative="1">
      <w:start w:val="1"/>
      <w:numFmt w:val="lowerLetter"/>
      <w:lvlText w:val="%8."/>
      <w:lvlJc w:val="left"/>
      <w:pPr>
        <w:ind w:left="5760" w:hanging="360"/>
      </w:pPr>
    </w:lvl>
    <w:lvl w:ilvl="8" w:tplc="D7F446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03E893E">
      <w:start w:val="1"/>
      <w:numFmt w:val="lowerRoman"/>
      <w:lvlText w:val="(%1)"/>
      <w:lvlJc w:val="left"/>
      <w:pPr>
        <w:ind w:left="1080" w:hanging="720"/>
      </w:pPr>
      <w:rPr>
        <w:rFonts w:hint="default"/>
      </w:rPr>
    </w:lvl>
    <w:lvl w:ilvl="1" w:tplc="919C955E" w:tentative="1">
      <w:start w:val="1"/>
      <w:numFmt w:val="lowerLetter"/>
      <w:lvlText w:val="%2."/>
      <w:lvlJc w:val="left"/>
      <w:pPr>
        <w:ind w:left="1440" w:hanging="360"/>
      </w:pPr>
    </w:lvl>
    <w:lvl w:ilvl="2" w:tplc="B9B86EE8" w:tentative="1">
      <w:start w:val="1"/>
      <w:numFmt w:val="lowerRoman"/>
      <w:lvlText w:val="%3."/>
      <w:lvlJc w:val="right"/>
      <w:pPr>
        <w:ind w:left="2160" w:hanging="180"/>
      </w:pPr>
    </w:lvl>
    <w:lvl w:ilvl="3" w:tplc="3F5E45DC" w:tentative="1">
      <w:start w:val="1"/>
      <w:numFmt w:val="decimal"/>
      <w:lvlText w:val="%4."/>
      <w:lvlJc w:val="left"/>
      <w:pPr>
        <w:ind w:left="2880" w:hanging="360"/>
      </w:pPr>
    </w:lvl>
    <w:lvl w:ilvl="4" w:tplc="8EEC82D2" w:tentative="1">
      <w:start w:val="1"/>
      <w:numFmt w:val="lowerLetter"/>
      <w:lvlText w:val="%5."/>
      <w:lvlJc w:val="left"/>
      <w:pPr>
        <w:ind w:left="3600" w:hanging="360"/>
      </w:pPr>
    </w:lvl>
    <w:lvl w:ilvl="5" w:tplc="507C3F9C" w:tentative="1">
      <w:start w:val="1"/>
      <w:numFmt w:val="lowerRoman"/>
      <w:lvlText w:val="%6."/>
      <w:lvlJc w:val="right"/>
      <w:pPr>
        <w:ind w:left="4320" w:hanging="180"/>
      </w:pPr>
    </w:lvl>
    <w:lvl w:ilvl="6" w:tplc="9BA0D7A4" w:tentative="1">
      <w:start w:val="1"/>
      <w:numFmt w:val="decimal"/>
      <w:lvlText w:val="%7."/>
      <w:lvlJc w:val="left"/>
      <w:pPr>
        <w:ind w:left="5040" w:hanging="360"/>
      </w:pPr>
    </w:lvl>
    <w:lvl w:ilvl="7" w:tplc="28AA6762" w:tentative="1">
      <w:start w:val="1"/>
      <w:numFmt w:val="lowerLetter"/>
      <w:lvlText w:val="%8."/>
      <w:lvlJc w:val="left"/>
      <w:pPr>
        <w:ind w:left="5760" w:hanging="360"/>
      </w:pPr>
    </w:lvl>
    <w:lvl w:ilvl="8" w:tplc="8514F5F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D5EBBEE">
      <w:start w:val="1"/>
      <w:numFmt w:val="lowerRoman"/>
      <w:lvlText w:val="(%1)"/>
      <w:lvlJc w:val="left"/>
      <w:pPr>
        <w:ind w:left="1080" w:hanging="720"/>
      </w:pPr>
      <w:rPr>
        <w:rFonts w:hint="default"/>
      </w:rPr>
    </w:lvl>
    <w:lvl w:ilvl="1" w:tplc="1B98F96E" w:tentative="1">
      <w:start w:val="1"/>
      <w:numFmt w:val="lowerLetter"/>
      <w:lvlText w:val="%2."/>
      <w:lvlJc w:val="left"/>
      <w:pPr>
        <w:ind w:left="1440" w:hanging="360"/>
      </w:pPr>
    </w:lvl>
    <w:lvl w:ilvl="2" w:tplc="7A6CF7D2" w:tentative="1">
      <w:start w:val="1"/>
      <w:numFmt w:val="lowerRoman"/>
      <w:lvlText w:val="%3."/>
      <w:lvlJc w:val="right"/>
      <w:pPr>
        <w:ind w:left="2160" w:hanging="180"/>
      </w:pPr>
    </w:lvl>
    <w:lvl w:ilvl="3" w:tplc="D62609B4" w:tentative="1">
      <w:start w:val="1"/>
      <w:numFmt w:val="decimal"/>
      <w:lvlText w:val="%4."/>
      <w:lvlJc w:val="left"/>
      <w:pPr>
        <w:ind w:left="2880" w:hanging="360"/>
      </w:pPr>
    </w:lvl>
    <w:lvl w:ilvl="4" w:tplc="BA8050AC" w:tentative="1">
      <w:start w:val="1"/>
      <w:numFmt w:val="lowerLetter"/>
      <w:lvlText w:val="%5."/>
      <w:lvlJc w:val="left"/>
      <w:pPr>
        <w:ind w:left="3600" w:hanging="360"/>
      </w:pPr>
    </w:lvl>
    <w:lvl w:ilvl="5" w:tplc="2E8AE4F4" w:tentative="1">
      <w:start w:val="1"/>
      <w:numFmt w:val="lowerRoman"/>
      <w:lvlText w:val="%6."/>
      <w:lvlJc w:val="right"/>
      <w:pPr>
        <w:ind w:left="4320" w:hanging="180"/>
      </w:pPr>
    </w:lvl>
    <w:lvl w:ilvl="6" w:tplc="E7F07E7A" w:tentative="1">
      <w:start w:val="1"/>
      <w:numFmt w:val="decimal"/>
      <w:lvlText w:val="%7."/>
      <w:lvlJc w:val="left"/>
      <w:pPr>
        <w:ind w:left="5040" w:hanging="360"/>
      </w:pPr>
    </w:lvl>
    <w:lvl w:ilvl="7" w:tplc="7E5035EE" w:tentative="1">
      <w:start w:val="1"/>
      <w:numFmt w:val="lowerLetter"/>
      <w:lvlText w:val="%8."/>
      <w:lvlJc w:val="left"/>
      <w:pPr>
        <w:ind w:left="5760" w:hanging="360"/>
      </w:pPr>
    </w:lvl>
    <w:lvl w:ilvl="8" w:tplc="512C57E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B6EC9D0">
      <w:start w:val="1"/>
      <w:numFmt w:val="lowerRoman"/>
      <w:lvlText w:val="(%1)"/>
      <w:lvlJc w:val="left"/>
      <w:pPr>
        <w:ind w:left="1080" w:hanging="720"/>
      </w:pPr>
      <w:rPr>
        <w:rFonts w:hint="default"/>
      </w:rPr>
    </w:lvl>
    <w:lvl w:ilvl="1" w:tplc="CD2A5E3E" w:tentative="1">
      <w:start w:val="1"/>
      <w:numFmt w:val="lowerLetter"/>
      <w:lvlText w:val="%2."/>
      <w:lvlJc w:val="left"/>
      <w:pPr>
        <w:ind w:left="1440" w:hanging="360"/>
      </w:pPr>
    </w:lvl>
    <w:lvl w:ilvl="2" w:tplc="F7BC8222" w:tentative="1">
      <w:start w:val="1"/>
      <w:numFmt w:val="lowerRoman"/>
      <w:lvlText w:val="%3."/>
      <w:lvlJc w:val="right"/>
      <w:pPr>
        <w:ind w:left="2160" w:hanging="180"/>
      </w:pPr>
    </w:lvl>
    <w:lvl w:ilvl="3" w:tplc="B3AC3F9E" w:tentative="1">
      <w:start w:val="1"/>
      <w:numFmt w:val="decimal"/>
      <w:lvlText w:val="%4."/>
      <w:lvlJc w:val="left"/>
      <w:pPr>
        <w:ind w:left="2880" w:hanging="360"/>
      </w:pPr>
    </w:lvl>
    <w:lvl w:ilvl="4" w:tplc="17883504" w:tentative="1">
      <w:start w:val="1"/>
      <w:numFmt w:val="lowerLetter"/>
      <w:lvlText w:val="%5."/>
      <w:lvlJc w:val="left"/>
      <w:pPr>
        <w:ind w:left="3600" w:hanging="360"/>
      </w:pPr>
    </w:lvl>
    <w:lvl w:ilvl="5" w:tplc="513E44A8" w:tentative="1">
      <w:start w:val="1"/>
      <w:numFmt w:val="lowerRoman"/>
      <w:lvlText w:val="%6."/>
      <w:lvlJc w:val="right"/>
      <w:pPr>
        <w:ind w:left="4320" w:hanging="180"/>
      </w:pPr>
    </w:lvl>
    <w:lvl w:ilvl="6" w:tplc="5D3C28DC" w:tentative="1">
      <w:start w:val="1"/>
      <w:numFmt w:val="decimal"/>
      <w:lvlText w:val="%7."/>
      <w:lvlJc w:val="left"/>
      <w:pPr>
        <w:ind w:left="5040" w:hanging="360"/>
      </w:pPr>
    </w:lvl>
    <w:lvl w:ilvl="7" w:tplc="DDC0B1AA" w:tentative="1">
      <w:start w:val="1"/>
      <w:numFmt w:val="lowerLetter"/>
      <w:lvlText w:val="%8."/>
      <w:lvlJc w:val="left"/>
      <w:pPr>
        <w:ind w:left="5760" w:hanging="360"/>
      </w:pPr>
    </w:lvl>
    <w:lvl w:ilvl="8" w:tplc="6E4E2AF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BB4C084">
      <w:start w:val="1"/>
      <w:numFmt w:val="lowerRoman"/>
      <w:lvlText w:val="(%1)"/>
      <w:lvlJc w:val="left"/>
      <w:pPr>
        <w:ind w:left="1080" w:hanging="720"/>
      </w:pPr>
      <w:rPr>
        <w:rFonts w:hint="default"/>
      </w:rPr>
    </w:lvl>
    <w:lvl w:ilvl="1" w:tplc="2710EC70" w:tentative="1">
      <w:start w:val="1"/>
      <w:numFmt w:val="lowerLetter"/>
      <w:lvlText w:val="%2."/>
      <w:lvlJc w:val="left"/>
      <w:pPr>
        <w:ind w:left="1440" w:hanging="360"/>
      </w:pPr>
    </w:lvl>
    <w:lvl w:ilvl="2" w:tplc="27648AA2" w:tentative="1">
      <w:start w:val="1"/>
      <w:numFmt w:val="lowerRoman"/>
      <w:lvlText w:val="%3."/>
      <w:lvlJc w:val="right"/>
      <w:pPr>
        <w:ind w:left="2160" w:hanging="180"/>
      </w:pPr>
    </w:lvl>
    <w:lvl w:ilvl="3" w:tplc="EE606C5C" w:tentative="1">
      <w:start w:val="1"/>
      <w:numFmt w:val="decimal"/>
      <w:lvlText w:val="%4."/>
      <w:lvlJc w:val="left"/>
      <w:pPr>
        <w:ind w:left="2880" w:hanging="360"/>
      </w:pPr>
    </w:lvl>
    <w:lvl w:ilvl="4" w:tplc="6ED20ECE" w:tentative="1">
      <w:start w:val="1"/>
      <w:numFmt w:val="lowerLetter"/>
      <w:lvlText w:val="%5."/>
      <w:lvlJc w:val="left"/>
      <w:pPr>
        <w:ind w:left="3600" w:hanging="360"/>
      </w:pPr>
    </w:lvl>
    <w:lvl w:ilvl="5" w:tplc="57B89982" w:tentative="1">
      <w:start w:val="1"/>
      <w:numFmt w:val="lowerRoman"/>
      <w:lvlText w:val="%6."/>
      <w:lvlJc w:val="right"/>
      <w:pPr>
        <w:ind w:left="4320" w:hanging="180"/>
      </w:pPr>
    </w:lvl>
    <w:lvl w:ilvl="6" w:tplc="93408778" w:tentative="1">
      <w:start w:val="1"/>
      <w:numFmt w:val="decimal"/>
      <w:lvlText w:val="%7."/>
      <w:lvlJc w:val="left"/>
      <w:pPr>
        <w:ind w:left="5040" w:hanging="360"/>
      </w:pPr>
    </w:lvl>
    <w:lvl w:ilvl="7" w:tplc="A3BCD734" w:tentative="1">
      <w:start w:val="1"/>
      <w:numFmt w:val="lowerLetter"/>
      <w:lvlText w:val="%8."/>
      <w:lvlJc w:val="left"/>
      <w:pPr>
        <w:ind w:left="5760" w:hanging="360"/>
      </w:pPr>
    </w:lvl>
    <w:lvl w:ilvl="8" w:tplc="9474905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B5E588C">
      <w:start w:val="1"/>
      <w:numFmt w:val="lowerRoman"/>
      <w:lvlText w:val="(%1)"/>
      <w:lvlJc w:val="left"/>
      <w:pPr>
        <w:ind w:left="1080" w:hanging="720"/>
      </w:pPr>
      <w:rPr>
        <w:rFonts w:hint="default"/>
      </w:rPr>
    </w:lvl>
    <w:lvl w:ilvl="1" w:tplc="465A3866" w:tentative="1">
      <w:start w:val="1"/>
      <w:numFmt w:val="lowerLetter"/>
      <w:lvlText w:val="%2."/>
      <w:lvlJc w:val="left"/>
      <w:pPr>
        <w:ind w:left="1440" w:hanging="360"/>
      </w:pPr>
    </w:lvl>
    <w:lvl w:ilvl="2" w:tplc="FE78D752" w:tentative="1">
      <w:start w:val="1"/>
      <w:numFmt w:val="lowerRoman"/>
      <w:lvlText w:val="%3."/>
      <w:lvlJc w:val="right"/>
      <w:pPr>
        <w:ind w:left="2160" w:hanging="180"/>
      </w:pPr>
    </w:lvl>
    <w:lvl w:ilvl="3" w:tplc="17CE792C" w:tentative="1">
      <w:start w:val="1"/>
      <w:numFmt w:val="decimal"/>
      <w:lvlText w:val="%4."/>
      <w:lvlJc w:val="left"/>
      <w:pPr>
        <w:ind w:left="2880" w:hanging="360"/>
      </w:pPr>
    </w:lvl>
    <w:lvl w:ilvl="4" w:tplc="3392C11E" w:tentative="1">
      <w:start w:val="1"/>
      <w:numFmt w:val="lowerLetter"/>
      <w:lvlText w:val="%5."/>
      <w:lvlJc w:val="left"/>
      <w:pPr>
        <w:ind w:left="3600" w:hanging="360"/>
      </w:pPr>
    </w:lvl>
    <w:lvl w:ilvl="5" w:tplc="241E015A" w:tentative="1">
      <w:start w:val="1"/>
      <w:numFmt w:val="lowerRoman"/>
      <w:lvlText w:val="%6."/>
      <w:lvlJc w:val="right"/>
      <w:pPr>
        <w:ind w:left="4320" w:hanging="180"/>
      </w:pPr>
    </w:lvl>
    <w:lvl w:ilvl="6" w:tplc="258A7D16" w:tentative="1">
      <w:start w:val="1"/>
      <w:numFmt w:val="decimal"/>
      <w:lvlText w:val="%7."/>
      <w:lvlJc w:val="left"/>
      <w:pPr>
        <w:ind w:left="5040" w:hanging="360"/>
      </w:pPr>
    </w:lvl>
    <w:lvl w:ilvl="7" w:tplc="2FDC6BE2" w:tentative="1">
      <w:start w:val="1"/>
      <w:numFmt w:val="lowerLetter"/>
      <w:lvlText w:val="%8."/>
      <w:lvlJc w:val="left"/>
      <w:pPr>
        <w:ind w:left="5760" w:hanging="360"/>
      </w:pPr>
    </w:lvl>
    <w:lvl w:ilvl="8" w:tplc="49861B6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5381034">
      <w:start w:val="1"/>
      <w:numFmt w:val="lowerRoman"/>
      <w:lvlText w:val="(%1)"/>
      <w:lvlJc w:val="left"/>
      <w:pPr>
        <w:ind w:left="1080" w:hanging="720"/>
      </w:pPr>
      <w:rPr>
        <w:rFonts w:hint="default"/>
      </w:rPr>
    </w:lvl>
    <w:lvl w:ilvl="1" w:tplc="D5DE3644" w:tentative="1">
      <w:start w:val="1"/>
      <w:numFmt w:val="lowerLetter"/>
      <w:lvlText w:val="%2."/>
      <w:lvlJc w:val="left"/>
      <w:pPr>
        <w:ind w:left="1440" w:hanging="360"/>
      </w:pPr>
    </w:lvl>
    <w:lvl w:ilvl="2" w:tplc="5F5E17AE" w:tentative="1">
      <w:start w:val="1"/>
      <w:numFmt w:val="lowerRoman"/>
      <w:lvlText w:val="%3."/>
      <w:lvlJc w:val="right"/>
      <w:pPr>
        <w:ind w:left="2160" w:hanging="180"/>
      </w:pPr>
    </w:lvl>
    <w:lvl w:ilvl="3" w:tplc="CA580F64" w:tentative="1">
      <w:start w:val="1"/>
      <w:numFmt w:val="decimal"/>
      <w:lvlText w:val="%4."/>
      <w:lvlJc w:val="left"/>
      <w:pPr>
        <w:ind w:left="2880" w:hanging="360"/>
      </w:pPr>
    </w:lvl>
    <w:lvl w:ilvl="4" w:tplc="E7A658A0" w:tentative="1">
      <w:start w:val="1"/>
      <w:numFmt w:val="lowerLetter"/>
      <w:lvlText w:val="%5."/>
      <w:lvlJc w:val="left"/>
      <w:pPr>
        <w:ind w:left="3600" w:hanging="360"/>
      </w:pPr>
    </w:lvl>
    <w:lvl w:ilvl="5" w:tplc="6A8CD81A" w:tentative="1">
      <w:start w:val="1"/>
      <w:numFmt w:val="lowerRoman"/>
      <w:lvlText w:val="%6."/>
      <w:lvlJc w:val="right"/>
      <w:pPr>
        <w:ind w:left="4320" w:hanging="180"/>
      </w:pPr>
    </w:lvl>
    <w:lvl w:ilvl="6" w:tplc="F782C148" w:tentative="1">
      <w:start w:val="1"/>
      <w:numFmt w:val="decimal"/>
      <w:lvlText w:val="%7."/>
      <w:lvlJc w:val="left"/>
      <w:pPr>
        <w:ind w:left="5040" w:hanging="360"/>
      </w:pPr>
    </w:lvl>
    <w:lvl w:ilvl="7" w:tplc="5DDACBD0" w:tentative="1">
      <w:start w:val="1"/>
      <w:numFmt w:val="lowerLetter"/>
      <w:lvlText w:val="%8."/>
      <w:lvlJc w:val="left"/>
      <w:pPr>
        <w:ind w:left="5760" w:hanging="360"/>
      </w:pPr>
    </w:lvl>
    <w:lvl w:ilvl="8" w:tplc="99D63C2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62E8828">
      <w:start w:val="1"/>
      <w:numFmt w:val="lowerRoman"/>
      <w:lvlText w:val="(%1)"/>
      <w:lvlJc w:val="left"/>
      <w:pPr>
        <w:ind w:left="1080" w:hanging="720"/>
      </w:pPr>
      <w:rPr>
        <w:rFonts w:hint="default"/>
      </w:rPr>
    </w:lvl>
    <w:lvl w:ilvl="1" w:tplc="0A58298C" w:tentative="1">
      <w:start w:val="1"/>
      <w:numFmt w:val="lowerLetter"/>
      <w:lvlText w:val="%2."/>
      <w:lvlJc w:val="left"/>
      <w:pPr>
        <w:ind w:left="1440" w:hanging="360"/>
      </w:pPr>
    </w:lvl>
    <w:lvl w:ilvl="2" w:tplc="55D40540" w:tentative="1">
      <w:start w:val="1"/>
      <w:numFmt w:val="lowerRoman"/>
      <w:lvlText w:val="%3."/>
      <w:lvlJc w:val="right"/>
      <w:pPr>
        <w:ind w:left="2160" w:hanging="180"/>
      </w:pPr>
    </w:lvl>
    <w:lvl w:ilvl="3" w:tplc="C89A558C" w:tentative="1">
      <w:start w:val="1"/>
      <w:numFmt w:val="decimal"/>
      <w:lvlText w:val="%4."/>
      <w:lvlJc w:val="left"/>
      <w:pPr>
        <w:ind w:left="2880" w:hanging="360"/>
      </w:pPr>
    </w:lvl>
    <w:lvl w:ilvl="4" w:tplc="50A07B0A" w:tentative="1">
      <w:start w:val="1"/>
      <w:numFmt w:val="lowerLetter"/>
      <w:lvlText w:val="%5."/>
      <w:lvlJc w:val="left"/>
      <w:pPr>
        <w:ind w:left="3600" w:hanging="360"/>
      </w:pPr>
    </w:lvl>
    <w:lvl w:ilvl="5" w:tplc="B7B063D0" w:tentative="1">
      <w:start w:val="1"/>
      <w:numFmt w:val="lowerRoman"/>
      <w:lvlText w:val="%6."/>
      <w:lvlJc w:val="right"/>
      <w:pPr>
        <w:ind w:left="4320" w:hanging="180"/>
      </w:pPr>
    </w:lvl>
    <w:lvl w:ilvl="6" w:tplc="9C5C2204" w:tentative="1">
      <w:start w:val="1"/>
      <w:numFmt w:val="decimal"/>
      <w:lvlText w:val="%7."/>
      <w:lvlJc w:val="left"/>
      <w:pPr>
        <w:ind w:left="5040" w:hanging="360"/>
      </w:pPr>
    </w:lvl>
    <w:lvl w:ilvl="7" w:tplc="5F166DA0" w:tentative="1">
      <w:start w:val="1"/>
      <w:numFmt w:val="lowerLetter"/>
      <w:lvlText w:val="%8."/>
      <w:lvlJc w:val="left"/>
      <w:pPr>
        <w:ind w:left="5760" w:hanging="360"/>
      </w:pPr>
    </w:lvl>
    <w:lvl w:ilvl="8" w:tplc="1548EAD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3136468">
    <w:abstractNumId w:val="20"/>
  </w:num>
  <w:num w:numId="2" w16cid:durableId="797382804">
    <w:abstractNumId w:val="6"/>
  </w:num>
  <w:num w:numId="3" w16cid:durableId="73623909">
    <w:abstractNumId w:val="2"/>
  </w:num>
  <w:num w:numId="4" w16cid:durableId="1894266715">
    <w:abstractNumId w:val="10"/>
  </w:num>
  <w:num w:numId="5" w16cid:durableId="1406607387">
    <w:abstractNumId w:val="9"/>
  </w:num>
  <w:num w:numId="6" w16cid:durableId="874273862">
    <w:abstractNumId w:val="1"/>
  </w:num>
  <w:num w:numId="7" w16cid:durableId="650715377">
    <w:abstractNumId w:val="15"/>
  </w:num>
  <w:num w:numId="8" w16cid:durableId="2049603930">
    <w:abstractNumId w:val="7"/>
  </w:num>
  <w:num w:numId="9" w16cid:durableId="59138155">
    <w:abstractNumId w:val="13"/>
  </w:num>
  <w:num w:numId="10" w16cid:durableId="131874027">
    <w:abstractNumId w:val="5"/>
  </w:num>
  <w:num w:numId="11" w16cid:durableId="1847164445">
    <w:abstractNumId w:val="19"/>
  </w:num>
  <w:num w:numId="12" w16cid:durableId="919868555">
    <w:abstractNumId w:val="11"/>
  </w:num>
  <w:num w:numId="13" w16cid:durableId="384333635">
    <w:abstractNumId w:val="4"/>
  </w:num>
  <w:num w:numId="14" w16cid:durableId="960261873">
    <w:abstractNumId w:val="3"/>
  </w:num>
  <w:num w:numId="15" w16cid:durableId="1605456460">
    <w:abstractNumId w:val="17"/>
  </w:num>
  <w:num w:numId="16" w16cid:durableId="1422020172">
    <w:abstractNumId w:val="16"/>
  </w:num>
  <w:num w:numId="17" w16cid:durableId="1123379008">
    <w:abstractNumId w:val="8"/>
  </w:num>
  <w:num w:numId="18" w16cid:durableId="10228068">
    <w:abstractNumId w:val="14"/>
  </w:num>
  <w:num w:numId="19" w16cid:durableId="1844081803">
    <w:abstractNumId w:val="18"/>
  </w:num>
  <w:num w:numId="20" w16cid:durableId="141625342">
    <w:abstractNumId w:val="12"/>
  </w:num>
  <w:num w:numId="21" w16cid:durableId="1981613756">
    <w:abstractNumId w:val="0"/>
  </w:num>
  <w:num w:numId="22" w16cid:durableId="11479354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20E"/>
    <w:rsid w:val="00033B50"/>
    <w:rsid w:val="000D06C6"/>
    <w:rsid w:val="00146E9D"/>
    <w:rsid w:val="0022663A"/>
    <w:rsid w:val="002977ED"/>
    <w:rsid w:val="0031111D"/>
    <w:rsid w:val="003C64BF"/>
    <w:rsid w:val="003D520E"/>
    <w:rsid w:val="004802C4"/>
    <w:rsid w:val="005750CE"/>
    <w:rsid w:val="00596EF3"/>
    <w:rsid w:val="005A7151"/>
    <w:rsid w:val="005D2495"/>
    <w:rsid w:val="00625FE5"/>
    <w:rsid w:val="00683CC4"/>
    <w:rsid w:val="006D03E5"/>
    <w:rsid w:val="007845B7"/>
    <w:rsid w:val="00806943"/>
    <w:rsid w:val="00811965"/>
    <w:rsid w:val="00891CC0"/>
    <w:rsid w:val="008C07D1"/>
    <w:rsid w:val="009438CB"/>
    <w:rsid w:val="009D50D2"/>
    <w:rsid w:val="00AB01F1"/>
    <w:rsid w:val="00AF17CA"/>
    <w:rsid w:val="00AF77DE"/>
    <w:rsid w:val="00B54F56"/>
    <w:rsid w:val="00BD7832"/>
    <w:rsid w:val="00C70EA9"/>
    <w:rsid w:val="00CC3619"/>
    <w:rsid w:val="00E31017"/>
    <w:rsid w:val="00E429F3"/>
    <w:rsid w:val="00E44882"/>
    <w:rsid w:val="00E47766"/>
    <w:rsid w:val="00E76298"/>
    <w:rsid w:val="00EA3345"/>
    <w:rsid w:val="00F86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B6E7"/>
  <w15:docId w15:val="{33308568-605F-41AF-B26F-98403937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00048" w:rsidRDefault="004C2CA6" w:rsidP="004C2CA6">
          <w:pPr>
            <w:pStyle w:val="A7F4949C78414813B67B25D37262F9D8"/>
          </w:pPr>
          <w:r w:rsidRPr="00925A3E">
            <w:rPr>
              <w:rStyle w:val="PlaceholderText"/>
            </w:rPr>
            <w:t>Click or tap to enter a date.</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00048" w:rsidRDefault="008810C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00048" w:rsidRDefault="008810C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00048" w:rsidRDefault="008810C6" w:rsidP="003F0F27">
          <w:pPr>
            <w:pStyle w:val="15C0292866B847DA9326E179CB55CD97"/>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00048" w:rsidRDefault="008810C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00048" w:rsidRDefault="008810C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00048" w:rsidRDefault="008810C6" w:rsidP="003F0F27">
          <w:pPr>
            <w:pStyle w:val="FF11332F9048428FB9777008678CE91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00048" w:rsidRDefault="008810C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00048" w:rsidRDefault="008810C6" w:rsidP="003F0F27">
          <w:pPr>
            <w:pStyle w:val="B6AE02376E3A41F7AC4C36C32DF4299E"/>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00048" w:rsidRDefault="008810C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00048" w:rsidRDefault="008810C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00048" w:rsidRDefault="008810C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00048" w:rsidRDefault="008810C6"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00048" w:rsidRDefault="008810C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00048" w:rsidRDefault="008810C6"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B1A2C"/>
    <w:multiLevelType w:val="multilevel"/>
    <w:tmpl w:val="73A27EBC"/>
    <w:lvl w:ilvl="0">
      <w:start w:val="1"/>
      <w:numFmt w:val="decimal"/>
      <w:pStyle w:val="A7F4949C78414813B67B25D37262F9D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9905209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2CA6"/>
    <w:rsid w:val="000E5B81"/>
    <w:rsid w:val="003119BC"/>
    <w:rsid w:val="004802C4"/>
    <w:rsid w:val="004C2CA6"/>
    <w:rsid w:val="005A7151"/>
    <w:rsid w:val="007845B7"/>
    <w:rsid w:val="008810C6"/>
    <w:rsid w:val="00AB01F1"/>
    <w:rsid w:val="00AE118B"/>
    <w:rsid w:val="00B54F56"/>
    <w:rsid w:val="00C00048"/>
    <w:rsid w:val="00ED6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2CA6"/>
    <w:rPr>
      <w:color w:val="808080"/>
    </w:rPr>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A7F4949C78414813B67B25D37262F9D8">
    <w:name w:val="A7F4949C78414813B67B25D37262F9D8"/>
    <w:rsid w:val="004C2CA6"/>
    <w:pPr>
      <w:numPr>
        <w:numId w:val="1"/>
      </w:numPr>
      <w:spacing w:before="40" w:after="40" w:line="240" w:lineRule="auto"/>
      <w:ind w:left="360" w:hanging="360"/>
    </w:pPr>
    <w:rPr>
      <w:rFonts w:ascii="Fira Sans Light" w:eastAsia="Calibri" w:hAnsi="Fira Sans Light" w:cs="Times New Roman"/>
      <w:color w:val="000000" w:themeColor="text1"/>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1100</Words>
  <Characters>6270</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2024-11-18T01:35:00Z</dcterms:created>
  <dcterms:modified xsi:type="dcterms:W3CDTF">2024-11-18T01:36:00Z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