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7F867" w14:textId="77777777" w:rsidR="00E246A5" w:rsidRPr="003217D3" w:rsidRDefault="00E246A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6781D23" wp14:editId="490285A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EB16E38" w14:textId="77777777" w:rsidR="00E246A5" w:rsidRPr="003217D3" w:rsidRDefault="00E246A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7DE3C47" w14:textId="77777777" w:rsidR="00E246A5" w:rsidRPr="00A36AA9" w:rsidRDefault="00E246A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3BB32DB" w14:textId="77777777" w:rsidR="00E246A5" w:rsidRPr="00A36AA9" w:rsidRDefault="00E246A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EE140B" w14:paraId="6842FE1F" w14:textId="77777777" w:rsidTr="00EE140B">
        <w:tc>
          <w:tcPr>
            <w:cnfStyle w:val="001000000000" w:firstRow="0" w:lastRow="0" w:firstColumn="1" w:lastColumn="0" w:oddVBand="0" w:evenVBand="0" w:oddHBand="0" w:evenHBand="0" w:firstRowFirstColumn="0" w:firstRowLastColumn="0" w:lastRowFirstColumn="0" w:lastRowLastColumn="0"/>
            <w:tcW w:w="3227" w:type="dxa"/>
          </w:tcPr>
          <w:p w14:paraId="0F9AC4D7" w14:textId="77777777" w:rsidR="00E246A5" w:rsidRPr="00A36AA9" w:rsidRDefault="00E246A5"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F7E384F" w14:textId="77777777" w:rsidR="00E246A5" w:rsidRDefault="00E246A5"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Gilgandra Shire Council Services</w:t>
            </w:r>
          </w:p>
        </w:tc>
      </w:tr>
      <w:tr w:rsidR="00EE140B" w14:paraId="7576AA42" w14:textId="77777777" w:rsidTr="00EE1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1BD9C7" w14:textId="77777777" w:rsidR="00E246A5" w:rsidRPr="00A36AA9" w:rsidRDefault="00E246A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07EA46C" w14:textId="77777777" w:rsidR="00E246A5" w:rsidRPr="00C27BE3" w:rsidRDefault="00E246A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200438</w:t>
            </w:r>
          </w:p>
        </w:tc>
      </w:tr>
      <w:tr w:rsidR="00EE140B" w14:paraId="6B5B0866" w14:textId="77777777" w:rsidTr="00EE140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6E9CD0" w14:textId="77777777" w:rsidR="00E246A5" w:rsidRPr="00A36AA9" w:rsidRDefault="00E246A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282B4B4" w14:textId="77777777" w:rsidR="00E246A5" w:rsidRPr="00540817" w:rsidRDefault="00E246A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 Warren</w:t>
            </w:r>
            <w:r>
              <w:rPr>
                <w:rFonts w:ascii="Arial" w:eastAsia="Times New Roman" w:hAnsi="Arial" w:cs="Arial"/>
                <w:lang w:eastAsia="en-AU"/>
              </w:rPr>
              <w:t xml:space="preserve"> Road, GILGANDRA, New South Wales, 2827</w:t>
            </w:r>
          </w:p>
        </w:tc>
      </w:tr>
      <w:tr w:rsidR="00EE140B" w14:paraId="71DF1151" w14:textId="77777777" w:rsidTr="00EE1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5E14F0" w14:textId="77777777" w:rsidR="00E246A5" w:rsidRPr="00A36AA9" w:rsidRDefault="00E246A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A560A8A" w14:textId="77777777" w:rsidR="00E246A5" w:rsidRPr="00A36AA9" w:rsidRDefault="00E246A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EE140B" w14:paraId="6F7E629F" w14:textId="77777777" w:rsidTr="00EE140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A851AE" w14:textId="77777777" w:rsidR="00E246A5" w:rsidRPr="00A36AA9" w:rsidRDefault="00E246A5"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552406C" w14:textId="77777777" w:rsidR="00E246A5" w:rsidRPr="00A36AA9" w:rsidRDefault="00E246A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January 2024 to 1 February 2024</w:t>
            </w:r>
          </w:p>
        </w:tc>
      </w:tr>
      <w:tr w:rsidR="00EE140B" w14:paraId="300E35FD" w14:textId="77777777" w:rsidTr="00EE1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9A6379" w14:textId="77777777" w:rsidR="00E246A5" w:rsidRPr="00A36AA9" w:rsidRDefault="00E246A5"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908329452"/>
            <w:placeholder>
              <w:docPart w:val="A7F4949C78414813B67B25D37262F9D8"/>
            </w:placeholder>
            <w:date w:fullDate="2024-03-28T00:00:00Z">
              <w:dateFormat w:val="d MMMM yyyy"/>
              <w:lid w:val="en-AU"/>
              <w:storeMappedDataAs w:val="dateTime"/>
              <w:calendar w:val="gregorian"/>
            </w:date>
          </w:sdtPr>
          <w:sdtEndPr/>
          <w:sdtContent>
            <w:tc>
              <w:tcPr>
                <w:tcW w:w="7114" w:type="dxa"/>
                <w:shd w:val="clear" w:color="auto" w:fill="auto"/>
              </w:tcPr>
              <w:p w14:paraId="63E70095" w14:textId="4E01A54E" w:rsidR="00E246A5" w:rsidRPr="00A36AA9" w:rsidRDefault="00A2533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March 2024</w:t>
                </w:r>
              </w:p>
            </w:tc>
          </w:sdtContent>
        </w:sdt>
      </w:tr>
    </w:tbl>
    <w:bookmarkEnd w:id="0"/>
    <w:p w14:paraId="2C39E6EE" w14:textId="77777777" w:rsidR="00E246A5" w:rsidRPr="00A36AA9" w:rsidRDefault="00E246A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45CFEE5" w14:textId="77777777" w:rsidR="00E246A5" w:rsidRDefault="00E246A5" w:rsidP="0064767C">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5693FC88" w14:textId="2740E9DE" w:rsidR="0064767C" w:rsidRDefault="00E246A5"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1779 Gilgandra Council</w:t>
      </w:r>
      <w:r>
        <w:rPr>
          <w:rFonts w:ascii="Arial" w:eastAsia="Arial" w:hAnsi="Arial" w:cs="Arial"/>
        </w:rPr>
        <w:br/>
        <w:t>Service: 17481 Cooee Lodge Retirement Village Management Committee</w:t>
      </w:r>
      <w:r>
        <w:rPr>
          <w:rFonts w:ascii="Arial" w:eastAsia="Arial" w:hAnsi="Arial" w:cs="Arial"/>
        </w:rPr>
        <w:br/>
        <w:t xml:space="preserve">Service: 17590 Jack Towney Aboriginal Hostel </w:t>
      </w:r>
      <w:r w:rsidR="0064767C">
        <w:rPr>
          <w:rFonts w:ascii="Arial" w:eastAsia="Arial" w:hAnsi="Arial" w:cs="Arial"/>
        </w:rPr>
        <w:t>–</w:t>
      </w:r>
      <w:r>
        <w:rPr>
          <w:rFonts w:ascii="Arial" w:eastAsia="Arial" w:hAnsi="Arial" w:cs="Arial"/>
        </w:rPr>
        <w:t xml:space="preserve"> CACPs</w:t>
      </w:r>
    </w:p>
    <w:p w14:paraId="562483FA" w14:textId="77777777" w:rsidR="0064767C" w:rsidRDefault="00E246A5" w:rsidP="00126F43">
      <w:pPr>
        <w:rPr>
          <w:rFonts w:ascii="Arial" w:eastAsia="Arial" w:hAnsi="Arial" w:cs="Arial"/>
        </w:rPr>
      </w:pPr>
      <w:r>
        <w:rPr>
          <w:rFonts w:ascii="Arial" w:eastAsia="Arial" w:hAnsi="Arial" w:cs="Arial"/>
        </w:rPr>
        <w:t>Short Term Restorative Care (</w:t>
      </w:r>
      <w:r>
        <w:rPr>
          <w:rFonts w:ascii="Arial" w:eastAsia="Arial" w:hAnsi="Arial" w:cs="Arial"/>
          <w:b/>
          <w:bCs/>
        </w:rPr>
        <w:t>STRC</w:t>
      </w:r>
      <w:r>
        <w:rPr>
          <w:rFonts w:ascii="Arial" w:eastAsia="Arial" w:hAnsi="Arial" w:cs="Arial"/>
        </w:rPr>
        <w:t>) included.</w:t>
      </w:r>
    </w:p>
    <w:p w14:paraId="3EAB6724" w14:textId="475EBF33" w:rsidR="00E246A5" w:rsidRPr="00214549" w:rsidRDefault="00E246A5"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7878 Gilgandra Shire Council</w:t>
      </w:r>
      <w:r>
        <w:rPr>
          <w:rFonts w:ascii="Arial" w:eastAsia="Arial" w:hAnsi="Arial" w:cs="Arial"/>
        </w:rPr>
        <w:br/>
        <w:t>Service: 24694 Gilgandra Shire Council - Community and Home Support</w:t>
      </w:r>
      <w:bookmarkEnd w:id="1"/>
    </w:p>
    <w:p w14:paraId="50A0A2A6" w14:textId="77777777" w:rsidR="00E246A5" w:rsidRPr="00A36AA9" w:rsidRDefault="00E246A5" w:rsidP="0064767C">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D8C9A97" w14:textId="5374399A" w:rsidR="00E246A5" w:rsidRPr="00A36AA9" w:rsidRDefault="00E246A5" w:rsidP="00F87E39">
      <w:pPr>
        <w:pStyle w:val="NormalArial"/>
      </w:pPr>
      <w:r w:rsidRPr="00A36AA9">
        <w:t xml:space="preserve">This performance report for </w:t>
      </w:r>
      <w:r w:rsidRPr="00C27BE3">
        <w:rPr>
          <w:color w:val="auto"/>
        </w:rPr>
        <w:t>Gilgandra Shire Council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332F93">
        <w:t>A. Kasyan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61355FD" w14:textId="77777777" w:rsidR="00E246A5" w:rsidRPr="00A36AA9" w:rsidRDefault="00E246A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ED6C186" w14:textId="77777777" w:rsidR="00E246A5" w:rsidRDefault="00E246A5" w:rsidP="00F87E39">
      <w:pPr>
        <w:pStyle w:val="NormalArial"/>
      </w:pPr>
      <w:r w:rsidRPr="00A36AA9">
        <w:t>The report also specifies any areas in which improvements must be made to ensure the Quality Standards are complied with.</w:t>
      </w:r>
    </w:p>
    <w:p w14:paraId="4FCAF9C3" w14:textId="77777777" w:rsidR="00E246A5" w:rsidRPr="00A36AA9" w:rsidRDefault="00E246A5" w:rsidP="0064767C">
      <w:pPr>
        <w:pStyle w:val="Heading1"/>
        <w:spacing w:before="240" w:after="120" w:line="22" w:lineRule="atLeast"/>
        <w:rPr>
          <w:rFonts w:ascii="Arial" w:hAnsi="Arial" w:cs="Arial"/>
        </w:rPr>
      </w:pPr>
      <w:r w:rsidRPr="00A36AA9">
        <w:rPr>
          <w:rFonts w:ascii="Arial" w:hAnsi="Arial" w:cs="Arial"/>
        </w:rPr>
        <w:t>Material relied on</w:t>
      </w:r>
    </w:p>
    <w:p w14:paraId="38DC7DA4" w14:textId="77777777" w:rsidR="00E246A5" w:rsidRPr="00332F93" w:rsidRDefault="00E246A5" w:rsidP="00F87E39">
      <w:pPr>
        <w:pStyle w:val="NormalArial"/>
        <w:rPr>
          <w:color w:val="auto"/>
        </w:rPr>
      </w:pPr>
      <w:r w:rsidRPr="00A36AA9">
        <w:t xml:space="preserve">The following information has been considered </w:t>
      </w:r>
      <w:r w:rsidRPr="00332F93">
        <w:rPr>
          <w:color w:val="auto"/>
        </w:rPr>
        <w:t>in preparing the performance report:</w:t>
      </w:r>
    </w:p>
    <w:p w14:paraId="7DCCC136" w14:textId="20D8AEF9" w:rsidR="00E246A5" w:rsidRPr="00332F93" w:rsidRDefault="00E246A5" w:rsidP="00DF37F2">
      <w:pPr>
        <w:pStyle w:val="ListParagraph"/>
        <w:numPr>
          <w:ilvl w:val="0"/>
          <w:numId w:val="2"/>
        </w:numPr>
        <w:spacing w:line="22" w:lineRule="atLeast"/>
        <w:ind w:left="714" w:hanging="357"/>
        <w:contextualSpacing w:val="0"/>
        <w:rPr>
          <w:rFonts w:ascii="Arial" w:hAnsi="Arial" w:cs="Arial"/>
          <w:color w:val="auto"/>
        </w:rPr>
      </w:pPr>
      <w:r w:rsidRPr="00332F93">
        <w:rPr>
          <w:rFonts w:ascii="Arial" w:hAnsi="Arial" w:cs="Arial"/>
          <w:color w:val="auto"/>
        </w:rPr>
        <w:t>the assessment team’s report for the Quality Audit report was informed by a site assessment, observations at the service, review of documents and interviews with staff, consumers/representatives and others</w:t>
      </w:r>
      <w:r w:rsidR="00332F93" w:rsidRPr="00332F93">
        <w:rPr>
          <w:rFonts w:ascii="Arial" w:hAnsi="Arial" w:cs="Arial"/>
          <w:color w:val="auto"/>
        </w:rPr>
        <w:t>;</w:t>
      </w:r>
    </w:p>
    <w:p w14:paraId="642CBDAB" w14:textId="5DF53664" w:rsidR="00E246A5" w:rsidRPr="00D76BC8" w:rsidRDefault="00E246A5" w:rsidP="008651FC">
      <w:pPr>
        <w:pStyle w:val="ListParagraph"/>
        <w:numPr>
          <w:ilvl w:val="0"/>
          <w:numId w:val="2"/>
        </w:numPr>
        <w:spacing w:line="22" w:lineRule="atLeast"/>
        <w:ind w:left="714" w:hanging="357"/>
        <w:contextualSpacing w:val="0"/>
        <w:rPr>
          <w:rFonts w:ascii="Arial" w:hAnsi="Arial" w:cs="Arial"/>
        </w:rPr>
      </w:pPr>
      <w:r w:rsidRPr="00A36AA9">
        <w:rPr>
          <w:rFonts w:ascii="Arial" w:hAnsi="Arial" w:cs="Arial"/>
        </w:rPr>
        <w:t xml:space="preserve">the provider’s response to the assessment team’s report </w:t>
      </w:r>
      <w:r w:rsidRPr="00332F93">
        <w:rPr>
          <w:rFonts w:ascii="Arial" w:hAnsi="Arial" w:cs="Arial"/>
          <w:color w:val="auto"/>
        </w:rPr>
        <w:t xml:space="preserve">received </w:t>
      </w:r>
      <w:r w:rsidR="00332F93" w:rsidRPr="00332F93">
        <w:rPr>
          <w:rFonts w:ascii="Arial" w:hAnsi="Arial" w:cs="Arial"/>
          <w:color w:val="auto"/>
        </w:rPr>
        <w:t>26 February 2024.</w:t>
      </w:r>
    </w:p>
    <w:p w14:paraId="23752390" w14:textId="77777777" w:rsidR="00E246A5" w:rsidRPr="00D76BC8" w:rsidRDefault="00E246A5"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FE20801" w14:textId="2F533557" w:rsidR="00E246A5" w:rsidRPr="00244176" w:rsidRDefault="00E246A5"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E140B" w14:paraId="52CD8E7C" w14:textId="77777777" w:rsidTr="00EE140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59ED25" w14:textId="77777777" w:rsidR="00E246A5" w:rsidRPr="00A36AA9" w:rsidRDefault="00E246A5"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DEB9C06" w14:textId="77777777" w:rsidR="00E246A5" w:rsidRPr="00E96B92" w:rsidRDefault="00C271D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1868657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E246A5">
                  <w:rPr>
                    <w:rFonts w:ascii="Arial" w:hAnsi="Arial" w:cs="Arial"/>
                  </w:rPr>
                  <w:t>Compliant</w:t>
                </w:r>
              </w:sdtContent>
            </w:sdt>
          </w:p>
        </w:tc>
      </w:tr>
      <w:tr w:rsidR="00EE140B" w14:paraId="1019C6DD" w14:textId="77777777" w:rsidTr="00EE140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E01213" w14:textId="77777777" w:rsidR="00E246A5" w:rsidRPr="00A36AA9" w:rsidRDefault="00E246A5"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9223360" w14:textId="77777777" w:rsidR="00E246A5" w:rsidRPr="00A213EA" w:rsidRDefault="00C271D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24942618"/>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E246A5" w:rsidRPr="00A213EA">
                  <w:rPr>
                    <w:rFonts w:ascii="Arial" w:hAnsi="Arial" w:cs="Arial"/>
                    <w:b/>
                    <w:bCs/>
                  </w:rPr>
                  <w:t>Compliant</w:t>
                </w:r>
              </w:sdtContent>
            </w:sdt>
          </w:p>
        </w:tc>
      </w:tr>
      <w:tr w:rsidR="00EE140B" w14:paraId="60D65B9A" w14:textId="77777777" w:rsidTr="00EE140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DF0D99" w14:textId="77777777" w:rsidR="00E246A5" w:rsidRPr="00A36AA9" w:rsidRDefault="00E246A5"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F19837F" w14:textId="77777777" w:rsidR="00E246A5" w:rsidRPr="00A213EA" w:rsidRDefault="00C271D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52471761"/>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E246A5" w:rsidRPr="00A213EA">
                  <w:rPr>
                    <w:rFonts w:ascii="Arial" w:hAnsi="Arial" w:cs="Arial"/>
                    <w:b/>
                    <w:bCs/>
                  </w:rPr>
                  <w:t>Compliant</w:t>
                </w:r>
              </w:sdtContent>
            </w:sdt>
          </w:p>
        </w:tc>
      </w:tr>
      <w:tr w:rsidR="00EE140B" w14:paraId="7D2BBC1C" w14:textId="77777777" w:rsidTr="00EE140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0FE027" w14:textId="77777777" w:rsidR="00E246A5" w:rsidRPr="00A36AA9" w:rsidRDefault="00E246A5"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C171920" w14:textId="56065E1A" w:rsidR="00E246A5" w:rsidRPr="00A213EA" w:rsidRDefault="00C271D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29280632"/>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C97C47">
                  <w:rPr>
                    <w:rFonts w:ascii="Arial" w:hAnsi="Arial" w:cs="Arial"/>
                    <w:b/>
                    <w:bCs/>
                  </w:rPr>
                  <w:t>Not Compliant</w:t>
                </w:r>
              </w:sdtContent>
            </w:sdt>
          </w:p>
        </w:tc>
      </w:tr>
      <w:tr w:rsidR="00EE140B" w14:paraId="7E58BC62" w14:textId="77777777" w:rsidTr="00EE140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DC760F" w14:textId="77777777" w:rsidR="00E246A5" w:rsidRPr="00A36AA9" w:rsidRDefault="00E246A5"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1A9E8E7" w14:textId="4E9C1FCB" w:rsidR="00E246A5" w:rsidRPr="00A213EA" w:rsidRDefault="00C271D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66565056"/>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C97C47">
                  <w:rPr>
                    <w:rFonts w:ascii="Arial" w:hAnsi="Arial" w:cs="Arial"/>
                    <w:b/>
                    <w:bCs/>
                  </w:rPr>
                  <w:t>Not Compliant</w:t>
                </w:r>
              </w:sdtContent>
            </w:sdt>
          </w:p>
        </w:tc>
      </w:tr>
      <w:tr w:rsidR="00EE140B" w14:paraId="34375123" w14:textId="77777777" w:rsidTr="00EE140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3FECF8" w14:textId="77777777" w:rsidR="00E246A5" w:rsidRPr="00A36AA9" w:rsidRDefault="00E246A5"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872B931" w14:textId="01D8BC72" w:rsidR="00E246A5" w:rsidRPr="00A213EA" w:rsidRDefault="00C271D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00788742"/>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C97C47">
                  <w:rPr>
                    <w:rFonts w:ascii="Arial" w:hAnsi="Arial" w:cs="Arial"/>
                    <w:b/>
                    <w:bCs/>
                  </w:rPr>
                  <w:t>Not Compliant</w:t>
                </w:r>
              </w:sdtContent>
            </w:sdt>
          </w:p>
        </w:tc>
      </w:tr>
    </w:tbl>
    <w:p w14:paraId="4930785E" w14:textId="77777777" w:rsidR="00E246A5" w:rsidRPr="00244176" w:rsidRDefault="00E246A5"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E140B" w14:paraId="2409A3B0" w14:textId="77777777" w:rsidTr="00EE140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868104" w14:textId="77777777" w:rsidR="00E246A5" w:rsidRPr="00244176" w:rsidRDefault="00E246A5"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A10729C" w14:textId="77777777" w:rsidR="00E246A5" w:rsidRPr="00A213EA" w:rsidRDefault="00C271D3"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97249381"/>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E246A5" w:rsidRPr="00A213EA">
                  <w:rPr>
                    <w:rFonts w:ascii="Arial" w:hAnsi="Arial" w:cs="Arial"/>
                  </w:rPr>
                  <w:t>Compliant</w:t>
                </w:r>
              </w:sdtContent>
            </w:sdt>
          </w:p>
        </w:tc>
      </w:tr>
      <w:tr w:rsidR="00EE140B" w14:paraId="2A9557EE" w14:textId="77777777" w:rsidTr="00EE140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D968B0" w14:textId="77777777" w:rsidR="00E246A5" w:rsidRPr="00244176" w:rsidRDefault="00E246A5"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F91E1EE" w14:textId="77777777" w:rsidR="00E246A5" w:rsidRPr="00A213EA" w:rsidRDefault="00C271D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87708760"/>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E246A5" w:rsidRPr="00A213EA">
                  <w:rPr>
                    <w:rFonts w:ascii="Arial" w:hAnsi="Arial" w:cs="Arial"/>
                    <w:b/>
                  </w:rPr>
                  <w:t>Compliant</w:t>
                </w:r>
              </w:sdtContent>
            </w:sdt>
          </w:p>
        </w:tc>
      </w:tr>
      <w:tr w:rsidR="00EE140B" w14:paraId="14F0A76A" w14:textId="77777777" w:rsidTr="00EE140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B52AAFF" w14:textId="77777777" w:rsidR="00E246A5" w:rsidRPr="00244176" w:rsidRDefault="00E246A5"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D76E309" w14:textId="77777777" w:rsidR="00E246A5" w:rsidRPr="00A213EA" w:rsidRDefault="00C271D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66033267"/>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E246A5" w:rsidRPr="00A213EA">
                  <w:rPr>
                    <w:rFonts w:ascii="Arial" w:hAnsi="Arial" w:cs="Arial"/>
                    <w:b/>
                  </w:rPr>
                  <w:t>Compliant</w:t>
                </w:r>
              </w:sdtContent>
            </w:sdt>
          </w:p>
        </w:tc>
      </w:tr>
      <w:tr w:rsidR="00EE140B" w14:paraId="2677AFA0" w14:textId="77777777" w:rsidTr="00EE140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0250A26" w14:textId="77777777" w:rsidR="00E246A5" w:rsidRPr="00244176" w:rsidRDefault="00E246A5"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803022F" w14:textId="19DF098F" w:rsidR="00E246A5" w:rsidRPr="00A213EA" w:rsidRDefault="00C271D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83940228"/>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C97C47">
                  <w:rPr>
                    <w:rFonts w:ascii="Arial" w:hAnsi="Arial" w:cs="Arial"/>
                    <w:b/>
                  </w:rPr>
                  <w:t>Not Compliant</w:t>
                </w:r>
              </w:sdtContent>
            </w:sdt>
          </w:p>
        </w:tc>
      </w:tr>
      <w:tr w:rsidR="00EE140B" w14:paraId="398ED72B" w14:textId="77777777" w:rsidTr="00EE140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8994BFD" w14:textId="77777777" w:rsidR="00E246A5" w:rsidRPr="00244176" w:rsidRDefault="00E246A5"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C0511F7" w14:textId="38CD2E07" w:rsidR="00E246A5" w:rsidRPr="00A213EA" w:rsidRDefault="00C271D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47415341"/>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C97C47">
                  <w:rPr>
                    <w:rFonts w:ascii="Arial" w:hAnsi="Arial" w:cs="Arial"/>
                    <w:b/>
                  </w:rPr>
                  <w:t>Not Compliant</w:t>
                </w:r>
              </w:sdtContent>
            </w:sdt>
          </w:p>
        </w:tc>
      </w:tr>
      <w:tr w:rsidR="00EE140B" w14:paraId="6E11955A" w14:textId="77777777" w:rsidTr="00EE140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7E16D6E" w14:textId="77777777" w:rsidR="00E246A5" w:rsidRPr="00244176" w:rsidRDefault="00E246A5"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E2FE283" w14:textId="6532EF15" w:rsidR="00E246A5" w:rsidRPr="00A213EA" w:rsidRDefault="00C271D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12499045"/>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C97C47">
                  <w:rPr>
                    <w:rFonts w:ascii="Arial" w:hAnsi="Arial" w:cs="Arial"/>
                    <w:b/>
                  </w:rPr>
                  <w:t>Not Compliant</w:t>
                </w:r>
              </w:sdtContent>
            </w:sdt>
          </w:p>
        </w:tc>
      </w:tr>
    </w:tbl>
    <w:p w14:paraId="339B8EC3" w14:textId="77777777" w:rsidR="00E246A5" w:rsidRPr="00A36AA9" w:rsidRDefault="00E246A5" w:rsidP="00F87E39">
      <w:pPr>
        <w:pStyle w:val="NormalArial"/>
        <w:spacing w:before="120"/>
      </w:pPr>
      <w:r w:rsidRPr="00A36AA9">
        <w:t>A detailed assessment is provided later in this report for each assessed Standard.</w:t>
      </w:r>
    </w:p>
    <w:p w14:paraId="71C0AC6C" w14:textId="77777777" w:rsidR="00E246A5" w:rsidRPr="00A36AA9" w:rsidRDefault="00E246A5" w:rsidP="0064767C">
      <w:pPr>
        <w:pStyle w:val="Heading1"/>
        <w:spacing w:before="240" w:after="120" w:line="22" w:lineRule="atLeast"/>
        <w:rPr>
          <w:rFonts w:ascii="Arial" w:hAnsi="Arial" w:cs="Arial"/>
        </w:rPr>
      </w:pPr>
      <w:r w:rsidRPr="00A36AA9">
        <w:rPr>
          <w:rFonts w:ascii="Arial" w:hAnsi="Arial" w:cs="Arial"/>
        </w:rPr>
        <w:t>Areas for improvement</w:t>
      </w:r>
    </w:p>
    <w:p w14:paraId="0AA61735" w14:textId="77777777" w:rsidR="00E246A5" w:rsidRPr="00A36AA9" w:rsidRDefault="00E246A5"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7EA0C295" w14:textId="536C0B10" w:rsidR="007F6DFC" w:rsidRPr="007F6DFC" w:rsidRDefault="007F6DFC" w:rsidP="0064767C">
      <w:pPr>
        <w:pStyle w:val="NormalArial"/>
        <w:numPr>
          <w:ilvl w:val="0"/>
          <w:numId w:val="24"/>
        </w:numPr>
      </w:pPr>
      <w:r w:rsidRPr="007F6DFC">
        <w:t xml:space="preserve">Ensure complaints and feedback are trended, analysed and used to improve care and services. </w:t>
      </w:r>
    </w:p>
    <w:p w14:paraId="4156C398" w14:textId="4CAACCC3" w:rsidR="00FE23FE" w:rsidRPr="006E4E50" w:rsidRDefault="00FE23FE" w:rsidP="0064767C">
      <w:pPr>
        <w:pStyle w:val="NormalArial"/>
        <w:numPr>
          <w:ilvl w:val="0"/>
          <w:numId w:val="24"/>
        </w:numPr>
      </w:pPr>
      <w:r w:rsidRPr="006E4E50">
        <w:t xml:space="preserve">Ensure effective systems are implemented to monitor staff training and </w:t>
      </w:r>
    </w:p>
    <w:p w14:paraId="389A7BA8" w14:textId="1C5DD563" w:rsidR="00FE23FE" w:rsidRPr="006E4E50" w:rsidRDefault="00FE23FE" w:rsidP="0064767C">
      <w:pPr>
        <w:pStyle w:val="NormalArial"/>
        <w:numPr>
          <w:ilvl w:val="0"/>
          <w:numId w:val="24"/>
        </w:numPr>
      </w:pPr>
      <w:r w:rsidRPr="006E4E50">
        <w:t xml:space="preserve">Ensure staff performance is effectively </w:t>
      </w:r>
      <w:r w:rsidR="00364456">
        <w:t xml:space="preserve">and regularly </w:t>
      </w:r>
      <w:r w:rsidRPr="006E4E50">
        <w:t xml:space="preserve">monitored </w:t>
      </w:r>
      <w:r w:rsidR="00364456">
        <w:t xml:space="preserve">to </w:t>
      </w:r>
      <w:r w:rsidRPr="006E4E50">
        <w:t>identify deficits in staff practice.</w:t>
      </w:r>
    </w:p>
    <w:p w14:paraId="20D4F76A" w14:textId="013EA7C6" w:rsidR="0088624A" w:rsidRPr="0064767C" w:rsidRDefault="002F7F78" w:rsidP="0064767C">
      <w:pPr>
        <w:pStyle w:val="NormalArial"/>
        <w:numPr>
          <w:ilvl w:val="0"/>
          <w:numId w:val="24"/>
        </w:numPr>
      </w:pPr>
      <w:r w:rsidRPr="007040DA">
        <w:t xml:space="preserve">Ensure the service effectively implements and applies the organisation’s management systems in relation to workforce governance, regulatory compliance and </w:t>
      </w:r>
      <w:r w:rsidR="007040DA" w:rsidRPr="007040DA">
        <w:t>information management</w:t>
      </w:r>
      <w:r w:rsidRPr="007040DA">
        <w:t xml:space="preserve">. Ensure ongoing monitoring of governance systems identifies and actions any deficits or areas for improvement. </w:t>
      </w:r>
    </w:p>
    <w:p w14:paraId="00DB7BD7" w14:textId="1AA69B9F" w:rsidR="00E246A5" w:rsidRPr="00A36AA9" w:rsidRDefault="00E246A5" w:rsidP="00F87E39">
      <w:pPr>
        <w:pStyle w:val="NormalArial"/>
      </w:pPr>
      <w:r w:rsidRPr="00A36AA9">
        <w:br w:type="page"/>
      </w:r>
    </w:p>
    <w:p w14:paraId="7F2A8BBE" w14:textId="77777777" w:rsidR="00E246A5" w:rsidRDefault="00E246A5"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EE140B" w14:paraId="61639571" w14:textId="77777777" w:rsidTr="00EE14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1E3FF169" w14:textId="77777777" w:rsidR="00E246A5" w:rsidRPr="003217D3" w:rsidRDefault="00E246A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61D120D" w14:textId="77777777" w:rsidR="00E246A5" w:rsidRPr="003217D3" w:rsidRDefault="00E246A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744A4C72" w14:textId="77777777" w:rsidR="00E246A5" w:rsidRPr="003217D3" w:rsidRDefault="00E246A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E140B" w14:paraId="44E9FED4" w14:textId="77777777" w:rsidTr="00EE14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68FCC6" w14:textId="77777777" w:rsidR="00E246A5" w:rsidRPr="00244176" w:rsidRDefault="00E246A5"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0AB600EA" w14:textId="77777777" w:rsidR="00E246A5" w:rsidRPr="00244176" w:rsidRDefault="00E246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034DC157" w14:textId="77777777" w:rsidR="00E246A5" w:rsidRPr="00CC646C" w:rsidRDefault="00C27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8553675"/>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c>
          <w:tcPr>
            <w:tcW w:w="1982" w:type="dxa"/>
            <w:shd w:val="clear" w:color="auto" w:fill="auto"/>
          </w:tcPr>
          <w:p w14:paraId="58FEE026" w14:textId="77777777" w:rsidR="00E246A5" w:rsidRPr="00CC646C" w:rsidRDefault="00C27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8822271"/>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r>
      <w:tr w:rsidR="00EE140B" w14:paraId="5B465709" w14:textId="77777777" w:rsidTr="00EE1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E1E082" w14:textId="77777777" w:rsidR="00E246A5" w:rsidRPr="00244176" w:rsidRDefault="00E246A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776EBEBA" w14:textId="77777777" w:rsidR="00E246A5" w:rsidRPr="00244176" w:rsidRDefault="00E246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6E97EE29" w14:textId="77777777" w:rsidR="00E246A5" w:rsidRPr="00CC646C" w:rsidRDefault="00C271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6797892"/>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c>
          <w:tcPr>
            <w:tcW w:w="1982" w:type="dxa"/>
            <w:shd w:val="clear" w:color="auto" w:fill="auto"/>
          </w:tcPr>
          <w:p w14:paraId="5598A031" w14:textId="77777777" w:rsidR="00E246A5" w:rsidRPr="00CC646C" w:rsidRDefault="00C271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1044729"/>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r>
      <w:tr w:rsidR="00EE140B" w14:paraId="39FB9F01" w14:textId="77777777" w:rsidTr="00EE14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85C8F1" w14:textId="77777777" w:rsidR="00E246A5" w:rsidRPr="00244176" w:rsidRDefault="00E246A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0B7A82C5" w14:textId="77777777" w:rsidR="00E246A5" w:rsidRPr="00244176" w:rsidRDefault="00E246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5F78266" w14:textId="77777777" w:rsidR="00E246A5" w:rsidRPr="00244176" w:rsidRDefault="00E246A5"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3528428" w14:textId="77777777" w:rsidR="00E246A5" w:rsidRPr="00244176" w:rsidRDefault="00E246A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FA4CB2B" w14:textId="77777777" w:rsidR="00E246A5" w:rsidRPr="00244176" w:rsidRDefault="00E246A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0132C40" w14:textId="77777777" w:rsidR="00E246A5" w:rsidRPr="00244176" w:rsidRDefault="00E246A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2A95885D" w14:textId="77777777" w:rsidR="00E246A5" w:rsidRPr="00CC646C" w:rsidRDefault="00C27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8728344"/>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c>
          <w:tcPr>
            <w:tcW w:w="1982" w:type="dxa"/>
            <w:shd w:val="clear" w:color="auto" w:fill="auto"/>
          </w:tcPr>
          <w:p w14:paraId="459D2E07" w14:textId="77777777" w:rsidR="00E246A5" w:rsidRPr="00CC646C" w:rsidRDefault="00C27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1664266"/>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r>
      <w:tr w:rsidR="00EE140B" w14:paraId="64BAD99B" w14:textId="77777777" w:rsidTr="00EE1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0FC8C0" w14:textId="77777777" w:rsidR="00E246A5" w:rsidRPr="00244176" w:rsidRDefault="00E246A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99529FE" w14:textId="77777777" w:rsidR="00E246A5" w:rsidRPr="00244176" w:rsidRDefault="00E246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7A78D09C" w14:textId="77777777" w:rsidR="00E246A5" w:rsidRPr="00CC646C" w:rsidRDefault="00C271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1815619"/>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c>
          <w:tcPr>
            <w:tcW w:w="1982" w:type="dxa"/>
            <w:shd w:val="clear" w:color="auto" w:fill="auto"/>
          </w:tcPr>
          <w:p w14:paraId="07E7DAA0" w14:textId="77777777" w:rsidR="00E246A5" w:rsidRPr="00CC646C" w:rsidRDefault="00C271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0428371"/>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r>
      <w:tr w:rsidR="00EE140B" w14:paraId="3D8F8FF3" w14:textId="77777777" w:rsidTr="00EE14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3AF2F6" w14:textId="77777777" w:rsidR="00E246A5" w:rsidRPr="00244176" w:rsidRDefault="00E246A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4387B789" w14:textId="77777777" w:rsidR="00E246A5" w:rsidRPr="00244176" w:rsidRDefault="00E246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4898D976" w14:textId="77777777" w:rsidR="00E246A5" w:rsidRPr="00CC646C" w:rsidRDefault="00C27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1367297"/>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c>
          <w:tcPr>
            <w:tcW w:w="1982" w:type="dxa"/>
            <w:shd w:val="clear" w:color="auto" w:fill="auto"/>
          </w:tcPr>
          <w:p w14:paraId="2ADB63C7" w14:textId="77777777" w:rsidR="00E246A5" w:rsidRPr="00CC646C" w:rsidRDefault="00C27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8647574"/>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r>
      <w:tr w:rsidR="00EE140B" w14:paraId="73FC0B6F" w14:textId="77777777" w:rsidTr="00EE1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924221" w14:textId="77777777" w:rsidR="00E246A5" w:rsidRPr="00244176" w:rsidRDefault="00E246A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50FFD88F" w14:textId="77777777" w:rsidR="00E246A5" w:rsidRPr="00244176" w:rsidRDefault="00E246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0223C75C" w14:textId="77777777" w:rsidR="00E246A5" w:rsidRPr="00CC646C" w:rsidRDefault="00C271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8583941"/>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c>
          <w:tcPr>
            <w:tcW w:w="1982" w:type="dxa"/>
            <w:shd w:val="clear" w:color="auto" w:fill="auto"/>
          </w:tcPr>
          <w:p w14:paraId="31A3CCFE" w14:textId="77777777" w:rsidR="00E246A5" w:rsidRPr="00CC646C" w:rsidRDefault="00C271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9035048"/>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r>
    </w:tbl>
    <w:p w14:paraId="274F8608" w14:textId="77777777" w:rsidR="00E246A5" w:rsidRDefault="00E246A5" w:rsidP="007B3959">
      <w:pPr>
        <w:pStyle w:val="Heading20"/>
      </w:pPr>
      <w:r w:rsidRPr="00A36AA9">
        <w:t>Findings</w:t>
      </w:r>
    </w:p>
    <w:p w14:paraId="561AF271" w14:textId="07B124C0" w:rsidR="00AC5D38" w:rsidRDefault="00AC5D38" w:rsidP="00F87E39">
      <w:pPr>
        <w:pStyle w:val="NormalArial"/>
      </w:pPr>
      <w:r w:rsidRPr="00AC5D38">
        <w:t xml:space="preserve">Standard </w:t>
      </w:r>
      <w:r>
        <w:t>1</w:t>
      </w:r>
      <w:r w:rsidRPr="00AC5D38">
        <w:t xml:space="preserve"> is compliant as all requirements in Standard </w:t>
      </w:r>
      <w:r>
        <w:t>1</w:t>
      </w:r>
      <w:r w:rsidRPr="00AC5D38">
        <w:t xml:space="preserve"> have been found compliant.</w:t>
      </w:r>
    </w:p>
    <w:p w14:paraId="1EF3E2C4" w14:textId="5A8CFC95" w:rsidR="00E924B3" w:rsidRDefault="00802500" w:rsidP="00F87E39">
      <w:pPr>
        <w:pStyle w:val="NormalArial"/>
      </w:pPr>
      <w:r w:rsidRPr="00802500">
        <w:t>Consumers said staff know them as individuals and they are treated with dignity and respect.</w:t>
      </w:r>
      <w:r w:rsidR="006A5587">
        <w:t xml:space="preserve"> They</w:t>
      </w:r>
      <w:r w:rsidR="005C54AA" w:rsidRPr="005C54AA">
        <w:t xml:space="preserve"> described staff </w:t>
      </w:r>
      <w:r w:rsidR="002D5DBC">
        <w:t>as k</w:t>
      </w:r>
      <w:r w:rsidR="005C54AA" w:rsidRPr="005C54AA">
        <w:t xml:space="preserve">ind, caring and respectful, and </w:t>
      </w:r>
      <w:r w:rsidR="002D5DBC">
        <w:t xml:space="preserve">confirmed </w:t>
      </w:r>
      <w:r w:rsidR="005C54AA" w:rsidRPr="005C54AA">
        <w:t>the service recognises and values their identity, culture and diversity.</w:t>
      </w:r>
      <w:r w:rsidR="00780F9C">
        <w:t xml:space="preserve"> </w:t>
      </w:r>
      <w:r w:rsidR="009B4BBB" w:rsidRPr="009B4BBB">
        <w:t>Consumers and representatives confirmed they are given options and choice regarding when and how services are delivered.</w:t>
      </w:r>
      <w:r w:rsidR="000D3047" w:rsidRPr="000D3047">
        <w:t xml:space="preserve"> </w:t>
      </w:r>
      <w:r w:rsidR="00780F9C">
        <w:t xml:space="preserve">They said staff </w:t>
      </w:r>
      <w:r w:rsidR="000D3047" w:rsidRPr="000D3047">
        <w:t>support</w:t>
      </w:r>
      <w:r w:rsidR="00780F9C">
        <w:t xml:space="preserve"> them </w:t>
      </w:r>
      <w:r w:rsidR="000D3047" w:rsidRPr="000D3047">
        <w:t>to take risks to enable them to live the best life they can</w:t>
      </w:r>
      <w:r w:rsidR="005A574F">
        <w:t xml:space="preserve"> </w:t>
      </w:r>
      <w:r w:rsidR="00861050">
        <w:t xml:space="preserve">and this enables them </w:t>
      </w:r>
      <w:r w:rsidR="0054514A">
        <w:t xml:space="preserve"> </w:t>
      </w:r>
      <w:r w:rsidR="00861050">
        <w:t xml:space="preserve">to continue living at home in line with their wishes. </w:t>
      </w:r>
    </w:p>
    <w:p w14:paraId="2613A8EE" w14:textId="1D6671C6" w:rsidR="00DD412F" w:rsidRDefault="00527D6C" w:rsidP="00F87E39">
      <w:pPr>
        <w:pStyle w:val="NormalArial"/>
      </w:pPr>
      <w:r w:rsidRPr="00527D6C">
        <w:t>Consumers and representatives reported receiving</w:t>
      </w:r>
      <w:r w:rsidR="00E924B3">
        <w:t xml:space="preserve"> accurate and timely</w:t>
      </w:r>
      <w:r w:rsidRPr="00527D6C">
        <w:t xml:space="preserve"> information</w:t>
      </w:r>
      <w:r w:rsidR="0081640F">
        <w:t xml:space="preserve"> through</w:t>
      </w:r>
      <w:r w:rsidRPr="00527D6C">
        <w:t xml:space="preserve"> a client handbook, occupancy agreements</w:t>
      </w:r>
      <w:r w:rsidR="00C4018B">
        <w:t xml:space="preserve">, </w:t>
      </w:r>
      <w:r w:rsidR="005D34A3">
        <w:t>local paper</w:t>
      </w:r>
      <w:r w:rsidRPr="00527D6C">
        <w:t xml:space="preserve"> </w:t>
      </w:r>
      <w:r w:rsidR="0081640F">
        <w:t xml:space="preserve">and </w:t>
      </w:r>
      <w:r w:rsidR="0009049F">
        <w:t>communication with staff and management. They</w:t>
      </w:r>
      <w:r w:rsidR="006A5587" w:rsidRPr="006A5587">
        <w:t xml:space="preserve"> expressed confidence in the workforce maintaining </w:t>
      </w:r>
      <w:r w:rsidR="0009049F">
        <w:t>their</w:t>
      </w:r>
      <w:r w:rsidR="006A5587" w:rsidRPr="006A5587">
        <w:t xml:space="preserve"> privacy and </w:t>
      </w:r>
      <w:r w:rsidR="0009049F">
        <w:t xml:space="preserve">confidentiality of their </w:t>
      </w:r>
      <w:r w:rsidR="006A5587" w:rsidRPr="006A5587">
        <w:t>personal information.</w:t>
      </w:r>
    </w:p>
    <w:p w14:paraId="4281CDEF" w14:textId="6DC2B565" w:rsidR="00A146B9" w:rsidRDefault="008B5223" w:rsidP="00A61559">
      <w:pPr>
        <w:pStyle w:val="NormalArial"/>
      </w:pPr>
      <w:r w:rsidRPr="008B5223">
        <w:lastRenderedPageBreak/>
        <w:t xml:space="preserve">Staff </w:t>
      </w:r>
      <w:r w:rsidR="00BC3327">
        <w:t>are</w:t>
      </w:r>
      <w:r w:rsidR="00BC3327" w:rsidRPr="008B5223">
        <w:t xml:space="preserve"> </w:t>
      </w:r>
      <w:r w:rsidRPr="008B5223">
        <w:t>knowledgeable in relation to consumers’ history and culture which is gathered as part of assessment processes and documented in care plans.</w:t>
      </w:r>
      <w:r>
        <w:t xml:space="preserve"> </w:t>
      </w:r>
      <w:r w:rsidR="00E617E1">
        <w:t xml:space="preserve">They described in many ways how they provide care in a </w:t>
      </w:r>
      <w:r w:rsidR="00044B02">
        <w:t>culturally</w:t>
      </w:r>
      <w:r w:rsidR="00E617E1">
        <w:t xml:space="preserve"> safe way taking into consideration consumers’ social, work and family history</w:t>
      </w:r>
      <w:r w:rsidR="00944525">
        <w:t xml:space="preserve">. </w:t>
      </w:r>
      <w:r w:rsidR="00E617E1">
        <w:t xml:space="preserve"> </w:t>
      </w:r>
    </w:p>
    <w:p w14:paraId="47F5BEA4" w14:textId="3ECF25B7" w:rsidR="000678FB" w:rsidRDefault="000678FB" w:rsidP="00A61559">
      <w:pPr>
        <w:pStyle w:val="NormalArial"/>
      </w:pPr>
      <w:r>
        <w:t>Documentation showed</w:t>
      </w:r>
      <w:r w:rsidR="003C441D">
        <w:t>,</w:t>
      </w:r>
      <w:r>
        <w:t xml:space="preserve"> and staff described how they support c</w:t>
      </w:r>
      <w:r w:rsidRPr="000678FB">
        <w:t xml:space="preserve">onsumers </w:t>
      </w:r>
      <w:r>
        <w:t xml:space="preserve">to </w:t>
      </w:r>
      <w:r w:rsidRPr="000678FB">
        <w:t xml:space="preserve">have a choice in when and how services are delivered, who is involved in their care and these decisions are recorded. </w:t>
      </w:r>
      <w:r w:rsidR="004C14B5">
        <w:t>T</w:t>
      </w:r>
      <w:r w:rsidR="004C14B5" w:rsidRPr="004C14B5">
        <w:t>he service currently specialises with providing domestic assistance, lawnmowing, transportation and a meal delivery service</w:t>
      </w:r>
      <w:r w:rsidR="004C14B5">
        <w:t>.</w:t>
      </w:r>
      <w:r w:rsidR="002D43E2">
        <w:t xml:space="preserve"> C</w:t>
      </w:r>
      <w:r w:rsidRPr="000678FB">
        <w:t xml:space="preserve">onsumers can </w:t>
      </w:r>
      <w:r w:rsidR="002D43E2">
        <w:t xml:space="preserve">also </w:t>
      </w:r>
      <w:r w:rsidRPr="000678FB">
        <w:t xml:space="preserve">choose </w:t>
      </w:r>
      <w:r w:rsidR="00DD4AA3">
        <w:t>participation in</w:t>
      </w:r>
      <w:r w:rsidRPr="000678FB">
        <w:t xml:space="preserve"> social group</w:t>
      </w:r>
      <w:r w:rsidR="00DD4AA3">
        <w:t>s</w:t>
      </w:r>
      <w:r w:rsidRPr="000678FB">
        <w:t xml:space="preserve"> which support </w:t>
      </w:r>
      <w:r w:rsidR="00997434">
        <w:t xml:space="preserve">them </w:t>
      </w:r>
      <w:r w:rsidRPr="000678FB">
        <w:t>to make connections with others in the community.</w:t>
      </w:r>
    </w:p>
    <w:p w14:paraId="02D2C3E8" w14:textId="3E5F3901" w:rsidR="00997434" w:rsidRDefault="00997434" w:rsidP="00A61559">
      <w:pPr>
        <w:pStyle w:val="NormalArial"/>
      </w:pPr>
      <w:r>
        <w:t xml:space="preserve">Staff </w:t>
      </w:r>
      <w:r w:rsidRPr="00997434">
        <w:t>said they support</w:t>
      </w:r>
      <w:r>
        <w:t xml:space="preserve"> consumers </w:t>
      </w:r>
      <w:r w:rsidRPr="00997434">
        <w:t>to take risks to enable them to live the best life they can</w:t>
      </w:r>
      <w:r w:rsidR="00B55F4C">
        <w:t xml:space="preserve"> and </w:t>
      </w:r>
      <w:r w:rsidRPr="00997434">
        <w:t xml:space="preserve">described how they </w:t>
      </w:r>
      <w:r w:rsidR="00B55F4C">
        <w:t xml:space="preserve">do it taking in consideration any risks </w:t>
      </w:r>
      <w:r w:rsidR="00CE727D">
        <w:t xml:space="preserve">so that </w:t>
      </w:r>
      <w:r w:rsidRPr="00997434">
        <w:t xml:space="preserve">consumers undertake activities they enjoy safely. Management described </w:t>
      </w:r>
      <w:r w:rsidR="00BE6FCF">
        <w:t xml:space="preserve">how </w:t>
      </w:r>
      <w:r w:rsidR="00526251">
        <w:t>they facilitate</w:t>
      </w:r>
      <w:r w:rsidRPr="00997434">
        <w:t xml:space="preserve"> conversations with consumers who engage in activities which involve an element of risk to ensure they make informed choices.</w:t>
      </w:r>
    </w:p>
    <w:p w14:paraId="6063270F" w14:textId="634C544F" w:rsidR="00A61559" w:rsidRDefault="007D4D32" w:rsidP="00A61559">
      <w:pPr>
        <w:pStyle w:val="NormalArial"/>
      </w:pPr>
      <w:r>
        <w:t xml:space="preserve">There are processes </w:t>
      </w:r>
      <w:r w:rsidR="00082CED">
        <w:t>to</w:t>
      </w:r>
      <w:r w:rsidR="00A61559">
        <w:t xml:space="preserve"> communicate with consumers so that information is </w:t>
      </w:r>
      <w:r w:rsidR="00082CED">
        <w:t xml:space="preserve">timely, </w:t>
      </w:r>
      <w:r w:rsidR="00A61559">
        <w:t>clear and easy to understand</w:t>
      </w:r>
      <w:r w:rsidR="00082CED">
        <w:t xml:space="preserve">. </w:t>
      </w:r>
      <w:r w:rsidR="00EC0825" w:rsidRPr="00EC0825">
        <w:t xml:space="preserve">Information in relation to social groups and transport services is provided to consumers </w:t>
      </w:r>
      <w:r w:rsidR="00A3262F">
        <w:t xml:space="preserve">verbally </w:t>
      </w:r>
      <w:r w:rsidR="00EC0825" w:rsidRPr="00EC0825">
        <w:t>and advertised in the local paper</w:t>
      </w:r>
      <w:r w:rsidR="00A3262F">
        <w:t>.</w:t>
      </w:r>
      <w:r w:rsidR="006948A0">
        <w:t xml:space="preserve"> C</w:t>
      </w:r>
      <w:r w:rsidR="006948A0" w:rsidRPr="006948A0">
        <w:t xml:space="preserve">onsumers are </w:t>
      </w:r>
      <w:r w:rsidR="006948A0">
        <w:t>invited to attend</w:t>
      </w:r>
      <w:r w:rsidR="006948A0" w:rsidRPr="006948A0">
        <w:t xml:space="preserve"> regular meetings </w:t>
      </w:r>
      <w:r w:rsidR="009A5C70">
        <w:t>and financial statements are printed monthly and sent to consumers by post.</w:t>
      </w:r>
    </w:p>
    <w:p w14:paraId="2FCA5064" w14:textId="4648B901" w:rsidR="00DD412F" w:rsidRDefault="00A61559" w:rsidP="00F87E39">
      <w:pPr>
        <w:pStyle w:val="NormalArial"/>
      </w:pPr>
      <w:r>
        <w:t xml:space="preserve">Staff interviewed confirmed they are trained in policies and procedures to ensure consumer privacy is respected and personal information is kept confidential. Staff described how they maintain confidentiality of consumer information and </w:t>
      </w:r>
      <w:r w:rsidR="00862394" w:rsidRPr="00862394">
        <w:t>confirmed private information in consumers’ files is limited to authorised personnel</w:t>
      </w:r>
      <w:r w:rsidR="00862394">
        <w:t xml:space="preserve">. </w:t>
      </w:r>
      <w:r w:rsidR="00F42FCE">
        <w:t>C</w:t>
      </w:r>
      <w:r w:rsidR="00862394" w:rsidRPr="00862394">
        <w:t>onsumer files were observed in locked cabinets in areas</w:t>
      </w:r>
      <w:r w:rsidR="00F42FCE">
        <w:t xml:space="preserve"> only accessible to relevant staff. </w:t>
      </w:r>
    </w:p>
    <w:p w14:paraId="30D5992E" w14:textId="6E6E95A4" w:rsidR="00E246A5" w:rsidRPr="006B4042" w:rsidRDefault="00E246A5" w:rsidP="00F87E39">
      <w:pPr>
        <w:pStyle w:val="NormalArial"/>
      </w:pPr>
      <w:r w:rsidRPr="00A36AA9">
        <w:br w:type="page"/>
      </w:r>
    </w:p>
    <w:p w14:paraId="0D623D00" w14:textId="77777777" w:rsidR="00E246A5" w:rsidRDefault="00E246A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EE140B" w14:paraId="423B05BE" w14:textId="77777777" w:rsidTr="00EE14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0CCAE0D3" w14:textId="77777777" w:rsidR="00E246A5" w:rsidRPr="003217D3" w:rsidRDefault="00E246A5"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E1FBE7D" w14:textId="77777777" w:rsidR="00E246A5" w:rsidRPr="003217D3" w:rsidRDefault="00E246A5"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02DBB853" w14:textId="77777777" w:rsidR="00E246A5" w:rsidRPr="003217D3" w:rsidRDefault="00E246A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E140B" w14:paraId="77E9E56F" w14:textId="77777777" w:rsidTr="00EE14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582FB3" w14:textId="77777777" w:rsidR="00E246A5" w:rsidRPr="00244176" w:rsidRDefault="00E246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6B2AE986" w14:textId="77777777" w:rsidR="00E246A5" w:rsidRPr="00244176" w:rsidRDefault="00E246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84DB17D" w14:textId="77777777" w:rsidR="00E246A5" w:rsidRPr="00CC646C" w:rsidRDefault="00C27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086324"/>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c>
          <w:tcPr>
            <w:tcW w:w="1977" w:type="dxa"/>
            <w:shd w:val="clear" w:color="auto" w:fill="auto"/>
          </w:tcPr>
          <w:p w14:paraId="079EF356" w14:textId="77777777" w:rsidR="00E246A5" w:rsidRPr="00CC646C" w:rsidRDefault="00C27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772050"/>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r>
      <w:tr w:rsidR="00EE140B" w14:paraId="2F3293EA" w14:textId="77777777" w:rsidTr="00EE1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13C031" w14:textId="77777777" w:rsidR="00E246A5" w:rsidRPr="00244176" w:rsidRDefault="00E246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7C11529" w14:textId="77777777" w:rsidR="00E246A5" w:rsidRPr="00244176" w:rsidRDefault="00E246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155574F4" w14:textId="77777777" w:rsidR="00E246A5" w:rsidRPr="00CC646C" w:rsidRDefault="00C271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5815656"/>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c>
          <w:tcPr>
            <w:tcW w:w="1977" w:type="dxa"/>
            <w:shd w:val="clear" w:color="auto" w:fill="auto"/>
          </w:tcPr>
          <w:p w14:paraId="0A746AD1" w14:textId="77777777" w:rsidR="00E246A5" w:rsidRPr="00CC646C" w:rsidRDefault="00C271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5482088"/>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r>
      <w:tr w:rsidR="00EE140B" w14:paraId="7A97E003" w14:textId="77777777" w:rsidTr="00EE14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61567E" w14:textId="77777777" w:rsidR="00E246A5" w:rsidRPr="00244176" w:rsidRDefault="00E246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2B3FFB7D" w14:textId="77777777" w:rsidR="00E246A5" w:rsidRPr="00244176" w:rsidRDefault="00E246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09FAA79" w14:textId="77777777" w:rsidR="00E246A5" w:rsidRPr="00244176" w:rsidRDefault="00E246A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85BC96A" w14:textId="77777777" w:rsidR="00E246A5" w:rsidRPr="00244176" w:rsidRDefault="00E246A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144A98BD" w14:textId="77777777" w:rsidR="00E246A5" w:rsidRPr="00CC646C" w:rsidRDefault="00C27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3552856"/>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c>
          <w:tcPr>
            <w:tcW w:w="1977" w:type="dxa"/>
            <w:shd w:val="clear" w:color="auto" w:fill="auto"/>
          </w:tcPr>
          <w:p w14:paraId="0CD24B1A" w14:textId="77777777" w:rsidR="00E246A5" w:rsidRPr="00CC646C" w:rsidRDefault="00C27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0331422"/>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r>
      <w:tr w:rsidR="00EE140B" w14:paraId="1EAAC489" w14:textId="77777777" w:rsidTr="00EE1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79BC71" w14:textId="77777777" w:rsidR="00E246A5" w:rsidRPr="00244176" w:rsidRDefault="00E246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C3EFD83" w14:textId="77777777" w:rsidR="00E246A5" w:rsidRPr="00244176" w:rsidRDefault="00E246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479068D9" w14:textId="77777777" w:rsidR="00E246A5" w:rsidRPr="00CC646C" w:rsidRDefault="00C271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5251301"/>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c>
          <w:tcPr>
            <w:tcW w:w="1977" w:type="dxa"/>
            <w:shd w:val="clear" w:color="auto" w:fill="auto"/>
          </w:tcPr>
          <w:p w14:paraId="0A133A28" w14:textId="77777777" w:rsidR="00E246A5" w:rsidRPr="00CC646C" w:rsidRDefault="00C271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2381201"/>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r>
      <w:tr w:rsidR="00EE140B" w14:paraId="5F8CB733" w14:textId="77777777" w:rsidTr="00EE14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42717F" w14:textId="77777777" w:rsidR="00E246A5" w:rsidRPr="00244176" w:rsidRDefault="00E246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4808D1AE" w14:textId="77777777" w:rsidR="00E246A5" w:rsidRPr="00244176" w:rsidRDefault="00E246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1560D110" w14:textId="77777777" w:rsidR="00E246A5" w:rsidRPr="00CC646C" w:rsidRDefault="00C27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9870183"/>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c>
          <w:tcPr>
            <w:tcW w:w="1977" w:type="dxa"/>
            <w:shd w:val="clear" w:color="auto" w:fill="auto"/>
          </w:tcPr>
          <w:p w14:paraId="3E4105EA" w14:textId="77777777" w:rsidR="00E246A5" w:rsidRPr="00CC646C" w:rsidRDefault="00C27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1379719"/>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r>
    </w:tbl>
    <w:bookmarkEnd w:id="2"/>
    <w:p w14:paraId="345D0D86" w14:textId="77777777" w:rsidR="00E246A5" w:rsidRDefault="00E246A5" w:rsidP="00A63FCF">
      <w:pPr>
        <w:pStyle w:val="Heading20"/>
        <w:tabs>
          <w:tab w:val="left" w:pos="1890"/>
        </w:tabs>
      </w:pPr>
      <w:r w:rsidRPr="00A36AA9">
        <w:t>Findings</w:t>
      </w:r>
    </w:p>
    <w:p w14:paraId="47674604" w14:textId="167F92AA" w:rsidR="00AC5D38" w:rsidRDefault="00AC5D38" w:rsidP="008C6019">
      <w:pPr>
        <w:pStyle w:val="NormalArial"/>
      </w:pPr>
      <w:r w:rsidRPr="00AC5D38">
        <w:t xml:space="preserve">Standard </w:t>
      </w:r>
      <w:r>
        <w:t>2</w:t>
      </w:r>
      <w:r w:rsidRPr="00AC5D38">
        <w:t xml:space="preserve"> is compliant as all requirements in Standard </w:t>
      </w:r>
      <w:r>
        <w:t>2</w:t>
      </w:r>
      <w:r w:rsidRPr="00AC5D38">
        <w:t xml:space="preserve"> have been found compliant.</w:t>
      </w:r>
    </w:p>
    <w:p w14:paraId="3D165D1C" w14:textId="6455E878" w:rsidR="008C6019" w:rsidRDefault="008C6019" w:rsidP="008C6019">
      <w:pPr>
        <w:pStyle w:val="NormalArial"/>
      </w:pPr>
      <w:r>
        <w:t>Consumers and their representatives interviewed confirmed they feel like partners in the ongoing assessment and planning of their care and services</w:t>
      </w:r>
      <w:r w:rsidR="00BC3327">
        <w:t>,</w:t>
      </w:r>
      <w:r>
        <w:t xml:space="preserve"> and they </w:t>
      </w:r>
      <w:r w:rsidR="00BC3327">
        <w:t xml:space="preserve">are </w:t>
      </w:r>
      <w:r>
        <w:t xml:space="preserve">informed of outcomes of assessment and planning. </w:t>
      </w:r>
      <w:r w:rsidR="00F11CEB">
        <w:t xml:space="preserve">Consumers </w:t>
      </w:r>
      <w:r w:rsidR="00C517D7">
        <w:t>advised staff</w:t>
      </w:r>
      <w:r w:rsidR="00C517D7" w:rsidRPr="00C517D7">
        <w:t xml:space="preserve"> discuss </w:t>
      </w:r>
      <w:r w:rsidR="00C517D7">
        <w:t>a</w:t>
      </w:r>
      <w:r w:rsidR="00C517D7" w:rsidRPr="00C517D7">
        <w:t>dvance care needs</w:t>
      </w:r>
      <w:r w:rsidR="001B1CBD">
        <w:t xml:space="preserve">, goals and preferences </w:t>
      </w:r>
      <w:r w:rsidR="00C517D7">
        <w:t>with them</w:t>
      </w:r>
      <w:r w:rsidR="00502938">
        <w:t>,</w:t>
      </w:r>
      <w:r w:rsidR="001B1CBD">
        <w:t xml:space="preserve"> they have access to a care plan </w:t>
      </w:r>
      <w:r w:rsidR="00502938">
        <w:t xml:space="preserve">and staff </w:t>
      </w:r>
      <w:r w:rsidR="006736B0">
        <w:t>ensure they understand information recorded in the care plan.</w:t>
      </w:r>
    </w:p>
    <w:p w14:paraId="04F1FEE6" w14:textId="170079B3" w:rsidR="00956A40" w:rsidRDefault="008C6019" w:rsidP="008C6019">
      <w:pPr>
        <w:pStyle w:val="NormalArial"/>
      </w:pPr>
      <w:r>
        <w:t>The service has processes to ensure relevant assessments,</w:t>
      </w:r>
      <w:r w:rsidR="000144C2">
        <w:t xml:space="preserve"> in</w:t>
      </w:r>
      <w:r w:rsidR="00922AD2">
        <w:t>clud</w:t>
      </w:r>
      <w:r w:rsidR="000144C2">
        <w:t xml:space="preserve">ing </w:t>
      </w:r>
      <w:r w:rsidR="000144C2" w:rsidRPr="000144C2">
        <w:t>home safety assessment</w:t>
      </w:r>
      <w:r w:rsidR="00922AD2">
        <w:t xml:space="preserve">, </w:t>
      </w:r>
      <w:r w:rsidR="000144C2" w:rsidRPr="000144C2">
        <w:t>non-response plan completed and</w:t>
      </w:r>
      <w:r w:rsidR="00922AD2">
        <w:t xml:space="preserve"> </w:t>
      </w:r>
      <w:r w:rsidR="000144C2" w:rsidRPr="000144C2">
        <w:t>an emergency plan</w:t>
      </w:r>
      <w:r w:rsidR="000144C2">
        <w:t xml:space="preserve"> </w:t>
      </w:r>
      <w:r>
        <w:t>are completed</w:t>
      </w:r>
      <w:r w:rsidR="00131834">
        <w:t xml:space="preserve"> </w:t>
      </w:r>
      <w:r w:rsidR="00FA0054">
        <w:t xml:space="preserve">in a timely manner </w:t>
      </w:r>
      <w:r w:rsidR="003C626D">
        <w:t xml:space="preserve">to </w:t>
      </w:r>
      <w:r w:rsidR="00FA0054">
        <w:lastRenderedPageBreak/>
        <w:t xml:space="preserve">ensure safe delivery of care. </w:t>
      </w:r>
      <w:r w:rsidR="00396938">
        <w:t>Th</w:t>
      </w:r>
      <w:r w:rsidR="00605291">
        <w:t xml:space="preserve">e service involves </w:t>
      </w:r>
      <w:r w:rsidR="00375BBA">
        <w:t xml:space="preserve">a general practitioner and community palliative care team </w:t>
      </w:r>
      <w:r w:rsidR="00956A40">
        <w:t xml:space="preserve">into assessment and planning of </w:t>
      </w:r>
      <w:r w:rsidR="003C626D">
        <w:t>end-of-life</w:t>
      </w:r>
      <w:r w:rsidR="00956A40">
        <w:t xml:space="preserve"> care and has established links with community clinical staff if a consumer require clinical support which is not provided at the service</w:t>
      </w:r>
      <w:r>
        <w:t xml:space="preserve">. </w:t>
      </w:r>
    </w:p>
    <w:p w14:paraId="4A711545" w14:textId="7A3FC4AD" w:rsidR="004A21C4" w:rsidRDefault="008604F4" w:rsidP="008C6019">
      <w:pPr>
        <w:pStyle w:val="NormalArial"/>
      </w:pPr>
      <w:r w:rsidRPr="008604F4">
        <w:t>Staff have access to the care plans which are located in the office and the home service</w:t>
      </w:r>
      <w:r>
        <w:t>’</w:t>
      </w:r>
      <w:r w:rsidRPr="008604F4">
        <w:t>s coordination centre. All reviewed consumer care files contain</w:t>
      </w:r>
      <w:r>
        <w:t>ed</w:t>
      </w:r>
      <w:r w:rsidRPr="008604F4">
        <w:t xml:space="preserve"> a current </w:t>
      </w:r>
      <w:r w:rsidR="00EB327B">
        <w:t xml:space="preserve">information and </w:t>
      </w:r>
      <w:r w:rsidR="007805F2">
        <w:t xml:space="preserve">a </w:t>
      </w:r>
      <w:r w:rsidR="00884890">
        <w:t>review</w:t>
      </w:r>
      <w:r w:rsidR="007805F2">
        <w:t xml:space="preserve"> was undertaken</w:t>
      </w:r>
      <w:r w:rsidR="00EB327B">
        <w:t xml:space="preserve"> </w:t>
      </w:r>
      <w:r w:rsidR="00884890">
        <w:t>within the last 6 months.</w:t>
      </w:r>
      <w:r w:rsidR="00505ADD">
        <w:t xml:space="preserve"> </w:t>
      </w:r>
      <w:r w:rsidR="007805F2">
        <w:t xml:space="preserve">The files </w:t>
      </w:r>
      <w:r w:rsidR="0018190C">
        <w:t xml:space="preserve">contained information on </w:t>
      </w:r>
      <w:r w:rsidR="0018190C" w:rsidRPr="0018190C">
        <w:t>who the consumer wants involved in their care and</w:t>
      </w:r>
      <w:r w:rsidR="00B223CB">
        <w:t xml:space="preserve"> consent records.</w:t>
      </w:r>
      <w:r w:rsidR="00505ADD">
        <w:t xml:space="preserve"> </w:t>
      </w:r>
      <w:r w:rsidRPr="008604F4">
        <w:t xml:space="preserve"> </w:t>
      </w:r>
      <w:r w:rsidR="008C6019">
        <w:t xml:space="preserve">Care plans are reassessed every twelve months or when consumer care needs, goals and preferences change. Reviews are also conducted as required, for example, following incidents or when risks are identified. </w:t>
      </w:r>
    </w:p>
    <w:p w14:paraId="323395C8" w14:textId="70A9A494" w:rsidR="001403C2" w:rsidRDefault="004B012E" w:rsidP="008C6019">
      <w:pPr>
        <w:pStyle w:val="NormalArial"/>
      </w:pPr>
      <w:r w:rsidRPr="004B012E">
        <w:t xml:space="preserve">Staff </w:t>
      </w:r>
      <w:r w:rsidR="00621DC0">
        <w:t xml:space="preserve">confirmed they </w:t>
      </w:r>
      <w:r w:rsidRPr="004B012E">
        <w:t>have</w:t>
      </w:r>
      <w:r w:rsidR="00621DC0">
        <w:t xml:space="preserve"> </w:t>
      </w:r>
      <w:r w:rsidRPr="004B012E">
        <w:t xml:space="preserve">access to </w:t>
      </w:r>
      <w:r w:rsidR="00621DC0">
        <w:t>consumer</w:t>
      </w:r>
      <w:r w:rsidRPr="004B012E">
        <w:t xml:space="preserve"> care plans </w:t>
      </w:r>
      <w:r w:rsidR="00621DC0">
        <w:t xml:space="preserve">and </w:t>
      </w:r>
      <w:r w:rsidR="003C626D">
        <w:t>assessments,</w:t>
      </w:r>
      <w:r w:rsidR="00621DC0">
        <w:t xml:space="preserve"> a</w:t>
      </w:r>
      <w:r w:rsidR="00D30DA3">
        <w:t xml:space="preserve">nd </w:t>
      </w:r>
      <w:r w:rsidR="00274DDE" w:rsidRPr="00274DDE">
        <w:t>they have received education on identifying risk which they report to the manager immediately</w:t>
      </w:r>
      <w:r w:rsidR="00D92782">
        <w:t>.</w:t>
      </w:r>
      <w:r w:rsidR="00355DCD">
        <w:t xml:space="preserve"> Staff described how they </w:t>
      </w:r>
      <w:r w:rsidR="00323E5A">
        <w:t xml:space="preserve">partner with the consumer and others that the consumer </w:t>
      </w:r>
      <w:r w:rsidR="004169F7">
        <w:t xml:space="preserve">wishes to </w:t>
      </w:r>
      <w:r w:rsidR="00DF3E8C">
        <w:t>involve</w:t>
      </w:r>
      <w:r w:rsidR="004169F7">
        <w:t xml:space="preserve"> </w:t>
      </w:r>
      <w:r w:rsidR="00DF3E8C">
        <w:t>i</w:t>
      </w:r>
      <w:r w:rsidR="004169F7">
        <w:t xml:space="preserve">n assessment and care planning through </w:t>
      </w:r>
      <w:r w:rsidR="00355DCD" w:rsidRPr="00355DCD">
        <w:t>regular meeting</w:t>
      </w:r>
      <w:r w:rsidR="00DF3E8C">
        <w:t xml:space="preserve">s and </w:t>
      </w:r>
      <w:r w:rsidR="00355DCD" w:rsidRPr="00355DCD">
        <w:t>informal c</w:t>
      </w:r>
      <w:r w:rsidR="00DF3E8C">
        <w:t xml:space="preserve">onversations. </w:t>
      </w:r>
    </w:p>
    <w:p w14:paraId="70DC9A07" w14:textId="08317836" w:rsidR="00E246A5" w:rsidRPr="006B4042" w:rsidRDefault="00E246A5" w:rsidP="00F87E39">
      <w:pPr>
        <w:pStyle w:val="NormalArial"/>
      </w:pPr>
      <w:r w:rsidRPr="006B4042">
        <w:br w:type="page"/>
      </w:r>
    </w:p>
    <w:p w14:paraId="2E8746C0" w14:textId="77777777" w:rsidR="00E246A5" w:rsidRPr="00A36AA9" w:rsidRDefault="00E246A5"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EE140B" w14:paraId="28A54066" w14:textId="77777777" w:rsidTr="00EE14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16B1F936" w14:textId="77777777" w:rsidR="00E246A5" w:rsidRPr="00991076" w:rsidRDefault="00E246A5" w:rsidP="001F455A">
            <w:pPr>
              <w:spacing w:before="0" w:line="22" w:lineRule="atLeast"/>
              <w:rPr>
                <w:rFonts w:ascii="Arial" w:hAnsi="Arial" w:cs="Arial"/>
                <w:b w:val="0"/>
                <w:color w:val="FFFFFF" w:themeColor="background1"/>
              </w:rPr>
            </w:pPr>
            <w:bookmarkStart w:id="3"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44B24EB4" w14:textId="77777777" w:rsidR="00E246A5" w:rsidRPr="00991076" w:rsidRDefault="00E246A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0782312D" w14:textId="77777777" w:rsidR="00E246A5" w:rsidRPr="00991076" w:rsidRDefault="00E246A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3"/>
      <w:tr w:rsidR="00EE140B" w14:paraId="0F478F62" w14:textId="77777777" w:rsidTr="00EE14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A4539B" w14:textId="77777777" w:rsidR="00E246A5" w:rsidRPr="00244176" w:rsidRDefault="00E246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4928573F" w14:textId="77777777" w:rsidR="00E246A5" w:rsidRPr="00244176" w:rsidRDefault="00E246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2BA7E1FB" w14:textId="77777777" w:rsidR="00E246A5" w:rsidRPr="00CC646C" w:rsidRDefault="00C27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2580416"/>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c>
          <w:tcPr>
            <w:tcW w:w="1977" w:type="dxa"/>
            <w:shd w:val="clear" w:color="auto" w:fill="auto"/>
          </w:tcPr>
          <w:p w14:paraId="629528B5" w14:textId="77777777" w:rsidR="00E246A5" w:rsidRPr="00CC646C" w:rsidRDefault="00C27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6429913"/>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r>
      <w:tr w:rsidR="00EE140B" w14:paraId="3C8AA582" w14:textId="77777777" w:rsidTr="00EE1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545E18" w14:textId="77777777" w:rsidR="00E246A5" w:rsidRPr="00244176" w:rsidRDefault="00E246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0AAAA11A" w14:textId="77777777" w:rsidR="00E246A5" w:rsidRPr="00244176" w:rsidRDefault="00E246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4EF328E1" w14:textId="77777777" w:rsidR="00E246A5" w:rsidRPr="00CC646C" w:rsidRDefault="00C271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6632386"/>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c>
          <w:tcPr>
            <w:tcW w:w="1977" w:type="dxa"/>
            <w:shd w:val="clear" w:color="auto" w:fill="auto"/>
          </w:tcPr>
          <w:p w14:paraId="61740FAF" w14:textId="77777777" w:rsidR="00E246A5" w:rsidRPr="00CC646C" w:rsidRDefault="00C271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4857340"/>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r>
      <w:tr w:rsidR="00EE140B" w14:paraId="604BAD14" w14:textId="77777777" w:rsidTr="00EE14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FC4C83" w14:textId="77777777" w:rsidR="00E246A5" w:rsidRPr="00244176" w:rsidRDefault="00E246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431000BA" w14:textId="77777777" w:rsidR="00E246A5" w:rsidRPr="00244176" w:rsidRDefault="00E246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7F8AFD1" w14:textId="77777777" w:rsidR="00E246A5" w:rsidRPr="00244176" w:rsidRDefault="00E246A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A7DD35E" w14:textId="77777777" w:rsidR="00E246A5" w:rsidRPr="00244176" w:rsidRDefault="00E246A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822B34F" w14:textId="77777777" w:rsidR="00E246A5" w:rsidRPr="00244176" w:rsidRDefault="00E246A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7645C8C5" w14:textId="77777777" w:rsidR="00E246A5" w:rsidRPr="00CC646C" w:rsidRDefault="00C27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6431043"/>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c>
          <w:tcPr>
            <w:tcW w:w="1977" w:type="dxa"/>
            <w:shd w:val="clear" w:color="auto" w:fill="auto"/>
          </w:tcPr>
          <w:p w14:paraId="6E341D0F" w14:textId="77777777" w:rsidR="00E246A5" w:rsidRPr="00CC646C" w:rsidRDefault="00C27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3488908"/>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r>
      <w:tr w:rsidR="00EE140B" w14:paraId="67020568" w14:textId="77777777" w:rsidTr="00EE1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3BB002" w14:textId="77777777" w:rsidR="00E246A5" w:rsidRPr="00244176" w:rsidRDefault="00E246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56DC0B1A" w14:textId="77777777" w:rsidR="00E246A5" w:rsidRPr="00244176" w:rsidRDefault="00E246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52A2BE22" w14:textId="77777777" w:rsidR="00E246A5" w:rsidRPr="00CC646C" w:rsidRDefault="00C271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2461141"/>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c>
          <w:tcPr>
            <w:tcW w:w="1977" w:type="dxa"/>
            <w:shd w:val="clear" w:color="auto" w:fill="auto"/>
          </w:tcPr>
          <w:p w14:paraId="48650873" w14:textId="77777777" w:rsidR="00E246A5" w:rsidRPr="00CC646C" w:rsidRDefault="00C271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3104317"/>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r>
      <w:tr w:rsidR="00EE140B" w14:paraId="1962F68D" w14:textId="77777777" w:rsidTr="00EE14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965A9F" w14:textId="77777777" w:rsidR="00E246A5" w:rsidRPr="00244176" w:rsidRDefault="00E246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4A1F588F" w14:textId="77777777" w:rsidR="00E246A5" w:rsidRPr="00244176" w:rsidRDefault="00E246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2F9534C6" w14:textId="77777777" w:rsidR="00E246A5" w:rsidRPr="00CC646C" w:rsidRDefault="00C27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2329831"/>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c>
          <w:tcPr>
            <w:tcW w:w="1977" w:type="dxa"/>
            <w:shd w:val="clear" w:color="auto" w:fill="auto"/>
          </w:tcPr>
          <w:p w14:paraId="0A166D12" w14:textId="77777777" w:rsidR="00E246A5" w:rsidRPr="00CC646C" w:rsidRDefault="00C27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1500097"/>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r>
      <w:tr w:rsidR="00EE140B" w14:paraId="74DD7347" w14:textId="77777777" w:rsidTr="00EE1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993CBE" w14:textId="77777777" w:rsidR="00E246A5" w:rsidRPr="00244176" w:rsidRDefault="00E246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05BBFD60" w14:textId="77777777" w:rsidR="00E246A5" w:rsidRPr="00244176" w:rsidRDefault="00E246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17F3EFC5" w14:textId="77777777" w:rsidR="00E246A5" w:rsidRPr="00CC646C" w:rsidRDefault="00C271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2181863"/>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c>
          <w:tcPr>
            <w:tcW w:w="1977" w:type="dxa"/>
            <w:shd w:val="clear" w:color="auto" w:fill="auto"/>
          </w:tcPr>
          <w:p w14:paraId="04420C45" w14:textId="77777777" w:rsidR="00E246A5" w:rsidRPr="00CC646C" w:rsidRDefault="00C271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463895"/>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r>
      <w:tr w:rsidR="00EE140B" w14:paraId="254DAF8C" w14:textId="77777777" w:rsidTr="00EE140B">
        <w:tc>
          <w:tcPr>
            <w:cnfStyle w:val="001000000000" w:firstRow="0" w:lastRow="0" w:firstColumn="1" w:lastColumn="0" w:oddVBand="0" w:evenVBand="0" w:oddHBand="0" w:evenHBand="0" w:firstRowFirstColumn="0" w:firstRowLastColumn="0" w:lastRowFirstColumn="0" w:lastRowLastColumn="0"/>
            <w:tcW w:w="0" w:type="auto"/>
          </w:tcPr>
          <w:p w14:paraId="6E9C5E2E" w14:textId="77777777" w:rsidR="00E246A5" w:rsidRPr="00244176" w:rsidRDefault="00E246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7FD6006B" w14:textId="77777777" w:rsidR="00E246A5" w:rsidRPr="00244176" w:rsidRDefault="00E246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4FDB16DC" w14:textId="77777777" w:rsidR="00E246A5" w:rsidRPr="00CC646C" w:rsidRDefault="00C27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0160444"/>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c>
          <w:tcPr>
            <w:tcW w:w="1977" w:type="dxa"/>
          </w:tcPr>
          <w:p w14:paraId="2308D7DB" w14:textId="77777777" w:rsidR="00E246A5" w:rsidRPr="00CC646C" w:rsidRDefault="00C27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336386"/>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r>
    </w:tbl>
    <w:p w14:paraId="3054502C" w14:textId="77777777" w:rsidR="00E246A5" w:rsidRDefault="00E246A5" w:rsidP="007B3959">
      <w:pPr>
        <w:pStyle w:val="Heading20"/>
      </w:pPr>
      <w:r w:rsidRPr="00A36AA9">
        <w:t>Findings</w:t>
      </w:r>
    </w:p>
    <w:p w14:paraId="1DF80CE6" w14:textId="49FE1516" w:rsidR="009B495D" w:rsidRDefault="009B495D" w:rsidP="00B264BD">
      <w:pPr>
        <w:pStyle w:val="NormalArial"/>
      </w:pPr>
      <w:r>
        <w:t>Standard 4 is compliant a</w:t>
      </w:r>
      <w:r w:rsidR="00C27F04">
        <w:t xml:space="preserve">s </w:t>
      </w:r>
      <w:r w:rsidRPr="009B495D">
        <w:t xml:space="preserve">all requirements in Standard 4 </w:t>
      </w:r>
      <w:r w:rsidR="00C27F04">
        <w:t xml:space="preserve">have been found </w:t>
      </w:r>
      <w:r w:rsidRPr="009B495D">
        <w:t>compliant.</w:t>
      </w:r>
    </w:p>
    <w:p w14:paraId="67106696" w14:textId="1245E1E7" w:rsidR="00866EC0" w:rsidRDefault="00866EC0" w:rsidP="00B264BD">
      <w:pPr>
        <w:pStyle w:val="NormalArial"/>
      </w:pPr>
      <w:r>
        <w:t xml:space="preserve">Consumers described in many ways how the service and supports enable them to safely stay at home, participate in their community and enjoy meals in line with their preferences. They </w:t>
      </w:r>
      <w:r w:rsidR="00184719">
        <w:t>provided examples of how receiving domestic assistance and daily meal del</w:t>
      </w:r>
      <w:r w:rsidR="00B264BD">
        <w:t>ivery</w:t>
      </w:r>
      <w:r w:rsidR="00184719">
        <w:t xml:space="preserve"> </w:t>
      </w:r>
      <w:r w:rsidR="00B264BD">
        <w:t>makes them feel safe and supported</w:t>
      </w:r>
      <w:r>
        <w:t xml:space="preserve"> knowing that volunteers visit them each day and if something should happen to them, the service would contact their representative for assistance or send the emergency services to check in on them.</w:t>
      </w:r>
      <w:r w:rsidR="009A6065">
        <w:t xml:space="preserve"> Other examples included </w:t>
      </w:r>
      <w:r w:rsidR="007F012E">
        <w:t xml:space="preserve">having a reliable and safe transportation service </w:t>
      </w:r>
      <w:r w:rsidR="007E1305">
        <w:t xml:space="preserve">which </w:t>
      </w:r>
      <w:r w:rsidR="00BF6FFF">
        <w:t>enabled them to maintain connections</w:t>
      </w:r>
      <w:r w:rsidR="00CA29B6">
        <w:t xml:space="preserve">, do shopping and attend specialist appointments. </w:t>
      </w:r>
    </w:p>
    <w:p w14:paraId="503E2821" w14:textId="5DD11F13" w:rsidR="0042686E" w:rsidRDefault="0042686E" w:rsidP="0042686E">
      <w:pPr>
        <w:pStyle w:val="NormalArial"/>
      </w:pPr>
      <w:r>
        <w:t>Staff know what is important to consumers and described how they adapt services according to consumers’ needs and preferences</w:t>
      </w:r>
      <w:r w:rsidR="004006D3">
        <w:t xml:space="preserve"> and the care is provided in line with the </w:t>
      </w:r>
      <w:r w:rsidR="00107D3C">
        <w:t xml:space="preserve">consumer </w:t>
      </w:r>
      <w:r w:rsidR="004006D3">
        <w:t xml:space="preserve">assessed </w:t>
      </w:r>
      <w:r w:rsidR="00107D3C">
        <w:lastRenderedPageBreak/>
        <w:t xml:space="preserve">needs enabling them to meet their goals. </w:t>
      </w:r>
      <w:r w:rsidR="002A5344">
        <w:t xml:space="preserve">Staff </w:t>
      </w:r>
      <w:r w:rsidR="00713D44">
        <w:t xml:space="preserve">provided examples of how </w:t>
      </w:r>
      <w:r w:rsidR="004006D3">
        <w:t>consumers are supported to</w:t>
      </w:r>
      <w:r w:rsidR="002A5344">
        <w:t xml:space="preserve"> </w:t>
      </w:r>
      <w:r w:rsidR="000A06B6" w:rsidRPr="000A06B6">
        <w:t xml:space="preserve">participate in the local community’s social </w:t>
      </w:r>
      <w:r w:rsidR="003C626D" w:rsidRPr="000A06B6">
        <w:t>group,</w:t>
      </w:r>
      <w:r w:rsidR="000A06B6" w:rsidRPr="000A06B6">
        <w:t xml:space="preserve"> and this includes transporting for shopping twice per month. </w:t>
      </w:r>
      <w:r w:rsidR="00CE72F1">
        <w:t xml:space="preserve">They </w:t>
      </w:r>
      <w:r>
        <w:t xml:space="preserve">described how the service supports consumers’ emotional, spiritual, and psychological well-being </w:t>
      </w:r>
      <w:r w:rsidR="00C23835">
        <w:t>through maintaining a good relationship and</w:t>
      </w:r>
      <w:r w:rsidR="00D24D6F">
        <w:t xml:space="preserve"> sending </w:t>
      </w:r>
      <w:r>
        <w:t>referr</w:t>
      </w:r>
      <w:r w:rsidR="00320334">
        <w:t>als</w:t>
      </w:r>
      <w:r>
        <w:t xml:space="preserve"> to external service providers for specialist mental health support</w:t>
      </w:r>
      <w:r w:rsidR="00320334">
        <w:t xml:space="preserve"> if required</w:t>
      </w:r>
      <w:r>
        <w:t xml:space="preserve">. </w:t>
      </w:r>
    </w:p>
    <w:p w14:paraId="36A46787" w14:textId="727F1D57" w:rsidR="00320334" w:rsidRDefault="003F3FE1" w:rsidP="0042686E">
      <w:pPr>
        <w:pStyle w:val="NormalArial"/>
      </w:pPr>
      <w:r w:rsidRPr="003F3FE1">
        <w:t>The service has processes to ensure information about the consumer’s condition, needs and preferences are communicated within the organisation and with others where responsibility is shared. Staff said they receive information in relation to the changing condition, needs or preferences of each consumer directly from the care coordinator either verbally or by consulting with consumer files</w:t>
      </w:r>
      <w:r>
        <w:t>.</w:t>
      </w:r>
      <w:r w:rsidR="0022295D">
        <w:t xml:space="preserve"> </w:t>
      </w:r>
      <w:r w:rsidR="0022295D" w:rsidRPr="0022295D">
        <w:t>Documentation confirmed the service communicates with other providers involved in consumer care, such as the providers of brokered services</w:t>
      </w:r>
      <w:r w:rsidR="0022295D">
        <w:t>.</w:t>
      </w:r>
    </w:p>
    <w:p w14:paraId="7E2E3F93" w14:textId="481FBFC2" w:rsidR="00320334" w:rsidRDefault="003C3D0C" w:rsidP="0042686E">
      <w:pPr>
        <w:pStyle w:val="NormalArial"/>
      </w:pPr>
      <w:r w:rsidRPr="003C3D0C">
        <w:t>Documentation showed referrals are made to other organisations, such as the local health clinic and providers of other care and services and this information is documentation in the consumer’s care file to indicate that the intervention had been provided</w:t>
      </w:r>
      <w:r w:rsidR="0089253B">
        <w:t xml:space="preserve">. </w:t>
      </w:r>
      <w:r w:rsidR="001F03F4">
        <w:t>Referrals are facilitated to v</w:t>
      </w:r>
      <w:r w:rsidR="001F03F4" w:rsidRPr="001F03F4">
        <w:t xml:space="preserve">olunteers who reside in the local community when </w:t>
      </w:r>
      <w:r w:rsidR="001F03F4">
        <w:t xml:space="preserve">to </w:t>
      </w:r>
      <w:r w:rsidR="001F03F4" w:rsidRPr="001F03F4">
        <w:t>provide social</w:t>
      </w:r>
      <w:r w:rsidR="001F03F4">
        <w:t xml:space="preserve"> and emotional</w:t>
      </w:r>
      <w:r w:rsidR="001F03F4" w:rsidRPr="001F03F4">
        <w:t xml:space="preserve"> support</w:t>
      </w:r>
      <w:r w:rsidR="001F03F4">
        <w:t xml:space="preserve">. </w:t>
      </w:r>
    </w:p>
    <w:p w14:paraId="51377C65" w14:textId="4F8E1447" w:rsidR="0042686E" w:rsidRDefault="00052063" w:rsidP="0042686E">
      <w:pPr>
        <w:pStyle w:val="NormalArial"/>
      </w:pPr>
      <w:r w:rsidRPr="00052063">
        <w:t>The commercial kitchen at the local hospital prepares the meals for the meals on wheels delivery service</w:t>
      </w:r>
      <w:r w:rsidR="00495031">
        <w:t xml:space="preserve">. </w:t>
      </w:r>
      <w:r w:rsidRPr="00052063">
        <w:t xml:space="preserve"> </w:t>
      </w:r>
      <w:r w:rsidR="0042686E">
        <w:t>Consumers advised they enjoyed the food, and staff described how they meet consumers’ preferences in relation to food</w:t>
      </w:r>
      <w:r>
        <w:t xml:space="preserve">. </w:t>
      </w:r>
      <w:r w:rsidR="0042686E">
        <w:t xml:space="preserve">Documentation showed consumers’ preferences, needs and risks associated with diet and nutrition are considered and communicated effectively to the </w:t>
      </w:r>
      <w:r w:rsidR="0029398E">
        <w:t>meals service provider.</w:t>
      </w:r>
    </w:p>
    <w:p w14:paraId="6A4DA387" w14:textId="3541799A" w:rsidR="0042686E" w:rsidRDefault="0042686E" w:rsidP="0042686E">
      <w:pPr>
        <w:pStyle w:val="NormalArial"/>
      </w:pPr>
      <w:r>
        <w:t>Consumers confirmed they have equipment they need, and staff maintain the equipment in a clean and working condition. Staff confirmed they have access to sufficient equipment to ensure consumers can participate in the lifestyle program and maintain their independence.</w:t>
      </w:r>
      <w:r w:rsidR="000658A6" w:rsidRPr="000658A6">
        <w:t xml:space="preserve"> Vehicles used for consumer transportation are safe, fit for purpose, clean and are well maintained</w:t>
      </w:r>
      <w:r w:rsidR="00AC20F6">
        <w:t xml:space="preserve">. One of the </w:t>
      </w:r>
      <w:r w:rsidR="00AC20F6" w:rsidRPr="00AC20F6">
        <w:t>bus</w:t>
      </w:r>
      <w:r w:rsidR="00AC20F6">
        <w:t>es</w:t>
      </w:r>
      <w:r w:rsidR="00AC20F6" w:rsidRPr="00AC20F6">
        <w:t xml:space="preserve"> has disabled access available using a specially designated wheelchair compatible tail lift and management advised all drivers are trained to use the lift in a safe and appropriate manner</w:t>
      </w:r>
      <w:r w:rsidR="00AC20F6">
        <w:t>.</w:t>
      </w:r>
    </w:p>
    <w:p w14:paraId="2D94784F" w14:textId="4DD006BC" w:rsidR="00E246A5" w:rsidRPr="00A36AA9" w:rsidRDefault="00E246A5" w:rsidP="00F87E39">
      <w:pPr>
        <w:pStyle w:val="NormalArial"/>
      </w:pPr>
      <w:r w:rsidRPr="00A36AA9">
        <w:br w:type="page"/>
      </w:r>
    </w:p>
    <w:p w14:paraId="2B46D2A2" w14:textId="77777777" w:rsidR="00E246A5" w:rsidRPr="00A36AA9" w:rsidRDefault="00E246A5"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EE140B" w14:paraId="261E709E" w14:textId="77777777" w:rsidTr="00EE14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570B678B" w14:textId="77777777" w:rsidR="00E246A5" w:rsidRPr="003217D3" w:rsidRDefault="00E246A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6B901F67" w14:textId="77777777" w:rsidR="00E246A5" w:rsidRPr="003217D3" w:rsidRDefault="00E246A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13119F71" w14:textId="77777777" w:rsidR="00E246A5" w:rsidRPr="003217D3" w:rsidRDefault="00E246A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E140B" w14:paraId="0C362F08" w14:textId="77777777" w:rsidTr="00EE14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D32A92" w14:textId="77777777" w:rsidR="00E246A5" w:rsidRPr="00244176" w:rsidRDefault="00E246A5" w:rsidP="007E513C">
            <w:pPr>
              <w:spacing w:line="22" w:lineRule="atLeast"/>
              <w:rPr>
                <w:rFonts w:ascii="Arial" w:hAnsi="Arial" w:cs="Arial"/>
              </w:rPr>
            </w:pPr>
            <w:bookmarkStart w:id="4" w:name="_Hlk162470225"/>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581526B0" w14:textId="77777777" w:rsidR="00E246A5" w:rsidRPr="00244176" w:rsidRDefault="00E246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3E7A0D52" w14:textId="77777777" w:rsidR="00E246A5" w:rsidRPr="00CC646C" w:rsidRDefault="00C27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9897843"/>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c>
          <w:tcPr>
            <w:tcW w:w="1864" w:type="dxa"/>
            <w:shd w:val="clear" w:color="auto" w:fill="auto"/>
          </w:tcPr>
          <w:p w14:paraId="6B5DE564" w14:textId="77777777" w:rsidR="00E246A5" w:rsidRPr="00CC646C" w:rsidRDefault="00C27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8933903"/>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r>
      <w:tr w:rsidR="00EE140B" w14:paraId="1E020D69" w14:textId="77777777" w:rsidTr="00EE1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B70992" w14:textId="77777777" w:rsidR="00E246A5" w:rsidRPr="00244176" w:rsidRDefault="00E246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9F6DA57" w14:textId="77777777" w:rsidR="00E246A5" w:rsidRPr="00244176" w:rsidRDefault="00E246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7E230D33" w14:textId="77777777" w:rsidR="00E246A5" w:rsidRPr="00CC646C" w:rsidRDefault="00C271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3856549"/>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c>
          <w:tcPr>
            <w:tcW w:w="1864" w:type="dxa"/>
            <w:shd w:val="clear" w:color="auto" w:fill="auto"/>
          </w:tcPr>
          <w:p w14:paraId="21BE5650" w14:textId="77777777" w:rsidR="00E246A5" w:rsidRPr="00CC646C" w:rsidRDefault="00C271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0540640"/>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r>
      <w:tr w:rsidR="00EE140B" w14:paraId="40B2D037" w14:textId="77777777" w:rsidTr="00EE14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C94086" w14:textId="77777777" w:rsidR="00E246A5" w:rsidRPr="00244176" w:rsidRDefault="00E246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76BD242D" w14:textId="77777777" w:rsidR="00E246A5" w:rsidRPr="00244176" w:rsidRDefault="00E246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5121C7D6" w14:textId="77777777" w:rsidR="00E246A5" w:rsidRPr="00CC646C" w:rsidRDefault="00C27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0667512"/>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c>
          <w:tcPr>
            <w:tcW w:w="1864" w:type="dxa"/>
            <w:shd w:val="clear" w:color="auto" w:fill="auto"/>
          </w:tcPr>
          <w:p w14:paraId="17FC2F64" w14:textId="77777777" w:rsidR="00E246A5" w:rsidRPr="00CC646C" w:rsidRDefault="00C27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2965743"/>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r>
      <w:bookmarkEnd w:id="4"/>
      <w:tr w:rsidR="00EE140B" w14:paraId="5F6E5DF8" w14:textId="77777777" w:rsidTr="00EE140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EAB35C" w14:textId="77777777" w:rsidR="00E246A5" w:rsidRPr="00244176" w:rsidRDefault="00E246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14EFA10C" w14:textId="77777777" w:rsidR="00E246A5" w:rsidRPr="00244176" w:rsidRDefault="00E246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48020DEB" w14:textId="0966C1B2" w:rsidR="00E246A5" w:rsidRPr="00CC646C" w:rsidRDefault="00C271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3171521"/>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D12860">
                  <w:rPr>
                    <w:rFonts w:ascii="Arial" w:hAnsi="Arial" w:cs="Arial"/>
                    <w:color w:val="auto"/>
                  </w:rPr>
                  <w:t>Not Compliant</w:t>
                </w:r>
              </w:sdtContent>
            </w:sdt>
            <w:r w:rsidR="00E246A5" w:rsidRPr="00501C01">
              <w:rPr>
                <w:rFonts w:ascii="Arial" w:hAnsi="Arial" w:cs="Arial"/>
              </w:rPr>
              <w:t xml:space="preserve"> </w:t>
            </w:r>
          </w:p>
        </w:tc>
        <w:tc>
          <w:tcPr>
            <w:tcW w:w="1864" w:type="dxa"/>
            <w:shd w:val="clear" w:color="auto" w:fill="auto"/>
          </w:tcPr>
          <w:p w14:paraId="11DCD1EE" w14:textId="10122580" w:rsidR="00E246A5" w:rsidRPr="00CC646C" w:rsidRDefault="00C271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476766"/>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D12860">
                  <w:rPr>
                    <w:rFonts w:ascii="Arial" w:hAnsi="Arial" w:cs="Arial"/>
                    <w:color w:val="auto"/>
                  </w:rPr>
                  <w:t>Not Compliant</w:t>
                </w:r>
              </w:sdtContent>
            </w:sdt>
            <w:r w:rsidR="00E246A5" w:rsidRPr="00501C01">
              <w:rPr>
                <w:rFonts w:ascii="Arial" w:hAnsi="Arial" w:cs="Arial"/>
              </w:rPr>
              <w:t xml:space="preserve"> </w:t>
            </w:r>
          </w:p>
        </w:tc>
      </w:tr>
    </w:tbl>
    <w:p w14:paraId="2817CA03" w14:textId="77777777" w:rsidR="00E246A5" w:rsidRDefault="00E246A5" w:rsidP="007B3959">
      <w:pPr>
        <w:pStyle w:val="Heading20"/>
      </w:pPr>
      <w:r w:rsidRPr="00A36AA9">
        <w:t>Findings</w:t>
      </w:r>
    </w:p>
    <w:p w14:paraId="7BB40758" w14:textId="4AB6A831" w:rsidR="00D12860" w:rsidRDefault="00D75799" w:rsidP="00F87E39">
      <w:pPr>
        <w:pStyle w:val="NormalArial"/>
      </w:pPr>
      <w:r w:rsidRPr="00D75799">
        <w:t xml:space="preserve">As requirement </w:t>
      </w:r>
      <w:r>
        <w:t xml:space="preserve">(3)(d) </w:t>
      </w:r>
      <w:r w:rsidRPr="00D75799">
        <w:t>has been found non-complaint</w:t>
      </w:r>
      <w:r>
        <w:t>,</w:t>
      </w:r>
      <w:r w:rsidRPr="00D75799">
        <w:t xml:space="preserve"> the overall rating for this Standard is non-compliant.</w:t>
      </w:r>
    </w:p>
    <w:p w14:paraId="1CC52079" w14:textId="77777777" w:rsidR="00723893" w:rsidRDefault="00AC6B5A" w:rsidP="00F87E39">
      <w:pPr>
        <w:pStyle w:val="NormalArial"/>
      </w:pPr>
      <w:r>
        <w:t xml:space="preserve">The assessment team found requirement </w:t>
      </w:r>
      <w:r w:rsidR="00055ECE">
        <w:t>(3)(d) not met becaus</w:t>
      </w:r>
      <w:r w:rsidR="009F0F8C">
        <w:t xml:space="preserve">e </w:t>
      </w:r>
      <w:r w:rsidR="009F0F8C" w:rsidRPr="009F0F8C">
        <w:t xml:space="preserve">complaints and feedback are trended, analysed and used to improve care and services. </w:t>
      </w:r>
      <w:r w:rsidR="0022013F">
        <w:t xml:space="preserve">Some </w:t>
      </w:r>
      <w:r w:rsidR="00401033">
        <w:t xml:space="preserve">consumer </w:t>
      </w:r>
      <w:r w:rsidR="00055ECE">
        <w:t xml:space="preserve">feedback </w:t>
      </w:r>
      <w:r w:rsidR="00983DFB">
        <w:t xml:space="preserve">has not been documented </w:t>
      </w:r>
      <w:r w:rsidR="00A17BF5">
        <w:t>on the feedback registe</w:t>
      </w:r>
      <w:r w:rsidR="008931B8">
        <w:t xml:space="preserve">r. </w:t>
      </w:r>
      <w:r w:rsidR="00582DA7" w:rsidRPr="00582DA7">
        <w:t>Ten per cent of consumers surveyed in January 2024 expressed dissatisfaction with lawnmowing services</w:t>
      </w:r>
      <w:r w:rsidR="00582DA7">
        <w:t xml:space="preserve"> and this information was not documented</w:t>
      </w:r>
      <w:r w:rsidR="00401033">
        <w:t xml:space="preserve">, analysed and </w:t>
      </w:r>
      <w:r w:rsidR="00723893">
        <w:t>used to improve the quality of lawnmowing services.</w:t>
      </w:r>
    </w:p>
    <w:p w14:paraId="4296D534" w14:textId="517B8158" w:rsidR="008931B8" w:rsidRDefault="00013527" w:rsidP="00F87E39">
      <w:pPr>
        <w:pStyle w:val="NormalArial"/>
      </w:pPr>
      <w:r>
        <w:t>The feedback register</w:t>
      </w:r>
      <w:r w:rsidR="00541E1D" w:rsidRPr="00541E1D">
        <w:t xml:space="preserve"> contain</w:t>
      </w:r>
      <w:r w:rsidR="00541E1D">
        <w:t>ed</w:t>
      </w:r>
      <w:r w:rsidR="00741AFA">
        <w:t xml:space="preserve"> a small number, </w:t>
      </w:r>
      <w:r w:rsidR="00541E1D" w:rsidRPr="00541E1D">
        <w:t>5 items</w:t>
      </w:r>
      <w:r w:rsidR="00741AFA">
        <w:t xml:space="preserve">, </w:t>
      </w:r>
      <w:r w:rsidR="00541E1D" w:rsidRPr="00541E1D">
        <w:t>from 2018 to 2024 and d</w:t>
      </w:r>
      <w:r w:rsidR="00741AFA">
        <w:t xml:space="preserve">id </w:t>
      </w:r>
      <w:r w:rsidR="00541E1D" w:rsidRPr="00541E1D">
        <w:t>not include information previously raised by consumers in relation to lawnmowing services.</w:t>
      </w:r>
      <w:r w:rsidR="00741AFA">
        <w:t xml:space="preserve"> </w:t>
      </w:r>
      <w:r w:rsidR="00CF0008" w:rsidRPr="00CF0008">
        <w:t xml:space="preserve">Management </w:t>
      </w:r>
      <w:r w:rsidR="00CF0008">
        <w:t xml:space="preserve">advised </w:t>
      </w:r>
      <w:r w:rsidR="00CF0008" w:rsidRPr="00CF0008">
        <w:t xml:space="preserve">this has not been effectively monitored due to ongoing absence of the </w:t>
      </w:r>
      <w:r w:rsidR="00CF0008">
        <w:t>key personnel</w:t>
      </w:r>
      <w:r w:rsidR="00CF0008" w:rsidRPr="00CF0008">
        <w:t>.</w:t>
      </w:r>
    </w:p>
    <w:p w14:paraId="296F9D5B" w14:textId="7B20275B" w:rsidR="001434DD" w:rsidRDefault="002D2036" w:rsidP="001434DD">
      <w:pPr>
        <w:pStyle w:val="NormalArial"/>
      </w:pPr>
      <w:r w:rsidRPr="002D2036">
        <w:t>In response to the assessment team’s findings, the provider acknowledged some deficiencies and outlined plans for improvement.</w:t>
      </w:r>
      <w:r w:rsidR="001434DD" w:rsidRPr="001434DD">
        <w:t xml:space="preserve"> The lawn mowing contactor has been changed and</w:t>
      </w:r>
      <w:r w:rsidR="00310C04">
        <w:t xml:space="preserve"> the service has not </w:t>
      </w:r>
      <w:r w:rsidR="001434DD" w:rsidRPr="001434DD">
        <w:t>received negative feedback</w:t>
      </w:r>
      <w:r w:rsidR="00310C04">
        <w:t xml:space="preserve"> since th</w:t>
      </w:r>
      <w:r w:rsidR="00702544">
        <w:t>en</w:t>
      </w:r>
      <w:r w:rsidR="001434DD" w:rsidRPr="001434DD">
        <w:t xml:space="preserve">. </w:t>
      </w:r>
      <w:r w:rsidR="009C613D">
        <w:t>The provider expressed its commitment to document all c</w:t>
      </w:r>
      <w:r w:rsidR="001434DD">
        <w:t>omplaints and feedbac</w:t>
      </w:r>
      <w:r w:rsidR="009C613D">
        <w:t>k</w:t>
      </w:r>
      <w:r w:rsidR="001434DD">
        <w:t xml:space="preserve"> in </w:t>
      </w:r>
      <w:r w:rsidR="009C613D">
        <w:t xml:space="preserve">the feedback register to enable effective </w:t>
      </w:r>
      <w:r w:rsidR="001434DD">
        <w:t>analys</w:t>
      </w:r>
      <w:r w:rsidR="009C613D">
        <w:t>is</w:t>
      </w:r>
      <w:r w:rsidR="001434DD">
        <w:t xml:space="preserve"> and identify </w:t>
      </w:r>
      <w:r w:rsidR="009C613D">
        <w:t xml:space="preserve">of </w:t>
      </w:r>
      <w:r w:rsidR="001434DD">
        <w:t>areas for improvements</w:t>
      </w:r>
      <w:r w:rsidR="009C613D">
        <w:t>.</w:t>
      </w:r>
    </w:p>
    <w:p w14:paraId="4976E240" w14:textId="0D325420" w:rsidR="009C613D" w:rsidRDefault="007F43E7" w:rsidP="001434DD">
      <w:pPr>
        <w:pStyle w:val="NormalArial"/>
      </w:pPr>
      <w:bookmarkStart w:id="5" w:name="_Hlk162428358"/>
      <w:r>
        <w:t xml:space="preserve">I acknowledge the provider’s response and its commitment </w:t>
      </w:r>
      <w:r w:rsidR="00B17145">
        <w:t xml:space="preserve">to </w:t>
      </w:r>
      <w:r w:rsidR="00EB3F78">
        <w:t>maintain accurate record keeping of all feedbac</w:t>
      </w:r>
      <w:r w:rsidR="003B3290">
        <w:t xml:space="preserve">k </w:t>
      </w:r>
      <w:r w:rsidR="00EE335B">
        <w:t xml:space="preserve">and </w:t>
      </w:r>
      <w:r w:rsidR="00272695">
        <w:t>provided plan for continuous improvement</w:t>
      </w:r>
      <w:r w:rsidR="003B3290">
        <w:t xml:space="preserve">. </w:t>
      </w:r>
      <w:r w:rsidR="005B785F" w:rsidRPr="005B785F">
        <w:t>However, while recognising the service’s efforts to address the issue, the improvement activities require monitoring and time to establish efficacy.</w:t>
      </w:r>
      <w:r w:rsidR="00815FCC">
        <w:t xml:space="preserve"> </w:t>
      </w:r>
    </w:p>
    <w:bookmarkEnd w:id="5"/>
    <w:p w14:paraId="3284D950" w14:textId="3CAAEE00" w:rsidR="002960AA" w:rsidRDefault="00815FCC" w:rsidP="001434DD">
      <w:pPr>
        <w:pStyle w:val="NormalArial"/>
      </w:pPr>
      <w:r>
        <w:t xml:space="preserve">By not capturing all feedback in the feedback register in line with the organisation’s policies and procedures, </w:t>
      </w:r>
      <w:r w:rsidR="00330237">
        <w:t xml:space="preserve">the provider is unable to ensure that all feedback is systematically reviewed </w:t>
      </w:r>
      <w:r w:rsidR="00F3452E">
        <w:t>and considered for quality improvement initiatives.</w:t>
      </w:r>
      <w:r w:rsidR="004017FB">
        <w:t xml:space="preserve"> Additionally, the provider </w:t>
      </w:r>
      <w:r w:rsidR="0018544E">
        <w:t>has</w:t>
      </w:r>
      <w:r w:rsidR="004017FB">
        <w:t xml:space="preserve"> not </w:t>
      </w:r>
      <w:r w:rsidR="00A76A64">
        <w:t>ensure</w:t>
      </w:r>
      <w:r w:rsidR="0018544E">
        <w:t>d</w:t>
      </w:r>
      <w:r w:rsidR="00C458BF">
        <w:t xml:space="preserve"> responsibility </w:t>
      </w:r>
      <w:r w:rsidR="00D63056">
        <w:t xml:space="preserve">for feedback </w:t>
      </w:r>
      <w:r w:rsidR="00A76A64">
        <w:t>documentation</w:t>
      </w:r>
      <w:r w:rsidR="00D63056">
        <w:t xml:space="preserve"> and management was delegated to other qualified </w:t>
      </w:r>
      <w:r w:rsidR="00A76A64">
        <w:t>personnel</w:t>
      </w:r>
      <w:r w:rsidR="00D63056">
        <w:t xml:space="preserve"> </w:t>
      </w:r>
      <w:r w:rsidR="00A76A64">
        <w:t>within the service</w:t>
      </w:r>
      <w:r w:rsidR="0018544E">
        <w:t xml:space="preserve"> </w:t>
      </w:r>
      <w:r w:rsidR="002C6EDB">
        <w:t>during</w:t>
      </w:r>
      <w:r w:rsidR="009A2741">
        <w:t xml:space="preserve"> </w:t>
      </w:r>
      <w:r w:rsidR="002C6EDB">
        <w:t xml:space="preserve">staff absence. </w:t>
      </w:r>
    </w:p>
    <w:p w14:paraId="3E5A4CDF" w14:textId="03048562" w:rsidR="002C6EDB" w:rsidRDefault="002C6EDB" w:rsidP="001434DD">
      <w:pPr>
        <w:pStyle w:val="NormalArial"/>
      </w:pPr>
      <w:r>
        <w:t xml:space="preserve">For the reasons detailed above, I find requirement (3)(d) non-compliant. </w:t>
      </w:r>
    </w:p>
    <w:p w14:paraId="3664F756" w14:textId="3BF9E5EE" w:rsidR="0029398E" w:rsidRDefault="00A45A2C" w:rsidP="001434DD">
      <w:pPr>
        <w:pStyle w:val="NormalArial"/>
      </w:pPr>
      <w:bookmarkStart w:id="6" w:name="_Hlk162512216"/>
      <w:r w:rsidRPr="00A45A2C">
        <w:t xml:space="preserve">I find requirements (3)(a), (3)(b) and (3)(c) </w:t>
      </w:r>
      <w:r>
        <w:t>are compliant</w:t>
      </w:r>
      <w:bookmarkEnd w:id="6"/>
      <w:r>
        <w:t xml:space="preserve">. </w:t>
      </w:r>
    </w:p>
    <w:p w14:paraId="300FB803" w14:textId="6D467935" w:rsidR="00E50B7C" w:rsidRDefault="00E50B7C" w:rsidP="00E50B7C">
      <w:pPr>
        <w:pStyle w:val="NormalArial"/>
      </w:pPr>
      <w:r>
        <w:lastRenderedPageBreak/>
        <w:t>The service regularly seeks input and feedback from consumers, representatives and others and uses the input and feedback to inform continuous improvements for individual consumers.</w:t>
      </w:r>
    </w:p>
    <w:p w14:paraId="66130D53" w14:textId="347FFFDB" w:rsidR="00E50B7C" w:rsidRDefault="00E50B7C" w:rsidP="00E50B7C">
      <w:pPr>
        <w:pStyle w:val="NormalArial"/>
      </w:pPr>
      <w:r>
        <w:t xml:space="preserve">Consumers and representatives </w:t>
      </w:r>
      <w:r w:rsidR="00D92782">
        <w:t xml:space="preserve">feel </w:t>
      </w:r>
      <w:r>
        <w:t xml:space="preserve">comfortable in giving feedback to the service, </w:t>
      </w:r>
      <w:r w:rsidR="00D92782">
        <w:t xml:space="preserve">both </w:t>
      </w:r>
      <w:r>
        <w:t xml:space="preserve">positive </w:t>
      </w:r>
      <w:r w:rsidR="00D92782">
        <w:t xml:space="preserve">and </w:t>
      </w:r>
      <w:r>
        <w:t xml:space="preserve">negative, and described multiple ways in which the feedback could be provided. Consumers reported their complaints were addressed promptly and effectively. </w:t>
      </w:r>
    </w:p>
    <w:p w14:paraId="03F318E0" w14:textId="2D873406" w:rsidR="00E50B7C" w:rsidRDefault="00E50B7C" w:rsidP="00E50B7C">
      <w:pPr>
        <w:pStyle w:val="NormalArial"/>
      </w:pPr>
      <w:r>
        <w:t>The service promotes a range of mechanisms to encourage consumers, representatives and others to provide feedback and make complaints</w:t>
      </w:r>
      <w:r w:rsidR="00D92782">
        <w:t xml:space="preserve"> which</w:t>
      </w:r>
      <w:r>
        <w:t xml:space="preserve"> includes </w:t>
      </w:r>
      <w:r w:rsidR="00337709" w:rsidRPr="00987B42">
        <w:t xml:space="preserve">surveys and </w:t>
      </w:r>
      <w:r w:rsidR="00987B42" w:rsidRPr="00987B42">
        <w:t>feedback forms</w:t>
      </w:r>
      <w:r w:rsidRPr="00987B42">
        <w:t>.</w:t>
      </w:r>
      <w:r>
        <w:t xml:space="preserve"> </w:t>
      </w:r>
      <w:r w:rsidR="00061E13" w:rsidRPr="00061E13">
        <w:t>Complaints processes are outlined in the consumer agreements and on the council website</w:t>
      </w:r>
      <w:r w:rsidR="00061E13">
        <w:t>.</w:t>
      </w:r>
      <w:r w:rsidR="00061E13" w:rsidRPr="00061E13">
        <w:t xml:space="preserve"> </w:t>
      </w:r>
      <w:r w:rsidR="006A532C">
        <w:t>Whilst d</w:t>
      </w:r>
      <w:r>
        <w:t xml:space="preserve">ocumentation </w:t>
      </w:r>
      <w:r w:rsidR="006A532C">
        <w:t>evidenced</w:t>
      </w:r>
      <w:r>
        <w:t xml:space="preserve"> </w:t>
      </w:r>
      <w:r w:rsidR="006A532C">
        <w:t xml:space="preserve">minimal </w:t>
      </w:r>
      <w:r>
        <w:t>feedback from family members and consumers</w:t>
      </w:r>
      <w:r w:rsidR="006A532C">
        <w:t>, staff said and consumers confirmed w</w:t>
      </w:r>
      <w:r>
        <w:t xml:space="preserve">here complaints were made to the service, these were </w:t>
      </w:r>
      <w:r w:rsidR="008730CC">
        <w:t xml:space="preserve">generally </w:t>
      </w:r>
      <w:r>
        <w:t xml:space="preserve">dealt with promptly and effectively. </w:t>
      </w:r>
    </w:p>
    <w:p w14:paraId="200DF62F" w14:textId="13E935AD" w:rsidR="00E50B7C" w:rsidRDefault="00E50B7C" w:rsidP="00E50B7C">
      <w:pPr>
        <w:pStyle w:val="NormalArial"/>
      </w:pPr>
      <w:r>
        <w:t xml:space="preserve">Staff described how consumers and representatives are made aware of how to access advocacy services, </w:t>
      </w:r>
      <w:r w:rsidRPr="00EB50F0">
        <w:t xml:space="preserve">language services, or other methods for raising and resolving complaints, including through </w:t>
      </w:r>
      <w:r w:rsidR="009F313D" w:rsidRPr="00EB50F0">
        <w:t>consumer agreements</w:t>
      </w:r>
      <w:r w:rsidR="00EB50F0">
        <w:t xml:space="preserve"> and displayed at the service.</w:t>
      </w:r>
    </w:p>
    <w:p w14:paraId="52AA3460" w14:textId="3ABF1779" w:rsidR="00E50B7C" w:rsidRDefault="00E50B7C" w:rsidP="00E50B7C">
      <w:pPr>
        <w:pStyle w:val="NormalArial"/>
      </w:pPr>
      <w:r>
        <w:t xml:space="preserve">Staff </w:t>
      </w:r>
      <w:r w:rsidR="00AC2E2C">
        <w:t xml:space="preserve">and management </w:t>
      </w:r>
      <w:r>
        <w:t xml:space="preserve">were aware of the term open disclosure and the importance of resolving issues and apologising to consumers when things go wrong. </w:t>
      </w:r>
      <w:r w:rsidR="00266714">
        <w:t xml:space="preserve">Management provided examples of how they use </w:t>
      </w:r>
      <w:r>
        <w:t>a transparent approach when things go wrong</w:t>
      </w:r>
      <w:r w:rsidR="00266714">
        <w:t>.</w:t>
      </w:r>
    </w:p>
    <w:p w14:paraId="33ADA38A" w14:textId="6559D6EB" w:rsidR="00E246A5" w:rsidRDefault="00E246A5" w:rsidP="00F87E39">
      <w:pPr>
        <w:pStyle w:val="NormalArial"/>
      </w:pPr>
      <w:r>
        <w:br w:type="page"/>
      </w:r>
    </w:p>
    <w:p w14:paraId="2767C5CB" w14:textId="77777777" w:rsidR="00E246A5" w:rsidRPr="003217D3" w:rsidRDefault="00E246A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EE140B" w14:paraId="18A9F590" w14:textId="77777777" w:rsidTr="00EE14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531BBC5C" w14:textId="77777777" w:rsidR="00E246A5" w:rsidRPr="003217D3" w:rsidRDefault="00E246A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A15F76D" w14:textId="77777777" w:rsidR="00E246A5" w:rsidRPr="003217D3" w:rsidRDefault="00E246A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67C200EA" w14:textId="77777777" w:rsidR="00E246A5" w:rsidRPr="003217D3" w:rsidRDefault="00E246A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E140B" w14:paraId="24BF1B86" w14:textId="77777777" w:rsidTr="00EE14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3E6603" w14:textId="77777777" w:rsidR="00E246A5" w:rsidRPr="00244176" w:rsidRDefault="00E246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3DC4C9E" w14:textId="77777777" w:rsidR="00E246A5" w:rsidRPr="00244176" w:rsidRDefault="00E246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257426D6" w14:textId="77777777" w:rsidR="00E246A5" w:rsidRPr="00CC646C" w:rsidRDefault="00C27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3126882"/>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c>
          <w:tcPr>
            <w:tcW w:w="1835" w:type="dxa"/>
            <w:shd w:val="clear" w:color="auto" w:fill="auto"/>
          </w:tcPr>
          <w:p w14:paraId="7402A69F" w14:textId="77777777" w:rsidR="00E246A5" w:rsidRPr="00CC646C" w:rsidRDefault="00C271D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4545148"/>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r>
      <w:tr w:rsidR="00EE140B" w14:paraId="40682817" w14:textId="77777777" w:rsidTr="00EE1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8F9D99" w14:textId="77777777" w:rsidR="00E246A5" w:rsidRPr="00244176" w:rsidRDefault="00E246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6A9DE014" w14:textId="77777777" w:rsidR="00E246A5" w:rsidRPr="00244176" w:rsidRDefault="00E246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45AA55E1" w14:textId="77777777" w:rsidR="00E246A5" w:rsidRPr="00CC646C" w:rsidRDefault="00C271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1581216"/>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c>
          <w:tcPr>
            <w:tcW w:w="1835" w:type="dxa"/>
            <w:shd w:val="clear" w:color="auto" w:fill="auto"/>
          </w:tcPr>
          <w:p w14:paraId="32AD60D2" w14:textId="77777777" w:rsidR="00E246A5" w:rsidRPr="00CC646C" w:rsidRDefault="00C271D3"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2453432"/>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r>
      <w:tr w:rsidR="00EE140B" w14:paraId="7ECFFDFB" w14:textId="77777777" w:rsidTr="00EE14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D6BEFD" w14:textId="77777777" w:rsidR="00E246A5" w:rsidRPr="00244176" w:rsidRDefault="00E246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769D870" w14:textId="77777777" w:rsidR="00E246A5" w:rsidRPr="00244176" w:rsidRDefault="00E246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22A10327" w14:textId="77777777" w:rsidR="00E246A5" w:rsidRPr="00CC646C" w:rsidRDefault="00C27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2617002"/>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c>
          <w:tcPr>
            <w:tcW w:w="1835" w:type="dxa"/>
            <w:shd w:val="clear" w:color="auto" w:fill="auto"/>
          </w:tcPr>
          <w:p w14:paraId="1602A711" w14:textId="77777777" w:rsidR="00E246A5" w:rsidRPr="00CC646C" w:rsidRDefault="00C271D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7526800"/>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r>
      <w:tr w:rsidR="00EE140B" w14:paraId="4FBC4379" w14:textId="77777777" w:rsidTr="00EE1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4F78FA" w14:textId="77777777" w:rsidR="00E246A5" w:rsidRPr="00244176" w:rsidRDefault="00E246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5FE0CCC9" w14:textId="77777777" w:rsidR="00E246A5" w:rsidRPr="00244176" w:rsidRDefault="00E246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4E1D1D2D" w14:textId="7421130E" w:rsidR="00E246A5" w:rsidRPr="00CC646C" w:rsidRDefault="00C271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6320461"/>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CA2689">
                  <w:rPr>
                    <w:rFonts w:ascii="Arial" w:hAnsi="Arial" w:cs="Arial"/>
                    <w:color w:val="auto"/>
                  </w:rPr>
                  <w:t>Not Compliant</w:t>
                </w:r>
              </w:sdtContent>
            </w:sdt>
            <w:r w:rsidR="00E246A5" w:rsidRPr="00501C01">
              <w:rPr>
                <w:rFonts w:ascii="Arial" w:hAnsi="Arial" w:cs="Arial"/>
              </w:rPr>
              <w:t xml:space="preserve"> </w:t>
            </w:r>
          </w:p>
        </w:tc>
        <w:tc>
          <w:tcPr>
            <w:tcW w:w="1835" w:type="dxa"/>
            <w:shd w:val="clear" w:color="auto" w:fill="auto"/>
          </w:tcPr>
          <w:p w14:paraId="4DF51F3D" w14:textId="721D3E0E" w:rsidR="00E246A5" w:rsidRPr="00CC646C" w:rsidRDefault="00C271D3"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8294328"/>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CA2689">
                  <w:rPr>
                    <w:rFonts w:ascii="Arial" w:hAnsi="Arial" w:cs="Arial"/>
                    <w:color w:val="auto"/>
                  </w:rPr>
                  <w:t>Not Compliant</w:t>
                </w:r>
              </w:sdtContent>
            </w:sdt>
            <w:r w:rsidR="00E246A5" w:rsidRPr="00501C01">
              <w:rPr>
                <w:rFonts w:ascii="Arial" w:hAnsi="Arial" w:cs="Arial"/>
              </w:rPr>
              <w:t xml:space="preserve"> </w:t>
            </w:r>
          </w:p>
        </w:tc>
      </w:tr>
      <w:tr w:rsidR="00EE140B" w14:paraId="718EC1EA" w14:textId="77777777" w:rsidTr="00EE14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754A68" w14:textId="77777777" w:rsidR="00E246A5" w:rsidRPr="00244176" w:rsidRDefault="00E246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22B43C45" w14:textId="77777777" w:rsidR="00E246A5" w:rsidRPr="00244176" w:rsidRDefault="00E246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778D74A" w14:textId="1A9BFE88" w:rsidR="00E246A5" w:rsidRPr="00CC646C" w:rsidRDefault="00C27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2323170"/>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CA2689">
                  <w:rPr>
                    <w:rFonts w:ascii="Arial" w:hAnsi="Arial" w:cs="Arial"/>
                    <w:color w:val="auto"/>
                  </w:rPr>
                  <w:t>Not Compliant</w:t>
                </w:r>
              </w:sdtContent>
            </w:sdt>
            <w:r w:rsidR="00E246A5" w:rsidRPr="00501C01">
              <w:rPr>
                <w:rFonts w:ascii="Arial" w:hAnsi="Arial" w:cs="Arial"/>
              </w:rPr>
              <w:t xml:space="preserve"> </w:t>
            </w:r>
          </w:p>
        </w:tc>
        <w:tc>
          <w:tcPr>
            <w:tcW w:w="1835" w:type="dxa"/>
            <w:shd w:val="clear" w:color="auto" w:fill="auto"/>
          </w:tcPr>
          <w:p w14:paraId="71E822DF" w14:textId="736FDC23" w:rsidR="00E246A5" w:rsidRPr="00CC646C" w:rsidRDefault="00C271D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8548548"/>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CA2689">
                  <w:rPr>
                    <w:rFonts w:ascii="Arial" w:hAnsi="Arial" w:cs="Arial"/>
                    <w:color w:val="auto"/>
                  </w:rPr>
                  <w:t>Not Compliant</w:t>
                </w:r>
              </w:sdtContent>
            </w:sdt>
            <w:r w:rsidR="00E246A5" w:rsidRPr="00501C01">
              <w:rPr>
                <w:rFonts w:ascii="Arial" w:hAnsi="Arial" w:cs="Arial"/>
              </w:rPr>
              <w:t xml:space="preserve"> </w:t>
            </w:r>
          </w:p>
        </w:tc>
      </w:tr>
    </w:tbl>
    <w:p w14:paraId="0CB2266C" w14:textId="77777777" w:rsidR="00E246A5" w:rsidRDefault="00E246A5" w:rsidP="007B3959">
      <w:pPr>
        <w:pStyle w:val="Heading20"/>
      </w:pPr>
      <w:r w:rsidRPr="00A36AA9">
        <w:t>Findings</w:t>
      </w:r>
    </w:p>
    <w:p w14:paraId="6643CA23" w14:textId="177A504A" w:rsidR="00614BF5" w:rsidRDefault="00614BF5" w:rsidP="007B3959">
      <w:pPr>
        <w:pStyle w:val="Heading20"/>
        <w:rPr>
          <w:b w:val="0"/>
          <w:bCs w:val="0"/>
        </w:rPr>
      </w:pPr>
      <w:r w:rsidRPr="00614BF5">
        <w:rPr>
          <w:b w:val="0"/>
          <w:bCs w:val="0"/>
        </w:rPr>
        <w:t>As requirement</w:t>
      </w:r>
      <w:r w:rsidR="0086637C">
        <w:rPr>
          <w:b w:val="0"/>
          <w:bCs w:val="0"/>
        </w:rPr>
        <w:t>s</w:t>
      </w:r>
      <w:r w:rsidRPr="00614BF5">
        <w:rPr>
          <w:b w:val="0"/>
          <w:bCs w:val="0"/>
        </w:rPr>
        <w:t xml:space="preserve"> (3)(d) </w:t>
      </w:r>
      <w:r w:rsidR="0086637C">
        <w:rPr>
          <w:b w:val="0"/>
          <w:bCs w:val="0"/>
        </w:rPr>
        <w:t xml:space="preserve">and (3)(e) </w:t>
      </w:r>
      <w:r w:rsidRPr="00614BF5">
        <w:rPr>
          <w:b w:val="0"/>
          <w:bCs w:val="0"/>
        </w:rPr>
        <w:t>ha</w:t>
      </w:r>
      <w:r w:rsidR="0086637C">
        <w:rPr>
          <w:b w:val="0"/>
          <w:bCs w:val="0"/>
        </w:rPr>
        <w:t>ve</w:t>
      </w:r>
      <w:r w:rsidRPr="00614BF5">
        <w:rPr>
          <w:b w:val="0"/>
          <w:bCs w:val="0"/>
        </w:rPr>
        <w:t xml:space="preserve"> been found non-complaint, the overall rating for this Standard is non-compliant.</w:t>
      </w:r>
    </w:p>
    <w:p w14:paraId="40FD78C8" w14:textId="4C471108" w:rsidR="001038FD" w:rsidRPr="00614BF5" w:rsidRDefault="001038FD" w:rsidP="007B3959">
      <w:pPr>
        <w:pStyle w:val="Heading20"/>
        <w:rPr>
          <w:b w:val="0"/>
          <w:bCs w:val="0"/>
        </w:rPr>
      </w:pPr>
      <w:r>
        <w:rPr>
          <w:b w:val="0"/>
          <w:bCs w:val="0"/>
        </w:rPr>
        <w:t>The assessment team recommended requirements (3)(</w:t>
      </w:r>
      <w:r w:rsidR="00381108">
        <w:rPr>
          <w:b w:val="0"/>
          <w:bCs w:val="0"/>
        </w:rPr>
        <w:t xml:space="preserve">c), </w:t>
      </w:r>
      <w:r w:rsidR="00381108" w:rsidRPr="00381108">
        <w:rPr>
          <w:b w:val="0"/>
          <w:bCs w:val="0"/>
        </w:rPr>
        <w:t>(3)(d) and (3)(e)</w:t>
      </w:r>
      <w:r w:rsidR="00381108">
        <w:rPr>
          <w:b w:val="0"/>
          <w:bCs w:val="0"/>
        </w:rPr>
        <w:t xml:space="preserve"> not met.</w:t>
      </w:r>
    </w:p>
    <w:p w14:paraId="1E14C7E6" w14:textId="5CA4F993" w:rsidR="007034E8" w:rsidRPr="00C56012" w:rsidRDefault="007034E8" w:rsidP="00F87E39">
      <w:pPr>
        <w:pStyle w:val="NormalArial"/>
        <w:rPr>
          <w:b/>
          <w:bCs/>
        </w:rPr>
      </w:pPr>
      <w:r w:rsidRPr="00C56012">
        <w:rPr>
          <w:b/>
          <w:bCs/>
        </w:rPr>
        <w:t>Requirement (3) (c)</w:t>
      </w:r>
    </w:p>
    <w:p w14:paraId="3B418C02" w14:textId="363B937A" w:rsidR="007034E8" w:rsidRDefault="004138F5" w:rsidP="00F87E39">
      <w:pPr>
        <w:pStyle w:val="NormalArial"/>
      </w:pPr>
      <w:r>
        <w:t xml:space="preserve">The service </w:t>
      </w:r>
      <w:r w:rsidR="00B06295">
        <w:t>utilises</w:t>
      </w:r>
      <w:r w:rsidR="002362CE">
        <w:t xml:space="preserve"> </w:t>
      </w:r>
      <w:r>
        <w:t>competency</w:t>
      </w:r>
      <w:r w:rsidR="002362CE">
        <w:t xml:space="preserve"> assessments </w:t>
      </w:r>
      <w:r>
        <w:t xml:space="preserve">booklets to assess staff competency in a range of areas, including </w:t>
      </w:r>
      <w:r w:rsidR="0096766A">
        <w:t xml:space="preserve">infection control, handwashing, work health and safety </w:t>
      </w:r>
      <w:r w:rsidR="00344051">
        <w:t xml:space="preserve">and </w:t>
      </w:r>
      <w:r w:rsidR="002640DF">
        <w:t xml:space="preserve">clinical care. </w:t>
      </w:r>
      <w:r w:rsidR="00AD10B7">
        <w:t>Documentation showed not all staff completed the competency booklets</w:t>
      </w:r>
      <w:r w:rsidR="00880F2E">
        <w:t>.</w:t>
      </w:r>
    </w:p>
    <w:p w14:paraId="4DBA1974" w14:textId="1BDA2BF7" w:rsidR="00880F2E" w:rsidRDefault="00826D9B" w:rsidP="00003651">
      <w:pPr>
        <w:pStyle w:val="NormalArial"/>
      </w:pPr>
      <w:r>
        <w:t xml:space="preserve">In response to the assessment team’s findings, the provider </w:t>
      </w:r>
      <w:r w:rsidR="00B1429D">
        <w:t xml:space="preserve">advised </w:t>
      </w:r>
      <w:r w:rsidR="00003651">
        <w:t xml:space="preserve">100% staff have completed mandatory education requirements for 2024 </w:t>
      </w:r>
      <w:r w:rsidR="00B1429D">
        <w:t>and</w:t>
      </w:r>
      <w:r w:rsidR="00003651">
        <w:t xml:space="preserve"> education on key topics including restrictive practice, complaints, open disclosure, dignity of risk</w:t>
      </w:r>
      <w:r w:rsidR="00CE5D6E">
        <w:t xml:space="preserve"> and SIRS. </w:t>
      </w:r>
      <w:r w:rsidR="00F97752">
        <w:t xml:space="preserve">The </w:t>
      </w:r>
      <w:r w:rsidR="0017450E">
        <w:t>provider</w:t>
      </w:r>
      <w:r w:rsidR="00F97752">
        <w:t xml:space="preserve"> expressed its commitment to ensure all s</w:t>
      </w:r>
      <w:r w:rsidR="00F97752" w:rsidRPr="00F97752">
        <w:t>taff competenc</w:t>
      </w:r>
      <w:r w:rsidR="00F97752">
        <w:t>y booklets</w:t>
      </w:r>
      <w:r w:rsidR="00F97752" w:rsidRPr="00F97752">
        <w:t xml:space="preserve"> </w:t>
      </w:r>
      <w:r w:rsidR="00F97752">
        <w:t xml:space="preserve">to </w:t>
      </w:r>
      <w:r w:rsidR="0017450E">
        <w:t xml:space="preserve">be </w:t>
      </w:r>
      <w:r w:rsidR="00F97752" w:rsidRPr="00F97752">
        <w:t xml:space="preserve">completed by </w:t>
      </w:r>
      <w:r w:rsidR="0017450E">
        <w:t>the end of</w:t>
      </w:r>
      <w:r w:rsidR="00F97752" w:rsidRPr="00F97752">
        <w:t xml:space="preserve"> March </w:t>
      </w:r>
      <w:r w:rsidR="0017450E">
        <w:t xml:space="preserve">2024. </w:t>
      </w:r>
    </w:p>
    <w:p w14:paraId="2D1A62C3" w14:textId="49DFD28C" w:rsidR="00C56012" w:rsidRDefault="00ED5A61" w:rsidP="00003651">
      <w:pPr>
        <w:pStyle w:val="NormalArial"/>
      </w:pPr>
      <w:r>
        <w:t>I</w:t>
      </w:r>
      <w:r w:rsidR="005D6D59">
        <w:t xml:space="preserve"> acknowledge </w:t>
      </w:r>
      <w:r w:rsidR="0089379F">
        <w:t>the provider’s response and evidence provided including staff completion of mandatory training</w:t>
      </w:r>
      <w:r w:rsidR="008368A3">
        <w:t xml:space="preserve">. Whilst staff </w:t>
      </w:r>
      <w:r w:rsidR="00AC1FD1">
        <w:t>competency</w:t>
      </w:r>
      <w:r w:rsidR="008368A3">
        <w:t xml:space="preserve"> booklets are yet to be completed, </w:t>
      </w:r>
      <w:r w:rsidR="00AC1FD1">
        <w:t xml:space="preserve">I find evidence in the assessment team’s report shows staff </w:t>
      </w:r>
      <w:r w:rsidR="006D03AE">
        <w:t xml:space="preserve">have </w:t>
      </w:r>
      <w:r w:rsidR="004F0F75">
        <w:t xml:space="preserve">necessary </w:t>
      </w:r>
      <w:r w:rsidR="006D03AE">
        <w:t xml:space="preserve">knowledge and </w:t>
      </w:r>
      <w:r w:rsidR="001552D6">
        <w:t>competencies</w:t>
      </w:r>
      <w:r w:rsidR="006D03AE">
        <w:t xml:space="preserve"> to effectively perform their roles and provide services and supports </w:t>
      </w:r>
      <w:r w:rsidR="00143DC7">
        <w:t xml:space="preserve">for HCP and CHSP consumers which </w:t>
      </w:r>
      <w:r w:rsidR="004F0F75">
        <w:t>are</w:t>
      </w:r>
      <w:r w:rsidR="00143DC7">
        <w:t xml:space="preserve"> limited to </w:t>
      </w:r>
      <w:r w:rsidR="00EB6FCC" w:rsidRPr="00EB6FCC">
        <w:t>providing domestic assistance, lawnmowing, transportation and a meal delivery service.</w:t>
      </w:r>
      <w:r w:rsidR="00EB6FCC">
        <w:t xml:space="preserve"> </w:t>
      </w:r>
    </w:p>
    <w:p w14:paraId="21EA0492" w14:textId="75865245" w:rsidR="00090135" w:rsidRDefault="00FB3904" w:rsidP="00003651">
      <w:pPr>
        <w:pStyle w:val="NormalArial"/>
      </w:pPr>
      <w:r>
        <w:t>T</w:t>
      </w:r>
      <w:r w:rsidR="00EB6FCC">
        <w:t xml:space="preserve">he assessment team’s report </w:t>
      </w:r>
      <w:r w:rsidR="003A3C9A">
        <w:t xml:space="preserve">shows competency booklets include a range of </w:t>
      </w:r>
      <w:r w:rsidR="004102C3">
        <w:t>assessment tools for clinical staff</w:t>
      </w:r>
      <w:r w:rsidR="002428A4" w:rsidRPr="002428A4">
        <w:t xml:space="preserve"> </w:t>
      </w:r>
      <w:r w:rsidR="002428A4">
        <w:t xml:space="preserve">with a strong </w:t>
      </w:r>
      <w:r w:rsidR="002428A4" w:rsidRPr="002428A4">
        <w:t>focus on delivery of clinical care</w:t>
      </w:r>
      <w:r w:rsidR="00550ACE">
        <w:t xml:space="preserve">, such as </w:t>
      </w:r>
      <w:r w:rsidR="00550ACE" w:rsidRPr="00550ACE">
        <w:t xml:space="preserve">oxygen therapy, respiratory devices, hearing care, colostomy </w:t>
      </w:r>
      <w:r>
        <w:t>and</w:t>
      </w:r>
      <w:r w:rsidR="00550ACE" w:rsidRPr="00550ACE">
        <w:t xml:space="preserve"> catheter care</w:t>
      </w:r>
      <w:r w:rsidR="00B63A57">
        <w:t>. T</w:t>
      </w:r>
      <w:r w:rsidR="00842629" w:rsidRPr="00842629">
        <w:t xml:space="preserve">he service does not provide personal or clinical </w:t>
      </w:r>
      <w:r w:rsidR="00B06295" w:rsidRPr="00842629">
        <w:t>care,</w:t>
      </w:r>
      <w:r w:rsidR="00842629" w:rsidRPr="00842629">
        <w:t xml:space="preserve"> nor do they broker these services</w:t>
      </w:r>
      <w:r w:rsidR="00B63A57">
        <w:t xml:space="preserve"> or contract them out</w:t>
      </w:r>
      <w:r w:rsidR="00FB10AB">
        <w:t>, ther</w:t>
      </w:r>
      <w:r w:rsidR="00A65B9F">
        <w:t xml:space="preserve">efore, </w:t>
      </w:r>
      <w:r w:rsidR="00BD0CBA">
        <w:t xml:space="preserve">staff </w:t>
      </w:r>
      <w:r w:rsidR="00FD1247">
        <w:lastRenderedPageBreak/>
        <w:t xml:space="preserve">are not required to possess </w:t>
      </w:r>
      <w:r w:rsidR="000C4BB7">
        <w:t>qualifications</w:t>
      </w:r>
      <w:r w:rsidR="00FD1247">
        <w:t xml:space="preserve"> </w:t>
      </w:r>
      <w:r w:rsidR="000C4BB7">
        <w:t xml:space="preserve">and demonstrate competencies to effectively perform </w:t>
      </w:r>
      <w:r w:rsidR="00A42469">
        <w:t xml:space="preserve">personal and/or </w:t>
      </w:r>
      <w:r w:rsidR="000C4BB7">
        <w:t>clinical care</w:t>
      </w:r>
      <w:r w:rsidR="00090135">
        <w:t>.</w:t>
      </w:r>
    </w:p>
    <w:p w14:paraId="7054C433" w14:textId="77777777" w:rsidR="00C9482F" w:rsidRDefault="00090135" w:rsidP="00003651">
      <w:pPr>
        <w:pStyle w:val="NormalArial"/>
      </w:pPr>
      <w:r>
        <w:t xml:space="preserve">Furthermore, evidence across Standards 1, 2, </w:t>
      </w:r>
      <w:r w:rsidR="0093370D">
        <w:t xml:space="preserve">4 and 6 shows staff are competent in assessment and planning, </w:t>
      </w:r>
      <w:r w:rsidR="00917336">
        <w:t xml:space="preserve">supporting consumer dignity and choice, </w:t>
      </w:r>
      <w:r w:rsidR="002B54FF">
        <w:t>providing safe and effective services and supports for daily living</w:t>
      </w:r>
      <w:r w:rsidR="00AA6AE4">
        <w:t xml:space="preserve"> and</w:t>
      </w:r>
      <w:r w:rsidR="002B54FF">
        <w:t xml:space="preserve"> </w:t>
      </w:r>
      <w:r w:rsidR="00AA6AE4">
        <w:t xml:space="preserve">managing feedback and complaints. </w:t>
      </w:r>
      <w:r w:rsidR="00D85BFC">
        <w:t xml:space="preserve">Consumers </w:t>
      </w:r>
      <w:r w:rsidR="00691B61">
        <w:t>feedback in</w:t>
      </w:r>
      <w:r w:rsidR="00ED60D2">
        <w:t>dicated satisfaction with the competence and professionalism of the workforce</w:t>
      </w:r>
      <w:r w:rsidR="00AA5A39">
        <w:t xml:space="preserve">. </w:t>
      </w:r>
    </w:p>
    <w:p w14:paraId="68F07910" w14:textId="17B46E9A" w:rsidR="00C9482F" w:rsidRDefault="00C9482F" w:rsidP="00003651">
      <w:pPr>
        <w:pStyle w:val="NormalArial"/>
      </w:pPr>
      <w:r>
        <w:t>For the reasons summarised above, I find requirement (3)(c) compliant.</w:t>
      </w:r>
    </w:p>
    <w:p w14:paraId="66039AD8" w14:textId="33FC7912" w:rsidR="00EB6FCC" w:rsidRPr="00003FC5" w:rsidRDefault="00321343" w:rsidP="00003651">
      <w:pPr>
        <w:pStyle w:val="NormalArial"/>
        <w:rPr>
          <w:b/>
          <w:bCs/>
        </w:rPr>
      </w:pPr>
      <w:r w:rsidRPr="00003FC5">
        <w:rPr>
          <w:b/>
          <w:bCs/>
        </w:rPr>
        <w:t>Requirement (3)(d)</w:t>
      </w:r>
    </w:p>
    <w:p w14:paraId="25994013" w14:textId="3E5003A2" w:rsidR="00114116" w:rsidRDefault="00003FC5" w:rsidP="007A2D28">
      <w:pPr>
        <w:pStyle w:val="NormalArial"/>
      </w:pPr>
      <w:r>
        <w:t>The assessment team found t</w:t>
      </w:r>
      <w:r w:rsidRPr="00003FC5">
        <w:t xml:space="preserve">he workforce is </w:t>
      </w:r>
      <w:r>
        <w:t xml:space="preserve">not adequately </w:t>
      </w:r>
      <w:r w:rsidRPr="00003FC5">
        <w:t>trained, equipped and supported to deliver the outcomes required by the</w:t>
      </w:r>
      <w:r>
        <w:t xml:space="preserve"> Quality</w:t>
      </w:r>
      <w:r w:rsidRPr="00003FC5">
        <w:t xml:space="preserve"> </w:t>
      </w:r>
      <w:r>
        <w:t>S</w:t>
      </w:r>
      <w:r w:rsidRPr="00003FC5">
        <w:t>tandards</w:t>
      </w:r>
      <w:r w:rsidR="00803965">
        <w:t xml:space="preserve"> and recommended this requirement not met.</w:t>
      </w:r>
    </w:p>
    <w:p w14:paraId="6D0E23DB" w14:textId="77777777" w:rsidR="00F22324" w:rsidRDefault="00B002D7" w:rsidP="007A2D28">
      <w:pPr>
        <w:pStyle w:val="NormalArial"/>
      </w:pPr>
      <w:r>
        <w:t>C</w:t>
      </w:r>
      <w:r w:rsidR="00EB44CF" w:rsidRPr="00EB44CF">
        <w:t>ompletion of mandatory staff training</w:t>
      </w:r>
      <w:r>
        <w:t xml:space="preserve"> has not </w:t>
      </w:r>
      <w:r w:rsidR="00EB44CF" w:rsidRPr="00EB44CF">
        <w:t xml:space="preserve">been effectively monitored for the previous 12 months and </w:t>
      </w:r>
      <w:r>
        <w:t>documentation showed</w:t>
      </w:r>
      <w:r w:rsidR="00EB44CF" w:rsidRPr="00EB44CF">
        <w:t xml:space="preserve"> staff had not completed all mandatory training</w:t>
      </w:r>
      <w:r w:rsidR="00F22324">
        <w:t>.</w:t>
      </w:r>
    </w:p>
    <w:p w14:paraId="097BD6E4" w14:textId="25E24193" w:rsidR="00FA25D3" w:rsidRDefault="00F22324" w:rsidP="007A2D28">
      <w:pPr>
        <w:pStyle w:val="NormalArial"/>
      </w:pPr>
      <w:r>
        <w:t>L</w:t>
      </w:r>
      <w:r w:rsidRPr="00F22324">
        <w:t>ocal onboarding processes include 6 and 12 week checks for new staff. Documentation sampled for 2 staff who commenced within the past 12 months indicated this had not been completed at both 6 and 12 weeks in line with organisational requirements</w:t>
      </w:r>
      <w:r w:rsidR="00853C3F" w:rsidRPr="00853C3F">
        <w:t xml:space="preserve"> due to vacancies in </w:t>
      </w:r>
      <w:r w:rsidR="00853C3F">
        <w:t>two</w:t>
      </w:r>
      <w:r w:rsidR="00853C3F" w:rsidRPr="00853C3F">
        <w:t xml:space="preserve"> positions.</w:t>
      </w:r>
    </w:p>
    <w:p w14:paraId="2197015E" w14:textId="010CD36B" w:rsidR="009223E6" w:rsidRDefault="00036163" w:rsidP="009223E6">
      <w:pPr>
        <w:pStyle w:val="NormalArial"/>
      </w:pPr>
      <w:r w:rsidRPr="00036163">
        <w:t xml:space="preserve">In response to the assessment team’s findings, the provider acknowledged deficiencies </w:t>
      </w:r>
      <w:r>
        <w:t xml:space="preserve">identified in the assessment team’s report </w:t>
      </w:r>
      <w:r w:rsidRPr="00036163">
        <w:t>and outlined plans for improvement.</w:t>
      </w:r>
      <w:r w:rsidR="009223E6" w:rsidRPr="009223E6">
        <w:t xml:space="preserve"> </w:t>
      </w:r>
      <w:r w:rsidR="009223E6">
        <w:t>Staff education has been reviewed and outstanding education requirements have been forwarded to staff to complete</w:t>
      </w:r>
      <w:r w:rsidR="00974F41">
        <w:t xml:space="preserve">. </w:t>
      </w:r>
      <w:r w:rsidR="009223E6">
        <w:t xml:space="preserve">Staff have been given support </w:t>
      </w:r>
      <w:r w:rsidR="00974F41">
        <w:t xml:space="preserve">to </w:t>
      </w:r>
      <w:r w:rsidR="009223E6">
        <w:t xml:space="preserve">complete outstanding mandatory </w:t>
      </w:r>
      <w:r w:rsidR="00974F41">
        <w:t xml:space="preserve">training. </w:t>
      </w:r>
    </w:p>
    <w:p w14:paraId="56519422" w14:textId="6EB15096" w:rsidR="009223E6" w:rsidRDefault="009223E6" w:rsidP="009223E6">
      <w:pPr>
        <w:pStyle w:val="NormalArial"/>
      </w:pPr>
      <w:r>
        <w:t xml:space="preserve">The management position has been backfilled by an experienced </w:t>
      </w:r>
      <w:r w:rsidR="00B7470A">
        <w:t xml:space="preserve">nurse. </w:t>
      </w:r>
      <w:r>
        <w:t xml:space="preserve">Staff education matrix has been developed to track compliance and ensure </w:t>
      </w:r>
      <w:r w:rsidR="00B7470A">
        <w:t xml:space="preserve">all </w:t>
      </w:r>
      <w:r>
        <w:t xml:space="preserve">staff </w:t>
      </w:r>
      <w:r w:rsidR="00B7470A">
        <w:t xml:space="preserve">members </w:t>
      </w:r>
      <w:r>
        <w:t>complete all required education</w:t>
      </w:r>
      <w:r w:rsidR="00B7470A">
        <w:t xml:space="preserve">. </w:t>
      </w:r>
    </w:p>
    <w:p w14:paraId="1080AE23" w14:textId="77777777" w:rsidR="00755FA8" w:rsidRDefault="009223E6" w:rsidP="007A2D28">
      <w:pPr>
        <w:pStyle w:val="NormalArial"/>
      </w:pPr>
      <w:r>
        <w:t xml:space="preserve">All staff will attend monthly staff meetings and education which commenced </w:t>
      </w:r>
      <w:r w:rsidR="007F78C2">
        <w:t xml:space="preserve">on </w:t>
      </w:r>
      <w:r>
        <w:t>15 February 2024</w:t>
      </w:r>
      <w:r w:rsidR="007F78C2">
        <w:t xml:space="preserve">. </w:t>
      </w:r>
      <w:r>
        <w:t>A new learning tool has been purchased and covers key areas to support staff learning using easy to follow learning boards that allows open discussion and supports learning</w:t>
      </w:r>
      <w:r w:rsidR="007F78C2">
        <w:t xml:space="preserve">. </w:t>
      </w:r>
    </w:p>
    <w:p w14:paraId="4605B7CB" w14:textId="77777777" w:rsidR="00D552E8" w:rsidRDefault="00755FA8" w:rsidP="007A2D28">
      <w:pPr>
        <w:pStyle w:val="NormalArial"/>
      </w:pPr>
      <w:r w:rsidRPr="00755FA8">
        <w:t xml:space="preserve">I acknowledge the provider’s response and its commitment to </w:t>
      </w:r>
      <w:r>
        <w:t xml:space="preserve">ensure </w:t>
      </w:r>
      <w:r w:rsidR="003E0047">
        <w:t xml:space="preserve">the </w:t>
      </w:r>
      <w:r w:rsidRPr="00755FA8">
        <w:t>workforce is trained, equipped and supported to deliver the outcomes required by these standards</w:t>
      </w:r>
      <w:r w:rsidR="003E0047">
        <w:t xml:space="preserve">. </w:t>
      </w:r>
      <w:r w:rsidRPr="00755FA8">
        <w:t xml:space="preserve">However, while recognising the service’s efforts to address the issue, </w:t>
      </w:r>
      <w:r w:rsidR="003E0047">
        <w:t>some</w:t>
      </w:r>
      <w:r w:rsidRPr="00755FA8">
        <w:t xml:space="preserve"> improvement activities</w:t>
      </w:r>
      <w:r w:rsidR="00D552E8">
        <w:t xml:space="preserve"> are yet to be implemented and others</w:t>
      </w:r>
      <w:r w:rsidRPr="00755FA8">
        <w:t xml:space="preserve"> require monitoring and time to establish efficacy. </w:t>
      </w:r>
    </w:p>
    <w:p w14:paraId="2F7EC6E0" w14:textId="6BAEED4E" w:rsidR="002A69E5" w:rsidRDefault="006E1FA2" w:rsidP="007A2D28">
      <w:pPr>
        <w:pStyle w:val="NormalArial"/>
      </w:pPr>
      <w:r>
        <w:t>Whilst the service established training program,</w:t>
      </w:r>
      <w:r w:rsidR="00151E4D">
        <w:t xml:space="preserve"> staff participation records </w:t>
      </w:r>
      <w:r w:rsidR="00A95CAD">
        <w:t xml:space="preserve">were </w:t>
      </w:r>
      <w:r w:rsidR="00151E4D">
        <w:t xml:space="preserve">not monitored </w:t>
      </w:r>
      <w:r w:rsidR="00D2107C">
        <w:t>for over 12 months</w:t>
      </w:r>
      <w:r w:rsidR="00726EE7">
        <w:t xml:space="preserve">. </w:t>
      </w:r>
      <w:r w:rsidR="00DF2184">
        <w:t xml:space="preserve">The service has </w:t>
      </w:r>
      <w:r w:rsidR="00AB5A0D">
        <w:t xml:space="preserve">systems and processes, including an onboarding </w:t>
      </w:r>
      <w:r w:rsidR="00753513">
        <w:t xml:space="preserve">process with checks at 6 and 12 weeks for new staff, however this process was not followed for </w:t>
      </w:r>
      <w:r w:rsidR="00A54FEE">
        <w:t xml:space="preserve">2 new staff members. </w:t>
      </w:r>
      <w:r w:rsidR="0061365E">
        <w:t xml:space="preserve">Whilst the provider advised they will </w:t>
      </w:r>
      <w:r w:rsidR="00D40C39">
        <w:t>e</w:t>
      </w:r>
      <w:r w:rsidR="005C0BEB">
        <w:t xml:space="preserve">nsure </w:t>
      </w:r>
      <w:r w:rsidR="00C265E6">
        <w:t xml:space="preserve">these </w:t>
      </w:r>
      <w:r w:rsidR="005C0BEB">
        <w:t xml:space="preserve">staff </w:t>
      </w:r>
      <w:r w:rsidR="00C265E6">
        <w:t xml:space="preserve">members </w:t>
      </w:r>
      <w:r w:rsidR="005C0BEB">
        <w:t>have these checks completed</w:t>
      </w:r>
      <w:r w:rsidR="00F901EE">
        <w:t xml:space="preserve"> in the future</w:t>
      </w:r>
      <w:r w:rsidR="0098164C">
        <w:t xml:space="preserve">, </w:t>
      </w:r>
      <w:r w:rsidR="00CA47FC">
        <w:t xml:space="preserve">it’s expected in this requirement </w:t>
      </w:r>
      <w:r w:rsidR="009F5DE4">
        <w:t>that workforce induction prepares members of the workforce for their role</w:t>
      </w:r>
      <w:r w:rsidR="00C265E6">
        <w:t xml:space="preserve"> </w:t>
      </w:r>
      <w:r w:rsidR="00D77BE6">
        <w:t xml:space="preserve">and </w:t>
      </w:r>
      <w:r w:rsidR="00FC4A06">
        <w:t xml:space="preserve">they are supported, skilled and ready to perform their roles. </w:t>
      </w:r>
      <w:r w:rsidR="004E7072">
        <w:t xml:space="preserve">The provider has not ensured this support </w:t>
      </w:r>
      <w:r w:rsidR="002A69E5">
        <w:t>was provided to all members of its workforce.</w:t>
      </w:r>
    </w:p>
    <w:p w14:paraId="54DC33CD" w14:textId="77777777" w:rsidR="009458DD" w:rsidRDefault="002A69E5" w:rsidP="007A2D28">
      <w:pPr>
        <w:pStyle w:val="NormalArial"/>
      </w:pPr>
      <w:r>
        <w:t xml:space="preserve">For the reasons </w:t>
      </w:r>
      <w:r w:rsidR="009458DD">
        <w:t>summarised</w:t>
      </w:r>
      <w:r>
        <w:t xml:space="preserve"> above, I find requirement (3)(d) non-compliant. </w:t>
      </w:r>
    </w:p>
    <w:p w14:paraId="66720FC2" w14:textId="40D36E4D" w:rsidR="009458DD" w:rsidRPr="009458DD" w:rsidRDefault="009458DD" w:rsidP="007A2D28">
      <w:pPr>
        <w:pStyle w:val="NormalArial"/>
        <w:rPr>
          <w:b/>
          <w:bCs/>
        </w:rPr>
      </w:pPr>
      <w:r w:rsidRPr="009458DD">
        <w:rPr>
          <w:b/>
          <w:bCs/>
        </w:rPr>
        <w:t>Requirement (3)(e)</w:t>
      </w:r>
    </w:p>
    <w:p w14:paraId="4F6484FC" w14:textId="2045FC33" w:rsidR="009C1D12" w:rsidRDefault="00D972E8" w:rsidP="007A2D28">
      <w:pPr>
        <w:pStyle w:val="NormalArial"/>
      </w:pPr>
      <w:r>
        <w:t>The assessment team found a</w:t>
      </w:r>
      <w:r w:rsidR="00FB11CC" w:rsidRPr="00FB11CC">
        <w:t xml:space="preserve">lthough consumers expressed satisfaction with the performance of staff, and staff had completed annual appraisals, regular assessment, monitoring and review of staff performance was not consistently undertaken. </w:t>
      </w:r>
      <w:r w:rsidR="00D30544" w:rsidRPr="00D30544">
        <w:t xml:space="preserve">Staff said their performance was not </w:t>
      </w:r>
      <w:r w:rsidR="00D30544" w:rsidRPr="00D30544">
        <w:lastRenderedPageBreak/>
        <w:t>monitored outside of formal processes which included annual appraisals and competency assessments.</w:t>
      </w:r>
      <w:r w:rsidR="00AF113D">
        <w:t xml:space="preserve"> </w:t>
      </w:r>
    </w:p>
    <w:p w14:paraId="0B8E44A7" w14:textId="4B44A323" w:rsidR="00293734" w:rsidRDefault="001579E6" w:rsidP="007A2D28">
      <w:pPr>
        <w:pStyle w:val="NormalArial"/>
      </w:pPr>
      <w:r>
        <w:t xml:space="preserve">In response to the assessment team’s report and findings, the </w:t>
      </w:r>
      <w:r w:rsidR="00FC5667">
        <w:t>provider advised all s</w:t>
      </w:r>
      <w:r w:rsidR="00FC5667" w:rsidRPr="00FC5667">
        <w:t>taff competenc</w:t>
      </w:r>
      <w:r w:rsidR="001B3DBA">
        <w:t>y booklets</w:t>
      </w:r>
      <w:r w:rsidR="00FC5667" w:rsidRPr="00FC5667">
        <w:t xml:space="preserve"> will be completed by </w:t>
      </w:r>
      <w:r w:rsidR="001B3DBA">
        <w:t>the end of March 2024</w:t>
      </w:r>
      <w:r w:rsidR="008B61E6">
        <w:t>. S</w:t>
      </w:r>
      <w:r w:rsidR="002B3C6B" w:rsidRPr="002B3C6B">
        <w:t xml:space="preserve">taff </w:t>
      </w:r>
      <w:r w:rsidR="008B61E6">
        <w:t>assessment</w:t>
      </w:r>
      <w:r w:rsidR="00C22D93">
        <w:t>,</w:t>
      </w:r>
      <w:r w:rsidR="008B61E6">
        <w:t xml:space="preserve"> </w:t>
      </w:r>
      <w:r w:rsidR="00C22D93" w:rsidRPr="00C22D93">
        <w:t xml:space="preserve">monitoring and review of the performance </w:t>
      </w:r>
      <w:r w:rsidR="008B61E6">
        <w:t xml:space="preserve">and </w:t>
      </w:r>
      <w:r w:rsidR="002B3C6B" w:rsidRPr="002B3C6B">
        <w:t>will be supported by a manager</w:t>
      </w:r>
      <w:r w:rsidR="00421FFF">
        <w:t xml:space="preserve"> in line with the </w:t>
      </w:r>
      <w:r w:rsidR="008B61E6" w:rsidRPr="008B61E6">
        <w:t>Gilgandra Shire Council policy</w:t>
      </w:r>
      <w:r w:rsidR="008B61E6">
        <w:t>.</w:t>
      </w:r>
    </w:p>
    <w:p w14:paraId="046B5626" w14:textId="47176321" w:rsidR="00C22D93" w:rsidRDefault="00C22D93" w:rsidP="007A2D28">
      <w:pPr>
        <w:pStyle w:val="NormalArial"/>
      </w:pPr>
      <w:r>
        <w:t>I acknowledge the provider’s response and its commitment to</w:t>
      </w:r>
      <w:r w:rsidR="002453D7">
        <w:t xml:space="preserve"> rectify deficiencies identified in the assessment team’s report. </w:t>
      </w:r>
      <w:r w:rsidR="004A2487">
        <w:t xml:space="preserve">Whilst </w:t>
      </w:r>
      <w:r w:rsidR="004B29DA">
        <w:t xml:space="preserve">annual performance appraisals </w:t>
      </w:r>
      <w:r w:rsidR="00F65EA1">
        <w:t>can be part of the process of r</w:t>
      </w:r>
      <w:r w:rsidR="00F65EA1" w:rsidRPr="00F65EA1">
        <w:t>egular assessment, monitoring and review of the performance of each member of the workforce</w:t>
      </w:r>
      <w:r w:rsidR="00F65EA1">
        <w:t xml:space="preserve">, </w:t>
      </w:r>
      <w:r w:rsidR="00F62779">
        <w:t xml:space="preserve">all members of the workforce are expected to have an appropriate person regularly evaluate how they are performing in their </w:t>
      </w:r>
      <w:r w:rsidR="00F24498">
        <w:t>role, and identify, plan for and</w:t>
      </w:r>
      <w:r w:rsidR="00FD4744">
        <w:t xml:space="preserve"> </w:t>
      </w:r>
      <w:r w:rsidR="00F24498">
        <w:t xml:space="preserve">support </w:t>
      </w:r>
      <w:r w:rsidR="00FD4744">
        <w:t xml:space="preserve">any </w:t>
      </w:r>
      <w:r w:rsidR="00F24498">
        <w:t xml:space="preserve">training, and </w:t>
      </w:r>
      <w:r w:rsidR="00FD4744">
        <w:t>development they need.</w:t>
      </w:r>
    </w:p>
    <w:p w14:paraId="23D387D9" w14:textId="3E3BEFF9" w:rsidR="001579E6" w:rsidRDefault="00787FC4" w:rsidP="007A2D28">
      <w:pPr>
        <w:pStyle w:val="NormalArial"/>
      </w:pPr>
      <w:r>
        <w:t xml:space="preserve">Regular </w:t>
      </w:r>
      <w:r w:rsidR="00C43D31">
        <w:t>assessment</w:t>
      </w:r>
      <w:r>
        <w:t xml:space="preserve"> </w:t>
      </w:r>
      <w:r w:rsidR="007067ED">
        <w:t xml:space="preserve">and monitoring involve ongoing evaluation, feedback </w:t>
      </w:r>
      <w:r w:rsidR="00BF61F0">
        <w:t>throughout</w:t>
      </w:r>
      <w:r w:rsidR="007067ED">
        <w:t xml:space="preserve"> the year and staff interviewed reported this has not </w:t>
      </w:r>
      <w:r w:rsidR="00C43D31">
        <w:t xml:space="preserve">been happening. </w:t>
      </w:r>
    </w:p>
    <w:p w14:paraId="155F96D3" w14:textId="664A6866" w:rsidR="00C43D31" w:rsidRDefault="00FC192D" w:rsidP="007A2D28">
      <w:pPr>
        <w:pStyle w:val="NormalArial"/>
      </w:pPr>
      <w:r>
        <w:t>For</w:t>
      </w:r>
      <w:r w:rsidR="00C43D31">
        <w:t xml:space="preserve"> the reasons summarised above, I find requirement (3) (e</w:t>
      </w:r>
      <w:r>
        <w:t>)</w:t>
      </w:r>
      <w:r w:rsidR="00C43D31">
        <w:t xml:space="preserve"> non-compliant.</w:t>
      </w:r>
    </w:p>
    <w:p w14:paraId="576CF424" w14:textId="07425947" w:rsidR="00121FBA" w:rsidRDefault="00A45A2C" w:rsidP="007A2D28">
      <w:pPr>
        <w:pStyle w:val="NormalArial"/>
      </w:pPr>
      <w:r>
        <w:t>I find</w:t>
      </w:r>
      <w:r w:rsidR="00121FBA" w:rsidRPr="00121FBA">
        <w:t xml:space="preserve"> requirements (3)(a)</w:t>
      </w:r>
      <w:r w:rsidR="00606FA2">
        <w:t xml:space="preserve"> and </w:t>
      </w:r>
      <w:r w:rsidR="00121FBA" w:rsidRPr="00121FBA">
        <w:t xml:space="preserve">(3)(b) </w:t>
      </w:r>
      <w:r>
        <w:t>are compliant</w:t>
      </w:r>
      <w:r w:rsidR="00121FBA" w:rsidRPr="00121FBA">
        <w:t>.</w:t>
      </w:r>
    </w:p>
    <w:p w14:paraId="621683E3" w14:textId="77777777" w:rsidR="0090004E" w:rsidRDefault="00C369A4" w:rsidP="007A2D28">
      <w:pPr>
        <w:pStyle w:val="NormalArial"/>
      </w:pPr>
      <w:r>
        <w:t xml:space="preserve">The service has </w:t>
      </w:r>
      <w:r w:rsidR="002E3894">
        <w:t xml:space="preserve">established a workforce planning process that considers </w:t>
      </w:r>
      <w:r w:rsidR="009D69C5">
        <w:t xml:space="preserve">the needs of consumers, staffing levels and required skills. </w:t>
      </w:r>
      <w:r w:rsidR="00691215" w:rsidRPr="00691215">
        <w:t>Overall, consumers and representatives said they are satisfied with staffing levels</w:t>
      </w:r>
      <w:r w:rsidR="00691215">
        <w:t>. They said</w:t>
      </w:r>
      <w:r w:rsidR="00691215" w:rsidRPr="00691215">
        <w:t xml:space="preserve"> services meet consumers’ needs and are delivered in line with their schedule and roster changes are notified in advance. Staff said they have enough time to provide quality care to consumers and management described rostering processes to backfill vacancie</w:t>
      </w:r>
      <w:r w:rsidR="00691215">
        <w:t>s.</w:t>
      </w:r>
      <w:r w:rsidR="0003591E">
        <w:t xml:space="preserve"> </w:t>
      </w:r>
    </w:p>
    <w:p w14:paraId="7580630E" w14:textId="77777777" w:rsidR="004C1E48" w:rsidRDefault="00E21DD8" w:rsidP="007A2D28">
      <w:pPr>
        <w:pStyle w:val="NormalArial"/>
      </w:pPr>
      <w:r w:rsidRPr="00E21DD8">
        <w:t xml:space="preserve">Consumers and representatives said staff were kind and caring, and consumers felt cared for and respected. </w:t>
      </w:r>
      <w:r w:rsidR="00345504" w:rsidRPr="00345504">
        <w:t xml:space="preserve">Management </w:t>
      </w:r>
      <w:r w:rsidR="00BD6C75">
        <w:t>described how</w:t>
      </w:r>
      <w:r w:rsidR="00345504" w:rsidRPr="00345504">
        <w:t xml:space="preserve"> the</w:t>
      </w:r>
      <w:r w:rsidR="00BD6C75">
        <w:t xml:space="preserve"> organisation</w:t>
      </w:r>
      <w:r w:rsidR="00345504" w:rsidRPr="00345504">
        <w:t xml:space="preserve"> promote</w:t>
      </w:r>
      <w:r w:rsidR="00BD6C75">
        <w:t>s</w:t>
      </w:r>
      <w:r w:rsidR="00345504" w:rsidRPr="00345504">
        <w:t xml:space="preserve"> a culture of respect and diversity </w:t>
      </w:r>
      <w:r w:rsidR="00507E9E">
        <w:t xml:space="preserve">through </w:t>
      </w:r>
      <w:r w:rsidR="0089370E">
        <w:t xml:space="preserve">communicating </w:t>
      </w:r>
      <w:r w:rsidR="00345504" w:rsidRPr="00345504">
        <w:t>organisational values</w:t>
      </w:r>
      <w:r w:rsidR="0089370E">
        <w:t xml:space="preserve"> to staff </w:t>
      </w:r>
      <w:r w:rsidR="004C1E48">
        <w:t xml:space="preserve">via a corporate induction and </w:t>
      </w:r>
      <w:r w:rsidR="00507E9E">
        <w:t>policies and procedures</w:t>
      </w:r>
      <w:r w:rsidR="004C1E48">
        <w:t xml:space="preserve">. </w:t>
      </w:r>
      <w:r w:rsidR="00E903C9">
        <w:t xml:space="preserve">Documentation showed </w:t>
      </w:r>
      <w:r w:rsidR="00E903C9" w:rsidRPr="00E903C9">
        <w:t>kind, caring and respectful care is embedded in organisational documents, including job descriptions, policies and procedures</w:t>
      </w:r>
      <w:r w:rsidR="00E903C9">
        <w:t>.</w:t>
      </w:r>
    </w:p>
    <w:p w14:paraId="2978ACD1" w14:textId="0C1750B8" w:rsidR="00E246A5" w:rsidRDefault="00E246A5" w:rsidP="007A2D28">
      <w:pPr>
        <w:pStyle w:val="NormalArial"/>
      </w:pPr>
      <w:r w:rsidRPr="00A36AA9">
        <w:br w:type="page"/>
      </w:r>
    </w:p>
    <w:p w14:paraId="158A8E84" w14:textId="77777777" w:rsidR="00E246A5" w:rsidRPr="00A36AA9" w:rsidRDefault="00E246A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EE140B" w14:paraId="00CB9E71" w14:textId="77777777" w:rsidTr="00EE14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7F8A2774" w14:textId="77777777" w:rsidR="00E246A5" w:rsidRPr="003217D3" w:rsidRDefault="00E246A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218949C" w14:textId="77777777" w:rsidR="00E246A5" w:rsidRPr="003217D3" w:rsidRDefault="00E246A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340A0E19" w14:textId="77777777" w:rsidR="00E246A5" w:rsidRPr="003217D3" w:rsidRDefault="00E246A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E140B" w14:paraId="66213453" w14:textId="77777777" w:rsidTr="00EE14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8A01DC" w14:textId="77777777" w:rsidR="00E246A5" w:rsidRPr="00244176" w:rsidRDefault="00E246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2F76203A" w14:textId="77777777" w:rsidR="00E246A5" w:rsidRPr="00244176" w:rsidRDefault="00E246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61BF251A" w14:textId="435A0E3E" w:rsidR="00E246A5" w:rsidRPr="00CC646C" w:rsidRDefault="00C27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2218572"/>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2D60D2">
                  <w:rPr>
                    <w:rFonts w:ascii="Arial" w:hAnsi="Arial" w:cs="Arial"/>
                    <w:color w:val="auto"/>
                  </w:rPr>
                  <w:t>Compliant</w:t>
                </w:r>
              </w:sdtContent>
            </w:sdt>
            <w:r w:rsidR="00E246A5" w:rsidRPr="00501C01">
              <w:rPr>
                <w:rFonts w:ascii="Arial" w:hAnsi="Arial" w:cs="Arial"/>
              </w:rPr>
              <w:t xml:space="preserve"> </w:t>
            </w:r>
          </w:p>
        </w:tc>
        <w:tc>
          <w:tcPr>
            <w:tcW w:w="1944" w:type="dxa"/>
            <w:shd w:val="clear" w:color="auto" w:fill="auto"/>
          </w:tcPr>
          <w:p w14:paraId="7CFF3856" w14:textId="08B4740D" w:rsidR="00E246A5" w:rsidRPr="00CC646C" w:rsidRDefault="00C27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3567345"/>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2D60D2">
                  <w:rPr>
                    <w:rFonts w:ascii="Arial" w:hAnsi="Arial" w:cs="Arial"/>
                    <w:color w:val="auto"/>
                  </w:rPr>
                  <w:t>Compliant</w:t>
                </w:r>
              </w:sdtContent>
            </w:sdt>
            <w:r w:rsidR="00E246A5" w:rsidRPr="00501C01">
              <w:rPr>
                <w:rFonts w:ascii="Arial" w:hAnsi="Arial" w:cs="Arial"/>
              </w:rPr>
              <w:t xml:space="preserve"> </w:t>
            </w:r>
          </w:p>
        </w:tc>
      </w:tr>
      <w:tr w:rsidR="00EE140B" w14:paraId="4D50E16E" w14:textId="77777777" w:rsidTr="00EE1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E14260" w14:textId="77777777" w:rsidR="00E246A5" w:rsidRPr="00244176" w:rsidRDefault="00E246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36BC17C5" w14:textId="77777777" w:rsidR="00E246A5" w:rsidRPr="00244176" w:rsidRDefault="00E246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68E8B190" w14:textId="37B9D410" w:rsidR="00E246A5" w:rsidRPr="00CC646C" w:rsidRDefault="00C271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6023477"/>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2D60D2">
                  <w:rPr>
                    <w:rFonts w:ascii="Arial" w:hAnsi="Arial" w:cs="Arial"/>
                    <w:color w:val="auto"/>
                  </w:rPr>
                  <w:t>Compliant</w:t>
                </w:r>
              </w:sdtContent>
            </w:sdt>
            <w:r w:rsidR="00E246A5" w:rsidRPr="00501C01">
              <w:rPr>
                <w:rFonts w:ascii="Arial" w:hAnsi="Arial" w:cs="Arial"/>
              </w:rPr>
              <w:t xml:space="preserve"> </w:t>
            </w:r>
          </w:p>
        </w:tc>
        <w:tc>
          <w:tcPr>
            <w:tcW w:w="1944" w:type="dxa"/>
            <w:shd w:val="clear" w:color="auto" w:fill="auto"/>
          </w:tcPr>
          <w:p w14:paraId="41F0C8B7" w14:textId="4EE00D16" w:rsidR="00E246A5" w:rsidRPr="00CC646C" w:rsidRDefault="00C271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8471325"/>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2D60D2">
                  <w:rPr>
                    <w:rFonts w:ascii="Arial" w:hAnsi="Arial" w:cs="Arial"/>
                    <w:color w:val="auto"/>
                  </w:rPr>
                  <w:t>Compliant</w:t>
                </w:r>
              </w:sdtContent>
            </w:sdt>
            <w:r w:rsidR="00E246A5" w:rsidRPr="00501C01">
              <w:rPr>
                <w:rFonts w:ascii="Arial" w:hAnsi="Arial" w:cs="Arial"/>
              </w:rPr>
              <w:t xml:space="preserve"> </w:t>
            </w:r>
          </w:p>
        </w:tc>
      </w:tr>
      <w:tr w:rsidR="00EE140B" w14:paraId="3283BEDA" w14:textId="77777777" w:rsidTr="00EE14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E527B5" w14:textId="77777777" w:rsidR="00E246A5" w:rsidRPr="00244176" w:rsidRDefault="00E246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C311011" w14:textId="77777777" w:rsidR="00E246A5" w:rsidRPr="00244176" w:rsidRDefault="00E246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1421054" w14:textId="77777777" w:rsidR="00E246A5" w:rsidRPr="00244176" w:rsidRDefault="00E246A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E792A2C" w14:textId="77777777" w:rsidR="00E246A5" w:rsidRPr="00244176" w:rsidRDefault="00E246A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953DB04" w14:textId="77777777" w:rsidR="00E246A5" w:rsidRPr="00244176" w:rsidRDefault="00E246A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105D3D5" w14:textId="77777777" w:rsidR="00E246A5" w:rsidRPr="00244176" w:rsidRDefault="00E246A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79C991B" w14:textId="77777777" w:rsidR="00E246A5" w:rsidRPr="00244176" w:rsidRDefault="00E246A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DAA44B4" w14:textId="77777777" w:rsidR="00E246A5" w:rsidRPr="00244176" w:rsidRDefault="00E246A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281A6118" w14:textId="5E4AF739" w:rsidR="00E246A5" w:rsidRPr="00CC646C" w:rsidRDefault="00C27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4293560"/>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2D60D2">
                  <w:rPr>
                    <w:rFonts w:ascii="Arial" w:hAnsi="Arial" w:cs="Arial"/>
                    <w:color w:val="auto"/>
                  </w:rPr>
                  <w:t>Not Compliant</w:t>
                </w:r>
              </w:sdtContent>
            </w:sdt>
            <w:r w:rsidR="00E246A5" w:rsidRPr="00501C01">
              <w:rPr>
                <w:rFonts w:ascii="Arial" w:hAnsi="Arial" w:cs="Arial"/>
              </w:rPr>
              <w:t xml:space="preserve"> </w:t>
            </w:r>
          </w:p>
        </w:tc>
        <w:tc>
          <w:tcPr>
            <w:tcW w:w="1944" w:type="dxa"/>
            <w:shd w:val="clear" w:color="auto" w:fill="auto"/>
          </w:tcPr>
          <w:p w14:paraId="170B95EF" w14:textId="4D401E21" w:rsidR="00E246A5" w:rsidRPr="00CC646C" w:rsidRDefault="00C27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8720938"/>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2D60D2">
                  <w:rPr>
                    <w:rFonts w:ascii="Arial" w:hAnsi="Arial" w:cs="Arial"/>
                    <w:color w:val="auto"/>
                  </w:rPr>
                  <w:t>Not Compliant</w:t>
                </w:r>
              </w:sdtContent>
            </w:sdt>
            <w:r w:rsidR="00E246A5" w:rsidRPr="00501C01">
              <w:rPr>
                <w:rFonts w:ascii="Arial" w:hAnsi="Arial" w:cs="Arial"/>
              </w:rPr>
              <w:t xml:space="preserve"> </w:t>
            </w:r>
          </w:p>
        </w:tc>
      </w:tr>
      <w:tr w:rsidR="00EE140B" w14:paraId="58A814FB" w14:textId="77777777" w:rsidTr="00EE1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3D808C" w14:textId="77777777" w:rsidR="00E246A5" w:rsidRPr="00244176" w:rsidRDefault="00E246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69793C0B" w14:textId="77777777" w:rsidR="00E246A5" w:rsidRPr="00244176" w:rsidRDefault="00E246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B01733F" w14:textId="77777777" w:rsidR="00E246A5" w:rsidRPr="00244176" w:rsidRDefault="00E246A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1AF3565" w14:textId="77777777" w:rsidR="00E246A5" w:rsidRPr="00244176" w:rsidRDefault="00E246A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9A020C2" w14:textId="77777777" w:rsidR="00E246A5" w:rsidRPr="00244176" w:rsidRDefault="00E246A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F158DBC" w14:textId="77777777" w:rsidR="00E246A5" w:rsidRPr="00244176" w:rsidRDefault="00E246A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78EB6EA3" w14:textId="330190F2" w:rsidR="00E246A5" w:rsidRPr="00CC646C" w:rsidRDefault="00C271D3"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6120481"/>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9B7684">
                  <w:rPr>
                    <w:rFonts w:ascii="Arial" w:hAnsi="Arial" w:cs="Arial"/>
                    <w:color w:val="auto"/>
                  </w:rPr>
                  <w:t>Compliant</w:t>
                </w:r>
              </w:sdtContent>
            </w:sdt>
            <w:r w:rsidR="00E246A5" w:rsidRPr="00501C01">
              <w:rPr>
                <w:rFonts w:ascii="Arial" w:hAnsi="Arial" w:cs="Arial"/>
              </w:rPr>
              <w:t xml:space="preserve"> </w:t>
            </w:r>
          </w:p>
        </w:tc>
        <w:tc>
          <w:tcPr>
            <w:tcW w:w="1944" w:type="dxa"/>
            <w:shd w:val="clear" w:color="auto" w:fill="auto"/>
          </w:tcPr>
          <w:p w14:paraId="7B006177" w14:textId="664FDF85" w:rsidR="00E246A5" w:rsidRPr="00CC646C" w:rsidRDefault="00C271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5756885"/>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9B7684">
                  <w:rPr>
                    <w:rFonts w:ascii="Arial" w:hAnsi="Arial" w:cs="Arial"/>
                    <w:color w:val="auto"/>
                  </w:rPr>
                  <w:t>Compliant</w:t>
                </w:r>
              </w:sdtContent>
            </w:sdt>
            <w:r w:rsidR="00E246A5" w:rsidRPr="00501C01">
              <w:rPr>
                <w:rFonts w:ascii="Arial" w:hAnsi="Arial" w:cs="Arial"/>
              </w:rPr>
              <w:t xml:space="preserve"> </w:t>
            </w:r>
          </w:p>
        </w:tc>
      </w:tr>
      <w:tr w:rsidR="00EE140B" w14:paraId="4E8FA02C" w14:textId="77777777" w:rsidTr="00EE14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39B9AD" w14:textId="77777777" w:rsidR="00E246A5" w:rsidRPr="00244176" w:rsidRDefault="00E246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1894E92F" w14:textId="77777777" w:rsidR="00E246A5" w:rsidRPr="00244176" w:rsidRDefault="00E246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3C2608E" w14:textId="77777777" w:rsidR="00E246A5" w:rsidRPr="00244176" w:rsidRDefault="00E246A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2FEEF11" w14:textId="77777777" w:rsidR="00E246A5" w:rsidRPr="00244176" w:rsidRDefault="00E246A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92643F5" w14:textId="77777777" w:rsidR="00E246A5" w:rsidRPr="00244176" w:rsidRDefault="00E246A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0C09CD52" w14:textId="77777777" w:rsidR="00E246A5" w:rsidRPr="00CC646C" w:rsidRDefault="00C27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3338285"/>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c>
          <w:tcPr>
            <w:tcW w:w="1944" w:type="dxa"/>
            <w:shd w:val="clear" w:color="auto" w:fill="auto"/>
          </w:tcPr>
          <w:p w14:paraId="6F1688EB" w14:textId="77777777" w:rsidR="00E246A5" w:rsidRPr="00CC646C" w:rsidRDefault="00C27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7062013"/>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E246A5" w:rsidRPr="00501C01">
                  <w:rPr>
                    <w:rFonts w:ascii="Arial" w:hAnsi="Arial" w:cs="Arial"/>
                  </w:rPr>
                  <w:t>Compliant</w:t>
                </w:r>
              </w:sdtContent>
            </w:sdt>
            <w:r w:rsidR="00E246A5" w:rsidRPr="00501C01">
              <w:rPr>
                <w:rFonts w:ascii="Arial" w:hAnsi="Arial" w:cs="Arial"/>
              </w:rPr>
              <w:t xml:space="preserve"> </w:t>
            </w:r>
          </w:p>
        </w:tc>
      </w:tr>
    </w:tbl>
    <w:p w14:paraId="77009B1D" w14:textId="77777777" w:rsidR="00E246A5" w:rsidRDefault="00E246A5" w:rsidP="003217D3">
      <w:pPr>
        <w:pStyle w:val="Heading20"/>
      </w:pPr>
      <w:r w:rsidRPr="00A36AA9">
        <w:t>Findings</w:t>
      </w:r>
    </w:p>
    <w:p w14:paraId="29983198" w14:textId="2E4D3336" w:rsidR="00720499" w:rsidRDefault="005214AE" w:rsidP="00F87E39">
      <w:pPr>
        <w:pStyle w:val="NormalArial"/>
      </w:pPr>
      <w:r w:rsidRPr="005214AE">
        <w:t>As requirement</w:t>
      </w:r>
      <w:r w:rsidR="004F3778">
        <w:t xml:space="preserve"> </w:t>
      </w:r>
      <w:r w:rsidR="004809A0">
        <w:t>(3)(</w:t>
      </w:r>
      <w:r w:rsidR="00871D0B">
        <w:t>c</w:t>
      </w:r>
      <w:r w:rsidR="004809A0">
        <w:t xml:space="preserve">) </w:t>
      </w:r>
      <w:r w:rsidRPr="005214AE">
        <w:t>ha</w:t>
      </w:r>
      <w:r w:rsidR="004809A0">
        <w:t>s</w:t>
      </w:r>
      <w:r w:rsidRPr="005214AE">
        <w:t xml:space="preserve"> been found non-complaint, the overall rating for this Standard is non-compliant.</w:t>
      </w:r>
    </w:p>
    <w:p w14:paraId="6D4B8D49" w14:textId="2BE920B3" w:rsidR="00E246A5" w:rsidRDefault="00E246A5" w:rsidP="00F87E39">
      <w:pPr>
        <w:pStyle w:val="NormalArial"/>
      </w:pPr>
      <w:r>
        <w:lastRenderedPageBreak/>
        <w:t>T</w:t>
      </w:r>
      <w:r w:rsidR="00720499">
        <w:t xml:space="preserve">he assessment team recommended requirements (3)(a), (3)(b), (3)(c) and (3)(d) not met. </w:t>
      </w:r>
    </w:p>
    <w:p w14:paraId="3587C2C3" w14:textId="26F98195" w:rsidR="005214AE" w:rsidRDefault="005214AE" w:rsidP="00F87E39">
      <w:pPr>
        <w:pStyle w:val="NormalArial"/>
        <w:rPr>
          <w:b/>
          <w:bCs/>
        </w:rPr>
      </w:pPr>
      <w:r w:rsidRPr="005214AE">
        <w:rPr>
          <w:b/>
          <w:bCs/>
        </w:rPr>
        <w:t>Requirement (3)(a)</w:t>
      </w:r>
    </w:p>
    <w:p w14:paraId="3949C61E" w14:textId="0897B34D" w:rsidR="005214AE" w:rsidRDefault="005214AE" w:rsidP="00F87E39">
      <w:pPr>
        <w:pStyle w:val="NormalArial"/>
      </w:pPr>
      <w:r w:rsidRPr="005214AE">
        <w:t>The assessment team found</w:t>
      </w:r>
      <w:r>
        <w:t xml:space="preserve"> </w:t>
      </w:r>
      <w:r w:rsidR="008C7905">
        <w:t>whilst t</w:t>
      </w:r>
      <w:r w:rsidR="008C7905" w:rsidRPr="008C7905">
        <w:t>he organisation has processes to promote a consumer-centred aged care service</w:t>
      </w:r>
      <w:r w:rsidR="000E7813">
        <w:t xml:space="preserve">, </w:t>
      </w:r>
      <w:r w:rsidR="008C7905" w:rsidRPr="008C7905">
        <w:t>however, consumers meetings have not occurred for 12 mont</w:t>
      </w:r>
      <w:r w:rsidR="000E7813">
        <w:t xml:space="preserve">hs. </w:t>
      </w:r>
    </w:p>
    <w:p w14:paraId="65D1236B" w14:textId="45DBDA47" w:rsidR="008E2ABD" w:rsidRDefault="008E2ABD" w:rsidP="00F87E39">
      <w:pPr>
        <w:pStyle w:val="NormalArial"/>
      </w:pPr>
      <w:r w:rsidRPr="008E2ABD">
        <w:t>Staff and management described examples of how feedback provided by consumers had been used to improve care and services, however, this was not documented</w:t>
      </w:r>
      <w:r>
        <w:t xml:space="preserve">. </w:t>
      </w:r>
    </w:p>
    <w:p w14:paraId="7391EF05" w14:textId="2C713048" w:rsidR="00C54576" w:rsidRDefault="00C54576" w:rsidP="003C6600">
      <w:pPr>
        <w:pStyle w:val="NormalArial"/>
      </w:pPr>
      <w:r>
        <w:t>In response to the assessment team’s report and findin</w:t>
      </w:r>
      <w:r w:rsidR="00301346">
        <w:t xml:space="preserve">gs, the provider </w:t>
      </w:r>
      <w:r w:rsidR="003C6600">
        <w:t>responded by stating consumers have the opportunity to attend public council forums.</w:t>
      </w:r>
      <w:r w:rsidR="00915D45" w:rsidRPr="00915D45">
        <w:t xml:space="preserve"> All consumers are contacted weekly and more often</w:t>
      </w:r>
      <w:r w:rsidR="00EA4D90">
        <w:t>,</w:t>
      </w:r>
      <w:r w:rsidR="00915D45" w:rsidRPr="00915D45">
        <w:t xml:space="preserve"> and </w:t>
      </w:r>
      <w:r w:rsidR="00461A4E">
        <w:t xml:space="preserve">whilst this is not always recorded, the provider is planning to ensure these conversations are </w:t>
      </w:r>
      <w:r w:rsidR="00A87B21">
        <w:t>r</w:t>
      </w:r>
      <w:r w:rsidR="00915D45" w:rsidRPr="00915D45">
        <w:t>ecorded</w:t>
      </w:r>
      <w:r w:rsidR="00A87B21">
        <w:t xml:space="preserve">. </w:t>
      </w:r>
      <w:r w:rsidR="00B61E4E">
        <w:t xml:space="preserve"> </w:t>
      </w:r>
    </w:p>
    <w:p w14:paraId="7EBC7BA7" w14:textId="7CB27258" w:rsidR="00C54576" w:rsidRDefault="00972B23" w:rsidP="00F87E39">
      <w:pPr>
        <w:pStyle w:val="NormalArial"/>
      </w:pPr>
      <w:r>
        <w:t>Whilst I acknowledge the assessment team’s finding</w:t>
      </w:r>
      <w:r w:rsidR="007B4B23">
        <w:t>s</w:t>
      </w:r>
      <w:r>
        <w:t xml:space="preserve"> that consumers meetings have not occurred for 12 months and there was lack of documented evidence to demonstrate that feedback provided by consumers had been used to improve care and services, I </w:t>
      </w:r>
      <w:r w:rsidR="006140CE">
        <w:t>have placed weight on the evidence across all Quality Standards in the assessment team’s report relevant to my finding in this requirement.</w:t>
      </w:r>
    </w:p>
    <w:p w14:paraId="3CF128ED" w14:textId="1901472C" w:rsidR="006140CE" w:rsidRDefault="000B58CF" w:rsidP="00F87E39">
      <w:pPr>
        <w:pStyle w:val="NormalArial"/>
      </w:pPr>
      <w:r>
        <w:t xml:space="preserve">The assessment team’s report shows the service </w:t>
      </w:r>
      <w:r w:rsidR="00A82A86">
        <w:t>h</w:t>
      </w:r>
      <w:r w:rsidR="00505D20">
        <w:t xml:space="preserve">as established effective communication channels with the consumers receiving HCP and CHSP services. </w:t>
      </w:r>
      <w:r w:rsidR="003B5E97">
        <w:t xml:space="preserve">This was demonstrated through regular updates, discussions about care plans and opportunities to provide feedback. </w:t>
      </w:r>
    </w:p>
    <w:p w14:paraId="0F47B037" w14:textId="03A45CEC" w:rsidR="003B5E97" w:rsidRDefault="00F46E43" w:rsidP="00F87E39">
      <w:pPr>
        <w:pStyle w:val="NormalArial"/>
      </w:pPr>
      <w:r>
        <w:t>Consumers are involved in the development of their care plans</w:t>
      </w:r>
      <w:r w:rsidR="003B4319">
        <w:t xml:space="preserve">. Their needs, preferences and goals of care are discussed </w:t>
      </w:r>
      <w:r w:rsidR="004B3B96">
        <w:t xml:space="preserve">during care planning process and documented in the care plan. </w:t>
      </w:r>
      <w:r w:rsidR="007348AC">
        <w:t xml:space="preserve">Consumers </w:t>
      </w:r>
      <w:r w:rsidR="00164F84">
        <w:t>are empowered to make decisions about their own care</w:t>
      </w:r>
      <w:r w:rsidR="00B31487">
        <w:t xml:space="preserve"> and are offered flexibility in service delivery</w:t>
      </w:r>
      <w:r w:rsidR="006E751B">
        <w:t xml:space="preserve">. </w:t>
      </w:r>
    </w:p>
    <w:p w14:paraId="773A0494" w14:textId="611419E8" w:rsidR="006E751B" w:rsidRDefault="006E751B" w:rsidP="00F87E39">
      <w:pPr>
        <w:pStyle w:val="NormalArial"/>
      </w:pPr>
      <w:r>
        <w:t xml:space="preserve">The service implemented feedback mechanisms for consumers </w:t>
      </w:r>
      <w:r w:rsidR="00C45747">
        <w:t>including</w:t>
      </w:r>
      <w:r w:rsidR="00462A94">
        <w:t xml:space="preserve"> through surveys,</w:t>
      </w:r>
      <w:r w:rsidR="00591228">
        <w:t xml:space="preserve"> feedback forms and </w:t>
      </w:r>
      <w:r w:rsidR="00C45747">
        <w:t>direct discussions with staff and management</w:t>
      </w:r>
      <w:r w:rsidR="00A82A86">
        <w:t>,</w:t>
      </w:r>
      <w:r w:rsidR="007055BE">
        <w:t xml:space="preserve"> and consumers reported their satisfaction with actions based on their input.</w:t>
      </w:r>
    </w:p>
    <w:p w14:paraId="7049515E" w14:textId="039DD868" w:rsidR="00C92783" w:rsidRDefault="00C92783" w:rsidP="00F87E39">
      <w:pPr>
        <w:pStyle w:val="NormalArial"/>
      </w:pPr>
      <w:r>
        <w:t xml:space="preserve">Finally, the service ensures </w:t>
      </w:r>
      <w:r w:rsidR="00A73F98">
        <w:t>care and services are delivered in a culturally competent manner</w:t>
      </w:r>
      <w:r w:rsidR="003D5511">
        <w:t xml:space="preserve"> w</w:t>
      </w:r>
      <w:r w:rsidR="0098566F">
        <w:t xml:space="preserve">here consumers’ diverse background, values and </w:t>
      </w:r>
      <w:r w:rsidR="007B4B23">
        <w:t>beliefs</w:t>
      </w:r>
      <w:r w:rsidR="0098566F">
        <w:t xml:space="preserve"> </w:t>
      </w:r>
      <w:r w:rsidR="00A95CAD">
        <w:t>are considered when developing care</w:t>
      </w:r>
      <w:r w:rsidR="007B4B23">
        <w:t xml:space="preserve">. </w:t>
      </w:r>
      <w:r w:rsidR="0098566F">
        <w:t xml:space="preserve"> </w:t>
      </w:r>
    </w:p>
    <w:p w14:paraId="43E0547E" w14:textId="542725B2" w:rsidR="00A82A86" w:rsidRDefault="00442D4C" w:rsidP="00F87E39">
      <w:pPr>
        <w:pStyle w:val="NormalArial"/>
      </w:pPr>
      <w:r>
        <w:t xml:space="preserve">Based on the evidence summarises above, I find the provider demonstrates </w:t>
      </w:r>
      <w:r w:rsidR="00F44217">
        <w:t xml:space="preserve">engaging consumers in the development, delivery and evaluation of care and services. Therefore, I find requirement (3)(a) compliant. </w:t>
      </w:r>
    </w:p>
    <w:p w14:paraId="6941EEFC" w14:textId="375DF7CE" w:rsidR="00F44217" w:rsidRDefault="00F44217" w:rsidP="00F87E39">
      <w:pPr>
        <w:pStyle w:val="NormalArial"/>
        <w:rPr>
          <w:b/>
          <w:bCs/>
        </w:rPr>
      </w:pPr>
      <w:r w:rsidRPr="00F44217">
        <w:rPr>
          <w:b/>
          <w:bCs/>
        </w:rPr>
        <w:t>Requirement (3)(b)</w:t>
      </w:r>
    </w:p>
    <w:p w14:paraId="6A5C0ACA" w14:textId="64F39E38" w:rsidR="00C2181F" w:rsidRDefault="00710B96" w:rsidP="00C2181F">
      <w:pPr>
        <w:pStyle w:val="NormalArial"/>
      </w:pPr>
      <w:r w:rsidRPr="00710B96">
        <w:t>The assessment team found</w:t>
      </w:r>
      <w:r w:rsidR="00E141D8">
        <w:t xml:space="preserve"> </w:t>
      </w:r>
      <w:r w:rsidR="00186A57">
        <w:t xml:space="preserve">the </w:t>
      </w:r>
      <w:r w:rsidR="00FC04A1">
        <w:t>organisation’s</w:t>
      </w:r>
      <w:r w:rsidR="00186A57">
        <w:t xml:space="preserve"> governing body does not promote a culture of safe, inclusive </w:t>
      </w:r>
      <w:r w:rsidR="00FC04A1">
        <w:t xml:space="preserve">and quality care and services because systems and processes to enable this are not effective. </w:t>
      </w:r>
      <w:r w:rsidR="00C2181F">
        <w:t xml:space="preserve">Whilst the governing body meets quarterly and receives reports in relation to the organisation’s aged care services, </w:t>
      </w:r>
      <w:r w:rsidR="00DB5805">
        <w:t xml:space="preserve">these </w:t>
      </w:r>
      <w:r w:rsidR="00C2181F">
        <w:t>have not been effective to identify and address</w:t>
      </w:r>
      <w:r w:rsidR="00DB5805">
        <w:t xml:space="preserve"> </w:t>
      </w:r>
      <w:r w:rsidR="007D1E6A">
        <w:t xml:space="preserve">not </w:t>
      </w:r>
      <w:r w:rsidR="00C2181F">
        <w:t>update</w:t>
      </w:r>
      <w:r w:rsidR="007D1E6A">
        <w:t>d</w:t>
      </w:r>
      <w:r w:rsidR="00C2181F">
        <w:t xml:space="preserve"> policies and procedures </w:t>
      </w:r>
      <w:r w:rsidR="007D1E6A">
        <w:t>to meet regulatory requirements</w:t>
      </w:r>
      <w:r w:rsidR="00C2181F">
        <w:t xml:space="preserve"> in relation to S</w:t>
      </w:r>
      <w:r w:rsidR="00286DB6">
        <w:t>erious Incidents Response Scheme (S</w:t>
      </w:r>
      <w:r w:rsidR="00C2181F">
        <w:t>IRS</w:t>
      </w:r>
      <w:r w:rsidR="00286DB6">
        <w:t>)</w:t>
      </w:r>
      <w:r w:rsidR="00C2181F">
        <w:t>, restrictive practices and incident management.</w:t>
      </w:r>
      <w:r w:rsidR="00EB111F">
        <w:t xml:space="preserve"> </w:t>
      </w:r>
    </w:p>
    <w:p w14:paraId="03A5DDA2" w14:textId="3BCC0BBD" w:rsidR="00074B2D" w:rsidRDefault="009333C6" w:rsidP="001E3E12">
      <w:pPr>
        <w:pStyle w:val="NormalArial"/>
      </w:pPr>
      <w:r>
        <w:t xml:space="preserve">In response to the assessment team’s report and findings, the provider </w:t>
      </w:r>
      <w:r w:rsidR="001E3E12">
        <w:t xml:space="preserve">states </w:t>
      </w:r>
      <w:r w:rsidR="00AE280E">
        <w:t xml:space="preserve">one of the governing personnel </w:t>
      </w:r>
      <w:r w:rsidR="001E3E12">
        <w:t>has a strong knowledge of the services provided and issues to ensure the organi</w:t>
      </w:r>
      <w:r w:rsidR="00B13EB4">
        <w:t>s</w:t>
      </w:r>
      <w:r w:rsidR="001E3E12">
        <w:t xml:space="preserve">ation is meeting its responsibilities to deliver safe, quality care </w:t>
      </w:r>
      <w:r w:rsidR="00D02755">
        <w:t>and</w:t>
      </w:r>
      <w:r w:rsidR="001E3E12">
        <w:t xml:space="preserve"> services. </w:t>
      </w:r>
      <w:r w:rsidR="00FB39F8">
        <w:t>P</w:t>
      </w:r>
      <w:r w:rsidR="001E3E12">
        <w:t xml:space="preserve">olicies </w:t>
      </w:r>
      <w:r w:rsidR="00FB39F8">
        <w:t>a</w:t>
      </w:r>
      <w:r w:rsidR="00D934DE">
        <w:t>n</w:t>
      </w:r>
      <w:r w:rsidR="00FB39F8">
        <w:t>d procedures are being reviewed to ensure th</w:t>
      </w:r>
      <w:r w:rsidR="002A0C19">
        <w:t xml:space="preserve">eir suitability. </w:t>
      </w:r>
    </w:p>
    <w:p w14:paraId="04FDB906" w14:textId="28D9E7C9" w:rsidR="00752D40" w:rsidRDefault="004F391B" w:rsidP="001E3E12">
      <w:pPr>
        <w:pStyle w:val="NormalArial"/>
      </w:pPr>
      <w:r>
        <w:t>I acknowledge the provider’s commitment to review and update pol</w:t>
      </w:r>
      <w:r w:rsidR="00752D40">
        <w:t xml:space="preserve">icies and procedures in relation to </w:t>
      </w:r>
      <w:r w:rsidR="00752D40" w:rsidRPr="00752D40">
        <w:t xml:space="preserve">Serious Incidents Response Scheme (SIRS), restrictive practices and incident </w:t>
      </w:r>
      <w:r w:rsidR="00752D40" w:rsidRPr="00752D40">
        <w:lastRenderedPageBreak/>
        <w:t>management</w:t>
      </w:r>
      <w:r w:rsidR="000213E3">
        <w:t xml:space="preserve">. However, </w:t>
      </w:r>
      <w:r w:rsidR="00056C53">
        <w:t xml:space="preserve">this deficiency </w:t>
      </w:r>
      <w:r w:rsidR="0050502B">
        <w:t>relates</w:t>
      </w:r>
      <w:r w:rsidR="00056C53">
        <w:t xml:space="preserve"> to the organisation’s governance </w:t>
      </w:r>
      <w:r w:rsidR="00964128">
        <w:t xml:space="preserve">systems regarding information management and regulatory compliance which I considered in </w:t>
      </w:r>
      <w:r w:rsidR="00424370">
        <w:t xml:space="preserve">coming to my finding in relation to </w:t>
      </w:r>
      <w:r w:rsidR="00964128">
        <w:t>requirement (3)(c)</w:t>
      </w:r>
      <w:r w:rsidR="00424370">
        <w:t xml:space="preserve">. </w:t>
      </w:r>
    </w:p>
    <w:p w14:paraId="5CC51CA3" w14:textId="2A4BE553" w:rsidR="00424370" w:rsidRDefault="002F03A1" w:rsidP="001E3E12">
      <w:pPr>
        <w:pStyle w:val="NormalArial"/>
      </w:pPr>
      <w:r>
        <w:t xml:space="preserve">In coming to my finding in relation to this requirement I </w:t>
      </w:r>
      <w:r w:rsidR="00C47BBC">
        <w:t>have considered information and evidence in the assessment team’s report which demonstrates how t</w:t>
      </w:r>
      <w:r w:rsidR="00C47BBC" w:rsidRPr="00C47BBC">
        <w:t>he organisation’s governing body promotes a culture of safe, inclusive and quality care and services and</w:t>
      </w:r>
      <w:r w:rsidR="00141E11">
        <w:t xml:space="preserve"> that</w:t>
      </w:r>
      <w:r w:rsidR="00C47BBC" w:rsidRPr="00C47BBC">
        <w:t xml:space="preserve"> is accountable for their delivery.</w:t>
      </w:r>
    </w:p>
    <w:p w14:paraId="47933749" w14:textId="3A200D51" w:rsidR="001B476E" w:rsidRDefault="00141E11" w:rsidP="001E3E12">
      <w:pPr>
        <w:pStyle w:val="NormalArial"/>
      </w:pPr>
      <w:r>
        <w:t xml:space="preserve">The assessment team found </w:t>
      </w:r>
      <w:r w:rsidR="00ED5601">
        <w:t>t</w:t>
      </w:r>
      <w:r w:rsidR="00ED5601" w:rsidRPr="00ED5601">
        <w:t xml:space="preserve">he </w:t>
      </w:r>
      <w:r w:rsidR="00ED5601">
        <w:t>governing body</w:t>
      </w:r>
      <w:r w:rsidR="00ED5601" w:rsidRPr="00ED5601">
        <w:t xml:space="preserve"> has an overarching Community Strategic Plan</w:t>
      </w:r>
      <w:r w:rsidR="00ED5601">
        <w:t xml:space="preserve">. </w:t>
      </w:r>
    </w:p>
    <w:p w14:paraId="3D1E3BFC" w14:textId="1B420C7C" w:rsidR="00721D8D" w:rsidRDefault="00721D8D" w:rsidP="00721D8D">
      <w:pPr>
        <w:pStyle w:val="NormalArial"/>
      </w:pPr>
      <w:r>
        <w:t xml:space="preserve">The </w:t>
      </w:r>
      <w:r w:rsidR="00AF7516">
        <w:t xml:space="preserve">members of the </w:t>
      </w:r>
      <w:r>
        <w:t>governing body</w:t>
      </w:r>
      <w:r w:rsidR="00AF7516">
        <w:t xml:space="preserve"> </w:t>
      </w:r>
      <w:r>
        <w:t>have requisite skills, experience, and knowledge to provide oversight across the organisation’s services</w:t>
      </w:r>
      <w:r w:rsidR="00AF7516">
        <w:t xml:space="preserve">. </w:t>
      </w:r>
      <w:r w:rsidR="00DE238A">
        <w:t xml:space="preserve">The members </w:t>
      </w:r>
      <w:r>
        <w:t xml:space="preserve">have received training in relation to the Aged Care Standards as part of the Governing for Reform initiative. </w:t>
      </w:r>
      <w:r w:rsidR="00DE238A">
        <w:t>A</w:t>
      </w:r>
      <w:r>
        <w:t xml:space="preserve"> business coach facilitated workshops to </w:t>
      </w:r>
      <w:r w:rsidR="00DE238A">
        <w:t>the governing body</w:t>
      </w:r>
      <w:r>
        <w:t xml:space="preserve"> in relation to the Quality Standards and </w:t>
      </w:r>
      <w:r w:rsidR="00C30385">
        <w:t xml:space="preserve">the </w:t>
      </w:r>
      <w:r>
        <w:t xml:space="preserve">members </w:t>
      </w:r>
      <w:r w:rsidR="00DD35C1">
        <w:t xml:space="preserve">of the governing body </w:t>
      </w:r>
      <w:r>
        <w:t>undertake self-education in relevant topics, such as star ratings.</w:t>
      </w:r>
      <w:r w:rsidR="00967CC9">
        <w:t xml:space="preserve"> I</w:t>
      </w:r>
      <w:r>
        <w:t xml:space="preserve">nformation </w:t>
      </w:r>
      <w:r w:rsidR="00BE551A">
        <w:t xml:space="preserve">on safety and quality </w:t>
      </w:r>
      <w:r>
        <w:t xml:space="preserve">is disseminated to and from the </w:t>
      </w:r>
      <w:r w:rsidR="00411B8D" w:rsidRPr="00411B8D">
        <w:t>executive leadership team</w:t>
      </w:r>
      <w:r w:rsidR="00411B8D">
        <w:t xml:space="preserve"> through various</w:t>
      </w:r>
      <w:r>
        <w:t xml:space="preserve"> mechanisms</w:t>
      </w:r>
      <w:r w:rsidR="00411B8D">
        <w:t>,</w:t>
      </w:r>
      <w:r>
        <w:t xml:space="preserve"> including meetings</w:t>
      </w:r>
      <w:r w:rsidR="00CA21CC">
        <w:t xml:space="preserve">. </w:t>
      </w:r>
    </w:p>
    <w:p w14:paraId="39F0A2D1" w14:textId="3B82732F" w:rsidR="00BE551A" w:rsidRDefault="00BD19CD" w:rsidP="00721D8D">
      <w:pPr>
        <w:pStyle w:val="NormalArial"/>
      </w:pPr>
      <w:r>
        <w:t xml:space="preserve">There are accountability </w:t>
      </w:r>
      <w:r w:rsidR="00B23C9F">
        <w:t>mechanisms within the organisation’s governance structure</w:t>
      </w:r>
      <w:r w:rsidR="00EB27FB">
        <w:t xml:space="preserve">, such as </w:t>
      </w:r>
      <w:r w:rsidR="007E2A7F">
        <w:t xml:space="preserve">regular reporting mechanisms where </w:t>
      </w:r>
      <w:r w:rsidRPr="00BD19CD">
        <w:t>Gilgandra Lifestyle Advisory Board</w:t>
      </w:r>
      <w:r w:rsidR="004E4671">
        <w:t xml:space="preserve"> is provided </w:t>
      </w:r>
      <w:r w:rsidR="008B1DB2">
        <w:t xml:space="preserve">updates </w:t>
      </w:r>
      <w:r w:rsidR="00EB77BA">
        <w:t xml:space="preserve">in relation to </w:t>
      </w:r>
      <w:r w:rsidR="009064A9">
        <w:t xml:space="preserve">safety and quality </w:t>
      </w:r>
      <w:r w:rsidR="00FC4D3A">
        <w:t xml:space="preserve">of care provided to consumers. </w:t>
      </w:r>
    </w:p>
    <w:p w14:paraId="3A1F26FC" w14:textId="4F3033A1" w:rsidR="00FC4D3A" w:rsidRDefault="002D60D2" w:rsidP="00721D8D">
      <w:pPr>
        <w:pStyle w:val="NormalArial"/>
      </w:pPr>
      <w:r>
        <w:t xml:space="preserve">Based on the evidence and reasons summarised above I find requirement (3)(b) compliant. </w:t>
      </w:r>
    </w:p>
    <w:p w14:paraId="3D6A2B64" w14:textId="21DBA459" w:rsidR="001B1A6B" w:rsidRDefault="002D60D2" w:rsidP="001E3E12">
      <w:pPr>
        <w:pStyle w:val="NormalArial"/>
        <w:rPr>
          <w:b/>
          <w:bCs/>
        </w:rPr>
      </w:pPr>
      <w:r w:rsidRPr="002D60D2">
        <w:rPr>
          <w:b/>
          <w:bCs/>
        </w:rPr>
        <w:t>Requirement (3)</w:t>
      </w:r>
      <w:r>
        <w:rPr>
          <w:b/>
          <w:bCs/>
        </w:rPr>
        <w:t>(c)</w:t>
      </w:r>
    </w:p>
    <w:p w14:paraId="08CC9447" w14:textId="4CD33EB8" w:rsidR="002D60D2" w:rsidRDefault="002D60D2" w:rsidP="001E3E12">
      <w:pPr>
        <w:pStyle w:val="NormalArial"/>
      </w:pPr>
      <w:r w:rsidRPr="002D60D2">
        <w:t xml:space="preserve">The assessment team found </w:t>
      </w:r>
      <w:r w:rsidR="00022438">
        <w:t xml:space="preserve">effective </w:t>
      </w:r>
      <w:r w:rsidR="00EE601C">
        <w:t>organisation</w:t>
      </w:r>
      <w:r w:rsidR="00022438">
        <w:t xml:space="preserve"> wide governance systems in relation to</w:t>
      </w:r>
      <w:r w:rsidR="00EE601C">
        <w:t xml:space="preserve"> continuous improvement and financial governance. However,</w:t>
      </w:r>
      <w:r w:rsidR="00022438" w:rsidRPr="00022438">
        <w:t xml:space="preserve"> systems in relation to information management, workforce governance, regulatory compliance and feedback and complaints</w:t>
      </w:r>
      <w:r w:rsidR="00320DC6">
        <w:t xml:space="preserve"> were found to be not effective.</w:t>
      </w:r>
    </w:p>
    <w:p w14:paraId="74F0955E" w14:textId="50E655FC" w:rsidR="0003619A" w:rsidRPr="00EF52C5" w:rsidRDefault="009B47AC" w:rsidP="001E3E12">
      <w:pPr>
        <w:pStyle w:val="NormalArial"/>
        <w:rPr>
          <w:u w:val="single"/>
        </w:rPr>
      </w:pPr>
      <w:r w:rsidRPr="00EF52C5">
        <w:rPr>
          <w:u w:val="single"/>
        </w:rPr>
        <w:t>Information management</w:t>
      </w:r>
      <w:r w:rsidR="001F036A" w:rsidRPr="00EF52C5">
        <w:rPr>
          <w:u w:val="single"/>
        </w:rPr>
        <w:t xml:space="preserve"> and regulatory compliance</w:t>
      </w:r>
      <w:r w:rsidR="00A62708" w:rsidRPr="00EF52C5">
        <w:rPr>
          <w:u w:val="single"/>
        </w:rPr>
        <w:t>:</w:t>
      </w:r>
    </w:p>
    <w:p w14:paraId="2A320468" w14:textId="72C271E9" w:rsidR="00A01576" w:rsidRDefault="003619D1" w:rsidP="00E65193">
      <w:pPr>
        <w:pStyle w:val="NormalArial"/>
      </w:pPr>
      <w:r>
        <w:t>The service does not have e</w:t>
      </w:r>
      <w:r w:rsidR="0040232C" w:rsidRPr="0040232C">
        <w:t>ffective information management systems and processes to ensure the workforce ha</w:t>
      </w:r>
      <w:r>
        <w:t xml:space="preserve">ve </w:t>
      </w:r>
      <w:r w:rsidR="0040232C" w:rsidRPr="0040232C">
        <w:t>access to information to help them in their roles</w:t>
      </w:r>
      <w:r>
        <w:t xml:space="preserve">. </w:t>
      </w:r>
    </w:p>
    <w:p w14:paraId="564FFE2D" w14:textId="7F95A042" w:rsidR="00E65193" w:rsidRDefault="009B47AC" w:rsidP="00E65193">
      <w:pPr>
        <w:pStyle w:val="NormalArial"/>
      </w:pPr>
      <w:r w:rsidRPr="009B47AC">
        <w:t>Although there are overarching policies and procedure</w:t>
      </w:r>
      <w:r w:rsidR="00A62708">
        <w:t>s</w:t>
      </w:r>
      <w:r w:rsidRPr="009B47AC">
        <w:t xml:space="preserve"> </w:t>
      </w:r>
      <w:r w:rsidR="00A62708">
        <w:t>that were</w:t>
      </w:r>
      <w:r w:rsidR="00EF2BD8">
        <w:t xml:space="preserve"> </w:t>
      </w:r>
      <w:r w:rsidRPr="009B47AC">
        <w:t xml:space="preserve">updated in June 2023, </w:t>
      </w:r>
      <w:r w:rsidR="00E65193">
        <w:t xml:space="preserve">some policies and procedures were not comprehensive to </w:t>
      </w:r>
      <w:r w:rsidR="00104175">
        <w:t xml:space="preserve">effectively </w:t>
      </w:r>
      <w:r w:rsidR="00E65193">
        <w:t>guide staff practice. The Personal Care and Clinical Policy does not include up</w:t>
      </w:r>
      <w:r w:rsidR="00104175">
        <w:t>-</w:t>
      </w:r>
      <w:r w:rsidR="00E65193">
        <w:t>to</w:t>
      </w:r>
      <w:r w:rsidR="00104175">
        <w:t>-</w:t>
      </w:r>
      <w:r w:rsidR="00E65193">
        <w:t xml:space="preserve">date definitions of restrictive practice, requirement to use it as last resort and </w:t>
      </w:r>
      <w:r w:rsidR="00437CB7">
        <w:t>consent requirements.</w:t>
      </w:r>
    </w:p>
    <w:p w14:paraId="01159A09" w14:textId="6D256FD0" w:rsidR="00320DC6" w:rsidRDefault="00437CB7" w:rsidP="00E65193">
      <w:pPr>
        <w:pStyle w:val="NormalArial"/>
      </w:pPr>
      <w:r>
        <w:t>T</w:t>
      </w:r>
      <w:r w:rsidR="00E65193">
        <w:t xml:space="preserve">he Incident management and SIRS procedures do not contain information </w:t>
      </w:r>
      <w:r w:rsidR="002D73AC">
        <w:t xml:space="preserve">in relation to </w:t>
      </w:r>
      <w:r w:rsidR="00E65193">
        <w:t>whom incidents must be reported to internally within the organisation</w:t>
      </w:r>
      <w:r w:rsidR="002D73AC">
        <w:t>;</w:t>
      </w:r>
      <w:r w:rsidR="00E65193">
        <w:t xml:space="preserve"> </w:t>
      </w:r>
      <w:r w:rsidR="002D73AC">
        <w:t>h</w:t>
      </w:r>
      <w:r w:rsidR="00E65193">
        <w:t>ow the service provider will provide support and assistance to those affected by an incident to ensure their health, safety, and well-being</w:t>
      </w:r>
      <w:r w:rsidR="002D73AC">
        <w:t>; h</w:t>
      </w:r>
      <w:r w:rsidR="00E65193">
        <w:t>ow those affected by an incident (or their representatives) will be involved in managing and resolving the incident</w:t>
      </w:r>
      <w:r w:rsidR="009A1EE1">
        <w:t>; w</w:t>
      </w:r>
      <w:r w:rsidR="00E65193">
        <w:t>hen and how the provider will require an investigation into an incident</w:t>
      </w:r>
      <w:r w:rsidR="009A1EE1">
        <w:t xml:space="preserve">; </w:t>
      </w:r>
      <w:r w:rsidR="00E65193">
        <w:t>what remed</w:t>
      </w:r>
      <w:r w:rsidR="009A1EE1">
        <w:t>i</w:t>
      </w:r>
      <w:r w:rsidR="00E65193">
        <w:t>al action is required and who is responsible for notifying the Commission about reportable incidents.</w:t>
      </w:r>
    </w:p>
    <w:p w14:paraId="55560030" w14:textId="60F6021A" w:rsidR="00DF4C1B" w:rsidRDefault="00750C0F" w:rsidP="00E65193">
      <w:pPr>
        <w:pStyle w:val="NormalArial"/>
      </w:pPr>
      <w:r w:rsidRPr="00750C0F">
        <w:t>Recruitment processes do not include documented processes to enable checks of banning orders for potential employees.</w:t>
      </w:r>
    </w:p>
    <w:p w14:paraId="2CBB2516" w14:textId="33C62609" w:rsidR="00750C0F" w:rsidRDefault="00FE4CDB" w:rsidP="00E65193">
      <w:pPr>
        <w:pStyle w:val="NormalArial"/>
        <w:rPr>
          <w:u w:val="single"/>
        </w:rPr>
      </w:pPr>
      <w:r>
        <w:rPr>
          <w:u w:val="single"/>
        </w:rPr>
        <w:t>W</w:t>
      </w:r>
      <w:r w:rsidR="00EF52C5" w:rsidRPr="00EF52C5">
        <w:rPr>
          <w:u w:val="single"/>
        </w:rPr>
        <w:t>orkforce governance</w:t>
      </w:r>
      <w:r w:rsidR="00887925">
        <w:rPr>
          <w:u w:val="single"/>
        </w:rPr>
        <w:t xml:space="preserve">, </w:t>
      </w:r>
      <w:r w:rsidR="00EF52C5" w:rsidRPr="00EF52C5">
        <w:rPr>
          <w:u w:val="single"/>
        </w:rPr>
        <w:t>including assigning clear responsibilities and accountabilities:</w:t>
      </w:r>
    </w:p>
    <w:p w14:paraId="0EE740E2" w14:textId="586078D8" w:rsidR="00EF52C5" w:rsidRDefault="00FA06F9" w:rsidP="00E65193">
      <w:pPr>
        <w:pStyle w:val="NormalArial"/>
      </w:pPr>
      <w:r>
        <w:t>T</w:t>
      </w:r>
      <w:r w:rsidRPr="00FA06F9">
        <w:t xml:space="preserve">here is no brokerage agreement with the lawnmowing service </w:t>
      </w:r>
      <w:r w:rsidR="003964BC">
        <w:t xml:space="preserve">provider. </w:t>
      </w:r>
      <w:r w:rsidR="00B61E6E">
        <w:t>P</w:t>
      </w:r>
      <w:r w:rsidRPr="00FA06F9">
        <w:t>olice and insurance checks are done by council, and the</w:t>
      </w:r>
      <w:r w:rsidR="00B61E6E">
        <w:t xml:space="preserve"> service</w:t>
      </w:r>
      <w:r w:rsidRPr="00FA06F9">
        <w:t xml:space="preserve"> do not have access to these records</w:t>
      </w:r>
      <w:r w:rsidR="00B61E6E">
        <w:t xml:space="preserve">. </w:t>
      </w:r>
    </w:p>
    <w:p w14:paraId="3F8112D5" w14:textId="0E3C7758" w:rsidR="00E32CDB" w:rsidRDefault="009D4C80" w:rsidP="00E65193">
      <w:pPr>
        <w:pStyle w:val="NormalArial"/>
      </w:pPr>
      <w:r w:rsidRPr="009D4C80">
        <w:lastRenderedPageBreak/>
        <w:t>Effective workforce governance in relation to monitoring of mandatory training, application of induction processes</w:t>
      </w:r>
      <w:r w:rsidR="00A60DDA">
        <w:t xml:space="preserve"> and</w:t>
      </w:r>
      <w:r w:rsidRPr="009D4C80">
        <w:t xml:space="preserve"> completion of competency assessments</w:t>
      </w:r>
      <w:r w:rsidR="00A60DDA">
        <w:t xml:space="preserve"> was not demonstrated </w:t>
      </w:r>
      <w:r w:rsidR="00A9024A">
        <w:t xml:space="preserve">due to deficiencies identified in standard 7. </w:t>
      </w:r>
    </w:p>
    <w:p w14:paraId="43E6C39D" w14:textId="113F0CE9" w:rsidR="00492ED1" w:rsidRPr="00FE4CDB" w:rsidRDefault="00FE4CDB" w:rsidP="00E65193">
      <w:pPr>
        <w:pStyle w:val="NormalArial"/>
        <w:rPr>
          <w:u w:val="single"/>
        </w:rPr>
      </w:pPr>
      <w:r>
        <w:rPr>
          <w:u w:val="single"/>
        </w:rPr>
        <w:t>F</w:t>
      </w:r>
      <w:r w:rsidR="00492ED1" w:rsidRPr="00FE4CDB">
        <w:rPr>
          <w:u w:val="single"/>
        </w:rPr>
        <w:t>eedback and complaints</w:t>
      </w:r>
    </w:p>
    <w:p w14:paraId="5FBF2BAB" w14:textId="087B3BC6" w:rsidR="00EF52C5" w:rsidRDefault="004C4CFF" w:rsidP="00E65193">
      <w:pPr>
        <w:pStyle w:val="NormalArial"/>
      </w:pPr>
      <w:r w:rsidRPr="004C4CFF">
        <w:t>While the service reported few complaints are received and most are received verbally, not all feedback received was included on the feedback register</w:t>
      </w:r>
      <w:r>
        <w:t xml:space="preserve">. </w:t>
      </w:r>
    </w:p>
    <w:p w14:paraId="6CF9714B" w14:textId="365452A6" w:rsidR="004C4CFF" w:rsidRDefault="00323D1F" w:rsidP="00E65193">
      <w:pPr>
        <w:pStyle w:val="NormalArial"/>
      </w:pPr>
      <w:r>
        <w:t xml:space="preserve">The </w:t>
      </w:r>
      <w:r w:rsidR="008B4D78">
        <w:t xml:space="preserve">provider responded by </w:t>
      </w:r>
      <w:r w:rsidR="00FE23D7">
        <w:t>acknowledging some deficiencies</w:t>
      </w:r>
      <w:r w:rsidR="00FB4EC5">
        <w:t xml:space="preserve"> and outlined plans for continuous improvement</w:t>
      </w:r>
      <w:r w:rsidR="00FE23D7">
        <w:t xml:space="preserve">. However, disagreed with some statements in the assessment team’s report. </w:t>
      </w:r>
    </w:p>
    <w:p w14:paraId="4A18D171" w14:textId="4FC49EE1" w:rsidR="00FE23D7" w:rsidRDefault="00666E91" w:rsidP="00E65193">
      <w:pPr>
        <w:pStyle w:val="NormalArial"/>
      </w:pPr>
      <w:r>
        <w:t>T</w:t>
      </w:r>
      <w:r w:rsidR="00FE23D7">
        <w:t xml:space="preserve">he provider advised they are </w:t>
      </w:r>
      <w:r w:rsidR="00FB4EC5">
        <w:t xml:space="preserve">in </w:t>
      </w:r>
      <w:r w:rsidR="00FE23D7">
        <w:t>the process of reviewing their policies and procedures</w:t>
      </w:r>
      <w:r w:rsidR="003619D1">
        <w:t xml:space="preserve">. However, disagreed staff do not have access </w:t>
      </w:r>
      <w:r w:rsidR="00453B8D" w:rsidRPr="00453B8D">
        <w:t>to information</w:t>
      </w:r>
      <w:r w:rsidR="003B1B52">
        <w:t xml:space="preserve">, such as policies and procedures </w:t>
      </w:r>
      <w:r w:rsidR="00453B8D" w:rsidRPr="00453B8D">
        <w:t>to help them in their roles</w:t>
      </w:r>
      <w:r w:rsidR="00FE23D7">
        <w:t xml:space="preserve"> </w:t>
      </w:r>
      <w:r>
        <w:t xml:space="preserve">because </w:t>
      </w:r>
      <w:r w:rsidR="001C3AA3">
        <w:t>l</w:t>
      </w:r>
      <w:r w:rsidR="001C3AA3" w:rsidRPr="001C3AA3">
        <w:t xml:space="preserve">inks to </w:t>
      </w:r>
      <w:r w:rsidR="001C3AA3">
        <w:t>p</w:t>
      </w:r>
      <w:r w:rsidR="001C3AA3" w:rsidRPr="001C3AA3">
        <w:t>olicies are included in the procedure</w:t>
      </w:r>
      <w:r w:rsidR="001C3AA3">
        <w:t>’</w:t>
      </w:r>
      <w:r w:rsidR="001C3AA3" w:rsidRPr="001C3AA3">
        <w:t>s manual.</w:t>
      </w:r>
    </w:p>
    <w:p w14:paraId="491F68D4" w14:textId="424D4F06" w:rsidR="00010D51" w:rsidRDefault="00010D51" w:rsidP="00E65193">
      <w:pPr>
        <w:pStyle w:val="NormalArial"/>
      </w:pPr>
      <w:r>
        <w:t xml:space="preserve">The provider states </w:t>
      </w:r>
      <w:r w:rsidR="00A40BFD">
        <w:t>c</w:t>
      </w:r>
      <w:r w:rsidR="00A40BFD" w:rsidRPr="00A40BFD">
        <w:t>ontract</w:t>
      </w:r>
      <w:r w:rsidR="00A40BFD">
        <w:t xml:space="preserve"> agreements with broke</w:t>
      </w:r>
      <w:r w:rsidR="0082502A">
        <w:t xml:space="preserve">red service provider </w:t>
      </w:r>
      <w:r w:rsidR="00A40BFD" w:rsidRPr="00A40BFD">
        <w:t>are in place</w:t>
      </w:r>
      <w:r w:rsidR="0082502A">
        <w:t>.</w:t>
      </w:r>
    </w:p>
    <w:p w14:paraId="3B1BCE3B" w14:textId="575EDBFB" w:rsidR="00D06ED5" w:rsidRDefault="00D06ED5" w:rsidP="00E65193">
      <w:pPr>
        <w:pStyle w:val="NormalArial"/>
      </w:pPr>
      <w:r>
        <w:t xml:space="preserve">Whilst </w:t>
      </w:r>
      <w:r w:rsidR="00AD20D9">
        <w:t>the</w:t>
      </w:r>
      <w:r w:rsidR="000B5D86">
        <w:t xml:space="preserve"> provider states they have </w:t>
      </w:r>
      <w:r w:rsidRPr="00D06ED5">
        <w:t xml:space="preserve">provided </w:t>
      </w:r>
      <w:r w:rsidR="000B5D86">
        <w:t xml:space="preserve">education </w:t>
      </w:r>
      <w:r w:rsidRPr="00D06ED5">
        <w:t xml:space="preserve">to care staff on </w:t>
      </w:r>
      <w:r>
        <w:t>r</w:t>
      </w:r>
      <w:r w:rsidRPr="00D06ED5">
        <w:t xml:space="preserve">estrictive </w:t>
      </w:r>
      <w:r>
        <w:t>p</w:t>
      </w:r>
      <w:r w:rsidRPr="00D06ED5">
        <w:t>ractice</w:t>
      </w:r>
      <w:r>
        <w:t xml:space="preserve">, </w:t>
      </w:r>
      <w:r w:rsidR="00A017DA">
        <w:t>t</w:t>
      </w:r>
      <w:r w:rsidRPr="00D06ED5">
        <w:t>he</w:t>
      </w:r>
      <w:r w:rsidR="009D17D4">
        <w:t>y</w:t>
      </w:r>
      <w:r w:rsidRPr="00D06ED5">
        <w:t xml:space="preserve"> </w:t>
      </w:r>
      <w:r w:rsidR="00FD6BB1">
        <w:t>ar</w:t>
      </w:r>
      <w:r w:rsidR="009D34B4">
        <w:t>gue</w:t>
      </w:r>
      <w:r w:rsidR="00FD6BB1">
        <w:t xml:space="preserve"> </w:t>
      </w:r>
      <w:r w:rsidR="00FD6BB1" w:rsidRPr="00FD6BB1">
        <w:t>there is not a requirement for the service to monitor restrictive practice</w:t>
      </w:r>
      <w:r w:rsidR="00FD6BB1">
        <w:t xml:space="preserve"> because the </w:t>
      </w:r>
      <w:r w:rsidRPr="00D06ED5">
        <w:t>service provides care and services to consumers living independently in their own home</w:t>
      </w:r>
      <w:r w:rsidR="00FD6BB1">
        <w:t xml:space="preserve">. </w:t>
      </w:r>
    </w:p>
    <w:p w14:paraId="4F978FD2" w14:textId="0FB680A6" w:rsidR="001B6114" w:rsidRDefault="00751208" w:rsidP="00850EDD">
      <w:pPr>
        <w:pStyle w:val="NormalArial"/>
      </w:pPr>
      <w:r>
        <w:t xml:space="preserve">I have considered information and evidence presented in the assessment team’s report and the provider’s response and I find the provider does not have effective organisation wide </w:t>
      </w:r>
      <w:r w:rsidR="001B6114">
        <w:t>governance systems in relation to information management systems</w:t>
      </w:r>
      <w:r w:rsidR="008C706D">
        <w:t xml:space="preserve">, </w:t>
      </w:r>
      <w:r w:rsidR="001B6114">
        <w:t>regulatory compliance</w:t>
      </w:r>
      <w:r w:rsidR="008C706D">
        <w:t xml:space="preserve"> and workforce governance.</w:t>
      </w:r>
    </w:p>
    <w:p w14:paraId="6FDE5A43" w14:textId="0D026E3C" w:rsidR="00FB2777" w:rsidRDefault="00335543" w:rsidP="00850EDD">
      <w:pPr>
        <w:pStyle w:val="NormalArial"/>
      </w:pPr>
      <w:r>
        <w:t>Policies and procedures</w:t>
      </w:r>
      <w:r w:rsidR="00D05931">
        <w:t>, including in relation to SIRS</w:t>
      </w:r>
      <w:r w:rsidR="004D37D1">
        <w:t xml:space="preserve"> and restrictive</w:t>
      </w:r>
      <w:r w:rsidR="00D05931">
        <w:t xml:space="preserve"> practices </w:t>
      </w:r>
      <w:r>
        <w:t>are not up-to-date</w:t>
      </w:r>
      <w:r w:rsidR="00C67186">
        <w:t xml:space="preserve"> </w:t>
      </w:r>
      <w:r w:rsidR="00F442A0">
        <w:t>and</w:t>
      </w:r>
      <w:r w:rsidR="00D05931">
        <w:t xml:space="preserve"> not in line with the legislative requirements. Whilst the provider states they are not </w:t>
      </w:r>
      <w:r w:rsidR="00D05931" w:rsidRPr="00D05931">
        <w:t>require</w:t>
      </w:r>
      <w:r w:rsidR="00D05931">
        <w:t xml:space="preserve">d </w:t>
      </w:r>
      <w:r w:rsidR="00D05931" w:rsidRPr="00D05931">
        <w:t>to monitor restrictive practice because the service provides care and services to consumers living independently in their own home</w:t>
      </w:r>
      <w:r w:rsidR="004D37D1">
        <w:t xml:space="preserve">, </w:t>
      </w:r>
      <w:r w:rsidR="00701D5D">
        <w:t>this demonstrates lack of understanding of the</w:t>
      </w:r>
      <w:r w:rsidR="00EA73A0">
        <w:t xml:space="preserve"> provider’s </w:t>
      </w:r>
      <w:r w:rsidR="00701D5D">
        <w:t xml:space="preserve">responsibilities. </w:t>
      </w:r>
    </w:p>
    <w:p w14:paraId="2BABC36F" w14:textId="793471A1" w:rsidR="00335543" w:rsidRDefault="00FB2777" w:rsidP="00850EDD">
      <w:pPr>
        <w:pStyle w:val="NormalArial"/>
      </w:pPr>
      <w:r>
        <w:t xml:space="preserve">I accept </w:t>
      </w:r>
      <w:r w:rsidR="00E67231">
        <w:t>the nature of the services provided to consumers does not involve clinical care</w:t>
      </w:r>
      <w:r w:rsidR="002F3732">
        <w:t xml:space="preserve"> and services are limited to </w:t>
      </w:r>
      <w:r w:rsidR="00075BA1" w:rsidRPr="00075BA1">
        <w:t>domestic assistance, lawnmowing, transportation and a meal delivery service</w:t>
      </w:r>
      <w:r w:rsidR="00D45636">
        <w:t>. However,</w:t>
      </w:r>
      <w:r w:rsidR="00A46718">
        <w:t xml:space="preserve"> </w:t>
      </w:r>
      <w:r w:rsidR="00C937D8">
        <w:t>restrictive</w:t>
      </w:r>
      <w:r w:rsidR="00C53AFA">
        <w:t xml:space="preserve"> practices are not exclusive to residential care settings</w:t>
      </w:r>
      <w:r w:rsidR="00C937D8">
        <w:t xml:space="preserve">, they can occur in home care environments, including when providing services such as </w:t>
      </w:r>
      <w:r w:rsidR="00900C5A">
        <w:t xml:space="preserve">transportation and domestic assistance. </w:t>
      </w:r>
    </w:p>
    <w:p w14:paraId="7B137459" w14:textId="374EA78D" w:rsidR="00C24CAD" w:rsidRDefault="00C24CAD" w:rsidP="00850EDD">
      <w:pPr>
        <w:pStyle w:val="NormalArial"/>
      </w:pPr>
      <w:r>
        <w:t>In relation to workforce governance,</w:t>
      </w:r>
      <w:r w:rsidR="00C1345A">
        <w:t xml:space="preserve"> </w:t>
      </w:r>
      <w:r w:rsidR="006664F1">
        <w:t xml:space="preserve">I find </w:t>
      </w:r>
      <w:r w:rsidR="009E556D">
        <w:t>lack of monitoring of staff training</w:t>
      </w:r>
      <w:r w:rsidR="00C1345A">
        <w:t xml:space="preserve"> </w:t>
      </w:r>
      <w:r w:rsidR="00B46C44">
        <w:t>participation</w:t>
      </w:r>
      <w:r w:rsidR="000835A6">
        <w:t xml:space="preserve"> records, including mandatory, </w:t>
      </w:r>
      <w:r w:rsidR="007D4EDD">
        <w:t xml:space="preserve">and lack of regular </w:t>
      </w:r>
      <w:r w:rsidR="004E0441" w:rsidRPr="004E0441">
        <w:t>review of the performance of each member</w:t>
      </w:r>
      <w:r w:rsidR="004E0441">
        <w:t xml:space="preserve"> of the workforce</w:t>
      </w:r>
      <w:r w:rsidR="00D41900">
        <w:t xml:space="preserve"> outside of annual performance appraisals are systemic in nature and reflect deficiencies in the organisation</w:t>
      </w:r>
      <w:r w:rsidR="00D87BF1">
        <w:t>’s governance systems.</w:t>
      </w:r>
    </w:p>
    <w:p w14:paraId="7197D2F6" w14:textId="0F0BEEE4" w:rsidR="00D87BF1" w:rsidRDefault="00153FDE" w:rsidP="00153FDE">
      <w:pPr>
        <w:pStyle w:val="NormalArial"/>
      </w:pPr>
      <w:r>
        <w:t xml:space="preserve">I disagree with the assessment team’s finding that organisation wide governance systems around feedback and complaints are not effective as </w:t>
      </w:r>
      <w:r w:rsidR="007E0C63">
        <w:t xml:space="preserve">the assessment team findings in Standard </w:t>
      </w:r>
      <w:r w:rsidR="008C5C6C">
        <w:t>6</w:t>
      </w:r>
      <w:r w:rsidR="007E0C63">
        <w:t xml:space="preserve"> </w:t>
      </w:r>
      <w:r w:rsidR="00245DA5">
        <w:t xml:space="preserve">demonstrate the </w:t>
      </w:r>
      <w:r>
        <w:t>provider has effective</w:t>
      </w:r>
      <w:r w:rsidR="000E3C68">
        <w:t xml:space="preserve"> </w:t>
      </w:r>
      <w:r>
        <w:t>systems and processes</w:t>
      </w:r>
      <w:r w:rsidR="000E3C68">
        <w:t xml:space="preserve"> underpinned by policies and procedures. </w:t>
      </w:r>
      <w:r w:rsidR="00A33F64">
        <w:t xml:space="preserve">Consumers are satisfied they </w:t>
      </w:r>
      <w:r>
        <w:t>are encouraged and supported to provide feedback and make complaints</w:t>
      </w:r>
      <w:r w:rsidR="001F0CF3">
        <w:t xml:space="preserve"> and </w:t>
      </w:r>
      <w:r w:rsidR="001F0CF3" w:rsidRPr="001F0CF3">
        <w:t>appropriate action is taken in response to complaints and an open disclosure process is used when things go wrong</w:t>
      </w:r>
      <w:r w:rsidR="001F0CF3">
        <w:t>. Staff described how</w:t>
      </w:r>
      <w:r w:rsidR="00E35CBE">
        <w:t xml:space="preserve"> c</w:t>
      </w:r>
      <w:r>
        <w:t>onsumers are made aware of and have access to advocates</w:t>
      </w:r>
      <w:r w:rsidR="00245DA5">
        <w:t xml:space="preserve"> </w:t>
      </w:r>
      <w:r>
        <w:t>and other methods for raising and resolving complaints</w:t>
      </w:r>
      <w:r w:rsidR="00E35CBE">
        <w:t xml:space="preserve"> and </w:t>
      </w:r>
      <w:r w:rsidR="00D470BC">
        <w:t xml:space="preserve">how they practice </w:t>
      </w:r>
      <w:r>
        <w:t>an open disclosure</w:t>
      </w:r>
      <w:r w:rsidR="00D470BC">
        <w:t xml:space="preserve">. </w:t>
      </w:r>
    </w:p>
    <w:p w14:paraId="024E1548" w14:textId="246023ED" w:rsidR="008A3709" w:rsidRDefault="00753913" w:rsidP="00153FDE">
      <w:pPr>
        <w:pStyle w:val="NormalArial"/>
      </w:pPr>
      <w:r>
        <w:t>For the reasons detailed above</w:t>
      </w:r>
      <w:r w:rsidR="00F523FB">
        <w:t>, I find requirement (3)(c) non-compliant.</w:t>
      </w:r>
    </w:p>
    <w:p w14:paraId="5D4A0EA1" w14:textId="02BE9EFC" w:rsidR="00CC601B" w:rsidRDefault="00CC601B" w:rsidP="00153FDE">
      <w:pPr>
        <w:pStyle w:val="NormalArial"/>
        <w:rPr>
          <w:b/>
          <w:bCs/>
        </w:rPr>
      </w:pPr>
      <w:r w:rsidRPr="00CC601B">
        <w:rPr>
          <w:b/>
          <w:bCs/>
        </w:rPr>
        <w:t>Requirement (3)(d)</w:t>
      </w:r>
    </w:p>
    <w:p w14:paraId="3D126FBA" w14:textId="633F4D46" w:rsidR="00CC601B" w:rsidRDefault="004E1599" w:rsidP="00153FDE">
      <w:pPr>
        <w:pStyle w:val="NormalArial"/>
      </w:pPr>
      <w:r w:rsidRPr="004E1599">
        <w:lastRenderedPageBreak/>
        <w:t xml:space="preserve">The assessment team found the organisation has a Risk Management Framework and Risk appetite document, and there are </w:t>
      </w:r>
      <w:r w:rsidR="00E71574" w:rsidRPr="00E71574">
        <w:t>systems and practices to manage risk, which incorporate inter-agency collaboration and high-risk clinical meetings to understand risk across the aged care portfolio</w:t>
      </w:r>
      <w:r w:rsidR="00D71C67">
        <w:t xml:space="preserve"> within the organisation</w:t>
      </w:r>
      <w:r w:rsidR="00411447">
        <w:t xml:space="preserve">. However, </w:t>
      </w:r>
      <w:r w:rsidR="00F15875">
        <w:t>policies and procedures on incident management and SIRS were not comprehensive</w:t>
      </w:r>
      <w:r w:rsidR="005263B7">
        <w:t xml:space="preserve"> and </w:t>
      </w:r>
      <w:r w:rsidR="00742422" w:rsidRPr="00742422">
        <w:t xml:space="preserve">some staff </w:t>
      </w:r>
      <w:r w:rsidR="005263B7">
        <w:t xml:space="preserve">has not </w:t>
      </w:r>
      <w:r w:rsidR="00742422" w:rsidRPr="00742422">
        <w:t>undertaken</w:t>
      </w:r>
      <w:r w:rsidR="005263B7">
        <w:t xml:space="preserve"> training on </w:t>
      </w:r>
      <w:r w:rsidR="009B7684">
        <w:t>elder abuse.</w:t>
      </w:r>
    </w:p>
    <w:p w14:paraId="05AEF13E" w14:textId="028814BB" w:rsidR="009B7684" w:rsidRDefault="009B7684" w:rsidP="00153FDE">
      <w:pPr>
        <w:pStyle w:val="NormalArial"/>
      </w:pPr>
      <w:r>
        <w:t>In response to the findings in the assessment team’s report, the provider</w:t>
      </w:r>
      <w:r w:rsidR="00FE7444">
        <w:t xml:space="preserve">’s response included evidence of staff completion of all mandatory training, including in relation to SIRS and elder abuse. </w:t>
      </w:r>
      <w:r w:rsidR="00C85A73">
        <w:t xml:space="preserve">Policies and procedures are in the process of being reviewed. </w:t>
      </w:r>
    </w:p>
    <w:p w14:paraId="634A1EB5" w14:textId="0BCEE406" w:rsidR="00C85A73" w:rsidRDefault="00D760F5" w:rsidP="00153FDE">
      <w:pPr>
        <w:pStyle w:val="NormalArial"/>
      </w:pPr>
      <w:r>
        <w:t>Whilst</w:t>
      </w:r>
      <w:r w:rsidR="000B7AC9">
        <w:t xml:space="preserve"> policies and procedures require review, </w:t>
      </w:r>
      <w:r w:rsidR="00AF0A89">
        <w:t xml:space="preserve">evidence and information in the assessment team’s report shows risk management systems are in place and operate effectively. </w:t>
      </w:r>
    </w:p>
    <w:p w14:paraId="4A02EFE8" w14:textId="7A595850" w:rsidR="00AF0A89" w:rsidRDefault="00AF0A89" w:rsidP="00AF0A89">
      <w:pPr>
        <w:pStyle w:val="NormalArial"/>
      </w:pPr>
      <w:r>
        <w:t>Multi-Disciplinary Meeting</w:t>
      </w:r>
      <w:r w:rsidR="00490DA6">
        <w:t>s</w:t>
      </w:r>
      <w:r>
        <w:t xml:space="preserve"> </w:t>
      </w:r>
      <w:r w:rsidR="00A645F2">
        <w:t xml:space="preserve">contain </w:t>
      </w:r>
      <w:r>
        <w:t>an ‘at risk list’ of c</w:t>
      </w:r>
      <w:r w:rsidR="00490DA6">
        <w:t>onsumers</w:t>
      </w:r>
      <w:r w:rsidR="00A645F2">
        <w:t xml:space="preserve"> </w:t>
      </w:r>
      <w:r w:rsidR="002E7ECA">
        <w:t xml:space="preserve">and documentation shows meeting occur regularly and high prevalence/high impact risks are discussed. </w:t>
      </w:r>
      <w:r w:rsidR="00432324">
        <w:t>W</w:t>
      </w:r>
      <w:r w:rsidR="00391D57">
        <w:t xml:space="preserve">ork health and safety </w:t>
      </w:r>
      <w:r>
        <w:t>checklists are completed for new consumers and an incident, hazard and injury register records incidents and hazards</w:t>
      </w:r>
      <w:r w:rsidR="00882175">
        <w:t xml:space="preserve">. </w:t>
      </w:r>
    </w:p>
    <w:p w14:paraId="68905BDB" w14:textId="08A34B11" w:rsidR="00AF0A89" w:rsidRDefault="004F3778" w:rsidP="00AF0A89">
      <w:pPr>
        <w:pStyle w:val="NormalArial"/>
      </w:pPr>
      <w:r>
        <w:t>S</w:t>
      </w:r>
      <w:r w:rsidR="00882175">
        <w:t xml:space="preserve">taff described how </w:t>
      </w:r>
      <w:r w:rsidR="00AF0A89">
        <w:t xml:space="preserve">they </w:t>
      </w:r>
      <w:r w:rsidR="0052224A">
        <w:t xml:space="preserve">use a range of processes </w:t>
      </w:r>
      <w:r w:rsidR="00AF0A89">
        <w:t>to alert them to potential elder abuse which includes rotation of volunteers, observations and feedback</w:t>
      </w:r>
      <w:r w:rsidR="00102871">
        <w:t xml:space="preserve"> mechanism.</w:t>
      </w:r>
      <w:r w:rsidR="00AF0A89">
        <w:t xml:space="preserve"> </w:t>
      </w:r>
    </w:p>
    <w:p w14:paraId="09E6D864" w14:textId="5BBE5DDC" w:rsidR="00102871" w:rsidRDefault="00802945" w:rsidP="00AF0A89">
      <w:pPr>
        <w:pStyle w:val="NormalArial"/>
      </w:pPr>
      <w:r w:rsidRPr="00802945">
        <w:t xml:space="preserve">The organisation has a ‘Consumer Dignity and Choice policy’ </w:t>
      </w:r>
      <w:r>
        <w:t>which guides staff practice</w:t>
      </w:r>
      <w:r w:rsidR="006067AB">
        <w:t xml:space="preserve"> in relation to </w:t>
      </w:r>
      <w:r w:rsidR="006067AB" w:rsidRPr="006067AB">
        <w:t>supporting consumers to live the best life they can</w:t>
      </w:r>
      <w:r w:rsidR="006067AB">
        <w:t xml:space="preserve"> and risks</w:t>
      </w:r>
      <w:r w:rsidR="002D093F">
        <w:t xml:space="preserve">. </w:t>
      </w:r>
      <w:r w:rsidR="002D093F" w:rsidRPr="002D093F">
        <w:t>Staff have received education on identifying risk</w:t>
      </w:r>
      <w:r w:rsidR="00E507D4">
        <w:t xml:space="preserve">. </w:t>
      </w:r>
      <w:r w:rsidR="00E507D4" w:rsidRPr="00E507D4">
        <w:t>The service assesses, and plans for the consumer’s</w:t>
      </w:r>
      <w:r w:rsidR="00F3227A">
        <w:t xml:space="preserve"> </w:t>
      </w:r>
      <w:r w:rsidR="00E507D4" w:rsidRPr="00E507D4">
        <w:t>care and services, including consideration of risk</w:t>
      </w:r>
      <w:r w:rsidR="006C0D33">
        <w:t>.</w:t>
      </w:r>
    </w:p>
    <w:p w14:paraId="701A2E8E" w14:textId="7954E551" w:rsidR="00FD64A4" w:rsidRDefault="006C0D33" w:rsidP="00AF0A89">
      <w:pPr>
        <w:pStyle w:val="NormalArial"/>
      </w:pPr>
      <w:r w:rsidRPr="006C0D33">
        <w:t>All consumers have a home safety assessment and non-response plan completed and have an emergency plan in the event of any natural disaster, and this information is recorded in the care plan. The service records the contact details of representatives and other family members in the case of an emergency</w:t>
      </w:r>
      <w:r w:rsidR="00133AC6">
        <w:t xml:space="preserve">. Risks in relation to </w:t>
      </w:r>
      <w:r w:rsidR="000B20B7">
        <w:t xml:space="preserve">meals and transportation are identified and managed. </w:t>
      </w:r>
    </w:p>
    <w:p w14:paraId="7A2BB67E" w14:textId="676DD3E4" w:rsidR="00FD64A4" w:rsidRDefault="00FD64A4" w:rsidP="00AF0A89">
      <w:pPr>
        <w:pStyle w:val="NormalArial"/>
      </w:pPr>
      <w:r>
        <w:t xml:space="preserve">Based on the evidence and reasons summarised above, I find requirement (3)(d) compliant. </w:t>
      </w:r>
    </w:p>
    <w:p w14:paraId="2DB014C0" w14:textId="637C047D" w:rsidR="00C27F04" w:rsidRDefault="00C27F04" w:rsidP="00AF0A89">
      <w:pPr>
        <w:pStyle w:val="NormalArial"/>
      </w:pPr>
      <w:r w:rsidRPr="00C27F04">
        <w:t xml:space="preserve">I find </w:t>
      </w:r>
      <w:r>
        <w:t>R</w:t>
      </w:r>
      <w:r w:rsidRPr="00C27F04">
        <w:t xml:space="preserve">equirement </w:t>
      </w:r>
      <w:r>
        <w:t>(3)(e) is</w:t>
      </w:r>
      <w:r w:rsidRPr="00C27F04">
        <w:t xml:space="preserve"> compliant.</w:t>
      </w:r>
    </w:p>
    <w:p w14:paraId="6C26A923" w14:textId="55FA145C" w:rsidR="00521634" w:rsidRDefault="00521634" w:rsidP="00521634">
      <w:pPr>
        <w:pStyle w:val="NormalArial"/>
      </w:pPr>
      <w:r>
        <w:t xml:space="preserve">The organisation has an overarching Clinical Governance procedure which outlines systems to monitor, record and report on clinical risk. </w:t>
      </w:r>
      <w:r w:rsidR="00E728B5">
        <w:t>T</w:t>
      </w:r>
      <w:r>
        <w:t xml:space="preserve">he service does not provide clinical care and consumers who require clinical care are directed to their </w:t>
      </w:r>
      <w:r w:rsidR="00E728B5">
        <w:t>general practitioner</w:t>
      </w:r>
      <w:r>
        <w:t xml:space="preserve"> or assisted to contact alternative service providers.</w:t>
      </w:r>
    </w:p>
    <w:p w14:paraId="58DAC2BF" w14:textId="75293A98" w:rsidR="001A3133" w:rsidRDefault="001A3133" w:rsidP="001A3133">
      <w:pPr>
        <w:pStyle w:val="NormalArial"/>
      </w:pPr>
      <w:r>
        <w:t>The organisation has an infection prevention and control (IPC) lead and undertakes regular audits to identify any opportunities for improvement. Staff described appropriate infection control practices, infection control is part of mandatory training, and an antimicrobial stewardship (AMS) committee is responsible for the implementation of the AMS program</w:t>
      </w:r>
      <w:r w:rsidR="006224D4">
        <w:t>.</w:t>
      </w:r>
      <w:r>
        <w:t xml:space="preserve"> </w:t>
      </w:r>
    </w:p>
    <w:p w14:paraId="4F2B1523" w14:textId="76274FCF" w:rsidR="00F523FB" w:rsidRPr="00710B96" w:rsidRDefault="001A3133" w:rsidP="00153FDE">
      <w:pPr>
        <w:pStyle w:val="NormalArial"/>
      </w:pPr>
      <w:r>
        <w:t>Open disclosure is embedded in the organisation governance procedure</w:t>
      </w:r>
      <w:r w:rsidR="00C52EE7">
        <w:t>. Staff and m</w:t>
      </w:r>
      <w:r>
        <w:t xml:space="preserve">anagement </w:t>
      </w:r>
      <w:r w:rsidR="00C52EE7">
        <w:t>described how it</w:t>
      </w:r>
      <w:r>
        <w:t xml:space="preserve"> is practiced</w:t>
      </w:r>
      <w:r w:rsidR="00716F34">
        <w:t xml:space="preserve">. </w:t>
      </w:r>
      <w:r w:rsidR="00AC0705" w:rsidRPr="00AC0705">
        <w:t>Management reported processes are in place to monitor legislative updates, however, policies</w:t>
      </w:r>
      <w:r w:rsidR="00914D64">
        <w:t xml:space="preserve"> and </w:t>
      </w:r>
      <w:r w:rsidR="00AC0705" w:rsidRPr="00AC0705">
        <w:t xml:space="preserve">procedures in relation to minimising restrictive practices </w:t>
      </w:r>
      <w:r w:rsidR="00914D64">
        <w:t xml:space="preserve">were </w:t>
      </w:r>
      <w:r w:rsidR="00B775A8">
        <w:t xml:space="preserve">not </w:t>
      </w:r>
      <w:r w:rsidR="00AC0705" w:rsidRPr="00AC0705">
        <w:t>up to date and in line with legislative and program requirements.</w:t>
      </w:r>
    </w:p>
    <w:sectPr w:rsidR="00F523FB" w:rsidRPr="00710B96" w:rsidSect="006169D1">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D7764" w14:textId="77777777" w:rsidR="006169D1" w:rsidRDefault="006169D1">
      <w:pPr>
        <w:spacing w:after="0"/>
      </w:pPr>
      <w:r>
        <w:separator/>
      </w:r>
    </w:p>
  </w:endnote>
  <w:endnote w:type="continuationSeparator" w:id="0">
    <w:p w14:paraId="05BCB4D1" w14:textId="77777777" w:rsidR="006169D1" w:rsidRDefault="006169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2C284" w14:textId="77777777" w:rsidR="00E246A5" w:rsidRPr="00DF37F2" w:rsidRDefault="00E246A5"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Gilgandra Shire Council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9ACF50F" w14:textId="77777777" w:rsidR="00E246A5" w:rsidRPr="00DF37F2" w:rsidRDefault="00E246A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200438</w:t>
    </w:r>
    <w:bookmarkEnd w:id="7"/>
    <w:r w:rsidRPr="00DF37F2">
      <w:rPr>
        <w:rStyle w:val="FooterBold"/>
        <w:rFonts w:ascii="Arial" w:hAnsi="Arial"/>
        <w:b w:val="0"/>
      </w:rPr>
      <w:tab/>
      <w:t xml:space="preserve">OFFICIAL: Sensitive </w:t>
    </w:r>
  </w:p>
  <w:p w14:paraId="1B41EF48" w14:textId="77777777" w:rsidR="00E246A5" w:rsidRPr="00DF37F2" w:rsidRDefault="00E246A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CD747" w14:textId="77777777" w:rsidR="006169D1" w:rsidRDefault="006169D1" w:rsidP="00D71F88">
      <w:pPr>
        <w:spacing w:after="0"/>
      </w:pPr>
      <w:r>
        <w:separator/>
      </w:r>
    </w:p>
  </w:footnote>
  <w:footnote w:type="continuationSeparator" w:id="0">
    <w:p w14:paraId="328705EB" w14:textId="77777777" w:rsidR="006169D1" w:rsidRDefault="006169D1" w:rsidP="00D71F88">
      <w:pPr>
        <w:spacing w:after="0"/>
      </w:pPr>
      <w:r>
        <w:continuationSeparator/>
      </w:r>
    </w:p>
  </w:footnote>
  <w:footnote w:id="1">
    <w:p w14:paraId="17210BD1" w14:textId="0774D800" w:rsidR="00E246A5" w:rsidRDefault="00E246A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8651FC">
        <w:rPr>
          <w:rFonts w:ascii="Arial" w:hAnsi="Arial" w:cs="Arial"/>
          <w:color w:val="auto"/>
          <w:sz w:val="20"/>
          <w:szCs w:val="20"/>
        </w:rPr>
        <w:t>57</w:t>
      </w:r>
      <w:r w:rsidR="008651FC" w:rsidRPr="008651FC">
        <w:rPr>
          <w:rFonts w:ascii="Arial" w:hAnsi="Arial" w:cs="Arial"/>
          <w:color w:val="auto"/>
          <w:sz w:val="20"/>
          <w:szCs w:val="20"/>
        </w:rPr>
        <w:t xml:space="preserve"> </w:t>
      </w:r>
      <w:r w:rsidRPr="008651FC">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69CF0FDD" w14:textId="77777777" w:rsidR="00E246A5" w:rsidRDefault="00E246A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29063" w14:textId="77777777" w:rsidR="00E246A5" w:rsidRDefault="00E246A5">
    <w:pPr>
      <w:pStyle w:val="Header"/>
    </w:pPr>
    <w:r>
      <w:rPr>
        <w:noProof/>
        <w:color w:val="2B579A"/>
        <w:shd w:val="clear" w:color="auto" w:fill="E6E6E6"/>
        <w:lang w:val="en-US"/>
      </w:rPr>
      <w:drawing>
        <wp:anchor distT="0" distB="0" distL="114300" distR="114300" simplePos="0" relativeHeight="251663360" behindDoc="1" locked="0" layoutInCell="1" allowOverlap="1" wp14:anchorId="77DE9F36" wp14:editId="328EE0D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865BC" w14:textId="77777777" w:rsidR="00E246A5" w:rsidRDefault="00E246A5">
    <w:pPr>
      <w:pStyle w:val="Header"/>
    </w:pPr>
    <w:r>
      <w:rPr>
        <w:noProof/>
      </w:rPr>
      <w:drawing>
        <wp:anchor distT="0" distB="0" distL="114300" distR="114300" simplePos="0" relativeHeight="251661312" behindDoc="0" locked="0" layoutInCell="1" allowOverlap="1" wp14:anchorId="2E5371B1" wp14:editId="523D5CE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75C475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310A2A4">
      <w:start w:val="1"/>
      <w:numFmt w:val="lowerRoman"/>
      <w:lvlText w:val="(%1)"/>
      <w:lvlJc w:val="left"/>
      <w:pPr>
        <w:ind w:left="1080" w:hanging="720"/>
      </w:pPr>
      <w:rPr>
        <w:rFonts w:hint="default"/>
      </w:rPr>
    </w:lvl>
    <w:lvl w:ilvl="1" w:tplc="01AC8028" w:tentative="1">
      <w:start w:val="1"/>
      <w:numFmt w:val="lowerLetter"/>
      <w:lvlText w:val="%2."/>
      <w:lvlJc w:val="left"/>
      <w:pPr>
        <w:ind w:left="1440" w:hanging="360"/>
      </w:pPr>
    </w:lvl>
    <w:lvl w:ilvl="2" w:tplc="04D60452" w:tentative="1">
      <w:start w:val="1"/>
      <w:numFmt w:val="lowerRoman"/>
      <w:lvlText w:val="%3."/>
      <w:lvlJc w:val="right"/>
      <w:pPr>
        <w:ind w:left="2160" w:hanging="180"/>
      </w:pPr>
    </w:lvl>
    <w:lvl w:ilvl="3" w:tplc="17209728" w:tentative="1">
      <w:start w:val="1"/>
      <w:numFmt w:val="decimal"/>
      <w:lvlText w:val="%4."/>
      <w:lvlJc w:val="left"/>
      <w:pPr>
        <w:ind w:left="2880" w:hanging="360"/>
      </w:pPr>
    </w:lvl>
    <w:lvl w:ilvl="4" w:tplc="4B0A2E7C" w:tentative="1">
      <w:start w:val="1"/>
      <w:numFmt w:val="lowerLetter"/>
      <w:lvlText w:val="%5."/>
      <w:lvlJc w:val="left"/>
      <w:pPr>
        <w:ind w:left="3600" w:hanging="360"/>
      </w:pPr>
    </w:lvl>
    <w:lvl w:ilvl="5" w:tplc="BF96923C" w:tentative="1">
      <w:start w:val="1"/>
      <w:numFmt w:val="lowerRoman"/>
      <w:lvlText w:val="%6."/>
      <w:lvlJc w:val="right"/>
      <w:pPr>
        <w:ind w:left="4320" w:hanging="180"/>
      </w:pPr>
    </w:lvl>
    <w:lvl w:ilvl="6" w:tplc="9C98EA68" w:tentative="1">
      <w:start w:val="1"/>
      <w:numFmt w:val="decimal"/>
      <w:lvlText w:val="%7."/>
      <w:lvlJc w:val="left"/>
      <w:pPr>
        <w:ind w:left="5040" w:hanging="360"/>
      </w:pPr>
    </w:lvl>
    <w:lvl w:ilvl="7" w:tplc="52F038B4" w:tentative="1">
      <w:start w:val="1"/>
      <w:numFmt w:val="lowerLetter"/>
      <w:lvlText w:val="%8."/>
      <w:lvlJc w:val="left"/>
      <w:pPr>
        <w:ind w:left="5760" w:hanging="360"/>
      </w:pPr>
    </w:lvl>
    <w:lvl w:ilvl="8" w:tplc="C7FA639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9CE685E">
      <w:start w:val="1"/>
      <w:numFmt w:val="lowerRoman"/>
      <w:lvlText w:val="(%1)"/>
      <w:lvlJc w:val="left"/>
      <w:pPr>
        <w:ind w:left="1080" w:hanging="720"/>
      </w:pPr>
      <w:rPr>
        <w:rFonts w:hint="default"/>
      </w:rPr>
    </w:lvl>
    <w:lvl w:ilvl="1" w:tplc="56F20546" w:tentative="1">
      <w:start w:val="1"/>
      <w:numFmt w:val="lowerLetter"/>
      <w:lvlText w:val="%2."/>
      <w:lvlJc w:val="left"/>
      <w:pPr>
        <w:ind w:left="1440" w:hanging="360"/>
      </w:pPr>
    </w:lvl>
    <w:lvl w:ilvl="2" w:tplc="B888AED2" w:tentative="1">
      <w:start w:val="1"/>
      <w:numFmt w:val="lowerRoman"/>
      <w:lvlText w:val="%3."/>
      <w:lvlJc w:val="right"/>
      <w:pPr>
        <w:ind w:left="2160" w:hanging="180"/>
      </w:pPr>
    </w:lvl>
    <w:lvl w:ilvl="3" w:tplc="4B182E86" w:tentative="1">
      <w:start w:val="1"/>
      <w:numFmt w:val="decimal"/>
      <w:lvlText w:val="%4."/>
      <w:lvlJc w:val="left"/>
      <w:pPr>
        <w:ind w:left="2880" w:hanging="360"/>
      </w:pPr>
    </w:lvl>
    <w:lvl w:ilvl="4" w:tplc="35EC105E" w:tentative="1">
      <w:start w:val="1"/>
      <w:numFmt w:val="lowerLetter"/>
      <w:lvlText w:val="%5."/>
      <w:lvlJc w:val="left"/>
      <w:pPr>
        <w:ind w:left="3600" w:hanging="360"/>
      </w:pPr>
    </w:lvl>
    <w:lvl w:ilvl="5" w:tplc="46B61FCA" w:tentative="1">
      <w:start w:val="1"/>
      <w:numFmt w:val="lowerRoman"/>
      <w:lvlText w:val="%6."/>
      <w:lvlJc w:val="right"/>
      <w:pPr>
        <w:ind w:left="4320" w:hanging="180"/>
      </w:pPr>
    </w:lvl>
    <w:lvl w:ilvl="6" w:tplc="0178CE72" w:tentative="1">
      <w:start w:val="1"/>
      <w:numFmt w:val="decimal"/>
      <w:lvlText w:val="%7."/>
      <w:lvlJc w:val="left"/>
      <w:pPr>
        <w:ind w:left="5040" w:hanging="360"/>
      </w:pPr>
    </w:lvl>
    <w:lvl w:ilvl="7" w:tplc="9430A166" w:tentative="1">
      <w:start w:val="1"/>
      <w:numFmt w:val="lowerLetter"/>
      <w:lvlText w:val="%8."/>
      <w:lvlJc w:val="left"/>
      <w:pPr>
        <w:ind w:left="5760" w:hanging="360"/>
      </w:pPr>
    </w:lvl>
    <w:lvl w:ilvl="8" w:tplc="76AC137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19680286">
      <w:start w:val="1"/>
      <w:numFmt w:val="lowerRoman"/>
      <w:lvlText w:val="(%1)"/>
      <w:lvlJc w:val="left"/>
      <w:pPr>
        <w:ind w:left="1080" w:hanging="720"/>
      </w:pPr>
      <w:rPr>
        <w:rFonts w:hint="default"/>
      </w:rPr>
    </w:lvl>
    <w:lvl w:ilvl="1" w:tplc="37121158" w:tentative="1">
      <w:start w:val="1"/>
      <w:numFmt w:val="lowerLetter"/>
      <w:lvlText w:val="%2."/>
      <w:lvlJc w:val="left"/>
      <w:pPr>
        <w:ind w:left="1440" w:hanging="360"/>
      </w:pPr>
    </w:lvl>
    <w:lvl w:ilvl="2" w:tplc="A48C2068" w:tentative="1">
      <w:start w:val="1"/>
      <w:numFmt w:val="lowerRoman"/>
      <w:lvlText w:val="%3."/>
      <w:lvlJc w:val="right"/>
      <w:pPr>
        <w:ind w:left="2160" w:hanging="180"/>
      </w:pPr>
    </w:lvl>
    <w:lvl w:ilvl="3" w:tplc="8DC4126E" w:tentative="1">
      <w:start w:val="1"/>
      <w:numFmt w:val="decimal"/>
      <w:lvlText w:val="%4."/>
      <w:lvlJc w:val="left"/>
      <w:pPr>
        <w:ind w:left="2880" w:hanging="360"/>
      </w:pPr>
    </w:lvl>
    <w:lvl w:ilvl="4" w:tplc="8DA8DD32" w:tentative="1">
      <w:start w:val="1"/>
      <w:numFmt w:val="lowerLetter"/>
      <w:lvlText w:val="%5."/>
      <w:lvlJc w:val="left"/>
      <w:pPr>
        <w:ind w:left="3600" w:hanging="360"/>
      </w:pPr>
    </w:lvl>
    <w:lvl w:ilvl="5" w:tplc="5B8ED1F0" w:tentative="1">
      <w:start w:val="1"/>
      <w:numFmt w:val="lowerRoman"/>
      <w:lvlText w:val="%6."/>
      <w:lvlJc w:val="right"/>
      <w:pPr>
        <w:ind w:left="4320" w:hanging="180"/>
      </w:pPr>
    </w:lvl>
    <w:lvl w:ilvl="6" w:tplc="71FA26B0" w:tentative="1">
      <w:start w:val="1"/>
      <w:numFmt w:val="decimal"/>
      <w:lvlText w:val="%7."/>
      <w:lvlJc w:val="left"/>
      <w:pPr>
        <w:ind w:left="5040" w:hanging="360"/>
      </w:pPr>
    </w:lvl>
    <w:lvl w:ilvl="7" w:tplc="74E4B8DC" w:tentative="1">
      <w:start w:val="1"/>
      <w:numFmt w:val="lowerLetter"/>
      <w:lvlText w:val="%8."/>
      <w:lvlJc w:val="left"/>
      <w:pPr>
        <w:ind w:left="5760" w:hanging="360"/>
      </w:pPr>
    </w:lvl>
    <w:lvl w:ilvl="8" w:tplc="470E63C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DA86F884">
      <w:start w:val="1"/>
      <w:numFmt w:val="lowerRoman"/>
      <w:lvlText w:val="(%1)"/>
      <w:lvlJc w:val="left"/>
      <w:pPr>
        <w:ind w:left="1080" w:hanging="720"/>
      </w:pPr>
      <w:rPr>
        <w:rFonts w:hint="default"/>
      </w:rPr>
    </w:lvl>
    <w:lvl w:ilvl="1" w:tplc="A3AA62A8" w:tentative="1">
      <w:start w:val="1"/>
      <w:numFmt w:val="lowerLetter"/>
      <w:lvlText w:val="%2."/>
      <w:lvlJc w:val="left"/>
      <w:pPr>
        <w:ind w:left="1440" w:hanging="360"/>
      </w:pPr>
    </w:lvl>
    <w:lvl w:ilvl="2" w:tplc="1EACF4BA" w:tentative="1">
      <w:start w:val="1"/>
      <w:numFmt w:val="lowerRoman"/>
      <w:lvlText w:val="%3."/>
      <w:lvlJc w:val="right"/>
      <w:pPr>
        <w:ind w:left="2160" w:hanging="180"/>
      </w:pPr>
    </w:lvl>
    <w:lvl w:ilvl="3" w:tplc="36DCE1EC" w:tentative="1">
      <w:start w:val="1"/>
      <w:numFmt w:val="decimal"/>
      <w:lvlText w:val="%4."/>
      <w:lvlJc w:val="left"/>
      <w:pPr>
        <w:ind w:left="2880" w:hanging="360"/>
      </w:pPr>
    </w:lvl>
    <w:lvl w:ilvl="4" w:tplc="CF1E72A2" w:tentative="1">
      <w:start w:val="1"/>
      <w:numFmt w:val="lowerLetter"/>
      <w:lvlText w:val="%5."/>
      <w:lvlJc w:val="left"/>
      <w:pPr>
        <w:ind w:left="3600" w:hanging="360"/>
      </w:pPr>
    </w:lvl>
    <w:lvl w:ilvl="5" w:tplc="3DC28E36" w:tentative="1">
      <w:start w:val="1"/>
      <w:numFmt w:val="lowerRoman"/>
      <w:lvlText w:val="%6."/>
      <w:lvlJc w:val="right"/>
      <w:pPr>
        <w:ind w:left="4320" w:hanging="180"/>
      </w:pPr>
    </w:lvl>
    <w:lvl w:ilvl="6" w:tplc="0EAACF5C" w:tentative="1">
      <w:start w:val="1"/>
      <w:numFmt w:val="decimal"/>
      <w:lvlText w:val="%7."/>
      <w:lvlJc w:val="left"/>
      <w:pPr>
        <w:ind w:left="5040" w:hanging="360"/>
      </w:pPr>
    </w:lvl>
    <w:lvl w:ilvl="7" w:tplc="A3E4F7FE" w:tentative="1">
      <w:start w:val="1"/>
      <w:numFmt w:val="lowerLetter"/>
      <w:lvlText w:val="%8."/>
      <w:lvlJc w:val="left"/>
      <w:pPr>
        <w:ind w:left="5760" w:hanging="360"/>
      </w:pPr>
    </w:lvl>
    <w:lvl w:ilvl="8" w:tplc="5A468DC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1E3C56A6">
      <w:start w:val="1"/>
      <w:numFmt w:val="lowerRoman"/>
      <w:lvlText w:val="(%1)"/>
      <w:lvlJc w:val="left"/>
      <w:pPr>
        <w:ind w:left="1080" w:hanging="720"/>
      </w:pPr>
      <w:rPr>
        <w:rFonts w:hint="default"/>
      </w:rPr>
    </w:lvl>
    <w:lvl w:ilvl="1" w:tplc="7818947E" w:tentative="1">
      <w:start w:val="1"/>
      <w:numFmt w:val="lowerLetter"/>
      <w:lvlText w:val="%2."/>
      <w:lvlJc w:val="left"/>
      <w:pPr>
        <w:ind w:left="1440" w:hanging="360"/>
      </w:pPr>
    </w:lvl>
    <w:lvl w:ilvl="2" w:tplc="4E1611A0" w:tentative="1">
      <w:start w:val="1"/>
      <w:numFmt w:val="lowerRoman"/>
      <w:lvlText w:val="%3."/>
      <w:lvlJc w:val="right"/>
      <w:pPr>
        <w:ind w:left="2160" w:hanging="180"/>
      </w:pPr>
    </w:lvl>
    <w:lvl w:ilvl="3" w:tplc="A9689432" w:tentative="1">
      <w:start w:val="1"/>
      <w:numFmt w:val="decimal"/>
      <w:lvlText w:val="%4."/>
      <w:lvlJc w:val="left"/>
      <w:pPr>
        <w:ind w:left="2880" w:hanging="360"/>
      </w:pPr>
    </w:lvl>
    <w:lvl w:ilvl="4" w:tplc="C1045F88" w:tentative="1">
      <w:start w:val="1"/>
      <w:numFmt w:val="lowerLetter"/>
      <w:lvlText w:val="%5."/>
      <w:lvlJc w:val="left"/>
      <w:pPr>
        <w:ind w:left="3600" w:hanging="360"/>
      </w:pPr>
    </w:lvl>
    <w:lvl w:ilvl="5" w:tplc="6BACFD40" w:tentative="1">
      <w:start w:val="1"/>
      <w:numFmt w:val="lowerRoman"/>
      <w:lvlText w:val="%6."/>
      <w:lvlJc w:val="right"/>
      <w:pPr>
        <w:ind w:left="4320" w:hanging="180"/>
      </w:pPr>
    </w:lvl>
    <w:lvl w:ilvl="6" w:tplc="3BD85D68" w:tentative="1">
      <w:start w:val="1"/>
      <w:numFmt w:val="decimal"/>
      <w:lvlText w:val="%7."/>
      <w:lvlJc w:val="left"/>
      <w:pPr>
        <w:ind w:left="5040" w:hanging="360"/>
      </w:pPr>
    </w:lvl>
    <w:lvl w:ilvl="7" w:tplc="BC06B5EE" w:tentative="1">
      <w:start w:val="1"/>
      <w:numFmt w:val="lowerLetter"/>
      <w:lvlText w:val="%8."/>
      <w:lvlJc w:val="left"/>
      <w:pPr>
        <w:ind w:left="5760" w:hanging="360"/>
      </w:pPr>
    </w:lvl>
    <w:lvl w:ilvl="8" w:tplc="DB721F0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F0801250">
      <w:start w:val="1"/>
      <w:numFmt w:val="bullet"/>
      <w:lvlText w:val=""/>
      <w:lvlJc w:val="left"/>
      <w:pPr>
        <w:ind w:left="720" w:hanging="360"/>
      </w:pPr>
      <w:rPr>
        <w:rFonts w:ascii="Symbol" w:hAnsi="Symbol" w:hint="default"/>
        <w:color w:val="auto"/>
        <w:sz w:val="24"/>
        <w:szCs w:val="24"/>
      </w:rPr>
    </w:lvl>
    <w:lvl w:ilvl="1" w:tplc="D06AE71A" w:tentative="1">
      <w:start w:val="1"/>
      <w:numFmt w:val="bullet"/>
      <w:lvlText w:val="o"/>
      <w:lvlJc w:val="left"/>
      <w:pPr>
        <w:ind w:left="1440" w:hanging="360"/>
      </w:pPr>
      <w:rPr>
        <w:rFonts w:ascii="Courier New" w:hAnsi="Courier New" w:cs="Courier New" w:hint="default"/>
      </w:rPr>
    </w:lvl>
    <w:lvl w:ilvl="2" w:tplc="94D08976" w:tentative="1">
      <w:start w:val="1"/>
      <w:numFmt w:val="bullet"/>
      <w:lvlText w:val=""/>
      <w:lvlJc w:val="left"/>
      <w:pPr>
        <w:ind w:left="2160" w:hanging="360"/>
      </w:pPr>
      <w:rPr>
        <w:rFonts w:ascii="Wingdings" w:hAnsi="Wingdings" w:hint="default"/>
      </w:rPr>
    </w:lvl>
    <w:lvl w:ilvl="3" w:tplc="095C5F96" w:tentative="1">
      <w:start w:val="1"/>
      <w:numFmt w:val="bullet"/>
      <w:lvlText w:val=""/>
      <w:lvlJc w:val="left"/>
      <w:pPr>
        <w:ind w:left="2880" w:hanging="360"/>
      </w:pPr>
      <w:rPr>
        <w:rFonts w:ascii="Symbol" w:hAnsi="Symbol" w:hint="default"/>
      </w:rPr>
    </w:lvl>
    <w:lvl w:ilvl="4" w:tplc="7E7CBDAA" w:tentative="1">
      <w:start w:val="1"/>
      <w:numFmt w:val="bullet"/>
      <w:lvlText w:val="o"/>
      <w:lvlJc w:val="left"/>
      <w:pPr>
        <w:ind w:left="3600" w:hanging="360"/>
      </w:pPr>
      <w:rPr>
        <w:rFonts w:ascii="Courier New" w:hAnsi="Courier New" w:cs="Courier New" w:hint="default"/>
      </w:rPr>
    </w:lvl>
    <w:lvl w:ilvl="5" w:tplc="C0109AD0" w:tentative="1">
      <w:start w:val="1"/>
      <w:numFmt w:val="bullet"/>
      <w:lvlText w:val=""/>
      <w:lvlJc w:val="left"/>
      <w:pPr>
        <w:ind w:left="4320" w:hanging="360"/>
      </w:pPr>
      <w:rPr>
        <w:rFonts w:ascii="Wingdings" w:hAnsi="Wingdings" w:hint="default"/>
      </w:rPr>
    </w:lvl>
    <w:lvl w:ilvl="6" w:tplc="876CE05A" w:tentative="1">
      <w:start w:val="1"/>
      <w:numFmt w:val="bullet"/>
      <w:lvlText w:val=""/>
      <w:lvlJc w:val="left"/>
      <w:pPr>
        <w:ind w:left="5040" w:hanging="360"/>
      </w:pPr>
      <w:rPr>
        <w:rFonts w:ascii="Symbol" w:hAnsi="Symbol" w:hint="default"/>
      </w:rPr>
    </w:lvl>
    <w:lvl w:ilvl="7" w:tplc="5F6E9A2C" w:tentative="1">
      <w:start w:val="1"/>
      <w:numFmt w:val="bullet"/>
      <w:lvlText w:val="o"/>
      <w:lvlJc w:val="left"/>
      <w:pPr>
        <w:ind w:left="5760" w:hanging="360"/>
      </w:pPr>
      <w:rPr>
        <w:rFonts w:ascii="Courier New" w:hAnsi="Courier New" w:cs="Courier New" w:hint="default"/>
      </w:rPr>
    </w:lvl>
    <w:lvl w:ilvl="8" w:tplc="2D6CFD6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B23A061C">
      <w:start w:val="1"/>
      <w:numFmt w:val="lowerRoman"/>
      <w:lvlText w:val="(%1)"/>
      <w:lvlJc w:val="left"/>
      <w:pPr>
        <w:ind w:left="1080" w:hanging="720"/>
      </w:pPr>
      <w:rPr>
        <w:rFonts w:hint="default"/>
      </w:rPr>
    </w:lvl>
    <w:lvl w:ilvl="1" w:tplc="B3A8A3F8" w:tentative="1">
      <w:start w:val="1"/>
      <w:numFmt w:val="lowerLetter"/>
      <w:lvlText w:val="%2."/>
      <w:lvlJc w:val="left"/>
      <w:pPr>
        <w:ind w:left="1440" w:hanging="360"/>
      </w:pPr>
    </w:lvl>
    <w:lvl w:ilvl="2" w:tplc="E17AC0C6" w:tentative="1">
      <w:start w:val="1"/>
      <w:numFmt w:val="lowerRoman"/>
      <w:lvlText w:val="%3."/>
      <w:lvlJc w:val="right"/>
      <w:pPr>
        <w:ind w:left="2160" w:hanging="180"/>
      </w:pPr>
    </w:lvl>
    <w:lvl w:ilvl="3" w:tplc="09902DBE" w:tentative="1">
      <w:start w:val="1"/>
      <w:numFmt w:val="decimal"/>
      <w:lvlText w:val="%4."/>
      <w:lvlJc w:val="left"/>
      <w:pPr>
        <w:ind w:left="2880" w:hanging="360"/>
      </w:pPr>
    </w:lvl>
    <w:lvl w:ilvl="4" w:tplc="57F4B84A" w:tentative="1">
      <w:start w:val="1"/>
      <w:numFmt w:val="lowerLetter"/>
      <w:lvlText w:val="%5."/>
      <w:lvlJc w:val="left"/>
      <w:pPr>
        <w:ind w:left="3600" w:hanging="360"/>
      </w:pPr>
    </w:lvl>
    <w:lvl w:ilvl="5" w:tplc="80B663A6" w:tentative="1">
      <w:start w:val="1"/>
      <w:numFmt w:val="lowerRoman"/>
      <w:lvlText w:val="%6."/>
      <w:lvlJc w:val="right"/>
      <w:pPr>
        <w:ind w:left="4320" w:hanging="180"/>
      </w:pPr>
    </w:lvl>
    <w:lvl w:ilvl="6" w:tplc="508A2FBC" w:tentative="1">
      <w:start w:val="1"/>
      <w:numFmt w:val="decimal"/>
      <w:lvlText w:val="%7."/>
      <w:lvlJc w:val="left"/>
      <w:pPr>
        <w:ind w:left="5040" w:hanging="360"/>
      </w:pPr>
    </w:lvl>
    <w:lvl w:ilvl="7" w:tplc="C5AE4D80" w:tentative="1">
      <w:start w:val="1"/>
      <w:numFmt w:val="lowerLetter"/>
      <w:lvlText w:val="%8."/>
      <w:lvlJc w:val="left"/>
      <w:pPr>
        <w:ind w:left="5760" w:hanging="360"/>
      </w:pPr>
    </w:lvl>
    <w:lvl w:ilvl="8" w:tplc="92D2027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A2FAFCA0">
      <w:start w:val="1"/>
      <w:numFmt w:val="lowerRoman"/>
      <w:lvlText w:val="(%1)"/>
      <w:lvlJc w:val="left"/>
      <w:pPr>
        <w:ind w:left="1080" w:hanging="720"/>
      </w:pPr>
      <w:rPr>
        <w:rFonts w:hint="default"/>
      </w:rPr>
    </w:lvl>
    <w:lvl w:ilvl="1" w:tplc="48E88090" w:tentative="1">
      <w:start w:val="1"/>
      <w:numFmt w:val="lowerLetter"/>
      <w:lvlText w:val="%2."/>
      <w:lvlJc w:val="left"/>
      <w:pPr>
        <w:ind w:left="1440" w:hanging="360"/>
      </w:pPr>
    </w:lvl>
    <w:lvl w:ilvl="2" w:tplc="AA109E2C" w:tentative="1">
      <w:start w:val="1"/>
      <w:numFmt w:val="lowerRoman"/>
      <w:lvlText w:val="%3."/>
      <w:lvlJc w:val="right"/>
      <w:pPr>
        <w:ind w:left="2160" w:hanging="180"/>
      </w:pPr>
    </w:lvl>
    <w:lvl w:ilvl="3" w:tplc="6860B748" w:tentative="1">
      <w:start w:val="1"/>
      <w:numFmt w:val="decimal"/>
      <w:lvlText w:val="%4."/>
      <w:lvlJc w:val="left"/>
      <w:pPr>
        <w:ind w:left="2880" w:hanging="360"/>
      </w:pPr>
    </w:lvl>
    <w:lvl w:ilvl="4" w:tplc="D80E23A2" w:tentative="1">
      <w:start w:val="1"/>
      <w:numFmt w:val="lowerLetter"/>
      <w:lvlText w:val="%5."/>
      <w:lvlJc w:val="left"/>
      <w:pPr>
        <w:ind w:left="3600" w:hanging="360"/>
      </w:pPr>
    </w:lvl>
    <w:lvl w:ilvl="5" w:tplc="5D108A2E" w:tentative="1">
      <w:start w:val="1"/>
      <w:numFmt w:val="lowerRoman"/>
      <w:lvlText w:val="%6."/>
      <w:lvlJc w:val="right"/>
      <w:pPr>
        <w:ind w:left="4320" w:hanging="180"/>
      </w:pPr>
    </w:lvl>
    <w:lvl w:ilvl="6" w:tplc="69DA646C" w:tentative="1">
      <w:start w:val="1"/>
      <w:numFmt w:val="decimal"/>
      <w:lvlText w:val="%7."/>
      <w:lvlJc w:val="left"/>
      <w:pPr>
        <w:ind w:left="5040" w:hanging="360"/>
      </w:pPr>
    </w:lvl>
    <w:lvl w:ilvl="7" w:tplc="FD0685AA" w:tentative="1">
      <w:start w:val="1"/>
      <w:numFmt w:val="lowerLetter"/>
      <w:lvlText w:val="%8."/>
      <w:lvlJc w:val="left"/>
      <w:pPr>
        <w:ind w:left="5760" w:hanging="360"/>
      </w:pPr>
    </w:lvl>
    <w:lvl w:ilvl="8" w:tplc="5D0602C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C72468D6">
      <w:start w:val="1"/>
      <w:numFmt w:val="lowerRoman"/>
      <w:lvlText w:val="(%1)"/>
      <w:lvlJc w:val="left"/>
      <w:pPr>
        <w:ind w:left="1080" w:hanging="720"/>
      </w:pPr>
      <w:rPr>
        <w:rFonts w:hint="default"/>
      </w:rPr>
    </w:lvl>
    <w:lvl w:ilvl="1" w:tplc="52AE51BA" w:tentative="1">
      <w:start w:val="1"/>
      <w:numFmt w:val="lowerLetter"/>
      <w:lvlText w:val="%2."/>
      <w:lvlJc w:val="left"/>
      <w:pPr>
        <w:ind w:left="1440" w:hanging="360"/>
      </w:pPr>
    </w:lvl>
    <w:lvl w:ilvl="2" w:tplc="DE40EC42" w:tentative="1">
      <w:start w:val="1"/>
      <w:numFmt w:val="lowerRoman"/>
      <w:lvlText w:val="%3."/>
      <w:lvlJc w:val="right"/>
      <w:pPr>
        <w:ind w:left="2160" w:hanging="180"/>
      </w:pPr>
    </w:lvl>
    <w:lvl w:ilvl="3" w:tplc="418CEFDE" w:tentative="1">
      <w:start w:val="1"/>
      <w:numFmt w:val="decimal"/>
      <w:lvlText w:val="%4."/>
      <w:lvlJc w:val="left"/>
      <w:pPr>
        <w:ind w:left="2880" w:hanging="360"/>
      </w:pPr>
    </w:lvl>
    <w:lvl w:ilvl="4" w:tplc="B226F474" w:tentative="1">
      <w:start w:val="1"/>
      <w:numFmt w:val="lowerLetter"/>
      <w:lvlText w:val="%5."/>
      <w:lvlJc w:val="left"/>
      <w:pPr>
        <w:ind w:left="3600" w:hanging="360"/>
      </w:pPr>
    </w:lvl>
    <w:lvl w:ilvl="5" w:tplc="895AAB72" w:tentative="1">
      <w:start w:val="1"/>
      <w:numFmt w:val="lowerRoman"/>
      <w:lvlText w:val="%6."/>
      <w:lvlJc w:val="right"/>
      <w:pPr>
        <w:ind w:left="4320" w:hanging="180"/>
      </w:pPr>
    </w:lvl>
    <w:lvl w:ilvl="6" w:tplc="B770DF9C" w:tentative="1">
      <w:start w:val="1"/>
      <w:numFmt w:val="decimal"/>
      <w:lvlText w:val="%7."/>
      <w:lvlJc w:val="left"/>
      <w:pPr>
        <w:ind w:left="5040" w:hanging="360"/>
      </w:pPr>
    </w:lvl>
    <w:lvl w:ilvl="7" w:tplc="23AA82C8" w:tentative="1">
      <w:start w:val="1"/>
      <w:numFmt w:val="lowerLetter"/>
      <w:lvlText w:val="%8."/>
      <w:lvlJc w:val="left"/>
      <w:pPr>
        <w:ind w:left="5760" w:hanging="360"/>
      </w:pPr>
    </w:lvl>
    <w:lvl w:ilvl="8" w:tplc="925C7A4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FE68873C">
      <w:start w:val="1"/>
      <w:numFmt w:val="lowerRoman"/>
      <w:lvlText w:val="(%1)"/>
      <w:lvlJc w:val="left"/>
      <w:pPr>
        <w:ind w:left="1080" w:hanging="720"/>
      </w:pPr>
      <w:rPr>
        <w:rFonts w:hint="default"/>
      </w:rPr>
    </w:lvl>
    <w:lvl w:ilvl="1" w:tplc="B08A3E2E" w:tentative="1">
      <w:start w:val="1"/>
      <w:numFmt w:val="lowerLetter"/>
      <w:lvlText w:val="%2."/>
      <w:lvlJc w:val="left"/>
      <w:pPr>
        <w:ind w:left="1440" w:hanging="360"/>
      </w:pPr>
    </w:lvl>
    <w:lvl w:ilvl="2" w:tplc="E5FA4DE2" w:tentative="1">
      <w:start w:val="1"/>
      <w:numFmt w:val="lowerRoman"/>
      <w:lvlText w:val="%3."/>
      <w:lvlJc w:val="right"/>
      <w:pPr>
        <w:ind w:left="2160" w:hanging="180"/>
      </w:pPr>
    </w:lvl>
    <w:lvl w:ilvl="3" w:tplc="3BD2531C" w:tentative="1">
      <w:start w:val="1"/>
      <w:numFmt w:val="decimal"/>
      <w:lvlText w:val="%4."/>
      <w:lvlJc w:val="left"/>
      <w:pPr>
        <w:ind w:left="2880" w:hanging="360"/>
      </w:pPr>
    </w:lvl>
    <w:lvl w:ilvl="4" w:tplc="D3921E9E" w:tentative="1">
      <w:start w:val="1"/>
      <w:numFmt w:val="lowerLetter"/>
      <w:lvlText w:val="%5."/>
      <w:lvlJc w:val="left"/>
      <w:pPr>
        <w:ind w:left="3600" w:hanging="360"/>
      </w:pPr>
    </w:lvl>
    <w:lvl w:ilvl="5" w:tplc="1966B0DE" w:tentative="1">
      <w:start w:val="1"/>
      <w:numFmt w:val="lowerRoman"/>
      <w:lvlText w:val="%6."/>
      <w:lvlJc w:val="right"/>
      <w:pPr>
        <w:ind w:left="4320" w:hanging="180"/>
      </w:pPr>
    </w:lvl>
    <w:lvl w:ilvl="6" w:tplc="C7CA1BCC" w:tentative="1">
      <w:start w:val="1"/>
      <w:numFmt w:val="decimal"/>
      <w:lvlText w:val="%7."/>
      <w:lvlJc w:val="left"/>
      <w:pPr>
        <w:ind w:left="5040" w:hanging="360"/>
      </w:pPr>
    </w:lvl>
    <w:lvl w:ilvl="7" w:tplc="C296824A" w:tentative="1">
      <w:start w:val="1"/>
      <w:numFmt w:val="lowerLetter"/>
      <w:lvlText w:val="%8."/>
      <w:lvlJc w:val="left"/>
      <w:pPr>
        <w:ind w:left="5760" w:hanging="360"/>
      </w:pPr>
    </w:lvl>
    <w:lvl w:ilvl="8" w:tplc="F37678B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4CBC1C24">
      <w:start w:val="1"/>
      <w:numFmt w:val="lowerRoman"/>
      <w:lvlText w:val="(%1)"/>
      <w:lvlJc w:val="left"/>
      <w:pPr>
        <w:ind w:left="1080" w:hanging="720"/>
      </w:pPr>
      <w:rPr>
        <w:rFonts w:hint="default"/>
      </w:rPr>
    </w:lvl>
    <w:lvl w:ilvl="1" w:tplc="EBBC120E" w:tentative="1">
      <w:start w:val="1"/>
      <w:numFmt w:val="lowerLetter"/>
      <w:lvlText w:val="%2."/>
      <w:lvlJc w:val="left"/>
      <w:pPr>
        <w:ind w:left="1440" w:hanging="360"/>
      </w:pPr>
    </w:lvl>
    <w:lvl w:ilvl="2" w:tplc="E21CD788" w:tentative="1">
      <w:start w:val="1"/>
      <w:numFmt w:val="lowerRoman"/>
      <w:lvlText w:val="%3."/>
      <w:lvlJc w:val="right"/>
      <w:pPr>
        <w:ind w:left="2160" w:hanging="180"/>
      </w:pPr>
    </w:lvl>
    <w:lvl w:ilvl="3" w:tplc="2DE2A112" w:tentative="1">
      <w:start w:val="1"/>
      <w:numFmt w:val="decimal"/>
      <w:lvlText w:val="%4."/>
      <w:lvlJc w:val="left"/>
      <w:pPr>
        <w:ind w:left="2880" w:hanging="360"/>
      </w:pPr>
    </w:lvl>
    <w:lvl w:ilvl="4" w:tplc="B486F812" w:tentative="1">
      <w:start w:val="1"/>
      <w:numFmt w:val="lowerLetter"/>
      <w:lvlText w:val="%5."/>
      <w:lvlJc w:val="left"/>
      <w:pPr>
        <w:ind w:left="3600" w:hanging="360"/>
      </w:pPr>
    </w:lvl>
    <w:lvl w:ilvl="5" w:tplc="5DCE1406" w:tentative="1">
      <w:start w:val="1"/>
      <w:numFmt w:val="lowerRoman"/>
      <w:lvlText w:val="%6."/>
      <w:lvlJc w:val="right"/>
      <w:pPr>
        <w:ind w:left="4320" w:hanging="180"/>
      </w:pPr>
    </w:lvl>
    <w:lvl w:ilvl="6" w:tplc="7588442C" w:tentative="1">
      <w:start w:val="1"/>
      <w:numFmt w:val="decimal"/>
      <w:lvlText w:val="%7."/>
      <w:lvlJc w:val="left"/>
      <w:pPr>
        <w:ind w:left="5040" w:hanging="360"/>
      </w:pPr>
    </w:lvl>
    <w:lvl w:ilvl="7" w:tplc="D2801F12" w:tentative="1">
      <w:start w:val="1"/>
      <w:numFmt w:val="lowerLetter"/>
      <w:lvlText w:val="%8."/>
      <w:lvlJc w:val="left"/>
      <w:pPr>
        <w:ind w:left="5760" w:hanging="360"/>
      </w:pPr>
    </w:lvl>
    <w:lvl w:ilvl="8" w:tplc="41BC341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BDBE9C8E">
      <w:start w:val="1"/>
      <w:numFmt w:val="lowerRoman"/>
      <w:lvlText w:val="(%1)"/>
      <w:lvlJc w:val="left"/>
      <w:pPr>
        <w:ind w:left="1080" w:hanging="720"/>
      </w:pPr>
      <w:rPr>
        <w:rFonts w:hint="default"/>
      </w:rPr>
    </w:lvl>
    <w:lvl w:ilvl="1" w:tplc="5BE02C14" w:tentative="1">
      <w:start w:val="1"/>
      <w:numFmt w:val="lowerLetter"/>
      <w:lvlText w:val="%2."/>
      <w:lvlJc w:val="left"/>
      <w:pPr>
        <w:ind w:left="1440" w:hanging="360"/>
      </w:pPr>
    </w:lvl>
    <w:lvl w:ilvl="2" w:tplc="62B66E38" w:tentative="1">
      <w:start w:val="1"/>
      <w:numFmt w:val="lowerRoman"/>
      <w:lvlText w:val="%3."/>
      <w:lvlJc w:val="right"/>
      <w:pPr>
        <w:ind w:left="2160" w:hanging="180"/>
      </w:pPr>
    </w:lvl>
    <w:lvl w:ilvl="3" w:tplc="C9BCA7AC" w:tentative="1">
      <w:start w:val="1"/>
      <w:numFmt w:val="decimal"/>
      <w:lvlText w:val="%4."/>
      <w:lvlJc w:val="left"/>
      <w:pPr>
        <w:ind w:left="2880" w:hanging="360"/>
      </w:pPr>
    </w:lvl>
    <w:lvl w:ilvl="4" w:tplc="DCC4F686" w:tentative="1">
      <w:start w:val="1"/>
      <w:numFmt w:val="lowerLetter"/>
      <w:lvlText w:val="%5."/>
      <w:lvlJc w:val="left"/>
      <w:pPr>
        <w:ind w:left="3600" w:hanging="360"/>
      </w:pPr>
    </w:lvl>
    <w:lvl w:ilvl="5" w:tplc="FF24AE54" w:tentative="1">
      <w:start w:val="1"/>
      <w:numFmt w:val="lowerRoman"/>
      <w:lvlText w:val="%6."/>
      <w:lvlJc w:val="right"/>
      <w:pPr>
        <w:ind w:left="4320" w:hanging="180"/>
      </w:pPr>
    </w:lvl>
    <w:lvl w:ilvl="6" w:tplc="70F0013E" w:tentative="1">
      <w:start w:val="1"/>
      <w:numFmt w:val="decimal"/>
      <w:lvlText w:val="%7."/>
      <w:lvlJc w:val="left"/>
      <w:pPr>
        <w:ind w:left="5040" w:hanging="360"/>
      </w:pPr>
    </w:lvl>
    <w:lvl w:ilvl="7" w:tplc="05D6566E" w:tentative="1">
      <w:start w:val="1"/>
      <w:numFmt w:val="lowerLetter"/>
      <w:lvlText w:val="%8."/>
      <w:lvlJc w:val="left"/>
      <w:pPr>
        <w:ind w:left="5760" w:hanging="360"/>
      </w:pPr>
    </w:lvl>
    <w:lvl w:ilvl="8" w:tplc="2BDC268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1D7EC71C">
      <w:start w:val="1"/>
      <w:numFmt w:val="lowerRoman"/>
      <w:lvlText w:val="(%1)"/>
      <w:lvlJc w:val="left"/>
      <w:pPr>
        <w:ind w:left="1080" w:hanging="720"/>
      </w:pPr>
      <w:rPr>
        <w:rFonts w:hint="default"/>
      </w:rPr>
    </w:lvl>
    <w:lvl w:ilvl="1" w:tplc="1AACA954" w:tentative="1">
      <w:start w:val="1"/>
      <w:numFmt w:val="lowerLetter"/>
      <w:lvlText w:val="%2."/>
      <w:lvlJc w:val="left"/>
      <w:pPr>
        <w:ind w:left="1440" w:hanging="360"/>
      </w:pPr>
    </w:lvl>
    <w:lvl w:ilvl="2" w:tplc="743C8658" w:tentative="1">
      <w:start w:val="1"/>
      <w:numFmt w:val="lowerRoman"/>
      <w:lvlText w:val="%3."/>
      <w:lvlJc w:val="right"/>
      <w:pPr>
        <w:ind w:left="2160" w:hanging="180"/>
      </w:pPr>
    </w:lvl>
    <w:lvl w:ilvl="3" w:tplc="57A601FE" w:tentative="1">
      <w:start w:val="1"/>
      <w:numFmt w:val="decimal"/>
      <w:lvlText w:val="%4."/>
      <w:lvlJc w:val="left"/>
      <w:pPr>
        <w:ind w:left="2880" w:hanging="360"/>
      </w:pPr>
    </w:lvl>
    <w:lvl w:ilvl="4" w:tplc="CEC057BE" w:tentative="1">
      <w:start w:val="1"/>
      <w:numFmt w:val="lowerLetter"/>
      <w:lvlText w:val="%5."/>
      <w:lvlJc w:val="left"/>
      <w:pPr>
        <w:ind w:left="3600" w:hanging="360"/>
      </w:pPr>
    </w:lvl>
    <w:lvl w:ilvl="5" w:tplc="AA028954" w:tentative="1">
      <w:start w:val="1"/>
      <w:numFmt w:val="lowerRoman"/>
      <w:lvlText w:val="%6."/>
      <w:lvlJc w:val="right"/>
      <w:pPr>
        <w:ind w:left="4320" w:hanging="180"/>
      </w:pPr>
    </w:lvl>
    <w:lvl w:ilvl="6" w:tplc="D910C594" w:tentative="1">
      <w:start w:val="1"/>
      <w:numFmt w:val="decimal"/>
      <w:lvlText w:val="%7."/>
      <w:lvlJc w:val="left"/>
      <w:pPr>
        <w:ind w:left="5040" w:hanging="360"/>
      </w:pPr>
    </w:lvl>
    <w:lvl w:ilvl="7" w:tplc="534E6D7E" w:tentative="1">
      <w:start w:val="1"/>
      <w:numFmt w:val="lowerLetter"/>
      <w:lvlText w:val="%8."/>
      <w:lvlJc w:val="left"/>
      <w:pPr>
        <w:ind w:left="5760" w:hanging="360"/>
      </w:pPr>
    </w:lvl>
    <w:lvl w:ilvl="8" w:tplc="06D8F79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BEA8E2FE">
      <w:start w:val="1"/>
      <w:numFmt w:val="lowerRoman"/>
      <w:lvlText w:val="(%1)"/>
      <w:lvlJc w:val="left"/>
      <w:pPr>
        <w:ind w:left="1080" w:hanging="720"/>
      </w:pPr>
      <w:rPr>
        <w:rFonts w:hint="default"/>
      </w:rPr>
    </w:lvl>
    <w:lvl w:ilvl="1" w:tplc="D658717C" w:tentative="1">
      <w:start w:val="1"/>
      <w:numFmt w:val="lowerLetter"/>
      <w:lvlText w:val="%2."/>
      <w:lvlJc w:val="left"/>
      <w:pPr>
        <w:ind w:left="1440" w:hanging="360"/>
      </w:pPr>
    </w:lvl>
    <w:lvl w:ilvl="2" w:tplc="0598F116" w:tentative="1">
      <w:start w:val="1"/>
      <w:numFmt w:val="lowerRoman"/>
      <w:lvlText w:val="%3."/>
      <w:lvlJc w:val="right"/>
      <w:pPr>
        <w:ind w:left="2160" w:hanging="180"/>
      </w:pPr>
    </w:lvl>
    <w:lvl w:ilvl="3" w:tplc="593260DA" w:tentative="1">
      <w:start w:val="1"/>
      <w:numFmt w:val="decimal"/>
      <w:lvlText w:val="%4."/>
      <w:lvlJc w:val="left"/>
      <w:pPr>
        <w:ind w:left="2880" w:hanging="360"/>
      </w:pPr>
    </w:lvl>
    <w:lvl w:ilvl="4" w:tplc="F47268A0" w:tentative="1">
      <w:start w:val="1"/>
      <w:numFmt w:val="lowerLetter"/>
      <w:lvlText w:val="%5."/>
      <w:lvlJc w:val="left"/>
      <w:pPr>
        <w:ind w:left="3600" w:hanging="360"/>
      </w:pPr>
    </w:lvl>
    <w:lvl w:ilvl="5" w:tplc="2BC82026" w:tentative="1">
      <w:start w:val="1"/>
      <w:numFmt w:val="lowerRoman"/>
      <w:lvlText w:val="%6."/>
      <w:lvlJc w:val="right"/>
      <w:pPr>
        <w:ind w:left="4320" w:hanging="180"/>
      </w:pPr>
    </w:lvl>
    <w:lvl w:ilvl="6" w:tplc="A7D8732E" w:tentative="1">
      <w:start w:val="1"/>
      <w:numFmt w:val="decimal"/>
      <w:lvlText w:val="%7."/>
      <w:lvlJc w:val="left"/>
      <w:pPr>
        <w:ind w:left="5040" w:hanging="360"/>
      </w:pPr>
    </w:lvl>
    <w:lvl w:ilvl="7" w:tplc="21B6CF8A" w:tentative="1">
      <w:start w:val="1"/>
      <w:numFmt w:val="lowerLetter"/>
      <w:lvlText w:val="%8."/>
      <w:lvlJc w:val="left"/>
      <w:pPr>
        <w:ind w:left="5760" w:hanging="360"/>
      </w:pPr>
    </w:lvl>
    <w:lvl w:ilvl="8" w:tplc="9DE49E96" w:tentative="1">
      <w:start w:val="1"/>
      <w:numFmt w:val="lowerRoman"/>
      <w:lvlText w:val="%9."/>
      <w:lvlJc w:val="right"/>
      <w:pPr>
        <w:ind w:left="6480" w:hanging="180"/>
      </w:pPr>
    </w:lvl>
  </w:abstractNum>
  <w:abstractNum w:abstractNumId="15" w15:restartNumberingAfterBreak="0">
    <w:nsid w:val="44EB3048"/>
    <w:multiLevelType w:val="hybridMultilevel"/>
    <w:tmpl w:val="FC446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1DF0DBD0">
      <w:start w:val="1"/>
      <w:numFmt w:val="lowerRoman"/>
      <w:lvlText w:val="(%1)"/>
      <w:lvlJc w:val="left"/>
      <w:pPr>
        <w:ind w:left="1080" w:hanging="720"/>
      </w:pPr>
      <w:rPr>
        <w:rFonts w:hint="default"/>
      </w:rPr>
    </w:lvl>
    <w:lvl w:ilvl="1" w:tplc="79729364" w:tentative="1">
      <w:start w:val="1"/>
      <w:numFmt w:val="lowerLetter"/>
      <w:lvlText w:val="%2."/>
      <w:lvlJc w:val="left"/>
      <w:pPr>
        <w:ind w:left="1440" w:hanging="360"/>
      </w:pPr>
    </w:lvl>
    <w:lvl w:ilvl="2" w:tplc="F1805348" w:tentative="1">
      <w:start w:val="1"/>
      <w:numFmt w:val="lowerRoman"/>
      <w:lvlText w:val="%3."/>
      <w:lvlJc w:val="right"/>
      <w:pPr>
        <w:ind w:left="2160" w:hanging="180"/>
      </w:pPr>
    </w:lvl>
    <w:lvl w:ilvl="3" w:tplc="6BF041E4" w:tentative="1">
      <w:start w:val="1"/>
      <w:numFmt w:val="decimal"/>
      <w:lvlText w:val="%4."/>
      <w:lvlJc w:val="left"/>
      <w:pPr>
        <w:ind w:left="2880" w:hanging="360"/>
      </w:pPr>
    </w:lvl>
    <w:lvl w:ilvl="4" w:tplc="1F16F9E0" w:tentative="1">
      <w:start w:val="1"/>
      <w:numFmt w:val="lowerLetter"/>
      <w:lvlText w:val="%5."/>
      <w:lvlJc w:val="left"/>
      <w:pPr>
        <w:ind w:left="3600" w:hanging="360"/>
      </w:pPr>
    </w:lvl>
    <w:lvl w:ilvl="5" w:tplc="A04E6006" w:tentative="1">
      <w:start w:val="1"/>
      <w:numFmt w:val="lowerRoman"/>
      <w:lvlText w:val="%6."/>
      <w:lvlJc w:val="right"/>
      <w:pPr>
        <w:ind w:left="4320" w:hanging="180"/>
      </w:pPr>
    </w:lvl>
    <w:lvl w:ilvl="6" w:tplc="28C0C6E8" w:tentative="1">
      <w:start w:val="1"/>
      <w:numFmt w:val="decimal"/>
      <w:lvlText w:val="%7."/>
      <w:lvlJc w:val="left"/>
      <w:pPr>
        <w:ind w:left="5040" w:hanging="360"/>
      </w:pPr>
    </w:lvl>
    <w:lvl w:ilvl="7" w:tplc="643483C2" w:tentative="1">
      <w:start w:val="1"/>
      <w:numFmt w:val="lowerLetter"/>
      <w:lvlText w:val="%8."/>
      <w:lvlJc w:val="left"/>
      <w:pPr>
        <w:ind w:left="5760" w:hanging="360"/>
      </w:pPr>
    </w:lvl>
    <w:lvl w:ilvl="8" w:tplc="238C36A8"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E4ECCE68">
      <w:start w:val="1"/>
      <w:numFmt w:val="lowerRoman"/>
      <w:lvlText w:val="(%1)"/>
      <w:lvlJc w:val="left"/>
      <w:pPr>
        <w:ind w:left="1080" w:hanging="720"/>
      </w:pPr>
      <w:rPr>
        <w:rFonts w:hint="default"/>
      </w:rPr>
    </w:lvl>
    <w:lvl w:ilvl="1" w:tplc="E17C021E" w:tentative="1">
      <w:start w:val="1"/>
      <w:numFmt w:val="lowerLetter"/>
      <w:lvlText w:val="%2."/>
      <w:lvlJc w:val="left"/>
      <w:pPr>
        <w:ind w:left="1440" w:hanging="360"/>
      </w:pPr>
    </w:lvl>
    <w:lvl w:ilvl="2" w:tplc="72280C38" w:tentative="1">
      <w:start w:val="1"/>
      <w:numFmt w:val="lowerRoman"/>
      <w:lvlText w:val="%3."/>
      <w:lvlJc w:val="right"/>
      <w:pPr>
        <w:ind w:left="2160" w:hanging="180"/>
      </w:pPr>
    </w:lvl>
    <w:lvl w:ilvl="3" w:tplc="37504430" w:tentative="1">
      <w:start w:val="1"/>
      <w:numFmt w:val="decimal"/>
      <w:lvlText w:val="%4."/>
      <w:lvlJc w:val="left"/>
      <w:pPr>
        <w:ind w:left="2880" w:hanging="360"/>
      </w:pPr>
    </w:lvl>
    <w:lvl w:ilvl="4" w:tplc="592AF4B6" w:tentative="1">
      <w:start w:val="1"/>
      <w:numFmt w:val="lowerLetter"/>
      <w:lvlText w:val="%5."/>
      <w:lvlJc w:val="left"/>
      <w:pPr>
        <w:ind w:left="3600" w:hanging="360"/>
      </w:pPr>
    </w:lvl>
    <w:lvl w:ilvl="5" w:tplc="9F1A195E" w:tentative="1">
      <w:start w:val="1"/>
      <w:numFmt w:val="lowerRoman"/>
      <w:lvlText w:val="%6."/>
      <w:lvlJc w:val="right"/>
      <w:pPr>
        <w:ind w:left="4320" w:hanging="180"/>
      </w:pPr>
    </w:lvl>
    <w:lvl w:ilvl="6" w:tplc="898C2AB6" w:tentative="1">
      <w:start w:val="1"/>
      <w:numFmt w:val="decimal"/>
      <w:lvlText w:val="%7."/>
      <w:lvlJc w:val="left"/>
      <w:pPr>
        <w:ind w:left="5040" w:hanging="360"/>
      </w:pPr>
    </w:lvl>
    <w:lvl w:ilvl="7" w:tplc="DA64EF2C" w:tentative="1">
      <w:start w:val="1"/>
      <w:numFmt w:val="lowerLetter"/>
      <w:lvlText w:val="%8."/>
      <w:lvlJc w:val="left"/>
      <w:pPr>
        <w:ind w:left="5760" w:hanging="360"/>
      </w:pPr>
    </w:lvl>
    <w:lvl w:ilvl="8" w:tplc="34F63796"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8716FC06">
      <w:start w:val="1"/>
      <w:numFmt w:val="lowerRoman"/>
      <w:lvlText w:val="(%1)"/>
      <w:lvlJc w:val="left"/>
      <w:pPr>
        <w:ind w:left="1080" w:hanging="720"/>
      </w:pPr>
      <w:rPr>
        <w:rFonts w:hint="default"/>
      </w:rPr>
    </w:lvl>
    <w:lvl w:ilvl="1" w:tplc="023AB8B8" w:tentative="1">
      <w:start w:val="1"/>
      <w:numFmt w:val="lowerLetter"/>
      <w:lvlText w:val="%2."/>
      <w:lvlJc w:val="left"/>
      <w:pPr>
        <w:ind w:left="1440" w:hanging="360"/>
      </w:pPr>
    </w:lvl>
    <w:lvl w:ilvl="2" w:tplc="E9C4B31C" w:tentative="1">
      <w:start w:val="1"/>
      <w:numFmt w:val="lowerRoman"/>
      <w:lvlText w:val="%3."/>
      <w:lvlJc w:val="right"/>
      <w:pPr>
        <w:ind w:left="2160" w:hanging="180"/>
      </w:pPr>
    </w:lvl>
    <w:lvl w:ilvl="3" w:tplc="D3F88650" w:tentative="1">
      <w:start w:val="1"/>
      <w:numFmt w:val="decimal"/>
      <w:lvlText w:val="%4."/>
      <w:lvlJc w:val="left"/>
      <w:pPr>
        <w:ind w:left="2880" w:hanging="360"/>
      </w:pPr>
    </w:lvl>
    <w:lvl w:ilvl="4" w:tplc="262E105C" w:tentative="1">
      <w:start w:val="1"/>
      <w:numFmt w:val="lowerLetter"/>
      <w:lvlText w:val="%5."/>
      <w:lvlJc w:val="left"/>
      <w:pPr>
        <w:ind w:left="3600" w:hanging="360"/>
      </w:pPr>
    </w:lvl>
    <w:lvl w:ilvl="5" w:tplc="F8382BF6" w:tentative="1">
      <w:start w:val="1"/>
      <w:numFmt w:val="lowerRoman"/>
      <w:lvlText w:val="%6."/>
      <w:lvlJc w:val="right"/>
      <w:pPr>
        <w:ind w:left="4320" w:hanging="180"/>
      </w:pPr>
    </w:lvl>
    <w:lvl w:ilvl="6" w:tplc="0C3463CA" w:tentative="1">
      <w:start w:val="1"/>
      <w:numFmt w:val="decimal"/>
      <w:lvlText w:val="%7."/>
      <w:lvlJc w:val="left"/>
      <w:pPr>
        <w:ind w:left="5040" w:hanging="360"/>
      </w:pPr>
    </w:lvl>
    <w:lvl w:ilvl="7" w:tplc="CCD46AB4" w:tentative="1">
      <w:start w:val="1"/>
      <w:numFmt w:val="lowerLetter"/>
      <w:lvlText w:val="%8."/>
      <w:lvlJc w:val="left"/>
      <w:pPr>
        <w:ind w:left="5760" w:hanging="360"/>
      </w:pPr>
    </w:lvl>
    <w:lvl w:ilvl="8" w:tplc="DD6C00DC"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4D82C746">
      <w:start w:val="1"/>
      <w:numFmt w:val="lowerRoman"/>
      <w:lvlText w:val="(%1)"/>
      <w:lvlJc w:val="left"/>
      <w:pPr>
        <w:ind w:left="1080" w:hanging="720"/>
      </w:pPr>
      <w:rPr>
        <w:rFonts w:hint="default"/>
      </w:rPr>
    </w:lvl>
    <w:lvl w:ilvl="1" w:tplc="45B4595C" w:tentative="1">
      <w:start w:val="1"/>
      <w:numFmt w:val="lowerLetter"/>
      <w:lvlText w:val="%2."/>
      <w:lvlJc w:val="left"/>
      <w:pPr>
        <w:ind w:left="1440" w:hanging="360"/>
      </w:pPr>
    </w:lvl>
    <w:lvl w:ilvl="2" w:tplc="79D0947C" w:tentative="1">
      <w:start w:val="1"/>
      <w:numFmt w:val="lowerRoman"/>
      <w:lvlText w:val="%3."/>
      <w:lvlJc w:val="right"/>
      <w:pPr>
        <w:ind w:left="2160" w:hanging="180"/>
      </w:pPr>
    </w:lvl>
    <w:lvl w:ilvl="3" w:tplc="DF6CE576" w:tentative="1">
      <w:start w:val="1"/>
      <w:numFmt w:val="decimal"/>
      <w:lvlText w:val="%4."/>
      <w:lvlJc w:val="left"/>
      <w:pPr>
        <w:ind w:left="2880" w:hanging="360"/>
      </w:pPr>
    </w:lvl>
    <w:lvl w:ilvl="4" w:tplc="5E8EE220" w:tentative="1">
      <w:start w:val="1"/>
      <w:numFmt w:val="lowerLetter"/>
      <w:lvlText w:val="%5."/>
      <w:lvlJc w:val="left"/>
      <w:pPr>
        <w:ind w:left="3600" w:hanging="360"/>
      </w:pPr>
    </w:lvl>
    <w:lvl w:ilvl="5" w:tplc="8DBA933C" w:tentative="1">
      <w:start w:val="1"/>
      <w:numFmt w:val="lowerRoman"/>
      <w:lvlText w:val="%6."/>
      <w:lvlJc w:val="right"/>
      <w:pPr>
        <w:ind w:left="4320" w:hanging="180"/>
      </w:pPr>
    </w:lvl>
    <w:lvl w:ilvl="6" w:tplc="E57E9D40" w:tentative="1">
      <w:start w:val="1"/>
      <w:numFmt w:val="decimal"/>
      <w:lvlText w:val="%7."/>
      <w:lvlJc w:val="left"/>
      <w:pPr>
        <w:ind w:left="5040" w:hanging="360"/>
      </w:pPr>
    </w:lvl>
    <w:lvl w:ilvl="7" w:tplc="25DE04AE" w:tentative="1">
      <w:start w:val="1"/>
      <w:numFmt w:val="lowerLetter"/>
      <w:lvlText w:val="%8."/>
      <w:lvlJc w:val="left"/>
      <w:pPr>
        <w:ind w:left="5760" w:hanging="360"/>
      </w:pPr>
    </w:lvl>
    <w:lvl w:ilvl="8" w:tplc="ED00B010"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EF2ADE90">
      <w:start w:val="1"/>
      <w:numFmt w:val="lowerRoman"/>
      <w:lvlText w:val="(%1)"/>
      <w:lvlJc w:val="left"/>
      <w:pPr>
        <w:ind w:left="1080" w:hanging="720"/>
      </w:pPr>
      <w:rPr>
        <w:rFonts w:hint="default"/>
      </w:rPr>
    </w:lvl>
    <w:lvl w:ilvl="1" w:tplc="C2B2DBB8" w:tentative="1">
      <w:start w:val="1"/>
      <w:numFmt w:val="lowerLetter"/>
      <w:lvlText w:val="%2."/>
      <w:lvlJc w:val="left"/>
      <w:pPr>
        <w:ind w:left="1440" w:hanging="360"/>
      </w:pPr>
    </w:lvl>
    <w:lvl w:ilvl="2" w:tplc="E3E8FABA" w:tentative="1">
      <w:start w:val="1"/>
      <w:numFmt w:val="lowerRoman"/>
      <w:lvlText w:val="%3."/>
      <w:lvlJc w:val="right"/>
      <w:pPr>
        <w:ind w:left="2160" w:hanging="180"/>
      </w:pPr>
    </w:lvl>
    <w:lvl w:ilvl="3" w:tplc="697AFF20" w:tentative="1">
      <w:start w:val="1"/>
      <w:numFmt w:val="decimal"/>
      <w:lvlText w:val="%4."/>
      <w:lvlJc w:val="left"/>
      <w:pPr>
        <w:ind w:left="2880" w:hanging="360"/>
      </w:pPr>
    </w:lvl>
    <w:lvl w:ilvl="4" w:tplc="FC0614E8" w:tentative="1">
      <w:start w:val="1"/>
      <w:numFmt w:val="lowerLetter"/>
      <w:lvlText w:val="%5."/>
      <w:lvlJc w:val="left"/>
      <w:pPr>
        <w:ind w:left="3600" w:hanging="360"/>
      </w:pPr>
    </w:lvl>
    <w:lvl w:ilvl="5" w:tplc="8CE0D228" w:tentative="1">
      <w:start w:val="1"/>
      <w:numFmt w:val="lowerRoman"/>
      <w:lvlText w:val="%6."/>
      <w:lvlJc w:val="right"/>
      <w:pPr>
        <w:ind w:left="4320" w:hanging="180"/>
      </w:pPr>
    </w:lvl>
    <w:lvl w:ilvl="6" w:tplc="CA688ACC" w:tentative="1">
      <w:start w:val="1"/>
      <w:numFmt w:val="decimal"/>
      <w:lvlText w:val="%7."/>
      <w:lvlJc w:val="left"/>
      <w:pPr>
        <w:ind w:left="5040" w:hanging="360"/>
      </w:pPr>
    </w:lvl>
    <w:lvl w:ilvl="7" w:tplc="51523266" w:tentative="1">
      <w:start w:val="1"/>
      <w:numFmt w:val="lowerLetter"/>
      <w:lvlText w:val="%8."/>
      <w:lvlJc w:val="left"/>
      <w:pPr>
        <w:ind w:left="5760" w:hanging="360"/>
      </w:pPr>
    </w:lvl>
    <w:lvl w:ilvl="8" w:tplc="C50034E4"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70098427">
    <w:abstractNumId w:val="21"/>
  </w:num>
  <w:num w:numId="2" w16cid:durableId="396362474">
    <w:abstractNumId w:val="6"/>
  </w:num>
  <w:num w:numId="3" w16cid:durableId="312761602">
    <w:abstractNumId w:val="2"/>
  </w:num>
  <w:num w:numId="4" w16cid:durableId="779229749">
    <w:abstractNumId w:val="10"/>
  </w:num>
  <w:num w:numId="5" w16cid:durableId="1372920405">
    <w:abstractNumId w:val="9"/>
  </w:num>
  <w:num w:numId="6" w16cid:durableId="1884053963">
    <w:abstractNumId w:val="1"/>
  </w:num>
  <w:num w:numId="7" w16cid:durableId="1463839263">
    <w:abstractNumId w:val="16"/>
  </w:num>
  <w:num w:numId="8" w16cid:durableId="2054425614">
    <w:abstractNumId w:val="7"/>
  </w:num>
  <w:num w:numId="9" w16cid:durableId="1717045439">
    <w:abstractNumId w:val="13"/>
  </w:num>
  <w:num w:numId="10" w16cid:durableId="1137721208">
    <w:abstractNumId w:val="5"/>
  </w:num>
  <w:num w:numId="11" w16cid:durableId="558175108">
    <w:abstractNumId w:val="20"/>
  </w:num>
  <w:num w:numId="12" w16cid:durableId="1826705856">
    <w:abstractNumId w:val="11"/>
  </w:num>
  <w:num w:numId="13" w16cid:durableId="1949585412">
    <w:abstractNumId w:val="4"/>
  </w:num>
  <w:num w:numId="14" w16cid:durableId="604532475">
    <w:abstractNumId w:val="3"/>
  </w:num>
  <w:num w:numId="15" w16cid:durableId="171074177">
    <w:abstractNumId w:val="18"/>
  </w:num>
  <w:num w:numId="16" w16cid:durableId="2068413236">
    <w:abstractNumId w:val="17"/>
  </w:num>
  <w:num w:numId="17" w16cid:durableId="1276912490">
    <w:abstractNumId w:val="8"/>
  </w:num>
  <w:num w:numId="18" w16cid:durableId="602421790">
    <w:abstractNumId w:val="14"/>
  </w:num>
  <w:num w:numId="19" w16cid:durableId="421071200">
    <w:abstractNumId w:val="19"/>
  </w:num>
  <w:num w:numId="20" w16cid:durableId="1754012443">
    <w:abstractNumId w:val="12"/>
  </w:num>
  <w:num w:numId="21" w16cid:durableId="848719299">
    <w:abstractNumId w:val="0"/>
  </w:num>
  <w:num w:numId="22" w16cid:durableId="42367769">
    <w:abstractNumId w:val="21"/>
  </w:num>
  <w:num w:numId="23" w16cid:durableId="932318091">
    <w:abstractNumId w:val="0"/>
  </w:num>
  <w:num w:numId="24" w16cid:durableId="148087977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40B"/>
    <w:rsid w:val="00003651"/>
    <w:rsid w:val="00003FC5"/>
    <w:rsid w:val="00010D51"/>
    <w:rsid w:val="00013527"/>
    <w:rsid w:val="000144C2"/>
    <w:rsid w:val="000164BB"/>
    <w:rsid w:val="0002110D"/>
    <w:rsid w:val="000213E3"/>
    <w:rsid w:val="00022438"/>
    <w:rsid w:val="0003591E"/>
    <w:rsid w:val="00036163"/>
    <w:rsid w:val="0003619A"/>
    <w:rsid w:val="00040F38"/>
    <w:rsid w:val="00044B02"/>
    <w:rsid w:val="00052063"/>
    <w:rsid w:val="00055ECE"/>
    <w:rsid w:val="00056C53"/>
    <w:rsid w:val="00061E13"/>
    <w:rsid w:val="000658A6"/>
    <w:rsid w:val="000678FB"/>
    <w:rsid w:val="00074B2D"/>
    <w:rsid w:val="00075BA1"/>
    <w:rsid w:val="00082CED"/>
    <w:rsid w:val="000835A6"/>
    <w:rsid w:val="000862AB"/>
    <w:rsid w:val="00090135"/>
    <w:rsid w:val="0009049F"/>
    <w:rsid w:val="000A06B6"/>
    <w:rsid w:val="000B20B7"/>
    <w:rsid w:val="000B58CF"/>
    <w:rsid w:val="000B5D86"/>
    <w:rsid w:val="000B7AC9"/>
    <w:rsid w:val="000C15C6"/>
    <w:rsid w:val="000C293E"/>
    <w:rsid w:val="000C2B7C"/>
    <w:rsid w:val="000C4BB7"/>
    <w:rsid w:val="000D3047"/>
    <w:rsid w:val="000E3C68"/>
    <w:rsid w:val="000E76A8"/>
    <w:rsid w:val="000E7813"/>
    <w:rsid w:val="00102871"/>
    <w:rsid w:val="001038FD"/>
    <w:rsid w:val="00104175"/>
    <w:rsid w:val="00107D3C"/>
    <w:rsid w:val="00114116"/>
    <w:rsid w:val="00121FBA"/>
    <w:rsid w:val="0013110D"/>
    <w:rsid w:val="00131834"/>
    <w:rsid w:val="00133AC6"/>
    <w:rsid w:val="001403C2"/>
    <w:rsid w:val="00141E11"/>
    <w:rsid w:val="001434DD"/>
    <w:rsid w:val="00143DC7"/>
    <w:rsid w:val="00151E4D"/>
    <w:rsid w:val="00153FDE"/>
    <w:rsid w:val="001552D6"/>
    <w:rsid w:val="001579E6"/>
    <w:rsid w:val="00164F84"/>
    <w:rsid w:val="0017450E"/>
    <w:rsid w:val="00177E0B"/>
    <w:rsid w:val="001808B9"/>
    <w:rsid w:val="0018190C"/>
    <w:rsid w:val="00182335"/>
    <w:rsid w:val="00184719"/>
    <w:rsid w:val="0018544E"/>
    <w:rsid w:val="00186A57"/>
    <w:rsid w:val="00197B8E"/>
    <w:rsid w:val="001A3133"/>
    <w:rsid w:val="001A39A7"/>
    <w:rsid w:val="001A70F2"/>
    <w:rsid w:val="001B0B84"/>
    <w:rsid w:val="001B1A6B"/>
    <w:rsid w:val="001B1CBD"/>
    <w:rsid w:val="001B201E"/>
    <w:rsid w:val="001B3DBA"/>
    <w:rsid w:val="001B476E"/>
    <w:rsid w:val="001B4B56"/>
    <w:rsid w:val="001B6114"/>
    <w:rsid w:val="001C3AA3"/>
    <w:rsid w:val="001D0C47"/>
    <w:rsid w:val="001E3E12"/>
    <w:rsid w:val="001F036A"/>
    <w:rsid w:val="001F03F4"/>
    <w:rsid w:val="001F0CF3"/>
    <w:rsid w:val="00202053"/>
    <w:rsid w:val="00203E4E"/>
    <w:rsid w:val="002131FE"/>
    <w:rsid w:val="0022013F"/>
    <w:rsid w:val="0022295D"/>
    <w:rsid w:val="002362CE"/>
    <w:rsid w:val="0024062A"/>
    <w:rsid w:val="00241C6D"/>
    <w:rsid w:val="002428A4"/>
    <w:rsid w:val="002453D7"/>
    <w:rsid w:val="00245DA5"/>
    <w:rsid w:val="002640DF"/>
    <w:rsid w:val="00266714"/>
    <w:rsid w:val="00272695"/>
    <w:rsid w:val="00272FAF"/>
    <w:rsid w:val="00274DDE"/>
    <w:rsid w:val="00275427"/>
    <w:rsid w:val="00286DB6"/>
    <w:rsid w:val="00293734"/>
    <w:rsid w:val="0029398E"/>
    <w:rsid w:val="002960AA"/>
    <w:rsid w:val="002A0C19"/>
    <w:rsid w:val="002A5344"/>
    <w:rsid w:val="002A69E5"/>
    <w:rsid w:val="002B3C6B"/>
    <w:rsid w:val="002B3EDD"/>
    <w:rsid w:val="002B54FF"/>
    <w:rsid w:val="002C6EDB"/>
    <w:rsid w:val="002D093F"/>
    <w:rsid w:val="002D2036"/>
    <w:rsid w:val="002D43E2"/>
    <w:rsid w:val="002D5DBC"/>
    <w:rsid w:val="002D60D2"/>
    <w:rsid w:val="002D73AC"/>
    <w:rsid w:val="002E203E"/>
    <w:rsid w:val="002E3894"/>
    <w:rsid w:val="002E4D58"/>
    <w:rsid w:val="002E7ECA"/>
    <w:rsid w:val="002F03A1"/>
    <w:rsid w:val="002F3732"/>
    <w:rsid w:val="002F7F78"/>
    <w:rsid w:val="00301346"/>
    <w:rsid w:val="00304A9C"/>
    <w:rsid w:val="00305CBB"/>
    <w:rsid w:val="00306D6D"/>
    <w:rsid w:val="00310C04"/>
    <w:rsid w:val="00320334"/>
    <w:rsid w:val="00320DC6"/>
    <w:rsid w:val="00321343"/>
    <w:rsid w:val="00323D1F"/>
    <w:rsid w:val="00323E5A"/>
    <w:rsid w:val="0032744F"/>
    <w:rsid w:val="00330237"/>
    <w:rsid w:val="00332F93"/>
    <w:rsid w:val="00335543"/>
    <w:rsid w:val="00337709"/>
    <w:rsid w:val="00344051"/>
    <w:rsid w:val="00345504"/>
    <w:rsid w:val="00355DCD"/>
    <w:rsid w:val="003619D1"/>
    <w:rsid w:val="00364456"/>
    <w:rsid w:val="00375BBA"/>
    <w:rsid w:val="00381108"/>
    <w:rsid w:val="00391D57"/>
    <w:rsid w:val="003964BC"/>
    <w:rsid w:val="00396938"/>
    <w:rsid w:val="003A3C9A"/>
    <w:rsid w:val="003A48E1"/>
    <w:rsid w:val="003A737A"/>
    <w:rsid w:val="003B1B52"/>
    <w:rsid w:val="003B3290"/>
    <w:rsid w:val="003B4319"/>
    <w:rsid w:val="003B4BCE"/>
    <w:rsid w:val="003B5E97"/>
    <w:rsid w:val="003C3D0C"/>
    <w:rsid w:val="003C441D"/>
    <w:rsid w:val="003C626D"/>
    <w:rsid w:val="003C6600"/>
    <w:rsid w:val="003D5511"/>
    <w:rsid w:val="003E0047"/>
    <w:rsid w:val="003E5EF7"/>
    <w:rsid w:val="003E7F0E"/>
    <w:rsid w:val="003F3FE1"/>
    <w:rsid w:val="004006D3"/>
    <w:rsid w:val="00401033"/>
    <w:rsid w:val="0040120C"/>
    <w:rsid w:val="004017FB"/>
    <w:rsid w:val="0040232C"/>
    <w:rsid w:val="004102C3"/>
    <w:rsid w:val="00411447"/>
    <w:rsid w:val="00411B8D"/>
    <w:rsid w:val="004138F5"/>
    <w:rsid w:val="00413F38"/>
    <w:rsid w:val="004169F7"/>
    <w:rsid w:val="00421FFF"/>
    <w:rsid w:val="00424370"/>
    <w:rsid w:val="0042686E"/>
    <w:rsid w:val="00432324"/>
    <w:rsid w:val="00436F78"/>
    <w:rsid w:val="00437CB7"/>
    <w:rsid w:val="00442D4C"/>
    <w:rsid w:val="00453B8D"/>
    <w:rsid w:val="00461A4E"/>
    <w:rsid w:val="00462A94"/>
    <w:rsid w:val="004809A0"/>
    <w:rsid w:val="004855F8"/>
    <w:rsid w:val="00490DA6"/>
    <w:rsid w:val="00492ED1"/>
    <w:rsid w:val="00495031"/>
    <w:rsid w:val="004A21C4"/>
    <w:rsid w:val="004A2487"/>
    <w:rsid w:val="004B012E"/>
    <w:rsid w:val="004B29DA"/>
    <w:rsid w:val="004B3B96"/>
    <w:rsid w:val="004B64C8"/>
    <w:rsid w:val="004B7CC5"/>
    <w:rsid w:val="004C14B5"/>
    <w:rsid w:val="004C1E48"/>
    <w:rsid w:val="004C4CFF"/>
    <w:rsid w:val="004C74E3"/>
    <w:rsid w:val="004D37D1"/>
    <w:rsid w:val="004E0441"/>
    <w:rsid w:val="004E1599"/>
    <w:rsid w:val="004E4671"/>
    <w:rsid w:val="004E7072"/>
    <w:rsid w:val="004F0F75"/>
    <w:rsid w:val="004F3778"/>
    <w:rsid w:val="004F391B"/>
    <w:rsid w:val="00502938"/>
    <w:rsid w:val="00503937"/>
    <w:rsid w:val="0050502B"/>
    <w:rsid w:val="00505ADD"/>
    <w:rsid w:val="00505D20"/>
    <w:rsid w:val="00507E9E"/>
    <w:rsid w:val="005214AE"/>
    <w:rsid w:val="00521634"/>
    <w:rsid w:val="0052224A"/>
    <w:rsid w:val="00526251"/>
    <w:rsid w:val="005263B7"/>
    <w:rsid w:val="00527D6C"/>
    <w:rsid w:val="00541E1D"/>
    <w:rsid w:val="00545009"/>
    <w:rsid w:val="0054514A"/>
    <w:rsid w:val="00550ACE"/>
    <w:rsid w:val="00566D15"/>
    <w:rsid w:val="00582DA7"/>
    <w:rsid w:val="00591228"/>
    <w:rsid w:val="005A0536"/>
    <w:rsid w:val="005A574F"/>
    <w:rsid w:val="005B413F"/>
    <w:rsid w:val="005B785F"/>
    <w:rsid w:val="005C0BEB"/>
    <w:rsid w:val="005C54AA"/>
    <w:rsid w:val="005D34A3"/>
    <w:rsid w:val="005D6D59"/>
    <w:rsid w:val="00605291"/>
    <w:rsid w:val="006067AB"/>
    <w:rsid w:val="00606FA2"/>
    <w:rsid w:val="006075AA"/>
    <w:rsid w:val="0061365E"/>
    <w:rsid w:val="006140CE"/>
    <w:rsid w:val="00614314"/>
    <w:rsid w:val="00614BF5"/>
    <w:rsid w:val="006169D1"/>
    <w:rsid w:val="00621DC0"/>
    <w:rsid w:val="006224D4"/>
    <w:rsid w:val="00642237"/>
    <w:rsid w:val="0064767C"/>
    <w:rsid w:val="00660DA7"/>
    <w:rsid w:val="006664F1"/>
    <w:rsid w:val="00666E91"/>
    <w:rsid w:val="006736B0"/>
    <w:rsid w:val="00683D91"/>
    <w:rsid w:val="00691215"/>
    <w:rsid w:val="00691B61"/>
    <w:rsid w:val="006948A0"/>
    <w:rsid w:val="006A532C"/>
    <w:rsid w:val="006A5587"/>
    <w:rsid w:val="006C0D33"/>
    <w:rsid w:val="006D03AE"/>
    <w:rsid w:val="006D3234"/>
    <w:rsid w:val="006E1FA2"/>
    <w:rsid w:val="006E4E50"/>
    <w:rsid w:val="006E751B"/>
    <w:rsid w:val="006F4F01"/>
    <w:rsid w:val="00701D5D"/>
    <w:rsid w:val="00702544"/>
    <w:rsid w:val="007034E8"/>
    <w:rsid w:val="007040DA"/>
    <w:rsid w:val="0070470D"/>
    <w:rsid w:val="007055BE"/>
    <w:rsid w:val="007067ED"/>
    <w:rsid w:val="00707662"/>
    <w:rsid w:val="00710B96"/>
    <w:rsid w:val="00713D44"/>
    <w:rsid w:val="00716F34"/>
    <w:rsid w:val="00720499"/>
    <w:rsid w:val="00721D8D"/>
    <w:rsid w:val="00723893"/>
    <w:rsid w:val="00726EE7"/>
    <w:rsid w:val="007348AC"/>
    <w:rsid w:val="00740DBF"/>
    <w:rsid w:val="00741AFA"/>
    <w:rsid w:val="00742422"/>
    <w:rsid w:val="00743BCD"/>
    <w:rsid w:val="00750C0F"/>
    <w:rsid w:val="00751208"/>
    <w:rsid w:val="00752D40"/>
    <w:rsid w:val="00753513"/>
    <w:rsid w:val="00753913"/>
    <w:rsid w:val="00755FA8"/>
    <w:rsid w:val="007576D9"/>
    <w:rsid w:val="00760F3E"/>
    <w:rsid w:val="007805F2"/>
    <w:rsid w:val="00780F9C"/>
    <w:rsid w:val="00787FC4"/>
    <w:rsid w:val="007A2D28"/>
    <w:rsid w:val="007A7325"/>
    <w:rsid w:val="007A7876"/>
    <w:rsid w:val="007B4B23"/>
    <w:rsid w:val="007D1E6A"/>
    <w:rsid w:val="007D4D32"/>
    <w:rsid w:val="007D4EDD"/>
    <w:rsid w:val="007E0C63"/>
    <w:rsid w:val="007E1000"/>
    <w:rsid w:val="007E1305"/>
    <w:rsid w:val="007E2A7F"/>
    <w:rsid w:val="007F012E"/>
    <w:rsid w:val="007F43E7"/>
    <w:rsid w:val="007F6DFC"/>
    <w:rsid w:val="007F78C2"/>
    <w:rsid w:val="00802500"/>
    <w:rsid w:val="00802945"/>
    <w:rsid w:val="00803965"/>
    <w:rsid w:val="00811C59"/>
    <w:rsid w:val="00815FCC"/>
    <w:rsid w:val="0081640F"/>
    <w:rsid w:val="0082502A"/>
    <w:rsid w:val="00826D9B"/>
    <w:rsid w:val="008368A3"/>
    <w:rsid w:val="00842629"/>
    <w:rsid w:val="00850EDD"/>
    <w:rsid w:val="00853C3F"/>
    <w:rsid w:val="008604F4"/>
    <w:rsid w:val="00861050"/>
    <w:rsid w:val="00862394"/>
    <w:rsid w:val="008651FC"/>
    <w:rsid w:val="0086637C"/>
    <w:rsid w:val="00866EC0"/>
    <w:rsid w:val="00871D0B"/>
    <w:rsid w:val="008730CC"/>
    <w:rsid w:val="00874B3F"/>
    <w:rsid w:val="00880F2E"/>
    <w:rsid w:val="00882175"/>
    <w:rsid w:val="00884890"/>
    <w:rsid w:val="0088624A"/>
    <w:rsid w:val="00887925"/>
    <w:rsid w:val="0089253B"/>
    <w:rsid w:val="0089271D"/>
    <w:rsid w:val="008931B8"/>
    <w:rsid w:val="0089370E"/>
    <w:rsid w:val="0089379F"/>
    <w:rsid w:val="008A2437"/>
    <w:rsid w:val="008A3709"/>
    <w:rsid w:val="008A619F"/>
    <w:rsid w:val="008B1DB2"/>
    <w:rsid w:val="008B4D78"/>
    <w:rsid w:val="008B5223"/>
    <w:rsid w:val="008B61E6"/>
    <w:rsid w:val="008C1727"/>
    <w:rsid w:val="008C5C6C"/>
    <w:rsid w:val="008C6019"/>
    <w:rsid w:val="008C706D"/>
    <w:rsid w:val="008C7905"/>
    <w:rsid w:val="008E2ABD"/>
    <w:rsid w:val="008E4544"/>
    <w:rsid w:val="008F73E6"/>
    <w:rsid w:val="0090004E"/>
    <w:rsid w:val="00900C5A"/>
    <w:rsid w:val="009064A9"/>
    <w:rsid w:val="00914D64"/>
    <w:rsid w:val="00915D45"/>
    <w:rsid w:val="00917336"/>
    <w:rsid w:val="009223E6"/>
    <w:rsid w:val="00922AD2"/>
    <w:rsid w:val="00925F6F"/>
    <w:rsid w:val="009333C6"/>
    <w:rsid w:val="0093370D"/>
    <w:rsid w:val="00944525"/>
    <w:rsid w:val="009458DD"/>
    <w:rsid w:val="00956A40"/>
    <w:rsid w:val="00964128"/>
    <w:rsid w:val="009647C9"/>
    <w:rsid w:val="0096766A"/>
    <w:rsid w:val="00967CC9"/>
    <w:rsid w:val="00972B23"/>
    <w:rsid w:val="00974F41"/>
    <w:rsid w:val="0098164C"/>
    <w:rsid w:val="0098364A"/>
    <w:rsid w:val="00983DFB"/>
    <w:rsid w:val="0098566F"/>
    <w:rsid w:val="00986BB1"/>
    <w:rsid w:val="00987B42"/>
    <w:rsid w:val="009914AD"/>
    <w:rsid w:val="00997434"/>
    <w:rsid w:val="009A1EE1"/>
    <w:rsid w:val="009A2741"/>
    <w:rsid w:val="009A5C70"/>
    <w:rsid w:val="009A6065"/>
    <w:rsid w:val="009B43FF"/>
    <w:rsid w:val="009B47AC"/>
    <w:rsid w:val="009B495D"/>
    <w:rsid w:val="009B4BBB"/>
    <w:rsid w:val="009B7684"/>
    <w:rsid w:val="009C1D12"/>
    <w:rsid w:val="009C613D"/>
    <w:rsid w:val="009D17D4"/>
    <w:rsid w:val="009D34B4"/>
    <w:rsid w:val="009D4C80"/>
    <w:rsid w:val="009D69C5"/>
    <w:rsid w:val="009D7989"/>
    <w:rsid w:val="009E556D"/>
    <w:rsid w:val="009F0F8C"/>
    <w:rsid w:val="009F313D"/>
    <w:rsid w:val="009F5DE4"/>
    <w:rsid w:val="00A01576"/>
    <w:rsid w:val="00A017DA"/>
    <w:rsid w:val="00A05B8F"/>
    <w:rsid w:val="00A146B9"/>
    <w:rsid w:val="00A17BF5"/>
    <w:rsid w:val="00A23A55"/>
    <w:rsid w:val="00A24606"/>
    <w:rsid w:val="00A25338"/>
    <w:rsid w:val="00A3005D"/>
    <w:rsid w:val="00A3262F"/>
    <w:rsid w:val="00A33F64"/>
    <w:rsid w:val="00A3656F"/>
    <w:rsid w:val="00A36822"/>
    <w:rsid w:val="00A40BFD"/>
    <w:rsid w:val="00A42469"/>
    <w:rsid w:val="00A45A2C"/>
    <w:rsid w:val="00A4631D"/>
    <w:rsid w:val="00A46718"/>
    <w:rsid w:val="00A54FEE"/>
    <w:rsid w:val="00A60DDA"/>
    <w:rsid w:val="00A61559"/>
    <w:rsid w:val="00A62708"/>
    <w:rsid w:val="00A645F2"/>
    <w:rsid w:val="00A65B9F"/>
    <w:rsid w:val="00A65FC1"/>
    <w:rsid w:val="00A73F98"/>
    <w:rsid w:val="00A76A64"/>
    <w:rsid w:val="00A82A86"/>
    <w:rsid w:val="00A84316"/>
    <w:rsid w:val="00A86B6D"/>
    <w:rsid w:val="00A87B21"/>
    <w:rsid w:val="00A9024A"/>
    <w:rsid w:val="00A95CAD"/>
    <w:rsid w:val="00A97A43"/>
    <w:rsid w:val="00AA5A39"/>
    <w:rsid w:val="00AA6AE4"/>
    <w:rsid w:val="00AB5A0D"/>
    <w:rsid w:val="00AC0705"/>
    <w:rsid w:val="00AC1C47"/>
    <w:rsid w:val="00AC1FD1"/>
    <w:rsid w:val="00AC20F6"/>
    <w:rsid w:val="00AC2E2C"/>
    <w:rsid w:val="00AC5D38"/>
    <w:rsid w:val="00AC6B5A"/>
    <w:rsid w:val="00AC778B"/>
    <w:rsid w:val="00AD10B7"/>
    <w:rsid w:val="00AD20D9"/>
    <w:rsid w:val="00AD64F4"/>
    <w:rsid w:val="00AE1A00"/>
    <w:rsid w:val="00AE280E"/>
    <w:rsid w:val="00AE3C64"/>
    <w:rsid w:val="00AF0A89"/>
    <w:rsid w:val="00AF113D"/>
    <w:rsid w:val="00AF7516"/>
    <w:rsid w:val="00B002D7"/>
    <w:rsid w:val="00B04702"/>
    <w:rsid w:val="00B06295"/>
    <w:rsid w:val="00B13EB4"/>
    <w:rsid w:val="00B1429D"/>
    <w:rsid w:val="00B162E6"/>
    <w:rsid w:val="00B17145"/>
    <w:rsid w:val="00B223CB"/>
    <w:rsid w:val="00B23C9F"/>
    <w:rsid w:val="00B264BD"/>
    <w:rsid w:val="00B31487"/>
    <w:rsid w:val="00B365E8"/>
    <w:rsid w:val="00B46C44"/>
    <w:rsid w:val="00B4741E"/>
    <w:rsid w:val="00B50D12"/>
    <w:rsid w:val="00B55F4C"/>
    <w:rsid w:val="00B61E4E"/>
    <w:rsid w:val="00B61E6E"/>
    <w:rsid w:val="00B63A57"/>
    <w:rsid w:val="00B7470A"/>
    <w:rsid w:val="00B747B8"/>
    <w:rsid w:val="00B775A8"/>
    <w:rsid w:val="00B802A3"/>
    <w:rsid w:val="00B81E34"/>
    <w:rsid w:val="00B8423D"/>
    <w:rsid w:val="00B965FA"/>
    <w:rsid w:val="00BC3327"/>
    <w:rsid w:val="00BD0CBA"/>
    <w:rsid w:val="00BD19CD"/>
    <w:rsid w:val="00BD57FF"/>
    <w:rsid w:val="00BD6C75"/>
    <w:rsid w:val="00BE551A"/>
    <w:rsid w:val="00BE6FCF"/>
    <w:rsid w:val="00BF4B2A"/>
    <w:rsid w:val="00BF61F0"/>
    <w:rsid w:val="00BF6FFF"/>
    <w:rsid w:val="00BF7714"/>
    <w:rsid w:val="00C12B89"/>
    <w:rsid w:val="00C1345A"/>
    <w:rsid w:val="00C13463"/>
    <w:rsid w:val="00C1536A"/>
    <w:rsid w:val="00C2181F"/>
    <w:rsid w:val="00C22D93"/>
    <w:rsid w:val="00C23835"/>
    <w:rsid w:val="00C24CAD"/>
    <w:rsid w:val="00C265E6"/>
    <w:rsid w:val="00C27691"/>
    <w:rsid w:val="00C27F04"/>
    <w:rsid w:val="00C30385"/>
    <w:rsid w:val="00C369A4"/>
    <w:rsid w:val="00C4018B"/>
    <w:rsid w:val="00C43D31"/>
    <w:rsid w:val="00C45747"/>
    <w:rsid w:val="00C458BF"/>
    <w:rsid w:val="00C47BBC"/>
    <w:rsid w:val="00C517D7"/>
    <w:rsid w:val="00C52EE7"/>
    <w:rsid w:val="00C53AFA"/>
    <w:rsid w:val="00C54576"/>
    <w:rsid w:val="00C56012"/>
    <w:rsid w:val="00C67186"/>
    <w:rsid w:val="00C7614F"/>
    <w:rsid w:val="00C85A73"/>
    <w:rsid w:val="00C92783"/>
    <w:rsid w:val="00C937D8"/>
    <w:rsid w:val="00C9482F"/>
    <w:rsid w:val="00C97C47"/>
    <w:rsid w:val="00CA21CC"/>
    <w:rsid w:val="00CA2689"/>
    <w:rsid w:val="00CA29B6"/>
    <w:rsid w:val="00CA47FC"/>
    <w:rsid w:val="00CA5084"/>
    <w:rsid w:val="00CB0C66"/>
    <w:rsid w:val="00CB1DB8"/>
    <w:rsid w:val="00CB57E6"/>
    <w:rsid w:val="00CC601B"/>
    <w:rsid w:val="00CE5D6E"/>
    <w:rsid w:val="00CE727D"/>
    <w:rsid w:val="00CE72F1"/>
    <w:rsid w:val="00CF0008"/>
    <w:rsid w:val="00CF633F"/>
    <w:rsid w:val="00D02755"/>
    <w:rsid w:val="00D05931"/>
    <w:rsid w:val="00D06ED5"/>
    <w:rsid w:val="00D12860"/>
    <w:rsid w:val="00D12AD3"/>
    <w:rsid w:val="00D12BD0"/>
    <w:rsid w:val="00D2107C"/>
    <w:rsid w:val="00D221BC"/>
    <w:rsid w:val="00D24D6F"/>
    <w:rsid w:val="00D30544"/>
    <w:rsid w:val="00D30DA3"/>
    <w:rsid w:val="00D33F74"/>
    <w:rsid w:val="00D40C39"/>
    <w:rsid w:val="00D41900"/>
    <w:rsid w:val="00D45636"/>
    <w:rsid w:val="00D470BC"/>
    <w:rsid w:val="00D552E8"/>
    <w:rsid w:val="00D62EB4"/>
    <w:rsid w:val="00D63056"/>
    <w:rsid w:val="00D661AA"/>
    <w:rsid w:val="00D71C67"/>
    <w:rsid w:val="00D75799"/>
    <w:rsid w:val="00D760F5"/>
    <w:rsid w:val="00D77BE6"/>
    <w:rsid w:val="00D849C6"/>
    <w:rsid w:val="00D85BFC"/>
    <w:rsid w:val="00D87BF1"/>
    <w:rsid w:val="00D92782"/>
    <w:rsid w:val="00D934DE"/>
    <w:rsid w:val="00D972E8"/>
    <w:rsid w:val="00DB5805"/>
    <w:rsid w:val="00DC49EC"/>
    <w:rsid w:val="00DD35C1"/>
    <w:rsid w:val="00DD412F"/>
    <w:rsid w:val="00DD4AA3"/>
    <w:rsid w:val="00DE238A"/>
    <w:rsid w:val="00DF0B6B"/>
    <w:rsid w:val="00DF2184"/>
    <w:rsid w:val="00DF2BE3"/>
    <w:rsid w:val="00DF3E8C"/>
    <w:rsid w:val="00DF4C1B"/>
    <w:rsid w:val="00E10B8E"/>
    <w:rsid w:val="00E141D8"/>
    <w:rsid w:val="00E21DD8"/>
    <w:rsid w:val="00E246A5"/>
    <w:rsid w:val="00E26F99"/>
    <w:rsid w:val="00E32CDB"/>
    <w:rsid w:val="00E35CBE"/>
    <w:rsid w:val="00E507D4"/>
    <w:rsid w:val="00E50B7C"/>
    <w:rsid w:val="00E617E1"/>
    <w:rsid w:val="00E65193"/>
    <w:rsid w:val="00E67231"/>
    <w:rsid w:val="00E71574"/>
    <w:rsid w:val="00E728B5"/>
    <w:rsid w:val="00E83E0D"/>
    <w:rsid w:val="00E8753C"/>
    <w:rsid w:val="00E903C9"/>
    <w:rsid w:val="00E924B3"/>
    <w:rsid w:val="00EA23ED"/>
    <w:rsid w:val="00EA4D90"/>
    <w:rsid w:val="00EA73A0"/>
    <w:rsid w:val="00EB111F"/>
    <w:rsid w:val="00EB27FB"/>
    <w:rsid w:val="00EB327B"/>
    <w:rsid w:val="00EB369C"/>
    <w:rsid w:val="00EB3F78"/>
    <w:rsid w:val="00EB44CF"/>
    <w:rsid w:val="00EB50F0"/>
    <w:rsid w:val="00EB6FCC"/>
    <w:rsid w:val="00EB77BA"/>
    <w:rsid w:val="00EC0825"/>
    <w:rsid w:val="00EC7061"/>
    <w:rsid w:val="00ED5601"/>
    <w:rsid w:val="00ED5A61"/>
    <w:rsid w:val="00ED60D2"/>
    <w:rsid w:val="00EE140B"/>
    <w:rsid w:val="00EE335B"/>
    <w:rsid w:val="00EE601C"/>
    <w:rsid w:val="00EF2BD8"/>
    <w:rsid w:val="00EF52C5"/>
    <w:rsid w:val="00F0503E"/>
    <w:rsid w:val="00F11CEB"/>
    <w:rsid w:val="00F15875"/>
    <w:rsid w:val="00F160FD"/>
    <w:rsid w:val="00F16C5C"/>
    <w:rsid w:val="00F22324"/>
    <w:rsid w:val="00F23E55"/>
    <w:rsid w:val="00F24498"/>
    <w:rsid w:val="00F3227A"/>
    <w:rsid w:val="00F3452E"/>
    <w:rsid w:val="00F42FCE"/>
    <w:rsid w:val="00F44217"/>
    <w:rsid w:val="00F442A0"/>
    <w:rsid w:val="00F46E43"/>
    <w:rsid w:val="00F523FB"/>
    <w:rsid w:val="00F62779"/>
    <w:rsid w:val="00F65EA1"/>
    <w:rsid w:val="00F70C2F"/>
    <w:rsid w:val="00F80DCE"/>
    <w:rsid w:val="00F901EE"/>
    <w:rsid w:val="00F97752"/>
    <w:rsid w:val="00FA0054"/>
    <w:rsid w:val="00FA06F9"/>
    <w:rsid w:val="00FA25D3"/>
    <w:rsid w:val="00FB10AB"/>
    <w:rsid w:val="00FB11CC"/>
    <w:rsid w:val="00FB2777"/>
    <w:rsid w:val="00FB3904"/>
    <w:rsid w:val="00FB39F8"/>
    <w:rsid w:val="00FB4EC5"/>
    <w:rsid w:val="00FC04A1"/>
    <w:rsid w:val="00FC192D"/>
    <w:rsid w:val="00FC4A06"/>
    <w:rsid w:val="00FC4D3A"/>
    <w:rsid w:val="00FC5667"/>
    <w:rsid w:val="00FC582D"/>
    <w:rsid w:val="00FD1247"/>
    <w:rsid w:val="00FD4744"/>
    <w:rsid w:val="00FD528F"/>
    <w:rsid w:val="00FD63F7"/>
    <w:rsid w:val="00FD64A4"/>
    <w:rsid w:val="00FD6BB1"/>
    <w:rsid w:val="00FE1E1C"/>
    <w:rsid w:val="00FE23D7"/>
    <w:rsid w:val="00FE23FE"/>
    <w:rsid w:val="00FE4CDB"/>
    <w:rsid w:val="00FE7444"/>
    <w:rsid w:val="00FF37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9B8A3"/>
  <w15:docId w15:val="{70CD76BC-AE92-4F44-9113-D6555C5C7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BC3327"/>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D92782"/>
    <w:rPr>
      <w:sz w:val="16"/>
      <w:szCs w:val="16"/>
    </w:rPr>
  </w:style>
  <w:style w:type="paragraph" w:styleId="CommentSubject">
    <w:name w:val="annotation subject"/>
    <w:basedOn w:val="CommentText"/>
    <w:next w:val="CommentText"/>
    <w:link w:val="CommentSubjectChar"/>
    <w:uiPriority w:val="99"/>
    <w:semiHidden/>
    <w:unhideWhenUsed/>
    <w:rsid w:val="00D92782"/>
    <w:rPr>
      <w:b/>
      <w:bCs/>
      <w:sz w:val="20"/>
      <w:szCs w:val="20"/>
    </w:rPr>
  </w:style>
  <w:style w:type="character" w:customStyle="1" w:styleId="CommentSubjectChar">
    <w:name w:val="Comment Subject Char"/>
    <w:basedOn w:val="CommentTextChar"/>
    <w:link w:val="CommentSubject"/>
    <w:uiPriority w:val="99"/>
    <w:semiHidden/>
    <w:rsid w:val="00D92782"/>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0E494D" w:rsidRDefault="000E494D"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0E494D" w:rsidRDefault="000E494D"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0E494D" w:rsidRDefault="000E494D" w:rsidP="003F0F27">
          <w:pPr>
            <w:pStyle w:val="AAED3D19E8314965B33798DEA3F67713"/>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0E494D" w:rsidRDefault="000E494D"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0E494D" w:rsidRDefault="000E494D"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0E494D" w:rsidRDefault="000E494D"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0E494D" w:rsidRDefault="000E494D"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0E494D" w:rsidRDefault="000E494D"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0E494D" w:rsidRDefault="000E494D"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0E494D" w:rsidRDefault="000E494D"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0E494D" w:rsidRDefault="000E494D"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0E494D" w:rsidRDefault="000E494D"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0E494D" w:rsidRDefault="000E494D"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0E494D" w:rsidRDefault="000E494D"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0E494D" w:rsidRDefault="000E494D"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0E494D" w:rsidRDefault="000E494D"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0E494D" w:rsidRDefault="000E494D"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0E494D" w:rsidRDefault="000E494D"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0E494D" w:rsidRDefault="000E494D"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0E494D" w:rsidRDefault="000E494D"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0E494D" w:rsidRDefault="000E494D"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0E494D" w:rsidRDefault="000E494D"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0E494D" w:rsidRDefault="000E494D"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0E494D" w:rsidRDefault="000E494D"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0E494D" w:rsidRDefault="000E494D"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0E494D" w:rsidRDefault="000E494D"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0E494D" w:rsidRDefault="000E494D"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0E494D" w:rsidRDefault="000E494D"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0E494D" w:rsidRDefault="000E494D"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0E494D" w:rsidRDefault="000E494D"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0E494D" w:rsidRDefault="000E494D"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0E494D" w:rsidRDefault="000E494D"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0E494D" w:rsidRDefault="000E494D"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0E494D" w:rsidRDefault="000E494D"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0E494D" w:rsidRDefault="000E494D" w:rsidP="003F0F27">
          <w:pPr>
            <w:pStyle w:val="957C72D45C904EEBB840E5267E0E0E4C"/>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0E494D" w:rsidRDefault="000E494D"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0E494D" w:rsidRDefault="000E494D"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0E494D" w:rsidRDefault="000E494D"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0E494D" w:rsidRDefault="000E494D"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0E494D" w:rsidRDefault="000E494D"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0E494D" w:rsidRDefault="000E494D"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0E494D" w:rsidRDefault="000E494D"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0E494D" w:rsidRDefault="000E494D"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0E494D" w:rsidRDefault="000E494D"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0E494D" w:rsidRDefault="000E494D"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0E494D" w:rsidRDefault="000E494D"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0E494D" w:rsidRDefault="000E494D"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0E494D" w:rsidRDefault="000E494D"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0E494D" w:rsidRDefault="000E494D"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0E494D" w:rsidRDefault="000E494D"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0E494D" w:rsidRDefault="000E494D"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0E494D" w:rsidRDefault="000E494D"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0E494D" w:rsidRDefault="000E494D"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0E494D" w:rsidRDefault="000E494D"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0E494D" w:rsidRDefault="000E494D"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0E494D" w:rsidRDefault="000E494D"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0E494D" w:rsidRDefault="000E494D"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0E494D" w:rsidRDefault="000E494D"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0E494D" w:rsidRDefault="000E494D"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0E494D" w:rsidRDefault="000E494D"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0E494D" w:rsidRDefault="000E494D"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0E494D" w:rsidRDefault="000E494D"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0E494D" w:rsidRDefault="000E494D"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0E494D" w:rsidRDefault="000E494D"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0E494D" w:rsidRDefault="000E494D"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0E494D" w:rsidRDefault="000E494D"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0E494D" w:rsidRDefault="000E494D"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0E494D" w:rsidRDefault="000E494D"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0E494D" w:rsidRDefault="000E494D"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0E494D" w:rsidRDefault="000E494D"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0E494D" w:rsidRDefault="000E494D"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0E494D" w:rsidRDefault="000E494D"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0E494D" w:rsidRDefault="000E494D"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0E494D" w:rsidRDefault="000E494D"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0E494D" w:rsidRDefault="000E494D"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0E494D" w:rsidRDefault="000E494D"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0E494D" w:rsidRDefault="000E494D"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E494D"/>
    <w:rsid w:val="000E494D"/>
    <w:rsid w:val="004E671F"/>
    <w:rsid w:val="007F2FA7"/>
    <w:rsid w:val="00952FDD"/>
    <w:rsid w:val="009D27CF"/>
    <w:rsid w:val="00B24C89"/>
    <w:rsid w:val="00C04CBF"/>
    <w:rsid w:val="00E208E8"/>
    <w:rsid w:val="00E554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6410</Words>
  <Characters>36541</Characters>
  <Application>Microsoft Office Word</Application>
  <DocSecurity>8</DocSecurity>
  <Lines>304</Lines>
  <Paragraphs>85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2024-04-04T05:21:00Z</dcterms:created>
  <dcterms:modified xsi:type="dcterms:W3CDTF">2024-04-04T05:22:00Z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