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92D2C" w14:textId="77777777" w:rsidR="00D2559D" w:rsidRPr="003217D3" w:rsidRDefault="00DE6DE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0192EB8" wp14:editId="50192EB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2969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0192D2D" w14:textId="77777777" w:rsidR="00D2559D" w:rsidRPr="003217D3" w:rsidRDefault="00DE6DE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0192D2E" w14:textId="77777777" w:rsidR="00D2559D" w:rsidRPr="00A36AA9" w:rsidRDefault="00DE6DE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0192D2F" w14:textId="77777777" w:rsidR="00D2559D" w:rsidRPr="00A36AA9" w:rsidRDefault="00DE6DE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B7841" w14:paraId="50192D32" w14:textId="77777777" w:rsidTr="007B7841">
        <w:tc>
          <w:tcPr>
            <w:cnfStyle w:val="001000000000" w:firstRow="0" w:lastRow="0" w:firstColumn="1" w:lastColumn="0" w:oddVBand="0" w:evenVBand="0" w:oddHBand="0" w:evenHBand="0" w:firstRowFirstColumn="0" w:firstRowLastColumn="0" w:lastRowFirstColumn="0" w:lastRowLastColumn="0"/>
            <w:tcW w:w="3227" w:type="dxa"/>
          </w:tcPr>
          <w:p w14:paraId="50192D30" w14:textId="77777777" w:rsidR="00D2559D" w:rsidRPr="00A36AA9" w:rsidRDefault="00DE6DE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0192D31" w14:textId="77777777" w:rsidR="00D2559D" w:rsidRPr="00A36AA9" w:rsidRDefault="00DE6D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Gippsland Multicultural Community Services</w:t>
            </w:r>
          </w:p>
        </w:tc>
      </w:tr>
      <w:tr w:rsidR="007B7841" w14:paraId="50192D35" w14:textId="77777777" w:rsidTr="007B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192D33" w14:textId="77777777" w:rsidR="00540817" w:rsidRPr="00A36AA9" w:rsidRDefault="00DE6DE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0192D34" w14:textId="77777777" w:rsidR="00540817" w:rsidRPr="00A36AA9" w:rsidRDefault="00DE6DE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100-102 Buckley Street MORWELL VIC 3840</w:t>
            </w:r>
          </w:p>
        </w:tc>
      </w:tr>
      <w:tr w:rsidR="007B7841" w14:paraId="50192D38" w14:textId="77777777" w:rsidTr="007B78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192D36" w14:textId="77777777" w:rsidR="00D2559D" w:rsidRPr="00A36AA9" w:rsidRDefault="00DE6DE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0192D37" w14:textId="77777777" w:rsidR="00D2559D" w:rsidRPr="00A36AA9" w:rsidRDefault="00DE6D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300224</w:t>
            </w:r>
          </w:p>
        </w:tc>
      </w:tr>
      <w:tr w:rsidR="007B7841" w14:paraId="50192D3B" w14:textId="77777777" w:rsidTr="007B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192D39" w14:textId="77777777" w:rsidR="00D2559D" w:rsidRPr="00A36AA9" w:rsidRDefault="00DE6DE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0192D3A" w14:textId="77777777" w:rsidR="00D2559D" w:rsidRPr="00A36AA9" w:rsidRDefault="00DE6DE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Gippsland Multicultural Services Inc.</w:t>
            </w:r>
          </w:p>
        </w:tc>
      </w:tr>
      <w:tr w:rsidR="007B7841" w14:paraId="50192D3E" w14:textId="77777777" w:rsidTr="007B78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192D3C" w14:textId="77777777" w:rsidR="00D2559D" w:rsidRPr="00A36AA9" w:rsidRDefault="00DE6DE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0192D3D" w14:textId="77777777" w:rsidR="00D2559D" w:rsidRPr="00A36AA9" w:rsidRDefault="00DE6D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7B7841" w14:paraId="50192D41" w14:textId="77777777" w:rsidTr="007B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192D3F" w14:textId="77777777" w:rsidR="00D2559D" w:rsidRPr="00A36AA9" w:rsidRDefault="00DE6DE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0192D40" w14:textId="77777777" w:rsidR="00D2559D" w:rsidRPr="00A36AA9" w:rsidRDefault="00DE6DE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August 2023 to 4 August 2023</w:t>
            </w:r>
          </w:p>
        </w:tc>
      </w:tr>
      <w:tr w:rsidR="007B7841" w14:paraId="50192D44" w14:textId="77777777" w:rsidTr="007B78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192D42" w14:textId="77777777" w:rsidR="00D2559D" w:rsidRPr="00A36AA9" w:rsidRDefault="00DE6DE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0192D43" w14:textId="779541DC" w:rsidR="00D2559D" w:rsidRPr="00182D09" w:rsidRDefault="00AB3B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November</w:t>
            </w:r>
          </w:p>
        </w:tc>
      </w:tr>
    </w:tbl>
    <w:bookmarkEnd w:id="0"/>
    <w:p w14:paraId="50192D45" w14:textId="77777777" w:rsidR="00FA0A5B" w:rsidRPr="00A36AA9" w:rsidRDefault="00DE6DE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0192D46" w14:textId="77777777" w:rsidR="000078F8" w:rsidRPr="00A36AA9" w:rsidRDefault="00DE6DE3" w:rsidP="001B19A9">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0192D47" w14:textId="0399073E" w:rsidR="000078F8" w:rsidRPr="00A36AA9" w:rsidRDefault="00DE6DE3" w:rsidP="00F87E39">
      <w:pPr>
        <w:pStyle w:val="NormalArial"/>
      </w:pPr>
      <w:r w:rsidRPr="00A36AA9">
        <w:t xml:space="preserve">This performance report for </w:t>
      </w:r>
      <w:r w:rsidRPr="00A36AA9">
        <w:rPr>
          <w:color w:val="auto"/>
        </w:rPr>
        <w:t>Gippsland Multicultural Community Services (</w:t>
      </w:r>
      <w:r w:rsidRPr="00A36AA9">
        <w:rPr>
          <w:b/>
          <w:color w:val="auto"/>
        </w:rPr>
        <w:t>the service</w:t>
      </w:r>
      <w:r w:rsidRPr="00A36AA9">
        <w:rPr>
          <w:color w:val="auto"/>
        </w:rPr>
        <w:t xml:space="preserve">) has been prepared </w:t>
      </w:r>
      <w:r w:rsidR="00182D09">
        <w:rPr>
          <w:color w:val="auto"/>
        </w:rPr>
        <w:t>by J. Bayldon,</w:t>
      </w:r>
      <w:r w:rsidRPr="00A36AA9">
        <w:t xml:space="preserve"> delegate of the Aged Care Quality and Safety Commissioner (Commissioner)</w:t>
      </w:r>
      <w:r>
        <w:rPr>
          <w:rStyle w:val="FootnoteReference"/>
        </w:rPr>
        <w:footnoteReference w:id="1"/>
      </w:r>
      <w:r w:rsidRPr="00A36AA9">
        <w:t xml:space="preserve">. </w:t>
      </w:r>
    </w:p>
    <w:p w14:paraId="50192D48" w14:textId="77777777" w:rsidR="000078F8" w:rsidRPr="00A36AA9" w:rsidRDefault="00DE6DE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192D49" w14:textId="77777777" w:rsidR="000078F8" w:rsidRPr="00A36AA9" w:rsidRDefault="00DE6DE3" w:rsidP="00F87E39">
      <w:pPr>
        <w:pStyle w:val="NormalArial"/>
      </w:pPr>
      <w:r w:rsidRPr="00A36AA9">
        <w:t>The report also specifies any areas in which improvements must be made to ensure the Quality Standards are complied with.</w:t>
      </w:r>
    </w:p>
    <w:p w14:paraId="50192D4A" w14:textId="77777777" w:rsidR="00A36AA9" w:rsidRPr="00A36AA9" w:rsidRDefault="00DE6DE3" w:rsidP="001B19A9">
      <w:pPr>
        <w:pStyle w:val="Heading1"/>
        <w:spacing w:before="240" w:after="240" w:line="22" w:lineRule="atLeast"/>
        <w:rPr>
          <w:rFonts w:ascii="Arial" w:hAnsi="Arial" w:cs="Arial"/>
        </w:rPr>
      </w:pPr>
      <w:r w:rsidRPr="00A36AA9">
        <w:rPr>
          <w:rFonts w:ascii="Arial" w:hAnsi="Arial" w:cs="Arial"/>
        </w:rPr>
        <w:t>Services included in this assessment</w:t>
      </w:r>
    </w:p>
    <w:p w14:paraId="50192D4B" w14:textId="77777777" w:rsidR="00A36AA9" w:rsidRPr="00A36AA9" w:rsidRDefault="00DE6DE3" w:rsidP="00AD5BE0">
      <w:pPr>
        <w:pStyle w:val="NormalArial"/>
      </w:pPr>
      <w:bookmarkStart w:id="1" w:name="HcsServicesFullListWithAddress"/>
      <w:r w:rsidRPr="00A36AA9">
        <w:rPr>
          <w:b/>
          <w:bCs/>
        </w:rPr>
        <w:t>CHSP:</w:t>
      </w:r>
    </w:p>
    <w:p w14:paraId="50192D4C" w14:textId="77777777" w:rsidR="00A36AA9" w:rsidRPr="00A36AA9" w:rsidRDefault="00DE6DE3" w:rsidP="00AD5BE0">
      <w:pPr>
        <w:pStyle w:val="NormalArial"/>
        <w:numPr>
          <w:ilvl w:val="0"/>
          <w:numId w:val="21"/>
        </w:numPr>
        <w:spacing w:after="0"/>
      </w:pPr>
      <w:r w:rsidRPr="00A36AA9">
        <w:t>Care Relationships and Carer Support, 24351, 100-102 Buckley Street, MORWELL VIC 3840</w:t>
      </w:r>
    </w:p>
    <w:bookmarkEnd w:id="1"/>
    <w:p w14:paraId="50192D4E" w14:textId="77777777" w:rsidR="00DF37F2" w:rsidRPr="00A36AA9" w:rsidRDefault="00DE6DE3" w:rsidP="001B19A9">
      <w:pPr>
        <w:pStyle w:val="Heading1"/>
        <w:spacing w:before="240" w:after="120" w:line="22" w:lineRule="atLeast"/>
        <w:rPr>
          <w:rFonts w:ascii="Arial" w:hAnsi="Arial" w:cs="Arial"/>
        </w:rPr>
      </w:pPr>
      <w:r w:rsidRPr="00A36AA9">
        <w:rPr>
          <w:rFonts w:ascii="Arial" w:hAnsi="Arial" w:cs="Arial"/>
        </w:rPr>
        <w:t>Material relied on</w:t>
      </w:r>
    </w:p>
    <w:p w14:paraId="50192D4F" w14:textId="77777777" w:rsidR="00DF37F2" w:rsidRPr="00A36AA9" w:rsidRDefault="00DE6DE3" w:rsidP="00F87E39">
      <w:pPr>
        <w:pStyle w:val="NormalArial"/>
      </w:pPr>
      <w:r w:rsidRPr="00A36AA9">
        <w:t>The following information has been considered in preparing the performance report:</w:t>
      </w:r>
    </w:p>
    <w:p w14:paraId="50192D50" w14:textId="276DA288" w:rsidR="00DF37F2" w:rsidRPr="00182D09" w:rsidRDefault="00DE6DE3"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182D09">
        <w:rPr>
          <w:rFonts w:ascii="Arial" w:hAnsi="Arial" w:cs="Arial"/>
          <w:color w:val="auto"/>
        </w:rPr>
        <w:t>a site assessment, observations at the service, review of documents and interviews with staff, consumers/representatives and others</w:t>
      </w:r>
      <w:r w:rsidR="00182D09">
        <w:rPr>
          <w:rFonts w:ascii="Arial" w:hAnsi="Arial" w:cs="Arial"/>
          <w:color w:val="auto"/>
        </w:rPr>
        <w:t>.</w:t>
      </w:r>
    </w:p>
    <w:p w14:paraId="50192D55" w14:textId="77777777" w:rsidR="003B1763" w:rsidRPr="00D76BC8" w:rsidRDefault="00DE6DE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0192D6F" w14:textId="77777777" w:rsidR="003217D3" w:rsidRPr="00244176" w:rsidRDefault="00DE6DE3"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B7841" w14:paraId="50192D72" w14:textId="77777777" w:rsidTr="007B784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0192D70" w14:textId="77777777" w:rsidR="003217D3" w:rsidRPr="00244176" w:rsidRDefault="00DE6DE3"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0192D71" w14:textId="25E59D13" w:rsidR="003217D3" w:rsidRPr="00CC646C" w:rsidRDefault="00057E3C"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44D6">
                  <w:rPr>
                    <w:rFonts w:ascii="Arial" w:hAnsi="Arial" w:cs="Arial"/>
                    <w:color w:val="auto"/>
                  </w:rPr>
                  <w:t>Compliant</w:t>
                </w:r>
              </w:sdtContent>
            </w:sdt>
            <w:r w:rsidR="00DE6DE3" w:rsidRPr="00CC646C">
              <w:rPr>
                <w:rFonts w:ascii="Arial" w:hAnsi="Arial" w:cs="Arial"/>
                <w:color w:val="auto"/>
              </w:rPr>
              <w:t xml:space="preserve"> </w:t>
            </w:r>
          </w:p>
        </w:tc>
      </w:tr>
      <w:tr w:rsidR="007B7841" w14:paraId="50192D75" w14:textId="77777777" w:rsidTr="007B78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192D73" w14:textId="77777777" w:rsidR="003217D3" w:rsidRPr="00244176" w:rsidRDefault="00DE6DE3"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0192D74" w14:textId="604347FE" w:rsidR="003217D3" w:rsidRPr="00CC646C" w:rsidRDefault="00057E3C"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1A7D">
                  <w:rPr>
                    <w:rFonts w:ascii="Arial" w:hAnsi="Arial" w:cs="Arial"/>
                    <w:b/>
                    <w:color w:val="auto"/>
                  </w:rPr>
                  <w:t>Compliant</w:t>
                </w:r>
              </w:sdtContent>
            </w:sdt>
            <w:r w:rsidR="00DE6DE3" w:rsidRPr="00CC646C">
              <w:rPr>
                <w:rFonts w:ascii="Arial" w:hAnsi="Arial" w:cs="Arial"/>
                <w:b/>
                <w:color w:val="auto"/>
              </w:rPr>
              <w:t xml:space="preserve"> </w:t>
            </w:r>
          </w:p>
        </w:tc>
      </w:tr>
      <w:tr w:rsidR="007B7841" w14:paraId="50192D78" w14:textId="77777777" w:rsidTr="007B78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192D76" w14:textId="77777777" w:rsidR="003217D3" w:rsidRPr="00244176" w:rsidRDefault="00DE6DE3"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0192D77" w14:textId="6F034FAF" w:rsidR="003217D3" w:rsidRPr="00CC646C" w:rsidRDefault="00057E3C"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1A7D">
                  <w:rPr>
                    <w:rFonts w:ascii="Arial" w:hAnsi="Arial" w:cs="Arial"/>
                    <w:b/>
                    <w:color w:val="auto"/>
                  </w:rPr>
                  <w:t>Compliant</w:t>
                </w:r>
              </w:sdtContent>
            </w:sdt>
            <w:r w:rsidR="00DE6DE3" w:rsidRPr="00CC646C">
              <w:rPr>
                <w:rFonts w:ascii="Arial" w:hAnsi="Arial" w:cs="Arial"/>
                <w:b/>
                <w:color w:val="auto"/>
              </w:rPr>
              <w:t xml:space="preserve"> </w:t>
            </w:r>
          </w:p>
        </w:tc>
      </w:tr>
      <w:tr w:rsidR="007B7841" w14:paraId="50192D7B" w14:textId="77777777" w:rsidTr="007B78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192D79" w14:textId="77777777" w:rsidR="003217D3" w:rsidRPr="00244176" w:rsidRDefault="00DE6DE3"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0192D7A" w14:textId="444D8DEC" w:rsidR="003217D3" w:rsidRPr="00CC646C" w:rsidRDefault="00057E3C"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1A7D">
                  <w:rPr>
                    <w:rFonts w:ascii="Arial" w:hAnsi="Arial" w:cs="Arial"/>
                    <w:b/>
                    <w:color w:val="auto"/>
                  </w:rPr>
                  <w:t>Compliant</w:t>
                </w:r>
              </w:sdtContent>
            </w:sdt>
            <w:r w:rsidR="00DE6DE3" w:rsidRPr="00CC646C">
              <w:rPr>
                <w:rFonts w:ascii="Arial" w:hAnsi="Arial" w:cs="Arial"/>
                <w:b/>
                <w:color w:val="auto"/>
              </w:rPr>
              <w:t xml:space="preserve"> </w:t>
            </w:r>
          </w:p>
        </w:tc>
      </w:tr>
      <w:tr w:rsidR="007B7841" w14:paraId="50192D7E" w14:textId="77777777" w:rsidTr="007B78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192D7C" w14:textId="77777777" w:rsidR="003217D3" w:rsidRPr="00244176" w:rsidRDefault="00DE6DE3"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0192D7D" w14:textId="57171CAD" w:rsidR="003217D3" w:rsidRPr="00CC646C" w:rsidRDefault="00057E3C"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1A7D">
                  <w:rPr>
                    <w:rFonts w:ascii="Arial" w:hAnsi="Arial" w:cs="Arial"/>
                    <w:b/>
                    <w:color w:val="auto"/>
                  </w:rPr>
                  <w:t>Compliant</w:t>
                </w:r>
              </w:sdtContent>
            </w:sdt>
            <w:r w:rsidR="00DE6DE3" w:rsidRPr="00CC646C">
              <w:rPr>
                <w:rFonts w:ascii="Arial" w:hAnsi="Arial" w:cs="Arial"/>
                <w:b/>
                <w:color w:val="auto"/>
              </w:rPr>
              <w:t xml:space="preserve"> </w:t>
            </w:r>
          </w:p>
        </w:tc>
      </w:tr>
      <w:tr w:rsidR="007B7841" w14:paraId="50192D81" w14:textId="77777777" w:rsidTr="007B78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192D7F" w14:textId="77777777" w:rsidR="003217D3" w:rsidRPr="00244176" w:rsidRDefault="00DE6DE3"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0192D80" w14:textId="109FC286" w:rsidR="003217D3" w:rsidRPr="00CC646C" w:rsidRDefault="00057E3C"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1A7D">
                  <w:rPr>
                    <w:rFonts w:ascii="Arial" w:hAnsi="Arial" w:cs="Arial"/>
                    <w:b/>
                    <w:color w:val="auto"/>
                  </w:rPr>
                  <w:t>Compliant</w:t>
                </w:r>
              </w:sdtContent>
            </w:sdt>
            <w:r w:rsidR="00DE6DE3" w:rsidRPr="00CC646C">
              <w:rPr>
                <w:rFonts w:ascii="Arial" w:hAnsi="Arial" w:cs="Arial"/>
                <w:b/>
                <w:color w:val="auto"/>
              </w:rPr>
              <w:t xml:space="preserve"> </w:t>
            </w:r>
          </w:p>
        </w:tc>
      </w:tr>
      <w:tr w:rsidR="007B7841" w14:paraId="50192D84" w14:textId="77777777" w:rsidTr="007B78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192D82" w14:textId="77777777" w:rsidR="003217D3" w:rsidRPr="00244176" w:rsidRDefault="00DE6DE3"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0192D83" w14:textId="122F4061" w:rsidR="003217D3" w:rsidRPr="00CC646C" w:rsidRDefault="00057E3C"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1A7D">
                  <w:rPr>
                    <w:rFonts w:ascii="Arial" w:hAnsi="Arial" w:cs="Arial"/>
                    <w:b/>
                    <w:color w:val="auto"/>
                  </w:rPr>
                  <w:t>Compliant</w:t>
                </w:r>
              </w:sdtContent>
            </w:sdt>
            <w:r w:rsidR="00DE6DE3" w:rsidRPr="00CC646C">
              <w:rPr>
                <w:rFonts w:ascii="Arial" w:hAnsi="Arial" w:cs="Arial"/>
                <w:b/>
                <w:color w:val="auto"/>
              </w:rPr>
              <w:t xml:space="preserve"> </w:t>
            </w:r>
          </w:p>
        </w:tc>
      </w:tr>
      <w:tr w:rsidR="007B7841" w14:paraId="50192D87" w14:textId="77777777" w:rsidTr="007B78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192D85" w14:textId="77777777" w:rsidR="003217D3" w:rsidRPr="00244176" w:rsidRDefault="00DE6DE3"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0192D86" w14:textId="674B95CA" w:rsidR="003217D3" w:rsidRPr="00CC646C" w:rsidRDefault="00057E3C"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1A7D">
                  <w:rPr>
                    <w:rFonts w:ascii="Arial" w:hAnsi="Arial" w:cs="Arial"/>
                    <w:b/>
                    <w:color w:val="auto"/>
                  </w:rPr>
                  <w:t>Compliant</w:t>
                </w:r>
              </w:sdtContent>
            </w:sdt>
            <w:r w:rsidR="00DE6DE3" w:rsidRPr="00CC646C">
              <w:rPr>
                <w:rFonts w:ascii="Arial" w:hAnsi="Arial" w:cs="Arial"/>
                <w:b/>
                <w:color w:val="auto"/>
              </w:rPr>
              <w:t xml:space="preserve"> </w:t>
            </w:r>
          </w:p>
        </w:tc>
      </w:tr>
    </w:tbl>
    <w:p w14:paraId="50192D88" w14:textId="77777777" w:rsidR="00FC045E" w:rsidRPr="00A36AA9" w:rsidRDefault="00DE6DE3" w:rsidP="00F87E39">
      <w:pPr>
        <w:pStyle w:val="NormalArial"/>
        <w:spacing w:before="120"/>
      </w:pPr>
      <w:r w:rsidRPr="00A36AA9">
        <w:t>A detailed assessment is provided later in this report for each assessed Standard.</w:t>
      </w:r>
    </w:p>
    <w:p w14:paraId="50192D89" w14:textId="77777777" w:rsidR="00FC045E" w:rsidRPr="00A36AA9" w:rsidRDefault="00DE6DE3" w:rsidP="001B19A9">
      <w:pPr>
        <w:pStyle w:val="Heading1"/>
        <w:spacing w:before="240" w:after="120" w:line="22" w:lineRule="atLeast"/>
        <w:rPr>
          <w:rFonts w:ascii="Arial" w:hAnsi="Arial" w:cs="Arial"/>
        </w:rPr>
      </w:pPr>
      <w:r w:rsidRPr="00A36AA9">
        <w:rPr>
          <w:rFonts w:ascii="Arial" w:hAnsi="Arial" w:cs="Arial"/>
        </w:rPr>
        <w:t>Areas for improvement</w:t>
      </w:r>
    </w:p>
    <w:p w14:paraId="50192D8B" w14:textId="262746A0" w:rsidR="00FC045E" w:rsidRPr="00A36AA9" w:rsidRDefault="00DE6DE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0192D90" w14:textId="0F4579B8" w:rsidR="00FC045E" w:rsidRPr="00A36AA9" w:rsidRDefault="00DE6DE3" w:rsidP="00F87E39">
      <w:pPr>
        <w:pStyle w:val="NormalArial"/>
      </w:pPr>
      <w:r w:rsidRPr="00A36AA9">
        <w:br w:type="page"/>
      </w:r>
    </w:p>
    <w:p w14:paraId="50192D91" w14:textId="77777777" w:rsidR="003217D3" w:rsidRDefault="00DE6DE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182D09" w14:paraId="50192D95" w14:textId="77777777" w:rsidTr="001B1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50192D92" w14:textId="77777777" w:rsidR="00182D09" w:rsidRPr="003217D3" w:rsidRDefault="00182D09"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5" w:type="pct"/>
          </w:tcPr>
          <w:p w14:paraId="50192D94" w14:textId="77777777" w:rsidR="00182D09" w:rsidRPr="003217D3" w:rsidRDefault="00182D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82D09" w14:paraId="50192D9A" w14:textId="77777777" w:rsidTr="001B19A9">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0192D96" w14:textId="77777777" w:rsidR="00182D09" w:rsidRPr="00244176" w:rsidRDefault="00182D09"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9" w:type="pct"/>
            <w:shd w:val="clear" w:color="auto" w:fill="auto"/>
            <w:vAlign w:val="top"/>
          </w:tcPr>
          <w:p w14:paraId="50192D97" w14:textId="77777777" w:rsidR="00182D09" w:rsidRPr="00244176" w:rsidRDefault="00182D0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vAlign w:val="top"/>
          </w:tcPr>
          <w:p w14:paraId="50192D99" w14:textId="7C14E4C5" w:rsidR="00182D09" w:rsidRPr="00CC646C" w:rsidRDefault="00057E3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4E2D19E9CB374183A115911753D310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7544">
                  <w:rPr>
                    <w:rFonts w:ascii="Arial" w:hAnsi="Arial" w:cs="Arial"/>
                    <w:color w:val="auto"/>
                  </w:rPr>
                  <w:t>Compliant</w:t>
                </w:r>
              </w:sdtContent>
            </w:sdt>
            <w:r w:rsidR="00182D09" w:rsidRPr="00CC646C">
              <w:rPr>
                <w:rFonts w:ascii="Arial" w:hAnsi="Arial" w:cs="Arial"/>
                <w:color w:val="auto"/>
              </w:rPr>
              <w:t xml:space="preserve"> </w:t>
            </w:r>
          </w:p>
        </w:tc>
      </w:tr>
      <w:tr w:rsidR="00182D09" w14:paraId="50192D9F" w14:textId="77777777" w:rsidTr="001B1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0192D9B" w14:textId="77777777" w:rsidR="00182D09" w:rsidRPr="00244176" w:rsidRDefault="00182D0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9" w:type="pct"/>
            <w:shd w:val="clear" w:color="auto" w:fill="auto"/>
            <w:vAlign w:val="top"/>
          </w:tcPr>
          <w:p w14:paraId="50192D9C" w14:textId="77777777" w:rsidR="00182D09" w:rsidRPr="00244176" w:rsidRDefault="00182D0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vAlign w:val="top"/>
          </w:tcPr>
          <w:p w14:paraId="50192D9E" w14:textId="3C1EA2DF" w:rsidR="00182D09" w:rsidRPr="00CC646C" w:rsidRDefault="00057E3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EBABBC9D5BA64E749A071FF8C3C454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7544">
                  <w:rPr>
                    <w:rFonts w:ascii="Arial" w:hAnsi="Arial" w:cs="Arial"/>
                    <w:color w:val="auto"/>
                  </w:rPr>
                  <w:t>Compliant</w:t>
                </w:r>
              </w:sdtContent>
            </w:sdt>
            <w:r w:rsidR="00182D09" w:rsidRPr="00CC646C">
              <w:rPr>
                <w:rFonts w:ascii="Arial" w:hAnsi="Arial" w:cs="Arial"/>
                <w:color w:val="auto"/>
              </w:rPr>
              <w:t xml:space="preserve"> </w:t>
            </w:r>
          </w:p>
        </w:tc>
      </w:tr>
      <w:tr w:rsidR="00182D09" w14:paraId="50192DA8" w14:textId="77777777" w:rsidTr="001B19A9">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0192DA0" w14:textId="77777777" w:rsidR="00182D09" w:rsidRPr="00244176" w:rsidRDefault="00182D0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9" w:type="pct"/>
            <w:shd w:val="clear" w:color="auto" w:fill="auto"/>
            <w:vAlign w:val="top"/>
          </w:tcPr>
          <w:p w14:paraId="50192DA1" w14:textId="77777777" w:rsidR="00182D09" w:rsidRPr="00244176" w:rsidRDefault="00182D0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0192DA2" w14:textId="77777777" w:rsidR="00182D09" w:rsidRPr="00244176" w:rsidRDefault="00182D09"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0192DA3" w14:textId="77777777" w:rsidR="00182D09" w:rsidRPr="00244176" w:rsidRDefault="00182D0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0192DA4" w14:textId="77777777" w:rsidR="00182D09" w:rsidRPr="00244176" w:rsidRDefault="00182D0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0192DA5" w14:textId="77777777" w:rsidR="00182D09" w:rsidRPr="00244176" w:rsidRDefault="00182D0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vAlign w:val="top"/>
          </w:tcPr>
          <w:p w14:paraId="50192DA7" w14:textId="3DDB312C" w:rsidR="00182D09" w:rsidRPr="00CC646C" w:rsidRDefault="00057E3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44C1D50095FE43EEBC9C70E866AA56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58FB">
                  <w:rPr>
                    <w:rFonts w:ascii="Arial" w:hAnsi="Arial" w:cs="Arial"/>
                    <w:color w:val="auto"/>
                  </w:rPr>
                  <w:t>Compliant</w:t>
                </w:r>
              </w:sdtContent>
            </w:sdt>
            <w:r w:rsidR="00182D09" w:rsidRPr="00CC646C">
              <w:rPr>
                <w:rFonts w:ascii="Arial" w:hAnsi="Arial" w:cs="Arial"/>
                <w:color w:val="auto"/>
              </w:rPr>
              <w:t xml:space="preserve"> </w:t>
            </w:r>
          </w:p>
        </w:tc>
      </w:tr>
      <w:tr w:rsidR="00182D09" w14:paraId="50192DAD" w14:textId="77777777" w:rsidTr="001B1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0192DA9" w14:textId="77777777" w:rsidR="00182D09" w:rsidRPr="00244176" w:rsidRDefault="00182D0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9" w:type="pct"/>
            <w:shd w:val="clear" w:color="auto" w:fill="auto"/>
            <w:vAlign w:val="top"/>
          </w:tcPr>
          <w:p w14:paraId="50192DAA" w14:textId="77777777" w:rsidR="00182D09" w:rsidRPr="00244176" w:rsidRDefault="00182D0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vAlign w:val="top"/>
          </w:tcPr>
          <w:p w14:paraId="50192DAC" w14:textId="380F8036" w:rsidR="00182D09" w:rsidRPr="00CC646C" w:rsidRDefault="00057E3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FF68B1FBE879406FBA3740D02E97E5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3FE5">
                  <w:rPr>
                    <w:rFonts w:ascii="Arial" w:hAnsi="Arial" w:cs="Arial"/>
                    <w:color w:val="auto"/>
                  </w:rPr>
                  <w:t>Compliant</w:t>
                </w:r>
              </w:sdtContent>
            </w:sdt>
            <w:r w:rsidR="00182D09" w:rsidRPr="00CC646C">
              <w:rPr>
                <w:rFonts w:ascii="Arial" w:hAnsi="Arial" w:cs="Arial"/>
                <w:color w:val="auto"/>
              </w:rPr>
              <w:t xml:space="preserve"> </w:t>
            </w:r>
          </w:p>
        </w:tc>
      </w:tr>
      <w:tr w:rsidR="00182D09" w14:paraId="50192DB2" w14:textId="77777777" w:rsidTr="001B19A9">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0192DAE" w14:textId="77777777" w:rsidR="00182D09" w:rsidRPr="00244176" w:rsidRDefault="00182D0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9" w:type="pct"/>
            <w:shd w:val="clear" w:color="auto" w:fill="auto"/>
            <w:vAlign w:val="top"/>
          </w:tcPr>
          <w:p w14:paraId="50192DAF" w14:textId="77777777" w:rsidR="00182D09" w:rsidRPr="00244176" w:rsidRDefault="00182D0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5" w:type="pct"/>
            <w:shd w:val="clear" w:color="auto" w:fill="auto"/>
            <w:vAlign w:val="top"/>
          </w:tcPr>
          <w:p w14:paraId="50192DB1" w14:textId="5915032E" w:rsidR="00182D09" w:rsidRPr="00CC646C" w:rsidRDefault="00057E3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3398862F707D461A91624847DB60C4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44D6">
                  <w:rPr>
                    <w:rFonts w:ascii="Arial" w:hAnsi="Arial" w:cs="Arial"/>
                    <w:color w:val="auto"/>
                  </w:rPr>
                  <w:t>Compliant</w:t>
                </w:r>
              </w:sdtContent>
            </w:sdt>
            <w:r w:rsidR="00182D09" w:rsidRPr="00CC646C">
              <w:rPr>
                <w:rFonts w:ascii="Arial" w:hAnsi="Arial" w:cs="Arial"/>
                <w:color w:val="auto"/>
              </w:rPr>
              <w:t xml:space="preserve"> </w:t>
            </w:r>
          </w:p>
        </w:tc>
      </w:tr>
      <w:tr w:rsidR="00182D09" w14:paraId="50192DB7" w14:textId="77777777" w:rsidTr="001B1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0192DB3" w14:textId="77777777" w:rsidR="00182D09" w:rsidRPr="00244176" w:rsidRDefault="00182D0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9" w:type="pct"/>
            <w:shd w:val="clear" w:color="auto" w:fill="auto"/>
            <w:vAlign w:val="top"/>
          </w:tcPr>
          <w:p w14:paraId="50192DB4" w14:textId="77777777" w:rsidR="00182D09" w:rsidRPr="00244176" w:rsidRDefault="00182D0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5" w:type="pct"/>
            <w:shd w:val="clear" w:color="auto" w:fill="auto"/>
            <w:vAlign w:val="top"/>
          </w:tcPr>
          <w:p w14:paraId="50192DB6" w14:textId="118030AA" w:rsidR="00182D09" w:rsidRPr="00CC646C" w:rsidRDefault="00057E3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590F8859C9AF40159C5AA07479FC81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44D6">
                  <w:rPr>
                    <w:rFonts w:ascii="Arial" w:hAnsi="Arial" w:cs="Arial"/>
                    <w:color w:val="auto"/>
                  </w:rPr>
                  <w:t>Compliant</w:t>
                </w:r>
              </w:sdtContent>
            </w:sdt>
            <w:r w:rsidR="00182D09" w:rsidRPr="00CC646C">
              <w:rPr>
                <w:rFonts w:ascii="Arial" w:hAnsi="Arial" w:cs="Arial"/>
                <w:color w:val="auto"/>
              </w:rPr>
              <w:t xml:space="preserve"> </w:t>
            </w:r>
          </w:p>
        </w:tc>
      </w:tr>
    </w:tbl>
    <w:p w14:paraId="50192DB8" w14:textId="77777777" w:rsidR="00A63FCF" w:rsidRDefault="00DE6DE3" w:rsidP="003F7C73">
      <w:pPr>
        <w:pStyle w:val="Heading20"/>
        <w:spacing w:line="240" w:lineRule="auto"/>
      </w:pPr>
      <w:r w:rsidRPr="00A36AA9">
        <w:t>Findings</w:t>
      </w:r>
    </w:p>
    <w:p w14:paraId="16E78329" w14:textId="77777777" w:rsidR="002579DE" w:rsidRDefault="00ED48F3" w:rsidP="001B19A9">
      <w:pPr>
        <w:pStyle w:val="NormalArial"/>
      </w:pPr>
      <w:r>
        <w:t xml:space="preserve">Consumers/ representatives described in various ways how consumers are respected and valued as individuals. Staff provided examples of treating consumers with dignity and respect by listening to the consumers individual needs and respecting their choices to how they would like their services to be delivered. </w:t>
      </w:r>
    </w:p>
    <w:p w14:paraId="695794F8" w14:textId="77777777" w:rsidR="006F5C22" w:rsidRDefault="006B7544" w:rsidP="001B19A9">
      <w:pPr>
        <w:pStyle w:val="NormalArial"/>
        <w:rPr>
          <w:szCs w:val="22"/>
        </w:rPr>
      </w:pPr>
      <w:r>
        <w:rPr>
          <w:szCs w:val="22"/>
        </w:rPr>
        <w:t>Staff and volunteers at the service spoke respectfully about their consumers and showed an appreciation for each consumer’s individual identity and backgrounds. Documentation reviewed by the Assessment Team evidenced consumers background, goals and aspirations, and things they enjoy doing.</w:t>
      </w:r>
    </w:p>
    <w:p w14:paraId="4991ED8A" w14:textId="77777777" w:rsidR="006F5C22" w:rsidRDefault="006F5C22" w:rsidP="001B19A9">
      <w:pPr>
        <w:pStyle w:val="NormalArial"/>
      </w:pPr>
      <w:r>
        <w:t xml:space="preserve">Consumers/representatives reported they are involved in decisions relating to care and services, and how services support the consumer in maintaining connections with others. Staff described how they adapt their communication style, based on each consumer’s needs and to support consumer decisions relating to their care and services. </w:t>
      </w:r>
    </w:p>
    <w:p w14:paraId="26A57EAB" w14:textId="77777777" w:rsidR="009A05D5" w:rsidRDefault="00E515EC" w:rsidP="001B19A9">
      <w:pPr>
        <w:pStyle w:val="NormalArial"/>
      </w:pPr>
      <w:r>
        <w:rPr>
          <w:color w:val="auto"/>
        </w:rPr>
        <w:t xml:space="preserve">Consumers/representatives described in various ways their satisfaction that the service supports consumers to live their best life. </w:t>
      </w:r>
      <w:r w:rsidR="00263FE5">
        <w:rPr>
          <w:color w:val="auto"/>
        </w:rPr>
        <w:t xml:space="preserve">Management advised that when a risk is identified, it is documented as an alert in the consumer’s electronic file. The service has </w:t>
      </w:r>
      <w:r w:rsidR="00263FE5">
        <w:t xml:space="preserve">current processes </w:t>
      </w:r>
      <w:r w:rsidR="00263FE5">
        <w:lastRenderedPageBreak/>
        <w:t>to guide staff in the identification of risks including a home risk assessment which was evidenced in consumers care documentation sighted by the Assessment Team.</w:t>
      </w:r>
    </w:p>
    <w:p w14:paraId="7B86D3DA" w14:textId="214CF6CF" w:rsidR="00AB4577" w:rsidRPr="00AB4577" w:rsidRDefault="00AB4577" w:rsidP="001B19A9">
      <w:pPr>
        <w:pStyle w:val="NormalArial"/>
      </w:pPr>
      <w:r w:rsidRPr="00AB4577">
        <w:t xml:space="preserve">Staff and management described ways consumers are provided with information, including consumers from cultural and linguistically diverse backgrounds or consumers living with sensory impairments. The information pack included information on funded services, information on advocacy, internal and external complaints, interpreting services, how </w:t>
      </w:r>
      <w:r w:rsidR="00DF02EC">
        <w:t>consumers can</w:t>
      </w:r>
      <w:r w:rsidRPr="00AB4577">
        <w:t xml:space="preserve"> communicate changes to services, covid safe practices, </w:t>
      </w:r>
      <w:r w:rsidR="007617D1" w:rsidRPr="00AB4577">
        <w:t>privacy,</w:t>
      </w:r>
      <w:r w:rsidRPr="00AB4577">
        <w:t xml:space="preserve"> and a Charter of </w:t>
      </w:r>
      <w:r w:rsidRPr="00AB4577">
        <w:rPr>
          <w:color w:val="auto"/>
        </w:rPr>
        <w:t xml:space="preserve">Aged Care Rights. </w:t>
      </w:r>
    </w:p>
    <w:p w14:paraId="58BC8DB7" w14:textId="77777777" w:rsidR="0008022A" w:rsidRDefault="0008022A" w:rsidP="001B19A9">
      <w:pPr>
        <w:pStyle w:val="NormalArial"/>
      </w:pPr>
      <w:r>
        <w:t xml:space="preserve">Staff interviewed gave examples of ways they protect consumer privacy and information, including using computer logins and passwords and how they signed a confidentiality clause that formed part of their work contract. Management advised that consumers/ representatives are informed about the service commitment to maintaining privacy and confidentiality during their initial assessment. </w:t>
      </w:r>
    </w:p>
    <w:p w14:paraId="50192DB9" w14:textId="0C0CC54D" w:rsidR="001A5684" w:rsidRPr="006B4042" w:rsidRDefault="0008022A" w:rsidP="001B19A9">
      <w:pPr>
        <w:pStyle w:val="NormalArial"/>
      </w:pPr>
      <w:r>
        <w:t xml:space="preserve">Based on the </w:t>
      </w:r>
      <w:r w:rsidR="0014147A">
        <w:t>information</w:t>
      </w:r>
      <w:r>
        <w:t xml:space="preserve"> summarised above, I find the provider in relation to the service, compliant with Standard </w:t>
      </w:r>
      <w:r w:rsidR="006A44D6">
        <w:t xml:space="preserve">1 at the time of the performance report decision. </w:t>
      </w:r>
      <w:r w:rsidR="00DE6DE3" w:rsidRPr="00A36AA9">
        <w:br w:type="page"/>
      </w:r>
    </w:p>
    <w:p w14:paraId="50192DBA" w14:textId="77777777" w:rsidR="003217D3" w:rsidRDefault="00DE6DE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464"/>
        <w:gridCol w:w="2063"/>
      </w:tblGrid>
      <w:tr w:rsidR="00182D09" w14:paraId="50192DBE" w14:textId="77777777" w:rsidTr="001B1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pct"/>
            <w:gridSpan w:val="2"/>
            <w:tcBorders>
              <w:bottom w:val="single" w:sz="4" w:space="0" w:color="BFBFBF" w:themeColor="background1" w:themeShade="BF"/>
            </w:tcBorders>
          </w:tcPr>
          <w:p w14:paraId="50192DBB" w14:textId="77777777" w:rsidR="00182D09" w:rsidRPr="003217D3" w:rsidRDefault="00182D09"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12" w:type="pct"/>
            <w:tcBorders>
              <w:bottom w:val="single" w:sz="4" w:space="0" w:color="BFBFBF" w:themeColor="background1" w:themeShade="BF"/>
            </w:tcBorders>
          </w:tcPr>
          <w:p w14:paraId="50192DBD" w14:textId="77777777" w:rsidR="00182D09" w:rsidRPr="003217D3" w:rsidRDefault="00182D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82D09" w14:paraId="50192DC3" w14:textId="77777777" w:rsidTr="001B19A9">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0192DBF" w14:textId="77777777" w:rsidR="00182D09" w:rsidRPr="00244176" w:rsidRDefault="00182D0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0" w:type="pct"/>
            <w:shd w:val="clear" w:color="auto" w:fill="auto"/>
            <w:vAlign w:val="top"/>
          </w:tcPr>
          <w:p w14:paraId="50192DC0" w14:textId="77777777" w:rsidR="00182D09" w:rsidRPr="00244176" w:rsidRDefault="00182D0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2" w:type="pct"/>
            <w:shd w:val="clear" w:color="auto" w:fill="auto"/>
            <w:vAlign w:val="top"/>
          </w:tcPr>
          <w:p w14:paraId="50192DC2" w14:textId="5A7B70F5" w:rsidR="00182D09" w:rsidRPr="00CC646C" w:rsidRDefault="00057E3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2E4E5FFC62C345BF8847C3F5954532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EEC">
                  <w:rPr>
                    <w:rFonts w:ascii="Arial" w:hAnsi="Arial" w:cs="Arial"/>
                    <w:color w:val="auto"/>
                  </w:rPr>
                  <w:t>Compliant</w:t>
                </w:r>
              </w:sdtContent>
            </w:sdt>
            <w:r w:rsidR="00182D09" w:rsidRPr="00CC646C">
              <w:rPr>
                <w:rFonts w:ascii="Arial" w:hAnsi="Arial" w:cs="Arial"/>
                <w:color w:val="auto"/>
              </w:rPr>
              <w:t xml:space="preserve"> </w:t>
            </w:r>
          </w:p>
        </w:tc>
      </w:tr>
      <w:tr w:rsidR="00182D09" w14:paraId="50192DC8" w14:textId="77777777" w:rsidTr="001B1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0192DC4" w14:textId="77777777" w:rsidR="00182D09" w:rsidRPr="00244176" w:rsidRDefault="00182D0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80" w:type="pct"/>
            <w:shd w:val="clear" w:color="auto" w:fill="auto"/>
            <w:vAlign w:val="top"/>
          </w:tcPr>
          <w:p w14:paraId="50192DC5" w14:textId="77777777" w:rsidR="00182D09" w:rsidRPr="00244176" w:rsidRDefault="00182D0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12" w:type="pct"/>
            <w:shd w:val="clear" w:color="auto" w:fill="auto"/>
            <w:vAlign w:val="top"/>
          </w:tcPr>
          <w:p w14:paraId="50192DC7" w14:textId="174E4BEF" w:rsidR="00182D09" w:rsidRPr="00CC646C" w:rsidRDefault="00057E3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022F5306B90543338843534A567BF0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EEC">
                  <w:rPr>
                    <w:rFonts w:ascii="Arial" w:hAnsi="Arial" w:cs="Arial"/>
                    <w:color w:val="auto"/>
                  </w:rPr>
                  <w:t>Compliant</w:t>
                </w:r>
              </w:sdtContent>
            </w:sdt>
            <w:r w:rsidR="00182D09" w:rsidRPr="00CC646C">
              <w:rPr>
                <w:rFonts w:ascii="Arial" w:hAnsi="Arial" w:cs="Arial"/>
                <w:color w:val="auto"/>
              </w:rPr>
              <w:t xml:space="preserve"> </w:t>
            </w:r>
          </w:p>
        </w:tc>
      </w:tr>
      <w:tr w:rsidR="00182D09" w14:paraId="50192DCF" w14:textId="77777777" w:rsidTr="001B19A9">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0192DC9" w14:textId="77777777" w:rsidR="00182D09" w:rsidRPr="00244176" w:rsidRDefault="00182D0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80" w:type="pct"/>
            <w:shd w:val="clear" w:color="auto" w:fill="auto"/>
            <w:vAlign w:val="top"/>
          </w:tcPr>
          <w:p w14:paraId="50192DCA" w14:textId="77777777" w:rsidR="00182D09" w:rsidRPr="00244176" w:rsidRDefault="00182D0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0192DCB" w14:textId="77777777" w:rsidR="00182D09" w:rsidRPr="00244176" w:rsidRDefault="00182D09"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0192DCC" w14:textId="77777777" w:rsidR="00182D09" w:rsidRPr="00244176" w:rsidRDefault="00182D09"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12" w:type="pct"/>
            <w:shd w:val="clear" w:color="auto" w:fill="auto"/>
            <w:vAlign w:val="top"/>
          </w:tcPr>
          <w:p w14:paraId="50192DCE" w14:textId="3DA3F898" w:rsidR="00182D09" w:rsidRPr="00CC646C" w:rsidRDefault="00057E3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4A2F4FCE036341DDB55E6AE119A87E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EEC">
                  <w:rPr>
                    <w:rFonts w:ascii="Arial" w:hAnsi="Arial" w:cs="Arial"/>
                    <w:color w:val="auto"/>
                  </w:rPr>
                  <w:t>Compliant</w:t>
                </w:r>
              </w:sdtContent>
            </w:sdt>
            <w:r w:rsidR="00182D09" w:rsidRPr="00CC646C">
              <w:rPr>
                <w:rFonts w:ascii="Arial" w:hAnsi="Arial" w:cs="Arial"/>
                <w:color w:val="auto"/>
              </w:rPr>
              <w:t xml:space="preserve"> </w:t>
            </w:r>
          </w:p>
        </w:tc>
      </w:tr>
      <w:tr w:rsidR="00182D09" w14:paraId="50192DD4" w14:textId="77777777" w:rsidTr="001B1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0192DD0" w14:textId="77777777" w:rsidR="00182D09" w:rsidRPr="00244176" w:rsidRDefault="00182D0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80" w:type="pct"/>
            <w:shd w:val="clear" w:color="auto" w:fill="auto"/>
            <w:vAlign w:val="top"/>
          </w:tcPr>
          <w:p w14:paraId="50192DD1" w14:textId="77777777" w:rsidR="00182D09" w:rsidRPr="00244176" w:rsidRDefault="00182D0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2" w:type="pct"/>
            <w:shd w:val="clear" w:color="auto" w:fill="auto"/>
            <w:vAlign w:val="top"/>
          </w:tcPr>
          <w:p w14:paraId="50192DD3" w14:textId="3C54CAC7" w:rsidR="00182D09" w:rsidRPr="00CC646C" w:rsidRDefault="00057E3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86F57EF519AC486396B737D79959FC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EEC">
                  <w:rPr>
                    <w:rFonts w:ascii="Arial" w:hAnsi="Arial" w:cs="Arial"/>
                    <w:color w:val="auto"/>
                  </w:rPr>
                  <w:t>Compliant</w:t>
                </w:r>
              </w:sdtContent>
            </w:sdt>
            <w:r w:rsidR="00182D09" w:rsidRPr="00CC646C">
              <w:rPr>
                <w:rFonts w:ascii="Arial" w:hAnsi="Arial" w:cs="Arial"/>
                <w:color w:val="auto"/>
              </w:rPr>
              <w:t xml:space="preserve"> </w:t>
            </w:r>
          </w:p>
        </w:tc>
      </w:tr>
      <w:tr w:rsidR="00182D09" w14:paraId="50192DD9" w14:textId="77777777" w:rsidTr="001B19A9">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0192DD5" w14:textId="77777777" w:rsidR="00182D09" w:rsidRPr="00244176" w:rsidRDefault="00182D0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80" w:type="pct"/>
            <w:shd w:val="clear" w:color="auto" w:fill="auto"/>
            <w:vAlign w:val="top"/>
          </w:tcPr>
          <w:p w14:paraId="50192DD6" w14:textId="77777777" w:rsidR="00182D09" w:rsidRPr="00244176" w:rsidRDefault="00182D0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12" w:type="pct"/>
            <w:shd w:val="clear" w:color="auto" w:fill="auto"/>
            <w:vAlign w:val="top"/>
          </w:tcPr>
          <w:p w14:paraId="50192DD8" w14:textId="7BFA4997" w:rsidR="00182D09" w:rsidRPr="00CC646C" w:rsidRDefault="00057E3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CC6D28DEBF8B41B7943F64EB003801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EEC">
                  <w:rPr>
                    <w:rFonts w:ascii="Arial" w:hAnsi="Arial" w:cs="Arial"/>
                    <w:color w:val="auto"/>
                  </w:rPr>
                  <w:t>Compliant</w:t>
                </w:r>
              </w:sdtContent>
            </w:sdt>
            <w:r w:rsidR="00182D09" w:rsidRPr="00CC646C">
              <w:rPr>
                <w:rFonts w:ascii="Arial" w:hAnsi="Arial" w:cs="Arial"/>
                <w:color w:val="auto"/>
              </w:rPr>
              <w:t xml:space="preserve"> </w:t>
            </w:r>
          </w:p>
        </w:tc>
      </w:tr>
    </w:tbl>
    <w:bookmarkEnd w:id="2"/>
    <w:p w14:paraId="50192DDA" w14:textId="77777777" w:rsidR="0087700C" w:rsidRDefault="00DE6DE3" w:rsidP="003F7C73">
      <w:pPr>
        <w:pStyle w:val="Heading20"/>
        <w:tabs>
          <w:tab w:val="left" w:pos="1890"/>
        </w:tabs>
        <w:spacing w:line="240" w:lineRule="auto"/>
      </w:pPr>
      <w:r w:rsidRPr="00A36AA9">
        <w:t>Findings</w:t>
      </w:r>
    </w:p>
    <w:p w14:paraId="228D3E2E" w14:textId="113BFA8E" w:rsidR="003813FA" w:rsidRDefault="00272BEF" w:rsidP="001B19A9">
      <w:pPr>
        <w:pStyle w:val="NormalArial"/>
        <w:rPr>
          <w:rStyle w:val="eop"/>
          <w:color w:val="000000"/>
        </w:rPr>
      </w:pPr>
      <w:r>
        <w:rPr>
          <w:rStyle w:val="normaltextrun"/>
          <w:color w:val="000000"/>
        </w:rPr>
        <w:t>Staff discussed the service process for onboarding new consumers which includes accepting referrals through the My Aged Care (MAC) portal, establishing availability of staff, attending consumer homes to complete the service assessment form and risk assessment, and development of a service plan and schedule.</w:t>
      </w:r>
      <w:r w:rsidR="003813FA" w:rsidRPr="003813FA">
        <w:rPr>
          <w:rStyle w:val="normaltextrun"/>
          <w:color w:val="000000"/>
        </w:rPr>
        <w:t xml:space="preserve"> </w:t>
      </w:r>
      <w:r w:rsidR="003813FA">
        <w:rPr>
          <w:rStyle w:val="normaltextrun"/>
          <w:color w:val="000000"/>
        </w:rPr>
        <w:t>Documentation reviewed included the direct care workers manual. The ‘How do people get GMS services?’ section describes the assessment and care planning process that guides staff to complete initial assessment, safety assessment and the service plan. </w:t>
      </w:r>
      <w:r w:rsidR="003813FA">
        <w:rPr>
          <w:rStyle w:val="eop"/>
          <w:color w:val="000000"/>
        </w:rPr>
        <w:t> </w:t>
      </w:r>
    </w:p>
    <w:p w14:paraId="1C83705A" w14:textId="40DD56B7" w:rsidR="00CD30CA" w:rsidRDefault="00ED33C8" w:rsidP="001B19A9">
      <w:pPr>
        <w:pStyle w:val="NormalArial"/>
        <w:rPr>
          <w:rStyle w:val="normaltextrun"/>
          <w:color w:val="000000"/>
        </w:rPr>
      </w:pPr>
      <w:r>
        <w:rPr>
          <w:rStyle w:val="normaltextrun"/>
          <w:color w:val="000000"/>
        </w:rPr>
        <w:t>Assessment documentation reviewed for sampled consumers reflected consistently consumers’ needs goals and preferences. Staff discussed how assessment and care planning processes consider the MAC assessment as integral to understanding consumer preferences and ensure services align with assessed need.</w:t>
      </w:r>
    </w:p>
    <w:p w14:paraId="61D05AE5" w14:textId="5BAAA30D" w:rsidR="00ED33C8" w:rsidRDefault="003771B6" w:rsidP="001B19A9">
      <w:pPr>
        <w:pStyle w:val="NormalArial"/>
        <w:rPr>
          <w:rStyle w:val="eop"/>
          <w:color w:val="000000"/>
        </w:rPr>
      </w:pPr>
      <w:r>
        <w:rPr>
          <w:rStyle w:val="normaltextrun"/>
          <w:color w:val="000000"/>
        </w:rPr>
        <w:lastRenderedPageBreak/>
        <w:t xml:space="preserve">Staff discussed how they include the involvement of others in care planning and assessment such as to facilitate conference calls where included representatives may live </w:t>
      </w:r>
      <w:r w:rsidR="001B4456">
        <w:rPr>
          <w:rStyle w:val="normaltextrun"/>
          <w:color w:val="000000"/>
        </w:rPr>
        <w:t>i</w:t>
      </w:r>
      <w:r>
        <w:rPr>
          <w:rStyle w:val="normaltextrun"/>
          <w:color w:val="000000"/>
        </w:rPr>
        <w:t>nterstate. The service plan</w:t>
      </w:r>
      <w:r w:rsidR="001B4456">
        <w:rPr>
          <w:rStyle w:val="normaltextrun"/>
          <w:color w:val="000000"/>
        </w:rPr>
        <w:t>s reviewed by the Assessment Team</w:t>
      </w:r>
      <w:r>
        <w:rPr>
          <w:rStyle w:val="normaltextrun"/>
          <w:color w:val="000000"/>
        </w:rPr>
        <w:t xml:space="preserve"> include</w:t>
      </w:r>
      <w:r w:rsidR="001B4456">
        <w:rPr>
          <w:rStyle w:val="normaltextrun"/>
          <w:color w:val="000000"/>
        </w:rPr>
        <w:t>d</w:t>
      </w:r>
      <w:r>
        <w:rPr>
          <w:rStyle w:val="normaltextrun"/>
          <w:color w:val="000000"/>
        </w:rPr>
        <w:t xml:space="preserve"> </w:t>
      </w:r>
      <w:r w:rsidR="001B4456">
        <w:rPr>
          <w:rStyle w:val="normaltextrun"/>
          <w:color w:val="000000"/>
        </w:rPr>
        <w:t xml:space="preserve">information about </w:t>
      </w:r>
      <w:r>
        <w:rPr>
          <w:rStyle w:val="normaltextrun"/>
          <w:color w:val="000000"/>
        </w:rPr>
        <w:t>who is involved in assessment and care planning</w:t>
      </w:r>
      <w:r w:rsidR="001B4456">
        <w:rPr>
          <w:rStyle w:val="normaltextrun"/>
          <w:color w:val="000000"/>
        </w:rPr>
        <w:t xml:space="preserve"> for consumers</w:t>
      </w:r>
      <w:r>
        <w:rPr>
          <w:rStyle w:val="normaltextrun"/>
          <w:color w:val="000000"/>
        </w:rPr>
        <w:t>. </w:t>
      </w:r>
      <w:r>
        <w:rPr>
          <w:rStyle w:val="eop"/>
          <w:color w:val="000000"/>
        </w:rPr>
        <w:t> </w:t>
      </w:r>
    </w:p>
    <w:p w14:paraId="396BDAE1" w14:textId="283BFAAF" w:rsidR="00565605" w:rsidRDefault="007C6585" w:rsidP="001B19A9">
      <w:pPr>
        <w:pStyle w:val="NormalArial"/>
        <w:rPr>
          <w:rStyle w:val="normaltextrun"/>
          <w:color w:val="000000"/>
        </w:rPr>
      </w:pPr>
      <w:r>
        <w:rPr>
          <w:rStyle w:val="normaltextrun"/>
          <w:color w:val="000000"/>
        </w:rPr>
        <w:t>Consumers/representatives interviewed confirmed they received a copy of the service plan. Staff discussed the service plan and information regarding how to support consumers is provided to them via the electronic management system mobile telephone application.</w:t>
      </w:r>
    </w:p>
    <w:p w14:paraId="3F90DA8B" w14:textId="7597856E" w:rsidR="009D60CD" w:rsidRDefault="009B0FDF" w:rsidP="001B19A9">
      <w:pPr>
        <w:pStyle w:val="NormalArial"/>
      </w:pPr>
      <w:r>
        <w:t xml:space="preserve">Consumer care planning documentation showed most </w:t>
      </w:r>
      <w:r w:rsidR="00776E87">
        <w:t xml:space="preserve">care plans had been reviewed and were current. The Assessment Team advised the service who acknowledged that some care plans were behind schedule due to </w:t>
      </w:r>
      <w:r w:rsidR="00FC190A">
        <w:t xml:space="preserve">having new staff to the organisation. I </w:t>
      </w:r>
      <w:r w:rsidR="0052703C">
        <w:t xml:space="preserve">acknowledge the information provided by the service in relation to </w:t>
      </w:r>
      <w:r w:rsidR="007617D1">
        <w:t>this but note that this is not a systemic issue of the provider given that most of the care plans were up to date and reviewed regularly.</w:t>
      </w:r>
    </w:p>
    <w:p w14:paraId="40BD2F42" w14:textId="592CDBC3" w:rsidR="007617D1" w:rsidRDefault="007617D1" w:rsidP="001B19A9">
      <w:pPr>
        <w:pStyle w:val="NormalArial"/>
      </w:pPr>
      <w:r>
        <w:t xml:space="preserve">Based on the </w:t>
      </w:r>
      <w:r w:rsidR="0014147A">
        <w:t>information</w:t>
      </w:r>
      <w:r>
        <w:t xml:space="preserve"> summarised above, I find the provider in relation to the service, compliant with Standard 2 at the time of the performance report decision. </w:t>
      </w:r>
    </w:p>
    <w:p w14:paraId="50192DDB" w14:textId="1F9727EE" w:rsidR="0087700C" w:rsidRPr="006B4042" w:rsidRDefault="00DE6DE3" w:rsidP="001B19A9">
      <w:pPr>
        <w:pStyle w:val="NormalArial"/>
      </w:pPr>
      <w:r w:rsidRPr="006B4042">
        <w:br w:type="page"/>
      </w:r>
    </w:p>
    <w:p w14:paraId="50192DDC" w14:textId="77777777" w:rsidR="003217D3" w:rsidRDefault="00DE6DE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9"/>
        <w:gridCol w:w="2271"/>
      </w:tblGrid>
      <w:tr w:rsidR="00182D09" w14:paraId="50192DE0" w14:textId="77777777" w:rsidTr="001B1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192DDD" w14:textId="77777777" w:rsidR="00182D09" w:rsidRPr="003217D3" w:rsidRDefault="00182D09"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192DDF" w14:textId="77777777" w:rsidR="00182D09" w:rsidRPr="003217D3" w:rsidRDefault="00182D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82D09" w14:paraId="50192DE8" w14:textId="77777777" w:rsidTr="001B19A9">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192DE1" w14:textId="77777777" w:rsidR="00182D09" w:rsidRPr="00244176" w:rsidRDefault="00182D0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192DE2" w14:textId="77777777" w:rsidR="00182D09" w:rsidRPr="00244176" w:rsidRDefault="00182D0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0192DE3" w14:textId="77777777" w:rsidR="00182D09" w:rsidRPr="00244176" w:rsidRDefault="00182D0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0192DE4" w14:textId="77777777" w:rsidR="00182D09" w:rsidRPr="00244176" w:rsidRDefault="00182D0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0192DE5" w14:textId="77777777" w:rsidR="00182D09" w:rsidRPr="00244176" w:rsidRDefault="00182D0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192DE7" w14:textId="3BD22C9A" w:rsidR="00182D09" w:rsidRPr="00CC646C" w:rsidRDefault="00057E3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29C7AE7DC9874CD1B467D3A521E8E1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5BCD">
                  <w:rPr>
                    <w:rFonts w:ascii="Arial" w:hAnsi="Arial" w:cs="Arial"/>
                    <w:color w:val="auto"/>
                  </w:rPr>
                  <w:t>Compliant</w:t>
                </w:r>
              </w:sdtContent>
            </w:sdt>
            <w:r w:rsidR="00182D09" w:rsidRPr="00CC646C">
              <w:rPr>
                <w:rFonts w:ascii="Arial" w:hAnsi="Arial" w:cs="Arial"/>
                <w:color w:val="auto"/>
              </w:rPr>
              <w:t xml:space="preserve"> </w:t>
            </w:r>
          </w:p>
        </w:tc>
      </w:tr>
      <w:tr w:rsidR="00182D09" w14:paraId="50192DED" w14:textId="77777777" w:rsidTr="001B1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192DE9" w14:textId="77777777" w:rsidR="00182D09" w:rsidRPr="00244176" w:rsidRDefault="00182D0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192DEA" w14:textId="77777777" w:rsidR="00182D09" w:rsidRPr="00244176" w:rsidRDefault="00182D0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192DEC" w14:textId="405CF2EB" w:rsidR="00182D09" w:rsidRPr="00CC646C" w:rsidRDefault="00057E3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4DB0564536E845179BE06AB4244541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5BCD">
                  <w:rPr>
                    <w:rFonts w:ascii="Arial" w:hAnsi="Arial" w:cs="Arial"/>
                    <w:color w:val="auto"/>
                  </w:rPr>
                  <w:t>Compliant</w:t>
                </w:r>
              </w:sdtContent>
            </w:sdt>
            <w:r w:rsidR="00182D09" w:rsidRPr="00CC646C">
              <w:rPr>
                <w:rFonts w:ascii="Arial" w:hAnsi="Arial" w:cs="Arial"/>
                <w:color w:val="auto"/>
              </w:rPr>
              <w:t xml:space="preserve"> </w:t>
            </w:r>
          </w:p>
        </w:tc>
      </w:tr>
      <w:tr w:rsidR="00182D09" w14:paraId="50192DF2" w14:textId="77777777" w:rsidTr="001B19A9">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192DEE" w14:textId="77777777" w:rsidR="00182D09" w:rsidRPr="00244176" w:rsidRDefault="00182D09"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192DEF" w14:textId="77777777" w:rsidR="00182D09" w:rsidRPr="00244176" w:rsidRDefault="00182D09"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192DF1" w14:textId="756FC02E" w:rsidR="00182D09" w:rsidRPr="00CC646C" w:rsidRDefault="00057E3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DD047BDED1D044FAA14FC7D45054E2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074">
                  <w:rPr>
                    <w:rFonts w:ascii="Arial" w:hAnsi="Arial" w:cs="Arial"/>
                    <w:color w:val="auto"/>
                  </w:rPr>
                  <w:t>Not applicable</w:t>
                </w:r>
              </w:sdtContent>
            </w:sdt>
            <w:r w:rsidR="00182D09" w:rsidRPr="00CC646C">
              <w:rPr>
                <w:rFonts w:ascii="Arial" w:hAnsi="Arial" w:cs="Arial"/>
                <w:color w:val="auto"/>
              </w:rPr>
              <w:t xml:space="preserve"> </w:t>
            </w:r>
          </w:p>
        </w:tc>
      </w:tr>
      <w:tr w:rsidR="00182D09" w14:paraId="50192DF7" w14:textId="77777777" w:rsidTr="001B1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192DF3" w14:textId="77777777" w:rsidR="00182D09" w:rsidRPr="00244176" w:rsidRDefault="00182D0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192DF4" w14:textId="77777777" w:rsidR="00182D09" w:rsidRPr="00244176" w:rsidRDefault="00182D0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192DF6" w14:textId="553C06B3" w:rsidR="00182D09" w:rsidRPr="00CC646C" w:rsidRDefault="00057E3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2E09897CC39B4E468467BE1812F6E5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5BCD">
                  <w:rPr>
                    <w:rFonts w:ascii="Arial" w:hAnsi="Arial" w:cs="Arial"/>
                    <w:color w:val="auto"/>
                  </w:rPr>
                  <w:t>Compliant</w:t>
                </w:r>
              </w:sdtContent>
            </w:sdt>
            <w:r w:rsidR="00182D09" w:rsidRPr="00CC646C">
              <w:rPr>
                <w:rFonts w:ascii="Arial" w:hAnsi="Arial" w:cs="Arial"/>
                <w:color w:val="auto"/>
              </w:rPr>
              <w:t xml:space="preserve"> </w:t>
            </w:r>
          </w:p>
        </w:tc>
      </w:tr>
      <w:tr w:rsidR="00182D09" w14:paraId="50192DFC" w14:textId="77777777" w:rsidTr="001B19A9">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192DF8" w14:textId="77777777" w:rsidR="00182D09" w:rsidRPr="00244176" w:rsidRDefault="00182D0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192DF9" w14:textId="77777777" w:rsidR="00182D09" w:rsidRPr="00244176" w:rsidRDefault="00182D0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192DFB" w14:textId="14DBEF3C" w:rsidR="00182D09" w:rsidRPr="00CC646C" w:rsidRDefault="00057E3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10F9606474D443598152DB1C02020D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5BCD">
                  <w:rPr>
                    <w:rFonts w:ascii="Arial" w:hAnsi="Arial" w:cs="Arial"/>
                    <w:color w:val="auto"/>
                  </w:rPr>
                  <w:t>Compliant</w:t>
                </w:r>
              </w:sdtContent>
            </w:sdt>
            <w:r w:rsidR="00182D09" w:rsidRPr="00CC646C">
              <w:rPr>
                <w:rFonts w:ascii="Arial" w:hAnsi="Arial" w:cs="Arial"/>
                <w:color w:val="auto"/>
              </w:rPr>
              <w:t xml:space="preserve"> </w:t>
            </w:r>
          </w:p>
        </w:tc>
      </w:tr>
      <w:tr w:rsidR="00182D09" w14:paraId="50192E01" w14:textId="77777777" w:rsidTr="001B1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192DFD" w14:textId="77777777" w:rsidR="00182D09" w:rsidRPr="00244176" w:rsidRDefault="00182D0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192DFE" w14:textId="77777777" w:rsidR="00182D09" w:rsidRPr="00244176" w:rsidRDefault="00182D0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192E00" w14:textId="3C3AB946" w:rsidR="00182D09" w:rsidRPr="00CC646C" w:rsidRDefault="00057E3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8657E37F7FA54B1FAEA898062657FC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5BCD">
                  <w:rPr>
                    <w:rFonts w:ascii="Arial" w:hAnsi="Arial" w:cs="Arial"/>
                    <w:color w:val="auto"/>
                  </w:rPr>
                  <w:t>Compliant</w:t>
                </w:r>
              </w:sdtContent>
            </w:sdt>
            <w:r w:rsidR="00182D09" w:rsidRPr="00CC646C">
              <w:rPr>
                <w:rFonts w:ascii="Arial" w:hAnsi="Arial" w:cs="Arial"/>
                <w:color w:val="auto"/>
              </w:rPr>
              <w:t xml:space="preserve"> </w:t>
            </w:r>
          </w:p>
        </w:tc>
      </w:tr>
      <w:tr w:rsidR="00182D09" w14:paraId="50192E08" w14:textId="77777777" w:rsidTr="001B19A9">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192E02" w14:textId="77777777" w:rsidR="00182D09" w:rsidRPr="00244176" w:rsidRDefault="00182D0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192E03" w14:textId="77777777" w:rsidR="00182D09" w:rsidRPr="00244176" w:rsidRDefault="00182D0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0192E04" w14:textId="77777777" w:rsidR="00182D09" w:rsidRPr="00244176" w:rsidRDefault="00182D09"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0192E05" w14:textId="77777777" w:rsidR="00182D09" w:rsidRPr="00244176" w:rsidRDefault="00182D09"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192E07" w14:textId="14295061" w:rsidR="00182D09" w:rsidRPr="00CC646C" w:rsidRDefault="00057E3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B14207C3A0914F6E859FEF51CE250B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5BCD">
                  <w:rPr>
                    <w:rFonts w:ascii="Arial" w:hAnsi="Arial" w:cs="Arial"/>
                    <w:color w:val="auto"/>
                  </w:rPr>
                  <w:t>Compliant</w:t>
                </w:r>
              </w:sdtContent>
            </w:sdt>
            <w:r w:rsidR="00182D09" w:rsidRPr="00CC646C">
              <w:rPr>
                <w:rFonts w:ascii="Arial" w:hAnsi="Arial" w:cs="Arial"/>
                <w:color w:val="auto"/>
              </w:rPr>
              <w:t xml:space="preserve"> </w:t>
            </w:r>
          </w:p>
        </w:tc>
      </w:tr>
    </w:tbl>
    <w:bookmarkEnd w:id="3"/>
    <w:p w14:paraId="50192E09" w14:textId="77777777" w:rsidR="002253FC" w:rsidRDefault="00DE6DE3" w:rsidP="007B3959">
      <w:pPr>
        <w:pStyle w:val="Heading20"/>
      </w:pPr>
      <w:r w:rsidRPr="00A36AA9">
        <w:t>Findings</w:t>
      </w:r>
    </w:p>
    <w:p w14:paraId="206871C0" w14:textId="77777777" w:rsidR="00CC036F" w:rsidRDefault="00940CEF" w:rsidP="001B19A9">
      <w:pPr>
        <w:pStyle w:val="NormalArial"/>
        <w:rPr>
          <w:rStyle w:val="normaltextrun"/>
          <w:color w:val="000000"/>
        </w:rPr>
      </w:pPr>
      <w:r>
        <w:rPr>
          <w:rStyle w:val="normaltextrun"/>
          <w:color w:val="000000"/>
        </w:rPr>
        <w:t>Consumers</w:t>
      </w:r>
      <w:r w:rsidR="002C3802">
        <w:rPr>
          <w:rStyle w:val="normaltextrun"/>
          <w:color w:val="000000"/>
        </w:rPr>
        <w:t>/</w:t>
      </w:r>
      <w:r>
        <w:rPr>
          <w:rStyle w:val="normaltextrun"/>
          <w:color w:val="000000"/>
        </w:rPr>
        <w:t xml:space="preserve">representatives discussed how personal care is generally provided by the same person and they are happy with the services being provided by those staff. </w:t>
      </w:r>
      <w:r w:rsidR="002C3802" w:rsidRPr="001606B0">
        <w:rPr>
          <w:rStyle w:val="normaltextrun"/>
          <w:color w:val="000000"/>
        </w:rPr>
        <w:t>Care documentation reviewed for consumers who receive personal care showed an initial assessment and shower assessment conducted by a district nursing service prior to staff providing safe and effective personal care. </w:t>
      </w:r>
      <w:r w:rsidR="002C3802" w:rsidRPr="001606B0">
        <w:rPr>
          <w:rStyle w:val="eop"/>
          <w:color w:val="000000"/>
        </w:rPr>
        <w:t> </w:t>
      </w:r>
      <w:r w:rsidR="00574C7B">
        <w:rPr>
          <w:rStyle w:val="normaltextrun"/>
          <w:color w:val="000000"/>
        </w:rPr>
        <w:t>Management discussed how they prioritise providing consumers with a regular direct care worker.</w:t>
      </w:r>
    </w:p>
    <w:p w14:paraId="0F16206B" w14:textId="21504B60" w:rsidR="00CC036F" w:rsidRPr="00CC036F" w:rsidRDefault="00540EFE" w:rsidP="001B19A9">
      <w:pPr>
        <w:pStyle w:val="NormalArial"/>
        <w:rPr>
          <w:rStyle w:val="eop"/>
        </w:rPr>
      </w:pPr>
      <w:r>
        <w:rPr>
          <w:rStyle w:val="normaltextrun"/>
          <w:color w:val="000000"/>
        </w:rPr>
        <w:lastRenderedPageBreak/>
        <w:t>Staff discussed their understanding of consumer risk related to the provision of services such as falls risks and described the strategies they used to minimise those risks.</w:t>
      </w:r>
      <w:r w:rsidR="00993EFF" w:rsidRPr="00993EFF">
        <w:t xml:space="preserve"> </w:t>
      </w:r>
      <w:r w:rsidR="00993EFF">
        <w:rPr>
          <w:rStyle w:val="normaltextrun"/>
          <w:color w:val="000000"/>
        </w:rPr>
        <w:t>Care documentation consistently identified risks to the consumers and strategies to ensure safe care and services. </w:t>
      </w:r>
      <w:r w:rsidR="00993EFF">
        <w:rPr>
          <w:rStyle w:val="eop"/>
          <w:color w:val="000000"/>
        </w:rPr>
        <w:t> </w:t>
      </w:r>
    </w:p>
    <w:p w14:paraId="2BAE8560" w14:textId="536130D2" w:rsidR="003F7C73" w:rsidRDefault="00CC036F" w:rsidP="001B19A9">
      <w:pPr>
        <w:pStyle w:val="NormalArial"/>
        <w:rPr>
          <w:rStyle w:val="eop"/>
          <w:color w:val="000000"/>
        </w:rPr>
      </w:pPr>
      <w:r>
        <w:rPr>
          <w:rStyle w:val="normaltextrun"/>
          <w:color w:val="000000"/>
        </w:rPr>
        <w:t>Consumers/ representatives said in various ways that while they have not experienced a change or deterioration, they are confident the staff will respond appropriately. Staff discussed they complete shift notes after services have been delivered and report concerns immediately.</w:t>
      </w:r>
      <w:r w:rsidR="00587DA3">
        <w:rPr>
          <w:rStyle w:val="normaltextrun"/>
          <w:color w:val="000000"/>
        </w:rPr>
        <w:t xml:space="preserve"> Management discussed the service process to review shift notes daily to monitor consumer care.</w:t>
      </w:r>
    </w:p>
    <w:p w14:paraId="301803E2" w14:textId="1D8FAB62" w:rsidR="003F7C73" w:rsidRPr="003F7C73" w:rsidRDefault="003F7C73" w:rsidP="001B19A9">
      <w:pPr>
        <w:pStyle w:val="NormalArial"/>
      </w:pPr>
      <w:r>
        <w:rPr>
          <w:rStyle w:val="normaltextrun"/>
          <w:color w:val="000000"/>
        </w:rPr>
        <w:t>Staff discussed how they record the care they provide in shift notes and alert the service with any concerns. Documentation provided evidence of how information is shared with representatives and staff. </w:t>
      </w:r>
      <w:r>
        <w:rPr>
          <w:rStyle w:val="eop"/>
          <w:color w:val="000000"/>
        </w:rPr>
        <w:t> </w:t>
      </w:r>
    </w:p>
    <w:p w14:paraId="39EB0457" w14:textId="77777777" w:rsidR="0065130A" w:rsidRDefault="0065130A" w:rsidP="001B19A9">
      <w:pPr>
        <w:pStyle w:val="NormalArial"/>
        <w:rPr>
          <w:rStyle w:val="eop"/>
          <w:color w:val="000000"/>
        </w:rPr>
      </w:pPr>
      <w:r>
        <w:rPr>
          <w:rStyle w:val="normaltextrun"/>
          <w:color w:val="000000"/>
        </w:rPr>
        <w:t>Management and relevant staff described the access and support role provided by the service to assist consumers requiring additional assistance to access services. Care documentation showed timely referrals to assessment services. Progress of referrals are evidenced through the organisations electronic management system. </w:t>
      </w:r>
      <w:r>
        <w:rPr>
          <w:rStyle w:val="eop"/>
          <w:color w:val="000000"/>
        </w:rPr>
        <w:t> </w:t>
      </w:r>
    </w:p>
    <w:p w14:paraId="6D355337" w14:textId="77777777" w:rsidR="003C5BCD" w:rsidRDefault="00EB419B" w:rsidP="001B19A9">
      <w:pPr>
        <w:pStyle w:val="NormalArial"/>
        <w:rPr>
          <w:rStyle w:val="normaltextrun"/>
          <w:color w:val="000000"/>
        </w:rPr>
      </w:pPr>
      <w:r>
        <w:rPr>
          <w:rStyle w:val="normaltextrun"/>
          <w:color w:val="000000"/>
        </w:rPr>
        <w:t xml:space="preserve">Consumers/representatives interviewed were satisfied with the measures staff take to protect consumers from infection. Staff explained they ask screening questions as appropriate, wear personal protective equipment, participate in infection control training, and have required vaccinations. </w:t>
      </w:r>
    </w:p>
    <w:p w14:paraId="50192E0A" w14:textId="2513D88C" w:rsidR="0087700C" w:rsidRPr="006B4042" w:rsidRDefault="003C5BCD" w:rsidP="001B19A9">
      <w:pPr>
        <w:pStyle w:val="NormalArial"/>
      </w:pPr>
      <w:r>
        <w:rPr>
          <w:rStyle w:val="normaltextrun"/>
          <w:color w:val="000000"/>
        </w:rPr>
        <w:t xml:space="preserve">Based on the </w:t>
      </w:r>
      <w:r w:rsidR="0014147A">
        <w:rPr>
          <w:rStyle w:val="normaltextrun"/>
          <w:color w:val="000000"/>
        </w:rPr>
        <w:t>information</w:t>
      </w:r>
      <w:r>
        <w:rPr>
          <w:rStyle w:val="normaltextrun"/>
          <w:color w:val="000000"/>
        </w:rPr>
        <w:t xml:space="preserve"> summarised above, I find the provider in relation to the service, compliant with Standard 3 at the time of the performance report decision.</w:t>
      </w:r>
      <w:r w:rsidR="00DE6DE3" w:rsidRPr="006B4042">
        <w:br w:type="page"/>
      </w:r>
    </w:p>
    <w:p w14:paraId="50192E0B" w14:textId="77777777" w:rsidR="00FC045E" w:rsidRPr="00A36AA9" w:rsidRDefault="00DE6DE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8"/>
        <w:gridCol w:w="5384"/>
        <w:gridCol w:w="2102"/>
      </w:tblGrid>
      <w:tr w:rsidR="00182D09" w14:paraId="50192E0F" w14:textId="77777777" w:rsidTr="001B1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pct"/>
            <w:gridSpan w:val="2"/>
            <w:tcBorders>
              <w:bottom w:val="single" w:sz="4" w:space="0" w:color="BFBFBF" w:themeColor="background1" w:themeShade="BF"/>
            </w:tcBorders>
          </w:tcPr>
          <w:p w14:paraId="50192E0C" w14:textId="77777777" w:rsidR="00182D09" w:rsidRPr="00991076" w:rsidRDefault="00182D09"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031" w:type="pct"/>
            <w:tcBorders>
              <w:bottom w:val="single" w:sz="4" w:space="0" w:color="BFBFBF" w:themeColor="background1" w:themeShade="BF"/>
            </w:tcBorders>
          </w:tcPr>
          <w:p w14:paraId="50192E0E" w14:textId="77777777" w:rsidR="00182D09" w:rsidRPr="00991076" w:rsidRDefault="00182D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182D09" w14:paraId="50192E14" w14:textId="77777777" w:rsidTr="001B19A9">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0192E10" w14:textId="77777777" w:rsidR="00182D09" w:rsidRPr="00244176" w:rsidRDefault="00182D0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641" w:type="pct"/>
            <w:shd w:val="clear" w:color="auto" w:fill="auto"/>
            <w:vAlign w:val="top"/>
          </w:tcPr>
          <w:p w14:paraId="50192E11" w14:textId="77777777" w:rsidR="00182D09" w:rsidRPr="00244176" w:rsidRDefault="00182D0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31" w:type="pct"/>
            <w:shd w:val="clear" w:color="auto" w:fill="auto"/>
            <w:vAlign w:val="top"/>
          </w:tcPr>
          <w:p w14:paraId="50192E13" w14:textId="45436D74" w:rsidR="00182D09" w:rsidRPr="00CC646C" w:rsidRDefault="00057E3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58618CFAA9994029BAA0B51F5918C0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6F93">
                  <w:rPr>
                    <w:rFonts w:ascii="Arial" w:hAnsi="Arial" w:cs="Arial"/>
                    <w:color w:val="auto"/>
                  </w:rPr>
                  <w:t>Compliant</w:t>
                </w:r>
              </w:sdtContent>
            </w:sdt>
            <w:r w:rsidR="00182D09" w:rsidRPr="00CC646C">
              <w:rPr>
                <w:rFonts w:ascii="Arial" w:hAnsi="Arial" w:cs="Arial"/>
                <w:color w:val="auto"/>
              </w:rPr>
              <w:t xml:space="preserve"> </w:t>
            </w:r>
          </w:p>
        </w:tc>
      </w:tr>
      <w:tr w:rsidR="00182D09" w14:paraId="50192E19" w14:textId="77777777" w:rsidTr="001B1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0192E15" w14:textId="77777777" w:rsidR="00182D09" w:rsidRPr="00244176" w:rsidRDefault="00182D0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641" w:type="pct"/>
            <w:shd w:val="clear" w:color="auto" w:fill="auto"/>
            <w:vAlign w:val="top"/>
          </w:tcPr>
          <w:p w14:paraId="50192E16" w14:textId="77777777" w:rsidR="00182D09" w:rsidRPr="00244176" w:rsidRDefault="00182D0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31" w:type="pct"/>
            <w:shd w:val="clear" w:color="auto" w:fill="auto"/>
            <w:vAlign w:val="top"/>
          </w:tcPr>
          <w:p w14:paraId="50192E18" w14:textId="25FBC63E" w:rsidR="00182D09" w:rsidRPr="00CC646C" w:rsidRDefault="00057E3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1299405246E04C5B85905D9A71C815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7A">
                  <w:rPr>
                    <w:rFonts w:ascii="Arial" w:hAnsi="Arial" w:cs="Arial"/>
                    <w:color w:val="auto"/>
                  </w:rPr>
                  <w:t>Compliant</w:t>
                </w:r>
              </w:sdtContent>
            </w:sdt>
            <w:r w:rsidR="00182D09" w:rsidRPr="00CC646C">
              <w:rPr>
                <w:rFonts w:ascii="Arial" w:hAnsi="Arial" w:cs="Arial"/>
                <w:color w:val="auto"/>
              </w:rPr>
              <w:t xml:space="preserve"> </w:t>
            </w:r>
          </w:p>
        </w:tc>
      </w:tr>
      <w:tr w:rsidR="00182D09" w14:paraId="50192E21" w14:textId="77777777" w:rsidTr="001B19A9">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0192E1A" w14:textId="77777777" w:rsidR="00182D09" w:rsidRPr="00244176" w:rsidRDefault="00182D0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641" w:type="pct"/>
            <w:shd w:val="clear" w:color="auto" w:fill="auto"/>
            <w:vAlign w:val="top"/>
          </w:tcPr>
          <w:p w14:paraId="50192E1B" w14:textId="77777777" w:rsidR="00182D09" w:rsidRPr="00244176" w:rsidRDefault="00182D0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0192E1C" w14:textId="77777777" w:rsidR="00182D09" w:rsidRPr="00244176" w:rsidRDefault="00182D0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0192E1D" w14:textId="77777777" w:rsidR="00182D09" w:rsidRPr="00244176" w:rsidRDefault="00182D0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0192E1E" w14:textId="77777777" w:rsidR="00182D09" w:rsidRPr="00244176" w:rsidRDefault="00182D0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31" w:type="pct"/>
            <w:shd w:val="clear" w:color="auto" w:fill="auto"/>
            <w:vAlign w:val="top"/>
          </w:tcPr>
          <w:p w14:paraId="50192E20" w14:textId="271E4532" w:rsidR="00182D09" w:rsidRPr="00CC646C" w:rsidRDefault="00057E3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98F4FE3F66624E888978C66DC66F08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7A">
                  <w:rPr>
                    <w:rFonts w:ascii="Arial" w:hAnsi="Arial" w:cs="Arial"/>
                    <w:color w:val="auto"/>
                  </w:rPr>
                  <w:t>Compliant</w:t>
                </w:r>
              </w:sdtContent>
            </w:sdt>
            <w:r w:rsidR="00182D09" w:rsidRPr="00CC646C">
              <w:rPr>
                <w:rFonts w:ascii="Arial" w:hAnsi="Arial" w:cs="Arial"/>
                <w:color w:val="auto"/>
              </w:rPr>
              <w:t xml:space="preserve"> </w:t>
            </w:r>
          </w:p>
        </w:tc>
      </w:tr>
      <w:tr w:rsidR="00182D09" w14:paraId="50192E26" w14:textId="77777777" w:rsidTr="001B1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0192E22" w14:textId="77777777" w:rsidR="00182D09" w:rsidRPr="00244176" w:rsidRDefault="00182D0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641" w:type="pct"/>
            <w:shd w:val="clear" w:color="auto" w:fill="auto"/>
            <w:vAlign w:val="top"/>
          </w:tcPr>
          <w:p w14:paraId="50192E23" w14:textId="77777777" w:rsidR="00182D09" w:rsidRPr="00244176" w:rsidRDefault="00182D0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1" w:type="pct"/>
            <w:shd w:val="clear" w:color="auto" w:fill="auto"/>
            <w:vAlign w:val="top"/>
          </w:tcPr>
          <w:p w14:paraId="50192E25" w14:textId="7D8FE710" w:rsidR="00182D09" w:rsidRPr="00CC646C" w:rsidRDefault="00057E3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38E224B953A949AEB405A4E42B38B7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7A">
                  <w:rPr>
                    <w:rFonts w:ascii="Arial" w:hAnsi="Arial" w:cs="Arial"/>
                    <w:color w:val="auto"/>
                  </w:rPr>
                  <w:t>Compliant</w:t>
                </w:r>
              </w:sdtContent>
            </w:sdt>
            <w:r w:rsidR="00182D09" w:rsidRPr="00CC646C">
              <w:rPr>
                <w:rFonts w:ascii="Arial" w:hAnsi="Arial" w:cs="Arial"/>
                <w:color w:val="auto"/>
              </w:rPr>
              <w:t xml:space="preserve"> </w:t>
            </w:r>
          </w:p>
        </w:tc>
      </w:tr>
      <w:tr w:rsidR="00182D09" w14:paraId="50192E2B" w14:textId="77777777" w:rsidTr="001B19A9">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0192E27" w14:textId="77777777" w:rsidR="00182D09" w:rsidRPr="00244176" w:rsidRDefault="00182D0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641" w:type="pct"/>
            <w:shd w:val="clear" w:color="auto" w:fill="auto"/>
            <w:vAlign w:val="top"/>
          </w:tcPr>
          <w:p w14:paraId="50192E28" w14:textId="77777777" w:rsidR="00182D09" w:rsidRPr="00244176" w:rsidRDefault="00182D0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1" w:type="pct"/>
            <w:shd w:val="clear" w:color="auto" w:fill="auto"/>
            <w:vAlign w:val="top"/>
          </w:tcPr>
          <w:p w14:paraId="50192E2A" w14:textId="64BE3EB8" w:rsidR="00182D09" w:rsidRPr="00CC646C" w:rsidRDefault="00057E3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DF682450AE0543C38698B01E103556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7A">
                  <w:rPr>
                    <w:rFonts w:ascii="Arial" w:hAnsi="Arial" w:cs="Arial"/>
                    <w:color w:val="auto"/>
                  </w:rPr>
                  <w:t>Compliant</w:t>
                </w:r>
              </w:sdtContent>
            </w:sdt>
            <w:r w:rsidR="00182D09" w:rsidRPr="00CC646C">
              <w:rPr>
                <w:rFonts w:ascii="Arial" w:hAnsi="Arial" w:cs="Arial"/>
                <w:color w:val="auto"/>
              </w:rPr>
              <w:t xml:space="preserve"> </w:t>
            </w:r>
          </w:p>
        </w:tc>
      </w:tr>
      <w:tr w:rsidR="00182D09" w14:paraId="50192E30" w14:textId="77777777" w:rsidTr="001B1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0192E2C" w14:textId="77777777" w:rsidR="00182D09" w:rsidRPr="00244176" w:rsidRDefault="00182D0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641" w:type="pct"/>
            <w:shd w:val="clear" w:color="auto" w:fill="auto"/>
            <w:vAlign w:val="top"/>
          </w:tcPr>
          <w:p w14:paraId="50192E2D" w14:textId="77777777" w:rsidR="00182D09" w:rsidRPr="00244176" w:rsidRDefault="00182D0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31" w:type="pct"/>
            <w:shd w:val="clear" w:color="auto" w:fill="auto"/>
            <w:vAlign w:val="top"/>
          </w:tcPr>
          <w:p w14:paraId="50192E2F" w14:textId="4AB1F656" w:rsidR="00182D09" w:rsidRPr="00CC646C" w:rsidRDefault="00057E3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94CBE505827B44F1A44BECF9C2F80F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7A">
                  <w:rPr>
                    <w:rFonts w:ascii="Arial" w:hAnsi="Arial" w:cs="Arial"/>
                    <w:color w:val="auto"/>
                  </w:rPr>
                  <w:t>Compliant</w:t>
                </w:r>
              </w:sdtContent>
            </w:sdt>
            <w:r w:rsidR="00182D09" w:rsidRPr="00CC646C">
              <w:rPr>
                <w:rFonts w:ascii="Arial" w:hAnsi="Arial" w:cs="Arial"/>
                <w:color w:val="auto"/>
              </w:rPr>
              <w:t xml:space="preserve"> </w:t>
            </w:r>
          </w:p>
        </w:tc>
      </w:tr>
      <w:tr w:rsidR="00182D09" w14:paraId="50192E35" w14:textId="77777777" w:rsidTr="001B19A9">
        <w:tc>
          <w:tcPr>
            <w:cnfStyle w:val="001000000000" w:firstRow="0" w:lastRow="0" w:firstColumn="1" w:lastColumn="0" w:oddVBand="0" w:evenVBand="0" w:oddHBand="0" w:evenHBand="0" w:firstRowFirstColumn="0" w:firstRowLastColumn="0" w:lastRowFirstColumn="0" w:lastRowLastColumn="0"/>
            <w:tcW w:w="1328" w:type="pct"/>
            <w:vAlign w:val="top"/>
          </w:tcPr>
          <w:p w14:paraId="50192E31" w14:textId="77777777" w:rsidR="00182D09" w:rsidRPr="00244176" w:rsidRDefault="00182D0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641" w:type="pct"/>
            <w:vAlign w:val="top"/>
          </w:tcPr>
          <w:p w14:paraId="50192E32" w14:textId="77777777" w:rsidR="00182D09" w:rsidRPr="00244176" w:rsidRDefault="00182D0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31" w:type="pct"/>
            <w:vAlign w:val="top"/>
          </w:tcPr>
          <w:p w14:paraId="50192E34" w14:textId="3FDC751B" w:rsidR="00182D09" w:rsidRPr="00CC646C" w:rsidRDefault="00057E3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2E670661610347D7BD4A4603B7369E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7A">
                  <w:rPr>
                    <w:rFonts w:ascii="Arial" w:hAnsi="Arial" w:cs="Arial"/>
                    <w:color w:val="auto"/>
                  </w:rPr>
                  <w:t>Not applicable</w:t>
                </w:r>
              </w:sdtContent>
            </w:sdt>
            <w:r w:rsidR="00182D09" w:rsidRPr="00CC646C">
              <w:rPr>
                <w:rFonts w:ascii="Arial" w:hAnsi="Arial" w:cs="Arial"/>
                <w:color w:val="auto"/>
              </w:rPr>
              <w:t xml:space="preserve"> </w:t>
            </w:r>
          </w:p>
        </w:tc>
      </w:tr>
    </w:tbl>
    <w:p w14:paraId="50192E36" w14:textId="77777777" w:rsidR="0087700C" w:rsidRDefault="00DE6DE3" w:rsidP="007B3959">
      <w:pPr>
        <w:pStyle w:val="Heading20"/>
      </w:pPr>
      <w:r w:rsidRPr="00A36AA9">
        <w:t>Findings</w:t>
      </w:r>
    </w:p>
    <w:p w14:paraId="1A3D7C31" w14:textId="532A29C2" w:rsidR="00167E7B" w:rsidRDefault="00167E7B" w:rsidP="001B19A9">
      <w:pPr>
        <w:pStyle w:val="NormalArial"/>
        <w:rPr>
          <w:rStyle w:val="eop"/>
          <w:color w:val="000000"/>
        </w:rPr>
      </w:pPr>
      <w:r>
        <w:rPr>
          <w:rStyle w:val="normaltextrun"/>
          <w:color w:val="000000"/>
        </w:rPr>
        <w:t>Consumers/ representatives interviewed said in various ways consumers are supported to undertake activities that optimise their independence health and wellbeing. Staff interviewed provided information on how they assist consumers do the things they like or want to do. Service plans provided clear directives for staff to support consumers to achieve their goals. </w:t>
      </w:r>
      <w:r>
        <w:rPr>
          <w:rStyle w:val="eop"/>
          <w:color w:val="000000"/>
        </w:rPr>
        <w:t> </w:t>
      </w:r>
    </w:p>
    <w:p w14:paraId="3482768A" w14:textId="77777777" w:rsidR="00C31EC2" w:rsidRDefault="00FC792F" w:rsidP="001B19A9">
      <w:pPr>
        <w:pStyle w:val="NormalArial"/>
        <w:rPr>
          <w:rStyle w:val="normaltextrun"/>
          <w:color w:val="000000"/>
        </w:rPr>
      </w:pPr>
      <w:r>
        <w:rPr>
          <w:rStyle w:val="normaltextrun"/>
          <w:color w:val="000000"/>
        </w:rPr>
        <w:t>Staff discussed how they support consumers when they are feeling low. Consumer documentation showed ongoing contact with consumers who have emotional issues and offers for counselling assistance if the consumer wishes.  </w:t>
      </w:r>
      <w:r w:rsidR="0061447A" w:rsidRPr="001606B0">
        <w:rPr>
          <w:rStyle w:val="normaltextrun"/>
          <w:color w:val="000000"/>
        </w:rPr>
        <w:t>Management discussed the access and support role provided by the organisation is specifically to assist consumers and their representatives requiring additional support</w:t>
      </w:r>
      <w:r w:rsidR="0061447A">
        <w:rPr>
          <w:rStyle w:val="normaltextrun"/>
          <w:color w:val="000000"/>
        </w:rPr>
        <w:t>.</w:t>
      </w:r>
    </w:p>
    <w:p w14:paraId="0C0A6394" w14:textId="673AAD35" w:rsidR="00C31EC2" w:rsidRDefault="00C31EC2" w:rsidP="001B19A9">
      <w:pPr>
        <w:pStyle w:val="NormalArial"/>
        <w:rPr>
          <w:rStyle w:val="eop"/>
          <w:color w:val="000000"/>
        </w:rPr>
      </w:pPr>
      <w:r>
        <w:rPr>
          <w:rStyle w:val="normaltextrun"/>
          <w:color w:val="000000"/>
        </w:rPr>
        <w:t>Consumers and representatives said consumers are assisted to participate in therapy sessions, attend medical appointments, go out for coffee, shopping or do activities that they like. Staff provided several examples of how consumers are being supported to do things of interest to them.</w:t>
      </w:r>
    </w:p>
    <w:p w14:paraId="51404163" w14:textId="164EC726" w:rsidR="00203D32" w:rsidRDefault="002B5F1D" w:rsidP="001B19A9">
      <w:pPr>
        <w:pStyle w:val="NormalArial"/>
        <w:rPr>
          <w:rStyle w:val="eop"/>
          <w:color w:val="000000"/>
        </w:rPr>
      </w:pPr>
      <w:r>
        <w:rPr>
          <w:rStyle w:val="normaltextrun"/>
          <w:color w:val="000000"/>
        </w:rPr>
        <w:lastRenderedPageBreak/>
        <w:t>All consumers and representatives interviewed said in various ways that staff know the consumer’s daily living needs and how to provide individual support. Staff said they receive alerts via their mobile telephone application when a consumer’s condition changes.</w:t>
      </w:r>
      <w:r w:rsidR="00203D32">
        <w:rPr>
          <w:rStyle w:val="normaltextrun"/>
          <w:color w:val="000000"/>
        </w:rPr>
        <w:t xml:space="preserve"> Care documentation showed information about daily living supports is shared with those involved in the delivery of care.</w:t>
      </w:r>
    </w:p>
    <w:p w14:paraId="26D51A1F" w14:textId="0AFC5A33" w:rsidR="00CB755A" w:rsidRDefault="00CB755A" w:rsidP="001B19A9">
      <w:pPr>
        <w:pStyle w:val="NormalArial"/>
      </w:pPr>
      <w:r>
        <w:rPr>
          <w:rStyle w:val="normaltextrun"/>
          <w:color w:val="000000"/>
        </w:rPr>
        <w:t xml:space="preserve">The service was able to demonstrate timely and appropriate referrals to individuals, other organisations and providers are made for consumers. Staff were able to </w:t>
      </w:r>
      <w:r w:rsidR="00BE2C98">
        <w:rPr>
          <w:rStyle w:val="normaltextrun"/>
          <w:color w:val="000000"/>
        </w:rPr>
        <w:t xml:space="preserve">give examples of where referrals had been made been made for consumers where </w:t>
      </w:r>
      <w:r w:rsidR="00127419">
        <w:rPr>
          <w:rStyle w:val="normaltextrun"/>
          <w:color w:val="000000"/>
        </w:rPr>
        <w:t xml:space="preserve">assistance was required. </w:t>
      </w:r>
    </w:p>
    <w:p w14:paraId="0496D4EA" w14:textId="734EA6EC" w:rsidR="002B5F1D" w:rsidRDefault="00BA2B22" w:rsidP="001B19A9">
      <w:pPr>
        <w:pStyle w:val="NormalArial"/>
        <w:rPr>
          <w:rStyle w:val="normaltextrun"/>
          <w:color w:val="000000"/>
        </w:rPr>
      </w:pPr>
      <w:r>
        <w:rPr>
          <w:rStyle w:val="normaltextrun"/>
          <w:color w:val="000000"/>
        </w:rPr>
        <w:t xml:space="preserve">Consumers said they that while there is no choice at the social support group on the day, they enjoy the food and make suggestions for the menu in advance. Staff </w:t>
      </w:r>
      <w:r w:rsidR="00BF1D91">
        <w:rPr>
          <w:rStyle w:val="normaltextrun"/>
          <w:color w:val="000000"/>
        </w:rPr>
        <w:t xml:space="preserve">were able to demonstrate and evidence </w:t>
      </w:r>
      <w:r>
        <w:rPr>
          <w:rStyle w:val="normaltextrun"/>
          <w:color w:val="000000"/>
        </w:rPr>
        <w:t xml:space="preserve">how they ensure consumers allergies, intolerances, </w:t>
      </w:r>
      <w:r w:rsidR="00BF1D91">
        <w:rPr>
          <w:rStyle w:val="normaltextrun"/>
          <w:color w:val="000000"/>
        </w:rPr>
        <w:t>likes,</w:t>
      </w:r>
      <w:r>
        <w:rPr>
          <w:rStyle w:val="normaltextrun"/>
          <w:color w:val="000000"/>
        </w:rPr>
        <w:t xml:space="preserve"> and dislike</w:t>
      </w:r>
      <w:r w:rsidR="00BF1D91">
        <w:rPr>
          <w:rStyle w:val="normaltextrun"/>
          <w:color w:val="000000"/>
        </w:rPr>
        <w:t>s</w:t>
      </w:r>
      <w:r>
        <w:rPr>
          <w:rStyle w:val="normaltextrun"/>
          <w:color w:val="000000"/>
        </w:rPr>
        <w:t xml:space="preserve"> are assessed and known.</w:t>
      </w:r>
    </w:p>
    <w:p w14:paraId="59A17159" w14:textId="7C907014" w:rsidR="0014147A" w:rsidRDefault="0014147A" w:rsidP="001B19A9">
      <w:pPr>
        <w:pStyle w:val="NormalArial"/>
      </w:pPr>
      <w:r>
        <w:rPr>
          <w:rStyle w:val="normaltextrun"/>
          <w:color w:val="000000"/>
        </w:rPr>
        <w:t>Based on the information summarised above, I find the provider in relation to the service, compliant with Standard 4 at the time of the performance report decision.</w:t>
      </w:r>
    </w:p>
    <w:p w14:paraId="50192E37" w14:textId="36B35E82" w:rsidR="0087700C" w:rsidRPr="00A36AA9" w:rsidRDefault="00DE6DE3" w:rsidP="00F87E39">
      <w:pPr>
        <w:pStyle w:val="NormalArial"/>
      </w:pPr>
      <w:r w:rsidRPr="00A36AA9">
        <w:br w:type="page"/>
      </w:r>
    </w:p>
    <w:p w14:paraId="50192E38" w14:textId="77777777" w:rsidR="00FC045E" w:rsidRDefault="00DE6DE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5"/>
        <w:gridCol w:w="5393"/>
        <w:gridCol w:w="2096"/>
      </w:tblGrid>
      <w:tr w:rsidR="00182D09" w14:paraId="50192E3C" w14:textId="77777777" w:rsidTr="001B1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pct"/>
            <w:gridSpan w:val="2"/>
            <w:tcBorders>
              <w:bottom w:val="single" w:sz="4" w:space="0" w:color="BFBFBF" w:themeColor="background1" w:themeShade="BF"/>
            </w:tcBorders>
          </w:tcPr>
          <w:p w14:paraId="50192E39" w14:textId="77777777" w:rsidR="00182D09" w:rsidRPr="003217D3" w:rsidRDefault="00182D0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28" w:type="pct"/>
            <w:tcBorders>
              <w:bottom w:val="single" w:sz="4" w:space="0" w:color="BFBFBF" w:themeColor="background1" w:themeShade="BF"/>
            </w:tcBorders>
          </w:tcPr>
          <w:p w14:paraId="50192E3B" w14:textId="77777777" w:rsidR="00182D09" w:rsidRPr="003217D3" w:rsidRDefault="00182D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82D09" w14:paraId="50192E41" w14:textId="77777777" w:rsidTr="001B19A9">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50192E3D" w14:textId="77777777" w:rsidR="00182D09" w:rsidRPr="00244176" w:rsidRDefault="00182D0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645" w:type="pct"/>
            <w:shd w:val="clear" w:color="auto" w:fill="auto"/>
            <w:vAlign w:val="top"/>
          </w:tcPr>
          <w:p w14:paraId="50192E3E" w14:textId="77777777" w:rsidR="00182D09" w:rsidRPr="00244176" w:rsidRDefault="00182D0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28" w:type="pct"/>
            <w:shd w:val="clear" w:color="auto" w:fill="auto"/>
            <w:vAlign w:val="top"/>
          </w:tcPr>
          <w:p w14:paraId="50192E40" w14:textId="2EEAF431" w:rsidR="00182D09" w:rsidRPr="00CC646C" w:rsidRDefault="00057E3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F8418D7914CB41C9AE86E5DA9E8D5D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1F17">
                  <w:rPr>
                    <w:rFonts w:ascii="Arial" w:hAnsi="Arial" w:cs="Arial"/>
                    <w:color w:val="auto"/>
                  </w:rPr>
                  <w:t>Compliant</w:t>
                </w:r>
              </w:sdtContent>
            </w:sdt>
            <w:r w:rsidR="00182D09" w:rsidRPr="00CC646C">
              <w:rPr>
                <w:rFonts w:ascii="Arial" w:hAnsi="Arial" w:cs="Arial"/>
                <w:color w:val="auto"/>
              </w:rPr>
              <w:t xml:space="preserve"> </w:t>
            </w:r>
          </w:p>
        </w:tc>
      </w:tr>
      <w:tr w:rsidR="00182D09" w14:paraId="50192E48" w14:textId="77777777" w:rsidTr="001B1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50192E42" w14:textId="77777777" w:rsidR="00182D09" w:rsidRPr="00244176" w:rsidRDefault="00182D0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645" w:type="pct"/>
            <w:shd w:val="clear" w:color="auto" w:fill="auto"/>
            <w:vAlign w:val="top"/>
          </w:tcPr>
          <w:p w14:paraId="50192E43" w14:textId="77777777" w:rsidR="00182D09" w:rsidRPr="00244176" w:rsidRDefault="00182D0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0192E44" w14:textId="77777777" w:rsidR="00182D09" w:rsidRPr="00244176" w:rsidRDefault="00182D09"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0192E45" w14:textId="77777777" w:rsidR="00182D09" w:rsidRPr="00244176" w:rsidRDefault="00182D09"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28" w:type="pct"/>
            <w:shd w:val="clear" w:color="auto" w:fill="auto"/>
            <w:vAlign w:val="top"/>
          </w:tcPr>
          <w:p w14:paraId="50192E47" w14:textId="51E7E2D9" w:rsidR="00182D09" w:rsidRPr="00CC646C" w:rsidRDefault="00057E3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B97715541B1C4AD3ACC85212108D1F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1F17">
                  <w:rPr>
                    <w:rFonts w:ascii="Arial" w:hAnsi="Arial" w:cs="Arial"/>
                    <w:color w:val="auto"/>
                  </w:rPr>
                  <w:t>Compliant</w:t>
                </w:r>
              </w:sdtContent>
            </w:sdt>
            <w:r w:rsidR="00182D09" w:rsidRPr="00CC646C">
              <w:rPr>
                <w:rFonts w:ascii="Arial" w:hAnsi="Arial" w:cs="Arial"/>
                <w:color w:val="auto"/>
              </w:rPr>
              <w:t xml:space="preserve"> </w:t>
            </w:r>
          </w:p>
        </w:tc>
      </w:tr>
      <w:tr w:rsidR="00182D09" w14:paraId="50192E4D" w14:textId="77777777" w:rsidTr="001B19A9">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50192E49" w14:textId="77777777" w:rsidR="00182D09" w:rsidRPr="00244176" w:rsidRDefault="00182D0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645" w:type="pct"/>
            <w:shd w:val="clear" w:color="auto" w:fill="auto"/>
            <w:vAlign w:val="top"/>
          </w:tcPr>
          <w:p w14:paraId="50192E4A" w14:textId="77777777" w:rsidR="00182D09" w:rsidRPr="00244176" w:rsidRDefault="00182D0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28" w:type="pct"/>
            <w:shd w:val="clear" w:color="auto" w:fill="auto"/>
            <w:vAlign w:val="top"/>
          </w:tcPr>
          <w:p w14:paraId="50192E4C" w14:textId="567D24C6" w:rsidR="00182D09" w:rsidRPr="00CC646C" w:rsidRDefault="00057E3C"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437B588E8BE94E669A2B3224D49E9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1F17">
                  <w:rPr>
                    <w:rFonts w:ascii="Arial" w:hAnsi="Arial" w:cs="Arial"/>
                    <w:color w:val="auto"/>
                  </w:rPr>
                  <w:t>Compliant</w:t>
                </w:r>
              </w:sdtContent>
            </w:sdt>
            <w:r w:rsidR="00182D09" w:rsidRPr="00CC646C">
              <w:rPr>
                <w:rFonts w:ascii="Arial" w:hAnsi="Arial" w:cs="Arial"/>
                <w:color w:val="auto"/>
              </w:rPr>
              <w:t xml:space="preserve"> </w:t>
            </w:r>
          </w:p>
        </w:tc>
      </w:tr>
    </w:tbl>
    <w:p w14:paraId="50192E4E" w14:textId="77777777" w:rsidR="001A5684" w:rsidRDefault="00DE6DE3" w:rsidP="007B3959">
      <w:pPr>
        <w:pStyle w:val="Heading20"/>
      </w:pPr>
      <w:r w:rsidRPr="00A36AA9">
        <w:t>Findings</w:t>
      </w:r>
    </w:p>
    <w:p w14:paraId="73FA63E0" w14:textId="77777777" w:rsidR="007B3E71" w:rsidRPr="00811F17" w:rsidRDefault="007B3E71" w:rsidP="001B19A9">
      <w:pPr>
        <w:pStyle w:val="NormalArial"/>
        <w:rPr>
          <w:rStyle w:val="eop"/>
          <w:color w:val="000000"/>
        </w:rPr>
      </w:pPr>
      <w:r w:rsidRPr="00811F17">
        <w:rPr>
          <w:rStyle w:val="normaltextrun"/>
          <w:color w:val="000000"/>
        </w:rPr>
        <w:t>Consumers interviewed spoke positively about the service environment. Staff were able to give examples of the ways they ensure the environment is welcoming and encourages consumer independence and function.  </w:t>
      </w:r>
      <w:r w:rsidRPr="00811F17">
        <w:rPr>
          <w:rStyle w:val="eop"/>
          <w:color w:val="000000"/>
        </w:rPr>
        <w:t> </w:t>
      </w:r>
    </w:p>
    <w:p w14:paraId="16E12AA8" w14:textId="77777777" w:rsidR="00771039" w:rsidRPr="00811F17" w:rsidRDefault="006D36ED" w:rsidP="001B19A9">
      <w:pPr>
        <w:pStyle w:val="NormalArial"/>
        <w:rPr>
          <w:rStyle w:val="normaltextrun"/>
          <w:color w:val="000000"/>
        </w:rPr>
      </w:pPr>
      <w:r w:rsidRPr="00811F17">
        <w:rPr>
          <w:rStyle w:val="normaltextrun"/>
          <w:color w:val="000000"/>
        </w:rPr>
        <w:t xml:space="preserve">Consumers interviewed expressed satisfaction with the safety, cleanliness and comfort of the environment and said they were able to move freely indoors and outdoors. </w:t>
      </w:r>
      <w:r w:rsidR="007F74F3" w:rsidRPr="00811F17">
        <w:rPr>
          <w:rStyle w:val="normaltextrun"/>
          <w:color w:val="000000"/>
        </w:rPr>
        <w:t xml:space="preserve">Staff explained and the Assessment Team observed, cleaning of the room at the conclusion of the social support group that aligned with the displayed cleaning checklist. </w:t>
      </w:r>
      <w:r w:rsidR="007B4751" w:rsidRPr="00811F17">
        <w:rPr>
          <w:rStyle w:val="normaltextrun"/>
          <w:color w:val="000000"/>
        </w:rPr>
        <w:t xml:space="preserve">The Assessment Team observed a well-lit warm room with wide spacing between the tables for consumers with mobility aids to negotiate safely. </w:t>
      </w:r>
      <w:r w:rsidR="00771039" w:rsidRPr="00811F17">
        <w:rPr>
          <w:rStyle w:val="normaltextrun"/>
          <w:color w:val="000000"/>
        </w:rPr>
        <w:t>Consumers were also observed moving freely throughout the service environment.</w:t>
      </w:r>
    </w:p>
    <w:p w14:paraId="3A9A7C34" w14:textId="77777777" w:rsidR="00811F17" w:rsidRDefault="000C18C1" w:rsidP="001B19A9">
      <w:pPr>
        <w:pStyle w:val="NormalArial"/>
        <w:rPr>
          <w:rStyle w:val="eop"/>
          <w:color w:val="000000"/>
        </w:rPr>
      </w:pPr>
      <w:r w:rsidRPr="00811F17">
        <w:rPr>
          <w:rStyle w:val="normaltextrun"/>
          <w:color w:val="000000"/>
        </w:rPr>
        <w:t xml:space="preserve">Consumers interviewed confirmed the furniture, fittings and equipment are safe and well maintained. </w:t>
      </w:r>
      <w:r w:rsidR="00861CA4" w:rsidRPr="00811F17">
        <w:rPr>
          <w:rStyle w:val="normaltextrun"/>
          <w:color w:val="000000"/>
        </w:rPr>
        <w:t>Staff confirmed how they report any maintenance issues or accidents to the chief executive officer</w:t>
      </w:r>
      <w:r w:rsidR="00811F17" w:rsidRPr="00811F17">
        <w:t xml:space="preserve">. </w:t>
      </w:r>
      <w:r w:rsidR="00811F17" w:rsidRPr="00811F17">
        <w:rPr>
          <w:rStyle w:val="normaltextrun"/>
          <w:color w:val="000000"/>
        </w:rPr>
        <w:t>Management provided to the Assessment Team evidence of regular maintenance, current insurance and registration of the organisation’s vehicles used for the purposes of consumer transport.</w:t>
      </w:r>
      <w:r w:rsidR="00811F17" w:rsidRPr="00811F17">
        <w:rPr>
          <w:rStyle w:val="eop"/>
          <w:color w:val="000000"/>
        </w:rPr>
        <w:t> </w:t>
      </w:r>
    </w:p>
    <w:p w14:paraId="744388CD" w14:textId="6E3182FB" w:rsidR="00811F17" w:rsidRPr="00811F17" w:rsidRDefault="00811F17" w:rsidP="001B19A9">
      <w:pPr>
        <w:pStyle w:val="NormalArial"/>
      </w:pPr>
      <w:r>
        <w:rPr>
          <w:rStyle w:val="eop"/>
          <w:color w:val="000000"/>
        </w:rPr>
        <w:t>Based on the information summarised above, I find the provider in relation to the service, compliant with Standard 5 at the time of the performance report decision.</w:t>
      </w:r>
    </w:p>
    <w:p w14:paraId="50192E4F" w14:textId="539BA364" w:rsidR="0087700C" w:rsidRPr="00A36AA9" w:rsidRDefault="00DE6DE3" w:rsidP="00F87E39">
      <w:pPr>
        <w:pStyle w:val="NormalArial"/>
      </w:pPr>
      <w:r w:rsidRPr="00A36AA9">
        <w:br w:type="page"/>
      </w:r>
    </w:p>
    <w:p w14:paraId="50192E50" w14:textId="77777777" w:rsidR="00FC045E" w:rsidRPr="00A36AA9" w:rsidRDefault="00DE6DE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182D09" w14:paraId="50192E54" w14:textId="77777777" w:rsidTr="001B1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50192E51" w14:textId="77777777" w:rsidR="00182D09" w:rsidRPr="003217D3" w:rsidRDefault="00182D09"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50192E53" w14:textId="77777777" w:rsidR="00182D09" w:rsidRPr="003217D3" w:rsidRDefault="00182D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82D09" w14:paraId="50192E59" w14:textId="77777777" w:rsidTr="001B19A9">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50192E55" w14:textId="77777777" w:rsidR="00182D09" w:rsidRPr="00244176" w:rsidRDefault="00182D0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29" w:type="pct"/>
            <w:shd w:val="clear" w:color="auto" w:fill="auto"/>
            <w:vAlign w:val="top"/>
          </w:tcPr>
          <w:p w14:paraId="50192E56" w14:textId="77777777" w:rsidR="00182D09" w:rsidRPr="00244176" w:rsidRDefault="00182D0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vAlign w:val="top"/>
          </w:tcPr>
          <w:p w14:paraId="50192E58" w14:textId="7FA94BEB" w:rsidR="00182D09" w:rsidRPr="00CC646C" w:rsidRDefault="00057E3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0704E076A5464350A5D08F29167A31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B93">
                  <w:rPr>
                    <w:rFonts w:ascii="Arial" w:hAnsi="Arial" w:cs="Arial"/>
                    <w:color w:val="auto"/>
                  </w:rPr>
                  <w:t>Compliant</w:t>
                </w:r>
              </w:sdtContent>
            </w:sdt>
            <w:r w:rsidR="00182D09" w:rsidRPr="00CC646C">
              <w:rPr>
                <w:rFonts w:ascii="Arial" w:hAnsi="Arial" w:cs="Arial"/>
                <w:color w:val="auto"/>
              </w:rPr>
              <w:t xml:space="preserve"> </w:t>
            </w:r>
          </w:p>
        </w:tc>
      </w:tr>
      <w:tr w:rsidR="00182D09" w14:paraId="50192E5E" w14:textId="77777777" w:rsidTr="001B1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50192E5A" w14:textId="77777777" w:rsidR="00182D09" w:rsidRPr="00244176" w:rsidRDefault="00182D0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29" w:type="pct"/>
            <w:shd w:val="clear" w:color="auto" w:fill="auto"/>
            <w:vAlign w:val="top"/>
          </w:tcPr>
          <w:p w14:paraId="50192E5B" w14:textId="77777777" w:rsidR="00182D09" w:rsidRPr="00244176" w:rsidRDefault="00182D0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vAlign w:val="top"/>
          </w:tcPr>
          <w:p w14:paraId="50192E5D" w14:textId="52AE250B" w:rsidR="00182D09" w:rsidRPr="00CC646C" w:rsidRDefault="00057E3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C6384292B62E49B0A7CE048001FBC2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B93">
                  <w:rPr>
                    <w:rFonts w:ascii="Arial" w:hAnsi="Arial" w:cs="Arial"/>
                    <w:color w:val="auto"/>
                  </w:rPr>
                  <w:t>Compliant</w:t>
                </w:r>
              </w:sdtContent>
            </w:sdt>
            <w:r w:rsidR="00182D09" w:rsidRPr="00CC646C">
              <w:rPr>
                <w:rFonts w:ascii="Arial" w:hAnsi="Arial" w:cs="Arial"/>
                <w:color w:val="auto"/>
              </w:rPr>
              <w:t xml:space="preserve"> </w:t>
            </w:r>
          </w:p>
        </w:tc>
      </w:tr>
      <w:tr w:rsidR="00182D09" w14:paraId="50192E63" w14:textId="77777777" w:rsidTr="001B19A9">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50192E5F" w14:textId="77777777" w:rsidR="00182D09" w:rsidRPr="00244176" w:rsidRDefault="00182D0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29" w:type="pct"/>
            <w:shd w:val="clear" w:color="auto" w:fill="auto"/>
            <w:vAlign w:val="top"/>
          </w:tcPr>
          <w:p w14:paraId="50192E60" w14:textId="77777777" w:rsidR="00182D09" w:rsidRPr="00244176" w:rsidRDefault="00182D0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vAlign w:val="top"/>
          </w:tcPr>
          <w:p w14:paraId="50192E62" w14:textId="2E17AAC0" w:rsidR="00182D09" w:rsidRPr="00CC646C" w:rsidRDefault="00057E3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4E9532E745B4CFB8CCF982118CABD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B93">
                  <w:rPr>
                    <w:rFonts w:ascii="Arial" w:hAnsi="Arial" w:cs="Arial"/>
                    <w:color w:val="auto"/>
                  </w:rPr>
                  <w:t>Compliant</w:t>
                </w:r>
              </w:sdtContent>
            </w:sdt>
            <w:r w:rsidR="00182D09" w:rsidRPr="00CC646C">
              <w:rPr>
                <w:rFonts w:ascii="Arial" w:hAnsi="Arial" w:cs="Arial"/>
                <w:color w:val="auto"/>
              </w:rPr>
              <w:t xml:space="preserve"> </w:t>
            </w:r>
          </w:p>
        </w:tc>
      </w:tr>
      <w:tr w:rsidR="00182D09" w14:paraId="50192E68" w14:textId="77777777" w:rsidTr="001B19A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50192E64" w14:textId="77777777" w:rsidR="00182D09" w:rsidRPr="00244176" w:rsidRDefault="00182D0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29" w:type="pct"/>
            <w:shd w:val="clear" w:color="auto" w:fill="auto"/>
            <w:vAlign w:val="top"/>
          </w:tcPr>
          <w:p w14:paraId="50192E65" w14:textId="77777777" w:rsidR="00182D09" w:rsidRPr="00244176" w:rsidRDefault="00182D0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vAlign w:val="top"/>
          </w:tcPr>
          <w:p w14:paraId="50192E67" w14:textId="24C1FD3D" w:rsidR="00182D09" w:rsidRPr="00CC646C" w:rsidRDefault="00057E3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B9AAD3DC2F0F462FB37581EEECF1DF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B93">
                  <w:rPr>
                    <w:rFonts w:ascii="Arial" w:hAnsi="Arial" w:cs="Arial"/>
                    <w:color w:val="auto"/>
                  </w:rPr>
                  <w:t>Compliant</w:t>
                </w:r>
              </w:sdtContent>
            </w:sdt>
            <w:r w:rsidR="00182D09" w:rsidRPr="00CC646C">
              <w:rPr>
                <w:rFonts w:ascii="Arial" w:hAnsi="Arial" w:cs="Arial"/>
                <w:color w:val="auto"/>
              </w:rPr>
              <w:t xml:space="preserve"> </w:t>
            </w:r>
          </w:p>
        </w:tc>
      </w:tr>
    </w:tbl>
    <w:p w14:paraId="50192E69" w14:textId="77777777" w:rsidR="001A5684" w:rsidRDefault="00DE6DE3" w:rsidP="007B3959">
      <w:pPr>
        <w:pStyle w:val="Heading20"/>
      </w:pPr>
      <w:r w:rsidRPr="00A36AA9">
        <w:t>Findings</w:t>
      </w:r>
    </w:p>
    <w:p w14:paraId="54628E6F" w14:textId="68ECB2FA" w:rsidR="006D6A9D" w:rsidRPr="002D4B93" w:rsidRDefault="003E5DCA" w:rsidP="001B19A9">
      <w:pPr>
        <w:pStyle w:val="NormalArial"/>
      </w:pPr>
      <w:r w:rsidRPr="002D4B93">
        <w:t xml:space="preserve">Consumers/representatives </w:t>
      </w:r>
      <w:r w:rsidRPr="002D4B93">
        <w:rPr>
          <w:color w:val="auto"/>
        </w:rPr>
        <w:t>advised in different ways</w:t>
      </w:r>
      <w:r w:rsidRPr="002D4B93">
        <w:t xml:space="preserve"> they would feel comfortable in providing feedback to the service and if they wanted to make a complaint, they would contact the service directly. </w:t>
      </w:r>
      <w:r w:rsidR="00CC7FE2" w:rsidRPr="002D4B93">
        <w:t xml:space="preserve">Management discussed the use of feedback forms in multiple languages being left in the social support group room where consumers are encouraged to leave feedback about their experience and suggestions for the social group calendar. </w:t>
      </w:r>
    </w:p>
    <w:p w14:paraId="3BE1C0FF" w14:textId="6328780A" w:rsidR="00072F78" w:rsidRPr="002D4B93" w:rsidRDefault="006D6A9D" w:rsidP="001B19A9">
      <w:pPr>
        <w:pStyle w:val="NormalArial"/>
        <w:rPr>
          <w:bCs/>
        </w:rPr>
      </w:pPr>
      <w:r w:rsidRPr="002D4B93">
        <w:rPr>
          <w:rFonts w:eastAsiaTheme="minorEastAsia"/>
          <w:color w:val="auto"/>
        </w:rPr>
        <w:t xml:space="preserve">Management advised documentation about </w:t>
      </w:r>
      <w:r w:rsidRPr="002D4B93">
        <w:t>internal and external feedback and complaints avenues is outlined in and provided to consumers in the information pack during the onboarding process.</w:t>
      </w:r>
      <w:r w:rsidR="00072F78" w:rsidRPr="002D4B93">
        <w:t xml:space="preserve"> The service was able to demonstrate how </w:t>
      </w:r>
      <w:r w:rsidR="00072F78" w:rsidRPr="002D4B93">
        <w:rPr>
          <w:bCs/>
        </w:rPr>
        <w:t>consumers are assisted to access advocates and interpreting services and that direct support workers speak languages such as Mandarin, Maltese and Italian.</w:t>
      </w:r>
    </w:p>
    <w:p w14:paraId="4EB16F74" w14:textId="7C5A518B" w:rsidR="00A27DB2" w:rsidRPr="002D4B93" w:rsidRDefault="00A27DB2" w:rsidP="001B19A9">
      <w:pPr>
        <w:pStyle w:val="NormalArial"/>
        <w:rPr>
          <w:rFonts w:eastAsia="Calibri"/>
        </w:rPr>
      </w:pPr>
      <w:r w:rsidRPr="002D4B93">
        <w:t xml:space="preserve">Consumers/representatives interviewed </w:t>
      </w:r>
      <w:r w:rsidRPr="002D4B93">
        <w:rPr>
          <w:bCs/>
          <w:color w:val="auto"/>
        </w:rPr>
        <w:t xml:space="preserve">were comfortable that the service would take appropriate action if they raised a concern. Staff were aware and were able to describe the open disclosure process. </w:t>
      </w:r>
      <w:r w:rsidRPr="002D4B93">
        <w:rPr>
          <w:rFonts w:eastAsia="Calibri"/>
        </w:rPr>
        <w:t xml:space="preserve">Management discussed the organisation’s complaints management procedure and outlined the process undertaken by the service to ensure that open disclosure principles are applied when complaints are received by the service. </w:t>
      </w:r>
    </w:p>
    <w:p w14:paraId="1A367627" w14:textId="0F527B35" w:rsidR="006D6A9D" w:rsidRPr="002D4B93" w:rsidRDefault="001F5FC7" w:rsidP="001B19A9">
      <w:pPr>
        <w:pStyle w:val="NormalArial"/>
        <w:rPr>
          <w:rFonts w:eastAsia="Calibri"/>
        </w:rPr>
      </w:pPr>
      <w:r w:rsidRPr="002D4B93">
        <w:rPr>
          <w:rFonts w:eastAsia="Calibri"/>
          <w:color w:val="auto"/>
        </w:rPr>
        <w:t>The service demonstrated that feedback, complaints, and compliments are utilised to improve the quality of care and services.</w:t>
      </w:r>
      <w:r w:rsidR="002D4B93" w:rsidRPr="002D4B93">
        <w:rPr>
          <w:rFonts w:eastAsia="Calibri"/>
          <w:color w:val="auto"/>
        </w:rPr>
        <w:t xml:space="preserve"> </w:t>
      </w:r>
      <w:r w:rsidR="002D4B93" w:rsidRPr="002D4B93">
        <w:rPr>
          <w:rFonts w:eastAsia="Calibri"/>
        </w:rPr>
        <w:t>Management confirmed that they conduct regular check in calls with consumers and their families to ensure there is no concerns regarding the services they are providing and to gain information on any additional care needs.</w:t>
      </w:r>
    </w:p>
    <w:p w14:paraId="61B09D50" w14:textId="2B553611" w:rsidR="002D4B93" w:rsidRPr="002D4B93" w:rsidRDefault="002D4B93" w:rsidP="001B19A9">
      <w:pPr>
        <w:pStyle w:val="NormalArial"/>
        <w:rPr>
          <w:rFonts w:eastAsia="Calibri"/>
          <w:strike/>
        </w:rPr>
      </w:pPr>
      <w:r w:rsidRPr="002D4B93">
        <w:rPr>
          <w:rFonts w:eastAsia="Calibri"/>
        </w:rPr>
        <w:t>Based on the information summarised above, I find the provider in relation to the service, compliant with Standard 6 at the time of the performance report decision.</w:t>
      </w:r>
    </w:p>
    <w:p w14:paraId="50192E6A" w14:textId="7BF02892" w:rsidR="006240EE" w:rsidRDefault="00DE6DE3" w:rsidP="00F87E39">
      <w:pPr>
        <w:pStyle w:val="NormalArial"/>
      </w:pPr>
      <w:r>
        <w:br w:type="page"/>
      </w:r>
    </w:p>
    <w:p w14:paraId="50192E6B" w14:textId="77777777" w:rsidR="003217D3" w:rsidRPr="003217D3" w:rsidRDefault="00DE6DE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95"/>
        <w:gridCol w:w="5242"/>
        <w:gridCol w:w="2157"/>
      </w:tblGrid>
      <w:tr w:rsidR="00182D09" w14:paraId="50192E6F" w14:textId="77777777" w:rsidTr="001B1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pct"/>
            <w:gridSpan w:val="2"/>
          </w:tcPr>
          <w:p w14:paraId="50192E6C" w14:textId="77777777" w:rsidR="00182D09" w:rsidRPr="003217D3" w:rsidRDefault="00182D09"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058" w:type="pct"/>
          </w:tcPr>
          <w:p w14:paraId="50192E6E" w14:textId="77777777" w:rsidR="00182D09" w:rsidRPr="003217D3" w:rsidRDefault="00182D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82D09" w14:paraId="50192E74" w14:textId="77777777" w:rsidTr="001B19A9">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50192E70" w14:textId="77777777" w:rsidR="00182D09" w:rsidRPr="00244176" w:rsidRDefault="00182D0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571" w:type="pct"/>
            <w:shd w:val="clear" w:color="auto" w:fill="auto"/>
            <w:vAlign w:val="top"/>
          </w:tcPr>
          <w:p w14:paraId="50192E71" w14:textId="77777777" w:rsidR="00182D09" w:rsidRPr="00244176" w:rsidRDefault="00182D0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58" w:type="pct"/>
            <w:shd w:val="clear" w:color="auto" w:fill="auto"/>
            <w:vAlign w:val="top"/>
          </w:tcPr>
          <w:p w14:paraId="50192E73" w14:textId="48EC8D2B" w:rsidR="00182D09" w:rsidRPr="00CC646C" w:rsidRDefault="00057E3C"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35474F0FC5BA4E02BCC2F8D12E6D4C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56A9">
                  <w:rPr>
                    <w:rFonts w:ascii="Arial" w:hAnsi="Arial" w:cs="Arial"/>
                    <w:color w:val="auto"/>
                  </w:rPr>
                  <w:t>Compliant</w:t>
                </w:r>
              </w:sdtContent>
            </w:sdt>
            <w:r w:rsidR="00182D09" w:rsidRPr="00CC646C">
              <w:rPr>
                <w:rFonts w:ascii="Arial" w:hAnsi="Arial" w:cs="Arial"/>
                <w:color w:val="auto"/>
              </w:rPr>
              <w:t xml:space="preserve"> </w:t>
            </w:r>
          </w:p>
        </w:tc>
      </w:tr>
      <w:tr w:rsidR="00182D09" w14:paraId="50192E79" w14:textId="77777777" w:rsidTr="001B1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50192E75" w14:textId="77777777" w:rsidR="00182D09" w:rsidRPr="00244176" w:rsidRDefault="00182D0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571" w:type="pct"/>
            <w:shd w:val="clear" w:color="auto" w:fill="auto"/>
            <w:vAlign w:val="top"/>
          </w:tcPr>
          <w:p w14:paraId="50192E76" w14:textId="77777777" w:rsidR="00182D09" w:rsidRPr="00244176" w:rsidRDefault="00182D0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58" w:type="pct"/>
            <w:shd w:val="clear" w:color="auto" w:fill="auto"/>
            <w:vAlign w:val="top"/>
          </w:tcPr>
          <w:p w14:paraId="50192E78" w14:textId="69E23456" w:rsidR="00182D09" w:rsidRPr="00CC646C" w:rsidRDefault="00057E3C"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3D2268CF57C9419E8A67A0B2F6DEA6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56A9">
                  <w:rPr>
                    <w:rFonts w:ascii="Arial" w:hAnsi="Arial" w:cs="Arial"/>
                    <w:color w:val="auto"/>
                  </w:rPr>
                  <w:t>Compliant</w:t>
                </w:r>
              </w:sdtContent>
            </w:sdt>
            <w:r w:rsidR="00182D09" w:rsidRPr="00CC646C">
              <w:rPr>
                <w:rFonts w:ascii="Arial" w:hAnsi="Arial" w:cs="Arial"/>
                <w:color w:val="auto"/>
              </w:rPr>
              <w:t xml:space="preserve"> </w:t>
            </w:r>
          </w:p>
        </w:tc>
      </w:tr>
      <w:tr w:rsidR="00182D09" w14:paraId="50192E7E" w14:textId="77777777" w:rsidTr="001B19A9">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50192E7A" w14:textId="77777777" w:rsidR="00182D09" w:rsidRPr="00244176" w:rsidRDefault="00182D0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571" w:type="pct"/>
            <w:shd w:val="clear" w:color="auto" w:fill="auto"/>
            <w:vAlign w:val="top"/>
          </w:tcPr>
          <w:p w14:paraId="50192E7B" w14:textId="77777777" w:rsidR="00182D09" w:rsidRPr="00244176" w:rsidRDefault="00182D0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58" w:type="pct"/>
            <w:shd w:val="clear" w:color="auto" w:fill="auto"/>
            <w:vAlign w:val="top"/>
          </w:tcPr>
          <w:p w14:paraId="50192E7D" w14:textId="35D80465" w:rsidR="00182D09" w:rsidRPr="00CC646C" w:rsidRDefault="00057E3C"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2BC0D10399374420B734EEF6B91F23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56A9">
                  <w:rPr>
                    <w:rFonts w:ascii="Arial" w:hAnsi="Arial" w:cs="Arial"/>
                    <w:color w:val="auto"/>
                  </w:rPr>
                  <w:t>Compliant</w:t>
                </w:r>
              </w:sdtContent>
            </w:sdt>
            <w:r w:rsidR="00182D09" w:rsidRPr="00CC646C">
              <w:rPr>
                <w:rFonts w:ascii="Arial" w:hAnsi="Arial" w:cs="Arial"/>
                <w:color w:val="auto"/>
              </w:rPr>
              <w:t xml:space="preserve"> </w:t>
            </w:r>
          </w:p>
        </w:tc>
      </w:tr>
      <w:tr w:rsidR="00182D09" w14:paraId="50192E83" w14:textId="77777777" w:rsidTr="001B1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50192E7F" w14:textId="77777777" w:rsidR="00182D09" w:rsidRPr="00244176" w:rsidRDefault="00182D0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571" w:type="pct"/>
            <w:shd w:val="clear" w:color="auto" w:fill="auto"/>
            <w:vAlign w:val="top"/>
          </w:tcPr>
          <w:p w14:paraId="50192E80" w14:textId="77777777" w:rsidR="00182D09" w:rsidRPr="00244176" w:rsidRDefault="00182D0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58" w:type="pct"/>
            <w:shd w:val="clear" w:color="auto" w:fill="auto"/>
            <w:vAlign w:val="top"/>
          </w:tcPr>
          <w:p w14:paraId="50192E82" w14:textId="57F851F3" w:rsidR="00182D09" w:rsidRPr="00CC646C" w:rsidRDefault="00057E3C"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D517BADC3B854BFDADB8A4DAF030A2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56A9">
                  <w:rPr>
                    <w:rFonts w:ascii="Arial" w:hAnsi="Arial" w:cs="Arial"/>
                    <w:color w:val="auto"/>
                  </w:rPr>
                  <w:t>Compliant</w:t>
                </w:r>
              </w:sdtContent>
            </w:sdt>
            <w:r w:rsidR="00182D09" w:rsidRPr="00CC646C">
              <w:rPr>
                <w:rFonts w:ascii="Arial" w:hAnsi="Arial" w:cs="Arial"/>
                <w:color w:val="auto"/>
              </w:rPr>
              <w:t xml:space="preserve"> </w:t>
            </w:r>
          </w:p>
        </w:tc>
      </w:tr>
      <w:tr w:rsidR="00182D09" w14:paraId="50192E88" w14:textId="77777777" w:rsidTr="001B19A9">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50192E84" w14:textId="77777777" w:rsidR="00182D09" w:rsidRPr="00244176" w:rsidRDefault="00182D0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571" w:type="pct"/>
            <w:shd w:val="clear" w:color="auto" w:fill="auto"/>
            <w:vAlign w:val="top"/>
          </w:tcPr>
          <w:p w14:paraId="50192E85" w14:textId="77777777" w:rsidR="00182D09" w:rsidRPr="00244176" w:rsidRDefault="00182D0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58" w:type="pct"/>
            <w:shd w:val="clear" w:color="auto" w:fill="auto"/>
            <w:vAlign w:val="top"/>
          </w:tcPr>
          <w:p w14:paraId="50192E87" w14:textId="22CAA6F1" w:rsidR="00182D09" w:rsidRPr="00CC646C" w:rsidRDefault="00057E3C"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59B94A7CCFB94F32B06236EA0659B3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56A9">
                  <w:rPr>
                    <w:rFonts w:ascii="Arial" w:hAnsi="Arial" w:cs="Arial"/>
                    <w:color w:val="auto"/>
                  </w:rPr>
                  <w:t>Compliant</w:t>
                </w:r>
              </w:sdtContent>
            </w:sdt>
            <w:r w:rsidR="00182D09" w:rsidRPr="00CC646C">
              <w:rPr>
                <w:rFonts w:ascii="Arial" w:hAnsi="Arial" w:cs="Arial"/>
                <w:color w:val="auto"/>
              </w:rPr>
              <w:t xml:space="preserve"> </w:t>
            </w:r>
          </w:p>
        </w:tc>
      </w:tr>
    </w:tbl>
    <w:p w14:paraId="50192E89" w14:textId="77777777" w:rsidR="002F49A8" w:rsidRDefault="00DE6DE3" w:rsidP="007B3959">
      <w:pPr>
        <w:pStyle w:val="Heading20"/>
      </w:pPr>
      <w:r w:rsidRPr="00A36AA9">
        <w:t>Findings</w:t>
      </w:r>
    </w:p>
    <w:p w14:paraId="6828ADBA" w14:textId="11486969" w:rsidR="00695056" w:rsidRPr="00237582" w:rsidRDefault="00651F4E" w:rsidP="001B19A9">
      <w:pPr>
        <w:pStyle w:val="NormalArial"/>
      </w:pPr>
      <w:r w:rsidRPr="00237582">
        <w:t xml:space="preserve">Consumers/representatives expressed satisfaction with the delivery of safe and quality care and services. Direct care workers advised they have time to complete required tasks during their shifts. </w:t>
      </w:r>
      <w:r w:rsidR="00695056" w:rsidRPr="00237582">
        <w:t>Management described the factors impacting staffing levels related to challenges with workforce shortages and reported recruitment activities and retention measures occur in an ongoing capacity. A review of staff rosters demonstrated that all shifts are currently allocated, with shifts permanently allocated to support continuity of care for consumers.</w:t>
      </w:r>
    </w:p>
    <w:p w14:paraId="547A5CDA" w14:textId="77777777" w:rsidR="0019435D" w:rsidRPr="00237582" w:rsidRDefault="0019435D" w:rsidP="001B19A9">
      <w:pPr>
        <w:pStyle w:val="NormalArial"/>
        <w:rPr>
          <w:szCs w:val="22"/>
        </w:rPr>
      </w:pPr>
      <w:r w:rsidRPr="00237582">
        <w:rPr>
          <w:szCs w:val="22"/>
        </w:rPr>
        <w:t xml:space="preserve">Consumers/ representatives interviewed said in various ways that staff are kind, caring and respectful. Staff gave examples of ways they show kindness and respect to consumers, including activities such as the bi-weekly social groups with Maltese speaking volunteers. </w:t>
      </w:r>
    </w:p>
    <w:p w14:paraId="10CF9329" w14:textId="77777777" w:rsidR="00D94323" w:rsidRPr="00237582" w:rsidRDefault="00EE6BF9" w:rsidP="001B19A9">
      <w:pPr>
        <w:pStyle w:val="NormalArial"/>
        <w:rPr>
          <w:rFonts w:eastAsiaTheme="minorEastAsia"/>
        </w:rPr>
      </w:pPr>
      <w:r w:rsidRPr="00237582">
        <w:rPr>
          <w:rFonts w:eastAsia="Fira Sans Light"/>
        </w:rPr>
        <w:t>Management discussed staff qualifications, skills and knowledge required to effectively perform their roles. All staff and volunteers have a position description that documents the qualifications required for the role.</w:t>
      </w:r>
      <w:r w:rsidR="00D94323" w:rsidRPr="00237582">
        <w:rPr>
          <w:rFonts w:eastAsiaTheme="minorEastAsia"/>
        </w:rPr>
        <w:t xml:space="preserve"> A review of staff qualifications evidenced all direct care workers have the required qualifications and knowledge to perform their roles.</w:t>
      </w:r>
    </w:p>
    <w:p w14:paraId="6EAA4115" w14:textId="60D54257" w:rsidR="003C7D4B" w:rsidRPr="00D356A9" w:rsidRDefault="003C7D4B" w:rsidP="001B19A9">
      <w:pPr>
        <w:pStyle w:val="NormalArial"/>
        <w:rPr>
          <w:rFonts w:eastAsia="Calibri"/>
        </w:rPr>
      </w:pPr>
      <w:r w:rsidRPr="00237582">
        <w:rPr>
          <w:rFonts w:eastAsia="Arial"/>
        </w:rPr>
        <w:t>Staff interviewed said they were satisfied with the support the service provides to equip them to carry out their roles, outlined induction, monitoring and feedback processes, and confirmed they participated in mandatory training requirements. Staff stated they can access training and request further training opportunities provided through the service.</w:t>
      </w:r>
      <w:r w:rsidRPr="00237582">
        <w:rPr>
          <w:szCs w:val="22"/>
        </w:rPr>
        <w:t xml:space="preserve"> </w:t>
      </w:r>
      <w:r w:rsidRPr="00237582">
        <w:rPr>
          <w:rFonts w:eastAsia="Calibri"/>
        </w:rPr>
        <w:t xml:space="preserve">Management stated they follow the recruitment guidelines and </w:t>
      </w:r>
      <w:r w:rsidR="002054FB" w:rsidRPr="00237582">
        <w:rPr>
          <w:rFonts w:eastAsia="Calibri"/>
        </w:rPr>
        <w:t>explained</w:t>
      </w:r>
      <w:r w:rsidR="00237582" w:rsidRPr="00237582">
        <w:rPr>
          <w:rFonts w:eastAsia="Calibri"/>
        </w:rPr>
        <w:t xml:space="preserve"> the</w:t>
      </w:r>
      <w:r w:rsidR="002054FB" w:rsidRPr="00237582">
        <w:rPr>
          <w:rFonts w:eastAsia="Calibri"/>
        </w:rPr>
        <w:t xml:space="preserve"> staff training matrix and register that included infection control, manual handling, dementia specific training, elder abuse, trauma </w:t>
      </w:r>
      <w:r w:rsidR="002054FB" w:rsidRPr="00D356A9">
        <w:rPr>
          <w:rFonts w:eastAsia="Calibri"/>
        </w:rPr>
        <w:t>informed care, serious incident reporting scheme (SIRS) and first aid.</w:t>
      </w:r>
    </w:p>
    <w:p w14:paraId="000DD043" w14:textId="613929B3" w:rsidR="00861A6A" w:rsidRDefault="00861A6A" w:rsidP="001B19A9">
      <w:pPr>
        <w:pStyle w:val="NormalArial"/>
        <w:rPr>
          <w:rFonts w:eastAsia="Calibri"/>
        </w:rPr>
      </w:pPr>
      <w:r w:rsidRPr="00D356A9">
        <w:rPr>
          <w:rFonts w:eastAsia="Fira Sans Light"/>
        </w:rPr>
        <w:t xml:space="preserve">Management and staff </w:t>
      </w:r>
      <w:r w:rsidRPr="00D356A9">
        <w:rPr>
          <w:rFonts w:eastAsia="Calibri"/>
        </w:rPr>
        <w:t xml:space="preserve">stated the service conducts annual performance reviews. Staff members advised that they complete annual reviews where they can discuss any training required and are provided feedback on their performance. </w:t>
      </w:r>
    </w:p>
    <w:p w14:paraId="4D8A559E" w14:textId="26120B74" w:rsidR="00D356A9" w:rsidRPr="00D356A9" w:rsidRDefault="00D356A9" w:rsidP="001B19A9">
      <w:pPr>
        <w:pStyle w:val="NormalArial"/>
        <w:rPr>
          <w:szCs w:val="22"/>
        </w:rPr>
      </w:pPr>
      <w:r>
        <w:rPr>
          <w:rFonts w:eastAsia="Calibri"/>
        </w:rPr>
        <w:lastRenderedPageBreak/>
        <w:t xml:space="preserve">Based on the information summarised above, I find the provider in relation to the service, compliant with Standard 7 at the time of the performance report decision. </w:t>
      </w:r>
    </w:p>
    <w:p w14:paraId="50192E8A" w14:textId="4CF215B2" w:rsidR="005D23EC" w:rsidRPr="00A36AA9" w:rsidRDefault="00DE6DE3" w:rsidP="001B19A9">
      <w:pPr>
        <w:pStyle w:val="NormalArial"/>
      </w:pPr>
      <w:r w:rsidRPr="00A36AA9">
        <w:br w:type="page"/>
      </w:r>
    </w:p>
    <w:p w14:paraId="50192E8B" w14:textId="77777777" w:rsidR="00FC045E" w:rsidRPr="00A36AA9" w:rsidRDefault="00DE6DE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350"/>
        <w:gridCol w:w="2177"/>
      </w:tblGrid>
      <w:tr w:rsidR="00182D09" w14:paraId="50192E8F" w14:textId="77777777" w:rsidTr="001B1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50192E8C" w14:textId="77777777" w:rsidR="00182D09" w:rsidRPr="003217D3" w:rsidRDefault="00182D0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50192E8E" w14:textId="77777777" w:rsidR="00182D09" w:rsidRPr="003217D3" w:rsidRDefault="00182D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82D09" w14:paraId="50192E94" w14:textId="77777777" w:rsidTr="001B19A9">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0192E90" w14:textId="77777777" w:rsidR="00182D09" w:rsidRPr="00244176" w:rsidRDefault="00182D0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24" w:type="pct"/>
            <w:shd w:val="clear" w:color="auto" w:fill="auto"/>
            <w:vAlign w:val="top"/>
          </w:tcPr>
          <w:p w14:paraId="50192E91" w14:textId="77777777" w:rsidR="00182D09" w:rsidRPr="00244176" w:rsidRDefault="00182D0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vAlign w:val="top"/>
          </w:tcPr>
          <w:p w14:paraId="50192E93" w14:textId="4350F782" w:rsidR="00182D09" w:rsidRPr="00CC646C" w:rsidRDefault="00057E3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223986875A624F578AAED59ACC0348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4AA0">
                  <w:rPr>
                    <w:rFonts w:ascii="Arial" w:hAnsi="Arial" w:cs="Arial"/>
                    <w:color w:val="auto"/>
                  </w:rPr>
                  <w:t>Compliant</w:t>
                </w:r>
              </w:sdtContent>
            </w:sdt>
          </w:p>
        </w:tc>
      </w:tr>
      <w:tr w:rsidR="00182D09" w14:paraId="50192E99" w14:textId="77777777" w:rsidTr="001B1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0192E95" w14:textId="77777777" w:rsidR="00182D09" w:rsidRPr="00244176" w:rsidRDefault="00182D0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24" w:type="pct"/>
            <w:shd w:val="clear" w:color="auto" w:fill="auto"/>
            <w:vAlign w:val="top"/>
          </w:tcPr>
          <w:p w14:paraId="50192E96" w14:textId="77777777" w:rsidR="00182D09" w:rsidRPr="00244176" w:rsidRDefault="00182D0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vAlign w:val="top"/>
          </w:tcPr>
          <w:p w14:paraId="50192E98" w14:textId="2D7E60A8" w:rsidR="00182D09" w:rsidRPr="00CC646C" w:rsidRDefault="00057E3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3898C7A96B9F4E9C9FF44E7ABF8360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4AA0">
                  <w:rPr>
                    <w:rFonts w:ascii="Arial" w:hAnsi="Arial" w:cs="Arial"/>
                    <w:color w:val="auto"/>
                  </w:rPr>
                  <w:t>Compliant</w:t>
                </w:r>
              </w:sdtContent>
            </w:sdt>
          </w:p>
        </w:tc>
      </w:tr>
      <w:tr w:rsidR="00182D09" w14:paraId="50192EA4" w14:textId="77777777" w:rsidTr="001B19A9">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0192E9A" w14:textId="77777777" w:rsidR="00182D09" w:rsidRPr="00244176" w:rsidRDefault="00182D0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24" w:type="pct"/>
            <w:shd w:val="clear" w:color="auto" w:fill="auto"/>
            <w:vAlign w:val="top"/>
          </w:tcPr>
          <w:p w14:paraId="50192E9B" w14:textId="77777777" w:rsidR="00182D09" w:rsidRPr="00244176" w:rsidRDefault="00182D0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0192E9C" w14:textId="77777777" w:rsidR="00182D09" w:rsidRPr="00244176" w:rsidRDefault="00182D0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0192E9D" w14:textId="77777777" w:rsidR="00182D09" w:rsidRPr="00244176" w:rsidRDefault="00182D0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0192E9E" w14:textId="77777777" w:rsidR="00182D09" w:rsidRPr="00244176" w:rsidRDefault="00182D0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0192E9F" w14:textId="77777777" w:rsidR="00182D09" w:rsidRPr="00244176" w:rsidRDefault="00182D0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0192EA0" w14:textId="77777777" w:rsidR="00182D09" w:rsidRPr="00244176" w:rsidRDefault="00182D0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0192EA1" w14:textId="77777777" w:rsidR="00182D09" w:rsidRPr="00244176" w:rsidRDefault="00182D0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50192EA3" w14:textId="4229C89D" w:rsidR="00182D09" w:rsidRPr="00CC646C" w:rsidRDefault="00057E3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33790E74A4244E68882A64D3A75FD4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4AA0">
                  <w:rPr>
                    <w:rFonts w:ascii="Arial" w:hAnsi="Arial" w:cs="Arial"/>
                    <w:color w:val="auto"/>
                  </w:rPr>
                  <w:t>Compliant</w:t>
                </w:r>
              </w:sdtContent>
            </w:sdt>
          </w:p>
        </w:tc>
      </w:tr>
      <w:tr w:rsidR="00182D09" w14:paraId="50192EAD" w14:textId="77777777" w:rsidTr="001B1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0192EA5" w14:textId="77777777" w:rsidR="00182D09" w:rsidRPr="00244176" w:rsidRDefault="00182D0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24" w:type="pct"/>
            <w:shd w:val="clear" w:color="auto" w:fill="auto"/>
            <w:vAlign w:val="top"/>
          </w:tcPr>
          <w:p w14:paraId="50192EA6" w14:textId="77777777" w:rsidR="00182D09" w:rsidRPr="00244176" w:rsidRDefault="00182D0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0192EA7" w14:textId="77777777" w:rsidR="00182D09" w:rsidRPr="00244176" w:rsidRDefault="00182D0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0192EA8" w14:textId="77777777" w:rsidR="00182D09" w:rsidRPr="00244176" w:rsidRDefault="00182D0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0192EA9" w14:textId="77777777" w:rsidR="00182D09" w:rsidRPr="00244176" w:rsidRDefault="00182D0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0192EAA" w14:textId="77777777" w:rsidR="00182D09" w:rsidRPr="00244176" w:rsidRDefault="00182D0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vAlign w:val="top"/>
          </w:tcPr>
          <w:p w14:paraId="50192EAC" w14:textId="62A7F933" w:rsidR="00182D09" w:rsidRPr="00CC646C" w:rsidRDefault="00057E3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C737C4A471C44F31A487ABE17A6AB8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4AA0">
                  <w:rPr>
                    <w:rFonts w:ascii="Arial" w:hAnsi="Arial" w:cs="Arial"/>
                    <w:color w:val="auto"/>
                  </w:rPr>
                  <w:t>Compliant</w:t>
                </w:r>
              </w:sdtContent>
            </w:sdt>
            <w:r w:rsidR="00182D09" w:rsidRPr="00CC646C">
              <w:rPr>
                <w:rFonts w:ascii="Arial" w:hAnsi="Arial" w:cs="Arial"/>
                <w:color w:val="auto"/>
              </w:rPr>
              <w:t xml:space="preserve"> </w:t>
            </w:r>
          </w:p>
        </w:tc>
      </w:tr>
      <w:tr w:rsidR="00182D09" w14:paraId="50192EB5" w14:textId="77777777" w:rsidTr="001B19A9">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0192EAE" w14:textId="77777777" w:rsidR="00182D09" w:rsidRPr="00244176" w:rsidRDefault="00182D0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24" w:type="pct"/>
            <w:shd w:val="clear" w:color="auto" w:fill="auto"/>
            <w:vAlign w:val="top"/>
          </w:tcPr>
          <w:p w14:paraId="50192EAF" w14:textId="77777777" w:rsidR="00182D09" w:rsidRPr="00244176" w:rsidRDefault="00182D0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0192EB0" w14:textId="77777777" w:rsidR="00182D09" w:rsidRPr="00244176" w:rsidRDefault="00182D0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0192EB1" w14:textId="77777777" w:rsidR="00182D09" w:rsidRPr="00244176" w:rsidRDefault="00182D0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0192EB2" w14:textId="77777777" w:rsidR="00182D09" w:rsidRPr="00244176" w:rsidRDefault="00182D0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vAlign w:val="top"/>
          </w:tcPr>
          <w:p w14:paraId="50192EB4" w14:textId="3CE9A3F5" w:rsidR="00182D09" w:rsidRPr="00CC646C" w:rsidRDefault="00057E3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0AF168A4B1344E23AA788EF992790C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4AA0">
                  <w:rPr>
                    <w:rFonts w:ascii="Arial" w:hAnsi="Arial" w:cs="Arial"/>
                    <w:color w:val="auto"/>
                  </w:rPr>
                  <w:t>Compliant</w:t>
                </w:r>
              </w:sdtContent>
            </w:sdt>
            <w:r w:rsidR="00182D09" w:rsidRPr="00CC646C">
              <w:rPr>
                <w:rFonts w:ascii="Arial" w:hAnsi="Arial" w:cs="Arial"/>
                <w:color w:val="auto"/>
              </w:rPr>
              <w:t xml:space="preserve"> </w:t>
            </w:r>
          </w:p>
        </w:tc>
      </w:tr>
    </w:tbl>
    <w:p w14:paraId="50192EB6" w14:textId="77777777" w:rsidR="007B3959" w:rsidRPr="00BA4AA0" w:rsidRDefault="00DE6DE3" w:rsidP="00BA4AA0">
      <w:pPr>
        <w:pStyle w:val="Heading20"/>
        <w:spacing w:line="240" w:lineRule="auto"/>
      </w:pPr>
      <w:r w:rsidRPr="00BA4AA0">
        <w:t>Findings</w:t>
      </w:r>
    </w:p>
    <w:p w14:paraId="1CCF6F4E" w14:textId="4AFB1EBE" w:rsidR="002459B7" w:rsidRPr="00BA4AA0" w:rsidRDefault="00AC7B09" w:rsidP="001B19A9">
      <w:pPr>
        <w:pStyle w:val="NormalArial"/>
      </w:pPr>
      <w:r w:rsidRPr="00BA4AA0">
        <w:t>The service demonstrated that consumers are engaged in the development, delivery and evaluation of care and services through informal check-ins and feedback forms.</w:t>
      </w:r>
      <w:r w:rsidR="009C1D7A" w:rsidRPr="00BA4AA0">
        <w:t xml:space="preserve"> Consumers and representatives are kept informed about the organisation through informal and formal check </w:t>
      </w:r>
      <w:r w:rsidR="002459B7" w:rsidRPr="00BA4AA0">
        <w:t>ins</w:t>
      </w:r>
      <w:r w:rsidR="009C1D7A" w:rsidRPr="00BA4AA0">
        <w:t xml:space="preserve">. </w:t>
      </w:r>
      <w:r w:rsidR="002459B7" w:rsidRPr="00BA4AA0">
        <w:t xml:space="preserve">Feedback forms are completed by consumers and the feedback is used to implement change to </w:t>
      </w:r>
      <w:r w:rsidR="002459B7" w:rsidRPr="00BA4AA0">
        <w:lastRenderedPageBreak/>
        <w:t>the social support groups and the activities they provide. Consumers/representatives advised they had completed feedback forms for the service.</w:t>
      </w:r>
    </w:p>
    <w:p w14:paraId="6FC85013" w14:textId="3262ABA7" w:rsidR="009C1D7A" w:rsidRPr="00BA4AA0" w:rsidRDefault="007F4026" w:rsidP="001B19A9">
      <w:pPr>
        <w:pStyle w:val="NormalArial"/>
      </w:pPr>
      <w:r w:rsidRPr="00BA4AA0">
        <w:t>At the time of the quality audit, t</w:t>
      </w:r>
      <w:r w:rsidR="00E46864" w:rsidRPr="00BA4AA0">
        <w:t>he service</w:t>
      </w:r>
      <w:r w:rsidRPr="00BA4AA0">
        <w:t xml:space="preserve"> was going through a restructure from a membership committee to a Board. </w:t>
      </w:r>
      <w:r w:rsidR="000726EE" w:rsidRPr="00BA4AA0">
        <w:t>The</w:t>
      </w:r>
      <w:r w:rsidRPr="00BA4AA0">
        <w:t xml:space="preserve"> service was able to evidence existing practices of how if maintain</w:t>
      </w:r>
      <w:r w:rsidR="002728EF" w:rsidRPr="00BA4AA0">
        <w:t>ed oversight of the service</w:t>
      </w:r>
      <w:r w:rsidRPr="00BA4AA0">
        <w:t>,</w:t>
      </w:r>
      <w:r w:rsidR="002728EF" w:rsidRPr="00BA4AA0">
        <w:t xml:space="preserve"> including reporting mechanisms that ensure they were delivering safe and effective care for consumers. Management was </w:t>
      </w:r>
      <w:r w:rsidR="00E46864" w:rsidRPr="00BA4AA0">
        <w:t xml:space="preserve">able to evidence </w:t>
      </w:r>
      <w:r w:rsidR="00070F5B" w:rsidRPr="00BA4AA0">
        <w:t>the new structure of the board, including reporting requirements</w:t>
      </w:r>
      <w:r w:rsidR="000726EE" w:rsidRPr="00BA4AA0">
        <w:t xml:space="preserve"> to ensure accountability for care and services to consumers is maintained. </w:t>
      </w:r>
    </w:p>
    <w:p w14:paraId="5B6C1DEB" w14:textId="42D227D8" w:rsidR="00FF5093" w:rsidRPr="00BA4AA0" w:rsidRDefault="00FF5093" w:rsidP="001B19A9">
      <w:pPr>
        <w:pStyle w:val="NormalArial"/>
      </w:pPr>
      <w:r w:rsidRPr="00BA4AA0">
        <w:t xml:space="preserve">The service was able to evidence how it effectively monitors and maintains organisational wide governance </w:t>
      </w:r>
      <w:r w:rsidR="00700693" w:rsidRPr="00BA4AA0">
        <w:t>systems</w:t>
      </w:r>
      <w:r w:rsidR="009A2F1E" w:rsidRPr="00BA4AA0">
        <w:t xml:space="preserve"> and processes</w:t>
      </w:r>
      <w:r w:rsidR="00700693" w:rsidRPr="00BA4AA0">
        <w:t xml:space="preserve"> in relation to information management, continuous </w:t>
      </w:r>
      <w:r w:rsidR="00013E74" w:rsidRPr="00BA4AA0">
        <w:t xml:space="preserve">improvement, financial governance, workforce governance, regulatory compliance, feedback, and complaints. </w:t>
      </w:r>
    </w:p>
    <w:p w14:paraId="4AEC3596" w14:textId="7D498E05" w:rsidR="00604E4B" w:rsidRPr="00BA4AA0" w:rsidRDefault="00604D0F" w:rsidP="001B19A9">
      <w:pPr>
        <w:pStyle w:val="NormalArial"/>
        <w:rPr>
          <w:rFonts w:eastAsia="Fira Sans Light"/>
        </w:rPr>
      </w:pPr>
      <w:r w:rsidRPr="00BA4AA0">
        <w:t>The service was able to evidence that a risk management spreadsheet is in place for the recording of incidents and staff of the service are guided by an incident reporting policy and procedure</w:t>
      </w:r>
      <w:r w:rsidRPr="00BA4AA0">
        <w:rPr>
          <w:rFonts w:eastAsia="Fira Sans Light"/>
        </w:rPr>
        <w:t>.</w:t>
      </w:r>
      <w:r w:rsidR="00604E4B" w:rsidRPr="00BA4AA0">
        <w:rPr>
          <w:rFonts w:eastAsia="Fira Sans Light"/>
        </w:rPr>
        <w:t xml:space="preserve"> The assessment team viewed the broader services incident management register to understand how incident data is collated, analysed, and included in the Managers monthly report to the board.</w:t>
      </w:r>
    </w:p>
    <w:p w14:paraId="331F2F22" w14:textId="4B9A4E5F" w:rsidR="001520FA" w:rsidRPr="00BA4AA0" w:rsidRDefault="00032AAD" w:rsidP="001B19A9">
      <w:pPr>
        <w:pStyle w:val="NormalArial"/>
      </w:pPr>
      <w:r w:rsidRPr="00BA4AA0">
        <w:rPr>
          <w:rFonts w:eastAsia="Fira Sans Light"/>
        </w:rPr>
        <w:t xml:space="preserve">The organisation’s governing body has developed a clinical governance framework inclusive of an infection control and Covid-19 policy. </w:t>
      </w:r>
      <w:r w:rsidR="001520FA" w:rsidRPr="00BA4AA0">
        <w:rPr>
          <w:rFonts w:eastAsia="Fira Sans Light"/>
        </w:rPr>
        <w:t>I</w:t>
      </w:r>
      <w:r w:rsidR="001520FA" w:rsidRPr="00BA4AA0">
        <w:t xml:space="preserve">n relation to antimicrobial stewardship, management advised that the organisation does not prescribe or manage medications. </w:t>
      </w:r>
      <w:r w:rsidR="00336FE7" w:rsidRPr="00BA4AA0">
        <w:t>T</w:t>
      </w:r>
      <w:r w:rsidR="001520FA" w:rsidRPr="00BA4AA0">
        <w:t>he organisation has a restrictive practices procedure and policy inclusive of chemical and physical restrain</w:t>
      </w:r>
      <w:r w:rsidR="00336FE7" w:rsidRPr="00BA4AA0">
        <w:t xml:space="preserve">t. An open disclosure process </w:t>
      </w:r>
      <w:r w:rsidR="001520FA" w:rsidRPr="00BA4AA0">
        <w:t xml:space="preserve">is documented in the complaints management procedure which includes an apology when things go wrong. </w:t>
      </w:r>
    </w:p>
    <w:p w14:paraId="05ECB8EE" w14:textId="4FC7F301" w:rsidR="00BA4AA0" w:rsidRPr="00BA4AA0" w:rsidRDefault="00BA4AA0" w:rsidP="001B19A9">
      <w:pPr>
        <w:pStyle w:val="NormalArial"/>
      </w:pPr>
      <w:r w:rsidRPr="00BA4AA0">
        <w:t xml:space="preserve">Based on the information summarised above, I find the provider in relation to the service, compliant with Standard 8 at the time of the performance report decision. </w:t>
      </w:r>
    </w:p>
    <w:sectPr w:rsidR="00BA4AA0" w:rsidRPr="00BA4AA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4172C" w14:textId="77777777" w:rsidR="00FD1513" w:rsidRDefault="00FD1513">
      <w:pPr>
        <w:spacing w:after="0"/>
      </w:pPr>
      <w:r>
        <w:separator/>
      </w:r>
    </w:p>
  </w:endnote>
  <w:endnote w:type="continuationSeparator" w:id="0">
    <w:p w14:paraId="4E46513D" w14:textId="77777777" w:rsidR="00FD1513" w:rsidRDefault="00FD15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92EBD" w14:textId="77777777" w:rsidR="00DF37F2" w:rsidRPr="00DF37F2" w:rsidRDefault="00DE6DE3" w:rsidP="00DF37F2">
    <w:pPr>
      <w:pStyle w:val="FooterArial9"/>
      <w:rPr>
        <w:rStyle w:val="FooterBold"/>
        <w:rFonts w:ascii="Arial" w:hAnsi="Arial"/>
        <w:b w:val="0"/>
      </w:rPr>
    </w:pPr>
    <w:r w:rsidRPr="00DF37F2">
      <w:rPr>
        <w:rStyle w:val="FooterBold"/>
        <w:rFonts w:ascii="Arial" w:hAnsi="Arial"/>
        <w:b w:val="0"/>
      </w:rPr>
      <w:t>Name of service: Gippsland Multicultural Community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0192EBE" w14:textId="77777777" w:rsidR="00DF37F2" w:rsidRPr="00DF37F2" w:rsidRDefault="00DE6DE3" w:rsidP="00DF37F2">
    <w:pPr>
      <w:pStyle w:val="FooterArial9"/>
      <w:rPr>
        <w:rStyle w:val="FooterBold"/>
        <w:rFonts w:ascii="Arial" w:hAnsi="Arial"/>
        <w:b w:val="0"/>
      </w:rPr>
    </w:pPr>
    <w:r w:rsidRPr="00DF37F2">
      <w:rPr>
        <w:rStyle w:val="FooterBold"/>
        <w:rFonts w:ascii="Arial" w:hAnsi="Arial"/>
        <w:b w:val="0"/>
      </w:rPr>
      <w:t>Commission ID: 300224</w:t>
    </w:r>
    <w:r w:rsidRPr="00DF37F2">
      <w:rPr>
        <w:rStyle w:val="FooterBold"/>
        <w:rFonts w:ascii="Arial" w:hAnsi="Arial"/>
        <w:b w:val="0"/>
      </w:rPr>
      <w:tab/>
      <w:t xml:space="preserve">OFFICIAL: Sensitive </w:t>
    </w:r>
  </w:p>
  <w:p w14:paraId="50192EBF" w14:textId="77777777" w:rsidR="00DF37F2" w:rsidRPr="00DF37F2" w:rsidRDefault="00DE6DE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2010C" w14:textId="77777777" w:rsidR="00FD1513" w:rsidRDefault="00FD1513" w:rsidP="00D71F88">
      <w:pPr>
        <w:spacing w:after="0"/>
      </w:pPr>
      <w:r>
        <w:separator/>
      </w:r>
    </w:p>
  </w:footnote>
  <w:footnote w:type="continuationSeparator" w:id="0">
    <w:p w14:paraId="1AAE14F6" w14:textId="77777777" w:rsidR="00FD1513" w:rsidRDefault="00FD1513" w:rsidP="00D71F88">
      <w:pPr>
        <w:spacing w:after="0"/>
      </w:pPr>
      <w:r>
        <w:continuationSeparator/>
      </w:r>
    </w:p>
  </w:footnote>
  <w:footnote w:id="1">
    <w:p w14:paraId="50192EC5" w14:textId="144846E8" w:rsidR="000078F8" w:rsidRDefault="00DE6DE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00182D09">
        <w:rPr>
          <w:rFonts w:ascii="Arial" w:hAnsi="Arial" w:cs="Arial"/>
          <w:sz w:val="20"/>
          <w:szCs w:val="20"/>
        </w:rPr>
        <w:t>section 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50192EC6" w14:textId="77777777" w:rsidR="00540817" w:rsidRDefault="00057E3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92EBC" w14:textId="77777777" w:rsidR="00D71F88" w:rsidRDefault="00DE6DE3">
    <w:pPr>
      <w:pStyle w:val="Header"/>
    </w:pPr>
    <w:r>
      <w:rPr>
        <w:noProof/>
        <w:color w:val="2B579A"/>
        <w:shd w:val="clear" w:color="auto" w:fill="E6E6E6"/>
        <w:lang w:val="en-US"/>
      </w:rPr>
      <w:drawing>
        <wp:anchor distT="0" distB="0" distL="114300" distR="114300" simplePos="0" relativeHeight="251659264" behindDoc="1" locked="0" layoutInCell="1" allowOverlap="1" wp14:anchorId="50192EC1" wp14:editId="50192EC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7020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92EC0" w14:textId="77777777" w:rsidR="00FA0A5B" w:rsidRDefault="00DE6DE3">
    <w:pPr>
      <w:pStyle w:val="Header"/>
    </w:pPr>
    <w:r>
      <w:rPr>
        <w:noProof/>
      </w:rPr>
      <w:drawing>
        <wp:anchor distT="0" distB="0" distL="114300" distR="114300" simplePos="0" relativeHeight="251658240" behindDoc="0" locked="0" layoutInCell="1" allowOverlap="1" wp14:anchorId="50192EC3" wp14:editId="50192EC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ADA479A">
      <w:start w:val="1"/>
      <w:numFmt w:val="lowerRoman"/>
      <w:lvlText w:val="(%1)"/>
      <w:lvlJc w:val="left"/>
      <w:pPr>
        <w:ind w:left="1080" w:hanging="720"/>
      </w:pPr>
      <w:rPr>
        <w:rFonts w:hint="default"/>
      </w:rPr>
    </w:lvl>
    <w:lvl w:ilvl="1" w:tplc="2E9EC294" w:tentative="1">
      <w:start w:val="1"/>
      <w:numFmt w:val="lowerLetter"/>
      <w:lvlText w:val="%2."/>
      <w:lvlJc w:val="left"/>
      <w:pPr>
        <w:ind w:left="1440" w:hanging="360"/>
      </w:pPr>
    </w:lvl>
    <w:lvl w:ilvl="2" w:tplc="51685424" w:tentative="1">
      <w:start w:val="1"/>
      <w:numFmt w:val="lowerRoman"/>
      <w:lvlText w:val="%3."/>
      <w:lvlJc w:val="right"/>
      <w:pPr>
        <w:ind w:left="2160" w:hanging="180"/>
      </w:pPr>
    </w:lvl>
    <w:lvl w:ilvl="3" w:tplc="6C44032A" w:tentative="1">
      <w:start w:val="1"/>
      <w:numFmt w:val="decimal"/>
      <w:lvlText w:val="%4."/>
      <w:lvlJc w:val="left"/>
      <w:pPr>
        <w:ind w:left="2880" w:hanging="360"/>
      </w:pPr>
    </w:lvl>
    <w:lvl w:ilvl="4" w:tplc="C2804736" w:tentative="1">
      <w:start w:val="1"/>
      <w:numFmt w:val="lowerLetter"/>
      <w:lvlText w:val="%5."/>
      <w:lvlJc w:val="left"/>
      <w:pPr>
        <w:ind w:left="3600" w:hanging="360"/>
      </w:pPr>
    </w:lvl>
    <w:lvl w:ilvl="5" w:tplc="3E604DA2" w:tentative="1">
      <w:start w:val="1"/>
      <w:numFmt w:val="lowerRoman"/>
      <w:lvlText w:val="%6."/>
      <w:lvlJc w:val="right"/>
      <w:pPr>
        <w:ind w:left="4320" w:hanging="180"/>
      </w:pPr>
    </w:lvl>
    <w:lvl w:ilvl="6" w:tplc="CD78F768" w:tentative="1">
      <w:start w:val="1"/>
      <w:numFmt w:val="decimal"/>
      <w:lvlText w:val="%7."/>
      <w:lvlJc w:val="left"/>
      <w:pPr>
        <w:ind w:left="5040" w:hanging="360"/>
      </w:pPr>
    </w:lvl>
    <w:lvl w:ilvl="7" w:tplc="199CD336" w:tentative="1">
      <w:start w:val="1"/>
      <w:numFmt w:val="lowerLetter"/>
      <w:lvlText w:val="%8."/>
      <w:lvlJc w:val="left"/>
      <w:pPr>
        <w:ind w:left="5760" w:hanging="360"/>
      </w:pPr>
    </w:lvl>
    <w:lvl w:ilvl="8" w:tplc="4F701182" w:tentative="1">
      <w:start w:val="1"/>
      <w:numFmt w:val="lowerRoman"/>
      <w:lvlText w:val="%9."/>
      <w:lvlJc w:val="right"/>
      <w:pPr>
        <w:ind w:left="6480" w:hanging="180"/>
      </w:pPr>
    </w:lvl>
  </w:abstractNum>
  <w:abstractNum w:abstractNumId="1" w15:restartNumberingAfterBreak="0">
    <w:nsid w:val="058442D9"/>
    <w:multiLevelType w:val="hybridMultilevel"/>
    <w:tmpl w:val="A684C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16E0D856">
      <w:start w:val="1"/>
      <w:numFmt w:val="lowerRoman"/>
      <w:lvlText w:val="(%1)"/>
      <w:lvlJc w:val="left"/>
      <w:pPr>
        <w:ind w:left="1080" w:hanging="720"/>
      </w:pPr>
      <w:rPr>
        <w:rFonts w:hint="default"/>
      </w:rPr>
    </w:lvl>
    <w:lvl w:ilvl="1" w:tplc="08AAB4B2" w:tentative="1">
      <w:start w:val="1"/>
      <w:numFmt w:val="lowerLetter"/>
      <w:lvlText w:val="%2."/>
      <w:lvlJc w:val="left"/>
      <w:pPr>
        <w:ind w:left="1440" w:hanging="360"/>
      </w:pPr>
    </w:lvl>
    <w:lvl w:ilvl="2" w:tplc="B7049296" w:tentative="1">
      <w:start w:val="1"/>
      <w:numFmt w:val="lowerRoman"/>
      <w:lvlText w:val="%3."/>
      <w:lvlJc w:val="right"/>
      <w:pPr>
        <w:ind w:left="2160" w:hanging="180"/>
      </w:pPr>
    </w:lvl>
    <w:lvl w:ilvl="3" w:tplc="0898066A" w:tentative="1">
      <w:start w:val="1"/>
      <w:numFmt w:val="decimal"/>
      <w:lvlText w:val="%4."/>
      <w:lvlJc w:val="left"/>
      <w:pPr>
        <w:ind w:left="2880" w:hanging="360"/>
      </w:pPr>
    </w:lvl>
    <w:lvl w:ilvl="4" w:tplc="65C47402" w:tentative="1">
      <w:start w:val="1"/>
      <w:numFmt w:val="lowerLetter"/>
      <w:lvlText w:val="%5."/>
      <w:lvlJc w:val="left"/>
      <w:pPr>
        <w:ind w:left="3600" w:hanging="360"/>
      </w:pPr>
    </w:lvl>
    <w:lvl w:ilvl="5" w:tplc="EEF6104A" w:tentative="1">
      <w:start w:val="1"/>
      <w:numFmt w:val="lowerRoman"/>
      <w:lvlText w:val="%6."/>
      <w:lvlJc w:val="right"/>
      <w:pPr>
        <w:ind w:left="4320" w:hanging="180"/>
      </w:pPr>
    </w:lvl>
    <w:lvl w:ilvl="6" w:tplc="40AC8444" w:tentative="1">
      <w:start w:val="1"/>
      <w:numFmt w:val="decimal"/>
      <w:lvlText w:val="%7."/>
      <w:lvlJc w:val="left"/>
      <w:pPr>
        <w:ind w:left="5040" w:hanging="360"/>
      </w:pPr>
    </w:lvl>
    <w:lvl w:ilvl="7" w:tplc="B35072EA" w:tentative="1">
      <w:start w:val="1"/>
      <w:numFmt w:val="lowerLetter"/>
      <w:lvlText w:val="%8."/>
      <w:lvlJc w:val="left"/>
      <w:pPr>
        <w:ind w:left="5760" w:hanging="360"/>
      </w:pPr>
    </w:lvl>
    <w:lvl w:ilvl="8" w:tplc="ED58F25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24E1FC2">
      <w:start w:val="1"/>
      <w:numFmt w:val="lowerRoman"/>
      <w:lvlText w:val="(%1)"/>
      <w:lvlJc w:val="left"/>
      <w:pPr>
        <w:ind w:left="1080" w:hanging="720"/>
      </w:pPr>
      <w:rPr>
        <w:rFonts w:hint="default"/>
      </w:rPr>
    </w:lvl>
    <w:lvl w:ilvl="1" w:tplc="C2326A24" w:tentative="1">
      <w:start w:val="1"/>
      <w:numFmt w:val="lowerLetter"/>
      <w:lvlText w:val="%2."/>
      <w:lvlJc w:val="left"/>
      <w:pPr>
        <w:ind w:left="1440" w:hanging="360"/>
      </w:pPr>
    </w:lvl>
    <w:lvl w:ilvl="2" w:tplc="79D2F028" w:tentative="1">
      <w:start w:val="1"/>
      <w:numFmt w:val="lowerRoman"/>
      <w:lvlText w:val="%3."/>
      <w:lvlJc w:val="right"/>
      <w:pPr>
        <w:ind w:left="2160" w:hanging="180"/>
      </w:pPr>
    </w:lvl>
    <w:lvl w:ilvl="3" w:tplc="BD806C3E" w:tentative="1">
      <w:start w:val="1"/>
      <w:numFmt w:val="decimal"/>
      <w:lvlText w:val="%4."/>
      <w:lvlJc w:val="left"/>
      <w:pPr>
        <w:ind w:left="2880" w:hanging="360"/>
      </w:pPr>
    </w:lvl>
    <w:lvl w:ilvl="4" w:tplc="15C6C814" w:tentative="1">
      <w:start w:val="1"/>
      <w:numFmt w:val="lowerLetter"/>
      <w:lvlText w:val="%5."/>
      <w:lvlJc w:val="left"/>
      <w:pPr>
        <w:ind w:left="3600" w:hanging="360"/>
      </w:pPr>
    </w:lvl>
    <w:lvl w:ilvl="5" w:tplc="4516C77C" w:tentative="1">
      <w:start w:val="1"/>
      <w:numFmt w:val="lowerRoman"/>
      <w:lvlText w:val="%6."/>
      <w:lvlJc w:val="right"/>
      <w:pPr>
        <w:ind w:left="4320" w:hanging="180"/>
      </w:pPr>
    </w:lvl>
    <w:lvl w:ilvl="6" w:tplc="88DE300C" w:tentative="1">
      <w:start w:val="1"/>
      <w:numFmt w:val="decimal"/>
      <w:lvlText w:val="%7."/>
      <w:lvlJc w:val="left"/>
      <w:pPr>
        <w:ind w:left="5040" w:hanging="360"/>
      </w:pPr>
    </w:lvl>
    <w:lvl w:ilvl="7" w:tplc="9792412E" w:tentative="1">
      <w:start w:val="1"/>
      <w:numFmt w:val="lowerLetter"/>
      <w:lvlText w:val="%8."/>
      <w:lvlJc w:val="left"/>
      <w:pPr>
        <w:ind w:left="5760" w:hanging="360"/>
      </w:pPr>
    </w:lvl>
    <w:lvl w:ilvl="8" w:tplc="1654F80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93A47CE">
      <w:start w:val="1"/>
      <w:numFmt w:val="lowerRoman"/>
      <w:lvlText w:val="(%1)"/>
      <w:lvlJc w:val="left"/>
      <w:pPr>
        <w:ind w:left="1080" w:hanging="720"/>
      </w:pPr>
      <w:rPr>
        <w:rFonts w:hint="default"/>
      </w:rPr>
    </w:lvl>
    <w:lvl w:ilvl="1" w:tplc="241A7B8C" w:tentative="1">
      <w:start w:val="1"/>
      <w:numFmt w:val="lowerLetter"/>
      <w:lvlText w:val="%2."/>
      <w:lvlJc w:val="left"/>
      <w:pPr>
        <w:ind w:left="1440" w:hanging="360"/>
      </w:pPr>
    </w:lvl>
    <w:lvl w:ilvl="2" w:tplc="33E4041C" w:tentative="1">
      <w:start w:val="1"/>
      <w:numFmt w:val="lowerRoman"/>
      <w:lvlText w:val="%3."/>
      <w:lvlJc w:val="right"/>
      <w:pPr>
        <w:ind w:left="2160" w:hanging="180"/>
      </w:pPr>
    </w:lvl>
    <w:lvl w:ilvl="3" w:tplc="1E5865E0" w:tentative="1">
      <w:start w:val="1"/>
      <w:numFmt w:val="decimal"/>
      <w:lvlText w:val="%4."/>
      <w:lvlJc w:val="left"/>
      <w:pPr>
        <w:ind w:left="2880" w:hanging="360"/>
      </w:pPr>
    </w:lvl>
    <w:lvl w:ilvl="4" w:tplc="DB6E9872" w:tentative="1">
      <w:start w:val="1"/>
      <w:numFmt w:val="lowerLetter"/>
      <w:lvlText w:val="%5."/>
      <w:lvlJc w:val="left"/>
      <w:pPr>
        <w:ind w:left="3600" w:hanging="360"/>
      </w:pPr>
    </w:lvl>
    <w:lvl w:ilvl="5" w:tplc="FB9AD194" w:tentative="1">
      <w:start w:val="1"/>
      <w:numFmt w:val="lowerRoman"/>
      <w:lvlText w:val="%6."/>
      <w:lvlJc w:val="right"/>
      <w:pPr>
        <w:ind w:left="4320" w:hanging="180"/>
      </w:pPr>
    </w:lvl>
    <w:lvl w:ilvl="6" w:tplc="B838BA22" w:tentative="1">
      <w:start w:val="1"/>
      <w:numFmt w:val="decimal"/>
      <w:lvlText w:val="%7."/>
      <w:lvlJc w:val="left"/>
      <w:pPr>
        <w:ind w:left="5040" w:hanging="360"/>
      </w:pPr>
    </w:lvl>
    <w:lvl w:ilvl="7" w:tplc="44CE0246" w:tentative="1">
      <w:start w:val="1"/>
      <w:numFmt w:val="lowerLetter"/>
      <w:lvlText w:val="%8."/>
      <w:lvlJc w:val="left"/>
      <w:pPr>
        <w:ind w:left="5760" w:hanging="360"/>
      </w:pPr>
    </w:lvl>
    <w:lvl w:ilvl="8" w:tplc="7A0CAAE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B645500">
      <w:start w:val="1"/>
      <w:numFmt w:val="lowerRoman"/>
      <w:lvlText w:val="(%1)"/>
      <w:lvlJc w:val="left"/>
      <w:pPr>
        <w:ind w:left="1080" w:hanging="720"/>
      </w:pPr>
      <w:rPr>
        <w:rFonts w:hint="default"/>
      </w:rPr>
    </w:lvl>
    <w:lvl w:ilvl="1" w:tplc="5E508EE8" w:tentative="1">
      <w:start w:val="1"/>
      <w:numFmt w:val="lowerLetter"/>
      <w:lvlText w:val="%2."/>
      <w:lvlJc w:val="left"/>
      <w:pPr>
        <w:ind w:left="1440" w:hanging="360"/>
      </w:pPr>
    </w:lvl>
    <w:lvl w:ilvl="2" w:tplc="E3586CE4" w:tentative="1">
      <w:start w:val="1"/>
      <w:numFmt w:val="lowerRoman"/>
      <w:lvlText w:val="%3."/>
      <w:lvlJc w:val="right"/>
      <w:pPr>
        <w:ind w:left="2160" w:hanging="180"/>
      </w:pPr>
    </w:lvl>
    <w:lvl w:ilvl="3" w:tplc="E29ABFF2" w:tentative="1">
      <w:start w:val="1"/>
      <w:numFmt w:val="decimal"/>
      <w:lvlText w:val="%4."/>
      <w:lvlJc w:val="left"/>
      <w:pPr>
        <w:ind w:left="2880" w:hanging="360"/>
      </w:pPr>
    </w:lvl>
    <w:lvl w:ilvl="4" w:tplc="593CDA4C" w:tentative="1">
      <w:start w:val="1"/>
      <w:numFmt w:val="lowerLetter"/>
      <w:lvlText w:val="%5."/>
      <w:lvlJc w:val="left"/>
      <w:pPr>
        <w:ind w:left="3600" w:hanging="360"/>
      </w:pPr>
    </w:lvl>
    <w:lvl w:ilvl="5" w:tplc="3B6C00CE" w:tentative="1">
      <w:start w:val="1"/>
      <w:numFmt w:val="lowerRoman"/>
      <w:lvlText w:val="%6."/>
      <w:lvlJc w:val="right"/>
      <w:pPr>
        <w:ind w:left="4320" w:hanging="180"/>
      </w:pPr>
    </w:lvl>
    <w:lvl w:ilvl="6" w:tplc="303A9AF4" w:tentative="1">
      <w:start w:val="1"/>
      <w:numFmt w:val="decimal"/>
      <w:lvlText w:val="%7."/>
      <w:lvlJc w:val="left"/>
      <w:pPr>
        <w:ind w:left="5040" w:hanging="360"/>
      </w:pPr>
    </w:lvl>
    <w:lvl w:ilvl="7" w:tplc="0A2C77E4" w:tentative="1">
      <w:start w:val="1"/>
      <w:numFmt w:val="lowerLetter"/>
      <w:lvlText w:val="%8."/>
      <w:lvlJc w:val="left"/>
      <w:pPr>
        <w:ind w:left="5760" w:hanging="360"/>
      </w:pPr>
    </w:lvl>
    <w:lvl w:ilvl="8" w:tplc="FF38C288"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F4CE1A32">
      <w:start w:val="1"/>
      <w:numFmt w:val="bullet"/>
      <w:lvlText w:val=""/>
      <w:lvlJc w:val="left"/>
      <w:pPr>
        <w:ind w:left="1440" w:hanging="360"/>
      </w:pPr>
      <w:rPr>
        <w:rFonts w:ascii="Symbol" w:hAnsi="Symbol" w:hint="default"/>
        <w:color w:val="auto"/>
      </w:rPr>
    </w:lvl>
    <w:lvl w:ilvl="1" w:tplc="66149A90" w:tentative="1">
      <w:start w:val="1"/>
      <w:numFmt w:val="bullet"/>
      <w:lvlText w:val="o"/>
      <w:lvlJc w:val="left"/>
      <w:pPr>
        <w:ind w:left="2160" w:hanging="360"/>
      </w:pPr>
      <w:rPr>
        <w:rFonts w:ascii="Courier New" w:hAnsi="Courier New" w:cs="Courier New" w:hint="default"/>
      </w:rPr>
    </w:lvl>
    <w:lvl w:ilvl="2" w:tplc="F3C43536" w:tentative="1">
      <w:start w:val="1"/>
      <w:numFmt w:val="bullet"/>
      <w:lvlText w:val=""/>
      <w:lvlJc w:val="left"/>
      <w:pPr>
        <w:ind w:left="2880" w:hanging="360"/>
      </w:pPr>
      <w:rPr>
        <w:rFonts w:ascii="Wingdings" w:hAnsi="Wingdings" w:hint="default"/>
      </w:rPr>
    </w:lvl>
    <w:lvl w:ilvl="3" w:tplc="C358880A" w:tentative="1">
      <w:start w:val="1"/>
      <w:numFmt w:val="bullet"/>
      <w:lvlText w:val=""/>
      <w:lvlJc w:val="left"/>
      <w:pPr>
        <w:ind w:left="3600" w:hanging="360"/>
      </w:pPr>
      <w:rPr>
        <w:rFonts w:ascii="Symbol" w:hAnsi="Symbol" w:hint="default"/>
      </w:rPr>
    </w:lvl>
    <w:lvl w:ilvl="4" w:tplc="73CCE77C" w:tentative="1">
      <w:start w:val="1"/>
      <w:numFmt w:val="bullet"/>
      <w:lvlText w:val="o"/>
      <w:lvlJc w:val="left"/>
      <w:pPr>
        <w:ind w:left="4320" w:hanging="360"/>
      </w:pPr>
      <w:rPr>
        <w:rFonts w:ascii="Courier New" w:hAnsi="Courier New" w:cs="Courier New" w:hint="default"/>
      </w:rPr>
    </w:lvl>
    <w:lvl w:ilvl="5" w:tplc="1ADA62BE" w:tentative="1">
      <w:start w:val="1"/>
      <w:numFmt w:val="bullet"/>
      <w:lvlText w:val=""/>
      <w:lvlJc w:val="left"/>
      <w:pPr>
        <w:ind w:left="5040" w:hanging="360"/>
      </w:pPr>
      <w:rPr>
        <w:rFonts w:ascii="Wingdings" w:hAnsi="Wingdings" w:hint="default"/>
      </w:rPr>
    </w:lvl>
    <w:lvl w:ilvl="6" w:tplc="A41C379A" w:tentative="1">
      <w:start w:val="1"/>
      <w:numFmt w:val="bullet"/>
      <w:lvlText w:val=""/>
      <w:lvlJc w:val="left"/>
      <w:pPr>
        <w:ind w:left="5760" w:hanging="360"/>
      </w:pPr>
      <w:rPr>
        <w:rFonts w:ascii="Symbol" w:hAnsi="Symbol" w:hint="default"/>
      </w:rPr>
    </w:lvl>
    <w:lvl w:ilvl="7" w:tplc="68783B7C" w:tentative="1">
      <w:start w:val="1"/>
      <w:numFmt w:val="bullet"/>
      <w:lvlText w:val="o"/>
      <w:lvlJc w:val="left"/>
      <w:pPr>
        <w:ind w:left="6480" w:hanging="360"/>
      </w:pPr>
      <w:rPr>
        <w:rFonts w:ascii="Courier New" w:hAnsi="Courier New" w:cs="Courier New" w:hint="default"/>
      </w:rPr>
    </w:lvl>
    <w:lvl w:ilvl="8" w:tplc="54A0D3BA"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92985BC0">
      <w:start w:val="1"/>
      <w:numFmt w:val="bullet"/>
      <w:lvlText w:val=""/>
      <w:lvlJc w:val="left"/>
      <w:pPr>
        <w:ind w:left="720" w:hanging="360"/>
      </w:pPr>
      <w:rPr>
        <w:rFonts w:ascii="Symbol" w:hAnsi="Symbol" w:hint="default"/>
        <w:color w:val="auto"/>
        <w:sz w:val="24"/>
        <w:szCs w:val="24"/>
      </w:rPr>
    </w:lvl>
    <w:lvl w:ilvl="1" w:tplc="35822EAE" w:tentative="1">
      <w:start w:val="1"/>
      <w:numFmt w:val="bullet"/>
      <w:lvlText w:val="o"/>
      <w:lvlJc w:val="left"/>
      <w:pPr>
        <w:ind w:left="1440" w:hanging="360"/>
      </w:pPr>
      <w:rPr>
        <w:rFonts w:ascii="Courier New" w:hAnsi="Courier New" w:cs="Courier New" w:hint="default"/>
      </w:rPr>
    </w:lvl>
    <w:lvl w:ilvl="2" w:tplc="47DE65BA" w:tentative="1">
      <w:start w:val="1"/>
      <w:numFmt w:val="bullet"/>
      <w:lvlText w:val=""/>
      <w:lvlJc w:val="left"/>
      <w:pPr>
        <w:ind w:left="2160" w:hanging="360"/>
      </w:pPr>
      <w:rPr>
        <w:rFonts w:ascii="Wingdings" w:hAnsi="Wingdings" w:hint="default"/>
      </w:rPr>
    </w:lvl>
    <w:lvl w:ilvl="3" w:tplc="0F8CEEBA" w:tentative="1">
      <w:start w:val="1"/>
      <w:numFmt w:val="bullet"/>
      <w:lvlText w:val=""/>
      <w:lvlJc w:val="left"/>
      <w:pPr>
        <w:ind w:left="2880" w:hanging="360"/>
      </w:pPr>
      <w:rPr>
        <w:rFonts w:ascii="Symbol" w:hAnsi="Symbol" w:hint="default"/>
      </w:rPr>
    </w:lvl>
    <w:lvl w:ilvl="4" w:tplc="D6342B3C" w:tentative="1">
      <w:start w:val="1"/>
      <w:numFmt w:val="bullet"/>
      <w:lvlText w:val="o"/>
      <w:lvlJc w:val="left"/>
      <w:pPr>
        <w:ind w:left="3600" w:hanging="360"/>
      </w:pPr>
      <w:rPr>
        <w:rFonts w:ascii="Courier New" w:hAnsi="Courier New" w:cs="Courier New" w:hint="default"/>
      </w:rPr>
    </w:lvl>
    <w:lvl w:ilvl="5" w:tplc="2406866E" w:tentative="1">
      <w:start w:val="1"/>
      <w:numFmt w:val="bullet"/>
      <w:lvlText w:val=""/>
      <w:lvlJc w:val="left"/>
      <w:pPr>
        <w:ind w:left="4320" w:hanging="360"/>
      </w:pPr>
      <w:rPr>
        <w:rFonts w:ascii="Wingdings" w:hAnsi="Wingdings" w:hint="default"/>
      </w:rPr>
    </w:lvl>
    <w:lvl w:ilvl="6" w:tplc="CE7C23D4" w:tentative="1">
      <w:start w:val="1"/>
      <w:numFmt w:val="bullet"/>
      <w:lvlText w:val=""/>
      <w:lvlJc w:val="left"/>
      <w:pPr>
        <w:ind w:left="5040" w:hanging="360"/>
      </w:pPr>
      <w:rPr>
        <w:rFonts w:ascii="Symbol" w:hAnsi="Symbol" w:hint="default"/>
      </w:rPr>
    </w:lvl>
    <w:lvl w:ilvl="7" w:tplc="E8385922" w:tentative="1">
      <w:start w:val="1"/>
      <w:numFmt w:val="bullet"/>
      <w:lvlText w:val="o"/>
      <w:lvlJc w:val="left"/>
      <w:pPr>
        <w:ind w:left="5760" w:hanging="360"/>
      </w:pPr>
      <w:rPr>
        <w:rFonts w:ascii="Courier New" w:hAnsi="Courier New" w:cs="Courier New" w:hint="default"/>
      </w:rPr>
    </w:lvl>
    <w:lvl w:ilvl="8" w:tplc="C414C42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12440C70">
      <w:start w:val="1"/>
      <w:numFmt w:val="lowerRoman"/>
      <w:lvlText w:val="(%1)"/>
      <w:lvlJc w:val="left"/>
      <w:pPr>
        <w:ind w:left="1080" w:hanging="720"/>
      </w:pPr>
      <w:rPr>
        <w:rFonts w:hint="default"/>
      </w:rPr>
    </w:lvl>
    <w:lvl w:ilvl="1" w:tplc="9258C7BA" w:tentative="1">
      <w:start w:val="1"/>
      <w:numFmt w:val="lowerLetter"/>
      <w:lvlText w:val="%2."/>
      <w:lvlJc w:val="left"/>
      <w:pPr>
        <w:ind w:left="1440" w:hanging="360"/>
      </w:pPr>
    </w:lvl>
    <w:lvl w:ilvl="2" w:tplc="A0FA0FF4" w:tentative="1">
      <w:start w:val="1"/>
      <w:numFmt w:val="lowerRoman"/>
      <w:lvlText w:val="%3."/>
      <w:lvlJc w:val="right"/>
      <w:pPr>
        <w:ind w:left="2160" w:hanging="180"/>
      </w:pPr>
    </w:lvl>
    <w:lvl w:ilvl="3" w:tplc="81A89300" w:tentative="1">
      <w:start w:val="1"/>
      <w:numFmt w:val="decimal"/>
      <w:lvlText w:val="%4."/>
      <w:lvlJc w:val="left"/>
      <w:pPr>
        <w:ind w:left="2880" w:hanging="360"/>
      </w:pPr>
    </w:lvl>
    <w:lvl w:ilvl="4" w:tplc="FA0EA88C" w:tentative="1">
      <w:start w:val="1"/>
      <w:numFmt w:val="lowerLetter"/>
      <w:lvlText w:val="%5."/>
      <w:lvlJc w:val="left"/>
      <w:pPr>
        <w:ind w:left="3600" w:hanging="360"/>
      </w:pPr>
    </w:lvl>
    <w:lvl w:ilvl="5" w:tplc="6CCADC20" w:tentative="1">
      <w:start w:val="1"/>
      <w:numFmt w:val="lowerRoman"/>
      <w:lvlText w:val="%6."/>
      <w:lvlJc w:val="right"/>
      <w:pPr>
        <w:ind w:left="4320" w:hanging="180"/>
      </w:pPr>
    </w:lvl>
    <w:lvl w:ilvl="6" w:tplc="3D2C464E" w:tentative="1">
      <w:start w:val="1"/>
      <w:numFmt w:val="decimal"/>
      <w:lvlText w:val="%7."/>
      <w:lvlJc w:val="left"/>
      <w:pPr>
        <w:ind w:left="5040" w:hanging="360"/>
      </w:pPr>
    </w:lvl>
    <w:lvl w:ilvl="7" w:tplc="75C8FE04" w:tentative="1">
      <w:start w:val="1"/>
      <w:numFmt w:val="lowerLetter"/>
      <w:lvlText w:val="%8."/>
      <w:lvlJc w:val="left"/>
      <w:pPr>
        <w:ind w:left="5760" w:hanging="360"/>
      </w:pPr>
    </w:lvl>
    <w:lvl w:ilvl="8" w:tplc="9662AA40"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C0864A8A">
      <w:start w:val="1"/>
      <w:numFmt w:val="lowerRoman"/>
      <w:lvlText w:val="(%1)"/>
      <w:lvlJc w:val="left"/>
      <w:pPr>
        <w:ind w:left="1080" w:hanging="720"/>
      </w:pPr>
      <w:rPr>
        <w:rFonts w:hint="default"/>
      </w:rPr>
    </w:lvl>
    <w:lvl w:ilvl="1" w:tplc="EE689722" w:tentative="1">
      <w:start w:val="1"/>
      <w:numFmt w:val="lowerLetter"/>
      <w:lvlText w:val="%2."/>
      <w:lvlJc w:val="left"/>
      <w:pPr>
        <w:ind w:left="1440" w:hanging="360"/>
      </w:pPr>
    </w:lvl>
    <w:lvl w:ilvl="2" w:tplc="9CB08BAE" w:tentative="1">
      <w:start w:val="1"/>
      <w:numFmt w:val="lowerRoman"/>
      <w:lvlText w:val="%3."/>
      <w:lvlJc w:val="right"/>
      <w:pPr>
        <w:ind w:left="2160" w:hanging="180"/>
      </w:pPr>
    </w:lvl>
    <w:lvl w:ilvl="3" w:tplc="16F896B2" w:tentative="1">
      <w:start w:val="1"/>
      <w:numFmt w:val="decimal"/>
      <w:lvlText w:val="%4."/>
      <w:lvlJc w:val="left"/>
      <w:pPr>
        <w:ind w:left="2880" w:hanging="360"/>
      </w:pPr>
    </w:lvl>
    <w:lvl w:ilvl="4" w:tplc="C2442592" w:tentative="1">
      <w:start w:val="1"/>
      <w:numFmt w:val="lowerLetter"/>
      <w:lvlText w:val="%5."/>
      <w:lvlJc w:val="left"/>
      <w:pPr>
        <w:ind w:left="3600" w:hanging="360"/>
      </w:pPr>
    </w:lvl>
    <w:lvl w:ilvl="5" w:tplc="B9929256" w:tentative="1">
      <w:start w:val="1"/>
      <w:numFmt w:val="lowerRoman"/>
      <w:lvlText w:val="%6."/>
      <w:lvlJc w:val="right"/>
      <w:pPr>
        <w:ind w:left="4320" w:hanging="180"/>
      </w:pPr>
    </w:lvl>
    <w:lvl w:ilvl="6" w:tplc="8F9CFBA4" w:tentative="1">
      <w:start w:val="1"/>
      <w:numFmt w:val="decimal"/>
      <w:lvlText w:val="%7."/>
      <w:lvlJc w:val="left"/>
      <w:pPr>
        <w:ind w:left="5040" w:hanging="360"/>
      </w:pPr>
    </w:lvl>
    <w:lvl w:ilvl="7" w:tplc="7BB8E3FA" w:tentative="1">
      <w:start w:val="1"/>
      <w:numFmt w:val="lowerLetter"/>
      <w:lvlText w:val="%8."/>
      <w:lvlJc w:val="left"/>
      <w:pPr>
        <w:ind w:left="5760" w:hanging="360"/>
      </w:pPr>
    </w:lvl>
    <w:lvl w:ilvl="8" w:tplc="88AE0090"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3CA28B74">
      <w:start w:val="1"/>
      <w:numFmt w:val="lowerRoman"/>
      <w:lvlText w:val="(%1)"/>
      <w:lvlJc w:val="left"/>
      <w:pPr>
        <w:ind w:left="1080" w:hanging="720"/>
      </w:pPr>
      <w:rPr>
        <w:rFonts w:hint="default"/>
      </w:rPr>
    </w:lvl>
    <w:lvl w:ilvl="1" w:tplc="8576A610" w:tentative="1">
      <w:start w:val="1"/>
      <w:numFmt w:val="lowerLetter"/>
      <w:lvlText w:val="%2."/>
      <w:lvlJc w:val="left"/>
      <w:pPr>
        <w:ind w:left="1440" w:hanging="360"/>
      </w:pPr>
    </w:lvl>
    <w:lvl w:ilvl="2" w:tplc="5358AC8C" w:tentative="1">
      <w:start w:val="1"/>
      <w:numFmt w:val="lowerRoman"/>
      <w:lvlText w:val="%3."/>
      <w:lvlJc w:val="right"/>
      <w:pPr>
        <w:ind w:left="2160" w:hanging="180"/>
      </w:pPr>
    </w:lvl>
    <w:lvl w:ilvl="3" w:tplc="F79823A0" w:tentative="1">
      <w:start w:val="1"/>
      <w:numFmt w:val="decimal"/>
      <w:lvlText w:val="%4."/>
      <w:lvlJc w:val="left"/>
      <w:pPr>
        <w:ind w:left="2880" w:hanging="360"/>
      </w:pPr>
    </w:lvl>
    <w:lvl w:ilvl="4" w:tplc="2B8E588E" w:tentative="1">
      <w:start w:val="1"/>
      <w:numFmt w:val="lowerLetter"/>
      <w:lvlText w:val="%5."/>
      <w:lvlJc w:val="left"/>
      <w:pPr>
        <w:ind w:left="3600" w:hanging="360"/>
      </w:pPr>
    </w:lvl>
    <w:lvl w:ilvl="5" w:tplc="990E2878" w:tentative="1">
      <w:start w:val="1"/>
      <w:numFmt w:val="lowerRoman"/>
      <w:lvlText w:val="%6."/>
      <w:lvlJc w:val="right"/>
      <w:pPr>
        <w:ind w:left="4320" w:hanging="180"/>
      </w:pPr>
    </w:lvl>
    <w:lvl w:ilvl="6" w:tplc="061A8872" w:tentative="1">
      <w:start w:val="1"/>
      <w:numFmt w:val="decimal"/>
      <w:lvlText w:val="%7."/>
      <w:lvlJc w:val="left"/>
      <w:pPr>
        <w:ind w:left="5040" w:hanging="360"/>
      </w:pPr>
    </w:lvl>
    <w:lvl w:ilvl="7" w:tplc="10A01F4C" w:tentative="1">
      <w:start w:val="1"/>
      <w:numFmt w:val="lowerLetter"/>
      <w:lvlText w:val="%8."/>
      <w:lvlJc w:val="left"/>
      <w:pPr>
        <w:ind w:left="5760" w:hanging="360"/>
      </w:pPr>
    </w:lvl>
    <w:lvl w:ilvl="8" w:tplc="0A189BA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D59667DE">
      <w:start w:val="1"/>
      <w:numFmt w:val="lowerRoman"/>
      <w:lvlText w:val="(%1)"/>
      <w:lvlJc w:val="left"/>
      <w:pPr>
        <w:ind w:left="1080" w:hanging="720"/>
      </w:pPr>
      <w:rPr>
        <w:rFonts w:hint="default"/>
      </w:rPr>
    </w:lvl>
    <w:lvl w:ilvl="1" w:tplc="421CA4F2" w:tentative="1">
      <w:start w:val="1"/>
      <w:numFmt w:val="lowerLetter"/>
      <w:lvlText w:val="%2."/>
      <w:lvlJc w:val="left"/>
      <w:pPr>
        <w:ind w:left="1440" w:hanging="360"/>
      </w:pPr>
    </w:lvl>
    <w:lvl w:ilvl="2" w:tplc="79229E4A" w:tentative="1">
      <w:start w:val="1"/>
      <w:numFmt w:val="lowerRoman"/>
      <w:lvlText w:val="%3."/>
      <w:lvlJc w:val="right"/>
      <w:pPr>
        <w:ind w:left="2160" w:hanging="180"/>
      </w:pPr>
    </w:lvl>
    <w:lvl w:ilvl="3" w:tplc="0EDC7F5C" w:tentative="1">
      <w:start w:val="1"/>
      <w:numFmt w:val="decimal"/>
      <w:lvlText w:val="%4."/>
      <w:lvlJc w:val="left"/>
      <w:pPr>
        <w:ind w:left="2880" w:hanging="360"/>
      </w:pPr>
    </w:lvl>
    <w:lvl w:ilvl="4" w:tplc="74D80192" w:tentative="1">
      <w:start w:val="1"/>
      <w:numFmt w:val="lowerLetter"/>
      <w:lvlText w:val="%5."/>
      <w:lvlJc w:val="left"/>
      <w:pPr>
        <w:ind w:left="3600" w:hanging="360"/>
      </w:pPr>
    </w:lvl>
    <w:lvl w:ilvl="5" w:tplc="9370B8E8" w:tentative="1">
      <w:start w:val="1"/>
      <w:numFmt w:val="lowerRoman"/>
      <w:lvlText w:val="%6."/>
      <w:lvlJc w:val="right"/>
      <w:pPr>
        <w:ind w:left="4320" w:hanging="180"/>
      </w:pPr>
    </w:lvl>
    <w:lvl w:ilvl="6" w:tplc="3E3AB94E" w:tentative="1">
      <w:start w:val="1"/>
      <w:numFmt w:val="decimal"/>
      <w:lvlText w:val="%7."/>
      <w:lvlJc w:val="left"/>
      <w:pPr>
        <w:ind w:left="5040" w:hanging="360"/>
      </w:pPr>
    </w:lvl>
    <w:lvl w:ilvl="7" w:tplc="5F6402E6" w:tentative="1">
      <w:start w:val="1"/>
      <w:numFmt w:val="lowerLetter"/>
      <w:lvlText w:val="%8."/>
      <w:lvlJc w:val="left"/>
      <w:pPr>
        <w:ind w:left="5760" w:hanging="360"/>
      </w:pPr>
    </w:lvl>
    <w:lvl w:ilvl="8" w:tplc="90EAF45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00F62DAA">
      <w:start w:val="1"/>
      <w:numFmt w:val="lowerRoman"/>
      <w:lvlText w:val="(%1)"/>
      <w:lvlJc w:val="left"/>
      <w:pPr>
        <w:ind w:left="1080" w:hanging="720"/>
      </w:pPr>
      <w:rPr>
        <w:rFonts w:hint="default"/>
      </w:rPr>
    </w:lvl>
    <w:lvl w:ilvl="1" w:tplc="3614ECEE" w:tentative="1">
      <w:start w:val="1"/>
      <w:numFmt w:val="lowerLetter"/>
      <w:lvlText w:val="%2."/>
      <w:lvlJc w:val="left"/>
      <w:pPr>
        <w:ind w:left="1440" w:hanging="360"/>
      </w:pPr>
    </w:lvl>
    <w:lvl w:ilvl="2" w:tplc="1AE63C8E" w:tentative="1">
      <w:start w:val="1"/>
      <w:numFmt w:val="lowerRoman"/>
      <w:lvlText w:val="%3."/>
      <w:lvlJc w:val="right"/>
      <w:pPr>
        <w:ind w:left="2160" w:hanging="180"/>
      </w:pPr>
    </w:lvl>
    <w:lvl w:ilvl="3" w:tplc="6302E05A" w:tentative="1">
      <w:start w:val="1"/>
      <w:numFmt w:val="decimal"/>
      <w:lvlText w:val="%4."/>
      <w:lvlJc w:val="left"/>
      <w:pPr>
        <w:ind w:left="2880" w:hanging="360"/>
      </w:pPr>
    </w:lvl>
    <w:lvl w:ilvl="4" w:tplc="9790E9A8" w:tentative="1">
      <w:start w:val="1"/>
      <w:numFmt w:val="lowerLetter"/>
      <w:lvlText w:val="%5."/>
      <w:lvlJc w:val="left"/>
      <w:pPr>
        <w:ind w:left="3600" w:hanging="360"/>
      </w:pPr>
    </w:lvl>
    <w:lvl w:ilvl="5" w:tplc="85DA8F8C" w:tentative="1">
      <w:start w:val="1"/>
      <w:numFmt w:val="lowerRoman"/>
      <w:lvlText w:val="%6."/>
      <w:lvlJc w:val="right"/>
      <w:pPr>
        <w:ind w:left="4320" w:hanging="180"/>
      </w:pPr>
    </w:lvl>
    <w:lvl w:ilvl="6" w:tplc="91340828" w:tentative="1">
      <w:start w:val="1"/>
      <w:numFmt w:val="decimal"/>
      <w:lvlText w:val="%7."/>
      <w:lvlJc w:val="left"/>
      <w:pPr>
        <w:ind w:left="5040" w:hanging="360"/>
      </w:pPr>
    </w:lvl>
    <w:lvl w:ilvl="7" w:tplc="259C5092" w:tentative="1">
      <w:start w:val="1"/>
      <w:numFmt w:val="lowerLetter"/>
      <w:lvlText w:val="%8."/>
      <w:lvlJc w:val="left"/>
      <w:pPr>
        <w:ind w:left="5760" w:hanging="360"/>
      </w:pPr>
    </w:lvl>
    <w:lvl w:ilvl="8" w:tplc="5B6EF006"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B3F8DE68">
      <w:start w:val="1"/>
      <w:numFmt w:val="lowerRoman"/>
      <w:lvlText w:val="(%1)"/>
      <w:lvlJc w:val="left"/>
      <w:pPr>
        <w:ind w:left="1080" w:hanging="720"/>
      </w:pPr>
      <w:rPr>
        <w:rFonts w:hint="default"/>
      </w:rPr>
    </w:lvl>
    <w:lvl w:ilvl="1" w:tplc="FDA4396A" w:tentative="1">
      <w:start w:val="1"/>
      <w:numFmt w:val="lowerLetter"/>
      <w:lvlText w:val="%2."/>
      <w:lvlJc w:val="left"/>
      <w:pPr>
        <w:ind w:left="1440" w:hanging="360"/>
      </w:pPr>
    </w:lvl>
    <w:lvl w:ilvl="2" w:tplc="240C223C" w:tentative="1">
      <w:start w:val="1"/>
      <w:numFmt w:val="lowerRoman"/>
      <w:lvlText w:val="%3."/>
      <w:lvlJc w:val="right"/>
      <w:pPr>
        <w:ind w:left="2160" w:hanging="180"/>
      </w:pPr>
    </w:lvl>
    <w:lvl w:ilvl="3" w:tplc="AF54A57E" w:tentative="1">
      <w:start w:val="1"/>
      <w:numFmt w:val="decimal"/>
      <w:lvlText w:val="%4."/>
      <w:lvlJc w:val="left"/>
      <w:pPr>
        <w:ind w:left="2880" w:hanging="360"/>
      </w:pPr>
    </w:lvl>
    <w:lvl w:ilvl="4" w:tplc="42F2B77A" w:tentative="1">
      <w:start w:val="1"/>
      <w:numFmt w:val="lowerLetter"/>
      <w:lvlText w:val="%5."/>
      <w:lvlJc w:val="left"/>
      <w:pPr>
        <w:ind w:left="3600" w:hanging="360"/>
      </w:pPr>
    </w:lvl>
    <w:lvl w:ilvl="5" w:tplc="34A64234" w:tentative="1">
      <w:start w:val="1"/>
      <w:numFmt w:val="lowerRoman"/>
      <w:lvlText w:val="%6."/>
      <w:lvlJc w:val="right"/>
      <w:pPr>
        <w:ind w:left="4320" w:hanging="180"/>
      </w:pPr>
    </w:lvl>
    <w:lvl w:ilvl="6" w:tplc="45F6437E" w:tentative="1">
      <w:start w:val="1"/>
      <w:numFmt w:val="decimal"/>
      <w:lvlText w:val="%7."/>
      <w:lvlJc w:val="left"/>
      <w:pPr>
        <w:ind w:left="5040" w:hanging="360"/>
      </w:pPr>
    </w:lvl>
    <w:lvl w:ilvl="7" w:tplc="A978092E" w:tentative="1">
      <w:start w:val="1"/>
      <w:numFmt w:val="lowerLetter"/>
      <w:lvlText w:val="%8."/>
      <w:lvlJc w:val="left"/>
      <w:pPr>
        <w:ind w:left="5760" w:hanging="360"/>
      </w:pPr>
    </w:lvl>
    <w:lvl w:ilvl="8" w:tplc="788E716C"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3CCEFD40">
      <w:start w:val="1"/>
      <w:numFmt w:val="lowerRoman"/>
      <w:lvlText w:val="(%1)"/>
      <w:lvlJc w:val="left"/>
      <w:pPr>
        <w:ind w:left="1080" w:hanging="720"/>
      </w:pPr>
      <w:rPr>
        <w:rFonts w:hint="default"/>
      </w:rPr>
    </w:lvl>
    <w:lvl w:ilvl="1" w:tplc="262479C0" w:tentative="1">
      <w:start w:val="1"/>
      <w:numFmt w:val="lowerLetter"/>
      <w:lvlText w:val="%2."/>
      <w:lvlJc w:val="left"/>
      <w:pPr>
        <w:ind w:left="1440" w:hanging="360"/>
      </w:pPr>
    </w:lvl>
    <w:lvl w:ilvl="2" w:tplc="4EB4A55E" w:tentative="1">
      <w:start w:val="1"/>
      <w:numFmt w:val="lowerRoman"/>
      <w:lvlText w:val="%3."/>
      <w:lvlJc w:val="right"/>
      <w:pPr>
        <w:ind w:left="2160" w:hanging="180"/>
      </w:pPr>
    </w:lvl>
    <w:lvl w:ilvl="3" w:tplc="81749CF4" w:tentative="1">
      <w:start w:val="1"/>
      <w:numFmt w:val="decimal"/>
      <w:lvlText w:val="%4."/>
      <w:lvlJc w:val="left"/>
      <w:pPr>
        <w:ind w:left="2880" w:hanging="360"/>
      </w:pPr>
    </w:lvl>
    <w:lvl w:ilvl="4" w:tplc="B832DE0E" w:tentative="1">
      <w:start w:val="1"/>
      <w:numFmt w:val="lowerLetter"/>
      <w:lvlText w:val="%5."/>
      <w:lvlJc w:val="left"/>
      <w:pPr>
        <w:ind w:left="3600" w:hanging="360"/>
      </w:pPr>
    </w:lvl>
    <w:lvl w:ilvl="5" w:tplc="6C10FDC8" w:tentative="1">
      <w:start w:val="1"/>
      <w:numFmt w:val="lowerRoman"/>
      <w:lvlText w:val="%6."/>
      <w:lvlJc w:val="right"/>
      <w:pPr>
        <w:ind w:left="4320" w:hanging="180"/>
      </w:pPr>
    </w:lvl>
    <w:lvl w:ilvl="6" w:tplc="95B4BA60" w:tentative="1">
      <w:start w:val="1"/>
      <w:numFmt w:val="decimal"/>
      <w:lvlText w:val="%7."/>
      <w:lvlJc w:val="left"/>
      <w:pPr>
        <w:ind w:left="5040" w:hanging="360"/>
      </w:pPr>
    </w:lvl>
    <w:lvl w:ilvl="7" w:tplc="A4A4CDC8" w:tentative="1">
      <w:start w:val="1"/>
      <w:numFmt w:val="lowerLetter"/>
      <w:lvlText w:val="%8."/>
      <w:lvlJc w:val="left"/>
      <w:pPr>
        <w:ind w:left="5760" w:hanging="360"/>
      </w:pPr>
    </w:lvl>
    <w:lvl w:ilvl="8" w:tplc="3126FEF4"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31DAD308">
      <w:start w:val="1"/>
      <w:numFmt w:val="lowerRoman"/>
      <w:lvlText w:val="(%1)"/>
      <w:lvlJc w:val="left"/>
      <w:pPr>
        <w:ind w:left="1080" w:hanging="720"/>
      </w:pPr>
      <w:rPr>
        <w:rFonts w:hint="default"/>
      </w:rPr>
    </w:lvl>
    <w:lvl w:ilvl="1" w:tplc="765AFE88" w:tentative="1">
      <w:start w:val="1"/>
      <w:numFmt w:val="lowerLetter"/>
      <w:lvlText w:val="%2."/>
      <w:lvlJc w:val="left"/>
      <w:pPr>
        <w:ind w:left="1440" w:hanging="360"/>
      </w:pPr>
    </w:lvl>
    <w:lvl w:ilvl="2" w:tplc="75723536" w:tentative="1">
      <w:start w:val="1"/>
      <w:numFmt w:val="lowerRoman"/>
      <w:lvlText w:val="%3."/>
      <w:lvlJc w:val="right"/>
      <w:pPr>
        <w:ind w:left="2160" w:hanging="180"/>
      </w:pPr>
    </w:lvl>
    <w:lvl w:ilvl="3" w:tplc="A014AE48" w:tentative="1">
      <w:start w:val="1"/>
      <w:numFmt w:val="decimal"/>
      <w:lvlText w:val="%4."/>
      <w:lvlJc w:val="left"/>
      <w:pPr>
        <w:ind w:left="2880" w:hanging="360"/>
      </w:pPr>
    </w:lvl>
    <w:lvl w:ilvl="4" w:tplc="88CEC60E" w:tentative="1">
      <w:start w:val="1"/>
      <w:numFmt w:val="lowerLetter"/>
      <w:lvlText w:val="%5."/>
      <w:lvlJc w:val="left"/>
      <w:pPr>
        <w:ind w:left="3600" w:hanging="360"/>
      </w:pPr>
    </w:lvl>
    <w:lvl w:ilvl="5" w:tplc="AE741904" w:tentative="1">
      <w:start w:val="1"/>
      <w:numFmt w:val="lowerRoman"/>
      <w:lvlText w:val="%6."/>
      <w:lvlJc w:val="right"/>
      <w:pPr>
        <w:ind w:left="4320" w:hanging="180"/>
      </w:pPr>
    </w:lvl>
    <w:lvl w:ilvl="6" w:tplc="10B8B530" w:tentative="1">
      <w:start w:val="1"/>
      <w:numFmt w:val="decimal"/>
      <w:lvlText w:val="%7."/>
      <w:lvlJc w:val="left"/>
      <w:pPr>
        <w:ind w:left="5040" w:hanging="360"/>
      </w:pPr>
    </w:lvl>
    <w:lvl w:ilvl="7" w:tplc="65FCE4C2" w:tentative="1">
      <w:start w:val="1"/>
      <w:numFmt w:val="lowerLetter"/>
      <w:lvlText w:val="%8."/>
      <w:lvlJc w:val="left"/>
      <w:pPr>
        <w:ind w:left="5760" w:hanging="360"/>
      </w:pPr>
    </w:lvl>
    <w:lvl w:ilvl="8" w:tplc="67906CDE" w:tentative="1">
      <w:start w:val="1"/>
      <w:numFmt w:val="lowerRoman"/>
      <w:lvlText w:val="%9."/>
      <w:lvlJc w:val="right"/>
      <w:pPr>
        <w:ind w:left="6480" w:hanging="180"/>
      </w:pPr>
    </w:lvl>
  </w:abstractNum>
  <w:abstractNum w:abstractNumId="16" w15:restartNumberingAfterBreak="0">
    <w:nsid w:val="40456AF3"/>
    <w:multiLevelType w:val="multilevel"/>
    <w:tmpl w:val="9AA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560E1165"/>
    <w:multiLevelType w:val="hybridMultilevel"/>
    <w:tmpl w:val="D5B04EC8"/>
    <w:lvl w:ilvl="0" w:tplc="A2A4E4DA">
      <w:start w:val="1"/>
      <w:numFmt w:val="bullet"/>
      <w:lvlText w:val=""/>
      <w:lvlJc w:val="left"/>
      <w:pPr>
        <w:ind w:left="624" w:hanging="267"/>
      </w:pPr>
      <w:rPr>
        <w:rFonts w:ascii="Symbol" w:hAnsi="Symbol" w:hint="default"/>
      </w:rPr>
    </w:lvl>
    <w:lvl w:ilvl="1" w:tplc="3A8A41FE">
      <w:start w:val="1"/>
      <w:numFmt w:val="bullet"/>
      <w:lvlText w:val="o"/>
      <w:lvlJc w:val="left"/>
      <w:pPr>
        <w:ind w:left="1080" w:hanging="360"/>
      </w:pPr>
      <w:rPr>
        <w:rFonts w:ascii="Courier New" w:hAnsi="Courier New" w:cs="Courier New" w:hint="default"/>
      </w:rPr>
    </w:lvl>
    <w:lvl w:ilvl="2" w:tplc="216C87F6" w:tentative="1">
      <w:start w:val="1"/>
      <w:numFmt w:val="bullet"/>
      <w:lvlText w:val=""/>
      <w:lvlJc w:val="left"/>
      <w:pPr>
        <w:ind w:left="1800" w:hanging="360"/>
      </w:pPr>
      <w:rPr>
        <w:rFonts w:ascii="Wingdings" w:hAnsi="Wingdings" w:hint="default"/>
      </w:rPr>
    </w:lvl>
    <w:lvl w:ilvl="3" w:tplc="5AD055C8" w:tentative="1">
      <w:start w:val="1"/>
      <w:numFmt w:val="bullet"/>
      <w:lvlText w:val=""/>
      <w:lvlJc w:val="left"/>
      <w:pPr>
        <w:ind w:left="2520" w:hanging="360"/>
      </w:pPr>
      <w:rPr>
        <w:rFonts w:ascii="Symbol" w:hAnsi="Symbol" w:hint="default"/>
      </w:rPr>
    </w:lvl>
    <w:lvl w:ilvl="4" w:tplc="68F2A288" w:tentative="1">
      <w:start w:val="1"/>
      <w:numFmt w:val="bullet"/>
      <w:lvlText w:val="o"/>
      <w:lvlJc w:val="left"/>
      <w:pPr>
        <w:ind w:left="3240" w:hanging="360"/>
      </w:pPr>
      <w:rPr>
        <w:rFonts w:ascii="Courier New" w:hAnsi="Courier New" w:cs="Courier New" w:hint="default"/>
      </w:rPr>
    </w:lvl>
    <w:lvl w:ilvl="5" w:tplc="B306A524" w:tentative="1">
      <w:start w:val="1"/>
      <w:numFmt w:val="bullet"/>
      <w:lvlText w:val=""/>
      <w:lvlJc w:val="left"/>
      <w:pPr>
        <w:ind w:left="3960" w:hanging="360"/>
      </w:pPr>
      <w:rPr>
        <w:rFonts w:ascii="Wingdings" w:hAnsi="Wingdings" w:hint="default"/>
      </w:rPr>
    </w:lvl>
    <w:lvl w:ilvl="6" w:tplc="08725F7E" w:tentative="1">
      <w:start w:val="1"/>
      <w:numFmt w:val="bullet"/>
      <w:lvlText w:val=""/>
      <w:lvlJc w:val="left"/>
      <w:pPr>
        <w:ind w:left="4680" w:hanging="360"/>
      </w:pPr>
      <w:rPr>
        <w:rFonts w:ascii="Symbol" w:hAnsi="Symbol" w:hint="default"/>
      </w:rPr>
    </w:lvl>
    <w:lvl w:ilvl="7" w:tplc="D98C7ED0" w:tentative="1">
      <w:start w:val="1"/>
      <w:numFmt w:val="bullet"/>
      <w:lvlText w:val="o"/>
      <w:lvlJc w:val="left"/>
      <w:pPr>
        <w:ind w:left="5400" w:hanging="360"/>
      </w:pPr>
      <w:rPr>
        <w:rFonts w:ascii="Courier New" w:hAnsi="Courier New" w:cs="Courier New" w:hint="default"/>
      </w:rPr>
    </w:lvl>
    <w:lvl w:ilvl="8" w:tplc="54861650"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6B54F988">
      <w:start w:val="1"/>
      <w:numFmt w:val="lowerRoman"/>
      <w:lvlText w:val="(%1)"/>
      <w:lvlJc w:val="left"/>
      <w:pPr>
        <w:ind w:left="1080" w:hanging="720"/>
      </w:pPr>
      <w:rPr>
        <w:rFonts w:hint="default"/>
      </w:rPr>
    </w:lvl>
    <w:lvl w:ilvl="1" w:tplc="76146A90" w:tentative="1">
      <w:start w:val="1"/>
      <w:numFmt w:val="lowerLetter"/>
      <w:lvlText w:val="%2."/>
      <w:lvlJc w:val="left"/>
      <w:pPr>
        <w:ind w:left="1440" w:hanging="360"/>
      </w:pPr>
    </w:lvl>
    <w:lvl w:ilvl="2" w:tplc="A4C21952" w:tentative="1">
      <w:start w:val="1"/>
      <w:numFmt w:val="lowerRoman"/>
      <w:lvlText w:val="%3."/>
      <w:lvlJc w:val="right"/>
      <w:pPr>
        <w:ind w:left="2160" w:hanging="180"/>
      </w:pPr>
    </w:lvl>
    <w:lvl w:ilvl="3" w:tplc="AD2869F2" w:tentative="1">
      <w:start w:val="1"/>
      <w:numFmt w:val="decimal"/>
      <w:lvlText w:val="%4."/>
      <w:lvlJc w:val="left"/>
      <w:pPr>
        <w:ind w:left="2880" w:hanging="360"/>
      </w:pPr>
    </w:lvl>
    <w:lvl w:ilvl="4" w:tplc="E968C3A2" w:tentative="1">
      <w:start w:val="1"/>
      <w:numFmt w:val="lowerLetter"/>
      <w:lvlText w:val="%5."/>
      <w:lvlJc w:val="left"/>
      <w:pPr>
        <w:ind w:left="3600" w:hanging="360"/>
      </w:pPr>
    </w:lvl>
    <w:lvl w:ilvl="5" w:tplc="9CBECCE8" w:tentative="1">
      <w:start w:val="1"/>
      <w:numFmt w:val="lowerRoman"/>
      <w:lvlText w:val="%6."/>
      <w:lvlJc w:val="right"/>
      <w:pPr>
        <w:ind w:left="4320" w:hanging="180"/>
      </w:pPr>
    </w:lvl>
    <w:lvl w:ilvl="6" w:tplc="992C94F0" w:tentative="1">
      <w:start w:val="1"/>
      <w:numFmt w:val="decimal"/>
      <w:lvlText w:val="%7."/>
      <w:lvlJc w:val="left"/>
      <w:pPr>
        <w:ind w:left="5040" w:hanging="360"/>
      </w:pPr>
    </w:lvl>
    <w:lvl w:ilvl="7" w:tplc="45F684E4" w:tentative="1">
      <w:start w:val="1"/>
      <w:numFmt w:val="lowerLetter"/>
      <w:lvlText w:val="%8."/>
      <w:lvlJc w:val="left"/>
      <w:pPr>
        <w:ind w:left="5760" w:hanging="360"/>
      </w:pPr>
    </w:lvl>
    <w:lvl w:ilvl="8" w:tplc="BCFED862"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671E5662">
      <w:start w:val="1"/>
      <w:numFmt w:val="lowerRoman"/>
      <w:lvlText w:val="(%1)"/>
      <w:lvlJc w:val="left"/>
      <w:pPr>
        <w:ind w:left="1080" w:hanging="720"/>
      </w:pPr>
      <w:rPr>
        <w:rFonts w:hint="default"/>
      </w:rPr>
    </w:lvl>
    <w:lvl w:ilvl="1" w:tplc="6A6886F4" w:tentative="1">
      <w:start w:val="1"/>
      <w:numFmt w:val="lowerLetter"/>
      <w:lvlText w:val="%2."/>
      <w:lvlJc w:val="left"/>
      <w:pPr>
        <w:ind w:left="1440" w:hanging="360"/>
      </w:pPr>
    </w:lvl>
    <w:lvl w:ilvl="2" w:tplc="A0929F2C" w:tentative="1">
      <w:start w:val="1"/>
      <w:numFmt w:val="lowerRoman"/>
      <w:lvlText w:val="%3."/>
      <w:lvlJc w:val="right"/>
      <w:pPr>
        <w:ind w:left="2160" w:hanging="180"/>
      </w:pPr>
    </w:lvl>
    <w:lvl w:ilvl="3" w:tplc="C5EEBA16" w:tentative="1">
      <w:start w:val="1"/>
      <w:numFmt w:val="decimal"/>
      <w:lvlText w:val="%4."/>
      <w:lvlJc w:val="left"/>
      <w:pPr>
        <w:ind w:left="2880" w:hanging="360"/>
      </w:pPr>
    </w:lvl>
    <w:lvl w:ilvl="4" w:tplc="7B968594" w:tentative="1">
      <w:start w:val="1"/>
      <w:numFmt w:val="lowerLetter"/>
      <w:lvlText w:val="%5."/>
      <w:lvlJc w:val="left"/>
      <w:pPr>
        <w:ind w:left="3600" w:hanging="360"/>
      </w:pPr>
    </w:lvl>
    <w:lvl w:ilvl="5" w:tplc="14A21110" w:tentative="1">
      <w:start w:val="1"/>
      <w:numFmt w:val="lowerRoman"/>
      <w:lvlText w:val="%6."/>
      <w:lvlJc w:val="right"/>
      <w:pPr>
        <w:ind w:left="4320" w:hanging="180"/>
      </w:pPr>
    </w:lvl>
    <w:lvl w:ilvl="6" w:tplc="1A3E1D00" w:tentative="1">
      <w:start w:val="1"/>
      <w:numFmt w:val="decimal"/>
      <w:lvlText w:val="%7."/>
      <w:lvlJc w:val="left"/>
      <w:pPr>
        <w:ind w:left="5040" w:hanging="360"/>
      </w:pPr>
    </w:lvl>
    <w:lvl w:ilvl="7" w:tplc="D5FCB4BE" w:tentative="1">
      <w:start w:val="1"/>
      <w:numFmt w:val="lowerLetter"/>
      <w:lvlText w:val="%8."/>
      <w:lvlJc w:val="left"/>
      <w:pPr>
        <w:ind w:left="5760" w:hanging="360"/>
      </w:pPr>
    </w:lvl>
    <w:lvl w:ilvl="8" w:tplc="6B064E5E"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43CECB30">
      <w:start w:val="1"/>
      <w:numFmt w:val="lowerRoman"/>
      <w:lvlText w:val="(%1)"/>
      <w:lvlJc w:val="left"/>
      <w:pPr>
        <w:ind w:left="1080" w:hanging="720"/>
      </w:pPr>
      <w:rPr>
        <w:rFonts w:hint="default"/>
      </w:rPr>
    </w:lvl>
    <w:lvl w:ilvl="1" w:tplc="98C09A2A" w:tentative="1">
      <w:start w:val="1"/>
      <w:numFmt w:val="lowerLetter"/>
      <w:lvlText w:val="%2."/>
      <w:lvlJc w:val="left"/>
      <w:pPr>
        <w:ind w:left="1440" w:hanging="360"/>
      </w:pPr>
    </w:lvl>
    <w:lvl w:ilvl="2" w:tplc="ABCC3A56" w:tentative="1">
      <w:start w:val="1"/>
      <w:numFmt w:val="lowerRoman"/>
      <w:lvlText w:val="%3."/>
      <w:lvlJc w:val="right"/>
      <w:pPr>
        <w:ind w:left="2160" w:hanging="180"/>
      </w:pPr>
    </w:lvl>
    <w:lvl w:ilvl="3" w:tplc="5D6A2FF6" w:tentative="1">
      <w:start w:val="1"/>
      <w:numFmt w:val="decimal"/>
      <w:lvlText w:val="%4."/>
      <w:lvlJc w:val="left"/>
      <w:pPr>
        <w:ind w:left="2880" w:hanging="360"/>
      </w:pPr>
    </w:lvl>
    <w:lvl w:ilvl="4" w:tplc="3586E364" w:tentative="1">
      <w:start w:val="1"/>
      <w:numFmt w:val="lowerLetter"/>
      <w:lvlText w:val="%5."/>
      <w:lvlJc w:val="left"/>
      <w:pPr>
        <w:ind w:left="3600" w:hanging="360"/>
      </w:pPr>
    </w:lvl>
    <w:lvl w:ilvl="5" w:tplc="27EE5E76" w:tentative="1">
      <w:start w:val="1"/>
      <w:numFmt w:val="lowerRoman"/>
      <w:lvlText w:val="%6."/>
      <w:lvlJc w:val="right"/>
      <w:pPr>
        <w:ind w:left="4320" w:hanging="180"/>
      </w:pPr>
    </w:lvl>
    <w:lvl w:ilvl="6" w:tplc="65A62A1C" w:tentative="1">
      <w:start w:val="1"/>
      <w:numFmt w:val="decimal"/>
      <w:lvlText w:val="%7."/>
      <w:lvlJc w:val="left"/>
      <w:pPr>
        <w:ind w:left="5040" w:hanging="360"/>
      </w:pPr>
    </w:lvl>
    <w:lvl w:ilvl="7" w:tplc="DB5AA44A" w:tentative="1">
      <w:start w:val="1"/>
      <w:numFmt w:val="lowerLetter"/>
      <w:lvlText w:val="%8."/>
      <w:lvlJc w:val="left"/>
      <w:pPr>
        <w:ind w:left="5760" w:hanging="360"/>
      </w:pPr>
    </w:lvl>
    <w:lvl w:ilvl="8" w:tplc="46382BF4"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80F23352">
      <w:start w:val="1"/>
      <w:numFmt w:val="lowerRoman"/>
      <w:lvlText w:val="(%1)"/>
      <w:lvlJc w:val="left"/>
      <w:pPr>
        <w:ind w:left="1080" w:hanging="720"/>
      </w:pPr>
      <w:rPr>
        <w:rFonts w:hint="default"/>
      </w:rPr>
    </w:lvl>
    <w:lvl w:ilvl="1" w:tplc="474C8094" w:tentative="1">
      <w:start w:val="1"/>
      <w:numFmt w:val="lowerLetter"/>
      <w:lvlText w:val="%2."/>
      <w:lvlJc w:val="left"/>
      <w:pPr>
        <w:ind w:left="1440" w:hanging="360"/>
      </w:pPr>
    </w:lvl>
    <w:lvl w:ilvl="2" w:tplc="4DC6130A" w:tentative="1">
      <w:start w:val="1"/>
      <w:numFmt w:val="lowerRoman"/>
      <w:lvlText w:val="%3."/>
      <w:lvlJc w:val="right"/>
      <w:pPr>
        <w:ind w:left="2160" w:hanging="180"/>
      </w:pPr>
    </w:lvl>
    <w:lvl w:ilvl="3" w:tplc="EA3ED5C4" w:tentative="1">
      <w:start w:val="1"/>
      <w:numFmt w:val="decimal"/>
      <w:lvlText w:val="%4."/>
      <w:lvlJc w:val="left"/>
      <w:pPr>
        <w:ind w:left="2880" w:hanging="360"/>
      </w:pPr>
    </w:lvl>
    <w:lvl w:ilvl="4" w:tplc="4DFC5088" w:tentative="1">
      <w:start w:val="1"/>
      <w:numFmt w:val="lowerLetter"/>
      <w:lvlText w:val="%5."/>
      <w:lvlJc w:val="left"/>
      <w:pPr>
        <w:ind w:left="3600" w:hanging="360"/>
      </w:pPr>
    </w:lvl>
    <w:lvl w:ilvl="5" w:tplc="002CE798" w:tentative="1">
      <w:start w:val="1"/>
      <w:numFmt w:val="lowerRoman"/>
      <w:lvlText w:val="%6."/>
      <w:lvlJc w:val="right"/>
      <w:pPr>
        <w:ind w:left="4320" w:hanging="180"/>
      </w:pPr>
    </w:lvl>
    <w:lvl w:ilvl="6" w:tplc="4F5CE5EE" w:tentative="1">
      <w:start w:val="1"/>
      <w:numFmt w:val="decimal"/>
      <w:lvlText w:val="%7."/>
      <w:lvlJc w:val="left"/>
      <w:pPr>
        <w:ind w:left="5040" w:hanging="360"/>
      </w:pPr>
    </w:lvl>
    <w:lvl w:ilvl="7" w:tplc="968281A4" w:tentative="1">
      <w:start w:val="1"/>
      <w:numFmt w:val="lowerLetter"/>
      <w:lvlText w:val="%8."/>
      <w:lvlJc w:val="left"/>
      <w:pPr>
        <w:ind w:left="5760" w:hanging="360"/>
      </w:pPr>
    </w:lvl>
    <w:lvl w:ilvl="8" w:tplc="D6949100"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2ED872EA">
      <w:start w:val="1"/>
      <w:numFmt w:val="lowerRoman"/>
      <w:lvlText w:val="(%1)"/>
      <w:lvlJc w:val="left"/>
      <w:pPr>
        <w:ind w:left="1080" w:hanging="720"/>
      </w:pPr>
      <w:rPr>
        <w:rFonts w:hint="default"/>
      </w:rPr>
    </w:lvl>
    <w:lvl w:ilvl="1" w:tplc="EE921868" w:tentative="1">
      <w:start w:val="1"/>
      <w:numFmt w:val="lowerLetter"/>
      <w:lvlText w:val="%2."/>
      <w:lvlJc w:val="left"/>
      <w:pPr>
        <w:ind w:left="1440" w:hanging="360"/>
      </w:pPr>
    </w:lvl>
    <w:lvl w:ilvl="2" w:tplc="C3285632" w:tentative="1">
      <w:start w:val="1"/>
      <w:numFmt w:val="lowerRoman"/>
      <w:lvlText w:val="%3."/>
      <w:lvlJc w:val="right"/>
      <w:pPr>
        <w:ind w:left="2160" w:hanging="180"/>
      </w:pPr>
    </w:lvl>
    <w:lvl w:ilvl="3" w:tplc="2040AB08" w:tentative="1">
      <w:start w:val="1"/>
      <w:numFmt w:val="decimal"/>
      <w:lvlText w:val="%4."/>
      <w:lvlJc w:val="left"/>
      <w:pPr>
        <w:ind w:left="2880" w:hanging="360"/>
      </w:pPr>
    </w:lvl>
    <w:lvl w:ilvl="4" w:tplc="E93084E0" w:tentative="1">
      <w:start w:val="1"/>
      <w:numFmt w:val="lowerLetter"/>
      <w:lvlText w:val="%5."/>
      <w:lvlJc w:val="left"/>
      <w:pPr>
        <w:ind w:left="3600" w:hanging="360"/>
      </w:pPr>
    </w:lvl>
    <w:lvl w:ilvl="5" w:tplc="1B60941A" w:tentative="1">
      <w:start w:val="1"/>
      <w:numFmt w:val="lowerRoman"/>
      <w:lvlText w:val="%6."/>
      <w:lvlJc w:val="right"/>
      <w:pPr>
        <w:ind w:left="4320" w:hanging="180"/>
      </w:pPr>
    </w:lvl>
    <w:lvl w:ilvl="6" w:tplc="54BE6748" w:tentative="1">
      <w:start w:val="1"/>
      <w:numFmt w:val="decimal"/>
      <w:lvlText w:val="%7."/>
      <w:lvlJc w:val="left"/>
      <w:pPr>
        <w:ind w:left="5040" w:hanging="360"/>
      </w:pPr>
    </w:lvl>
    <w:lvl w:ilvl="7" w:tplc="BA90A5FC" w:tentative="1">
      <w:start w:val="1"/>
      <w:numFmt w:val="lowerLetter"/>
      <w:lvlText w:val="%8."/>
      <w:lvlJc w:val="left"/>
      <w:pPr>
        <w:ind w:left="5760" w:hanging="360"/>
      </w:pPr>
    </w:lvl>
    <w:lvl w:ilvl="8" w:tplc="5476C1EC" w:tentative="1">
      <w:start w:val="1"/>
      <w:numFmt w:val="lowerRoman"/>
      <w:lvlText w:val="%9."/>
      <w:lvlJc w:val="right"/>
      <w:pPr>
        <w:ind w:left="6480" w:hanging="180"/>
      </w:pPr>
    </w:lvl>
  </w:abstractNum>
  <w:abstractNum w:abstractNumId="23" w15:restartNumberingAfterBreak="0">
    <w:nsid w:val="76C77133"/>
    <w:multiLevelType w:val="hybridMultilevel"/>
    <w:tmpl w:val="FAE4B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9FE212FE">
      <w:start w:val="1"/>
      <w:numFmt w:val="bullet"/>
      <w:lvlText w:val=""/>
      <w:lvlJc w:val="left"/>
      <w:pPr>
        <w:tabs>
          <w:tab w:val="num" w:pos="720"/>
        </w:tabs>
        <w:ind w:left="720" w:hanging="360"/>
      </w:pPr>
      <w:rPr>
        <w:rFonts w:ascii="Symbol" w:hAnsi="Symbol"/>
      </w:rPr>
    </w:lvl>
    <w:lvl w:ilvl="1" w:tplc="DF2A1346">
      <w:start w:val="1"/>
      <w:numFmt w:val="bullet"/>
      <w:lvlText w:val="o"/>
      <w:lvlJc w:val="left"/>
      <w:pPr>
        <w:tabs>
          <w:tab w:val="num" w:pos="1440"/>
        </w:tabs>
        <w:ind w:left="1440" w:hanging="360"/>
      </w:pPr>
      <w:rPr>
        <w:rFonts w:ascii="Courier New" w:hAnsi="Courier New"/>
      </w:rPr>
    </w:lvl>
    <w:lvl w:ilvl="2" w:tplc="DAE03F24">
      <w:start w:val="1"/>
      <w:numFmt w:val="bullet"/>
      <w:lvlText w:val=""/>
      <w:lvlJc w:val="left"/>
      <w:pPr>
        <w:tabs>
          <w:tab w:val="num" w:pos="2160"/>
        </w:tabs>
        <w:ind w:left="2160" w:hanging="360"/>
      </w:pPr>
      <w:rPr>
        <w:rFonts w:ascii="Wingdings" w:hAnsi="Wingdings"/>
      </w:rPr>
    </w:lvl>
    <w:lvl w:ilvl="3" w:tplc="913AC2F0">
      <w:start w:val="1"/>
      <w:numFmt w:val="bullet"/>
      <w:lvlText w:val=""/>
      <w:lvlJc w:val="left"/>
      <w:pPr>
        <w:tabs>
          <w:tab w:val="num" w:pos="2880"/>
        </w:tabs>
        <w:ind w:left="2880" w:hanging="360"/>
      </w:pPr>
      <w:rPr>
        <w:rFonts w:ascii="Symbol" w:hAnsi="Symbol"/>
      </w:rPr>
    </w:lvl>
    <w:lvl w:ilvl="4" w:tplc="20D283C8">
      <w:start w:val="1"/>
      <w:numFmt w:val="bullet"/>
      <w:lvlText w:val="o"/>
      <w:lvlJc w:val="left"/>
      <w:pPr>
        <w:tabs>
          <w:tab w:val="num" w:pos="3600"/>
        </w:tabs>
        <w:ind w:left="3600" w:hanging="360"/>
      </w:pPr>
      <w:rPr>
        <w:rFonts w:ascii="Courier New" w:hAnsi="Courier New"/>
      </w:rPr>
    </w:lvl>
    <w:lvl w:ilvl="5" w:tplc="F224FB1E">
      <w:start w:val="1"/>
      <w:numFmt w:val="bullet"/>
      <w:lvlText w:val=""/>
      <w:lvlJc w:val="left"/>
      <w:pPr>
        <w:tabs>
          <w:tab w:val="num" w:pos="4320"/>
        </w:tabs>
        <w:ind w:left="4320" w:hanging="360"/>
      </w:pPr>
      <w:rPr>
        <w:rFonts w:ascii="Wingdings" w:hAnsi="Wingdings"/>
      </w:rPr>
    </w:lvl>
    <w:lvl w:ilvl="6" w:tplc="36E2C546">
      <w:start w:val="1"/>
      <w:numFmt w:val="bullet"/>
      <w:lvlText w:val=""/>
      <w:lvlJc w:val="left"/>
      <w:pPr>
        <w:tabs>
          <w:tab w:val="num" w:pos="5040"/>
        </w:tabs>
        <w:ind w:left="5040" w:hanging="360"/>
      </w:pPr>
      <w:rPr>
        <w:rFonts w:ascii="Symbol" w:hAnsi="Symbol"/>
      </w:rPr>
    </w:lvl>
    <w:lvl w:ilvl="7" w:tplc="98E63700">
      <w:start w:val="1"/>
      <w:numFmt w:val="bullet"/>
      <w:lvlText w:val="o"/>
      <w:lvlJc w:val="left"/>
      <w:pPr>
        <w:tabs>
          <w:tab w:val="num" w:pos="5760"/>
        </w:tabs>
        <w:ind w:left="5760" w:hanging="360"/>
      </w:pPr>
      <w:rPr>
        <w:rFonts w:ascii="Courier New" w:hAnsi="Courier New"/>
      </w:rPr>
    </w:lvl>
    <w:lvl w:ilvl="8" w:tplc="74F44C6A">
      <w:start w:val="1"/>
      <w:numFmt w:val="bullet"/>
      <w:lvlText w:val=""/>
      <w:lvlJc w:val="left"/>
      <w:pPr>
        <w:tabs>
          <w:tab w:val="num" w:pos="6480"/>
        </w:tabs>
        <w:ind w:left="6480" w:hanging="360"/>
      </w:pPr>
      <w:rPr>
        <w:rFonts w:ascii="Wingdings" w:hAnsi="Wingdings"/>
      </w:rPr>
    </w:lvl>
  </w:abstractNum>
  <w:num w:numId="1" w16cid:durableId="2119250864">
    <w:abstractNumId w:val="24"/>
  </w:num>
  <w:num w:numId="2" w16cid:durableId="612715584">
    <w:abstractNumId w:val="7"/>
  </w:num>
  <w:num w:numId="3" w16cid:durableId="325399627">
    <w:abstractNumId w:val="2"/>
  </w:num>
  <w:num w:numId="4" w16cid:durableId="1401564341">
    <w:abstractNumId w:val="11"/>
  </w:num>
  <w:num w:numId="5" w16cid:durableId="1780102974">
    <w:abstractNumId w:val="10"/>
  </w:num>
  <w:num w:numId="6" w16cid:durableId="2135363670">
    <w:abstractNumId w:val="0"/>
  </w:num>
  <w:num w:numId="7" w16cid:durableId="306975970">
    <w:abstractNumId w:val="18"/>
  </w:num>
  <w:num w:numId="8" w16cid:durableId="66852501">
    <w:abstractNumId w:val="8"/>
  </w:num>
  <w:num w:numId="9" w16cid:durableId="1184830454">
    <w:abstractNumId w:val="14"/>
  </w:num>
  <w:num w:numId="10" w16cid:durableId="1302732707">
    <w:abstractNumId w:val="5"/>
  </w:num>
  <w:num w:numId="11" w16cid:durableId="418987812">
    <w:abstractNumId w:val="22"/>
  </w:num>
  <w:num w:numId="12" w16cid:durableId="347412661">
    <w:abstractNumId w:val="12"/>
  </w:num>
  <w:num w:numId="13" w16cid:durableId="228076452">
    <w:abstractNumId w:val="4"/>
  </w:num>
  <w:num w:numId="14" w16cid:durableId="2100834593">
    <w:abstractNumId w:val="3"/>
  </w:num>
  <w:num w:numId="15" w16cid:durableId="1314289985">
    <w:abstractNumId w:val="20"/>
  </w:num>
  <w:num w:numId="16" w16cid:durableId="733435971">
    <w:abstractNumId w:val="19"/>
  </w:num>
  <w:num w:numId="17" w16cid:durableId="1802527951">
    <w:abstractNumId w:val="9"/>
  </w:num>
  <w:num w:numId="18" w16cid:durableId="530151851">
    <w:abstractNumId w:val="15"/>
  </w:num>
  <w:num w:numId="19" w16cid:durableId="172771508">
    <w:abstractNumId w:val="21"/>
  </w:num>
  <w:num w:numId="20" w16cid:durableId="237905974">
    <w:abstractNumId w:val="13"/>
  </w:num>
  <w:num w:numId="21" w16cid:durableId="1237327477">
    <w:abstractNumId w:val="25"/>
  </w:num>
  <w:num w:numId="22" w16cid:durableId="1404645982">
    <w:abstractNumId w:val="16"/>
  </w:num>
  <w:num w:numId="23" w16cid:durableId="579294382">
    <w:abstractNumId w:val="23"/>
  </w:num>
  <w:num w:numId="24" w16cid:durableId="2146697776">
    <w:abstractNumId w:val="1"/>
  </w:num>
  <w:num w:numId="25" w16cid:durableId="1227183540">
    <w:abstractNumId w:val="6"/>
  </w:num>
  <w:num w:numId="26" w16cid:durableId="5967869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841"/>
    <w:rsid w:val="00013E74"/>
    <w:rsid w:val="00032AAD"/>
    <w:rsid w:val="0004692F"/>
    <w:rsid w:val="000561B4"/>
    <w:rsid w:val="00070F5B"/>
    <w:rsid w:val="000726EE"/>
    <w:rsid w:val="00072F78"/>
    <w:rsid w:val="0008022A"/>
    <w:rsid w:val="000C18C1"/>
    <w:rsid w:val="00127419"/>
    <w:rsid w:val="0014147A"/>
    <w:rsid w:val="001520FA"/>
    <w:rsid w:val="00167E7B"/>
    <w:rsid w:val="00182D09"/>
    <w:rsid w:val="0019435D"/>
    <w:rsid w:val="001B19A9"/>
    <w:rsid w:val="001B4456"/>
    <w:rsid w:val="001E6F93"/>
    <w:rsid w:val="001F5FC7"/>
    <w:rsid w:val="00203D32"/>
    <w:rsid w:val="002054FB"/>
    <w:rsid w:val="00237582"/>
    <w:rsid w:val="002459B7"/>
    <w:rsid w:val="002579DE"/>
    <w:rsid w:val="00263FE5"/>
    <w:rsid w:val="002728EF"/>
    <w:rsid w:val="00272BEF"/>
    <w:rsid w:val="002B5F1D"/>
    <w:rsid w:val="002C3802"/>
    <w:rsid w:val="002D4B93"/>
    <w:rsid w:val="002F4EEC"/>
    <w:rsid w:val="0031215E"/>
    <w:rsid w:val="00336FE7"/>
    <w:rsid w:val="003771B6"/>
    <w:rsid w:val="003813FA"/>
    <w:rsid w:val="003C5BCD"/>
    <w:rsid w:val="003C7D4B"/>
    <w:rsid w:val="003E5DCA"/>
    <w:rsid w:val="003F7C73"/>
    <w:rsid w:val="0052703C"/>
    <w:rsid w:val="00540EFE"/>
    <w:rsid w:val="00563074"/>
    <w:rsid w:val="00565605"/>
    <w:rsid w:val="00574C7B"/>
    <w:rsid w:val="00587DA3"/>
    <w:rsid w:val="00604D0F"/>
    <w:rsid w:val="00604E4B"/>
    <w:rsid w:val="0061447A"/>
    <w:rsid w:val="0065130A"/>
    <w:rsid w:val="00651F4E"/>
    <w:rsid w:val="00695056"/>
    <w:rsid w:val="006A44D6"/>
    <w:rsid w:val="006B7544"/>
    <w:rsid w:val="006D36ED"/>
    <w:rsid w:val="006D6A9D"/>
    <w:rsid w:val="006F5C22"/>
    <w:rsid w:val="00700693"/>
    <w:rsid w:val="007617D1"/>
    <w:rsid w:val="00771039"/>
    <w:rsid w:val="00776E87"/>
    <w:rsid w:val="007945CC"/>
    <w:rsid w:val="007B3E71"/>
    <w:rsid w:val="007B4751"/>
    <w:rsid w:val="007B7841"/>
    <w:rsid w:val="007C6585"/>
    <w:rsid w:val="007F4026"/>
    <w:rsid w:val="007F74F3"/>
    <w:rsid w:val="00811F17"/>
    <w:rsid w:val="00861A6A"/>
    <w:rsid w:val="00861CA4"/>
    <w:rsid w:val="00940CEF"/>
    <w:rsid w:val="00993EFF"/>
    <w:rsid w:val="009A05D5"/>
    <w:rsid w:val="009A2F1E"/>
    <w:rsid w:val="009B0FDF"/>
    <w:rsid w:val="009C1D7A"/>
    <w:rsid w:val="009D60CD"/>
    <w:rsid w:val="00A27DB2"/>
    <w:rsid w:val="00AB3BA3"/>
    <w:rsid w:val="00AB4577"/>
    <w:rsid w:val="00AC7B09"/>
    <w:rsid w:val="00AD58FB"/>
    <w:rsid w:val="00B854D6"/>
    <w:rsid w:val="00BA2B22"/>
    <w:rsid w:val="00BA4AA0"/>
    <w:rsid w:val="00BE2C98"/>
    <w:rsid w:val="00BF1D91"/>
    <w:rsid w:val="00C21A7D"/>
    <w:rsid w:val="00C31EC2"/>
    <w:rsid w:val="00C430E5"/>
    <w:rsid w:val="00C85BFE"/>
    <w:rsid w:val="00CB755A"/>
    <w:rsid w:val="00CC036F"/>
    <w:rsid w:val="00CC7FE2"/>
    <w:rsid w:val="00CD30CA"/>
    <w:rsid w:val="00D356A9"/>
    <w:rsid w:val="00D6090C"/>
    <w:rsid w:val="00D94323"/>
    <w:rsid w:val="00DE6DE3"/>
    <w:rsid w:val="00DF02EC"/>
    <w:rsid w:val="00E46864"/>
    <w:rsid w:val="00E515EC"/>
    <w:rsid w:val="00EB419B"/>
    <w:rsid w:val="00ED33C8"/>
    <w:rsid w:val="00ED48F3"/>
    <w:rsid w:val="00EE6BF9"/>
    <w:rsid w:val="00F815CB"/>
    <w:rsid w:val="00FC190A"/>
    <w:rsid w:val="00FC792F"/>
    <w:rsid w:val="00FD1513"/>
    <w:rsid w:val="00FF50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92D2C"/>
  <w15:docId w15:val="{D6D13989-92C6-44C8-862A-C4565E5EF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272BEF"/>
  </w:style>
  <w:style w:type="character" w:customStyle="1" w:styleId="eop">
    <w:name w:val="eop"/>
    <w:basedOn w:val="DefaultParagraphFont"/>
    <w:rsid w:val="003813FA"/>
  </w:style>
  <w:style w:type="paragraph" w:customStyle="1" w:styleId="paragraph">
    <w:name w:val="paragraph"/>
    <w:basedOn w:val="Normal"/>
    <w:rsid w:val="003813FA"/>
    <w:pPr>
      <w:spacing w:before="100" w:beforeAutospacing="1" w:after="100" w:afterAutospacing="1"/>
    </w:pPr>
    <w:rPr>
      <w:rFonts w:ascii="Times New Roman" w:eastAsia="Times New Roman" w:hAnsi="Times New Roman" w:cs="Times New Roman"/>
      <w:color w:val="auto"/>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C7FE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961F30"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961F30"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961F30"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961F30"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961F30"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961F30"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961F30"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961F30" w:rsidP="009853D3">
          <w:pPr>
            <w:pStyle w:val="1E600976D9D14551948E2FF5E77F1629"/>
          </w:pPr>
          <w:r w:rsidRPr="00D858FE">
            <w:rPr>
              <w:rStyle w:val="PlaceholderText"/>
            </w:rPr>
            <w:t>Choose an item.</w:t>
          </w:r>
        </w:p>
      </w:docPartBody>
    </w:docPart>
    <w:docPart>
      <w:docPartPr>
        <w:name w:val="4E2D19E9CB374183A115911753D31057"/>
        <w:category>
          <w:name w:val="General"/>
          <w:gallery w:val="placeholder"/>
        </w:category>
        <w:types>
          <w:type w:val="bbPlcHdr"/>
        </w:types>
        <w:behaviors>
          <w:behavior w:val="content"/>
        </w:behaviors>
        <w:guid w:val="{6C2A0803-E5CB-44CC-9A88-BE49E54124CE}"/>
      </w:docPartPr>
      <w:docPartBody>
        <w:p w:rsidR="000B391A" w:rsidRDefault="00901E6A" w:rsidP="00901E6A">
          <w:pPr>
            <w:pStyle w:val="4E2D19E9CB374183A115911753D31057"/>
          </w:pPr>
          <w:r w:rsidRPr="00D858FE">
            <w:rPr>
              <w:rStyle w:val="PlaceholderText"/>
            </w:rPr>
            <w:t>Choose an item.</w:t>
          </w:r>
        </w:p>
      </w:docPartBody>
    </w:docPart>
    <w:docPart>
      <w:docPartPr>
        <w:name w:val="EBABBC9D5BA64E749A071FF8C3C4540D"/>
        <w:category>
          <w:name w:val="General"/>
          <w:gallery w:val="placeholder"/>
        </w:category>
        <w:types>
          <w:type w:val="bbPlcHdr"/>
        </w:types>
        <w:behaviors>
          <w:behavior w:val="content"/>
        </w:behaviors>
        <w:guid w:val="{DB669C21-9A32-4354-9224-6B6706975347}"/>
      </w:docPartPr>
      <w:docPartBody>
        <w:p w:rsidR="000B391A" w:rsidRDefault="00901E6A" w:rsidP="00901E6A">
          <w:pPr>
            <w:pStyle w:val="EBABBC9D5BA64E749A071FF8C3C4540D"/>
          </w:pPr>
          <w:r w:rsidRPr="00D858FE">
            <w:rPr>
              <w:rStyle w:val="PlaceholderText"/>
            </w:rPr>
            <w:t>Choose an item.</w:t>
          </w:r>
        </w:p>
      </w:docPartBody>
    </w:docPart>
    <w:docPart>
      <w:docPartPr>
        <w:name w:val="44C1D50095FE43EEBC9C70E866AA5635"/>
        <w:category>
          <w:name w:val="General"/>
          <w:gallery w:val="placeholder"/>
        </w:category>
        <w:types>
          <w:type w:val="bbPlcHdr"/>
        </w:types>
        <w:behaviors>
          <w:behavior w:val="content"/>
        </w:behaviors>
        <w:guid w:val="{5EB6B22E-DB28-4199-B001-1076379082A0}"/>
      </w:docPartPr>
      <w:docPartBody>
        <w:p w:rsidR="000B391A" w:rsidRDefault="00901E6A" w:rsidP="00901E6A">
          <w:pPr>
            <w:pStyle w:val="44C1D50095FE43EEBC9C70E866AA5635"/>
          </w:pPr>
          <w:r w:rsidRPr="00D858FE">
            <w:rPr>
              <w:rStyle w:val="PlaceholderText"/>
            </w:rPr>
            <w:t>Choose an item.</w:t>
          </w:r>
        </w:p>
      </w:docPartBody>
    </w:docPart>
    <w:docPart>
      <w:docPartPr>
        <w:name w:val="FF68B1FBE879406FBA3740D02E97E554"/>
        <w:category>
          <w:name w:val="General"/>
          <w:gallery w:val="placeholder"/>
        </w:category>
        <w:types>
          <w:type w:val="bbPlcHdr"/>
        </w:types>
        <w:behaviors>
          <w:behavior w:val="content"/>
        </w:behaviors>
        <w:guid w:val="{CA3F23D7-56C8-40CC-8BCB-3443B1648E25}"/>
      </w:docPartPr>
      <w:docPartBody>
        <w:p w:rsidR="000B391A" w:rsidRDefault="00901E6A" w:rsidP="00901E6A">
          <w:pPr>
            <w:pStyle w:val="FF68B1FBE879406FBA3740D02E97E554"/>
          </w:pPr>
          <w:r w:rsidRPr="00D858FE">
            <w:rPr>
              <w:rStyle w:val="PlaceholderText"/>
            </w:rPr>
            <w:t>Choose an item.</w:t>
          </w:r>
        </w:p>
      </w:docPartBody>
    </w:docPart>
    <w:docPart>
      <w:docPartPr>
        <w:name w:val="3398862F707D461A91624847DB60C479"/>
        <w:category>
          <w:name w:val="General"/>
          <w:gallery w:val="placeholder"/>
        </w:category>
        <w:types>
          <w:type w:val="bbPlcHdr"/>
        </w:types>
        <w:behaviors>
          <w:behavior w:val="content"/>
        </w:behaviors>
        <w:guid w:val="{816C084D-2B24-413F-9ECB-78C2839B225C}"/>
      </w:docPartPr>
      <w:docPartBody>
        <w:p w:rsidR="000B391A" w:rsidRDefault="00901E6A" w:rsidP="00901E6A">
          <w:pPr>
            <w:pStyle w:val="3398862F707D461A91624847DB60C479"/>
          </w:pPr>
          <w:r w:rsidRPr="00D858FE">
            <w:rPr>
              <w:rStyle w:val="PlaceholderText"/>
            </w:rPr>
            <w:t>Choose an item.</w:t>
          </w:r>
        </w:p>
      </w:docPartBody>
    </w:docPart>
    <w:docPart>
      <w:docPartPr>
        <w:name w:val="590F8859C9AF40159C5AA07479FC81C7"/>
        <w:category>
          <w:name w:val="General"/>
          <w:gallery w:val="placeholder"/>
        </w:category>
        <w:types>
          <w:type w:val="bbPlcHdr"/>
        </w:types>
        <w:behaviors>
          <w:behavior w:val="content"/>
        </w:behaviors>
        <w:guid w:val="{9330CCB0-55AE-48BD-A683-0FC74826F50B}"/>
      </w:docPartPr>
      <w:docPartBody>
        <w:p w:rsidR="000B391A" w:rsidRDefault="00901E6A" w:rsidP="00901E6A">
          <w:pPr>
            <w:pStyle w:val="590F8859C9AF40159C5AA07479FC81C7"/>
          </w:pPr>
          <w:r w:rsidRPr="00D858FE">
            <w:rPr>
              <w:rStyle w:val="PlaceholderText"/>
            </w:rPr>
            <w:t>Choose an item.</w:t>
          </w:r>
        </w:p>
      </w:docPartBody>
    </w:docPart>
    <w:docPart>
      <w:docPartPr>
        <w:name w:val="2E4E5FFC62C345BF8847C3F595453208"/>
        <w:category>
          <w:name w:val="General"/>
          <w:gallery w:val="placeholder"/>
        </w:category>
        <w:types>
          <w:type w:val="bbPlcHdr"/>
        </w:types>
        <w:behaviors>
          <w:behavior w:val="content"/>
        </w:behaviors>
        <w:guid w:val="{55CF880C-426C-4B8B-BE79-313149F57EFC}"/>
      </w:docPartPr>
      <w:docPartBody>
        <w:p w:rsidR="000B391A" w:rsidRDefault="00901E6A" w:rsidP="00901E6A">
          <w:pPr>
            <w:pStyle w:val="2E4E5FFC62C345BF8847C3F595453208"/>
          </w:pPr>
          <w:r w:rsidRPr="00D858FE">
            <w:rPr>
              <w:rStyle w:val="PlaceholderText"/>
            </w:rPr>
            <w:t>Choose an item.</w:t>
          </w:r>
        </w:p>
      </w:docPartBody>
    </w:docPart>
    <w:docPart>
      <w:docPartPr>
        <w:name w:val="022F5306B90543338843534A567BF0D0"/>
        <w:category>
          <w:name w:val="General"/>
          <w:gallery w:val="placeholder"/>
        </w:category>
        <w:types>
          <w:type w:val="bbPlcHdr"/>
        </w:types>
        <w:behaviors>
          <w:behavior w:val="content"/>
        </w:behaviors>
        <w:guid w:val="{D60AB07A-AA87-4006-81C1-D2C0A8FB2369}"/>
      </w:docPartPr>
      <w:docPartBody>
        <w:p w:rsidR="000B391A" w:rsidRDefault="00901E6A" w:rsidP="00901E6A">
          <w:pPr>
            <w:pStyle w:val="022F5306B90543338843534A567BF0D0"/>
          </w:pPr>
          <w:r w:rsidRPr="00D858FE">
            <w:rPr>
              <w:rStyle w:val="PlaceholderText"/>
            </w:rPr>
            <w:t>Choose an item.</w:t>
          </w:r>
        </w:p>
      </w:docPartBody>
    </w:docPart>
    <w:docPart>
      <w:docPartPr>
        <w:name w:val="4A2F4FCE036341DDB55E6AE119A87EB3"/>
        <w:category>
          <w:name w:val="General"/>
          <w:gallery w:val="placeholder"/>
        </w:category>
        <w:types>
          <w:type w:val="bbPlcHdr"/>
        </w:types>
        <w:behaviors>
          <w:behavior w:val="content"/>
        </w:behaviors>
        <w:guid w:val="{2C0CD794-2C5B-4851-A535-F5DA22ADB261}"/>
      </w:docPartPr>
      <w:docPartBody>
        <w:p w:rsidR="000B391A" w:rsidRDefault="00901E6A" w:rsidP="00901E6A">
          <w:pPr>
            <w:pStyle w:val="4A2F4FCE036341DDB55E6AE119A87EB3"/>
          </w:pPr>
          <w:r w:rsidRPr="00D858FE">
            <w:rPr>
              <w:rStyle w:val="PlaceholderText"/>
            </w:rPr>
            <w:t>Choose an item.</w:t>
          </w:r>
        </w:p>
      </w:docPartBody>
    </w:docPart>
    <w:docPart>
      <w:docPartPr>
        <w:name w:val="86F57EF519AC486396B737D79959FCDD"/>
        <w:category>
          <w:name w:val="General"/>
          <w:gallery w:val="placeholder"/>
        </w:category>
        <w:types>
          <w:type w:val="bbPlcHdr"/>
        </w:types>
        <w:behaviors>
          <w:behavior w:val="content"/>
        </w:behaviors>
        <w:guid w:val="{4F533F1D-9669-4607-8C36-342664556DFB}"/>
      </w:docPartPr>
      <w:docPartBody>
        <w:p w:rsidR="000B391A" w:rsidRDefault="00901E6A" w:rsidP="00901E6A">
          <w:pPr>
            <w:pStyle w:val="86F57EF519AC486396B737D79959FCDD"/>
          </w:pPr>
          <w:r w:rsidRPr="00D858FE">
            <w:rPr>
              <w:rStyle w:val="PlaceholderText"/>
            </w:rPr>
            <w:t>Choose an item.</w:t>
          </w:r>
        </w:p>
      </w:docPartBody>
    </w:docPart>
    <w:docPart>
      <w:docPartPr>
        <w:name w:val="CC6D28DEBF8B41B7943F64EB003801D7"/>
        <w:category>
          <w:name w:val="General"/>
          <w:gallery w:val="placeholder"/>
        </w:category>
        <w:types>
          <w:type w:val="bbPlcHdr"/>
        </w:types>
        <w:behaviors>
          <w:behavior w:val="content"/>
        </w:behaviors>
        <w:guid w:val="{1C442C17-75E4-4333-AB25-159DEC4873D1}"/>
      </w:docPartPr>
      <w:docPartBody>
        <w:p w:rsidR="000B391A" w:rsidRDefault="00901E6A" w:rsidP="00901E6A">
          <w:pPr>
            <w:pStyle w:val="CC6D28DEBF8B41B7943F64EB003801D7"/>
          </w:pPr>
          <w:r w:rsidRPr="00D858FE">
            <w:rPr>
              <w:rStyle w:val="PlaceholderText"/>
            </w:rPr>
            <w:t>Choose an item.</w:t>
          </w:r>
        </w:p>
      </w:docPartBody>
    </w:docPart>
    <w:docPart>
      <w:docPartPr>
        <w:name w:val="29C7AE7DC9874CD1B467D3A521E8E104"/>
        <w:category>
          <w:name w:val="General"/>
          <w:gallery w:val="placeholder"/>
        </w:category>
        <w:types>
          <w:type w:val="bbPlcHdr"/>
        </w:types>
        <w:behaviors>
          <w:behavior w:val="content"/>
        </w:behaviors>
        <w:guid w:val="{AA446248-403A-4E8F-95EA-27702040493F}"/>
      </w:docPartPr>
      <w:docPartBody>
        <w:p w:rsidR="000B391A" w:rsidRDefault="00901E6A" w:rsidP="00901E6A">
          <w:pPr>
            <w:pStyle w:val="29C7AE7DC9874CD1B467D3A521E8E104"/>
          </w:pPr>
          <w:r w:rsidRPr="00D858FE">
            <w:rPr>
              <w:rStyle w:val="PlaceholderText"/>
            </w:rPr>
            <w:t>Choose an item.</w:t>
          </w:r>
        </w:p>
      </w:docPartBody>
    </w:docPart>
    <w:docPart>
      <w:docPartPr>
        <w:name w:val="4DB0564536E845179BE06AB4244541B2"/>
        <w:category>
          <w:name w:val="General"/>
          <w:gallery w:val="placeholder"/>
        </w:category>
        <w:types>
          <w:type w:val="bbPlcHdr"/>
        </w:types>
        <w:behaviors>
          <w:behavior w:val="content"/>
        </w:behaviors>
        <w:guid w:val="{E2CBE482-7CFB-495D-9937-CB3DF8674448}"/>
      </w:docPartPr>
      <w:docPartBody>
        <w:p w:rsidR="000B391A" w:rsidRDefault="00901E6A" w:rsidP="00901E6A">
          <w:pPr>
            <w:pStyle w:val="4DB0564536E845179BE06AB4244541B2"/>
          </w:pPr>
          <w:r w:rsidRPr="00D858FE">
            <w:rPr>
              <w:rStyle w:val="PlaceholderText"/>
            </w:rPr>
            <w:t>Choose an item.</w:t>
          </w:r>
        </w:p>
      </w:docPartBody>
    </w:docPart>
    <w:docPart>
      <w:docPartPr>
        <w:name w:val="DD047BDED1D044FAA14FC7D45054E2A0"/>
        <w:category>
          <w:name w:val="General"/>
          <w:gallery w:val="placeholder"/>
        </w:category>
        <w:types>
          <w:type w:val="bbPlcHdr"/>
        </w:types>
        <w:behaviors>
          <w:behavior w:val="content"/>
        </w:behaviors>
        <w:guid w:val="{1FEF8FAA-92D8-454B-BEBF-3A45A272864F}"/>
      </w:docPartPr>
      <w:docPartBody>
        <w:p w:rsidR="000B391A" w:rsidRDefault="00901E6A" w:rsidP="00901E6A">
          <w:pPr>
            <w:pStyle w:val="DD047BDED1D044FAA14FC7D45054E2A0"/>
          </w:pPr>
          <w:r w:rsidRPr="00D858FE">
            <w:rPr>
              <w:rStyle w:val="PlaceholderText"/>
            </w:rPr>
            <w:t>Choose an item.</w:t>
          </w:r>
        </w:p>
      </w:docPartBody>
    </w:docPart>
    <w:docPart>
      <w:docPartPr>
        <w:name w:val="2E09897CC39B4E468467BE1812F6E5E1"/>
        <w:category>
          <w:name w:val="General"/>
          <w:gallery w:val="placeholder"/>
        </w:category>
        <w:types>
          <w:type w:val="bbPlcHdr"/>
        </w:types>
        <w:behaviors>
          <w:behavior w:val="content"/>
        </w:behaviors>
        <w:guid w:val="{AE37B89E-D327-4E68-A320-0C8DCE317478}"/>
      </w:docPartPr>
      <w:docPartBody>
        <w:p w:rsidR="000B391A" w:rsidRDefault="00901E6A" w:rsidP="00901E6A">
          <w:pPr>
            <w:pStyle w:val="2E09897CC39B4E468467BE1812F6E5E1"/>
          </w:pPr>
          <w:r w:rsidRPr="00D858FE">
            <w:rPr>
              <w:rStyle w:val="PlaceholderText"/>
            </w:rPr>
            <w:t>Choose an item.</w:t>
          </w:r>
        </w:p>
      </w:docPartBody>
    </w:docPart>
    <w:docPart>
      <w:docPartPr>
        <w:name w:val="10F9606474D443598152DB1C02020DEF"/>
        <w:category>
          <w:name w:val="General"/>
          <w:gallery w:val="placeholder"/>
        </w:category>
        <w:types>
          <w:type w:val="bbPlcHdr"/>
        </w:types>
        <w:behaviors>
          <w:behavior w:val="content"/>
        </w:behaviors>
        <w:guid w:val="{6532631F-E35C-4313-87B1-2D1044949E51}"/>
      </w:docPartPr>
      <w:docPartBody>
        <w:p w:rsidR="000B391A" w:rsidRDefault="00901E6A" w:rsidP="00901E6A">
          <w:pPr>
            <w:pStyle w:val="10F9606474D443598152DB1C02020DEF"/>
          </w:pPr>
          <w:r w:rsidRPr="00D858FE">
            <w:rPr>
              <w:rStyle w:val="PlaceholderText"/>
            </w:rPr>
            <w:t>Choose an item.</w:t>
          </w:r>
        </w:p>
      </w:docPartBody>
    </w:docPart>
    <w:docPart>
      <w:docPartPr>
        <w:name w:val="8657E37F7FA54B1FAEA898062657FC3A"/>
        <w:category>
          <w:name w:val="General"/>
          <w:gallery w:val="placeholder"/>
        </w:category>
        <w:types>
          <w:type w:val="bbPlcHdr"/>
        </w:types>
        <w:behaviors>
          <w:behavior w:val="content"/>
        </w:behaviors>
        <w:guid w:val="{1248BE98-37EB-4535-809B-6A055448E894}"/>
      </w:docPartPr>
      <w:docPartBody>
        <w:p w:rsidR="000B391A" w:rsidRDefault="00901E6A" w:rsidP="00901E6A">
          <w:pPr>
            <w:pStyle w:val="8657E37F7FA54B1FAEA898062657FC3A"/>
          </w:pPr>
          <w:r w:rsidRPr="00D858FE">
            <w:rPr>
              <w:rStyle w:val="PlaceholderText"/>
            </w:rPr>
            <w:t>Choose an item.</w:t>
          </w:r>
        </w:p>
      </w:docPartBody>
    </w:docPart>
    <w:docPart>
      <w:docPartPr>
        <w:name w:val="B14207C3A0914F6E859FEF51CE250BFC"/>
        <w:category>
          <w:name w:val="General"/>
          <w:gallery w:val="placeholder"/>
        </w:category>
        <w:types>
          <w:type w:val="bbPlcHdr"/>
        </w:types>
        <w:behaviors>
          <w:behavior w:val="content"/>
        </w:behaviors>
        <w:guid w:val="{43FC0D65-B1E2-43C6-AA97-7FEC5369C95F}"/>
      </w:docPartPr>
      <w:docPartBody>
        <w:p w:rsidR="000B391A" w:rsidRDefault="00901E6A" w:rsidP="00901E6A">
          <w:pPr>
            <w:pStyle w:val="B14207C3A0914F6E859FEF51CE250BFC"/>
          </w:pPr>
          <w:r w:rsidRPr="00D858FE">
            <w:rPr>
              <w:rStyle w:val="PlaceholderText"/>
            </w:rPr>
            <w:t>Choose an item.</w:t>
          </w:r>
        </w:p>
      </w:docPartBody>
    </w:docPart>
    <w:docPart>
      <w:docPartPr>
        <w:name w:val="58618CFAA9994029BAA0B51F5918C08F"/>
        <w:category>
          <w:name w:val="General"/>
          <w:gallery w:val="placeholder"/>
        </w:category>
        <w:types>
          <w:type w:val="bbPlcHdr"/>
        </w:types>
        <w:behaviors>
          <w:behavior w:val="content"/>
        </w:behaviors>
        <w:guid w:val="{43D759A2-D3CA-4C9A-9A4C-DD0A9AB89445}"/>
      </w:docPartPr>
      <w:docPartBody>
        <w:p w:rsidR="000B391A" w:rsidRDefault="00901E6A" w:rsidP="00901E6A">
          <w:pPr>
            <w:pStyle w:val="58618CFAA9994029BAA0B51F5918C08F"/>
          </w:pPr>
          <w:r w:rsidRPr="00D858FE">
            <w:rPr>
              <w:rStyle w:val="PlaceholderText"/>
            </w:rPr>
            <w:t>Choose an item.</w:t>
          </w:r>
        </w:p>
      </w:docPartBody>
    </w:docPart>
    <w:docPart>
      <w:docPartPr>
        <w:name w:val="1299405246E04C5B85905D9A71C815C2"/>
        <w:category>
          <w:name w:val="General"/>
          <w:gallery w:val="placeholder"/>
        </w:category>
        <w:types>
          <w:type w:val="bbPlcHdr"/>
        </w:types>
        <w:behaviors>
          <w:behavior w:val="content"/>
        </w:behaviors>
        <w:guid w:val="{B4E44581-C097-40BE-BB91-83004FEA71FD}"/>
      </w:docPartPr>
      <w:docPartBody>
        <w:p w:rsidR="000B391A" w:rsidRDefault="00901E6A" w:rsidP="00901E6A">
          <w:pPr>
            <w:pStyle w:val="1299405246E04C5B85905D9A71C815C2"/>
          </w:pPr>
          <w:r w:rsidRPr="00D858FE">
            <w:rPr>
              <w:rStyle w:val="PlaceholderText"/>
            </w:rPr>
            <w:t>Choose an item.</w:t>
          </w:r>
        </w:p>
      </w:docPartBody>
    </w:docPart>
    <w:docPart>
      <w:docPartPr>
        <w:name w:val="98F4FE3F66624E888978C66DC66F08F2"/>
        <w:category>
          <w:name w:val="General"/>
          <w:gallery w:val="placeholder"/>
        </w:category>
        <w:types>
          <w:type w:val="bbPlcHdr"/>
        </w:types>
        <w:behaviors>
          <w:behavior w:val="content"/>
        </w:behaviors>
        <w:guid w:val="{9E3E8923-CD4A-4D3A-9108-FFBBA0D3DE14}"/>
      </w:docPartPr>
      <w:docPartBody>
        <w:p w:rsidR="000B391A" w:rsidRDefault="00901E6A" w:rsidP="00901E6A">
          <w:pPr>
            <w:pStyle w:val="98F4FE3F66624E888978C66DC66F08F2"/>
          </w:pPr>
          <w:r w:rsidRPr="00D858FE">
            <w:rPr>
              <w:rStyle w:val="PlaceholderText"/>
            </w:rPr>
            <w:t>Choose an item.</w:t>
          </w:r>
        </w:p>
      </w:docPartBody>
    </w:docPart>
    <w:docPart>
      <w:docPartPr>
        <w:name w:val="38E224B953A949AEB405A4E42B38B7C8"/>
        <w:category>
          <w:name w:val="General"/>
          <w:gallery w:val="placeholder"/>
        </w:category>
        <w:types>
          <w:type w:val="bbPlcHdr"/>
        </w:types>
        <w:behaviors>
          <w:behavior w:val="content"/>
        </w:behaviors>
        <w:guid w:val="{FFD181B2-6064-4272-B0E2-8C9B821C5915}"/>
      </w:docPartPr>
      <w:docPartBody>
        <w:p w:rsidR="000B391A" w:rsidRDefault="00901E6A" w:rsidP="00901E6A">
          <w:pPr>
            <w:pStyle w:val="38E224B953A949AEB405A4E42B38B7C8"/>
          </w:pPr>
          <w:r w:rsidRPr="00D858FE">
            <w:rPr>
              <w:rStyle w:val="PlaceholderText"/>
            </w:rPr>
            <w:t>Choose an item.</w:t>
          </w:r>
        </w:p>
      </w:docPartBody>
    </w:docPart>
    <w:docPart>
      <w:docPartPr>
        <w:name w:val="DF682450AE0543C38698B01E103556A9"/>
        <w:category>
          <w:name w:val="General"/>
          <w:gallery w:val="placeholder"/>
        </w:category>
        <w:types>
          <w:type w:val="bbPlcHdr"/>
        </w:types>
        <w:behaviors>
          <w:behavior w:val="content"/>
        </w:behaviors>
        <w:guid w:val="{60467D5E-874F-4988-9F80-CAD77C33E86B}"/>
      </w:docPartPr>
      <w:docPartBody>
        <w:p w:rsidR="000B391A" w:rsidRDefault="00901E6A" w:rsidP="00901E6A">
          <w:pPr>
            <w:pStyle w:val="DF682450AE0543C38698B01E103556A9"/>
          </w:pPr>
          <w:r w:rsidRPr="00D858FE">
            <w:rPr>
              <w:rStyle w:val="PlaceholderText"/>
            </w:rPr>
            <w:t>Choose an item.</w:t>
          </w:r>
        </w:p>
      </w:docPartBody>
    </w:docPart>
    <w:docPart>
      <w:docPartPr>
        <w:name w:val="94CBE505827B44F1A44BECF9C2F80F85"/>
        <w:category>
          <w:name w:val="General"/>
          <w:gallery w:val="placeholder"/>
        </w:category>
        <w:types>
          <w:type w:val="bbPlcHdr"/>
        </w:types>
        <w:behaviors>
          <w:behavior w:val="content"/>
        </w:behaviors>
        <w:guid w:val="{6A25AEA5-82B0-4605-8315-FC445AE32146}"/>
      </w:docPartPr>
      <w:docPartBody>
        <w:p w:rsidR="000B391A" w:rsidRDefault="00901E6A" w:rsidP="00901E6A">
          <w:pPr>
            <w:pStyle w:val="94CBE505827B44F1A44BECF9C2F80F85"/>
          </w:pPr>
          <w:r w:rsidRPr="00D858FE">
            <w:rPr>
              <w:rStyle w:val="PlaceholderText"/>
            </w:rPr>
            <w:t>Choose an item.</w:t>
          </w:r>
        </w:p>
      </w:docPartBody>
    </w:docPart>
    <w:docPart>
      <w:docPartPr>
        <w:name w:val="2E670661610347D7BD4A4603B7369EA2"/>
        <w:category>
          <w:name w:val="General"/>
          <w:gallery w:val="placeholder"/>
        </w:category>
        <w:types>
          <w:type w:val="bbPlcHdr"/>
        </w:types>
        <w:behaviors>
          <w:behavior w:val="content"/>
        </w:behaviors>
        <w:guid w:val="{8B761725-6140-4DB2-A282-D7DDBA927568}"/>
      </w:docPartPr>
      <w:docPartBody>
        <w:p w:rsidR="000B391A" w:rsidRDefault="00901E6A" w:rsidP="00901E6A">
          <w:pPr>
            <w:pStyle w:val="2E670661610347D7BD4A4603B7369EA2"/>
          </w:pPr>
          <w:r w:rsidRPr="00D858FE">
            <w:rPr>
              <w:rStyle w:val="PlaceholderText"/>
            </w:rPr>
            <w:t>Choose an item.</w:t>
          </w:r>
        </w:p>
      </w:docPartBody>
    </w:docPart>
    <w:docPart>
      <w:docPartPr>
        <w:name w:val="F8418D7914CB41C9AE86E5DA9E8D5D00"/>
        <w:category>
          <w:name w:val="General"/>
          <w:gallery w:val="placeholder"/>
        </w:category>
        <w:types>
          <w:type w:val="bbPlcHdr"/>
        </w:types>
        <w:behaviors>
          <w:behavior w:val="content"/>
        </w:behaviors>
        <w:guid w:val="{7842E013-2D50-4BE9-B48F-A7A640F17A94}"/>
      </w:docPartPr>
      <w:docPartBody>
        <w:p w:rsidR="000B391A" w:rsidRDefault="00901E6A" w:rsidP="00901E6A">
          <w:pPr>
            <w:pStyle w:val="F8418D7914CB41C9AE86E5DA9E8D5D00"/>
          </w:pPr>
          <w:r w:rsidRPr="00D858FE">
            <w:rPr>
              <w:rStyle w:val="PlaceholderText"/>
            </w:rPr>
            <w:t>Choose an item.</w:t>
          </w:r>
        </w:p>
      </w:docPartBody>
    </w:docPart>
    <w:docPart>
      <w:docPartPr>
        <w:name w:val="B97715541B1C4AD3ACC85212108D1F16"/>
        <w:category>
          <w:name w:val="General"/>
          <w:gallery w:val="placeholder"/>
        </w:category>
        <w:types>
          <w:type w:val="bbPlcHdr"/>
        </w:types>
        <w:behaviors>
          <w:behavior w:val="content"/>
        </w:behaviors>
        <w:guid w:val="{681E2888-513E-4DC2-8BA6-F7CB13B0088E}"/>
      </w:docPartPr>
      <w:docPartBody>
        <w:p w:rsidR="000B391A" w:rsidRDefault="00901E6A" w:rsidP="00901E6A">
          <w:pPr>
            <w:pStyle w:val="B97715541B1C4AD3ACC85212108D1F16"/>
          </w:pPr>
          <w:r w:rsidRPr="00D858FE">
            <w:rPr>
              <w:rStyle w:val="PlaceholderText"/>
            </w:rPr>
            <w:t>Choose an item.</w:t>
          </w:r>
        </w:p>
      </w:docPartBody>
    </w:docPart>
    <w:docPart>
      <w:docPartPr>
        <w:name w:val="437B588E8BE94E669A2B3224D49E9547"/>
        <w:category>
          <w:name w:val="General"/>
          <w:gallery w:val="placeholder"/>
        </w:category>
        <w:types>
          <w:type w:val="bbPlcHdr"/>
        </w:types>
        <w:behaviors>
          <w:behavior w:val="content"/>
        </w:behaviors>
        <w:guid w:val="{325B3150-79CF-4E13-AC2D-90D8F7445F29}"/>
      </w:docPartPr>
      <w:docPartBody>
        <w:p w:rsidR="000B391A" w:rsidRDefault="00901E6A" w:rsidP="00901E6A">
          <w:pPr>
            <w:pStyle w:val="437B588E8BE94E669A2B3224D49E9547"/>
          </w:pPr>
          <w:r w:rsidRPr="00D858FE">
            <w:rPr>
              <w:rStyle w:val="PlaceholderText"/>
            </w:rPr>
            <w:t>Choose an item.</w:t>
          </w:r>
        </w:p>
      </w:docPartBody>
    </w:docPart>
    <w:docPart>
      <w:docPartPr>
        <w:name w:val="0704E076A5464350A5D08F29167A3120"/>
        <w:category>
          <w:name w:val="General"/>
          <w:gallery w:val="placeholder"/>
        </w:category>
        <w:types>
          <w:type w:val="bbPlcHdr"/>
        </w:types>
        <w:behaviors>
          <w:behavior w:val="content"/>
        </w:behaviors>
        <w:guid w:val="{8BD0E108-4242-4E57-B67F-4EBAB92700AB}"/>
      </w:docPartPr>
      <w:docPartBody>
        <w:p w:rsidR="000B391A" w:rsidRDefault="00901E6A" w:rsidP="00901E6A">
          <w:pPr>
            <w:pStyle w:val="0704E076A5464350A5D08F29167A3120"/>
          </w:pPr>
          <w:r w:rsidRPr="00D858FE">
            <w:rPr>
              <w:rStyle w:val="PlaceholderText"/>
            </w:rPr>
            <w:t>Choose an item.</w:t>
          </w:r>
        </w:p>
      </w:docPartBody>
    </w:docPart>
    <w:docPart>
      <w:docPartPr>
        <w:name w:val="C6384292B62E49B0A7CE048001FBC200"/>
        <w:category>
          <w:name w:val="General"/>
          <w:gallery w:val="placeholder"/>
        </w:category>
        <w:types>
          <w:type w:val="bbPlcHdr"/>
        </w:types>
        <w:behaviors>
          <w:behavior w:val="content"/>
        </w:behaviors>
        <w:guid w:val="{587A0593-B1AA-4D52-B787-0B338914B0A8}"/>
      </w:docPartPr>
      <w:docPartBody>
        <w:p w:rsidR="000B391A" w:rsidRDefault="00901E6A" w:rsidP="00901E6A">
          <w:pPr>
            <w:pStyle w:val="C6384292B62E49B0A7CE048001FBC200"/>
          </w:pPr>
          <w:r w:rsidRPr="00D858FE">
            <w:rPr>
              <w:rStyle w:val="PlaceholderText"/>
            </w:rPr>
            <w:t>Choose an item.</w:t>
          </w:r>
        </w:p>
      </w:docPartBody>
    </w:docPart>
    <w:docPart>
      <w:docPartPr>
        <w:name w:val="84E9532E745B4CFB8CCF982118CABD14"/>
        <w:category>
          <w:name w:val="General"/>
          <w:gallery w:val="placeholder"/>
        </w:category>
        <w:types>
          <w:type w:val="bbPlcHdr"/>
        </w:types>
        <w:behaviors>
          <w:behavior w:val="content"/>
        </w:behaviors>
        <w:guid w:val="{C60CC98A-17D1-4767-861A-E60032EA192A}"/>
      </w:docPartPr>
      <w:docPartBody>
        <w:p w:rsidR="000B391A" w:rsidRDefault="00901E6A" w:rsidP="00901E6A">
          <w:pPr>
            <w:pStyle w:val="84E9532E745B4CFB8CCF982118CABD14"/>
          </w:pPr>
          <w:r w:rsidRPr="00D858FE">
            <w:rPr>
              <w:rStyle w:val="PlaceholderText"/>
            </w:rPr>
            <w:t>Choose an item.</w:t>
          </w:r>
        </w:p>
      </w:docPartBody>
    </w:docPart>
    <w:docPart>
      <w:docPartPr>
        <w:name w:val="B9AAD3DC2F0F462FB37581EEECF1DF22"/>
        <w:category>
          <w:name w:val="General"/>
          <w:gallery w:val="placeholder"/>
        </w:category>
        <w:types>
          <w:type w:val="bbPlcHdr"/>
        </w:types>
        <w:behaviors>
          <w:behavior w:val="content"/>
        </w:behaviors>
        <w:guid w:val="{DDC9AFA9-4698-456B-B4B8-4DB0812BD3E9}"/>
      </w:docPartPr>
      <w:docPartBody>
        <w:p w:rsidR="000B391A" w:rsidRDefault="00901E6A" w:rsidP="00901E6A">
          <w:pPr>
            <w:pStyle w:val="B9AAD3DC2F0F462FB37581EEECF1DF22"/>
          </w:pPr>
          <w:r w:rsidRPr="00D858FE">
            <w:rPr>
              <w:rStyle w:val="PlaceholderText"/>
            </w:rPr>
            <w:t>Choose an item.</w:t>
          </w:r>
        </w:p>
      </w:docPartBody>
    </w:docPart>
    <w:docPart>
      <w:docPartPr>
        <w:name w:val="35474F0FC5BA4E02BCC2F8D12E6D4CE1"/>
        <w:category>
          <w:name w:val="General"/>
          <w:gallery w:val="placeholder"/>
        </w:category>
        <w:types>
          <w:type w:val="bbPlcHdr"/>
        </w:types>
        <w:behaviors>
          <w:behavior w:val="content"/>
        </w:behaviors>
        <w:guid w:val="{9C164BE0-4DA4-4A19-83F9-F9A3153E55AD}"/>
      </w:docPartPr>
      <w:docPartBody>
        <w:p w:rsidR="000B391A" w:rsidRDefault="00901E6A" w:rsidP="00901E6A">
          <w:pPr>
            <w:pStyle w:val="35474F0FC5BA4E02BCC2F8D12E6D4CE1"/>
          </w:pPr>
          <w:r w:rsidRPr="00D858FE">
            <w:rPr>
              <w:rStyle w:val="PlaceholderText"/>
            </w:rPr>
            <w:t>Choose an item.</w:t>
          </w:r>
        </w:p>
      </w:docPartBody>
    </w:docPart>
    <w:docPart>
      <w:docPartPr>
        <w:name w:val="3D2268CF57C9419E8A67A0B2F6DEA638"/>
        <w:category>
          <w:name w:val="General"/>
          <w:gallery w:val="placeholder"/>
        </w:category>
        <w:types>
          <w:type w:val="bbPlcHdr"/>
        </w:types>
        <w:behaviors>
          <w:behavior w:val="content"/>
        </w:behaviors>
        <w:guid w:val="{B86EF5DF-93A0-4809-81EB-479EE34E719F}"/>
      </w:docPartPr>
      <w:docPartBody>
        <w:p w:rsidR="000B391A" w:rsidRDefault="00901E6A" w:rsidP="00901E6A">
          <w:pPr>
            <w:pStyle w:val="3D2268CF57C9419E8A67A0B2F6DEA638"/>
          </w:pPr>
          <w:r w:rsidRPr="00D858FE">
            <w:rPr>
              <w:rStyle w:val="PlaceholderText"/>
            </w:rPr>
            <w:t>Choose an item.</w:t>
          </w:r>
        </w:p>
      </w:docPartBody>
    </w:docPart>
    <w:docPart>
      <w:docPartPr>
        <w:name w:val="2BC0D10399374420B734EEF6B91F2396"/>
        <w:category>
          <w:name w:val="General"/>
          <w:gallery w:val="placeholder"/>
        </w:category>
        <w:types>
          <w:type w:val="bbPlcHdr"/>
        </w:types>
        <w:behaviors>
          <w:behavior w:val="content"/>
        </w:behaviors>
        <w:guid w:val="{24050D23-FA46-4D99-8917-D0E2EA66236E}"/>
      </w:docPartPr>
      <w:docPartBody>
        <w:p w:rsidR="000B391A" w:rsidRDefault="00901E6A" w:rsidP="00901E6A">
          <w:pPr>
            <w:pStyle w:val="2BC0D10399374420B734EEF6B91F2396"/>
          </w:pPr>
          <w:r w:rsidRPr="00D858FE">
            <w:rPr>
              <w:rStyle w:val="PlaceholderText"/>
            </w:rPr>
            <w:t>Choose an item.</w:t>
          </w:r>
        </w:p>
      </w:docPartBody>
    </w:docPart>
    <w:docPart>
      <w:docPartPr>
        <w:name w:val="D517BADC3B854BFDADB8A4DAF030A2EF"/>
        <w:category>
          <w:name w:val="General"/>
          <w:gallery w:val="placeholder"/>
        </w:category>
        <w:types>
          <w:type w:val="bbPlcHdr"/>
        </w:types>
        <w:behaviors>
          <w:behavior w:val="content"/>
        </w:behaviors>
        <w:guid w:val="{90BD2C56-521E-426A-B6B8-02CF7BD6A01D}"/>
      </w:docPartPr>
      <w:docPartBody>
        <w:p w:rsidR="000B391A" w:rsidRDefault="00901E6A" w:rsidP="00901E6A">
          <w:pPr>
            <w:pStyle w:val="D517BADC3B854BFDADB8A4DAF030A2EF"/>
          </w:pPr>
          <w:r w:rsidRPr="00D858FE">
            <w:rPr>
              <w:rStyle w:val="PlaceholderText"/>
            </w:rPr>
            <w:t>Choose an item.</w:t>
          </w:r>
        </w:p>
      </w:docPartBody>
    </w:docPart>
    <w:docPart>
      <w:docPartPr>
        <w:name w:val="59B94A7CCFB94F32B06236EA0659B361"/>
        <w:category>
          <w:name w:val="General"/>
          <w:gallery w:val="placeholder"/>
        </w:category>
        <w:types>
          <w:type w:val="bbPlcHdr"/>
        </w:types>
        <w:behaviors>
          <w:behavior w:val="content"/>
        </w:behaviors>
        <w:guid w:val="{883EBBCC-F07B-49E0-A148-A6BBD80BDB2C}"/>
      </w:docPartPr>
      <w:docPartBody>
        <w:p w:rsidR="000B391A" w:rsidRDefault="00901E6A" w:rsidP="00901E6A">
          <w:pPr>
            <w:pStyle w:val="59B94A7CCFB94F32B06236EA0659B361"/>
          </w:pPr>
          <w:r w:rsidRPr="00D858FE">
            <w:rPr>
              <w:rStyle w:val="PlaceholderText"/>
            </w:rPr>
            <w:t>Choose an item.</w:t>
          </w:r>
        </w:p>
      </w:docPartBody>
    </w:docPart>
    <w:docPart>
      <w:docPartPr>
        <w:name w:val="223986875A624F578AAED59ACC034816"/>
        <w:category>
          <w:name w:val="General"/>
          <w:gallery w:val="placeholder"/>
        </w:category>
        <w:types>
          <w:type w:val="bbPlcHdr"/>
        </w:types>
        <w:behaviors>
          <w:behavior w:val="content"/>
        </w:behaviors>
        <w:guid w:val="{30E7E9CD-5D0B-4081-9704-1777E9F8E518}"/>
      </w:docPartPr>
      <w:docPartBody>
        <w:p w:rsidR="000B391A" w:rsidRDefault="00901E6A" w:rsidP="00901E6A">
          <w:pPr>
            <w:pStyle w:val="223986875A624F578AAED59ACC034816"/>
          </w:pPr>
          <w:r w:rsidRPr="00D858FE">
            <w:rPr>
              <w:rStyle w:val="PlaceholderText"/>
            </w:rPr>
            <w:t>Choose an item.</w:t>
          </w:r>
        </w:p>
      </w:docPartBody>
    </w:docPart>
    <w:docPart>
      <w:docPartPr>
        <w:name w:val="3898C7A96B9F4E9C9FF44E7ABF8360B8"/>
        <w:category>
          <w:name w:val="General"/>
          <w:gallery w:val="placeholder"/>
        </w:category>
        <w:types>
          <w:type w:val="bbPlcHdr"/>
        </w:types>
        <w:behaviors>
          <w:behavior w:val="content"/>
        </w:behaviors>
        <w:guid w:val="{0156477B-3012-448E-8C6D-25A9394C6851}"/>
      </w:docPartPr>
      <w:docPartBody>
        <w:p w:rsidR="000B391A" w:rsidRDefault="00901E6A" w:rsidP="00901E6A">
          <w:pPr>
            <w:pStyle w:val="3898C7A96B9F4E9C9FF44E7ABF8360B8"/>
          </w:pPr>
          <w:r w:rsidRPr="00D858FE">
            <w:rPr>
              <w:rStyle w:val="PlaceholderText"/>
            </w:rPr>
            <w:t>Choose an item.</w:t>
          </w:r>
        </w:p>
      </w:docPartBody>
    </w:docPart>
    <w:docPart>
      <w:docPartPr>
        <w:name w:val="33790E74A4244E68882A64D3A75FD4F5"/>
        <w:category>
          <w:name w:val="General"/>
          <w:gallery w:val="placeholder"/>
        </w:category>
        <w:types>
          <w:type w:val="bbPlcHdr"/>
        </w:types>
        <w:behaviors>
          <w:behavior w:val="content"/>
        </w:behaviors>
        <w:guid w:val="{FBA0ECE0-E0EA-4936-9B83-700AA2ADC26D}"/>
      </w:docPartPr>
      <w:docPartBody>
        <w:p w:rsidR="000B391A" w:rsidRDefault="00901E6A" w:rsidP="00901E6A">
          <w:pPr>
            <w:pStyle w:val="33790E74A4244E68882A64D3A75FD4F5"/>
          </w:pPr>
          <w:r w:rsidRPr="00D858FE">
            <w:rPr>
              <w:rStyle w:val="PlaceholderText"/>
            </w:rPr>
            <w:t>Choose an item.</w:t>
          </w:r>
        </w:p>
      </w:docPartBody>
    </w:docPart>
    <w:docPart>
      <w:docPartPr>
        <w:name w:val="C737C4A471C44F31A487ABE17A6AB867"/>
        <w:category>
          <w:name w:val="General"/>
          <w:gallery w:val="placeholder"/>
        </w:category>
        <w:types>
          <w:type w:val="bbPlcHdr"/>
        </w:types>
        <w:behaviors>
          <w:behavior w:val="content"/>
        </w:behaviors>
        <w:guid w:val="{3034B2B8-DF7A-494E-BEBC-6B780D822691}"/>
      </w:docPartPr>
      <w:docPartBody>
        <w:p w:rsidR="000B391A" w:rsidRDefault="00901E6A" w:rsidP="00901E6A">
          <w:pPr>
            <w:pStyle w:val="C737C4A471C44F31A487ABE17A6AB867"/>
          </w:pPr>
          <w:r w:rsidRPr="00D858FE">
            <w:rPr>
              <w:rStyle w:val="PlaceholderText"/>
            </w:rPr>
            <w:t>Choose an item.</w:t>
          </w:r>
        </w:p>
      </w:docPartBody>
    </w:docPart>
    <w:docPart>
      <w:docPartPr>
        <w:name w:val="0AF168A4B1344E23AA788EF992790CEC"/>
        <w:category>
          <w:name w:val="General"/>
          <w:gallery w:val="placeholder"/>
        </w:category>
        <w:types>
          <w:type w:val="bbPlcHdr"/>
        </w:types>
        <w:behaviors>
          <w:behavior w:val="content"/>
        </w:behaviors>
        <w:guid w:val="{4411A140-4BE1-4310-9A36-7812B65A9CB7}"/>
      </w:docPartPr>
      <w:docPartBody>
        <w:p w:rsidR="000B391A" w:rsidRDefault="00901E6A" w:rsidP="00901E6A">
          <w:pPr>
            <w:pStyle w:val="0AF168A4B1344E23AA788EF992790CE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E6A"/>
    <w:rsid w:val="000B391A"/>
    <w:rsid w:val="0028142D"/>
    <w:rsid w:val="00901E6A"/>
    <w:rsid w:val="00961F30"/>
    <w:rsid w:val="00CC28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01E6A"/>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4E2D19E9CB374183A115911753D31057">
    <w:name w:val="4E2D19E9CB374183A115911753D31057"/>
    <w:rsid w:val="00901E6A"/>
  </w:style>
  <w:style w:type="paragraph" w:customStyle="1" w:styleId="EBABBC9D5BA64E749A071FF8C3C4540D">
    <w:name w:val="EBABBC9D5BA64E749A071FF8C3C4540D"/>
    <w:rsid w:val="00901E6A"/>
  </w:style>
  <w:style w:type="paragraph" w:customStyle="1" w:styleId="44C1D50095FE43EEBC9C70E866AA5635">
    <w:name w:val="44C1D50095FE43EEBC9C70E866AA5635"/>
    <w:rsid w:val="00901E6A"/>
  </w:style>
  <w:style w:type="paragraph" w:customStyle="1" w:styleId="FF68B1FBE879406FBA3740D02E97E554">
    <w:name w:val="FF68B1FBE879406FBA3740D02E97E554"/>
    <w:rsid w:val="00901E6A"/>
  </w:style>
  <w:style w:type="paragraph" w:customStyle="1" w:styleId="3398862F707D461A91624847DB60C479">
    <w:name w:val="3398862F707D461A91624847DB60C479"/>
    <w:rsid w:val="00901E6A"/>
  </w:style>
  <w:style w:type="paragraph" w:customStyle="1" w:styleId="590F8859C9AF40159C5AA07479FC81C7">
    <w:name w:val="590F8859C9AF40159C5AA07479FC81C7"/>
    <w:rsid w:val="00901E6A"/>
  </w:style>
  <w:style w:type="paragraph" w:customStyle="1" w:styleId="2E4E5FFC62C345BF8847C3F595453208">
    <w:name w:val="2E4E5FFC62C345BF8847C3F595453208"/>
    <w:rsid w:val="00901E6A"/>
  </w:style>
  <w:style w:type="paragraph" w:customStyle="1" w:styleId="022F5306B90543338843534A567BF0D0">
    <w:name w:val="022F5306B90543338843534A567BF0D0"/>
    <w:rsid w:val="00901E6A"/>
  </w:style>
  <w:style w:type="paragraph" w:customStyle="1" w:styleId="4A2F4FCE036341DDB55E6AE119A87EB3">
    <w:name w:val="4A2F4FCE036341DDB55E6AE119A87EB3"/>
    <w:rsid w:val="00901E6A"/>
  </w:style>
  <w:style w:type="paragraph" w:customStyle="1" w:styleId="86F57EF519AC486396B737D79959FCDD">
    <w:name w:val="86F57EF519AC486396B737D79959FCDD"/>
    <w:rsid w:val="00901E6A"/>
  </w:style>
  <w:style w:type="paragraph" w:customStyle="1" w:styleId="CC6D28DEBF8B41B7943F64EB003801D7">
    <w:name w:val="CC6D28DEBF8B41B7943F64EB003801D7"/>
    <w:rsid w:val="00901E6A"/>
  </w:style>
  <w:style w:type="paragraph" w:customStyle="1" w:styleId="29C7AE7DC9874CD1B467D3A521E8E104">
    <w:name w:val="29C7AE7DC9874CD1B467D3A521E8E104"/>
    <w:rsid w:val="00901E6A"/>
  </w:style>
  <w:style w:type="paragraph" w:customStyle="1" w:styleId="4DB0564536E845179BE06AB4244541B2">
    <w:name w:val="4DB0564536E845179BE06AB4244541B2"/>
    <w:rsid w:val="00901E6A"/>
  </w:style>
  <w:style w:type="paragraph" w:customStyle="1" w:styleId="DD047BDED1D044FAA14FC7D45054E2A0">
    <w:name w:val="DD047BDED1D044FAA14FC7D45054E2A0"/>
    <w:rsid w:val="00901E6A"/>
  </w:style>
  <w:style w:type="paragraph" w:customStyle="1" w:styleId="2E09897CC39B4E468467BE1812F6E5E1">
    <w:name w:val="2E09897CC39B4E468467BE1812F6E5E1"/>
    <w:rsid w:val="00901E6A"/>
  </w:style>
  <w:style w:type="paragraph" w:customStyle="1" w:styleId="10F9606474D443598152DB1C02020DEF">
    <w:name w:val="10F9606474D443598152DB1C02020DEF"/>
    <w:rsid w:val="00901E6A"/>
  </w:style>
  <w:style w:type="paragraph" w:customStyle="1" w:styleId="8657E37F7FA54B1FAEA898062657FC3A">
    <w:name w:val="8657E37F7FA54B1FAEA898062657FC3A"/>
    <w:rsid w:val="00901E6A"/>
  </w:style>
  <w:style w:type="paragraph" w:customStyle="1" w:styleId="B14207C3A0914F6E859FEF51CE250BFC">
    <w:name w:val="B14207C3A0914F6E859FEF51CE250BFC"/>
    <w:rsid w:val="00901E6A"/>
  </w:style>
  <w:style w:type="paragraph" w:customStyle="1" w:styleId="58618CFAA9994029BAA0B51F5918C08F">
    <w:name w:val="58618CFAA9994029BAA0B51F5918C08F"/>
    <w:rsid w:val="00901E6A"/>
  </w:style>
  <w:style w:type="paragraph" w:customStyle="1" w:styleId="1299405246E04C5B85905D9A71C815C2">
    <w:name w:val="1299405246E04C5B85905D9A71C815C2"/>
    <w:rsid w:val="00901E6A"/>
  </w:style>
  <w:style w:type="paragraph" w:customStyle="1" w:styleId="98F4FE3F66624E888978C66DC66F08F2">
    <w:name w:val="98F4FE3F66624E888978C66DC66F08F2"/>
    <w:rsid w:val="00901E6A"/>
  </w:style>
  <w:style w:type="paragraph" w:customStyle="1" w:styleId="38E224B953A949AEB405A4E42B38B7C8">
    <w:name w:val="38E224B953A949AEB405A4E42B38B7C8"/>
    <w:rsid w:val="00901E6A"/>
  </w:style>
  <w:style w:type="paragraph" w:customStyle="1" w:styleId="DF682450AE0543C38698B01E103556A9">
    <w:name w:val="DF682450AE0543C38698B01E103556A9"/>
    <w:rsid w:val="00901E6A"/>
  </w:style>
  <w:style w:type="paragraph" w:customStyle="1" w:styleId="94CBE505827B44F1A44BECF9C2F80F85">
    <w:name w:val="94CBE505827B44F1A44BECF9C2F80F85"/>
    <w:rsid w:val="00901E6A"/>
  </w:style>
  <w:style w:type="paragraph" w:customStyle="1" w:styleId="2E670661610347D7BD4A4603B7369EA2">
    <w:name w:val="2E670661610347D7BD4A4603B7369EA2"/>
    <w:rsid w:val="00901E6A"/>
  </w:style>
  <w:style w:type="paragraph" w:customStyle="1" w:styleId="F8418D7914CB41C9AE86E5DA9E8D5D00">
    <w:name w:val="F8418D7914CB41C9AE86E5DA9E8D5D00"/>
    <w:rsid w:val="00901E6A"/>
  </w:style>
  <w:style w:type="paragraph" w:customStyle="1" w:styleId="B97715541B1C4AD3ACC85212108D1F16">
    <w:name w:val="B97715541B1C4AD3ACC85212108D1F16"/>
    <w:rsid w:val="00901E6A"/>
  </w:style>
  <w:style w:type="paragraph" w:customStyle="1" w:styleId="437B588E8BE94E669A2B3224D49E9547">
    <w:name w:val="437B588E8BE94E669A2B3224D49E9547"/>
    <w:rsid w:val="00901E6A"/>
  </w:style>
  <w:style w:type="paragraph" w:customStyle="1" w:styleId="0704E076A5464350A5D08F29167A3120">
    <w:name w:val="0704E076A5464350A5D08F29167A3120"/>
    <w:rsid w:val="00901E6A"/>
  </w:style>
  <w:style w:type="paragraph" w:customStyle="1" w:styleId="C6384292B62E49B0A7CE048001FBC200">
    <w:name w:val="C6384292B62E49B0A7CE048001FBC200"/>
    <w:rsid w:val="00901E6A"/>
  </w:style>
  <w:style w:type="paragraph" w:customStyle="1" w:styleId="84E9532E745B4CFB8CCF982118CABD14">
    <w:name w:val="84E9532E745B4CFB8CCF982118CABD14"/>
    <w:rsid w:val="00901E6A"/>
  </w:style>
  <w:style w:type="paragraph" w:customStyle="1" w:styleId="B9AAD3DC2F0F462FB37581EEECF1DF22">
    <w:name w:val="B9AAD3DC2F0F462FB37581EEECF1DF22"/>
    <w:rsid w:val="00901E6A"/>
  </w:style>
  <w:style w:type="paragraph" w:customStyle="1" w:styleId="35474F0FC5BA4E02BCC2F8D12E6D4CE1">
    <w:name w:val="35474F0FC5BA4E02BCC2F8D12E6D4CE1"/>
    <w:rsid w:val="00901E6A"/>
  </w:style>
  <w:style w:type="paragraph" w:customStyle="1" w:styleId="3D2268CF57C9419E8A67A0B2F6DEA638">
    <w:name w:val="3D2268CF57C9419E8A67A0B2F6DEA638"/>
    <w:rsid w:val="00901E6A"/>
  </w:style>
  <w:style w:type="paragraph" w:customStyle="1" w:styleId="2BC0D10399374420B734EEF6B91F2396">
    <w:name w:val="2BC0D10399374420B734EEF6B91F2396"/>
    <w:rsid w:val="00901E6A"/>
  </w:style>
  <w:style w:type="paragraph" w:customStyle="1" w:styleId="D517BADC3B854BFDADB8A4DAF030A2EF">
    <w:name w:val="D517BADC3B854BFDADB8A4DAF030A2EF"/>
    <w:rsid w:val="00901E6A"/>
  </w:style>
  <w:style w:type="paragraph" w:customStyle="1" w:styleId="59B94A7CCFB94F32B06236EA0659B361">
    <w:name w:val="59B94A7CCFB94F32B06236EA0659B361"/>
    <w:rsid w:val="00901E6A"/>
  </w:style>
  <w:style w:type="paragraph" w:customStyle="1" w:styleId="223986875A624F578AAED59ACC034816">
    <w:name w:val="223986875A624F578AAED59ACC034816"/>
    <w:rsid w:val="00901E6A"/>
  </w:style>
  <w:style w:type="paragraph" w:customStyle="1" w:styleId="3898C7A96B9F4E9C9FF44E7ABF8360B8">
    <w:name w:val="3898C7A96B9F4E9C9FF44E7ABF8360B8"/>
    <w:rsid w:val="00901E6A"/>
  </w:style>
  <w:style w:type="paragraph" w:customStyle="1" w:styleId="33790E74A4244E68882A64D3A75FD4F5">
    <w:name w:val="33790E74A4244E68882A64D3A75FD4F5"/>
    <w:rsid w:val="00901E6A"/>
  </w:style>
  <w:style w:type="paragraph" w:customStyle="1" w:styleId="C737C4A471C44F31A487ABE17A6AB867">
    <w:name w:val="C737C4A471C44F31A487ABE17A6AB867"/>
    <w:rsid w:val="00901E6A"/>
  </w:style>
  <w:style w:type="paragraph" w:customStyle="1" w:styleId="0AF168A4B1344E23AA788EF992790CEC">
    <w:name w:val="0AF168A4B1344E23AA788EF992790CEC"/>
    <w:rsid w:val="00901E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300224</RACS_x0020_ID>
    <Approved_x0020_Provider xmlns="a8338b6e-77a6-4851-82b6-98166143ffdd">Gippsland Multicultural Services Inc.</Approved_x0020_Provider>
    <Management_x0020_Company_x0020_ID xmlns="a8338b6e-77a6-4851-82b6-98166143ffdd" xsi:nil="true"/>
    <Home xmlns="a8338b6e-77a6-4851-82b6-98166143ffdd">Gippsland Multicultural Community Services</Home>
    <Signed xmlns="a8338b6e-77a6-4851-82b6-98166143ffdd" xsi:nil="true"/>
    <Uploaded xmlns="a8338b6e-77a6-4851-82b6-98166143ffdd">False</Uploaded>
    <Management_x0020_Company xmlns="a8338b6e-77a6-4851-82b6-98166143ffdd" xsi:nil="true"/>
    <Doc_x0020_Date xmlns="a8338b6e-77a6-4851-82b6-98166143ffdd">2023-08-14T04:55:00+00:00</Doc_x0020_Date>
    <CSI_x0020_ID xmlns="a8338b6e-77a6-4851-82b6-98166143ffdd" xsi:nil="true"/>
    <Case_x0020_ID xmlns="a8338b6e-77a6-4851-82b6-98166143ffdd" xsi:nil="true"/>
    <Approved_x0020_Provider_x0020_ID xmlns="a8338b6e-77a6-4851-82b6-98166143ffdd">EF7727F3-8A82-E411-B1AD-005056922186</Approved_x0020_Provider_x0020_ID>
    <Location xmlns="a8338b6e-77a6-4851-82b6-98166143ffdd" xsi:nil="true"/>
    <Home_x0020_ID xmlns="a8338b6e-77a6-4851-82b6-98166143ffdd">B4C879CB-0385-E411-B1AD-005056922186</Home_x0020_ID>
    <State xmlns="a8338b6e-77a6-4851-82b6-98166143ffdd">VIC</State>
    <Doc_x0020_Sent_Received_x0020_Date xmlns="a8338b6e-77a6-4851-82b6-98166143ffdd">2023-08-14T00:00:00+00:00</Doc_x0020_Sent_Received_x0020_Date>
    <Activity_x0020_ID xmlns="a8338b6e-77a6-4851-82b6-98166143ffdd">9D418F3D-B925-EE11-8390-005056922186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9BB68FEC-3A48-4CE3-9019-8E9E2E2403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4115</Words>
  <Characters>23462</Characters>
  <Application>Microsoft Office Word</Application>
  <DocSecurity>8</DocSecurity>
  <Lines>195</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2023-11-21T00:11:00Z</dcterms:created>
  <dcterms:modified xsi:type="dcterms:W3CDTF">2023-11-21T00:11:00Z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