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94960" w14:textId="77777777" w:rsidR="00150180" w:rsidRPr="003217D3" w:rsidRDefault="007857A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A7DE1D5" wp14:editId="3A4D681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120AADD" w14:textId="77777777" w:rsidR="00150180" w:rsidRPr="003217D3" w:rsidRDefault="007857A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D47A299" w14:textId="77777777" w:rsidR="00150180" w:rsidRPr="00A36AA9" w:rsidRDefault="007857A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3597E8" w14:textId="77777777" w:rsidR="00150180" w:rsidRPr="00A36AA9" w:rsidRDefault="007857A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05432" w14:paraId="267DF8F6" w14:textId="77777777" w:rsidTr="00F05432">
        <w:tc>
          <w:tcPr>
            <w:cnfStyle w:val="001000000000" w:firstRow="0" w:lastRow="0" w:firstColumn="1" w:lastColumn="0" w:oddVBand="0" w:evenVBand="0" w:oddHBand="0" w:evenHBand="0" w:firstRowFirstColumn="0" w:firstRowLastColumn="0" w:lastRowFirstColumn="0" w:lastRowLastColumn="0"/>
            <w:tcW w:w="3227" w:type="dxa"/>
          </w:tcPr>
          <w:p w14:paraId="13116E55" w14:textId="77777777" w:rsidR="00150180" w:rsidRPr="00A36AA9" w:rsidRDefault="007857A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EC27E8F" w14:textId="77777777" w:rsidR="00150180" w:rsidRDefault="007857A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Glow Healthcare Agency</w:t>
            </w:r>
          </w:p>
        </w:tc>
      </w:tr>
      <w:tr w:rsidR="00F05432" w14:paraId="5208382D" w14:textId="77777777" w:rsidTr="00F05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C4B402" w14:textId="77777777" w:rsidR="00150180" w:rsidRPr="00A36AA9" w:rsidRDefault="007857A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A3A84E0" w14:textId="77777777" w:rsidR="00150180" w:rsidRPr="00C27BE3" w:rsidRDefault="007857A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201453</w:t>
            </w:r>
          </w:p>
        </w:tc>
      </w:tr>
      <w:tr w:rsidR="00F05432" w14:paraId="52BFD608" w14:textId="77777777" w:rsidTr="00F054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FF609" w14:textId="77777777" w:rsidR="00150180" w:rsidRPr="00A36AA9" w:rsidRDefault="007857A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C6E6906" w14:textId="77777777" w:rsidR="00150180" w:rsidRPr="00540817" w:rsidRDefault="007857A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Carlton</w:t>
            </w:r>
            <w:r>
              <w:rPr>
                <w:rFonts w:ascii="Arial" w:eastAsia="Times New Roman" w:hAnsi="Arial" w:cs="Arial"/>
                <w:lang w:eastAsia="en-AU"/>
              </w:rPr>
              <w:t xml:space="preserve"> Street, GRANVILLE, New South Wales, 2142</w:t>
            </w:r>
          </w:p>
        </w:tc>
      </w:tr>
      <w:tr w:rsidR="00F05432" w14:paraId="4A58F425" w14:textId="77777777" w:rsidTr="00F05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82DC5B" w14:textId="77777777" w:rsidR="00150180" w:rsidRPr="00A36AA9" w:rsidRDefault="007857A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B4C54AB" w14:textId="77777777" w:rsidR="00150180" w:rsidRPr="00A36AA9" w:rsidRDefault="007857A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05432" w14:paraId="7A0756D7" w14:textId="77777777" w:rsidTr="00F054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9B08FB" w14:textId="77777777" w:rsidR="00150180" w:rsidRPr="00A36AA9" w:rsidRDefault="007857AD" w:rsidP="00126F43">
            <w:pPr>
              <w:pStyle w:val="CoverHeading"/>
              <w:spacing w:before="0" w:after="120" w:line="22" w:lineRule="atLeast"/>
              <w:rPr>
                <w:rFonts w:ascii="Arial" w:hAnsi="Arial" w:cs="Arial"/>
                <w:sz w:val="24"/>
              </w:rPr>
            </w:pPr>
            <w:r w:rsidRPr="00A36AA9">
              <w:rPr>
                <w:rFonts w:ascii="Arial" w:hAnsi="Arial" w:cs="Arial"/>
                <w:sz w:val="24"/>
              </w:rPr>
              <w:t xml:space="preserve">Activity </w:t>
            </w:r>
            <w:r w:rsidRPr="00A36AA9">
              <w:rPr>
                <w:rFonts w:ascii="Arial" w:hAnsi="Arial" w:cs="Arial"/>
                <w:sz w:val="24"/>
              </w:rPr>
              <w:t>date:</w:t>
            </w:r>
          </w:p>
        </w:tc>
        <w:tc>
          <w:tcPr>
            <w:tcW w:w="7114" w:type="dxa"/>
            <w:shd w:val="clear" w:color="auto" w:fill="auto"/>
          </w:tcPr>
          <w:p w14:paraId="43B46158" w14:textId="77777777" w:rsidR="00150180" w:rsidRPr="00A36AA9" w:rsidRDefault="007857A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20 August 2024</w:t>
            </w:r>
            <w:r w:rsidRPr="00A52058">
              <w:rPr>
                <w:rFonts w:ascii="Arial" w:hAnsi="Arial" w:cs="Arial"/>
              </w:rPr>
              <w:t xml:space="preserve"> to 21 August 2024</w:t>
            </w:r>
          </w:p>
        </w:tc>
      </w:tr>
      <w:tr w:rsidR="00F05432" w14:paraId="3A0B6109" w14:textId="77777777" w:rsidTr="00F05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9B6933" w14:textId="77777777" w:rsidR="00150180" w:rsidRPr="00A36AA9" w:rsidRDefault="007857A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27232884"/>
            <w:placeholder>
              <w:docPart w:val="A7F4949C78414813B67B25D37262F9D8"/>
            </w:placeholder>
            <w:date w:fullDate="2024-09-30T00:00:00Z">
              <w:dateFormat w:val="d MMMM yyyy"/>
              <w:lid w:val="en-AU"/>
              <w:storeMappedDataAs w:val="dateTime"/>
              <w:calendar w:val="gregorian"/>
            </w:date>
          </w:sdtPr>
          <w:sdtEndPr/>
          <w:sdtContent>
            <w:tc>
              <w:tcPr>
                <w:tcW w:w="7114" w:type="dxa"/>
                <w:shd w:val="clear" w:color="auto" w:fill="auto"/>
              </w:tcPr>
              <w:p w14:paraId="131F7D02" w14:textId="24C90FFF" w:rsidR="00150180" w:rsidRPr="00A36AA9" w:rsidRDefault="00690CB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September 2024</w:t>
                </w:r>
              </w:p>
            </w:tc>
          </w:sdtContent>
        </w:sdt>
      </w:tr>
    </w:tbl>
    <w:bookmarkEnd w:id="0"/>
    <w:p w14:paraId="61966FA8" w14:textId="77777777" w:rsidR="00150180" w:rsidRPr="00A36AA9" w:rsidRDefault="007857A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6346749E" w14:textId="77777777" w:rsidR="00150180" w:rsidRDefault="007857AD"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0F4C384" w14:textId="77777777" w:rsidR="00150180" w:rsidRPr="00214549" w:rsidRDefault="007857A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9635 </w:t>
      </w:r>
      <w:proofErr w:type="spellStart"/>
      <w:r>
        <w:rPr>
          <w:rFonts w:ascii="Arial" w:eastAsia="Arial" w:hAnsi="Arial" w:cs="Arial"/>
        </w:rPr>
        <w:t>OZConnections</w:t>
      </w:r>
      <w:proofErr w:type="spellEnd"/>
      <w:r>
        <w:rPr>
          <w:rFonts w:ascii="Arial" w:eastAsia="Arial" w:hAnsi="Arial" w:cs="Arial"/>
        </w:rPr>
        <w:t xml:space="preserve"> (NSW) Pty Ltd</w:t>
      </w:r>
      <w:r>
        <w:rPr>
          <w:rFonts w:ascii="Arial" w:eastAsia="Arial" w:hAnsi="Arial" w:cs="Arial"/>
        </w:rPr>
        <w:br/>
        <w:t>Service: 27665 Glow Healthcare Agency</w:t>
      </w:r>
      <w:r>
        <w:br/>
      </w:r>
      <w:bookmarkEnd w:id="1"/>
    </w:p>
    <w:p w14:paraId="68FD6AEE" w14:textId="77777777" w:rsidR="00150180" w:rsidRPr="00A36AA9" w:rsidRDefault="007857A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CFC0D57" w14:textId="7C9DA184" w:rsidR="00150180" w:rsidRPr="00A36AA9" w:rsidRDefault="007857AD" w:rsidP="00F87E39">
      <w:pPr>
        <w:pStyle w:val="NormalArial"/>
      </w:pPr>
      <w:r w:rsidRPr="00A36AA9">
        <w:t xml:space="preserve">This performance report </w:t>
      </w:r>
      <w:r w:rsidRPr="00A36AA9">
        <w:rPr>
          <w:color w:val="auto"/>
        </w:rPr>
        <w:t>has been prepared by</w:t>
      </w:r>
      <w:r w:rsidR="00544F8E">
        <w:t xml:space="preserve"> 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C98BD7D" w14:textId="77777777" w:rsidR="00150180" w:rsidRPr="00A36AA9" w:rsidRDefault="007857AD"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AAA3A0E" w14:textId="77777777" w:rsidR="00150180" w:rsidRDefault="007857AD" w:rsidP="00F87E39">
      <w:pPr>
        <w:pStyle w:val="NormalArial"/>
      </w:pPr>
      <w:r w:rsidRPr="00A36AA9">
        <w:t>The report also specifies any areas in which improvements must be made to ensure the Quality Standards are complied with.</w:t>
      </w:r>
    </w:p>
    <w:p w14:paraId="0F81F62B" w14:textId="77777777" w:rsidR="00150180" w:rsidRPr="00A36AA9" w:rsidRDefault="007857AD" w:rsidP="00DF37F2">
      <w:pPr>
        <w:pStyle w:val="Heading1"/>
        <w:spacing w:before="0" w:after="240" w:line="22" w:lineRule="atLeast"/>
        <w:rPr>
          <w:rFonts w:ascii="Arial" w:hAnsi="Arial" w:cs="Arial"/>
        </w:rPr>
      </w:pPr>
      <w:r w:rsidRPr="00A36AA9">
        <w:rPr>
          <w:rFonts w:ascii="Arial" w:hAnsi="Arial" w:cs="Arial"/>
        </w:rPr>
        <w:t>Material relied on</w:t>
      </w:r>
    </w:p>
    <w:p w14:paraId="07CD8340" w14:textId="77777777" w:rsidR="00150180" w:rsidRPr="00A36AA9" w:rsidRDefault="007857AD" w:rsidP="00F87E39">
      <w:pPr>
        <w:pStyle w:val="NormalArial"/>
      </w:pPr>
      <w:r w:rsidRPr="00A36AA9">
        <w:t>The following information has been considered in preparing the performance report:</w:t>
      </w:r>
    </w:p>
    <w:p w14:paraId="7230E77E" w14:textId="27EA7CB2" w:rsidR="00150180" w:rsidRDefault="007857AD" w:rsidP="00DF37F2">
      <w:pPr>
        <w:pStyle w:val="ListParagraph"/>
        <w:numPr>
          <w:ilvl w:val="0"/>
          <w:numId w:val="2"/>
        </w:numPr>
        <w:spacing w:line="22" w:lineRule="atLeast"/>
        <w:ind w:left="714" w:hanging="357"/>
        <w:contextualSpacing w:val="0"/>
        <w:rPr>
          <w:rFonts w:ascii="Arial" w:hAnsi="Arial" w:cs="Arial"/>
          <w:color w:val="auto"/>
        </w:rPr>
      </w:pPr>
      <w:r w:rsidRPr="00544F8E">
        <w:rPr>
          <w:rFonts w:ascii="Arial" w:hAnsi="Arial" w:cs="Arial"/>
          <w:color w:val="auto"/>
        </w:rPr>
        <w:t>the assessment team’s report for the Assessment contact (performance assessment) – site report was informed by a site assessment, observations at service outlets, review of documents and interviews with staff, consumers/representatives and others</w:t>
      </w:r>
    </w:p>
    <w:p w14:paraId="1CB4A32F" w14:textId="69B21814" w:rsidR="00C654DD" w:rsidRPr="00544F8E" w:rsidRDefault="00C654DD"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the performance report dated 27 February 2023 for Quality Audit 17</w:t>
      </w:r>
      <w:r w:rsidR="009656B6">
        <w:rPr>
          <w:rFonts w:ascii="Arial" w:hAnsi="Arial" w:cs="Arial"/>
          <w:color w:val="auto"/>
        </w:rPr>
        <w:t xml:space="preserve"> January 2023 to    </w:t>
      </w:r>
      <w:r>
        <w:rPr>
          <w:rFonts w:ascii="Arial" w:hAnsi="Arial" w:cs="Arial"/>
          <w:color w:val="auto"/>
        </w:rPr>
        <w:t>19 January 2023.</w:t>
      </w:r>
    </w:p>
    <w:p w14:paraId="592DC448" w14:textId="6FB0650A" w:rsidR="00150180" w:rsidRPr="00544F8E" w:rsidRDefault="007857AD" w:rsidP="00DF37F2">
      <w:pPr>
        <w:pStyle w:val="ListParagraph"/>
        <w:numPr>
          <w:ilvl w:val="0"/>
          <w:numId w:val="2"/>
        </w:numPr>
        <w:spacing w:line="22" w:lineRule="atLeast"/>
        <w:ind w:left="714" w:hanging="357"/>
        <w:contextualSpacing w:val="0"/>
        <w:rPr>
          <w:rFonts w:ascii="Arial" w:hAnsi="Arial" w:cs="Arial"/>
          <w:color w:val="auto"/>
        </w:rPr>
      </w:pPr>
      <w:r w:rsidRPr="00544F8E">
        <w:rPr>
          <w:rFonts w:ascii="Arial" w:hAnsi="Arial" w:cs="Arial"/>
          <w:color w:val="auto"/>
        </w:rPr>
        <w:t xml:space="preserve">the provider’s response to the assessment team’s report received </w:t>
      </w:r>
      <w:r w:rsidR="00544F8E" w:rsidRPr="00544F8E">
        <w:rPr>
          <w:rFonts w:ascii="Arial" w:hAnsi="Arial" w:cs="Arial"/>
          <w:color w:val="auto"/>
        </w:rPr>
        <w:t>10 September 2024</w:t>
      </w:r>
      <w:r w:rsidR="00544F8E">
        <w:rPr>
          <w:rFonts w:ascii="Arial" w:hAnsi="Arial" w:cs="Arial"/>
          <w:color w:val="auto"/>
        </w:rPr>
        <w:t>.</w:t>
      </w:r>
    </w:p>
    <w:p w14:paraId="6ADBF632" w14:textId="77777777" w:rsidR="00150180" w:rsidRPr="00D76BC8" w:rsidRDefault="007857A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380D6AD" w14:textId="77B389E5" w:rsidR="00150180" w:rsidRPr="00244176" w:rsidRDefault="007857A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5432" w14:paraId="698824AA" w14:textId="77777777" w:rsidTr="00F054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E6999" w14:textId="77777777" w:rsidR="00150180" w:rsidRPr="00A36AA9" w:rsidRDefault="007857AD" w:rsidP="00A213EA">
            <w:pPr>
              <w:keepNext/>
              <w:spacing w:before="0" w:line="22" w:lineRule="atLeast"/>
              <w:ind w:right="-109"/>
              <w:rPr>
                <w:rFonts w:ascii="Arial" w:hAnsi="Arial" w:cs="Arial"/>
              </w:rPr>
            </w:pPr>
            <w:r w:rsidRPr="00A36AA9">
              <w:rPr>
                <w:rFonts w:ascii="Arial" w:hAnsi="Arial" w:cs="Arial"/>
              </w:rPr>
              <w:t xml:space="preserve">Standard 2 </w:t>
            </w:r>
            <w:r w:rsidRPr="00382B8B">
              <w:rPr>
                <w:rFonts w:ascii="Arial" w:hAnsi="Arial" w:cs="Arial"/>
                <w:b w:val="0"/>
                <w:bCs/>
              </w:rPr>
              <w:t>Ongoing assessment and planning with consumers</w:t>
            </w:r>
          </w:p>
        </w:tc>
        <w:tc>
          <w:tcPr>
            <w:tcW w:w="1583" w:type="pct"/>
            <w:shd w:val="clear" w:color="auto" w:fill="auto"/>
          </w:tcPr>
          <w:p w14:paraId="3BA5FA82" w14:textId="7D482CDD" w:rsidR="00150180" w:rsidRPr="00A213EA" w:rsidRDefault="007857A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07534817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55736" w:rsidRPr="00100070">
                  <w:rPr>
                    <w:rFonts w:ascii="Arial" w:hAnsi="Arial" w:cs="Arial"/>
                  </w:rPr>
                  <w:t>Not Compliant</w:t>
                </w:r>
              </w:sdtContent>
            </w:sdt>
          </w:p>
        </w:tc>
      </w:tr>
      <w:tr w:rsidR="00F05432" w14:paraId="59D44071" w14:textId="77777777" w:rsidTr="00F054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F38CFD" w14:textId="77777777" w:rsidR="00150180" w:rsidRPr="00A36AA9" w:rsidRDefault="007857A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87489B8" w14:textId="4CAC0878" w:rsidR="00150180" w:rsidRPr="00A213EA" w:rsidRDefault="007857A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771835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55736">
                  <w:rPr>
                    <w:rFonts w:ascii="Arial" w:hAnsi="Arial" w:cs="Arial"/>
                    <w:b/>
                    <w:bCs/>
                  </w:rPr>
                  <w:t>Not Compliant</w:t>
                </w:r>
              </w:sdtContent>
            </w:sdt>
          </w:p>
        </w:tc>
      </w:tr>
      <w:tr w:rsidR="00F05432" w14:paraId="7D23D8C7" w14:textId="77777777" w:rsidTr="00F054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3D539D" w14:textId="77777777" w:rsidR="00150180" w:rsidRPr="00A36AA9" w:rsidRDefault="007857A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CBD81A8" w14:textId="553A20C8" w:rsidR="00150180" w:rsidRPr="00C654DD" w:rsidRDefault="007857A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92578297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654DD" w:rsidRPr="00C654DD">
                  <w:rPr>
                    <w:rFonts w:ascii="Arial" w:hAnsi="Arial" w:cs="Arial"/>
                    <w:b/>
                    <w:bCs/>
                    <w:color w:val="auto"/>
                  </w:rPr>
                  <w:t>Not Compliant</w:t>
                </w:r>
              </w:sdtContent>
            </w:sdt>
          </w:p>
        </w:tc>
      </w:tr>
      <w:tr w:rsidR="00F05432" w14:paraId="2E9B48B0" w14:textId="77777777" w:rsidTr="00F054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4046D2" w14:textId="77777777" w:rsidR="00150180" w:rsidRPr="00A36AA9" w:rsidRDefault="007857A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3E9E24C" w14:textId="086B0BD5" w:rsidR="00150180" w:rsidRPr="00C654DD" w:rsidRDefault="007857A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01350998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654DD" w:rsidRPr="00C654DD">
                  <w:rPr>
                    <w:rFonts w:ascii="Arial" w:hAnsi="Arial" w:cs="Arial"/>
                    <w:b/>
                    <w:bCs/>
                    <w:color w:val="auto"/>
                  </w:rPr>
                  <w:t>Not Compliant</w:t>
                </w:r>
              </w:sdtContent>
            </w:sdt>
          </w:p>
        </w:tc>
      </w:tr>
      <w:tr w:rsidR="00F05432" w14:paraId="099710E8" w14:textId="77777777" w:rsidTr="00F054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4061EE" w14:textId="77777777" w:rsidR="00150180" w:rsidRPr="00A36AA9" w:rsidRDefault="007857A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EF9A0B5" w14:textId="6FFC4382" w:rsidR="00150180" w:rsidRPr="00C654DD" w:rsidRDefault="007857A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01879404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654DD" w:rsidRPr="00C654DD">
                  <w:rPr>
                    <w:rFonts w:ascii="Arial" w:hAnsi="Arial" w:cs="Arial"/>
                    <w:b/>
                    <w:bCs/>
                    <w:color w:val="auto"/>
                  </w:rPr>
                  <w:t>Not Compliant</w:t>
                </w:r>
              </w:sdtContent>
            </w:sdt>
          </w:p>
        </w:tc>
      </w:tr>
    </w:tbl>
    <w:p w14:paraId="64AC8337" w14:textId="77777777" w:rsidR="00150180" w:rsidRPr="00A36AA9" w:rsidRDefault="007857AD" w:rsidP="00F87E39">
      <w:pPr>
        <w:pStyle w:val="NormalArial"/>
        <w:spacing w:before="120"/>
      </w:pPr>
      <w:r w:rsidRPr="00A36AA9">
        <w:t>A detailed assessment is provided</w:t>
      </w:r>
      <w:r w:rsidRPr="00A36AA9">
        <w:t xml:space="preserve"> later in this report for each assessed Standard.</w:t>
      </w:r>
    </w:p>
    <w:p w14:paraId="4932B676" w14:textId="01560F15" w:rsidR="00150180" w:rsidRPr="00A36AA9" w:rsidRDefault="007857AD" w:rsidP="00FC045E">
      <w:pPr>
        <w:pStyle w:val="Heading1"/>
        <w:spacing w:before="0" w:after="240" w:line="22" w:lineRule="atLeast"/>
        <w:rPr>
          <w:rFonts w:ascii="Arial" w:hAnsi="Arial" w:cs="Arial"/>
        </w:rPr>
      </w:pPr>
      <w:r w:rsidRPr="00A36AA9">
        <w:rPr>
          <w:rFonts w:ascii="Arial" w:hAnsi="Arial" w:cs="Arial"/>
        </w:rPr>
        <w:t>Areas for improvement</w:t>
      </w:r>
      <w:r w:rsidR="00100070">
        <w:rPr>
          <w:rFonts w:ascii="Arial" w:hAnsi="Arial" w:cs="Arial"/>
        </w:rPr>
        <w:t xml:space="preserve"> </w:t>
      </w:r>
    </w:p>
    <w:p w14:paraId="5E6155C7" w14:textId="77777777" w:rsidR="00150180" w:rsidRPr="00A36AA9" w:rsidRDefault="007857AD" w:rsidP="00F87E39">
      <w:pPr>
        <w:pStyle w:val="NormalArial"/>
      </w:pPr>
      <w:r w:rsidRPr="00A36AA9">
        <w:t xml:space="preserve">Areas have been identified in which </w:t>
      </w:r>
      <w:r w:rsidRPr="00F03842">
        <w:rPr>
          <w:bCs/>
        </w:rPr>
        <w:t>improvements must be made to ensure compliance with the Quality Standards</w:t>
      </w:r>
      <w:r w:rsidRPr="00A36AA9">
        <w:t>. This is based on non-compliance with the Quality Standards as described in this performance report.</w:t>
      </w:r>
    </w:p>
    <w:p w14:paraId="5490C6D2" w14:textId="77777777" w:rsidR="00C654DD" w:rsidRPr="00F30067" w:rsidRDefault="00C654DD" w:rsidP="00C654DD">
      <w:pPr>
        <w:spacing w:line="22" w:lineRule="atLeast"/>
        <w:rPr>
          <w:rFonts w:ascii="Arial" w:hAnsi="Arial" w:cs="Arial"/>
          <w:i/>
          <w:iCs/>
        </w:rPr>
      </w:pPr>
      <w:r w:rsidRPr="00F30067">
        <w:rPr>
          <w:rFonts w:ascii="Arial" w:hAnsi="Arial" w:cs="Arial"/>
          <w:i/>
          <w:iCs/>
        </w:rPr>
        <w:t>Requirement 2(3)(a)</w:t>
      </w:r>
    </w:p>
    <w:p w14:paraId="11F44F5C" w14:textId="124A254B" w:rsidR="00C654DD" w:rsidRPr="00FD7C01" w:rsidRDefault="00F30067" w:rsidP="00FD7C01">
      <w:pPr>
        <w:pStyle w:val="ListParagraph"/>
        <w:numPr>
          <w:ilvl w:val="0"/>
          <w:numId w:val="26"/>
        </w:numPr>
        <w:spacing w:line="22" w:lineRule="atLeast"/>
        <w:rPr>
          <w:rFonts w:ascii="Arial" w:hAnsi="Arial" w:cs="Arial"/>
        </w:rPr>
      </w:pPr>
      <w:r w:rsidRPr="00FD7C01">
        <w:rPr>
          <w:rFonts w:ascii="Arial" w:hAnsi="Arial" w:cs="Arial"/>
          <w:color w:val="auto"/>
        </w:rPr>
        <w:t>Ensure risks to the consumer’s health and wellbeing are being assessed and planned for, using validated tools where appropriate, to reduce risk to the consumer and inform the delivery of safe and effective care.</w:t>
      </w:r>
    </w:p>
    <w:p w14:paraId="185B04BE" w14:textId="41856D09" w:rsidR="00C654DD" w:rsidRPr="001D21C0" w:rsidRDefault="00C654DD" w:rsidP="00C654DD">
      <w:pPr>
        <w:spacing w:line="22" w:lineRule="atLeast"/>
        <w:rPr>
          <w:rFonts w:ascii="Arial" w:hAnsi="Arial" w:cs="Arial"/>
          <w:i/>
          <w:iCs/>
        </w:rPr>
      </w:pPr>
      <w:r w:rsidRPr="001D21C0">
        <w:rPr>
          <w:rFonts w:ascii="Arial" w:hAnsi="Arial" w:cs="Arial"/>
          <w:i/>
          <w:iCs/>
        </w:rPr>
        <w:t>Requirement 2(3)(b)</w:t>
      </w:r>
    </w:p>
    <w:p w14:paraId="6229CA21" w14:textId="61F69B74" w:rsidR="00C654DD" w:rsidRPr="00FD7C01" w:rsidRDefault="003E6069" w:rsidP="00FD7C01">
      <w:pPr>
        <w:pStyle w:val="ListParagraph"/>
        <w:numPr>
          <w:ilvl w:val="0"/>
          <w:numId w:val="26"/>
        </w:numPr>
        <w:spacing w:line="22" w:lineRule="atLeast"/>
        <w:rPr>
          <w:rFonts w:ascii="Arial" w:hAnsi="Arial" w:cs="Arial"/>
        </w:rPr>
      </w:pPr>
      <w:r w:rsidRPr="00FD7C01">
        <w:rPr>
          <w:rFonts w:ascii="Arial" w:eastAsia="Times New Roman" w:hAnsi="Arial" w:cs="Arial"/>
          <w:color w:val="auto"/>
          <w:lang w:eastAsia="en-AU"/>
        </w:rPr>
        <w:t xml:space="preserve">Ensure assessment and care planning processes identify the consumer’s needs, goals and preferences, including advanced care planning and end of life planning, and these are reflected in the care plan. </w:t>
      </w:r>
    </w:p>
    <w:p w14:paraId="34C03B0B" w14:textId="4CB6909A" w:rsidR="00C654DD" w:rsidRPr="001D21C0" w:rsidRDefault="00C654DD" w:rsidP="00C654DD">
      <w:pPr>
        <w:spacing w:line="22" w:lineRule="atLeast"/>
        <w:rPr>
          <w:rFonts w:ascii="Arial" w:hAnsi="Arial" w:cs="Arial"/>
          <w:i/>
          <w:iCs/>
        </w:rPr>
      </w:pPr>
      <w:r w:rsidRPr="001D21C0">
        <w:rPr>
          <w:rFonts w:ascii="Arial" w:hAnsi="Arial" w:cs="Arial"/>
          <w:i/>
          <w:iCs/>
        </w:rPr>
        <w:t>Requirement 2(3)(d)</w:t>
      </w:r>
    </w:p>
    <w:p w14:paraId="4656B6B0" w14:textId="497B1731" w:rsidR="00FD7C01" w:rsidRPr="00FD7C01" w:rsidRDefault="00FD7C01" w:rsidP="00FD7C01">
      <w:pPr>
        <w:pStyle w:val="ListParagraph"/>
        <w:numPr>
          <w:ilvl w:val="0"/>
          <w:numId w:val="26"/>
        </w:numPr>
        <w:spacing w:line="22" w:lineRule="atLeast"/>
        <w:rPr>
          <w:rFonts w:ascii="Arial" w:eastAsia="Times New Roman" w:hAnsi="Arial" w:cs="Arial"/>
          <w:color w:val="auto"/>
          <w:lang w:eastAsia="en-AU"/>
        </w:rPr>
      </w:pPr>
      <w:r w:rsidRPr="00FD7C01">
        <w:rPr>
          <w:rFonts w:ascii="Arial" w:eastAsia="Times New Roman" w:hAnsi="Arial" w:cs="Arial"/>
          <w:color w:val="auto"/>
          <w:lang w:eastAsia="en-AU"/>
        </w:rPr>
        <w:t>Ensure the outcomes of assessment and planning are communicated to the consumer in a care plan that identifies their needs, goals and preferences.</w:t>
      </w:r>
    </w:p>
    <w:p w14:paraId="540940AC" w14:textId="66A9AC64" w:rsidR="00FD7C01" w:rsidRPr="00FD7C01" w:rsidRDefault="00FD7C01" w:rsidP="00FD7C01">
      <w:pPr>
        <w:pStyle w:val="ListParagraph"/>
        <w:numPr>
          <w:ilvl w:val="0"/>
          <w:numId w:val="26"/>
        </w:numPr>
        <w:spacing w:line="22" w:lineRule="atLeast"/>
        <w:rPr>
          <w:rFonts w:ascii="Arial" w:eastAsia="Times New Roman" w:hAnsi="Arial" w:cs="Arial"/>
          <w:color w:val="auto"/>
          <w:lang w:eastAsia="en-AU"/>
        </w:rPr>
      </w:pPr>
      <w:r w:rsidRPr="00FD7C01">
        <w:rPr>
          <w:rFonts w:ascii="Arial" w:eastAsia="Times New Roman" w:hAnsi="Arial" w:cs="Arial"/>
          <w:color w:val="auto"/>
          <w:lang w:eastAsia="en-AU"/>
        </w:rPr>
        <w:t xml:space="preserve">Ensure each consumer is provided with access to their care plan in a way that suits their preference. </w:t>
      </w:r>
    </w:p>
    <w:p w14:paraId="71A69096" w14:textId="4AB810C5" w:rsidR="00FD7C01" w:rsidRPr="00FD7C01" w:rsidRDefault="00FD7C01" w:rsidP="00560A18">
      <w:pPr>
        <w:pStyle w:val="ListParagraph"/>
        <w:numPr>
          <w:ilvl w:val="0"/>
          <w:numId w:val="26"/>
        </w:numPr>
        <w:spacing w:line="22" w:lineRule="atLeast"/>
        <w:rPr>
          <w:rFonts w:ascii="Arial" w:hAnsi="Arial" w:cs="Arial"/>
        </w:rPr>
      </w:pPr>
      <w:r w:rsidRPr="00FD7C01">
        <w:rPr>
          <w:rFonts w:ascii="Arial" w:eastAsia="Times New Roman" w:hAnsi="Arial" w:cs="Arial"/>
          <w:color w:val="auto"/>
          <w:lang w:eastAsia="en-AU"/>
        </w:rPr>
        <w:t xml:space="preserve">Ensure </w:t>
      </w:r>
      <w:r w:rsidR="00745034" w:rsidRPr="00FD7C01">
        <w:rPr>
          <w:rFonts w:ascii="Arial" w:eastAsia="Times New Roman" w:hAnsi="Arial" w:cs="Arial"/>
          <w:color w:val="auto"/>
          <w:lang w:eastAsia="en-AU"/>
        </w:rPr>
        <w:t xml:space="preserve">care staff and brokered agency staff </w:t>
      </w:r>
      <w:r w:rsidRPr="00FD7C01">
        <w:rPr>
          <w:rFonts w:ascii="Arial" w:eastAsia="Times New Roman" w:hAnsi="Arial" w:cs="Arial"/>
          <w:color w:val="auto"/>
          <w:lang w:eastAsia="en-AU"/>
        </w:rPr>
        <w:t xml:space="preserve">can access care planning documentation </w:t>
      </w:r>
      <w:r w:rsidR="00745034" w:rsidRPr="00FD7C01">
        <w:rPr>
          <w:rFonts w:ascii="Arial" w:eastAsia="Times New Roman" w:hAnsi="Arial" w:cs="Arial"/>
          <w:color w:val="auto"/>
          <w:lang w:eastAsia="en-AU"/>
        </w:rPr>
        <w:t>for use at point of care</w:t>
      </w:r>
      <w:r w:rsidRPr="00FD7C01">
        <w:rPr>
          <w:rFonts w:ascii="Arial" w:eastAsia="Times New Roman" w:hAnsi="Arial" w:cs="Arial"/>
          <w:color w:val="auto"/>
          <w:lang w:eastAsia="en-AU"/>
        </w:rPr>
        <w:t>.</w:t>
      </w:r>
      <w:r w:rsidR="00745034" w:rsidRPr="00FD7C01">
        <w:rPr>
          <w:rFonts w:ascii="Arial" w:eastAsia="Times New Roman" w:hAnsi="Arial" w:cs="Arial"/>
          <w:color w:val="auto"/>
          <w:lang w:eastAsia="en-AU"/>
        </w:rPr>
        <w:t xml:space="preserve"> </w:t>
      </w:r>
    </w:p>
    <w:p w14:paraId="70DADFE7" w14:textId="1268382D" w:rsidR="00C654DD" w:rsidRPr="001D21C0" w:rsidRDefault="00C654DD" w:rsidP="00C654DD">
      <w:pPr>
        <w:spacing w:line="22" w:lineRule="atLeast"/>
        <w:rPr>
          <w:rFonts w:ascii="Arial" w:hAnsi="Arial" w:cs="Arial"/>
          <w:i/>
          <w:iCs/>
        </w:rPr>
      </w:pPr>
      <w:r w:rsidRPr="001D21C0">
        <w:rPr>
          <w:rFonts w:ascii="Arial" w:hAnsi="Arial" w:cs="Arial"/>
          <w:i/>
          <w:iCs/>
        </w:rPr>
        <w:t>Requirement 2(3)(e)</w:t>
      </w:r>
    </w:p>
    <w:p w14:paraId="3A257499" w14:textId="77777777" w:rsidR="00FD7C01" w:rsidRPr="00FD7C01" w:rsidRDefault="00FD7C01" w:rsidP="00FD7C01">
      <w:pPr>
        <w:pStyle w:val="ListParagraph"/>
        <w:numPr>
          <w:ilvl w:val="0"/>
          <w:numId w:val="28"/>
        </w:numPr>
        <w:spacing w:line="22" w:lineRule="atLeast"/>
        <w:rPr>
          <w:rFonts w:ascii="Arial" w:eastAsia="Arial" w:hAnsi="Arial" w:cs="Arial"/>
          <w:color w:val="auto"/>
          <w:lang w:eastAsia="en-AU"/>
        </w:rPr>
      </w:pPr>
      <w:r w:rsidRPr="00FD7C01">
        <w:rPr>
          <w:rFonts w:ascii="Arial" w:eastAsia="Arial" w:hAnsi="Arial" w:cs="Arial"/>
          <w:color w:val="auto"/>
          <w:lang w:eastAsia="en-AU"/>
        </w:rPr>
        <w:t xml:space="preserve">Ensure care and services are reviewed regularly and care plans updated when consumer circumstances change, or incidents occur that impact consumers’ needs and goals. </w:t>
      </w:r>
    </w:p>
    <w:p w14:paraId="4FDD2E13" w14:textId="664E84D1" w:rsidR="00C654DD" w:rsidRPr="00FD7C01" w:rsidRDefault="00FD7C01" w:rsidP="00FD7C01">
      <w:pPr>
        <w:pStyle w:val="ListParagraph"/>
        <w:numPr>
          <w:ilvl w:val="0"/>
          <w:numId w:val="27"/>
        </w:numPr>
        <w:spacing w:line="22" w:lineRule="atLeast"/>
        <w:rPr>
          <w:rFonts w:ascii="Arial" w:hAnsi="Arial" w:cs="Arial"/>
        </w:rPr>
      </w:pPr>
      <w:r w:rsidRPr="00FD7C01">
        <w:rPr>
          <w:rFonts w:ascii="Arial" w:eastAsia="Arial" w:hAnsi="Arial" w:cs="Arial"/>
          <w:color w:val="auto"/>
          <w:lang w:eastAsia="en-AU"/>
        </w:rPr>
        <w:t>Ensure a process is implemented to ensure regular reviews of care plans are undertaken.</w:t>
      </w:r>
    </w:p>
    <w:p w14:paraId="39381E5C" w14:textId="34A1C5BC" w:rsidR="00C654DD" w:rsidRDefault="00C654DD" w:rsidP="00C654DD">
      <w:pPr>
        <w:spacing w:line="22" w:lineRule="atLeast"/>
        <w:rPr>
          <w:rFonts w:ascii="Arial" w:hAnsi="Arial" w:cs="Arial"/>
          <w:i/>
          <w:iCs/>
        </w:rPr>
      </w:pPr>
      <w:r w:rsidRPr="001D21C0">
        <w:rPr>
          <w:rFonts w:ascii="Arial" w:hAnsi="Arial" w:cs="Arial"/>
          <w:i/>
          <w:iCs/>
        </w:rPr>
        <w:t>Requirement 3(3)(a)</w:t>
      </w:r>
    </w:p>
    <w:p w14:paraId="7E31AE9D" w14:textId="734941DA" w:rsidR="001D21C0" w:rsidRDefault="008D6112" w:rsidP="008D6112">
      <w:pPr>
        <w:pStyle w:val="ListParagraph"/>
        <w:numPr>
          <w:ilvl w:val="0"/>
          <w:numId w:val="27"/>
        </w:numPr>
        <w:spacing w:line="22" w:lineRule="atLeast"/>
        <w:rPr>
          <w:rFonts w:ascii="Arial" w:hAnsi="Arial" w:cs="Arial"/>
        </w:rPr>
      </w:pPr>
      <w:r w:rsidRPr="008D6112">
        <w:rPr>
          <w:rFonts w:ascii="Arial" w:hAnsi="Arial" w:cs="Arial"/>
        </w:rPr>
        <w:t>Each consumer gets safe and effective personal care, clinical care, or both personal care and clinical care, that</w:t>
      </w:r>
      <w:r>
        <w:rPr>
          <w:rFonts w:ascii="Arial" w:hAnsi="Arial" w:cs="Arial"/>
        </w:rPr>
        <w:t xml:space="preserve"> </w:t>
      </w:r>
      <w:r w:rsidRPr="008D6112">
        <w:rPr>
          <w:rFonts w:ascii="Arial" w:hAnsi="Arial" w:cs="Arial"/>
        </w:rPr>
        <w:t>is best practice; and</w:t>
      </w:r>
      <w:r>
        <w:rPr>
          <w:rFonts w:ascii="Arial" w:hAnsi="Arial" w:cs="Arial"/>
        </w:rPr>
        <w:t xml:space="preserve"> </w:t>
      </w:r>
      <w:r w:rsidRPr="008D6112">
        <w:rPr>
          <w:rFonts w:ascii="Arial" w:hAnsi="Arial" w:cs="Arial"/>
        </w:rPr>
        <w:t>is tailored to their needs; and</w:t>
      </w:r>
      <w:r>
        <w:rPr>
          <w:rFonts w:ascii="Arial" w:hAnsi="Arial" w:cs="Arial"/>
        </w:rPr>
        <w:t xml:space="preserve"> </w:t>
      </w:r>
      <w:r w:rsidRPr="008D6112">
        <w:rPr>
          <w:rFonts w:ascii="Arial" w:hAnsi="Arial" w:cs="Arial"/>
        </w:rPr>
        <w:t>optimises their health and well-being.</w:t>
      </w:r>
    </w:p>
    <w:p w14:paraId="4D04235E" w14:textId="50EBCBE6" w:rsidR="00C654DD" w:rsidRPr="00EE4FF9" w:rsidRDefault="008D6112" w:rsidP="00AB26FF">
      <w:pPr>
        <w:pStyle w:val="ListParagraph"/>
        <w:numPr>
          <w:ilvl w:val="0"/>
          <w:numId w:val="27"/>
        </w:numPr>
        <w:spacing w:line="22" w:lineRule="atLeast"/>
        <w:rPr>
          <w:rFonts w:ascii="Arial" w:hAnsi="Arial" w:cs="Arial"/>
          <w:i/>
          <w:iCs/>
        </w:rPr>
      </w:pPr>
      <w:r w:rsidRPr="00EE4FF9">
        <w:rPr>
          <w:rFonts w:ascii="Arial" w:hAnsi="Arial" w:cs="Arial"/>
        </w:rPr>
        <w:t xml:space="preserve">Ensure behaviour management plans are developed for consumers </w:t>
      </w:r>
      <w:r w:rsidR="00EE4FF9">
        <w:rPr>
          <w:rFonts w:ascii="Arial" w:hAnsi="Arial" w:cs="Arial"/>
        </w:rPr>
        <w:t>requiring support.</w:t>
      </w:r>
    </w:p>
    <w:p w14:paraId="186EF3DC" w14:textId="767F0DF6" w:rsidR="00C654DD" w:rsidRPr="001D21C0" w:rsidRDefault="00C654DD" w:rsidP="00C654DD">
      <w:pPr>
        <w:spacing w:line="22" w:lineRule="atLeast"/>
        <w:rPr>
          <w:rFonts w:ascii="Arial" w:hAnsi="Arial" w:cs="Arial"/>
          <w:i/>
          <w:iCs/>
        </w:rPr>
      </w:pPr>
      <w:r w:rsidRPr="001D21C0">
        <w:rPr>
          <w:rFonts w:ascii="Arial" w:hAnsi="Arial" w:cs="Arial"/>
          <w:i/>
          <w:iCs/>
        </w:rPr>
        <w:t>Requirement 3(3)(b)</w:t>
      </w:r>
    </w:p>
    <w:p w14:paraId="5CA500E6" w14:textId="27D5AB98" w:rsidR="00C654DD" w:rsidRPr="00EE4FF9" w:rsidRDefault="00EE4FF9" w:rsidP="00EE4FF9">
      <w:pPr>
        <w:pStyle w:val="ListParagraph"/>
        <w:numPr>
          <w:ilvl w:val="0"/>
          <w:numId w:val="29"/>
        </w:numPr>
        <w:spacing w:line="22" w:lineRule="atLeast"/>
        <w:rPr>
          <w:rFonts w:ascii="Arial" w:hAnsi="Arial" w:cs="Arial"/>
          <w:i/>
          <w:iCs/>
        </w:rPr>
      </w:pPr>
      <w:r w:rsidRPr="00EE4FF9">
        <w:rPr>
          <w:rFonts w:ascii="Arial" w:eastAsia="Arial" w:hAnsi="Arial" w:cs="Arial"/>
        </w:rPr>
        <w:t>Ensure effective management of high impact or high prevalence risks associated with the care of each consumer.</w:t>
      </w:r>
    </w:p>
    <w:p w14:paraId="1CA5ED54" w14:textId="28BEE065" w:rsidR="00EE4FF9" w:rsidRPr="00EE4FF9" w:rsidRDefault="00EE4FF9" w:rsidP="00EE4FF9">
      <w:pPr>
        <w:pStyle w:val="ListParagraph"/>
        <w:numPr>
          <w:ilvl w:val="0"/>
          <w:numId w:val="29"/>
        </w:numPr>
        <w:spacing w:line="22" w:lineRule="atLeast"/>
        <w:rPr>
          <w:rFonts w:ascii="Arial" w:hAnsi="Arial" w:cs="Arial"/>
          <w:i/>
          <w:iCs/>
        </w:rPr>
      </w:pPr>
      <w:r>
        <w:rPr>
          <w:rFonts w:ascii="Arial" w:hAnsi="Arial" w:cs="Arial"/>
          <w:color w:val="auto"/>
        </w:rPr>
        <w:lastRenderedPageBreak/>
        <w:t xml:space="preserve">Ensure </w:t>
      </w:r>
      <w:r w:rsidRPr="008D0B00">
        <w:rPr>
          <w:rFonts w:ascii="Arial" w:hAnsi="Arial" w:cs="Arial"/>
          <w:color w:val="auto"/>
        </w:rPr>
        <w:t>care plans effectively identify the risk associated with the consumer’s care and provide adequate strategies to guide staff in caring for the consumer</w:t>
      </w:r>
      <w:r>
        <w:rPr>
          <w:rFonts w:ascii="Arial" w:hAnsi="Arial" w:cs="Arial"/>
          <w:color w:val="auto"/>
        </w:rPr>
        <w:t>.</w:t>
      </w:r>
    </w:p>
    <w:p w14:paraId="14320F93" w14:textId="3DB34322" w:rsidR="00C654DD" w:rsidRDefault="00C654DD" w:rsidP="00C654DD">
      <w:pPr>
        <w:spacing w:line="22" w:lineRule="atLeast"/>
        <w:rPr>
          <w:rFonts w:ascii="Arial" w:hAnsi="Arial" w:cs="Arial"/>
          <w:i/>
          <w:iCs/>
        </w:rPr>
      </w:pPr>
      <w:r w:rsidRPr="001D21C0">
        <w:rPr>
          <w:rFonts w:ascii="Arial" w:hAnsi="Arial" w:cs="Arial"/>
          <w:i/>
          <w:iCs/>
        </w:rPr>
        <w:t>Requirement 3(3)(e)</w:t>
      </w:r>
    </w:p>
    <w:p w14:paraId="1AFE1FAB" w14:textId="76F24AB4" w:rsidR="00EE4FF9" w:rsidRPr="00F536F0" w:rsidRDefault="00F536F0" w:rsidP="00F536F0">
      <w:pPr>
        <w:pStyle w:val="ListParagraph"/>
        <w:numPr>
          <w:ilvl w:val="0"/>
          <w:numId w:val="31"/>
        </w:numPr>
        <w:spacing w:line="22" w:lineRule="atLeast"/>
        <w:rPr>
          <w:rFonts w:ascii="Arial" w:hAnsi="Arial" w:cs="Arial"/>
          <w:i/>
          <w:iCs/>
        </w:rPr>
      </w:pPr>
      <w:r>
        <w:rPr>
          <w:rFonts w:ascii="Arial" w:hAnsi="Arial" w:cs="Arial"/>
          <w:color w:val="auto"/>
        </w:rPr>
        <w:t xml:space="preserve">Ensure </w:t>
      </w:r>
      <w:r w:rsidRPr="00EF02AF">
        <w:rPr>
          <w:rFonts w:ascii="Arial" w:hAnsi="Arial" w:cs="Arial"/>
          <w:color w:val="auto"/>
        </w:rPr>
        <w:t>information about the consumer’s condition, needs and preferences is sufficiently well documented and communicated within the organisation, and with others</w:t>
      </w:r>
      <w:r>
        <w:rPr>
          <w:rFonts w:ascii="Arial" w:hAnsi="Arial" w:cs="Arial"/>
          <w:color w:val="auto"/>
        </w:rPr>
        <w:t xml:space="preserve"> including brokered agencies,</w:t>
      </w:r>
      <w:r w:rsidRPr="00EF02AF">
        <w:rPr>
          <w:rFonts w:ascii="Arial" w:hAnsi="Arial" w:cs="Arial"/>
          <w:color w:val="auto"/>
        </w:rPr>
        <w:t xml:space="preserve"> where responsibility for care is shared.</w:t>
      </w:r>
    </w:p>
    <w:p w14:paraId="61585A9D" w14:textId="77777777" w:rsidR="00C654DD" w:rsidRPr="001D21C0" w:rsidRDefault="00C654DD" w:rsidP="00F87E39">
      <w:pPr>
        <w:pStyle w:val="NormalArial"/>
        <w:rPr>
          <w:i/>
          <w:iCs/>
        </w:rPr>
      </w:pPr>
      <w:r w:rsidRPr="001D21C0">
        <w:rPr>
          <w:i/>
          <w:iCs/>
        </w:rPr>
        <w:t>Requirement 6(3)(d)</w:t>
      </w:r>
    </w:p>
    <w:p w14:paraId="2DEB9C3C" w14:textId="6E8C779E" w:rsidR="00C654DD" w:rsidRPr="001D21C0" w:rsidRDefault="00F536F0" w:rsidP="00F536F0">
      <w:pPr>
        <w:pStyle w:val="NormalArial"/>
        <w:numPr>
          <w:ilvl w:val="0"/>
          <w:numId w:val="30"/>
        </w:numPr>
        <w:rPr>
          <w:i/>
          <w:iCs/>
        </w:rPr>
      </w:pPr>
      <w:r>
        <w:rPr>
          <w:color w:val="auto"/>
        </w:rPr>
        <w:t>Ensure feedback and complaints feed into the service’s continuous improvement plan.</w:t>
      </w:r>
    </w:p>
    <w:p w14:paraId="0292358C" w14:textId="77777777" w:rsidR="00C654DD" w:rsidRPr="001D21C0" w:rsidRDefault="00C654DD" w:rsidP="00F87E39">
      <w:pPr>
        <w:pStyle w:val="NormalArial"/>
        <w:rPr>
          <w:i/>
          <w:iCs/>
        </w:rPr>
      </w:pPr>
      <w:r w:rsidRPr="001D21C0">
        <w:rPr>
          <w:i/>
          <w:iCs/>
        </w:rPr>
        <w:t>Requirement 7(3)(c)</w:t>
      </w:r>
    </w:p>
    <w:p w14:paraId="76057433" w14:textId="7C3965E9" w:rsidR="00C654DD" w:rsidRPr="001D21C0" w:rsidRDefault="00F536F0" w:rsidP="00F536F0">
      <w:pPr>
        <w:pStyle w:val="NormalArial"/>
        <w:numPr>
          <w:ilvl w:val="0"/>
          <w:numId w:val="30"/>
        </w:numPr>
        <w:rPr>
          <w:i/>
          <w:iCs/>
        </w:rPr>
      </w:pPr>
      <w:r>
        <w:t>Ensure t</w:t>
      </w:r>
      <w:r w:rsidRPr="00244176">
        <w:t>he workforce is competent and the members of the workforce have the qualifications and knowledge to effectively perform their roles.</w:t>
      </w:r>
    </w:p>
    <w:p w14:paraId="5EE3450A" w14:textId="77777777" w:rsidR="00C654DD" w:rsidRPr="001D21C0" w:rsidRDefault="00C654DD" w:rsidP="00F87E39">
      <w:pPr>
        <w:pStyle w:val="NormalArial"/>
        <w:rPr>
          <w:i/>
          <w:iCs/>
        </w:rPr>
      </w:pPr>
      <w:r w:rsidRPr="001D21C0">
        <w:rPr>
          <w:i/>
          <w:iCs/>
        </w:rPr>
        <w:t>Requirement 7(3)(d)</w:t>
      </w:r>
    </w:p>
    <w:p w14:paraId="59295062" w14:textId="429F03B3" w:rsidR="00C654DD" w:rsidRPr="001D21C0" w:rsidRDefault="00F536F0" w:rsidP="00F536F0">
      <w:pPr>
        <w:pStyle w:val="NormalArial"/>
        <w:numPr>
          <w:ilvl w:val="0"/>
          <w:numId w:val="30"/>
        </w:numPr>
        <w:rPr>
          <w:i/>
          <w:iCs/>
        </w:rPr>
      </w:pPr>
      <w:r>
        <w:rPr>
          <w:color w:val="000000"/>
        </w:rPr>
        <w:t xml:space="preserve">Ensure </w:t>
      </w:r>
      <w:r w:rsidRPr="00490923">
        <w:rPr>
          <w:color w:val="000000"/>
        </w:rPr>
        <w:t>appropriate systems and processes to ensure appropriately trained and skilled staff are recruited and supported to deliver the outcomes required by the Quality Standards.</w:t>
      </w:r>
    </w:p>
    <w:p w14:paraId="5AB034C1" w14:textId="77777777" w:rsidR="00C654DD" w:rsidRPr="001D21C0" w:rsidRDefault="00C654DD" w:rsidP="00F87E39">
      <w:pPr>
        <w:pStyle w:val="NormalArial"/>
        <w:rPr>
          <w:i/>
          <w:iCs/>
        </w:rPr>
      </w:pPr>
      <w:r w:rsidRPr="001D21C0">
        <w:rPr>
          <w:i/>
          <w:iCs/>
        </w:rPr>
        <w:t>Requirement 8(3)(b)</w:t>
      </w:r>
    </w:p>
    <w:p w14:paraId="4310EA8C" w14:textId="03F46CCF" w:rsidR="00C654DD" w:rsidRPr="001D21C0" w:rsidRDefault="0023309C" w:rsidP="0023309C">
      <w:pPr>
        <w:pStyle w:val="NormalArial"/>
        <w:numPr>
          <w:ilvl w:val="0"/>
          <w:numId w:val="30"/>
        </w:numPr>
        <w:rPr>
          <w:i/>
          <w:iCs/>
        </w:rPr>
      </w:pPr>
      <w:r>
        <w:t>Ensure t</w:t>
      </w:r>
      <w:r w:rsidRPr="00244176">
        <w:t>he organisation’s governing body promotes a culture of safe, inclusive and quality care and services and is accountable for their delivery.</w:t>
      </w:r>
    </w:p>
    <w:p w14:paraId="3513584C" w14:textId="4541871A" w:rsidR="00C654DD" w:rsidRPr="001D21C0" w:rsidRDefault="00C654DD" w:rsidP="00F87E39">
      <w:pPr>
        <w:pStyle w:val="NormalArial"/>
        <w:rPr>
          <w:i/>
          <w:iCs/>
        </w:rPr>
      </w:pPr>
      <w:r w:rsidRPr="001D21C0">
        <w:rPr>
          <w:i/>
          <w:iCs/>
        </w:rPr>
        <w:t>Requirement 8(3)(c)</w:t>
      </w:r>
    </w:p>
    <w:p w14:paraId="68A1ED4C" w14:textId="120E6729" w:rsidR="00C654DD" w:rsidRPr="0023309C" w:rsidRDefault="0023309C" w:rsidP="0023309C">
      <w:pPr>
        <w:pStyle w:val="ListParagraph"/>
        <w:numPr>
          <w:ilvl w:val="0"/>
          <w:numId w:val="30"/>
        </w:numPr>
        <w:tabs>
          <w:tab w:val="right" w:pos="9026"/>
        </w:tabs>
        <w:spacing w:before="60" w:after="60" w:line="0" w:lineRule="atLeast"/>
        <w:ind w:right="-108"/>
        <w:outlineLvl w:val="4"/>
        <w:rPr>
          <w:rFonts w:ascii="Arial" w:hAnsi="Arial" w:cs="Arial"/>
        </w:rPr>
      </w:pPr>
      <w:r w:rsidRPr="0023309C">
        <w:rPr>
          <w:rFonts w:ascii="Arial" w:hAnsi="Arial" w:cs="Arial"/>
        </w:rPr>
        <w:t>Effective organisation wide governance systems relating to information management, continuous improvement, financial governance, workforce governance, regulatory compliance and feedback and complaints.</w:t>
      </w:r>
    </w:p>
    <w:p w14:paraId="17B38ACA" w14:textId="7FD0CC14" w:rsidR="00C654DD" w:rsidRPr="0023309C" w:rsidRDefault="00C654DD" w:rsidP="00F87E39">
      <w:pPr>
        <w:pStyle w:val="NormalArial"/>
        <w:rPr>
          <w:i/>
          <w:iCs/>
        </w:rPr>
      </w:pPr>
      <w:r w:rsidRPr="0023309C">
        <w:rPr>
          <w:i/>
          <w:iCs/>
        </w:rPr>
        <w:t>Requirement 8(3)(d)</w:t>
      </w:r>
    </w:p>
    <w:p w14:paraId="05D316A7" w14:textId="4828DB4B" w:rsidR="00C654DD" w:rsidRPr="0023309C" w:rsidRDefault="0023309C" w:rsidP="00DC31E6">
      <w:pPr>
        <w:pStyle w:val="NormalArial"/>
        <w:numPr>
          <w:ilvl w:val="0"/>
          <w:numId w:val="30"/>
        </w:numPr>
      </w:pPr>
      <w:r w:rsidRPr="0023309C">
        <w:t>Ensure effective risk management systems to manage high impact, high prevalence risks to consumers</w:t>
      </w:r>
      <w:r w:rsidR="00681E56">
        <w:t>.</w:t>
      </w:r>
    </w:p>
    <w:p w14:paraId="67E9B7C1" w14:textId="045880AC" w:rsidR="00C654DD" w:rsidRPr="0023309C" w:rsidRDefault="00C654DD" w:rsidP="00F87E39">
      <w:pPr>
        <w:pStyle w:val="NormalArial"/>
        <w:rPr>
          <w:i/>
          <w:iCs/>
        </w:rPr>
      </w:pPr>
      <w:r w:rsidRPr="0023309C">
        <w:rPr>
          <w:i/>
          <w:iCs/>
        </w:rPr>
        <w:t>Requirement 8(3)(e)</w:t>
      </w:r>
    </w:p>
    <w:p w14:paraId="658E805C" w14:textId="17E267CD" w:rsidR="0023309C" w:rsidRPr="0023309C" w:rsidRDefault="0023309C" w:rsidP="0023309C">
      <w:pPr>
        <w:pStyle w:val="NormalArial"/>
        <w:numPr>
          <w:ilvl w:val="0"/>
          <w:numId w:val="30"/>
        </w:numPr>
      </w:pPr>
      <w:r w:rsidRPr="0023309C">
        <w:t>Ensure an effective clinical governance framework in in place.</w:t>
      </w:r>
    </w:p>
    <w:p w14:paraId="724A38C9" w14:textId="7B02CA2F" w:rsidR="00150180" w:rsidRPr="00A36AA9" w:rsidRDefault="007857AD" w:rsidP="00F87E39">
      <w:pPr>
        <w:pStyle w:val="NormalArial"/>
      </w:pPr>
      <w:r w:rsidRPr="00A36AA9">
        <w:br w:type="page"/>
      </w:r>
    </w:p>
    <w:p w14:paraId="3963040F" w14:textId="77777777" w:rsidR="00150180" w:rsidRDefault="007857A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755736" w14:paraId="5942D95D" w14:textId="77777777" w:rsidTr="00093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269F85A6" w14:textId="77777777" w:rsidR="00755736" w:rsidRPr="003217D3" w:rsidRDefault="0075573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0D6EEBF" w14:textId="77777777" w:rsidR="00755736" w:rsidRPr="003217D3" w:rsidRDefault="0075573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55736" w14:paraId="374F8096" w14:textId="77777777" w:rsidTr="00F054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99E79" w14:textId="77777777" w:rsidR="00755736" w:rsidRPr="00244176" w:rsidRDefault="00755736" w:rsidP="007E513C">
            <w:pPr>
              <w:spacing w:line="22" w:lineRule="atLeast"/>
              <w:rPr>
                <w:rFonts w:ascii="Arial" w:hAnsi="Arial" w:cs="Arial"/>
              </w:rPr>
            </w:pPr>
            <w:bookmarkStart w:id="3" w:name="_Hlk178659547"/>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461720E" w14:textId="77777777" w:rsidR="00755736" w:rsidRPr="00244176" w:rsidRDefault="007557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96164B7" w14:textId="1C92C8DB" w:rsidR="00755736" w:rsidRPr="00CC646C" w:rsidRDefault="007857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236808"/>
                <w:placeholder>
                  <w:docPart w:val="51628729F1F9480296DCCB7103BDDA13"/>
                </w:placeholder>
                <w:dropDownList>
                  <w:listItem w:displayText="choose a rating" w:value="choose a rating"/>
                  <w:listItem w:displayText="Compliant" w:value="Compliant"/>
                  <w:listItem w:displayText="Not Compliant" w:value="Not Compliant"/>
                </w:dropDownList>
              </w:sdtPr>
              <w:sdtEndPr/>
              <w:sdtContent>
                <w:r w:rsidR="008A0DFB">
                  <w:rPr>
                    <w:rFonts w:ascii="Arial" w:hAnsi="Arial" w:cs="Arial"/>
                    <w:color w:val="auto"/>
                  </w:rPr>
                  <w:t>Not Compliant</w:t>
                </w:r>
              </w:sdtContent>
            </w:sdt>
            <w:r w:rsidR="00755736" w:rsidRPr="00501C01">
              <w:rPr>
                <w:rFonts w:ascii="Arial" w:hAnsi="Arial" w:cs="Arial"/>
              </w:rPr>
              <w:t xml:space="preserve"> </w:t>
            </w:r>
          </w:p>
        </w:tc>
      </w:tr>
      <w:bookmarkEnd w:id="3"/>
      <w:tr w:rsidR="00755736" w14:paraId="768BF7EC" w14:textId="77777777" w:rsidTr="00F05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4C952" w14:textId="77777777" w:rsidR="00755736" w:rsidRPr="00244176" w:rsidRDefault="007557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2AC0590" w14:textId="77777777" w:rsidR="00755736" w:rsidRPr="00244176" w:rsidRDefault="007557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4" w:name="_Hlk178158763"/>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bookmarkEnd w:id="4"/>
          </w:p>
        </w:tc>
        <w:tc>
          <w:tcPr>
            <w:tcW w:w="1985" w:type="dxa"/>
            <w:shd w:val="clear" w:color="auto" w:fill="auto"/>
          </w:tcPr>
          <w:p w14:paraId="2C5E36B0" w14:textId="46136C34" w:rsidR="00755736" w:rsidRPr="00CC646C" w:rsidRDefault="007857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015751"/>
                <w:placeholder>
                  <w:docPart w:val="728BB258B02B4ED885DDD278A02D7BBD"/>
                </w:placeholder>
                <w:dropDownList>
                  <w:listItem w:displayText="choose a rating" w:value="choose a rating"/>
                  <w:listItem w:displayText="Compliant" w:value="Compliant"/>
                  <w:listItem w:displayText="Not Compliant" w:value="Not Compliant"/>
                </w:dropDownList>
              </w:sdtPr>
              <w:sdtEndPr/>
              <w:sdtContent>
                <w:r w:rsidR="008A0DFB">
                  <w:rPr>
                    <w:rFonts w:ascii="Arial" w:hAnsi="Arial" w:cs="Arial"/>
                    <w:color w:val="auto"/>
                  </w:rPr>
                  <w:t>Not Compliant</w:t>
                </w:r>
              </w:sdtContent>
            </w:sdt>
            <w:r w:rsidR="00755736" w:rsidRPr="00501C01">
              <w:rPr>
                <w:rFonts w:ascii="Arial" w:hAnsi="Arial" w:cs="Arial"/>
              </w:rPr>
              <w:t xml:space="preserve"> </w:t>
            </w:r>
          </w:p>
        </w:tc>
      </w:tr>
      <w:tr w:rsidR="00755736" w14:paraId="62B49E4C" w14:textId="77777777" w:rsidTr="00F054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E5DE3" w14:textId="77777777" w:rsidR="00755736" w:rsidRPr="00244176" w:rsidRDefault="007557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BA4A6A1" w14:textId="77777777" w:rsidR="00755736" w:rsidRPr="00244176" w:rsidRDefault="007557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6994E2D" w14:textId="70332C2A" w:rsidR="00755736" w:rsidRPr="00CC646C" w:rsidRDefault="007857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638882"/>
                <w:placeholder>
                  <w:docPart w:val="3F3E51C7BCC4436296D93688AC89228E"/>
                </w:placeholder>
                <w:dropDownList>
                  <w:listItem w:displayText="choose a rating" w:value="choose a rating"/>
                  <w:listItem w:displayText="Compliant" w:value="Compliant"/>
                  <w:listItem w:displayText="Not Compliant" w:value="Not Compliant"/>
                </w:dropDownList>
              </w:sdtPr>
              <w:sdtEndPr/>
              <w:sdtContent>
                <w:r w:rsidR="008A0DFB">
                  <w:rPr>
                    <w:rFonts w:ascii="Arial" w:hAnsi="Arial" w:cs="Arial"/>
                    <w:color w:val="auto"/>
                  </w:rPr>
                  <w:t>Not Compliant</w:t>
                </w:r>
              </w:sdtContent>
            </w:sdt>
            <w:r w:rsidR="00755736" w:rsidRPr="00501C01">
              <w:rPr>
                <w:rFonts w:ascii="Arial" w:hAnsi="Arial" w:cs="Arial"/>
              </w:rPr>
              <w:t xml:space="preserve"> </w:t>
            </w:r>
          </w:p>
        </w:tc>
      </w:tr>
      <w:tr w:rsidR="00755736" w14:paraId="2E9BB84D" w14:textId="77777777" w:rsidTr="00F05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29B50E" w14:textId="77777777" w:rsidR="00755736" w:rsidRPr="00244176" w:rsidRDefault="007557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913C60F" w14:textId="77777777" w:rsidR="00755736" w:rsidRPr="00244176" w:rsidRDefault="007557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6A1FD7A" w14:textId="0253C6F6" w:rsidR="00755736" w:rsidRPr="00CC646C" w:rsidRDefault="007857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148330"/>
                <w:placeholder>
                  <w:docPart w:val="E0B072899DE047D5BC3D2146933E1503"/>
                </w:placeholder>
                <w:dropDownList>
                  <w:listItem w:displayText="choose a rating" w:value="choose a rating"/>
                  <w:listItem w:displayText="Compliant" w:value="Compliant"/>
                  <w:listItem w:displayText="Not Compliant" w:value="Not Compliant"/>
                </w:dropDownList>
              </w:sdtPr>
              <w:sdtEndPr/>
              <w:sdtContent>
                <w:r w:rsidR="008A0DFB">
                  <w:rPr>
                    <w:rFonts w:ascii="Arial" w:hAnsi="Arial" w:cs="Arial"/>
                    <w:color w:val="auto"/>
                  </w:rPr>
                  <w:t>Not Compliant</w:t>
                </w:r>
              </w:sdtContent>
            </w:sdt>
            <w:r w:rsidR="00755736" w:rsidRPr="00501C01">
              <w:rPr>
                <w:rFonts w:ascii="Arial" w:hAnsi="Arial" w:cs="Arial"/>
              </w:rPr>
              <w:t xml:space="preserve"> </w:t>
            </w:r>
          </w:p>
        </w:tc>
      </w:tr>
    </w:tbl>
    <w:bookmarkEnd w:id="2"/>
    <w:p w14:paraId="26FA257C" w14:textId="77777777" w:rsidR="00150180" w:rsidRDefault="007857AD" w:rsidP="00A63FCF">
      <w:pPr>
        <w:pStyle w:val="Heading20"/>
        <w:tabs>
          <w:tab w:val="left" w:pos="1890"/>
        </w:tabs>
      </w:pPr>
      <w:r w:rsidRPr="00A36AA9">
        <w:t>Findings</w:t>
      </w:r>
    </w:p>
    <w:p w14:paraId="045C67E0" w14:textId="29E56EA6" w:rsidR="00DC7D51" w:rsidRPr="007E4AC4" w:rsidRDefault="001A6926" w:rsidP="003726F2">
      <w:pPr>
        <w:rPr>
          <w:rFonts w:ascii="Arial" w:hAnsi="Arial" w:cs="Arial"/>
          <w:color w:val="auto"/>
        </w:rPr>
      </w:pPr>
      <w:r w:rsidRPr="00755736">
        <w:rPr>
          <w:rFonts w:ascii="Arial" w:eastAsia="Arial" w:hAnsi="Arial" w:cs="Arial"/>
          <w:color w:val="auto"/>
          <w:lang w:eastAsia="en-AU"/>
        </w:rPr>
        <w:t xml:space="preserve">The service identifies consumer needs on admission to the service and care assessments are undertaken for new consumers. Consumers and representatives stated they had </w:t>
      </w:r>
      <w:r w:rsidR="00681E56" w:rsidRPr="00755736">
        <w:rPr>
          <w:rFonts w:ascii="Arial" w:eastAsia="Arial" w:hAnsi="Arial" w:cs="Arial"/>
          <w:color w:val="auto"/>
          <w:lang w:eastAsia="en-AU"/>
        </w:rPr>
        <w:t>an</w:t>
      </w:r>
      <w:r w:rsidRPr="00755736">
        <w:rPr>
          <w:rFonts w:ascii="Arial" w:eastAsia="Arial" w:hAnsi="Arial" w:cs="Arial"/>
          <w:color w:val="auto"/>
          <w:lang w:eastAsia="en-AU"/>
        </w:rPr>
        <w:t xml:space="preserve"> interview about consumer care preferences during admission</w:t>
      </w:r>
      <w:r w:rsidR="00C654DD">
        <w:rPr>
          <w:rFonts w:ascii="Arial" w:eastAsia="Arial" w:hAnsi="Arial" w:cs="Arial"/>
          <w:color w:val="auto"/>
          <w:lang w:eastAsia="en-AU"/>
        </w:rPr>
        <w:t>, h</w:t>
      </w:r>
      <w:r w:rsidRPr="00755736">
        <w:rPr>
          <w:rFonts w:ascii="Arial" w:eastAsia="Arial" w:hAnsi="Arial" w:cs="Arial"/>
          <w:color w:val="auto"/>
          <w:lang w:eastAsia="en-AU"/>
        </w:rPr>
        <w:t xml:space="preserve">owever, the service was unable to demonstrate that consumers assessments and care plans inform the delivery of safe and effective care. </w:t>
      </w:r>
      <w:r w:rsidR="004B1665">
        <w:rPr>
          <w:rFonts w:ascii="Arial" w:eastAsia="Arial" w:hAnsi="Arial" w:cs="Arial"/>
          <w:color w:val="auto"/>
          <w:lang w:eastAsia="en-AU"/>
        </w:rPr>
        <w:t>Assessment and c</w:t>
      </w:r>
      <w:r w:rsidRPr="00755736">
        <w:rPr>
          <w:rFonts w:ascii="Arial" w:eastAsia="Arial" w:hAnsi="Arial" w:cs="Arial"/>
          <w:color w:val="auto"/>
          <w:lang w:eastAsia="en-AU"/>
        </w:rPr>
        <w:t xml:space="preserve">are </w:t>
      </w:r>
      <w:r w:rsidR="004B1665">
        <w:rPr>
          <w:rFonts w:ascii="Arial" w:eastAsia="Arial" w:hAnsi="Arial" w:cs="Arial"/>
          <w:color w:val="auto"/>
          <w:lang w:eastAsia="en-AU"/>
        </w:rPr>
        <w:t>planning documentation</w:t>
      </w:r>
      <w:r w:rsidRPr="00755736">
        <w:rPr>
          <w:rFonts w:ascii="Arial" w:eastAsia="Arial" w:hAnsi="Arial" w:cs="Arial"/>
          <w:color w:val="auto"/>
          <w:lang w:eastAsia="en-AU"/>
        </w:rPr>
        <w:t xml:space="preserve"> </w:t>
      </w:r>
      <w:r w:rsidR="004B1665">
        <w:rPr>
          <w:rFonts w:ascii="Arial" w:eastAsia="Arial" w:hAnsi="Arial" w:cs="Arial"/>
          <w:color w:val="auto"/>
          <w:lang w:eastAsia="en-AU"/>
        </w:rPr>
        <w:t xml:space="preserve">does not adequately identify risks to the consumer’s health and wellbeing. Where risks are identified, the detail in the care plan is not sufficient to </w:t>
      </w:r>
      <w:r w:rsidRPr="00755736">
        <w:rPr>
          <w:rFonts w:ascii="Arial" w:eastAsia="Arial" w:hAnsi="Arial" w:cs="Arial"/>
          <w:color w:val="auto"/>
          <w:lang w:eastAsia="en-AU"/>
        </w:rPr>
        <w:t>inform how care is to be delivered</w:t>
      </w:r>
      <w:r w:rsidR="004B1665">
        <w:rPr>
          <w:rFonts w:ascii="Arial" w:eastAsia="Arial" w:hAnsi="Arial" w:cs="Arial"/>
          <w:color w:val="auto"/>
          <w:lang w:eastAsia="en-AU"/>
        </w:rPr>
        <w:t xml:space="preserve"> safely</w:t>
      </w:r>
      <w:r w:rsidRPr="00755736">
        <w:rPr>
          <w:rFonts w:ascii="Arial" w:eastAsia="Arial" w:hAnsi="Arial" w:cs="Arial"/>
          <w:color w:val="auto"/>
          <w:lang w:eastAsia="en-AU"/>
        </w:rPr>
        <w:t xml:space="preserve">. </w:t>
      </w:r>
      <w:r w:rsidR="00F30067">
        <w:rPr>
          <w:rFonts w:ascii="Arial" w:eastAsia="Arial" w:hAnsi="Arial" w:cs="Arial"/>
          <w:color w:val="auto"/>
          <w:lang w:eastAsia="en-AU"/>
        </w:rPr>
        <w:t xml:space="preserve">There is no evidence that validated assessment tools are being used to assess and manage risk. </w:t>
      </w:r>
      <w:r w:rsidRPr="00755736">
        <w:rPr>
          <w:rFonts w:ascii="Arial" w:hAnsi="Arial" w:cs="Arial"/>
          <w:color w:val="auto"/>
        </w:rPr>
        <w:t xml:space="preserve">The service’s care and service planning documents include details of </w:t>
      </w:r>
      <w:r w:rsidR="008923CF" w:rsidRPr="00755736">
        <w:rPr>
          <w:rFonts w:ascii="Arial" w:hAnsi="Arial" w:cs="Arial"/>
          <w:color w:val="auto"/>
        </w:rPr>
        <w:t xml:space="preserve">some consumers </w:t>
      </w:r>
      <w:r w:rsidRPr="00755736">
        <w:rPr>
          <w:rFonts w:ascii="Arial" w:hAnsi="Arial" w:cs="Arial"/>
          <w:color w:val="auto"/>
        </w:rPr>
        <w:t>current risks</w:t>
      </w:r>
      <w:r w:rsidR="00DC7D51">
        <w:rPr>
          <w:rFonts w:ascii="Arial" w:hAnsi="Arial" w:cs="Arial"/>
          <w:color w:val="auto"/>
        </w:rPr>
        <w:t xml:space="preserve"> in the ‘alert’ section of the care plan</w:t>
      </w:r>
      <w:r w:rsidR="007E4AC4">
        <w:rPr>
          <w:rFonts w:ascii="Arial" w:hAnsi="Arial" w:cs="Arial"/>
          <w:color w:val="auto"/>
        </w:rPr>
        <w:t xml:space="preserve"> </w:t>
      </w:r>
      <w:r w:rsidR="008923CF" w:rsidRPr="00755736">
        <w:rPr>
          <w:rFonts w:ascii="Arial" w:hAnsi="Arial" w:cs="Arial"/>
          <w:color w:val="auto"/>
        </w:rPr>
        <w:t>but do</w:t>
      </w:r>
      <w:r w:rsidR="004B1665">
        <w:rPr>
          <w:rFonts w:ascii="Arial" w:hAnsi="Arial" w:cs="Arial"/>
          <w:color w:val="auto"/>
        </w:rPr>
        <w:t>es</w:t>
      </w:r>
      <w:r w:rsidR="008923CF" w:rsidRPr="00755736">
        <w:rPr>
          <w:rFonts w:ascii="Arial" w:hAnsi="Arial" w:cs="Arial"/>
          <w:color w:val="auto"/>
        </w:rPr>
        <w:t xml:space="preserve"> not contain </w:t>
      </w:r>
      <w:r w:rsidR="004B1665">
        <w:rPr>
          <w:rFonts w:ascii="Arial" w:hAnsi="Arial" w:cs="Arial"/>
          <w:color w:val="auto"/>
        </w:rPr>
        <w:t xml:space="preserve">sufficient </w:t>
      </w:r>
      <w:r w:rsidR="008923CF" w:rsidRPr="00755736">
        <w:rPr>
          <w:rFonts w:ascii="Arial" w:hAnsi="Arial" w:cs="Arial"/>
          <w:color w:val="auto"/>
        </w:rPr>
        <w:t xml:space="preserve">guidance </w:t>
      </w:r>
      <w:r w:rsidRPr="00755736">
        <w:rPr>
          <w:rFonts w:ascii="Arial" w:hAnsi="Arial" w:cs="Arial"/>
          <w:color w:val="auto"/>
        </w:rPr>
        <w:t>for staff about how to manage those risks.</w:t>
      </w:r>
      <w:r w:rsidR="007E4AC4">
        <w:rPr>
          <w:rFonts w:ascii="Arial" w:hAnsi="Arial" w:cs="Arial"/>
          <w:color w:val="auto"/>
        </w:rPr>
        <w:t xml:space="preserve"> Furthermore, the non-response to scheduled visit information in each care plan was </w:t>
      </w:r>
      <w:r w:rsidR="004B1665">
        <w:rPr>
          <w:rFonts w:ascii="Arial" w:hAnsi="Arial" w:cs="Arial"/>
          <w:color w:val="auto"/>
        </w:rPr>
        <w:t xml:space="preserve">generic </w:t>
      </w:r>
      <w:r w:rsidR="007E4AC4">
        <w:rPr>
          <w:rFonts w:ascii="Arial" w:hAnsi="Arial" w:cs="Arial"/>
          <w:color w:val="auto"/>
        </w:rPr>
        <w:t xml:space="preserve">and not </w:t>
      </w:r>
      <w:r w:rsidR="004B1665">
        <w:rPr>
          <w:rFonts w:ascii="Arial" w:hAnsi="Arial" w:cs="Arial"/>
          <w:color w:val="auto"/>
        </w:rPr>
        <w:t xml:space="preserve">tailored to each consumer </w:t>
      </w:r>
      <w:r w:rsidR="0075130F">
        <w:rPr>
          <w:rFonts w:ascii="Arial" w:hAnsi="Arial" w:cs="Arial"/>
          <w:color w:val="auto"/>
        </w:rPr>
        <w:t xml:space="preserve">in terms of </w:t>
      </w:r>
      <w:r w:rsidR="004B1665">
        <w:rPr>
          <w:rFonts w:ascii="Arial" w:hAnsi="Arial" w:cs="Arial"/>
          <w:color w:val="auto"/>
        </w:rPr>
        <w:t xml:space="preserve">the </w:t>
      </w:r>
      <w:r w:rsidR="0075130F">
        <w:rPr>
          <w:rFonts w:ascii="Arial" w:hAnsi="Arial" w:cs="Arial"/>
          <w:color w:val="auto"/>
        </w:rPr>
        <w:t>instructions provided for care workers</w:t>
      </w:r>
      <w:r w:rsidR="004B1665">
        <w:rPr>
          <w:rFonts w:ascii="Arial" w:hAnsi="Arial" w:cs="Arial"/>
          <w:color w:val="auto"/>
        </w:rPr>
        <w:t xml:space="preserve"> if the consumer was unexpectantly not home</w:t>
      </w:r>
      <w:r w:rsidR="0075130F">
        <w:rPr>
          <w:rFonts w:ascii="Arial" w:hAnsi="Arial" w:cs="Arial"/>
          <w:color w:val="auto"/>
        </w:rPr>
        <w:t>.</w:t>
      </w:r>
    </w:p>
    <w:p w14:paraId="408BEE89" w14:textId="0B793572" w:rsidR="00A7390E" w:rsidRDefault="008923CF" w:rsidP="003726F2">
      <w:pPr>
        <w:pStyle w:val="Default"/>
        <w:spacing w:after="120"/>
        <w:rPr>
          <w:rFonts w:ascii="Arial" w:eastAsia="Times New Roman" w:hAnsi="Arial" w:cs="Arial"/>
          <w:color w:val="auto"/>
          <w:lang w:eastAsia="en-AU"/>
        </w:rPr>
      </w:pPr>
      <w:r w:rsidRPr="00755736">
        <w:rPr>
          <w:rFonts w:ascii="Arial" w:eastAsia="Times New Roman" w:hAnsi="Arial" w:cs="Arial"/>
          <w:color w:val="auto"/>
          <w:lang w:eastAsia="en-AU"/>
        </w:rPr>
        <w:t xml:space="preserve">The provider provided a response to the Assessment Team’s report. In this response the care plans for two consumers cited in the Assessment Team’s report for this requirement were included. One care plan was dated 30 June 2024 showing that it had not been updated post the assessment contact and issues identified during the assessment contact remained. The </w:t>
      </w:r>
      <w:r w:rsidR="005946A2">
        <w:rPr>
          <w:rFonts w:ascii="Arial" w:eastAsia="Times New Roman" w:hAnsi="Arial" w:cs="Arial"/>
          <w:color w:val="auto"/>
          <w:lang w:eastAsia="en-AU"/>
        </w:rPr>
        <w:t>consumer’s identified risks included advanced dementi</w:t>
      </w:r>
      <w:r w:rsidR="00816E9C">
        <w:rPr>
          <w:rFonts w:ascii="Arial" w:eastAsia="Times New Roman" w:hAnsi="Arial" w:cs="Arial"/>
          <w:color w:val="auto"/>
          <w:lang w:eastAsia="en-AU"/>
        </w:rPr>
        <w:t>a with challenging behaviours depression, diabetes, dysphagia, double incontinence pressure area and history of falls. The care plan is ticked that the consumer requires a dementia care plan, pressure area care plan and a falls risk assessment. There is no evidence these have been created</w:t>
      </w:r>
      <w:r w:rsidR="00A7390E">
        <w:rPr>
          <w:rFonts w:ascii="Arial" w:eastAsia="Times New Roman" w:hAnsi="Arial" w:cs="Arial"/>
          <w:color w:val="auto"/>
          <w:lang w:eastAsia="en-AU"/>
        </w:rPr>
        <w:t>, indeed the care plan supplied does not list dementia and challenging behaviours as a care need</w:t>
      </w:r>
      <w:r w:rsidR="00816E9C">
        <w:rPr>
          <w:rFonts w:ascii="Arial" w:eastAsia="Times New Roman" w:hAnsi="Arial" w:cs="Arial"/>
          <w:color w:val="auto"/>
          <w:lang w:eastAsia="en-AU"/>
        </w:rPr>
        <w:t xml:space="preserve">. The care plan </w:t>
      </w:r>
      <w:r w:rsidR="00816E9C">
        <w:rPr>
          <w:rFonts w:ascii="Arial" w:eastAsia="Times New Roman" w:hAnsi="Arial" w:cs="Arial"/>
          <w:color w:val="auto"/>
          <w:lang w:eastAsia="en-AU"/>
        </w:rPr>
        <w:lastRenderedPageBreak/>
        <w:t>contains insufficient information on how to manage the consumer’s skin integrity and double incontinence</w:t>
      </w:r>
      <w:r w:rsidR="00A7390E">
        <w:rPr>
          <w:rFonts w:ascii="Arial" w:eastAsia="Times New Roman" w:hAnsi="Arial" w:cs="Arial"/>
          <w:color w:val="auto"/>
          <w:lang w:eastAsia="en-AU"/>
        </w:rPr>
        <w:t xml:space="preserve">. It </w:t>
      </w:r>
      <w:r w:rsidR="00816E9C">
        <w:rPr>
          <w:rFonts w:ascii="Arial" w:eastAsia="Times New Roman" w:hAnsi="Arial" w:cs="Arial"/>
          <w:color w:val="auto"/>
          <w:lang w:eastAsia="en-AU"/>
        </w:rPr>
        <w:t xml:space="preserve">contains a statement that the RN/CM will ensure supports workers are trained in pressure area care but no indication this has been done. The consumer has a pressure injury but there </w:t>
      </w:r>
      <w:r w:rsidR="00681E56">
        <w:rPr>
          <w:rFonts w:ascii="Arial" w:eastAsia="Times New Roman" w:hAnsi="Arial" w:cs="Arial"/>
          <w:color w:val="auto"/>
          <w:lang w:eastAsia="en-AU"/>
        </w:rPr>
        <w:t>are</w:t>
      </w:r>
      <w:r w:rsidR="00816E9C">
        <w:rPr>
          <w:rFonts w:ascii="Arial" w:eastAsia="Times New Roman" w:hAnsi="Arial" w:cs="Arial"/>
          <w:color w:val="auto"/>
          <w:lang w:eastAsia="en-AU"/>
        </w:rPr>
        <w:t xml:space="preserve"> no details on where this injury is and who is responsible for delivering wound care. In the </w:t>
      </w:r>
      <w:r w:rsidR="004B1665">
        <w:rPr>
          <w:rFonts w:ascii="Arial" w:eastAsia="Times New Roman" w:hAnsi="Arial" w:cs="Arial"/>
          <w:color w:val="auto"/>
          <w:lang w:eastAsia="en-AU"/>
        </w:rPr>
        <w:t>‘</w:t>
      </w:r>
      <w:r w:rsidR="00816E9C">
        <w:rPr>
          <w:rFonts w:ascii="Arial" w:eastAsia="Times New Roman" w:hAnsi="Arial" w:cs="Arial"/>
          <w:color w:val="auto"/>
          <w:lang w:eastAsia="en-AU"/>
        </w:rPr>
        <w:t>staff duties</w:t>
      </w:r>
      <w:r w:rsidR="004B1665">
        <w:rPr>
          <w:rFonts w:ascii="Arial" w:eastAsia="Times New Roman" w:hAnsi="Arial" w:cs="Arial"/>
          <w:color w:val="auto"/>
          <w:lang w:eastAsia="en-AU"/>
        </w:rPr>
        <w:t>’</w:t>
      </w:r>
      <w:r w:rsidR="00816E9C">
        <w:rPr>
          <w:rFonts w:ascii="Arial" w:eastAsia="Times New Roman" w:hAnsi="Arial" w:cs="Arial"/>
          <w:color w:val="auto"/>
          <w:lang w:eastAsia="en-AU"/>
        </w:rPr>
        <w:t xml:space="preserve"> section it is recorded that the ‘care co-ordinator will arrange RN to provide wound care</w:t>
      </w:r>
      <w:r w:rsidR="00A7390E">
        <w:rPr>
          <w:rFonts w:ascii="Arial" w:eastAsia="Times New Roman" w:hAnsi="Arial" w:cs="Arial"/>
          <w:color w:val="auto"/>
          <w:lang w:eastAsia="en-AU"/>
        </w:rPr>
        <w:t>’ but no indication this has been done.</w:t>
      </w:r>
      <w:r w:rsidR="00816E9C">
        <w:rPr>
          <w:rFonts w:ascii="Arial" w:eastAsia="Times New Roman" w:hAnsi="Arial" w:cs="Arial"/>
          <w:color w:val="auto"/>
          <w:lang w:eastAsia="en-AU"/>
        </w:rPr>
        <w:t xml:space="preserve"> </w:t>
      </w:r>
      <w:r w:rsidR="00A7390E">
        <w:rPr>
          <w:rFonts w:ascii="Arial" w:eastAsia="Times New Roman" w:hAnsi="Arial" w:cs="Arial"/>
          <w:color w:val="auto"/>
          <w:lang w:eastAsia="en-AU"/>
        </w:rPr>
        <w:t xml:space="preserve">The consumer has a swallowing </w:t>
      </w:r>
      <w:r w:rsidR="00681E56">
        <w:rPr>
          <w:rFonts w:ascii="Arial" w:eastAsia="Times New Roman" w:hAnsi="Arial" w:cs="Arial"/>
          <w:color w:val="auto"/>
          <w:lang w:eastAsia="en-AU"/>
        </w:rPr>
        <w:t>difficulty,</w:t>
      </w:r>
      <w:r w:rsidR="00A7390E">
        <w:rPr>
          <w:rFonts w:ascii="Arial" w:eastAsia="Times New Roman" w:hAnsi="Arial" w:cs="Arial"/>
          <w:color w:val="auto"/>
          <w:lang w:eastAsia="en-AU"/>
        </w:rPr>
        <w:t xml:space="preserve"> yet the care plan contains no information for a support worker on how to assist the consumer with food and fluids</w:t>
      </w:r>
      <w:r w:rsidR="004B1665">
        <w:rPr>
          <w:rFonts w:ascii="Arial" w:eastAsia="Times New Roman" w:hAnsi="Arial" w:cs="Arial"/>
          <w:color w:val="auto"/>
          <w:lang w:eastAsia="en-AU"/>
        </w:rPr>
        <w:t xml:space="preserve">, what texture their </w:t>
      </w:r>
      <w:proofErr w:type="gramStart"/>
      <w:r w:rsidR="004B1665">
        <w:rPr>
          <w:rFonts w:ascii="Arial" w:eastAsia="Times New Roman" w:hAnsi="Arial" w:cs="Arial"/>
          <w:color w:val="auto"/>
          <w:lang w:eastAsia="en-AU"/>
        </w:rPr>
        <w:t>food</w:t>
      </w:r>
      <w:proofErr w:type="gramEnd"/>
      <w:r w:rsidR="004B1665">
        <w:rPr>
          <w:rFonts w:ascii="Arial" w:eastAsia="Times New Roman" w:hAnsi="Arial" w:cs="Arial"/>
          <w:color w:val="auto"/>
          <w:lang w:eastAsia="en-AU"/>
        </w:rPr>
        <w:t xml:space="preserve"> and fluids needs to be and </w:t>
      </w:r>
      <w:r w:rsidR="00A7390E">
        <w:rPr>
          <w:rFonts w:ascii="Arial" w:eastAsia="Times New Roman" w:hAnsi="Arial" w:cs="Arial"/>
          <w:color w:val="auto"/>
          <w:lang w:eastAsia="en-AU"/>
        </w:rPr>
        <w:t xml:space="preserve">how to manage any choking events. The care plan states ‘RN or CM will provide information on how to manage swallowing difficulty to carer’ but no evidence this has been done. </w:t>
      </w:r>
      <w:r w:rsidR="00E061F2" w:rsidRPr="00755736">
        <w:rPr>
          <w:rFonts w:ascii="Arial" w:eastAsia="Times New Roman" w:hAnsi="Arial" w:cs="Arial"/>
          <w:color w:val="auto"/>
          <w:lang w:eastAsia="en-AU"/>
        </w:rPr>
        <w:t xml:space="preserve">In the provider’s response they refer to documentation in the consumer’s home to </w:t>
      </w:r>
      <w:r w:rsidR="005946A2">
        <w:rPr>
          <w:rFonts w:ascii="Arial" w:eastAsia="Times New Roman" w:hAnsi="Arial" w:cs="Arial"/>
          <w:color w:val="auto"/>
          <w:lang w:eastAsia="en-AU"/>
        </w:rPr>
        <w:t xml:space="preserve">manage </w:t>
      </w:r>
      <w:r w:rsidR="00E061F2" w:rsidRPr="00755736">
        <w:rPr>
          <w:rFonts w:ascii="Arial" w:eastAsia="Times New Roman" w:hAnsi="Arial" w:cs="Arial"/>
          <w:color w:val="auto"/>
          <w:lang w:eastAsia="en-AU"/>
        </w:rPr>
        <w:t xml:space="preserve">pressure area care and the management of the consumer’s swallowing </w:t>
      </w:r>
      <w:proofErr w:type="gramStart"/>
      <w:r w:rsidR="00E061F2" w:rsidRPr="00755736">
        <w:rPr>
          <w:rFonts w:ascii="Arial" w:eastAsia="Times New Roman" w:hAnsi="Arial" w:cs="Arial"/>
          <w:color w:val="auto"/>
          <w:lang w:eastAsia="en-AU"/>
        </w:rPr>
        <w:t>difficulties</w:t>
      </w:r>
      <w:proofErr w:type="gramEnd"/>
      <w:r w:rsidR="00E061F2" w:rsidRPr="00755736">
        <w:rPr>
          <w:rFonts w:ascii="Arial" w:eastAsia="Times New Roman" w:hAnsi="Arial" w:cs="Arial"/>
          <w:color w:val="auto"/>
          <w:lang w:eastAsia="en-AU"/>
        </w:rPr>
        <w:t xml:space="preserve"> but this information is not in the consumer’s care plan. </w:t>
      </w:r>
    </w:p>
    <w:p w14:paraId="28D0B8FB" w14:textId="0FBFD322" w:rsidR="00F8532F" w:rsidRPr="004B1665" w:rsidRDefault="008923CF" w:rsidP="003726F2">
      <w:pPr>
        <w:rPr>
          <w:rFonts w:ascii="Arial" w:hAnsi="Arial" w:cs="Arial"/>
          <w:color w:val="FF0000"/>
        </w:rPr>
      </w:pPr>
      <w:r w:rsidRPr="00755736">
        <w:rPr>
          <w:rFonts w:ascii="Arial" w:eastAsia="Times New Roman" w:hAnsi="Arial" w:cs="Arial"/>
          <w:color w:val="auto"/>
          <w:lang w:eastAsia="en-AU"/>
        </w:rPr>
        <w:t xml:space="preserve">The second care plan submitted </w:t>
      </w:r>
      <w:r w:rsidR="004F1300">
        <w:rPr>
          <w:rFonts w:ascii="Arial" w:eastAsia="Times New Roman" w:hAnsi="Arial" w:cs="Arial"/>
          <w:color w:val="auto"/>
          <w:lang w:eastAsia="en-AU"/>
        </w:rPr>
        <w:t xml:space="preserve">by the provider </w:t>
      </w:r>
      <w:r w:rsidRPr="00755736">
        <w:rPr>
          <w:rFonts w:ascii="Arial" w:eastAsia="Times New Roman" w:hAnsi="Arial" w:cs="Arial"/>
          <w:color w:val="auto"/>
          <w:lang w:eastAsia="en-AU"/>
        </w:rPr>
        <w:t>was dated 2 September 2024</w:t>
      </w:r>
      <w:r w:rsidR="004F1300">
        <w:rPr>
          <w:rFonts w:ascii="Arial" w:eastAsia="Times New Roman" w:hAnsi="Arial" w:cs="Arial"/>
          <w:color w:val="auto"/>
          <w:lang w:eastAsia="en-AU"/>
        </w:rPr>
        <w:t xml:space="preserve">, </w:t>
      </w:r>
      <w:r w:rsidRPr="00755736">
        <w:rPr>
          <w:rFonts w:ascii="Arial" w:eastAsia="Times New Roman" w:hAnsi="Arial" w:cs="Arial"/>
          <w:color w:val="auto"/>
          <w:lang w:eastAsia="en-AU"/>
        </w:rPr>
        <w:t>post the assessment contact</w:t>
      </w:r>
      <w:r w:rsidR="004F1300">
        <w:rPr>
          <w:rFonts w:ascii="Arial" w:eastAsia="Times New Roman" w:hAnsi="Arial" w:cs="Arial"/>
          <w:color w:val="auto"/>
          <w:lang w:eastAsia="en-AU"/>
        </w:rPr>
        <w:t>.</w:t>
      </w:r>
      <w:r w:rsidRPr="00755736">
        <w:rPr>
          <w:rFonts w:ascii="Arial" w:eastAsia="Times New Roman" w:hAnsi="Arial" w:cs="Arial"/>
          <w:color w:val="auto"/>
          <w:lang w:eastAsia="en-AU"/>
        </w:rPr>
        <w:t xml:space="preserve"> </w:t>
      </w:r>
      <w:r w:rsidR="004F1300">
        <w:rPr>
          <w:rFonts w:ascii="Arial" w:eastAsia="Times New Roman" w:hAnsi="Arial" w:cs="Arial"/>
          <w:color w:val="auto"/>
          <w:lang w:eastAsia="en-AU"/>
        </w:rPr>
        <w:t>The</w:t>
      </w:r>
      <w:r w:rsidR="004F1300">
        <w:rPr>
          <w:rFonts w:ascii="Arial" w:hAnsi="Arial" w:cs="Arial"/>
          <w:color w:val="auto"/>
        </w:rPr>
        <w:t xml:space="preserve"> </w:t>
      </w:r>
      <w:r w:rsidR="004B1665">
        <w:rPr>
          <w:rFonts w:ascii="Arial" w:hAnsi="Arial" w:cs="Arial"/>
          <w:color w:val="auto"/>
        </w:rPr>
        <w:t>‘</w:t>
      </w:r>
      <w:r w:rsidR="004F1300">
        <w:rPr>
          <w:rFonts w:ascii="Arial" w:hAnsi="Arial" w:cs="Arial"/>
          <w:color w:val="auto"/>
        </w:rPr>
        <w:t xml:space="preserve">alert’ section of the care plan identifies risks to the consumer’ health and well-being but </w:t>
      </w:r>
      <w:r w:rsidR="004F1300" w:rsidRPr="00755736">
        <w:rPr>
          <w:rFonts w:ascii="Arial" w:hAnsi="Arial" w:cs="Arial"/>
          <w:color w:val="auto"/>
        </w:rPr>
        <w:t>contain</w:t>
      </w:r>
      <w:r w:rsidR="004F1300">
        <w:rPr>
          <w:rFonts w:ascii="Arial" w:hAnsi="Arial" w:cs="Arial"/>
          <w:color w:val="auto"/>
        </w:rPr>
        <w:t>s no</w:t>
      </w:r>
      <w:r w:rsidR="004F1300" w:rsidRPr="00755736">
        <w:rPr>
          <w:rFonts w:ascii="Arial" w:hAnsi="Arial" w:cs="Arial"/>
          <w:color w:val="auto"/>
        </w:rPr>
        <w:t xml:space="preserve"> guidance for staff about how to manage those risks.</w:t>
      </w:r>
      <w:r w:rsidR="004F1300">
        <w:rPr>
          <w:rFonts w:ascii="Arial" w:hAnsi="Arial" w:cs="Arial"/>
          <w:color w:val="auto"/>
        </w:rPr>
        <w:t xml:space="preserve"> </w:t>
      </w:r>
      <w:r w:rsidR="004F1300">
        <w:rPr>
          <w:rFonts w:ascii="Arial" w:eastAsia="Times New Roman" w:hAnsi="Arial" w:cs="Arial"/>
          <w:color w:val="auto"/>
          <w:lang w:eastAsia="en-AU"/>
        </w:rPr>
        <w:t>Risks for this consumer include the consumer utilises home oxygen and is diabetic.</w:t>
      </w:r>
      <w:r w:rsidR="004F1300">
        <w:rPr>
          <w:rFonts w:ascii="Arial" w:hAnsi="Arial" w:cs="Arial"/>
          <w:color w:val="FF0000"/>
        </w:rPr>
        <w:t xml:space="preserve"> </w:t>
      </w:r>
      <w:r w:rsidR="004F1300" w:rsidRPr="004F1300">
        <w:rPr>
          <w:rFonts w:ascii="Arial" w:hAnsi="Arial" w:cs="Arial"/>
          <w:color w:val="auto"/>
        </w:rPr>
        <w:t xml:space="preserve">The </w:t>
      </w:r>
      <w:r w:rsidR="004B1665">
        <w:rPr>
          <w:rFonts w:ascii="Arial" w:hAnsi="Arial" w:cs="Arial"/>
          <w:color w:val="auto"/>
        </w:rPr>
        <w:t>‘</w:t>
      </w:r>
      <w:r w:rsidR="004F1300" w:rsidRPr="004F1300">
        <w:rPr>
          <w:rFonts w:ascii="Arial" w:hAnsi="Arial" w:cs="Arial"/>
          <w:color w:val="auto"/>
        </w:rPr>
        <w:t>alert</w:t>
      </w:r>
      <w:r w:rsidR="004B1665">
        <w:rPr>
          <w:rFonts w:ascii="Arial" w:hAnsi="Arial" w:cs="Arial"/>
          <w:color w:val="auto"/>
        </w:rPr>
        <w:t>’</w:t>
      </w:r>
      <w:r w:rsidR="004F1300" w:rsidRPr="004F1300">
        <w:rPr>
          <w:rFonts w:ascii="Arial" w:hAnsi="Arial" w:cs="Arial"/>
          <w:color w:val="auto"/>
        </w:rPr>
        <w:t xml:space="preserve"> section of the care plan states ‘observe and report any signs of hypoglycaemia or hyperglycaemia to the care manager’ without providing any guidance for care staff to be able to identify hypoglycaemia or hyperglycaemia or how to ascertain the consumer’s blood glucose level</w:t>
      </w:r>
      <w:r w:rsidR="004B1665">
        <w:rPr>
          <w:rFonts w:ascii="Arial" w:hAnsi="Arial" w:cs="Arial"/>
          <w:color w:val="auto"/>
        </w:rPr>
        <w:t xml:space="preserve"> if the consumer appeared unwell</w:t>
      </w:r>
      <w:r w:rsidR="004F1300" w:rsidRPr="004F1300">
        <w:rPr>
          <w:rFonts w:ascii="Arial" w:hAnsi="Arial" w:cs="Arial"/>
          <w:color w:val="auto"/>
        </w:rPr>
        <w:t>. Furthermore, strategies for managing diabetes are not detailed in the consumer’s care plan.</w:t>
      </w:r>
      <w:r w:rsidR="004F1300">
        <w:rPr>
          <w:rFonts w:ascii="Arial" w:hAnsi="Arial" w:cs="Arial"/>
          <w:color w:val="auto"/>
        </w:rPr>
        <w:t xml:space="preserve"> </w:t>
      </w:r>
      <w:r w:rsidR="000209D0">
        <w:rPr>
          <w:rFonts w:ascii="Arial" w:hAnsi="Arial" w:cs="Arial"/>
          <w:color w:val="000000"/>
        </w:rPr>
        <w:t xml:space="preserve">The consumer </w:t>
      </w:r>
      <w:r w:rsidR="000209D0" w:rsidRPr="000209D0">
        <w:rPr>
          <w:rFonts w:ascii="Arial" w:hAnsi="Arial" w:cs="Arial"/>
          <w:color w:val="000000"/>
        </w:rPr>
        <w:t xml:space="preserve">self-administers oxygen but there are no explicit strategies for the service to manage this, particularly in relation to ensuring that the oxygen tanks are </w:t>
      </w:r>
      <w:proofErr w:type="gramStart"/>
      <w:r w:rsidR="000209D0" w:rsidRPr="000209D0">
        <w:rPr>
          <w:rFonts w:ascii="Arial" w:hAnsi="Arial" w:cs="Arial"/>
          <w:color w:val="000000"/>
        </w:rPr>
        <w:t>refilled</w:t>
      </w:r>
      <w:proofErr w:type="gramEnd"/>
      <w:r w:rsidR="000209D0" w:rsidRPr="000209D0">
        <w:rPr>
          <w:rFonts w:ascii="Arial" w:hAnsi="Arial" w:cs="Arial"/>
          <w:color w:val="000000"/>
        </w:rPr>
        <w:t xml:space="preserve"> and </w:t>
      </w:r>
      <w:r w:rsidR="000209D0">
        <w:rPr>
          <w:rFonts w:ascii="Arial" w:hAnsi="Arial" w:cs="Arial"/>
          <w:color w:val="000000"/>
        </w:rPr>
        <w:t xml:space="preserve">the consumer has </w:t>
      </w:r>
      <w:r w:rsidR="000209D0" w:rsidRPr="000209D0">
        <w:rPr>
          <w:rFonts w:ascii="Arial" w:hAnsi="Arial" w:cs="Arial"/>
          <w:color w:val="000000"/>
        </w:rPr>
        <w:t>oxygen readily available.</w:t>
      </w:r>
      <w:r w:rsidR="000209D0">
        <w:rPr>
          <w:rFonts w:ascii="Arial" w:hAnsi="Arial" w:cs="Arial"/>
          <w:color w:val="000000"/>
        </w:rPr>
        <w:t xml:space="preserve"> </w:t>
      </w:r>
      <w:r w:rsidR="004F1300">
        <w:rPr>
          <w:rFonts w:ascii="Arial" w:hAnsi="Arial" w:cs="Arial"/>
          <w:color w:val="auto"/>
        </w:rPr>
        <w:t>The Assessment Team found the service had not conducted an assessment following the consumer’s admission to hospital, however, the</w:t>
      </w:r>
      <w:r w:rsidRPr="00755736">
        <w:rPr>
          <w:rFonts w:ascii="Arial" w:eastAsia="Times New Roman" w:hAnsi="Arial" w:cs="Arial"/>
          <w:color w:val="auto"/>
          <w:lang w:eastAsia="en-AU"/>
        </w:rPr>
        <w:t xml:space="preserve"> provider submitted further information </w:t>
      </w:r>
      <w:r w:rsidR="004F1300">
        <w:rPr>
          <w:rFonts w:ascii="Arial" w:eastAsia="Times New Roman" w:hAnsi="Arial" w:cs="Arial"/>
          <w:color w:val="auto"/>
          <w:lang w:eastAsia="en-AU"/>
        </w:rPr>
        <w:t xml:space="preserve">and was </w:t>
      </w:r>
      <w:r w:rsidRPr="00755736">
        <w:rPr>
          <w:rFonts w:ascii="Arial" w:eastAsia="Times New Roman" w:hAnsi="Arial" w:cs="Arial"/>
          <w:color w:val="auto"/>
          <w:lang w:eastAsia="en-AU"/>
        </w:rPr>
        <w:t xml:space="preserve">able to demonstrate the consumer’s condition had been monitored and appropriate referral had been actioned to support their carer. </w:t>
      </w:r>
    </w:p>
    <w:p w14:paraId="38BAA81D" w14:textId="77777777" w:rsidR="00F8532F" w:rsidRDefault="005357C7" w:rsidP="003726F2">
      <w:pPr>
        <w:rPr>
          <w:rFonts w:ascii="Arial" w:hAnsi="Arial" w:cs="Arial"/>
          <w:color w:val="auto"/>
        </w:rPr>
      </w:pPr>
      <w:r w:rsidRPr="00755736">
        <w:rPr>
          <w:rFonts w:ascii="Arial" w:eastAsia="Times New Roman" w:hAnsi="Arial" w:cs="Arial"/>
          <w:color w:val="auto"/>
          <w:lang w:eastAsia="en-AU"/>
        </w:rPr>
        <w:t xml:space="preserve">In addition to </w:t>
      </w:r>
      <w:r w:rsidR="00EA45AC" w:rsidRPr="00755736">
        <w:rPr>
          <w:rFonts w:ascii="Arial" w:eastAsia="Times New Roman" w:hAnsi="Arial" w:cs="Arial"/>
          <w:color w:val="auto"/>
          <w:lang w:eastAsia="en-AU"/>
        </w:rPr>
        <w:t xml:space="preserve">providing information about </w:t>
      </w:r>
      <w:r w:rsidR="00F8532F">
        <w:rPr>
          <w:rFonts w:ascii="Arial" w:eastAsia="Times New Roman" w:hAnsi="Arial" w:cs="Arial"/>
          <w:color w:val="auto"/>
          <w:lang w:eastAsia="en-AU"/>
        </w:rPr>
        <w:t xml:space="preserve">the </w:t>
      </w:r>
      <w:r w:rsidRPr="00755736">
        <w:rPr>
          <w:rFonts w:ascii="Arial" w:eastAsia="Times New Roman" w:hAnsi="Arial" w:cs="Arial"/>
          <w:color w:val="auto"/>
          <w:lang w:eastAsia="en-AU"/>
        </w:rPr>
        <w:t>consumer</w:t>
      </w:r>
      <w:r w:rsidR="00EA45AC" w:rsidRPr="00755736">
        <w:rPr>
          <w:rFonts w:ascii="Arial" w:eastAsia="Times New Roman" w:hAnsi="Arial" w:cs="Arial"/>
          <w:color w:val="auto"/>
          <w:lang w:eastAsia="en-AU"/>
        </w:rPr>
        <w:t xml:space="preserve">’s cited in the report the provider submitted </w:t>
      </w:r>
      <w:r w:rsidRPr="00755736">
        <w:rPr>
          <w:rFonts w:ascii="Arial" w:eastAsia="Times New Roman" w:hAnsi="Arial" w:cs="Arial"/>
          <w:color w:val="auto"/>
          <w:lang w:eastAsia="en-AU"/>
        </w:rPr>
        <w:t xml:space="preserve">their plan for continuous improvement. </w:t>
      </w:r>
      <w:r w:rsidR="00EA45AC" w:rsidRPr="00755736">
        <w:rPr>
          <w:rFonts w:ascii="Arial" w:eastAsia="Times New Roman" w:hAnsi="Arial" w:cs="Arial"/>
          <w:color w:val="auto"/>
          <w:lang w:eastAsia="en-AU"/>
        </w:rPr>
        <w:t>This contained actions to review all care plans to ensure details required to deliver safe care are identified with risk mitigation strategies in place</w:t>
      </w:r>
      <w:r w:rsidR="00F8532F">
        <w:rPr>
          <w:rFonts w:ascii="Arial" w:eastAsia="Times New Roman" w:hAnsi="Arial" w:cs="Arial"/>
          <w:color w:val="auto"/>
          <w:lang w:eastAsia="en-AU"/>
        </w:rPr>
        <w:t>,</w:t>
      </w:r>
      <w:r w:rsidR="00EA45AC" w:rsidRPr="00755736">
        <w:rPr>
          <w:rFonts w:ascii="Arial" w:eastAsia="Times New Roman" w:hAnsi="Arial" w:cs="Arial"/>
          <w:color w:val="auto"/>
          <w:lang w:eastAsia="en-AU"/>
        </w:rPr>
        <w:t xml:space="preserve"> whilst respecting the individual consumer’s right to make choices. </w:t>
      </w:r>
    </w:p>
    <w:p w14:paraId="70A86A15" w14:textId="79220839" w:rsidR="00EC780B" w:rsidRPr="004F1300" w:rsidRDefault="008923CF" w:rsidP="003726F2">
      <w:pPr>
        <w:rPr>
          <w:rFonts w:ascii="Arial" w:hAnsi="Arial" w:cs="Arial"/>
          <w:color w:val="FF0000"/>
        </w:rPr>
      </w:pPr>
      <w:r w:rsidRPr="00755736">
        <w:rPr>
          <w:rFonts w:ascii="Arial" w:eastAsia="Times New Roman" w:hAnsi="Arial" w:cs="Arial"/>
          <w:color w:val="auto"/>
          <w:lang w:eastAsia="en-AU"/>
        </w:rPr>
        <w:t xml:space="preserve">I have considered the information submitted by </w:t>
      </w:r>
      <w:r w:rsidR="00C6261F" w:rsidRPr="00755736">
        <w:rPr>
          <w:rFonts w:ascii="Arial" w:eastAsia="Times New Roman" w:hAnsi="Arial" w:cs="Arial"/>
          <w:color w:val="auto"/>
          <w:lang w:eastAsia="en-AU"/>
        </w:rPr>
        <w:t xml:space="preserve">both the Assessment Team and </w:t>
      </w:r>
      <w:r w:rsidRPr="00755736">
        <w:rPr>
          <w:rFonts w:ascii="Arial" w:eastAsia="Times New Roman" w:hAnsi="Arial" w:cs="Arial"/>
          <w:color w:val="auto"/>
          <w:lang w:eastAsia="en-AU"/>
        </w:rPr>
        <w:t xml:space="preserve">the </w:t>
      </w:r>
      <w:r w:rsidRPr="00755736">
        <w:rPr>
          <w:rFonts w:ascii="Arial" w:hAnsi="Arial" w:cs="Arial"/>
          <w:color w:val="auto"/>
        </w:rPr>
        <w:t xml:space="preserve">provider </w:t>
      </w:r>
      <w:r w:rsidR="009C7522" w:rsidRPr="00755736">
        <w:rPr>
          <w:rFonts w:ascii="Arial" w:hAnsi="Arial" w:cs="Arial"/>
          <w:color w:val="auto"/>
        </w:rPr>
        <w:t xml:space="preserve">and find </w:t>
      </w:r>
      <w:r w:rsidR="003A153D" w:rsidRPr="00755736">
        <w:rPr>
          <w:rFonts w:ascii="Arial" w:hAnsi="Arial" w:cs="Arial"/>
          <w:color w:val="auto"/>
        </w:rPr>
        <w:t xml:space="preserve">that </w:t>
      </w:r>
      <w:r w:rsidR="007A5427" w:rsidRPr="00755736">
        <w:rPr>
          <w:rFonts w:ascii="Arial" w:hAnsi="Arial" w:cs="Arial"/>
          <w:color w:val="auto"/>
        </w:rPr>
        <w:t xml:space="preserve">currently </w:t>
      </w:r>
      <w:bookmarkStart w:id="5" w:name="_Hlk178660611"/>
      <w:r w:rsidR="003A153D" w:rsidRPr="00755736">
        <w:rPr>
          <w:rFonts w:ascii="Arial" w:hAnsi="Arial" w:cs="Arial"/>
          <w:color w:val="auto"/>
        </w:rPr>
        <w:t xml:space="preserve">risks to the consumer’s health and </w:t>
      </w:r>
      <w:r w:rsidR="007E4AC4" w:rsidRPr="00755736">
        <w:rPr>
          <w:rFonts w:ascii="Arial" w:hAnsi="Arial" w:cs="Arial"/>
          <w:color w:val="auto"/>
        </w:rPr>
        <w:t>wellbeing</w:t>
      </w:r>
      <w:r w:rsidR="003A153D" w:rsidRPr="00755736">
        <w:rPr>
          <w:rFonts w:ascii="Arial" w:hAnsi="Arial" w:cs="Arial"/>
          <w:color w:val="auto"/>
        </w:rPr>
        <w:t xml:space="preserve"> are not </w:t>
      </w:r>
      <w:r w:rsidR="00F8532F">
        <w:rPr>
          <w:rFonts w:ascii="Arial" w:hAnsi="Arial" w:cs="Arial"/>
          <w:color w:val="auto"/>
        </w:rPr>
        <w:t xml:space="preserve">being assessed and planned for to reduce risk to the consumer and </w:t>
      </w:r>
      <w:r w:rsidR="003A153D" w:rsidRPr="00755736">
        <w:rPr>
          <w:rFonts w:ascii="Arial" w:hAnsi="Arial" w:cs="Arial"/>
          <w:color w:val="auto"/>
        </w:rPr>
        <w:t xml:space="preserve">inform the delivery of safe and effective care </w:t>
      </w:r>
      <w:bookmarkEnd w:id="5"/>
      <w:r w:rsidR="003A153D" w:rsidRPr="00755736">
        <w:rPr>
          <w:rFonts w:ascii="Arial" w:hAnsi="Arial" w:cs="Arial"/>
          <w:color w:val="auto"/>
        </w:rPr>
        <w:t>and services</w:t>
      </w:r>
      <w:r w:rsidR="00C6261F" w:rsidRPr="00755736">
        <w:rPr>
          <w:rFonts w:ascii="Arial" w:hAnsi="Arial" w:cs="Arial"/>
          <w:color w:val="auto"/>
        </w:rPr>
        <w:t>.</w:t>
      </w:r>
      <w:r w:rsidR="00EC780B" w:rsidRPr="00755736">
        <w:rPr>
          <w:rFonts w:ascii="Arial" w:hAnsi="Arial" w:cs="Arial"/>
          <w:color w:val="auto"/>
        </w:rPr>
        <w:t xml:space="preserve"> </w:t>
      </w:r>
      <w:r w:rsidR="00F8532F">
        <w:rPr>
          <w:rFonts w:ascii="Arial" w:hAnsi="Arial" w:cs="Arial"/>
          <w:color w:val="auto"/>
        </w:rPr>
        <w:t xml:space="preserve">These issues were present during the Quality </w:t>
      </w:r>
      <w:r w:rsidR="0075130F">
        <w:rPr>
          <w:rFonts w:ascii="Arial" w:hAnsi="Arial" w:cs="Arial"/>
          <w:color w:val="auto"/>
        </w:rPr>
        <w:t>Audit</w:t>
      </w:r>
      <w:r w:rsidR="00F8532F">
        <w:rPr>
          <w:rFonts w:ascii="Arial" w:hAnsi="Arial" w:cs="Arial"/>
          <w:color w:val="auto"/>
        </w:rPr>
        <w:t xml:space="preserve"> 17</w:t>
      </w:r>
      <w:r w:rsidR="00681E56">
        <w:rPr>
          <w:rFonts w:ascii="Arial" w:hAnsi="Arial" w:cs="Arial"/>
          <w:color w:val="auto"/>
        </w:rPr>
        <w:t xml:space="preserve"> January 2023 to </w:t>
      </w:r>
      <w:r w:rsidR="00F8532F">
        <w:rPr>
          <w:rFonts w:ascii="Arial" w:hAnsi="Arial" w:cs="Arial"/>
          <w:color w:val="auto"/>
        </w:rPr>
        <w:t>19 January 2023</w:t>
      </w:r>
      <w:r w:rsidR="0075130F">
        <w:rPr>
          <w:rFonts w:ascii="Arial" w:hAnsi="Arial" w:cs="Arial"/>
          <w:color w:val="auto"/>
        </w:rPr>
        <w:t>. After the Quality Audit in 2023</w:t>
      </w:r>
      <w:r w:rsidR="00F8532F">
        <w:rPr>
          <w:rFonts w:ascii="Arial" w:hAnsi="Arial" w:cs="Arial"/>
          <w:color w:val="auto"/>
        </w:rPr>
        <w:t xml:space="preserve"> the provider </w:t>
      </w:r>
      <w:r w:rsidR="0075130F">
        <w:rPr>
          <w:rFonts w:ascii="Arial" w:hAnsi="Arial" w:cs="Arial"/>
          <w:color w:val="auto"/>
        </w:rPr>
        <w:t xml:space="preserve">gave an undertaking to implement the use of validated assessment tools and improve their assessment and care planning processes to minimise identified risks to </w:t>
      </w:r>
      <w:proofErr w:type="gramStart"/>
      <w:r w:rsidR="0075130F">
        <w:rPr>
          <w:rFonts w:ascii="Arial" w:hAnsi="Arial" w:cs="Arial"/>
          <w:color w:val="auto"/>
        </w:rPr>
        <w:t>consumers</w:t>
      </w:r>
      <w:proofErr w:type="gramEnd"/>
      <w:r w:rsidR="0075130F">
        <w:rPr>
          <w:rFonts w:ascii="Arial" w:hAnsi="Arial" w:cs="Arial"/>
          <w:color w:val="auto"/>
        </w:rPr>
        <w:t xml:space="preserve"> but this has not </w:t>
      </w:r>
      <w:r w:rsidR="00F30067">
        <w:rPr>
          <w:rFonts w:ascii="Arial" w:hAnsi="Arial" w:cs="Arial"/>
          <w:color w:val="auto"/>
        </w:rPr>
        <w:t xml:space="preserve">been addressed </w:t>
      </w:r>
      <w:r w:rsidR="00F8532F">
        <w:rPr>
          <w:rFonts w:ascii="Arial" w:hAnsi="Arial" w:cs="Arial"/>
          <w:color w:val="auto"/>
        </w:rPr>
        <w:t xml:space="preserve">placing </w:t>
      </w:r>
      <w:r w:rsidR="0075130F">
        <w:rPr>
          <w:rFonts w:ascii="Arial" w:hAnsi="Arial" w:cs="Arial"/>
          <w:color w:val="auto"/>
        </w:rPr>
        <w:t xml:space="preserve">consumers </w:t>
      </w:r>
      <w:r w:rsidR="00F8532F">
        <w:rPr>
          <w:rFonts w:ascii="Arial" w:hAnsi="Arial" w:cs="Arial"/>
          <w:color w:val="auto"/>
        </w:rPr>
        <w:t>at risk.</w:t>
      </w:r>
    </w:p>
    <w:p w14:paraId="0756F2F2" w14:textId="713BEA99" w:rsidR="008923CF" w:rsidRPr="00755736" w:rsidRDefault="008923CF" w:rsidP="003726F2">
      <w:pPr>
        <w:rPr>
          <w:rFonts w:ascii="Arial" w:hAnsi="Arial" w:cs="Arial"/>
          <w:color w:val="auto"/>
        </w:rPr>
      </w:pPr>
      <w:r w:rsidRPr="00755736">
        <w:rPr>
          <w:rFonts w:ascii="Arial" w:eastAsia="Times New Roman" w:hAnsi="Arial" w:cs="Arial"/>
          <w:color w:val="auto"/>
          <w:lang w:eastAsia="en-AU"/>
        </w:rPr>
        <w:t>Care planning documentation identifies the consumer’s goals however does not effectively address how the</w:t>
      </w:r>
      <w:r w:rsidR="00405928">
        <w:rPr>
          <w:rFonts w:ascii="Arial" w:eastAsia="Times New Roman" w:hAnsi="Arial" w:cs="Arial"/>
          <w:color w:val="auto"/>
          <w:lang w:eastAsia="en-AU"/>
        </w:rPr>
        <w:t>ir needs and preferences</w:t>
      </w:r>
      <w:r w:rsidRPr="00755736">
        <w:rPr>
          <w:rFonts w:ascii="Arial" w:eastAsia="Times New Roman" w:hAnsi="Arial" w:cs="Arial"/>
          <w:color w:val="auto"/>
          <w:lang w:eastAsia="en-AU"/>
        </w:rPr>
        <w:t xml:space="preserve"> are to be managed. </w:t>
      </w:r>
      <w:r w:rsidR="009C7522" w:rsidRPr="00755736">
        <w:rPr>
          <w:rFonts w:ascii="Arial" w:eastAsia="Times New Roman" w:hAnsi="Arial" w:cs="Arial"/>
          <w:color w:val="auto"/>
          <w:lang w:eastAsia="en-AU"/>
        </w:rPr>
        <w:t xml:space="preserve">Care plans contain actions to be taken in the future to address the consumer’s </w:t>
      </w:r>
      <w:proofErr w:type="gramStart"/>
      <w:r w:rsidR="009C7522" w:rsidRPr="00755736">
        <w:rPr>
          <w:rFonts w:ascii="Arial" w:eastAsia="Times New Roman" w:hAnsi="Arial" w:cs="Arial"/>
          <w:color w:val="auto"/>
          <w:lang w:eastAsia="en-AU"/>
        </w:rPr>
        <w:t>needs</w:t>
      </w:r>
      <w:proofErr w:type="gramEnd"/>
      <w:r w:rsidR="009C7522" w:rsidRPr="00755736">
        <w:rPr>
          <w:rFonts w:ascii="Arial" w:eastAsia="Times New Roman" w:hAnsi="Arial" w:cs="Arial"/>
          <w:color w:val="auto"/>
          <w:lang w:eastAsia="en-AU"/>
        </w:rPr>
        <w:t xml:space="preserve"> but no time frames are included for these actions to occur </w:t>
      </w:r>
      <w:r w:rsidR="0075130F">
        <w:rPr>
          <w:rFonts w:ascii="Arial" w:eastAsia="Times New Roman" w:hAnsi="Arial" w:cs="Arial"/>
          <w:color w:val="auto"/>
          <w:lang w:eastAsia="en-AU"/>
        </w:rPr>
        <w:t xml:space="preserve">resulting in </w:t>
      </w:r>
      <w:r w:rsidR="009C7522" w:rsidRPr="00755736">
        <w:rPr>
          <w:rFonts w:ascii="Arial" w:eastAsia="Times New Roman" w:hAnsi="Arial" w:cs="Arial"/>
          <w:color w:val="auto"/>
          <w:lang w:eastAsia="en-AU"/>
        </w:rPr>
        <w:t>care need</w:t>
      </w:r>
      <w:r w:rsidR="0075130F">
        <w:rPr>
          <w:rFonts w:ascii="Arial" w:eastAsia="Times New Roman" w:hAnsi="Arial" w:cs="Arial"/>
          <w:color w:val="auto"/>
          <w:lang w:eastAsia="en-AU"/>
        </w:rPr>
        <w:t>s</w:t>
      </w:r>
      <w:r w:rsidR="009C7522" w:rsidRPr="00755736">
        <w:rPr>
          <w:rFonts w:ascii="Arial" w:eastAsia="Times New Roman" w:hAnsi="Arial" w:cs="Arial"/>
          <w:color w:val="auto"/>
          <w:lang w:eastAsia="en-AU"/>
        </w:rPr>
        <w:t xml:space="preserve"> </w:t>
      </w:r>
      <w:r w:rsidR="0075130F">
        <w:rPr>
          <w:rFonts w:ascii="Arial" w:eastAsia="Times New Roman" w:hAnsi="Arial" w:cs="Arial"/>
          <w:color w:val="auto"/>
          <w:lang w:eastAsia="en-AU"/>
        </w:rPr>
        <w:t xml:space="preserve">being </w:t>
      </w:r>
      <w:r w:rsidR="009C7522" w:rsidRPr="00755736">
        <w:rPr>
          <w:rFonts w:ascii="Arial" w:eastAsia="Times New Roman" w:hAnsi="Arial" w:cs="Arial"/>
          <w:color w:val="auto"/>
          <w:lang w:eastAsia="en-AU"/>
        </w:rPr>
        <w:t xml:space="preserve">unaddressed. </w:t>
      </w:r>
      <w:r w:rsidR="00F30067">
        <w:rPr>
          <w:rFonts w:ascii="Arial" w:eastAsia="Times New Roman" w:hAnsi="Arial" w:cs="Arial"/>
          <w:color w:val="auto"/>
          <w:lang w:eastAsia="en-AU"/>
        </w:rPr>
        <w:t xml:space="preserve">Actions taken, for example, referral to physiotherapy, are not updated in the care plan to show they have occurred. </w:t>
      </w:r>
      <w:r w:rsidRPr="00755736">
        <w:rPr>
          <w:rFonts w:ascii="Arial" w:eastAsia="Times New Roman" w:hAnsi="Arial" w:cs="Arial"/>
          <w:color w:val="auto"/>
          <w:lang w:eastAsia="en-AU"/>
        </w:rPr>
        <w:t>Care plans are not updated when changes occur</w:t>
      </w:r>
      <w:r w:rsidR="003E6069">
        <w:rPr>
          <w:rFonts w:ascii="Arial" w:eastAsia="Times New Roman" w:hAnsi="Arial" w:cs="Arial"/>
          <w:color w:val="auto"/>
          <w:lang w:eastAsia="en-AU"/>
        </w:rPr>
        <w:t xml:space="preserve">. Care plans state the consumer’s goal related to the service being provided but do not detail consumer’s needs and preferences. The information provided in each care plan is not comprehensive and is insufficiently detailed to inform staff practice. For example, a consumer with a mobility issue who has a shower chair – there is no instructions for the care worker on how to assist the consumer to mobilise to the shower and assist them with </w:t>
      </w:r>
      <w:r w:rsidR="003E6069">
        <w:rPr>
          <w:rFonts w:ascii="Arial" w:eastAsia="Times New Roman" w:hAnsi="Arial" w:cs="Arial"/>
          <w:color w:val="auto"/>
          <w:lang w:eastAsia="en-AU"/>
        </w:rPr>
        <w:lastRenderedPageBreak/>
        <w:t xml:space="preserve">using the shower chair. </w:t>
      </w:r>
      <w:r w:rsidRPr="00755736">
        <w:rPr>
          <w:rFonts w:ascii="Arial" w:eastAsia="Times New Roman" w:hAnsi="Arial" w:cs="Arial"/>
          <w:color w:val="auto"/>
          <w:lang w:eastAsia="en-AU"/>
        </w:rPr>
        <w:t>Assessment and planning do not include e</w:t>
      </w:r>
      <w:r w:rsidRPr="00755736">
        <w:rPr>
          <w:rFonts w:ascii="Arial" w:hAnsi="Arial" w:cs="Arial"/>
          <w:color w:val="auto"/>
        </w:rPr>
        <w:t>nd of life and advanced care planning</w:t>
      </w:r>
      <w:r w:rsidR="0075130F">
        <w:rPr>
          <w:rFonts w:ascii="Arial" w:hAnsi="Arial" w:cs="Arial"/>
          <w:color w:val="auto"/>
        </w:rPr>
        <w:t xml:space="preserve"> discussions</w:t>
      </w:r>
      <w:r w:rsidR="00816564">
        <w:rPr>
          <w:rFonts w:ascii="Arial" w:hAnsi="Arial" w:cs="Arial"/>
          <w:color w:val="auto"/>
        </w:rPr>
        <w:t>,</w:t>
      </w:r>
      <w:r w:rsidRPr="00755736">
        <w:rPr>
          <w:rFonts w:ascii="Arial" w:hAnsi="Arial" w:cs="Arial"/>
          <w:color w:val="auto"/>
        </w:rPr>
        <w:t xml:space="preserve"> if the consumer wishes</w:t>
      </w:r>
      <w:r w:rsidR="00816564">
        <w:rPr>
          <w:rFonts w:ascii="Arial" w:hAnsi="Arial" w:cs="Arial"/>
          <w:color w:val="auto"/>
        </w:rPr>
        <w:t>, to the level of details required.</w:t>
      </w:r>
    </w:p>
    <w:p w14:paraId="11F5EFDB" w14:textId="26F6FDF2" w:rsidR="00405928" w:rsidRDefault="008923CF" w:rsidP="003726F2">
      <w:pPr>
        <w:autoSpaceDE w:val="0"/>
        <w:autoSpaceDN w:val="0"/>
        <w:adjustRightInd w:val="0"/>
        <w:rPr>
          <w:rFonts w:ascii="Arial" w:eastAsia="Times New Roman" w:hAnsi="Arial" w:cs="Arial"/>
          <w:color w:val="auto"/>
          <w:lang w:eastAsia="en-AU"/>
        </w:rPr>
      </w:pPr>
      <w:r w:rsidRPr="00755736">
        <w:rPr>
          <w:rFonts w:ascii="Arial" w:hAnsi="Arial" w:cs="Arial"/>
          <w:color w:val="auto"/>
        </w:rPr>
        <w:t xml:space="preserve">In their response to the Assessment Team’s report the provider provided </w:t>
      </w:r>
      <w:r w:rsidR="009C7522" w:rsidRPr="00755736">
        <w:rPr>
          <w:rFonts w:ascii="Arial" w:hAnsi="Arial" w:cs="Arial"/>
          <w:color w:val="auto"/>
        </w:rPr>
        <w:t>an u</w:t>
      </w:r>
      <w:r w:rsidR="001778C3">
        <w:rPr>
          <w:rFonts w:ascii="Arial" w:hAnsi="Arial" w:cs="Arial"/>
          <w:color w:val="auto"/>
        </w:rPr>
        <w:t>p</w:t>
      </w:r>
      <w:r w:rsidR="009C7522" w:rsidRPr="00755736">
        <w:rPr>
          <w:rFonts w:ascii="Arial" w:hAnsi="Arial" w:cs="Arial"/>
          <w:color w:val="auto"/>
        </w:rPr>
        <w:t xml:space="preserve">dated </w:t>
      </w:r>
      <w:r w:rsidRPr="00755736">
        <w:rPr>
          <w:rFonts w:ascii="Arial" w:hAnsi="Arial" w:cs="Arial"/>
          <w:color w:val="auto"/>
        </w:rPr>
        <w:t>care plan for one consumer cited in the Assessment Team</w:t>
      </w:r>
      <w:r w:rsidR="009C7522" w:rsidRPr="00755736">
        <w:rPr>
          <w:rFonts w:ascii="Arial" w:hAnsi="Arial" w:cs="Arial"/>
          <w:color w:val="auto"/>
        </w:rPr>
        <w:t>’</w:t>
      </w:r>
      <w:r w:rsidRPr="00755736">
        <w:rPr>
          <w:rFonts w:ascii="Arial" w:hAnsi="Arial" w:cs="Arial"/>
          <w:color w:val="auto"/>
        </w:rPr>
        <w:t>s report</w:t>
      </w:r>
      <w:r w:rsidR="009C7522" w:rsidRPr="00755736">
        <w:rPr>
          <w:rFonts w:ascii="Arial" w:hAnsi="Arial" w:cs="Arial"/>
          <w:color w:val="auto"/>
        </w:rPr>
        <w:t>.</w:t>
      </w:r>
      <w:r w:rsidRPr="00755736">
        <w:rPr>
          <w:rFonts w:ascii="Arial" w:hAnsi="Arial" w:cs="Arial"/>
          <w:color w:val="auto"/>
        </w:rPr>
        <w:t xml:space="preserve"> </w:t>
      </w:r>
      <w:r w:rsidR="009C7522" w:rsidRPr="00755736">
        <w:rPr>
          <w:rFonts w:ascii="Arial" w:hAnsi="Arial" w:cs="Arial"/>
          <w:color w:val="auto"/>
        </w:rPr>
        <w:t xml:space="preserve">The care plan </w:t>
      </w:r>
      <w:r w:rsidRPr="00755736">
        <w:rPr>
          <w:rFonts w:ascii="Arial" w:hAnsi="Arial" w:cs="Arial"/>
          <w:color w:val="auto"/>
        </w:rPr>
        <w:t>demonstrated that the consumer</w:t>
      </w:r>
      <w:r w:rsidR="009C7522" w:rsidRPr="00755736">
        <w:rPr>
          <w:rFonts w:ascii="Arial" w:hAnsi="Arial" w:cs="Arial"/>
          <w:color w:val="auto"/>
        </w:rPr>
        <w:t>’</w:t>
      </w:r>
      <w:r w:rsidRPr="00755736">
        <w:rPr>
          <w:rFonts w:ascii="Arial" w:hAnsi="Arial" w:cs="Arial"/>
          <w:color w:val="auto"/>
        </w:rPr>
        <w:t>s advanced care choices were recorded, albeit briefly</w:t>
      </w:r>
      <w:r w:rsidR="00405928">
        <w:rPr>
          <w:rFonts w:ascii="Arial" w:hAnsi="Arial" w:cs="Arial"/>
          <w:color w:val="auto"/>
        </w:rPr>
        <w:t xml:space="preserve">. </w:t>
      </w:r>
      <w:r w:rsidR="00816564">
        <w:rPr>
          <w:rFonts w:ascii="Arial" w:hAnsi="Arial" w:cs="Arial"/>
          <w:color w:val="auto"/>
        </w:rPr>
        <w:t xml:space="preserve">The provider also provided the consumer’s </w:t>
      </w:r>
      <w:r w:rsidR="00816564" w:rsidRPr="00755736">
        <w:rPr>
          <w:rFonts w:ascii="Arial" w:hAnsi="Arial" w:cs="Arial"/>
          <w:color w:val="auto"/>
        </w:rPr>
        <w:t xml:space="preserve">budget statement </w:t>
      </w:r>
      <w:r w:rsidR="00816564">
        <w:rPr>
          <w:rFonts w:ascii="Arial" w:hAnsi="Arial" w:cs="Arial"/>
          <w:color w:val="auto"/>
        </w:rPr>
        <w:t>and</w:t>
      </w:r>
      <w:r w:rsidR="00816564" w:rsidRPr="00755736">
        <w:rPr>
          <w:rFonts w:ascii="Arial" w:hAnsi="Arial" w:cs="Arial"/>
          <w:color w:val="auto"/>
        </w:rPr>
        <w:t xml:space="preserve"> roster</w:t>
      </w:r>
      <w:r w:rsidR="00F30067">
        <w:rPr>
          <w:rFonts w:ascii="Arial" w:hAnsi="Arial" w:cs="Arial"/>
          <w:color w:val="auto"/>
        </w:rPr>
        <w:t>. On examination</w:t>
      </w:r>
      <w:r w:rsidR="00816564">
        <w:rPr>
          <w:rFonts w:ascii="Arial" w:hAnsi="Arial" w:cs="Arial"/>
          <w:color w:val="auto"/>
        </w:rPr>
        <w:t xml:space="preserve"> </w:t>
      </w:r>
      <w:r w:rsidR="00F30067">
        <w:rPr>
          <w:rFonts w:ascii="Arial" w:hAnsi="Arial" w:cs="Arial"/>
          <w:color w:val="auto"/>
        </w:rPr>
        <w:t>this documentation</w:t>
      </w:r>
      <w:r w:rsidR="00816564">
        <w:rPr>
          <w:rFonts w:ascii="Arial" w:hAnsi="Arial" w:cs="Arial"/>
          <w:color w:val="auto"/>
        </w:rPr>
        <w:t xml:space="preserve"> demonstrated the care </w:t>
      </w:r>
      <w:r w:rsidRPr="00755736">
        <w:rPr>
          <w:rFonts w:ascii="Arial" w:hAnsi="Arial" w:cs="Arial"/>
          <w:color w:val="auto"/>
        </w:rPr>
        <w:t xml:space="preserve">plan did not match either the budget statement or roster for personal care provided. For the second consumer, </w:t>
      </w:r>
      <w:r w:rsidR="00816564">
        <w:rPr>
          <w:rFonts w:ascii="Arial" w:hAnsi="Arial" w:cs="Arial"/>
          <w:color w:val="auto"/>
        </w:rPr>
        <w:t xml:space="preserve">the </w:t>
      </w:r>
      <w:r w:rsidR="00A4347F" w:rsidRPr="00755736">
        <w:rPr>
          <w:rFonts w:ascii="Arial" w:hAnsi="Arial" w:cs="Arial"/>
          <w:color w:val="auto"/>
        </w:rPr>
        <w:t>provide</w:t>
      </w:r>
      <w:r w:rsidR="00816564">
        <w:rPr>
          <w:rFonts w:ascii="Arial" w:hAnsi="Arial" w:cs="Arial"/>
          <w:color w:val="auto"/>
        </w:rPr>
        <w:t xml:space="preserve">r submitted </w:t>
      </w:r>
      <w:r w:rsidR="00A4347F" w:rsidRPr="00755736">
        <w:rPr>
          <w:rFonts w:ascii="Arial" w:hAnsi="Arial" w:cs="Arial"/>
          <w:color w:val="auto"/>
        </w:rPr>
        <w:t xml:space="preserve">documentation showing </w:t>
      </w:r>
      <w:r w:rsidR="00816564">
        <w:rPr>
          <w:rFonts w:ascii="Arial" w:hAnsi="Arial" w:cs="Arial"/>
          <w:color w:val="auto"/>
        </w:rPr>
        <w:t xml:space="preserve">a </w:t>
      </w:r>
      <w:r w:rsidR="00A4347F" w:rsidRPr="00755736">
        <w:rPr>
          <w:rFonts w:ascii="Arial" w:hAnsi="Arial" w:cs="Arial"/>
          <w:color w:val="auto"/>
        </w:rPr>
        <w:t>referral to physiotherapy</w:t>
      </w:r>
      <w:r w:rsidR="00816564">
        <w:rPr>
          <w:rFonts w:ascii="Arial" w:hAnsi="Arial" w:cs="Arial"/>
          <w:color w:val="auto"/>
        </w:rPr>
        <w:t xml:space="preserve"> had been made to address the consumer’s </w:t>
      </w:r>
      <w:proofErr w:type="gramStart"/>
      <w:r w:rsidR="00816564">
        <w:rPr>
          <w:rFonts w:ascii="Arial" w:hAnsi="Arial" w:cs="Arial"/>
          <w:color w:val="auto"/>
        </w:rPr>
        <w:t>need</w:t>
      </w:r>
      <w:proofErr w:type="gramEnd"/>
      <w:r w:rsidR="00816564">
        <w:rPr>
          <w:rFonts w:ascii="Arial" w:hAnsi="Arial" w:cs="Arial"/>
          <w:color w:val="auto"/>
        </w:rPr>
        <w:t xml:space="preserve"> but it was noted this information was not recorded in the consumer’s updated care plan dated 3 September 2024. In </w:t>
      </w:r>
      <w:r w:rsidR="00817BFB" w:rsidRPr="00755736">
        <w:rPr>
          <w:rFonts w:ascii="Arial" w:eastAsia="Times New Roman" w:hAnsi="Arial" w:cs="Arial"/>
          <w:color w:val="auto"/>
          <w:lang w:eastAsia="en-AU"/>
        </w:rPr>
        <w:t>addition, the provider included evidence of advanced care discussions held with two consumers/their representatives</w:t>
      </w:r>
      <w:r w:rsidR="00C6261F" w:rsidRPr="00755736">
        <w:rPr>
          <w:rFonts w:ascii="Arial" w:eastAsia="Times New Roman" w:hAnsi="Arial" w:cs="Arial"/>
          <w:color w:val="auto"/>
          <w:lang w:eastAsia="en-AU"/>
        </w:rPr>
        <w:t>. The documentation recording the consumer’s wishes was brief</w:t>
      </w:r>
      <w:r w:rsidR="00405928">
        <w:rPr>
          <w:rFonts w:ascii="Arial" w:eastAsia="Times New Roman" w:hAnsi="Arial" w:cs="Arial"/>
          <w:color w:val="auto"/>
          <w:lang w:eastAsia="en-AU"/>
        </w:rPr>
        <w:t xml:space="preserve"> </w:t>
      </w:r>
      <w:r w:rsidR="00C6261F" w:rsidRPr="00755736">
        <w:rPr>
          <w:rFonts w:ascii="Arial" w:eastAsia="Times New Roman" w:hAnsi="Arial" w:cs="Arial"/>
          <w:color w:val="auto"/>
          <w:lang w:eastAsia="en-AU"/>
        </w:rPr>
        <w:t>and not sufficiently detailed</w:t>
      </w:r>
      <w:r w:rsidR="00F30067">
        <w:rPr>
          <w:rFonts w:ascii="Arial" w:eastAsia="Times New Roman" w:hAnsi="Arial" w:cs="Arial"/>
          <w:color w:val="auto"/>
          <w:lang w:eastAsia="en-AU"/>
        </w:rPr>
        <w:t xml:space="preserve"> to drive care practices</w:t>
      </w:r>
      <w:r w:rsidR="00C6261F" w:rsidRPr="00755736">
        <w:rPr>
          <w:rFonts w:ascii="Arial" w:eastAsia="Times New Roman" w:hAnsi="Arial" w:cs="Arial"/>
          <w:color w:val="auto"/>
          <w:lang w:eastAsia="en-AU"/>
        </w:rPr>
        <w:t xml:space="preserve">. </w:t>
      </w:r>
    </w:p>
    <w:p w14:paraId="7EC673D8" w14:textId="23ED1D5F" w:rsidR="00405928" w:rsidRDefault="00C6261F" w:rsidP="003726F2">
      <w:pPr>
        <w:autoSpaceDE w:val="0"/>
        <w:autoSpaceDN w:val="0"/>
        <w:adjustRightInd w:val="0"/>
        <w:rPr>
          <w:rFonts w:ascii="Arial" w:hAnsi="Arial" w:cs="Arial"/>
          <w:color w:val="auto"/>
        </w:rPr>
      </w:pPr>
      <w:r w:rsidRPr="00755736">
        <w:rPr>
          <w:rFonts w:ascii="Arial" w:eastAsia="Times New Roman" w:hAnsi="Arial" w:cs="Arial"/>
          <w:color w:val="auto"/>
          <w:lang w:eastAsia="en-AU"/>
        </w:rPr>
        <w:t>In addition to providing consumer</w:t>
      </w:r>
      <w:r w:rsidR="00F30067">
        <w:rPr>
          <w:rFonts w:ascii="Arial" w:eastAsia="Times New Roman" w:hAnsi="Arial" w:cs="Arial"/>
          <w:color w:val="auto"/>
          <w:lang w:eastAsia="en-AU"/>
        </w:rPr>
        <w:t xml:space="preserve"> documentation</w:t>
      </w:r>
      <w:r w:rsidR="003E6069">
        <w:rPr>
          <w:rFonts w:ascii="Arial" w:eastAsia="Times New Roman" w:hAnsi="Arial" w:cs="Arial"/>
          <w:color w:val="auto"/>
          <w:lang w:eastAsia="en-AU"/>
        </w:rPr>
        <w:t>,</w:t>
      </w:r>
      <w:r w:rsidRPr="00755736">
        <w:rPr>
          <w:rFonts w:ascii="Arial" w:eastAsia="Times New Roman" w:hAnsi="Arial" w:cs="Arial"/>
          <w:color w:val="auto"/>
          <w:lang w:eastAsia="en-AU"/>
        </w:rPr>
        <w:t xml:space="preserve"> the provider </w:t>
      </w:r>
      <w:r w:rsidR="003A153D" w:rsidRPr="00755736">
        <w:rPr>
          <w:rFonts w:ascii="Arial" w:eastAsia="Times New Roman" w:hAnsi="Arial" w:cs="Arial"/>
          <w:color w:val="auto"/>
          <w:lang w:eastAsia="en-AU"/>
        </w:rPr>
        <w:t>submitted a continuous improvement plan</w:t>
      </w:r>
      <w:r w:rsidR="009A231E" w:rsidRPr="00755736">
        <w:rPr>
          <w:rFonts w:ascii="Arial" w:eastAsia="Times New Roman" w:hAnsi="Arial" w:cs="Arial"/>
          <w:color w:val="auto"/>
          <w:lang w:eastAsia="en-AU"/>
        </w:rPr>
        <w:t>.</w:t>
      </w:r>
      <w:r w:rsidR="003A153D" w:rsidRPr="00755736">
        <w:rPr>
          <w:rFonts w:ascii="Arial" w:eastAsia="Times New Roman" w:hAnsi="Arial" w:cs="Arial"/>
          <w:color w:val="auto"/>
          <w:lang w:eastAsia="en-AU"/>
        </w:rPr>
        <w:t xml:space="preserve"> </w:t>
      </w:r>
      <w:r w:rsidR="009A231E" w:rsidRPr="00755736">
        <w:rPr>
          <w:rFonts w:ascii="Arial" w:eastAsia="Times New Roman" w:hAnsi="Arial" w:cs="Arial"/>
          <w:color w:val="auto"/>
          <w:lang w:eastAsia="en-AU"/>
        </w:rPr>
        <w:t>This</w:t>
      </w:r>
      <w:r w:rsidR="003A153D" w:rsidRPr="00755736">
        <w:rPr>
          <w:rFonts w:ascii="Arial" w:eastAsia="Times New Roman" w:hAnsi="Arial" w:cs="Arial"/>
          <w:color w:val="auto"/>
          <w:lang w:eastAsia="en-AU"/>
        </w:rPr>
        <w:t xml:space="preserve"> identified actions to address </w:t>
      </w:r>
      <w:r w:rsidR="009A231E" w:rsidRPr="00755736">
        <w:rPr>
          <w:rFonts w:ascii="Arial" w:eastAsia="Times New Roman" w:hAnsi="Arial" w:cs="Arial"/>
          <w:color w:val="auto"/>
          <w:lang w:eastAsia="en-AU"/>
        </w:rPr>
        <w:t xml:space="preserve">the care planning process including ways to </w:t>
      </w:r>
      <w:r w:rsidRPr="00755736">
        <w:rPr>
          <w:rFonts w:ascii="Arial" w:eastAsia="Times New Roman" w:hAnsi="Arial" w:cs="Arial"/>
          <w:color w:val="auto"/>
          <w:lang w:eastAsia="en-AU"/>
        </w:rPr>
        <w:t xml:space="preserve">improve </w:t>
      </w:r>
      <w:r w:rsidR="009A231E" w:rsidRPr="00755736">
        <w:rPr>
          <w:rFonts w:ascii="Arial" w:eastAsia="Times New Roman" w:hAnsi="Arial" w:cs="Arial"/>
          <w:color w:val="auto"/>
          <w:lang w:eastAsia="en-AU"/>
        </w:rPr>
        <w:t xml:space="preserve">how </w:t>
      </w:r>
      <w:r w:rsidRPr="00755736">
        <w:rPr>
          <w:rFonts w:ascii="Arial" w:eastAsia="Times New Roman" w:hAnsi="Arial" w:cs="Arial"/>
          <w:color w:val="auto"/>
          <w:lang w:eastAsia="en-AU"/>
        </w:rPr>
        <w:t>a</w:t>
      </w:r>
      <w:r w:rsidR="009A231E" w:rsidRPr="00755736">
        <w:rPr>
          <w:rFonts w:ascii="Arial" w:eastAsia="Times New Roman" w:hAnsi="Arial" w:cs="Arial"/>
          <w:color w:val="auto"/>
          <w:lang w:eastAsia="en-AU"/>
        </w:rPr>
        <w:t>d</w:t>
      </w:r>
      <w:r w:rsidRPr="00755736">
        <w:rPr>
          <w:rFonts w:ascii="Arial" w:eastAsia="Times New Roman" w:hAnsi="Arial" w:cs="Arial"/>
          <w:color w:val="auto"/>
          <w:lang w:eastAsia="en-AU"/>
        </w:rPr>
        <w:t>vanced c</w:t>
      </w:r>
      <w:r w:rsidR="009A231E" w:rsidRPr="00755736">
        <w:rPr>
          <w:rFonts w:ascii="Arial" w:eastAsia="Times New Roman" w:hAnsi="Arial" w:cs="Arial"/>
          <w:color w:val="auto"/>
          <w:lang w:eastAsia="en-AU"/>
        </w:rPr>
        <w:t>a</w:t>
      </w:r>
      <w:r w:rsidRPr="00755736">
        <w:rPr>
          <w:rFonts w:ascii="Arial" w:eastAsia="Times New Roman" w:hAnsi="Arial" w:cs="Arial"/>
          <w:color w:val="auto"/>
          <w:lang w:eastAsia="en-AU"/>
        </w:rPr>
        <w:t xml:space="preserve">re </w:t>
      </w:r>
      <w:r w:rsidR="009A231E" w:rsidRPr="00755736">
        <w:rPr>
          <w:rFonts w:ascii="Arial" w:eastAsia="Times New Roman" w:hAnsi="Arial" w:cs="Arial"/>
          <w:color w:val="auto"/>
          <w:lang w:eastAsia="en-AU"/>
        </w:rPr>
        <w:t xml:space="preserve">planning and end of life planning is </w:t>
      </w:r>
      <w:r w:rsidR="00816564">
        <w:rPr>
          <w:rFonts w:ascii="Arial" w:eastAsia="Times New Roman" w:hAnsi="Arial" w:cs="Arial"/>
          <w:color w:val="auto"/>
          <w:lang w:eastAsia="en-AU"/>
        </w:rPr>
        <w:t>conducted.</w:t>
      </w:r>
    </w:p>
    <w:p w14:paraId="1182F2E9" w14:textId="16438CC5" w:rsidR="00405928" w:rsidRPr="00C751F3" w:rsidRDefault="009A231E" w:rsidP="003726F2">
      <w:pPr>
        <w:rPr>
          <w:rFonts w:ascii="Arial" w:hAnsi="Arial" w:cs="Arial"/>
          <w:color w:val="auto"/>
        </w:rPr>
      </w:pPr>
      <w:r w:rsidRPr="00755736">
        <w:rPr>
          <w:rFonts w:ascii="Arial" w:eastAsia="Times New Roman" w:hAnsi="Arial" w:cs="Arial"/>
          <w:color w:val="auto"/>
          <w:lang w:eastAsia="en-AU"/>
        </w:rPr>
        <w:t xml:space="preserve">I have considered the information submitted by both the Assessment Team and the </w:t>
      </w:r>
      <w:r w:rsidRPr="00755736">
        <w:rPr>
          <w:rFonts w:ascii="Arial" w:hAnsi="Arial" w:cs="Arial"/>
          <w:color w:val="auto"/>
        </w:rPr>
        <w:t xml:space="preserve">provider and find </w:t>
      </w:r>
      <w:r w:rsidR="007A5427" w:rsidRPr="00755736">
        <w:rPr>
          <w:rFonts w:ascii="Arial" w:hAnsi="Arial" w:cs="Arial"/>
          <w:color w:val="auto"/>
        </w:rPr>
        <w:t>that currently assessment and planning does not identify and address</w:t>
      </w:r>
      <w:r w:rsidR="00405928">
        <w:rPr>
          <w:rFonts w:ascii="Arial" w:hAnsi="Arial" w:cs="Arial"/>
          <w:color w:val="auto"/>
        </w:rPr>
        <w:t xml:space="preserve"> in sufficient detail </w:t>
      </w:r>
      <w:r w:rsidR="007A5427" w:rsidRPr="00755736">
        <w:rPr>
          <w:rFonts w:ascii="Arial" w:hAnsi="Arial" w:cs="Arial"/>
          <w:color w:val="auto"/>
        </w:rPr>
        <w:t xml:space="preserve">the consumer’s current needs, goals and preferences, including advance care planning and end of life planning. </w:t>
      </w:r>
      <w:bookmarkStart w:id="6" w:name="_Hlk178589922"/>
      <w:r w:rsidR="00405928">
        <w:rPr>
          <w:rFonts w:ascii="Arial" w:hAnsi="Arial" w:cs="Arial"/>
          <w:color w:val="auto"/>
        </w:rPr>
        <w:t>These issues were present during the Quality Review 17</w:t>
      </w:r>
      <w:r w:rsidR="00F50118">
        <w:rPr>
          <w:rFonts w:ascii="Arial" w:hAnsi="Arial" w:cs="Arial"/>
          <w:color w:val="auto"/>
        </w:rPr>
        <w:t xml:space="preserve"> January 2023 to </w:t>
      </w:r>
      <w:r w:rsidR="00405928">
        <w:rPr>
          <w:rFonts w:ascii="Arial" w:hAnsi="Arial" w:cs="Arial"/>
          <w:color w:val="auto"/>
        </w:rPr>
        <w:t>19 January 2023</w:t>
      </w:r>
      <w:r w:rsidR="00816564">
        <w:rPr>
          <w:rFonts w:ascii="Arial" w:hAnsi="Arial" w:cs="Arial"/>
          <w:color w:val="auto"/>
        </w:rPr>
        <w:t xml:space="preserve">. After the Quality Audit in 2023 the provider gave an undertaking to </w:t>
      </w:r>
      <w:r w:rsidR="00C751F3">
        <w:rPr>
          <w:rFonts w:ascii="Arial" w:hAnsi="Arial" w:cs="Arial"/>
          <w:color w:val="auto"/>
        </w:rPr>
        <w:t xml:space="preserve">update care planning documentation and improve advanced care </w:t>
      </w:r>
      <w:proofErr w:type="gramStart"/>
      <w:r w:rsidR="00C751F3">
        <w:rPr>
          <w:rFonts w:ascii="Arial" w:hAnsi="Arial" w:cs="Arial"/>
          <w:color w:val="auto"/>
        </w:rPr>
        <w:t>planning</w:t>
      </w:r>
      <w:proofErr w:type="gramEnd"/>
      <w:r w:rsidR="00C751F3">
        <w:rPr>
          <w:rFonts w:ascii="Arial" w:hAnsi="Arial" w:cs="Arial"/>
          <w:color w:val="auto"/>
        </w:rPr>
        <w:t xml:space="preserve"> but th</w:t>
      </w:r>
      <w:r w:rsidR="007730A3">
        <w:rPr>
          <w:rFonts w:ascii="Arial" w:hAnsi="Arial" w:cs="Arial"/>
          <w:color w:val="auto"/>
        </w:rPr>
        <w:t>i</w:t>
      </w:r>
      <w:r w:rsidR="00C751F3">
        <w:rPr>
          <w:rFonts w:ascii="Arial" w:hAnsi="Arial" w:cs="Arial"/>
          <w:color w:val="auto"/>
        </w:rPr>
        <w:t xml:space="preserve">s has not </w:t>
      </w:r>
      <w:r w:rsidR="00224C48">
        <w:rPr>
          <w:rFonts w:ascii="Arial" w:hAnsi="Arial" w:cs="Arial"/>
          <w:color w:val="auto"/>
        </w:rPr>
        <w:t xml:space="preserve">been addressed. </w:t>
      </w:r>
    </w:p>
    <w:bookmarkEnd w:id="6"/>
    <w:p w14:paraId="4AAE66EF" w14:textId="62BCF401" w:rsidR="00224C48" w:rsidRDefault="008923CF" w:rsidP="003726F2">
      <w:pPr>
        <w:rPr>
          <w:rFonts w:asciiTheme="minorHAnsi" w:eastAsiaTheme="minorEastAsia" w:hAnsiTheme="minorHAnsi" w:cstheme="minorBidi"/>
          <w:color w:val="auto"/>
        </w:rPr>
      </w:pPr>
      <w:r w:rsidRPr="00C751F3">
        <w:rPr>
          <w:rFonts w:ascii="Arial" w:hAnsi="Arial" w:cs="Arial"/>
          <w:color w:val="auto"/>
        </w:rPr>
        <w:t xml:space="preserve">The service is unable to demonstrate that consumers assessment and planning information is effectively communicated to consumers or their representatives. Care plans reviewed by the Assessment Team provide insufficient information regarding care and services to be provided to consumers </w:t>
      </w:r>
      <w:r w:rsidR="00C751F3" w:rsidRPr="00C751F3">
        <w:rPr>
          <w:rFonts w:ascii="Arial" w:hAnsi="Arial" w:cs="Arial"/>
          <w:color w:val="auto"/>
        </w:rPr>
        <w:t xml:space="preserve">following </w:t>
      </w:r>
      <w:r w:rsidRPr="00C751F3">
        <w:rPr>
          <w:rFonts w:ascii="Arial" w:hAnsi="Arial" w:cs="Arial"/>
          <w:color w:val="auto"/>
        </w:rPr>
        <w:t xml:space="preserve">assessment. Most consumers or representatives did not know </w:t>
      </w:r>
      <w:r w:rsidR="00C751F3" w:rsidRPr="00C751F3">
        <w:rPr>
          <w:rFonts w:ascii="Arial" w:hAnsi="Arial" w:cs="Arial"/>
          <w:color w:val="auto"/>
        </w:rPr>
        <w:t xml:space="preserve">the content of </w:t>
      </w:r>
      <w:r w:rsidRPr="00C751F3">
        <w:rPr>
          <w:rFonts w:ascii="Arial" w:hAnsi="Arial" w:cs="Arial"/>
          <w:color w:val="auto"/>
        </w:rPr>
        <w:t xml:space="preserve">their care plan </w:t>
      </w:r>
      <w:r w:rsidR="00C751F3" w:rsidRPr="00C751F3">
        <w:rPr>
          <w:rFonts w:ascii="Arial" w:hAnsi="Arial" w:cs="Arial"/>
          <w:color w:val="auto"/>
        </w:rPr>
        <w:t>and/</w:t>
      </w:r>
      <w:r w:rsidRPr="00C751F3">
        <w:rPr>
          <w:rFonts w:ascii="Arial" w:hAnsi="Arial" w:cs="Arial"/>
          <w:color w:val="auto"/>
        </w:rPr>
        <w:t>or were unsure if they had one</w:t>
      </w:r>
      <w:r w:rsidRPr="004F1732">
        <w:rPr>
          <w:rFonts w:ascii="Arial" w:hAnsi="Arial" w:cs="Arial"/>
          <w:color w:val="auto"/>
        </w:rPr>
        <w:t xml:space="preserve">. </w:t>
      </w:r>
      <w:r w:rsidR="00224C48">
        <w:rPr>
          <w:rFonts w:ascii="Arial" w:eastAsiaTheme="minorEastAsia" w:hAnsi="Arial" w:cs="Arial"/>
          <w:color w:val="auto"/>
        </w:rPr>
        <w:t>Insufficient information is communicated to consumers about the outcomes of assessment and planning as information is not recorded in the care planning documentation provided to them.</w:t>
      </w:r>
      <w:r w:rsidR="00224C48">
        <w:rPr>
          <w:rFonts w:asciiTheme="minorHAnsi" w:eastAsiaTheme="minorEastAsia" w:hAnsiTheme="minorHAnsi" w:cstheme="minorBidi"/>
          <w:color w:val="auto"/>
        </w:rPr>
        <w:t xml:space="preserve"> </w:t>
      </w:r>
    </w:p>
    <w:p w14:paraId="2E919006" w14:textId="59DCCD5D" w:rsidR="000D170B" w:rsidRDefault="008923CF" w:rsidP="003726F2">
      <w:pPr>
        <w:rPr>
          <w:rFonts w:ascii="Arial" w:eastAsiaTheme="minorEastAsia" w:hAnsi="Arial" w:cs="Arial"/>
          <w:color w:val="auto"/>
        </w:rPr>
      </w:pPr>
      <w:r w:rsidRPr="004F1732">
        <w:rPr>
          <w:rFonts w:ascii="Arial" w:hAnsi="Arial" w:cs="Arial"/>
          <w:color w:val="auto"/>
        </w:rPr>
        <w:t>Where self-managed homecare packages were provided, there was insufficient or conflicting information regarding the person responsible for care and services</w:t>
      </w:r>
      <w:r w:rsidR="00C751F3" w:rsidRPr="004F1732">
        <w:rPr>
          <w:rFonts w:ascii="Arial" w:hAnsi="Arial" w:cs="Arial"/>
          <w:color w:val="auto"/>
        </w:rPr>
        <w:t xml:space="preserve">. </w:t>
      </w:r>
      <w:r w:rsidR="00224C48">
        <w:rPr>
          <w:rFonts w:ascii="Arial" w:hAnsi="Arial" w:cs="Arial"/>
          <w:color w:val="auto"/>
        </w:rPr>
        <w:t>W</w:t>
      </w:r>
      <w:r w:rsidR="00C751F3" w:rsidRPr="004F1732">
        <w:rPr>
          <w:rFonts w:ascii="Arial" w:hAnsi="Arial" w:cs="Arial"/>
          <w:color w:val="auto"/>
        </w:rPr>
        <w:t xml:space="preserve">hen </w:t>
      </w:r>
      <w:r w:rsidR="00CF6DD8" w:rsidRPr="004F1732">
        <w:rPr>
          <w:rFonts w:ascii="Arial" w:hAnsi="Arial" w:cs="Arial"/>
          <w:color w:val="auto"/>
        </w:rPr>
        <w:t xml:space="preserve">a </w:t>
      </w:r>
      <w:r w:rsidR="00C751F3" w:rsidRPr="004F1732">
        <w:rPr>
          <w:rFonts w:ascii="Arial" w:hAnsi="Arial" w:cs="Arial"/>
          <w:color w:val="auto"/>
        </w:rPr>
        <w:t xml:space="preserve">dispute arose between the service and the person responsible for </w:t>
      </w:r>
      <w:r w:rsidR="00CF6DD8" w:rsidRPr="004F1732">
        <w:rPr>
          <w:rFonts w:ascii="Arial" w:hAnsi="Arial" w:cs="Arial"/>
          <w:color w:val="auto"/>
        </w:rPr>
        <w:t xml:space="preserve">a consumer with very high care needs under </w:t>
      </w:r>
      <w:r w:rsidR="00C751F3" w:rsidRPr="004F1732">
        <w:rPr>
          <w:rFonts w:ascii="Arial" w:hAnsi="Arial" w:cs="Arial"/>
          <w:color w:val="auto"/>
        </w:rPr>
        <w:t>a self-managed package</w:t>
      </w:r>
      <w:r w:rsidR="00CF6DD8" w:rsidRPr="004F1732">
        <w:rPr>
          <w:rFonts w:ascii="Arial" w:hAnsi="Arial" w:cs="Arial"/>
          <w:color w:val="auto"/>
        </w:rPr>
        <w:t>,</w:t>
      </w:r>
      <w:r w:rsidR="00C751F3" w:rsidRPr="004F1732">
        <w:rPr>
          <w:rFonts w:ascii="Arial" w:hAnsi="Arial" w:cs="Arial"/>
          <w:color w:val="auto"/>
        </w:rPr>
        <w:t xml:space="preserve"> </w:t>
      </w:r>
      <w:r w:rsidR="00C751F3" w:rsidRPr="004F1732">
        <w:rPr>
          <w:rFonts w:ascii="Arial" w:eastAsia="Arial" w:hAnsi="Arial" w:cs="Arial"/>
          <w:color w:val="auto"/>
          <w:szCs w:val="22"/>
        </w:rPr>
        <w:t xml:space="preserve">the service was unable to demonstrate how it balances </w:t>
      </w:r>
      <w:r w:rsidR="00224C48">
        <w:rPr>
          <w:rFonts w:ascii="Arial" w:eastAsia="Arial" w:hAnsi="Arial" w:cs="Arial"/>
          <w:color w:val="auto"/>
          <w:szCs w:val="22"/>
        </w:rPr>
        <w:t xml:space="preserve">the </w:t>
      </w:r>
      <w:r w:rsidR="00C751F3" w:rsidRPr="004F1732">
        <w:rPr>
          <w:rFonts w:ascii="Arial" w:eastAsia="Arial" w:hAnsi="Arial" w:cs="Arial"/>
          <w:color w:val="auto"/>
          <w:szCs w:val="22"/>
        </w:rPr>
        <w:t>care recipient</w:t>
      </w:r>
      <w:r w:rsidR="00224C48">
        <w:rPr>
          <w:rFonts w:ascii="Arial" w:eastAsia="Arial" w:hAnsi="Arial" w:cs="Arial"/>
          <w:color w:val="auto"/>
          <w:szCs w:val="22"/>
        </w:rPr>
        <w:t>’</w:t>
      </w:r>
      <w:r w:rsidR="00C751F3" w:rsidRPr="004F1732">
        <w:rPr>
          <w:rFonts w:ascii="Arial" w:eastAsia="Arial" w:hAnsi="Arial" w:cs="Arial"/>
          <w:color w:val="auto"/>
          <w:szCs w:val="22"/>
        </w:rPr>
        <w:t>s individual rights to make choices with the service</w:t>
      </w:r>
      <w:r w:rsidR="00224C48">
        <w:rPr>
          <w:rFonts w:ascii="Arial" w:eastAsia="Arial" w:hAnsi="Arial" w:cs="Arial"/>
          <w:color w:val="auto"/>
          <w:szCs w:val="22"/>
        </w:rPr>
        <w:t>’</w:t>
      </w:r>
      <w:r w:rsidR="00C751F3" w:rsidRPr="004F1732">
        <w:rPr>
          <w:rFonts w:ascii="Arial" w:eastAsia="Arial" w:hAnsi="Arial" w:cs="Arial"/>
          <w:color w:val="auto"/>
          <w:szCs w:val="22"/>
        </w:rPr>
        <w:t xml:space="preserve">s responsibility to provide safe and effective care and services. </w:t>
      </w:r>
      <w:r w:rsidR="00224C48">
        <w:rPr>
          <w:rFonts w:ascii="Arial" w:eastAsia="Arial" w:hAnsi="Arial" w:cs="Arial"/>
          <w:color w:val="auto"/>
          <w:szCs w:val="22"/>
        </w:rPr>
        <w:t>Documentation provided by the service did not demonstrate the service understood the risk and was proactive in address</w:t>
      </w:r>
      <w:r w:rsidR="00F50118">
        <w:rPr>
          <w:rFonts w:ascii="Arial" w:eastAsia="Arial" w:hAnsi="Arial" w:cs="Arial"/>
          <w:color w:val="auto"/>
          <w:szCs w:val="22"/>
        </w:rPr>
        <w:t>ing</w:t>
      </w:r>
      <w:r w:rsidR="00224C48">
        <w:rPr>
          <w:rFonts w:ascii="Arial" w:eastAsia="Arial" w:hAnsi="Arial" w:cs="Arial"/>
          <w:color w:val="auto"/>
          <w:szCs w:val="22"/>
        </w:rPr>
        <w:t xml:space="preserve"> the situation</w:t>
      </w:r>
      <w:r w:rsidR="004F1732" w:rsidRPr="000D170B">
        <w:rPr>
          <w:rFonts w:ascii="Arial" w:eastAsia="Arial" w:hAnsi="Arial" w:cs="Arial"/>
          <w:color w:val="auto"/>
          <w:szCs w:val="22"/>
        </w:rPr>
        <w:t xml:space="preserve"> placing the consumer at risk</w:t>
      </w:r>
      <w:r w:rsidR="00224C48">
        <w:rPr>
          <w:rFonts w:ascii="Arial" w:eastAsia="Arial" w:hAnsi="Arial" w:cs="Arial"/>
          <w:color w:val="auto"/>
          <w:szCs w:val="22"/>
        </w:rPr>
        <w:t>.</w:t>
      </w:r>
      <w:r w:rsidR="004F1732" w:rsidRPr="000D170B">
        <w:rPr>
          <w:rFonts w:ascii="Arial" w:eastAsia="Arial" w:hAnsi="Arial" w:cs="Arial"/>
          <w:color w:val="auto"/>
          <w:szCs w:val="22"/>
        </w:rPr>
        <w:t xml:space="preserve"> </w:t>
      </w:r>
      <w:r w:rsidR="00224C48">
        <w:rPr>
          <w:rFonts w:ascii="Arial" w:eastAsia="Arial" w:hAnsi="Arial" w:cs="Arial"/>
          <w:color w:val="auto"/>
          <w:szCs w:val="22"/>
        </w:rPr>
        <w:t>A</w:t>
      </w:r>
      <w:r w:rsidR="004F1732" w:rsidRPr="000D170B">
        <w:rPr>
          <w:rFonts w:ascii="Arial" w:eastAsia="Arial" w:hAnsi="Arial" w:cs="Arial"/>
          <w:color w:val="auto"/>
          <w:szCs w:val="22"/>
        </w:rPr>
        <w:t xml:space="preserve">greement </w:t>
      </w:r>
      <w:r w:rsidR="000D170B">
        <w:rPr>
          <w:rFonts w:ascii="Arial" w:eastAsia="Arial" w:hAnsi="Arial" w:cs="Arial"/>
          <w:color w:val="auto"/>
          <w:szCs w:val="22"/>
        </w:rPr>
        <w:t>has</w:t>
      </w:r>
      <w:r w:rsidR="003E2455" w:rsidRPr="000D170B">
        <w:rPr>
          <w:rFonts w:ascii="Arial" w:eastAsia="Arial" w:hAnsi="Arial" w:cs="Arial"/>
          <w:color w:val="auto"/>
          <w:szCs w:val="22"/>
        </w:rPr>
        <w:t xml:space="preserve"> not</w:t>
      </w:r>
      <w:r w:rsidR="004F1732" w:rsidRPr="000D170B">
        <w:rPr>
          <w:rFonts w:ascii="Arial" w:eastAsia="Arial" w:hAnsi="Arial" w:cs="Arial"/>
          <w:color w:val="auto"/>
          <w:szCs w:val="22"/>
        </w:rPr>
        <w:t xml:space="preserve"> be</w:t>
      </w:r>
      <w:r w:rsidR="000D170B">
        <w:rPr>
          <w:rFonts w:ascii="Arial" w:eastAsia="Arial" w:hAnsi="Arial" w:cs="Arial"/>
          <w:color w:val="auto"/>
          <w:szCs w:val="22"/>
        </w:rPr>
        <w:t>en</w:t>
      </w:r>
      <w:r w:rsidR="004F1732" w:rsidRPr="000D170B">
        <w:rPr>
          <w:rFonts w:ascii="Arial" w:eastAsia="Arial" w:hAnsi="Arial" w:cs="Arial"/>
          <w:color w:val="auto"/>
          <w:szCs w:val="22"/>
        </w:rPr>
        <w:t xml:space="preserve"> reached on </w:t>
      </w:r>
      <w:r w:rsidR="003E2455" w:rsidRPr="000D170B">
        <w:rPr>
          <w:rFonts w:ascii="Arial" w:eastAsia="Arial" w:hAnsi="Arial" w:cs="Arial"/>
          <w:color w:val="auto"/>
          <w:szCs w:val="22"/>
        </w:rPr>
        <w:t xml:space="preserve">the outcomes of assessment and planning resulting in </w:t>
      </w:r>
      <w:r w:rsidR="00224C48">
        <w:rPr>
          <w:rFonts w:ascii="Arial" w:eastAsia="Arial" w:hAnsi="Arial" w:cs="Arial"/>
          <w:color w:val="auto"/>
          <w:szCs w:val="22"/>
        </w:rPr>
        <w:t xml:space="preserve">the consumer not having </w:t>
      </w:r>
      <w:r w:rsidR="003E2455" w:rsidRPr="000D170B">
        <w:rPr>
          <w:rFonts w:ascii="Arial" w:eastAsia="Arial" w:hAnsi="Arial" w:cs="Arial"/>
          <w:color w:val="auto"/>
          <w:szCs w:val="22"/>
        </w:rPr>
        <w:t>a care and services plan</w:t>
      </w:r>
      <w:r w:rsidR="000D170B">
        <w:rPr>
          <w:rFonts w:ascii="Arial" w:eastAsia="Arial" w:hAnsi="Arial" w:cs="Arial"/>
          <w:color w:val="auto"/>
          <w:szCs w:val="22"/>
        </w:rPr>
        <w:t xml:space="preserve"> </w:t>
      </w:r>
      <w:r w:rsidR="000D170B" w:rsidRPr="000D170B">
        <w:rPr>
          <w:rFonts w:ascii="Arial" w:eastAsiaTheme="minorEastAsia" w:hAnsi="Arial" w:cs="Arial"/>
          <w:color w:val="auto"/>
        </w:rPr>
        <w:t>that address the</w:t>
      </w:r>
      <w:r w:rsidR="00224C48">
        <w:rPr>
          <w:rFonts w:ascii="Arial" w:eastAsiaTheme="minorEastAsia" w:hAnsi="Arial" w:cs="Arial"/>
          <w:color w:val="auto"/>
        </w:rPr>
        <w:t>ir</w:t>
      </w:r>
      <w:r w:rsidR="000D170B" w:rsidRPr="000D170B">
        <w:rPr>
          <w:rFonts w:ascii="Arial" w:eastAsiaTheme="minorEastAsia" w:hAnsi="Arial" w:cs="Arial"/>
          <w:color w:val="auto"/>
        </w:rPr>
        <w:t xml:space="preserve"> needs and preferences.</w:t>
      </w:r>
    </w:p>
    <w:p w14:paraId="7D72A748" w14:textId="77777777" w:rsidR="001D21C0" w:rsidRDefault="008703B0" w:rsidP="003726F2">
      <w:pPr>
        <w:rPr>
          <w:rFonts w:ascii="Arial" w:hAnsi="Arial" w:cs="Arial"/>
          <w:color w:val="auto"/>
        </w:rPr>
      </w:pPr>
      <w:r w:rsidRPr="00B67A5D">
        <w:rPr>
          <w:rFonts w:ascii="Arial" w:eastAsiaTheme="minorEastAsia" w:hAnsi="Arial" w:cs="Arial"/>
          <w:color w:val="auto"/>
        </w:rPr>
        <w:t xml:space="preserve">Furthermore, </w:t>
      </w:r>
      <w:r>
        <w:rPr>
          <w:rFonts w:ascii="Arial" w:eastAsiaTheme="minorEastAsia" w:hAnsi="Arial" w:cs="Arial"/>
          <w:color w:val="auto"/>
        </w:rPr>
        <w:t xml:space="preserve">information is not readily available where care and services are provided. </w:t>
      </w:r>
      <w:r>
        <w:rPr>
          <w:rFonts w:ascii="Arial" w:hAnsi="Arial" w:cs="Arial"/>
          <w:color w:val="auto"/>
        </w:rPr>
        <w:t>As discussed previously, c</w:t>
      </w:r>
      <w:r w:rsidRPr="00755736">
        <w:rPr>
          <w:rFonts w:ascii="Arial" w:hAnsi="Arial" w:cs="Arial"/>
          <w:color w:val="auto"/>
        </w:rPr>
        <w:t xml:space="preserve">are plans do not provide sufficiently detailed information to assist support workers in caring for consumers with specific tasks. Several support workers said they were unaware of a care plan. </w:t>
      </w:r>
      <w:r>
        <w:rPr>
          <w:rFonts w:ascii="Arial" w:hAnsi="Arial" w:cs="Arial"/>
          <w:color w:val="auto"/>
        </w:rPr>
        <w:t>In addition, w</w:t>
      </w:r>
      <w:r w:rsidR="000D170B" w:rsidRPr="00B67A5D">
        <w:rPr>
          <w:rFonts w:ascii="Arial" w:hAnsi="Arial" w:cs="Arial"/>
          <w:color w:val="auto"/>
        </w:rPr>
        <w:t>hilst l</w:t>
      </w:r>
      <w:r w:rsidR="008923CF" w:rsidRPr="00B67A5D">
        <w:rPr>
          <w:rFonts w:ascii="Arial" w:hAnsi="Arial" w:cs="Arial"/>
          <w:color w:val="auto"/>
        </w:rPr>
        <w:t>iaison occurs with care coordinators by email for brokered services for changes in consumers’ conditions</w:t>
      </w:r>
      <w:r w:rsidR="008923CF" w:rsidRPr="00755736">
        <w:rPr>
          <w:rFonts w:ascii="Arial" w:hAnsi="Arial" w:cs="Arial"/>
          <w:color w:val="auto"/>
        </w:rPr>
        <w:t xml:space="preserve"> or needs, this information is kept on a separate record and not updated in the consumer’s care plan. </w:t>
      </w:r>
      <w:r>
        <w:rPr>
          <w:rFonts w:ascii="Arial" w:hAnsi="Arial" w:cs="Arial"/>
          <w:color w:val="auto"/>
        </w:rPr>
        <w:t xml:space="preserve">Given that the service has expanded from 70 consumers to over 200 consumers since January 2023 and three quarters of current consumers are cared for by brokered agencies this places a large number of consumers </w:t>
      </w:r>
      <w:r>
        <w:rPr>
          <w:rFonts w:ascii="Arial" w:hAnsi="Arial" w:cs="Arial"/>
          <w:color w:val="auto"/>
        </w:rPr>
        <w:lastRenderedPageBreak/>
        <w:t xml:space="preserve">at </w:t>
      </w:r>
      <w:r w:rsidR="008A0DFB">
        <w:rPr>
          <w:rFonts w:ascii="Arial" w:hAnsi="Arial" w:cs="Arial"/>
          <w:color w:val="auto"/>
        </w:rPr>
        <w:t xml:space="preserve">potential </w:t>
      </w:r>
      <w:r>
        <w:rPr>
          <w:rFonts w:ascii="Arial" w:hAnsi="Arial" w:cs="Arial"/>
          <w:color w:val="auto"/>
        </w:rPr>
        <w:t>risk</w:t>
      </w:r>
      <w:r w:rsidR="00745034">
        <w:rPr>
          <w:rFonts w:ascii="Arial" w:hAnsi="Arial" w:cs="Arial"/>
          <w:color w:val="auto"/>
        </w:rPr>
        <w:t xml:space="preserve"> as brokered agency staff cannot access the relevant </w:t>
      </w:r>
      <w:proofErr w:type="gramStart"/>
      <w:r w:rsidR="00745034">
        <w:rPr>
          <w:rFonts w:ascii="Arial" w:hAnsi="Arial" w:cs="Arial"/>
          <w:color w:val="auto"/>
        </w:rPr>
        <w:t>information</w:t>
      </w:r>
      <w:proofErr w:type="gramEnd"/>
      <w:r w:rsidR="00745034">
        <w:rPr>
          <w:rFonts w:ascii="Arial" w:hAnsi="Arial" w:cs="Arial"/>
          <w:color w:val="auto"/>
        </w:rPr>
        <w:t xml:space="preserve"> they need to provide care safely.</w:t>
      </w:r>
      <w:bookmarkStart w:id="7" w:name="_Hlk178159230"/>
    </w:p>
    <w:p w14:paraId="7407A752" w14:textId="779A81CE" w:rsidR="008703B0" w:rsidRDefault="00941122" w:rsidP="003726F2">
      <w:pPr>
        <w:rPr>
          <w:rFonts w:ascii="Arial" w:hAnsi="Arial" w:cs="Arial"/>
          <w:color w:val="auto"/>
        </w:rPr>
      </w:pPr>
      <w:r w:rsidRPr="00755736">
        <w:rPr>
          <w:rFonts w:ascii="Arial" w:eastAsia="Times New Roman" w:hAnsi="Arial" w:cs="Arial"/>
          <w:color w:val="auto"/>
          <w:lang w:eastAsia="en-AU"/>
        </w:rPr>
        <w:t>In addition</w:t>
      </w:r>
      <w:r w:rsidR="007A5427" w:rsidRPr="00755736">
        <w:rPr>
          <w:rFonts w:ascii="Arial" w:eastAsia="Times New Roman" w:hAnsi="Arial" w:cs="Arial"/>
          <w:color w:val="auto"/>
          <w:lang w:eastAsia="en-AU"/>
        </w:rPr>
        <w:t>,</w:t>
      </w:r>
      <w:r w:rsidRPr="00755736">
        <w:rPr>
          <w:rFonts w:ascii="Arial" w:eastAsia="Times New Roman" w:hAnsi="Arial" w:cs="Arial"/>
          <w:color w:val="auto"/>
          <w:lang w:eastAsia="en-AU"/>
        </w:rPr>
        <w:t xml:space="preserve"> </w:t>
      </w:r>
      <w:r w:rsidR="00325696" w:rsidRPr="00755736">
        <w:rPr>
          <w:rFonts w:ascii="Arial" w:eastAsia="Times New Roman" w:hAnsi="Arial" w:cs="Arial"/>
          <w:color w:val="auto"/>
          <w:lang w:eastAsia="en-AU"/>
        </w:rPr>
        <w:t>to providing consumer documentation</w:t>
      </w:r>
      <w:r w:rsidR="008703B0">
        <w:rPr>
          <w:rFonts w:ascii="Arial" w:eastAsia="Times New Roman" w:hAnsi="Arial" w:cs="Arial"/>
          <w:color w:val="auto"/>
          <w:lang w:eastAsia="en-AU"/>
        </w:rPr>
        <w:t xml:space="preserve"> t</w:t>
      </w:r>
      <w:r w:rsidRPr="00755736">
        <w:rPr>
          <w:rFonts w:ascii="Arial" w:eastAsia="Times New Roman" w:hAnsi="Arial" w:cs="Arial"/>
          <w:color w:val="auto"/>
          <w:lang w:eastAsia="en-AU"/>
        </w:rPr>
        <w:t xml:space="preserve">he provider submitted a continuous improvement plan. This identified actions to </w:t>
      </w:r>
      <w:bookmarkEnd w:id="7"/>
      <w:r w:rsidRPr="00755736">
        <w:rPr>
          <w:rFonts w:ascii="Arial" w:eastAsia="Times New Roman" w:hAnsi="Arial" w:cs="Arial"/>
          <w:color w:val="auto"/>
          <w:lang w:eastAsia="en-AU"/>
        </w:rPr>
        <w:t>address</w:t>
      </w:r>
      <w:r w:rsidR="00745034">
        <w:rPr>
          <w:rFonts w:ascii="Arial" w:eastAsia="Times New Roman" w:hAnsi="Arial" w:cs="Arial"/>
          <w:color w:val="auto"/>
          <w:lang w:eastAsia="en-AU"/>
        </w:rPr>
        <w:t xml:space="preserve"> by</w:t>
      </w:r>
      <w:r w:rsidRPr="00755736">
        <w:rPr>
          <w:rFonts w:ascii="Arial" w:eastAsia="Times New Roman" w:hAnsi="Arial" w:cs="Arial"/>
          <w:color w:val="auto"/>
          <w:lang w:eastAsia="en-AU"/>
        </w:rPr>
        <w:t xml:space="preserve"> providing information to care staff and brokered agency staff for use at point of care as well as </w:t>
      </w:r>
      <w:r w:rsidR="007A5427" w:rsidRPr="00755736">
        <w:rPr>
          <w:rFonts w:ascii="Arial" w:eastAsia="Times New Roman" w:hAnsi="Arial" w:cs="Arial"/>
          <w:color w:val="auto"/>
          <w:lang w:eastAsia="en-AU"/>
        </w:rPr>
        <w:t>providing</w:t>
      </w:r>
      <w:r w:rsidRPr="00755736">
        <w:rPr>
          <w:rFonts w:ascii="Arial" w:eastAsia="Times New Roman" w:hAnsi="Arial" w:cs="Arial"/>
          <w:color w:val="auto"/>
          <w:lang w:eastAsia="en-AU"/>
        </w:rPr>
        <w:t xml:space="preserve"> consumers</w:t>
      </w:r>
      <w:r w:rsidR="007A5427" w:rsidRPr="00755736">
        <w:rPr>
          <w:rFonts w:ascii="Arial" w:eastAsia="Times New Roman" w:hAnsi="Arial" w:cs="Arial"/>
          <w:color w:val="auto"/>
          <w:lang w:eastAsia="en-AU"/>
        </w:rPr>
        <w:t xml:space="preserve"> with a copy of</w:t>
      </w:r>
      <w:r w:rsidRPr="00755736">
        <w:rPr>
          <w:rFonts w:ascii="Arial" w:eastAsia="Times New Roman" w:hAnsi="Arial" w:cs="Arial"/>
          <w:color w:val="auto"/>
          <w:lang w:eastAsia="en-AU"/>
        </w:rPr>
        <w:t xml:space="preserve"> their care plan</w:t>
      </w:r>
      <w:r w:rsidR="007A5427" w:rsidRPr="00755736">
        <w:rPr>
          <w:rFonts w:ascii="Arial" w:eastAsia="Times New Roman" w:hAnsi="Arial" w:cs="Arial"/>
          <w:color w:val="auto"/>
          <w:lang w:eastAsia="en-AU"/>
        </w:rPr>
        <w:t xml:space="preserve">. </w:t>
      </w:r>
      <w:r w:rsidR="00745034" w:rsidRPr="00755736">
        <w:rPr>
          <w:rFonts w:ascii="Arial" w:hAnsi="Arial" w:cs="Arial"/>
          <w:color w:val="auto"/>
        </w:rPr>
        <w:t>The provider has identified that improvements are required in how information about consumers is shared with subcontracted agencies and is seeking to strengthen the governance and contractual arrangements in place.</w:t>
      </w:r>
      <w:r w:rsidR="00745034">
        <w:rPr>
          <w:rFonts w:ascii="Arial" w:hAnsi="Arial" w:cs="Arial"/>
          <w:color w:val="auto"/>
        </w:rPr>
        <w:t xml:space="preserve"> </w:t>
      </w:r>
      <w:r w:rsidR="00D715DA" w:rsidRPr="00755736">
        <w:rPr>
          <w:rFonts w:ascii="Arial" w:eastAsia="Times New Roman" w:hAnsi="Arial" w:cs="Arial"/>
          <w:color w:val="auto"/>
          <w:lang w:eastAsia="en-AU"/>
        </w:rPr>
        <w:t>It is noted that</w:t>
      </w:r>
      <w:r w:rsidR="00745034">
        <w:rPr>
          <w:rFonts w:ascii="Arial" w:eastAsia="Times New Roman" w:hAnsi="Arial" w:cs="Arial"/>
          <w:color w:val="auto"/>
          <w:lang w:eastAsia="en-AU"/>
        </w:rPr>
        <w:t>, in the improvement plan,</w:t>
      </w:r>
      <w:r w:rsidR="00D715DA" w:rsidRPr="00755736">
        <w:rPr>
          <w:rFonts w:ascii="Arial" w:eastAsia="Times New Roman" w:hAnsi="Arial" w:cs="Arial"/>
          <w:color w:val="auto"/>
          <w:lang w:eastAsia="en-AU"/>
        </w:rPr>
        <w:t xml:space="preserve"> the provider is expecting consumers to sign their care plan which is not a requirement under the Aged Care Act 1997. It is also noted the provider currently plans to send care plans to consumers electro</w:t>
      </w:r>
      <w:r w:rsidR="00D715DA" w:rsidRPr="00755736">
        <w:rPr>
          <w:rFonts w:ascii="Arial" w:hAnsi="Arial" w:cs="Arial"/>
          <w:color w:val="auto"/>
        </w:rPr>
        <w:t xml:space="preserve">nically which may not be acceptable to all consumers/their representatives. </w:t>
      </w:r>
    </w:p>
    <w:p w14:paraId="17AF2F96" w14:textId="31E6B129" w:rsidR="007730A3" w:rsidRPr="00C751F3" w:rsidRDefault="00941122" w:rsidP="003726F2">
      <w:pPr>
        <w:rPr>
          <w:rFonts w:ascii="Arial" w:hAnsi="Arial" w:cs="Arial"/>
          <w:color w:val="auto"/>
        </w:rPr>
      </w:pPr>
      <w:bookmarkStart w:id="8" w:name="_Hlk178595035"/>
      <w:r w:rsidRPr="00755736">
        <w:rPr>
          <w:rFonts w:ascii="Arial" w:eastAsia="Times New Roman" w:hAnsi="Arial" w:cs="Arial"/>
          <w:color w:val="auto"/>
          <w:lang w:eastAsia="en-AU"/>
        </w:rPr>
        <w:t xml:space="preserve">I have considered the information submitted by both the Assessment Team and the </w:t>
      </w:r>
      <w:r w:rsidRPr="00755736">
        <w:rPr>
          <w:rFonts w:ascii="Arial" w:hAnsi="Arial" w:cs="Arial"/>
          <w:color w:val="auto"/>
        </w:rPr>
        <w:t>provider and find that</w:t>
      </w:r>
      <w:r w:rsidR="007A5427" w:rsidRPr="00755736">
        <w:rPr>
          <w:rFonts w:ascii="Arial" w:hAnsi="Arial" w:cs="Arial"/>
          <w:color w:val="auto"/>
        </w:rPr>
        <w:t xml:space="preserve"> currently the outcomes of assessment and planning are not effectively communicated to the consumer and documented in a care and services plan that is readily available to the consumer, and where care and services are provided.</w:t>
      </w:r>
      <w:r w:rsidR="007730A3" w:rsidRPr="007730A3">
        <w:rPr>
          <w:rFonts w:ascii="Arial" w:hAnsi="Arial" w:cs="Arial"/>
          <w:color w:val="auto"/>
        </w:rPr>
        <w:t xml:space="preserve"> </w:t>
      </w:r>
      <w:r w:rsidR="007730A3">
        <w:rPr>
          <w:rFonts w:ascii="Arial" w:hAnsi="Arial" w:cs="Arial"/>
          <w:color w:val="auto"/>
        </w:rPr>
        <w:t>These issues were present during the Quality Review 17</w:t>
      </w:r>
      <w:r w:rsidR="00F50118">
        <w:rPr>
          <w:rFonts w:ascii="Arial" w:hAnsi="Arial" w:cs="Arial"/>
          <w:color w:val="auto"/>
        </w:rPr>
        <w:t xml:space="preserve"> January 2023 to </w:t>
      </w:r>
      <w:r w:rsidR="007730A3">
        <w:rPr>
          <w:rFonts w:ascii="Arial" w:hAnsi="Arial" w:cs="Arial"/>
          <w:color w:val="auto"/>
        </w:rPr>
        <w:t xml:space="preserve">19 January 2023. After the Quality Audit in 2023 the provider gave an undertaking to </w:t>
      </w:r>
      <w:proofErr w:type="gramStart"/>
      <w:r w:rsidR="007730A3">
        <w:rPr>
          <w:rFonts w:ascii="Arial" w:hAnsi="Arial" w:cs="Arial"/>
          <w:color w:val="auto"/>
        </w:rPr>
        <w:t>remedy</w:t>
      </w:r>
      <w:proofErr w:type="gramEnd"/>
      <w:r w:rsidR="007730A3">
        <w:rPr>
          <w:rFonts w:ascii="Arial" w:hAnsi="Arial" w:cs="Arial"/>
          <w:color w:val="auto"/>
        </w:rPr>
        <w:t xml:space="preserve"> but this has </w:t>
      </w:r>
      <w:r w:rsidR="00745034">
        <w:rPr>
          <w:rFonts w:ascii="Arial" w:hAnsi="Arial" w:cs="Arial"/>
          <w:color w:val="auto"/>
        </w:rPr>
        <w:t xml:space="preserve">been addressed </w:t>
      </w:r>
      <w:r w:rsidR="007730A3">
        <w:rPr>
          <w:rFonts w:ascii="Arial" w:hAnsi="Arial" w:cs="Arial"/>
          <w:color w:val="auto"/>
        </w:rPr>
        <w:t>placing consumers at risk.</w:t>
      </w:r>
    </w:p>
    <w:bookmarkEnd w:id="8"/>
    <w:p w14:paraId="4F98D4B1" w14:textId="0BA51423" w:rsidR="00745034" w:rsidRDefault="008923CF" w:rsidP="003726F2">
      <w:pPr>
        <w:autoSpaceDE w:val="0"/>
        <w:autoSpaceDN w:val="0"/>
        <w:adjustRightInd w:val="0"/>
        <w:rPr>
          <w:rFonts w:ascii="Arial" w:eastAsia="Arial" w:hAnsi="Arial" w:cs="Arial"/>
          <w:color w:val="auto"/>
          <w:lang w:eastAsia="en-AU"/>
        </w:rPr>
      </w:pPr>
      <w:r w:rsidRPr="00755736">
        <w:rPr>
          <w:rFonts w:ascii="Arial" w:eastAsia="Arial" w:hAnsi="Arial" w:cs="Arial"/>
          <w:color w:val="auto"/>
          <w:lang w:eastAsia="en-AU"/>
        </w:rPr>
        <w:t>The service could not demonstrate that care and services are reviewed regularly for effectiveness. An assessment and comprehensive review of care plans is not always conducted when consumer circumstances change, or incidents occur that impact consumers’ needs and goals. The service does not have a schedule to ensure regular reviews of care plans are undertaken and updat</w:t>
      </w:r>
      <w:r w:rsidR="00745034">
        <w:rPr>
          <w:rFonts w:ascii="Arial" w:eastAsia="Arial" w:hAnsi="Arial" w:cs="Arial"/>
          <w:color w:val="auto"/>
          <w:lang w:eastAsia="en-AU"/>
        </w:rPr>
        <w:t xml:space="preserve">ing of </w:t>
      </w:r>
      <w:r w:rsidRPr="00755736">
        <w:rPr>
          <w:rFonts w:ascii="Arial" w:eastAsia="Arial" w:hAnsi="Arial" w:cs="Arial"/>
          <w:color w:val="auto"/>
          <w:lang w:eastAsia="en-AU"/>
        </w:rPr>
        <w:t>care plan</w:t>
      </w:r>
      <w:r w:rsidR="00745034">
        <w:rPr>
          <w:rFonts w:ascii="Arial" w:eastAsia="Arial" w:hAnsi="Arial" w:cs="Arial"/>
          <w:color w:val="auto"/>
          <w:lang w:eastAsia="en-AU"/>
        </w:rPr>
        <w:t>s</w:t>
      </w:r>
      <w:r w:rsidRPr="00755736">
        <w:rPr>
          <w:rFonts w:ascii="Arial" w:eastAsia="Arial" w:hAnsi="Arial" w:cs="Arial"/>
          <w:color w:val="auto"/>
          <w:lang w:eastAsia="en-AU"/>
        </w:rPr>
        <w:t xml:space="preserve"> post review are not occurring. </w:t>
      </w:r>
      <w:r w:rsidR="000854D6" w:rsidRPr="00755736">
        <w:rPr>
          <w:rFonts w:ascii="Arial" w:eastAsia="Arial" w:hAnsi="Arial" w:cs="Arial"/>
          <w:color w:val="auto"/>
          <w:lang w:eastAsia="en-AU"/>
        </w:rPr>
        <w:t>The Assessment Team’s report</w:t>
      </w:r>
      <w:r w:rsidR="00A57C71" w:rsidRPr="00755736">
        <w:rPr>
          <w:rFonts w:ascii="Arial" w:eastAsia="Arial" w:hAnsi="Arial" w:cs="Arial"/>
          <w:color w:val="auto"/>
          <w:lang w:eastAsia="en-AU"/>
        </w:rPr>
        <w:t xml:space="preserve"> cited one consumer who had fallen in March</w:t>
      </w:r>
      <w:r w:rsidR="008A0DFB">
        <w:rPr>
          <w:rFonts w:ascii="Arial" w:eastAsia="Arial" w:hAnsi="Arial" w:cs="Arial"/>
          <w:color w:val="auto"/>
          <w:lang w:eastAsia="en-AU"/>
        </w:rPr>
        <w:t xml:space="preserve"> 2024 </w:t>
      </w:r>
      <w:r w:rsidR="00A57C71" w:rsidRPr="00755736">
        <w:rPr>
          <w:rFonts w:ascii="Arial" w:eastAsia="Arial" w:hAnsi="Arial" w:cs="Arial"/>
          <w:color w:val="auto"/>
          <w:lang w:eastAsia="en-AU"/>
        </w:rPr>
        <w:t xml:space="preserve">and had not been reviewed. The </w:t>
      </w:r>
      <w:r w:rsidR="00F50118" w:rsidRPr="00755736">
        <w:rPr>
          <w:rFonts w:ascii="Arial" w:eastAsia="Arial" w:hAnsi="Arial" w:cs="Arial"/>
          <w:color w:val="auto"/>
          <w:lang w:eastAsia="en-AU"/>
        </w:rPr>
        <w:t>provider,</w:t>
      </w:r>
      <w:r w:rsidR="00A57C71" w:rsidRPr="00755736">
        <w:rPr>
          <w:rFonts w:ascii="Arial" w:eastAsia="Arial" w:hAnsi="Arial" w:cs="Arial"/>
          <w:color w:val="auto"/>
          <w:lang w:eastAsia="en-AU"/>
        </w:rPr>
        <w:t xml:space="preserve"> however</w:t>
      </w:r>
      <w:r w:rsidR="00F50118">
        <w:rPr>
          <w:rFonts w:ascii="Arial" w:eastAsia="Arial" w:hAnsi="Arial" w:cs="Arial"/>
          <w:color w:val="auto"/>
          <w:lang w:eastAsia="en-AU"/>
        </w:rPr>
        <w:t>,</w:t>
      </w:r>
      <w:r w:rsidR="00A57C71" w:rsidRPr="00755736">
        <w:rPr>
          <w:rFonts w:ascii="Arial" w:eastAsia="Arial" w:hAnsi="Arial" w:cs="Arial"/>
          <w:color w:val="auto"/>
          <w:lang w:eastAsia="en-AU"/>
        </w:rPr>
        <w:t xml:space="preserve"> was able to demonstrate through documentation provided th</w:t>
      </w:r>
      <w:r w:rsidR="0034679A" w:rsidRPr="00755736">
        <w:rPr>
          <w:rFonts w:ascii="Arial" w:eastAsia="Arial" w:hAnsi="Arial" w:cs="Arial"/>
          <w:color w:val="auto"/>
          <w:lang w:eastAsia="en-AU"/>
        </w:rPr>
        <w:t xml:space="preserve">at the </w:t>
      </w:r>
      <w:r w:rsidR="00A57C71" w:rsidRPr="00755736">
        <w:rPr>
          <w:rFonts w:ascii="Arial" w:eastAsia="Arial" w:hAnsi="Arial" w:cs="Arial"/>
          <w:color w:val="auto"/>
          <w:lang w:eastAsia="en-AU"/>
        </w:rPr>
        <w:t>consumer was reviewed after the fall</w:t>
      </w:r>
      <w:r w:rsidR="00745034">
        <w:rPr>
          <w:rFonts w:ascii="Arial" w:eastAsia="Arial" w:hAnsi="Arial" w:cs="Arial"/>
          <w:color w:val="auto"/>
          <w:lang w:eastAsia="en-AU"/>
        </w:rPr>
        <w:t>. However, documentation submitted</w:t>
      </w:r>
      <w:r w:rsidR="0034679A" w:rsidRPr="00755736">
        <w:rPr>
          <w:rFonts w:ascii="Arial" w:eastAsia="Arial" w:hAnsi="Arial" w:cs="Arial"/>
          <w:color w:val="auto"/>
          <w:lang w:eastAsia="en-AU"/>
        </w:rPr>
        <w:t xml:space="preserve"> did not show strategies to manage falls risk were added to the</w:t>
      </w:r>
      <w:r w:rsidR="00745034">
        <w:rPr>
          <w:rFonts w:ascii="Arial" w:eastAsia="Arial" w:hAnsi="Arial" w:cs="Arial"/>
          <w:color w:val="auto"/>
          <w:lang w:eastAsia="en-AU"/>
        </w:rPr>
        <w:t xml:space="preserve"> consumer’s</w:t>
      </w:r>
      <w:r w:rsidR="0034679A" w:rsidRPr="00755736">
        <w:rPr>
          <w:rFonts w:ascii="Arial" w:eastAsia="Arial" w:hAnsi="Arial" w:cs="Arial"/>
          <w:color w:val="auto"/>
          <w:lang w:eastAsia="en-AU"/>
        </w:rPr>
        <w:t xml:space="preserve"> care plan. </w:t>
      </w:r>
      <w:bookmarkStart w:id="9" w:name="_Hlk178178501"/>
      <w:r w:rsidR="00745034">
        <w:rPr>
          <w:rFonts w:ascii="Arial" w:eastAsia="Arial" w:hAnsi="Arial" w:cs="Arial"/>
          <w:color w:val="auto"/>
          <w:lang w:eastAsia="en-AU"/>
        </w:rPr>
        <w:t>The provider accepted that regular care plans reviews have not been occurring six monthly as per their policy.</w:t>
      </w:r>
    </w:p>
    <w:p w14:paraId="5BD85CF2" w14:textId="1BDCAD8E" w:rsidR="0034679A" w:rsidRPr="00755736" w:rsidRDefault="00342326" w:rsidP="003726F2">
      <w:pPr>
        <w:autoSpaceDE w:val="0"/>
        <w:autoSpaceDN w:val="0"/>
        <w:adjustRightInd w:val="0"/>
        <w:rPr>
          <w:rFonts w:ascii="Arial" w:hAnsi="Arial" w:cs="Arial"/>
          <w:color w:val="auto"/>
        </w:rPr>
      </w:pPr>
      <w:r w:rsidRPr="00755736">
        <w:rPr>
          <w:rFonts w:ascii="Arial" w:eastAsia="Times New Roman" w:hAnsi="Arial" w:cs="Arial"/>
          <w:color w:val="auto"/>
          <w:lang w:eastAsia="en-AU"/>
        </w:rPr>
        <w:t>In addition</w:t>
      </w:r>
      <w:r w:rsidR="00745034">
        <w:rPr>
          <w:rFonts w:ascii="Arial" w:eastAsia="Times New Roman" w:hAnsi="Arial" w:cs="Arial"/>
          <w:color w:val="auto"/>
          <w:lang w:eastAsia="en-AU"/>
        </w:rPr>
        <w:t xml:space="preserve"> </w:t>
      </w:r>
      <w:r w:rsidR="0034679A" w:rsidRPr="00755736">
        <w:rPr>
          <w:rFonts w:ascii="Arial" w:eastAsia="Times New Roman" w:hAnsi="Arial" w:cs="Arial"/>
          <w:color w:val="auto"/>
          <w:lang w:eastAsia="en-AU"/>
        </w:rPr>
        <w:t xml:space="preserve">to providing consumer documentation the </w:t>
      </w:r>
      <w:r w:rsidRPr="00755736">
        <w:rPr>
          <w:rFonts w:ascii="Arial" w:eastAsia="Times New Roman" w:hAnsi="Arial" w:cs="Arial"/>
          <w:color w:val="auto"/>
          <w:lang w:eastAsia="en-AU"/>
        </w:rPr>
        <w:t>provider submitted a continuous improvement plan. This identified actions to</w:t>
      </w:r>
      <w:r w:rsidR="0034679A" w:rsidRPr="00755736">
        <w:rPr>
          <w:rFonts w:ascii="Arial" w:eastAsia="Times New Roman" w:hAnsi="Arial" w:cs="Arial"/>
          <w:color w:val="auto"/>
          <w:lang w:eastAsia="en-AU"/>
        </w:rPr>
        <w:t xml:space="preserve"> </w:t>
      </w:r>
      <w:bookmarkEnd w:id="9"/>
      <w:r w:rsidR="0034679A" w:rsidRPr="00755736">
        <w:rPr>
          <w:rFonts w:ascii="Arial" w:eastAsia="Times New Roman" w:hAnsi="Arial" w:cs="Arial"/>
          <w:color w:val="auto"/>
          <w:lang w:eastAsia="en-AU"/>
        </w:rPr>
        <w:t>introduce a schedule to monitor care plan reviews.</w:t>
      </w:r>
      <w:r w:rsidR="008A0DFB">
        <w:rPr>
          <w:rFonts w:ascii="Arial" w:eastAsia="Times New Roman" w:hAnsi="Arial" w:cs="Arial"/>
          <w:color w:val="auto"/>
          <w:lang w:eastAsia="en-AU"/>
        </w:rPr>
        <w:t xml:space="preserve"> </w:t>
      </w:r>
      <w:r w:rsidR="0034679A" w:rsidRPr="00755736">
        <w:rPr>
          <w:rFonts w:ascii="Arial" w:hAnsi="Arial" w:cs="Arial"/>
          <w:color w:val="auto"/>
        </w:rPr>
        <w:t xml:space="preserve">The schedule showed that all outstanding consumer care plan reviews will be </w:t>
      </w:r>
      <w:r w:rsidRPr="00755736">
        <w:rPr>
          <w:rFonts w:ascii="Arial" w:hAnsi="Arial" w:cs="Arial"/>
          <w:color w:val="auto"/>
        </w:rPr>
        <w:t xml:space="preserve">conducted </w:t>
      </w:r>
      <w:r w:rsidR="008923CF" w:rsidRPr="00755736">
        <w:rPr>
          <w:rFonts w:ascii="Arial" w:hAnsi="Arial" w:cs="Arial"/>
          <w:color w:val="auto"/>
        </w:rPr>
        <w:t>by 30 November 2024.</w:t>
      </w:r>
      <w:r w:rsidR="008A0DFB">
        <w:rPr>
          <w:rFonts w:ascii="Arial" w:hAnsi="Arial" w:cs="Arial"/>
          <w:color w:val="auto"/>
        </w:rPr>
        <w:t xml:space="preserve"> </w:t>
      </w:r>
      <w:r w:rsidR="0034679A" w:rsidRPr="00755736">
        <w:rPr>
          <w:rFonts w:ascii="Arial" w:eastAsia="Times New Roman" w:hAnsi="Arial" w:cs="Arial"/>
          <w:color w:val="auto"/>
          <w:lang w:eastAsia="en-AU"/>
        </w:rPr>
        <w:t xml:space="preserve">I have considered the information submitted by both the Assessment Team and the </w:t>
      </w:r>
      <w:r w:rsidR="0034679A" w:rsidRPr="00755736">
        <w:rPr>
          <w:rFonts w:ascii="Arial" w:hAnsi="Arial" w:cs="Arial"/>
          <w:color w:val="auto"/>
        </w:rPr>
        <w:t xml:space="preserve">provider and find that currently </w:t>
      </w:r>
      <w:r w:rsidR="00D715DA" w:rsidRPr="00755736">
        <w:rPr>
          <w:rFonts w:ascii="Arial" w:hAnsi="Arial" w:cs="Arial"/>
          <w:color w:val="auto"/>
        </w:rPr>
        <w:t>care and services are not reviewed regularly for effectiveness, and when circumstances change or when incidents impact on the needs, goals or preferences of the consumer</w:t>
      </w:r>
      <w:r w:rsidR="00745034">
        <w:rPr>
          <w:rFonts w:ascii="Arial" w:hAnsi="Arial" w:cs="Arial"/>
          <w:color w:val="auto"/>
        </w:rPr>
        <w:t xml:space="preserve"> placing consumers at risk</w:t>
      </w:r>
      <w:r w:rsidR="00FD7C01">
        <w:rPr>
          <w:rFonts w:ascii="Arial" w:hAnsi="Arial" w:cs="Arial"/>
          <w:color w:val="auto"/>
        </w:rPr>
        <w:t xml:space="preserve">. Care plans have not been regularly reviewed and so do not reflect the consumer’s needs goals and preferences. </w:t>
      </w:r>
    </w:p>
    <w:p w14:paraId="657CD2C6" w14:textId="78078D89" w:rsidR="00150180" w:rsidRPr="00755736" w:rsidRDefault="00832543" w:rsidP="003726F2">
      <w:pPr>
        <w:rPr>
          <w:rFonts w:ascii="Arial" w:hAnsi="Arial" w:cs="Arial"/>
          <w:color w:val="auto"/>
        </w:rPr>
      </w:pPr>
      <w:r w:rsidRPr="00755736">
        <w:rPr>
          <w:rFonts w:ascii="Arial" w:hAnsi="Arial" w:cs="Arial"/>
          <w:color w:val="auto"/>
        </w:rPr>
        <w:t>I find Requirements 2(3)(a), 2(3)(b), 2(3)(d)</w:t>
      </w:r>
      <w:r w:rsidR="003D1A31">
        <w:rPr>
          <w:rFonts w:ascii="Arial" w:hAnsi="Arial" w:cs="Arial"/>
          <w:color w:val="auto"/>
        </w:rPr>
        <w:t xml:space="preserve"> </w:t>
      </w:r>
      <w:r w:rsidRPr="00755736">
        <w:rPr>
          <w:rFonts w:ascii="Arial" w:hAnsi="Arial" w:cs="Arial"/>
          <w:color w:val="auto"/>
        </w:rPr>
        <w:t>and 2</w:t>
      </w:r>
      <w:r w:rsidR="003D1A31">
        <w:rPr>
          <w:rFonts w:ascii="Arial" w:hAnsi="Arial" w:cs="Arial"/>
          <w:color w:val="auto"/>
        </w:rPr>
        <w:t>(</w:t>
      </w:r>
      <w:r w:rsidRPr="00755736">
        <w:rPr>
          <w:rFonts w:ascii="Arial" w:hAnsi="Arial" w:cs="Arial"/>
          <w:color w:val="auto"/>
        </w:rPr>
        <w:t>3</w:t>
      </w:r>
      <w:r w:rsidR="003D1A31">
        <w:rPr>
          <w:rFonts w:ascii="Arial" w:hAnsi="Arial" w:cs="Arial"/>
          <w:color w:val="auto"/>
        </w:rPr>
        <w:t>)</w:t>
      </w:r>
      <w:r w:rsidRPr="00755736">
        <w:rPr>
          <w:rFonts w:ascii="Arial" w:hAnsi="Arial" w:cs="Arial"/>
          <w:color w:val="auto"/>
        </w:rPr>
        <w:t>(e) not compliant.</w:t>
      </w:r>
    </w:p>
    <w:p w14:paraId="0ABFC82D" w14:textId="77777777" w:rsidR="00D715DA" w:rsidRPr="00755736" w:rsidRDefault="00D715DA">
      <w:pPr>
        <w:spacing w:after="160" w:line="259" w:lineRule="auto"/>
        <w:rPr>
          <w:rFonts w:ascii="Arial" w:hAnsi="Arial" w:cs="Arial"/>
          <w:b/>
          <w:bCs/>
          <w:color w:val="auto"/>
          <w:sz w:val="30"/>
          <w:szCs w:val="28"/>
        </w:rPr>
      </w:pPr>
      <w:r w:rsidRPr="00755736">
        <w:rPr>
          <w:rFonts w:ascii="Arial" w:hAnsi="Arial" w:cs="Arial"/>
          <w:color w:val="auto"/>
        </w:rPr>
        <w:br w:type="page"/>
      </w:r>
    </w:p>
    <w:p w14:paraId="00AECFC6" w14:textId="5A7D0F46" w:rsidR="00150180" w:rsidRDefault="007857A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755736" w14:paraId="597BFDBE" w14:textId="77777777" w:rsidTr="00093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658A3D" w14:textId="77777777" w:rsidR="00755736" w:rsidRPr="003217D3" w:rsidRDefault="00755736" w:rsidP="001F455A">
            <w:pPr>
              <w:spacing w:before="0" w:line="22" w:lineRule="atLeast"/>
              <w:rPr>
                <w:rFonts w:ascii="Arial" w:hAnsi="Arial" w:cs="Arial"/>
                <w:b w:val="0"/>
                <w:color w:val="FFFFFF" w:themeColor="background1"/>
              </w:rPr>
            </w:pPr>
            <w:bookmarkStart w:id="10"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751F8D" w14:textId="77777777" w:rsidR="00755736" w:rsidRPr="003217D3" w:rsidRDefault="007557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55736" w14:paraId="003C4948" w14:textId="77777777" w:rsidTr="003726F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4C243A9" w14:textId="77777777" w:rsidR="00755736" w:rsidRPr="00244176" w:rsidRDefault="007557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BAA5182" w14:textId="77777777" w:rsidR="00755736" w:rsidRPr="00244176" w:rsidRDefault="007557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005BB06" w14:textId="77777777" w:rsidR="00755736" w:rsidRPr="00244176" w:rsidRDefault="007557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6E4A401" w14:textId="77777777" w:rsidR="00755736" w:rsidRPr="00244176" w:rsidRDefault="007557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C74977F" w14:textId="77777777" w:rsidR="00755736" w:rsidRPr="00244176" w:rsidRDefault="007557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E4DAE0" w14:textId="63E38429" w:rsidR="00755736" w:rsidRPr="00CC646C" w:rsidRDefault="007857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708369"/>
                <w:placeholder>
                  <w:docPart w:val="D6C6868AC0F441F4AA7823B621058107"/>
                </w:placeholder>
                <w:dropDownList>
                  <w:listItem w:displayText="choose a rating" w:value="choose a rating"/>
                  <w:listItem w:displayText="Compliant" w:value="Compliant"/>
                  <w:listItem w:displayText="Not Compliant" w:value="Not Compliant"/>
                </w:dropDownList>
              </w:sdtPr>
              <w:sdtEndPr/>
              <w:sdtContent>
                <w:r w:rsidR="00EF02AF">
                  <w:rPr>
                    <w:rFonts w:ascii="Arial" w:hAnsi="Arial" w:cs="Arial"/>
                    <w:color w:val="auto"/>
                  </w:rPr>
                  <w:t>Not Compliant</w:t>
                </w:r>
              </w:sdtContent>
            </w:sdt>
            <w:r w:rsidR="00755736" w:rsidRPr="00501C01">
              <w:rPr>
                <w:rFonts w:ascii="Arial" w:hAnsi="Arial" w:cs="Arial"/>
              </w:rPr>
              <w:t xml:space="preserve"> </w:t>
            </w:r>
          </w:p>
        </w:tc>
      </w:tr>
      <w:tr w:rsidR="00755736" w14:paraId="3D6C438C" w14:textId="77777777" w:rsidTr="00372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3D4112C" w14:textId="77777777" w:rsidR="00755736" w:rsidRPr="00244176" w:rsidRDefault="007557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9A37970" w14:textId="77777777" w:rsidR="00755736" w:rsidRPr="00244176" w:rsidRDefault="007557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76853F" w14:textId="272FCD12" w:rsidR="00755736" w:rsidRPr="00CC646C" w:rsidRDefault="007857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840147"/>
                <w:placeholder>
                  <w:docPart w:val="2B1D90715CA54319A0AF7CE69FB6C6D9"/>
                </w:placeholder>
                <w:dropDownList>
                  <w:listItem w:displayText="choose a rating" w:value="choose a rating"/>
                  <w:listItem w:displayText="Compliant" w:value="Compliant"/>
                  <w:listItem w:displayText="Not Compliant" w:value="Not Compliant"/>
                </w:dropDownList>
              </w:sdtPr>
              <w:sdtEndPr/>
              <w:sdtContent>
                <w:r w:rsidR="00EF02AF">
                  <w:rPr>
                    <w:rFonts w:ascii="Arial" w:hAnsi="Arial" w:cs="Arial"/>
                    <w:color w:val="auto"/>
                  </w:rPr>
                  <w:t>Not Compliant</w:t>
                </w:r>
              </w:sdtContent>
            </w:sdt>
            <w:r w:rsidR="00755736" w:rsidRPr="00501C01">
              <w:rPr>
                <w:rFonts w:ascii="Arial" w:hAnsi="Arial" w:cs="Arial"/>
              </w:rPr>
              <w:t xml:space="preserve"> </w:t>
            </w:r>
          </w:p>
        </w:tc>
      </w:tr>
      <w:tr w:rsidR="00755736" w14:paraId="057AF1B1" w14:textId="77777777" w:rsidTr="003726F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6EAC386" w14:textId="77777777" w:rsidR="00755736" w:rsidRPr="00244176" w:rsidRDefault="007557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75BE9DC" w14:textId="77777777" w:rsidR="00755736" w:rsidRPr="00244176" w:rsidRDefault="007557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277243" w14:textId="3E5F0373" w:rsidR="00755736" w:rsidRPr="00CC646C" w:rsidRDefault="007857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360683"/>
                <w:placeholder>
                  <w:docPart w:val="3D81A772A0F3429E9B655EBEF953582B"/>
                </w:placeholder>
                <w:dropDownList>
                  <w:listItem w:displayText="choose a rating" w:value="choose a rating"/>
                  <w:listItem w:displayText="Compliant" w:value="Compliant"/>
                  <w:listItem w:displayText="Not Compliant" w:value="Not Compliant"/>
                </w:dropDownList>
              </w:sdtPr>
              <w:sdtEndPr/>
              <w:sdtContent>
                <w:r w:rsidR="00EF02AF">
                  <w:rPr>
                    <w:rFonts w:ascii="Arial" w:hAnsi="Arial" w:cs="Arial"/>
                    <w:color w:val="auto"/>
                  </w:rPr>
                  <w:t>Not Compliant</w:t>
                </w:r>
              </w:sdtContent>
            </w:sdt>
            <w:r w:rsidR="00755736" w:rsidRPr="00501C01">
              <w:rPr>
                <w:rFonts w:ascii="Arial" w:hAnsi="Arial" w:cs="Arial"/>
              </w:rPr>
              <w:t xml:space="preserve"> </w:t>
            </w:r>
          </w:p>
        </w:tc>
      </w:tr>
      <w:tr w:rsidR="00755736" w14:paraId="4C7316D4" w14:textId="77777777" w:rsidTr="00372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896D8FC" w14:textId="77777777" w:rsidR="00755736" w:rsidRPr="00244176" w:rsidRDefault="007557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E0F128A" w14:textId="77777777" w:rsidR="00755736" w:rsidRPr="00244176" w:rsidRDefault="007557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470D8E" w14:textId="77777777" w:rsidR="00755736" w:rsidRPr="00CC646C" w:rsidRDefault="007857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270261"/>
                <w:placeholder>
                  <w:docPart w:val="65667C33424947158C7FB99FA6A54B5B"/>
                </w:placeholder>
                <w:dropDownList>
                  <w:listItem w:displayText="choose a rating" w:value="choose a rating"/>
                  <w:listItem w:displayText="Compliant" w:value="Compliant"/>
                  <w:listItem w:displayText="Not Compliant" w:value="Not Compliant"/>
                </w:dropDownList>
              </w:sdtPr>
              <w:sdtEndPr/>
              <w:sdtContent>
                <w:r w:rsidR="00755736" w:rsidRPr="00501C01">
                  <w:rPr>
                    <w:rFonts w:ascii="Arial" w:hAnsi="Arial" w:cs="Arial"/>
                  </w:rPr>
                  <w:t>Compliant</w:t>
                </w:r>
              </w:sdtContent>
            </w:sdt>
            <w:r w:rsidR="00755736" w:rsidRPr="00501C01">
              <w:rPr>
                <w:rFonts w:ascii="Arial" w:hAnsi="Arial" w:cs="Arial"/>
              </w:rPr>
              <w:t xml:space="preserve"> </w:t>
            </w:r>
          </w:p>
        </w:tc>
      </w:tr>
    </w:tbl>
    <w:bookmarkEnd w:id="10"/>
    <w:p w14:paraId="51628FB9" w14:textId="77777777" w:rsidR="00150180" w:rsidRDefault="007857AD" w:rsidP="007B3959">
      <w:pPr>
        <w:pStyle w:val="Heading20"/>
      </w:pPr>
      <w:r w:rsidRPr="00A36AA9">
        <w:t>Findings</w:t>
      </w:r>
    </w:p>
    <w:p w14:paraId="3819D532" w14:textId="6E1B3310" w:rsidR="008A0DFB" w:rsidRDefault="00F57AE0" w:rsidP="003726F2">
      <w:pPr>
        <w:pStyle w:val="NormalArial"/>
        <w:rPr>
          <w:rFonts w:eastAsia="Arial"/>
        </w:rPr>
      </w:pPr>
      <w:r w:rsidRPr="00A9005B">
        <w:rPr>
          <w:rFonts w:eastAsia="Arial"/>
        </w:rPr>
        <w:t xml:space="preserve">Consumers and representatives receiving personal and clinical care services were interviewed and indicated they are generally satisfied with personal care services they receive. </w:t>
      </w:r>
      <w:r>
        <w:rPr>
          <w:rFonts w:eastAsia="Arial"/>
        </w:rPr>
        <w:t>However, m</w:t>
      </w:r>
      <w:r w:rsidRPr="00002C7C">
        <w:rPr>
          <w:rFonts w:eastAsia="Arial"/>
        </w:rPr>
        <w:t xml:space="preserve">ost </w:t>
      </w:r>
      <w:r>
        <w:rPr>
          <w:rFonts w:eastAsia="Arial"/>
        </w:rPr>
        <w:t>support workers</w:t>
      </w:r>
      <w:r w:rsidRPr="00002C7C">
        <w:rPr>
          <w:rFonts w:eastAsia="Arial"/>
        </w:rPr>
        <w:t xml:space="preserve"> were </w:t>
      </w:r>
      <w:r>
        <w:rPr>
          <w:rFonts w:eastAsia="Arial"/>
        </w:rPr>
        <w:t>un</w:t>
      </w:r>
      <w:r w:rsidRPr="00002C7C">
        <w:rPr>
          <w:rFonts w:eastAsia="Arial"/>
        </w:rPr>
        <w:t xml:space="preserve">able to describe how the organisation supports them to deliver personal and clinical care that is best practice and meets the needs of each consumer. </w:t>
      </w:r>
      <w:r w:rsidR="00D928F0" w:rsidRPr="1B546733">
        <w:rPr>
          <w:rFonts w:eastAsia="Arial"/>
        </w:rPr>
        <w:t>Most care plans lack</w:t>
      </w:r>
      <w:r w:rsidR="00D928F0">
        <w:rPr>
          <w:rFonts w:eastAsia="Arial"/>
        </w:rPr>
        <w:t>ed</w:t>
      </w:r>
      <w:r w:rsidR="00D928F0" w:rsidRPr="1B546733">
        <w:rPr>
          <w:rFonts w:eastAsia="Arial"/>
        </w:rPr>
        <w:t xml:space="preserve"> details on how the personal/clinical care is to be provided, </w:t>
      </w:r>
      <w:r w:rsidR="00D928F0">
        <w:rPr>
          <w:rFonts w:eastAsia="Arial"/>
        </w:rPr>
        <w:t xml:space="preserve">or how it </w:t>
      </w:r>
      <w:proofErr w:type="gramStart"/>
      <w:r w:rsidR="00D928F0">
        <w:rPr>
          <w:rFonts w:eastAsia="Arial"/>
        </w:rPr>
        <w:t>takes into account</w:t>
      </w:r>
      <w:proofErr w:type="gramEnd"/>
      <w:r w:rsidR="00D928F0">
        <w:rPr>
          <w:rFonts w:eastAsia="Arial"/>
        </w:rPr>
        <w:t xml:space="preserve"> </w:t>
      </w:r>
      <w:r w:rsidR="00D928F0" w:rsidRPr="1B546733">
        <w:rPr>
          <w:rFonts w:eastAsia="Arial"/>
        </w:rPr>
        <w:t>consumers</w:t>
      </w:r>
      <w:r w:rsidR="00D928F0">
        <w:rPr>
          <w:rFonts w:eastAsia="Arial"/>
        </w:rPr>
        <w:t>’</w:t>
      </w:r>
      <w:r w:rsidR="00D928F0" w:rsidRPr="1B546733">
        <w:rPr>
          <w:rFonts w:eastAsia="Arial"/>
        </w:rPr>
        <w:t xml:space="preserve"> need</w:t>
      </w:r>
      <w:r w:rsidR="00D928F0">
        <w:rPr>
          <w:rFonts w:eastAsia="Arial"/>
        </w:rPr>
        <w:t>s</w:t>
      </w:r>
      <w:r w:rsidR="00D928F0" w:rsidRPr="1B546733">
        <w:rPr>
          <w:rFonts w:eastAsia="Arial"/>
        </w:rPr>
        <w:t>, preferences</w:t>
      </w:r>
      <w:r w:rsidR="00D928F0">
        <w:rPr>
          <w:rFonts w:eastAsia="Arial"/>
        </w:rPr>
        <w:t xml:space="preserve">. </w:t>
      </w:r>
      <w:r w:rsidR="008A0DFB">
        <w:rPr>
          <w:rFonts w:eastAsia="Arial"/>
        </w:rPr>
        <w:t xml:space="preserve">Best practice care was not being provided </w:t>
      </w:r>
      <w:r w:rsidR="00D928F0">
        <w:rPr>
          <w:rFonts w:eastAsia="Arial"/>
        </w:rPr>
        <w:t>to one consumer with c</w:t>
      </w:r>
      <w:r>
        <w:rPr>
          <w:rFonts w:eastAsia="Arial"/>
        </w:rPr>
        <w:t xml:space="preserve">omplex wound care was being provided by a care worker without the knowledge of management </w:t>
      </w:r>
      <w:r w:rsidR="008A0DFB">
        <w:rPr>
          <w:rFonts w:eastAsia="Arial"/>
        </w:rPr>
        <w:t xml:space="preserve">and </w:t>
      </w:r>
      <w:r>
        <w:rPr>
          <w:rFonts w:eastAsia="Arial"/>
        </w:rPr>
        <w:t xml:space="preserve">without evidence of a </w:t>
      </w:r>
      <w:proofErr w:type="gramStart"/>
      <w:r>
        <w:rPr>
          <w:rFonts w:eastAsia="Arial"/>
        </w:rPr>
        <w:t>competency based</w:t>
      </w:r>
      <w:proofErr w:type="gramEnd"/>
      <w:r>
        <w:rPr>
          <w:rFonts w:eastAsia="Arial"/>
        </w:rPr>
        <w:t xml:space="preserve"> assessment. </w:t>
      </w:r>
    </w:p>
    <w:p w14:paraId="741E44A0" w14:textId="62C9823A" w:rsidR="00540F3B" w:rsidRDefault="008A0DFB" w:rsidP="003726F2">
      <w:pPr>
        <w:pStyle w:val="NormalArial"/>
        <w:rPr>
          <w:rFonts w:ascii="ArialMT" w:hAnsi="ArialMT" w:cs="ArialMT"/>
          <w:color w:val="auto"/>
          <w:sz w:val="22"/>
          <w:szCs w:val="22"/>
        </w:rPr>
      </w:pPr>
      <w:r>
        <w:rPr>
          <w:rFonts w:eastAsia="Arial"/>
        </w:rPr>
        <w:t>In response to the Assessment Team</w:t>
      </w:r>
      <w:r w:rsidR="00F67D91">
        <w:rPr>
          <w:rFonts w:eastAsia="Arial"/>
        </w:rPr>
        <w:t>’</w:t>
      </w:r>
      <w:r>
        <w:rPr>
          <w:rFonts w:eastAsia="Arial"/>
        </w:rPr>
        <w:t xml:space="preserve">s report </w:t>
      </w:r>
      <w:r>
        <w:t>t</w:t>
      </w:r>
      <w:r w:rsidR="00F57AE0" w:rsidRPr="007309DC">
        <w:t xml:space="preserve">he provider supplied </w:t>
      </w:r>
      <w:r w:rsidR="00D928F0">
        <w:t xml:space="preserve">care plans for consumers cited. </w:t>
      </w:r>
      <w:proofErr w:type="gramStart"/>
      <w:r w:rsidR="00D928F0">
        <w:t>T</w:t>
      </w:r>
      <w:r w:rsidR="00F57AE0" w:rsidRPr="007309DC">
        <w:t>he care plan</w:t>
      </w:r>
      <w:r>
        <w:t>,</w:t>
      </w:r>
      <w:proofErr w:type="gramEnd"/>
      <w:r w:rsidRPr="008A0DFB">
        <w:t xml:space="preserve"> </w:t>
      </w:r>
      <w:r w:rsidRPr="007309DC">
        <w:t>dated 5 September 2024</w:t>
      </w:r>
      <w:r>
        <w:t>,</w:t>
      </w:r>
      <w:r w:rsidRPr="007309DC">
        <w:t xml:space="preserve"> </w:t>
      </w:r>
      <w:r w:rsidR="00F57AE0" w:rsidRPr="007309DC">
        <w:t>for a consumer with a falls risk</w:t>
      </w:r>
      <w:r w:rsidR="00F57AE0">
        <w:t xml:space="preserve"> which had been updated to </w:t>
      </w:r>
      <w:r w:rsidR="00F57AE0" w:rsidRPr="007309DC">
        <w:t xml:space="preserve">reflect the recommendations from Occupational Therapist regarding </w:t>
      </w:r>
      <w:r w:rsidR="00F57AE0">
        <w:t xml:space="preserve">skin integrity and </w:t>
      </w:r>
      <w:r w:rsidR="00F57AE0" w:rsidRPr="007309DC">
        <w:t xml:space="preserve">falls management. </w:t>
      </w:r>
      <w:r w:rsidR="00F67D91">
        <w:t>However, t</w:t>
      </w:r>
      <w:r w:rsidR="00F57AE0" w:rsidRPr="007309DC">
        <w:t xml:space="preserve">he provider also supplied </w:t>
      </w:r>
      <w:r w:rsidR="00F67D91">
        <w:t xml:space="preserve">a </w:t>
      </w:r>
      <w:r w:rsidR="00F57AE0" w:rsidRPr="007309DC">
        <w:t>care plan</w:t>
      </w:r>
      <w:r w:rsidR="00F67D91" w:rsidRPr="00F67D91">
        <w:t xml:space="preserve"> </w:t>
      </w:r>
      <w:r w:rsidR="00F67D91" w:rsidRPr="007309DC">
        <w:t>dated 5 September 2024</w:t>
      </w:r>
      <w:r w:rsidR="00F67D91">
        <w:t xml:space="preserve"> </w:t>
      </w:r>
      <w:r w:rsidR="00F67D91" w:rsidRPr="007309DC">
        <w:t xml:space="preserve">for a consumer with </w:t>
      </w:r>
      <w:r w:rsidR="00F67D91" w:rsidRPr="00F67D91">
        <w:rPr>
          <w:color w:val="auto"/>
        </w:rPr>
        <w:t xml:space="preserve">diabetic neuropathy which had not been updated to reflect this need. </w:t>
      </w:r>
      <w:r w:rsidR="00F57AE0" w:rsidRPr="00F67D91">
        <w:rPr>
          <w:color w:val="auto"/>
        </w:rPr>
        <w:t xml:space="preserve">The provider also submitted a care plan dated 30 June 2024 for a consumer where </w:t>
      </w:r>
      <w:r w:rsidR="00F67D91" w:rsidRPr="00F67D91">
        <w:rPr>
          <w:color w:val="auto"/>
        </w:rPr>
        <w:t xml:space="preserve">a </w:t>
      </w:r>
      <w:r w:rsidR="00F57AE0" w:rsidRPr="00F67D91">
        <w:rPr>
          <w:color w:val="auto"/>
        </w:rPr>
        <w:t xml:space="preserve">care worker </w:t>
      </w:r>
      <w:r w:rsidR="00F67D91" w:rsidRPr="00F67D91">
        <w:rPr>
          <w:color w:val="auto"/>
        </w:rPr>
        <w:t xml:space="preserve">had been providing </w:t>
      </w:r>
      <w:r w:rsidR="00F57AE0" w:rsidRPr="00F67D91">
        <w:rPr>
          <w:color w:val="auto"/>
        </w:rPr>
        <w:t>complex wound care</w:t>
      </w:r>
      <w:r w:rsidR="00F67D91" w:rsidRPr="00F67D91">
        <w:rPr>
          <w:color w:val="auto"/>
        </w:rPr>
        <w:t xml:space="preserve"> for a pressure injury</w:t>
      </w:r>
      <w:r w:rsidR="00F57AE0" w:rsidRPr="00F67D91">
        <w:rPr>
          <w:color w:val="auto"/>
        </w:rPr>
        <w:t>. Th</w:t>
      </w:r>
      <w:r w:rsidR="00F67D91" w:rsidRPr="00F67D91">
        <w:rPr>
          <w:color w:val="auto"/>
        </w:rPr>
        <w:t>e</w:t>
      </w:r>
      <w:r w:rsidR="00F57AE0" w:rsidRPr="00F67D91">
        <w:rPr>
          <w:color w:val="auto"/>
        </w:rPr>
        <w:t xml:space="preserve"> </w:t>
      </w:r>
      <w:r w:rsidR="00F67D91" w:rsidRPr="00F67D91">
        <w:rPr>
          <w:color w:val="auto"/>
        </w:rPr>
        <w:t xml:space="preserve">care plan contained </w:t>
      </w:r>
      <w:r w:rsidR="00540F3B">
        <w:rPr>
          <w:color w:val="auto"/>
        </w:rPr>
        <w:t xml:space="preserve">no description of the wound </w:t>
      </w:r>
      <w:r w:rsidR="00D928F0">
        <w:rPr>
          <w:color w:val="auto"/>
        </w:rPr>
        <w:t>or</w:t>
      </w:r>
      <w:r w:rsidR="00F67D91" w:rsidRPr="00F67D91">
        <w:rPr>
          <w:color w:val="auto"/>
        </w:rPr>
        <w:t xml:space="preserve"> instructions to follow when carrying out wound care</w:t>
      </w:r>
      <w:r w:rsidR="00D928F0">
        <w:rPr>
          <w:color w:val="auto"/>
        </w:rPr>
        <w:t xml:space="preserve"> and t</w:t>
      </w:r>
      <w:r w:rsidR="00F67D91" w:rsidRPr="00F67D91">
        <w:rPr>
          <w:color w:val="auto"/>
        </w:rPr>
        <w:t>here was no evidence of registered nurse oversight</w:t>
      </w:r>
      <w:r w:rsidR="00540F3B">
        <w:rPr>
          <w:color w:val="auto"/>
        </w:rPr>
        <w:t xml:space="preserve"> </w:t>
      </w:r>
      <w:r w:rsidR="008D6112">
        <w:rPr>
          <w:color w:val="auto"/>
        </w:rPr>
        <w:t>of the management of the wound. M</w:t>
      </w:r>
      <w:r w:rsidR="00540F3B">
        <w:rPr>
          <w:color w:val="auto"/>
        </w:rPr>
        <w:t>anagement stated th</w:t>
      </w:r>
      <w:r w:rsidR="008D6112">
        <w:rPr>
          <w:color w:val="auto"/>
        </w:rPr>
        <w:t>e</w:t>
      </w:r>
      <w:r w:rsidR="00540F3B">
        <w:rPr>
          <w:color w:val="auto"/>
        </w:rPr>
        <w:t>y we</w:t>
      </w:r>
      <w:r w:rsidR="008D6112">
        <w:rPr>
          <w:color w:val="auto"/>
        </w:rPr>
        <w:t>r</w:t>
      </w:r>
      <w:r w:rsidR="00540F3B">
        <w:rPr>
          <w:color w:val="auto"/>
        </w:rPr>
        <w:t xml:space="preserve">e unaware the care worker was providing wound care. </w:t>
      </w:r>
      <w:r w:rsidR="00F67D91" w:rsidRPr="00F67D91">
        <w:rPr>
          <w:color w:val="auto"/>
        </w:rPr>
        <w:t xml:space="preserve">The care plan </w:t>
      </w:r>
      <w:r w:rsidR="00F57AE0" w:rsidRPr="00F67D91">
        <w:rPr>
          <w:color w:val="auto"/>
        </w:rPr>
        <w:t xml:space="preserve">contained instructions that the care co-ordinator would arrange registered nurse to attend wound care </w:t>
      </w:r>
      <w:r w:rsidR="008D6112">
        <w:rPr>
          <w:color w:val="auto"/>
        </w:rPr>
        <w:t xml:space="preserve">but there were </w:t>
      </w:r>
      <w:r w:rsidR="00F57AE0" w:rsidRPr="00F67D91">
        <w:rPr>
          <w:color w:val="auto"/>
        </w:rPr>
        <w:t xml:space="preserve">no further updates. </w:t>
      </w:r>
      <w:r w:rsidR="00F67D91">
        <w:t>T</w:t>
      </w:r>
      <w:r w:rsidR="00F57AE0" w:rsidRPr="007309DC">
        <w:t>he provider submitted screenshots of text messages from the care worker confirmed they were not qualified to do the consumer’s dressing</w:t>
      </w:r>
      <w:r w:rsidR="00F67D91">
        <w:t>. The provider followed up</w:t>
      </w:r>
      <w:r w:rsidR="00F57AE0">
        <w:t xml:space="preserve"> with</w:t>
      </w:r>
      <w:r w:rsidR="00F57AE0" w:rsidRPr="007309DC">
        <w:t xml:space="preserve"> an email </w:t>
      </w:r>
      <w:r w:rsidR="00F57AE0" w:rsidRPr="007309DC">
        <w:rPr>
          <w:rFonts w:eastAsia="Times New Roman"/>
          <w:color w:val="auto"/>
          <w:lang w:eastAsia="en-AU"/>
        </w:rPr>
        <w:t xml:space="preserve">dated 6 September 2024 to support workers clarifying </w:t>
      </w:r>
      <w:r w:rsidR="00F57AE0">
        <w:rPr>
          <w:rFonts w:eastAsia="Times New Roman"/>
          <w:color w:val="auto"/>
          <w:lang w:eastAsia="en-AU"/>
        </w:rPr>
        <w:t xml:space="preserve">that </w:t>
      </w:r>
      <w:r w:rsidR="00F57AE0" w:rsidRPr="007309DC">
        <w:rPr>
          <w:color w:val="auto"/>
        </w:rPr>
        <w:t>wound care</w:t>
      </w:r>
      <w:r w:rsidR="00F57AE0">
        <w:rPr>
          <w:color w:val="auto"/>
        </w:rPr>
        <w:t xml:space="preserve"> was not within their scope of duties</w:t>
      </w:r>
      <w:r w:rsidR="00F57AE0" w:rsidRPr="007309DC">
        <w:rPr>
          <w:color w:val="auto"/>
        </w:rPr>
        <w:t>.</w:t>
      </w:r>
      <w:r w:rsidR="00F57AE0">
        <w:rPr>
          <w:rFonts w:ascii="ArialMT" w:hAnsi="ArialMT" w:cs="ArialMT"/>
          <w:color w:val="auto"/>
          <w:sz w:val="22"/>
          <w:szCs w:val="22"/>
        </w:rPr>
        <w:t xml:space="preserve"> </w:t>
      </w:r>
    </w:p>
    <w:p w14:paraId="77C2F7A3" w14:textId="0C772A06" w:rsidR="008D6112" w:rsidRPr="00CC5058" w:rsidRDefault="00F57AE0" w:rsidP="003726F2">
      <w:pPr>
        <w:pStyle w:val="NormalArial"/>
      </w:pPr>
      <w:r w:rsidRPr="00B340CA">
        <w:rPr>
          <w:rFonts w:eastAsia="Times New Roman"/>
          <w:color w:val="auto"/>
          <w:lang w:eastAsia="en-AU"/>
        </w:rPr>
        <w:lastRenderedPageBreak/>
        <w:t xml:space="preserve">In addition, to providing consumer documentation the provider submitted a continuous improvement plan. This identified actions in relation to training of support workers and </w:t>
      </w:r>
      <w:r w:rsidR="00540F3B" w:rsidRPr="00B340CA">
        <w:rPr>
          <w:rFonts w:eastAsia="Times New Roman"/>
          <w:color w:val="auto"/>
          <w:lang w:eastAsia="en-AU"/>
        </w:rPr>
        <w:t xml:space="preserve">ensuring </w:t>
      </w:r>
      <w:r w:rsidRPr="00B340CA">
        <w:rPr>
          <w:rFonts w:eastAsia="Times New Roman"/>
          <w:color w:val="auto"/>
          <w:lang w:eastAsia="en-AU"/>
        </w:rPr>
        <w:t>staff working within their scope of practice</w:t>
      </w:r>
      <w:r w:rsidR="008D6112">
        <w:rPr>
          <w:rFonts w:eastAsia="Times New Roman"/>
          <w:color w:val="auto"/>
          <w:lang w:eastAsia="en-AU"/>
        </w:rPr>
        <w:t xml:space="preserve">. There was no information about how </w:t>
      </w:r>
      <w:r w:rsidRPr="00B340CA">
        <w:rPr>
          <w:rFonts w:eastAsia="Times New Roman"/>
          <w:color w:val="auto"/>
          <w:lang w:eastAsia="en-AU"/>
        </w:rPr>
        <w:t xml:space="preserve">the service will ensure the care they provide is evidence based and is tailored to the needs of consumers and optimises their well-being. I have considered the information submitted by both the Assessment Team and the </w:t>
      </w:r>
      <w:r w:rsidRPr="00B340CA">
        <w:rPr>
          <w:color w:val="auto"/>
        </w:rPr>
        <w:t xml:space="preserve">provider and find that currently each consumer does not get safe and effective </w:t>
      </w:r>
      <w:r w:rsidRPr="00244176">
        <w:t>personal care, clinical care, or both personal care and clinical care, that</w:t>
      </w:r>
      <w:r>
        <w:t xml:space="preserve"> </w:t>
      </w:r>
      <w:r w:rsidRPr="00244176">
        <w:t>is best practice</w:t>
      </w:r>
      <w:r>
        <w:t xml:space="preserve">, </w:t>
      </w:r>
      <w:r w:rsidRPr="00244176">
        <w:t>is tailored to their needs</w:t>
      </w:r>
      <w:r>
        <w:t xml:space="preserve"> </w:t>
      </w:r>
      <w:r w:rsidRPr="00244176">
        <w:t>an</w:t>
      </w:r>
      <w:r>
        <w:t xml:space="preserve">d </w:t>
      </w:r>
      <w:r w:rsidRPr="00244176">
        <w:t>optimises their health and well-being.</w:t>
      </w:r>
      <w:r w:rsidR="00540F3B" w:rsidRPr="00540F3B">
        <w:rPr>
          <w:color w:val="auto"/>
        </w:rPr>
        <w:t xml:space="preserve"> </w:t>
      </w:r>
      <w:r w:rsidR="00540F3B">
        <w:rPr>
          <w:color w:val="auto"/>
        </w:rPr>
        <w:t>These issues were present during the Quality Audit 17</w:t>
      </w:r>
      <w:r w:rsidR="00CC5058">
        <w:rPr>
          <w:color w:val="auto"/>
        </w:rPr>
        <w:t xml:space="preserve"> January 2023 to </w:t>
      </w:r>
      <w:r w:rsidR="00540F3B">
        <w:rPr>
          <w:color w:val="auto"/>
        </w:rPr>
        <w:t xml:space="preserve">19 January 2023, particularly in relation to wound care, and not have been rectified placing consumers at risk. </w:t>
      </w:r>
    </w:p>
    <w:p w14:paraId="4763A1D7" w14:textId="231054B5" w:rsidR="008D6112" w:rsidRDefault="00F57AE0" w:rsidP="003726F2">
      <w:pPr>
        <w:pStyle w:val="NormalArial"/>
        <w:rPr>
          <w:color w:val="auto"/>
        </w:rPr>
      </w:pPr>
      <w:r w:rsidRPr="00E13E92">
        <w:rPr>
          <w:rFonts w:eastAsia="Arial"/>
        </w:rPr>
        <w:t>The service did not demonstrate effective management of high impact or high prevalence risks associated with the care of each consumer. Consumers and representatives interviewed said the service had not specifically asked them about risks associated with their care. Representatives said they inform the service if they identify any risks such as falls, wandering behaviours and any other issues.</w:t>
      </w:r>
      <w:r w:rsidRPr="00E13E92">
        <w:rPr>
          <w:color w:val="auto"/>
        </w:rPr>
        <w:t xml:space="preserve"> Risks were identified in relation to a consumer with a cognitive impairment who was leaving </w:t>
      </w:r>
      <w:r w:rsidR="008D6112">
        <w:rPr>
          <w:color w:val="auto"/>
        </w:rPr>
        <w:t xml:space="preserve">their </w:t>
      </w:r>
      <w:r w:rsidRPr="00E13E92">
        <w:rPr>
          <w:color w:val="auto"/>
        </w:rPr>
        <w:t>home</w:t>
      </w:r>
      <w:r w:rsidR="008D6112">
        <w:rPr>
          <w:color w:val="auto"/>
        </w:rPr>
        <w:t>. Strategies to manage the risk to the consumer, their behaviour and cognitive decline were not contained in their care plan.</w:t>
      </w:r>
    </w:p>
    <w:p w14:paraId="0E8B1A02" w14:textId="400821FE" w:rsidR="008D0B00" w:rsidRDefault="00F57AE0" w:rsidP="003726F2">
      <w:pPr>
        <w:pStyle w:val="NormalArial"/>
        <w:rPr>
          <w:color w:val="auto"/>
        </w:rPr>
      </w:pPr>
      <w:r w:rsidRPr="00E13E92">
        <w:rPr>
          <w:color w:val="auto"/>
        </w:rPr>
        <w:t>In their response to the Assessment Team</w:t>
      </w:r>
      <w:r>
        <w:rPr>
          <w:color w:val="auto"/>
        </w:rPr>
        <w:t>’s</w:t>
      </w:r>
      <w:r w:rsidRPr="00E13E92">
        <w:rPr>
          <w:color w:val="auto"/>
        </w:rPr>
        <w:t xml:space="preserve"> report the provider provided an undated care plan </w:t>
      </w:r>
      <w:r w:rsidR="008D6112">
        <w:rPr>
          <w:color w:val="auto"/>
        </w:rPr>
        <w:t xml:space="preserve">for this consumer </w:t>
      </w:r>
      <w:r w:rsidRPr="00E13E92">
        <w:rPr>
          <w:color w:val="auto"/>
        </w:rPr>
        <w:t>with</w:t>
      </w:r>
      <w:r w:rsidR="008D6112">
        <w:rPr>
          <w:color w:val="auto"/>
        </w:rPr>
        <w:t xml:space="preserve"> included</w:t>
      </w:r>
      <w:r w:rsidRPr="00E13E92">
        <w:rPr>
          <w:color w:val="auto"/>
        </w:rPr>
        <w:t xml:space="preserve"> interventions</w:t>
      </w:r>
      <w:r w:rsidR="008D0B00">
        <w:rPr>
          <w:color w:val="auto"/>
        </w:rPr>
        <w:t xml:space="preserve"> previously put in place </w:t>
      </w:r>
      <w:r w:rsidR="008D6112">
        <w:rPr>
          <w:color w:val="auto"/>
        </w:rPr>
        <w:t xml:space="preserve">to </w:t>
      </w:r>
      <w:r w:rsidRPr="00E13E92">
        <w:rPr>
          <w:color w:val="auto"/>
        </w:rPr>
        <w:t xml:space="preserve">purchase </w:t>
      </w:r>
      <w:r>
        <w:rPr>
          <w:color w:val="auto"/>
        </w:rPr>
        <w:t xml:space="preserve">lighting </w:t>
      </w:r>
      <w:r w:rsidRPr="00E13E92">
        <w:rPr>
          <w:color w:val="auto"/>
        </w:rPr>
        <w:t>and motion sensors to manage wandering behaviours</w:t>
      </w:r>
      <w:r w:rsidR="008D0B00">
        <w:rPr>
          <w:color w:val="auto"/>
        </w:rPr>
        <w:t>.</w:t>
      </w:r>
      <w:r>
        <w:rPr>
          <w:color w:val="auto"/>
        </w:rPr>
        <w:t xml:space="preserve"> </w:t>
      </w:r>
      <w:r w:rsidR="008D0B00" w:rsidRPr="00E13E92">
        <w:rPr>
          <w:color w:val="auto"/>
        </w:rPr>
        <w:t xml:space="preserve">No other behaviour management </w:t>
      </w:r>
      <w:r w:rsidR="008D0B00">
        <w:rPr>
          <w:color w:val="auto"/>
        </w:rPr>
        <w:t>plan</w:t>
      </w:r>
      <w:r w:rsidR="008D0B00" w:rsidRPr="00E13E92">
        <w:rPr>
          <w:color w:val="auto"/>
        </w:rPr>
        <w:t xml:space="preserve"> was supplied</w:t>
      </w:r>
      <w:r w:rsidR="008D0B00">
        <w:rPr>
          <w:color w:val="auto"/>
        </w:rPr>
        <w:t>. T</w:t>
      </w:r>
      <w:r>
        <w:rPr>
          <w:color w:val="auto"/>
        </w:rPr>
        <w:t>he provider stated the episode on 14 August 2024 was the only one this year and they immediately consulted the GP on strategies to manage</w:t>
      </w:r>
      <w:r w:rsidR="008D0B00">
        <w:rPr>
          <w:color w:val="auto"/>
        </w:rPr>
        <w:t xml:space="preserve"> with a </w:t>
      </w:r>
      <w:r>
        <w:rPr>
          <w:color w:val="auto"/>
        </w:rPr>
        <w:t>referral made to Demetia Australia</w:t>
      </w:r>
      <w:r w:rsidR="008D0B00">
        <w:rPr>
          <w:color w:val="auto"/>
        </w:rPr>
        <w:t>.</w:t>
      </w:r>
      <w:r>
        <w:rPr>
          <w:color w:val="auto"/>
        </w:rPr>
        <w:t xml:space="preserve"> For another consumer with wandering behaviour and aggression the provider stated they have updated the consumers care plan with strategies to manage behaviour. Th</w:t>
      </w:r>
      <w:r w:rsidR="008D6112">
        <w:rPr>
          <w:color w:val="auto"/>
        </w:rPr>
        <w:t>e</w:t>
      </w:r>
      <w:r>
        <w:rPr>
          <w:color w:val="auto"/>
        </w:rPr>
        <w:t xml:space="preserve"> care plan submitted however is dated 19 February 2024 and currently only contains information on how to manage behaviour in the ‘Alerts’ section. There are no detailed strategies in the care plan regarding behaviour management. </w:t>
      </w:r>
    </w:p>
    <w:p w14:paraId="6ADAA0EE" w14:textId="3A52D5A5" w:rsidR="008D0B00" w:rsidRDefault="00F57AE0" w:rsidP="003726F2">
      <w:pPr>
        <w:pStyle w:val="NormalArial"/>
        <w:rPr>
          <w:color w:val="auto"/>
        </w:rPr>
      </w:pPr>
      <w:r>
        <w:rPr>
          <w:color w:val="auto"/>
        </w:rPr>
        <w:t xml:space="preserve">One consumer experiencing a hypoglycaemic episode was given coffee by the care worker to raise </w:t>
      </w:r>
      <w:r w:rsidR="008D0B00">
        <w:rPr>
          <w:color w:val="auto"/>
        </w:rPr>
        <w:t>the</w:t>
      </w:r>
      <w:r w:rsidR="008D6112">
        <w:rPr>
          <w:color w:val="auto"/>
        </w:rPr>
        <w:t>ir</w:t>
      </w:r>
      <w:r w:rsidR="008D0B00">
        <w:rPr>
          <w:color w:val="auto"/>
        </w:rPr>
        <w:t xml:space="preserve"> </w:t>
      </w:r>
      <w:r>
        <w:rPr>
          <w:color w:val="auto"/>
        </w:rPr>
        <w:t xml:space="preserve">blood sugar. This incident was not reported by </w:t>
      </w:r>
      <w:r w:rsidR="008D6112">
        <w:rPr>
          <w:color w:val="auto"/>
        </w:rPr>
        <w:t xml:space="preserve">the </w:t>
      </w:r>
      <w:r>
        <w:rPr>
          <w:color w:val="auto"/>
        </w:rPr>
        <w:t xml:space="preserve">care worker. The provider submitted the consumers care plan dated 19 February 2024 which contains information in the </w:t>
      </w:r>
      <w:r w:rsidR="008D0B00">
        <w:rPr>
          <w:color w:val="auto"/>
        </w:rPr>
        <w:t>‘</w:t>
      </w:r>
      <w:r>
        <w:rPr>
          <w:color w:val="auto"/>
        </w:rPr>
        <w:t>Alerts</w:t>
      </w:r>
      <w:r w:rsidR="008D0B00">
        <w:rPr>
          <w:color w:val="auto"/>
        </w:rPr>
        <w:t>’</w:t>
      </w:r>
      <w:r>
        <w:rPr>
          <w:color w:val="auto"/>
        </w:rPr>
        <w:t xml:space="preserve"> section about giving fruit juice or something sweet in the event of a hypoglycaemic event but does not provide any information for the care worker to know what a hypoglycaemic attack looks like or what blood sugar reading would suggest a low blood </w:t>
      </w:r>
      <w:r w:rsidRPr="00996E26">
        <w:rPr>
          <w:color w:val="auto"/>
        </w:rPr>
        <w:t>sugar</w:t>
      </w:r>
      <w:r w:rsidR="008D0B00">
        <w:rPr>
          <w:color w:val="auto"/>
        </w:rPr>
        <w:t xml:space="preserve"> resulting in the risk not being effectively managed.</w:t>
      </w:r>
    </w:p>
    <w:p w14:paraId="330D318D" w14:textId="4C0756EB" w:rsidR="008D0B00" w:rsidRDefault="00F57AE0" w:rsidP="003726F2">
      <w:pPr>
        <w:pStyle w:val="NormalArial"/>
        <w:rPr>
          <w:rFonts w:eastAsia="Times New Roman"/>
          <w:color w:val="auto"/>
          <w:lang w:eastAsia="en-AU"/>
        </w:rPr>
      </w:pPr>
      <w:r w:rsidRPr="00996E26">
        <w:rPr>
          <w:rFonts w:eastAsia="Times New Roman"/>
          <w:color w:val="auto"/>
          <w:lang w:eastAsia="en-AU"/>
        </w:rPr>
        <w:t>In addition, to providing consumer documentation the provider submitted a continuous improvement plan. This identified actions to provide staff training on managing high impact high prevalence risks, improved incident management, keeping the clinical risk register up to date</w:t>
      </w:r>
      <w:r w:rsidR="008D6112">
        <w:rPr>
          <w:rFonts w:eastAsia="Times New Roman"/>
          <w:color w:val="auto"/>
          <w:lang w:eastAsia="en-AU"/>
        </w:rPr>
        <w:t>, and</w:t>
      </w:r>
      <w:r w:rsidRPr="00996E26">
        <w:rPr>
          <w:rFonts w:eastAsia="Times New Roman"/>
          <w:color w:val="auto"/>
          <w:lang w:eastAsia="en-AU"/>
        </w:rPr>
        <w:t xml:space="preserve"> increased monitoring of consumers and improved care planning templates</w:t>
      </w:r>
      <w:r w:rsidR="008D0B00">
        <w:rPr>
          <w:rFonts w:eastAsia="Times New Roman"/>
          <w:color w:val="auto"/>
          <w:lang w:eastAsia="en-AU"/>
        </w:rPr>
        <w:t>.</w:t>
      </w:r>
    </w:p>
    <w:p w14:paraId="2CBDCBD5" w14:textId="6043EB6D" w:rsidR="008D0B00" w:rsidRPr="008D0B00" w:rsidRDefault="00F57AE0" w:rsidP="003726F2">
      <w:pPr>
        <w:rPr>
          <w:rFonts w:ascii="Arial" w:hAnsi="Arial" w:cs="Arial"/>
          <w:color w:val="auto"/>
        </w:rPr>
      </w:pPr>
      <w:r w:rsidRPr="008D0B00">
        <w:rPr>
          <w:rFonts w:ascii="Arial" w:eastAsia="Times New Roman" w:hAnsi="Arial" w:cs="Arial"/>
          <w:color w:val="auto"/>
          <w:lang w:eastAsia="en-AU"/>
        </w:rPr>
        <w:t xml:space="preserve">I have considered the information submitted by both the Assessment Team and the </w:t>
      </w:r>
      <w:r w:rsidRPr="008D0B00">
        <w:rPr>
          <w:rFonts w:ascii="Arial" w:hAnsi="Arial" w:cs="Arial"/>
          <w:color w:val="auto"/>
        </w:rPr>
        <w:t xml:space="preserve">provider and find that currently care plans do not effectively identify the risk associated with the consumer’s care and provide adequate strategies to guide staff in caring for the consumer placing </w:t>
      </w:r>
      <w:r w:rsidR="008D0B00" w:rsidRPr="008D0B00">
        <w:rPr>
          <w:rFonts w:ascii="Arial" w:hAnsi="Arial" w:cs="Arial"/>
          <w:color w:val="auto"/>
        </w:rPr>
        <w:t>consumers</w:t>
      </w:r>
      <w:r w:rsidRPr="008D0B00">
        <w:rPr>
          <w:rFonts w:ascii="Arial" w:hAnsi="Arial" w:cs="Arial"/>
          <w:color w:val="auto"/>
        </w:rPr>
        <w:t xml:space="preserve"> at risk.</w:t>
      </w:r>
      <w:r w:rsidR="008D0B00" w:rsidRPr="008D0B00">
        <w:rPr>
          <w:rFonts w:ascii="Arial" w:hAnsi="Arial" w:cs="Arial"/>
          <w:color w:val="auto"/>
        </w:rPr>
        <w:t xml:space="preserve"> </w:t>
      </w:r>
      <w:bookmarkStart w:id="11" w:name="_Hlk178593994"/>
      <w:r w:rsidR="008D0B00" w:rsidRPr="008D0B00">
        <w:rPr>
          <w:rFonts w:ascii="Arial" w:hAnsi="Arial" w:cs="Arial"/>
          <w:color w:val="auto"/>
        </w:rPr>
        <w:t>These issues were present during the Quality Review 17</w:t>
      </w:r>
      <w:r w:rsidR="00CC5058">
        <w:rPr>
          <w:rFonts w:ascii="Arial" w:hAnsi="Arial" w:cs="Arial"/>
          <w:color w:val="auto"/>
        </w:rPr>
        <w:t xml:space="preserve"> January 2023 to </w:t>
      </w:r>
      <w:r w:rsidR="008D0B00" w:rsidRPr="008D0B00">
        <w:rPr>
          <w:rFonts w:ascii="Arial" w:hAnsi="Arial" w:cs="Arial"/>
          <w:color w:val="auto"/>
        </w:rPr>
        <w:t>19 January 2023</w:t>
      </w:r>
      <w:r w:rsidR="00B340CA">
        <w:rPr>
          <w:rFonts w:ascii="Arial" w:hAnsi="Arial" w:cs="Arial"/>
          <w:color w:val="auto"/>
        </w:rPr>
        <w:t xml:space="preserve">, particularly in relation to the care of consumers living with dementia where it was identified that there were no individualised behaviour support plans in place. </w:t>
      </w:r>
      <w:r w:rsidR="008D0B00" w:rsidRPr="008D0B00">
        <w:rPr>
          <w:rFonts w:ascii="Arial" w:hAnsi="Arial" w:cs="Arial"/>
          <w:color w:val="auto"/>
        </w:rPr>
        <w:t xml:space="preserve">After the Quality Audit in 2023 the provider gave an undertaking to remedy </w:t>
      </w:r>
      <w:r w:rsidR="00B340CA">
        <w:rPr>
          <w:rFonts w:ascii="Arial" w:hAnsi="Arial" w:cs="Arial"/>
          <w:color w:val="auto"/>
        </w:rPr>
        <w:t xml:space="preserve">by creating care plans for consumers living with </w:t>
      </w:r>
      <w:r w:rsidR="00CC5058">
        <w:rPr>
          <w:rFonts w:ascii="Arial" w:hAnsi="Arial" w:cs="Arial"/>
          <w:color w:val="auto"/>
        </w:rPr>
        <w:t>dementia,</w:t>
      </w:r>
      <w:r w:rsidR="00B340CA">
        <w:rPr>
          <w:rFonts w:ascii="Arial" w:hAnsi="Arial" w:cs="Arial"/>
          <w:color w:val="auto"/>
        </w:rPr>
        <w:t xml:space="preserve"> </w:t>
      </w:r>
      <w:r w:rsidR="008D0B00" w:rsidRPr="008D0B00">
        <w:rPr>
          <w:rFonts w:ascii="Arial" w:hAnsi="Arial" w:cs="Arial"/>
          <w:color w:val="auto"/>
        </w:rPr>
        <w:t xml:space="preserve">but this has not </w:t>
      </w:r>
      <w:r w:rsidR="008D6112">
        <w:rPr>
          <w:rFonts w:ascii="Arial" w:hAnsi="Arial" w:cs="Arial"/>
          <w:color w:val="auto"/>
        </w:rPr>
        <w:t xml:space="preserve">been addressed </w:t>
      </w:r>
      <w:r w:rsidR="008D0B00" w:rsidRPr="008D0B00">
        <w:rPr>
          <w:rFonts w:ascii="Arial" w:hAnsi="Arial" w:cs="Arial"/>
          <w:color w:val="auto"/>
        </w:rPr>
        <w:t>placing consumers at risk.</w:t>
      </w:r>
    </w:p>
    <w:bookmarkEnd w:id="11"/>
    <w:p w14:paraId="3E2F4C52" w14:textId="0C03F7F8" w:rsidR="00EF02AF" w:rsidRDefault="00F57AE0" w:rsidP="003726F2">
      <w:pPr>
        <w:pStyle w:val="NormalArial"/>
        <w:rPr>
          <w:rFonts w:eastAsia="Arial"/>
        </w:rPr>
      </w:pPr>
      <w:r w:rsidRPr="00165F37">
        <w:rPr>
          <w:rFonts w:eastAsia="Arial"/>
          <w:lang w:eastAsia="en-AU"/>
        </w:rPr>
        <w:t xml:space="preserve">The service did not demonstrate that information about the consumer’s condition, needs and preferences is documented and communicated within the organisation, and with others where </w:t>
      </w:r>
      <w:r w:rsidRPr="00165F37">
        <w:rPr>
          <w:rFonts w:eastAsia="Arial"/>
          <w:lang w:eastAsia="en-AU"/>
        </w:rPr>
        <w:lastRenderedPageBreak/>
        <w:t xml:space="preserve">responsibility for care is shared. Consumers and representatives stated their needs and preferences are not effectively communicated as they </w:t>
      </w:r>
      <w:proofErr w:type="gramStart"/>
      <w:r w:rsidRPr="00165F37">
        <w:rPr>
          <w:rFonts w:eastAsia="Arial"/>
          <w:lang w:eastAsia="en-AU"/>
        </w:rPr>
        <w:t>have to</w:t>
      </w:r>
      <w:proofErr w:type="gramEnd"/>
      <w:r w:rsidRPr="00165F37">
        <w:rPr>
          <w:rFonts w:eastAsia="Arial"/>
          <w:lang w:eastAsia="en-AU"/>
        </w:rPr>
        <w:t xml:space="preserve"> repeat the same information to new support workers. </w:t>
      </w:r>
      <w:r w:rsidR="00EE4FF9">
        <w:rPr>
          <w:rFonts w:eastAsia="Arial"/>
          <w:lang w:eastAsia="en-AU"/>
        </w:rPr>
        <w:t>Consumers</w:t>
      </w:r>
      <w:r w:rsidRPr="00165F37">
        <w:rPr>
          <w:rFonts w:eastAsia="Arial"/>
          <w:lang w:eastAsia="en-AU"/>
        </w:rPr>
        <w:t xml:space="preserve"> said support workers do not know if their care needs have changed. Support workers said they are not given enough information about a new consumer to provide suitable care. </w:t>
      </w:r>
      <w:r w:rsidR="00EE4FF9">
        <w:rPr>
          <w:rFonts w:eastAsia="Arial"/>
          <w:lang w:eastAsia="en-AU"/>
        </w:rPr>
        <w:t>Support workers</w:t>
      </w:r>
      <w:r w:rsidRPr="00165F37">
        <w:rPr>
          <w:rFonts w:eastAsia="Arial"/>
          <w:lang w:eastAsia="en-AU"/>
        </w:rPr>
        <w:t xml:space="preserve"> said they cannot access the consumer’s care plan and are just given a schedule of the job or verbal updates by their care manager. This does not include information on consumer’s individual needs and preferences. They said they rely on the consumer and the representative to provide information on what they must do.</w:t>
      </w:r>
      <w:r w:rsidRPr="00165F37">
        <w:rPr>
          <w:rFonts w:eastAsia="Arial"/>
        </w:rPr>
        <w:t xml:space="preserve"> Support workers for the brokerage service send their notes via email monthly resulting in information received not being current</w:t>
      </w:r>
      <w:r w:rsidR="00B340CA">
        <w:rPr>
          <w:rFonts w:eastAsia="Arial"/>
        </w:rPr>
        <w:t>.</w:t>
      </w:r>
      <w:r w:rsidRPr="00165F37">
        <w:rPr>
          <w:rFonts w:eastAsia="Arial"/>
        </w:rPr>
        <w:t xml:space="preserve"> </w:t>
      </w:r>
      <w:r w:rsidR="00EF02AF" w:rsidRPr="410391D8">
        <w:rPr>
          <w:rFonts w:eastAsia="Arial"/>
        </w:rPr>
        <w:t>The</w:t>
      </w:r>
      <w:r w:rsidR="00EF02AF">
        <w:rPr>
          <w:rFonts w:eastAsia="Arial"/>
        </w:rPr>
        <w:t xml:space="preserve"> service</w:t>
      </w:r>
      <w:r w:rsidR="00EF02AF" w:rsidRPr="410391D8">
        <w:rPr>
          <w:rFonts w:eastAsia="Arial"/>
        </w:rPr>
        <w:t xml:space="preserve"> </w:t>
      </w:r>
      <w:r w:rsidR="00EF02AF">
        <w:rPr>
          <w:rFonts w:eastAsia="Arial"/>
        </w:rPr>
        <w:t>is</w:t>
      </w:r>
      <w:r w:rsidR="00EF02AF" w:rsidRPr="410391D8">
        <w:rPr>
          <w:rFonts w:eastAsia="Arial"/>
        </w:rPr>
        <w:t xml:space="preserve"> using multiple sources to share and record consumer assessment</w:t>
      </w:r>
      <w:r w:rsidR="00EF02AF">
        <w:rPr>
          <w:rFonts w:eastAsia="Arial"/>
        </w:rPr>
        <w:t>s</w:t>
      </w:r>
      <w:r w:rsidR="00EF02AF" w:rsidRPr="410391D8">
        <w:rPr>
          <w:rFonts w:eastAsia="Arial"/>
        </w:rPr>
        <w:t xml:space="preserve"> and </w:t>
      </w:r>
      <w:proofErr w:type="gramStart"/>
      <w:r w:rsidR="00EF02AF" w:rsidRPr="410391D8">
        <w:rPr>
          <w:rFonts w:eastAsia="Arial"/>
        </w:rPr>
        <w:t>information</w:t>
      </w:r>
      <w:proofErr w:type="gramEnd"/>
      <w:r w:rsidR="00EF02AF" w:rsidRPr="410391D8">
        <w:rPr>
          <w:rFonts w:eastAsia="Arial"/>
        </w:rPr>
        <w:t xml:space="preserve"> and those system</w:t>
      </w:r>
      <w:r w:rsidR="00EF02AF">
        <w:rPr>
          <w:rFonts w:eastAsia="Arial"/>
        </w:rPr>
        <w:t>s</w:t>
      </w:r>
      <w:r w:rsidR="00EF02AF" w:rsidRPr="410391D8">
        <w:rPr>
          <w:rFonts w:eastAsia="Arial"/>
        </w:rPr>
        <w:t xml:space="preserve"> </w:t>
      </w:r>
      <w:r w:rsidR="00EF02AF">
        <w:rPr>
          <w:rFonts w:eastAsia="Arial"/>
        </w:rPr>
        <w:t>are</w:t>
      </w:r>
      <w:r w:rsidR="00EF02AF" w:rsidRPr="410391D8">
        <w:rPr>
          <w:rFonts w:eastAsia="Arial"/>
        </w:rPr>
        <w:t xml:space="preserve"> not effectively managed</w:t>
      </w:r>
      <w:r w:rsidR="00EF02AF">
        <w:rPr>
          <w:rFonts w:eastAsia="Arial"/>
        </w:rPr>
        <w:t xml:space="preserve"> </w:t>
      </w:r>
      <w:r w:rsidR="00EE4FF9">
        <w:rPr>
          <w:rFonts w:eastAsia="Arial"/>
        </w:rPr>
        <w:t>and information is not shared satisfactorily. The lack of appropriate mechanisms to share information in a timely manner with those providing care, particularly where providing care is shared with other providers including brokered agencies, places consumers at considerable risk.</w:t>
      </w:r>
    </w:p>
    <w:p w14:paraId="77AAF328" w14:textId="77777777" w:rsidR="00B340CA" w:rsidRPr="00EF02AF" w:rsidRDefault="00F57AE0" w:rsidP="003726F2">
      <w:pPr>
        <w:rPr>
          <w:rFonts w:ascii="Arial" w:hAnsi="Arial" w:cs="Arial"/>
          <w:color w:val="auto"/>
        </w:rPr>
      </w:pPr>
      <w:r w:rsidRPr="00EF02AF">
        <w:rPr>
          <w:rFonts w:ascii="Arial" w:hAnsi="Arial" w:cs="Arial"/>
          <w:color w:val="auto"/>
        </w:rPr>
        <w:t xml:space="preserve">In their response to the Assessment Team’s report the provider acknowledged the issues and provided </w:t>
      </w:r>
      <w:r w:rsidRPr="00EF02AF">
        <w:rPr>
          <w:rFonts w:ascii="Arial" w:eastAsia="Times New Roman" w:hAnsi="Arial" w:cs="Arial"/>
          <w:color w:val="auto"/>
          <w:lang w:eastAsia="en-AU"/>
        </w:rPr>
        <w:t xml:space="preserve">a continuous improvement plan. This identified actions to streamline their information management system including all stakeholders </w:t>
      </w:r>
      <w:r w:rsidRPr="00EF02AF">
        <w:rPr>
          <w:rFonts w:ascii="Arial" w:eastAsia="Arial" w:hAnsi="Arial" w:cs="Arial"/>
          <w:color w:val="auto"/>
          <w:szCs w:val="22"/>
        </w:rPr>
        <w:t>being required to use the one information system. Other actions included</w:t>
      </w:r>
      <w:r w:rsidRPr="00EF02AF">
        <w:rPr>
          <w:rFonts w:ascii="Arial" w:eastAsia="Arial" w:hAnsi="Arial" w:cs="Arial"/>
          <w:b/>
          <w:color w:val="auto"/>
          <w:szCs w:val="22"/>
        </w:rPr>
        <w:t xml:space="preserve"> </w:t>
      </w:r>
      <w:r w:rsidRPr="00EF02AF">
        <w:rPr>
          <w:rFonts w:ascii="Arial" w:eastAsia="Arial" w:hAnsi="Arial" w:cs="Arial"/>
          <w:color w:val="auto"/>
          <w:szCs w:val="22"/>
        </w:rPr>
        <w:t xml:space="preserve">a comprehensive review of all the consumers with improvements made to the care planning template </w:t>
      </w:r>
      <w:r w:rsidRPr="00EF02AF">
        <w:rPr>
          <w:rFonts w:ascii="Arial" w:eastAsia="Arial" w:hAnsi="Arial" w:cs="Arial"/>
          <w:color w:val="auto"/>
          <w:lang w:eastAsia="en-AU"/>
        </w:rPr>
        <w:t xml:space="preserve">to ensure information about the consumer’s condition, needs and preferences is documented and can be shared </w:t>
      </w:r>
      <w:r w:rsidRPr="00EF02AF">
        <w:rPr>
          <w:rFonts w:ascii="Arial" w:eastAsia="Arial" w:hAnsi="Arial" w:cs="Arial"/>
          <w:color w:val="auto"/>
          <w:szCs w:val="22"/>
        </w:rPr>
        <w:t xml:space="preserve">with others involved in the consumer’s care. </w:t>
      </w:r>
    </w:p>
    <w:p w14:paraId="0C21E6AB" w14:textId="7211E7E5" w:rsidR="00B340CA" w:rsidRPr="00EF02AF" w:rsidRDefault="00F57AE0" w:rsidP="003726F2">
      <w:pPr>
        <w:rPr>
          <w:rFonts w:ascii="Arial" w:hAnsi="Arial" w:cs="Arial"/>
          <w:color w:val="auto"/>
        </w:rPr>
      </w:pPr>
      <w:r w:rsidRPr="00EF02AF">
        <w:rPr>
          <w:rFonts w:ascii="Arial" w:eastAsia="Times New Roman" w:hAnsi="Arial" w:cs="Arial"/>
          <w:color w:val="auto"/>
          <w:lang w:eastAsia="en-AU"/>
        </w:rPr>
        <w:t xml:space="preserve">I have considered the information submitted by both the Assessment Team and the </w:t>
      </w:r>
      <w:r w:rsidRPr="00EF02AF">
        <w:rPr>
          <w:rFonts w:ascii="Arial" w:hAnsi="Arial" w:cs="Arial"/>
          <w:color w:val="auto"/>
        </w:rPr>
        <w:t>provider and find that currently information about the consumer’s condition, needs and preferences is not sufficiently well documented and communicated within the organisation, and with others where responsibility for care is shared.</w:t>
      </w:r>
      <w:r w:rsidR="00B340CA" w:rsidRPr="00EF02AF">
        <w:rPr>
          <w:rFonts w:ascii="Arial" w:hAnsi="Arial" w:cs="Arial"/>
          <w:color w:val="auto"/>
        </w:rPr>
        <w:t xml:space="preserve"> These issues were present during the Quality Review 17</w:t>
      </w:r>
      <w:r w:rsidR="00CC5058">
        <w:rPr>
          <w:rFonts w:ascii="Arial" w:hAnsi="Arial" w:cs="Arial"/>
          <w:color w:val="auto"/>
        </w:rPr>
        <w:t xml:space="preserve"> January 2023 to </w:t>
      </w:r>
      <w:r w:rsidR="00B340CA" w:rsidRPr="00EF02AF">
        <w:rPr>
          <w:rFonts w:ascii="Arial" w:hAnsi="Arial" w:cs="Arial"/>
          <w:color w:val="auto"/>
        </w:rPr>
        <w:t>19 January 2023</w:t>
      </w:r>
      <w:r w:rsidR="00EF02AF" w:rsidRPr="00EF02AF">
        <w:rPr>
          <w:rFonts w:ascii="Arial" w:hAnsi="Arial" w:cs="Arial"/>
          <w:color w:val="auto"/>
        </w:rPr>
        <w:t xml:space="preserve"> and have not been rectified placing consumers at risk.</w:t>
      </w:r>
    </w:p>
    <w:p w14:paraId="6F4D2161" w14:textId="77777777" w:rsidR="00F57AE0" w:rsidRPr="00EF02AF" w:rsidRDefault="00F57AE0" w:rsidP="003726F2">
      <w:pPr>
        <w:rPr>
          <w:rFonts w:ascii="Arial" w:eastAsia="Times New Roman" w:hAnsi="Arial" w:cs="Arial"/>
          <w:color w:val="auto"/>
          <w:lang w:eastAsia="en-AU"/>
        </w:rPr>
      </w:pPr>
      <w:r w:rsidRPr="00EF02AF">
        <w:rPr>
          <w:rFonts w:ascii="Arial" w:eastAsia="Arial" w:hAnsi="Arial" w:cs="Arial"/>
          <w:color w:val="auto"/>
          <w:lang w:eastAsia="en-AU"/>
        </w:rPr>
        <w:t xml:space="preserve">The service demonstrated that it makes timely and appropriate referrals to individuals, other organisation and providers of other care and services. Most consumers and representatives were satisfied with referral processes and confirmed they are assisted to access external services as needed, for example physiotherapy, occupational therapists, and medical specialists. </w:t>
      </w:r>
    </w:p>
    <w:p w14:paraId="7D06737B" w14:textId="7B0B4130" w:rsidR="00F57AE0" w:rsidRPr="00832543" w:rsidRDefault="00F57AE0" w:rsidP="003726F2">
      <w:pPr>
        <w:rPr>
          <w:rFonts w:ascii="Arial" w:eastAsia="Arial" w:hAnsi="Arial" w:cs="Arial"/>
          <w:lang w:eastAsia="en-AU"/>
        </w:rPr>
      </w:pPr>
      <w:r w:rsidRPr="00EF02AF">
        <w:rPr>
          <w:rFonts w:ascii="Arial" w:eastAsia="Arial" w:hAnsi="Arial" w:cs="Arial"/>
          <w:color w:val="auto"/>
          <w:lang w:eastAsia="en-AU"/>
        </w:rPr>
        <w:t xml:space="preserve">I find Requirements </w:t>
      </w:r>
      <w:r w:rsidRPr="00EF02AF">
        <w:rPr>
          <w:rFonts w:ascii="Arial" w:hAnsi="Arial" w:cs="Arial"/>
          <w:color w:val="auto"/>
        </w:rPr>
        <w:t xml:space="preserve">3(3)(a), 3(3)(b), 3(3)(e) not compliant. </w:t>
      </w:r>
      <w:r w:rsidRPr="00EF02AF">
        <w:rPr>
          <w:rFonts w:ascii="Arial" w:eastAsia="Arial" w:hAnsi="Arial" w:cs="Arial"/>
          <w:color w:val="auto"/>
          <w:lang w:eastAsia="en-AU"/>
        </w:rPr>
        <w:t>Requirement</w:t>
      </w:r>
      <w:r w:rsidRPr="00EF02AF">
        <w:rPr>
          <w:rFonts w:ascii="Arial" w:hAnsi="Arial" w:cs="Arial"/>
          <w:color w:val="auto"/>
        </w:rPr>
        <w:t xml:space="preserve"> 3(3)(f) is compliant</w:t>
      </w:r>
      <w:r>
        <w:rPr>
          <w:rFonts w:ascii="Arial" w:hAnsi="Arial" w:cs="Arial"/>
        </w:rPr>
        <w:t>.</w:t>
      </w:r>
    </w:p>
    <w:p w14:paraId="358275B4" w14:textId="1A668E2C" w:rsidR="00F57AE0" w:rsidRPr="00F47F28" w:rsidRDefault="00F57AE0" w:rsidP="008923CF">
      <w:pPr>
        <w:pStyle w:val="NormalArial"/>
      </w:pPr>
      <w:r w:rsidRPr="006B4042">
        <w:br w:type="page"/>
      </w:r>
    </w:p>
    <w:p w14:paraId="59569846" w14:textId="59234F9F" w:rsidR="00150180" w:rsidRPr="00A36AA9" w:rsidRDefault="007857AD" w:rsidP="00FC045E">
      <w:pPr>
        <w:pStyle w:val="Heading1"/>
        <w:spacing w:before="120" w:after="240" w:line="22" w:lineRule="atLeast"/>
        <w:rPr>
          <w:rFonts w:ascii="Arial" w:hAnsi="Arial" w:cs="Arial"/>
        </w:rPr>
      </w:pPr>
      <w:r w:rsidRPr="00A36AA9">
        <w:rPr>
          <w:rFonts w:ascii="Arial" w:hAnsi="Arial" w:cs="Arial"/>
        </w:rPr>
        <w:lastRenderedPageBreak/>
        <w:t xml:space="preserve">Standard </w:t>
      </w:r>
      <w:r w:rsidR="00093CB0">
        <w:rPr>
          <w:rFonts w:ascii="Arial" w:hAnsi="Arial" w:cs="Arial"/>
        </w:rPr>
        <w:t>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B74A69" w14:paraId="5C283FB5" w14:textId="77777777" w:rsidTr="00B74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6A1C91AA" w14:textId="77777777" w:rsidR="00B74A69" w:rsidRPr="003217D3" w:rsidRDefault="00B74A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50D2310" w14:textId="77777777" w:rsidR="00B74A69" w:rsidRPr="003217D3" w:rsidRDefault="00B74A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74A69" w14:paraId="54E0E953" w14:textId="77777777" w:rsidTr="00F054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0E3DD" w14:textId="77777777" w:rsidR="00B74A69" w:rsidRPr="00244176" w:rsidRDefault="00B74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BD25858" w14:textId="77777777" w:rsidR="00B74A69" w:rsidRPr="00244176" w:rsidRDefault="00B74A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F94179C" w14:textId="77777777" w:rsidR="00B74A69" w:rsidRPr="00CC646C" w:rsidRDefault="007857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289395"/>
                <w:placeholder>
                  <w:docPart w:val="947AE7D157BF41888F6A28A936B49762"/>
                </w:placeholder>
                <w:dropDownList>
                  <w:listItem w:displayText="choose a rating" w:value="choose a rating"/>
                  <w:listItem w:displayText="Compliant" w:value="Compliant"/>
                  <w:listItem w:displayText="Not Compliant" w:value="Not Compliant"/>
                </w:dropDownList>
              </w:sdtPr>
              <w:sdtEndPr/>
              <w:sdtContent>
                <w:r w:rsidR="00B74A69" w:rsidRPr="00501C01">
                  <w:rPr>
                    <w:rFonts w:ascii="Arial" w:hAnsi="Arial" w:cs="Arial"/>
                  </w:rPr>
                  <w:t>Compliant</w:t>
                </w:r>
              </w:sdtContent>
            </w:sdt>
            <w:r w:rsidR="00B74A69" w:rsidRPr="00501C01">
              <w:rPr>
                <w:rFonts w:ascii="Arial" w:hAnsi="Arial" w:cs="Arial"/>
              </w:rPr>
              <w:t xml:space="preserve"> </w:t>
            </w:r>
          </w:p>
        </w:tc>
      </w:tr>
      <w:tr w:rsidR="00B74A69" w14:paraId="01682364" w14:textId="77777777" w:rsidTr="00F054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4262A9" w14:textId="77777777" w:rsidR="00B74A69" w:rsidRPr="00244176" w:rsidRDefault="00B74A69" w:rsidP="007E513C">
            <w:pPr>
              <w:spacing w:line="22" w:lineRule="atLeast"/>
              <w:rPr>
                <w:rFonts w:ascii="Arial" w:hAnsi="Arial" w:cs="Arial"/>
              </w:rPr>
            </w:pPr>
            <w:bookmarkStart w:id="12" w:name="_Hlk178659648"/>
            <w:r w:rsidRPr="00184D80">
              <w:rPr>
                <w:rFonts w:ascii="Arial" w:hAnsi="Arial" w:cs="Arial"/>
              </w:rPr>
              <w:t>Requirement</w:t>
            </w:r>
            <w:r w:rsidRPr="00244176">
              <w:rPr>
                <w:rFonts w:ascii="Arial" w:hAnsi="Arial" w:cs="Arial"/>
              </w:rPr>
              <w:t xml:space="preserve"> 6(3)(d)</w:t>
            </w:r>
            <w:bookmarkEnd w:id="12"/>
          </w:p>
        </w:tc>
        <w:tc>
          <w:tcPr>
            <w:tcW w:w="4712" w:type="dxa"/>
            <w:shd w:val="clear" w:color="auto" w:fill="auto"/>
          </w:tcPr>
          <w:p w14:paraId="09CFA512" w14:textId="77777777" w:rsidR="00B74A69" w:rsidRPr="00244176" w:rsidRDefault="00B74A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DFC5570" w14:textId="79A2DB2C" w:rsidR="00B74A69" w:rsidRPr="003C20B5" w:rsidRDefault="007857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4798649"/>
                <w:placeholder>
                  <w:docPart w:val="EFC2FC4F0DA34C64B7F6CDE29B63D5A3"/>
                </w:placeholder>
                <w:dropDownList>
                  <w:listItem w:displayText="choose a rating" w:value="choose a rating"/>
                  <w:listItem w:displayText="Compliant" w:value="Compliant"/>
                  <w:listItem w:displayText="Not Compliant" w:value="Not Compliant"/>
                </w:dropDownList>
              </w:sdtPr>
              <w:sdtEndPr/>
              <w:sdtContent>
                <w:r w:rsidR="003C20B5" w:rsidRPr="003C20B5">
                  <w:rPr>
                    <w:rFonts w:ascii="Arial" w:hAnsi="Arial" w:cs="Arial"/>
                    <w:color w:val="auto"/>
                  </w:rPr>
                  <w:t>Not Compliant</w:t>
                </w:r>
              </w:sdtContent>
            </w:sdt>
            <w:r w:rsidR="00B74A69" w:rsidRPr="003C20B5">
              <w:rPr>
                <w:rFonts w:ascii="Arial" w:hAnsi="Arial" w:cs="Arial"/>
                <w:color w:val="auto"/>
              </w:rPr>
              <w:t xml:space="preserve"> </w:t>
            </w:r>
          </w:p>
        </w:tc>
      </w:tr>
    </w:tbl>
    <w:p w14:paraId="13225A4B" w14:textId="77777777" w:rsidR="00150180" w:rsidRDefault="007857AD" w:rsidP="007B3959">
      <w:pPr>
        <w:pStyle w:val="Heading20"/>
      </w:pPr>
      <w:r w:rsidRPr="00A36AA9">
        <w:t>Findings</w:t>
      </w:r>
    </w:p>
    <w:p w14:paraId="70FBE04C" w14:textId="4B3E9676" w:rsidR="00F57AE0" w:rsidRDefault="00F57AE0" w:rsidP="003726F2">
      <w:pPr>
        <w:pStyle w:val="Heading20"/>
        <w:spacing w:before="0" w:line="240" w:lineRule="auto"/>
        <w:outlineLvl w:val="9"/>
        <w:rPr>
          <w:b w:val="0"/>
          <w:bCs w:val="0"/>
        </w:rPr>
      </w:pPr>
      <w:r w:rsidRPr="006826DF">
        <w:rPr>
          <w:b w:val="0"/>
          <w:bCs w:val="0"/>
        </w:rPr>
        <w:t xml:space="preserve">Consumers and representatives interviewed confirmed they are supported to provide feedback and make complaints. They described the different ways they can provide feedback and said they feel comfortable raising matters with staff and management. Management and staff described the ways they encourage and support consumers and other stakeholders to make feedback and complaints. The client handbook provided comprehensive information </w:t>
      </w:r>
      <w:r w:rsidR="00E029DB">
        <w:rPr>
          <w:b w:val="0"/>
          <w:bCs w:val="0"/>
        </w:rPr>
        <w:t xml:space="preserve">to support consumers </w:t>
      </w:r>
      <w:r w:rsidR="00F47F28">
        <w:rPr>
          <w:b w:val="0"/>
          <w:bCs w:val="0"/>
        </w:rPr>
        <w:t xml:space="preserve">in </w:t>
      </w:r>
      <w:r w:rsidR="00E029DB">
        <w:rPr>
          <w:b w:val="0"/>
          <w:bCs w:val="0"/>
        </w:rPr>
        <w:t>provid</w:t>
      </w:r>
      <w:r w:rsidR="00F47F28">
        <w:rPr>
          <w:b w:val="0"/>
          <w:bCs w:val="0"/>
        </w:rPr>
        <w:t>ing</w:t>
      </w:r>
      <w:r w:rsidR="00E029DB">
        <w:rPr>
          <w:b w:val="0"/>
          <w:bCs w:val="0"/>
        </w:rPr>
        <w:t xml:space="preserve"> </w:t>
      </w:r>
      <w:r w:rsidRPr="006826DF">
        <w:rPr>
          <w:b w:val="0"/>
          <w:bCs w:val="0"/>
        </w:rPr>
        <w:t>feedback and complaints.</w:t>
      </w:r>
    </w:p>
    <w:p w14:paraId="029EEBB9" w14:textId="56187873" w:rsidR="00F47F28" w:rsidRPr="003C20B5" w:rsidRDefault="00F57AE0" w:rsidP="003726F2">
      <w:pPr>
        <w:rPr>
          <w:rFonts w:ascii="Arial" w:hAnsi="Arial" w:cs="Arial"/>
          <w:color w:val="auto"/>
        </w:rPr>
      </w:pPr>
      <w:r w:rsidRPr="003C20B5">
        <w:rPr>
          <w:rFonts w:ascii="Arial" w:hAnsi="Arial" w:cs="Arial"/>
          <w:color w:val="auto"/>
        </w:rPr>
        <w:t>The service did not demonstrate that feedback and complaints are reviewed and used to improve the quality of care and services.</w:t>
      </w:r>
      <w:r w:rsidR="00F47F28" w:rsidRPr="003C20B5">
        <w:rPr>
          <w:rFonts w:ascii="Arial" w:hAnsi="Arial" w:cs="Arial"/>
          <w:color w:val="auto"/>
        </w:rPr>
        <w:t xml:space="preserve"> Consumers and representatives interviewed who had made complaints stated they had to complain several times before improvements were made to their service delivery. There was </w:t>
      </w:r>
      <w:r w:rsidR="00EF02AF">
        <w:rPr>
          <w:rFonts w:ascii="Arial" w:hAnsi="Arial" w:cs="Arial"/>
          <w:color w:val="auto"/>
        </w:rPr>
        <w:t xml:space="preserve">no evidence that feedback and complaints feed into the service’s continuous improvement plan. There was </w:t>
      </w:r>
      <w:r w:rsidR="00F47F28" w:rsidRPr="003C20B5">
        <w:rPr>
          <w:rFonts w:ascii="Arial" w:hAnsi="Arial" w:cs="Arial"/>
          <w:color w:val="auto"/>
        </w:rPr>
        <w:t xml:space="preserve">dispute within the service about which document was the </w:t>
      </w:r>
      <w:r w:rsidR="005F2FF4">
        <w:rPr>
          <w:rFonts w:ascii="Arial" w:hAnsi="Arial" w:cs="Arial"/>
          <w:color w:val="auto"/>
        </w:rPr>
        <w:t xml:space="preserve">service’ s </w:t>
      </w:r>
      <w:r w:rsidR="00F47F28" w:rsidRPr="003C20B5">
        <w:rPr>
          <w:rFonts w:ascii="Arial" w:hAnsi="Arial" w:cs="Arial"/>
          <w:color w:val="auto"/>
        </w:rPr>
        <w:t xml:space="preserve">current continuous improvement plan. </w:t>
      </w:r>
      <w:r w:rsidR="005F2FF4">
        <w:rPr>
          <w:rFonts w:ascii="Arial" w:hAnsi="Arial" w:cs="Arial"/>
          <w:color w:val="auto"/>
        </w:rPr>
        <w:t>M</w:t>
      </w:r>
      <w:r w:rsidR="00F47F28" w:rsidRPr="003C20B5">
        <w:rPr>
          <w:rFonts w:ascii="Arial" w:hAnsi="Arial" w:cs="Arial"/>
          <w:color w:val="auto"/>
        </w:rPr>
        <w:t xml:space="preserve">anagement </w:t>
      </w:r>
      <w:proofErr w:type="gramStart"/>
      <w:r w:rsidR="005F2FF4">
        <w:rPr>
          <w:rFonts w:ascii="Arial" w:hAnsi="Arial" w:cs="Arial"/>
          <w:color w:val="auto"/>
        </w:rPr>
        <w:t>were</w:t>
      </w:r>
      <w:proofErr w:type="gramEnd"/>
      <w:r w:rsidR="005F2FF4">
        <w:rPr>
          <w:rFonts w:ascii="Arial" w:hAnsi="Arial" w:cs="Arial"/>
          <w:color w:val="auto"/>
        </w:rPr>
        <w:t xml:space="preserve"> unable to </w:t>
      </w:r>
      <w:r w:rsidR="00F47F28" w:rsidRPr="003C20B5">
        <w:rPr>
          <w:rFonts w:ascii="Arial" w:hAnsi="Arial" w:cs="Arial"/>
          <w:color w:val="auto"/>
        </w:rPr>
        <w:t>provide evidence of planned improvements resulting from consumer and stakeholder feedback</w:t>
      </w:r>
      <w:r w:rsidR="005F2FF4">
        <w:rPr>
          <w:rFonts w:ascii="Arial" w:hAnsi="Arial" w:cs="Arial"/>
          <w:color w:val="auto"/>
        </w:rPr>
        <w:t xml:space="preserve"> </w:t>
      </w:r>
      <w:r w:rsidR="00F47F28" w:rsidRPr="003C20B5">
        <w:rPr>
          <w:rFonts w:ascii="Arial" w:hAnsi="Arial" w:cs="Arial"/>
          <w:color w:val="auto"/>
        </w:rPr>
        <w:t>or from annual consumer satisfaction surveys.</w:t>
      </w:r>
    </w:p>
    <w:p w14:paraId="3BBBA826" w14:textId="696B5F23" w:rsidR="005F2FF4" w:rsidRPr="005F2FF4" w:rsidRDefault="003C20B5" w:rsidP="003726F2">
      <w:pPr>
        <w:shd w:val="clear" w:color="auto" w:fill="FFFFFF" w:themeFill="background1"/>
        <w:rPr>
          <w:rFonts w:ascii="Arial" w:eastAsia="Arial" w:hAnsi="Arial" w:cs="Arial"/>
          <w:color w:val="auto"/>
          <w:szCs w:val="22"/>
        </w:rPr>
      </w:pPr>
      <w:r w:rsidRPr="003C20B5">
        <w:rPr>
          <w:rFonts w:ascii="Arial" w:hAnsi="Arial" w:cs="Arial"/>
          <w:color w:val="auto"/>
        </w:rPr>
        <w:t xml:space="preserve">In their response to the Assessment Team’s report the provider submitted </w:t>
      </w:r>
      <w:r w:rsidRPr="003C20B5">
        <w:rPr>
          <w:rFonts w:ascii="Arial" w:eastAsia="Times New Roman" w:hAnsi="Arial" w:cs="Arial"/>
          <w:color w:val="auto"/>
          <w:lang w:eastAsia="en-AU"/>
        </w:rPr>
        <w:t xml:space="preserve">a continuous improvement plan. This identified actions including to </w:t>
      </w:r>
      <w:r w:rsidRPr="003C20B5">
        <w:rPr>
          <w:rFonts w:ascii="Arial" w:eastAsia="Arial" w:hAnsi="Arial" w:cs="Arial"/>
          <w:color w:val="auto"/>
          <w:szCs w:val="22"/>
        </w:rPr>
        <w:t>r</w:t>
      </w:r>
      <w:r w:rsidR="00F47F28" w:rsidRPr="003C20B5">
        <w:rPr>
          <w:rFonts w:ascii="Arial" w:eastAsia="Arial" w:hAnsi="Arial" w:cs="Arial"/>
          <w:color w:val="auto"/>
          <w:szCs w:val="22"/>
        </w:rPr>
        <w:t>eview the process for recording, monitoring, analysing and reporting complaints and trending data and how this informs and improves quality and safety systems.</w:t>
      </w:r>
      <w:r w:rsidR="005F2FF4">
        <w:rPr>
          <w:rFonts w:ascii="Arial" w:eastAsia="Arial" w:hAnsi="Arial" w:cs="Arial"/>
          <w:color w:val="auto"/>
          <w:szCs w:val="22"/>
        </w:rPr>
        <w:t xml:space="preserve"> </w:t>
      </w:r>
    </w:p>
    <w:p w14:paraId="56065126" w14:textId="12358214" w:rsidR="00F536F0" w:rsidRDefault="005F2FF4" w:rsidP="003726F2">
      <w:pPr>
        <w:rPr>
          <w:rFonts w:ascii="Arial" w:eastAsia="Arial" w:hAnsi="Arial" w:cs="Arial"/>
          <w:b/>
          <w:color w:val="auto"/>
          <w:szCs w:val="22"/>
        </w:rPr>
      </w:pPr>
      <w:r w:rsidRPr="00755736">
        <w:rPr>
          <w:rFonts w:ascii="Arial" w:eastAsia="Times New Roman" w:hAnsi="Arial" w:cs="Arial"/>
          <w:color w:val="auto"/>
          <w:lang w:eastAsia="en-AU"/>
        </w:rPr>
        <w:t xml:space="preserve">I have considered the information submitted by both the Assessment Team and the </w:t>
      </w:r>
      <w:r w:rsidRPr="00755736">
        <w:rPr>
          <w:rFonts w:ascii="Arial" w:hAnsi="Arial" w:cs="Arial"/>
          <w:color w:val="auto"/>
        </w:rPr>
        <w:t xml:space="preserve">provider and find that </w:t>
      </w:r>
      <w:r>
        <w:rPr>
          <w:rFonts w:ascii="Arial" w:hAnsi="Arial" w:cs="Arial"/>
        </w:rPr>
        <w:t>f</w:t>
      </w:r>
      <w:r w:rsidRPr="00244176">
        <w:rPr>
          <w:rFonts w:ascii="Arial" w:hAnsi="Arial" w:cs="Arial"/>
        </w:rPr>
        <w:t xml:space="preserve">eedback and complaints are </w:t>
      </w:r>
      <w:r>
        <w:rPr>
          <w:rFonts w:ascii="Arial" w:hAnsi="Arial" w:cs="Arial"/>
        </w:rPr>
        <w:t xml:space="preserve">not </w:t>
      </w:r>
      <w:r w:rsidRPr="00244176">
        <w:rPr>
          <w:rFonts w:ascii="Arial" w:hAnsi="Arial" w:cs="Arial"/>
        </w:rPr>
        <w:t>reviewed and used to improve the quality of care and services.</w:t>
      </w:r>
      <w:r>
        <w:rPr>
          <w:rFonts w:ascii="Arial" w:hAnsi="Arial" w:cs="Arial"/>
        </w:rPr>
        <w:t xml:space="preserve"> </w:t>
      </w:r>
      <w:r>
        <w:rPr>
          <w:rFonts w:ascii="Arial" w:hAnsi="Arial" w:cs="Arial"/>
          <w:color w:val="auto"/>
        </w:rPr>
        <w:t>These issues were present during the Quality Review 17</w:t>
      </w:r>
      <w:r w:rsidR="0096488B">
        <w:rPr>
          <w:rFonts w:ascii="Arial" w:hAnsi="Arial" w:cs="Arial"/>
          <w:color w:val="auto"/>
        </w:rPr>
        <w:t xml:space="preserve"> January 2023 to </w:t>
      </w:r>
      <w:r>
        <w:rPr>
          <w:rFonts w:ascii="Arial" w:hAnsi="Arial" w:cs="Arial"/>
          <w:color w:val="auto"/>
        </w:rPr>
        <w:t>19 January 2023 and have not been rectified.</w:t>
      </w:r>
    </w:p>
    <w:p w14:paraId="1DEF42ED" w14:textId="195F746A" w:rsidR="003C20B5" w:rsidRPr="003C20B5" w:rsidRDefault="003C20B5" w:rsidP="003726F2">
      <w:pPr>
        <w:shd w:val="clear" w:color="auto" w:fill="FFFFFF" w:themeFill="background1"/>
        <w:rPr>
          <w:rFonts w:ascii="Arial" w:eastAsia="Arial" w:hAnsi="Arial" w:cs="Arial"/>
          <w:color w:val="auto"/>
          <w:szCs w:val="22"/>
        </w:rPr>
      </w:pPr>
      <w:r>
        <w:rPr>
          <w:rFonts w:ascii="Arial" w:eastAsia="Arial" w:hAnsi="Arial" w:cs="Arial"/>
          <w:color w:val="auto"/>
          <w:szCs w:val="22"/>
        </w:rPr>
        <w:t xml:space="preserve">I find </w:t>
      </w:r>
      <w:r w:rsidRPr="00184D80">
        <w:rPr>
          <w:rFonts w:ascii="Arial" w:hAnsi="Arial" w:cs="Arial"/>
        </w:rPr>
        <w:t>Requirement</w:t>
      </w:r>
      <w:r w:rsidRPr="00244176">
        <w:rPr>
          <w:rFonts w:ascii="Arial" w:hAnsi="Arial" w:cs="Arial"/>
        </w:rPr>
        <w:t xml:space="preserve"> 6(3)(d)</w:t>
      </w:r>
      <w:r>
        <w:rPr>
          <w:rFonts w:ascii="Arial" w:hAnsi="Arial" w:cs="Arial"/>
        </w:rPr>
        <w:t xml:space="preserve"> not compl</w:t>
      </w:r>
      <w:r w:rsidR="00CF5149">
        <w:rPr>
          <w:rFonts w:ascii="Arial" w:hAnsi="Arial" w:cs="Arial"/>
        </w:rPr>
        <w:t>ia</w:t>
      </w:r>
      <w:r>
        <w:rPr>
          <w:rFonts w:ascii="Arial" w:hAnsi="Arial" w:cs="Arial"/>
        </w:rPr>
        <w:t>nt.</w:t>
      </w:r>
    </w:p>
    <w:p w14:paraId="446B4DC3" w14:textId="77777777" w:rsidR="00F57AE0" w:rsidRDefault="00F57AE0" w:rsidP="00F57AE0">
      <w:pPr>
        <w:pStyle w:val="NormalArial"/>
      </w:pPr>
      <w:r>
        <w:br w:type="page"/>
      </w:r>
    </w:p>
    <w:p w14:paraId="0B805261" w14:textId="77777777" w:rsidR="00150180" w:rsidRPr="003217D3" w:rsidRDefault="007857A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B74A69" w14:paraId="3DA2CBED" w14:textId="77777777" w:rsidTr="00B74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54E517E9" w14:textId="77777777" w:rsidR="00B74A69" w:rsidRPr="003217D3" w:rsidRDefault="00B74A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3D31E78" w14:textId="77777777" w:rsidR="00B74A69" w:rsidRPr="003217D3" w:rsidRDefault="00B74A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74A69" w14:paraId="5D490828" w14:textId="77777777" w:rsidTr="00F054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5D6A6" w14:textId="77777777" w:rsidR="00B74A69" w:rsidRPr="00244176" w:rsidRDefault="00B74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D6864F5" w14:textId="77777777" w:rsidR="00B74A69" w:rsidRPr="00244176" w:rsidRDefault="00B74A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3" w:name="_Hlk178245024"/>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bookmarkEnd w:id="13"/>
          </w:p>
        </w:tc>
        <w:tc>
          <w:tcPr>
            <w:tcW w:w="1985" w:type="dxa"/>
            <w:shd w:val="clear" w:color="auto" w:fill="auto"/>
          </w:tcPr>
          <w:p w14:paraId="28F61639" w14:textId="44E53FC1" w:rsidR="00B74A69" w:rsidRPr="00CC646C" w:rsidRDefault="007857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248563"/>
                <w:placeholder>
                  <w:docPart w:val="F565584365FA4ED198AE6A3678DD5C89"/>
                </w:placeholder>
                <w:dropDownList>
                  <w:listItem w:displayText="choose a rating" w:value="choose a rating"/>
                  <w:listItem w:displayText="Compliant" w:value="Compliant"/>
                  <w:listItem w:displayText="Not Compliant" w:value="Not Compliant"/>
                </w:dropDownList>
              </w:sdtPr>
              <w:sdtEndPr/>
              <w:sdtContent>
                <w:r w:rsidR="00991AC4">
                  <w:rPr>
                    <w:rFonts w:ascii="Arial" w:hAnsi="Arial" w:cs="Arial"/>
                    <w:color w:val="auto"/>
                  </w:rPr>
                  <w:t>Not Compliant</w:t>
                </w:r>
              </w:sdtContent>
            </w:sdt>
            <w:r w:rsidR="00B74A69" w:rsidRPr="00501C01">
              <w:rPr>
                <w:rFonts w:ascii="Arial" w:hAnsi="Arial" w:cs="Arial"/>
              </w:rPr>
              <w:t xml:space="preserve"> </w:t>
            </w:r>
          </w:p>
        </w:tc>
      </w:tr>
      <w:tr w:rsidR="00B74A69" w14:paraId="4B3E3FC2" w14:textId="77777777" w:rsidTr="00F05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ABD39" w14:textId="77777777" w:rsidR="00B74A69" w:rsidRPr="00244176" w:rsidRDefault="00B74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DCA139D" w14:textId="77777777" w:rsidR="00B74A69" w:rsidRPr="00244176" w:rsidRDefault="00B74A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C5F5B0F" w14:textId="07D0AE6C" w:rsidR="00B74A69" w:rsidRPr="00CC646C" w:rsidRDefault="007857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71673"/>
                <w:placeholder>
                  <w:docPart w:val="F60F98204A164B2B9AFEBA941293B003"/>
                </w:placeholder>
                <w:dropDownList>
                  <w:listItem w:displayText="choose a rating" w:value="choose a rating"/>
                  <w:listItem w:displayText="Compliant" w:value="Compliant"/>
                  <w:listItem w:displayText="Not Compliant" w:value="Not Compliant"/>
                </w:dropDownList>
              </w:sdtPr>
              <w:sdtEndPr/>
              <w:sdtContent>
                <w:r w:rsidR="00991AC4">
                  <w:rPr>
                    <w:rFonts w:ascii="Arial" w:hAnsi="Arial" w:cs="Arial"/>
                    <w:color w:val="auto"/>
                  </w:rPr>
                  <w:t>Not Compliant</w:t>
                </w:r>
              </w:sdtContent>
            </w:sdt>
            <w:r w:rsidR="00B74A69" w:rsidRPr="00501C01">
              <w:rPr>
                <w:rFonts w:ascii="Arial" w:hAnsi="Arial" w:cs="Arial"/>
              </w:rPr>
              <w:t xml:space="preserve"> </w:t>
            </w:r>
          </w:p>
        </w:tc>
      </w:tr>
      <w:tr w:rsidR="00B74A69" w14:paraId="449C1F18" w14:textId="77777777" w:rsidTr="00F054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0D6E2" w14:textId="77777777" w:rsidR="00B74A69" w:rsidRPr="00244176" w:rsidRDefault="00B74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CE07B09" w14:textId="77777777" w:rsidR="00B74A69" w:rsidRPr="00244176" w:rsidRDefault="00B74A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ADCE76F" w14:textId="77777777" w:rsidR="00B74A69" w:rsidRPr="00CC646C" w:rsidRDefault="007857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292327"/>
                <w:placeholder>
                  <w:docPart w:val="CE90ECEE372341529837091DE11AE108"/>
                </w:placeholder>
                <w:dropDownList>
                  <w:listItem w:displayText="choose a rating" w:value="choose a rating"/>
                  <w:listItem w:displayText="Compliant" w:value="Compliant"/>
                  <w:listItem w:displayText="Not Compliant" w:value="Not Compliant"/>
                </w:dropDownList>
              </w:sdtPr>
              <w:sdtEndPr/>
              <w:sdtContent>
                <w:r w:rsidR="00B74A69" w:rsidRPr="00501C01">
                  <w:rPr>
                    <w:rFonts w:ascii="Arial" w:hAnsi="Arial" w:cs="Arial"/>
                  </w:rPr>
                  <w:t>Compliant</w:t>
                </w:r>
              </w:sdtContent>
            </w:sdt>
            <w:r w:rsidR="00B74A69" w:rsidRPr="00501C01">
              <w:rPr>
                <w:rFonts w:ascii="Arial" w:hAnsi="Arial" w:cs="Arial"/>
              </w:rPr>
              <w:t xml:space="preserve"> </w:t>
            </w:r>
          </w:p>
        </w:tc>
      </w:tr>
    </w:tbl>
    <w:p w14:paraId="3461C48B" w14:textId="77777777" w:rsidR="00150180" w:rsidRDefault="007857AD" w:rsidP="007B3959">
      <w:pPr>
        <w:pStyle w:val="Heading20"/>
      </w:pPr>
      <w:r w:rsidRPr="00A36AA9">
        <w:t>Findings</w:t>
      </w:r>
    </w:p>
    <w:p w14:paraId="384CB476" w14:textId="0507375C" w:rsidR="007732CB" w:rsidRDefault="00F57AE0" w:rsidP="003726F2">
      <w:pPr>
        <w:rPr>
          <w:rFonts w:ascii="Arial" w:eastAsiaTheme="minorEastAsia" w:hAnsi="Arial" w:cs="Arial"/>
          <w:color w:val="auto"/>
        </w:rPr>
      </w:pPr>
      <w:r w:rsidRPr="00991AC4">
        <w:rPr>
          <w:rFonts w:ascii="Arial" w:eastAsia="Times New Roman" w:hAnsi="Arial" w:cs="Arial"/>
          <w:color w:val="auto"/>
          <w:lang w:eastAsia="en-AU"/>
        </w:rPr>
        <w:t>Consumers and representatives interviewed did not consider staff are competent and have the knowledge to effectively perform their roles.</w:t>
      </w:r>
      <w:r w:rsidRPr="00991AC4">
        <w:rPr>
          <w:rFonts w:ascii="Arial" w:hAnsi="Arial" w:cs="Arial"/>
          <w:color w:val="auto"/>
        </w:rPr>
        <w:t xml:space="preserve"> </w:t>
      </w:r>
      <w:r w:rsidR="007732CB" w:rsidRPr="00991AC4">
        <w:rPr>
          <w:rFonts w:ascii="Arial" w:eastAsia="Arial" w:hAnsi="Arial" w:cs="Arial"/>
          <w:szCs w:val="22"/>
          <w:lang w:val="en-US"/>
        </w:rPr>
        <w:t xml:space="preserve">Staff were unable to demonstrate sufficient knowledge about the Aged Care Quality Standards (the Quality Standards) and did not know about the Serious Incident Response Scheme (SIRS). This knowledge is critical for staff to enable staff to effectively and competently perform their roles. </w:t>
      </w:r>
      <w:r w:rsidRPr="00991AC4">
        <w:rPr>
          <w:rFonts w:ascii="Arial" w:hAnsi="Arial" w:cs="Arial"/>
          <w:color w:val="auto"/>
        </w:rPr>
        <w:t>Management acknowledged these concerns whilst the Assessment Team were on site.</w:t>
      </w:r>
      <w:r w:rsidRPr="00991AC4">
        <w:rPr>
          <w:rFonts w:ascii="Arial" w:eastAsiaTheme="minorEastAsia" w:hAnsi="Arial" w:cs="Arial"/>
          <w:color w:val="auto"/>
        </w:rPr>
        <w:t xml:space="preserve"> </w:t>
      </w:r>
      <w:r w:rsidR="00F536F0">
        <w:rPr>
          <w:rFonts w:ascii="Arial" w:eastAsiaTheme="minorEastAsia" w:hAnsi="Arial" w:cs="Arial"/>
          <w:color w:val="auto"/>
        </w:rPr>
        <w:t>One care worker was found to be working outside their scope of practice by providing complex wound care.</w:t>
      </w:r>
    </w:p>
    <w:p w14:paraId="22E35E2E" w14:textId="11759E1F" w:rsidR="00D86CC6" w:rsidRDefault="00F536F0" w:rsidP="003726F2">
      <w:pPr>
        <w:rPr>
          <w:rFonts w:ascii="Arial" w:eastAsiaTheme="minorEastAsia" w:hAnsi="Arial" w:cs="Arial"/>
          <w:color w:val="auto"/>
        </w:rPr>
      </w:pPr>
      <w:r>
        <w:rPr>
          <w:rFonts w:ascii="Arial" w:eastAsiaTheme="minorEastAsia" w:hAnsi="Arial" w:cs="Arial"/>
          <w:color w:val="auto"/>
        </w:rPr>
        <w:t xml:space="preserve">In addition, the findings of the Assessment Team demonstrate that staff both clinical and case management staff are not sufficiently skilled to perform their roles. The assessment and care planning process does not adequately identify risks to the consumers health and </w:t>
      </w:r>
      <w:proofErr w:type="spellStart"/>
      <w:r>
        <w:rPr>
          <w:rFonts w:ascii="Arial" w:eastAsiaTheme="minorEastAsia" w:hAnsi="Arial" w:cs="Arial"/>
          <w:color w:val="auto"/>
        </w:rPr>
        <w:t>well being</w:t>
      </w:r>
      <w:proofErr w:type="spellEnd"/>
      <w:r>
        <w:rPr>
          <w:rFonts w:ascii="Arial" w:eastAsiaTheme="minorEastAsia" w:hAnsi="Arial" w:cs="Arial"/>
          <w:color w:val="auto"/>
        </w:rPr>
        <w:t xml:space="preserve"> and risks are not effectively managed</w:t>
      </w:r>
      <w:r w:rsidR="00D86CC6">
        <w:rPr>
          <w:rFonts w:ascii="Arial" w:eastAsiaTheme="minorEastAsia" w:hAnsi="Arial" w:cs="Arial"/>
          <w:color w:val="auto"/>
        </w:rPr>
        <w:t>. Care plans do not contain sufficient information to guide staff practice placing consumers at risk.</w:t>
      </w:r>
      <w:r w:rsidR="008D40E4">
        <w:rPr>
          <w:rFonts w:ascii="Arial" w:eastAsiaTheme="minorEastAsia" w:hAnsi="Arial" w:cs="Arial"/>
          <w:color w:val="auto"/>
        </w:rPr>
        <w:t xml:space="preserve"> Validated assessment tools are not used when undertaking clinical assessment and clinical assessments undertaken do not identify </w:t>
      </w:r>
      <w:proofErr w:type="gramStart"/>
      <w:r w:rsidR="008D40E4">
        <w:rPr>
          <w:rFonts w:ascii="Arial" w:eastAsiaTheme="minorEastAsia" w:hAnsi="Arial" w:cs="Arial"/>
          <w:color w:val="auto"/>
        </w:rPr>
        <w:t>all of</w:t>
      </w:r>
      <w:proofErr w:type="gramEnd"/>
      <w:r w:rsidR="008D40E4">
        <w:rPr>
          <w:rFonts w:ascii="Arial" w:eastAsiaTheme="minorEastAsia" w:hAnsi="Arial" w:cs="Arial"/>
          <w:color w:val="auto"/>
        </w:rPr>
        <w:t xml:space="preserve"> the consumers clinical risks.</w:t>
      </w:r>
    </w:p>
    <w:p w14:paraId="2A80BCC6" w14:textId="5C28C390" w:rsidR="00BD6576" w:rsidRDefault="00F57AE0" w:rsidP="003726F2">
      <w:pPr>
        <w:rPr>
          <w:rFonts w:ascii="Arial" w:eastAsiaTheme="minorEastAsia" w:hAnsi="Arial" w:cs="Arial"/>
          <w:color w:val="auto"/>
        </w:rPr>
      </w:pPr>
      <w:r w:rsidRPr="00991AC4">
        <w:rPr>
          <w:rFonts w:ascii="Arial" w:eastAsiaTheme="minorEastAsia" w:hAnsi="Arial" w:cs="Arial"/>
          <w:color w:val="auto"/>
        </w:rPr>
        <w:t xml:space="preserve">In the response </w:t>
      </w:r>
      <w:r w:rsidR="002B308F" w:rsidRPr="00991AC4">
        <w:rPr>
          <w:rFonts w:ascii="Arial" w:eastAsiaTheme="minorEastAsia" w:hAnsi="Arial" w:cs="Arial"/>
          <w:color w:val="auto"/>
        </w:rPr>
        <w:t xml:space="preserve">to the Assessment Teams report </w:t>
      </w:r>
      <w:r w:rsidRPr="00991AC4">
        <w:rPr>
          <w:rFonts w:ascii="Arial" w:eastAsiaTheme="minorEastAsia" w:hAnsi="Arial" w:cs="Arial"/>
          <w:color w:val="auto"/>
        </w:rPr>
        <w:t>the provider accepted there are deficiencies in some staff knowledge of SIRs</w:t>
      </w:r>
      <w:r w:rsidR="007732CB" w:rsidRPr="00991AC4">
        <w:rPr>
          <w:rFonts w:ascii="Arial" w:eastAsiaTheme="minorEastAsia" w:hAnsi="Arial" w:cs="Arial"/>
          <w:color w:val="auto"/>
        </w:rPr>
        <w:t>. T</w:t>
      </w:r>
      <w:r w:rsidRPr="00991AC4">
        <w:rPr>
          <w:rFonts w:ascii="Arial" w:eastAsiaTheme="minorEastAsia" w:hAnsi="Arial" w:cs="Arial"/>
          <w:color w:val="auto"/>
        </w:rPr>
        <w:t xml:space="preserve">raining has commenced and </w:t>
      </w:r>
      <w:r w:rsidR="007732CB" w:rsidRPr="00991AC4">
        <w:rPr>
          <w:rFonts w:ascii="Arial" w:eastAsiaTheme="minorEastAsia" w:hAnsi="Arial" w:cs="Arial"/>
          <w:color w:val="auto"/>
        </w:rPr>
        <w:t>SIRS</w:t>
      </w:r>
      <w:r w:rsidRPr="00991AC4">
        <w:rPr>
          <w:rFonts w:ascii="Arial" w:eastAsiaTheme="minorEastAsia" w:hAnsi="Arial" w:cs="Arial"/>
          <w:color w:val="auto"/>
        </w:rPr>
        <w:t xml:space="preserve"> now forms part of </w:t>
      </w:r>
      <w:r w:rsidR="007732CB" w:rsidRPr="00991AC4">
        <w:rPr>
          <w:rFonts w:ascii="Arial" w:eastAsiaTheme="minorEastAsia" w:hAnsi="Arial" w:cs="Arial"/>
          <w:color w:val="auto"/>
        </w:rPr>
        <w:t xml:space="preserve">the </w:t>
      </w:r>
      <w:r w:rsidRPr="00991AC4">
        <w:rPr>
          <w:rFonts w:ascii="Arial" w:eastAsiaTheme="minorEastAsia" w:hAnsi="Arial" w:cs="Arial"/>
          <w:color w:val="auto"/>
        </w:rPr>
        <w:t xml:space="preserve">mandatory training. </w:t>
      </w:r>
      <w:r w:rsidR="002B308F" w:rsidRPr="00991AC4">
        <w:rPr>
          <w:rFonts w:ascii="Arial" w:eastAsiaTheme="minorEastAsia" w:hAnsi="Arial" w:cs="Arial"/>
          <w:color w:val="auto"/>
        </w:rPr>
        <w:t>The provider confirmed that they employ staff without a Certificate 3 in Aged Care but only select people with relevant and similar experience.</w:t>
      </w:r>
      <w:r w:rsidR="002B308F" w:rsidRPr="00991AC4">
        <w:rPr>
          <w:rFonts w:ascii="Arial" w:eastAsiaTheme="minorEastAsia" w:hAnsi="Arial" w:cs="Arial"/>
          <w:color w:val="auto"/>
          <w:lang w:eastAsia="zh-CN"/>
        </w:rPr>
        <w:t xml:space="preserve"> </w:t>
      </w:r>
      <w:bookmarkStart w:id="14" w:name="_Hlk178246162"/>
    </w:p>
    <w:p w14:paraId="4B9490B4" w14:textId="77777777" w:rsidR="00BD6576" w:rsidRDefault="00BD6576" w:rsidP="003726F2">
      <w:pPr>
        <w:rPr>
          <w:rFonts w:ascii="Arial" w:hAnsi="Arial" w:cs="Arial"/>
          <w:color w:val="auto"/>
        </w:rPr>
      </w:pPr>
      <w:r>
        <w:rPr>
          <w:rFonts w:ascii="Arial" w:hAnsi="Arial" w:cs="Arial"/>
          <w:color w:val="auto"/>
        </w:rPr>
        <w:t>T</w:t>
      </w:r>
      <w:r w:rsidR="00F57AE0" w:rsidRPr="00991AC4">
        <w:rPr>
          <w:rFonts w:ascii="Arial" w:hAnsi="Arial" w:cs="Arial"/>
          <w:color w:val="auto"/>
        </w:rPr>
        <w:t xml:space="preserve">he provider </w:t>
      </w:r>
      <w:r w:rsidR="002B308F" w:rsidRPr="00991AC4">
        <w:rPr>
          <w:rFonts w:ascii="Arial" w:hAnsi="Arial" w:cs="Arial"/>
          <w:color w:val="auto"/>
        </w:rPr>
        <w:t xml:space="preserve">submitted </w:t>
      </w:r>
      <w:r w:rsidR="00F57AE0" w:rsidRPr="00991AC4">
        <w:rPr>
          <w:rFonts w:ascii="Arial" w:eastAsia="Times New Roman" w:hAnsi="Arial" w:cs="Arial"/>
          <w:color w:val="auto"/>
          <w:lang w:eastAsia="en-AU"/>
        </w:rPr>
        <w:t>a continuous improvement plan. This identified actions to</w:t>
      </w:r>
      <w:bookmarkEnd w:id="14"/>
      <w:r w:rsidR="00F57AE0" w:rsidRPr="00991AC4">
        <w:rPr>
          <w:rFonts w:ascii="Arial" w:eastAsia="Times New Roman" w:hAnsi="Arial" w:cs="Arial"/>
          <w:color w:val="auto"/>
          <w:lang w:eastAsia="en-AU"/>
        </w:rPr>
        <w:t xml:space="preserve"> </w:t>
      </w:r>
      <w:r w:rsidR="002B308F" w:rsidRPr="00991AC4">
        <w:rPr>
          <w:rFonts w:ascii="Arial" w:eastAsia="Times New Roman" w:hAnsi="Arial" w:cs="Arial"/>
          <w:color w:val="auto"/>
          <w:lang w:eastAsia="en-AU"/>
        </w:rPr>
        <w:t xml:space="preserve">strengthen </w:t>
      </w:r>
      <w:r w:rsidR="00D51FE3" w:rsidRPr="00991AC4">
        <w:rPr>
          <w:rFonts w:ascii="Arial" w:eastAsia="Times New Roman" w:hAnsi="Arial" w:cs="Arial"/>
          <w:color w:val="auto"/>
          <w:lang w:eastAsia="en-AU"/>
        </w:rPr>
        <w:t>th</w:t>
      </w:r>
      <w:r w:rsidR="007732CB" w:rsidRPr="00991AC4">
        <w:rPr>
          <w:rFonts w:ascii="Arial" w:eastAsia="Times New Roman" w:hAnsi="Arial" w:cs="Arial"/>
          <w:color w:val="auto"/>
          <w:lang w:eastAsia="en-AU"/>
        </w:rPr>
        <w:t>e</w:t>
      </w:r>
      <w:r w:rsidR="00D51FE3" w:rsidRPr="00991AC4">
        <w:rPr>
          <w:rFonts w:ascii="Arial" w:eastAsia="Times New Roman" w:hAnsi="Arial" w:cs="Arial"/>
          <w:color w:val="auto"/>
          <w:lang w:eastAsia="en-AU"/>
        </w:rPr>
        <w:t xml:space="preserve"> </w:t>
      </w:r>
      <w:r w:rsidR="002B308F" w:rsidRPr="00991AC4">
        <w:rPr>
          <w:rFonts w:ascii="Arial" w:eastAsia="Times New Roman" w:hAnsi="Arial" w:cs="Arial"/>
          <w:color w:val="auto"/>
          <w:lang w:eastAsia="en-AU"/>
        </w:rPr>
        <w:t>onboarding</w:t>
      </w:r>
      <w:r w:rsidR="007732CB" w:rsidRPr="00991AC4">
        <w:rPr>
          <w:rFonts w:ascii="Arial" w:eastAsia="Times New Roman" w:hAnsi="Arial" w:cs="Arial"/>
          <w:color w:val="auto"/>
          <w:lang w:eastAsia="en-AU"/>
        </w:rPr>
        <w:t xml:space="preserve"> of new recruits</w:t>
      </w:r>
      <w:r w:rsidR="002B308F" w:rsidRPr="00991AC4">
        <w:rPr>
          <w:rFonts w:ascii="Arial" w:eastAsia="Times New Roman" w:hAnsi="Arial" w:cs="Arial"/>
          <w:color w:val="auto"/>
          <w:lang w:eastAsia="en-AU"/>
        </w:rPr>
        <w:t xml:space="preserve"> so that no staff member can commence work until they have completed all mandator</w:t>
      </w:r>
      <w:r w:rsidR="007732CB" w:rsidRPr="00991AC4">
        <w:rPr>
          <w:rFonts w:ascii="Arial" w:eastAsia="Times New Roman" w:hAnsi="Arial" w:cs="Arial"/>
          <w:color w:val="auto"/>
          <w:lang w:eastAsia="en-AU"/>
        </w:rPr>
        <w:t>y</w:t>
      </w:r>
      <w:r w:rsidR="002B308F" w:rsidRPr="00991AC4">
        <w:rPr>
          <w:rFonts w:ascii="Arial" w:eastAsia="Times New Roman" w:hAnsi="Arial" w:cs="Arial"/>
          <w:color w:val="auto"/>
          <w:lang w:eastAsia="en-AU"/>
        </w:rPr>
        <w:t xml:space="preserve"> training. The provider plans </w:t>
      </w:r>
      <w:r w:rsidR="00D51FE3" w:rsidRPr="00991AC4">
        <w:rPr>
          <w:rFonts w:ascii="Arial" w:eastAsia="Times New Roman" w:hAnsi="Arial" w:cs="Arial"/>
          <w:color w:val="auto"/>
          <w:lang w:eastAsia="en-AU"/>
        </w:rPr>
        <w:t xml:space="preserve">also </w:t>
      </w:r>
      <w:r w:rsidR="002B308F" w:rsidRPr="00991AC4">
        <w:rPr>
          <w:rFonts w:ascii="Arial" w:eastAsia="Times New Roman" w:hAnsi="Arial" w:cs="Arial"/>
          <w:color w:val="auto"/>
          <w:lang w:eastAsia="en-AU"/>
        </w:rPr>
        <w:t xml:space="preserve">to </w:t>
      </w:r>
      <w:r w:rsidR="00D51FE3" w:rsidRPr="00991AC4">
        <w:rPr>
          <w:rFonts w:ascii="Arial" w:eastAsia="Times New Roman" w:hAnsi="Arial" w:cs="Arial"/>
          <w:color w:val="auto"/>
          <w:lang w:eastAsia="en-AU"/>
        </w:rPr>
        <w:t>streamline their learning management system</w:t>
      </w:r>
      <w:r w:rsidR="007732CB" w:rsidRPr="00991AC4">
        <w:rPr>
          <w:rFonts w:ascii="Arial" w:eastAsia="Times New Roman" w:hAnsi="Arial" w:cs="Arial"/>
          <w:color w:val="auto"/>
          <w:lang w:eastAsia="en-AU"/>
        </w:rPr>
        <w:t xml:space="preserve"> to</w:t>
      </w:r>
      <w:r w:rsidR="00490923" w:rsidRPr="00991AC4">
        <w:rPr>
          <w:rFonts w:ascii="Arial" w:eastAsia="Times New Roman" w:hAnsi="Arial" w:cs="Arial"/>
          <w:color w:val="auto"/>
          <w:lang w:eastAsia="en-AU"/>
        </w:rPr>
        <w:t xml:space="preserve"> ensure consistency across training programs</w:t>
      </w:r>
      <w:r w:rsidR="00D51FE3" w:rsidRPr="00991AC4">
        <w:rPr>
          <w:rFonts w:ascii="Arial" w:eastAsia="Times New Roman" w:hAnsi="Arial" w:cs="Arial"/>
          <w:color w:val="auto"/>
          <w:lang w:eastAsia="en-AU"/>
        </w:rPr>
        <w:t xml:space="preserve">, monitor compliance with mandatory training and commence training on the Strengthened Standards. </w:t>
      </w:r>
    </w:p>
    <w:p w14:paraId="3B14F99D" w14:textId="6CA9B640" w:rsidR="00BD6576" w:rsidRDefault="00F57AE0" w:rsidP="003726F2">
      <w:pPr>
        <w:rPr>
          <w:rFonts w:ascii="Arial" w:eastAsia="Arial" w:hAnsi="Arial" w:cs="Arial"/>
          <w:b/>
          <w:color w:val="auto"/>
          <w:szCs w:val="22"/>
        </w:rPr>
      </w:pPr>
      <w:r w:rsidRPr="00991AC4">
        <w:rPr>
          <w:rFonts w:ascii="Arial" w:eastAsia="Times New Roman" w:hAnsi="Arial" w:cs="Arial"/>
          <w:color w:val="auto"/>
          <w:lang w:eastAsia="en-AU"/>
        </w:rPr>
        <w:t xml:space="preserve">I have considered the information submitted by both the Assessment Team and the </w:t>
      </w:r>
      <w:r w:rsidRPr="00991AC4">
        <w:rPr>
          <w:rFonts w:ascii="Arial" w:hAnsi="Arial" w:cs="Arial"/>
          <w:color w:val="auto"/>
        </w:rPr>
        <w:t>provider and find that currently</w:t>
      </w:r>
      <w:r w:rsidR="00D51FE3" w:rsidRPr="00991AC4">
        <w:rPr>
          <w:rFonts w:ascii="Arial" w:hAnsi="Arial" w:cs="Arial"/>
          <w:color w:val="auto"/>
        </w:rPr>
        <w:t xml:space="preserve"> the workforce is not sufficiently competent and do not have the qualifications and knowledge to effectively perform their roles.</w:t>
      </w:r>
      <w:r w:rsidR="00BD6576" w:rsidRPr="00BD6576">
        <w:rPr>
          <w:rFonts w:ascii="Arial" w:hAnsi="Arial" w:cs="Arial"/>
          <w:color w:val="auto"/>
        </w:rPr>
        <w:t xml:space="preserve"> </w:t>
      </w:r>
      <w:r w:rsidR="00BD6576">
        <w:rPr>
          <w:rFonts w:ascii="Arial" w:hAnsi="Arial" w:cs="Arial"/>
          <w:color w:val="auto"/>
        </w:rPr>
        <w:t>These issues were present during the Quality Review 17</w:t>
      </w:r>
      <w:r w:rsidR="00773649">
        <w:rPr>
          <w:rFonts w:ascii="Arial" w:hAnsi="Arial" w:cs="Arial"/>
          <w:color w:val="auto"/>
        </w:rPr>
        <w:t xml:space="preserve"> January 2023 to </w:t>
      </w:r>
      <w:r w:rsidR="00BD6576">
        <w:rPr>
          <w:rFonts w:ascii="Arial" w:hAnsi="Arial" w:cs="Arial"/>
          <w:color w:val="auto"/>
        </w:rPr>
        <w:t>19 January 2023 and have not been rectified.</w:t>
      </w:r>
    </w:p>
    <w:p w14:paraId="3F4ACAFA" w14:textId="77777777" w:rsidR="00D86CC6" w:rsidRDefault="00490923" w:rsidP="003726F2">
      <w:pPr>
        <w:rPr>
          <w:rFonts w:ascii="Arial" w:hAnsi="Arial" w:cs="Arial"/>
          <w:color w:val="auto"/>
        </w:rPr>
      </w:pPr>
      <w:r w:rsidRPr="00490923">
        <w:rPr>
          <w:rFonts w:ascii="Arial" w:hAnsi="Arial" w:cs="Arial"/>
          <w:color w:val="000000"/>
        </w:rPr>
        <w:t xml:space="preserve">The service did not have appropriate systems and processes to ensure appropriately trained and skilled staff are recruited and supported to deliver the outcomes required by the Quality Standards. There is no requirement for mandatory education modules about the Quality Standards to be completed before support workers and HCP care managers commence employment in delivering and coordinating care and services to HCP consumers. </w:t>
      </w:r>
      <w:r w:rsidRPr="00991AC4">
        <w:rPr>
          <w:rFonts w:ascii="Arial" w:hAnsi="Arial" w:cs="Arial"/>
          <w:color w:val="000000"/>
        </w:rPr>
        <w:t xml:space="preserve">The service </w:t>
      </w:r>
      <w:r w:rsidRPr="00991AC4">
        <w:rPr>
          <w:rFonts w:ascii="Arial" w:hAnsi="Arial" w:cs="Arial"/>
          <w:color w:val="000000"/>
        </w:rPr>
        <w:lastRenderedPageBreak/>
        <w:t>did not have an effective system for recording completed education modules by staff. There was not a centralised document to track education completed by the service’s staff or subcontracted staff to monitor compliance with training. What data was available indicated that not all staff had completed education relating to the Quality Standards since they commenced employment.</w:t>
      </w:r>
      <w:r w:rsidR="00991AC4" w:rsidRPr="00991AC4">
        <w:rPr>
          <w:rFonts w:ascii="Arial" w:hAnsi="Arial" w:cs="Arial"/>
          <w:color w:val="000000"/>
        </w:rPr>
        <w:t xml:space="preserve"> Furthermore,</w:t>
      </w:r>
      <w:r w:rsidRPr="00991AC4">
        <w:rPr>
          <w:rFonts w:ascii="Arial" w:hAnsi="Arial" w:cs="Arial"/>
          <w:color w:val="000000"/>
        </w:rPr>
        <w:t xml:space="preserve"> </w:t>
      </w:r>
      <w:r w:rsidR="00991AC4" w:rsidRPr="00991AC4">
        <w:rPr>
          <w:rFonts w:ascii="Arial" w:hAnsi="Arial" w:cs="Arial"/>
          <w:color w:val="000000"/>
        </w:rPr>
        <w:t>t</w:t>
      </w:r>
      <w:r w:rsidRPr="00991AC4">
        <w:rPr>
          <w:rFonts w:ascii="Arial" w:hAnsi="Arial" w:cs="Arial"/>
          <w:color w:val="000000"/>
        </w:rPr>
        <w:t xml:space="preserve">he service did not have an effective system for evaluating education </w:t>
      </w:r>
      <w:r w:rsidR="00991AC4" w:rsidRPr="00991AC4">
        <w:rPr>
          <w:rFonts w:ascii="Arial" w:hAnsi="Arial" w:cs="Arial"/>
          <w:color w:val="000000"/>
        </w:rPr>
        <w:t>undertaken by staff was</w:t>
      </w:r>
      <w:r w:rsidRPr="00991AC4">
        <w:rPr>
          <w:rFonts w:ascii="Arial" w:hAnsi="Arial" w:cs="Arial"/>
          <w:color w:val="000000"/>
        </w:rPr>
        <w:t xml:space="preserve"> effective</w:t>
      </w:r>
      <w:r w:rsidR="00991AC4" w:rsidRPr="00991AC4">
        <w:rPr>
          <w:rFonts w:ascii="Arial" w:hAnsi="Arial" w:cs="Arial"/>
          <w:color w:val="000000"/>
        </w:rPr>
        <w:t xml:space="preserve"> in delivering the outcomes required by the Quality Standards</w:t>
      </w:r>
      <w:r w:rsidRPr="00991AC4">
        <w:rPr>
          <w:rFonts w:ascii="Arial" w:hAnsi="Arial" w:cs="Arial"/>
          <w:color w:val="000000"/>
        </w:rPr>
        <w:t>.</w:t>
      </w:r>
      <w:r w:rsidR="00991AC4" w:rsidRPr="00991AC4">
        <w:rPr>
          <w:rFonts w:ascii="Arial" w:hAnsi="Arial" w:cs="Arial"/>
          <w:color w:val="auto"/>
        </w:rPr>
        <w:t xml:space="preserve"> </w:t>
      </w:r>
    </w:p>
    <w:p w14:paraId="6BFF8958" w14:textId="43F4A7BA" w:rsidR="00BD6576" w:rsidRDefault="00991AC4" w:rsidP="003726F2">
      <w:pPr>
        <w:rPr>
          <w:rFonts w:ascii="Arial" w:eastAsia="Arial" w:hAnsi="Arial" w:cs="Arial"/>
          <w:b/>
          <w:color w:val="auto"/>
          <w:szCs w:val="22"/>
        </w:rPr>
      </w:pPr>
      <w:r w:rsidRPr="00991AC4">
        <w:rPr>
          <w:rFonts w:ascii="Arial" w:hAnsi="Arial" w:cs="Arial"/>
          <w:color w:val="auto"/>
        </w:rPr>
        <w:t xml:space="preserve">In their response to the Assessment Team’s report the provider submitted </w:t>
      </w:r>
      <w:r w:rsidRPr="00991AC4">
        <w:rPr>
          <w:rFonts w:ascii="Arial" w:eastAsia="Times New Roman" w:hAnsi="Arial" w:cs="Arial"/>
          <w:color w:val="auto"/>
          <w:lang w:eastAsia="en-AU"/>
        </w:rPr>
        <w:t>a continuous improvement plan. This identified actions to strengthen the training provided to staff as discussed above.</w:t>
      </w:r>
      <w:r w:rsidR="00BD6576" w:rsidRPr="00BD6576">
        <w:rPr>
          <w:rFonts w:ascii="Arial" w:hAnsi="Arial" w:cs="Arial"/>
          <w:color w:val="auto"/>
        </w:rPr>
        <w:t xml:space="preserve"> </w:t>
      </w:r>
      <w:r w:rsidR="00BD6576">
        <w:rPr>
          <w:rFonts w:ascii="Arial" w:hAnsi="Arial" w:cs="Arial"/>
          <w:color w:val="auto"/>
        </w:rPr>
        <w:t>These issues were present during the Quality Review 17</w:t>
      </w:r>
      <w:r w:rsidR="00773649">
        <w:rPr>
          <w:rFonts w:ascii="Arial" w:hAnsi="Arial" w:cs="Arial"/>
          <w:color w:val="auto"/>
        </w:rPr>
        <w:t xml:space="preserve"> January 2023 to    </w:t>
      </w:r>
      <w:r w:rsidR="00BD6576">
        <w:rPr>
          <w:rFonts w:ascii="Arial" w:hAnsi="Arial" w:cs="Arial"/>
          <w:color w:val="auto"/>
        </w:rPr>
        <w:t>19 January 2023 and have not been rectified.</w:t>
      </w:r>
    </w:p>
    <w:p w14:paraId="01C47F77" w14:textId="3359B116" w:rsidR="00F57AE0" w:rsidRPr="00991AC4" w:rsidRDefault="00F57AE0" w:rsidP="003726F2">
      <w:pPr>
        <w:pStyle w:val="NormalArial"/>
        <w:rPr>
          <w:color w:val="000000"/>
        </w:rPr>
      </w:pPr>
      <w:r w:rsidRPr="00991AC4">
        <w:t xml:space="preserve">Regular assessment, monitoring and review of the performance of staff is undertaken. This happens through </w:t>
      </w:r>
      <w:r w:rsidRPr="00991AC4">
        <w:rPr>
          <w:color w:val="000000"/>
        </w:rPr>
        <w:t>weekly meetings and through a formal process for annual staff performance reviews. Support workers interviewed confirmed they have participated in their annual performance appraisals where they were given an opportunity to raise any training needs.</w:t>
      </w:r>
    </w:p>
    <w:p w14:paraId="4205C4C6" w14:textId="0F99C398" w:rsidR="00541EC1" w:rsidRPr="003C20B5" w:rsidRDefault="00541EC1" w:rsidP="003726F2">
      <w:pPr>
        <w:shd w:val="clear" w:color="auto" w:fill="FFFFFF" w:themeFill="background1"/>
        <w:rPr>
          <w:rFonts w:ascii="Arial" w:eastAsia="Arial" w:hAnsi="Arial" w:cs="Arial"/>
          <w:color w:val="auto"/>
          <w:szCs w:val="22"/>
        </w:rPr>
      </w:pPr>
      <w:r>
        <w:rPr>
          <w:rFonts w:ascii="Arial" w:eastAsia="Arial" w:hAnsi="Arial" w:cs="Arial"/>
          <w:color w:val="auto"/>
          <w:szCs w:val="22"/>
        </w:rPr>
        <w:t xml:space="preserve">I find </w:t>
      </w:r>
      <w:r w:rsidRPr="00184D80">
        <w:rPr>
          <w:rFonts w:ascii="Arial" w:hAnsi="Arial" w:cs="Arial"/>
        </w:rPr>
        <w:t>Requirement</w:t>
      </w:r>
      <w:r w:rsidRPr="00244176">
        <w:rPr>
          <w:rFonts w:ascii="Arial" w:hAnsi="Arial" w:cs="Arial"/>
        </w:rPr>
        <w:t xml:space="preserve"> </w:t>
      </w:r>
      <w:r>
        <w:rPr>
          <w:rFonts w:ascii="Arial" w:hAnsi="Arial" w:cs="Arial"/>
        </w:rPr>
        <w:t>7</w:t>
      </w:r>
      <w:r w:rsidRPr="00244176">
        <w:rPr>
          <w:rFonts w:ascii="Arial" w:hAnsi="Arial" w:cs="Arial"/>
        </w:rPr>
        <w:t>(3)(</w:t>
      </w:r>
      <w:r>
        <w:rPr>
          <w:rFonts w:ascii="Arial" w:hAnsi="Arial" w:cs="Arial"/>
        </w:rPr>
        <w:t>c</w:t>
      </w:r>
      <w:r w:rsidRPr="00244176">
        <w:rPr>
          <w:rFonts w:ascii="Arial" w:hAnsi="Arial" w:cs="Arial"/>
        </w:rPr>
        <w:t>)</w:t>
      </w:r>
      <w:r>
        <w:rPr>
          <w:rFonts w:ascii="Arial" w:hAnsi="Arial" w:cs="Arial"/>
        </w:rPr>
        <w:t xml:space="preserve"> and 7</w:t>
      </w:r>
      <w:r w:rsidRPr="00244176">
        <w:rPr>
          <w:rFonts w:ascii="Arial" w:hAnsi="Arial" w:cs="Arial"/>
        </w:rPr>
        <w:t>(3)(d)</w:t>
      </w:r>
      <w:r>
        <w:rPr>
          <w:rFonts w:ascii="Arial" w:hAnsi="Arial" w:cs="Arial"/>
        </w:rPr>
        <w:t xml:space="preserve"> not compl</w:t>
      </w:r>
      <w:r w:rsidR="00CF5149">
        <w:rPr>
          <w:rFonts w:ascii="Arial" w:hAnsi="Arial" w:cs="Arial"/>
        </w:rPr>
        <w:t>ia</w:t>
      </w:r>
      <w:r>
        <w:rPr>
          <w:rFonts w:ascii="Arial" w:hAnsi="Arial" w:cs="Arial"/>
        </w:rPr>
        <w:t>nt.</w:t>
      </w:r>
      <w:r w:rsidR="00D86CC6" w:rsidRPr="00D86CC6">
        <w:rPr>
          <w:rFonts w:ascii="Arial" w:hAnsi="Arial" w:cs="Arial"/>
        </w:rPr>
        <w:t xml:space="preserve"> </w:t>
      </w:r>
      <w:r w:rsidR="00D86CC6" w:rsidRPr="00184D80">
        <w:rPr>
          <w:rFonts w:ascii="Arial" w:hAnsi="Arial" w:cs="Arial"/>
        </w:rPr>
        <w:t>Requirement</w:t>
      </w:r>
      <w:r w:rsidR="00D86CC6" w:rsidRPr="00244176">
        <w:rPr>
          <w:rFonts w:ascii="Arial" w:hAnsi="Arial" w:cs="Arial"/>
        </w:rPr>
        <w:t xml:space="preserve"> 7(3)(e)</w:t>
      </w:r>
      <w:r w:rsidR="00D86CC6">
        <w:rPr>
          <w:rFonts w:ascii="Arial" w:hAnsi="Arial" w:cs="Arial"/>
        </w:rPr>
        <w:t xml:space="preserve"> is compliant.</w:t>
      </w:r>
    </w:p>
    <w:p w14:paraId="25BDE6C2" w14:textId="5E0A1F58" w:rsidR="00150180" w:rsidRPr="00991AC4" w:rsidRDefault="007857AD" w:rsidP="003726F2">
      <w:pPr>
        <w:pStyle w:val="NormalArial"/>
      </w:pPr>
      <w:r w:rsidRPr="00991AC4">
        <w:br w:type="page"/>
      </w:r>
    </w:p>
    <w:p w14:paraId="014A674A" w14:textId="77777777" w:rsidR="00150180" w:rsidRPr="00A36AA9" w:rsidRDefault="007857A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B74A69" w14:paraId="1E1C4E37" w14:textId="77777777" w:rsidTr="00B74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1E6927F3" w14:textId="77777777" w:rsidR="00B74A69" w:rsidRPr="003217D3" w:rsidRDefault="00B74A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32E533F" w14:textId="77777777" w:rsidR="00B74A69" w:rsidRPr="003217D3" w:rsidRDefault="00B74A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74A69" w14:paraId="2010C6B5" w14:textId="77777777" w:rsidTr="00F054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BD91E" w14:textId="77777777" w:rsidR="00B74A69" w:rsidRPr="00244176" w:rsidRDefault="00B74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35538F9" w14:textId="77777777" w:rsidR="00B74A69" w:rsidRPr="00244176" w:rsidRDefault="00B74A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777A9EF" w14:textId="6E78B51D" w:rsidR="00B74A69" w:rsidRPr="00CC646C" w:rsidRDefault="007857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946104"/>
                <w:placeholder>
                  <w:docPart w:val="734C0D98EBC242D2A9BB2F5404C587AF"/>
                </w:placeholder>
                <w:dropDownList>
                  <w:listItem w:displayText="choose a rating" w:value="choose a rating"/>
                  <w:listItem w:displayText="Compliant" w:value="Compliant"/>
                  <w:listItem w:displayText="Not Compliant" w:value="Not Compliant"/>
                </w:dropDownList>
              </w:sdtPr>
              <w:sdtEndPr/>
              <w:sdtContent>
                <w:r w:rsidR="000209D0">
                  <w:rPr>
                    <w:rFonts w:ascii="Arial" w:hAnsi="Arial" w:cs="Arial"/>
                    <w:color w:val="auto"/>
                  </w:rPr>
                  <w:t>Not Compliant</w:t>
                </w:r>
              </w:sdtContent>
            </w:sdt>
            <w:r w:rsidR="00B74A69" w:rsidRPr="00501C01">
              <w:rPr>
                <w:rFonts w:ascii="Arial" w:hAnsi="Arial" w:cs="Arial"/>
              </w:rPr>
              <w:t xml:space="preserve"> </w:t>
            </w:r>
          </w:p>
        </w:tc>
      </w:tr>
      <w:tr w:rsidR="00B74A69" w14:paraId="183489F5" w14:textId="77777777" w:rsidTr="00F05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A3E259" w14:textId="77777777" w:rsidR="00B74A69" w:rsidRPr="00244176" w:rsidRDefault="00B74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02F4CF2" w14:textId="77777777" w:rsidR="00B74A69" w:rsidRPr="00244176" w:rsidRDefault="00B74A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1A7A6E0" w14:textId="77777777" w:rsidR="00B74A69" w:rsidRPr="00244176" w:rsidRDefault="00B74A69"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7B99360" w14:textId="77777777" w:rsidR="00B74A69" w:rsidRPr="00244176" w:rsidRDefault="00B74A69"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557A5F6" w14:textId="77777777" w:rsidR="00B74A69" w:rsidRPr="00244176" w:rsidRDefault="00B74A69"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E86B145" w14:textId="77777777" w:rsidR="00B74A69" w:rsidRPr="00244176" w:rsidRDefault="00B74A69"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04B9B47" w14:textId="77777777" w:rsidR="00B74A69" w:rsidRPr="00244176" w:rsidRDefault="00B74A69"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F90CC55" w14:textId="77777777" w:rsidR="00B74A69" w:rsidRPr="00244176" w:rsidRDefault="00B74A69"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0FBB50A" w14:textId="66B9D2C1" w:rsidR="00B74A69" w:rsidRPr="00CC646C" w:rsidRDefault="007857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1084102"/>
                <w:placeholder>
                  <w:docPart w:val="278E0A48B35F461DB88844FFE0648828"/>
                </w:placeholder>
                <w:dropDownList>
                  <w:listItem w:displayText="choose a rating" w:value="choose a rating"/>
                  <w:listItem w:displayText="Compliant" w:value="Compliant"/>
                  <w:listItem w:displayText="Not Compliant" w:value="Not Compliant"/>
                </w:dropDownList>
              </w:sdtPr>
              <w:sdtEndPr/>
              <w:sdtContent>
                <w:r w:rsidR="000209D0">
                  <w:rPr>
                    <w:rFonts w:ascii="Arial" w:hAnsi="Arial" w:cs="Arial"/>
                    <w:color w:val="auto"/>
                  </w:rPr>
                  <w:t>Not Compliant</w:t>
                </w:r>
              </w:sdtContent>
            </w:sdt>
            <w:r w:rsidR="00B74A69" w:rsidRPr="00501C01">
              <w:rPr>
                <w:rFonts w:ascii="Arial" w:hAnsi="Arial" w:cs="Arial"/>
              </w:rPr>
              <w:t xml:space="preserve"> </w:t>
            </w:r>
          </w:p>
        </w:tc>
      </w:tr>
      <w:tr w:rsidR="00B74A69" w14:paraId="49B868C8" w14:textId="77777777" w:rsidTr="00F054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9D2F7B" w14:textId="77777777" w:rsidR="00B74A69" w:rsidRPr="00244176" w:rsidRDefault="00B74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333535B" w14:textId="77777777" w:rsidR="00B74A69" w:rsidRPr="00244176" w:rsidRDefault="00B74A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311A372" w14:textId="77777777" w:rsidR="00B74A69" w:rsidRPr="00244176" w:rsidRDefault="00B74A6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6B84102" w14:textId="77777777" w:rsidR="00B74A69" w:rsidRPr="00244176" w:rsidRDefault="00B74A6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5A28F1D" w14:textId="77777777" w:rsidR="00B74A69" w:rsidRPr="00244176" w:rsidRDefault="00B74A6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8593DE1" w14:textId="77777777" w:rsidR="00B74A69" w:rsidRPr="00244176" w:rsidRDefault="00B74A6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2A79B43" w14:textId="33D66671" w:rsidR="00B74A69" w:rsidRPr="00CC646C" w:rsidRDefault="007857AD"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743164"/>
                <w:placeholder>
                  <w:docPart w:val="0EB358ED243C4919A8BC13583A03AFC7"/>
                </w:placeholder>
                <w:dropDownList>
                  <w:listItem w:displayText="choose a rating" w:value="choose a rating"/>
                  <w:listItem w:displayText="Compliant" w:value="Compliant"/>
                  <w:listItem w:displayText="Not Compliant" w:value="Not Compliant"/>
                </w:dropDownList>
              </w:sdtPr>
              <w:sdtEndPr/>
              <w:sdtContent>
                <w:r w:rsidR="000209D0">
                  <w:rPr>
                    <w:rFonts w:ascii="Arial" w:hAnsi="Arial" w:cs="Arial"/>
                    <w:color w:val="auto"/>
                  </w:rPr>
                  <w:t>Not Compliant</w:t>
                </w:r>
              </w:sdtContent>
            </w:sdt>
            <w:r w:rsidR="00B74A69" w:rsidRPr="00501C01">
              <w:rPr>
                <w:rFonts w:ascii="Arial" w:hAnsi="Arial" w:cs="Arial"/>
              </w:rPr>
              <w:t xml:space="preserve"> </w:t>
            </w:r>
          </w:p>
        </w:tc>
      </w:tr>
      <w:tr w:rsidR="00B74A69" w14:paraId="494B7FF0" w14:textId="77777777" w:rsidTr="00F05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8A2BD" w14:textId="77777777" w:rsidR="00B74A69" w:rsidRPr="00244176" w:rsidRDefault="00B74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4A7FD94" w14:textId="77777777" w:rsidR="00B74A69" w:rsidRPr="00244176" w:rsidRDefault="00B74A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BB81D8F" w14:textId="77777777" w:rsidR="00B74A69" w:rsidRPr="00244176" w:rsidRDefault="00B74A69"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152EE77" w14:textId="77777777" w:rsidR="00B74A69" w:rsidRPr="00244176" w:rsidRDefault="00B74A69"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592F3EB" w14:textId="77777777" w:rsidR="00B74A69" w:rsidRPr="00244176" w:rsidRDefault="00B74A69"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1A44A0C" w14:textId="753B49AF" w:rsidR="00B74A69" w:rsidRPr="00CC646C" w:rsidRDefault="007857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201997"/>
                <w:placeholder>
                  <w:docPart w:val="9EBC88FE46A94C7A9BA62062F0ED5CA5"/>
                </w:placeholder>
                <w:dropDownList>
                  <w:listItem w:displayText="choose a rating" w:value="choose a rating"/>
                  <w:listItem w:displayText="Compliant" w:value="Compliant"/>
                  <w:listItem w:displayText="Not Compliant" w:value="Not Compliant"/>
                </w:dropDownList>
              </w:sdtPr>
              <w:sdtEndPr/>
              <w:sdtContent>
                <w:r w:rsidR="000209D0">
                  <w:rPr>
                    <w:rFonts w:ascii="Arial" w:hAnsi="Arial" w:cs="Arial"/>
                    <w:color w:val="auto"/>
                  </w:rPr>
                  <w:t>Not Compliant</w:t>
                </w:r>
              </w:sdtContent>
            </w:sdt>
            <w:r w:rsidR="00B74A69" w:rsidRPr="00501C01">
              <w:rPr>
                <w:rFonts w:ascii="Arial" w:hAnsi="Arial" w:cs="Arial"/>
              </w:rPr>
              <w:t xml:space="preserve"> </w:t>
            </w:r>
          </w:p>
        </w:tc>
      </w:tr>
    </w:tbl>
    <w:p w14:paraId="7077EE54" w14:textId="77777777" w:rsidR="00150180" w:rsidRDefault="007857AD" w:rsidP="003217D3">
      <w:pPr>
        <w:pStyle w:val="Heading20"/>
      </w:pPr>
      <w:r w:rsidRPr="00A36AA9">
        <w:t>Findings</w:t>
      </w:r>
    </w:p>
    <w:p w14:paraId="073FE077" w14:textId="5E0265A8" w:rsidR="000209D0" w:rsidRPr="00A00819" w:rsidRDefault="00BD6576" w:rsidP="003726F2">
      <w:pPr>
        <w:rPr>
          <w:rFonts w:ascii="Arial" w:hAnsi="Arial" w:cs="Arial"/>
          <w:color w:val="auto"/>
        </w:rPr>
      </w:pPr>
      <w:r w:rsidRPr="00244176">
        <w:rPr>
          <w:rFonts w:ascii="Arial" w:hAnsi="Arial" w:cs="Arial"/>
        </w:rPr>
        <w:t xml:space="preserve">The organisation’s governing body </w:t>
      </w:r>
      <w:r>
        <w:rPr>
          <w:rFonts w:ascii="Arial" w:hAnsi="Arial" w:cs="Arial"/>
        </w:rPr>
        <w:t xml:space="preserve">does not </w:t>
      </w:r>
      <w:r w:rsidRPr="00244176">
        <w:rPr>
          <w:rFonts w:ascii="Arial" w:hAnsi="Arial" w:cs="Arial"/>
        </w:rPr>
        <w:t>promote a culture of safe, inclusive and quality care and services</w:t>
      </w:r>
      <w:r w:rsidR="00D86CC6">
        <w:rPr>
          <w:rFonts w:ascii="Arial" w:hAnsi="Arial" w:cs="Arial"/>
        </w:rPr>
        <w:t xml:space="preserve">. Neither does the governing body </w:t>
      </w:r>
      <w:r>
        <w:rPr>
          <w:rFonts w:ascii="Arial" w:hAnsi="Arial" w:cs="Arial"/>
        </w:rPr>
        <w:t xml:space="preserve">demonstrate </w:t>
      </w:r>
      <w:r w:rsidRPr="00244176">
        <w:rPr>
          <w:rFonts w:ascii="Arial" w:hAnsi="Arial" w:cs="Arial"/>
        </w:rPr>
        <w:t>accountab</w:t>
      </w:r>
      <w:r>
        <w:rPr>
          <w:rFonts w:ascii="Arial" w:hAnsi="Arial" w:cs="Arial"/>
        </w:rPr>
        <w:t>ility</w:t>
      </w:r>
      <w:r w:rsidRPr="00244176">
        <w:rPr>
          <w:rFonts w:ascii="Arial" w:hAnsi="Arial" w:cs="Arial"/>
        </w:rPr>
        <w:t xml:space="preserve"> for the</w:t>
      </w:r>
      <w:r>
        <w:rPr>
          <w:rFonts w:ascii="Arial" w:hAnsi="Arial" w:cs="Arial"/>
        </w:rPr>
        <w:t xml:space="preserve"> </w:t>
      </w:r>
      <w:r w:rsidRPr="00244176">
        <w:rPr>
          <w:rFonts w:ascii="Arial" w:hAnsi="Arial" w:cs="Arial"/>
        </w:rPr>
        <w:t>delivery</w:t>
      </w:r>
      <w:r>
        <w:rPr>
          <w:rFonts w:ascii="Arial" w:hAnsi="Arial" w:cs="Arial"/>
        </w:rPr>
        <w:t xml:space="preserve"> of </w:t>
      </w:r>
      <w:r w:rsidR="00D86CC6">
        <w:rPr>
          <w:rFonts w:ascii="Arial" w:hAnsi="Arial" w:cs="Arial"/>
        </w:rPr>
        <w:t xml:space="preserve">quality </w:t>
      </w:r>
      <w:r>
        <w:rPr>
          <w:rFonts w:ascii="Arial" w:hAnsi="Arial" w:cs="Arial"/>
        </w:rPr>
        <w:t>care</w:t>
      </w:r>
      <w:r w:rsidR="00D86CC6">
        <w:rPr>
          <w:rFonts w:ascii="Arial" w:hAnsi="Arial" w:cs="Arial"/>
        </w:rPr>
        <w:t xml:space="preserve"> and services</w:t>
      </w:r>
      <w:r w:rsidRPr="00244176">
        <w:rPr>
          <w:rFonts w:ascii="Arial" w:hAnsi="Arial" w:cs="Arial"/>
        </w:rPr>
        <w:t>.</w:t>
      </w:r>
      <w:r>
        <w:rPr>
          <w:rFonts w:ascii="Arial" w:hAnsi="Arial" w:cs="Arial"/>
        </w:rPr>
        <w:t xml:space="preserve"> </w:t>
      </w:r>
      <w:r w:rsidR="009649EB" w:rsidRPr="009649EB">
        <w:rPr>
          <w:rFonts w:ascii="Arial" w:hAnsi="Arial" w:cs="Arial"/>
          <w:color w:val="auto"/>
        </w:rPr>
        <w:t xml:space="preserve">The composition </w:t>
      </w:r>
      <w:r>
        <w:rPr>
          <w:rFonts w:ascii="Arial" w:hAnsi="Arial" w:cs="Arial"/>
          <w:color w:val="auto"/>
        </w:rPr>
        <w:t xml:space="preserve">of the governing body </w:t>
      </w:r>
      <w:r w:rsidR="009649EB" w:rsidRPr="009649EB">
        <w:rPr>
          <w:rFonts w:ascii="Arial" w:hAnsi="Arial" w:cs="Arial"/>
          <w:color w:val="auto"/>
        </w:rPr>
        <w:t xml:space="preserve">does not satisfy the requirements introduced by the Strengthening Provider Governance requirements on 1 December 2023 because the independent non-executive members do not constitute </w:t>
      </w:r>
      <w:proofErr w:type="gramStart"/>
      <w:r w:rsidR="009649EB" w:rsidRPr="009649EB">
        <w:rPr>
          <w:rFonts w:ascii="Arial" w:hAnsi="Arial" w:cs="Arial"/>
          <w:color w:val="auto"/>
        </w:rPr>
        <w:t>a majority of</w:t>
      </w:r>
      <w:proofErr w:type="gramEnd"/>
      <w:r w:rsidR="009649EB" w:rsidRPr="009649EB">
        <w:rPr>
          <w:rFonts w:ascii="Arial" w:hAnsi="Arial" w:cs="Arial"/>
          <w:color w:val="auto"/>
        </w:rPr>
        <w:t xml:space="preserve"> the governing body. The Chief Executive Officer is aware of this but has </w:t>
      </w:r>
      <w:r>
        <w:rPr>
          <w:rFonts w:ascii="Arial" w:hAnsi="Arial" w:cs="Arial"/>
          <w:color w:val="auto"/>
        </w:rPr>
        <w:t xml:space="preserve">not </w:t>
      </w:r>
      <w:r w:rsidR="009649EB" w:rsidRPr="009649EB">
        <w:rPr>
          <w:rFonts w:ascii="Arial" w:hAnsi="Arial" w:cs="Arial"/>
          <w:color w:val="auto"/>
        </w:rPr>
        <w:t>resolve</w:t>
      </w:r>
      <w:r>
        <w:rPr>
          <w:rFonts w:ascii="Arial" w:hAnsi="Arial" w:cs="Arial"/>
          <w:color w:val="auto"/>
        </w:rPr>
        <w:t>d</w:t>
      </w:r>
      <w:r w:rsidR="009649EB" w:rsidRPr="009649EB">
        <w:rPr>
          <w:rFonts w:ascii="Arial" w:hAnsi="Arial" w:cs="Arial"/>
          <w:color w:val="auto"/>
        </w:rPr>
        <w:t xml:space="preserve"> this issue. </w:t>
      </w:r>
      <w:r w:rsidR="000209D0">
        <w:rPr>
          <w:rFonts w:ascii="Arial" w:hAnsi="Arial" w:cs="Arial"/>
          <w:color w:val="auto"/>
        </w:rPr>
        <w:t xml:space="preserve">In terms of demonstrating their accountability for service delivery, there </w:t>
      </w:r>
      <w:r w:rsidR="009649EB" w:rsidRPr="009649EB">
        <w:rPr>
          <w:rFonts w:ascii="Arial" w:hAnsi="Arial" w:cs="Arial"/>
          <w:color w:val="auto"/>
        </w:rPr>
        <w:t xml:space="preserve">was evidence </w:t>
      </w:r>
      <w:r w:rsidR="009649EB" w:rsidRPr="009649EB">
        <w:rPr>
          <w:rFonts w:ascii="Arial" w:hAnsi="Arial" w:cs="Arial"/>
          <w:color w:val="auto"/>
        </w:rPr>
        <w:lastRenderedPageBreak/>
        <w:t>that the Board discussed clinical and other relevant data such as number and types of complaints, number of critical incidents/SIRS</w:t>
      </w:r>
      <w:r w:rsidR="00A00819">
        <w:rPr>
          <w:rFonts w:ascii="Arial" w:hAnsi="Arial" w:cs="Arial"/>
          <w:color w:val="auto"/>
        </w:rPr>
        <w:t xml:space="preserve"> </w:t>
      </w:r>
      <w:r w:rsidR="009649EB" w:rsidRPr="009649EB">
        <w:rPr>
          <w:rFonts w:ascii="Arial" w:hAnsi="Arial" w:cs="Arial"/>
          <w:color w:val="auto"/>
        </w:rPr>
        <w:t xml:space="preserve">and incidents at a Board meeting on 31 January 2024. Furthermore, there was evidence that the Quality-of-Care Advisory Body discussed matters including continuous improvement, clinical indicator data, incident trending, risk register, internal and external feedback, staff learning and development, and customer assessment and care plan review completion at their first meeting in July 2024. However, given the issues identified during this Assessment Contact with the organisation’s continuing non-compliance across five of the Quality Standards since January 2023 the governing body is unable to demonstrate how they are promoting a culture of safe, inclusive and quality care and services and </w:t>
      </w:r>
      <w:r w:rsidR="00A00819">
        <w:rPr>
          <w:rFonts w:ascii="Arial" w:hAnsi="Arial" w:cs="Arial"/>
          <w:color w:val="auto"/>
        </w:rPr>
        <w:t>is</w:t>
      </w:r>
      <w:r w:rsidR="009649EB" w:rsidRPr="009649EB">
        <w:rPr>
          <w:rFonts w:ascii="Arial" w:hAnsi="Arial" w:cs="Arial"/>
          <w:color w:val="auto"/>
        </w:rPr>
        <w:t xml:space="preserve"> accountable for their delivery. </w:t>
      </w:r>
      <w:r w:rsidR="000209D0">
        <w:rPr>
          <w:rFonts w:ascii="Arial" w:hAnsi="Arial" w:cs="Arial"/>
          <w:color w:val="auto"/>
        </w:rPr>
        <w:t xml:space="preserve">These issues were present during the Quality Review </w:t>
      </w:r>
      <w:r w:rsidR="00786F6C">
        <w:rPr>
          <w:rFonts w:ascii="Arial" w:hAnsi="Arial" w:cs="Arial"/>
          <w:color w:val="auto"/>
        </w:rPr>
        <w:t xml:space="preserve">     </w:t>
      </w:r>
      <w:r w:rsidR="000209D0">
        <w:rPr>
          <w:rFonts w:ascii="Arial" w:hAnsi="Arial" w:cs="Arial"/>
          <w:color w:val="auto"/>
        </w:rPr>
        <w:t>17</w:t>
      </w:r>
      <w:r w:rsidR="00786F6C">
        <w:rPr>
          <w:rFonts w:ascii="Arial" w:hAnsi="Arial" w:cs="Arial"/>
          <w:color w:val="auto"/>
        </w:rPr>
        <w:t xml:space="preserve"> January 2023 </w:t>
      </w:r>
      <w:r w:rsidR="000209D0">
        <w:rPr>
          <w:rFonts w:ascii="Arial" w:hAnsi="Arial" w:cs="Arial"/>
          <w:color w:val="auto"/>
        </w:rPr>
        <w:t>19 January 2023 and have not been rectified.</w:t>
      </w:r>
    </w:p>
    <w:p w14:paraId="1BB85A48" w14:textId="42CEFB8D" w:rsidR="00A00819" w:rsidRPr="0030523D" w:rsidRDefault="009649EB" w:rsidP="003726F2">
      <w:pPr>
        <w:rPr>
          <w:rFonts w:ascii="Arial" w:eastAsia="Times New Roman" w:hAnsi="Arial" w:cs="Arial"/>
          <w:color w:val="auto"/>
          <w:lang w:eastAsia="en-AU"/>
        </w:rPr>
      </w:pPr>
      <w:r w:rsidRPr="00991AC4">
        <w:rPr>
          <w:rFonts w:ascii="Arial" w:hAnsi="Arial" w:cs="Arial"/>
          <w:color w:val="auto"/>
        </w:rPr>
        <w:t xml:space="preserve">In their response to the Assessment Team’s report the provider submitted </w:t>
      </w:r>
      <w:r w:rsidRPr="00991AC4">
        <w:rPr>
          <w:rFonts w:ascii="Arial" w:eastAsia="Times New Roman" w:hAnsi="Arial" w:cs="Arial"/>
          <w:color w:val="auto"/>
          <w:lang w:eastAsia="en-AU"/>
        </w:rPr>
        <w:t>a continuous improvement plan. This identified actions to</w:t>
      </w:r>
      <w:r>
        <w:rPr>
          <w:rFonts w:ascii="Arial" w:eastAsia="Times New Roman" w:hAnsi="Arial" w:cs="Arial"/>
          <w:color w:val="auto"/>
          <w:lang w:eastAsia="en-AU"/>
        </w:rPr>
        <w:t xml:space="preserve"> review the Board composition, revise the Board standing agenda to discuss more </w:t>
      </w:r>
      <w:proofErr w:type="gramStart"/>
      <w:r>
        <w:rPr>
          <w:rFonts w:ascii="Arial" w:eastAsia="Times New Roman" w:hAnsi="Arial" w:cs="Arial"/>
          <w:color w:val="auto"/>
          <w:lang w:eastAsia="en-AU"/>
        </w:rPr>
        <w:t>high level</w:t>
      </w:r>
      <w:proofErr w:type="gramEnd"/>
      <w:r>
        <w:rPr>
          <w:rFonts w:ascii="Arial" w:eastAsia="Times New Roman" w:hAnsi="Arial" w:cs="Arial"/>
          <w:color w:val="auto"/>
          <w:lang w:eastAsia="en-AU"/>
        </w:rPr>
        <w:t xml:space="preserve"> risks to consumers</w:t>
      </w:r>
      <w:r w:rsidR="000209D0">
        <w:rPr>
          <w:rFonts w:ascii="Arial" w:eastAsia="Times New Roman" w:hAnsi="Arial" w:cs="Arial"/>
          <w:color w:val="auto"/>
          <w:lang w:eastAsia="en-AU"/>
        </w:rPr>
        <w:t xml:space="preserve"> including financial and clinical risks </w:t>
      </w:r>
      <w:r>
        <w:rPr>
          <w:rFonts w:ascii="Arial" w:eastAsia="Times New Roman" w:hAnsi="Arial" w:cs="Arial"/>
          <w:color w:val="auto"/>
          <w:lang w:eastAsia="en-AU"/>
        </w:rPr>
        <w:t>to demonstrate their accountability and provide further training for the Board on the Strengthened Standards.</w:t>
      </w:r>
    </w:p>
    <w:p w14:paraId="625DF0FA" w14:textId="58D54B65" w:rsidR="000209D0" w:rsidRPr="00A00819" w:rsidRDefault="009649EB" w:rsidP="003726F2">
      <w:pPr>
        <w:rPr>
          <w:rFonts w:ascii="Arial" w:hAnsi="Arial" w:cs="Arial"/>
          <w:color w:val="000000"/>
          <w:u w:val="single"/>
        </w:rPr>
      </w:pPr>
      <w:r w:rsidRPr="009649EB">
        <w:rPr>
          <w:rFonts w:ascii="Arial" w:hAnsi="Arial" w:cs="Arial"/>
          <w:color w:val="000000"/>
        </w:rPr>
        <w:t xml:space="preserve">The </w:t>
      </w:r>
      <w:r w:rsidRPr="00D5611B">
        <w:rPr>
          <w:rFonts w:ascii="Arial" w:hAnsi="Arial" w:cs="Arial"/>
          <w:color w:val="000000"/>
        </w:rPr>
        <w:t>organisation</w:t>
      </w:r>
      <w:r w:rsidRPr="009649EB">
        <w:rPr>
          <w:rFonts w:ascii="Arial" w:hAnsi="Arial" w:cs="Arial"/>
          <w:color w:val="000000"/>
        </w:rPr>
        <w:t xml:space="preserve"> did not demonstrate effective organisation wide governance systems</w:t>
      </w:r>
      <w:r w:rsidRPr="00D5611B">
        <w:rPr>
          <w:rFonts w:ascii="Arial" w:hAnsi="Arial" w:cs="Arial"/>
          <w:color w:val="000000"/>
        </w:rPr>
        <w:t xml:space="preserve">. </w:t>
      </w:r>
      <w:r w:rsidR="00A00819">
        <w:rPr>
          <w:rFonts w:ascii="Arial" w:hAnsi="Arial" w:cs="Arial"/>
          <w:color w:val="000000"/>
        </w:rPr>
        <w:t>R</w:t>
      </w:r>
      <w:r w:rsidRPr="00D5611B">
        <w:rPr>
          <w:rFonts w:ascii="Arial" w:hAnsi="Arial" w:cs="Arial"/>
          <w:color w:val="000000"/>
        </w:rPr>
        <w:t>egard</w:t>
      </w:r>
      <w:r w:rsidR="00A00819">
        <w:rPr>
          <w:rFonts w:ascii="Arial" w:hAnsi="Arial" w:cs="Arial"/>
          <w:color w:val="000000"/>
        </w:rPr>
        <w:t>ing</w:t>
      </w:r>
      <w:r w:rsidRPr="00D5611B">
        <w:rPr>
          <w:rFonts w:ascii="Arial" w:hAnsi="Arial" w:cs="Arial"/>
          <w:color w:val="000000"/>
        </w:rPr>
        <w:t xml:space="preserve"> information management</w:t>
      </w:r>
      <w:r w:rsidR="00A00819">
        <w:rPr>
          <w:rFonts w:ascii="Arial" w:hAnsi="Arial" w:cs="Arial"/>
          <w:color w:val="000000"/>
        </w:rPr>
        <w:t>,</w:t>
      </w:r>
      <w:r w:rsidRPr="00D5611B">
        <w:rPr>
          <w:rFonts w:ascii="Arial" w:hAnsi="Arial" w:cs="Arial"/>
          <w:color w:val="000000"/>
        </w:rPr>
        <w:t xml:space="preserve"> care plans contain conflicting </w:t>
      </w:r>
      <w:proofErr w:type="gramStart"/>
      <w:r w:rsidRPr="00D5611B">
        <w:rPr>
          <w:rFonts w:ascii="Arial" w:hAnsi="Arial" w:cs="Arial"/>
          <w:color w:val="000000"/>
        </w:rPr>
        <w:t>information</w:t>
      </w:r>
      <w:proofErr w:type="gramEnd"/>
      <w:r w:rsidRPr="00D5611B">
        <w:rPr>
          <w:rFonts w:ascii="Arial" w:hAnsi="Arial" w:cs="Arial"/>
          <w:color w:val="000000"/>
        </w:rPr>
        <w:t xml:space="preserve"> </w:t>
      </w:r>
      <w:r w:rsidR="000B04BA" w:rsidRPr="00D5611B">
        <w:rPr>
          <w:rFonts w:ascii="Arial" w:hAnsi="Arial" w:cs="Arial"/>
          <w:color w:val="000000"/>
        </w:rPr>
        <w:t>and they do not contain sufficient detail to drive care and staff practices. Some of the information in these documents</w:t>
      </w:r>
      <w:r w:rsidR="000209D0">
        <w:rPr>
          <w:rFonts w:ascii="Arial" w:hAnsi="Arial" w:cs="Arial"/>
          <w:color w:val="000000"/>
        </w:rPr>
        <w:t xml:space="preserve"> is</w:t>
      </w:r>
      <w:r w:rsidR="000B04BA" w:rsidRPr="00D5611B">
        <w:rPr>
          <w:rFonts w:ascii="Arial" w:hAnsi="Arial" w:cs="Arial"/>
          <w:color w:val="000000"/>
        </w:rPr>
        <w:t xml:space="preserve"> incomplete and out of date. </w:t>
      </w:r>
      <w:r w:rsidR="0067360F" w:rsidRPr="00D5611B">
        <w:rPr>
          <w:rFonts w:ascii="Arial" w:hAnsi="Arial" w:cs="Arial"/>
          <w:color w:val="000000"/>
        </w:rPr>
        <w:t xml:space="preserve">Support workers </w:t>
      </w:r>
      <w:r w:rsidR="000B04BA" w:rsidRPr="00D5611B">
        <w:rPr>
          <w:rFonts w:ascii="Arial" w:hAnsi="Arial" w:cs="Arial"/>
          <w:color w:val="000000"/>
        </w:rPr>
        <w:t xml:space="preserve">provided conflicting information about what information they </w:t>
      </w:r>
      <w:r w:rsidR="0067360F" w:rsidRPr="00D5611B">
        <w:rPr>
          <w:rFonts w:ascii="Arial" w:hAnsi="Arial" w:cs="Arial"/>
          <w:color w:val="000000"/>
        </w:rPr>
        <w:t xml:space="preserve">can </w:t>
      </w:r>
      <w:r w:rsidR="000B04BA" w:rsidRPr="00D5611B">
        <w:rPr>
          <w:rFonts w:ascii="Arial" w:hAnsi="Arial" w:cs="Arial"/>
          <w:color w:val="000000"/>
        </w:rPr>
        <w:t xml:space="preserve">access when they provide care or services. Several </w:t>
      </w:r>
      <w:r w:rsidR="0067360F" w:rsidRPr="00D5611B">
        <w:rPr>
          <w:rFonts w:ascii="Arial" w:hAnsi="Arial" w:cs="Arial"/>
          <w:color w:val="000000"/>
        </w:rPr>
        <w:t>support</w:t>
      </w:r>
      <w:r w:rsidR="000B04BA" w:rsidRPr="00D5611B">
        <w:rPr>
          <w:rFonts w:ascii="Arial" w:hAnsi="Arial" w:cs="Arial"/>
          <w:color w:val="000000"/>
        </w:rPr>
        <w:t xml:space="preserve"> </w:t>
      </w:r>
      <w:r w:rsidR="00746DF0">
        <w:rPr>
          <w:rFonts w:ascii="Arial" w:hAnsi="Arial" w:cs="Arial"/>
          <w:color w:val="000000"/>
        </w:rPr>
        <w:t xml:space="preserve">workers </w:t>
      </w:r>
      <w:r w:rsidR="000B04BA" w:rsidRPr="00D5611B">
        <w:rPr>
          <w:rFonts w:ascii="Arial" w:hAnsi="Arial" w:cs="Arial"/>
          <w:color w:val="000000"/>
        </w:rPr>
        <w:t>said that they do not know what</w:t>
      </w:r>
      <w:r w:rsidR="00A00819">
        <w:rPr>
          <w:rFonts w:ascii="Arial" w:hAnsi="Arial" w:cs="Arial"/>
          <w:color w:val="000000"/>
        </w:rPr>
        <w:t xml:space="preserve"> is</w:t>
      </w:r>
      <w:r w:rsidR="000B04BA" w:rsidRPr="00D5611B">
        <w:rPr>
          <w:rFonts w:ascii="Arial" w:hAnsi="Arial" w:cs="Arial"/>
          <w:color w:val="000000"/>
        </w:rPr>
        <w:t xml:space="preserve"> in a consumer’s care plan.</w:t>
      </w:r>
      <w:r w:rsidR="00E02B19" w:rsidRPr="00D5611B">
        <w:rPr>
          <w:rFonts w:ascii="Arial" w:hAnsi="Arial" w:cs="Arial"/>
        </w:rPr>
        <w:t xml:space="preserve"> Issues </w:t>
      </w:r>
      <w:r w:rsidR="00D5611B" w:rsidRPr="00D5611B">
        <w:rPr>
          <w:rFonts w:ascii="Arial" w:hAnsi="Arial" w:cs="Arial"/>
        </w:rPr>
        <w:t xml:space="preserve">were identified with information sharing with other subcontracted agencies </w:t>
      </w:r>
      <w:r w:rsidR="00E02B19" w:rsidRPr="00D5611B">
        <w:rPr>
          <w:rFonts w:ascii="Arial" w:hAnsi="Arial" w:cs="Arial"/>
        </w:rPr>
        <w:t>responsible for the care of consumers not always shar</w:t>
      </w:r>
      <w:r w:rsidR="00D5611B" w:rsidRPr="00D5611B">
        <w:rPr>
          <w:rFonts w:ascii="Arial" w:hAnsi="Arial" w:cs="Arial"/>
        </w:rPr>
        <w:t>ing</w:t>
      </w:r>
      <w:r w:rsidR="00E02B19" w:rsidRPr="00D5611B">
        <w:rPr>
          <w:rFonts w:ascii="Arial" w:hAnsi="Arial" w:cs="Arial"/>
        </w:rPr>
        <w:t xml:space="preserve"> relevant information with the service.</w:t>
      </w:r>
      <w:r w:rsidR="000209D0">
        <w:rPr>
          <w:rFonts w:ascii="Arial" w:hAnsi="Arial" w:cs="Arial"/>
        </w:rPr>
        <w:t xml:space="preserve"> </w:t>
      </w:r>
      <w:r w:rsidR="00A00819">
        <w:rPr>
          <w:rFonts w:ascii="Arial" w:hAnsi="Arial" w:cs="Arial"/>
        </w:rPr>
        <w:t xml:space="preserve">Whilst conflicting information was provided to the </w:t>
      </w:r>
      <w:r w:rsidR="0023309C">
        <w:rPr>
          <w:rFonts w:ascii="Arial" w:hAnsi="Arial" w:cs="Arial"/>
        </w:rPr>
        <w:t>Assessment</w:t>
      </w:r>
      <w:r w:rsidR="00A00819">
        <w:rPr>
          <w:rFonts w:ascii="Arial" w:hAnsi="Arial" w:cs="Arial"/>
        </w:rPr>
        <w:t xml:space="preserve"> Team it seems the organisation engages approximately 30 service providers as subcontracted agencies. This creates risk as the information flows between the subcontracted agencies and the organisation are not strong despite nearly three quarters of their consumers being cared for by subcontracted agencies. </w:t>
      </w:r>
      <w:r w:rsidR="000209D0">
        <w:rPr>
          <w:rFonts w:ascii="Arial" w:hAnsi="Arial" w:cs="Arial"/>
        </w:rPr>
        <w:t>In terms of continuous improvement, the service could not demonstrate robust systems</w:t>
      </w:r>
      <w:r w:rsidR="00A00819">
        <w:rPr>
          <w:rFonts w:ascii="Arial" w:hAnsi="Arial" w:cs="Arial"/>
        </w:rPr>
        <w:t xml:space="preserve"> as</w:t>
      </w:r>
      <w:r w:rsidR="000209D0">
        <w:rPr>
          <w:rFonts w:ascii="Arial" w:hAnsi="Arial" w:cs="Arial"/>
        </w:rPr>
        <w:t xml:space="preserve"> consumer feedback and complaints does not inform service improvements. Furthermore, </w:t>
      </w:r>
      <w:r w:rsidR="00A00819">
        <w:rPr>
          <w:rFonts w:ascii="Arial" w:hAnsi="Arial" w:cs="Arial"/>
        </w:rPr>
        <w:t>the service could not demonstrate a culture of continuous improvement. T</w:t>
      </w:r>
      <w:r w:rsidR="000209D0">
        <w:rPr>
          <w:rFonts w:ascii="Arial" w:hAnsi="Arial" w:cs="Arial"/>
        </w:rPr>
        <w:t xml:space="preserve">he </w:t>
      </w:r>
      <w:r w:rsidR="000209D0">
        <w:rPr>
          <w:rFonts w:ascii="Arial" w:hAnsi="Arial" w:cs="Arial"/>
          <w:color w:val="000000"/>
        </w:rPr>
        <w:t>p</w:t>
      </w:r>
      <w:r w:rsidR="000209D0" w:rsidRPr="000209D0">
        <w:rPr>
          <w:rFonts w:ascii="Arial" w:hAnsi="Arial" w:cs="Arial"/>
          <w:color w:val="000000"/>
        </w:rPr>
        <w:t xml:space="preserve">lan for </w:t>
      </w:r>
      <w:r w:rsidR="000209D0">
        <w:rPr>
          <w:rFonts w:ascii="Arial" w:hAnsi="Arial" w:cs="Arial"/>
          <w:color w:val="000000"/>
        </w:rPr>
        <w:t>c</w:t>
      </w:r>
      <w:r w:rsidR="000209D0" w:rsidRPr="000209D0">
        <w:rPr>
          <w:rFonts w:ascii="Arial" w:hAnsi="Arial" w:cs="Arial"/>
          <w:color w:val="000000"/>
        </w:rPr>
        <w:t xml:space="preserve">ontinuous </w:t>
      </w:r>
      <w:r w:rsidR="000209D0">
        <w:rPr>
          <w:rFonts w:ascii="Arial" w:hAnsi="Arial" w:cs="Arial"/>
          <w:color w:val="000000"/>
        </w:rPr>
        <w:t>i</w:t>
      </w:r>
      <w:r w:rsidR="000209D0" w:rsidRPr="000209D0">
        <w:rPr>
          <w:rFonts w:ascii="Arial" w:hAnsi="Arial" w:cs="Arial"/>
          <w:color w:val="000000"/>
        </w:rPr>
        <w:t>mprovement</w:t>
      </w:r>
      <w:r w:rsidR="000209D0">
        <w:rPr>
          <w:rFonts w:ascii="Arial" w:hAnsi="Arial" w:cs="Arial"/>
          <w:color w:val="000000"/>
        </w:rPr>
        <w:t xml:space="preserve"> provided to the Assessment Team on site only </w:t>
      </w:r>
      <w:r w:rsidR="000209D0" w:rsidRPr="000209D0">
        <w:rPr>
          <w:rFonts w:ascii="Arial" w:hAnsi="Arial" w:cs="Arial"/>
          <w:color w:val="000000"/>
        </w:rPr>
        <w:t>addresse</w:t>
      </w:r>
      <w:r w:rsidR="000209D0">
        <w:rPr>
          <w:rFonts w:ascii="Arial" w:hAnsi="Arial" w:cs="Arial"/>
          <w:color w:val="000000"/>
        </w:rPr>
        <w:t>d</w:t>
      </w:r>
      <w:r w:rsidR="000209D0" w:rsidRPr="000209D0">
        <w:rPr>
          <w:rFonts w:ascii="Arial" w:hAnsi="Arial" w:cs="Arial"/>
          <w:color w:val="000000"/>
        </w:rPr>
        <w:t xml:space="preserve"> the previous non-compliant </w:t>
      </w:r>
      <w:r w:rsidR="000209D0">
        <w:rPr>
          <w:rFonts w:ascii="Arial" w:hAnsi="Arial" w:cs="Arial"/>
          <w:color w:val="000000"/>
        </w:rPr>
        <w:t>r</w:t>
      </w:r>
      <w:r w:rsidR="000209D0" w:rsidRPr="000209D0">
        <w:rPr>
          <w:rFonts w:ascii="Arial" w:hAnsi="Arial" w:cs="Arial"/>
          <w:color w:val="000000"/>
        </w:rPr>
        <w:t xml:space="preserve">equirements from the Quality Audit conducted on 17 January 2023 to 19 January 2023. </w:t>
      </w:r>
      <w:r w:rsidR="000209D0">
        <w:rPr>
          <w:rFonts w:ascii="Arial" w:hAnsi="Arial" w:cs="Arial"/>
          <w:color w:val="000000"/>
        </w:rPr>
        <w:t xml:space="preserve">The plan does not contain </w:t>
      </w:r>
      <w:r w:rsidR="000209D0" w:rsidRPr="000209D0">
        <w:rPr>
          <w:rFonts w:ascii="Arial" w:hAnsi="Arial" w:cs="Arial"/>
          <w:color w:val="000000"/>
        </w:rPr>
        <w:t xml:space="preserve">improvements </w:t>
      </w:r>
      <w:r w:rsidR="000209D0">
        <w:rPr>
          <w:rFonts w:ascii="Arial" w:hAnsi="Arial" w:cs="Arial"/>
          <w:color w:val="000000"/>
        </w:rPr>
        <w:t>identified through any other mechanisms</w:t>
      </w:r>
      <w:r w:rsidR="00A00819">
        <w:rPr>
          <w:rFonts w:ascii="Arial" w:hAnsi="Arial" w:cs="Arial"/>
          <w:color w:val="000000"/>
        </w:rPr>
        <w:t>, including consumer feedback</w:t>
      </w:r>
      <w:r w:rsidR="000209D0">
        <w:rPr>
          <w:rFonts w:ascii="Arial" w:hAnsi="Arial" w:cs="Arial"/>
          <w:color w:val="000000"/>
        </w:rPr>
        <w:t>.</w:t>
      </w:r>
    </w:p>
    <w:p w14:paraId="501BCCEA" w14:textId="08453D1B" w:rsidR="000209D0" w:rsidRPr="000209D0" w:rsidRDefault="000209D0" w:rsidP="003726F2">
      <w:pPr>
        <w:rPr>
          <w:rFonts w:ascii="Arial" w:hAnsi="Arial" w:cs="Arial"/>
        </w:rPr>
      </w:pPr>
      <w:r w:rsidRPr="00991AC4">
        <w:rPr>
          <w:rFonts w:ascii="Arial" w:hAnsi="Arial" w:cs="Arial"/>
          <w:color w:val="auto"/>
        </w:rPr>
        <w:t xml:space="preserve">In their response to the Assessment Team’s report the provider submitted </w:t>
      </w:r>
      <w:r w:rsidRPr="00991AC4">
        <w:rPr>
          <w:rFonts w:ascii="Arial" w:eastAsia="Times New Roman" w:hAnsi="Arial" w:cs="Arial"/>
          <w:color w:val="auto"/>
          <w:lang w:eastAsia="en-AU"/>
        </w:rPr>
        <w:t>a continuous improvement plan. This identified actions to</w:t>
      </w:r>
      <w:r>
        <w:rPr>
          <w:rFonts w:ascii="Arial" w:eastAsia="Times New Roman" w:hAnsi="Arial" w:cs="Arial"/>
          <w:color w:val="auto"/>
          <w:lang w:eastAsia="en-AU"/>
        </w:rPr>
        <w:t xml:space="preserve"> streamline their information management systems to ensure only one system is used. Other work will include improvements to care planning templates and improved management of continuous improvement to ensure it is an agenda item at both the quality meeting as well as the board meeting.</w:t>
      </w:r>
    </w:p>
    <w:p w14:paraId="1B72C5E9" w14:textId="200F6DAF" w:rsidR="000209D0" w:rsidRPr="000209D0" w:rsidRDefault="000209D0" w:rsidP="003726F2">
      <w:pPr>
        <w:rPr>
          <w:rFonts w:ascii="Arial" w:hAnsi="Arial" w:cs="Arial"/>
        </w:rPr>
      </w:pPr>
      <w:r w:rsidRPr="000209D0">
        <w:rPr>
          <w:rFonts w:ascii="Arial" w:hAnsi="Arial" w:cs="Arial"/>
          <w:color w:val="000000"/>
        </w:rPr>
        <w:t xml:space="preserve">Regarding financial governance, the organisation became aware of the </w:t>
      </w:r>
      <w:r w:rsidRPr="000209D0">
        <w:rPr>
          <w:rFonts w:ascii="Arial" w:hAnsi="Arial" w:cs="Arial"/>
        </w:rPr>
        <w:t>serious misuse of consumer funds facilitated by one of their subcontracted broker</w:t>
      </w:r>
      <w:r w:rsidR="00A00819">
        <w:rPr>
          <w:rFonts w:ascii="Arial" w:hAnsi="Arial" w:cs="Arial"/>
        </w:rPr>
        <w:t>ed agencies</w:t>
      </w:r>
      <w:r w:rsidRPr="000209D0">
        <w:rPr>
          <w:rFonts w:ascii="Arial" w:hAnsi="Arial" w:cs="Arial"/>
        </w:rPr>
        <w:t xml:space="preserve">. The misuse of funds involved the subcontracted agency using consumer funds to purchase excluded items, such as luxury cruises and food, and this possibly related to up to 50 consumers. </w:t>
      </w:r>
      <w:r w:rsidR="001D21C0">
        <w:rPr>
          <w:rFonts w:ascii="Arial" w:hAnsi="Arial" w:cs="Arial"/>
        </w:rPr>
        <w:t xml:space="preserve">The Assessment Team were informed that </w:t>
      </w:r>
      <w:r w:rsidR="00746DF0">
        <w:rPr>
          <w:rFonts w:ascii="Arial" w:hAnsi="Arial" w:cs="Arial"/>
        </w:rPr>
        <w:t xml:space="preserve">the </w:t>
      </w:r>
      <w:r w:rsidR="001D21C0">
        <w:rPr>
          <w:rFonts w:ascii="Arial" w:hAnsi="Arial" w:cs="Arial"/>
        </w:rPr>
        <w:t>service became aware</w:t>
      </w:r>
      <w:r w:rsidR="00D928F0">
        <w:rPr>
          <w:rFonts w:ascii="Arial" w:hAnsi="Arial" w:cs="Arial"/>
        </w:rPr>
        <w:t xml:space="preserve"> of this </w:t>
      </w:r>
      <w:r w:rsidR="001D21C0">
        <w:rPr>
          <w:rFonts w:ascii="Arial" w:hAnsi="Arial" w:cs="Arial"/>
        </w:rPr>
        <w:t xml:space="preserve">through consumers. </w:t>
      </w:r>
      <w:r w:rsidR="00D928F0">
        <w:rPr>
          <w:rFonts w:ascii="Arial" w:hAnsi="Arial" w:cs="Arial"/>
        </w:rPr>
        <w:t xml:space="preserve">The provider </w:t>
      </w:r>
      <w:r w:rsidR="00A00819">
        <w:rPr>
          <w:rFonts w:ascii="Arial" w:hAnsi="Arial" w:cs="Arial"/>
        </w:rPr>
        <w:t>later</w:t>
      </w:r>
      <w:r w:rsidR="00D928F0">
        <w:rPr>
          <w:rFonts w:ascii="Arial" w:hAnsi="Arial" w:cs="Arial"/>
        </w:rPr>
        <w:t xml:space="preserve"> stated in their response to the Assessment Team’s report that t</w:t>
      </w:r>
      <w:r w:rsidRPr="000209D0">
        <w:rPr>
          <w:rFonts w:ascii="Arial" w:hAnsi="Arial" w:cs="Arial"/>
        </w:rPr>
        <w:t>his information came to the</w:t>
      </w:r>
      <w:r w:rsidR="00D928F0">
        <w:rPr>
          <w:rFonts w:ascii="Arial" w:hAnsi="Arial" w:cs="Arial"/>
        </w:rPr>
        <w:t>ir</w:t>
      </w:r>
      <w:r w:rsidRPr="000209D0">
        <w:rPr>
          <w:rFonts w:ascii="Arial" w:hAnsi="Arial" w:cs="Arial"/>
        </w:rPr>
        <w:t xml:space="preserve"> attention when an </w:t>
      </w:r>
      <w:r w:rsidRPr="000209D0">
        <w:rPr>
          <w:rFonts w:ascii="Arial" w:eastAsiaTheme="minorEastAsia" w:hAnsi="Arial" w:cs="Arial"/>
        </w:rPr>
        <w:t xml:space="preserve">increase in the community access spend outside the usual pattern was noticed. </w:t>
      </w:r>
      <w:r w:rsidRPr="000209D0">
        <w:rPr>
          <w:rFonts w:ascii="Arial" w:hAnsi="Arial" w:cs="Arial"/>
        </w:rPr>
        <w:t>At the time of the Quality Audit the service had not yet taken action to manage this.</w:t>
      </w:r>
      <w:r>
        <w:rPr>
          <w:rFonts w:ascii="Arial" w:hAnsi="Arial" w:cs="Arial"/>
        </w:rPr>
        <w:t xml:space="preserve"> In their response to the Assessment Team’s report the provider stated they have </w:t>
      </w:r>
      <w:r>
        <w:rPr>
          <w:rFonts w:ascii="Arial" w:hAnsi="Arial" w:cs="Arial"/>
        </w:rPr>
        <w:lastRenderedPageBreak/>
        <w:t>identified seven consumers who attended an ‘excursion</w:t>
      </w:r>
      <w:proofErr w:type="gramStart"/>
      <w:r>
        <w:rPr>
          <w:rFonts w:ascii="Arial" w:hAnsi="Arial" w:cs="Arial"/>
        </w:rPr>
        <w:t>’</w:t>
      </w:r>
      <w:proofErr w:type="gramEnd"/>
      <w:r>
        <w:rPr>
          <w:rFonts w:ascii="Arial" w:hAnsi="Arial" w:cs="Arial"/>
        </w:rPr>
        <w:t xml:space="preserve"> and this matter is being dealt with. </w:t>
      </w:r>
      <w:r w:rsidR="00D928F0">
        <w:rPr>
          <w:rFonts w:ascii="Arial" w:hAnsi="Arial" w:cs="Arial"/>
        </w:rPr>
        <w:t xml:space="preserve">In the improvement plan submitted plan the provider stated they intend to provide </w:t>
      </w:r>
      <w:r>
        <w:rPr>
          <w:rFonts w:ascii="Arial" w:hAnsi="Arial" w:cs="Arial"/>
        </w:rPr>
        <w:t xml:space="preserve">the brokered </w:t>
      </w:r>
      <w:r w:rsidR="00D928F0">
        <w:rPr>
          <w:rFonts w:ascii="Arial" w:hAnsi="Arial" w:cs="Arial"/>
        </w:rPr>
        <w:t>agency with</w:t>
      </w:r>
      <w:r>
        <w:rPr>
          <w:rFonts w:ascii="Arial" w:hAnsi="Arial" w:cs="Arial"/>
        </w:rPr>
        <w:t xml:space="preserve"> training on inclusions and exclusions for the HCP program</w:t>
      </w:r>
      <w:r w:rsidR="00D928F0">
        <w:rPr>
          <w:rFonts w:ascii="Arial" w:hAnsi="Arial" w:cs="Arial"/>
        </w:rPr>
        <w:t>. T</w:t>
      </w:r>
      <w:r>
        <w:rPr>
          <w:rFonts w:ascii="Arial" w:hAnsi="Arial" w:cs="Arial"/>
        </w:rPr>
        <w:t xml:space="preserve">he brokering agreement will </w:t>
      </w:r>
      <w:r w:rsidR="00D928F0">
        <w:rPr>
          <w:rFonts w:ascii="Arial" w:hAnsi="Arial" w:cs="Arial"/>
        </w:rPr>
        <w:t xml:space="preserve">also </w:t>
      </w:r>
      <w:r>
        <w:rPr>
          <w:rFonts w:ascii="Arial" w:hAnsi="Arial" w:cs="Arial"/>
        </w:rPr>
        <w:t xml:space="preserve">be </w:t>
      </w:r>
      <w:r w:rsidR="00746DF0">
        <w:rPr>
          <w:rFonts w:ascii="Arial" w:hAnsi="Arial" w:cs="Arial"/>
        </w:rPr>
        <w:t>updated</w:t>
      </w:r>
      <w:r>
        <w:rPr>
          <w:rFonts w:ascii="Arial" w:hAnsi="Arial" w:cs="Arial"/>
        </w:rPr>
        <w:t xml:space="preserve"> to include consequences for </w:t>
      </w:r>
      <w:r w:rsidR="00D928F0">
        <w:rPr>
          <w:rFonts w:ascii="Arial" w:hAnsi="Arial" w:cs="Arial"/>
        </w:rPr>
        <w:t xml:space="preserve">brokered agencies in </w:t>
      </w:r>
      <w:r>
        <w:rPr>
          <w:rFonts w:ascii="Arial" w:hAnsi="Arial" w:cs="Arial"/>
        </w:rPr>
        <w:t xml:space="preserve">not following the </w:t>
      </w:r>
      <w:r w:rsidR="00D928F0">
        <w:rPr>
          <w:rFonts w:ascii="Arial" w:hAnsi="Arial" w:cs="Arial"/>
        </w:rPr>
        <w:t xml:space="preserve">HCP </w:t>
      </w:r>
      <w:r>
        <w:rPr>
          <w:rFonts w:ascii="Arial" w:hAnsi="Arial" w:cs="Arial"/>
        </w:rPr>
        <w:t>program guidelines</w:t>
      </w:r>
      <w:r w:rsidR="00D928F0">
        <w:rPr>
          <w:rFonts w:ascii="Arial" w:hAnsi="Arial" w:cs="Arial"/>
        </w:rPr>
        <w:t>.</w:t>
      </w:r>
      <w:r>
        <w:rPr>
          <w:rFonts w:ascii="Arial" w:hAnsi="Arial" w:cs="Arial"/>
        </w:rPr>
        <w:t xml:space="preserve"> </w:t>
      </w:r>
    </w:p>
    <w:p w14:paraId="07C88A5F" w14:textId="531292CD" w:rsidR="000209D0" w:rsidRPr="000209D0" w:rsidRDefault="000209D0" w:rsidP="003726F2">
      <w:pPr>
        <w:rPr>
          <w:rFonts w:ascii="Arial" w:hAnsi="Arial" w:cs="Arial"/>
          <w:color w:val="000000"/>
          <w:u w:val="single"/>
        </w:rPr>
      </w:pPr>
      <w:r>
        <w:rPr>
          <w:rFonts w:ascii="Arial" w:hAnsi="Arial" w:cs="Arial"/>
        </w:rPr>
        <w:t xml:space="preserve">Regarding workforce governance, </w:t>
      </w:r>
      <w:r w:rsidR="00A00819">
        <w:rPr>
          <w:rFonts w:ascii="Arial" w:hAnsi="Arial" w:cs="Arial"/>
        </w:rPr>
        <w:t>oversight mechanisms need to be improved to ensure subcontracted agencies are performing in accordance with the standards</w:t>
      </w:r>
      <w:r w:rsidR="0023309C">
        <w:rPr>
          <w:rFonts w:ascii="Arial" w:hAnsi="Arial" w:cs="Arial"/>
        </w:rPr>
        <w:t xml:space="preserve"> and HCP program guidelines</w:t>
      </w:r>
      <w:r w:rsidR="00A00819">
        <w:rPr>
          <w:rFonts w:ascii="Arial" w:hAnsi="Arial" w:cs="Arial"/>
        </w:rPr>
        <w:t xml:space="preserve">. Currently, the only mechanism the organisation has in place to monitor the performance of the subcontracted agencies is through consumer feedback. </w:t>
      </w:r>
    </w:p>
    <w:p w14:paraId="3F159959" w14:textId="185FC765" w:rsidR="000209D0" w:rsidRPr="000209D0" w:rsidRDefault="000209D0" w:rsidP="003726F2">
      <w:pPr>
        <w:rPr>
          <w:rFonts w:ascii="Arial" w:eastAsia="Times New Roman" w:hAnsi="Arial" w:cs="Arial"/>
          <w:bCs/>
          <w:color w:val="000000"/>
          <w:szCs w:val="22"/>
          <w:lang w:eastAsia="en-AU"/>
        </w:rPr>
      </w:pPr>
      <w:r w:rsidRPr="000209D0">
        <w:rPr>
          <w:rFonts w:ascii="Arial" w:hAnsi="Arial" w:cs="Arial"/>
          <w:bCs/>
          <w:szCs w:val="22"/>
        </w:rPr>
        <w:t xml:space="preserve">The service did not demonstrate effective risk management systems and practices. </w:t>
      </w:r>
      <w:r w:rsidRPr="000209D0">
        <w:rPr>
          <w:rFonts w:ascii="Arial" w:eastAsia="Times New Roman" w:hAnsi="Arial" w:cs="Arial"/>
          <w:bCs/>
          <w:color w:val="000000"/>
          <w:szCs w:val="22"/>
          <w:lang w:eastAsia="en-AU"/>
        </w:rPr>
        <w:t>The service maintains a Clinical Risk Register, which contains a list of approximately 100 consumers with different risks, such as falls, wandering, living in isolation, rated as low medium or high however, the list did not contain the names of all high risk consumers highlighting potential risks for those consumers and deficiencies in the organisation’s systems.</w:t>
      </w:r>
      <w:r w:rsidRPr="000209D0">
        <w:rPr>
          <w:rFonts w:ascii="Arial" w:hAnsi="Arial" w:cs="Arial"/>
          <w:bCs/>
          <w:szCs w:val="22"/>
        </w:rPr>
        <w:t xml:space="preserve"> The service maintains an incident management system to report incidents and the follow up action taken by the service; however, the service could not demonstrate that appropriate follow up action was taken by the service in all circumstances as consumer reassessment were not conducted in a timely manner.</w:t>
      </w:r>
    </w:p>
    <w:p w14:paraId="078E582E" w14:textId="2B17C4A3" w:rsidR="000209D0" w:rsidRPr="000209D0" w:rsidRDefault="000209D0" w:rsidP="003726F2">
      <w:pPr>
        <w:rPr>
          <w:rFonts w:ascii="Arial" w:hAnsi="Arial" w:cs="Arial"/>
          <w:color w:val="000000"/>
        </w:rPr>
      </w:pPr>
      <w:r>
        <w:rPr>
          <w:rFonts w:ascii="Arial" w:hAnsi="Arial" w:cs="Arial"/>
          <w:color w:val="000000"/>
        </w:rPr>
        <w:t>T</w:t>
      </w:r>
      <w:r w:rsidRPr="000209D0">
        <w:rPr>
          <w:rFonts w:ascii="Arial" w:hAnsi="Arial" w:cs="Arial"/>
          <w:color w:val="000000"/>
        </w:rPr>
        <w:t>he service’s clinical governance framework currently is not operating effectively</w:t>
      </w:r>
      <w:r>
        <w:rPr>
          <w:rFonts w:ascii="Arial" w:hAnsi="Arial" w:cs="Arial"/>
          <w:color w:val="000000"/>
        </w:rPr>
        <w:t>.</w:t>
      </w:r>
      <w:r w:rsidRPr="000209D0">
        <w:rPr>
          <w:rFonts w:ascii="Arial" w:hAnsi="Arial" w:cs="Arial"/>
          <w:color w:val="000000"/>
        </w:rPr>
        <w:t xml:space="preserve"> </w:t>
      </w:r>
      <w:r>
        <w:rPr>
          <w:rFonts w:ascii="Arial" w:hAnsi="Arial" w:cs="Arial"/>
          <w:color w:val="000000"/>
        </w:rPr>
        <w:t xml:space="preserve">Issues identified </w:t>
      </w:r>
      <w:proofErr w:type="gramStart"/>
      <w:r>
        <w:rPr>
          <w:rFonts w:ascii="Arial" w:hAnsi="Arial" w:cs="Arial"/>
          <w:color w:val="000000"/>
        </w:rPr>
        <w:t>with regard to</w:t>
      </w:r>
      <w:proofErr w:type="gramEnd"/>
      <w:r>
        <w:rPr>
          <w:rFonts w:ascii="Arial" w:hAnsi="Arial" w:cs="Arial"/>
          <w:color w:val="000000"/>
        </w:rPr>
        <w:t xml:space="preserve"> deficiencies in assessment and care planning care in during this assessment contact and at the Quality Audit in January 2023 remain unaddressed placing consumers at a greater clinic risk. </w:t>
      </w:r>
      <w:r w:rsidRPr="000209D0">
        <w:rPr>
          <w:rFonts w:ascii="Arial" w:hAnsi="Arial" w:cs="Arial"/>
          <w:color w:val="000000"/>
        </w:rPr>
        <w:t xml:space="preserve">There are a significant number of consumers who self-manage their packages, with some managing their own clinical needs, with no apparent oversight. There is evidence that staff are working outside their scope, for example, one </w:t>
      </w:r>
      <w:r>
        <w:rPr>
          <w:rFonts w:ascii="Arial" w:hAnsi="Arial" w:cs="Arial"/>
          <w:color w:val="000000"/>
        </w:rPr>
        <w:t xml:space="preserve">support worker was </w:t>
      </w:r>
      <w:r w:rsidRPr="000209D0">
        <w:rPr>
          <w:rFonts w:ascii="Arial" w:hAnsi="Arial" w:cs="Arial"/>
          <w:color w:val="000000"/>
        </w:rPr>
        <w:t xml:space="preserve">providing complex wound management </w:t>
      </w:r>
      <w:r>
        <w:rPr>
          <w:rFonts w:ascii="Arial" w:hAnsi="Arial" w:cs="Arial"/>
          <w:color w:val="000000"/>
        </w:rPr>
        <w:t>for a consumer. Consumer</w:t>
      </w:r>
      <w:r w:rsidRPr="000209D0">
        <w:rPr>
          <w:rFonts w:ascii="Arial" w:hAnsi="Arial" w:cs="Arial"/>
          <w:color w:val="000000"/>
        </w:rPr>
        <w:t xml:space="preserve"> reassessments when consumer</w:t>
      </w:r>
      <w:r>
        <w:rPr>
          <w:rFonts w:ascii="Arial" w:hAnsi="Arial" w:cs="Arial"/>
          <w:color w:val="000000"/>
        </w:rPr>
        <w:t>’</w:t>
      </w:r>
      <w:r w:rsidRPr="000209D0">
        <w:rPr>
          <w:rFonts w:ascii="Arial" w:hAnsi="Arial" w:cs="Arial"/>
          <w:color w:val="000000"/>
        </w:rPr>
        <w:t>s circumstances change</w:t>
      </w:r>
      <w:r>
        <w:rPr>
          <w:rFonts w:ascii="Arial" w:hAnsi="Arial" w:cs="Arial"/>
          <w:color w:val="000000"/>
        </w:rPr>
        <w:t xml:space="preserve"> </w:t>
      </w:r>
      <w:proofErr w:type="gramStart"/>
      <w:r>
        <w:rPr>
          <w:rFonts w:ascii="Arial" w:hAnsi="Arial" w:cs="Arial"/>
          <w:color w:val="000000"/>
        </w:rPr>
        <w:t>are</w:t>
      </w:r>
      <w:proofErr w:type="gramEnd"/>
      <w:r>
        <w:rPr>
          <w:rFonts w:ascii="Arial" w:hAnsi="Arial" w:cs="Arial"/>
          <w:color w:val="000000"/>
        </w:rPr>
        <w:t xml:space="preserve"> not conducted in a timely manner which could pose a</w:t>
      </w:r>
      <w:r w:rsidRPr="000209D0">
        <w:rPr>
          <w:rFonts w:ascii="Arial" w:hAnsi="Arial" w:cs="Arial"/>
          <w:color w:val="000000"/>
        </w:rPr>
        <w:t xml:space="preserve"> risk of consumer deterioration. </w:t>
      </w:r>
    </w:p>
    <w:p w14:paraId="3B21247E" w14:textId="6A62BC1D" w:rsidR="000209D0" w:rsidRDefault="000209D0" w:rsidP="003726F2">
      <w:pPr>
        <w:rPr>
          <w:rFonts w:ascii="Arial" w:hAnsi="Arial" w:cs="Arial"/>
          <w:color w:val="000000"/>
          <w:szCs w:val="22"/>
        </w:rPr>
      </w:pPr>
      <w:r w:rsidRPr="000209D0">
        <w:rPr>
          <w:rFonts w:ascii="Arial" w:hAnsi="Arial" w:cs="Arial"/>
          <w:color w:val="000000"/>
        </w:rPr>
        <w:t>While the service has established a Quality-of-Care Advisory Committee, and clinical indicators are discussed by the Board, it is considered that the exponential growth in consumers since the time of the Quality Audit, as well as the large number of high needs consumers who self-manage their packages, requires the Board to be discussing consumer specific risks and issues</w:t>
      </w:r>
      <w:r w:rsidR="0023309C">
        <w:rPr>
          <w:rFonts w:ascii="Arial" w:hAnsi="Arial" w:cs="Arial"/>
          <w:color w:val="000000"/>
        </w:rPr>
        <w:t xml:space="preserve"> in a more proactive manner</w:t>
      </w:r>
      <w:r w:rsidRPr="000209D0">
        <w:rPr>
          <w:rFonts w:ascii="Arial" w:hAnsi="Arial" w:cs="Arial"/>
          <w:color w:val="000000"/>
        </w:rPr>
        <w:t>.</w:t>
      </w:r>
      <w:r>
        <w:rPr>
          <w:rFonts w:ascii="Arial" w:hAnsi="Arial" w:cs="Arial"/>
          <w:color w:val="000000"/>
        </w:rPr>
        <w:t xml:space="preserve"> Furthermore, </w:t>
      </w:r>
      <w:r>
        <w:rPr>
          <w:rFonts w:ascii="Arial" w:hAnsi="Arial" w:cs="Arial"/>
          <w:color w:val="000000"/>
          <w:szCs w:val="22"/>
        </w:rPr>
        <w:t>w</w:t>
      </w:r>
      <w:r w:rsidRPr="000209D0">
        <w:rPr>
          <w:rFonts w:ascii="Arial" w:hAnsi="Arial" w:cs="Arial"/>
          <w:color w:val="000000"/>
          <w:szCs w:val="22"/>
        </w:rPr>
        <w:t xml:space="preserve">hile the minutes of clinical meetings show that staff are discussing </w:t>
      </w:r>
      <w:r>
        <w:rPr>
          <w:rFonts w:ascii="Arial" w:hAnsi="Arial" w:cs="Arial"/>
          <w:color w:val="000000"/>
          <w:szCs w:val="22"/>
        </w:rPr>
        <w:t>COVID-19</w:t>
      </w:r>
      <w:r w:rsidRPr="000209D0">
        <w:rPr>
          <w:rFonts w:ascii="Arial" w:hAnsi="Arial" w:cs="Arial"/>
          <w:color w:val="000000"/>
          <w:szCs w:val="22"/>
        </w:rPr>
        <w:t xml:space="preserve"> infection rates, infection rates</w:t>
      </w:r>
      <w:r>
        <w:rPr>
          <w:rFonts w:ascii="Arial" w:hAnsi="Arial" w:cs="Arial"/>
          <w:color w:val="000000"/>
          <w:szCs w:val="22"/>
        </w:rPr>
        <w:t xml:space="preserve"> </w:t>
      </w:r>
      <w:r w:rsidRPr="000209D0">
        <w:rPr>
          <w:rFonts w:ascii="Arial" w:hAnsi="Arial" w:cs="Arial"/>
          <w:color w:val="000000"/>
          <w:szCs w:val="22"/>
        </w:rPr>
        <w:t>in relation to COVID-19 and other infections</w:t>
      </w:r>
      <w:r>
        <w:rPr>
          <w:rFonts w:ascii="Arial" w:hAnsi="Arial" w:cs="Arial"/>
          <w:color w:val="000000"/>
          <w:szCs w:val="22"/>
        </w:rPr>
        <w:t xml:space="preserve"> do not </w:t>
      </w:r>
      <w:r w:rsidRPr="000209D0">
        <w:rPr>
          <w:rFonts w:ascii="Arial" w:hAnsi="Arial" w:cs="Arial"/>
          <w:color w:val="000000"/>
          <w:szCs w:val="22"/>
        </w:rPr>
        <w:t xml:space="preserve">form part of the clinical data reported to the Board. </w:t>
      </w:r>
    </w:p>
    <w:p w14:paraId="5C53E8AB" w14:textId="2094AEA1" w:rsidR="000209D0" w:rsidRPr="0023309C" w:rsidRDefault="000209D0" w:rsidP="003726F2">
      <w:pPr>
        <w:rPr>
          <w:rFonts w:ascii="Arial" w:eastAsia="Times New Roman" w:hAnsi="Arial" w:cs="Arial"/>
          <w:color w:val="auto"/>
          <w:lang w:eastAsia="en-AU"/>
        </w:rPr>
      </w:pPr>
      <w:r w:rsidRPr="00991AC4">
        <w:rPr>
          <w:rFonts w:ascii="Arial" w:hAnsi="Arial" w:cs="Arial"/>
          <w:color w:val="auto"/>
        </w:rPr>
        <w:t xml:space="preserve">In their response to the Assessment Team’s report the provider submitted </w:t>
      </w:r>
      <w:r w:rsidRPr="00991AC4">
        <w:rPr>
          <w:rFonts w:ascii="Arial" w:eastAsia="Times New Roman" w:hAnsi="Arial" w:cs="Arial"/>
          <w:color w:val="auto"/>
          <w:lang w:eastAsia="en-AU"/>
        </w:rPr>
        <w:t>a continuous improvement plan</w:t>
      </w:r>
      <w:r w:rsidR="0023309C">
        <w:rPr>
          <w:rFonts w:ascii="Arial" w:eastAsia="Times New Roman" w:hAnsi="Arial" w:cs="Arial"/>
          <w:color w:val="auto"/>
          <w:lang w:eastAsia="en-AU"/>
        </w:rPr>
        <w:t xml:space="preserve"> relating to Standard 8</w:t>
      </w:r>
      <w:r w:rsidRPr="00991AC4">
        <w:rPr>
          <w:rFonts w:ascii="Arial" w:eastAsia="Times New Roman" w:hAnsi="Arial" w:cs="Arial"/>
          <w:color w:val="auto"/>
          <w:lang w:eastAsia="en-AU"/>
        </w:rPr>
        <w:t>.</w:t>
      </w:r>
      <w:r>
        <w:rPr>
          <w:rFonts w:ascii="Arial" w:eastAsia="Times New Roman" w:hAnsi="Arial" w:cs="Arial"/>
          <w:color w:val="auto"/>
          <w:lang w:eastAsia="en-AU"/>
        </w:rPr>
        <w:t xml:space="preserve"> In this document the provider acknowledged the deficiencies in their performance against the Quality Standards and stated they are committed to implementing a robust governance system.</w:t>
      </w:r>
      <w:r w:rsidR="0023309C">
        <w:rPr>
          <w:rFonts w:ascii="Arial" w:eastAsia="Times New Roman" w:hAnsi="Arial" w:cs="Arial"/>
          <w:color w:val="auto"/>
          <w:lang w:eastAsia="en-AU"/>
        </w:rPr>
        <w:t xml:space="preserve"> </w:t>
      </w:r>
      <w:r>
        <w:rPr>
          <w:rFonts w:ascii="Arial" w:eastAsia="Times New Roman" w:hAnsi="Arial" w:cs="Arial"/>
          <w:color w:val="auto"/>
          <w:lang w:eastAsia="en-AU"/>
        </w:rPr>
        <w:t>Issues with the governing bodies accountability, the effectiveness of their governance and risk management systems, as well as their clinical governance systems were identified in the Quality Audit of January 2024 and remain unaddressed.</w:t>
      </w:r>
    </w:p>
    <w:p w14:paraId="6380D05D" w14:textId="0B32F6D5" w:rsidR="000209D0" w:rsidRDefault="000209D0" w:rsidP="003726F2">
      <w:pPr>
        <w:rPr>
          <w:rFonts w:eastAsiaTheme="minorEastAsia"/>
        </w:rPr>
      </w:pPr>
      <w:r w:rsidRPr="000209D0">
        <w:rPr>
          <w:rFonts w:ascii="Arial" w:eastAsiaTheme="minorEastAsia" w:hAnsi="Arial" w:cs="Arial"/>
        </w:rPr>
        <w:t>I find</w:t>
      </w:r>
      <w:r w:rsidRPr="000209D0">
        <w:rPr>
          <w:rFonts w:ascii="Arial" w:hAnsi="Arial" w:cs="Arial"/>
        </w:rPr>
        <w:t xml:space="preserve"> Requirement</w:t>
      </w:r>
      <w:r w:rsidRPr="00244176">
        <w:rPr>
          <w:rFonts w:ascii="Arial" w:hAnsi="Arial" w:cs="Arial"/>
        </w:rPr>
        <w:t xml:space="preserve"> 8(3)(b)</w:t>
      </w:r>
      <w:r>
        <w:rPr>
          <w:rFonts w:ascii="Arial" w:hAnsi="Arial" w:cs="Arial"/>
        </w:rPr>
        <w:t>,</w:t>
      </w:r>
      <w:r w:rsidR="0030523D">
        <w:rPr>
          <w:rFonts w:ascii="Arial" w:hAnsi="Arial" w:cs="Arial"/>
        </w:rPr>
        <w:t xml:space="preserve"> </w:t>
      </w:r>
      <w:r w:rsidRPr="00184D80">
        <w:rPr>
          <w:rFonts w:ascii="Arial" w:hAnsi="Arial" w:cs="Arial"/>
        </w:rPr>
        <w:t>Requirement</w:t>
      </w:r>
      <w:r w:rsidRPr="00244176">
        <w:rPr>
          <w:rFonts w:ascii="Arial" w:hAnsi="Arial" w:cs="Arial"/>
        </w:rPr>
        <w:t xml:space="preserve"> 8(3)(</w:t>
      </w:r>
      <w:r>
        <w:rPr>
          <w:rFonts w:ascii="Arial" w:hAnsi="Arial" w:cs="Arial"/>
        </w:rPr>
        <w:t>c</w:t>
      </w:r>
      <w:r w:rsidRPr="00244176">
        <w:rPr>
          <w:rFonts w:ascii="Arial" w:hAnsi="Arial" w:cs="Arial"/>
        </w:rPr>
        <w:t>)</w:t>
      </w:r>
      <w:r>
        <w:rPr>
          <w:rFonts w:ascii="Arial" w:hAnsi="Arial" w:cs="Arial"/>
        </w:rPr>
        <w:t xml:space="preserve">, </w:t>
      </w:r>
      <w:r w:rsidRPr="00184D80">
        <w:rPr>
          <w:rFonts w:ascii="Arial" w:hAnsi="Arial" w:cs="Arial"/>
        </w:rPr>
        <w:t>Requirement</w:t>
      </w:r>
      <w:r w:rsidRPr="00244176">
        <w:rPr>
          <w:rFonts w:ascii="Arial" w:hAnsi="Arial" w:cs="Arial"/>
        </w:rPr>
        <w:t xml:space="preserve"> 8(3)(</w:t>
      </w:r>
      <w:r>
        <w:rPr>
          <w:rFonts w:ascii="Arial" w:hAnsi="Arial" w:cs="Arial"/>
        </w:rPr>
        <w:t>d</w:t>
      </w:r>
      <w:r w:rsidRPr="00244176">
        <w:rPr>
          <w:rFonts w:ascii="Arial" w:hAnsi="Arial" w:cs="Arial"/>
        </w:rPr>
        <w:t>)</w:t>
      </w:r>
      <w:r>
        <w:rPr>
          <w:rFonts w:ascii="Arial" w:hAnsi="Arial" w:cs="Arial"/>
        </w:rPr>
        <w:t xml:space="preserve"> and </w:t>
      </w:r>
      <w:r w:rsidRPr="00184D80">
        <w:rPr>
          <w:rFonts w:ascii="Arial" w:hAnsi="Arial" w:cs="Arial"/>
        </w:rPr>
        <w:t>Requirement</w:t>
      </w:r>
      <w:r w:rsidRPr="00244176">
        <w:rPr>
          <w:rFonts w:ascii="Arial" w:hAnsi="Arial" w:cs="Arial"/>
        </w:rPr>
        <w:t xml:space="preserve"> 8(3)(</w:t>
      </w:r>
      <w:r>
        <w:rPr>
          <w:rFonts w:ascii="Arial" w:hAnsi="Arial" w:cs="Arial"/>
        </w:rPr>
        <w:t>e</w:t>
      </w:r>
      <w:r w:rsidRPr="00244176">
        <w:rPr>
          <w:rFonts w:ascii="Arial" w:hAnsi="Arial" w:cs="Arial"/>
        </w:rPr>
        <w:t>)</w:t>
      </w:r>
      <w:r>
        <w:rPr>
          <w:rFonts w:ascii="Arial" w:hAnsi="Arial" w:cs="Arial"/>
        </w:rPr>
        <w:t xml:space="preserve"> not compliant.</w:t>
      </w:r>
    </w:p>
    <w:sectPr w:rsidR="000209D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B33F9" w14:textId="77777777" w:rsidR="00B674B4" w:rsidRDefault="00B674B4">
      <w:pPr>
        <w:spacing w:after="0"/>
      </w:pPr>
      <w:r>
        <w:separator/>
      </w:r>
    </w:p>
  </w:endnote>
  <w:endnote w:type="continuationSeparator" w:id="0">
    <w:p w14:paraId="74B7D72C" w14:textId="77777777" w:rsidR="00B674B4" w:rsidRDefault="00B674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FC624" w14:textId="77777777" w:rsidR="00150180" w:rsidRPr="00DF37F2" w:rsidRDefault="007857AD" w:rsidP="00825B37">
    <w:pPr>
      <w:pStyle w:val="FooterArial9"/>
      <w:rPr>
        <w:rStyle w:val="FooterBold"/>
        <w:rFonts w:ascii="Arial" w:hAnsi="Arial"/>
        <w:b w:val="0"/>
      </w:rPr>
    </w:pPr>
    <w:bookmarkStart w:id="15" w:name="_Hlk144301213"/>
    <w:r w:rsidRPr="00DF37F2">
      <w:rPr>
        <w:rStyle w:val="FooterBold"/>
        <w:rFonts w:ascii="Arial" w:hAnsi="Arial"/>
        <w:b w:val="0"/>
      </w:rPr>
      <w:t xml:space="preserve">Name: </w:t>
    </w:r>
    <w:r w:rsidRPr="00D3376F">
      <w:rPr>
        <w:rFonts w:cs="Times New Roman"/>
        <w:color w:val="auto"/>
        <w:szCs w:val="18"/>
      </w:rPr>
      <w:t>Glow Healthcare Agency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AA12C06" w14:textId="77777777" w:rsidR="00150180" w:rsidRPr="00DF37F2" w:rsidRDefault="007857A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201453</w:t>
    </w:r>
    <w:bookmarkEnd w:id="1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4228698" w14:textId="77777777" w:rsidR="00150180" w:rsidRPr="00DF37F2" w:rsidRDefault="007857A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1F598" w14:textId="77777777" w:rsidR="00B674B4" w:rsidRDefault="00B674B4" w:rsidP="00D71F88">
      <w:pPr>
        <w:spacing w:after="0"/>
      </w:pPr>
      <w:r>
        <w:separator/>
      </w:r>
    </w:p>
  </w:footnote>
  <w:footnote w:type="continuationSeparator" w:id="0">
    <w:p w14:paraId="76C9BA91" w14:textId="77777777" w:rsidR="00B674B4" w:rsidRDefault="00B674B4" w:rsidP="00D71F88">
      <w:pPr>
        <w:spacing w:after="0"/>
      </w:pPr>
      <w:r>
        <w:continuationSeparator/>
      </w:r>
    </w:p>
  </w:footnote>
  <w:footnote w:id="1">
    <w:p w14:paraId="72501EAB" w14:textId="0B01EC9C" w:rsidR="00150180" w:rsidRDefault="007857A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44F8E">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06B568BB" w14:textId="77777777" w:rsidR="00150180" w:rsidRDefault="0015018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938B9" w14:textId="77777777" w:rsidR="00150180" w:rsidRDefault="007857AD">
    <w:pPr>
      <w:pStyle w:val="Header"/>
    </w:pPr>
    <w:r>
      <w:rPr>
        <w:noProof/>
        <w:color w:val="2B579A"/>
        <w:shd w:val="clear" w:color="auto" w:fill="E6E6E6"/>
        <w:lang w:val="en-US"/>
      </w:rPr>
      <w:drawing>
        <wp:anchor distT="0" distB="0" distL="114300" distR="114300" simplePos="0" relativeHeight="251663360" behindDoc="1" locked="0" layoutInCell="1" allowOverlap="1" wp14:anchorId="7F2D597D" wp14:editId="09CF065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7F1C1" w14:textId="77777777" w:rsidR="00150180" w:rsidRDefault="007857AD">
    <w:pPr>
      <w:pStyle w:val="Header"/>
    </w:pPr>
    <w:r>
      <w:rPr>
        <w:noProof/>
      </w:rPr>
      <w:drawing>
        <wp:anchor distT="0" distB="0" distL="114300" distR="114300" simplePos="0" relativeHeight="251661312" behindDoc="0" locked="0" layoutInCell="1" allowOverlap="1" wp14:anchorId="66335A93" wp14:editId="5B2695D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F48B692">
      <w:start w:val="1"/>
      <w:numFmt w:val="lowerRoman"/>
      <w:lvlText w:val="(%1)"/>
      <w:lvlJc w:val="left"/>
      <w:pPr>
        <w:ind w:left="1080" w:hanging="720"/>
      </w:pPr>
      <w:rPr>
        <w:rFonts w:hint="default"/>
      </w:rPr>
    </w:lvl>
    <w:lvl w:ilvl="1" w:tplc="7DFA3CDE" w:tentative="1">
      <w:start w:val="1"/>
      <w:numFmt w:val="lowerLetter"/>
      <w:lvlText w:val="%2."/>
      <w:lvlJc w:val="left"/>
      <w:pPr>
        <w:ind w:left="1440" w:hanging="360"/>
      </w:pPr>
    </w:lvl>
    <w:lvl w:ilvl="2" w:tplc="9F88CFCC" w:tentative="1">
      <w:start w:val="1"/>
      <w:numFmt w:val="lowerRoman"/>
      <w:lvlText w:val="%3."/>
      <w:lvlJc w:val="right"/>
      <w:pPr>
        <w:ind w:left="2160" w:hanging="180"/>
      </w:pPr>
    </w:lvl>
    <w:lvl w:ilvl="3" w:tplc="65BC4156" w:tentative="1">
      <w:start w:val="1"/>
      <w:numFmt w:val="decimal"/>
      <w:lvlText w:val="%4."/>
      <w:lvlJc w:val="left"/>
      <w:pPr>
        <w:ind w:left="2880" w:hanging="360"/>
      </w:pPr>
    </w:lvl>
    <w:lvl w:ilvl="4" w:tplc="03B221AE" w:tentative="1">
      <w:start w:val="1"/>
      <w:numFmt w:val="lowerLetter"/>
      <w:lvlText w:val="%5."/>
      <w:lvlJc w:val="left"/>
      <w:pPr>
        <w:ind w:left="3600" w:hanging="360"/>
      </w:pPr>
    </w:lvl>
    <w:lvl w:ilvl="5" w:tplc="80A26B7C" w:tentative="1">
      <w:start w:val="1"/>
      <w:numFmt w:val="lowerRoman"/>
      <w:lvlText w:val="%6."/>
      <w:lvlJc w:val="right"/>
      <w:pPr>
        <w:ind w:left="4320" w:hanging="180"/>
      </w:pPr>
    </w:lvl>
    <w:lvl w:ilvl="6" w:tplc="D348EEA8" w:tentative="1">
      <w:start w:val="1"/>
      <w:numFmt w:val="decimal"/>
      <w:lvlText w:val="%7."/>
      <w:lvlJc w:val="left"/>
      <w:pPr>
        <w:ind w:left="5040" w:hanging="360"/>
      </w:pPr>
    </w:lvl>
    <w:lvl w:ilvl="7" w:tplc="43DE08A6" w:tentative="1">
      <w:start w:val="1"/>
      <w:numFmt w:val="lowerLetter"/>
      <w:lvlText w:val="%8."/>
      <w:lvlJc w:val="left"/>
      <w:pPr>
        <w:ind w:left="5760" w:hanging="360"/>
      </w:pPr>
    </w:lvl>
    <w:lvl w:ilvl="8" w:tplc="17BCE1C0" w:tentative="1">
      <w:start w:val="1"/>
      <w:numFmt w:val="lowerRoman"/>
      <w:lvlText w:val="%9."/>
      <w:lvlJc w:val="right"/>
      <w:pPr>
        <w:ind w:left="6480" w:hanging="180"/>
      </w:pPr>
    </w:lvl>
  </w:abstractNum>
  <w:abstractNum w:abstractNumId="2" w15:restartNumberingAfterBreak="0">
    <w:nsid w:val="08BB1355"/>
    <w:multiLevelType w:val="hybridMultilevel"/>
    <w:tmpl w:val="92346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A206D30">
      <w:start w:val="1"/>
      <w:numFmt w:val="lowerRoman"/>
      <w:lvlText w:val="(%1)"/>
      <w:lvlJc w:val="left"/>
      <w:pPr>
        <w:ind w:left="1080" w:hanging="720"/>
      </w:pPr>
      <w:rPr>
        <w:rFonts w:hint="default"/>
      </w:rPr>
    </w:lvl>
    <w:lvl w:ilvl="1" w:tplc="53A672A6" w:tentative="1">
      <w:start w:val="1"/>
      <w:numFmt w:val="lowerLetter"/>
      <w:lvlText w:val="%2."/>
      <w:lvlJc w:val="left"/>
      <w:pPr>
        <w:ind w:left="1440" w:hanging="360"/>
      </w:pPr>
    </w:lvl>
    <w:lvl w:ilvl="2" w:tplc="C598E668" w:tentative="1">
      <w:start w:val="1"/>
      <w:numFmt w:val="lowerRoman"/>
      <w:lvlText w:val="%3."/>
      <w:lvlJc w:val="right"/>
      <w:pPr>
        <w:ind w:left="2160" w:hanging="180"/>
      </w:pPr>
    </w:lvl>
    <w:lvl w:ilvl="3" w:tplc="D3FC2858" w:tentative="1">
      <w:start w:val="1"/>
      <w:numFmt w:val="decimal"/>
      <w:lvlText w:val="%4."/>
      <w:lvlJc w:val="left"/>
      <w:pPr>
        <w:ind w:left="2880" w:hanging="360"/>
      </w:pPr>
    </w:lvl>
    <w:lvl w:ilvl="4" w:tplc="42D8D316" w:tentative="1">
      <w:start w:val="1"/>
      <w:numFmt w:val="lowerLetter"/>
      <w:lvlText w:val="%5."/>
      <w:lvlJc w:val="left"/>
      <w:pPr>
        <w:ind w:left="3600" w:hanging="360"/>
      </w:pPr>
    </w:lvl>
    <w:lvl w:ilvl="5" w:tplc="6FC671F0" w:tentative="1">
      <w:start w:val="1"/>
      <w:numFmt w:val="lowerRoman"/>
      <w:lvlText w:val="%6."/>
      <w:lvlJc w:val="right"/>
      <w:pPr>
        <w:ind w:left="4320" w:hanging="180"/>
      </w:pPr>
    </w:lvl>
    <w:lvl w:ilvl="6" w:tplc="6390270C" w:tentative="1">
      <w:start w:val="1"/>
      <w:numFmt w:val="decimal"/>
      <w:lvlText w:val="%7."/>
      <w:lvlJc w:val="left"/>
      <w:pPr>
        <w:ind w:left="5040" w:hanging="360"/>
      </w:pPr>
    </w:lvl>
    <w:lvl w:ilvl="7" w:tplc="7B944362" w:tentative="1">
      <w:start w:val="1"/>
      <w:numFmt w:val="lowerLetter"/>
      <w:lvlText w:val="%8."/>
      <w:lvlJc w:val="left"/>
      <w:pPr>
        <w:ind w:left="5760" w:hanging="360"/>
      </w:pPr>
    </w:lvl>
    <w:lvl w:ilvl="8" w:tplc="96665676" w:tentative="1">
      <w:start w:val="1"/>
      <w:numFmt w:val="lowerRoman"/>
      <w:lvlText w:val="%9."/>
      <w:lvlJc w:val="right"/>
      <w:pPr>
        <w:ind w:left="6480" w:hanging="180"/>
      </w:pPr>
    </w:lvl>
  </w:abstractNum>
  <w:abstractNum w:abstractNumId="4" w15:restartNumberingAfterBreak="0">
    <w:nsid w:val="0C361FB3"/>
    <w:multiLevelType w:val="hybridMultilevel"/>
    <w:tmpl w:val="14020060"/>
    <w:lvl w:ilvl="0" w:tplc="DF484630">
      <w:start w:val="1"/>
      <w:numFmt w:val="lowerRoman"/>
      <w:lvlText w:val="(%1)"/>
      <w:lvlJc w:val="left"/>
      <w:pPr>
        <w:ind w:left="1080" w:hanging="720"/>
      </w:pPr>
      <w:rPr>
        <w:rFonts w:hint="default"/>
      </w:rPr>
    </w:lvl>
    <w:lvl w:ilvl="1" w:tplc="18722A58" w:tentative="1">
      <w:start w:val="1"/>
      <w:numFmt w:val="lowerLetter"/>
      <w:lvlText w:val="%2."/>
      <w:lvlJc w:val="left"/>
      <w:pPr>
        <w:ind w:left="1440" w:hanging="360"/>
      </w:pPr>
    </w:lvl>
    <w:lvl w:ilvl="2" w:tplc="E6A01536" w:tentative="1">
      <w:start w:val="1"/>
      <w:numFmt w:val="lowerRoman"/>
      <w:lvlText w:val="%3."/>
      <w:lvlJc w:val="right"/>
      <w:pPr>
        <w:ind w:left="2160" w:hanging="180"/>
      </w:pPr>
    </w:lvl>
    <w:lvl w:ilvl="3" w:tplc="30D00CAC" w:tentative="1">
      <w:start w:val="1"/>
      <w:numFmt w:val="decimal"/>
      <w:lvlText w:val="%4."/>
      <w:lvlJc w:val="left"/>
      <w:pPr>
        <w:ind w:left="2880" w:hanging="360"/>
      </w:pPr>
    </w:lvl>
    <w:lvl w:ilvl="4" w:tplc="74962DFE" w:tentative="1">
      <w:start w:val="1"/>
      <w:numFmt w:val="lowerLetter"/>
      <w:lvlText w:val="%5."/>
      <w:lvlJc w:val="left"/>
      <w:pPr>
        <w:ind w:left="3600" w:hanging="360"/>
      </w:pPr>
    </w:lvl>
    <w:lvl w:ilvl="5" w:tplc="BCE04DC4" w:tentative="1">
      <w:start w:val="1"/>
      <w:numFmt w:val="lowerRoman"/>
      <w:lvlText w:val="%6."/>
      <w:lvlJc w:val="right"/>
      <w:pPr>
        <w:ind w:left="4320" w:hanging="180"/>
      </w:pPr>
    </w:lvl>
    <w:lvl w:ilvl="6" w:tplc="B04E3BD8" w:tentative="1">
      <w:start w:val="1"/>
      <w:numFmt w:val="decimal"/>
      <w:lvlText w:val="%7."/>
      <w:lvlJc w:val="left"/>
      <w:pPr>
        <w:ind w:left="5040" w:hanging="360"/>
      </w:pPr>
    </w:lvl>
    <w:lvl w:ilvl="7" w:tplc="541E9966" w:tentative="1">
      <w:start w:val="1"/>
      <w:numFmt w:val="lowerLetter"/>
      <w:lvlText w:val="%8."/>
      <w:lvlJc w:val="left"/>
      <w:pPr>
        <w:ind w:left="5760" w:hanging="360"/>
      </w:pPr>
    </w:lvl>
    <w:lvl w:ilvl="8" w:tplc="820EBF9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E30286CE">
      <w:start w:val="1"/>
      <w:numFmt w:val="lowerRoman"/>
      <w:lvlText w:val="(%1)"/>
      <w:lvlJc w:val="left"/>
      <w:pPr>
        <w:ind w:left="1080" w:hanging="720"/>
      </w:pPr>
      <w:rPr>
        <w:rFonts w:hint="default"/>
      </w:rPr>
    </w:lvl>
    <w:lvl w:ilvl="1" w:tplc="28EC2DBE" w:tentative="1">
      <w:start w:val="1"/>
      <w:numFmt w:val="lowerLetter"/>
      <w:lvlText w:val="%2."/>
      <w:lvlJc w:val="left"/>
      <w:pPr>
        <w:ind w:left="1440" w:hanging="360"/>
      </w:pPr>
    </w:lvl>
    <w:lvl w:ilvl="2" w:tplc="59FEBB34" w:tentative="1">
      <w:start w:val="1"/>
      <w:numFmt w:val="lowerRoman"/>
      <w:lvlText w:val="%3."/>
      <w:lvlJc w:val="right"/>
      <w:pPr>
        <w:ind w:left="2160" w:hanging="180"/>
      </w:pPr>
    </w:lvl>
    <w:lvl w:ilvl="3" w:tplc="384057C8" w:tentative="1">
      <w:start w:val="1"/>
      <w:numFmt w:val="decimal"/>
      <w:lvlText w:val="%4."/>
      <w:lvlJc w:val="left"/>
      <w:pPr>
        <w:ind w:left="2880" w:hanging="360"/>
      </w:pPr>
    </w:lvl>
    <w:lvl w:ilvl="4" w:tplc="297A7946" w:tentative="1">
      <w:start w:val="1"/>
      <w:numFmt w:val="lowerLetter"/>
      <w:lvlText w:val="%5."/>
      <w:lvlJc w:val="left"/>
      <w:pPr>
        <w:ind w:left="3600" w:hanging="360"/>
      </w:pPr>
    </w:lvl>
    <w:lvl w:ilvl="5" w:tplc="CD1898DC" w:tentative="1">
      <w:start w:val="1"/>
      <w:numFmt w:val="lowerRoman"/>
      <w:lvlText w:val="%6."/>
      <w:lvlJc w:val="right"/>
      <w:pPr>
        <w:ind w:left="4320" w:hanging="180"/>
      </w:pPr>
    </w:lvl>
    <w:lvl w:ilvl="6" w:tplc="BCD609A4" w:tentative="1">
      <w:start w:val="1"/>
      <w:numFmt w:val="decimal"/>
      <w:lvlText w:val="%7."/>
      <w:lvlJc w:val="left"/>
      <w:pPr>
        <w:ind w:left="5040" w:hanging="360"/>
      </w:pPr>
    </w:lvl>
    <w:lvl w:ilvl="7" w:tplc="316EB0D4" w:tentative="1">
      <w:start w:val="1"/>
      <w:numFmt w:val="lowerLetter"/>
      <w:lvlText w:val="%8."/>
      <w:lvlJc w:val="left"/>
      <w:pPr>
        <w:ind w:left="5760" w:hanging="360"/>
      </w:pPr>
    </w:lvl>
    <w:lvl w:ilvl="8" w:tplc="25E4114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70CE30E4">
      <w:start w:val="1"/>
      <w:numFmt w:val="lowerRoman"/>
      <w:lvlText w:val="(%1)"/>
      <w:lvlJc w:val="left"/>
      <w:pPr>
        <w:ind w:left="1080" w:hanging="720"/>
      </w:pPr>
      <w:rPr>
        <w:rFonts w:hint="default"/>
      </w:rPr>
    </w:lvl>
    <w:lvl w:ilvl="1" w:tplc="EBBC278C" w:tentative="1">
      <w:start w:val="1"/>
      <w:numFmt w:val="lowerLetter"/>
      <w:lvlText w:val="%2."/>
      <w:lvlJc w:val="left"/>
      <w:pPr>
        <w:ind w:left="1440" w:hanging="360"/>
      </w:pPr>
    </w:lvl>
    <w:lvl w:ilvl="2" w:tplc="8FBEE9CA" w:tentative="1">
      <w:start w:val="1"/>
      <w:numFmt w:val="lowerRoman"/>
      <w:lvlText w:val="%3."/>
      <w:lvlJc w:val="right"/>
      <w:pPr>
        <w:ind w:left="2160" w:hanging="180"/>
      </w:pPr>
    </w:lvl>
    <w:lvl w:ilvl="3" w:tplc="7528F150" w:tentative="1">
      <w:start w:val="1"/>
      <w:numFmt w:val="decimal"/>
      <w:lvlText w:val="%4."/>
      <w:lvlJc w:val="left"/>
      <w:pPr>
        <w:ind w:left="2880" w:hanging="360"/>
      </w:pPr>
    </w:lvl>
    <w:lvl w:ilvl="4" w:tplc="414C898A" w:tentative="1">
      <w:start w:val="1"/>
      <w:numFmt w:val="lowerLetter"/>
      <w:lvlText w:val="%5."/>
      <w:lvlJc w:val="left"/>
      <w:pPr>
        <w:ind w:left="3600" w:hanging="360"/>
      </w:pPr>
    </w:lvl>
    <w:lvl w:ilvl="5" w:tplc="DAF0D1C6" w:tentative="1">
      <w:start w:val="1"/>
      <w:numFmt w:val="lowerRoman"/>
      <w:lvlText w:val="%6."/>
      <w:lvlJc w:val="right"/>
      <w:pPr>
        <w:ind w:left="4320" w:hanging="180"/>
      </w:pPr>
    </w:lvl>
    <w:lvl w:ilvl="6" w:tplc="12905CBE" w:tentative="1">
      <w:start w:val="1"/>
      <w:numFmt w:val="decimal"/>
      <w:lvlText w:val="%7."/>
      <w:lvlJc w:val="left"/>
      <w:pPr>
        <w:ind w:left="5040" w:hanging="360"/>
      </w:pPr>
    </w:lvl>
    <w:lvl w:ilvl="7" w:tplc="75081488" w:tentative="1">
      <w:start w:val="1"/>
      <w:numFmt w:val="lowerLetter"/>
      <w:lvlText w:val="%8."/>
      <w:lvlJc w:val="left"/>
      <w:pPr>
        <w:ind w:left="5760" w:hanging="360"/>
      </w:pPr>
    </w:lvl>
    <w:lvl w:ilvl="8" w:tplc="20B66FBA"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8C63060">
      <w:start w:val="1"/>
      <w:numFmt w:val="bullet"/>
      <w:lvlText w:val=""/>
      <w:lvlJc w:val="left"/>
      <w:pPr>
        <w:ind w:left="720" w:hanging="360"/>
      </w:pPr>
      <w:rPr>
        <w:rFonts w:ascii="Symbol" w:hAnsi="Symbol" w:hint="default"/>
        <w:color w:val="auto"/>
        <w:sz w:val="24"/>
        <w:szCs w:val="24"/>
      </w:rPr>
    </w:lvl>
    <w:lvl w:ilvl="1" w:tplc="38683B98" w:tentative="1">
      <w:start w:val="1"/>
      <w:numFmt w:val="bullet"/>
      <w:lvlText w:val="o"/>
      <w:lvlJc w:val="left"/>
      <w:pPr>
        <w:ind w:left="1440" w:hanging="360"/>
      </w:pPr>
      <w:rPr>
        <w:rFonts w:ascii="Courier New" w:hAnsi="Courier New" w:cs="Courier New" w:hint="default"/>
      </w:rPr>
    </w:lvl>
    <w:lvl w:ilvl="2" w:tplc="843EC578" w:tentative="1">
      <w:start w:val="1"/>
      <w:numFmt w:val="bullet"/>
      <w:lvlText w:val=""/>
      <w:lvlJc w:val="left"/>
      <w:pPr>
        <w:ind w:left="2160" w:hanging="360"/>
      </w:pPr>
      <w:rPr>
        <w:rFonts w:ascii="Wingdings" w:hAnsi="Wingdings" w:hint="default"/>
      </w:rPr>
    </w:lvl>
    <w:lvl w:ilvl="3" w:tplc="262847BE" w:tentative="1">
      <w:start w:val="1"/>
      <w:numFmt w:val="bullet"/>
      <w:lvlText w:val=""/>
      <w:lvlJc w:val="left"/>
      <w:pPr>
        <w:ind w:left="2880" w:hanging="360"/>
      </w:pPr>
      <w:rPr>
        <w:rFonts w:ascii="Symbol" w:hAnsi="Symbol" w:hint="default"/>
      </w:rPr>
    </w:lvl>
    <w:lvl w:ilvl="4" w:tplc="ACE43850" w:tentative="1">
      <w:start w:val="1"/>
      <w:numFmt w:val="bullet"/>
      <w:lvlText w:val="o"/>
      <w:lvlJc w:val="left"/>
      <w:pPr>
        <w:ind w:left="3600" w:hanging="360"/>
      </w:pPr>
      <w:rPr>
        <w:rFonts w:ascii="Courier New" w:hAnsi="Courier New" w:cs="Courier New" w:hint="default"/>
      </w:rPr>
    </w:lvl>
    <w:lvl w:ilvl="5" w:tplc="DAE89DAA" w:tentative="1">
      <w:start w:val="1"/>
      <w:numFmt w:val="bullet"/>
      <w:lvlText w:val=""/>
      <w:lvlJc w:val="left"/>
      <w:pPr>
        <w:ind w:left="4320" w:hanging="360"/>
      </w:pPr>
      <w:rPr>
        <w:rFonts w:ascii="Wingdings" w:hAnsi="Wingdings" w:hint="default"/>
      </w:rPr>
    </w:lvl>
    <w:lvl w:ilvl="6" w:tplc="32181206" w:tentative="1">
      <w:start w:val="1"/>
      <w:numFmt w:val="bullet"/>
      <w:lvlText w:val=""/>
      <w:lvlJc w:val="left"/>
      <w:pPr>
        <w:ind w:left="5040" w:hanging="360"/>
      </w:pPr>
      <w:rPr>
        <w:rFonts w:ascii="Symbol" w:hAnsi="Symbol" w:hint="default"/>
      </w:rPr>
    </w:lvl>
    <w:lvl w:ilvl="7" w:tplc="D082C5D0" w:tentative="1">
      <w:start w:val="1"/>
      <w:numFmt w:val="bullet"/>
      <w:lvlText w:val="o"/>
      <w:lvlJc w:val="left"/>
      <w:pPr>
        <w:ind w:left="5760" w:hanging="360"/>
      </w:pPr>
      <w:rPr>
        <w:rFonts w:ascii="Courier New" w:hAnsi="Courier New" w:cs="Courier New" w:hint="default"/>
      </w:rPr>
    </w:lvl>
    <w:lvl w:ilvl="8" w:tplc="36024A96" w:tentative="1">
      <w:start w:val="1"/>
      <w:numFmt w:val="bullet"/>
      <w:lvlText w:val=""/>
      <w:lvlJc w:val="left"/>
      <w:pPr>
        <w:ind w:left="6480" w:hanging="360"/>
      </w:pPr>
      <w:rPr>
        <w:rFonts w:ascii="Wingdings" w:hAnsi="Wingdings" w:hint="default"/>
      </w:rPr>
    </w:lvl>
  </w:abstractNum>
  <w:abstractNum w:abstractNumId="8" w15:restartNumberingAfterBreak="0">
    <w:nsid w:val="1723D6DF"/>
    <w:multiLevelType w:val="hybridMultilevel"/>
    <w:tmpl w:val="87D0A76C"/>
    <w:lvl w:ilvl="0" w:tplc="42FC07CE">
      <w:start w:val="1"/>
      <w:numFmt w:val="bullet"/>
      <w:lvlText w:val=""/>
      <w:lvlJc w:val="left"/>
      <w:pPr>
        <w:ind w:left="360" w:hanging="360"/>
      </w:pPr>
      <w:rPr>
        <w:rFonts w:ascii="Symbol" w:hAnsi="Symbol" w:hint="default"/>
      </w:rPr>
    </w:lvl>
    <w:lvl w:ilvl="1" w:tplc="ABF6810E">
      <w:start w:val="1"/>
      <w:numFmt w:val="bullet"/>
      <w:lvlText w:val="o"/>
      <w:lvlJc w:val="left"/>
      <w:pPr>
        <w:ind w:left="1080" w:hanging="360"/>
      </w:pPr>
      <w:rPr>
        <w:rFonts w:ascii="Courier New" w:hAnsi="Courier New" w:hint="default"/>
      </w:rPr>
    </w:lvl>
    <w:lvl w:ilvl="2" w:tplc="723E242A">
      <w:start w:val="1"/>
      <w:numFmt w:val="bullet"/>
      <w:lvlText w:val=""/>
      <w:lvlJc w:val="left"/>
      <w:pPr>
        <w:ind w:left="1800" w:hanging="360"/>
      </w:pPr>
      <w:rPr>
        <w:rFonts w:ascii="Wingdings" w:hAnsi="Wingdings" w:hint="default"/>
      </w:rPr>
    </w:lvl>
    <w:lvl w:ilvl="3" w:tplc="B7606B98">
      <w:start w:val="1"/>
      <w:numFmt w:val="bullet"/>
      <w:lvlText w:val=""/>
      <w:lvlJc w:val="left"/>
      <w:pPr>
        <w:ind w:left="2520" w:hanging="360"/>
      </w:pPr>
      <w:rPr>
        <w:rFonts w:ascii="Symbol" w:hAnsi="Symbol" w:hint="default"/>
      </w:rPr>
    </w:lvl>
    <w:lvl w:ilvl="4" w:tplc="053AEA6C">
      <w:start w:val="1"/>
      <w:numFmt w:val="bullet"/>
      <w:lvlText w:val="o"/>
      <w:lvlJc w:val="left"/>
      <w:pPr>
        <w:ind w:left="3240" w:hanging="360"/>
      </w:pPr>
      <w:rPr>
        <w:rFonts w:ascii="Courier New" w:hAnsi="Courier New" w:hint="default"/>
      </w:rPr>
    </w:lvl>
    <w:lvl w:ilvl="5" w:tplc="F11A2808">
      <w:start w:val="1"/>
      <w:numFmt w:val="bullet"/>
      <w:lvlText w:val=""/>
      <w:lvlJc w:val="left"/>
      <w:pPr>
        <w:ind w:left="3960" w:hanging="360"/>
      </w:pPr>
      <w:rPr>
        <w:rFonts w:ascii="Wingdings" w:hAnsi="Wingdings" w:hint="default"/>
      </w:rPr>
    </w:lvl>
    <w:lvl w:ilvl="6" w:tplc="3E640B58">
      <w:start w:val="1"/>
      <w:numFmt w:val="bullet"/>
      <w:lvlText w:val=""/>
      <w:lvlJc w:val="left"/>
      <w:pPr>
        <w:ind w:left="4680" w:hanging="360"/>
      </w:pPr>
      <w:rPr>
        <w:rFonts w:ascii="Symbol" w:hAnsi="Symbol" w:hint="default"/>
      </w:rPr>
    </w:lvl>
    <w:lvl w:ilvl="7" w:tplc="7952D828">
      <w:start w:val="1"/>
      <w:numFmt w:val="bullet"/>
      <w:lvlText w:val="o"/>
      <w:lvlJc w:val="left"/>
      <w:pPr>
        <w:ind w:left="5400" w:hanging="360"/>
      </w:pPr>
      <w:rPr>
        <w:rFonts w:ascii="Courier New" w:hAnsi="Courier New" w:hint="default"/>
      </w:rPr>
    </w:lvl>
    <w:lvl w:ilvl="8" w:tplc="EDD48916">
      <w:start w:val="1"/>
      <w:numFmt w:val="bullet"/>
      <w:lvlText w:val=""/>
      <w:lvlJc w:val="left"/>
      <w:pPr>
        <w:ind w:left="6120" w:hanging="360"/>
      </w:pPr>
      <w:rPr>
        <w:rFonts w:ascii="Wingdings" w:hAnsi="Wingdings" w:hint="default"/>
      </w:rPr>
    </w:lvl>
  </w:abstractNum>
  <w:abstractNum w:abstractNumId="9" w15:restartNumberingAfterBreak="0">
    <w:nsid w:val="1B1F247B"/>
    <w:multiLevelType w:val="hybridMultilevel"/>
    <w:tmpl w:val="0716342C"/>
    <w:lvl w:ilvl="0" w:tplc="A3187D40">
      <w:start w:val="1"/>
      <w:numFmt w:val="lowerRoman"/>
      <w:lvlText w:val="(%1)"/>
      <w:lvlJc w:val="left"/>
      <w:pPr>
        <w:ind w:left="1080" w:hanging="720"/>
      </w:pPr>
      <w:rPr>
        <w:rFonts w:hint="default"/>
      </w:rPr>
    </w:lvl>
    <w:lvl w:ilvl="1" w:tplc="9F282E78" w:tentative="1">
      <w:start w:val="1"/>
      <w:numFmt w:val="lowerLetter"/>
      <w:lvlText w:val="%2."/>
      <w:lvlJc w:val="left"/>
      <w:pPr>
        <w:ind w:left="1440" w:hanging="360"/>
      </w:pPr>
    </w:lvl>
    <w:lvl w:ilvl="2" w:tplc="1022405C" w:tentative="1">
      <w:start w:val="1"/>
      <w:numFmt w:val="lowerRoman"/>
      <w:lvlText w:val="%3."/>
      <w:lvlJc w:val="right"/>
      <w:pPr>
        <w:ind w:left="2160" w:hanging="180"/>
      </w:pPr>
    </w:lvl>
    <w:lvl w:ilvl="3" w:tplc="9D5E9CC0" w:tentative="1">
      <w:start w:val="1"/>
      <w:numFmt w:val="decimal"/>
      <w:lvlText w:val="%4."/>
      <w:lvlJc w:val="left"/>
      <w:pPr>
        <w:ind w:left="2880" w:hanging="360"/>
      </w:pPr>
    </w:lvl>
    <w:lvl w:ilvl="4" w:tplc="05BAF564" w:tentative="1">
      <w:start w:val="1"/>
      <w:numFmt w:val="lowerLetter"/>
      <w:lvlText w:val="%5."/>
      <w:lvlJc w:val="left"/>
      <w:pPr>
        <w:ind w:left="3600" w:hanging="360"/>
      </w:pPr>
    </w:lvl>
    <w:lvl w:ilvl="5" w:tplc="9AC29B7C" w:tentative="1">
      <w:start w:val="1"/>
      <w:numFmt w:val="lowerRoman"/>
      <w:lvlText w:val="%6."/>
      <w:lvlJc w:val="right"/>
      <w:pPr>
        <w:ind w:left="4320" w:hanging="180"/>
      </w:pPr>
    </w:lvl>
    <w:lvl w:ilvl="6" w:tplc="5DF61D06" w:tentative="1">
      <w:start w:val="1"/>
      <w:numFmt w:val="decimal"/>
      <w:lvlText w:val="%7."/>
      <w:lvlJc w:val="left"/>
      <w:pPr>
        <w:ind w:left="5040" w:hanging="360"/>
      </w:pPr>
    </w:lvl>
    <w:lvl w:ilvl="7" w:tplc="B080B182" w:tentative="1">
      <w:start w:val="1"/>
      <w:numFmt w:val="lowerLetter"/>
      <w:lvlText w:val="%8."/>
      <w:lvlJc w:val="left"/>
      <w:pPr>
        <w:ind w:left="5760" w:hanging="360"/>
      </w:pPr>
    </w:lvl>
    <w:lvl w:ilvl="8" w:tplc="6750FB5A" w:tentative="1">
      <w:start w:val="1"/>
      <w:numFmt w:val="lowerRoman"/>
      <w:lvlText w:val="%9."/>
      <w:lvlJc w:val="right"/>
      <w:pPr>
        <w:ind w:left="6480" w:hanging="180"/>
      </w:pPr>
    </w:lvl>
  </w:abstractNum>
  <w:abstractNum w:abstractNumId="10" w15:restartNumberingAfterBreak="0">
    <w:nsid w:val="1C0D4C8A"/>
    <w:multiLevelType w:val="hybridMultilevel"/>
    <w:tmpl w:val="14E4B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3146D796">
      <w:start w:val="1"/>
      <w:numFmt w:val="lowerRoman"/>
      <w:lvlText w:val="(%1)"/>
      <w:lvlJc w:val="left"/>
      <w:pPr>
        <w:ind w:left="1080" w:hanging="720"/>
      </w:pPr>
      <w:rPr>
        <w:rFonts w:hint="default"/>
      </w:rPr>
    </w:lvl>
    <w:lvl w:ilvl="1" w:tplc="4E7E8CBE" w:tentative="1">
      <w:start w:val="1"/>
      <w:numFmt w:val="lowerLetter"/>
      <w:lvlText w:val="%2."/>
      <w:lvlJc w:val="left"/>
      <w:pPr>
        <w:ind w:left="1440" w:hanging="360"/>
      </w:pPr>
    </w:lvl>
    <w:lvl w:ilvl="2" w:tplc="D742A796" w:tentative="1">
      <w:start w:val="1"/>
      <w:numFmt w:val="lowerRoman"/>
      <w:lvlText w:val="%3."/>
      <w:lvlJc w:val="right"/>
      <w:pPr>
        <w:ind w:left="2160" w:hanging="180"/>
      </w:pPr>
    </w:lvl>
    <w:lvl w:ilvl="3" w:tplc="9BD830A0" w:tentative="1">
      <w:start w:val="1"/>
      <w:numFmt w:val="decimal"/>
      <w:lvlText w:val="%4."/>
      <w:lvlJc w:val="left"/>
      <w:pPr>
        <w:ind w:left="2880" w:hanging="360"/>
      </w:pPr>
    </w:lvl>
    <w:lvl w:ilvl="4" w:tplc="C9F41CDC" w:tentative="1">
      <w:start w:val="1"/>
      <w:numFmt w:val="lowerLetter"/>
      <w:lvlText w:val="%5."/>
      <w:lvlJc w:val="left"/>
      <w:pPr>
        <w:ind w:left="3600" w:hanging="360"/>
      </w:pPr>
    </w:lvl>
    <w:lvl w:ilvl="5" w:tplc="6CFA2674" w:tentative="1">
      <w:start w:val="1"/>
      <w:numFmt w:val="lowerRoman"/>
      <w:lvlText w:val="%6."/>
      <w:lvlJc w:val="right"/>
      <w:pPr>
        <w:ind w:left="4320" w:hanging="180"/>
      </w:pPr>
    </w:lvl>
    <w:lvl w:ilvl="6" w:tplc="9D041732" w:tentative="1">
      <w:start w:val="1"/>
      <w:numFmt w:val="decimal"/>
      <w:lvlText w:val="%7."/>
      <w:lvlJc w:val="left"/>
      <w:pPr>
        <w:ind w:left="5040" w:hanging="360"/>
      </w:pPr>
    </w:lvl>
    <w:lvl w:ilvl="7" w:tplc="48D8DC2E" w:tentative="1">
      <w:start w:val="1"/>
      <w:numFmt w:val="lowerLetter"/>
      <w:lvlText w:val="%8."/>
      <w:lvlJc w:val="left"/>
      <w:pPr>
        <w:ind w:left="5760" w:hanging="360"/>
      </w:pPr>
    </w:lvl>
    <w:lvl w:ilvl="8" w:tplc="7EF6457A"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AAECACCA">
      <w:start w:val="1"/>
      <w:numFmt w:val="lowerRoman"/>
      <w:lvlText w:val="(%1)"/>
      <w:lvlJc w:val="left"/>
      <w:pPr>
        <w:ind w:left="1080" w:hanging="720"/>
      </w:pPr>
      <w:rPr>
        <w:rFonts w:hint="default"/>
      </w:rPr>
    </w:lvl>
    <w:lvl w:ilvl="1" w:tplc="2F30C9B2" w:tentative="1">
      <w:start w:val="1"/>
      <w:numFmt w:val="lowerLetter"/>
      <w:lvlText w:val="%2."/>
      <w:lvlJc w:val="left"/>
      <w:pPr>
        <w:ind w:left="1440" w:hanging="360"/>
      </w:pPr>
    </w:lvl>
    <w:lvl w:ilvl="2" w:tplc="3CF6123C" w:tentative="1">
      <w:start w:val="1"/>
      <w:numFmt w:val="lowerRoman"/>
      <w:lvlText w:val="%3."/>
      <w:lvlJc w:val="right"/>
      <w:pPr>
        <w:ind w:left="2160" w:hanging="180"/>
      </w:pPr>
    </w:lvl>
    <w:lvl w:ilvl="3" w:tplc="0068D37C" w:tentative="1">
      <w:start w:val="1"/>
      <w:numFmt w:val="decimal"/>
      <w:lvlText w:val="%4."/>
      <w:lvlJc w:val="left"/>
      <w:pPr>
        <w:ind w:left="2880" w:hanging="360"/>
      </w:pPr>
    </w:lvl>
    <w:lvl w:ilvl="4" w:tplc="CBCCF6A6" w:tentative="1">
      <w:start w:val="1"/>
      <w:numFmt w:val="lowerLetter"/>
      <w:lvlText w:val="%5."/>
      <w:lvlJc w:val="left"/>
      <w:pPr>
        <w:ind w:left="3600" w:hanging="360"/>
      </w:pPr>
    </w:lvl>
    <w:lvl w:ilvl="5" w:tplc="D39A341C" w:tentative="1">
      <w:start w:val="1"/>
      <w:numFmt w:val="lowerRoman"/>
      <w:lvlText w:val="%6."/>
      <w:lvlJc w:val="right"/>
      <w:pPr>
        <w:ind w:left="4320" w:hanging="180"/>
      </w:pPr>
    </w:lvl>
    <w:lvl w:ilvl="6" w:tplc="70DAF890" w:tentative="1">
      <w:start w:val="1"/>
      <w:numFmt w:val="decimal"/>
      <w:lvlText w:val="%7."/>
      <w:lvlJc w:val="left"/>
      <w:pPr>
        <w:ind w:left="5040" w:hanging="360"/>
      </w:pPr>
    </w:lvl>
    <w:lvl w:ilvl="7" w:tplc="46823E68" w:tentative="1">
      <w:start w:val="1"/>
      <w:numFmt w:val="lowerLetter"/>
      <w:lvlText w:val="%8."/>
      <w:lvlJc w:val="left"/>
      <w:pPr>
        <w:ind w:left="5760" w:hanging="360"/>
      </w:pPr>
    </w:lvl>
    <w:lvl w:ilvl="8" w:tplc="6BB6A9A6"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B596C2AA">
      <w:start w:val="1"/>
      <w:numFmt w:val="lowerRoman"/>
      <w:lvlText w:val="(%1)"/>
      <w:lvlJc w:val="left"/>
      <w:pPr>
        <w:ind w:left="1080" w:hanging="720"/>
      </w:pPr>
      <w:rPr>
        <w:rFonts w:hint="default"/>
      </w:rPr>
    </w:lvl>
    <w:lvl w:ilvl="1" w:tplc="89785180" w:tentative="1">
      <w:start w:val="1"/>
      <w:numFmt w:val="lowerLetter"/>
      <w:lvlText w:val="%2."/>
      <w:lvlJc w:val="left"/>
      <w:pPr>
        <w:ind w:left="1440" w:hanging="360"/>
      </w:pPr>
    </w:lvl>
    <w:lvl w:ilvl="2" w:tplc="EBA26E60" w:tentative="1">
      <w:start w:val="1"/>
      <w:numFmt w:val="lowerRoman"/>
      <w:lvlText w:val="%3."/>
      <w:lvlJc w:val="right"/>
      <w:pPr>
        <w:ind w:left="2160" w:hanging="180"/>
      </w:pPr>
    </w:lvl>
    <w:lvl w:ilvl="3" w:tplc="B95EC896" w:tentative="1">
      <w:start w:val="1"/>
      <w:numFmt w:val="decimal"/>
      <w:lvlText w:val="%4."/>
      <w:lvlJc w:val="left"/>
      <w:pPr>
        <w:ind w:left="2880" w:hanging="360"/>
      </w:pPr>
    </w:lvl>
    <w:lvl w:ilvl="4" w:tplc="DF6A7332" w:tentative="1">
      <w:start w:val="1"/>
      <w:numFmt w:val="lowerLetter"/>
      <w:lvlText w:val="%5."/>
      <w:lvlJc w:val="left"/>
      <w:pPr>
        <w:ind w:left="3600" w:hanging="360"/>
      </w:pPr>
    </w:lvl>
    <w:lvl w:ilvl="5" w:tplc="BFA491A6" w:tentative="1">
      <w:start w:val="1"/>
      <w:numFmt w:val="lowerRoman"/>
      <w:lvlText w:val="%6."/>
      <w:lvlJc w:val="right"/>
      <w:pPr>
        <w:ind w:left="4320" w:hanging="180"/>
      </w:pPr>
    </w:lvl>
    <w:lvl w:ilvl="6" w:tplc="0ACA39C2" w:tentative="1">
      <w:start w:val="1"/>
      <w:numFmt w:val="decimal"/>
      <w:lvlText w:val="%7."/>
      <w:lvlJc w:val="left"/>
      <w:pPr>
        <w:ind w:left="5040" w:hanging="360"/>
      </w:pPr>
    </w:lvl>
    <w:lvl w:ilvl="7" w:tplc="3B883D84" w:tentative="1">
      <w:start w:val="1"/>
      <w:numFmt w:val="lowerLetter"/>
      <w:lvlText w:val="%8."/>
      <w:lvlJc w:val="left"/>
      <w:pPr>
        <w:ind w:left="5760" w:hanging="360"/>
      </w:pPr>
    </w:lvl>
    <w:lvl w:ilvl="8" w:tplc="859A04C0"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A6381C72">
      <w:start w:val="1"/>
      <w:numFmt w:val="lowerRoman"/>
      <w:lvlText w:val="(%1)"/>
      <w:lvlJc w:val="left"/>
      <w:pPr>
        <w:ind w:left="1080" w:hanging="720"/>
      </w:pPr>
      <w:rPr>
        <w:rFonts w:hint="default"/>
      </w:rPr>
    </w:lvl>
    <w:lvl w:ilvl="1" w:tplc="C43CD43A" w:tentative="1">
      <w:start w:val="1"/>
      <w:numFmt w:val="lowerLetter"/>
      <w:lvlText w:val="%2."/>
      <w:lvlJc w:val="left"/>
      <w:pPr>
        <w:ind w:left="1440" w:hanging="360"/>
      </w:pPr>
    </w:lvl>
    <w:lvl w:ilvl="2" w:tplc="4D205B40" w:tentative="1">
      <w:start w:val="1"/>
      <w:numFmt w:val="lowerRoman"/>
      <w:lvlText w:val="%3."/>
      <w:lvlJc w:val="right"/>
      <w:pPr>
        <w:ind w:left="2160" w:hanging="180"/>
      </w:pPr>
    </w:lvl>
    <w:lvl w:ilvl="3" w:tplc="2BEC5194" w:tentative="1">
      <w:start w:val="1"/>
      <w:numFmt w:val="decimal"/>
      <w:lvlText w:val="%4."/>
      <w:lvlJc w:val="left"/>
      <w:pPr>
        <w:ind w:left="2880" w:hanging="360"/>
      </w:pPr>
    </w:lvl>
    <w:lvl w:ilvl="4" w:tplc="F9D2B524" w:tentative="1">
      <w:start w:val="1"/>
      <w:numFmt w:val="lowerLetter"/>
      <w:lvlText w:val="%5."/>
      <w:lvlJc w:val="left"/>
      <w:pPr>
        <w:ind w:left="3600" w:hanging="360"/>
      </w:pPr>
    </w:lvl>
    <w:lvl w:ilvl="5" w:tplc="BF4413E0" w:tentative="1">
      <w:start w:val="1"/>
      <w:numFmt w:val="lowerRoman"/>
      <w:lvlText w:val="%6."/>
      <w:lvlJc w:val="right"/>
      <w:pPr>
        <w:ind w:left="4320" w:hanging="180"/>
      </w:pPr>
    </w:lvl>
    <w:lvl w:ilvl="6" w:tplc="CD002CE2" w:tentative="1">
      <w:start w:val="1"/>
      <w:numFmt w:val="decimal"/>
      <w:lvlText w:val="%7."/>
      <w:lvlJc w:val="left"/>
      <w:pPr>
        <w:ind w:left="5040" w:hanging="360"/>
      </w:pPr>
    </w:lvl>
    <w:lvl w:ilvl="7" w:tplc="28BAAA10" w:tentative="1">
      <w:start w:val="1"/>
      <w:numFmt w:val="lowerLetter"/>
      <w:lvlText w:val="%8."/>
      <w:lvlJc w:val="left"/>
      <w:pPr>
        <w:ind w:left="5760" w:hanging="360"/>
      </w:pPr>
    </w:lvl>
    <w:lvl w:ilvl="8" w:tplc="B8CC146A"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C3567110">
      <w:start w:val="1"/>
      <w:numFmt w:val="lowerRoman"/>
      <w:lvlText w:val="(%1)"/>
      <w:lvlJc w:val="left"/>
      <w:pPr>
        <w:ind w:left="1080" w:hanging="720"/>
      </w:pPr>
      <w:rPr>
        <w:rFonts w:hint="default"/>
      </w:rPr>
    </w:lvl>
    <w:lvl w:ilvl="1" w:tplc="EA38EAAE" w:tentative="1">
      <w:start w:val="1"/>
      <w:numFmt w:val="lowerLetter"/>
      <w:lvlText w:val="%2."/>
      <w:lvlJc w:val="left"/>
      <w:pPr>
        <w:ind w:left="1440" w:hanging="360"/>
      </w:pPr>
    </w:lvl>
    <w:lvl w:ilvl="2" w:tplc="D22C91E0" w:tentative="1">
      <w:start w:val="1"/>
      <w:numFmt w:val="lowerRoman"/>
      <w:lvlText w:val="%3."/>
      <w:lvlJc w:val="right"/>
      <w:pPr>
        <w:ind w:left="2160" w:hanging="180"/>
      </w:pPr>
    </w:lvl>
    <w:lvl w:ilvl="3" w:tplc="AD6A54A6" w:tentative="1">
      <w:start w:val="1"/>
      <w:numFmt w:val="decimal"/>
      <w:lvlText w:val="%4."/>
      <w:lvlJc w:val="left"/>
      <w:pPr>
        <w:ind w:left="2880" w:hanging="360"/>
      </w:pPr>
    </w:lvl>
    <w:lvl w:ilvl="4" w:tplc="BD620C02" w:tentative="1">
      <w:start w:val="1"/>
      <w:numFmt w:val="lowerLetter"/>
      <w:lvlText w:val="%5."/>
      <w:lvlJc w:val="left"/>
      <w:pPr>
        <w:ind w:left="3600" w:hanging="360"/>
      </w:pPr>
    </w:lvl>
    <w:lvl w:ilvl="5" w:tplc="FC96BF5A" w:tentative="1">
      <w:start w:val="1"/>
      <w:numFmt w:val="lowerRoman"/>
      <w:lvlText w:val="%6."/>
      <w:lvlJc w:val="right"/>
      <w:pPr>
        <w:ind w:left="4320" w:hanging="180"/>
      </w:pPr>
    </w:lvl>
    <w:lvl w:ilvl="6" w:tplc="60FE5B26" w:tentative="1">
      <w:start w:val="1"/>
      <w:numFmt w:val="decimal"/>
      <w:lvlText w:val="%7."/>
      <w:lvlJc w:val="left"/>
      <w:pPr>
        <w:ind w:left="5040" w:hanging="360"/>
      </w:pPr>
    </w:lvl>
    <w:lvl w:ilvl="7" w:tplc="41606CC4" w:tentative="1">
      <w:start w:val="1"/>
      <w:numFmt w:val="lowerLetter"/>
      <w:lvlText w:val="%8."/>
      <w:lvlJc w:val="left"/>
      <w:pPr>
        <w:ind w:left="5760" w:hanging="360"/>
      </w:pPr>
    </w:lvl>
    <w:lvl w:ilvl="8" w:tplc="2CD2E5C2"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553649B2">
      <w:start w:val="1"/>
      <w:numFmt w:val="lowerRoman"/>
      <w:lvlText w:val="(%1)"/>
      <w:lvlJc w:val="left"/>
      <w:pPr>
        <w:ind w:left="1080" w:hanging="720"/>
      </w:pPr>
      <w:rPr>
        <w:rFonts w:hint="default"/>
      </w:rPr>
    </w:lvl>
    <w:lvl w:ilvl="1" w:tplc="B99AF4CC" w:tentative="1">
      <w:start w:val="1"/>
      <w:numFmt w:val="lowerLetter"/>
      <w:lvlText w:val="%2."/>
      <w:lvlJc w:val="left"/>
      <w:pPr>
        <w:ind w:left="1440" w:hanging="360"/>
      </w:pPr>
    </w:lvl>
    <w:lvl w:ilvl="2" w:tplc="FEF6CB66" w:tentative="1">
      <w:start w:val="1"/>
      <w:numFmt w:val="lowerRoman"/>
      <w:lvlText w:val="%3."/>
      <w:lvlJc w:val="right"/>
      <w:pPr>
        <w:ind w:left="2160" w:hanging="180"/>
      </w:pPr>
    </w:lvl>
    <w:lvl w:ilvl="3" w:tplc="ADB69B54" w:tentative="1">
      <w:start w:val="1"/>
      <w:numFmt w:val="decimal"/>
      <w:lvlText w:val="%4."/>
      <w:lvlJc w:val="left"/>
      <w:pPr>
        <w:ind w:left="2880" w:hanging="360"/>
      </w:pPr>
    </w:lvl>
    <w:lvl w:ilvl="4" w:tplc="6C0ECC1C" w:tentative="1">
      <w:start w:val="1"/>
      <w:numFmt w:val="lowerLetter"/>
      <w:lvlText w:val="%5."/>
      <w:lvlJc w:val="left"/>
      <w:pPr>
        <w:ind w:left="3600" w:hanging="360"/>
      </w:pPr>
    </w:lvl>
    <w:lvl w:ilvl="5" w:tplc="FB8602A6" w:tentative="1">
      <w:start w:val="1"/>
      <w:numFmt w:val="lowerRoman"/>
      <w:lvlText w:val="%6."/>
      <w:lvlJc w:val="right"/>
      <w:pPr>
        <w:ind w:left="4320" w:hanging="180"/>
      </w:pPr>
    </w:lvl>
    <w:lvl w:ilvl="6" w:tplc="18A02D6A" w:tentative="1">
      <w:start w:val="1"/>
      <w:numFmt w:val="decimal"/>
      <w:lvlText w:val="%7."/>
      <w:lvlJc w:val="left"/>
      <w:pPr>
        <w:ind w:left="5040" w:hanging="360"/>
      </w:pPr>
    </w:lvl>
    <w:lvl w:ilvl="7" w:tplc="949207C6" w:tentative="1">
      <w:start w:val="1"/>
      <w:numFmt w:val="lowerLetter"/>
      <w:lvlText w:val="%8."/>
      <w:lvlJc w:val="left"/>
      <w:pPr>
        <w:ind w:left="5760" w:hanging="360"/>
      </w:pPr>
    </w:lvl>
    <w:lvl w:ilvl="8" w:tplc="874872B2"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85BE56DC">
      <w:start w:val="1"/>
      <w:numFmt w:val="lowerRoman"/>
      <w:lvlText w:val="(%1)"/>
      <w:lvlJc w:val="left"/>
      <w:pPr>
        <w:ind w:left="1080" w:hanging="720"/>
      </w:pPr>
      <w:rPr>
        <w:rFonts w:hint="default"/>
      </w:rPr>
    </w:lvl>
    <w:lvl w:ilvl="1" w:tplc="B3F65396" w:tentative="1">
      <w:start w:val="1"/>
      <w:numFmt w:val="lowerLetter"/>
      <w:lvlText w:val="%2."/>
      <w:lvlJc w:val="left"/>
      <w:pPr>
        <w:ind w:left="1440" w:hanging="360"/>
      </w:pPr>
    </w:lvl>
    <w:lvl w:ilvl="2" w:tplc="10387124" w:tentative="1">
      <w:start w:val="1"/>
      <w:numFmt w:val="lowerRoman"/>
      <w:lvlText w:val="%3."/>
      <w:lvlJc w:val="right"/>
      <w:pPr>
        <w:ind w:left="2160" w:hanging="180"/>
      </w:pPr>
    </w:lvl>
    <w:lvl w:ilvl="3" w:tplc="D4242148" w:tentative="1">
      <w:start w:val="1"/>
      <w:numFmt w:val="decimal"/>
      <w:lvlText w:val="%4."/>
      <w:lvlJc w:val="left"/>
      <w:pPr>
        <w:ind w:left="2880" w:hanging="360"/>
      </w:pPr>
    </w:lvl>
    <w:lvl w:ilvl="4" w:tplc="1AD4B5CE" w:tentative="1">
      <w:start w:val="1"/>
      <w:numFmt w:val="lowerLetter"/>
      <w:lvlText w:val="%5."/>
      <w:lvlJc w:val="left"/>
      <w:pPr>
        <w:ind w:left="3600" w:hanging="360"/>
      </w:pPr>
    </w:lvl>
    <w:lvl w:ilvl="5" w:tplc="59267680" w:tentative="1">
      <w:start w:val="1"/>
      <w:numFmt w:val="lowerRoman"/>
      <w:lvlText w:val="%6."/>
      <w:lvlJc w:val="right"/>
      <w:pPr>
        <w:ind w:left="4320" w:hanging="180"/>
      </w:pPr>
    </w:lvl>
    <w:lvl w:ilvl="6" w:tplc="70B2E26C" w:tentative="1">
      <w:start w:val="1"/>
      <w:numFmt w:val="decimal"/>
      <w:lvlText w:val="%7."/>
      <w:lvlJc w:val="left"/>
      <w:pPr>
        <w:ind w:left="5040" w:hanging="360"/>
      </w:pPr>
    </w:lvl>
    <w:lvl w:ilvl="7" w:tplc="F80A5F70" w:tentative="1">
      <w:start w:val="1"/>
      <w:numFmt w:val="lowerLetter"/>
      <w:lvlText w:val="%8."/>
      <w:lvlJc w:val="left"/>
      <w:pPr>
        <w:ind w:left="5760" w:hanging="360"/>
      </w:pPr>
    </w:lvl>
    <w:lvl w:ilvl="8" w:tplc="AE7AF16C" w:tentative="1">
      <w:start w:val="1"/>
      <w:numFmt w:val="lowerRoman"/>
      <w:lvlText w:val="%9."/>
      <w:lvlJc w:val="right"/>
      <w:pPr>
        <w:ind w:left="6480" w:hanging="180"/>
      </w:pPr>
    </w:lvl>
  </w:abstractNum>
  <w:abstractNum w:abstractNumId="18" w15:restartNumberingAfterBreak="0">
    <w:nsid w:val="3CFD0524"/>
    <w:multiLevelType w:val="hybridMultilevel"/>
    <w:tmpl w:val="B9463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4D6E5A"/>
    <w:multiLevelType w:val="hybridMultilevel"/>
    <w:tmpl w:val="36DAB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0E1165"/>
    <w:multiLevelType w:val="hybridMultilevel"/>
    <w:tmpl w:val="D5B04EC8"/>
    <w:lvl w:ilvl="0" w:tplc="15AEF3EC">
      <w:start w:val="1"/>
      <w:numFmt w:val="bullet"/>
      <w:lvlText w:val=""/>
      <w:lvlJc w:val="left"/>
      <w:pPr>
        <w:ind w:left="624" w:hanging="267"/>
      </w:pPr>
      <w:rPr>
        <w:rFonts w:ascii="Symbol" w:hAnsi="Symbol" w:hint="default"/>
      </w:rPr>
    </w:lvl>
    <w:lvl w:ilvl="1" w:tplc="421ED0C4">
      <w:start w:val="1"/>
      <w:numFmt w:val="bullet"/>
      <w:lvlText w:val="o"/>
      <w:lvlJc w:val="left"/>
      <w:pPr>
        <w:ind w:left="1080" w:hanging="360"/>
      </w:pPr>
      <w:rPr>
        <w:rFonts w:ascii="Courier New" w:hAnsi="Courier New" w:cs="Courier New" w:hint="default"/>
      </w:rPr>
    </w:lvl>
    <w:lvl w:ilvl="2" w:tplc="94308134" w:tentative="1">
      <w:start w:val="1"/>
      <w:numFmt w:val="bullet"/>
      <w:lvlText w:val=""/>
      <w:lvlJc w:val="left"/>
      <w:pPr>
        <w:ind w:left="1800" w:hanging="360"/>
      </w:pPr>
      <w:rPr>
        <w:rFonts w:ascii="Wingdings" w:hAnsi="Wingdings" w:hint="default"/>
      </w:rPr>
    </w:lvl>
    <w:lvl w:ilvl="3" w:tplc="2B6AF778" w:tentative="1">
      <w:start w:val="1"/>
      <w:numFmt w:val="bullet"/>
      <w:lvlText w:val=""/>
      <w:lvlJc w:val="left"/>
      <w:pPr>
        <w:ind w:left="2520" w:hanging="360"/>
      </w:pPr>
      <w:rPr>
        <w:rFonts w:ascii="Symbol" w:hAnsi="Symbol" w:hint="default"/>
      </w:rPr>
    </w:lvl>
    <w:lvl w:ilvl="4" w:tplc="6E2AAA58" w:tentative="1">
      <w:start w:val="1"/>
      <w:numFmt w:val="bullet"/>
      <w:lvlText w:val="o"/>
      <w:lvlJc w:val="left"/>
      <w:pPr>
        <w:ind w:left="3240" w:hanging="360"/>
      </w:pPr>
      <w:rPr>
        <w:rFonts w:ascii="Courier New" w:hAnsi="Courier New" w:cs="Courier New" w:hint="default"/>
      </w:rPr>
    </w:lvl>
    <w:lvl w:ilvl="5" w:tplc="8006D8CA" w:tentative="1">
      <w:start w:val="1"/>
      <w:numFmt w:val="bullet"/>
      <w:lvlText w:val=""/>
      <w:lvlJc w:val="left"/>
      <w:pPr>
        <w:ind w:left="3960" w:hanging="360"/>
      </w:pPr>
      <w:rPr>
        <w:rFonts w:ascii="Wingdings" w:hAnsi="Wingdings" w:hint="default"/>
      </w:rPr>
    </w:lvl>
    <w:lvl w:ilvl="6" w:tplc="6FDE05D6" w:tentative="1">
      <w:start w:val="1"/>
      <w:numFmt w:val="bullet"/>
      <w:lvlText w:val=""/>
      <w:lvlJc w:val="left"/>
      <w:pPr>
        <w:ind w:left="4680" w:hanging="360"/>
      </w:pPr>
      <w:rPr>
        <w:rFonts w:ascii="Symbol" w:hAnsi="Symbol" w:hint="default"/>
      </w:rPr>
    </w:lvl>
    <w:lvl w:ilvl="7" w:tplc="24B6D736" w:tentative="1">
      <w:start w:val="1"/>
      <w:numFmt w:val="bullet"/>
      <w:lvlText w:val="o"/>
      <w:lvlJc w:val="left"/>
      <w:pPr>
        <w:ind w:left="5400" w:hanging="360"/>
      </w:pPr>
      <w:rPr>
        <w:rFonts w:ascii="Courier New" w:hAnsi="Courier New" w:cs="Courier New" w:hint="default"/>
      </w:rPr>
    </w:lvl>
    <w:lvl w:ilvl="8" w:tplc="D09466B2" w:tentative="1">
      <w:start w:val="1"/>
      <w:numFmt w:val="bullet"/>
      <w:lvlText w:val=""/>
      <w:lvlJc w:val="left"/>
      <w:pPr>
        <w:ind w:left="6120" w:hanging="360"/>
      </w:pPr>
      <w:rPr>
        <w:rFonts w:ascii="Wingdings" w:hAnsi="Wingdings" w:hint="default"/>
      </w:rPr>
    </w:lvl>
  </w:abstractNum>
  <w:abstractNum w:abstractNumId="21" w15:restartNumberingAfterBreak="0">
    <w:nsid w:val="5695616A"/>
    <w:multiLevelType w:val="hybridMultilevel"/>
    <w:tmpl w:val="790C5C02"/>
    <w:lvl w:ilvl="0" w:tplc="0D7CA714">
      <w:start w:val="1"/>
      <w:numFmt w:val="lowerRoman"/>
      <w:lvlText w:val="(%1)"/>
      <w:lvlJc w:val="left"/>
      <w:pPr>
        <w:ind w:left="1080" w:hanging="720"/>
      </w:pPr>
      <w:rPr>
        <w:rFonts w:hint="default"/>
      </w:rPr>
    </w:lvl>
    <w:lvl w:ilvl="1" w:tplc="2996ABE4" w:tentative="1">
      <w:start w:val="1"/>
      <w:numFmt w:val="lowerLetter"/>
      <w:lvlText w:val="%2."/>
      <w:lvlJc w:val="left"/>
      <w:pPr>
        <w:ind w:left="1440" w:hanging="360"/>
      </w:pPr>
    </w:lvl>
    <w:lvl w:ilvl="2" w:tplc="C96E0162" w:tentative="1">
      <w:start w:val="1"/>
      <w:numFmt w:val="lowerRoman"/>
      <w:lvlText w:val="%3."/>
      <w:lvlJc w:val="right"/>
      <w:pPr>
        <w:ind w:left="2160" w:hanging="180"/>
      </w:pPr>
    </w:lvl>
    <w:lvl w:ilvl="3" w:tplc="618A8318" w:tentative="1">
      <w:start w:val="1"/>
      <w:numFmt w:val="decimal"/>
      <w:lvlText w:val="%4."/>
      <w:lvlJc w:val="left"/>
      <w:pPr>
        <w:ind w:left="2880" w:hanging="360"/>
      </w:pPr>
    </w:lvl>
    <w:lvl w:ilvl="4" w:tplc="C83C3252" w:tentative="1">
      <w:start w:val="1"/>
      <w:numFmt w:val="lowerLetter"/>
      <w:lvlText w:val="%5."/>
      <w:lvlJc w:val="left"/>
      <w:pPr>
        <w:ind w:left="3600" w:hanging="360"/>
      </w:pPr>
    </w:lvl>
    <w:lvl w:ilvl="5" w:tplc="E2E4DA76" w:tentative="1">
      <w:start w:val="1"/>
      <w:numFmt w:val="lowerRoman"/>
      <w:lvlText w:val="%6."/>
      <w:lvlJc w:val="right"/>
      <w:pPr>
        <w:ind w:left="4320" w:hanging="180"/>
      </w:pPr>
    </w:lvl>
    <w:lvl w:ilvl="6" w:tplc="91DC27FC" w:tentative="1">
      <w:start w:val="1"/>
      <w:numFmt w:val="decimal"/>
      <w:lvlText w:val="%7."/>
      <w:lvlJc w:val="left"/>
      <w:pPr>
        <w:ind w:left="5040" w:hanging="360"/>
      </w:pPr>
    </w:lvl>
    <w:lvl w:ilvl="7" w:tplc="4920D462" w:tentative="1">
      <w:start w:val="1"/>
      <w:numFmt w:val="lowerLetter"/>
      <w:lvlText w:val="%8."/>
      <w:lvlJc w:val="left"/>
      <w:pPr>
        <w:ind w:left="5760" w:hanging="360"/>
      </w:pPr>
    </w:lvl>
    <w:lvl w:ilvl="8" w:tplc="753AA7E6" w:tentative="1">
      <w:start w:val="1"/>
      <w:numFmt w:val="lowerRoman"/>
      <w:lvlText w:val="%9."/>
      <w:lvlJc w:val="right"/>
      <w:pPr>
        <w:ind w:left="6480" w:hanging="180"/>
      </w:pPr>
    </w:lvl>
  </w:abstractNum>
  <w:abstractNum w:abstractNumId="22" w15:restartNumberingAfterBreak="0">
    <w:nsid w:val="5EB87075"/>
    <w:multiLevelType w:val="hybridMultilevel"/>
    <w:tmpl w:val="B4A49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A3824"/>
    <w:multiLevelType w:val="hybridMultilevel"/>
    <w:tmpl w:val="9A4E0DB6"/>
    <w:lvl w:ilvl="0" w:tplc="F838154A">
      <w:start w:val="1"/>
      <w:numFmt w:val="lowerRoman"/>
      <w:lvlText w:val="(%1)"/>
      <w:lvlJc w:val="left"/>
      <w:pPr>
        <w:ind w:left="1080" w:hanging="720"/>
      </w:pPr>
      <w:rPr>
        <w:rFonts w:hint="default"/>
      </w:rPr>
    </w:lvl>
    <w:lvl w:ilvl="1" w:tplc="FD72B8A8" w:tentative="1">
      <w:start w:val="1"/>
      <w:numFmt w:val="lowerLetter"/>
      <w:lvlText w:val="%2."/>
      <w:lvlJc w:val="left"/>
      <w:pPr>
        <w:ind w:left="1440" w:hanging="360"/>
      </w:pPr>
    </w:lvl>
    <w:lvl w:ilvl="2" w:tplc="9302388E" w:tentative="1">
      <w:start w:val="1"/>
      <w:numFmt w:val="lowerRoman"/>
      <w:lvlText w:val="%3."/>
      <w:lvlJc w:val="right"/>
      <w:pPr>
        <w:ind w:left="2160" w:hanging="180"/>
      </w:pPr>
    </w:lvl>
    <w:lvl w:ilvl="3" w:tplc="16A074F8" w:tentative="1">
      <w:start w:val="1"/>
      <w:numFmt w:val="decimal"/>
      <w:lvlText w:val="%4."/>
      <w:lvlJc w:val="left"/>
      <w:pPr>
        <w:ind w:left="2880" w:hanging="360"/>
      </w:pPr>
    </w:lvl>
    <w:lvl w:ilvl="4" w:tplc="E7CAF526" w:tentative="1">
      <w:start w:val="1"/>
      <w:numFmt w:val="lowerLetter"/>
      <w:lvlText w:val="%5."/>
      <w:lvlJc w:val="left"/>
      <w:pPr>
        <w:ind w:left="3600" w:hanging="360"/>
      </w:pPr>
    </w:lvl>
    <w:lvl w:ilvl="5" w:tplc="7BD4F958" w:tentative="1">
      <w:start w:val="1"/>
      <w:numFmt w:val="lowerRoman"/>
      <w:lvlText w:val="%6."/>
      <w:lvlJc w:val="right"/>
      <w:pPr>
        <w:ind w:left="4320" w:hanging="180"/>
      </w:pPr>
    </w:lvl>
    <w:lvl w:ilvl="6" w:tplc="625006DA" w:tentative="1">
      <w:start w:val="1"/>
      <w:numFmt w:val="decimal"/>
      <w:lvlText w:val="%7."/>
      <w:lvlJc w:val="left"/>
      <w:pPr>
        <w:ind w:left="5040" w:hanging="360"/>
      </w:pPr>
    </w:lvl>
    <w:lvl w:ilvl="7" w:tplc="47BEA7AA" w:tentative="1">
      <w:start w:val="1"/>
      <w:numFmt w:val="lowerLetter"/>
      <w:lvlText w:val="%8."/>
      <w:lvlJc w:val="left"/>
      <w:pPr>
        <w:ind w:left="5760" w:hanging="360"/>
      </w:pPr>
    </w:lvl>
    <w:lvl w:ilvl="8" w:tplc="9FB0A4D0"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B8923CCA">
      <w:start w:val="1"/>
      <w:numFmt w:val="lowerRoman"/>
      <w:lvlText w:val="(%1)"/>
      <w:lvlJc w:val="left"/>
      <w:pPr>
        <w:ind w:left="1080" w:hanging="720"/>
      </w:pPr>
      <w:rPr>
        <w:rFonts w:hint="default"/>
      </w:rPr>
    </w:lvl>
    <w:lvl w:ilvl="1" w:tplc="676881DA" w:tentative="1">
      <w:start w:val="1"/>
      <w:numFmt w:val="lowerLetter"/>
      <w:lvlText w:val="%2."/>
      <w:lvlJc w:val="left"/>
      <w:pPr>
        <w:ind w:left="1440" w:hanging="360"/>
      </w:pPr>
    </w:lvl>
    <w:lvl w:ilvl="2" w:tplc="0226E9A8" w:tentative="1">
      <w:start w:val="1"/>
      <w:numFmt w:val="lowerRoman"/>
      <w:lvlText w:val="%3."/>
      <w:lvlJc w:val="right"/>
      <w:pPr>
        <w:ind w:left="2160" w:hanging="180"/>
      </w:pPr>
    </w:lvl>
    <w:lvl w:ilvl="3" w:tplc="9664067A" w:tentative="1">
      <w:start w:val="1"/>
      <w:numFmt w:val="decimal"/>
      <w:lvlText w:val="%4."/>
      <w:lvlJc w:val="left"/>
      <w:pPr>
        <w:ind w:left="2880" w:hanging="360"/>
      </w:pPr>
    </w:lvl>
    <w:lvl w:ilvl="4" w:tplc="F52E979A" w:tentative="1">
      <w:start w:val="1"/>
      <w:numFmt w:val="lowerLetter"/>
      <w:lvlText w:val="%5."/>
      <w:lvlJc w:val="left"/>
      <w:pPr>
        <w:ind w:left="3600" w:hanging="360"/>
      </w:pPr>
    </w:lvl>
    <w:lvl w:ilvl="5" w:tplc="726E6DDA" w:tentative="1">
      <w:start w:val="1"/>
      <w:numFmt w:val="lowerRoman"/>
      <w:lvlText w:val="%6."/>
      <w:lvlJc w:val="right"/>
      <w:pPr>
        <w:ind w:left="4320" w:hanging="180"/>
      </w:pPr>
    </w:lvl>
    <w:lvl w:ilvl="6" w:tplc="A3AA628A" w:tentative="1">
      <w:start w:val="1"/>
      <w:numFmt w:val="decimal"/>
      <w:lvlText w:val="%7."/>
      <w:lvlJc w:val="left"/>
      <w:pPr>
        <w:ind w:left="5040" w:hanging="360"/>
      </w:pPr>
    </w:lvl>
    <w:lvl w:ilvl="7" w:tplc="D92AC664" w:tentative="1">
      <w:start w:val="1"/>
      <w:numFmt w:val="lowerLetter"/>
      <w:lvlText w:val="%8."/>
      <w:lvlJc w:val="left"/>
      <w:pPr>
        <w:ind w:left="5760" w:hanging="360"/>
      </w:pPr>
    </w:lvl>
    <w:lvl w:ilvl="8" w:tplc="923463A4"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E4EE4184">
      <w:start w:val="1"/>
      <w:numFmt w:val="lowerRoman"/>
      <w:lvlText w:val="(%1)"/>
      <w:lvlJc w:val="left"/>
      <w:pPr>
        <w:ind w:left="1080" w:hanging="720"/>
      </w:pPr>
      <w:rPr>
        <w:rFonts w:hint="default"/>
      </w:rPr>
    </w:lvl>
    <w:lvl w:ilvl="1" w:tplc="E3F828EC" w:tentative="1">
      <w:start w:val="1"/>
      <w:numFmt w:val="lowerLetter"/>
      <w:lvlText w:val="%2."/>
      <w:lvlJc w:val="left"/>
      <w:pPr>
        <w:ind w:left="1440" w:hanging="360"/>
      </w:pPr>
    </w:lvl>
    <w:lvl w:ilvl="2" w:tplc="6D2808DC" w:tentative="1">
      <w:start w:val="1"/>
      <w:numFmt w:val="lowerRoman"/>
      <w:lvlText w:val="%3."/>
      <w:lvlJc w:val="right"/>
      <w:pPr>
        <w:ind w:left="2160" w:hanging="180"/>
      </w:pPr>
    </w:lvl>
    <w:lvl w:ilvl="3" w:tplc="5AB401E4" w:tentative="1">
      <w:start w:val="1"/>
      <w:numFmt w:val="decimal"/>
      <w:lvlText w:val="%4."/>
      <w:lvlJc w:val="left"/>
      <w:pPr>
        <w:ind w:left="2880" w:hanging="360"/>
      </w:pPr>
    </w:lvl>
    <w:lvl w:ilvl="4" w:tplc="03AE70E6" w:tentative="1">
      <w:start w:val="1"/>
      <w:numFmt w:val="lowerLetter"/>
      <w:lvlText w:val="%5."/>
      <w:lvlJc w:val="left"/>
      <w:pPr>
        <w:ind w:left="3600" w:hanging="360"/>
      </w:pPr>
    </w:lvl>
    <w:lvl w:ilvl="5" w:tplc="881E6CBE" w:tentative="1">
      <w:start w:val="1"/>
      <w:numFmt w:val="lowerRoman"/>
      <w:lvlText w:val="%6."/>
      <w:lvlJc w:val="right"/>
      <w:pPr>
        <w:ind w:left="4320" w:hanging="180"/>
      </w:pPr>
    </w:lvl>
    <w:lvl w:ilvl="6" w:tplc="3864CEBE" w:tentative="1">
      <w:start w:val="1"/>
      <w:numFmt w:val="decimal"/>
      <w:lvlText w:val="%7."/>
      <w:lvlJc w:val="left"/>
      <w:pPr>
        <w:ind w:left="5040" w:hanging="360"/>
      </w:pPr>
    </w:lvl>
    <w:lvl w:ilvl="7" w:tplc="C6E6EAAE" w:tentative="1">
      <w:start w:val="1"/>
      <w:numFmt w:val="lowerLetter"/>
      <w:lvlText w:val="%8."/>
      <w:lvlJc w:val="left"/>
      <w:pPr>
        <w:ind w:left="5760" w:hanging="360"/>
      </w:pPr>
    </w:lvl>
    <w:lvl w:ilvl="8" w:tplc="AF76F7DE"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2E84C276">
      <w:start w:val="1"/>
      <w:numFmt w:val="lowerRoman"/>
      <w:lvlText w:val="(%1)"/>
      <w:lvlJc w:val="left"/>
      <w:pPr>
        <w:ind w:left="1080" w:hanging="720"/>
      </w:pPr>
      <w:rPr>
        <w:rFonts w:hint="default"/>
      </w:rPr>
    </w:lvl>
    <w:lvl w:ilvl="1" w:tplc="CA1E6130" w:tentative="1">
      <w:start w:val="1"/>
      <w:numFmt w:val="lowerLetter"/>
      <w:lvlText w:val="%2."/>
      <w:lvlJc w:val="left"/>
      <w:pPr>
        <w:ind w:left="1440" w:hanging="360"/>
      </w:pPr>
    </w:lvl>
    <w:lvl w:ilvl="2" w:tplc="F490BBFA" w:tentative="1">
      <w:start w:val="1"/>
      <w:numFmt w:val="lowerRoman"/>
      <w:lvlText w:val="%3."/>
      <w:lvlJc w:val="right"/>
      <w:pPr>
        <w:ind w:left="2160" w:hanging="180"/>
      </w:pPr>
    </w:lvl>
    <w:lvl w:ilvl="3" w:tplc="0540C97A" w:tentative="1">
      <w:start w:val="1"/>
      <w:numFmt w:val="decimal"/>
      <w:lvlText w:val="%4."/>
      <w:lvlJc w:val="left"/>
      <w:pPr>
        <w:ind w:left="2880" w:hanging="360"/>
      </w:pPr>
    </w:lvl>
    <w:lvl w:ilvl="4" w:tplc="E5241C62" w:tentative="1">
      <w:start w:val="1"/>
      <w:numFmt w:val="lowerLetter"/>
      <w:lvlText w:val="%5."/>
      <w:lvlJc w:val="left"/>
      <w:pPr>
        <w:ind w:left="3600" w:hanging="360"/>
      </w:pPr>
    </w:lvl>
    <w:lvl w:ilvl="5" w:tplc="30520B3C" w:tentative="1">
      <w:start w:val="1"/>
      <w:numFmt w:val="lowerRoman"/>
      <w:lvlText w:val="%6."/>
      <w:lvlJc w:val="right"/>
      <w:pPr>
        <w:ind w:left="4320" w:hanging="180"/>
      </w:pPr>
    </w:lvl>
    <w:lvl w:ilvl="6" w:tplc="71F66092" w:tentative="1">
      <w:start w:val="1"/>
      <w:numFmt w:val="decimal"/>
      <w:lvlText w:val="%7."/>
      <w:lvlJc w:val="left"/>
      <w:pPr>
        <w:ind w:left="5040" w:hanging="360"/>
      </w:pPr>
    </w:lvl>
    <w:lvl w:ilvl="7" w:tplc="2BD04E40" w:tentative="1">
      <w:start w:val="1"/>
      <w:numFmt w:val="lowerLetter"/>
      <w:lvlText w:val="%8."/>
      <w:lvlJc w:val="left"/>
      <w:pPr>
        <w:ind w:left="5760" w:hanging="360"/>
      </w:pPr>
    </w:lvl>
    <w:lvl w:ilvl="8" w:tplc="599884CE" w:tentative="1">
      <w:start w:val="1"/>
      <w:numFmt w:val="lowerRoman"/>
      <w:lvlText w:val="%9."/>
      <w:lvlJc w:val="right"/>
      <w:pPr>
        <w:ind w:left="6480" w:hanging="180"/>
      </w:pPr>
    </w:lvl>
  </w:abstractNum>
  <w:abstractNum w:abstractNumId="27" w15:restartNumberingAfterBreak="0">
    <w:nsid w:val="73D45380"/>
    <w:multiLevelType w:val="hybridMultilevel"/>
    <w:tmpl w:val="20605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900202"/>
    <w:multiLevelType w:val="hybridMultilevel"/>
    <w:tmpl w:val="0E4CF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31284661">
    <w:abstractNumId w:val="29"/>
  </w:num>
  <w:num w:numId="2" w16cid:durableId="1328023623">
    <w:abstractNumId w:val="7"/>
  </w:num>
  <w:num w:numId="3" w16cid:durableId="445278193">
    <w:abstractNumId w:val="3"/>
  </w:num>
  <w:num w:numId="4" w16cid:durableId="569273014">
    <w:abstractNumId w:val="13"/>
  </w:num>
  <w:num w:numId="5" w16cid:durableId="1153327574">
    <w:abstractNumId w:val="12"/>
  </w:num>
  <w:num w:numId="6" w16cid:durableId="1173256691">
    <w:abstractNumId w:val="1"/>
  </w:num>
  <w:num w:numId="7" w16cid:durableId="419109309">
    <w:abstractNumId w:val="21"/>
  </w:num>
  <w:num w:numId="8" w16cid:durableId="2064913231">
    <w:abstractNumId w:val="9"/>
  </w:num>
  <w:num w:numId="9" w16cid:durableId="1006129446">
    <w:abstractNumId w:val="16"/>
  </w:num>
  <w:num w:numId="10" w16cid:durableId="1394738394">
    <w:abstractNumId w:val="6"/>
  </w:num>
  <w:num w:numId="11" w16cid:durableId="2000109622">
    <w:abstractNumId w:val="26"/>
  </w:num>
  <w:num w:numId="12" w16cid:durableId="711810479">
    <w:abstractNumId w:val="14"/>
  </w:num>
  <w:num w:numId="13" w16cid:durableId="778182366">
    <w:abstractNumId w:val="5"/>
  </w:num>
  <w:num w:numId="14" w16cid:durableId="1132291859">
    <w:abstractNumId w:val="4"/>
  </w:num>
  <w:num w:numId="15" w16cid:durableId="1670134897">
    <w:abstractNumId w:val="24"/>
  </w:num>
  <w:num w:numId="16" w16cid:durableId="1614358996">
    <w:abstractNumId w:val="23"/>
  </w:num>
  <w:num w:numId="17" w16cid:durableId="462776536">
    <w:abstractNumId w:val="11"/>
  </w:num>
  <w:num w:numId="18" w16cid:durableId="1851069426">
    <w:abstractNumId w:val="17"/>
  </w:num>
  <w:num w:numId="19" w16cid:durableId="1575891648">
    <w:abstractNumId w:val="25"/>
  </w:num>
  <w:num w:numId="20" w16cid:durableId="1972906329">
    <w:abstractNumId w:val="15"/>
  </w:num>
  <w:num w:numId="21" w16cid:durableId="206645604">
    <w:abstractNumId w:val="0"/>
  </w:num>
  <w:num w:numId="22" w16cid:durableId="213154303">
    <w:abstractNumId w:val="29"/>
  </w:num>
  <w:num w:numId="23" w16cid:durableId="130633336">
    <w:abstractNumId w:val="20"/>
  </w:num>
  <w:num w:numId="24" w16cid:durableId="741026900">
    <w:abstractNumId w:val="8"/>
  </w:num>
  <w:num w:numId="25" w16cid:durableId="1474519446">
    <w:abstractNumId w:val="2"/>
  </w:num>
  <w:num w:numId="26" w16cid:durableId="1936397914">
    <w:abstractNumId w:val="19"/>
  </w:num>
  <w:num w:numId="27" w16cid:durableId="1935554476">
    <w:abstractNumId w:val="28"/>
  </w:num>
  <w:num w:numId="28" w16cid:durableId="1529950378">
    <w:abstractNumId w:val="10"/>
  </w:num>
  <w:num w:numId="29" w16cid:durableId="1418942120">
    <w:abstractNumId w:val="18"/>
  </w:num>
  <w:num w:numId="30" w16cid:durableId="654796178">
    <w:abstractNumId w:val="22"/>
  </w:num>
  <w:num w:numId="31" w16cid:durableId="46242401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432"/>
    <w:rsid w:val="000030C9"/>
    <w:rsid w:val="00015993"/>
    <w:rsid w:val="000209D0"/>
    <w:rsid w:val="00035F4C"/>
    <w:rsid w:val="000854D6"/>
    <w:rsid w:val="00093CB0"/>
    <w:rsid w:val="000A01D0"/>
    <w:rsid w:val="000B04BA"/>
    <w:rsid w:val="000D170B"/>
    <w:rsid w:val="00100070"/>
    <w:rsid w:val="0010140D"/>
    <w:rsid w:val="00111413"/>
    <w:rsid w:val="00150180"/>
    <w:rsid w:val="001652F3"/>
    <w:rsid w:val="00165F37"/>
    <w:rsid w:val="001778C3"/>
    <w:rsid w:val="001A6926"/>
    <w:rsid w:val="001D21C0"/>
    <w:rsid w:val="002179D8"/>
    <w:rsid w:val="00217BAF"/>
    <w:rsid w:val="00224C48"/>
    <w:rsid w:val="0023309C"/>
    <w:rsid w:val="0027403F"/>
    <w:rsid w:val="002A23E7"/>
    <w:rsid w:val="002B308F"/>
    <w:rsid w:val="0030523D"/>
    <w:rsid w:val="00325696"/>
    <w:rsid w:val="00342326"/>
    <w:rsid w:val="0034679A"/>
    <w:rsid w:val="003503F6"/>
    <w:rsid w:val="003726F2"/>
    <w:rsid w:val="00382B8B"/>
    <w:rsid w:val="003A153D"/>
    <w:rsid w:val="003C20B5"/>
    <w:rsid w:val="003D1A31"/>
    <w:rsid w:val="003E2455"/>
    <w:rsid w:val="003E6069"/>
    <w:rsid w:val="003F0F8B"/>
    <w:rsid w:val="00405928"/>
    <w:rsid w:val="00415A16"/>
    <w:rsid w:val="0042139C"/>
    <w:rsid w:val="004603B8"/>
    <w:rsid w:val="00490923"/>
    <w:rsid w:val="004B1665"/>
    <w:rsid w:val="004C16E1"/>
    <w:rsid w:val="004C5A9E"/>
    <w:rsid w:val="004F1300"/>
    <w:rsid w:val="004F1732"/>
    <w:rsid w:val="005357C7"/>
    <w:rsid w:val="00540F3B"/>
    <w:rsid w:val="00541EC1"/>
    <w:rsid w:val="005420A0"/>
    <w:rsid w:val="00544F8E"/>
    <w:rsid w:val="00571B7B"/>
    <w:rsid w:val="005727D6"/>
    <w:rsid w:val="005946A2"/>
    <w:rsid w:val="005C63A8"/>
    <w:rsid w:val="005F2FF4"/>
    <w:rsid w:val="00600109"/>
    <w:rsid w:val="00632194"/>
    <w:rsid w:val="0067360F"/>
    <w:rsid w:val="00681E56"/>
    <w:rsid w:val="00690BA0"/>
    <w:rsid w:val="00690CB4"/>
    <w:rsid w:val="007309DC"/>
    <w:rsid w:val="0073318F"/>
    <w:rsid w:val="00745034"/>
    <w:rsid w:val="00746DF0"/>
    <w:rsid w:val="0075130F"/>
    <w:rsid w:val="00755736"/>
    <w:rsid w:val="007730A3"/>
    <w:rsid w:val="007732CB"/>
    <w:rsid w:val="00773649"/>
    <w:rsid w:val="00773D2B"/>
    <w:rsid w:val="00774240"/>
    <w:rsid w:val="007857AD"/>
    <w:rsid w:val="00786F6C"/>
    <w:rsid w:val="007A5427"/>
    <w:rsid w:val="007E4AC4"/>
    <w:rsid w:val="00816564"/>
    <w:rsid w:val="00816E9C"/>
    <w:rsid w:val="00817BFB"/>
    <w:rsid w:val="00832543"/>
    <w:rsid w:val="008703B0"/>
    <w:rsid w:val="008923CF"/>
    <w:rsid w:val="008A0DFB"/>
    <w:rsid w:val="008C12F5"/>
    <w:rsid w:val="008D0B00"/>
    <w:rsid w:val="008D40E4"/>
    <w:rsid w:val="008D6112"/>
    <w:rsid w:val="00941122"/>
    <w:rsid w:val="0095568B"/>
    <w:rsid w:val="0096488B"/>
    <w:rsid w:val="009649EB"/>
    <w:rsid w:val="009656B6"/>
    <w:rsid w:val="00991AC4"/>
    <w:rsid w:val="00997CB8"/>
    <w:rsid w:val="009A231E"/>
    <w:rsid w:val="009B40B3"/>
    <w:rsid w:val="009C7522"/>
    <w:rsid w:val="00A00819"/>
    <w:rsid w:val="00A03226"/>
    <w:rsid w:val="00A34D46"/>
    <w:rsid w:val="00A358CD"/>
    <w:rsid w:val="00A4347F"/>
    <w:rsid w:val="00A57C71"/>
    <w:rsid w:val="00A7390E"/>
    <w:rsid w:val="00A8573F"/>
    <w:rsid w:val="00AE3AC1"/>
    <w:rsid w:val="00B340CA"/>
    <w:rsid w:val="00B674B4"/>
    <w:rsid w:val="00B67A5D"/>
    <w:rsid w:val="00B74A69"/>
    <w:rsid w:val="00BA4A90"/>
    <w:rsid w:val="00BC2FFF"/>
    <w:rsid w:val="00BD6576"/>
    <w:rsid w:val="00C33217"/>
    <w:rsid w:val="00C6261F"/>
    <w:rsid w:val="00C654DD"/>
    <w:rsid w:val="00C751F3"/>
    <w:rsid w:val="00C86460"/>
    <w:rsid w:val="00C9472D"/>
    <w:rsid w:val="00CC5058"/>
    <w:rsid w:val="00CF5149"/>
    <w:rsid w:val="00CF6DD8"/>
    <w:rsid w:val="00D51FE3"/>
    <w:rsid w:val="00D521D1"/>
    <w:rsid w:val="00D5611B"/>
    <w:rsid w:val="00D715DA"/>
    <w:rsid w:val="00D86CC6"/>
    <w:rsid w:val="00D928F0"/>
    <w:rsid w:val="00DC7D51"/>
    <w:rsid w:val="00DD4886"/>
    <w:rsid w:val="00E029DB"/>
    <w:rsid w:val="00E02B19"/>
    <w:rsid w:val="00E061F2"/>
    <w:rsid w:val="00E54F52"/>
    <w:rsid w:val="00EA45AC"/>
    <w:rsid w:val="00EC780B"/>
    <w:rsid w:val="00EE4FF9"/>
    <w:rsid w:val="00EF02AF"/>
    <w:rsid w:val="00F03842"/>
    <w:rsid w:val="00F05016"/>
    <w:rsid w:val="00F05432"/>
    <w:rsid w:val="00F138A4"/>
    <w:rsid w:val="00F20688"/>
    <w:rsid w:val="00F2615C"/>
    <w:rsid w:val="00F30067"/>
    <w:rsid w:val="00F47F28"/>
    <w:rsid w:val="00F50118"/>
    <w:rsid w:val="00F536F0"/>
    <w:rsid w:val="00F55B2F"/>
    <w:rsid w:val="00F57AE0"/>
    <w:rsid w:val="00F67D91"/>
    <w:rsid w:val="00F75418"/>
    <w:rsid w:val="00F8532F"/>
    <w:rsid w:val="00FD7C01"/>
    <w:rsid w:val="00FE35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2F347"/>
  <w15:docId w15:val="{D1E900E3-16F4-463D-B733-8E8D3E7E0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EC780B"/>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884561">
      <w:bodyDiv w:val="1"/>
      <w:marLeft w:val="0"/>
      <w:marRight w:val="0"/>
      <w:marTop w:val="0"/>
      <w:marBottom w:val="0"/>
      <w:divBdr>
        <w:top w:val="none" w:sz="0" w:space="0" w:color="auto"/>
        <w:left w:val="none" w:sz="0" w:space="0" w:color="auto"/>
        <w:bottom w:val="none" w:sz="0" w:space="0" w:color="auto"/>
        <w:right w:val="none" w:sz="0" w:space="0" w:color="auto"/>
      </w:divBdr>
    </w:div>
    <w:div w:id="139153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0439E" w:rsidRDefault="00E53E5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0439E" w:rsidRDefault="00E53E5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0439E" w:rsidRDefault="00E53E5E" w:rsidP="003F0F27">
          <w:pPr>
            <w:pStyle w:val="DD0462EF4AA24C9D821070536843CE4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0439E" w:rsidRDefault="00E53E5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0439E" w:rsidRDefault="00E53E5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0439E" w:rsidRDefault="00E53E5E" w:rsidP="003F0F27">
          <w:pPr>
            <w:pStyle w:val="15C0292866B847DA9326E179CB55CD97"/>
          </w:pPr>
          <w:r w:rsidRPr="00D858FE">
            <w:rPr>
              <w:rStyle w:val="PlaceholderText"/>
            </w:rPr>
            <w:t>Choose an item.</w:t>
          </w:r>
        </w:p>
      </w:docPartBody>
    </w:docPart>
    <w:docPart>
      <w:docPartPr>
        <w:name w:val="51628729F1F9480296DCCB7103BDDA13"/>
        <w:category>
          <w:name w:val="General"/>
          <w:gallery w:val="placeholder"/>
        </w:category>
        <w:types>
          <w:type w:val="bbPlcHdr"/>
        </w:types>
        <w:behaviors>
          <w:behavior w:val="content"/>
        </w:behaviors>
        <w:guid w:val="{54E505EF-B5AB-4647-AAE8-7394FB12A75B}"/>
      </w:docPartPr>
      <w:docPartBody>
        <w:p w:rsidR="00993922" w:rsidRDefault="00A8407A" w:rsidP="00A8407A">
          <w:pPr>
            <w:pStyle w:val="51628729F1F9480296DCCB7103BDDA13"/>
          </w:pPr>
          <w:r w:rsidRPr="00D858FE">
            <w:rPr>
              <w:rStyle w:val="PlaceholderText"/>
            </w:rPr>
            <w:t>Choose an item.</w:t>
          </w:r>
        </w:p>
      </w:docPartBody>
    </w:docPart>
    <w:docPart>
      <w:docPartPr>
        <w:name w:val="728BB258B02B4ED885DDD278A02D7BBD"/>
        <w:category>
          <w:name w:val="General"/>
          <w:gallery w:val="placeholder"/>
        </w:category>
        <w:types>
          <w:type w:val="bbPlcHdr"/>
        </w:types>
        <w:behaviors>
          <w:behavior w:val="content"/>
        </w:behaviors>
        <w:guid w:val="{4FA41783-F467-47AE-A0DD-79CDD4CD71F5}"/>
      </w:docPartPr>
      <w:docPartBody>
        <w:p w:rsidR="00993922" w:rsidRDefault="00A8407A" w:rsidP="00A8407A">
          <w:pPr>
            <w:pStyle w:val="728BB258B02B4ED885DDD278A02D7BBD"/>
          </w:pPr>
          <w:r w:rsidRPr="00D858FE">
            <w:rPr>
              <w:rStyle w:val="PlaceholderText"/>
            </w:rPr>
            <w:t>Choose an item.</w:t>
          </w:r>
        </w:p>
      </w:docPartBody>
    </w:docPart>
    <w:docPart>
      <w:docPartPr>
        <w:name w:val="3F3E51C7BCC4436296D93688AC89228E"/>
        <w:category>
          <w:name w:val="General"/>
          <w:gallery w:val="placeholder"/>
        </w:category>
        <w:types>
          <w:type w:val="bbPlcHdr"/>
        </w:types>
        <w:behaviors>
          <w:behavior w:val="content"/>
        </w:behaviors>
        <w:guid w:val="{61A5E571-7AF9-43B1-B057-5BE1E3FEEB1E}"/>
      </w:docPartPr>
      <w:docPartBody>
        <w:p w:rsidR="00993922" w:rsidRDefault="00A8407A" w:rsidP="00A8407A">
          <w:pPr>
            <w:pStyle w:val="3F3E51C7BCC4436296D93688AC89228E"/>
          </w:pPr>
          <w:r w:rsidRPr="00D858FE">
            <w:rPr>
              <w:rStyle w:val="PlaceholderText"/>
            </w:rPr>
            <w:t>Choose an item.</w:t>
          </w:r>
        </w:p>
      </w:docPartBody>
    </w:docPart>
    <w:docPart>
      <w:docPartPr>
        <w:name w:val="E0B072899DE047D5BC3D2146933E1503"/>
        <w:category>
          <w:name w:val="General"/>
          <w:gallery w:val="placeholder"/>
        </w:category>
        <w:types>
          <w:type w:val="bbPlcHdr"/>
        </w:types>
        <w:behaviors>
          <w:behavior w:val="content"/>
        </w:behaviors>
        <w:guid w:val="{43DCC0F6-431E-4531-844B-528A3C4D31AA}"/>
      </w:docPartPr>
      <w:docPartBody>
        <w:p w:rsidR="00993922" w:rsidRDefault="00A8407A" w:rsidP="00A8407A">
          <w:pPr>
            <w:pStyle w:val="E0B072899DE047D5BC3D2146933E1503"/>
          </w:pPr>
          <w:r w:rsidRPr="00D858FE">
            <w:rPr>
              <w:rStyle w:val="PlaceholderText"/>
            </w:rPr>
            <w:t>Choose an item.</w:t>
          </w:r>
        </w:p>
      </w:docPartBody>
    </w:docPart>
    <w:docPart>
      <w:docPartPr>
        <w:name w:val="D6C6868AC0F441F4AA7823B621058107"/>
        <w:category>
          <w:name w:val="General"/>
          <w:gallery w:val="placeholder"/>
        </w:category>
        <w:types>
          <w:type w:val="bbPlcHdr"/>
        </w:types>
        <w:behaviors>
          <w:behavior w:val="content"/>
        </w:behaviors>
        <w:guid w:val="{E96F689A-0429-4E48-8ACA-A8FBAF65036D}"/>
      </w:docPartPr>
      <w:docPartBody>
        <w:p w:rsidR="00993922" w:rsidRDefault="00A8407A" w:rsidP="00A8407A">
          <w:pPr>
            <w:pStyle w:val="D6C6868AC0F441F4AA7823B621058107"/>
          </w:pPr>
          <w:r w:rsidRPr="00D858FE">
            <w:rPr>
              <w:rStyle w:val="PlaceholderText"/>
            </w:rPr>
            <w:t>Choose an item.</w:t>
          </w:r>
        </w:p>
      </w:docPartBody>
    </w:docPart>
    <w:docPart>
      <w:docPartPr>
        <w:name w:val="2B1D90715CA54319A0AF7CE69FB6C6D9"/>
        <w:category>
          <w:name w:val="General"/>
          <w:gallery w:val="placeholder"/>
        </w:category>
        <w:types>
          <w:type w:val="bbPlcHdr"/>
        </w:types>
        <w:behaviors>
          <w:behavior w:val="content"/>
        </w:behaviors>
        <w:guid w:val="{2B7D14F9-363A-46BD-8795-435194F68E8F}"/>
      </w:docPartPr>
      <w:docPartBody>
        <w:p w:rsidR="00993922" w:rsidRDefault="00A8407A" w:rsidP="00A8407A">
          <w:pPr>
            <w:pStyle w:val="2B1D90715CA54319A0AF7CE69FB6C6D9"/>
          </w:pPr>
          <w:r w:rsidRPr="00D858FE">
            <w:rPr>
              <w:rStyle w:val="PlaceholderText"/>
            </w:rPr>
            <w:t>Choose an item.</w:t>
          </w:r>
        </w:p>
      </w:docPartBody>
    </w:docPart>
    <w:docPart>
      <w:docPartPr>
        <w:name w:val="3D81A772A0F3429E9B655EBEF953582B"/>
        <w:category>
          <w:name w:val="General"/>
          <w:gallery w:val="placeholder"/>
        </w:category>
        <w:types>
          <w:type w:val="bbPlcHdr"/>
        </w:types>
        <w:behaviors>
          <w:behavior w:val="content"/>
        </w:behaviors>
        <w:guid w:val="{E9536614-B87A-4165-8CE8-84B5521ADB55}"/>
      </w:docPartPr>
      <w:docPartBody>
        <w:p w:rsidR="00993922" w:rsidRDefault="00A8407A" w:rsidP="00A8407A">
          <w:pPr>
            <w:pStyle w:val="3D81A772A0F3429E9B655EBEF953582B"/>
          </w:pPr>
          <w:r w:rsidRPr="00D858FE">
            <w:rPr>
              <w:rStyle w:val="PlaceholderText"/>
            </w:rPr>
            <w:t>Choose an item.</w:t>
          </w:r>
        </w:p>
      </w:docPartBody>
    </w:docPart>
    <w:docPart>
      <w:docPartPr>
        <w:name w:val="65667C33424947158C7FB99FA6A54B5B"/>
        <w:category>
          <w:name w:val="General"/>
          <w:gallery w:val="placeholder"/>
        </w:category>
        <w:types>
          <w:type w:val="bbPlcHdr"/>
        </w:types>
        <w:behaviors>
          <w:behavior w:val="content"/>
        </w:behaviors>
        <w:guid w:val="{D0DE85E3-A623-4723-AA87-ADC22FA16DCF}"/>
      </w:docPartPr>
      <w:docPartBody>
        <w:p w:rsidR="00993922" w:rsidRDefault="00A8407A" w:rsidP="00A8407A">
          <w:pPr>
            <w:pStyle w:val="65667C33424947158C7FB99FA6A54B5B"/>
          </w:pPr>
          <w:r w:rsidRPr="00D858FE">
            <w:rPr>
              <w:rStyle w:val="PlaceholderText"/>
            </w:rPr>
            <w:t>Choose an item.</w:t>
          </w:r>
        </w:p>
      </w:docPartBody>
    </w:docPart>
    <w:docPart>
      <w:docPartPr>
        <w:name w:val="947AE7D157BF41888F6A28A936B49762"/>
        <w:category>
          <w:name w:val="General"/>
          <w:gallery w:val="placeholder"/>
        </w:category>
        <w:types>
          <w:type w:val="bbPlcHdr"/>
        </w:types>
        <w:behaviors>
          <w:behavior w:val="content"/>
        </w:behaviors>
        <w:guid w:val="{F096F648-D44C-4ED6-AA76-0F88BF88BE57}"/>
      </w:docPartPr>
      <w:docPartBody>
        <w:p w:rsidR="0033495E" w:rsidRDefault="00993922" w:rsidP="00993922">
          <w:pPr>
            <w:pStyle w:val="947AE7D157BF41888F6A28A936B49762"/>
          </w:pPr>
          <w:r w:rsidRPr="00D858FE">
            <w:rPr>
              <w:rStyle w:val="PlaceholderText"/>
            </w:rPr>
            <w:t>Choose an item.</w:t>
          </w:r>
        </w:p>
      </w:docPartBody>
    </w:docPart>
    <w:docPart>
      <w:docPartPr>
        <w:name w:val="EFC2FC4F0DA34C64B7F6CDE29B63D5A3"/>
        <w:category>
          <w:name w:val="General"/>
          <w:gallery w:val="placeholder"/>
        </w:category>
        <w:types>
          <w:type w:val="bbPlcHdr"/>
        </w:types>
        <w:behaviors>
          <w:behavior w:val="content"/>
        </w:behaviors>
        <w:guid w:val="{59F74866-64D9-4C0F-9CD1-473D2B1D4A16}"/>
      </w:docPartPr>
      <w:docPartBody>
        <w:p w:rsidR="0033495E" w:rsidRDefault="00993922" w:rsidP="00993922">
          <w:pPr>
            <w:pStyle w:val="EFC2FC4F0DA34C64B7F6CDE29B63D5A3"/>
          </w:pPr>
          <w:r w:rsidRPr="00D858FE">
            <w:rPr>
              <w:rStyle w:val="PlaceholderText"/>
            </w:rPr>
            <w:t>Choose an item.</w:t>
          </w:r>
        </w:p>
      </w:docPartBody>
    </w:docPart>
    <w:docPart>
      <w:docPartPr>
        <w:name w:val="F565584365FA4ED198AE6A3678DD5C89"/>
        <w:category>
          <w:name w:val="General"/>
          <w:gallery w:val="placeholder"/>
        </w:category>
        <w:types>
          <w:type w:val="bbPlcHdr"/>
        </w:types>
        <w:behaviors>
          <w:behavior w:val="content"/>
        </w:behaviors>
        <w:guid w:val="{D72543A0-91D0-4DA1-B9E9-A1BDEA12807B}"/>
      </w:docPartPr>
      <w:docPartBody>
        <w:p w:rsidR="0033495E" w:rsidRDefault="00993922" w:rsidP="00993922">
          <w:pPr>
            <w:pStyle w:val="F565584365FA4ED198AE6A3678DD5C89"/>
          </w:pPr>
          <w:r w:rsidRPr="00D858FE">
            <w:rPr>
              <w:rStyle w:val="PlaceholderText"/>
            </w:rPr>
            <w:t>Choose an item.</w:t>
          </w:r>
        </w:p>
      </w:docPartBody>
    </w:docPart>
    <w:docPart>
      <w:docPartPr>
        <w:name w:val="F60F98204A164B2B9AFEBA941293B003"/>
        <w:category>
          <w:name w:val="General"/>
          <w:gallery w:val="placeholder"/>
        </w:category>
        <w:types>
          <w:type w:val="bbPlcHdr"/>
        </w:types>
        <w:behaviors>
          <w:behavior w:val="content"/>
        </w:behaviors>
        <w:guid w:val="{FA666571-D975-4134-BB41-427A6C377DC2}"/>
      </w:docPartPr>
      <w:docPartBody>
        <w:p w:rsidR="0033495E" w:rsidRDefault="00993922" w:rsidP="00993922">
          <w:pPr>
            <w:pStyle w:val="F60F98204A164B2B9AFEBA941293B003"/>
          </w:pPr>
          <w:r w:rsidRPr="00D858FE">
            <w:rPr>
              <w:rStyle w:val="PlaceholderText"/>
            </w:rPr>
            <w:t>Choose an item.</w:t>
          </w:r>
        </w:p>
      </w:docPartBody>
    </w:docPart>
    <w:docPart>
      <w:docPartPr>
        <w:name w:val="CE90ECEE372341529837091DE11AE108"/>
        <w:category>
          <w:name w:val="General"/>
          <w:gallery w:val="placeholder"/>
        </w:category>
        <w:types>
          <w:type w:val="bbPlcHdr"/>
        </w:types>
        <w:behaviors>
          <w:behavior w:val="content"/>
        </w:behaviors>
        <w:guid w:val="{709A585E-61B6-43F5-B53F-BEA9528FD380}"/>
      </w:docPartPr>
      <w:docPartBody>
        <w:p w:rsidR="0033495E" w:rsidRDefault="00993922" w:rsidP="00993922">
          <w:pPr>
            <w:pStyle w:val="CE90ECEE372341529837091DE11AE108"/>
          </w:pPr>
          <w:r w:rsidRPr="00D858FE">
            <w:rPr>
              <w:rStyle w:val="PlaceholderText"/>
            </w:rPr>
            <w:t>Choose an item.</w:t>
          </w:r>
        </w:p>
      </w:docPartBody>
    </w:docPart>
    <w:docPart>
      <w:docPartPr>
        <w:name w:val="734C0D98EBC242D2A9BB2F5404C587AF"/>
        <w:category>
          <w:name w:val="General"/>
          <w:gallery w:val="placeholder"/>
        </w:category>
        <w:types>
          <w:type w:val="bbPlcHdr"/>
        </w:types>
        <w:behaviors>
          <w:behavior w:val="content"/>
        </w:behaviors>
        <w:guid w:val="{CA7AE6BC-F698-4F4B-A23E-502B8BA78AF2}"/>
      </w:docPartPr>
      <w:docPartBody>
        <w:p w:rsidR="0033495E" w:rsidRDefault="00993922" w:rsidP="00993922">
          <w:pPr>
            <w:pStyle w:val="734C0D98EBC242D2A9BB2F5404C587AF"/>
          </w:pPr>
          <w:r w:rsidRPr="00D858FE">
            <w:rPr>
              <w:rStyle w:val="PlaceholderText"/>
            </w:rPr>
            <w:t>Choose an item.</w:t>
          </w:r>
        </w:p>
      </w:docPartBody>
    </w:docPart>
    <w:docPart>
      <w:docPartPr>
        <w:name w:val="278E0A48B35F461DB88844FFE0648828"/>
        <w:category>
          <w:name w:val="General"/>
          <w:gallery w:val="placeholder"/>
        </w:category>
        <w:types>
          <w:type w:val="bbPlcHdr"/>
        </w:types>
        <w:behaviors>
          <w:behavior w:val="content"/>
        </w:behaviors>
        <w:guid w:val="{3B3B7F29-EDA5-4BC8-9768-6F014D02B13B}"/>
      </w:docPartPr>
      <w:docPartBody>
        <w:p w:rsidR="0033495E" w:rsidRDefault="00993922" w:rsidP="00993922">
          <w:pPr>
            <w:pStyle w:val="278E0A48B35F461DB88844FFE0648828"/>
          </w:pPr>
          <w:r w:rsidRPr="00D858FE">
            <w:rPr>
              <w:rStyle w:val="PlaceholderText"/>
            </w:rPr>
            <w:t>Choose an item.</w:t>
          </w:r>
        </w:p>
      </w:docPartBody>
    </w:docPart>
    <w:docPart>
      <w:docPartPr>
        <w:name w:val="0EB358ED243C4919A8BC13583A03AFC7"/>
        <w:category>
          <w:name w:val="General"/>
          <w:gallery w:val="placeholder"/>
        </w:category>
        <w:types>
          <w:type w:val="bbPlcHdr"/>
        </w:types>
        <w:behaviors>
          <w:behavior w:val="content"/>
        </w:behaviors>
        <w:guid w:val="{44866590-8810-4EC9-BC97-8D9904B6C993}"/>
      </w:docPartPr>
      <w:docPartBody>
        <w:p w:rsidR="0033495E" w:rsidRDefault="00993922" w:rsidP="00993922">
          <w:pPr>
            <w:pStyle w:val="0EB358ED243C4919A8BC13583A03AFC7"/>
          </w:pPr>
          <w:r w:rsidRPr="00D858FE">
            <w:rPr>
              <w:rStyle w:val="PlaceholderText"/>
            </w:rPr>
            <w:t>Choose an item.</w:t>
          </w:r>
        </w:p>
      </w:docPartBody>
    </w:docPart>
    <w:docPart>
      <w:docPartPr>
        <w:name w:val="9EBC88FE46A94C7A9BA62062F0ED5CA5"/>
        <w:category>
          <w:name w:val="General"/>
          <w:gallery w:val="placeholder"/>
        </w:category>
        <w:types>
          <w:type w:val="bbPlcHdr"/>
        </w:types>
        <w:behaviors>
          <w:behavior w:val="content"/>
        </w:behaviors>
        <w:guid w:val="{5B64AB1C-3105-40B9-AEDC-5D921F8650C3}"/>
      </w:docPartPr>
      <w:docPartBody>
        <w:p w:rsidR="0033495E" w:rsidRDefault="00993922" w:rsidP="00993922">
          <w:pPr>
            <w:pStyle w:val="9EBC88FE46A94C7A9BA62062F0ED5C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6495"/>
    <w:rsid w:val="00024274"/>
    <w:rsid w:val="00035F4C"/>
    <w:rsid w:val="00087F6C"/>
    <w:rsid w:val="002445EB"/>
    <w:rsid w:val="0033495E"/>
    <w:rsid w:val="00345D78"/>
    <w:rsid w:val="00367CFB"/>
    <w:rsid w:val="003C6928"/>
    <w:rsid w:val="004C2241"/>
    <w:rsid w:val="00502EEC"/>
    <w:rsid w:val="007A42BD"/>
    <w:rsid w:val="0090439E"/>
    <w:rsid w:val="009507E4"/>
    <w:rsid w:val="00955370"/>
    <w:rsid w:val="00993922"/>
    <w:rsid w:val="00A8407A"/>
    <w:rsid w:val="00B37814"/>
    <w:rsid w:val="00BA4A90"/>
    <w:rsid w:val="00BD1BCB"/>
    <w:rsid w:val="00C86460"/>
    <w:rsid w:val="00C9472D"/>
    <w:rsid w:val="00D521D1"/>
    <w:rsid w:val="00DD4886"/>
    <w:rsid w:val="00E53E5E"/>
    <w:rsid w:val="00E86495"/>
    <w:rsid w:val="00EA29D1"/>
    <w:rsid w:val="00F20688"/>
    <w:rsid w:val="00F75418"/>
    <w:rsid w:val="00FE35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3922"/>
    <w:rPr>
      <w:color w:val="808080"/>
    </w:rPr>
  </w:style>
  <w:style w:type="paragraph" w:customStyle="1" w:styleId="947AE7D157BF41888F6A28A936B49762">
    <w:name w:val="947AE7D157BF41888F6A28A936B49762"/>
    <w:rsid w:val="00993922"/>
    <w:pPr>
      <w:spacing w:line="278" w:lineRule="auto"/>
    </w:pPr>
    <w:rPr>
      <w:kern w:val="2"/>
      <w:sz w:val="24"/>
      <w:szCs w:val="24"/>
      <w14:ligatures w14:val="standardContextual"/>
    </w:rPr>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EFC2FC4F0DA34C64B7F6CDE29B63D5A3">
    <w:name w:val="EFC2FC4F0DA34C64B7F6CDE29B63D5A3"/>
    <w:rsid w:val="00993922"/>
    <w:pPr>
      <w:spacing w:line="278" w:lineRule="auto"/>
    </w:pPr>
    <w:rPr>
      <w:kern w:val="2"/>
      <w:sz w:val="24"/>
      <w:szCs w:val="24"/>
      <w14:ligatures w14:val="standardContextual"/>
    </w:rPr>
  </w:style>
  <w:style w:type="paragraph" w:customStyle="1" w:styleId="F565584365FA4ED198AE6A3678DD5C89">
    <w:name w:val="F565584365FA4ED198AE6A3678DD5C89"/>
    <w:rsid w:val="00993922"/>
    <w:pPr>
      <w:spacing w:line="278" w:lineRule="auto"/>
    </w:pPr>
    <w:rPr>
      <w:kern w:val="2"/>
      <w:sz w:val="24"/>
      <w:szCs w:val="24"/>
      <w14:ligatures w14:val="standardContextual"/>
    </w:rPr>
  </w:style>
  <w:style w:type="paragraph" w:customStyle="1" w:styleId="F60F98204A164B2B9AFEBA941293B003">
    <w:name w:val="F60F98204A164B2B9AFEBA941293B003"/>
    <w:rsid w:val="00993922"/>
    <w:pPr>
      <w:spacing w:line="278" w:lineRule="auto"/>
    </w:pPr>
    <w:rPr>
      <w:kern w:val="2"/>
      <w:sz w:val="24"/>
      <w:szCs w:val="24"/>
      <w14:ligatures w14:val="standardContextual"/>
    </w:rPr>
  </w:style>
  <w:style w:type="paragraph" w:customStyle="1" w:styleId="CE90ECEE372341529837091DE11AE108">
    <w:name w:val="CE90ECEE372341529837091DE11AE108"/>
    <w:rsid w:val="00993922"/>
    <w:pPr>
      <w:spacing w:line="278" w:lineRule="auto"/>
    </w:pPr>
    <w:rPr>
      <w:kern w:val="2"/>
      <w:sz w:val="24"/>
      <w:szCs w:val="24"/>
      <w14:ligatures w14:val="standardContextual"/>
    </w:rPr>
  </w:style>
  <w:style w:type="paragraph" w:customStyle="1" w:styleId="734C0D98EBC242D2A9BB2F5404C587AF">
    <w:name w:val="734C0D98EBC242D2A9BB2F5404C587AF"/>
    <w:rsid w:val="00993922"/>
    <w:pPr>
      <w:spacing w:line="278" w:lineRule="auto"/>
    </w:pPr>
    <w:rPr>
      <w:kern w:val="2"/>
      <w:sz w:val="24"/>
      <w:szCs w:val="24"/>
      <w14:ligatures w14:val="standardContextual"/>
    </w:rPr>
  </w:style>
  <w:style w:type="paragraph" w:customStyle="1" w:styleId="278E0A48B35F461DB88844FFE0648828">
    <w:name w:val="278E0A48B35F461DB88844FFE0648828"/>
    <w:rsid w:val="00993922"/>
    <w:pPr>
      <w:spacing w:line="278" w:lineRule="auto"/>
    </w:pPr>
    <w:rPr>
      <w:kern w:val="2"/>
      <w:sz w:val="24"/>
      <w:szCs w:val="24"/>
      <w14:ligatures w14:val="standardContextual"/>
    </w:rPr>
  </w:style>
  <w:style w:type="paragraph" w:customStyle="1" w:styleId="0EB358ED243C4919A8BC13583A03AFC7">
    <w:name w:val="0EB358ED243C4919A8BC13583A03AFC7"/>
    <w:rsid w:val="00993922"/>
    <w:pPr>
      <w:spacing w:line="278" w:lineRule="auto"/>
    </w:pPr>
    <w:rPr>
      <w:kern w:val="2"/>
      <w:sz w:val="24"/>
      <w:szCs w:val="24"/>
      <w14:ligatures w14:val="standardContextual"/>
    </w:rPr>
  </w:style>
  <w:style w:type="paragraph" w:customStyle="1" w:styleId="9EBC88FE46A94C7A9BA62062F0ED5CA5">
    <w:name w:val="9EBC88FE46A94C7A9BA62062F0ED5CA5"/>
    <w:rsid w:val="00993922"/>
    <w:pPr>
      <w:spacing w:line="278" w:lineRule="auto"/>
    </w:pPr>
    <w:rPr>
      <w:kern w:val="2"/>
      <w:sz w:val="24"/>
      <w:szCs w:val="24"/>
      <w14:ligatures w14:val="standardContextual"/>
    </w:rPr>
  </w:style>
  <w:style w:type="paragraph" w:customStyle="1" w:styleId="51628729F1F9480296DCCB7103BDDA13">
    <w:name w:val="51628729F1F9480296DCCB7103BDDA13"/>
    <w:rsid w:val="00A8407A"/>
    <w:pPr>
      <w:spacing w:line="278" w:lineRule="auto"/>
    </w:pPr>
    <w:rPr>
      <w:kern w:val="2"/>
      <w:sz w:val="24"/>
      <w:szCs w:val="24"/>
      <w14:ligatures w14:val="standardContextual"/>
    </w:rPr>
  </w:style>
  <w:style w:type="paragraph" w:customStyle="1" w:styleId="728BB258B02B4ED885DDD278A02D7BBD">
    <w:name w:val="728BB258B02B4ED885DDD278A02D7BBD"/>
    <w:rsid w:val="00A8407A"/>
    <w:pPr>
      <w:spacing w:line="278" w:lineRule="auto"/>
    </w:pPr>
    <w:rPr>
      <w:kern w:val="2"/>
      <w:sz w:val="24"/>
      <w:szCs w:val="24"/>
      <w14:ligatures w14:val="standardContextual"/>
    </w:rPr>
  </w:style>
  <w:style w:type="paragraph" w:customStyle="1" w:styleId="3F3E51C7BCC4436296D93688AC89228E">
    <w:name w:val="3F3E51C7BCC4436296D93688AC89228E"/>
    <w:rsid w:val="00A8407A"/>
    <w:pPr>
      <w:spacing w:line="278" w:lineRule="auto"/>
    </w:pPr>
    <w:rPr>
      <w:kern w:val="2"/>
      <w:sz w:val="24"/>
      <w:szCs w:val="24"/>
      <w14:ligatures w14:val="standardContextual"/>
    </w:rPr>
  </w:style>
  <w:style w:type="paragraph" w:customStyle="1" w:styleId="E0B072899DE047D5BC3D2146933E1503">
    <w:name w:val="E0B072899DE047D5BC3D2146933E1503"/>
    <w:rsid w:val="00A8407A"/>
    <w:pPr>
      <w:spacing w:line="278" w:lineRule="auto"/>
    </w:pPr>
    <w:rPr>
      <w:kern w:val="2"/>
      <w:sz w:val="24"/>
      <w:szCs w:val="24"/>
      <w14:ligatures w14:val="standardContextual"/>
    </w:rPr>
  </w:style>
  <w:style w:type="paragraph" w:customStyle="1" w:styleId="D6C6868AC0F441F4AA7823B621058107">
    <w:name w:val="D6C6868AC0F441F4AA7823B621058107"/>
    <w:rsid w:val="00A8407A"/>
    <w:pPr>
      <w:spacing w:line="278" w:lineRule="auto"/>
    </w:pPr>
    <w:rPr>
      <w:kern w:val="2"/>
      <w:sz w:val="24"/>
      <w:szCs w:val="24"/>
      <w14:ligatures w14:val="standardContextual"/>
    </w:rPr>
  </w:style>
  <w:style w:type="paragraph" w:customStyle="1" w:styleId="2B1D90715CA54319A0AF7CE69FB6C6D9">
    <w:name w:val="2B1D90715CA54319A0AF7CE69FB6C6D9"/>
    <w:rsid w:val="00A8407A"/>
    <w:pPr>
      <w:spacing w:line="278" w:lineRule="auto"/>
    </w:pPr>
    <w:rPr>
      <w:kern w:val="2"/>
      <w:sz w:val="24"/>
      <w:szCs w:val="24"/>
      <w14:ligatures w14:val="standardContextual"/>
    </w:rPr>
  </w:style>
  <w:style w:type="paragraph" w:customStyle="1" w:styleId="3D81A772A0F3429E9B655EBEF953582B">
    <w:name w:val="3D81A772A0F3429E9B655EBEF953582B"/>
    <w:rsid w:val="00A8407A"/>
    <w:pPr>
      <w:spacing w:line="278" w:lineRule="auto"/>
    </w:pPr>
    <w:rPr>
      <w:kern w:val="2"/>
      <w:sz w:val="24"/>
      <w:szCs w:val="24"/>
      <w14:ligatures w14:val="standardContextual"/>
    </w:rPr>
  </w:style>
  <w:style w:type="paragraph" w:customStyle="1" w:styleId="65667C33424947158C7FB99FA6A54B5B">
    <w:name w:val="65667C33424947158C7FB99FA6A54B5B"/>
    <w:rsid w:val="00A8407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6901</Words>
  <Characters>39342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2024-10-01T23:53:00Z</dcterms:created>
  <dcterms:modified xsi:type="dcterms:W3CDTF">2024-10-01T23:54:00Z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