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857610" w14:textId="77777777" w:rsidR="006D29B6" w:rsidRPr="003217D3" w:rsidRDefault="002A729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0C7E433" wp14:editId="0F8A36D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80F3674" w14:textId="77777777" w:rsidR="006D29B6" w:rsidRPr="003217D3" w:rsidRDefault="002A729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AA8D688" w14:textId="77777777" w:rsidR="006D29B6" w:rsidRPr="00A36AA9" w:rsidRDefault="002A729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A3B09CF" w14:textId="77777777" w:rsidR="006D29B6" w:rsidRPr="00A36AA9" w:rsidRDefault="002A729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D3539" w14:paraId="27DB8EA5" w14:textId="77777777" w:rsidTr="001D3539">
        <w:tc>
          <w:tcPr>
            <w:cnfStyle w:val="001000000000" w:firstRow="0" w:lastRow="0" w:firstColumn="1" w:lastColumn="0" w:oddVBand="0" w:evenVBand="0" w:oddHBand="0" w:evenHBand="0" w:firstRowFirstColumn="0" w:firstRowLastColumn="0" w:lastRowFirstColumn="0" w:lastRowLastColumn="0"/>
            <w:tcW w:w="3227" w:type="dxa"/>
          </w:tcPr>
          <w:p w14:paraId="65F3FAFA" w14:textId="77777777" w:rsidR="006D29B6" w:rsidRPr="00A36AA9" w:rsidRDefault="002A729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BF02C2D" w14:textId="77777777" w:rsidR="006D29B6" w:rsidRDefault="002A729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Grampians Health Home Services</w:t>
            </w:r>
          </w:p>
        </w:tc>
      </w:tr>
      <w:tr w:rsidR="001D3539" w14:paraId="18BD7189" w14:textId="77777777" w:rsidTr="001D3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FC10AE" w14:textId="77777777" w:rsidR="006D29B6" w:rsidRPr="00A36AA9" w:rsidRDefault="002A729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D18BAA7" w14:textId="77777777" w:rsidR="006D29B6" w:rsidRPr="00C27BE3" w:rsidRDefault="002A729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300032</w:t>
            </w:r>
          </w:p>
        </w:tc>
      </w:tr>
      <w:tr w:rsidR="001D3539" w14:paraId="219BF581" w14:textId="77777777" w:rsidTr="001D353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B95895" w14:textId="77777777" w:rsidR="006D29B6" w:rsidRPr="00A36AA9" w:rsidRDefault="002A729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F880E5D" w14:textId="77777777" w:rsidR="006D29B6" w:rsidRPr="00540817" w:rsidRDefault="002A729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102 Ascot</w:t>
            </w:r>
            <w:r>
              <w:rPr>
                <w:rFonts w:ascii="Arial" w:eastAsia="Times New Roman" w:hAnsi="Arial" w:cs="Arial"/>
                <w:lang w:eastAsia="en-AU"/>
              </w:rPr>
              <w:t xml:space="preserve"> Street South, BALLARAT, Victoria, 3350</w:t>
            </w:r>
          </w:p>
        </w:tc>
      </w:tr>
      <w:tr w:rsidR="001D3539" w14:paraId="471F7EF9" w14:textId="77777777" w:rsidTr="001D3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26291B" w14:textId="77777777" w:rsidR="006D29B6" w:rsidRPr="00A36AA9" w:rsidRDefault="002A729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E03E972" w14:textId="77777777" w:rsidR="006D29B6" w:rsidRPr="00A36AA9" w:rsidRDefault="002A729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1D3539" w14:paraId="7A87EF48" w14:textId="77777777" w:rsidTr="001D353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56F804" w14:textId="77777777" w:rsidR="006D29B6" w:rsidRPr="00A36AA9" w:rsidRDefault="002A729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97577F7" w14:textId="77777777" w:rsidR="006D29B6" w:rsidRPr="00A36AA9" w:rsidRDefault="002A729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26 September</w:t>
            </w:r>
            <w:r w:rsidRPr="00A52058">
              <w:rPr>
                <w:rFonts w:ascii="Arial" w:hAnsi="Arial" w:cs="Arial"/>
              </w:rPr>
              <w:t xml:space="preserve"> 2024</w:t>
            </w:r>
          </w:p>
        </w:tc>
      </w:tr>
      <w:tr w:rsidR="001D3539" w14:paraId="0D20069A" w14:textId="77777777" w:rsidTr="001D3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F391F8" w14:textId="77777777" w:rsidR="006D29B6" w:rsidRPr="00A36AA9" w:rsidRDefault="002A7296"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72481942"/>
            <w:placeholder>
              <w:docPart w:val="A7F4949C78414813B67B25D37262F9D8"/>
            </w:placeholder>
            <w:date w:fullDate="2024-10-31T00:00:00Z">
              <w:dateFormat w:val="d MMMM yyyy"/>
              <w:lid w:val="en-AU"/>
              <w:storeMappedDataAs w:val="dateTime"/>
              <w:calendar w:val="gregorian"/>
            </w:date>
          </w:sdtPr>
          <w:sdtEndPr/>
          <w:sdtContent>
            <w:tc>
              <w:tcPr>
                <w:tcW w:w="7114" w:type="dxa"/>
                <w:shd w:val="clear" w:color="auto" w:fill="auto"/>
              </w:tcPr>
              <w:p w14:paraId="5A33B7D3" w14:textId="711DA848" w:rsidR="006D29B6" w:rsidRPr="00A36AA9" w:rsidRDefault="000820B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31 October 2024</w:t>
                </w:r>
              </w:p>
            </w:tc>
          </w:sdtContent>
        </w:sdt>
      </w:tr>
    </w:tbl>
    <w:bookmarkEnd w:id="0"/>
    <w:p w14:paraId="20A9F978" w14:textId="77777777" w:rsidR="006D29B6" w:rsidRPr="00A36AA9" w:rsidRDefault="002A729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3D43AEC" w14:textId="77777777" w:rsidR="006D29B6" w:rsidRDefault="002A7296" w:rsidP="00620AFA">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7EEE95DB" w14:textId="77777777" w:rsidR="00620AFA" w:rsidRDefault="002A7296"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569 Grampians Health</w:t>
      </w:r>
      <w:r>
        <w:rPr>
          <w:rFonts w:ascii="Arial" w:eastAsia="Arial" w:hAnsi="Arial" w:cs="Arial"/>
        </w:rPr>
        <w:br/>
        <w:t>Service: 22805 Linkages: Central Highlands Coordinated Community Care</w:t>
      </w:r>
      <w:r>
        <w:rPr>
          <w:rFonts w:ascii="Arial" w:eastAsia="Arial" w:hAnsi="Arial" w:cs="Arial"/>
        </w:rPr>
        <w:br/>
        <w:t>Service: 18976 The Central Highlands EACH Program</w:t>
      </w:r>
      <w:r>
        <w:rPr>
          <w:rFonts w:ascii="Arial" w:eastAsia="Arial" w:hAnsi="Arial" w:cs="Arial"/>
        </w:rPr>
        <w:br/>
        <w:t>Service: 18977 The Grampians CACP Program - LINKAGES</w:t>
      </w:r>
      <w:r>
        <w:rPr>
          <w:rFonts w:ascii="Arial" w:eastAsia="Arial" w:hAnsi="Arial" w:cs="Arial"/>
        </w:rPr>
        <w:br/>
        <w:t>Service: 19050 Wimmera Home Care Packages Level 2</w:t>
      </w:r>
    </w:p>
    <w:p w14:paraId="6FE550C4" w14:textId="21F7F469" w:rsidR="006D29B6" w:rsidRPr="00214549" w:rsidRDefault="002A7296"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8265 Grampians Health</w:t>
      </w:r>
      <w:r>
        <w:rPr>
          <w:rFonts w:ascii="Arial" w:eastAsia="Arial" w:hAnsi="Arial" w:cs="Arial"/>
        </w:rPr>
        <w:br/>
        <w:t>Service: 25488 Edenhope and District Memorial Hospital - Community and Home Support</w:t>
      </w:r>
      <w:r>
        <w:rPr>
          <w:rFonts w:ascii="Arial" w:eastAsia="Arial" w:hAnsi="Arial" w:cs="Arial"/>
        </w:rPr>
        <w:br/>
        <w:t>Service: 25573 Stawell Regional Health - Community and Home Support</w:t>
      </w:r>
      <w:r>
        <w:rPr>
          <w:rFonts w:ascii="Arial" w:eastAsia="Arial" w:hAnsi="Arial" w:cs="Arial"/>
        </w:rPr>
        <w:br/>
        <w:t>Service: 23848 Wimmera Health Care Group - Care Relationships and Carer Support</w:t>
      </w:r>
      <w:bookmarkEnd w:id="1"/>
    </w:p>
    <w:p w14:paraId="4B5851A9" w14:textId="77777777" w:rsidR="006D29B6" w:rsidRPr="00A36AA9" w:rsidRDefault="002A7296" w:rsidP="00620AFA">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6418DF3" w14:textId="7AF1FD30" w:rsidR="006D29B6" w:rsidRPr="00A36AA9" w:rsidRDefault="002A7296" w:rsidP="00F87E39">
      <w:pPr>
        <w:pStyle w:val="NormalArial"/>
      </w:pPr>
      <w:r w:rsidRPr="00A36AA9">
        <w:t xml:space="preserve">This performance report </w:t>
      </w:r>
      <w:r w:rsidRPr="00A36AA9">
        <w:rPr>
          <w:color w:val="auto"/>
        </w:rPr>
        <w:t>has been prepared by</w:t>
      </w:r>
      <w:r w:rsidRPr="00A36AA9">
        <w:rPr>
          <w:color w:val="0000FF"/>
        </w:rPr>
        <w:t xml:space="preserve"> </w:t>
      </w:r>
      <w:r>
        <w:t>K Jarvie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BEF56AD" w14:textId="77777777" w:rsidR="006D29B6" w:rsidRPr="00A36AA9" w:rsidRDefault="002A7296"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57DD1BEA" w14:textId="77777777" w:rsidR="006D29B6" w:rsidRDefault="002A7296" w:rsidP="00F87E39">
      <w:pPr>
        <w:pStyle w:val="NormalArial"/>
      </w:pPr>
      <w:r w:rsidRPr="00A36AA9">
        <w:t>The report also specifies any areas in which improvements must be made to ensure the Quality Standards are complied with.</w:t>
      </w:r>
    </w:p>
    <w:p w14:paraId="5884BD98" w14:textId="77777777" w:rsidR="006D29B6" w:rsidRPr="00A36AA9" w:rsidRDefault="002A7296" w:rsidP="00620AFA">
      <w:pPr>
        <w:pStyle w:val="Heading1"/>
        <w:spacing w:before="240" w:after="120" w:line="22" w:lineRule="atLeast"/>
        <w:rPr>
          <w:rFonts w:ascii="Arial" w:hAnsi="Arial" w:cs="Arial"/>
        </w:rPr>
      </w:pPr>
      <w:r w:rsidRPr="00A36AA9">
        <w:rPr>
          <w:rFonts w:ascii="Arial" w:hAnsi="Arial" w:cs="Arial"/>
        </w:rPr>
        <w:t>Material relied on</w:t>
      </w:r>
    </w:p>
    <w:p w14:paraId="776A4509" w14:textId="77777777" w:rsidR="006D29B6" w:rsidRPr="00A36AA9" w:rsidRDefault="002A7296" w:rsidP="00F87E39">
      <w:pPr>
        <w:pStyle w:val="NormalArial"/>
      </w:pPr>
      <w:r w:rsidRPr="00A36AA9">
        <w:t>The following information has been considered in preparing the performance report:</w:t>
      </w:r>
    </w:p>
    <w:p w14:paraId="42E75BC9" w14:textId="788BE44C" w:rsidR="006D29B6" w:rsidRPr="00A36AA9" w:rsidRDefault="002A7296"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non-site</w:t>
      </w:r>
      <w:r w:rsidRPr="00A36AA9">
        <w:rPr>
          <w:rFonts w:ascii="Arial" w:hAnsi="Arial" w:cs="Arial"/>
          <w:color w:val="auto"/>
        </w:rPr>
        <w:t xml:space="preserve"> report was informed </w:t>
      </w:r>
      <w:r w:rsidRPr="00266EA0">
        <w:rPr>
          <w:rFonts w:ascii="Arial" w:hAnsi="Arial" w:cs="Arial"/>
          <w:color w:val="auto"/>
        </w:rPr>
        <w:t>by a site assessment, review of documents and interviews with staff, consumers</w:t>
      </w:r>
      <w:r w:rsidR="00266EA0" w:rsidRPr="00266EA0">
        <w:rPr>
          <w:rFonts w:ascii="Arial" w:hAnsi="Arial" w:cs="Arial"/>
          <w:color w:val="auto"/>
        </w:rPr>
        <w:t xml:space="preserve">, </w:t>
      </w:r>
      <w:r w:rsidRPr="00266EA0">
        <w:rPr>
          <w:rFonts w:ascii="Arial" w:hAnsi="Arial" w:cs="Arial"/>
          <w:color w:val="auto"/>
        </w:rPr>
        <w:t>representatives and others</w:t>
      </w:r>
      <w:r w:rsidR="00266EA0" w:rsidRPr="00266EA0">
        <w:rPr>
          <w:rFonts w:ascii="Arial" w:hAnsi="Arial" w:cs="Arial"/>
          <w:color w:val="auto"/>
        </w:rPr>
        <w:t>.</w:t>
      </w:r>
    </w:p>
    <w:p w14:paraId="40B90F0D" w14:textId="1A4B9F3E" w:rsidR="006D29B6" w:rsidRPr="00A36AA9" w:rsidRDefault="002A7296"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 </w:t>
      </w:r>
      <w:r w:rsidR="00266EA0">
        <w:rPr>
          <w:rFonts w:ascii="Arial" w:hAnsi="Arial" w:cs="Arial"/>
        </w:rPr>
        <w:t xml:space="preserve">did not submit a </w:t>
      </w:r>
      <w:r w:rsidRPr="00A36AA9">
        <w:rPr>
          <w:rFonts w:ascii="Arial" w:hAnsi="Arial" w:cs="Arial"/>
        </w:rPr>
        <w:t>response to the assessment team’s report</w:t>
      </w:r>
      <w:r w:rsidR="00266EA0">
        <w:rPr>
          <w:rFonts w:ascii="Arial" w:hAnsi="Arial" w:cs="Arial"/>
        </w:rPr>
        <w:t>.</w:t>
      </w:r>
    </w:p>
    <w:p w14:paraId="6F5E00BA" w14:textId="77777777" w:rsidR="006D29B6" w:rsidRPr="00D76BC8" w:rsidRDefault="002A729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64550C9" w14:textId="77777777" w:rsidR="006D29B6" w:rsidRPr="00244176" w:rsidRDefault="002A7296"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D3539" w14:paraId="581223B0" w14:textId="77777777" w:rsidTr="001D353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97E78C" w14:textId="77777777" w:rsidR="006D29B6" w:rsidRPr="00244176" w:rsidRDefault="002A7296" w:rsidP="00A213EA">
            <w:pPr>
              <w:keepNext/>
              <w:spacing w:before="0" w:line="22" w:lineRule="atLeast"/>
              <w:ind w:right="-109"/>
              <w:rPr>
                <w:rFonts w:ascii="Arial" w:hAnsi="Arial" w:cs="Arial"/>
              </w:rPr>
            </w:pPr>
            <w:r w:rsidRPr="00244176">
              <w:rPr>
                <w:rFonts w:ascii="Arial" w:hAnsi="Arial" w:cs="Arial"/>
              </w:rPr>
              <w:t>Standard 2</w:t>
            </w:r>
            <w:r w:rsidRPr="00244176">
              <w:rPr>
                <w:rFonts w:ascii="Arial" w:hAnsi="Arial" w:cs="Arial"/>
                <w:b w:val="0"/>
              </w:rPr>
              <w:t xml:space="preserve"> Ongoing assessment and planning with consumers</w:t>
            </w:r>
          </w:p>
        </w:tc>
        <w:tc>
          <w:tcPr>
            <w:tcW w:w="1605" w:type="pct"/>
            <w:shd w:val="clear" w:color="auto" w:fill="auto"/>
          </w:tcPr>
          <w:p w14:paraId="7C9AC205" w14:textId="2319C6D9" w:rsidR="006D29B6" w:rsidRPr="00A213EA" w:rsidRDefault="001407C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have been assessed</w:t>
            </w:r>
          </w:p>
        </w:tc>
      </w:tr>
    </w:tbl>
    <w:p w14:paraId="239B28A8" w14:textId="77777777" w:rsidR="006D29B6" w:rsidRPr="00A36AA9" w:rsidRDefault="002A7296" w:rsidP="00F87E39">
      <w:pPr>
        <w:pStyle w:val="NormalArial"/>
        <w:spacing w:before="120"/>
      </w:pPr>
      <w:r w:rsidRPr="00A36AA9">
        <w:t>A detailed assessment is provided later in this report for each assessed Standard.</w:t>
      </w:r>
    </w:p>
    <w:p w14:paraId="12737A58" w14:textId="77777777" w:rsidR="006D29B6" w:rsidRPr="00A36AA9" w:rsidRDefault="002A7296" w:rsidP="00620AFA">
      <w:pPr>
        <w:pStyle w:val="Heading1"/>
        <w:spacing w:before="240" w:after="120" w:line="22" w:lineRule="atLeast"/>
        <w:rPr>
          <w:rFonts w:ascii="Arial" w:hAnsi="Arial" w:cs="Arial"/>
        </w:rPr>
      </w:pPr>
      <w:r w:rsidRPr="00A36AA9">
        <w:rPr>
          <w:rFonts w:ascii="Arial" w:hAnsi="Arial" w:cs="Arial"/>
        </w:rPr>
        <w:t>Areas for improvement</w:t>
      </w:r>
    </w:p>
    <w:p w14:paraId="0F0E06ED" w14:textId="77777777" w:rsidR="006D29B6" w:rsidRPr="00A36AA9" w:rsidRDefault="002A7296"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CDB7923" w14:textId="6E47F3FB" w:rsidR="006D29B6" w:rsidRPr="00A36AA9" w:rsidRDefault="002A7296" w:rsidP="00F87E39">
      <w:pPr>
        <w:pStyle w:val="NormalArial"/>
      </w:pPr>
      <w:r w:rsidRPr="00A36AA9">
        <w:br w:type="page"/>
      </w:r>
    </w:p>
    <w:p w14:paraId="3FEAEBAE" w14:textId="77777777" w:rsidR="006D29B6" w:rsidRDefault="002A729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1407CD" w14:paraId="788AC9F8" w14:textId="77777777" w:rsidTr="001407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326049E1" w14:textId="77777777" w:rsidR="001407CD" w:rsidRPr="003217D3" w:rsidRDefault="001407C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7C4EDD40" w14:textId="77777777" w:rsidR="001407CD" w:rsidRPr="003217D3" w:rsidRDefault="001407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407CD" w14:paraId="15F830EE" w14:textId="77777777" w:rsidTr="001407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733AAE" w14:textId="77777777" w:rsidR="001407CD" w:rsidRPr="00244176" w:rsidRDefault="001407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982" w:type="dxa"/>
            <w:shd w:val="clear" w:color="auto" w:fill="auto"/>
          </w:tcPr>
          <w:p w14:paraId="029F34B4" w14:textId="77777777" w:rsidR="001407CD" w:rsidRPr="00244176" w:rsidRDefault="001407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tcPr>
          <w:p w14:paraId="3F9D70AB" w14:textId="77777777" w:rsidR="001407CD" w:rsidRPr="00CC646C" w:rsidRDefault="006043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790556"/>
                <w:placeholder>
                  <w:docPart w:val="51FDD3B125E24DFA931EDFE4A85A718E"/>
                </w:placeholder>
                <w:dropDownList>
                  <w:listItem w:displayText="choose a rating" w:value="choose a rating"/>
                  <w:listItem w:displayText="Compliant" w:value="Compliant"/>
                  <w:listItem w:displayText="Not Compliant" w:value="Not Compliant"/>
                </w:dropDownList>
              </w:sdtPr>
              <w:sdtEndPr/>
              <w:sdtContent>
                <w:r w:rsidR="001407CD" w:rsidRPr="00501C01">
                  <w:rPr>
                    <w:rFonts w:ascii="Arial" w:hAnsi="Arial" w:cs="Arial"/>
                  </w:rPr>
                  <w:t>Compliant</w:t>
                </w:r>
              </w:sdtContent>
            </w:sdt>
            <w:r w:rsidR="001407CD" w:rsidRPr="00501C01">
              <w:rPr>
                <w:rFonts w:ascii="Arial" w:hAnsi="Arial" w:cs="Arial"/>
              </w:rPr>
              <w:t xml:space="preserve"> </w:t>
            </w:r>
          </w:p>
        </w:tc>
      </w:tr>
      <w:tr w:rsidR="001407CD" w14:paraId="17D577C7" w14:textId="77777777" w:rsidTr="00140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79E802" w14:textId="77777777" w:rsidR="001407CD" w:rsidRPr="00244176" w:rsidRDefault="001407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982" w:type="dxa"/>
            <w:shd w:val="clear" w:color="auto" w:fill="auto"/>
          </w:tcPr>
          <w:p w14:paraId="78C694DA" w14:textId="77777777" w:rsidR="001407CD" w:rsidRPr="00244176" w:rsidRDefault="001407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2" w:type="dxa"/>
            <w:shd w:val="clear" w:color="auto" w:fill="auto"/>
          </w:tcPr>
          <w:p w14:paraId="1B0487AB" w14:textId="3E4F92AC" w:rsidR="001407CD" w:rsidRPr="00CC646C" w:rsidRDefault="00004C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1407CD" w14:paraId="7F55F47C" w14:textId="77777777" w:rsidTr="001407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60B9CC" w14:textId="77777777" w:rsidR="001407CD" w:rsidRPr="00244176" w:rsidRDefault="001407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982" w:type="dxa"/>
            <w:shd w:val="clear" w:color="auto" w:fill="auto"/>
          </w:tcPr>
          <w:p w14:paraId="60C4C344" w14:textId="77777777" w:rsidR="001407CD" w:rsidRPr="00244176" w:rsidRDefault="001407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783E0CA" w14:textId="77777777" w:rsidR="001407CD" w:rsidRPr="00244176" w:rsidRDefault="001407C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953A477" w14:textId="77777777" w:rsidR="001407CD" w:rsidRPr="00244176" w:rsidRDefault="001407C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tcPr>
          <w:p w14:paraId="7C8B1949" w14:textId="0B6F4FF2" w:rsidR="001407CD" w:rsidRPr="00CC646C" w:rsidRDefault="00004C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1407CD" w14:paraId="46FE285D" w14:textId="77777777" w:rsidTr="00140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9139B3" w14:textId="77777777" w:rsidR="001407CD" w:rsidRPr="00244176" w:rsidRDefault="001407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82" w:type="dxa"/>
            <w:shd w:val="clear" w:color="auto" w:fill="auto"/>
          </w:tcPr>
          <w:p w14:paraId="215F5D39" w14:textId="77777777" w:rsidR="001407CD" w:rsidRPr="00244176" w:rsidRDefault="001407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tcPr>
          <w:p w14:paraId="1A8DA4F6" w14:textId="32305F5A" w:rsidR="001407CD" w:rsidRPr="00CC646C" w:rsidRDefault="00004C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1407CD" w14:paraId="6748F993" w14:textId="77777777" w:rsidTr="001407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5F5E11" w14:textId="77777777" w:rsidR="001407CD" w:rsidRPr="00244176" w:rsidRDefault="001407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982" w:type="dxa"/>
            <w:shd w:val="clear" w:color="auto" w:fill="auto"/>
          </w:tcPr>
          <w:p w14:paraId="28A86355" w14:textId="77777777" w:rsidR="001407CD" w:rsidRPr="00244176" w:rsidRDefault="001407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tcPr>
          <w:p w14:paraId="552AD562" w14:textId="2EE556B0" w:rsidR="001407CD" w:rsidRPr="00CC646C" w:rsidRDefault="00004C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bl>
    <w:bookmarkEnd w:id="2"/>
    <w:p w14:paraId="759B6899" w14:textId="77777777" w:rsidR="006D29B6" w:rsidRDefault="002A7296" w:rsidP="00A63FCF">
      <w:pPr>
        <w:pStyle w:val="Heading20"/>
        <w:tabs>
          <w:tab w:val="left" w:pos="1890"/>
        </w:tabs>
      </w:pPr>
      <w:r w:rsidRPr="00A36AA9">
        <w:t>Findings</w:t>
      </w:r>
    </w:p>
    <w:p w14:paraId="35CF3E36" w14:textId="215D579A" w:rsidR="00AC079F" w:rsidRDefault="00004C13" w:rsidP="00F87E39">
      <w:pPr>
        <w:pStyle w:val="NormalArial"/>
      </w:pPr>
      <w:r>
        <w:t xml:space="preserve">The Assessment Team </w:t>
      </w:r>
      <w:r w:rsidR="0018006F">
        <w:t>completed an Assessment Contact</w:t>
      </w:r>
      <w:r w:rsidR="00AB2F3C">
        <w:t xml:space="preserve"> on 26 September 2024 after a</w:t>
      </w:r>
      <w:r w:rsidR="0018006F">
        <w:t xml:space="preserve"> </w:t>
      </w:r>
      <w:r w:rsidR="00AB2F3C">
        <w:t xml:space="preserve">Quality Audit </w:t>
      </w:r>
      <w:r w:rsidR="00FE4CE1">
        <w:t xml:space="preserve">on </w:t>
      </w:r>
      <w:r w:rsidR="00FE4CE1" w:rsidRPr="00FE4CE1">
        <w:t>13 December 2023 to 15 December 2023</w:t>
      </w:r>
      <w:r w:rsidR="00FE4CE1">
        <w:t xml:space="preserve"> found the provider </w:t>
      </w:r>
      <w:r w:rsidR="009B37D8">
        <w:t>non-compliant</w:t>
      </w:r>
      <w:r w:rsidR="00CD24A9">
        <w:t xml:space="preserve"> with CHSP services in this requirement</w:t>
      </w:r>
      <w:r w:rsidR="001769A5">
        <w:t xml:space="preserve"> due to </w:t>
      </w:r>
      <w:r w:rsidR="00AC079F">
        <w:t>inadequate management of consumer medication within the cottage respite services.</w:t>
      </w:r>
      <w:r w:rsidR="00CD24A9">
        <w:t xml:space="preserve"> </w:t>
      </w:r>
    </w:p>
    <w:p w14:paraId="555B924E" w14:textId="28B96977" w:rsidR="00ED21B1" w:rsidRDefault="009B37D8" w:rsidP="00F87E39">
      <w:pPr>
        <w:pStyle w:val="NormalArial"/>
      </w:pPr>
      <w:r>
        <w:t>At completion of the Assessment contact conducted on 26 September 2024, t</w:t>
      </w:r>
      <w:r w:rsidR="00CD24A9">
        <w:t xml:space="preserve">he Assessment Team </w:t>
      </w:r>
      <w:r w:rsidR="003208A8">
        <w:t>recommended</w:t>
      </w:r>
      <w:r w:rsidR="00CD24A9">
        <w:t xml:space="preserve"> the provider </w:t>
      </w:r>
      <w:r w:rsidR="003208A8">
        <w:t>met</w:t>
      </w:r>
      <w:r w:rsidR="00ED21B1">
        <w:t xml:space="preserve"> </w:t>
      </w:r>
      <w:r w:rsidR="0097738B">
        <w:t>for their</w:t>
      </w:r>
      <w:r w:rsidR="001769A5">
        <w:t xml:space="preserve"> CHSP services in relation to</w:t>
      </w:r>
      <w:r w:rsidR="003208A8">
        <w:t xml:space="preserve"> Standard</w:t>
      </w:r>
      <w:r w:rsidR="00CD24A9">
        <w:t xml:space="preserve"> </w:t>
      </w:r>
      <w:r w:rsidR="003208A8">
        <w:t>2 Requirement (3)(a), with</w:t>
      </w:r>
      <w:r w:rsidR="00ED21B1">
        <w:t xml:space="preserve"> the following information presented relevant to my decision:</w:t>
      </w:r>
    </w:p>
    <w:p w14:paraId="66089A82" w14:textId="738A7040" w:rsidR="006D29B6" w:rsidRDefault="0097738B" w:rsidP="00620AFA">
      <w:pPr>
        <w:pStyle w:val="NormalArial"/>
        <w:numPr>
          <w:ilvl w:val="0"/>
          <w:numId w:val="24"/>
        </w:numPr>
      </w:pPr>
      <w:r>
        <w:t xml:space="preserve">The provider </w:t>
      </w:r>
      <w:r w:rsidR="00EC7B8A">
        <w:t xml:space="preserve">added </w:t>
      </w:r>
      <w:r w:rsidR="0059582F">
        <w:t>several</w:t>
      </w:r>
      <w:r w:rsidR="00EC7B8A">
        <w:t xml:space="preserve"> continuous improvement items to their Continuous Improvement </w:t>
      </w:r>
      <w:r w:rsidR="00012095">
        <w:t xml:space="preserve">plan, including actions to improve the assessment and planning process used </w:t>
      </w:r>
      <w:r w:rsidR="0059582F">
        <w:t xml:space="preserve">when assessing consumer health and wellbeing. </w:t>
      </w:r>
    </w:p>
    <w:p w14:paraId="1644B412" w14:textId="3C6A256A" w:rsidR="00DB0BE9" w:rsidRDefault="0059582F" w:rsidP="00620AFA">
      <w:pPr>
        <w:pStyle w:val="NormalArial"/>
        <w:numPr>
          <w:ilvl w:val="0"/>
          <w:numId w:val="24"/>
        </w:numPr>
      </w:pPr>
      <w:r>
        <w:t xml:space="preserve">Assessment and planning </w:t>
      </w:r>
      <w:r w:rsidR="00DB0BE9">
        <w:t>were</w:t>
      </w:r>
      <w:r>
        <w:t xml:space="preserve"> demonstrated to consider risk to the consumers</w:t>
      </w:r>
      <w:r w:rsidR="003868D9">
        <w:t xml:space="preserve">, with a representative saying they were satisfied that the assessment process had considered </w:t>
      </w:r>
      <w:r w:rsidR="00DB0BE9">
        <w:t xml:space="preserve">health and wellbeing for consumers. Instructions were </w:t>
      </w:r>
      <w:r w:rsidR="009342CE">
        <w:t xml:space="preserve">clear and easy to </w:t>
      </w:r>
      <w:r w:rsidR="00607D7D">
        <w:t>locate and</w:t>
      </w:r>
      <w:r w:rsidR="009342CE">
        <w:t xml:space="preserve"> were available at the point of service delivery and electronically to other staff.</w:t>
      </w:r>
      <w:r w:rsidR="00607D7D">
        <w:t xml:space="preserve"> Information reviewed by the Assessment Team included medi</w:t>
      </w:r>
      <w:r w:rsidR="00EA5BF1">
        <w:t>cation, needs, goals and preferences. Particular information that showed individualised care was recorded</w:t>
      </w:r>
      <w:r w:rsidR="00066FC2">
        <w:t xml:space="preserve">, and that risks had </w:t>
      </w:r>
      <w:r w:rsidR="00066FC2">
        <w:lastRenderedPageBreak/>
        <w:t xml:space="preserve">been identified, or in instances where there was not a risk </w:t>
      </w:r>
      <w:r w:rsidR="00635DFD">
        <w:t>this was also stated rather than there being an absence of information.</w:t>
      </w:r>
    </w:p>
    <w:p w14:paraId="0F9855FF" w14:textId="19D256EB" w:rsidR="0059582F" w:rsidRDefault="00607D7D" w:rsidP="00620AFA">
      <w:pPr>
        <w:pStyle w:val="NormalArial"/>
        <w:numPr>
          <w:ilvl w:val="0"/>
          <w:numId w:val="24"/>
        </w:numPr>
      </w:pPr>
      <w:r>
        <w:t>Processes and strategies to identify risk at onboarding were evident to the Assessment Team, with relevant information recorded in care planning documentation.</w:t>
      </w:r>
    </w:p>
    <w:p w14:paraId="5170A474" w14:textId="140044D2" w:rsidR="00607D7D" w:rsidRDefault="00635DFD" w:rsidP="00620AFA">
      <w:pPr>
        <w:pStyle w:val="NormalArial"/>
        <w:numPr>
          <w:ilvl w:val="0"/>
          <w:numId w:val="24"/>
        </w:numPr>
      </w:pPr>
      <w:r>
        <w:t xml:space="preserve">The self-medication </w:t>
      </w:r>
      <w:r w:rsidR="0032004C">
        <w:t>assessment tool was reviewed for purpose to align with the area in which non-compliance was previously identified.</w:t>
      </w:r>
    </w:p>
    <w:p w14:paraId="29800535" w14:textId="11AFDBFD" w:rsidR="0032004C" w:rsidRDefault="0032004C" w:rsidP="00620AFA">
      <w:pPr>
        <w:pStyle w:val="NormalArial"/>
        <w:numPr>
          <w:ilvl w:val="0"/>
          <w:numId w:val="24"/>
        </w:numPr>
      </w:pPr>
      <w:r>
        <w:t xml:space="preserve">Care planning and risk mitigation was </w:t>
      </w:r>
      <w:r w:rsidR="00D35D22">
        <w:t>updated to capture all consumers including CHSP, and strategies were developed in consultation with consumers.</w:t>
      </w:r>
    </w:p>
    <w:p w14:paraId="1B948EE4" w14:textId="0A4AE249" w:rsidR="00D35D22" w:rsidRDefault="00D35D22" w:rsidP="00620AFA">
      <w:pPr>
        <w:pStyle w:val="NormalArial"/>
        <w:numPr>
          <w:ilvl w:val="0"/>
          <w:numId w:val="24"/>
        </w:numPr>
      </w:pPr>
      <w:r>
        <w:t xml:space="preserve">Care worker qualifications were </w:t>
      </w:r>
      <w:r w:rsidR="00FE0E23">
        <w:t>reviewed to ensure compliance and competency,</w:t>
      </w:r>
      <w:r>
        <w:t xml:space="preserve"> </w:t>
      </w:r>
      <w:r w:rsidR="00FE0E23">
        <w:t>and medication skills checklist was utilised.</w:t>
      </w:r>
    </w:p>
    <w:p w14:paraId="3363BE01" w14:textId="25E59249" w:rsidR="00FE0E23" w:rsidRDefault="00FE0E23" w:rsidP="00620AFA">
      <w:pPr>
        <w:pStyle w:val="NormalArial"/>
        <w:numPr>
          <w:ilvl w:val="0"/>
          <w:numId w:val="24"/>
        </w:numPr>
      </w:pPr>
      <w:r>
        <w:t xml:space="preserve">A registered </w:t>
      </w:r>
      <w:r w:rsidR="00586A8A">
        <w:t xml:space="preserve">clinician was employed to perform clinical assessment and planning and work collaboratively with </w:t>
      </w:r>
      <w:r w:rsidR="00FB1D38">
        <w:t>care workers to improve understanding and oversight of clinical care needs.</w:t>
      </w:r>
    </w:p>
    <w:p w14:paraId="246BDA20" w14:textId="24D1C834" w:rsidR="00FB1D38" w:rsidRDefault="00FB1D38" w:rsidP="00620AFA">
      <w:pPr>
        <w:pStyle w:val="NormalArial"/>
        <w:numPr>
          <w:ilvl w:val="0"/>
          <w:numId w:val="24"/>
        </w:numPr>
      </w:pPr>
      <w:r>
        <w:t>The use of validated clinical assessments is occurring for CHSP consumers attending cottage respite services also.</w:t>
      </w:r>
    </w:p>
    <w:p w14:paraId="626DB3FC" w14:textId="77777777" w:rsidR="00A10FAB" w:rsidRDefault="00355F6E" w:rsidP="00620AFA">
      <w:pPr>
        <w:pStyle w:val="NormalArial"/>
        <w:numPr>
          <w:ilvl w:val="0"/>
          <w:numId w:val="24"/>
        </w:numPr>
      </w:pPr>
      <w:r>
        <w:t xml:space="preserve">Registered clinician is now completing </w:t>
      </w:r>
      <w:r w:rsidR="006B3981">
        <w:t xml:space="preserve">onboarding assessment of CHSP consumers to create comprehensive </w:t>
      </w:r>
      <w:r w:rsidR="00123797">
        <w:t xml:space="preserve">care planning documentation in consultation with consumers or their representatives. </w:t>
      </w:r>
    </w:p>
    <w:p w14:paraId="00CF1119" w14:textId="7DEE3A82" w:rsidR="00FB1D38" w:rsidRDefault="00A10FAB" w:rsidP="00620AFA">
      <w:pPr>
        <w:pStyle w:val="NormalArial"/>
        <w:numPr>
          <w:ilvl w:val="0"/>
          <w:numId w:val="24"/>
        </w:numPr>
      </w:pPr>
      <w:r>
        <w:t xml:space="preserve">Emergency care plan was sighted </w:t>
      </w:r>
      <w:r w:rsidR="00564666">
        <w:t>for consumer, with medication management instructions and reviewed and signed by the clinical staff.</w:t>
      </w:r>
      <w:r w:rsidR="00123797">
        <w:t xml:space="preserve"> </w:t>
      </w:r>
      <w:r w:rsidR="00355F6E">
        <w:t xml:space="preserve"> </w:t>
      </w:r>
    </w:p>
    <w:p w14:paraId="2AAF9E06" w14:textId="77777777" w:rsidR="00871287" w:rsidRDefault="00564666" w:rsidP="00620AFA">
      <w:pPr>
        <w:pStyle w:val="NormalArial"/>
        <w:numPr>
          <w:ilvl w:val="0"/>
          <w:numId w:val="24"/>
        </w:numPr>
      </w:pPr>
      <w:r>
        <w:t xml:space="preserve">Documentation sighted by the Assessment Team is available to care delivery staff </w:t>
      </w:r>
      <w:r w:rsidR="00195C42">
        <w:t xml:space="preserve">to guide them on topics such as: self-medication administration, </w:t>
      </w:r>
      <w:r w:rsidR="0038536F">
        <w:t xml:space="preserve">vulnerable consumer emergency management, functional decline, </w:t>
      </w:r>
      <w:r w:rsidR="009E727E">
        <w:t xml:space="preserve">medical events, acute clinical deterioration (and early warning), </w:t>
      </w:r>
      <w:r w:rsidR="00871287">
        <w:t>activity group referrals, staff position accountabilities and goal directed care planning.</w:t>
      </w:r>
    </w:p>
    <w:p w14:paraId="0A066FD6" w14:textId="77777777" w:rsidR="00723305" w:rsidRDefault="00871287" w:rsidP="00620AFA">
      <w:pPr>
        <w:pStyle w:val="NormalArial"/>
        <w:numPr>
          <w:ilvl w:val="0"/>
          <w:numId w:val="24"/>
        </w:numPr>
      </w:pPr>
      <w:r>
        <w:t xml:space="preserve">Clinical guidelines </w:t>
      </w:r>
      <w:r w:rsidR="00723305">
        <w:t>are available for staff including volunteers.</w:t>
      </w:r>
    </w:p>
    <w:p w14:paraId="0E12029D" w14:textId="77777777" w:rsidR="00A03FE1" w:rsidRDefault="00723305" w:rsidP="00723305">
      <w:pPr>
        <w:pStyle w:val="NormalArial"/>
      </w:pPr>
      <w:r>
        <w:t>The provider did not submit a response to the Assessment Team</w:t>
      </w:r>
      <w:r w:rsidR="00A03FE1">
        <w:t xml:space="preserve"> report</w:t>
      </w:r>
      <w:r>
        <w:t xml:space="preserve"> findings</w:t>
      </w:r>
      <w:r w:rsidR="00A03FE1">
        <w:t>.</w:t>
      </w:r>
    </w:p>
    <w:p w14:paraId="4F45E3EB" w14:textId="1BCDD2D1" w:rsidR="00564666" w:rsidRDefault="00A03FE1" w:rsidP="00723305">
      <w:pPr>
        <w:pStyle w:val="NormalArial"/>
      </w:pPr>
      <w:r>
        <w:t>In coming to my decision, I have</w:t>
      </w:r>
      <w:r w:rsidR="00D53E24">
        <w:t xml:space="preserve"> considered the intent of this Requirement which expects providers to</w:t>
      </w:r>
      <w:r w:rsidR="000C0C59">
        <w:t xml:space="preserve"> ensure that assessment and planning is effective in allowing the provider to deliver safe and effective care and services to consumers. </w:t>
      </w:r>
      <w:r w:rsidR="00C4086B">
        <w:t>To</w:t>
      </w:r>
      <w:r w:rsidR="000C0C59">
        <w:t xml:space="preserve"> achieve </w:t>
      </w:r>
      <w:r w:rsidR="00C4086B">
        <w:t>this,</w:t>
      </w:r>
      <w:r w:rsidR="000C0C59">
        <w:t xml:space="preserve"> it is expected that staff </w:t>
      </w:r>
      <w:r w:rsidR="002601E1">
        <w:t xml:space="preserve">are suitably trained and </w:t>
      </w:r>
      <w:r w:rsidR="00C4086B">
        <w:t>qualified and</w:t>
      </w:r>
      <w:r w:rsidR="002601E1">
        <w:t xml:space="preserve"> have at their disposal guidance and tools that enable them to a</w:t>
      </w:r>
      <w:r w:rsidR="00647B80">
        <w:t>ppropriately determine the</w:t>
      </w:r>
      <w:r w:rsidR="004D0C14">
        <w:t xml:space="preserve"> consumer</w:t>
      </w:r>
      <w:r w:rsidR="00647B80">
        <w:t xml:space="preserve"> needs</w:t>
      </w:r>
      <w:r w:rsidR="004D0C14">
        <w:t xml:space="preserve"> to optimise their health and wellbeing. Consumers should be </w:t>
      </w:r>
      <w:r w:rsidR="00C4086B">
        <w:t>empowered,</w:t>
      </w:r>
      <w:r w:rsidR="004D0C14">
        <w:t xml:space="preserve"> </w:t>
      </w:r>
      <w:r w:rsidR="00B351B6">
        <w:t xml:space="preserve">and their independence protected through the </w:t>
      </w:r>
      <w:r w:rsidR="00C42173">
        <w:t>implementation</w:t>
      </w:r>
      <w:r w:rsidR="00B351B6">
        <w:t xml:space="preserve"> of best practice</w:t>
      </w:r>
      <w:r w:rsidR="00C42173">
        <w:t xml:space="preserve"> care and services, which are </w:t>
      </w:r>
      <w:r w:rsidR="00A923F9">
        <w:t xml:space="preserve">dynamic and regularly reviewed. I find that the provider has reviewed and implemented improvements to its service delivery which is ensuring that this is able to occur </w:t>
      </w:r>
      <w:r w:rsidR="001B6EE8">
        <w:t>for its consumers by placing appropriately qualified staff</w:t>
      </w:r>
      <w:r w:rsidR="002C3B38">
        <w:t xml:space="preserve">, using validated clinical assessment tools, and </w:t>
      </w:r>
      <w:r w:rsidR="00815BA9">
        <w:t xml:space="preserve">guiding and supporting care delivery staff with accessible </w:t>
      </w:r>
      <w:r w:rsidR="00C4086B">
        <w:t>policy and procedures.</w:t>
      </w:r>
      <w:r w:rsidR="00815BA9">
        <w:t xml:space="preserve"> </w:t>
      </w:r>
      <w:r w:rsidR="00B351B6">
        <w:t xml:space="preserve"> </w:t>
      </w:r>
      <w:r w:rsidR="00647B80">
        <w:t xml:space="preserve"> </w:t>
      </w:r>
    </w:p>
    <w:p w14:paraId="79C3D0DA" w14:textId="34AFD12D" w:rsidR="00C4086B" w:rsidRPr="006B4042" w:rsidRDefault="00C4086B" w:rsidP="00723305">
      <w:pPr>
        <w:pStyle w:val="NormalArial"/>
      </w:pPr>
      <w:r>
        <w:t>Based on the information summarised above, I find the provider, in relation to CHSP services</w:t>
      </w:r>
      <w:r w:rsidR="00A54C0F">
        <w:t xml:space="preserve">, compliant with Standard 2, Requirement 3(a) </w:t>
      </w:r>
      <w:r w:rsidR="00A54C0F" w:rsidRPr="00244176">
        <w:t>Assessment and planning, including consideration of risks to the consumer’s health and well-being, informs the delivery of safe and effective care and services.</w:t>
      </w:r>
    </w:p>
    <w:sectPr w:rsidR="00C4086B"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C27A55" w14:textId="77777777" w:rsidR="009720C0" w:rsidRDefault="009720C0">
      <w:pPr>
        <w:spacing w:after="0"/>
      </w:pPr>
      <w:r>
        <w:separator/>
      </w:r>
    </w:p>
  </w:endnote>
  <w:endnote w:type="continuationSeparator" w:id="0">
    <w:p w14:paraId="412B3023" w14:textId="77777777" w:rsidR="009720C0" w:rsidRDefault="009720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8D4ED" w14:textId="77777777" w:rsidR="006D29B6" w:rsidRPr="00DF37F2" w:rsidRDefault="002A7296"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w:t>
    </w:r>
    <w:r w:rsidRPr="00D3376F">
      <w:rPr>
        <w:rFonts w:cs="Times New Roman"/>
        <w:color w:val="auto"/>
        <w:szCs w:val="18"/>
      </w:rPr>
      <w:t>Grampians Health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33ED70D9" w14:textId="77777777" w:rsidR="006D29B6" w:rsidRPr="00DF37F2" w:rsidRDefault="002A729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300032</w:t>
    </w:r>
    <w:bookmarkEnd w:id="3"/>
    <w:r w:rsidRPr="00DF37F2">
      <w:rPr>
        <w:rStyle w:val="FooterBold"/>
        <w:rFonts w:ascii="Arial" w:hAnsi="Arial"/>
        <w:b w:val="0"/>
      </w:rPr>
      <w:tab/>
      <w:t xml:space="preserve">OFFICIAL: Sensitive </w:t>
    </w:r>
  </w:p>
  <w:p w14:paraId="370F0C20" w14:textId="77777777" w:rsidR="006D29B6" w:rsidRPr="00DF37F2" w:rsidRDefault="002A729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9A2068" w14:textId="77777777" w:rsidR="009720C0" w:rsidRDefault="009720C0" w:rsidP="00D71F88">
      <w:pPr>
        <w:spacing w:after="0"/>
      </w:pPr>
      <w:r>
        <w:separator/>
      </w:r>
    </w:p>
  </w:footnote>
  <w:footnote w:type="continuationSeparator" w:id="0">
    <w:p w14:paraId="6AA245F4" w14:textId="77777777" w:rsidR="009720C0" w:rsidRDefault="009720C0" w:rsidP="00D71F88">
      <w:pPr>
        <w:spacing w:after="0"/>
      </w:pPr>
      <w:r>
        <w:continuationSeparator/>
      </w:r>
    </w:p>
  </w:footnote>
  <w:footnote w:id="1">
    <w:p w14:paraId="1AA7E08A" w14:textId="083B8619" w:rsidR="006D29B6" w:rsidRDefault="002A729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324800">
        <w:rPr>
          <w:rFonts w:ascii="Arial" w:hAnsi="Arial" w:cs="Arial"/>
          <w:color w:val="auto"/>
          <w:sz w:val="20"/>
          <w:szCs w:val="20"/>
        </w:rPr>
        <w:t>68A</w:t>
      </w:r>
      <w:r w:rsidRPr="00324800">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355DD132" w14:textId="77777777" w:rsidR="006D29B6" w:rsidRDefault="006D29B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DA7A5" w14:textId="77777777" w:rsidR="006D29B6" w:rsidRDefault="002A7296">
    <w:pPr>
      <w:pStyle w:val="Header"/>
    </w:pPr>
    <w:r>
      <w:rPr>
        <w:noProof/>
        <w:color w:val="2B579A"/>
        <w:shd w:val="clear" w:color="auto" w:fill="E6E6E6"/>
        <w:lang w:val="en-US"/>
      </w:rPr>
      <w:drawing>
        <wp:anchor distT="0" distB="0" distL="114300" distR="114300" simplePos="0" relativeHeight="251663360" behindDoc="1" locked="0" layoutInCell="1" allowOverlap="1" wp14:anchorId="6C65F76B" wp14:editId="1ED1B1C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5FDA3" w14:textId="77777777" w:rsidR="006D29B6" w:rsidRDefault="002A7296">
    <w:pPr>
      <w:pStyle w:val="Header"/>
    </w:pPr>
    <w:r>
      <w:rPr>
        <w:noProof/>
      </w:rPr>
      <w:drawing>
        <wp:anchor distT="0" distB="0" distL="114300" distR="114300" simplePos="0" relativeHeight="251661312" behindDoc="0" locked="0" layoutInCell="1" allowOverlap="1" wp14:anchorId="6D9E7E34" wp14:editId="745C795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BE026A6">
      <w:start w:val="1"/>
      <w:numFmt w:val="lowerRoman"/>
      <w:lvlText w:val="(%1)"/>
      <w:lvlJc w:val="left"/>
      <w:pPr>
        <w:ind w:left="1080" w:hanging="720"/>
      </w:pPr>
      <w:rPr>
        <w:rFonts w:hint="default"/>
      </w:rPr>
    </w:lvl>
    <w:lvl w:ilvl="1" w:tplc="2BDCE738" w:tentative="1">
      <w:start w:val="1"/>
      <w:numFmt w:val="lowerLetter"/>
      <w:lvlText w:val="%2."/>
      <w:lvlJc w:val="left"/>
      <w:pPr>
        <w:ind w:left="1440" w:hanging="360"/>
      </w:pPr>
    </w:lvl>
    <w:lvl w:ilvl="2" w:tplc="E124CE26" w:tentative="1">
      <w:start w:val="1"/>
      <w:numFmt w:val="lowerRoman"/>
      <w:lvlText w:val="%3."/>
      <w:lvlJc w:val="right"/>
      <w:pPr>
        <w:ind w:left="2160" w:hanging="180"/>
      </w:pPr>
    </w:lvl>
    <w:lvl w:ilvl="3" w:tplc="FD58CE2A" w:tentative="1">
      <w:start w:val="1"/>
      <w:numFmt w:val="decimal"/>
      <w:lvlText w:val="%4."/>
      <w:lvlJc w:val="left"/>
      <w:pPr>
        <w:ind w:left="2880" w:hanging="360"/>
      </w:pPr>
    </w:lvl>
    <w:lvl w:ilvl="4" w:tplc="B1407848" w:tentative="1">
      <w:start w:val="1"/>
      <w:numFmt w:val="lowerLetter"/>
      <w:lvlText w:val="%5."/>
      <w:lvlJc w:val="left"/>
      <w:pPr>
        <w:ind w:left="3600" w:hanging="360"/>
      </w:pPr>
    </w:lvl>
    <w:lvl w:ilvl="5" w:tplc="F42267C6" w:tentative="1">
      <w:start w:val="1"/>
      <w:numFmt w:val="lowerRoman"/>
      <w:lvlText w:val="%6."/>
      <w:lvlJc w:val="right"/>
      <w:pPr>
        <w:ind w:left="4320" w:hanging="180"/>
      </w:pPr>
    </w:lvl>
    <w:lvl w:ilvl="6" w:tplc="9B2EB350" w:tentative="1">
      <w:start w:val="1"/>
      <w:numFmt w:val="decimal"/>
      <w:lvlText w:val="%7."/>
      <w:lvlJc w:val="left"/>
      <w:pPr>
        <w:ind w:left="5040" w:hanging="360"/>
      </w:pPr>
    </w:lvl>
    <w:lvl w:ilvl="7" w:tplc="A00ED184" w:tentative="1">
      <w:start w:val="1"/>
      <w:numFmt w:val="lowerLetter"/>
      <w:lvlText w:val="%8."/>
      <w:lvlJc w:val="left"/>
      <w:pPr>
        <w:ind w:left="5760" w:hanging="360"/>
      </w:pPr>
    </w:lvl>
    <w:lvl w:ilvl="8" w:tplc="48A43ED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3FEA366">
      <w:start w:val="1"/>
      <w:numFmt w:val="lowerRoman"/>
      <w:lvlText w:val="(%1)"/>
      <w:lvlJc w:val="left"/>
      <w:pPr>
        <w:ind w:left="1080" w:hanging="720"/>
      </w:pPr>
      <w:rPr>
        <w:rFonts w:hint="default"/>
      </w:rPr>
    </w:lvl>
    <w:lvl w:ilvl="1" w:tplc="2668D46A" w:tentative="1">
      <w:start w:val="1"/>
      <w:numFmt w:val="lowerLetter"/>
      <w:lvlText w:val="%2."/>
      <w:lvlJc w:val="left"/>
      <w:pPr>
        <w:ind w:left="1440" w:hanging="360"/>
      </w:pPr>
    </w:lvl>
    <w:lvl w:ilvl="2" w:tplc="8B7ED70C" w:tentative="1">
      <w:start w:val="1"/>
      <w:numFmt w:val="lowerRoman"/>
      <w:lvlText w:val="%3."/>
      <w:lvlJc w:val="right"/>
      <w:pPr>
        <w:ind w:left="2160" w:hanging="180"/>
      </w:pPr>
    </w:lvl>
    <w:lvl w:ilvl="3" w:tplc="73341370" w:tentative="1">
      <w:start w:val="1"/>
      <w:numFmt w:val="decimal"/>
      <w:lvlText w:val="%4."/>
      <w:lvlJc w:val="left"/>
      <w:pPr>
        <w:ind w:left="2880" w:hanging="360"/>
      </w:pPr>
    </w:lvl>
    <w:lvl w:ilvl="4" w:tplc="2854758A" w:tentative="1">
      <w:start w:val="1"/>
      <w:numFmt w:val="lowerLetter"/>
      <w:lvlText w:val="%5."/>
      <w:lvlJc w:val="left"/>
      <w:pPr>
        <w:ind w:left="3600" w:hanging="360"/>
      </w:pPr>
    </w:lvl>
    <w:lvl w:ilvl="5" w:tplc="D4160E40" w:tentative="1">
      <w:start w:val="1"/>
      <w:numFmt w:val="lowerRoman"/>
      <w:lvlText w:val="%6."/>
      <w:lvlJc w:val="right"/>
      <w:pPr>
        <w:ind w:left="4320" w:hanging="180"/>
      </w:pPr>
    </w:lvl>
    <w:lvl w:ilvl="6" w:tplc="322AF3BC" w:tentative="1">
      <w:start w:val="1"/>
      <w:numFmt w:val="decimal"/>
      <w:lvlText w:val="%7."/>
      <w:lvlJc w:val="left"/>
      <w:pPr>
        <w:ind w:left="5040" w:hanging="360"/>
      </w:pPr>
    </w:lvl>
    <w:lvl w:ilvl="7" w:tplc="1DEC5FA6" w:tentative="1">
      <w:start w:val="1"/>
      <w:numFmt w:val="lowerLetter"/>
      <w:lvlText w:val="%8."/>
      <w:lvlJc w:val="left"/>
      <w:pPr>
        <w:ind w:left="5760" w:hanging="360"/>
      </w:pPr>
    </w:lvl>
    <w:lvl w:ilvl="8" w:tplc="E74A901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8889392">
      <w:start w:val="1"/>
      <w:numFmt w:val="lowerRoman"/>
      <w:lvlText w:val="(%1)"/>
      <w:lvlJc w:val="left"/>
      <w:pPr>
        <w:ind w:left="1080" w:hanging="720"/>
      </w:pPr>
      <w:rPr>
        <w:rFonts w:hint="default"/>
      </w:rPr>
    </w:lvl>
    <w:lvl w:ilvl="1" w:tplc="BA48E1AE" w:tentative="1">
      <w:start w:val="1"/>
      <w:numFmt w:val="lowerLetter"/>
      <w:lvlText w:val="%2."/>
      <w:lvlJc w:val="left"/>
      <w:pPr>
        <w:ind w:left="1440" w:hanging="360"/>
      </w:pPr>
    </w:lvl>
    <w:lvl w:ilvl="2" w:tplc="82244702" w:tentative="1">
      <w:start w:val="1"/>
      <w:numFmt w:val="lowerRoman"/>
      <w:lvlText w:val="%3."/>
      <w:lvlJc w:val="right"/>
      <w:pPr>
        <w:ind w:left="2160" w:hanging="180"/>
      </w:pPr>
    </w:lvl>
    <w:lvl w:ilvl="3" w:tplc="AFC4944E" w:tentative="1">
      <w:start w:val="1"/>
      <w:numFmt w:val="decimal"/>
      <w:lvlText w:val="%4."/>
      <w:lvlJc w:val="left"/>
      <w:pPr>
        <w:ind w:left="2880" w:hanging="360"/>
      </w:pPr>
    </w:lvl>
    <w:lvl w:ilvl="4" w:tplc="1C0E99B2" w:tentative="1">
      <w:start w:val="1"/>
      <w:numFmt w:val="lowerLetter"/>
      <w:lvlText w:val="%5."/>
      <w:lvlJc w:val="left"/>
      <w:pPr>
        <w:ind w:left="3600" w:hanging="360"/>
      </w:pPr>
    </w:lvl>
    <w:lvl w:ilvl="5" w:tplc="BCEE8FEC" w:tentative="1">
      <w:start w:val="1"/>
      <w:numFmt w:val="lowerRoman"/>
      <w:lvlText w:val="%6."/>
      <w:lvlJc w:val="right"/>
      <w:pPr>
        <w:ind w:left="4320" w:hanging="180"/>
      </w:pPr>
    </w:lvl>
    <w:lvl w:ilvl="6" w:tplc="D4C8B168" w:tentative="1">
      <w:start w:val="1"/>
      <w:numFmt w:val="decimal"/>
      <w:lvlText w:val="%7."/>
      <w:lvlJc w:val="left"/>
      <w:pPr>
        <w:ind w:left="5040" w:hanging="360"/>
      </w:pPr>
    </w:lvl>
    <w:lvl w:ilvl="7" w:tplc="6FD6FE50" w:tentative="1">
      <w:start w:val="1"/>
      <w:numFmt w:val="lowerLetter"/>
      <w:lvlText w:val="%8."/>
      <w:lvlJc w:val="left"/>
      <w:pPr>
        <w:ind w:left="5760" w:hanging="360"/>
      </w:pPr>
    </w:lvl>
    <w:lvl w:ilvl="8" w:tplc="E646A42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690AA0C">
      <w:start w:val="1"/>
      <w:numFmt w:val="lowerRoman"/>
      <w:lvlText w:val="(%1)"/>
      <w:lvlJc w:val="left"/>
      <w:pPr>
        <w:ind w:left="1080" w:hanging="720"/>
      </w:pPr>
      <w:rPr>
        <w:rFonts w:hint="default"/>
      </w:rPr>
    </w:lvl>
    <w:lvl w:ilvl="1" w:tplc="34AAD068" w:tentative="1">
      <w:start w:val="1"/>
      <w:numFmt w:val="lowerLetter"/>
      <w:lvlText w:val="%2."/>
      <w:lvlJc w:val="left"/>
      <w:pPr>
        <w:ind w:left="1440" w:hanging="360"/>
      </w:pPr>
    </w:lvl>
    <w:lvl w:ilvl="2" w:tplc="A90E2A2E" w:tentative="1">
      <w:start w:val="1"/>
      <w:numFmt w:val="lowerRoman"/>
      <w:lvlText w:val="%3."/>
      <w:lvlJc w:val="right"/>
      <w:pPr>
        <w:ind w:left="2160" w:hanging="180"/>
      </w:pPr>
    </w:lvl>
    <w:lvl w:ilvl="3" w:tplc="9C3C47C2" w:tentative="1">
      <w:start w:val="1"/>
      <w:numFmt w:val="decimal"/>
      <w:lvlText w:val="%4."/>
      <w:lvlJc w:val="left"/>
      <w:pPr>
        <w:ind w:left="2880" w:hanging="360"/>
      </w:pPr>
    </w:lvl>
    <w:lvl w:ilvl="4" w:tplc="452C17E4" w:tentative="1">
      <w:start w:val="1"/>
      <w:numFmt w:val="lowerLetter"/>
      <w:lvlText w:val="%5."/>
      <w:lvlJc w:val="left"/>
      <w:pPr>
        <w:ind w:left="3600" w:hanging="360"/>
      </w:pPr>
    </w:lvl>
    <w:lvl w:ilvl="5" w:tplc="DFBA897C" w:tentative="1">
      <w:start w:val="1"/>
      <w:numFmt w:val="lowerRoman"/>
      <w:lvlText w:val="%6."/>
      <w:lvlJc w:val="right"/>
      <w:pPr>
        <w:ind w:left="4320" w:hanging="180"/>
      </w:pPr>
    </w:lvl>
    <w:lvl w:ilvl="6" w:tplc="E1CE473E" w:tentative="1">
      <w:start w:val="1"/>
      <w:numFmt w:val="decimal"/>
      <w:lvlText w:val="%7."/>
      <w:lvlJc w:val="left"/>
      <w:pPr>
        <w:ind w:left="5040" w:hanging="360"/>
      </w:pPr>
    </w:lvl>
    <w:lvl w:ilvl="7" w:tplc="8E70DB08" w:tentative="1">
      <w:start w:val="1"/>
      <w:numFmt w:val="lowerLetter"/>
      <w:lvlText w:val="%8."/>
      <w:lvlJc w:val="left"/>
      <w:pPr>
        <w:ind w:left="5760" w:hanging="360"/>
      </w:pPr>
    </w:lvl>
    <w:lvl w:ilvl="8" w:tplc="83AE3A3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D4C3C70">
      <w:start w:val="1"/>
      <w:numFmt w:val="lowerRoman"/>
      <w:lvlText w:val="(%1)"/>
      <w:lvlJc w:val="left"/>
      <w:pPr>
        <w:ind w:left="1080" w:hanging="720"/>
      </w:pPr>
      <w:rPr>
        <w:rFonts w:hint="default"/>
      </w:rPr>
    </w:lvl>
    <w:lvl w:ilvl="1" w:tplc="E9C27C48" w:tentative="1">
      <w:start w:val="1"/>
      <w:numFmt w:val="lowerLetter"/>
      <w:lvlText w:val="%2."/>
      <w:lvlJc w:val="left"/>
      <w:pPr>
        <w:ind w:left="1440" w:hanging="360"/>
      </w:pPr>
    </w:lvl>
    <w:lvl w:ilvl="2" w:tplc="5D5C0C4E" w:tentative="1">
      <w:start w:val="1"/>
      <w:numFmt w:val="lowerRoman"/>
      <w:lvlText w:val="%3."/>
      <w:lvlJc w:val="right"/>
      <w:pPr>
        <w:ind w:left="2160" w:hanging="180"/>
      </w:pPr>
    </w:lvl>
    <w:lvl w:ilvl="3" w:tplc="6B26F3E8" w:tentative="1">
      <w:start w:val="1"/>
      <w:numFmt w:val="decimal"/>
      <w:lvlText w:val="%4."/>
      <w:lvlJc w:val="left"/>
      <w:pPr>
        <w:ind w:left="2880" w:hanging="360"/>
      </w:pPr>
    </w:lvl>
    <w:lvl w:ilvl="4" w:tplc="9C96B8E4" w:tentative="1">
      <w:start w:val="1"/>
      <w:numFmt w:val="lowerLetter"/>
      <w:lvlText w:val="%5."/>
      <w:lvlJc w:val="left"/>
      <w:pPr>
        <w:ind w:left="3600" w:hanging="360"/>
      </w:pPr>
    </w:lvl>
    <w:lvl w:ilvl="5" w:tplc="73CE45C8" w:tentative="1">
      <w:start w:val="1"/>
      <w:numFmt w:val="lowerRoman"/>
      <w:lvlText w:val="%6."/>
      <w:lvlJc w:val="right"/>
      <w:pPr>
        <w:ind w:left="4320" w:hanging="180"/>
      </w:pPr>
    </w:lvl>
    <w:lvl w:ilvl="6" w:tplc="79C29F46" w:tentative="1">
      <w:start w:val="1"/>
      <w:numFmt w:val="decimal"/>
      <w:lvlText w:val="%7."/>
      <w:lvlJc w:val="left"/>
      <w:pPr>
        <w:ind w:left="5040" w:hanging="360"/>
      </w:pPr>
    </w:lvl>
    <w:lvl w:ilvl="7" w:tplc="C350489E" w:tentative="1">
      <w:start w:val="1"/>
      <w:numFmt w:val="lowerLetter"/>
      <w:lvlText w:val="%8."/>
      <w:lvlJc w:val="left"/>
      <w:pPr>
        <w:ind w:left="5760" w:hanging="360"/>
      </w:pPr>
    </w:lvl>
    <w:lvl w:ilvl="8" w:tplc="6B76182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1354D838">
      <w:start w:val="1"/>
      <w:numFmt w:val="bullet"/>
      <w:lvlText w:val=""/>
      <w:lvlJc w:val="left"/>
      <w:pPr>
        <w:ind w:left="720" w:hanging="360"/>
      </w:pPr>
      <w:rPr>
        <w:rFonts w:ascii="Symbol" w:hAnsi="Symbol" w:hint="default"/>
        <w:color w:val="auto"/>
        <w:sz w:val="24"/>
        <w:szCs w:val="24"/>
      </w:rPr>
    </w:lvl>
    <w:lvl w:ilvl="1" w:tplc="82463EC8" w:tentative="1">
      <w:start w:val="1"/>
      <w:numFmt w:val="bullet"/>
      <w:lvlText w:val="o"/>
      <w:lvlJc w:val="left"/>
      <w:pPr>
        <w:ind w:left="1440" w:hanging="360"/>
      </w:pPr>
      <w:rPr>
        <w:rFonts w:ascii="Courier New" w:hAnsi="Courier New" w:cs="Courier New" w:hint="default"/>
      </w:rPr>
    </w:lvl>
    <w:lvl w:ilvl="2" w:tplc="EF4CB52E" w:tentative="1">
      <w:start w:val="1"/>
      <w:numFmt w:val="bullet"/>
      <w:lvlText w:val=""/>
      <w:lvlJc w:val="left"/>
      <w:pPr>
        <w:ind w:left="2160" w:hanging="360"/>
      </w:pPr>
      <w:rPr>
        <w:rFonts w:ascii="Wingdings" w:hAnsi="Wingdings" w:hint="default"/>
      </w:rPr>
    </w:lvl>
    <w:lvl w:ilvl="3" w:tplc="1368EEB6" w:tentative="1">
      <w:start w:val="1"/>
      <w:numFmt w:val="bullet"/>
      <w:lvlText w:val=""/>
      <w:lvlJc w:val="left"/>
      <w:pPr>
        <w:ind w:left="2880" w:hanging="360"/>
      </w:pPr>
      <w:rPr>
        <w:rFonts w:ascii="Symbol" w:hAnsi="Symbol" w:hint="default"/>
      </w:rPr>
    </w:lvl>
    <w:lvl w:ilvl="4" w:tplc="5894833A" w:tentative="1">
      <w:start w:val="1"/>
      <w:numFmt w:val="bullet"/>
      <w:lvlText w:val="o"/>
      <w:lvlJc w:val="left"/>
      <w:pPr>
        <w:ind w:left="3600" w:hanging="360"/>
      </w:pPr>
      <w:rPr>
        <w:rFonts w:ascii="Courier New" w:hAnsi="Courier New" w:cs="Courier New" w:hint="default"/>
      </w:rPr>
    </w:lvl>
    <w:lvl w:ilvl="5" w:tplc="B6B6FC24" w:tentative="1">
      <w:start w:val="1"/>
      <w:numFmt w:val="bullet"/>
      <w:lvlText w:val=""/>
      <w:lvlJc w:val="left"/>
      <w:pPr>
        <w:ind w:left="4320" w:hanging="360"/>
      </w:pPr>
      <w:rPr>
        <w:rFonts w:ascii="Wingdings" w:hAnsi="Wingdings" w:hint="default"/>
      </w:rPr>
    </w:lvl>
    <w:lvl w:ilvl="6" w:tplc="9AC851A0" w:tentative="1">
      <w:start w:val="1"/>
      <w:numFmt w:val="bullet"/>
      <w:lvlText w:val=""/>
      <w:lvlJc w:val="left"/>
      <w:pPr>
        <w:ind w:left="5040" w:hanging="360"/>
      </w:pPr>
      <w:rPr>
        <w:rFonts w:ascii="Symbol" w:hAnsi="Symbol" w:hint="default"/>
      </w:rPr>
    </w:lvl>
    <w:lvl w:ilvl="7" w:tplc="DD580124" w:tentative="1">
      <w:start w:val="1"/>
      <w:numFmt w:val="bullet"/>
      <w:lvlText w:val="o"/>
      <w:lvlJc w:val="left"/>
      <w:pPr>
        <w:ind w:left="5760" w:hanging="360"/>
      </w:pPr>
      <w:rPr>
        <w:rFonts w:ascii="Courier New" w:hAnsi="Courier New" w:cs="Courier New" w:hint="default"/>
      </w:rPr>
    </w:lvl>
    <w:lvl w:ilvl="8" w:tplc="038A23A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2A438FE">
      <w:start w:val="1"/>
      <w:numFmt w:val="lowerRoman"/>
      <w:lvlText w:val="(%1)"/>
      <w:lvlJc w:val="left"/>
      <w:pPr>
        <w:ind w:left="1080" w:hanging="720"/>
      </w:pPr>
      <w:rPr>
        <w:rFonts w:hint="default"/>
      </w:rPr>
    </w:lvl>
    <w:lvl w:ilvl="1" w:tplc="D548B71C" w:tentative="1">
      <w:start w:val="1"/>
      <w:numFmt w:val="lowerLetter"/>
      <w:lvlText w:val="%2."/>
      <w:lvlJc w:val="left"/>
      <w:pPr>
        <w:ind w:left="1440" w:hanging="360"/>
      </w:pPr>
    </w:lvl>
    <w:lvl w:ilvl="2" w:tplc="4DA2B9AA" w:tentative="1">
      <w:start w:val="1"/>
      <w:numFmt w:val="lowerRoman"/>
      <w:lvlText w:val="%3."/>
      <w:lvlJc w:val="right"/>
      <w:pPr>
        <w:ind w:left="2160" w:hanging="180"/>
      </w:pPr>
    </w:lvl>
    <w:lvl w:ilvl="3" w:tplc="3C4471B8" w:tentative="1">
      <w:start w:val="1"/>
      <w:numFmt w:val="decimal"/>
      <w:lvlText w:val="%4."/>
      <w:lvlJc w:val="left"/>
      <w:pPr>
        <w:ind w:left="2880" w:hanging="360"/>
      </w:pPr>
    </w:lvl>
    <w:lvl w:ilvl="4" w:tplc="36C0EFC2" w:tentative="1">
      <w:start w:val="1"/>
      <w:numFmt w:val="lowerLetter"/>
      <w:lvlText w:val="%5."/>
      <w:lvlJc w:val="left"/>
      <w:pPr>
        <w:ind w:left="3600" w:hanging="360"/>
      </w:pPr>
    </w:lvl>
    <w:lvl w:ilvl="5" w:tplc="71AE7D2A" w:tentative="1">
      <w:start w:val="1"/>
      <w:numFmt w:val="lowerRoman"/>
      <w:lvlText w:val="%6."/>
      <w:lvlJc w:val="right"/>
      <w:pPr>
        <w:ind w:left="4320" w:hanging="180"/>
      </w:pPr>
    </w:lvl>
    <w:lvl w:ilvl="6" w:tplc="14266920" w:tentative="1">
      <w:start w:val="1"/>
      <w:numFmt w:val="decimal"/>
      <w:lvlText w:val="%7."/>
      <w:lvlJc w:val="left"/>
      <w:pPr>
        <w:ind w:left="5040" w:hanging="360"/>
      </w:pPr>
    </w:lvl>
    <w:lvl w:ilvl="7" w:tplc="74569AC0" w:tentative="1">
      <w:start w:val="1"/>
      <w:numFmt w:val="lowerLetter"/>
      <w:lvlText w:val="%8."/>
      <w:lvlJc w:val="left"/>
      <w:pPr>
        <w:ind w:left="5760" w:hanging="360"/>
      </w:pPr>
    </w:lvl>
    <w:lvl w:ilvl="8" w:tplc="5558A9A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528FFF0">
      <w:start w:val="1"/>
      <w:numFmt w:val="lowerRoman"/>
      <w:lvlText w:val="(%1)"/>
      <w:lvlJc w:val="left"/>
      <w:pPr>
        <w:ind w:left="1080" w:hanging="720"/>
      </w:pPr>
      <w:rPr>
        <w:rFonts w:hint="default"/>
      </w:rPr>
    </w:lvl>
    <w:lvl w:ilvl="1" w:tplc="636A5F48" w:tentative="1">
      <w:start w:val="1"/>
      <w:numFmt w:val="lowerLetter"/>
      <w:lvlText w:val="%2."/>
      <w:lvlJc w:val="left"/>
      <w:pPr>
        <w:ind w:left="1440" w:hanging="360"/>
      </w:pPr>
    </w:lvl>
    <w:lvl w:ilvl="2" w:tplc="A9CA5712" w:tentative="1">
      <w:start w:val="1"/>
      <w:numFmt w:val="lowerRoman"/>
      <w:lvlText w:val="%3."/>
      <w:lvlJc w:val="right"/>
      <w:pPr>
        <w:ind w:left="2160" w:hanging="180"/>
      </w:pPr>
    </w:lvl>
    <w:lvl w:ilvl="3" w:tplc="A706221C" w:tentative="1">
      <w:start w:val="1"/>
      <w:numFmt w:val="decimal"/>
      <w:lvlText w:val="%4."/>
      <w:lvlJc w:val="left"/>
      <w:pPr>
        <w:ind w:left="2880" w:hanging="360"/>
      </w:pPr>
    </w:lvl>
    <w:lvl w:ilvl="4" w:tplc="E1DC5C9E" w:tentative="1">
      <w:start w:val="1"/>
      <w:numFmt w:val="lowerLetter"/>
      <w:lvlText w:val="%5."/>
      <w:lvlJc w:val="left"/>
      <w:pPr>
        <w:ind w:left="3600" w:hanging="360"/>
      </w:pPr>
    </w:lvl>
    <w:lvl w:ilvl="5" w:tplc="7496FF50" w:tentative="1">
      <w:start w:val="1"/>
      <w:numFmt w:val="lowerRoman"/>
      <w:lvlText w:val="%6."/>
      <w:lvlJc w:val="right"/>
      <w:pPr>
        <w:ind w:left="4320" w:hanging="180"/>
      </w:pPr>
    </w:lvl>
    <w:lvl w:ilvl="6" w:tplc="51105426" w:tentative="1">
      <w:start w:val="1"/>
      <w:numFmt w:val="decimal"/>
      <w:lvlText w:val="%7."/>
      <w:lvlJc w:val="left"/>
      <w:pPr>
        <w:ind w:left="5040" w:hanging="360"/>
      </w:pPr>
    </w:lvl>
    <w:lvl w:ilvl="7" w:tplc="CEBCAFAA" w:tentative="1">
      <w:start w:val="1"/>
      <w:numFmt w:val="lowerLetter"/>
      <w:lvlText w:val="%8."/>
      <w:lvlJc w:val="left"/>
      <w:pPr>
        <w:ind w:left="5760" w:hanging="360"/>
      </w:pPr>
    </w:lvl>
    <w:lvl w:ilvl="8" w:tplc="A0008D92" w:tentative="1">
      <w:start w:val="1"/>
      <w:numFmt w:val="lowerRoman"/>
      <w:lvlText w:val="%9."/>
      <w:lvlJc w:val="right"/>
      <w:pPr>
        <w:ind w:left="6480" w:hanging="180"/>
      </w:pPr>
    </w:lvl>
  </w:abstractNum>
  <w:abstractNum w:abstractNumId="9" w15:restartNumberingAfterBreak="0">
    <w:nsid w:val="2C4347AD"/>
    <w:multiLevelType w:val="hybridMultilevel"/>
    <w:tmpl w:val="B7CC8EF4"/>
    <w:lvl w:ilvl="0" w:tplc="DFDED01E">
      <w:start w:val="4"/>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BD948310">
      <w:start w:val="1"/>
      <w:numFmt w:val="lowerRoman"/>
      <w:lvlText w:val="(%1)"/>
      <w:lvlJc w:val="left"/>
      <w:pPr>
        <w:ind w:left="1080" w:hanging="720"/>
      </w:pPr>
      <w:rPr>
        <w:rFonts w:hint="default"/>
      </w:rPr>
    </w:lvl>
    <w:lvl w:ilvl="1" w:tplc="809679A4" w:tentative="1">
      <w:start w:val="1"/>
      <w:numFmt w:val="lowerLetter"/>
      <w:lvlText w:val="%2."/>
      <w:lvlJc w:val="left"/>
      <w:pPr>
        <w:ind w:left="1440" w:hanging="360"/>
      </w:pPr>
    </w:lvl>
    <w:lvl w:ilvl="2" w:tplc="F8264DAE" w:tentative="1">
      <w:start w:val="1"/>
      <w:numFmt w:val="lowerRoman"/>
      <w:lvlText w:val="%3."/>
      <w:lvlJc w:val="right"/>
      <w:pPr>
        <w:ind w:left="2160" w:hanging="180"/>
      </w:pPr>
    </w:lvl>
    <w:lvl w:ilvl="3" w:tplc="80F60070" w:tentative="1">
      <w:start w:val="1"/>
      <w:numFmt w:val="decimal"/>
      <w:lvlText w:val="%4."/>
      <w:lvlJc w:val="left"/>
      <w:pPr>
        <w:ind w:left="2880" w:hanging="360"/>
      </w:pPr>
    </w:lvl>
    <w:lvl w:ilvl="4" w:tplc="1DDE1F10" w:tentative="1">
      <w:start w:val="1"/>
      <w:numFmt w:val="lowerLetter"/>
      <w:lvlText w:val="%5."/>
      <w:lvlJc w:val="left"/>
      <w:pPr>
        <w:ind w:left="3600" w:hanging="360"/>
      </w:pPr>
    </w:lvl>
    <w:lvl w:ilvl="5" w:tplc="179C26A0" w:tentative="1">
      <w:start w:val="1"/>
      <w:numFmt w:val="lowerRoman"/>
      <w:lvlText w:val="%6."/>
      <w:lvlJc w:val="right"/>
      <w:pPr>
        <w:ind w:left="4320" w:hanging="180"/>
      </w:pPr>
    </w:lvl>
    <w:lvl w:ilvl="6" w:tplc="30A4587E" w:tentative="1">
      <w:start w:val="1"/>
      <w:numFmt w:val="decimal"/>
      <w:lvlText w:val="%7."/>
      <w:lvlJc w:val="left"/>
      <w:pPr>
        <w:ind w:left="5040" w:hanging="360"/>
      </w:pPr>
    </w:lvl>
    <w:lvl w:ilvl="7" w:tplc="515240FE" w:tentative="1">
      <w:start w:val="1"/>
      <w:numFmt w:val="lowerLetter"/>
      <w:lvlText w:val="%8."/>
      <w:lvlJc w:val="left"/>
      <w:pPr>
        <w:ind w:left="5760" w:hanging="360"/>
      </w:pPr>
    </w:lvl>
    <w:lvl w:ilvl="8" w:tplc="C6C60F4A"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1D327C3C">
      <w:start w:val="1"/>
      <w:numFmt w:val="lowerRoman"/>
      <w:lvlText w:val="(%1)"/>
      <w:lvlJc w:val="left"/>
      <w:pPr>
        <w:ind w:left="1080" w:hanging="720"/>
      </w:pPr>
      <w:rPr>
        <w:rFonts w:hint="default"/>
      </w:rPr>
    </w:lvl>
    <w:lvl w:ilvl="1" w:tplc="8952A018" w:tentative="1">
      <w:start w:val="1"/>
      <w:numFmt w:val="lowerLetter"/>
      <w:lvlText w:val="%2."/>
      <w:lvlJc w:val="left"/>
      <w:pPr>
        <w:ind w:left="1440" w:hanging="360"/>
      </w:pPr>
    </w:lvl>
    <w:lvl w:ilvl="2" w:tplc="3E000D98" w:tentative="1">
      <w:start w:val="1"/>
      <w:numFmt w:val="lowerRoman"/>
      <w:lvlText w:val="%3."/>
      <w:lvlJc w:val="right"/>
      <w:pPr>
        <w:ind w:left="2160" w:hanging="180"/>
      </w:pPr>
    </w:lvl>
    <w:lvl w:ilvl="3" w:tplc="FE966076" w:tentative="1">
      <w:start w:val="1"/>
      <w:numFmt w:val="decimal"/>
      <w:lvlText w:val="%4."/>
      <w:lvlJc w:val="left"/>
      <w:pPr>
        <w:ind w:left="2880" w:hanging="360"/>
      </w:pPr>
    </w:lvl>
    <w:lvl w:ilvl="4" w:tplc="F6CC9B8E" w:tentative="1">
      <w:start w:val="1"/>
      <w:numFmt w:val="lowerLetter"/>
      <w:lvlText w:val="%5."/>
      <w:lvlJc w:val="left"/>
      <w:pPr>
        <w:ind w:left="3600" w:hanging="360"/>
      </w:pPr>
    </w:lvl>
    <w:lvl w:ilvl="5" w:tplc="1F2898E4" w:tentative="1">
      <w:start w:val="1"/>
      <w:numFmt w:val="lowerRoman"/>
      <w:lvlText w:val="%6."/>
      <w:lvlJc w:val="right"/>
      <w:pPr>
        <w:ind w:left="4320" w:hanging="180"/>
      </w:pPr>
    </w:lvl>
    <w:lvl w:ilvl="6" w:tplc="F970E738" w:tentative="1">
      <w:start w:val="1"/>
      <w:numFmt w:val="decimal"/>
      <w:lvlText w:val="%7."/>
      <w:lvlJc w:val="left"/>
      <w:pPr>
        <w:ind w:left="5040" w:hanging="360"/>
      </w:pPr>
    </w:lvl>
    <w:lvl w:ilvl="7" w:tplc="FC0AC726" w:tentative="1">
      <w:start w:val="1"/>
      <w:numFmt w:val="lowerLetter"/>
      <w:lvlText w:val="%8."/>
      <w:lvlJc w:val="left"/>
      <w:pPr>
        <w:ind w:left="5760" w:hanging="360"/>
      </w:pPr>
    </w:lvl>
    <w:lvl w:ilvl="8" w:tplc="A634AADA" w:tentative="1">
      <w:start w:val="1"/>
      <w:numFmt w:val="lowerRoman"/>
      <w:lvlText w:val="%9."/>
      <w:lvlJc w:val="right"/>
      <w:pPr>
        <w:ind w:left="6480" w:hanging="180"/>
      </w:pPr>
    </w:lvl>
  </w:abstractNum>
  <w:abstractNum w:abstractNumId="12" w15:restartNumberingAfterBreak="0">
    <w:nsid w:val="309B71B6"/>
    <w:multiLevelType w:val="hybridMultilevel"/>
    <w:tmpl w:val="AF9C72C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23F5661"/>
    <w:multiLevelType w:val="hybridMultilevel"/>
    <w:tmpl w:val="9A4E0DB6"/>
    <w:lvl w:ilvl="0" w:tplc="58703B80">
      <w:start w:val="1"/>
      <w:numFmt w:val="lowerRoman"/>
      <w:lvlText w:val="(%1)"/>
      <w:lvlJc w:val="left"/>
      <w:pPr>
        <w:ind w:left="1080" w:hanging="720"/>
      </w:pPr>
      <w:rPr>
        <w:rFonts w:hint="default"/>
      </w:rPr>
    </w:lvl>
    <w:lvl w:ilvl="1" w:tplc="2B76BE14" w:tentative="1">
      <w:start w:val="1"/>
      <w:numFmt w:val="lowerLetter"/>
      <w:lvlText w:val="%2."/>
      <w:lvlJc w:val="left"/>
      <w:pPr>
        <w:ind w:left="1440" w:hanging="360"/>
      </w:pPr>
    </w:lvl>
    <w:lvl w:ilvl="2" w:tplc="B8F87830" w:tentative="1">
      <w:start w:val="1"/>
      <w:numFmt w:val="lowerRoman"/>
      <w:lvlText w:val="%3."/>
      <w:lvlJc w:val="right"/>
      <w:pPr>
        <w:ind w:left="2160" w:hanging="180"/>
      </w:pPr>
    </w:lvl>
    <w:lvl w:ilvl="3" w:tplc="4A121BDA" w:tentative="1">
      <w:start w:val="1"/>
      <w:numFmt w:val="decimal"/>
      <w:lvlText w:val="%4."/>
      <w:lvlJc w:val="left"/>
      <w:pPr>
        <w:ind w:left="2880" w:hanging="360"/>
      </w:pPr>
    </w:lvl>
    <w:lvl w:ilvl="4" w:tplc="BD0033EE" w:tentative="1">
      <w:start w:val="1"/>
      <w:numFmt w:val="lowerLetter"/>
      <w:lvlText w:val="%5."/>
      <w:lvlJc w:val="left"/>
      <w:pPr>
        <w:ind w:left="3600" w:hanging="360"/>
      </w:pPr>
    </w:lvl>
    <w:lvl w:ilvl="5" w:tplc="834467DC" w:tentative="1">
      <w:start w:val="1"/>
      <w:numFmt w:val="lowerRoman"/>
      <w:lvlText w:val="%6."/>
      <w:lvlJc w:val="right"/>
      <w:pPr>
        <w:ind w:left="4320" w:hanging="180"/>
      </w:pPr>
    </w:lvl>
    <w:lvl w:ilvl="6" w:tplc="D076C018" w:tentative="1">
      <w:start w:val="1"/>
      <w:numFmt w:val="decimal"/>
      <w:lvlText w:val="%7."/>
      <w:lvlJc w:val="left"/>
      <w:pPr>
        <w:ind w:left="5040" w:hanging="360"/>
      </w:pPr>
    </w:lvl>
    <w:lvl w:ilvl="7" w:tplc="D2B645EA" w:tentative="1">
      <w:start w:val="1"/>
      <w:numFmt w:val="lowerLetter"/>
      <w:lvlText w:val="%8."/>
      <w:lvlJc w:val="left"/>
      <w:pPr>
        <w:ind w:left="5760" w:hanging="360"/>
      </w:pPr>
    </w:lvl>
    <w:lvl w:ilvl="8" w:tplc="B5622312"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DE1C5602">
      <w:start w:val="1"/>
      <w:numFmt w:val="lowerRoman"/>
      <w:lvlText w:val="(%1)"/>
      <w:lvlJc w:val="left"/>
      <w:pPr>
        <w:ind w:left="1080" w:hanging="720"/>
      </w:pPr>
      <w:rPr>
        <w:rFonts w:hint="default"/>
      </w:rPr>
    </w:lvl>
    <w:lvl w:ilvl="1" w:tplc="FDAEB14A" w:tentative="1">
      <w:start w:val="1"/>
      <w:numFmt w:val="lowerLetter"/>
      <w:lvlText w:val="%2."/>
      <w:lvlJc w:val="left"/>
      <w:pPr>
        <w:ind w:left="1440" w:hanging="360"/>
      </w:pPr>
    </w:lvl>
    <w:lvl w:ilvl="2" w:tplc="E514AF08" w:tentative="1">
      <w:start w:val="1"/>
      <w:numFmt w:val="lowerRoman"/>
      <w:lvlText w:val="%3."/>
      <w:lvlJc w:val="right"/>
      <w:pPr>
        <w:ind w:left="2160" w:hanging="180"/>
      </w:pPr>
    </w:lvl>
    <w:lvl w:ilvl="3" w:tplc="58ECE544" w:tentative="1">
      <w:start w:val="1"/>
      <w:numFmt w:val="decimal"/>
      <w:lvlText w:val="%4."/>
      <w:lvlJc w:val="left"/>
      <w:pPr>
        <w:ind w:left="2880" w:hanging="360"/>
      </w:pPr>
    </w:lvl>
    <w:lvl w:ilvl="4" w:tplc="FE801A8C" w:tentative="1">
      <w:start w:val="1"/>
      <w:numFmt w:val="lowerLetter"/>
      <w:lvlText w:val="%5."/>
      <w:lvlJc w:val="left"/>
      <w:pPr>
        <w:ind w:left="3600" w:hanging="360"/>
      </w:pPr>
    </w:lvl>
    <w:lvl w:ilvl="5" w:tplc="D3C820C8" w:tentative="1">
      <w:start w:val="1"/>
      <w:numFmt w:val="lowerRoman"/>
      <w:lvlText w:val="%6."/>
      <w:lvlJc w:val="right"/>
      <w:pPr>
        <w:ind w:left="4320" w:hanging="180"/>
      </w:pPr>
    </w:lvl>
    <w:lvl w:ilvl="6" w:tplc="16227E40" w:tentative="1">
      <w:start w:val="1"/>
      <w:numFmt w:val="decimal"/>
      <w:lvlText w:val="%7."/>
      <w:lvlJc w:val="left"/>
      <w:pPr>
        <w:ind w:left="5040" w:hanging="360"/>
      </w:pPr>
    </w:lvl>
    <w:lvl w:ilvl="7" w:tplc="F70870D2" w:tentative="1">
      <w:start w:val="1"/>
      <w:numFmt w:val="lowerLetter"/>
      <w:lvlText w:val="%8."/>
      <w:lvlJc w:val="left"/>
      <w:pPr>
        <w:ind w:left="5760" w:hanging="360"/>
      </w:pPr>
    </w:lvl>
    <w:lvl w:ilvl="8" w:tplc="B76C5356"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793696A0">
      <w:start w:val="1"/>
      <w:numFmt w:val="lowerRoman"/>
      <w:lvlText w:val="(%1)"/>
      <w:lvlJc w:val="left"/>
      <w:pPr>
        <w:ind w:left="1080" w:hanging="720"/>
      </w:pPr>
      <w:rPr>
        <w:rFonts w:hint="default"/>
      </w:rPr>
    </w:lvl>
    <w:lvl w:ilvl="1" w:tplc="24E25872" w:tentative="1">
      <w:start w:val="1"/>
      <w:numFmt w:val="lowerLetter"/>
      <w:lvlText w:val="%2."/>
      <w:lvlJc w:val="left"/>
      <w:pPr>
        <w:ind w:left="1440" w:hanging="360"/>
      </w:pPr>
    </w:lvl>
    <w:lvl w:ilvl="2" w:tplc="98B864AE" w:tentative="1">
      <w:start w:val="1"/>
      <w:numFmt w:val="lowerRoman"/>
      <w:lvlText w:val="%3."/>
      <w:lvlJc w:val="right"/>
      <w:pPr>
        <w:ind w:left="2160" w:hanging="180"/>
      </w:pPr>
    </w:lvl>
    <w:lvl w:ilvl="3" w:tplc="BD18D526" w:tentative="1">
      <w:start w:val="1"/>
      <w:numFmt w:val="decimal"/>
      <w:lvlText w:val="%4."/>
      <w:lvlJc w:val="left"/>
      <w:pPr>
        <w:ind w:left="2880" w:hanging="360"/>
      </w:pPr>
    </w:lvl>
    <w:lvl w:ilvl="4" w:tplc="C896AEF0" w:tentative="1">
      <w:start w:val="1"/>
      <w:numFmt w:val="lowerLetter"/>
      <w:lvlText w:val="%5."/>
      <w:lvlJc w:val="left"/>
      <w:pPr>
        <w:ind w:left="3600" w:hanging="360"/>
      </w:pPr>
    </w:lvl>
    <w:lvl w:ilvl="5" w:tplc="AE64BCAA" w:tentative="1">
      <w:start w:val="1"/>
      <w:numFmt w:val="lowerRoman"/>
      <w:lvlText w:val="%6."/>
      <w:lvlJc w:val="right"/>
      <w:pPr>
        <w:ind w:left="4320" w:hanging="180"/>
      </w:pPr>
    </w:lvl>
    <w:lvl w:ilvl="6" w:tplc="80301400" w:tentative="1">
      <w:start w:val="1"/>
      <w:numFmt w:val="decimal"/>
      <w:lvlText w:val="%7."/>
      <w:lvlJc w:val="left"/>
      <w:pPr>
        <w:ind w:left="5040" w:hanging="360"/>
      </w:pPr>
    </w:lvl>
    <w:lvl w:ilvl="7" w:tplc="9CECB7E6" w:tentative="1">
      <w:start w:val="1"/>
      <w:numFmt w:val="lowerLetter"/>
      <w:lvlText w:val="%8."/>
      <w:lvlJc w:val="left"/>
      <w:pPr>
        <w:ind w:left="5760" w:hanging="360"/>
      </w:pPr>
    </w:lvl>
    <w:lvl w:ilvl="8" w:tplc="A74C818A"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AC94169A">
      <w:start w:val="1"/>
      <w:numFmt w:val="lowerRoman"/>
      <w:lvlText w:val="(%1)"/>
      <w:lvlJc w:val="left"/>
      <w:pPr>
        <w:ind w:left="1080" w:hanging="720"/>
      </w:pPr>
      <w:rPr>
        <w:rFonts w:hint="default"/>
      </w:rPr>
    </w:lvl>
    <w:lvl w:ilvl="1" w:tplc="66204858" w:tentative="1">
      <w:start w:val="1"/>
      <w:numFmt w:val="lowerLetter"/>
      <w:lvlText w:val="%2."/>
      <w:lvlJc w:val="left"/>
      <w:pPr>
        <w:ind w:left="1440" w:hanging="360"/>
      </w:pPr>
    </w:lvl>
    <w:lvl w:ilvl="2" w:tplc="B4FA7688" w:tentative="1">
      <w:start w:val="1"/>
      <w:numFmt w:val="lowerRoman"/>
      <w:lvlText w:val="%3."/>
      <w:lvlJc w:val="right"/>
      <w:pPr>
        <w:ind w:left="2160" w:hanging="180"/>
      </w:pPr>
    </w:lvl>
    <w:lvl w:ilvl="3" w:tplc="B846FA0E" w:tentative="1">
      <w:start w:val="1"/>
      <w:numFmt w:val="decimal"/>
      <w:lvlText w:val="%4."/>
      <w:lvlJc w:val="left"/>
      <w:pPr>
        <w:ind w:left="2880" w:hanging="360"/>
      </w:pPr>
    </w:lvl>
    <w:lvl w:ilvl="4" w:tplc="95D69F28" w:tentative="1">
      <w:start w:val="1"/>
      <w:numFmt w:val="lowerLetter"/>
      <w:lvlText w:val="%5."/>
      <w:lvlJc w:val="left"/>
      <w:pPr>
        <w:ind w:left="3600" w:hanging="360"/>
      </w:pPr>
    </w:lvl>
    <w:lvl w:ilvl="5" w:tplc="48960C2C" w:tentative="1">
      <w:start w:val="1"/>
      <w:numFmt w:val="lowerRoman"/>
      <w:lvlText w:val="%6."/>
      <w:lvlJc w:val="right"/>
      <w:pPr>
        <w:ind w:left="4320" w:hanging="180"/>
      </w:pPr>
    </w:lvl>
    <w:lvl w:ilvl="6" w:tplc="422E522A" w:tentative="1">
      <w:start w:val="1"/>
      <w:numFmt w:val="decimal"/>
      <w:lvlText w:val="%7."/>
      <w:lvlJc w:val="left"/>
      <w:pPr>
        <w:ind w:left="5040" w:hanging="360"/>
      </w:pPr>
    </w:lvl>
    <w:lvl w:ilvl="7" w:tplc="7C507A42" w:tentative="1">
      <w:start w:val="1"/>
      <w:numFmt w:val="lowerLetter"/>
      <w:lvlText w:val="%8."/>
      <w:lvlJc w:val="left"/>
      <w:pPr>
        <w:ind w:left="5760" w:hanging="360"/>
      </w:pPr>
    </w:lvl>
    <w:lvl w:ilvl="8" w:tplc="D17AC3E4"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7C6CD70A">
      <w:start w:val="1"/>
      <w:numFmt w:val="lowerRoman"/>
      <w:lvlText w:val="(%1)"/>
      <w:lvlJc w:val="left"/>
      <w:pPr>
        <w:ind w:left="1080" w:hanging="720"/>
      </w:pPr>
      <w:rPr>
        <w:rFonts w:hint="default"/>
      </w:rPr>
    </w:lvl>
    <w:lvl w:ilvl="1" w:tplc="2FFAF6A2" w:tentative="1">
      <w:start w:val="1"/>
      <w:numFmt w:val="lowerLetter"/>
      <w:lvlText w:val="%2."/>
      <w:lvlJc w:val="left"/>
      <w:pPr>
        <w:ind w:left="1440" w:hanging="360"/>
      </w:pPr>
    </w:lvl>
    <w:lvl w:ilvl="2" w:tplc="5964B73E" w:tentative="1">
      <w:start w:val="1"/>
      <w:numFmt w:val="lowerRoman"/>
      <w:lvlText w:val="%3."/>
      <w:lvlJc w:val="right"/>
      <w:pPr>
        <w:ind w:left="2160" w:hanging="180"/>
      </w:pPr>
    </w:lvl>
    <w:lvl w:ilvl="3" w:tplc="7A8E2926" w:tentative="1">
      <w:start w:val="1"/>
      <w:numFmt w:val="decimal"/>
      <w:lvlText w:val="%4."/>
      <w:lvlJc w:val="left"/>
      <w:pPr>
        <w:ind w:left="2880" w:hanging="360"/>
      </w:pPr>
    </w:lvl>
    <w:lvl w:ilvl="4" w:tplc="F1AE55E8" w:tentative="1">
      <w:start w:val="1"/>
      <w:numFmt w:val="lowerLetter"/>
      <w:lvlText w:val="%5."/>
      <w:lvlJc w:val="left"/>
      <w:pPr>
        <w:ind w:left="3600" w:hanging="360"/>
      </w:pPr>
    </w:lvl>
    <w:lvl w:ilvl="5" w:tplc="F6D00F7E" w:tentative="1">
      <w:start w:val="1"/>
      <w:numFmt w:val="lowerRoman"/>
      <w:lvlText w:val="%6."/>
      <w:lvlJc w:val="right"/>
      <w:pPr>
        <w:ind w:left="4320" w:hanging="180"/>
      </w:pPr>
    </w:lvl>
    <w:lvl w:ilvl="6" w:tplc="A588CEFA" w:tentative="1">
      <w:start w:val="1"/>
      <w:numFmt w:val="decimal"/>
      <w:lvlText w:val="%7."/>
      <w:lvlJc w:val="left"/>
      <w:pPr>
        <w:ind w:left="5040" w:hanging="360"/>
      </w:pPr>
    </w:lvl>
    <w:lvl w:ilvl="7" w:tplc="CA62A01E" w:tentative="1">
      <w:start w:val="1"/>
      <w:numFmt w:val="lowerLetter"/>
      <w:lvlText w:val="%8."/>
      <w:lvlJc w:val="left"/>
      <w:pPr>
        <w:ind w:left="5760" w:hanging="360"/>
      </w:pPr>
    </w:lvl>
    <w:lvl w:ilvl="8" w:tplc="0A4C7166"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D91CAEF6">
      <w:start w:val="1"/>
      <w:numFmt w:val="lowerRoman"/>
      <w:lvlText w:val="(%1)"/>
      <w:lvlJc w:val="left"/>
      <w:pPr>
        <w:ind w:left="1080" w:hanging="720"/>
      </w:pPr>
      <w:rPr>
        <w:rFonts w:hint="default"/>
      </w:rPr>
    </w:lvl>
    <w:lvl w:ilvl="1" w:tplc="AD2E3BA2" w:tentative="1">
      <w:start w:val="1"/>
      <w:numFmt w:val="lowerLetter"/>
      <w:lvlText w:val="%2."/>
      <w:lvlJc w:val="left"/>
      <w:pPr>
        <w:ind w:left="1440" w:hanging="360"/>
      </w:pPr>
    </w:lvl>
    <w:lvl w:ilvl="2" w:tplc="2E9EB932" w:tentative="1">
      <w:start w:val="1"/>
      <w:numFmt w:val="lowerRoman"/>
      <w:lvlText w:val="%3."/>
      <w:lvlJc w:val="right"/>
      <w:pPr>
        <w:ind w:left="2160" w:hanging="180"/>
      </w:pPr>
    </w:lvl>
    <w:lvl w:ilvl="3" w:tplc="5AF01E06" w:tentative="1">
      <w:start w:val="1"/>
      <w:numFmt w:val="decimal"/>
      <w:lvlText w:val="%4."/>
      <w:lvlJc w:val="left"/>
      <w:pPr>
        <w:ind w:left="2880" w:hanging="360"/>
      </w:pPr>
    </w:lvl>
    <w:lvl w:ilvl="4" w:tplc="13249E44" w:tentative="1">
      <w:start w:val="1"/>
      <w:numFmt w:val="lowerLetter"/>
      <w:lvlText w:val="%5."/>
      <w:lvlJc w:val="left"/>
      <w:pPr>
        <w:ind w:left="3600" w:hanging="360"/>
      </w:pPr>
    </w:lvl>
    <w:lvl w:ilvl="5" w:tplc="2F3C9904" w:tentative="1">
      <w:start w:val="1"/>
      <w:numFmt w:val="lowerRoman"/>
      <w:lvlText w:val="%6."/>
      <w:lvlJc w:val="right"/>
      <w:pPr>
        <w:ind w:left="4320" w:hanging="180"/>
      </w:pPr>
    </w:lvl>
    <w:lvl w:ilvl="6" w:tplc="9A4CCC4E" w:tentative="1">
      <w:start w:val="1"/>
      <w:numFmt w:val="decimal"/>
      <w:lvlText w:val="%7."/>
      <w:lvlJc w:val="left"/>
      <w:pPr>
        <w:ind w:left="5040" w:hanging="360"/>
      </w:pPr>
    </w:lvl>
    <w:lvl w:ilvl="7" w:tplc="786C27DE" w:tentative="1">
      <w:start w:val="1"/>
      <w:numFmt w:val="lowerLetter"/>
      <w:lvlText w:val="%8."/>
      <w:lvlJc w:val="left"/>
      <w:pPr>
        <w:ind w:left="5760" w:hanging="360"/>
      </w:pPr>
    </w:lvl>
    <w:lvl w:ilvl="8" w:tplc="ECB0CAC0"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3512619E">
      <w:start w:val="1"/>
      <w:numFmt w:val="lowerRoman"/>
      <w:lvlText w:val="(%1)"/>
      <w:lvlJc w:val="left"/>
      <w:pPr>
        <w:ind w:left="1080" w:hanging="720"/>
      </w:pPr>
      <w:rPr>
        <w:rFonts w:hint="default"/>
      </w:rPr>
    </w:lvl>
    <w:lvl w:ilvl="1" w:tplc="4896FB76" w:tentative="1">
      <w:start w:val="1"/>
      <w:numFmt w:val="lowerLetter"/>
      <w:lvlText w:val="%2."/>
      <w:lvlJc w:val="left"/>
      <w:pPr>
        <w:ind w:left="1440" w:hanging="360"/>
      </w:pPr>
    </w:lvl>
    <w:lvl w:ilvl="2" w:tplc="A38842D2" w:tentative="1">
      <w:start w:val="1"/>
      <w:numFmt w:val="lowerRoman"/>
      <w:lvlText w:val="%3."/>
      <w:lvlJc w:val="right"/>
      <w:pPr>
        <w:ind w:left="2160" w:hanging="180"/>
      </w:pPr>
    </w:lvl>
    <w:lvl w:ilvl="3" w:tplc="F3ACA764" w:tentative="1">
      <w:start w:val="1"/>
      <w:numFmt w:val="decimal"/>
      <w:lvlText w:val="%4."/>
      <w:lvlJc w:val="left"/>
      <w:pPr>
        <w:ind w:left="2880" w:hanging="360"/>
      </w:pPr>
    </w:lvl>
    <w:lvl w:ilvl="4" w:tplc="414C5F18" w:tentative="1">
      <w:start w:val="1"/>
      <w:numFmt w:val="lowerLetter"/>
      <w:lvlText w:val="%5."/>
      <w:lvlJc w:val="left"/>
      <w:pPr>
        <w:ind w:left="3600" w:hanging="360"/>
      </w:pPr>
    </w:lvl>
    <w:lvl w:ilvl="5" w:tplc="7C7E65B4" w:tentative="1">
      <w:start w:val="1"/>
      <w:numFmt w:val="lowerRoman"/>
      <w:lvlText w:val="%6."/>
      <w:lvlJc w:val="right"/>
      <w:pPr>
        <w:ind w:left="4320" w:hanging="180"/>
      </w:pPr>
    </w:lvl>
    <w:lvl w:ilvl="6" w:tplc="19B0E1DC" w:tentative="1">
      <w:start w:val="1"/>
      <w:numFmt w:val="decimal"/>
      <w:lvlText w:val="%7."/>
      <w:lvlJc w:val="left"/>
      <w:pPr>
        <w:ind w:left="5040" w:hanging="360"/>
      </w:pPr>
    </w:lvl>
    <w:lvl w:ilvl="7" w:tplc="40C8A840" w:tentative="1">
      <w:start w:val="1"/>
      <w:numFmt w:val="lowerLetter"/>
      <w:lvlText w:val="%8."/>
      <w:lvlJc w:val="left"/>
      <w:pPr>
        <w:ind w:left="5760" w:hanging="360"/>
      </w:pPr>
    </w:lvl>
    <w:lvl w:ilvl="8" w:tplc="4DBC72D0"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60BCA468">
      <w:start w:val="1"/>
      <w:numFmt w:val="lowerRoman"/>
      <w:lvlText w:val="(%1)"/>
      <w:lvlJc w:val="left"/>
      <w:pPr>
        <w:ind w:left="1080" w:hanging="720"/>
      </w:pPr>
      <w:rPr>
        <w:rFonts w:hint="default"/>
      </w:rPr>
    </w:lvl>
    <w:lvl w:ilvl="1" w:tplc="D7DEF9AA" w:tentative="1">
      <w:start w:val="1"/>
      <w:numFmt w:val="lowerLetter"/>
      <w:lvlText w:val="%2."/>
      <w:lvlJc w:val="left"/>
      <w:pPr>
        <w:ind w:left="1440" w:hanging="360"/>
      </w:pPr>
    </w:lvl>
    <w:lvl w:ilvl="2" w:tplc="7D661784" w:tentative="1">
      <w:start w:val="1"/>
      <w:numFmt w:val="lowerRoman"/>
      <w:lvlText w:val="%3."/>
      <w:lvlJc w:val="right"/>
      <w:pPr>
        <w:ind w:left="2160" w:hanging="180"/>
      </w:pPr>
    </w:lvl>
    <w:lvl w:ilvl="3" w:tplc="602C0B9C" w:tentative="1">
      <w:start w:val="1"/>
      <w:numFmt w:val="decimal"/>
      <w:lvlText w:val="%4."/>
      <w:lvlJc w:val="left"/>
      <w:pPr>
        <w:ind w:left="2880" w:hanging="360"/>
      </w:pPr>
    </w:lvl>
    <w:lvl w:ilvl="4" w:tplc="BC4C4DC2" w:tentative="1">
      <w:start w:val="1"/>
      <w:numFmt w:val="lowerLetter"/>
      <w:lvlText w:val="%5."/>
      <w:lvlJc w:val="left"/>
      <w:pPr>
        <w:ind w:left="3600" w:hanging="360"/>
      </w:pPr>
    </w:lvl>
    <w:lvl w:ilvl="5" w:tplc="6908E7BC" w:tentative="1">
      <w:start w:val="1"/>
      <w:numFmt w:val="lowerRoman"/>
      <w:lvlText w:val="%6."/>
      <w:lvlJc w:val="right"/>
      <w:pPr>
        <w:ind w:left="4320" w:hanging="180"/>
      </w:pPr>
    </w:lvl>
    <w:lvl w:ilvl="6" w:tplc="A8EAC204" w:tentative="1">
      <w:start w:val="1"/>
      <w:numFmt w:val="decimal"/>
      <w:lvlText w:val="%7."/>
      <w:lvlJc w:val="left"/>
      <w:pPr>
        <w:ind w:left="5040" w:hanging="360"/>
      </w:pPr>
    </w:lvl>
    <w:lvl w:ilvl="7" w:tplc="B0B0C786" w:tentative="1">
      <w:start w:val="1"/>
      <w:numFmt w:val="lowerLetter"/>
      <w:lvlText w:val="%8."/>
      <w:lvlJc w:val="left"/>
      <w:pPr>
        <w:ind w:left="5760" w:hanging="360"/>
      </w:pPr>
    </w:lvl>
    <w:lvl w:ilvl="8" w:tplc="013A4FEA"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68064924">
      <w:start w:val="1"/>
      <w:numFmt w:val="lowerRoman"/>
      <w:lvlText w:val="(%1)"/>
      <w:lvlJc w:val="left"/>
      <w:pPr>
        <w:ind w:left="1080" w:hanging="720"/>
      </w:pPr>
      <w:rPr>
        <w:rFonts w:hint="default"/>
      </w:rPr>
    </w:lvl>
    <w:lvl w:ilvl="1" w:tplc="7B145504" w:tentative="1">
      <w:start w:val="1"/>
      <w:numFmt w:val="lowerLetter"/>
      <w:lvlText w:val="%2."/>
      <w:lvlJc w:val="left"/>
      <w:pPr>
        <w:ind w:left="1440" w:hanging="360"/>
      </w:pPr>
    </w:lvl>
    <w:lvl w:ilvl="2" w:tplc="10502FD4" w:tentative="1">
      <w:start w:val="1"/>
      <w:numFmt w:val="lowerRoman"/>
      <w:lvlText w:val="%3."/>
      <w:lvlJc w:val="right"/>
      <w:pPr>
        <w:ind w:left="2160" w:hanging="180"/>
      </w:pPr>
    </w:lvl>
    <w:lvl w:ilvl="3" w:tplc="57A6D36C" w:tentative="1">
      <w:start w:val="1"/>
      <w:numFmt w:val="decimal"/>
      <w:lvlText w:val="%4."/>
      <w:lvlJc w:val="left"/>
      <w:pPr>
        <w:ind w:left="2880" w:hanging="360"/>
      </w:pPr>
    </w:lvl>
    <w:lvl w:ilvl="4" w:tplc="7818B016" w:tentative="1">
      <w:start w:val="1"/>
      <w:numFmt w:val="lowerLetter"/>
      <w:lvlText w:val="%5."/>
      <w:lvlJc w:val="left"/>
      <w:pPr>
        <w:ind w:left="3600" w:hanging="360"/>
      </w:pPr>
    </w:lvl>
    <w:lvl w:ilvl="5" w:tplc="F3721E0E" w:tentative="1">
      <w:start w:val="1"/>
      <w:numFmt w:val="lowerRoman"/>
      <w:lvlText w:val="%6."/>
      <w:lvlJc w:val="right"/>
      <w:pPr>
        <w:ind w:left="4320" w:hanging="180"/>
      </w:pPr>
    </w:lvl>
    <w:lvl w:ilvl="6" w:tplc="4BC63C16" w:tentative="1">
      <w:start w:val="1"/>
      <w:numFmt w:val="decimal"/>
      <w:lvlText w:val="%7."/>
      <w:lvlJc w:val="left"/>
      <w:pPr>
        <w:ind w:left="5040" w:hanging="360"/>
      </w:pPr>
    </w:lvl>
    <w:lvl w:ilvl="7" w:tplc="9344324C" w:tentative="1">
      <w:start w:val="1"/>
      <w:numFmt w:val="lowerLetter"/>
      <w:lvlText w:val="%8."/>
      <w:lvlJc w:val="left"/>
      <w:pPr>
        <w:ind w:left="5760" w:hanging="360"/>
      </w:pPr>
    </w:lvl>
    <w:lvl w:ilvl="8" w:tplc="07F6D610"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43372638">
    <w:abstractNumId w:val="22"/>
  </w:num>
  <w:num w:numId="2" w16cid:durableId="1303921709">
    <w:abstractNumId w:val="6"/>
  </w:num>
  <w:num w:numId="3" w16cid:durableId="1332903096">
    <w:abstractNumId w:val="2"/>
  </w:num>
  <w:num w:numId="4" w16cid:durableId="1164592005">
    <w:abstractNumId w:val="11"/>
  </w:num>
  <w:num w:numId="5" w16cid:durableId="1214348019">
    <w:abstractNumId w:val="10"/>
  </w:num>
  <w:num w:numId="6" w16cid:durableId="862865732">
    <w:abstractNumId w:val="1"/>
  </w:num>
  <w:num w:numId="7" w16cid:durableId="2106338794">
    <w:abstractNumId w:val="17"/>
  </w:num>
  <w:num w:numId="8" w16cid:durableId="1948922460">
    <w:abstractNumId w:val="7"/>
  </w:num>
  <w:num w:numId="9" w16cid:durableId="1778332011">
    <w:abstractNumId w:val="15"/>
  </w:num>
  <w:num w:numId="10" w16cid:durableId="1495031872">
    <w:abstractNumId w:val="5"/>
  </w:num>
  <w:num w:numId="11" w16cid:durableId="74786049">
    <w:abstractNumId w:val="21"/>
  </w:num>
  <w:num w:numId="12" w16cid:durableId="503739238">
    <w:abstractNumId w:val="13"/>
  </w:num>
  <w:num w:numId="13" w16cid:durableId="818306749">
    <w:abstractNumId w:val="4"/>
  </w:num>
  <w:num w:numId="14" w16cid:durableId="1672180576">
    <w:abstractNumId w:val="3"/>
  </w:num>
  <w:num w:numId="15" w16cid:durableId="2094736297">
    <w:abstractNumId w:val="19"/>
  </w:num>
  <w:num w:numId="16" w16cid:durableId="146941943">
    <w:abstractNumId w:val="18"/>
  </w:num>
  <w:num w:numId="17" w16cid:durableId="1071541151">
    <w:abstractNumId w:val="8"/>
  </w:num>
  <w:num w:numId="18" w16cid:durableId="1550461778">
    <w:abstractNumId w:val="16"/>
  </w:num>
  <w:num w:numId="19" w16cid:durableId="1347096473">
    <w:abstractNumId w:val="20"/>
  </w:num>
  <w:num w:numId="20" w16cid:durableId="1460951007">
    <w:abstractNumId w:val="14"/>
  </w:num>
  <w:num w:numId="21" w16cid:durableId="1349327515">
    <w:abstractNumId w:val="0"/>
  </w:num>
  <w:num w:numId="22" w16cid:durableId="881668871">
    <w:abstractNumId w:val="22"/>
  </w:num>
  <w:num w:numId="23" w16cid:durableId="1502432537">
    <w:abstractNumId w:val="9"/>
  </w:num>
  <w:num w:numId="24" w16cid:durableId="9091189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539"/>
    <w:rsid w:val="00004C13"/>
    <w:rsid w:val="00012095"/>
    <w:rsid w:val="00066FC2"/>
    <w:rsid w:val="000820B6"/>
    <w:rsid w:val="000C0C59"/>
    <w:rsid w:val="00123797"/>
    <w:rsid w:val="001407CD"/>
    <w:rsid w:val="001769A5"/>
    <w:rsid w:val="0018006F"/>
    <w:rsid w:val="00195C42"/>
    <w:rsid w:val="001A472E"/>
    <w:rsid w:val="001B6EE8"/>
    <w:rsid w:val="001D3539"/>
    <w:rsid w:val="001D4D80"/>
    <w:rsid w:val="002601E1"/>
    <w:rsid w:val="00266EA0"/>
    <w:rsid w:val="002A7296"/>
    <w:rsid w:val="002C3B38"/>
    <w:rsid w:val="0032004C"/>
    <w:rsid w:val="003208A8"/>
    <w:rsid w:val="00324800"/>
    <w:rsid w:val="00355F6E"/>
    <w:rsid w:val="0038536F"/>
    <w:rsid w:val="003868D9"/>
    <w:rsid w:val="00441072"/>
    <w:rsid w:val="004D0C14"/>
    <w:rsid w:val="00564666"/>
    <w:rsid w:val="00586A8A"/>
    <w:rsid w:val="0059582F"/>
    <w:rsid w:val="00607D7D"/>
    <w:rsid w:val="00620AFA"/>
    <w:rsid w:val="00635DFD"/>
    <w:rsid w:val="00647B80"/>
    <w:rsid w:val="006B3981"/>
    <w:rsid w:val="006D29B6"/>
    <w:rsid w:val="00712B11"/>
    <w:rsid w:val="00723305"/>
    <w:rsid w:val="00815BA9"/>
    <w:rsid w:val="00871287"/>
    <w:rsid w:val="009342CE"/>
    <w:rsid w:val="009720C0"/>
    <w:rsid w:val="0097738B"/>
    <w:rsid w:val="009B37D8"/>
    <w:rsid w:val="009B5070"/>
    <w:rsid w:val="009E727E"/>
    <w:rsid w:val="00A03FE1"/>
    <w:rsid w:val="00A10FAB"/>
    <w:rsid w:val="00A50D76"/>
    <w:rsid w:val="00A54C0F"/>
    <w:rsid w:val="00A923F9"/>
    <w:rsid w:val="00AB2F3C"/>
    <w:rsid w:val="00AC079F"/>
    <w:rsid w:val="00AF4168"/>
    <w:rsid w:val="00B351B6"/>
    <w:rsid w:val="00BA5596"/>
    <w:rsid w:val="00BA5C3C"/>
    <w:rsid w:val="00C4086B"/>
    <w:rsid w:val="00C42173"/>
    <w:rsid w:val="00CD24A9"/>
    <w:rsid w:val="00D35D22"/>
    <w:rsid w:val="00D53E24"/>
    <w:rsid w:val="00DB0BE9"/>
    <w:rsid w:val="00EA2EBD"/>
    <w:rsid w:val="00EA5BF1"/>
    <w:rsid w:val="00EC7B8A"/>
    <w:rsid w:val="00ED21B1"/>
    <w:rsid w:val="00FB1D38"/>
    <w:rsid w:val="00FE0E23"/>
    <w:rsid w:val="00FE4C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90DE6"/>
  <w15:docId w15:val="{D8AC0BB0-A978-4C2F-B068-B33F2EAA0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D4022" w:rsidRDefault="009D4022" w:rsidP="009B242A">
          <w:pPr>
            <w:pStyle w:val="4D6CDB0F478A47378458119DA633E90A"/>
          </w:pPr>
          <w:r w:rsidRPr="00925A3E">
            <w:rPr>
              <w:rStyle w:val="PlaceholderText"/>
            </w:rPr>
            <w:t>Click or tap to enter a date.</w:t>
          </w:r>
        </w:p>
      </w:docPartBody>
    </w:docPart>
    <w:docPart>
      <w:docPartPr>
        <w:name w:val="51FDD3B125E24DFA931EDFE4A85A718E"/>
        <w:category>
          <w:name w:val="General"/>
          <w:gallery w:val="placeholder"/>
        </w:category>
        <w:types>
          <w:type w:val="bbPlcHdr"/>
        </w:types>
        <w:behaviors>
          <w:behavior w:val="content"/>
        </w:behaviors>
        <w:guid w:val="{0F8682B3-8E40-4700-A119-D600BDD4BAF5}"/>
      </w:docPartPr>
      <w:docPartBody>
        <w:p w:rsidR="009D4022" w:rsidRDefault="00765F6C" w:rsidP="00765F6C">
          <w:pPr>
            <w:pStyle w:val="51FDD3B125E24DFA931EDFE4A85A718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65F6C"/>
    <w:rsid w:val="001A472E"/>
    <w:rsid w:val="00214F18"/>
    <w:rsid w:val="00765F6C"/>
    <w:rsid w:val="009B5070"/>
    <w:rsid w:val="009D4022"/>
    <w:rsid w:val="00A50D76"/>
    <w:rsid w:val="00E773B9"/>
    <w:rsid w:val="00EA2E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65F6C"/>
    <w:rPr>
      <w:color w:val="808080"/>
    </w:rPr>
  </w:style>
  <w:style w:type="paragraph" w:customStyle="1" w:styleId="4D6CDB0F478A47378458119DA633E90A">
    <w:name w:val="4D6CDB0F478A47378458119DA633E90A"/>
    <w:rsid w:val="00193AC5"/>
  </w:style>
  <w:style w:type="paragraph" w:customStyle="1" w:styleId="51FDD3B125E24DFA931EDFE4A85A718E">
    <w:name w:val="51FDD3B125E24DFA931EDFE4A85A718E"/>
    <w:rsid w:val="00765F6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1255</Words>
  <Characters>7155</Characters>
  <Application>Microsoft Office Word</Application>
  <DocSecurity>8</DocSecurity>
  <Lines>59</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2024-11-04T05:25:00Z</dcterms:created>
  <dcterms:modified xsi:type="dcterms:W3CDTF">2024-11-04T05:25:00Z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