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38989" w14:textId="77777777" w:rsidR="004F6DBE" w:rsidRPr="003217D3" w:rsidRDefault="00831E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122300" wp14:editId="2AD58A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803631" w14:textId="77777777" w:rsidR="004F6DBE" w:rsidRPr="003217D3" w:rsidRDefault="00831E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ABE571" w14:textId="77777777" w:rsidR="004F6DBE" w:rsidRPr="00A36AA9" w:rsidRDefault="00831E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8E129E" w14:textId="77777777" w:rsidR="004F6DBE" w:rsidRPr="00A36AA9" w:rsidRDefault="00831E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513E" w14:paraId="6178A00A" w14:textId="77777777" w:rsidTr="001B513E">
        <w:tc>
          <w:tcPr>
            <w:cnfStyle w:val="001000000000" w:firstRow="0" w:lastRow="0" w:firstColumn="1" w:lastColumn="0" w:oddVBand="0" w:evenVBand="0" w:oddHBand="0" w:evenHBand="0" w:firstRowFirstColumn="0" w:firstRowLastColumn="0" w:lastRowFirstColumn="0" w:lastRowLastColumn="0"/>
            <w:tcW w:w="3227" w:type="dxa"/>
          </w:tcPr>
          <w:p w14:paraId="6B6D06D2" w14:textId="77777777" w:rsidR="004F6DBE" w:rsidRPr="00A36AA9" w:rsidRDefault="00831E1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0AB94CF" w14:textId="77777777" w:rsidR="004F6DBE" w:rsidRDefault="00831E1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Group Homes Australia</w:t>
            </w:r>
          </w:p>
        </w:tc>
      </w:tr>
      <w:tr w:rsidR="001B513E" w14:paraId="5239B2C2" w14:textId="77777777" w:rsidTr="001B5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08D7A" w14:textId="77777777" w:rsidR="004F6DBE" w:rsidRPr="00A36AA9" w:rsidRDefault="00831E1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60661A" w14:textId="77777777" w:rsidR="004F6DBE" w:rsidRPr="00C27BE3" w:rsidRDefault="00831E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201312</w:t>
            </w:r>
          </w:p>
        </w:tc>
      </w:tr>
      <w:tr w:rsidR="001B513E" w14:paraId="29535E40" w14:textId="77777777" w:rsidTr="001B5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BA8FA" w14:textId="77777777" w:rsidR="004F6DBE" w:rsidRPr="00A36AA9" w:rsidRDefault="00831E1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DE32E6" w14:textId="77777777" w:rsidR="004F6DBE" w:rsidRPr="00540817" w:rsidRDefault="00831E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2</w:t>
            </w:r>
            <w:r>
              <w:rPr>
                <w:rFonts w:ascii="Arial" w:eastAsia="Times New Roman" w:hAnsi="Arial" w:cs="Arial"/>
                <w:lang w:eastAsia="en-AU"/>
              </w:rPr>
              <w:t>/3, 425-429 Pacific Highway, CROWS NEST, New South Wales, 2065</w:t>
            </w:r>
          </w:p>
        </w:tc>
      </w:tr>
      <w:tr w:rsidR="001B513E" w14:paraId="4A7EADB2" w14:textId="77777777" w:rsidTr="001B5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375AB" w14:textId="77777777" w:rsidR="004F6DBE" w:rsidRPr="00A36AA9" w:rsidRDefault="00831E1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D618B4" w14:textId="77777777" w:rsidR="004F6DBE" w:rsidRPr="00A36AA9" w:rsidRDefault="00831E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513E" w14:paraId="1A2D291A" w14:textId="77777777" w:rsidTr="001B5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A6C9D" w14:textId="77777777" w:rsidR="004F6DBE" w:rsidRPr="00A36AA9" w:rsidRDefault="00831E1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85B2E7" w14:textId="77777777" w:rsidR="004F6DBE" w:rsidRPr="00A36AA9" w:rsidRDefault="00831E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1B513E" w14:paraId="37D19227" w14:textId="77777777" w:rsidTr="001B5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8E948C" w14:textId="77777777" w:rsidR="004F6DBE" w:rsidRPr="00A36AA9" w:rsidRDefault="00831E1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2420290"/>
            <w:placeholder>
              <w:docPart w:val="A7F4949C78414813B67B25D37262F9D8"/>
            </w:placeholder>
            <w:date w:fullDate="2024-04-29T00:00:00Z">
              <w:dateFormat w:val="d MMMM yyyy"/>
              <w:lid w:val="en-AU"/>
              <w:storeMappedDataAs w:val="dateTime"/>
              <w:calendar w:val="gregorian"/>
            </w:date>
          </w:sdtPr>
          <w:sdtEndPr/>
          <w:sdtContent>
            <w:tc>
              <w:tcPr>
                <w:tcW w:w="7114" w:type="dxa"/>
                <w:shd w:val="clear" w:color="auto" w:fill="auto"/>
              </w:tcPr>
              <w:p w14:paraId="65E5B159" w14:textId="0A8C72BE" w:rsidR="004F6DBE" w:rsidRPr="00A36AA9" w:rsidRDefault="009A56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April 2024</w:t>
                </w:r>
              </w:p>
            </w:tc>
          </w:sdtContent>
        </w:sdt>
      </w:tr>
    </w:tbl>
    <w:bookmarkEnd w:id="0"/>
    <w:p w14:paraId="7DE0AE71" w14:textId="77777777" w:rsidR="004F6DBE" w:rsidRPr="00A36AA9" w:rsidRDefault="00831E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9121CF" w14:textId="77777777" w:rsidR="004F6DBE" w:rsidRDefault="00831E1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DCAC64E" w14:textId="77777777" w:rsidR="004F6DBE" w:rsidRPr="00214549" w:rsidRDefault="00831E1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3428 Group Homes Australia Pty Ltd</w:t>
      </w:r>
      <w:r>
        <w:rPr>
          <w:rFonts w:ascii="Arial" w:eastAsia="Arial" w:hAnsi="Arial" w:cs="Arial"/>
        </w:rPr>
        <w:br/>
        <w:t>Service: 26454 Group Homes Australia</w:t>
      </w:r>
      <w:r>
        <w:br/>
      </w:r>
      <w:bookmarkEnd w:id="1"/>
    </w:p>
    <w:p w14:paraId="1726A2D0" w14:textId="77777777" w:rsidR="004F6DBE" w:rsidRPr="00A36AA9" w:rsidRDefault="00831E1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040BE6F" w14:textId="77777777" w:rsidR="004F6DBE" w:rsidRPr="00A36AA9" w:rsidRDefault="00831E14" w:rsidP="00F87E39">
      <w:pPr>
        <w:pStyle w:val="NormalArial"/>
      </w:pPr>
      <w:r w:rsidRPr="00A36AA9">
        <w:t xml:space="preserve">This performance report for </w:t>
      </w:r>
      <w:r w:rsidRPr="00C27BE3">
        <w:rPr>
          <w:color w:val="auto"/>
        </w:rPr>
        <w:t>Group Homes Australia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Solomon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ED67CFF" w14:textId="77777777" w:rsidR="004F6DBE" w:rsidRPr="00A36AA9" w:rsidRDefault="00831E1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5FFDA" w14:textId="77777777" w:rsidR="004F6DBE" w:rsidRDefault="00831E14" w:rsidP="00F87E39">
      <w:pPr>
        <w:pStyle w:val="NormalArial"/>
      </w:pPr>
      <w:r w:rsidRPr="00A36AA9">
        <w:t>The report also specifies any areas in which improvements must be made to ensure the Quality Standards are complied with.</w:t>
      </w:r>
    </w:p>
    <w:p w14:paraId="10B53766" w14:textId="77777777" w:rsidR="004F6DBE" w:rsidRPr="00A36AA9" w:rsidRDefault="00831E14" w:rsidP="00DF37F2">
      <w:pPr>
        <w:pStyle w:val="Heading1"/>
        <w:spacing w:before="0" w:after="240" w:line="22" w:lineRule="atLeast"/>
        <w:rPr>
          <w:rFonts w:ascii="Arial" w:hAnsi="Arial" w:cs="Arial"/>
        </w:rPr>
      </w:pPr>
      <w:r w:rsidRPr="00A36AA9">
        <w:rPr>
          <w:rFonts w:ascii="Arial" w:hAnsi="Arial" w:cs="Arial"/>
        </w:rPr>
        <w:t>Material relied on</w:t>
      </w:r>
    </w:p>
    <w:p w14:paraId="131AF86F" w14:textId="77777777" w:rsidR="004F6DBE" w:rsidRPr="00A36AA9" w:rsidRDefault="00831E14" w:rsidP="00F87E39">
      <w:pPr>
        <w:pStyle w:val="NormalArial"/>
      </w:pPr>
      <w:r w:rsidRPr="00A36AA9">
        <w:t>The following information has been considered in preparing the performance report:</w:t>
      </w:r>
    </w:p>
    <w:p w14:paraId="0CB96C88" w14:textId="358B5F6F" w:rsidR="004F6DBE" w:rsidRPr="00403C75" w:rsidRDefault="00831E1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403C75">
        <w:rPr>
          <w:rFonts w:ascii="Arial" w:hAnsi="Arial" w:cs="Arial"/>
          <w:color w:val="auto"/>
        </w:rPr>
        <w:t>informed by</w:t>
      </w:r>
      <w:r w:rsidR="009B5403" w:rsidRPr="00403C75">
        <w:rPr>
          <w:rFonts w:ascii="Arial" w:hAnsi="Arial" w:cs="Arial"/>
          <w:color w:val="auto"/>
        </w:rPr>
        <w:t xml:space="preserve"> </w:t>
      </w:r>
      <w:r w:rsidRPr="00403C75">
        <w:rPr>
          <w:rFonts w:ascii="Arial" w:hAnsi="Arial" w:cs="Arial"/>
          <w:color w:val="auto"/>
        </w:rPr>
        <w:t>a site assessment, observations at the service, review of documents and interviews with staff, consumers/representatives and others</w:t>
      </w:r>
      <w:r w:rsidR="009A56DF" w:rsidRPr="00403C75">
        <w:rPr>
          <w:rFonts w:ascii="Arial" w:hAnsi="Arial" w:cs="Arial"/>
          <w:color w:val="auto"/>
        </w:rPr>
        <w:t>.</w:t>
      </w:r>
    </w:p>
    <w:p w14:paraId="3134B662" w14:textId="77777777" w:rsidR="004F6DBE" w:rsidRPr="00D76BC8" w:rsidRDefault="00831E1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458EA4" w14:textId="6141ED25" w:rsidR="004F6DBE" w:rsidRPr="00244176" w:rsidRDefault="00831E1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13E" w14:paraId="52D115B1" w14:textId="77777777" w:rsidTr="001B51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7DF687" w14:textId="77777777" w:rsidR="004F6DBE" w:rsidRPr="00A36AA9" w:rsidRDefault="00831E1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6787C9" w14:textId="77777777" w:rsidR="004F6DBE" w:rsidRPr="00E96B92" w:rsidRDefault="007B56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12142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1E14">
                  <w:rPr>
                    <w:rFonts w:ascii="Arial" w:hAnsi="Arial" w:cs="Arial"/>
                  </w:rPr>
                  <w:t>Compliant</w:t>
                </w:r>
              </w:sdtContent>
            </w:sdt>
          </w:p>
        </w:tc>
      </w:tr>
      <w:tr w:rsidR="001B513E" w14:paraId="4E8CBF28" w14:textId="77777777" w:rsidTr="001B5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A01D1" w14:textId="77777777" w:rsidR="004F6DBE" w:rsidRPr="00A36AA9" w:rsidRDefault="00831E1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647296" w14:textId="77777777" w:rsidR="004F6DBE" w:rsidRPr="00A213EA" w:rsidRDefault="007B56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241333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r w:rsidR="001B513E" w14:paraId="53F5CD7D" w14:textId="77777777" w:rsidTr="001B5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E3322"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24C4B69" w14:textId="77777777" w:rsidR="004F6DBE" w:rsidRPr="00A213EA" w:rsidRDefault="007B56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17019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r w:rsidR="001B513E" w14:paraId="1A43F03F" w14:textId="77777777" w:rsidTr="001B5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D92627"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9975AC" w14:textId="77777777" w:rsidR="004F6DBE" w:rsidRPr="00A213EA" w:rsidRDefault="007B56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00070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r w:rsidR="001B513E" w14:paraId="006BC186" w14:textId="77777777" w:rsidTr="001B5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47389"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7B11B29" w14:textId="3DBFD24C" w:rsidR="004F6DBE" w:rsidRPr="00A213EA" w:rsidRDefault="00730A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B513E" w14:paraId="59601AAF" w14:textId="77777777" w:rsidTr="001B5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BEC0D"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CB754F" w14:textId="77777777" w:rsidR="004F6DBE" w:rsidRPr="00A213EA" w:rsidRDefault="007B56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50118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r w:rsidR="001B513E" w14:paraId="1A947574" w14:textId="77777777" w:rsidTr="001B5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EC943F"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D002B93" w14:textId="77777777" w:rsidR="004F6DBE" w:rsidRPr="00A213EA" w:rsidRDefault="007B56D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49418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r w:rsidR="001B513E" w14:paraId="1F710F9D" w14:textId="77777777" w:rsidTr="001B5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AAED1" w14:textId="77777777" w:rsidR="004F6DBE" w:rsidRPr="00A36AA9" w:rsidRDefault="00831E1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C1734D" w14:textId="77777777" w:rsidR="004F6DBE" w:rsidRPr="00A213EA" w:rsidRDefault="007B56D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847619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31E14" w:rsidRPr="00A213EA">
                  <w:rPr>
                    <w:rFonts w:ascii="Arial" w:hAnsi="Arial" w:cs="Arial"/>
                    <w:b/>
                    <w:bCs/>
                  </w:rPr>
                  <w:t>Compliant</w:t>
                </w:r>
              </w:sdtContent>
            </w:sdt>
          </w:p>
        </w:tc>
      </w:tr>
    </w:tbl>
    <w:p w14:paraId="592D2EC1" w14:textId="77777777" w:rsidR="004F6DBE" w:rsidRPr="00A36AA9" w:rsidRDefault="00831E14" w:rsidP="00F87E39">
      <w:pPr>
        <w:pStyle w:val="NormalArial"/>
        <w:spacing w:before="120"/>
      </w:pPr>
      <w:r w:rsidRPr="00A36AA9">
        <w:t>A detailed assessment is provided later in this report for each assessed Standard.</w:t>
      </w:r>
    </w:p>
    <w:p w14:paraId="35677C54" w14:textId="77777777" w:rsidR="004F6DBE" w:rsidRPr="00A36AA9" w:rsidRDefault="00831E14" w:rsidP="00FC045E">
      <w:pPr>
        <w:pStyle w:val="Heading1"/>
        <w:spacing w:before="0" w:after="240" w:line="22" w:lineRule="atLeast"/>
        <w:rPr>
          <w:rFonts w:ascii="Arial" w:hAnsi="Arial" w:cs="Arial"/>
        </w:rPr>
      </w:pPr>
      <w:r w:rsidRPr="00A36AA9">
        <w:rPr>
          <w:rFonts w:ascii="Arial" w:hAnsi="Arial" w:cs="Arial"/>
        </w:rPr>
        <w:t>Areas for improvement</w:t>
      </w:r>
    </w:p>
    <w:p w14:paraId="110414E9" w14:textId="77777777" w:rsidR="004F6DBE" w:rsidRPr="00A36AA9" w:rsidRDefault="00831E1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FC0530" w14:textId="7A2C3312" w:rsidR="004F6DBE" w:rsidRPr="00A36AA9" w:rsidRDefault="00831E14" w:rsidP="00F87E39">
      <w:pPr>
        <w:pStyle w:val="NormalArial"/>
      </w:pPr>
      <w:r w:rsidRPr="00A36AA9">
        <w:br w:type="page"/>
      </w:r>
    </w:p>
    <w:p w14:paraId="725FD59B" w14:textId="77777777" w:rsidR="004F6DBE" w:rsidRDefault="00831E1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AA137D" w14:paraId="06F33FB7" w14:textId="77777777" w:rsidTr="00EC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61928CF9" w14:textId="77777777" w:rsidR="00AA137D" w:rsidRPr="003217D3" w:rsidRDefault="00AA13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E371B6D" w14:textId="77777777" w:rsidR="00AA137D" w:rsidRPr="003217D3" w:rsidRDefault="00AA13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A137D" w14:paraId="40A9A1F5"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01444" w14:textId="77777777" w:rsidR="00AA137D" w:rsidRPr="00244176" w:rsidRDefault="00AA13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7B7644CC" w14:textId="77777777" w:rsidR="00AA137D" w:rsidRPr="00244176" w:rsidRDefault="00AA13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33A4CFC" w14:textId="77777777" w:rsidR="00AA137D"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262736"/>
                <w:placeholder>
                  <w:docPart w:val="DF4801711A9C474C98B090523FF4C721"/>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r w:rsidR="00AA137D" w14:paraId="2363BDA6"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71449" w14:textId="77777777" w:rsidR="00AA137D" w:rsidRPr="00244176" w:rsidRDefault="00AA13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78921E04" w14:textId="77777777" w:rsidR="00AA137D" w:rsidRPr="00244176" w:rsidRDefault="00AA13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18967611" w14:textId="77777777" w:rsidR="00AA137D"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915790"/>
                <w:placeholder>
                  <w:docPart w:val="AAEF76C480E64A8197D016F4EF81E648"/>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r w:rsidR="00AA137D" w14:paraId="72A19BD2"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F49D1" w14:textId="77777777" w:rsidR="00AA137D" w:rsidRPr="00244176" w:rsidRDefault="00AA13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7C6FBFD2" w14:textId="77777777" w:rsidR="00AA137D" w:rsidRPr="00244176" w:rsidRDefault="00AA13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1EE6E1" w14:textId="77777777" w:rsidR="00AA137D" w:rsidRPr="00244176" w:rsidRDefault="00AA13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8C2EDD" w14:textId="77777777" w:rsidR="00AA137D" w:rsidRPr="00244176" w:rsidRDefault="00AA13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EEEA80D" w14:textId="77777777" w:rsidR="00AA137D" w:rsidRPr="00244176" w:rsidRDefault="00AA13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B1FDC6" w14:textId="77777777" w:rsidR="00AA137D" w:rsidRPr="00244176" w:rsidRDefault="00AA13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B6162EE" w14:textId="77777777" w:rsidR="00AA137D"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745183"/>
                <w:placeholder>
                  <w:docPart w:val="56496BB7228442D48414A80F1E09B0BE"/>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r w:rsidR="00AA137D" w14:paraId="0C88F520"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3CD69" w14:textId="77777777" w:rsidR="00AA137D" w:rsidRPr="00244176" w:rsidRDefault="00AA13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0A4C1462" w14:textId="77777777" w:rsidR="00AA137D" w:rsidRPr="00244176" w:rsidRDefault="00AA13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3B6A1E9" w14:textId="77777777" w:rsidR="00AA137D"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001578"/>
                <w:placeholder>
                  <w:docPart w:val="DA2F78BBDC0A4D3A9ED58E7D53DD3C1A"/>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r w:rsidR="00AA137D" w14:paraId="04CE4623"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080FF" w14:textId="77777777" w:rsidR="00AA137D" w:rsidRPr="00244176" w:rsidRDefault="00AA13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48D1B591" w14:textId="77777777" w:rsidR="00AA137D" w:rsidRPr="00244176" w:rsidRDefault="00AA13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302F4A21" w14:textId="77777777" w:rsidR="00AA137D"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245132"/>
                <w:placeholder>
                  <w:docPart w:val="E40CF5D3E5AD4C53B3000CD0BDE8A9B0"/>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r w:rsidR="00AA137D" w14:paraId="2C2DAAD0"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5685B" w14:textId="77777777" w:rsidR="00AA137D" w:rsidRPr="00244176" w:rsidRDefault="00AA13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65615B60" w14:textId="77777777" w:rsidR="00AA137D" w:rsidRPr="00244176" w:rsidRDefault="00AA13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62FB5680" w14:textId="77777777" w:rsidR="00AA137D"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590572"/>
                <w:placeholder>
                  <w:docPart w:val="7F75219F44BC4F56B78AEFB900454724"/>
                </w:placeholder>
                <w:dropDownList>
                  <w:listItem w:displayText="choose a rating" w:value="choose a rating"/>
                  <w:listItem w:displayText="Compliant" w:value="Compliant"/>
                  <w:listItem w:displayText="Not Compliant" w:value="Not Compliant"/>
                </w:dropDownList>
              </w:sdtPr>
              <w:sdtEndPr/>
              <w:sdtContent>
                <w:r w:rsidR="00AA137D" w:rsidRPr="00501C01">
                  <w:rPr>
                    <w:rFonts w:ascii="Arial" w:hAnsi="Arial" w:cs="Arial"/>
                  </w:rPr>
                  <w:t>Compliant</w:t>
                </w:r>
              </w:sdtContent>
            </w:sdt>
            <w:r w:rsidR="00AA137D" w:rsidRPr="00501C01">
              <w:rPr>
                <w:rFonts w:ascii="Arial" w:hAnsi="Arial" w:cs="Arial"/>
              </w:rPr>
              <w:t xml:space="preserve"> </w:t>
            </w:r>
          </w:p>
        </w:tc>
      </w:tr>
    </w:tbl>
    <w:p w14:paraId="6EFECB5F" w14:textId="77777777" w:rsidR="004F6DBE" w:rsidRDefault="00831E14" w:rsidP="007B3959">
      <w:pPr>
        <w:pStyle w:val="Heading20"/>
      </w:pPr>
      <w:r w:rsidRPr="00A36AA9">
        <w:t>Findings</w:t>
      </w:r>
    </w:p>
    <w:p w14:paraId="476A0FA2" w14:textId="77777777" w:rsidR="00D81A2B" w:rsidRPr="0064273F" w:rsidRDefault="00D81A2B" w:rsidP="00EC0A4A">
      <w:pPr>
        <w:rPr>
          <w:rFonts w:ascii="Arial" w:eastAsia="Arial" w:hAnsi="Arial" w:cs="Arial"/>
        </w:rPr>
      </w:pPr>
      <w:r w:rsidRPr="002078E0">
        <w:rPr>
          <w:rFonts w:ascii="Arial" w:eastAsia="Arial" w:hAnsi="Arial" w:cs="Arial"/>
        </w:rPr>
        <w:t>The Quality Standard is assessed as Compliant as six of the six specific requirements have been assessed as Compliant.</w:t>
      </w:r>
    </w:p>
    <w:p w14:paraId="35DAF6A0" w14:textId="77777777" w:rsidR="001855E8" w:rsidRDefault="001855E8" w:rsidP="00EC0A4A">
      <w:pPr>
        <w:rPr>
          <w:rFonts w:ascii="Arial" w:hAnsi="Arial" w:cs="Arial"/>
        </w:rPr>
      </w:pPr>
      <w:r w:rsidRPr="009B522D">
        <w:rPr>
          <w:rFonts w:ascii="Arial" w:hAnsi="Arial" w:cs="Arial"/>
        </w:rPr>
        <w:t>Consumer</w:t>
      </w:r>
      <w:r>
        <w:rPr>
          <w:rFonts w:ascii="Arial" w:hAnsi="Arial" w:cs="Arial"/>
        </w:rPr>
        <w:t>s and/or</w:t>
      </w:r>
      <w:r w:rsidRPr="009B522D">
        <w:rPr>
          <w:rFonts w:ascii="Arial" w:hAnsi="Arial" w:cs="Arial"/>
        </w:rPr>
        <w:t xml:space="preserve"> representatives </w:t>
      </w:r>
      <w:r>
        <w:rPr>
          <w:rFonts w:ascii="Arial" w:hAnsi="Arial" w:cs="Arial"/>
        </w:rPr>
        <w:t>report</w:t>
      </w:r>
      <w:r w:rsidRPr="009B522D">
        <w:rPr>
          <w:rFonts w:ascii="Arial" w:hAnsi="Arial" w:cs="Arial"/>
        </w:rPr>
        <w:t>ed consumers are treated with dignity and respect, and their identity, culture and diversity are valued. The service provider has a philosophy and policies promoting the dignity of consumers, and staff are trained to always treat consumers with respect and value their identity, culture, and diversity. This was confirmed by staff and the Assessment Team observed staff spoke about the consumers in a respectful manner. Initial interviews and assessments, with the consumer</w:t>
      </w:r>
      <w:r>
        <w:rPr>
          <w:rFonts w:ascii="Arial" w:hAnsi="Arial" w:cs="Arial"/>
        </w:rPr>
        <w:t>s</w:t>
      </w:r>
      <w:r w:rsidRPr="009B522D">
        <w:rPr>
          <w:rFonts w:ascii="Arial" w:hAnsi="Arial" w:cs="Arial"/>
        </w:rPr>
        <w:t xml:space="preserve"> and</w:t>
      </w:r>
      <w:r>
        <w:rPr>
          <w:rFonts w:ascii="Arial" w:hAnsi="Arial" w:cs="Arial"/>
        </w:rPr>
        <w:t>/or</w:t>
      </w:r>
      <w:r w:rsidRPr="009B522D">
        <w:rPr>
          <w:rFonts w:ascii="Arial" w:hAnsi="Arial" w:cs="Arial"/>
        </w:rPr>
        <w:t xml:space="preserve"> their representatives, identify how the consumer is unique. Staff described </w:t>
      </w:r>
      <w:r>
        <w:rPr>
          <w:rFonts w:ascii="Arial" w:hAnsi="Arial" w:cs="Arial"/>
        </w:rPr>
        <w:t>how</w:t>
      </w:r>
      <w:r w:rsidRPr="009B522D">
        <w:rPr>
          <w:rFonts w:ascii="Arial" w:hAnsi="Arial" w:cs="Arial"/>
        </w:rPr>
        <w:t xml:space="preserve"> they respect consumers and uphold their dignity, and displayed a detailed knowledge of the consumers </w:t>
      </w:r>
      <w:r>
        <w:rPr>
          <w:rFonts w:ascii="Arial" w:hAnsi="Arial" w:cs="Arial"/>
        </w:rPr>
        <w:t xml:space="preserve">to whom </w:t>
      </w:r>
      <w:r w:rsidRPr="009B522D">
        <w:rPr>
          <w:rFonts w:ascii="Arial" w:hAnsi="Arial" w:cs="Arial"/>
        </w:rPr>
        <w:t>they</w:t>
      </w:r>
      <w:r>
        <w:rPr>
          <w:rFonts w:ascii="Arial" w:hAnsi="Arial" w:cs="Arial"/>
        </w:rPr>
        <w:t xml:space="preserve"> provide </w:t>
      </w:r>
      <w:r w:rsidRPr="009B522D">
        <w:rPr>
          <w:rFonts w:ascii="Arial" w:hAnsi="Arial" w:cs="Arial"/>
        </w:rPr>
        <w:t>care</w:t>
      </w:r>
      <w:r>
        <w:rPr>
          <w:rFonts w:ascii="Arial" w:hAnsi="Arial" w:cs="Arial"/>
        </w:rPr>
        <w:t xml:space="preserve"> and services.</w:t>
      </w:r>
    </w:p>
    <w:p w14:paraId="2C3433EA" w14:textId="77777777" w:rsidR="001855E8" w:rsidRDefault="001855E8" w:rsidP="00EC0A4A">
      <w:pPr>
        <w:rPr>
          <w:rFonts w:ascii="Arial" w:hAnsi="Arial" w:cs="Arial"/>
        </w:rPr>
      </w:pPr>
      <w:r w:rsidRPr="00236FA0">
        <w:rPr>
          <w:rFonts w:ascii="Arial" w:hAnsi="Arial" w:cs="Arial"/>
        </w:rPr>
        <w:t>The service demonstrated that care and services are culturally safe. The service provider promotes inclusivity and has policies and procedures</w:t>
      </w:r>
      <w:r>
        <w:rPr>
          <w:rFonts w:ascii="Arial" w:hAnsi="Arial" w:cs="Arial"/>
        </w:rPr>
        <w:t xml:space="preserve"> in place</w:t>
      </w:r>
      <w:r w:rsidRPr="00236FA0">
        <w:rPr>
          <w:rFonts w:ascii="Arial" w:hAnsi="Arial" w:cs="Arial"/>
        </w:rPr>
        <w:t xml:space="preserve"> relating to culture and diversity, which includes cultural safety, gender, and diversity. </w:t>
      </w:r>
    </w:p>
    <w:p w14:paraId="69B85F0A" w14:textId="77777777" w:rsidR="001855E8" w:rsidRDefault="001855E8" w:rsidP="00EC0A4A">
      <w:pPr>
        <w:rPr>
          <w:rFonts w:ascii="Arial" w:hAnsi="Arial" w:cs="Arial"/>
        </w:rPr>
      </w:pPr>
      <w:r>
        <w:rPr>
          <w:rFonts w:ascii="Arial" w:hAnsi="Arial" w:cs="Arial"/>
        </w:rPr>
        <w:t>M</w:t>
      </w:r>
      <w:r w:rsidRPr="00236FA0">
        <w:rPr>
          <w:rFonts w:ascii="Arial" w:hAnsi="Arial" w:cs="Arial"/>
        </w:rPr>
        <w:t xml:space="preserve">anagement stated cultural safety </w:t>
      </w:r>
      <w:r>
        <w:rPr>
          <w:rFonts w:ascii="Arial" w:hAnsi="Arial" w:cs="Arial"/>
        </w:rPr>
        <w:t>forms</w:t>
      </w:r>
      <w:r w:rsidRPr="00236FA0">
        <w:rPr>
          <w:rFonts w:ascii="Arial" w:hAnsi="Arial" w:cs="Arial"/>
        </w:rPr>
        <w:t xml:space="preserve"> part of annual mandatory training for staff</w:t>
      </w:r>
      <w:r>
        <w:rPr>
          <w:rFonts w:ascii="Arial" w:hAnsi="Arial" w:cs="Arial"/>
        </w:rPr>
        <w:t>, and s</w:t>
      </w:r>
      <w:r w:rsidRPr="00236FA0">
        <w:rPr>
          <w:rFonts w:ascii="Arial" w:hAnsi="Arial" w:cs="Arial"/>
        </w:rPr>
        <w:t xml:space="preserve">taff spoke about how they respect consumers and support them by creating a safe </w:t>
      </w:r>
      <w:r>
        <w:rPr>
          <w:rFonts w:ascii="Arial" w:hAnsi="Arial" w:cs="Arial"/>
        </w:rPr>
        <w:t xml:space="preserve">environment </w:t>
      </w:r>
      <w:r w:rsidRPr="00236FA0">
        <w:rPr>
          <w:rFonts w:ascii="Arial" w:hAnsi="Arial" w:cs="Arial"/>
        </w:rPr>
        <w:t>for them</w:t>
      </w:r>
      <w:r>
        <w:rPr>
          <w:rFonts w:ascii="Arial" w:hAnsi="Arial" w:cs="Arial"/>
        </w:rPr>
        <w:t>,</w:t>
      </w:r>
      <w:r w:rsidRPr="00236FA0">
        <w:rPr>
          <w:rFonts w:ascii="Arial" w:hAnsi="Arial" w:cs="Arial"/>
        </w:rPr>
        <w:t xml:space="preserve"> </w:t>
      </w:r>
      <w:r>
        <w:rPr>
          <w:rFonts w:ascii="Arial" w:hAnsi="Arial" w:cs="Arial"/>
        </w:rPr>
        <w:t>enabling</w:t>
      </w:r>
      <w:r w:rsidRPr="00236FA0">
        <w:rPr>
          <w:rFonts w:ascii="Arial" w:hAnsi="Arial" w:cs="Arial"/>
        </w:rPr>
        <w:t xml:space="preserve"> consumers</w:t>
      </w:r>
      <w:r>
        <w:rPr>
          <w:rFonts w:ascii="Arial" w:hAnsi="Arial" w:cs="Arial"/>
        </w:rPr>
        <w:t xml:space="preserve"> to</w:t>
      </w:r>
      <w:r w:rsidRPr="00236FA0">
        <w:rPr>
          <w:rFonts w:ascii="Arial" w:hAnsi="Arial" w:cs="Arial"/>
        </w:rPr>
        <w:t xml:space="preserve"> feel at home. Staff were aware of the diverse background</w:t>
      </w:r>
      <w:r>
        <w:rPr>
          <w:rFonts w:ascii="Arial" w:hAnsi="Arial" w:cs="Arial"/>
        </w:rPr>
        <w:t>s</w:t>
      </w:r>
      <w:r w:rsidRPr="00236FA0">
        <w:rPr>
          <w:rFonts w:ascii="Arial" w:hAnsi="Arial" w:cs="Arial"/>
        </w:rPr>
        <w:t xml:space="preserve"> of </w:t>
      </w:r>
      <w:r w:rsidRPr="00236FA0">
        <w:rPr>
          <w:rFonts w:ascii="Arial" w:hAnsi="Arial" w:cs="Arial"/>
        </w:rPr>
        <w:lastRenderedPageBreak/>
        <w:t>consumers and gave examples of accommodating different cultural preferences in relation to food, music, and religion.</w:t>
      </w:r>
    </w:p>
    <w:p w14:paraId="129052B3" w14:textId="7A6DCD56" w:rsidR="001855E8" w:rsidRDefault="001855E8" w:rsidP="00EC0A4A">
      <w:pPr>
        <w:rPr>
          <w:rFonts w:ascii="Arial" w:hAnsi="Arial" w:cs="Arial"/>
        </w:rPr>
      </w:pPr>
      <w:r w:rsidRPr="0024362F">
        <w:rPr>
          <w:rFonts w:ascii="Arial" w:hAnsi="Arial" w:cs="Arial"/>
        </w:rPr>
        <w:t xml:space="preserve">Consumers and/or representatives stated consumers are free to choose how they spend their day and staff respect their choices. The service provider has a policy and procedure for decision making, dignity, choice, and independence, which promotes consumers’ right to exercise choice and independence. </w:t>
      </w:r>
      <w:r>
        <w:rPr>
          <w:rFonts w:ascii="Arial" w:hAnsi="Arial" w:cs="Arial"/>
        </w:rPr>
        <w:t xml:space="preserve">The service has a policy called </w:t>
      </w:r>
      <w:r w:rsidRPr="0024362F">
        <w:rPr>
          <w:rFonts w:ascii="Arial" w:hAnsi="Arial" w:cs="Arial"/>
        </w:rPr>
        <w:t xml:space="preserve">What does flourishing mean to our residents, which </w:t>
      </w:r>
      <w:r>
        <w:rPr>
          <w:rFonts w:ascii="Arial" w:hAnsi="Arial" w:cs="Arial"/>
        </w:rPr>
        <w:t>relates to</w:t>
      </w:r>
      <w:r w:rsidRPr="0024362F">
        <w:rPr>
          <w:rFonts w:ascii="Arial" w:hAnsi="Arial" w:cs="Arial"/>
        </w:rPr>
        <w:t xml:space="preserve"> understanding the individual and supporting consumers living with dementia. </w:t>
      </w:r>
      <w:r w:rsidR="003A129E">
        <w:rPr>
          <w:rFonts w:ascii="Arial" w:hAnsi="Arial" w:cs="Arial"/>
        </w:rPr>
        <w:t>Management</w:t>
      </w:r>
      <w:r w:rsidRPr="0024362F">
        <w:rPr>
          <w:rFonts w:ascii="Arial" w:hAnsi="Arial" w:cs="Arial"/>
        </w:rPr>
        <w:t xml:space="preserve"> stated that consumer choice is at the centre of services provided. Choices are often determined during the assessment process which is conducted in collaboration with the consumer and/or representative and are documented in their care plan. </w:t>
      </w:r>
    </w:p>
    <w:p w14:paraId="45C159F2" w14:textId="77777777" w:rsidR="001855E8" w:rsidRPr="0015158B" w:rsidRDefault="001855E8" w:rsidP="00EC0A4A">
      <w:pPr>
        <w:rPr>
          <w:rFonts w:ascii="Arial" w:hAnsi="Arial" w:cs="Arial"/>
        </w:rPr>
      </w:pPr>
      <w:r w:rsidRPr="0015158B">
        <w:rPr>
          <w:rFonts w:ascii="Arial" w:hAnsi="Arial" w:cs="Arial"/>
        </w:rPr>
        <w:t xml:space="preserve">Following </w:t>
      </w:r>
      <w:r>
        <w:rPr>
          <w:rFonts w:ascii="Arial" w:hAnsi="Arial" w:cs="Arial"/>
        </w:rPr>
        <w:t xml:space="preserve">the initial </w:t>
      </w:r>
      <w:r w:rsidRPr="0015158B">
        <w:rPr>
          <w:rFonts w:ascii="Arial" w:hAnsi="Arial" w:cs="Arial"/>
        </w:rPr>
        <w:t>assessment</w:t>
      </w:r>
      <w:r>
        <w:rPr>
          <w:rFonts w:ascii="Arial" w:hAnsi="Arial" w:cs="Arial"/>
        </w:rPr>
        <w:t xml:space="preserve"> of the consumer, the service provider considers </w:t>
      </w:r>
      <w:r w:rsidRPr="0015158B">
        <w:rPr>
          <w:rFonts w:ascii="Arial" w:hAnsi="Arial" w:cs="Arial"/>
        </w:rPr>
        <w:t xml:space="preserve">their personality, background and interests, </w:t>
      </w:r>
      <w:r>
        <w:rPr>
          <w:rFonts w:ascii="Arial" w:hAnsi="Arial" w:cs="Arial"/>
        </w:rPr>
        <w:t xml:space="preserve">and </w:t>
      </w:r>
      <w:r w:rsidRPr="0015158B">
        <w:rPr>
          <w:rFonts w:ascii="Arial" w:hAnsi="Arial" w:cs="Arial"/>
        </w:rPr>
        <w:t xml:space="preserve">consumers are offered a place in a home that best suits their needs. This </w:t>
      </w:r>
      <w:r>
        <w:rPr>
          <w:rFonts w:ascii="Arial" w:hAnsi="Arial" w:cs="Arial"/>
        </w:rPr>
        <w:t xml:space="preserve">process enables </w:t>
      </w:r>
      <w:r w:rsidRPr="0015158B">
        <w:rPr>
          <w:rFonts w:ascii="Arial" w:hAnsi="Arial" w:cs="Arial"/>
        </w:rPr>
        <w:t xml:space="preserve">consumers to make connections with others who share similar backgrounds, interests, and needs. Consumers are also enabled to maintain relationships with family and friends by being able to have visitors at any time. </w:t>
      </w:r>
    </w:p>
    <w:p w14:paraId="25A4663E" w14:textId="77777777" w:rsidR="001855E8" w:rsidRPr="0015158B" w:rsidRDefault="001855E8" w:rsidP="00EC0A4A">
      <w:pPr>
        <w:rPr>
          <w:rFonts w:ascii="Arial" w:hAnsi="Arial" w:cs="Arial"/>
        </w:rPr>
      </w:pPr>
      <w:r w:rsidRPr="0015158B">
        <w:rPr>
          <w:rFonts w:ascii="Arial" w:hAnsi="Arial" w:cs="Arial"/>
        </w:rPr>
        <w:t>The service provider recognises dignity of risk</w:t>
      </w:r>
      <w:r>
        <w:rPr>
          <w:rFonts w:ascii="Arial" w:hAnsi="Arial" w:cs="Arial"/>
        </w:rPr>
        <w:t>,</w:t>
      </w:r>
      <w:r w:rsidRPr="0015158B">
        <w:rPr>
          <w:rFonts w:ascii="Arial" w:hAnsi="Arial" w:cs="Arial"/>
        </w:rPr>
        <w:t xml:space="preserve"> and processes for managing this are outlined in the </w:t>
      </w:r>
      <w:r>
        <w:rPr>
          <w:rFonts w:ascii="Arial" w:hAnsi="Arial" w:cs="Arial"/>
        </w:rPr>
        <w:t>policy</w:t>
      </w:r>
      <w:r w:rsidRPr="0015158B">
        <w:rPr>
          <w:rFonts w:ascii="Arial" w:hAnsi="Arial" w:cs="Arial"/>
        </w:rPr>
        <w:t xml:space="preserve"> relating to decision making. The process includes a risk assessment and a discussion with the consumer and/or representative to consider the risks and benefits</w:t>
      </w:r>
      <w:r>
        <w:rPr>
          <w:rFonts w:ascii="Arial" w:hAnsi="Arial" w:cs="Arial"/>
        </w:rPr>
        <w:t>, as well as</w:t>
      </w:r>
      <w:r w:rsidRPr="0015158B">
        <w:rPr>
          <w:rFonts w:ascii="Arial" w:hAnsi="Arial" w:cs="Arial"/>
        </w:rPr>
        <w:t xml:space="preserve"> any strategies that could eliminate or minimise the risks</w:t>
      </w:r>
      <w:r>
        <w:rPr>
          <w:rFonts w:ascii="Arial" w:hAnsi="Arial" w:cs="Arial"/>
        </w:rPr>
        <w:t xml:space="preserve"> involved in the activity</w:t>
      </w:r>
      <w:r w:rsidRPr="0015158B">
        <w:rPr>
          <w:rFonts w:ascii="Arial" w:hAnsi="Arial" w:cs="Arial"/>
        </w:rPr>
        <w:t xml:space="preserve">. Informed consent is noted in the consumer’s </w:t>
      </w:r>
      <w:r>
        <w:rPr>
          <w:rFonts w:ascii="Arial" w:hAnsi="Arial" w:cs="Arial"/>
        </w:rPr>
        <w:t xml:space="preserve">care </w:t>
      </w:r>
      <w:r w:rsidRPr="0015158B">
        <w:rPr>
          <w:rFonts w:ascii="Arial" w:hAnsi="Arial" w:cs="Arial"/>
        </w:rPr>
        <w:t>plan and staff support consumer</w:t>
      </w:r>
      <w:r>
        <w:rPr>
          <w:rFonts w:ascii="Arial" w:hAnsi="Arial" w:cs="Arial"/>
        </w:rPr>
        <w:t>s</w:t>
      </w:r>
      <w:r w:rsidRPr="0015158B">
        <w:rPr>
          <w:rFonts w:ascii="Arial" w:hAnsi="Arial" w:cs="Arial"/>
        </w:rPr>
        <w:t xml:space="preserve"> with the agreed strategies. Consumer representatives s</w:t>
      </w:r>
      <w:r>
        <w:rPr>
          <w:rFonts w:ascii="Arial" w:hAnsi="Arial" w:cs="Arial"/>
        </w:rPr>
        <w:t>t</w:t>
      </w:r>
      <w:r w:rsidRPr="0015158B">
        <w:rPr>
          <w:rFonts w:ascii="Arial" w:hAnsi="Arial" w:cs="Arial"/>
        </w:rPr>
        <w:t>a</w:t>
      </w:r>
      <w:r>
        <w:rPr>
          <w:rFonts w:ascii="Arial" w:hAnsi="Arial" w:cs="Arial"/>
        </w:rPr>
        <w:t>te</w:t>
      </w:r>
      <w:r w:rsidRPr="0015158B">
        <w:rPr>
          <w:rFonts w:ascii="Arial" w:hAnsi="Arial" w:cs="Arial"/>
        </w:rPr>
        <w:t xml:space="preserve">d consumers are supported to live the life they chose and confirmed that where this involves some risk they are consulted and </w:t>
      </w:r>
      <w:r>
        <w:rPr>
          <w:rFonts w:ascii="Arial" w:hAnsi="Arial" w:cs="Arial"/>
        </w:rPr>
        <w:t xml:space="preserve">in collaboration with the service and the consumer will identify how </w:t>
      </w:r>
      <w:r w:rsidRPr="0015158B">
        <w:rPr>
          <w:rFonts w:ascii="Arial" w:hAnsi="Arial" w:cs="Arial"/>
        </w:rPr>
        <w:t>to support the consumer.</w:t>
      </w:r>
    </w:p>
    <w:p w14:paraId="2EF31D62" w14:textId="1EB91240" w:rsidR="001855E8" w:rsidRPr="0015158B" w:rsidRDefault="00D5298F" w:rsidP="00EC0A4A">
      <w:pPr>
        <w:rPr>
          <w:rFonts w:ascii="Arial" w:hAnsi="Arial" w:cs="Arial"/>
        </w:rPr>
      </w:pPr>
      <w:r>
        <w:rPr>
          <w:rFonts w:ascii="Arial" w:hAnsi="Arial" w:cs="Arial"/>
        </w:rPr>
        <w:t>Management</w:t>
      </w:r>
      <w:r w:rsidR="001855E8" w:rsidRPr="0015158B">
        <w:rPr>
          <w:rFonts w:ascii="Arial" w:hAnsi="Arial" w:cs="Arial"/>
        </w:rPr>
        <w:t xml:space="preserve"> explained the house supervisors have ongoing informal communication with the consumers in their house to explain the choices and options available daily, such as the menu for the day and options for leisure activities. Consumers </w:t>
      </w:r>
      <w:r w:rsidR="001855E8">
        <w:rPr>
          <w:rFonts w:ascii="Arial" w:hAnsi="Arial" w:cs="Arial"/>
        </w:rPr>
        <w:t xml:space="preserve">and/or representatives </w:t>
      </w:r>
      <w:r w:rsidR="001855E8" w:rsidRPr="0015158B">
        <w:rPr>
          <w:rFonts w:ascii="Arial" w:hAnsi="Arial" w:cs="Arial"/>
        </w:rPr>
        <w:t>are involved in collaborative decisions such as where to go for outings and what they will have for meals.</w:t>
      </w:r>
    </w:p>
    <w:p w14:paraId="3FBB0FAB" w14:textId="021A3ACC" w:rsidR="001855E8" w:rsidRPr="0015158B" w:rsidRDefault="001855E8" w:rsidP="00EC0A4A">
      <w:pPr>
        <w:rPr>
          <w:rFonts w:ascii="Arial" w:hAnsi="Arial" w:cs="Arial"/>
        </w:rPr>
      </w:pPr>
      <w:r w:rsidRPr="0015158B">
        <w:rPr>
          <w:rFonts w:ascii="Arial" w:hAnsi="Arial" w:cs="Arial"/>
        </w:rPr>
        <w:t>Consumer</w:t>
      </w:r>
      <w:r>
        <w:rPr>
          <w:rFonts w:ascii="Arial" w:hAnsi="Arial" w:cs="Arial"/>
        </w:rPr>
        <w:t xml:space="preserve">s and/or </w:t>
      </w:r>
      <w:r w:rsidRPr="0015158B">
        <w:rPr>
          <w:rFonts w:ascii="Arial" w:hAnsi="Arial" w:cs="Arial"/>
        </w:rPr>
        <w:t>representatives s</w:t>
      </w:r>
      <w:r>
        <w:rPr>
          <w:rFonts w:ascii="Arial" w:hAnsi="Arial" w:cs="Arial"/>
        </w:rPr>
        <w:t>t</w:t>
      </w:r>
      <w:r w:rsidRPr="0015158B">
        <w:rPr>
          <w:rFonts w:ascii="Arial" w:hAnsi="Arial" w:cs="Arial"/>
        </w:rPr>
        <w:t>a</w:t>
      </w:r>
      <w:r>
        <w:rPr>
          <w:rFonts w:ascii="Arial" w:hAnsi="Arial" w:cs="Arial"/>
        </w:rPr>
        <w:t>te</w:t>
      </w:r>
      <w:r w:rsidRPr="0015158B">
        <w:rPr>
          <w:rFonts w:ascii="Arial" w:hAnsi="Arial" w:cs="Arial"/>
        </w:rPr>
        <w:t xml:space="preserve">d they are kept fully informed about the care provided to consumers. This includes daily updates, with photographs, on a social media group, calls whenever there is a change or incident involving the consumer, involvement in the assessment and planning of care and services, case conferences, clear and detailed statements of accounts, meetings, and emails. They </w:t>
      </w:r>
      <w:r>
        <w:rPr>
          <w:rFonts w:ascii="Arial" w:hAnsi="Arial" w:cs="Arial"/>
        </w:rPr>
        <w:t xml:space="preserve">reported </w:t>
      </w:r>
      <w:r w:rsidRPr="0015158B">
        <w:rPr>
          <w:rFonts w:ascii="Arial" w:hAnsi="Arial" w:cs="Arial"/>
        </w:rPr>
        <w:t>satisf</w:t>
      </w:r>
      <w:r w:rsidR="00D5298F">
        <w:rPr>
          <w:rFonts w:ascii="Arial" w:hAnsi="Arial" w:cs="Arial"/>
        </w:rPr>
        <w:t>action</w:t>
      </w:r>
      <w:r>
        <w:rPr>
          <w:rFonts w:ascii="Arial" w:hAnsi="Arial" w:cs="Arial"/>
        </w:rPr>
        <w:t xml:space="preserve"> with the information provided, and </w:t>
      </w:r>
      <w:r w:rsidR="00D5298F">
        <w:rPr>
          <w:rFonts w:ascii="Arial" w:hAnsi="Arial" w:cs="Arial"/>
        </w:rPr>
        <w:t xml:space="preserve">stated </w:t>
      </w:r>
      <w:r>
        <w:rPr>
          <w:rFonts w:ascii="Arial" w:hAnsi="Arial" w:cs="Arial"/>
        </w:rPr>
        <w:t xml:space="preserve">that </w:t>
      </w:r>
      <w:r w:rsidRPr="0015158B">
        <w:rPr>
          <w:rFonts w:ascii="Arial" w:hAnsi="Arial" w:cs="Arial"/>
        </w:rPr>
        <w:t>information is current, accurate and timely.</w:t>
      </w:r>
    </w:p>
    <w:p w14:paraId="0654EF83" w14:textId="77777777" w:rsidR="001855E8" w:rsidRPr="0015158B" w:rsidRDefault="001855E8" w:rsidP="00EC0A4A">
      <w:pPr>
        <w:rPr>
          <w:rFonts w:ascii="Arial" w:hAnsi="Arial" w:cs="Arial"/>
        </w:rPr>
      </w:pPr>
      <w:r w:rsidRPr="0015158B">
        <w:rPr>
          <w:rFonts w:ascii="Arial" w:hAnsi="Arial" w:cs="Arial"/>
        </w:rPr>
        <w:t>The service provider has a privacy policy and processes to ensure each consumer’s privacy is respected and personal information is kept confidential. Consumer’s personal information is only collected with informed consent and is stored on a secure electronic system. The system has tiered access, so staff only have access to the information they need to perform their role.</w:t>
      </w:r>
    </w:p>
    <w:p w14:paraId="037526A5" w14:textId="77777777" w:rsidR="001855E8" w:rsidRPr="0024362F" w:rsidRDefault="001855E8" w:rsidP="00EC0A4A">
      <w:pPr>
        <w:rPr>
          <w:rFonts w:ascii="Arial" w:hAnsi="Arial" w:cs="Arial"/>
        </w:rPr>
      </w:pPr>
      <w:r w:rsidRPr="0015158B">
        <w:rPr>
          <w:rFonts w:ascii="Arial" w:hAnsi="Arial" w:cs="Arial"/>
        </w:rPr>
        <w:t xml:space="preserve">Staff receive training in respecting consumer’s privacy and confidentiality. Staff explained how they maintain consumers’ privacy, for example, not speaking about consumers with other </w:t>
      </w:r>
      <w:r>
        <w:rPr>
          <w:rFonts w:ascii="Arial" w:hAnsi="Arial" w:cs="Arial"/>
        </w:rPr>
        <w:t xml:space="preserve">consumers and/or their </w:t>
      </w:r>
      <w:r w:rsidRPr="0015158B">
        <w:rPr>
          <w:rFonts w:ascii="Arial" w:hAnsi="Arial" w:cs="Arial"/>
        </w:rPr>
        <w:t xml:space="preserve">families. Consumers have their own room and staff confirmed personal </w:t>
      </w:r>
      <w:r>
        <w:rPr>
          <w:rFonts w:ascii="Arial" w:hAnsi="Arial" w:cs="Arial"/>
        </w:rPr>
        <w:t xml:space="preserve">and clinical </w:t>
      </w:r>
      <w:r w:rsidRPr="0015158B">
        <w:rPr>
          <w:rFonts w:ascii="Arial" w:hAnsi="Arial" w:cs="Arial"/>
        </w:rPr>
        <w:t>care are provided in private.</w:t>
      </w:r>
      <w:r>
        <w:rPr>
          <w:rFonts w:ascii="Arial" w:hAnsi="Arial" w:cs="Arial"/>
        </w:rPr>
        <w:t xml:space="preserve"> </w:t>
      </w:r>
      <w:r w:rsidRPr="0015158B">
        <w:rPr>
          <w:rFonts w:ascii="Arial" w:hAnsi="Arial" w:cs="Arial"/>
        </w:rPr>
        <w:t>Privacy arrangements are outlined in the consumer agreement</w:t>
      </w:r>
      <w:r>
        <w:rPr>
          <w:rFonts w:ascii="Arial" w:hAnsi="Arial" w:cs="Arial"/>
        </w:rPr>
        <w:t>, and consumer</w:t>
      </w:r>
      <w:r w:rsidRPr="0015158B">
        <w:rPr>
          <w:rFonts w:ascii="Arial" w:hAnsi="Arial" w:cs="Arial"/>
        </w:rPr>
        <w:t xml:space="preserve"> </w:t>
      </w:r>
      <w:r>
        <w:rPr>
          <w:rFonts w:ascii="Arial" w:hAnsi="Arial" w:cs="Arial"/>
        </w:rPr>
        <w:t>r</w:t>
      </w:r>
      <w:r w:rsidRPr="0015158B">
        <w:rPr>
          <w:rFonts w:ascii="Arial" w:hAnsi="Arial" w:cs="Arial"/>
        </w:rPr>
        <w:t xml:space="preserve">epresentatives </w:t>
      </w:r>
      <w:r>
        <w:rPr>
          <w:rFonts w:ascii="Arial" w:hAnsi="Arial" w:cs="Arial"/>
        </w:rPr>
        <w:t xml:space="preserve">are </w:t>
      </w:r>
      <w:r w:rsidRPr="0015158B">
        <w:rPr>
          <w:rFonts w:ascii="Arial" w:hAnsi="Arial" w:cs="Arial"/>
        </w:rPr>
        <w:t>satisfied the privacy of consumers is maintained and information is kept confidential.</w:t>
      </w:r>
    </w:p>
    <w:p w14:paraId="32831407" w14:textId="7BF999F1" w:rsidR="004F6DBE" w:rsidRDefault="001855E8" w:rsidP="001855E8">
      <w:pPr>
        <w:pStyle w:val="Heading1"/>
        <w:spacing w:before="120" w:after="240" w:line="22" w:lineRule="atLeast"/>
        <w:rPr>
          <w:rFonts w:ascii="Arial" w:hAnsi="Arial" w:cs="Arial"/>
        </w:rPr>
      </w:pPr>
      <w:r w:rsidRPr="009B522D">
        <w:rPr>
          <w:rFonts w:ascii="Arial" w:hAnsi="Arial" w:cs="Arial"/>
        </w:rPr>
        <w:br w:type="page"/>
      </w: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7072" w14:paraId="3327D0DC" w14:textId="77777777" w:rsidTr="00EC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9A4133A" w14:textId="77777777" w:rsidR="00617072" w:rsidRPr="003217D3" w:rsidRDefault="0061707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6828B3C" w14:textId="77777777" w:rsidR="00617072" w:rsidRPr="003217D3" w:rsidRDefault="0061707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7072" w14:paraId="13FCBC9B"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461B0"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06A467A5"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C28DC16"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957262"/>
                <w:placeholder>
                  <w:docPart w:val="31CD3364B06841FAB2F19724FD29AE03"/>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599A26B0"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C4792"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5AB28DE5"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EFA6C93"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702709"/>
                <w:placeholder>
                  <w:docPart w:val="11717934B99C48EAB0782759E0DB39AD"/>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3BFEFAC8"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B26E0"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519F194B"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9A3BBE" w14:textId="77777777" w:rsidR="00617072" w:rsidRPr="00244176" w:rsidRDefault="0061707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F2DEA3" w14:textId="77777777" w:rsidR="00617072" w:rsidRPr="00244176" w:rsidRDefault="0061707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253DB4D"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089095"/>
                <w:placeholder>
                  <w:docPart w:val="4D973B337FA749959F06944F6B7C5DC8"/>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876DAC8"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78CD1"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311216AD"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DFCC224"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671638"/>
                <w:placeholder>
                  <w:docPart w:val="9D6441E90FF846B5B3123474870991C9"/>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049A875" w14:textId="77777777" w:rsidTr="00EC0A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3EC25"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5B7717D7"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02DA6921"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351860"/>
                <w:placeholder>
                  <w:docPart w:val="46FC6D458665485BA36D26BB17EFFB19"/>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bookmarkEnd w:id="2"/>
    <w:p w14:paraId="04D088FE" w14:textId="77777777" w:rsidR="004F6DBE" w:rsidRDefault="00831E14" w:rsidP="00A63FCF">
      <w:pPr>
        <w:pStyle w:val="Heading20"/>
        <w:tabs>
          <w:tab w:val="left" w:pos="1890"/>
        </w:tabs>
      </w:pPr>
      <w:r w:rsidRPr="00A36AA9">
        <w:t>Findings</w:t>
      </w:r>
    </w:p>
    <w:p w14:paraId="53783A2E" w14:textId="5FE870B2" w:rsidR="00D81A2B" w:rsidRPr="0064273F" w:rsidRDefault="00D81A2B" w:rsidP="00EC0A4A">
      <w:pPr>
        <w:rPr>
          <w:rFonts w:ascii="Arial" w:eastAsia="Arial" w:hAnsi="Arial" w:cs="Arial"/>
        </w:rPr>
      </w:pPr>
      <w:r w:rsidRPr="002078E0">
        <w:rPr>
          <w:rFonts w:ascii="Arial" w:eastAsia="Arial" w:hAnsi="Arial" w:cs="Arial"/>
        </w:rPr>
        <w:t xml:space="preserve">The Quality Standard is assessed as Compliant as </w:t>
      </w:r>
      <w:r>
        <w:rPr>
          <w:rFonts w:ascii="Arial" w:eastAsia="Arial" w:hAnsi="Arial" w:cs="Arial"/>
        </w:rPr>
        <w:t>five</w:t>
      </w:r>
      <w:r w:rsidRPr="002078E0">
        <w:rPr>
          <w:rFonts w:ascii="Arial" w:eastAsia="Arial" w:hAnsi="Arial" w:cs="Arial"/>
        </w:rPr>
        <w:t xml:space="preserve"> of the </w:t>
      </w:r>
      <w:r>
        <w:rPr>
          <w:rFonts w:ascii="Arial" w:eastAsia="Arial" w:hAnsi="Arial" w:cs="Arial"/>
        </w:rPr>
        <w:t>five</w:t>
      </w:r>
      <w:r w:rsidRPr="002078E0">
        <w:rPr>
          <w:rFonts w:ascii="Arial" w:eastAsia="Arial" w:hAnsi="Arial" w:cs="Arial"/>
        </w:rPr>
        <w:t xml:space="preserve"> specific requirements have been assessed as Compliant.</w:t>
      </w:r>
    </w:p>
    <w:p w14:paraId="78E7219D" w14:textId="77777777" w:rsidR="002E44CB" w:rsidRDefault="002E44CB" w:rsidP="00EC0A4A">
      <w:pPr>
        <w:rPr>
          <w:rFonts w:ascii="Arial" w:hAnsi="Arial" w:cs="Arial"/>
        </w:rPr>
      </w:pPr>
      <w:r w:rsidRPr="005A5EA0">
        <w:rPr>
          <w:rFonts w:ascii="Arial" w:hAnsi="Arial" w:cs="Arial"/>
        </w:rPr>
        <w:t>The service provider demonstrate</w:t>
      </w:r>
      <w:r>
        <w:rPr>
          <w:rFonts w:ascii="Arial" w:hAnsi="Arial" w:cs="Arial"/>
        </w:rPr>
        <w:t>d</w:t>
      </w:r>
      <w:r w:rsidRPr="005A5EA0">
        <w:rPr>
          <w:rFonts w:ascii="Arial" w:hAnsi="Arial" w:cs="Arial"/>
        </w:rPr>
        <w:t xml:space="preserve"> that assessment and planning consider risks to the consumer and informs </w:t>
      </w:r>
      <w:r>
        <w:rPr>
          <w:rFonts w:ascii="Arial" w:hAnsi="Arial" w:cs="Arial"/>
        </w:rPr>
        <w:t xml:space="preserve">delivery of </w:t>
      </w:r>
      <w:r w:rsidRPr="005A5EA0">
        <w:rPr>
          <w:rFonts w:ascii="Arial" w:hAnsi="Arial" w:cs="Arial"/>
        </w:rPr>
        <w:t xml:space="preserve">safe care. </w:t>
      </w:r>
      <w:r>
        <w:rPr>
          <w:rFonts w:ascii="Arial" w:hAnsi="Arial" w:cs="Arial"/>
        </w:rPr>
        <w:t>The</w:t>
      </w:r>
      <w:r w:rsidRPr="005A5EA0">
        <w:rPr>
          <w:rFonts w:ascii="Arial" w:hAnsi="Arial" w:cs="Arial"/>
        </w:rPr>
        <w:t xml:space="preserve"> thorough assessment of consumer care needs is completed, </w:t>
      </w:r>
      <w:r>
        <w:rPr>
          <w:rFonts w:ascii="Arial" w:hAnsi="Arial" w:cs="Arial"/>
        </w:rPr>
        <w:t xml:space="preserve">using </w:t>
      </w:r>
      <w:r w:rsidRPr="005A5EA0">
        <w:rPr>
          <w:rFonts w:ascii="Arial" w:hAnsi="Arial" w:cs="Arial"/>
        </w:rPr>
        <w:t>validated tools</w:t>
      </w:r>
      <w:r>
        <w:rPr>
          <w:rFonts w:ascii="Arial" w:hAnsi="Arial" w:cs="Arial"/>
        </w:rPr>
        <w:t xml:space="preserve"> and </w:t>
      </w:r>
      <w:r w:rsidRPr="005A5EA0">
        <w:rPr>
          <w:rFonts w:ascii="Arial" w:hAnsi="Arial" w:cs="Arial"/>
        </w:rPr>
        <w:t>include</w:t>
      </w:r>
      <w:r>
        <w:rPr>
          <w:rFonts w:ascii="Arial" w:hAnsi="Arial" w:cs="Arial"/>
        </w:rPr>
        <w:t>s</w:t>
      </w:r>
      <w:r w:rsidRPr="005A5EA0">
        <w:rPr>
          <w:rFonts w:ascii="Arial" w:hAnsi="Arial" w:cs="Arial"/>
        </w:rPr>
        <w:t xml:space="preserve"> falls risk and skin assessments. This holistic assessment process is conducted by the clinical team assisted by a social worker. </w:t>
      </w:r>
    </w:p>
    <w:p w14:paraId="56017E3E" w14:textId="77777777" w:rsidR="002E44CB" w:rsidRPr="007C496E" w:rsidRDefault="002E44CB" w:rsidP="00EC0A4A">
      <w:pPr>
        <w:rPr>
          <w:rFonts w:ascii="Arial" w:hAnsi="Arial" w:cs="Arial"/>
        </w:rPr>
      </w:pPr>
      <w:r w:rsidRPr="007C496E">
        <w:rPr>
          <w:rFonts w:ascii="Arial" w:hAnsi="Arial" w:cs="Arial"/>
        </w:rPr>
        <w:t xml:space="preserve">When risks are identified, the clinical team review the risks and develop risk mitigation strategies. The </w:t>
      </w:r>
      <w:r>
        <w:rPr>
          <w:rFonts w:ascii="Arial" w:hAnsi="Arial" w:cs="Arial"/>
        </w:rPr>
        <w:t>care</w:t>
      </w:r>
      <w:r w:rsidRPr="007C496E">
        <w:rPr>
          <w:rFonts w:ascii="Arial" w:hAnsi="Arial" w:cs="Arial"/>
        </w:rPr>
        <w:t xml:space="preserve"> plan is updated accordingly,</w:t>
      </w:r>
      <w:r>
        <w:rPr>
          <w:rFonts w:ascii="Arial" w:hAnsi="Arial" w:cs="Arial"/>
        </w:rPr>
        <w:t xml:space="preserve"> and t</w:t>
      </w:r>
      <w:r w:rsidRPr="007C496E">
        <w:rPr>
          <w:rFonts w:ascii="Arial" w:hAnsi="Arial" w:cs="Arial"/>
        </w:rPr>
        <w:t xml:space="preserve">hese changes are communicated to the team via notes and tasks within the organisations electronic clinical management system. </w:t>
      </w:r>
    </w:p>
    <w:p w14:paraId="1254F442" w14:textId="77777777" w:rsidR="002E44CB" w:rsidRDefault="002E44CB" w:rsidP="00EC0A4A">
      <w:pPr>
        <w:rPr>
          <w:rFonts w:ascii="Arial" w:hAnsi="Arial" w:cs="Arial"/>
        </w:rPr>
      </w:pPr>
      <w:r w:rsidRPr="007C496E">
        <w:rPr>
          <w:rFonts w:ascii="Arial" w:hAnsi="Arial" w:cs="Arial"/>
        </w:rPr>
        <w:t xml:space="preserve">New staff members are orientated to each individual group home and provided guidance and informed of any risks and mitigation strategies for each consumer in their allocated group home and introduced to each consumer. This ensures that all staff have a knowledge of the consumer </w:t>
      </w:r>
      <w:r w:rsidRPr="007C496E">
        <w:rPr>
          <w:rFonts w:ascii="Arial" w:hAnsi="Arial" w:cs="Arial"/>
        </w:rPr>
        <w:lastRenderedPageBreak/>
        <w:t xml:space="preserve">and individual risks, before providing services. Staff confirmed that this assists them to have a greater understanding of the consumer and their risks and enables them to provide safe </w:t>
      </w:r>
      <w:r>
        <w:rPr>
          <w:rFonts w:ascii="Arial" w:hAnsi="Arial" w:cs="Arial"/>
        </w:rPr>
        <w:t xml:space="preserve">and effective </w:t>
      </w:r>
      <w:r w:rsidRPr="007C496E">
        <w:rPr>
          <w:rFonts w:ascii="Arial" w:hAnsi="Arial" w:cs="Arial"/>
        </w:rPr>
        <w:t>care.</w:t>
      </w:r>
    </w:p>
    <w:p w14:paraId="602B3262" w14:textId="77777777" w:rsidR="002E44CB" w:rsidRPr="004550F9" w:rsidRDefault="002E44CB" w:rsidP="00EC0A4A">
      <w:pPr>
        <w:rPr>
          <w:rFonts w:ascii="Arial" w:hAnsi="Arial" w:cs="Arial"/>
        </w:rPr>
      </w:pPr>
      <w:r w:rsidRPr="004550F9">
        <w:rPr>
          <w:rFonts w:ascii="Arial" w:hAnsi="Arial" w:cs="Arial"/>
        </w:rPr>
        <w:t>The service provider was able to demonstrate that assessment and planning meets current needs, goals, and preferences of consumer</w:t>
      </w:r>
      <w:r>
        <w:rPr>
          <w:rFonts w:ascii="Arial" w:hAnsi="Arial" w:cs="Arial"/>
        </w:rPr>
        <w:t>s</w:t>
      </w:r>
      <w:r w:rsidRPr="004550F9">
        <w:rPr>
          <w:rFonts w:ascii="Arial" w:hAnsi="Arial" w:cs="Arial"/>
        </w:rPr>
        <w:t xml:space="preserve">. The initial assessment captures information about the needs of the consumers, and ongoing communication between homemakers, neighbourhood managers, neighbourhood clinical managers, social workers, and the clinical team, ensures that individual consumer preferences are kept up to date. </w:t>
      </w:r>
    </w:p>
    <w:p w14:paraId="7438D275" w14:textId="77777777" w:rsidR="002E44CB" w:rsidRPr="004550F9" w:rsidRDefault="002E44CB" w:rsidP="00EC0A4A">
      <w:pPr>
        <w:rPr>
          <w:rFonts w:ascii="Arial" w:hAnsi="Arial" w:cs="Arial"/>
        </w:rPr>
      </w:pPr>
      <w:r w:rsidRPr="004550F9">
        <w:rPr>
          <w:rFonts w:ascii="Arial" w:hAnsi="Arial" w:cs="Arial"/>
        </w:rPr>
        <w:t xml:space="preserve">Advanced care planning is addressed at the initial assessment visit and when </w:t>
      </w:r>
      <w:r>
        <w:rPr>
          <w:rFonts w:ascii="Arial" w:hAnsi="Arial" w:cs="Arial"/>
        </w:rPr>
        <w:t>care</w:t>
      </w:r>
      <w:r w:rsidRPr="004550F9">
        <w:rPr>
          <w:rFonts w:ascii="Arial" w:hAnsi="Arial" w:cs="Arial"/>
        </w:rPr>
        <w:t xml:space="preserve"> plans are reviewed. Consumers </w:t>
      </w:r>
      <w:r>
        <w:rPr>
          <w:rFonts w:ascii="Arial" w:hAnsi="Arial" w:cs="Arial"/>
        </w:rPr>
        <w:t xml:space="preserve">and/or representatives </w:t>
      </w:r>
      <w:r w:rsidRPr="004550F9">
        <w:rPr>
          <w:rFonts w:ascii="Arial" w:hAnsi="Arial" w:cs="Arial"/>
        </w:rPr>
        <w:t>are provided with information on advanced care planning if they do not yet have a plan in place. Homemakers were able to confirm that consumer needs, goals and preferences inform the services they receive.</w:t>
      </w:r>
    </w:p>
    <w:p w14:paraId="42EED22F" w14:textId="77777777" w:rsidR="002E44CB" w:rsidRPr="004550F9" w:rsidRDefault="002E44CB" w:rsidP="00EC0A4A">
      <w:pPr>
        <w:rPr>
          <w:rFonts w:ascii="Arial" w:hAnsi="Arial" w:cs="Arial"/>
        </w:rPr>
      </w:pPr>
      <w:r w:rsidRPr="004550F9">
        <w:rPr>
          <w:rFonts w:ascii="Arial" w:hAnsi="Arial" w:cs="Arial"/>
        </w:rPr>
        <w:t>The service provider was able to demonstrate that assessment and planning is performed in partnership with the consumer and those they wish to be involved in their care. Care includes private services and other organisations who provide services to meet the needs of the consumer.</w:t>
      </w:r>
    </w:p>
    <w:p w14:paraId="5F021C54" w14:textId="77777777" w:rsidR="002E44CB" w:rsidRPr="004550F9" w:rsidRDefault="002E44CB" w:rsidP="00EC0A4A">
      <w:pPr>
        <w:rPr>
          <w:rFonts w:ascii="Arial" w:hAnsi="Arial" w:cs="Arial"/>
        </w:rPr>
      </w:pPr>
      <w:r w:rsidRPr="004550F9">
        <w:rPr>
          <w:rFonts w:ascii="Arial" w:hAnsi="Arial" w:cs="Arial"/>
        </w:rPr>
        <w:t>The service provider demonstrate</w:t>
      </w:r>
      <w:r>
        <w:rPr>
          <w:rFonts w:ascii="Arial" w:hAnsi="Arial" w:cs="Arial"/>
        </w:rPr>
        <w:t>d</w:t>
      </w:r>
      <w:r w:rsidRPr="004550F9">
        <w:rPr>
          <w:rFonts w:ascii="Arial" w:hAnsi="Arial" w:cs="Arial"/>
        </w:rPr>
        <w:t xml:space="preserve"> that outcomes of assessment and planning are communicated to the consumer </w:t>
      </w:r>
      <w:r>
        <w:rPr>
          <w:rFonts w:ascii="Arial" w:hAnsi="Arial" w:cs="Arial"/>
        </w:rPr>
        <w:t xml:space="preserve">and/or representative </w:t>
      </w:r>
      <w:r w:rsidRPr="004550F9">
        <w:rPr>
          <w:rFonts w:ascii="Arial" w:hAnsi="Arial" w:cs="Arial"/>
        </w:rPr>
        <w:t xml:space="preserve">at the time of assessment and available in the </w:t>
      </w:r>
      <w:r>
        <w:rPr>
          <w:rFonts w:ascii="Arial" w:hAnsi="Arial" w:cs="Arial"/>
        </w:rPr>
        <w:t>care</w:t>
      </w:r>
      <w:r w:rsidRPr="004550F9">
        <w:rPr>
          <w:rFonts w:ascii="Arial" w:hAnsi="Arial" w:cs="Arial"/>
        </w:rPr>
        <w:t xml:space="preserve"> plan. Regular </w:t>
      </w:r>
      <w:r>
        <w:rPr>
          <w:rFonts w:ascii="Arial" w:hAnsi="Arial" w:cs="Arial"/>
        </w:rPr>
        <w:t>care</w:t>
      </w:r>
      <w:r w:rsidRPr="004550F9">
        <w:rPr>
          <w:rFonts w:ascii="Arial" w:hAnsi="Arial" w:cs="Arial"/>
        </w:rPr>
        <w:t xml:space="preserve"> plan reviews are completed annually</w:t>
      </w:r>
      <w:r>
        <w:rPr>
          <w:rFonts w:ascii="Arial" w:hAnsi="Arial" w:cs="Arial"/>
        </w:rPr>
        <w:t xml:space="preserve"> by the clinical team in collaboration with the consumer and/or representatives</w:t>
      </w:r>
      <w:r w:rsidRPr="004550F9">
        <w:rPr>
          <w:rFonts w:ascii="Arial" w:hAnsi="Arial" w:cs="Arial"/>
        </w:rPr>
        <w:t xml:space="preserve"> or following any change in </w:t>
      </w:r>
      <w:r>
        <w:rPr>
          <w:rFonts w:ascii="Arial" w:hAnsi="Arial" w:cs="Arial"/>
        </w:rPr>
        <w:t>the consumer</w:t>
      </w:r>
      <w:r w:rsidRPr="004550F9">
        <w:rPr>
          <w:rFonts w:ascii="Arial" w:hAnsi="Arial" w:cs="Arial"/>
        </w:rPr>
        <w:t>. Consumers and</w:t>
      </w:r>
      <w:r>
        <w:rPr>
          <w:rFonts w:ascii="Arial" w:hAnsi="Arial" w:cs="Arial"/>
        </w:rPr>
        <w:t>/or</w:t>
      </w:r>
      <w:r w:rsidRPr="004550F9">
        <w:rPr>
          <w:rFonts w:ascii="Arial" w:hAnsi="Arial" w:cs="Arial"/>
        </w:rPr>
        <w:t xml:space="preserve"> representatives are familiar with the contents of their </w:t>
      </w:r>
      <w:r>
        <w:rPr>
          <w:rFonts w:ascii="Arial" w:hAnsi="Arial" w:cs="Arial"/>
        </w:rPr>
        <w:t xml:space="preserve">care </w:t>
      </w:r>
      <w:r w:rsidRPr="004550F9">
        <w:rPr>
          <w:rFonts w:ascii="Arial" w:hAnsi="Arial" w:cs="Arial"/>
        </w:rPr>
        <w:t xml:space="preserve">plan and have access to them when requested. </w:t>
      </w:r>
    </w:p>
    <w:p w14:paraId="6F05B8C0" w14:textId="15A420D5" w:rsidR="002E44CB" w:rsidRPr="004550F9" w:rsidRDefault="002E44CB" w:rsidP="00EC0A4A">
      <w:pPr>
        <w:rPr>
          <w:rFonts w:ascii="Arial" w:hAnsi="Arial" w:cs="Arial"/>
        </w:rPr>
      </w:pPr>
      <w:r w:rsidRPr="004550F9">
        <w:rPr>
          <w:rFonts w:ascii="Arial" w:hAnsi="Arial" w:cs="Arial"/>
        </w:rPr>
        <w:t xml:space="preserve">Evidence was available demonstrating </w:t>
      </w:r>
      <w:r>
        <w:rPr>
          <w:rFonts w:ascii="Arial" w:hAnsi="Arial" w:cs="Arial"/>
        </w:rPr>
        <w:t>care</w:t>
      </w:r>
      <w:r w:rsidRPr="004550F9">
        <w:rPr>
          <w:rFonts w:ascii="Arial" w:hAnsi="Arial" w:cs="Arial"/>
        </w:rPr>
        <w:t xml:space="preserve"> plan</w:t>
      </w:r>
      <w:r>
        <w:rPr>
          <w:rFonts w:ascii="Arial" w:hAnsi="Arial" w:cs="Arial"/>
        </w:rPr>
        <w:t>s</w:t>
      </w:r>
      <w:r w:rsidRPr="004550F9">
        <w:rPr>
          <w:rFonts w:ascii="Arial" w:hAnsi="Arial" w:cs="Arial"/>
        </w:rPr>
        <w:t xml:space="preserve"> ha</w:t>
      </w:r>
      <w:r w:rsidR="006D69EC">
        <w:rPr>
          <w:rFonts w:ascii="Arial" w:hAnsi="Arial" w:cs="Arial"/>
        </w:rPr>
        <w:t>ve</w:t>
      </w:r>
      <w:r w:rsidRPr="004550F9">
        <w:rPr>
          <w:rFonts w:ascii="Arial" w:hAnsi="Arial" w:cs="Arial"/>
        </w:rPr>
        <w:t xml:space="preserve"> been shared with the consumer</w:t>
      </w:r>
      <w:r>
        <w:rPr>
          <w:rFonts w:ascii="Arial" w:hAnsi="Arial" w:cs="Arial"/>
        </w:rPr>
        <w:t xml:space="preserve"> and/or representatives</w:t>
      </w:r>
      <w:r w:rsidRPr="004550F9">
        <w:rPr>
          <w:rFonts w:ascii="Arial" w:hAnsi="Arial" w:cs="Arial"/>
        </w:rPr>
        <w:t xml:space="preserve"> to communicate updated information. Staff receive notification when information is updated, as well as notes and tasks within the </w:t>
      </w:r>
      <w:r>
        <w:rPr>
          <w:rFonts w:ascii="Arial" w:hAnsi="Arial" w:cs="Arial"/>
        </w:rPr>
        <w:t>electronic care management system</w:t>
      </w:r>
      <w:r w:rsidRPr="004550F9">
        <w:rPr>
          <w:rFonts w:ascii="Arial" w:hAnsi="Arial" w:cs="Arial"/>
        </w:rPr>
        <w:t xml:space="preserve"> when changes occur. There is an information exchange at the end of each shift, called a huddle where any changes </w:t>
      </w:r>
      <w:r>
        <w:rPr>
          <w:rFonts w:ascii="Arial" w:hAnsi="Arial" w:cs="Arial"/>
        </w:rPr>
        <w:t>noted</w:t>
      </w:r>
      <w:r w:rsidRPr="004550F9">
        <w:rPr>
          <w:rFonts w:ascii="Arial" w:hAnsi="Arial" w:cs="Arial"/>
        </w:rPr>
        <w:t xml:space="preserve"> by staff, or changes directed by </w:t>
      </w:r>
      <w:r>
        <w:rPr>
          <w:rFonts w:ascii="Arial" w:hAnsi="Arial" w:cs="Arial"/>
        </w:rPr>
        <w:t>care</w:t>
      </w:r>
      <w:r w:rsidRPr="004550F9">
        <w:rPr>
          <w:rFonts w:ascii="Arial" w:hAnsi="Arial" w:cs="Arial"/>
        </w:rPr>
        <w:t xml:space="preserve"> plan or medication updates are discussed. Each group home also has a diary for updating any planned visits or appointments for consumers.</w:t>
      </w:r>
    </w:p>
    <w:p w14:paraId="498D8FB7" w14:textId="337C8BE9" w:rsidR="002E44CB" w:rsidRPr="007C496E" w:rsidRDefault="002E44CB" w:rsidP="00EC0A4A">
      <w:pPr>
        <w:rPr>
          <w:rFonts w:ascii="Arial" w:hAnsi="Arial" w:cs="Arial"/>
        </w:rPr>
      </w:pPr>
      <w:r w:rsidRPr="004550F9">
        <w:rPr>
          <w:rFonts w:ascii="Arial" w:hAnsi="Arial" w:cs="Arial"/>
        </w:rPr>
        <w:t>The service provider demonstrate</w:t>
      </w:r>
      <w:r>
        <w:rPr>
          <w:rFonts w:ascii="Arial" w:hAnsi="Arial" w:cs="Arial"/>
        </w:rPr>
        <w:t>d</w:t>
      </w:r>
      <w:r w:rsidRPr="004550F9">
        <w:rPr>
          <w:rFonts w:ascii="Arial" w:hAnsi="Arial" w:cs="Arial"/>
        </w:rPr>
        <w:t xml:space="preserve"> that care and services are reviewed regularly for effectiveness and when circumstances change. Care is reviewed at least every three months and when circumstances change, including incidents. Staff</w:t>
      </w:r>
      <w:r w:rsidR="006D69EC">
        <w:rPr>
          <w:rFonts w:ascii="Arial" w:hAnsi="Arial" w:cs="Arial"/>
        </w:rPr>
        <w:t>,</w:t>
      </w:r>
      <w:r w:rsidRPr="004550F9">
        <w:rPr>
          <w:rFonts w:ascii="Arial" w:hAnsi="Arial" w:cs="Arial"/>
        </w:rPr>
        <w:t xml:space="preserve"> consumers </w:t>
      </w:r>
      <w:r w:rsidR="006D69EC">
        <w:rPr>
          <w:rFonts w:ascii="Arial" w:hAnsi="Arial" w:cs="Arial"/>
        </w:rPr>
        <w:t xml:space="preserve">and/or representatives </w:t>
      </w:r>
      <w:r w:rsidRPr="004550F9">
        <w:rPr>
          <w:rFonts w:ascii="Arial" w:hAnsi="Arial" w:cs="Arial"/>
        </w:rPr>
        <w:t>were all able to describe how they communicate with the clinical team when changes occur impacting the needs of the consumer.</w:t>
      </w:r>
    </w:p>
    <w:p w14:paraId="4F242EBF" w14:textId="48E6A5EC" w:rsidR="004F6DBE" w:rsidRPr="006B4042" w:rsidRDefault="00831E14" w:rsidP="00F87E39">
      <w:pPr>
        <w:pStyle w:val="NormalArial"/>
      </w:pPr>
      <w:r w:rsidRPr="006B4042">
        <w:br w:type="page"/>
      </w:r>
    </w:p>
    <w:p w14:paraId="3A223140" w14:textId="77777777" w:rsidR="004F6DBE" w:rsidRDefault="00831E1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617072" w14:paraId="7E73EA02" w14:textId="77777777" w:rsidTr="00EC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83240" w14:textId="77777777" w:rsidR="00617072" w:rsidRPr="003217D3" w:rsidRDefault="0061707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C9E76" w14:textId="77777777" w:rsidR="00617072" w:rsidRPr="003217D3" w:rsidRDefault="006170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7072" w14:paraId="74C571E7" w14:textId="77777777" w:rsidTr="00EC0A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E5542D"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BDB0927"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FB0FF4" w14:textId="77777777" w:rsidR="00617072" w:rsidRPr="00244176" w:rsidRDefault="006170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A00E55" w14:textId="77777777" w:rsidR="00617072" w:rsidRPr="00244176" w:rsidRDefault="006170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52B51D" w14:textId="77777777" w:rsidR="00617072" w:rsidRPr="00244176" w:rsidRDefault="006170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AD208"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490887"/>
                <w:placeholder>
                  <w:docPart w:val="35B611A9A86B48AAB5EBA931292A82C9"/>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8AD7DB5"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AF923E"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8A40F2"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A5763"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443950"/>
                <w:placeholder>
                  <w:docPart w:val="59D525F2FD1F44079AECD3252875A375"/>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5D61F10" w14:textId="77777777" w:rsidTr="00EC0A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BC3723" w14:textId="77777777" w:rsidR="00617072" w:rsidRPr="00244176" w:rsidRDefault="0061707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9BFDE7" w14:textId="77777777" w:rsidR="00617072" w:rsidRPr="00244176" w:rsidRDefault="0061707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845A3"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52876"/>
                <w:placeholder>
                  <w:docPart w:val="DBC0C867887E4A9F87456D560FDB2940"/>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73F1A81"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726163"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0ECBC2"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BC58B"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601346"/>
                <w:placeholder>
                  <w:docPart w:val="1B732DD1AAB848FA86445604CED8F85C"/>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FB4148F" w14:textId="77777777" w:rsidTr="00EC0A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AE87F96"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736439"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8CA88"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830954"/>
                <w:placeholder>
                  <w:docPart w:val="AA1F147297EE45EFA13BC1FD7485B0A3"/>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A5CA283" w14:textId="77777777" w:rsidTr="00EC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856701"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ACD358E"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C5828"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41955"/>
                <w:placeholder>
                  <w:docPart w:val="34BAB7ABF17349A7A861861A43DB32CE"/>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71F95BC3" w14:textId="77777777" w:rsidTr="00EC0A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D343D3"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DDAD07"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43A1F0" w14:textId="77777777" w:rsidR="00617072" w:rsidRPr="00244176" w:rsidRDefault="0061707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5A8371A" w14:textId="77777777" w:rsidR="00617072" w:rsidRPr="00244176" w:rsidRDefault="0061707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69BC9"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658223"/>
                <w:placeholder>
                  <w:docPart w:val="989450CD99BC47B395D11355EF5614B5"/>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bookmarkEnd w:id="3"/>
    <w:p w14:paraId="06424460" w14:textId="77777777" w:rsidR="004F6DBE" w:rsidRDefault="00831E14" w:rsidP="007B3959">
      <w:pPr>
        <w:pStyle w:val="Heading20"/>
      </w:pPr>
      <w:r w:rsidRPr="00A36AA9">
        <w:t>Findings</w:t>
      </w:r>
    </w:p>
    <w:p w14:paraId="513905E2" w14:textId="29BA9739" w:rsidR="00D81A2B" w:rsidRDefault="00D81A2B" w:rsidP="00D81A2B">
      <w:pPr>
        <w:rPr>
          <w:rFonts w:ascii="Arial" w:eastAsia="Arial" w:hAnsi="Arial" w:cs="Arial"/>
        </w:rPr>
      </w:pPr>
      <w:r w:rsidRPr="002078E0">
        <w:rPr>
          <w:rFonts w:ascii="Arial" w:eastAsia="Arial" w:hAnsi="Arial" w:cs="Arial"/>
        </w:rPr>
        <w:t>The Quality Standard is assessed as Compliant as s</w:t>
      </w:r>
      <w:r>
        <w:rPr>
          <w:rFonts w:ascii="Arial" w:eastAsia="Arial" w:hAnsi="Arial" w:cs="Arial"/>
        </w:rPr>
        <w:t>even</w:t>
      </w:r>
      <w:r w:rsidRPr="002078E0">
        <w:rPr>
          <w:rFonts w:ascii="Arial" w:eastAsia="Arial" w:hAnsi="Arial" w:cs="Arial"/>
        </w:rPr>
        <w:t xml:space="preserve"> of the s</w:t>
      </w:r>
      <w:r>
        <w:rPr>
          <w:rFonts w:ascii="Arial" w:eastAsia="Arial" w:hAnsi="Arial" w:cs="Arial"/>
        </w:rPr>
        <w:t>even</w:t>
      </w:r>
      <w:r w:rsidRPr="002078E0">
        <w:rPr>
          <w:rFonts w:ascii="Arial" w:eastAsia="Arial" w:hAnsi="Arial" w:cs="Arial"/>
        </w:rPr>
        <w:t xml:space="preserve"> specific requirements have been assessed as Compliant.</w:t>
      </w:r>
    </w:p>
    <w:p w14:paraId="00E89313" w14:textId="183F66DF" w:rsidR="00032110" w:rsidRPr="009E7496" w:rsidRDefault="00032110" w:rsidP="00D81A2B">
      <w:pPr>
        <w:rPr>
          <w:rFonts w:ascii="Arial" w:hAnsi="Arial" w:cs="Arial"/>
        </w:rPr>
      </w:pPr>
      <w:r w:rsidRPr="009E7496">
        <w:rPr>
          <w:rFonts w:ascii="Arial" w:hAnsi="Arial" w:cs="Arial"/>
        </w:rPr>
        <w:t>The service provider demonstrated that consumers receive safe and effective personal care that is best practice, tailored to their needs and optimises their health and well-being. Best practice is embedded into policies and procedures and when changes to legislation and information is received, the policies and procedures are updated. Care services are tailored to the needs of the consumer and optimise their health and well-being.</w:t>
      </w:r>
    </w:p>
    <w:p w14:paraId="52E70927" w14:textId="25ABCC30" w:rsidR="00032110" w:rsidRPr="009E7496" w:rsidRDefault="00032110" w:rsidP="00032110">
      <w:pPr>
        <w:rPr>
          <w:rFonts w:ascii="Arial" w:hAnsi="Arial" w:cs="Arial"/>
        </w:rPr>
      </w:pPr>
      <w:r w:rsidRPr="009E7496">
        <w:rPr>
          <w:rFonts w:ascii="Arial" w:hAnsi="Arial" w:cs="Arial"/>
        </w:rPr>
        <w:lastRenderedPageBreak/>
        <w:t>The service provider demonstrate</w:t>
      </w:r>
      <w:r w:rsidR="009E7496">
        <w:rPr>
          <w:rFonts w:ascii="Arial" w:hAnsi="Arial" w:cs="Arial"/>
        </w:rPr>
        <w:t>d</w:t>
      </w:r>
      <w:r w:rsidRPr="009E7496">
        <w:rPr>
          <w:rFonts w:ascii="Arial" w:hAnsi="Arial" w:cs="Arial"/>
        </w:rPr>
        <w:t xml:space="preserve"> that high prevalence risks associated with the care of the consumers is effectively managed. Consumers and</w:t>
      </w:r>
      <w:r w:rsidR="009E7496">
        <w:rPr>
          <w:rFonts w:ascii="Arial" w:hAnsi="Arial" w:cs="Arial"/>
        </w:rPr>
        <w:t>/or</w:t>
      </w:r>
      <w:r w:rsidRPr="009E7496">
        <w:rPr>
          <w:rFonts w:ascii="Arial" w:hAnsi="Arial" w:cs="Arial"/>
        </w:rPr>
        <w:t xml:space="preserve"> representatives expressed satisfaction </w:t>
      </w:r>
      <w:r w:rsidR="006E1C8D">
        <w:rPr>
          <w:rFonts w:ascii="Arial" w:hAnsi="Arial" w:cs="Arial"/>
        </w:rPr>
        <w:t xml:space="preserve">related to </w:t>
      </w:r>
      <w:r w:rsidRPr="009E7496">
        <w:rPr>
          <w:rFonts w:ascii="Arial" w:hAnsi="Arial" w:cs="Arial"/>
        </w:rPr>
        <w:t>risks associated with care and services are managed effectively. While the service provider is specialising in effective dementia support, the service provider has identified seizures, falls, and choking as their high impact</w:t>
      </w:r>
      <w:r w:rsidR="0042771A">
        <w:rPr>
          <w:rFonts w:ascii="Arial" w:hAnsi="Arial" w:cs="Arial"/>
        </w:rPr>
        <w:t>/</w:t>
      </w:r>
      <w:r w:rsidRPr="009E7496">
        <w:rPr>
          <w:rFonts w:ascii="Arial" w:hAnsi="Arial" w:cs="Arial"/>
        </w:rPr>
        <w:t xml:space="preserve">high prevalence risks for consumers within the service. All staff are provided with education to improve their knowledge, </w:t>
      </w:r>
      <w:r w:rsidR="00D277BA">
        <w:rPr>
          <w:rFonts w:ascii="Arial" w:hAnsi="Arial" w:cs="Arial"/>
        </w:rPr>
        <w:t>receiving training</w:t>
      </w:r>
      <w:r w:rsidRPr="009E7496">
        <w:rPr>
          <w:rFonts w:ascii="Arial" w:hAnsi="Arial" w:cs="Arial"/>
        </w:rPr>
        <w:t xml:space="preserve"> in dementia care and skin integrity, a</w:t>
      </w:r>
      <w:r w:rsidR="00D277BA">
        <w:rPr>
          <w:rFonts w:ascii="Arial" w:hAnsi="Arial" w:cs="Arial"/>
        </w:rPr>
        <w:t>s well as traini</w:t>
      </w:r>
      <w:r w:rsidRPr="009E7496">
        <w:rPr>
          <w:rFonts w:ascii="Arial" w:hAnsi="Arial" w:cs="Arial"/>
        </w:rPr>
        <w:t xml:space="preserve">ng in falls management, </w:t>
      </w:r>
      <w:r w:rsidR="00D277BA" w:rsidRPr="009E7496">
        <w:rPr>
          <w:rFonts w:ascii="Arial" w:hAnsi="Arial" w:cs="Arial"/>
        </w:rPr>
        <w:t>seizures,</w:t>
      </w:r>
      <w:r w:rsidRPr="009E7496">
        <w:rPr>
          <w:rFonts w:ascii="Arial" w:hAnsi="Arial" w:cs="Arial"/>
        </w:rPr>
        <w:t xml:space="preserve"> and minimisation of choking. </w:t>
      </w:r>
      <w:r w:rsidR="0042771A">
        <w:rPr>
          <w:rFonts w:ascii="Arial" w:hAnsi="Arial" w:cs="Arial"/>
        </w:rPr>
        <w:t>C</w:t>
      </w:r>
      <w:r w:rsidRPr="009E7496">
        <w:rPr>
          <w:rFonts w:ascii="Arial" w:hAnsi="Arial" w:cs="Arial"/>
        </w:rPr>
        <w:t xml:space="preserve">onsumers with behaviours related to dementia and mental health conditions, have an unmet needs section located in their </w:t>
      </w:r>
      <w:r w:rsidR="00D277BA">
        <w:rPr>
          <w:rFonts w:ascii="Arial" w:hAnsi="Arial" w:cs="Arial"/>
        </w:rPr>
        <w:t>care</w:t>
      </w:r>
      <w:r w:rsidRPr="009E7496">
        <w:rPr>
          <w:rFonts w:ascii="Arial" w:hAnsi="Arial" w:cs="Arial"/>
        </w:rPr>
        <w:t xml:space="preserve"> plan to address their needs.</w:t>
      </w:r>
    </w:p>
    <w:p w14:paraId="4829C966" w14:textId="76433EAF" w:rsidR="00032110" w:rsidRPr="009E7496" w:rsidRDefault="00977296" w:rsidP="00D81A2B">
      <w:pPr>
        <w:rPr>
          <w:rFonts w:ascii="Arial" w:hAnsi="Arial" w:cs="Arial"/>
        </w:rPr>
      </w:pPr>
      <w:r>
        <w:rPr>
          <w:rFonts w:ascii="Arial" w:hAnsi="Arial" w:cs="Arial"/>
        </w:rPr>
        <w:t>When w</w:t>
      </w:r>
      <w:r w:rsidR="00032110" w:rsidRPr="009E7496">
        <w:rPr>
          <w:rFonts w:ascii="Arial" w:hAnsi="Arial" w:cs="Arial"/>
        </w:rPr>
        <w:t>ounds are identified</w:t>
      </w:r>
      <w:r>
        <w:rPr>
          <w:rFonts w:ascii="Arial" w:hAnsi="Arial" w:cs="Arial"/>
        </w:rPr>
        <w:t>, they</w:t>
      </w:r>
      <w:r w:rsidR="00032110" w:rsidRPr="009E7496">
        <w:rPr>
          <w:rFonts w:ascii="Arial" w:hAnsi="Arial" w:cs="Arial"/>
        </w:rPr>
        <w:t xml:space="preserve"> are escalated to management and clinical staff who complete an assessment and advise on initial wound management. Ongoing wound care is provided by homemaker staff suitably trained in simple wound dressings and reviewed by</w:t>
      </w:r>
      <w:r>
        <w:rPr>
          <w:rFonts w:ascii="Arial" w:hAnsi="Arial" w:cs="Arial"/>
        </w:rPr>
        <w:t xml:space="preserve"> a registered nurse</w:t>
      </w:r>
      <w:r w:rsidR="00032110" w:rsidRPr="009E7496">
        <w:rPr>
          <w:rFonts w:ascii="Arial" w:hAnsi="Arial" w:cs="Arial"/>
        </w:rPr>
        <w:t>.</w:t>
      </w:r>
    </w:p>
    <w:p w14:paraId="7CA2CB5C" w14:textId="018DB4FC" w:rsidR="00032110" w:rsidRPr="00977296" w:rsidRDefault="00032110" w:rsidP="00032110">
      <w:pPr>
        <w:rPr>
          <w:rFonts w:ascii="Arial" w:hAnsi="Arial" w:cs="Arial"/>
        </w:rPr>
      </w:pPr>
      <w:r w:rsidRPr="00977296">
        <w:rPr>
          <w:rFonts w:ascii="Arial" w:hAnsi="Arial" w:cs="Arial"/>
        </w:rPr>
        <w:t xml:space="preserve">While the service provider is not currently managing any consumers </w:t>
      </w:r>
      <w:r w:rsidR="006D753E">
        <w:rPr>
          <w:rFonts w:ascii="Arial" w:hAnsi="Arial" w:cs="Arial"/>
        </w:rPr>
        <w:t xml:space="preserve">with </w:t>
      </w:r>
      <w:r w:rsidRPr="00977296">
        <w:rPr>
          <w:rFonts w:ascii="Arial" w:hAnsi="Arial" w:cs="Arial"/>
        </w:rPr>
        <w:t>end</w:t>
      </w:r>
      <w:r w:rsidR="006D753E">
        <w:rPr>
          <w:rFonts w:ascii="Arial" w:hAnsi="Arial" w:cs="Arial"/>
        </w:rPr>
        <w:t>-</w:t>
      </w:r>
      <w:r w:rsidRPr="00977296">
        <w:rPr>
          <w:rFonts w:ascii="Arial" w:hAnsi="Arial" w:cs="Arial"/>
        </w:rPr>
        <w:t>of</w:t>
      </w:r>
      <w:r w:rsidR="006D753E">
        <w:rPr>
          <w:rFonts w:ascii="Arial" w:hAnsi="Arial" w:cs="Arial"/>
        </w:rPr>
        <w:t>-</w:t>
      </w:r>
      <w:r w:rsidRPr="00977296">
        <w:rPr>
          <w:rFonts w:ascii="Arial" w:hAnsi="Arial" w:cs="Arial"/>
        </w:rPr>
        <w:t>life care needs</w:t>
      </w:r>
      <w:r w:rsidR="006D753E">
        <w:rPr>
          <w:rFonts w:ascii="Arial" w:hAnsi="Arial" w:cs="Arial"/>
        </w:rPr>
        <w:t>,</w:t>
      </w:r>
      <w:r w:rsidRPr="00977296">
        <w:rPr>
          <w:rFonts w:ascii="Arial" w:hAnsi="Arial" w:cs="Arial"/>
        </w:rPr>
        <w:t xml:space="preserve"> the service provider communicates with the consumers and their representatives around their needs, goals, and preferences regarding </w:t>
      </w:r>
      <w:r w:rsidR="00977296" w:rsidRPr="00977296">
        <w:rPr>
          <w:rFonts w:ascii="Arial" w:hAnsi="Arial" w:cs="Arial"/>
        </w:rPr>
        <w:t>end-of-life</w:t>
      </w:r>
      <w:r w:rsidRPr="00977296">
        <w:rPr>
          <w:rFonts w:ascii="Arial" w:hAnsi="Arial" w:cs="Arial"/>
        </w:rPr>
        <w:t xml:space="preserve"> care. The service provider has </w:t>
      </w:r>
      <w:r w:rsidR="00977296" w:rsidRPr="00977296">
        <w:rPr>
          <w:rFonts w:ascii="Arial" w:hAnsi="Arial" w:cs="Arial"/>
        </w:rPr>
        <w:t>policies</w:t>
      </w:r>
      <w:r w:rsidRPr="00977296">
        <w:rPr>
          <w:rFonts w:ascii="Arial" w:hAnsi="Arial" w:cs="Arial"/>
        </w:rPr>
        <w:t xml:space="preserve"> around care planning, care of consumers of different faiths, expected and unexpected death of a consumer, and an essential guide for high quality end</w:t>
      </w:r>
      <w:r w:rsidR="006D753E">
        <w:rPr>
          <w:rFonts w:ascii="Arial" w:hAnsi="Arial" w:cs="Arial"/>
        </w:rPr>
        <w:t>-</w:t>
      </w:r>
      <w:r w:rsidRPr="00977296">
        <w:rPr>
          <w:rFonts w:ascii="Arial" w:hAnsi="Arial" w:cs="Arial"/>
        </w:rPr>
        <w:t>of</w:t>
      </w:r>
      <w:r w:rsidR="006D753E">
        <w:rPr>
          <w:rFonts w:ascii="Arial" w:hAnsi="Arial" w:cs="Arial"/>
        </w:rPr>
        <w:t>-</w:t>
      </w:r>
      <w:r w:rsidRPr="00977296">
        <w:rPr>
          <w:rFonts w:ascii="Arial" w:hAnsi="Arial" w:cs="Arial"/>
        </w:rPr>
        <w:t xml:space="preserve">life care. </w:t>
      </w:r>
    </w:p>
    <w:p w14:paraId="0C60785E" w14:textId="2164004B" w:rsidR="00032110" w:rsidRPr="00977296" w:rsidRDefault="00032110" w:rsidP="00032110">
      <w:pPr>
        <w:rPr>
          <w:rFonts w:ascii="Arial" w:hAnsi="Arial" w:cs="Arial"/>
        </w:rPr>
      </w:pPr>
      <w:r w:rsidRPr="00977296">
        <w:rPr>
          <w:rFonts w:ascii="Arial" w:hAnsi="Arial" w:cs="Arial"/>
        </w:rPr>
        <w:t xml:space="preserve">The service provider’s </w:t>
      </w:r>
      <w:r w:rsidR="00977296" w:rsidRPr="00977296">
        <w:rPr>
          <w:rFonts w:ascii="Arial" w:hAnsi="Arial" w:cs="Arial"/>
        </w:rPr>
        <w:t>policy</w:t>
      </w:r>
      <w:r w:rsidRPr="00977296">
        <w:rPr>
          <w:rFonts w:ascii="Arial" w:hAnsi="Arial" w:cs="Arial"/>
        </w:rPr>
        <w:t xml:space="preserve"> promote discussion about </w:t>
      </w:r>
      <w:r w:rsidR="00977296" w:rsidRPr="00977296">
        <w:rPr>
          <w:rFonts w:ascii="Arial" w:hAnsi="Arial" w:cs="Arial"/>
        </w:rPr>
        <w:t>end-of-life</w:t>
      </w:r>
      <w:r w:rsidRPr="00977296">
        <w:rPr>
          <w:rFonts w:ascii="Arial" w:hAnsi="Arial" w:cs="Arial"/>
        </w:rPr>
        <w:t xml:space="preserve"> goals and preferences upon commencement of services. Advanced care directives and plans are discussed, and information is provided to the consumer and</w:t>
      </w:r>
      <w:r w:rsidR="00977296" w:rsidRPr="00977296">
        <w:rPr>
          <w:rFonts w:ascii="Arial" w:hAnsi="Arial" w:cs="Arial"/>
        </w:rPr>
        <w:t>/or</w:t>
      </w:r>
      <w:r w:rsidRPr="00977296">
        <w:rPr>
          <w:rFonts w:ascii="Arial" w:hAnsi="Arial" w:cs="Arial"/>
        </w:rPr>
        <w:t xml:space="preserve"> representatives if they do not have a current plan in place. This is revisited at each care plan review to encourage consumers to have plans that will meet their goals and preferences when the time comes. The service provider has neighbourhood clinical managers</w:t>
      </w:r>
      <w:r w:rsidRPr="00977296" w:rsidDel="00AD3ADC">
        <w:rPr>
          <w:rFonts w:ascii="Arial" w:hAnsi="Arial" w:cs="Arial"/>
        </w:rPr>
        <w:t xml:space="preserve"> </w:t>
      </w:r>
      <w:r w:rsidRPr="00977296">
        <w:rPr>
          <w:rFonts w:ascii="Arial" w:hAnsi="Arial" w:cs="Arial"/>
        </w:rPr>
        <w:t xml:space="preserve">trained in </w:t>
      </w:r>
      <w:r w:rsidR="00977296" w:rsidRPr="00977296">
        <w:rPr>
          <w:rFonts w:ascii="Arial" w:hAnsi="Arial" w:cs="Arial"/>
        </w:rPr>
        <w:t>end-of-life</w:t>
      </w:r>
      <w:r w:rsidRPr="00977296">
        <w:rPr>
          <w:rFonts w:ascii="Arial" w:hAnsi="Arial" w:cs="Arial"/>
        </w:rPr>
        <w:t xml:space="preserve"> care. </w:t>
      </w:r>
    </w:p>
    <w:p w14:paraId="10657178" w14:textId="0F9C513D" w:rsidR="00032110" w:rsidRPr="004F507E" w:rsidRDefault="00032110" w:rsidP="00D81A2B">
      <w:pPr>
        <w:rPr>
          <w:rFonts w:ascii="Arial" w:hAnsi="Arial" w:cs="Arial"/>
        </w:rPr>
      </w:pPr>
      <w:r w:rsidRPr="004F507E">
        <w:rPr>
          <w:rFonts w:ascii="Arial" w:hAnsi="Arial" w:cs="Arial"/>
        </w:rPr>
        <w:t>The service provider demonstrate</w:t>
      </w:r>
      <w:r w:rsidR="00977296" w:rsidRPr="004F507E">
        <w:rPr>
          <w:rFonts w:ascii="Arial" w:hAnsi="Arial" w:cs="Arial"/>
        </w:rPr>
        <w:t>d</w:t>
      </w:r>
      <w:r w:rsidRPr="004F507E">
        <w:rPr>
          <w:rFonts w:ascii="Arial" w:hAnsi="Arial" w:cs="Arial"/>
        </w:rPr>
        <w:t xml:space="preserve"> that deterioration of consumer’s health and condition is recognised and responded to in a timely manner. The service provider has a deterioration guide to support staff to recognise and manage deterioration. Changes observed by homemakers are documented and escalated to the neighbourhood manager and neighbourhood clinical managers. Weekly management meetings, involving clinical and medical staff, review consumer changes and deterioration to assist with further care planning.</w:t>
      </w:r>
    </w:p>
    <w:p w14:paraId="4E9973CD" w14:textId="42989486" w:rsidR="00032110" w:rsidRPr="004F507E" w:rsidRDefault="00032110" w:rsidP="00032110">
      <w:pPr>
        <w:rPr>
          <w:rFonts w:ascii="Arial" w:hAnsi="Arial" w:cs="Arial"/>
        </w:rPr>
      </w:pPr>
      <w:r w:rsidRPr="004F507E">
        <w:rPr>
          <w:rFonts w:ascii="Arial" w:hAnsi="Arial" w:cs="Arial"/>
        </w:rPr>
        <w:t>The service provider demonstrate</w:t>
      </w:r>
      <w:r w:rsidR="00977296" w:rsidRPr="004F507E">
        <w:rPr>
          <w:rFonts w:ascii="Arial" w:hAnsi="Arial" w:cs="Arial"/>
        </w:rPr>
        <w:t>d</w:t>
      </w:r>
      <w:r w:rsidRPr="004F507E">
        <w:rPr>
          <w:rFonts w:ascii="Arial" w:hAnsi="Arial" w:cs="Arial"/>
        </w:rPr>
        <w:t xml:space="preserve"> that information about the consumers condition, needs and preferences is documented and shared within the organisation where responsibility</w:t>
      </w:r>
      <w:r w:rsidR="00977296" w:rsidRPr="004F507E">
        <w:rPr>
          <w:rFonts w:ascii="Arial" w:hAnsi="Arial" w:cs="Arial"/>
        </w:rPr>
        <w:t xml:space="preserve"> of care</w:t>
      </w:r>
      <w:r w:rsidRPr="004F507E">
        <w:rPr>
          <w:rFonts w:ascii="Arial" w:hAnsi="Arial" w:cs="Arial"/>
        </w:rPr>
        <w:t xml:space="preserve"> is shared. The organisation utilises an </w:t>
      </w:r>
      <w:r w:rsidR="00977296" w:rsidRPr="004F507E">
        <w:rPr>
          <w:rFonts w:ascii="Arial" w:hAnsi="Arial" w:cs="Arial"/>
        </w:rPr>
        <w:t>electronic care management system</w:t>
      </w:r>
      <w:r w:rsidRPr="004F507E" w:rsidDel="00C71004">
        <w:rPr>
          <w:rFonts w:ascii="Arial" w:hAnsi="Arial" w:cs="Arial"/>
        </w:rPr>
        <w:t xml:space="preserve"> </w:t>
      </w:r>
      <w:r w:rsidRPr="004F507E">
        <w:rPr>
          <w:rFonts w:ascii="Arial" w:hAnsi="Arial" w:cs="Arial"/>
        </w:rPr>
        <w:t xml:space="preserve">with an online version available for staff to access while providing care </w:t>
      </w:r>
      <w:r w:rsidR="00977296" w:rsidRPr="004F507E">
        <w:rPr>
          <w:rFonts w:ascii="Arial" w:hAnsi="Arial" w:cs="Arial"/>
        </w:rPr>
        <w:t xml:space="preserve">and </w:t>
      </w:r>
      <w:r w:rsidRPr="004F507E">
        <w:rPr>
          <w:rFonts w:ascii="Arial" w:hAnsi="Arial" w:cs="Arial"/>
        </w:rPr>
        <w:t xml:space="preserve">services </w:t>
      </w:r>
      <w:r w:rsidR="00977296" w:rsidRPr="004F507E">
        <w:rPr>
          <w:rFonts w:ascii="Arial" w:hAnsi="Arial" w:cs="Arial"/>
        </w:rPr>
        <w:t>to</w:t>
      </w:r>
      <w:r w:rsidRPr="004F507E">
        <w:rPr>
          <w:rFonts w:ascii="Arial" w:hAnsi="Arial" w:cs="Arial"/>
        </w:rPr>
        <w:t xml:space="preserve"> consumer</w:t>
      </w:r>
      <w:r w:rsidR="00977296" w:rsidRPr="004F507E">
        <w:rPr>
          <w:rFonts w:ascii="Arial" w:hAnsi="Arial" w:cs="Arial"/>
        </w:rPr>
        <w:t>s</w:t>
      </w:r>
      <w:r w:rsidRPr="004F507E">
        <w:rPr>
          <w:rFonts w:ascii="Arial" w:hAnsi="Arial" w:cs="Arial"/>
        </w:rPr>
        <w:t xml:space="preserve">. The </w:t>
      </w:r>
      <w:r w:rsidR="00977296" w:rsidRPr="004F507E">
        <w:rPr>
          <w:rFonts w:ascii="Arial" w:hAnsi="Arial" w:cs="Arial"/>
        </w:rPr>
        <w:t xml:space="preserve">electronic care management system </w:t>
      </w:r>
      <w:r w:rsidRPr="004F507E">
        <w:rPr>
          <w:rFonts w:ascii="Arial" w:hAnsi="Arial" w:cs="Arial"/>
        </w:rPr>
        <w:t xml:space="preserve">includes information about the consumer including contacts, progress notes, clinical documentation including </w:t>
      </w:r>
      <w:r w:rsidR="00977296" w:rsidRPr="004F507E">
        <w:rPr>
          <w:rFonts w:ascii="Arial" w:hAnsi="Arial" w:cs="Arial"/>
        </w:rPr>
        <w:t>care</w:t>
      </w:r>
      <w:r w:rsidRPr="004F507E">
        <w:rPr>
          <w:rFonts w:ascii="Arial" w:hAnsi="Arial" w:cs="Arial"/>
        </w:rPr>
        <w:t xml:space="preserve"> plan, and risk information including allergies</w:t>
      </w:r>
      <w:r w:rsidR="00977296" w:rsidRPr="004F507E">
        <w:rPr>
          <w:rFonts w:ascii="Arial" w:hAnsi="Arial" w:cs="Arial"/>
        </w:rPr>
        <w:t xml:space="preserve"> and identified risks such as </w:t>
      </w:r>
      <w:r w:rsidRPr="004F507E">
        <w:rPr>
          <w:rFonts w:ascii="Arial" w:hAnsi="Arial" w:cs="Arial"/>
        </w:rPr>
        <w:t>falls.</w:t>
      </w:r>
    </w:p>
    <w:p w14:paraId="0A67E3C3" w14:textId="38E57793" w:rsidR="00032110" w:rsidRPr="005523CE" w:rsidRDefault="00C64439" w:rsidP="00D81A2B">
      <w:pPr>
        <w:rPr>
          <w:rFonts w:ascii="Arial" w:hAnsi="Arial" w:cs="Arial"/>
        </w:rPr>
      </w:pPr>
      <w:r>
        <w:rPr>
          <w:rFonts w:ascii="Arial" w:hAnsi="Arial" w:cs="Arial"/>
        </w:rPr>
        <w:t>Management</w:t>
      </w:r>
      <w:r w:rsidR="00032110" w:rsidRPr="004F507E">
        <w:rPr>
          <w:rFonts w:ascii="Arial" w:hAnsi="Arial" w:cs="Arial"/>
        </w:rPr>
        <w:t xml:space="preserve"> </w:t>
      </w:r>
      <w:r w:rsidRPr="004F507E">
        <w:rPr>
          <w:rFonts w:ascii="Arial" w:hAnsi="Arial" w:cs="Arial"/>
        </w:rPr>
        <w:t>holds</w:t>
      </w:r>
      <w:r w:rsidR="00032110" w:rsidRPr="004F507E">
        <w:rPr>
          <w:rFonts w:ascii="Arial" w:hAnsi="Arial" w:cs="Arial"/>
        </w:rPr>
        <w:t xml:space="preserve"> weekly meetings to discuss care needs and ensure appropriate escalation when issues occur, including clinical risks and incidents. The organisation</w:t>
      </w:r>
      <w:r w:rsidR="004F507E" w:rsidRPr="004F507E">
        <w:rPr>
          <w:rFonts w:ascii="Arial" w:hAnsi="Arial" w:cs="Arial"/>
        </w:rPr>
        <w:t>’</w:t>
      </w:r>
      <w:r w:rsidR="00032110" w:rsidRPr="004F507E">
        <w:rPr>
          <w:rFonts w:ascii="Arial" w:hAnsi="Arial" w:cs="Arial"/>
        </w:rPr>
        <w:t xml:space="preserve">s wider clinical team </w:t>
      </w:r>
      <w:r w:rsidR="004F507E" w:rsidRPr="004F507E">
        <w:rPr>
          <w:rFonts w:ascii="Arial" w:hAnsi="Arial" w:cs="Arial"/>
        </w:rPr>
        <w:t>is</w:t>
      </w:r>
      <w:r w:rsidR="00032110" w:rsidRPr="004F507E">
        <w:rPr>
          <w:rFonts w:ascii="Arial" w:hAnsi="Arial" w:cs="Arial"/>
        </w:rPr>
        <w:t xml:space="preserve"> available to provide advice when acute clinical changes occur.</w:t>
      </w:r>
      <w:r>
        <w:rPr>
          <w:rFonts w:ascii="Arial" w:hAnsi="Arial" w:cs="Arial"/>
        </w:rPr>
        <w:t xml:space="preserve"> </w:t>
      </w:r>
      <w:r w:rsidR="00032110" w:rsidRPr="005523CE">
        <w:rPr>
          <w:rFonts w:ascii="Arial" w:hAnsi="Arial" w:cs="Arial"/>
        </w:rPr>
        <w:t>The service provider demonstrate</w:t>
      </w:r>
      <w:r w:rsidR="004F507E" w:rsidRPr="005523CE">
        <w:rPr>
          <w:rFonts w:ascii="Arial" w:hAnsi="Arial" w:cs="Arial"/>
        </w:rPr>
        <w:t>d</w:t>
      </w:r>
      <w:r w:rsidR="00032110" w:rsidRPr="005523CE">
        <w:rPr>
          <w:rFonts w:ascii="Arial" w:hAnsi="Arial" w:cs="Arial"/>
        </w:rPr>
        <w:t xml:space="preserve"> that referrals to other services are made in a timely manner</w:t>
      </w:r>
      <w:r w:rsidR="004F507E" w:rsidRPr="005523CE">
        <w:rPr>
          <w:rFonts w:ascii="Arial" w:hAnsi="Arial" w:cs="Arial"/>
        </w:rPr>
        <w:t>, including referrals to medic</w:t>
      </w:r>
      <w:r w:rsidR="00032110" w:rsidRPr="005523CE">
        <w:rPr>
          <w:rFonts w:ascii="Arial" w:hAnsi="Arial" w:cs="Arial"/>
        </w:rPr>
        <w:t>al specialists, dieticians, podiatrists, physiotherapists, and occupational therapists. The state clinical manager was able to explain the process of communicating with the consumer and staff that lead to referrals to meet consumer needs.</w:t>
      </w:r>
    </w:p>
    <w:p w14:paraId="117E2CEF" w14:textId="0FD98CFD" w:rsidR="00032110" w:rsidRPr="005523CE" w:rsidRDefault="00032110" w:rsidP="00032110">
      <w:pPr>
        <w:rPr>
          <w:rFonts w:ascii="Arial" w:hAnsi="Arial" w:cs="Arial"/>
        </w:rPr>
      </w:pPr>
      <w:r w:rsidRPr="005523CE">
        <w:rPr>
          <w:rFonts w:ascii="Arial" w:hAnsi="Arial" w:cs="Arial"/>
        </w:rPr>
        <w:t>The service provider demonstrated the minimisation of infection related risks through the implementation of precautions to prevent and control infection. Consumers and</w:t>
      </w:r>
      <w:r w:rsidR="004F507E" w:rsidRPr="005523CE">
        <w:rPr>
          <w:rFonts w:ascii="Arial" w:hAnsi="Arial" w:cs="Arial"/>
        </w:rPr>
        <w:t>/or</w:t>
      </w:r>
      <w:r w:rsidRPr="005523CE">
        <w:rPr>
          <w:rFonts w:ascii="Arial" w:hAnsi="Arial" w:cs="Arial"/>
        </w:rPr>
        <w:t xml:space="preserve"> representatives were satisfied with the measures taken by the homemakers to protect consumers from infection. Homemakers are provided with infection control training, personal </w:t>
      </w:r>
      <w:r w:rsidRPr="005523CE">
        <w:rPr>
          <w:rFonts w:ascii="Arial" w:hAnsi="Arial" w:cs="Arial"/>
        </w:rPr>
        <w:lastRenderedPageBreak/>
        <w:t>protective equipment, and infection control protocols are implemented in alignment with the local public health unit advice.</w:t>
      </w:r>
    </w:p>
    <w:p w14:paraId="308E8685" w14:textId="47ADE8C5" w:rsidR="00032110" w:rsidRPr="005523CE" w:rsidRDefault="00032110" w:rsidP="00032110">
      <w:pPr>
        <w:rPr>
          <w:rFonts w:ascii="Arial" w:hAnsi="Arial" w:cs="Arial"/>
        </w:rPr>
      </w:pPr>
      <w:r w:rsidRPr="005523CE">
        <w:rPr>
          <w:rFonts w:ascii="Arial" w:hAnsi="Arial" w:cs="Arial"/>
        </w:rPr>
        <w:t>Homemakers s</w:t>
      </w:r>
      <w:r w:rsidR="004F507E" w:rsidRPr="005523CE">
        <w:rPr>
          <w:rFonts w:ascii="Arial" w:hAnsi="Arial" w:cs="Arial"/>
        </w:rPr>
        <w:t>t</w:t>
      </w:r>
      <w:r w:rsidRPr="005523CE">
        <w:rPr>
          <w:rFonts w:ascii="Arial" w:hAnsi="Arial" w:cs="Arial"/>
        </w:rPr>
        <w:t>a</w:t>
      </w:r>
      <w:r w:rsidR="004F507E" w:rsidRPr="005523CE">
        <w:rPr>
          <w:rFonts w:ascii="Arial" w:hAnsi="Arial" w:cs="Arial"/>
        </w:rPr>
        <w:t>te</w:t>
      </w:r>
      <w:r w:rsidRPr="005523CE">
        <w:rPr>
          <w:rFonts w:ascii="Arial" w:hAnsi="Arial" w:cs="Arial"/>
        </w:rPr>
        <w:t xml:space="preserve">d they have received training on infectious diseases, how to prevent infection, how to properly use personal protective equipment, minimise the risk of spreading infection, anti-microbial stewardship, and preventing cross contamination. Homemakers are </w:t>
      </w:r>
      <w:r w:rsidR="000E63D6">
        <w:rPr>
          <w:rFonts w:ascii="Arial" w:hAnsi="Arial" w:cs="Arial"/>
        </w:rPr>
        <w:t>trained</w:t>
      </w:r>
      <w:r w:rsidRPr="005523CE">
        <w:rPr>
          <w:rFonts w:ascii="Arial" w:hAnsi="Arial" w:cs="Arial"/>
        </w:rPr>
        <w:t xml:space="preserve"> in infection control during orientation</w:t>
      </w:r>
      <w:r w:rsidR="004F507E" w:rsidRPr="005523CE">
        <w:rPr>
          <w:rFonts w:ascii="Arial" w:hAnsi="Arial" w:cs="Arial"/>
        </w:rPr>
        <w:t xml:space="preserve">, and </w:t>
      </w:r>
      <w:r w:rsidRPr="005523CE">
        <w:rPr>
          <w:rFonts w:ascii="Arial" w:hAnsi="Arial" w:cs="Arial"/>
        </w:rPr>
        <w:t>advised they promote hydration for consumers to assist</w:t>
      </w:r>
      <w:r w:rsidR="000F6221">
        <w:rPr>
          <w:rFonts w:ascii="Arial" w:hAnsi="Arial" w:cs="Arial"/>
        </w:rPr>
        <w:t xml:space="preserve"> in the management of inf</w:t>
      </w:r>
      <w:r w:rsidRPr="005523CE">
        <w:rPr>
          <w:rFonts w:ascii="Arial" w:hAnsi="Arial" w:cs="Arial"/>
        </w:rPr>
        <w:t>ections.</w:t>
      </w:r>
    </w:p>
    <w:p w14:paraId="2A5D337C" w14:textId="4B07C66C" w:rsidR="00032110" w:rsidRPr="005523CE" w:rsidRDefault="00032110" w:rsidP="00032110">
      <w:pPr>
        <w:rPr>
          <w:rFonts w:ascii="Arial" w:hAnsi="Arial" w:cs="Arial"/>
        </w:rPr>
      </w:pPr>
      <w:r w:rsidRPr="005523CE">
        <w:rPr>
          <w:rFonts w:ascii="Arial" w:hAnsi="Arial" w:cs="Arial"/>
        </w:rPr>
        <w:t xml:space="preserve">Management advised they are continuously monitoring the care and services consumers receive through seeking feedback. </w:t>
      </w:r>
      <w:r w:rsidR="004F507E" w:rsidRPr="005523CE">
        <w:rPr>
          <w:rFonts w:ascii="Arial" w:hAnsi="Arial" w:cs="Arial"/>
        </w:rPr>
        <w:t>The s</w:t>
      </w:r>
      <w:r w:rsidRPr="005523CE">
        <w:rPr>
          <w:rFonts w:ascii="Arial" w:hAnsi="Arial" w:cs="Arial"/>
        </w:rPr>
        <w:t>tate clinical manager regularly speaks to consumers</w:t>
      </w:r>
      <w:r w:rsidR="004F507E" w:rsidRPr="005523CE">
        <w:rPr>
          <w:rFonts w:ascii="Arial" w:hAnsi="Arial" w:cs="Arial"/>
        </w:rPr>
        <w:t xml:space="preserve"> and/or representatives</w:t>
      </w:r>
      <w:r w:rsidRPr="005523CE">
        <w:rPr>
          <w:rFonts w:ascii="Arial" w:hAnsi="Arial" w:cs="Arial"/>
        </w:rPr>
        <w:t xml:space="preserve"> and ask if they are satisfied with infection control practices. Homemakers have been instructed to advise the service if they are feeling unwell and are instructed to conduct a rapid antigen test.</w:t>
      </w:r>
    </w:p>
    <w:p w14:paraId="3745C628" w14:textId="73384842" w:rsidR="004F6DBE" w:rsidRPr="005523CE" w:rsidRDefault="00831E14" w:rsidP="005523CE">
      <w:pPr>
        <w:rPr>
          <w:rFonts w:ascii="Arial" w:hAnsi="Arial" w:cs="Arial"/>
        </w:rPr>
      </w:pPr>
      <w:r w:rsidRPr="005523CE">
        <w:rPr>
          <w:rFonts w:ascii="Arial" w:hAnsi="Arial" w:cs="Arial"/>
        </w:rPr>
        <w:br w:type="page"/>
      </w:r>
    </w:p>
    <w:p w14:paraId="0ACFB79D" w14:textId="77777777" w:rsidR="004F6DBE" w:rsidRPr="00A36AA9" w:rsidRDefault="00831E1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7072" w14:paraId="565FBF90" w14:textId="77777777" w:rsidTr="00961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DC3B5A9" w14:textId="77777777" w:rsidR="00617072" w:rsidRPr="00991076" w:rsidRDefault="0061707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81CF401" w14:textId="77777777" w:rsidR="00617072" w:rsidRPr="00991076" w:rsidRDefault="006170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17072" w14:paraId="2F8B3F8F" w14:textId="77777777" w:rsidTr="00961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4E263"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17ADB919"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7EA2B258"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710931"/>
                <w:placeholder>
                  <w:docPart w:val="4B325BF3F9EC4A17AF312427D123CBE2"/>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71AD7F3" w14:textId="77777777" w:rsidTr="00961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21656"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2CEF9C5D"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7F4E5B52"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763765"/>
                <w:placeholder>
                  <w:docPart w:val="FB8F0EA7F39A46E1A546E1A95AD3B9EF"/>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F1ECA65" w14:textId="77777777" w:rsidTr="00961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B7081"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7C77B590"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7D5811" w14:textId="77777777" w:rsidR="00617072" w:rsidRPr="00244176" w:rsidRDefault="0061707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A8364E" w14:textId="77777777" w:rsidR="00617072" w:rsidRPr="00244176" w:rsidRDefault="0061707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3815AB" w14:textId="77777777" w:rsidR="00617072" w:rsidRPr="00244176" w:rsidRDefault="0061707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40A417F7"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526247"/>
                <w:placeholder>
                  <w:docPart w:val="4FEAB34408174895A01136CFD4691E01"/>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7C32703B" w14:textId="77777777" w:rsidTr="00961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76A5F"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4DC884B8"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0986841"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637727"/>
                <w:placeholder>
                  <w:docPart w:val="66D874DD7F084AC1B2089CB214FC5FE7"/>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B41A633" w14:textId="77777777" w:rsidTr="00961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87B80"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7E769EE9"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27BB4070"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873932"/>
                <w:placeholder>
                  <w:docPart w:val="E0497DA64CB544C784264E588E7117DA"/>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157D80C" w14:textId="77777777" w:rsidTr="00961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1BB6E"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21D0610D"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5227ED63" w14:textId="46F1FD89" w:rsidR="00617072" w:rsidRPr="00CC646C" w:rsidRDefault="004918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17072" w14:paraId="0E988773" w14:textId="77777777" w:rsidTr="00961C8C">
        <w:tc>
          <w:tcPr>
            <w:cnfStyle w:val="001000000000" w:firstRow="0" w:lastRow="0" w:firstColumn="1" w:lastColumn="0" w:oddVBand="0" w:evenVBand="0" w:oddHBand="0" w:evenHBand="0" w:firstRowFirstColumn="0" w:firstRowLastColumn="0" w:lastRowFirstColumn="0" w:lastRowLastColumn="0"/>
            <w:tcW w:w="0" w:type="auto"/>
          </w:tcPr>
          <w:p w14:paraId="02081F2D"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0CA0BA85"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0D204A80"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44468"/>
                <w:placeholder>
                  <w:docPart w:val="ED4566B436E049BEA32A1F32C8C784C6"/>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p w14:paraId="0C90F337" w14:textId="77777777" w:rsidR="004F6DBE" w:rsidRDefault="00831E14" w:rsidP="007B3959">
      <w:pPr>
        <w:pStyle w:val="Heading20"/>
      </w:pPr>
      <w:r w:rsidRPr="00A36AA9">
        <w:t>Findings</w:t>
      </w:r>
    </w:p>
    <w:p w14:paraId="53D2F2CB" w14:textId="620794CF" w:rsidR="008A4F3D" w:rsidRPr="0037643E" w:rsidRDefault="008A4F3D" w:rsidP="000F246A">
      <w:pPr>
        <w:rPr>
          <w:rFonts w:ascii="Arial" w:hAnsi="Arial" w:cs="Arial"/>
        </w:rPr>
      </w:pPr>
      <w:r w:rsidRPr="0037643E">
        <w:rPr>
          <w:rFonts w:ascii="Arial" w:hAnsi="Arial" w:cs="Arial"/>
        </w:rPr>
        <w:t>The Quality Standard is assessed as Compliant as s</w:t>
      </w:r>
      <w:r w:rsidR="00E32743">
        <w:rPr>
          <w:rFonts w:ascii="Arial" w:hAnsi="Arial" w:cs="Arial"/>
        </w:rPr>
        <w:t>ix</w:t>
      </w:r>
      <w:r w:rsidRPr="0037643E">
        <w:rPr>
          <w:rFonts w:ascii="Arial" w:hAnsi="Arial" w:cs="Arial"/>
        </w:rPr>
        <w:t xml:space="preserve"> of the s</w:t>
      </w:r>
      <w:r w:rsidR="00E32743">
        <w:rPr>
          <w:rFonts w:ascii="Arial" w:hAnsi="Arial" w:cs="Arial"/>
        </w:rPr>
        <w:t>ix</w:t>
      </w:r>
      <w:r w:rsidRPr="0037643E">
        <w:rPr>
          <w:rFonts w:ascii="Arial" w:hAnsi="Arial" w:cs="Arial"/>
        </w:rPr>
        <w:t xml:space="preserve"> specific requirements have been assessed as Compliant.</w:t>
      </w:r>
    </w:p>
    <w:p w14:paraId="5119A8D6" w14:textId="168107FB" w:rsidR="00032110" w:rsidRPr="0037643E" w:rsidRDefault="00032110" w:rsidP="000F246A">
      <w:pPr>
        <w:rPr>
          <w:rFonts w:ascii="Arial" w:hAnsi="Arial" w:cs="Arial"/>
        </w:rPr>
      </w:pPr>
      <w:r w:rsidRPr="0037643E">
        <w:rPr>
          <w:rFonts w:ascii="Arial" w:hAnsi="Arial" w:cs="Arial"/>
        </w:rPr>
        <w:t>Consumer and</w:t>
      </w:r>
      <w:r w:rsidR="00EF41AD">
        <w:rPr>
          <w:rFonts w:ascii="Arial" w:hAnsi="Arial" w:cs="Arial"/>
        </w:rPr>
        <w:t>/or</w:t>
      </w:r>
      <w:r w:rsidRPr="0037643E">
        <w:rPr>
          <w:rFonts w:ascii="Arial" w:hAnsi="Arial" w:cs="Arial"/>
        </w:rPr>
        <w:t xml:space="preserve"> representatives stated they are satisfied with the services provided to support the independence, health, wellbeing, and quality of life of consumers. Consumer files reviewed showed the needs, goals and preferences of consumers are clearly identified. The </w:t>
      </w:r>
      <w:r w:rsidR="00EF41AD">
        <w:rPr>
          <w:rFonts w:ascii="Arial" w:hAnsi="Arial" w:cs="Arial"/>
        </w:rPr>
        <w:t>care</w:t>
      </w:r>
      <w:r w:rsidRPr="0037643E">
        <w:rPr>
          <w:rFonts w:ascii="Arial" w:hAnsi="Arial" w:cs="Arial"/>
        </w:rPr>
        <w:t xml:space="preserve"> plans included individual</w:t>
      </w:r>
      <w:r w:rsidR="00EF41AD">
        <w:rPr>
          <w:rFonts w:ascii="Arial" w:hAnsi="Arial" w:cs="Arial"/>
        </w:rPr>
        <w:t>ized</w:t>
      </w:r>
      <w:r w:rsidRPr="0037643E">
        <w:rPr>
          <w:rFonts w:ascii="Arial" w:hAnsi="Arial" w:cs="Arial"/>
        </w:rPr>
        <w:t xml:space="preserve"> strategies for purposeful and meaningful engagement. Staff described ways they engage with individual consumers to support their independence and wellbeing</w:t>
      </w:r>
      <w:r w:rsidR="00EF41AD">
        <w:rPr>
          <w:rFonts w:ascii="Arial" w:hAnsi="Arial" w:cs="Arial"/>
        </w:rPr>
        <w:t xml:space="preserve">, </w:t>
      </w:r>
      <w:r w:rsidRPr="0037643E">
        <w:rPr>
          <w:rFonts w:ascii="Arial" w:hAnsi="Arial" w:cs="Arial"/>
        </w:rPr>
        <w:t>includ</w:t>
      </w:r>
      <w:r w:rsidR="00EF41AD">
        <w:rPr>
          <w:rFonts w:ascii="Arial" w:hAnsi="Arial" w:cs="Arial"/>
        </w:rPr>
        <w:t>ing</w:t>
      </w:r>
      <w:r w:rsidRPr="0037643E">
        <w:rPr>
          <w:rFonts w:ascii="Arial" w:hAnsi="Arial" w:cs="Arial"/>
        </w:rPr>
        <w:t xml:space="preserve"> regular activities such as daily exercises and walks, encouraging consumers to participate in activities of daily living such as meal preparation, and supporting consumers to engage in activities of interest to them such as gardening and music. </w:t>
      </w:r>
    </w:p>
    <w:p w14:paraId="629C79BB" w14:textId="47BD70AC" w:rsidR="00032110" w:rsidRPr="0037643E" w:rsidRDefault="00032110" w:rsidP="000F246A">
      <w:pPr>
        <w:rPr>
          <w:rFonts w:ascii="Arial" w:hAnsi="Arial" w:cs="Arial"/>
        </w:rPr>
      </w:pPr>
      <w:r w:rsidRPr="0037643E">
        <w:rPr>
          <w:rFonts w:ascii="Arial" w:hAnsi="Arial" w:cs="Arial"/>
        </w:rPr>
        <w:t xml:space="preserve">The service provider employs social workers to support consumer’s emotional, spiritual, and psychological wellbeing. </w:t>
      </w:r>
      <w:r w:rsidR="00A51DC8">
        <w:rPr>
          <w:rFonts w:ascii="Arial" w:hAnsi="Arial" w:cs="Arial"/>
        </w:rPr>
        <w:t>S</w:t>
      </w:r>
      <w:r w:rsidR="00A51DC8" w:rsidRPr="0037643E">
        <w:rPr>
          <w:rFonts w:ascii="Arial" w:hAnsi="Arial" w:cs="Arial"/>
        </w:rPr>
        <w:t>ymptoms of anxiety, depression, helplessness,</w:t>
      </w:r>
      <w:r w:rsidR="00A51DC8">
        <w:rPr>
          <w:rFonts w:ascii="Arial" w:hAnsi="Arial" w:cs="Arial"/>
        </w:rPr>
        <w:t xml:space="preserve"> and</w:t>
      </w:r>
      <w:r w:rsidR="00A51DC8" w:rsidRPr="0037643E">
        <w:rPr>
          <w:rFonts w:ascii="Arial" w:hAnsi="Arial" w:cs="Arial"/>
        </w:rPr>
        <w:t xml:space="preserve"> social isolation</w:t>
      </w:r>
      <w:r w:rsidRPr="0037643E">
        <w:rPr>
          <w:rFonts w:ascii="Arial" w:hAnsi="Arial" w:cs="Arial"/>
        </w:rPr>
        <w:t xml:space="preserve"> are identified through assessment and recorded in the consumer’s </w:t>
      </w:r>
      <w:r w:rsidR="00EF41AD">
        <w:rPr>
          <w:rFonts w:ascii="Arial" w:hAnsi="Arial" w:cs="Arial"/>
        </w:rPr>
        <w:t>care</w:t>
      </w:r>
      <w:r w:rsidRPr="0037643E">
        <w:rPr>
          <w:rFonts w:ascii="Arial" w:hAnsi="Arial" w:cs="Arial"/>
        </w:rPr>
        <w:t xml:space="preserve"> plan. The service </w:t>
      </w:r>
      <w:r w:rsidRPr="0037643E">
        <w:rPr>
          <w:rFonts w:ascii="Arial" w:hAnsi="Arial" w:cs="Arial"/>
        </w:rPr>
        <w:lastRenderedPageBreak/>
        <w:t>provider uses a social model to provide services and staff provide ongoing support to consumers. Staff turnover is low, and staff build supportive relationships with consumers. Staff can refer consumers to the social workers whe</w:t>
      </w:r>
      <w:r w:rsidR="00EF41AD">
        <w:rPr>
          <w:rFonts w:ascii="Arial" w:hAnsi="Arial" w:cs="Arial"/>
        </w:rPr>
        <w:t>n</w:t>
      </w:r>
      <w:r w:rsidRPr="0037643E">
        <w:rPr>
          <w:rFonts w:ascii="Arial" w:hAnsi="Arial" w:cs="Arial"/>
        </w:rPr>
        <w:t xml:space="preserve"> unmet emotional or psychological needs emerge. </w:t>
      </w:r>
    </w:p>
    <w:p w14:paraId="6CB96EB7" w14:textId="28D7A099" w:rsidR="00032110" w:rsidRPr="0037643E" w:rsidRDefault="00032110" w:rsidP="000F246A">
      <w:pPr>
        <w:rPr>
          <w:rFonts w:ascii="Arial" w:hAnsi="Arial" w:cs="Arial"/>
        </w:rPr>
      </w:pPr>
      <w:r w:rsidRPr="0037643E">
        <w:rPr>
          <w:rFonts w:ascii="Arial" w:hAnsi="Arial" w:cs="Arial"/>
        </w:rPr>
        <w:t xml:space="preserve">Spiritual and religious needs are identified through the assessment process. Staff explained they </w:t>
      </w:r>
      <w:r w:rsidR="00EF41AD" w:rsidRPr="0037643E">
        <w:rPr>
          <w:rFonts w:ascii="Arial" w:hAnsi="Arial" w:cs="Arial"/>
        </w:rPr>
        <w:t>can</w:t>
      </w:r>
      <w:r w:rsidRPr="0037643E">
        <w:rPr>
          <w:rFonts w:ascii="Arial" w:hAnsi="Arial" w:cs="Arial"/>
        </w:rPr>
        <w:t xml:space="preserve"> support consumers with spiritual needs by arranging with family or friends to take consumers to church services or assisting them with connecting to television or online religious services. </w:t>
      </w:r>
    </w:p>
    <w:p w14:paraId="3B20539D" w14:textId="43B76A61" w:rsidR="00032110" w:rsidRPr="0037643E" w:rsidRDefault="00032110" w:rsidP="000F246A">
      <w:pPr>
        <w:rPr>
          <w:rFonts w:ascii="Arial" w:hAnsi="Arial" w:cs="Arial"/>
        </w:rPr>
      </w:pPr>
      <w:r w:rsidRPr="0037643E">
        <w:rPr>
          <w:rFonts w:ascii="Arial" w:hAnsi="Arial" w:cs="Arial"/>
        </w:rPr>
        <w:t>Consumer</w:t>
      </w:r>
      <w:r w:rsidR="001B7336">
        <w:rPr>
          <w:rFonts w:ascii="Arial" w:hAnsi="Arial" w:cs="Arial"/>
        </w:rPr>
        <w:t>s and/or</w:t>
      </w:r>
      <w:r w:rsidRPr="0037643E">
        <w:rPr>
          <w:rFonts w:ascii="Arial" w:hAnsi="Arial" w:cs="Arial"/>
        </w:rPr>
        <w:t xml:space="preserve"> representatives s</w:t>
      </w:r>
      <w:r w:rsidR="001B7336">
        <w:rPr>
          <w:rFonts w:ascii="Arial" w:hAnsi="Arial" w:cs="Arial"/>
        </w:rPr>
        <w:t>t</w:t>
      </w:r>
      <w:r w:rsidRPr="0037643E">
        <w:rPr>
          <w:rFonts w:ascii="Arial" w:hAnsi="Arial" w:cs="Arial"/>
        </w:rPr>
        <w:t>a</w:t>
      </w:r>
      <w:r w:rsidR="001B7336">
        <w:rPr>
          <w:rFonts w:ascii="Arial" w:hAnsi="Arial" w:cs="Arial"/>
        </w:rPr>
        <w:t>te</w:t>
      </w:r>
      <w:r w:rsidRPr="0037643E">
        <w:rPr>
          <w:rFonts w:ascii="Arial" w:hAnsi="Arial" w:cs="Arial"/>
        </w:rPr>
        <w:t>d they are very satisfied with the services provided to support consumers</w:t>
      </w:r>
      <w:r w:rsidR="001B7336">
        <w:rPr>
          <w:rFonts w:ascii="Arial" w:hAnsi="Arial" w:cs="Arial"/>
        </w:rPr>
        <w:t>, and that consumers can have visitors at any time</w:t>
      </w:r>
      <w:r w:rsidRPr="0037643E">
        <w:rPr>
          <w:rFonts w:ascii="Arial" w:hAnsi="Arial" w:cs="Arial"/>
        </w:rPr>
        <w:t xml:space="preserve">. </w:t>
      </w:r>
      <w:r w:rsidR="001B7336">
        <w:rPr>
          <w:rFonts w:ascii="Arial" w:hAnsi="Arial" w:cs="Arial"/>
        </w:rPr>
        <w:t xml:space="preserve">Consumer representatives </w:t>
      </w:r>
      <w:r w:rsidRPr="0037643E">
        <w:rPr>
          <w:rFonts w:ascii="Arial" w:hAnsi="Arial" w:cs="Arial"/>
        </w:rPr>
        <w:t>s</w:t>
      </w:r>
      <w:r w:rsidR="001B7336">
        <w:rPr>
          <w:rFonts w:ascii="Arial" w:hAnsi="Arial" w:cs="Arial"/>
        </w:rPr>
        <w:t>t</w:t>
      </w:r>
      <w:r w:rsidRPr="0037643E">
        <w:rPr>
          <w:rFonts w:ascii="Arial" w:hAnsi="Arial" w:cs="Arial"/>
        </w:rPr>
        <w:t>a</w:t>
      </w:r>
      <w:r w:rsidR="001B7336">
        <w:rPr>
          <w:rFonts w:ascii="Arial" w:hAnsi="Arial" w:cs="Arial"/>
        </w:rPr>
        <w:t>te</w:t>
      </w:r>
      <w:r w:rsidRPr="0037643E">
        <w:rPr>
          <w:rFonts w:ascii="Arial" w:hAnsi="Arial" w:cs="Arial"/>
        </w:rPr>
        <w:t>d staff know consumers well and they support consumers</w:t>
      </w:r>
      <w:r w:rsidR="001B7336">
        <w:rPr>
          <w:rFonts w:ascii="Arial" w:hAnsi="Arial" w:cs="Arial"/>
        </w:rPr>
        <w:t>’</w:t>
      </w:r>
      <w:r w:rsidRPr="0037643E">
        <w:rPr>
          <w:rFonts w:ascii="Arial" w:hAnsi="Arial" w:cs="Arial"/>
        </w:rPr>
        <w:t xml:space="preserve"> individual interests. The service provider supports and encourages consumers to participate in their </w:t>
      </w:r>
      <w:r w:rsidR="001B7336" w:rsidRPr="0037643E">
        <w:rPr>
          <w:rFonts w:ascii="Arial" w:hAnsi="Arial" w:cs="Arial"/>
        </w:rPr>
        <w:t>community</w:t>
      </w:r>
      <w:r w:rsidR="001B7336">
        <w:rPr>
          <w:rFonts w:ascii="Arial" w:hAnsi="Arial" w:cs="Arial"/>
        </w:rPr>
        <w:t xml:space="preserve"> and </w:t>
      </w:r>
      <w:r w:rsidRPr="0037643E">
        <w:rPr>
          <w:rFonts w:ascii="Arial" w:hAnsi="Arial" w:cs="Arial"/>
        </w:rPr>
        <w:t>encourage visitors</w:t>
      </w:r>
      <w:r w:rsidR="001B7336">
        <w:rPr>
          <w:rFonts w:ascii="Arial" w:hAnsi="Arial" w:cs="Arial"/>
        </w:rPr>
        <w:t xml:space="preserve">. The service arranges </w:t>
      </w:r>
      <w:r w:rsidRPr="0037643E">
        <w:rPr>
          <w:rFonts w:ascii="Arial" w:hAnsi="Arial" w:cs="Arial"/>
        </w:rPr>
        <w:t xml:space="preserve">regular outings </w:t>
      </w:r>
      <w:r w:rsidR="00336F1F">
        <w:rPr>
          <w:rFonts w:ascii="Arial" w:hAnsi="Arial" w:cs="Arial"/>
        </w:rPr>
        <w:t>within</w:t>
      </w:r>
      <w:r w:rsidRPr="0037643E">
        <w:rPr>
          <w:rFonts w:ascii="Arial" w:hAnsi="Arial" w:cs="Arial"/>
        </w:rPr>
        <w:t xml:space="preserve"> the community to shops, cafes, clubs etc. Consumers </w:t>
      </w:r>
      <w:r w:rsidR="00336F1F">
        <w:rPr>
          <w:rFonts w:ascii="Arial" w:hAnsi="Arial" w:cs="Arial"/>
        </w:rPr>
        <w:t>attend</w:t>
      </w:r>
      <w:r w:rsidRPr="0037643E">
        <w:rPr>
          <w:rFonts w:ascii="Arial" w:hAnsi="Arial" w:cs="Arial"/>
        </w:rPr>
        <w:t xml:space="preserve"> the </w:t>
      </w:r>
      <w:r w:rsidR="00336F1F">
        <w:rPr>
          <w:rFonts w:ascii="Arial" w:hAnsi="Arial" w:cs="Arial"/>
        </w:rPr>
        <w:t xml:space="preserve">local </w:t>
      </w:r>
      <w:r w:rsidRPr="0037643E">
        <w:rPr>
          <w:rFonts w:ascii="Arial" w:hAnsi="Arial" w:cs="Arial"/>
        </w:rPr>
        <w:t>community individually if they are able or with assistance from family, friends, or staff if they require</w:t>
      </w:r>
      <w:r w:rsidR="00CB67AA">
        <w:rPr>
          <w:rFonts w:ascii="Arial" w:hAnsi="Arial" w:cs="Arial"/>
        </w:rPr>
        <w:t xml:space="preserve"> assistance</w:t>
      </w:r>
      <w:r w:rsidRPr="0037643E">
        <w:rPr>
          <w:rFonts w:ascii="Arial" w:hAnsi="Arial" w:cs="Arial"/>
        </w:rPr>
        <w:t>. Consumers are invited to reside at the group home that is best suited to their needs</w:t>
      </w:r>
      <w:r w:rsidR="009544BF">
        <w:rPr>
          <w:rFonts w:ascii="Arial" w:hAnsi="Arial" w:cs="Arial"/>
        </w:rPr>
        <w:t>, t</w:t>
      </w:r>
      <w:r w:rsidRPr="0037643E">
        <w:rPr>
          <w:rFonts w:ascii="Arial" w:hAnsi="Arial" w:cs="Arial"/>
        </w:rPr>
        <w:t xml:space="preserve">his includes sharing a group home with other consumers who are compatible and where relationships may readily grow. Individual interests are identified through assessment and are recorded in the consumer’s </w:t>
      </w:r>
      <w:r w:rsidR="009544BF">
        <w:rPr>
          <w:rFonts w:ascii="Arial" w:hAnsi="Arial" w:cs="Arial"/>
        </w:rPr>
        <w:t>care</w:t>
      </w:r>
      <w:r w:rsidRPr="0037643E">
        <w:rPr>
          <w:rFonts w:ascii="Arial" w:hAnsi="Arial" w:cs="Arial"/>
        </w:rPr>
        <w:t xml:space="preserve"> plan. Staff explained how they support consumers to do things of interest to them.</w:t>
      </w:r>
    </w:p>
    <w:p w14:paraId="1ACE8024" w14:textId="35ED4D82" w:rsidR="00032110" w:rsidRPr="0037643E" w:rsidRDefault="00032110" w:rsidP="000F246A">
      <w:pPr>
        <w:rPr>
          <w:rFonts w:ascii="Arial" w:hAnsi="Arial" w:cs="Arial"/>
        </w:rPr>
      </w:pPr>
      <w:r w:rsidRPr="0037643E">
        <w:rPr>
          <w:rFonts w:ascii="Arial" w:hAnsi="Arial" w:cs="Arial"/>
        </w:rPr>
        <w:t>Information about the consumer’s condition is communicated amongst staff through huddles at the commencement of each shift. Staff record progress notes about consumers at least once each day and files reviewed by the Assessment Team showed they are recorded more frequently. Staff knew consumers well and describe</w:t>
      </w:r>
      <w:r w:rsidR="00BC2B73">
        <w:rPr>
          <w:rFonts w:ascii="Arial" w:hAnsi="Arial" w:cs="Arial"/>
        </w:rPr>
        <w:t>d</w:t>
      </w:r>
      <w:r w:rsidRPr="0037643E">
        <w:rPr>
          <w:rFonts w:ascii="Arial" w:hAnsi="Arial" w:cs="Arial"/>
        </w:rPr>
        <w:t xml:space="preserve"> their individual needs and the ways</w:t>
      </w:r>
      <w:r w:rsidR="00A32E3E">
        <w:rPr>
          <w:rFonts w:ascii="Arial" w:hAnsi="Arial" w:cs="Arial"/>
        </w:rPr>
        <w:t xml:space="preserve"> staff </w:t>
      </w:r>
      <w:r w:rsidRPr="0037643E">
        <w:rPr>
          <w:rFonts w:ascii="Arial" w:hAnsi="Arial" w:cs="Arial"/>
        </w:rPr>
        <w:t>support them.</w:t>
      </w:r>
    </w:p>
    <w:p w14:paraId="7F16958E" w14:textId="6664D45E" w:rsidR="00032110" w:rsidRPr="0037643E" w:rsidRDefault="00032110" w:rsidP="000F246A">
      <w:pPr>
        <w:rPr>
          <w:rFonts w:ascii="Arial" w:hAnsi="Arial" w:cs="Arial"/>
        </w:rPr>
      </w:pPr>
      <w:r w:rsidRPr="0037643E">
        <w:rPr>
          <w:rFonts w:ascii="Arial" w:hAnsi="Arial" w:cs="Arial"/>
        </w:rPr>
        <w:t>The service provider does not provide services through brokered services. However, management explained consumers do engage external services, such as hairdressers and massage therapists, which are not provided by the service provider. Staff liaise with the external services and communicate critical information, such as illness or infection, to the external services. Consumer</w:t>
      </w:r>
      <w:r w:rsidR="000D66A8">
        <w:rPr>
          <w:rFonts w:ascii="Arial" w:hAnsi="Arial" w:cs="Arial"/>
        </w:rPr>
        <w:t>s</w:t>
      </w:r>
      <w:r w:rsidRPr="0037643E">
        <w:rPr>
          <w:rFonts w:ascii="Arial" w:hAnsi="Arial" w:cs="Arial"/>
        </w:rPr>
        <w:t xml:space="preserve"> and</w:t>
      </w:r>
      <w:r w:rsidR="000D66A8">
        <w:rPr>
          <w:rFonts w:ascii="Arial" w:hAnsi="Arial" w:cs="Arial"/>
        </w:rPr>
        <w:t>/or</w:t>
      </w:r>
      <w:r w:rsidRPr="0037643E">
        <w:rPr>
          <w:rFonts w:ascii="Arial" w:hAnsi="Arial" w:cs="Arial"/>
        </w:rPr>
        <w:t xml:space="preserve"> representatives confirmed staff knew the consumers’ needs and preferences and were satisfied they were providing appropriate care. </w:t>
      </w:r>
    </w:p>
    <w:p w14:paraId="6509CB30" w14:textId="101E64DF" w:rsidR="00032110" w:rsidRPr="0037643E" w:rsidRDefault="00032110" w:rsidP="000F246A">
      <w:pPr>
        <w:rPr>
          <w:rFonts w:ascii="Arial" w:hAnsi="Arial" w:cs="Arial"/>
        </w:rPr>
      </w:pPr>
      <w:r w:rsidRPr="0037643E">
        <w:rPr>
          <w:rFonts w:ascii="Arial" w:hAnsi="Arial" w:cs="Arial"/>
        </w:rPr>
        <w:t xml:space="preserve">The service provider has processes </w:t>
      </w:r>
      <w:r w:rsidR="002B3349">
        <w:rPr>
          <w:rFonts w:ascii="Arial" w:hAnsi="Arial" w:cs="Arial"/>
        </w:rPr>
        <w:t xml:space="preserve">in place </w:t>
      </w:r>
      <w:r w:rsidRPr="0037643E">
        <w:rPr>
          <w:rFonts w:ascii="Arial" w:hAnsi="Arial" w:cs="Arial"/>
        </w:rPr>
        <w:t xml:space="preserve">for the timely referrals </w:t>
      </w:r>
      <w:r w:rsidR="002B3349">
        <w:rPr>
          <w:rFonts w:ascii="Arial" w:hAnsi="Arial" w:cs="Arial"/>
        </w:rPr>
        <w:t>t</w:t>
      </w:r>
      <w:r w:rsidRPr="0037643E">
        <w:rPr>
          <w:rFonts w:ascii="Arial" w:hAnsi="Arial" w:cs="Arial"/>
        </w:rPr>
        <w:t xml:space="preserve">o other </w:t>
      </w:r>
      <w:r w:rsidR="002B3349">
        <w:rPr>
          <w:rFonts w:ascii="Arial" w:hAnsi="Arial" w:cs="Arial"/>
        </w:rPr>
        <w:t xml:space="preserve">providers of </w:t>
      </w:r>
      <w:r w:rsidRPr="0037643E">
        <w:rPr>
          <w:rFonts w:ascii="Arial" w:hAnsi="Arial" w:cs="Arial"/>
        </w:rPr>
        <w:t xml:space="preserve">care </w:t>
      </w:r>
      <w:r w:rsidR="002B3349">
        <w:rPr>
          <w:rFonts w:ascii="Arial" w:hAnsi="Arial" w:cs="Arial"/>
        </w:rPr>
        <w:t>when required</w:t>
      </w:r>
      <w:r w:rsidRPr="0037643E">
        <w:rPr>
          <w:rFonts w:ascii="Arial" w:hAnsi="Arial" w:cs="Arial"/>
        </w:rPr>
        <w:t xml:space="preserve">. </w:t>
      </w:r>
      <w:r w:rsidR="002B3349">
        <w:rPr>
          <w:rFonts w:ascii="Arial" w:hAnsi="Arial" w:cs="Arial"/>
        </w:rPr>
        <w:t xml:space="preserve">Management </w:t>
      </w:r>
      <w:r w:rsidRPr="0037643E">
        <w:rPr>
          <w:rFonts w:ascii="Arial" w:hAnsi="Arial" w:cs="Arial"/>
        </w:rPr>
        <w:t>explained the service provider supports consumers to access external services as needed</w:t>
      </w:r>
      <w:r w:rsidR="002B3349">
        <w:rPr>
          <w:rFonts w:ascii="Arial" w:hAnsi="Arial" w:cs="Arial"/>
        </w:rPr>
        <w:t>, i</w:t>
      </w:r>
      <w:r w:rsidRPr="0037643E">
        <w:rPr>
          <w:rFonts w:ascii="Arial" w:hAnsi="Arial" w:cs="Arial"/>
        </w:rPr>
        <w:t>nclud</w:t>
      </w:r>
      <w:r w:rsidR="002B3349">
        <w:rPr>
          <w:rFonts w:ascii="Arial" w:hAnsi="Arial" w:cs="Arial"/>
        </w:rPr>
        <w:t>ing</w:t>
      </w:r>
      <w:r w:rsidRPr="0037643E">
        <w:rPr>
          <w:rFonts w:ascii="Arial" w:hAnsi="Arial" w:cs="Arial"/>
        </w:rPr>
        <w:t xml:space="preserve"> services </w:t>
      </w:r>
      <w:r w:rsidR="002B3349">
        <w:rPr>
          <w:rFonts w:ascii="Arial" w:hAnsi="Arial" w:cs="Arial"/>
        </w:rPr>
        <w:t xml:space="preserve">such </w:t>
      </w:r>
      <w:r w:rsidRPr="0037643E">
        <w:rPr>
          <w:rFonts w:ascii="Arial" w:hAnsi="Arial" w:cs="Arial"/>
        </w:rPr>
        <w:t xml:space="preserve">as hairdressing, massage therapy, and the community visitor’s scheme. Details of these external services are included in consumers’ </w:t>
      </w:r>
      <w:r w:rsidR="002B3349">
        <w:rPr>
          <w:rFonts w:ascii="Arial" w:hAnsi="Arial" w:cs="Arial"/>
        </w:rPr>
        <w:t>care</w:t>
      </w:r>
      <w:r w:rsidRPr="0037643E">
        <w:rPr>
          <w:rFonts w:ascii="Arial" w:hAnsi="Arial" w:cs="Arial"/>
        </w:rPr>
        <w:t xml:space="preserve"> plans. The social workers have processes for referring consumers to psychologists or counsellors, but currently no consumers are accessing these services. Staff support consumers in using other services by ensuring </w:t>
      </w:r>
      <w:r w:rsidR="002B3349">
        <w:rPr>
          <w:rFonts w:ascii="Arial" w:hAnsi="Arial" w:cs="Arial"/>
        </w:rPr>
        <w:t xml:space="preserve">consumers </w:t>
      </w:r>
      <w:r w:rsidRPr="0037643E">
        <w:rPr>
          <w:rFonts w:ascii="Arial" w:hAnsi="Arial" w:cs="Arial"/>
        </w:rPr>
        <w:t>are ready for their appointments. Feedback from consumer</w:t>
      </w:r>
      <w:r w:rsidR="002B3349">
        <w:rPr>
          <w:rFonts w:ascii="Arial" w:hAnsi="Arial" w:cs="Arial"/>
        </w:rPr>
        <w:t>s</w:t>
      </w:r>
      <w:r w:rsidRPr="0037643E">
        <w:rPr>
          <w:rFonts w:ascii="Arial" w:hAnsi="Arial" w:cs="Arial"/>
        </w:rPr>
        <w:t xml:space="preserve"> and</w:t>
      </w:r>
      <w:r w:rsidR="002B3349">
        <w:rPr>
          <w:rFonts w:ascii="Arial" w:hAnsi="Arial" w:cs="Arial"/>
        </w:rPr>
        <w:t>/or</w:t>
      </w:r>
      <w:r w:rsidRPr="0037643E">
        <w:rPr>
          <w:rFonts w:ascii="Arial" w:hAnsi="Arial" w:cs="Arial"/>
        </w:rPr>
        <w:t xml:space="preserve"> representatives confirmed consumers are referred to other services as needed.</w:t>
      </w:r>
    </w:p>
    <w:p w14:paraId="03D4CA20" w14:textId="6C4960D5" w:rsidR="00032110" w:rsidRPr="0037643E" w:rsidRDefault="00032110" w:rsidP="000F246A">
      <w:pPr>
        <w:rPr>
          <w:rFonts w:ascii="Arial" w:hAnsi="Arial" w:cs="Arial"/>
        </w:rPr>
      </w:pPr>
      <w:r w:rsidRPr="0037643E">
        <w:rPr>
          <w:rFonts w:ascii="Arial" w:hAnsi="Arial" w:cs="Arial"/>
        </w:rPr>
        <w:t>The service provider supports consumers to make decision</w:t>
      </w:r>
      <w:r w:rsidR="00E152FD">
        <w:rPr>
          <w:rFonts w:ascii="Arial" w:hAnsi="Arial" w:cs="Arial"/>
        </w:rPr>
        <w:t>s</w:t>
      </w:r>
      <w:r w:rsidRPr="0037643E">
        <w:rPr>
          <w:rFonts w:ascii="Arial" w:hAnsi="Arial" w:cs="Arial"/>
        </w:rPr>
        <w:t xml:space="preserve"> about the purchase or hire of equipment. Management explained, where a need for equipment is identified, consumers are advised of reliable suppliers and appropriate models. Consumers then purchase or hire the equipment required. Equipment is monitored monthly to ensure it is suitable and safe. Staff are trained in the use of equipment</w:t>
      </w:r>
      <w:r w:rsidR="007C410C">
        <w:rPr>
          <w:rFonts w:ascii="Arial" w:hAnsi="Arial" w:cs="Arial"/>
        </w:rPr>
        <w:t xml:space="preserve">, including </w:t>
      </w:r>
      <w:r w:rsidRPr="0037643E">
        <w:rPr>
          <w:rFonts w:ascii="Arial" w:hAnsi="Arial" w:cs="Arial"/>
        </w:rPr>
        <w:t xml:space="preserve">consumers </w:t>
      </w:r>
      <w:r w:rsidR="007C410C">
        <w:rPr>
          <w:rFonts w:ascii="Arial" w:hAnsi="Arial" w:cs="Arial"/>
        </w:rPr>
        <w:t>private</w:t>
      </w:r>
      <w:r w:rsidRPr="0037643E">
        <w:rPr>
          <w:rFonts w:ascii="Arial" w:hAnsi="Arial" w:cs="Arial"/>
        </w:rPr>
        <w:t xml:space="preserve"> </w:t>
      </w:r>
      <w:r w:rsidR="00E152FD">
        <w:rPr>
          <w:rFonts w:ascii="Arial" w:hAnsi="Arial" w:cs="Arial"/>
        </w:rPr>
        <w:t>equipment</w:t>
      </w:r>
      <w:r w:rsidRPr="0037643E">
        <w:rPr>
          <w:rFonts w:ascii="Arial" w:hAnsi="Arial" w:cs="Arial"/>
        </w:rPr>
        <w:t xml:space="preserve">. </w:t>
      </w:r>
      <w:r w:rsidR="00E152FD">
        <w:rPr>
          <w:rFonts w:ascii="Arial" w:hAnsi="Arial" w:cs="Arial"/>
        </w:rPr>
        <w:t>E</w:t>
      </w:r>
      <w:r w:rsidRPr="0037643E">
        <w:rPr>
          <w:rFonts w:ascii="Arial" w:hAnsi="Arial" w:cs="Arial"/>
        </w:rPr>
        <w:t>quipment is clean</w:t>
      </w:r>
      <w:r w:rsidR="00E152FD">
        <w:rPr>
          <w:rFonts w:ascii="Arial" w:hAnsi="Arial" w:cs="Arial"/>
        </w:rPr>
        <w:t>ed</w:t>
      </w:r>
      <w:r w:rsidRPr="0037643E">
        <w:rPr>
          <w:rFonts w:ascii="Arial" w:hAnsi="Arial" w:cs="Arial"/>
        </w:rPr>
        <w:t xml:space="preserve"> and if they need repairs, </w:t>
      </w:r>
      <w:r w:rsidR="00E152FD">
        <w:rPr>
          <w:rFonts w:ascii="Arial" w:hAnsi="Arial" w:cs="Arial"/>
        </w:rPr>
        <w:t>staff</w:t>
      </w:r>
      <w:r w:rsidRPr="0037643E">
        <w:rPr>
          <w:rFonts w:ascii="Arial" w:hAnsi="Arial" w:cs="Arial"/>
        </w:rPr>
        <w:t xml:space="preserve"> alert the neighbourhood managers</w:t>
      </w:r>
      <w:r w:rsidRPr="0037643E" w:rsidDel="006D6960">
        <w:rPr>
          <w:rFonts w:ascii="Arial" w:hAnsi="Arial" w:cs="Arial"/>
        </w:rPr>
        <w:t xml:space="preserve"> </w:t>
      </w:r>
      <w:r w:rsidRPr="0037643E">
        <w:rPr>
          <w:rFonts w:ascii="Arial" w:hAnsi="Arial" w:cs="Arial"/>
        </w:rPr>
        <w:t>who will contact the supplier. Consumer</w:t>
      </w:r>
      <w:r w:rsidR="00E152FD">
        <w:rPr>
          <w:rFonts w:ascii="Arial" w:hAnsi="Arial" w:cs="Arial"/>
        </w:rPr>
        <w:t>s</w:t>
      </w:r>
      <w:r w:rsidRPr="0037643E">
        <w:rPr>
          <w:rFonts w:ascii="Arial" w:hAnsi="Arial" w:cs="Arial"/>
        </w:rPr>
        <w:t xml:space="preserve"> and</w:t>
      </w:r>
      <w:r w:rsidR="00E152FD">
        <w:rPr>
          <w:rFonts w:ascii="Arial" w:hAnsi="Arial" w:cs="Arial"/>
        </w:rPr>
        <w:t>/or</w:t>
      </w:r>
      <w:r w:rsidRPr="0037643E">
        <w:rPr>
          <w:rFonts w:ascii="Arial" w:hAnsi="Arial" w:cs="Arial"/>
        </w:rPr>
        <w:t xml:space="preserve"> representatives confirmed consumers have the equipment they need to meet their needs.</w:t>
      </w:r>
    </w:p>
    <w:p w14:paraId="2FCF2D71" w14:textId="2F3448AC" w:rsidR="004F6DBE" w:rsidRPr="0037643E" w:rsidRDefault="00831E14" w:rsidP="0037643E">
      <w:pPr>
        <w:spacing w:line="22" w:lineRule="atLeast"/>
        <w:rPr>
          <w:rFonts w:ascii="Arial" w:hAnsi="Arial" w:cs="Arial"/>
        </w:rPr>
      </w:pPr>
      <w:r w:rsidRPr="0037643E">
        <w:rPr>
          <w:rFonts w:ascii="Arial" w:hAnsi="Arial" w:cs="Arial"/>
        </w:rPr>
        <w:br w:type="page"/>
      </w:r>
    </w:p>
    <w:p w14:paraId="0520154C" w14:textId="77777777" w:rsidR="004F6DBE" w:rsidRPr="00A36AA9" w:rsidRDefault="00831E1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7072" w14:paraId="7C98A530" w14:textId="77777777" w:rsidTr="000F2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3ADDA6C7" w14:textId="77777777" w:rsidR="00617072" w:rsidRPr="003217D3" w:rsidRDefault="0061707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6453F389" w14:textId="77777777" w:rsidR="00617072" w:rsidRPr="003217D3" w:rsidRDefault="006170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7072" w14:paraId="34A0BEF6"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61C6D"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107D29FD"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2CC07EB7"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637794"/>
                <w:placeholder>
                  <w:docPart w:val="44ACEED3A00A437EB09133CD499DA16B"/>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1C77534C" w14:textId="77777777" w:rsidTr="000F2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AC59A"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1F0B5D72"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20C903F"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965733"/>
                <w:placeholder>
                  <w:docPart w:val="D5F4A72F2E4446378F2726E7EEC71C78"/>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38A4A4CD"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35098"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67F7A3B8"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250B525"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075177"/>
                <w:placeholder>
                  <w:docPart w:val="D0706FEA9C92410DA1E91BC39EEA96DE"/>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3CD4FEFF" w14:textId="77777777" w:rsidTr="000F24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32544"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53C95E8B"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F3CE737"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564196"/>
                <w:placeholder>
                  <w:docPart w:val="F777226EB22E47C782D9A4C9272C9FA7"/>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p w14:paraId="5247441E" w14:textId="77777777" w:rsidR="004F6DBE" w:rsidRDefault="00831E14" w:rsidP="007B3959">
      <w:pPr>
        <w:pStyle w:val="Heading20"/>
      </w:pPr>
      <w:r w:rsidRPr="00A36AA9">
        <w:t>Findings</w:t>
      </w:r>
    </w:p>
    <w:p w14:paraId="0517F47E" w14:textId="6A6DC099" w:rsidR="008A4F3D" w:rsidRPr="0064273F" w:rsidRDefault="008A4F3D" w:rsidP="000F246A">
      <w:pPr>
        <w:rPr>
          <w:rFonts w:ascii="Arial" w:eastAsia="Arial" w:hAnsi="Arial" w:cs="Arial"/>
        </w:rPr>
      </w:pPr>
      <w:r w:rsidRPr="002078E0">
        <w:rPr>
          <w:rFonts w:ascii="Arial" w:eastAsia="Arial" w:hAnsi="Arial" w:cs="Arial"/>
        </w:rPr>
        <w:t xml:space="preserve">The Quality Standard is assessed as Compliant as </w:t>
      </w:r>
      <w:r>
        <w:rPr>
          <w:rFonts w:ascii="Arial" w:eastAsia="Arial" w:hAnsi="Arial" w:cs="Arial"/>
        </w:rPr>
        <w:t>four</w:t>
      </w:r>
      <w:r w:rsidRPr="002078E0">
        <w:rPr>
          <w:rFonts w:ascii="Arial" w:eastAsia="Arial" w:hAnsi="Arial" w:cs="Arial"/>
        </w:rPr>
        <w:t xml:space="preserve"> of the </w:t>
      </w:r>
      <w:r>
        <w:rPr>
          <w:rFonts w:ascii="Arial" w:eastAsia="Arial" w:hAnsi="Arial" w:cs="Arial"/>
        </w:rPr>
        <w:t>four</w:t>
      </w:r>
      <w:r w:rsidRPr="002078E0">
        <w:rPr>
          <w:rFonts w:ascii="Arial" w:eastAsia="Arial" w:hAnsi="Arial" w:cs="Arial"/>
        </w:rPr>
        <w:t xml:space="preserve"> specific requirements have been assessed as Compliant.</w:t>
      </w:r>
    </w:p>
    <w:p w14:paraId="3D6C3EBE" w14:textId="3939ABC5" w:rsidR="00F1586A" w:rsidRPr="0077148B" w:rsidRDefault="00F1586A" w:rsidP="000F246A">
      <w:pPr>
        <w:rPr>
          <w:rFonts w:ascii="Arial" w:hAnsi="Arial" w:cs="Arial"/>
        </w:rPr>
      </w:pPr>
      <w:r w:rsidRPr="0077148B">
        <w:rPr>
          <w:rFonts w:ascii="Arial" w:hAnsi="Arial" w:cs="Arial"/>
        </w:rPr>
        <w:t xml:space="preserve">The service provider demonstrated there is a system </w:t>
      </w:r>
      <w:r w:rsidR="001F76D7" w:rsidRPr="0077148B">
        <w:rPr>
          <w:rFonts w:ascii="Arial" w:hAnsi="Arial" w:cs="Arial"/>
        </w:rPr>
        <w:t>in</w:t>
      </w:r>
      <w:r w:rsidRPr="0077148B">
        <w:rPr>
          <w:rFonts w:ascii="Arial" w:hAnsi="Arial" w:cs="Arial"/>
        </w:rPr>
        <w:t xml:space="preserve"> place that encourages consumers, their representatives, family, friends, and others to provide feedback and make complaints. Consumers and/or representatives stated they feel supported to raise concerns, make complaints, or provide feedback and are aware of the different methods the service provider has in place to support this. </w:t>
      </w:r>
    </w:p>
    <w:p w14:paraId="7CAFCBBF" w14:textId="388CCA15" w:rsidR="00F1586A" w:rsidRPr="0077148B" w:rsidRDefault="00F1586A" w:rsidP="000F246A">
      <w:pPr>
        <w:rPr>
          <w:rFonts w:ascii="Arial" w:hAnsi="Arial" w:cs="Arial"/>
        </w:rPr>
      </w:pPr>
      <w:r w:rsidRPr="0077148B">
        <w:rPr>
          <w:rFonts w:ascii="Arial" w:hAnsi="Arial" w:cs="Arial"/>
        </w:rPr>
        <w:t>Consumers and/or representatives described how they provide feedback verbally and directly to staff, at resident and representative house meetings, via emails and during monthly family catch ups</w:t>
      </w:r>
      <w:bookmarkStart w:id="5" w:name="_Hlk161929366"/>
      <w:r w:rsidRPr="0077148B">
        <w:rPr>
          <w:rFonts w:ascii="Arial" w:hAnsi="Arial" w:cs="Arial"/>
        </w:rPr>
        <w:t xml:space="preserve">. Homemakers, homemaker supervisors, neighbourhood managers and the support team </w:t>
      </w:r>
      <w:bookmarkEnd w:id="5"/>
      <w:r w:rsidRPr="0077148B">
        <w:rPr>
          <w:rFonts w:ascii="Arial" w:hAnsi="Arial" w:cs="Arial"/>
        </w:rPr>
        <w:t>were able to explain how they support consumers and/or representatives to provide feedback and complaints.</w:t>
      </w:r>
    </w:p>
    <w:p w14:paraId="7F285E96" w14:textId="77777777" w:rsidR="00F1586A" w:rsidRPr="0077148B" w:rsidRDefault="00F1586A" w:rsidP="000F246A">
      <w:pPr>
        <w:rPr>
          <w:rFonts w:ascii="Arial" w:eastAsia="Arial" w:hAnsi="Arial" w:cs="Arial"/>
        </w:rPr>
      </w:pPr>
      <w:r w:rsidRPr="0077148B">
        <w:rPr>
          <w:rFonts w:ascii="Arial" w:hAnsi="Arial" w:cs="Arial"/>
        </w:rPr>
        <w:t xml:space="preserve">Information about the feedback and complaints process is </w:t>
      </w:r>
      <w:r>
        <w:rPr>
          <w:rFonts w:ascii="Arial" w:hAnsi="Arial" w:cs="Arial"/>
        </w:rPr>
        <w:t xml:space="preserve">captured </w:t>
      </w:r>
      <w:r w:rsidRPr="0077148B">
        <w:rPr>
          <w:rFonts w:ascii="Arial" w:hAnsi="Arial" w:cs="Arial"/>
        </w:rPr>
        <w:t xml:space="preserve">in the resident handbook and admission pack provided to consumers and/or representatives </w:t>
      </w:r>
      <w:r>
        <w:rPr>
          <w:rFonts w:ascii="Arial" w:hAnsi="Arial" w:cs="Arial"/>
        </w:rPr>
        <w:t>upon admission. I</w:t>
      </w:r>
      <w:r w:rsidRPr="0077148B">
        <w:rPr>
          <w:rFonts w:ascii="Arial" w:hAnsi="Arial" w:cs="Arial"/>
        </w:rPr>
        <w:t>nformation on the complaints process is also featured on the organisation’s website</w:t>
      </w:r>
      <w:r>
        <w:rPr>
          <w:rFonts w:ascii="Arial" w:hAnsi="Arial" w:cs="Arial"/>
        </w:rPr>
        <w:t xml:space="preserve"> and r</w:t>
      </w:r>
      <w:r w:rsidRPr="0077148B">
        <w:rPr>
          <w:rFonts w:ascii="Arial" w:hAnsi="Arial" w:cs="Arial"/>
        </w:rPr>
        <w:t>eview</w:t>
      </w:r>
      <w:r w:rsidRPr="0077148B">
        <w:rPr>
          <w:rFonts w:ascii="Arial" w:eastAsia="Arial" w:hAnsi="Arial" w:cs="Arial"/>
        </w:rPr>
        <w:t xml:space="preserve"> of documents and information displayed shows consumers are encouraged to give feedback and raise concerns.</w:t>
      </w:r>
    </w:p>
    <w:p w14:paraId="4AC1989A" w14:textId="77777777" w:rsidR="00F1586A" w:rsidRPr="0077148B" w:rsidRDefault="00F1586A" w:rsidP="000F246A">
      <w:pPr>
        <w:rPr>
          <w:rFonts w:ascii="Arial" w:eastAsia="Arial" w:hAnsi="Arial" w:cs="Arial"/>
        </w:rPr>
      </w:pPr>
      <w:r w:rsidRPr="0077148B">
        <w:rPr>
          <w:rFonts w:ascii="Arial" w:eastAsia="Arial" w:hAnsi="Arial" w:cs="Arial"/>
        </w:rPr>
        <w:t xml:space="preserve">The service provides information on advocacy, language services including translation services and external complaints </w:t>
      </w:r>
      <w:r>
        <w:rPr>
          <w:rFonts w:ascii="Arial" w:eastAsia="Arial" w:hAnsi="Arial" w:cs="Arial"/>
        </w:rPr>
        <w:t xml:space="preserve">mechanisms </w:t>
      </w:r>
      <w:r w:rsidRPr="0077148B">
        <w:rPr>
          <w:rFonts w:ascii="Arial" w:eastAsia="Arial" w:hAnsi="Arial" w:cs="Arial"/>
        </w:rPr>
        <w:t xml:space="preserve">in their admission pack, </w:t>
      </w:r>
      <w:r>
        <w:rPr>
          <w:rFonts w:ascii="Arial" w:eastAsia="Arial" w:hAnsi="Arial" w:cs="Arial"/>
        </w:rPr>
        <w:t xml:space="preserve">consumer </w:t>
      </w:r>
      <w:r w:rsidRPr="0077148B">
        <w:rPr>
          <w:rFonts w:ascii="Arial" w:eastAsia="Arial" w:hAnsi="Arial" w:cs="Arial"/>
        </w:rPr>
        <w:t>agreement, and consumer handbook.</w:t>
      </w:r>
      <w:r>
        <w:rPr>
          <w:rFonts w:ascii="Arial" w:eastAsia="Arial" w:hAnsi="Arial" w:cs="Arial"/>
        </w:rPr>
        <w:t xml:space="preserve"> </w:t>
      </w:r>
      <w:r w:rsidRPr="0077148B">
        <w:rPr>
          <w:rFonts w:ascii="Arial" w:eastAsia="Arial" w:hAnsi="Arial" w:cs="Arial"/>
        </w:rPr>
        <w:t>Consumers and</w:t>
      </w:r>
      <w:r>
        <w:rPr>
          <w:rFonts w:ascii="Arial" w:eastAsia="Arial" w:hAnsi="Arial" w:cs="Arial"/>
        </w:rPr>
        <w:t>/or</w:t>
      </w:r>
      <w:r w:rsidRPr="0077148B">
        <w:rPr>
          <w:rFonts w:ascii="Arial" w:eastAsia="Arial" w:hAnsi="Arial" w:cs="Arial"/>
        </w:rPr>
        <w:t xml:space="preserve"> representatives s</w:t>
      </w:r>
      <w:r>
        <w:rPr>
          <w:rFonts w:ascii="Arial" w:eastAsia="Arial" w:hAnsi="Arial" w:cs="Arial"/>
        </w:rPr>
        <w:t>t</w:t>
      </w:r>
      <w:r w:rsidRPr="0077148B">
        <w:rPr>
          <w:rFonts w:ascii="Arial" w:eastAsia="Arial" w:hAnsi="Arial" w:cs="Arial"/>
        </w:rPr>
        <w:t>a</w:t>
      </w:r>
      <w:r>
        <w:rPr>
          <w:rFonts w:ascii="Arial" w:eastAsia="Arial" w:hAnsi="Arial" w:cs="Arial"/>
        </w:rPr>
        <w:t>te</w:t>
      </w:r>
      <w:r w:rsidRPr="0077148B">
        <w:rPr>
          <w:rFonts w:ascii="Arial" w:eastAsia="Arial" w:hAnsi="Arial" w:cs="Arial"/>
        </w:rPr>
        <w:t>d they felt comfortable to raise any complaints or provide feedback with the service provider directly. Consumer</w:t>
      </w:r>
      <w:r>
        <w:rPr>
          <w:rFonts w:ascii="Arial" w:eastAsia="Arial" w:hAnsi="Arial" w:cs="Arial"/>
        </w:rPr>
        <w:t>s</w:t>
      </w:r>
      <w:r w:rsidRPr="0077148B">
        <w:rPr>
          <w:rFonts w:ascii="Arial" w:eastAsia="Arial" w:hAnsi="Arial" w:cs="Arial"/>
        </w:rPr>
        <w:t xml:space="preserve"> and</w:t>
      </w:r>
      <w:r>
        <w:rPr>
          <w:rFonts w:ascii="Arial" w:eastAsia="Arial" w:hAnsi="Arial" w:cs="Arial"/>
        </w:rPr>
        <w:t>/or</w:t>
      </w:r>
      <w:r w:rsidRPr="0077148B">
        <w:rPr>
          <w:rFonts w:ascii="Arial" w:eastAsia="Arial" w:hAnsi="Arial" w:cs="Arial"/>
        </w:rPr>
        <w:t xml:space="preserve"> representatives confirmed they have been made aware of advocates, language services and other methods for raising complaints</w:t>
      </w:r>
      <w:r>
        <w:rPr>
          <w:rFonts w:ascii="Arial" w:eastAsia="Arial" w:hAnsi="Arial" w:cs="Arial"/>
        </w:rPr>
        <w:t>, and that this information</w:t>
      </w:r>
      <w:r w:rsidRPr="0077148B">
        <w:rPr>
          <w:rFonts w:ascii="Arial" w:eastAsia="Arial" w:hAnsi="Arial" w:cs="Arial"/>
        </w:rPr>
        <w:t xml:space="preserve"> was </w:t>
      </w:r>
      <w:r>
        <w:rPr>
          <w:rFonts w:ascii="Arial" w:eastAsia="Arial" w:hAnsi="Arial" w:cs="Arial"/>
        </w:rPr>
        <w:t>provid</w:t>
      </w:r>
      <w:r w:rsidRPr="0077148B">
        <w:rPr>
          <w:rFonts w:ascii="Arial" w:eastAsia="Arial" w:hAnsi="Arial" w:cs="Arial"/>
        </w:rPr>
        <w:t>e</w:t>
      </w:r>
      <w:r>
        <w:rPr>
          <w:rFonts w:ascii="Arial" w:eastAsia="Arial" w:hAnsi="Arial" w:cs="Arial"/>
        </w:rPr>
        <w:t>d on admission</w:t>
      </w:r>
      <w:r w:rsidRPr="0077148B">
        <w:rPr>
          <w:rFonts w:ascii="Arial" w:eastAsia="Arial" w:hAnsi="Arial" w:cs="Arial"/>
        </w:rPr>
        <w:t xml:space="preserve">. </w:t>
      </w:r>
    </w:p>
    <w:p w14:paraId="00082C62" w14:textId="06C800BA" w:rsidR="00F1586A" w:rsidRPr="00C74112" w:rsidRDefault="00F1586A" w:rsidP="000F246A">
      <w:pPr>
        <w:rPr>
          <w:rFonts w:ascii="Arial" w:hAnsi="Arial" w:cs="Arial"/>
        </w:rPr>
      </w:pPr>
      <w:r w:rsidRPr="0077148B">
        <w:rPr>
          <w:rFonts w:ascii="Arial" w:eastAsia="Arial" w:hAnsi="Arial" w:cs="Arial"/>
        </w:rPr>
        <w:t>The service provider demonstrate</w:t>
      </w:r>
      <w:r w:rsidR="00131870">
        <w:rPr>
          <w:rFonts w:ascii="Arial" w:eastAsia="Arial" w:hAnsi="Arial" w:cs="Arial"/>
        </w:rPr>
        <w:t>d</w:t>
      </w:r>
      <w:r w:rsidRPr="0077148B">
        <w:rPr>
          <w:rFonts w:ascii="Arial" w:eastAsia="Arial" w:hAnsi="Arial" w:cs="Arial"/>
        </w:rPr>
        <w:t xml:space="preserve"> feedback and complaints are recorded along with any action taken in response to the matters raised within a register. The </w:t>
      </w:r>
      <w:r w:rsidR="00131870">
        <w:rPr>
          <w:rFonts w:ascii="Arial" w:eastAsia="Arial" w:hAnsi="Arial" w:cs="Arial"/>
        </w:rPr>
        <w:t>management</w:t>
      </w:r>
      <w:r w:rsidRPr="0077148B">
        <w:rPr>
          <w:rFonts w:ascii="Arial" w:eastAsia="Arial" w:hAnsi="Arial" w:cs="Arial"/>
        </w:rPr>
        <w:t xml:space="preserve"> team oversees the process to ensure appropriate action is taken in response to complaints, and that a process </w:t>
      </w:r>
      <w:r w:rsidRPr="00C74112">
        <w:rPr>
          <w:rFonts w:ascii="Arial" w:hAnsi="Arial" w:cs="Arial"/>
        </w:rPr>
        <w:t xml:space="preserve">of open disclosure is used when things go wrong. Consumers and/or representatives stated the </w:t>
      </w:r>
      <w:r w:rsidR="00131870">
        <w:rPr>
          <w:rFonts w:ascii="Arial" w:hAnsi="Arial" w:cs="Arial"/>
        </w:rPr>
        <w:t>management</w:t>
      </w:r>
      <w:r w:rsidRPr="00C74112">
        <w:rPr>
          <w:rFonts w:ascii="Arial" w:hAnsi="Arial" w:cs="Arial"/>
        </w:rPr>
        <w:t xml:space="preserve"> team are responsive to any matters they raise.</w:t>
      </w:r>
    </w:p>
    <w:p w14:paraId="549B564F" w14:textId="77777777" w:rsidR="00F1586A" w:rsidRDefault="00F1586A" w:rsidP="000F246A">
      <w:pPr>
        <w:rPr>
          <w:rFonts w:ascii="Arial" w:hAnsi="Arial" w:cs="Arial"/>
        </w:rPr>
      </w:pPr>
      <w:r w:rsidRPr="00C74112">
        <w:rPr>
          <w:rFonts w:ascii="Arial" w:hAnsi="Arial" w:cs="Arial"/>
        </w:rPr>
        <w:lastRenderedPageBreak/>
        <w:t xml:space="preserve">The </w:t>
      </w:r>
      <w:r>
        <w:rPr>
          <w:rFonts w:ascii="Arial" w:hAnsi="Arial" w:cs="Arial"/>
        </w:rPr>
        <w:t xml:space="preserve">management </w:t>
      </w:r>
      <w:r w:rsidRPr="00C74112">
        <w:rPr>
          <w:rFonts w:ascii="Arial" w:hAnsi="Arial" w:cs="Arial"/>
        </w:rPr>
        <w:t xml:space="preserve">team discussed their process for open disclosure and provided examples of how they implement this process with everything they do. When a complaint is made or if there </w:t>
      </w:r>
      <w:r>
        <w:rPr>
          <w:rFonts w:ascii="Arial" w:hAnsi="Arial" w:cs="Arial"/>
        </w:rPr>
        <w:t xml:space="preserve">is </w:t>
      </w:r>
      <w:r w:rsidRPr="00C74112">
        <w:rPr>
          <w:rFonts w:ascii="Arial" w:hAnsi="Arial" w:cs="Arial"/>
        </w:rPr>
        <w:t>an incident, they will phone the consumer’s representative and apologise for the incident, an investigation will be undertaken, and feedback will be provided to the consumer</w:t>
      </w:r>
      <w:r>
        <w:rPr>
          <w:rFonts w:ascii="Arial" w:hAnsi="Arial" w:cs="Arial"/>
        </w:rPr>
        <w:t xml:space="preserve"> and/or </w:t>
      </w:r>
      <w:r w:rsidRPr="00C74112">
        <w:rPr>
          <w:rFonts w:ascii="Arial" w:hAnsi="Arial" w:cs="Arial"/>
        </w:rPr>
        <w:t xml:space="preserve">representative. This feedback includes the changes the service provider had implemented as a result of the complaint, or the incident and how the implemented strategies will </w:t>
      </w:r>
      <w:r>
        <w:rPr>
          <w:rFonts w:ascii="Arial" w:hAnsi="Arial" w:cs="Arial"/>
        </w:rPr>
        <w:t xml:space="preserve">be </w:t>
      </w:r>
      <w:r w:rsidRPr="00C74112">
        <w:rPr>
          <w:rFonts w:ascii="Arial" w:hAnsi="Arial" w:cs="Arial"/>
        </w:rPr>
        <w:t>sustainable.</w:t>
      </w:r>
    </w:p>
    <w:p w14:paraId="664B0311" w14:textId="21FD4943" w:rsidR="00F1586A" w:rsidRPr="004D1616" w:rsidRDefault="00F1586A" w:rsidP="000F246A">
      <w:pPr>
        <w:rPr>
          <w:rFonts w:ascii="Arial" w:hAnsi="Arial" w:cs="Arial"/>
        </w:rPr>
      </w:pPr>
      <w:r>
        <w:rPr>
          <w:rFonts w:ascii="Arial" w:hAnsi="Arial" w:cs="Arial"/>
        </w:rPr>
        <w:t xml:space="preserve">Management </w:t>
      </w:r>
      <w:r w:rsidRPr="004D1616">
        <w:rPr>
          <w:rFonts w:ascii="Arial" w:hAnsi="Arial" w:cs="Arial"/>
        </w:rPr>
        <w:t>demonstrate</w:t>
      </w:r>
      <w:r w:rsidR="003517BF">
        <w:rPr>
          <w:rFonts w:ascii="Arial" w:hAnsi="Arial" w:cs="Arial"/>
        </w:rPr>
        <w:t>d</w:t>
      </w:r>
      <w:r w:rsidRPr="004D1616">
        <w:rPr>
          <w:rFonts w:ascii="Arial" w:hAnsi="Arial" w:cs="Arial"/>
        </w:rPr>
        <w:t xml:space="preserve"> feedback and complaints data is used to improve the quality of care and services. Complaints data is reviewed at meetings throughout the organisation to drive improvements. Consumer</w:t>
      </w:r>
      <w:r>
        <w:rPr>
          <w:rFonts w:ascii="Arial" w:hAnsi="Arial" w:cs="Arial"/>
        </w:rPr>
        <w:t>s</w:t>
      </w:r>
      <w:r w:rsidRPr="004D1616">
        <w:rPr>
          <w:rFonts w:ascii="Arial" w:hAnsi="Arial" w:cs="Arial"/>
        </w:rPr>
        <w:t xml:space="preserve"> and</w:t>
      </w:r>
      <w:r>
        <w:rPr>
          <w:rFonts w:ascii="Arial" w:hAnsi="Arial" w:cs="Arial"/>
        </w:rPr>
        <w:t>/or</w:t>
      </w:r>
      <w:r w:rsidRPr="004D1616">
        <w:rPr>
          <w:rFonts w:ascii="Arial" w:hAnsi="Arial" w:cs="Arial"/>
        </w:rPr>
        <w:t xml:space="preserve"> representatives describe</w:t>
      </w:r>
      <w:r>
        <w:rPr>
          <w:rFonts w:ascii="Arial" w:hAnsi="Arial" w:cs="Arial"/>
        </w:rPr>
        <w:t>d</w:t>
      </w:r>
      <w:r w:rsidRPr="004D1616">
        <w:rPr>
          <w:rFonts w:ascii="Arial" w:hAnsi="Arial" w:cs="Arial"/>
        </w:rPr>
        <w:t xml:space="preserve"> improvements to the consumers care and services as the result of feedback or complaints made. </w:t>
      </w:r>
    </w:p>
    <w:p w14:paraId="66C1A001" w14:textId="77777777" w:rsidR="00F1586A" w:rsidRPr="004D1616" w:rsidRDefault="00F1586A" w:rsidP="000F246A">
      <w:pPr>
        <w:rPr>
          <w:rFonts w:ascii="Arial" w:hAnsi="Arial" w:cs="Arial"/>
        </w:rPr>
      </w:pPr>
      <w:r w:rsidRPr="004D1616">
        <w:rPr>
          <w:rFonts w:ascii="Arial" w:hAnsi="Arial" w:cs="Arial"/>
        </w:rPr>
        <w:t>Consumers and</w:t>
      </w:r>
      <w:r>
        <w:rPr>
          <w:rFonts w:ascii="Arial" w:hAnsi="Arial" w:cs="Arial"/>
        </w:rPr>
        <w:t>/or</w:t>
      </w:r>
      <w:r w:rsidRPr="004D1616">
        <w:rPr>
          <w:rFonts w:ascii="Arial" w:hAnsi="Arial" w:cs="Arial"/>
        </w:rPr>
        <w:t xml:space="preserve"> representatives confirmed feedback and complaints are used to improve the quality of care and services. </w:t>
      </w:r>
      <w:r>
        <w:rPr>
          <w:rFonts w:ascii="Arial" w:hAnsi="Arial" w:cs="Arial"/>
        </w:rPr>
        <w:t>Consumer</w:t>
      </w:r>
      <w:r w:rsidRPr="004D1616">
        <w:rPr>
          <w:rFonts w:ascii="Arial" w:hAnsi="Arial" w:cs="Arial"/>
        </w:rPr>
        <w:t xml:space="preserve"> representatives </w:t>
      </w:r>
      <w:r>
        <w:rPr>
          <w:rFonts w:ascii="Arial" w:hAnsi="Arial" w:cs="Arial"/>
        </w:rPr>
        <w:t xml:space="preserve">reported </w:t>
      </w:r>
      <w:r w:rsidRPr="004D1616">
        <w:rPr>
          <w:rFonts w:ascii="Arial" w:hAnsi="Arial" w:cs="Arial"/>
        </w:rPr>
        <w:t>the resident and relative meetings were effective ways to provide ideas on how to improve the quality of care and services.</w:t>
      </w:r>
    </w:p>
    <w:p w14:paraId="2D2437BB" w14:textId="1BB5D95D" w:rsidR="00F1586A" w:rsidRPr="004D1616" w:rsidRDefault="00F1586A" w:rsidP="000F246A">
      <w:pPr>
        <w:rPr>
          <w:rFonts w:ascii="Arial" w:hAnsi="Arial" w:cs="Arial"/>
        </w:rPr>
      </w:pPr>
      <w:r>
        <w:rPr>
          <w:rFonts w:ascii="Arial" w:hAnsi="Arial" w:cs="Arial"/>
        </w:rPr>
        <w:t>Management</w:t>
      </w:r>
      <w:r w:rsidRPr="004D1616">
        <w:rPr>
          <w:rFonts w:ascii="Arial" w:hAnsi="Arial" w:cs="Arial"/>
        </w:rPr>
        <w:t xml:space="preserve"> reported there was no significant trends identified </w:t>
      </w:r>
      <w:r>
        <w:rPr>
          <w:rFonts w:ascii="Arial" w:hAnsi="Arial" w:cs="Arial"/>
        </w:rPr>
        <w:t>and e</w:t>
      </w:r>
      <w:r w:rsidRPr="004D1616">
        <w:rPr>
          <w:rFonts w:ascii="Arial" w:hAnsi="Arial" w:cs="Arial"/>
        </w:rPr>
        <w:t xml:space="preserve">xplained to the Assessment Team how feedback and complaints are incorporated into the </w:t>
      </w:r>
      <w:r>
        <w:rPr>
          <w:rFonts w:ascii="Arial" w:hAnsi="Arial" w:cs="Arial"/>
        </w:rPr>
        <w:t>plan for continuous improvement</w:t>
      </w:r>
      <w:r w:rsidRPr="004D1616">
        <w:rPr>
          <w:rFonts w:ascii="Arial" w:hAnsi="Arial" w:cs="Arial"/>
        </w:rPr>
        <w:t xml:space="preserve">. The process is overseen by the </w:t>
      </w:r>
      <w:r>
        <w:rPr>
          <w:rFonts w:ascii="Arial" w:hAnsi="Arial" w:cs="Arial"/>
        </w:rPr>
        <w:t xml:space="preserve">management </w:t>
      </w:r>
      <w:r w:rsidRPr="004D1616">
        <w:rPr>
          <w:rFonts w:ascii="Arial" w:hAnsi="Arial" w:cs="Arial"/>
        </w:rPr>
        <w:t xml:space="preserve">team and progress of the innovation are reported and discussed in all meetings, until the </w:t>
      </w:r>
      <w:r w:rsidR="00596615" w:rsidRPr="004D1616">
        <w:rPr>
          <w:rFonts w:ascii="Arial" w:hAnsi="Arial" w:cs="Arial"/>
        </w:rPr>
        <w:t>innovation</w:t>
      </w:r>
      <w:r w:rsidRPr="004D1616">
        <w:rPr>
          <w:rFonts w:ascii="Arial" w:hAnsi="Arial" w:cs="Arial"/>
        </w:rPr>
        <w:t xml:space="preserve"> is fully embedded into the home. Serious complaints or incidents are escalated to the Board to ensure effective support and monitoring at senior management levels. </w:t>
      </w:r>
    </w:p>
    <w:p w14:paraId="617AD3F4" w14:textId="77777777" w:rsidR="00F1586A" w:rsidRPr="00C74112" w:rsidRDefault="00F1586A" w:rsidP="000F246A">
      <w:pPr>
        <w:rPr>
          <w:rFonts w:ascii="Arial" w:hAnsi="Arial" w:cs="Arial"/>
        </w:rPr>
      </w:pPr>
      <w:r w:rsidRPr="004D1616">
        <w:rPr>
          <w:rFonts w:ascii="Arial" w:hAnsi="Arial" w:cs="Arial"/>
        </w:rPr>
        <w:t xml:space="preserve">The Assessment Team reviewed the </w:t>
      </w:r>
      <w:r>
        <w:rPr>
          <w:rFonts w:ascii="Arial" w:hAnsi="Arial" w:cs="Arial"/>
        </w:rPr>
        <w:t xml:space="preserve">feedback and </w:t>
      </w:r>
      <w:r w:rsidRPr="004D1616">
        <w:rPr>
          <w:rFonts w:ascii="Arial" w:hAnsi="Arial" w:cs="Arial"/>
        </w:rPr>
        <w:t xml:space="preserve">complaints register and the service provider’s </w:t>
      </w:r>
      <w:r>
        <w:rPr>
          <w:rFonts w:ascii="Arial" w:hAnsi="Arial" w:cs="Arial"/>
        </w:rPr>
        <w:t>plan for continuous improvement, with both containing evidence of capturing complaints and actions taken to address the complaints resulting in improvements made to care and services for consumers</w:t>
      </w:r>
      <w:r w:rsidRPr="004D1616">
        <w:rPr>
          <w:rFonts w:ascii="Arial" w:hAnsi="Arial" w:cs="Arial"/>
        </w:rPr>
        <w:t xml:space="preserve">. </w:t>
      </w:r>
    </w:p>
    <w:p w14:paraId="130D17AE" w14:textId="088B723E" w:rsidR="004F6DBE" w:rsidRPr="00F1586A" w:rsidRDefault="00831E14" w:rsidP="00F1586A">
      <w:pPr>
        <w:spacing w:line="22" w:lineRule="atLeast"/>
        <w:rPr>
          <w:rFonts w:ascii="Arial" w:hAnsi="Arial" w:cs="Arial"/>
        </w:rPr>
      </w:pPr>
      <w:r>
        <w:br w:type="page"/>
      </w:r>
    </w:p>
    <w:p w14:paraId="78522D73" w14:textId="77777777" w:rsidR="004F6DBE" w:rsidRPr="003217D3" w:rsidRDefault="00831E1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7072" w14:paraId="73DA1E35" w14:textId="77777777" w:rsidTr="000F2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3A67A4F" w14:textId="77777777" w:rsidR="00617072" w:rsidRPr="003217D3" w:rsidRDefault="0061707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24AEE0F9" w14:textId="77777777" w:rsidR="00617072" w:rsidRPr="003217D3" w:rsidRDefault="006170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7072" w14:paraId="61A55B2D"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5BD76"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6A02020D"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A1590AD"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893785"/>
                <w:placeholder>
                  <w:docPart w:val="FFD55EFE3DFC481B8746A29FFABB7588"/>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1F81B7B6" w14:textId="77777777" w:rsidTr="000F2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7A7CA"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7DDCAD12"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15E890B1"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187376"/>
                <w:placeholder>
                  <w:docPart w:val="3926674961A74D1795AAA8B73C44037C"/>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B457AF2"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17D95"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72EBAD5E"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5666F319"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172490"/>
                <w:placeholder>
                  <w:docPart w:val="8D275392F5C14E29BDE68E23BBAB347B"/>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F65FBF7" w14:textId="77777777" w:rsidTr="000F2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A4C64"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6BA14DD3"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26338C05"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499427"/>
                <w:placeholder>
                  <w:docPart w:val="013A40B91D8F4C97BAA739994167D4A2"/>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13424D9F"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034BB"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6F73C977"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804CAC6"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02161"/>
                <w:placeholder>
                  <w:docPart w:val="F8BAA5221237408E97436CD30A4DA386"/>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p w14:paraId="71A89152" w14:textId="77777777" w:rsidR="004F6DBE" w:rsidRDefault="00831E14" w:rsidP="007B3959">
      <w:pPr>
        <w:pStyle w:val="Heading20"/>
      </w:pPr>
      <w:r w:rsidRPr="00A36AA9">
        <w:t>Findings</w:t>
      </w:r>
    </w:p>
    <w:p w14:paraId="21749F29" w14:textId="56D0E084" w:rsidR="008A4F3D" w:rsidRPr="0064273F" w:rsidRDefault="008A4F3D" w:rsidP="008A4F3D">
      <w:pPr>
        <w:rPr>
          <w:rFonts w:ascii="Arial" w:eastAsia="Arial" w:hAnsi="Arial" w:cs="Arial"/>
        </w:rPr>
      </w:pPr>
      <w:r w:rsidRPr="002078E0">
        <w:rPr>
          <w:rFonts w:ascii="Arial" w:eastAsia="Arial" w:hAnsi="Arial" w:cs="Arial"/>
        </w:rPr>
        <w:t xml:space="preserve">The Quality Standard is assessed as Compliant as </w:t>
      </w:r>
      <w:r>
        <w:rPr>
          <w:rFonts w:ascii="Arial" w:eastAsia="Arial" w:hAnsi="Arial" w:cs="Arial"/>
        </w:rPr>
        <w:t>five</w:t>
      </w:r>
      <w:r w:rsidRPr="002078E0">
        <w:rPr>
          <w:rFonts w:ascii="Arial" w:eastAsia="Arial" w:hAnsi="Arial" w:cs="Arial"/>
        </w:rPr>
        <w:t xml:space="preserve"> of the </w:t>
      </w:r>
      <w:r>
        <w:rPr>
          <w:rFonts w:ascii="Arial" w:eastAsia="Arial" w:hAnsi="Arial" w:cs="Arial"/>
        </w:rPr>
        <w:t>five</w:t>
      </w:r>
      <w:r w:rsidRPr="002078E0">
        <w:rPr>
          <w:rFonts w:ascii="Arial" w:eastAsia="Arial" w:hAnsi="Arial" w:cs="Arial"/>
        </w:rPr>
        <w:t xml:space="preserve"> specific requirements have been assessed as Compliant.</w:t>
      </w:r>
    </w:p>
    <w:p w14:paraId="3F0DFAE4" w14:textId="65A48782" w:rsidR="008D7AC3" w:rsidRPr="00F31735" w:rsidRDefault="008D7AC3" w:rsidP="00F31735">
      <w:pPr>
        <w:pStyle w:val="NormalArial"/>
        <w:rPr>
          <w:rFonts w:eastAsia="Arial"/>
          <w:color w:val="auto"/>
        </w:rPr>
      </w:pPr>
      <w:r>
        <w:rPr>
          <w:rFonts w:eastAsia="Arial"/>
          <w:color w:val="auto"/>
        </w:rPr>
        <w:t>Consumers and/or r</w:t>
      </w:r>
      <w:r w:rsidRPr="008876BB">
        <w:rPr>
          <w:rFonts w:eastAsia="Arial"/>
          <w:color w:val="auto"/>
        </w:rPr>
        <w:t>epresentatives s</w:t>
      </w:r>
      <w:r>
        <w:rPr>
          <w:rFonts w:eastAsia="Arial"/>
          <w:color w:val="auto"/>
        </w:rPr>
        <w:t>t</w:t>
      </w:r>
      <w:r w:rsidRPr="008876BB">
        <w:rPr>
          <w:rFonts w:eastAsia="Arial"/>
          <w:color w:val="auto"/>
        </w:rPr>
        <w:t>a</w:t>
      </w:r>
      <w:r>
        <w:rPr>
          <w:rFonts w:eastAsia="Arial"/>
          <w:color w:val="auto"/>
        </w:rPr>
        <w:t>te</w:t>
      </w:r>
      <w:r w:rsidRPr="008876BB">
        <w:rPr>
          <w:rFonts w:eastAsia="Arial"/>
          <w:color w:val="auto"/>
        </w:rPr>
        <w:t>d homemakers are meeting the care needs of consumers</w:t>
      </w:r>
      <w:r w:rsidR="00C32CA8">
        <w:rPr>
          <w:rFonts w:eastAsia="Arial"/>
          <w:color w:val="auto"/>
        </w:rPr>
        <w:t xml:space="preserve"> and </w:t>
      </w:r>
      <w:r w:rsidRPr="008876BB">
        <w:rPr>
          <w:rFonts w:eastAsia="Arial"/>
          <w:color w:val="auto"/>
        </w:rPr>
        <w:t xml:space="preserve">confirmed they are satisfied with the staffing levels. </w:t>
      </w:r>
      <w:r w:rsidRPr="008876BB">
        <w:rPr>
          <w:bCs/>
          <w:iCs/>
          <w:color w:val="auto"/>
        </w:rPr>
        <w:t xml:space="preserve">The service </w:t>
      </w:r>
      <w:r>
        <w:rPr>
          <w:bCs/>
          <w:iCs/>
          <w:color w:val="auto"/>
        </w:rPr>
        <w:t xml:space="preserve">provider </w:t>
      </w:r>
      <w:r w:rsidRPr="008876BB">
        <w:rPr>
          <w:bCs/>
          <w:iCs/>
          <w:color w:val="auto"/>
        </w:rPr>
        <w:t xml:space="preserve">could effectively demonstrate the workforce is planned and the number and mix of members of the workforce deployed enables, the delivery and management of safe and quality care and </w:t>
      </w:r>
      <w:r w:rsidRPr="00F31735">
        <w:rPr>
          <w:rFonts w:eastAsia="Arial"/>
          <w:color w:val="auto"/>
        </w:rPr>
        <w:t xml:space="preserve">services. </w:t>
      </w:r>
      <w:r w:rsidR="00C32CA8">
        <w:rPr>
          <w:rFonts w:eastAsia="Arial"/>
          <w:color w:val="auto"/>
        </w:rPr>
        <w:t>Management</w:t>
      </w:r>
      <w:r w:rsidRPr="008876BB">
        <w:rPr>
          <w:rFonts w:eastAsia="Arial"/>
          <w:color w:val="auto"/>
        </w:rPr>
        <w:t xml:space="preserve"> explained they monitor the care needs of consumers to determine the number and mix of homemakers to deliver the care required</w:t>
      </w:r>
      <w:r>
        <w:rPr>
          <w:rFonts w:eastAsia="Arial"/>
          <w:color w:val="auto"/>
        </w:rPr>
        <w:t>.</w:t>
      </w:r>
      <w:r w:rsidR="00F31735">
        <w:rPr>
          <w:rFonts w:eastAsia="Arial"/>
          <w:color w:val="auto"/>
        </w:rPr>
        <w:t xml:space="preserve"> </w:t>
      </w:r>
      <w:r w:rsidR="00F31735" w:rsidRPr="00F31735">
        <w:rPr>
          <w:rFonts w:eastAsia="Arial"/>
          <w:color w:val="auto"/>
        </w:rPr>
        <w:t xml:space="preserve">Consumers and/or </w:t>
      </w:r>
      <w:r w:rsidRPr="00F31735">
        <w:rPr>
          <w:rFonts w:eastAsia="Arial"/>
          <w:color w:val="auto"/>
        </w:rPr>
        <w:t>representatives did not identify any issues regarding the adequacy of homemaker numbers. They were satisfied with the homemakers in the homes and that they attend to their needs in a respectful and timely manner.</w:t>
      </w:r>
    </w:p>
    <w:p w14:paraId="165ECD27" w14:textId="01770A02" w:rsidR="008D7AC3" w:rsidRDefault="00F31735" w:rsidP="008D7AC3">
      <w:pPr>
        <w:pStyle w:val="NormalArial"/>
      </w:pPr>
      <w:r w:rsidRPr="00F31735">
        <w:rPr>
          <w:rFonts w:eastAsia="Arial"/>
          <w:color w:val="auto"/>
        </w:rPr>
        <w:t xml:space="preserve">The management </w:t>
      </w:r>
      <w:r w:rsidR="008D7AC3" w:rsidRPr="00F31735">
        <w:rPr>
          <w:rFonts w:eastAsia="Arial"/>
          <w:color w:val="auto"/>
        </w:rPr>
        <w:t xml:space="preserve">team </w:t>
      </w:r>
      <w:r>
        <w:rPr>
          <w:rFonts w:eastAsia="Arial"/>
          <w:color w:val="auto"/>
        </w:rPr>
        <w:t>reporte</w:t>
      </w:r>
      <w:r w:rsidR="008D7AC3" w:rsidRPr="00F31735">
        <w:rPr>
          <w:rFonts w:eastAsia="Arial"/>
          <w:color w:val="auto"/>
        </w:rPr>
        <w:t xml:space="preserve">d there is a system within the organisation to fill unexpected unfilled shifts. The service provider has a culture of staff supporting each other to ensure that shifts are </w:t>
      </w:r>
      <w:r w:rsidRPr="00F31735">
        <w:rPr>
          <w:rFonts w:eastAsia="Arial"/>
          <w:color w:val="auto"/>
        </w:rPr>
        <w:t>always filled</w:t>
      </w:r>
      <w:r w:rsidR="008D7AC3" w:rsidRPr="00F31735">
        <w:rPr>
          <w:rFonts w:eastAsia="Arial"/>
          <w:color w:val="auto"/>
        </w:rPr>
        <w:t xml:space="preserve"> for the benefit of consumers and ensure their delivery of care is consistent. It was explained, it is the homemaker’s responsibility to cover their unexpected leave, it will only be the responsibility of the neighbourhood manager when the homemaker is not successful in filling the shift themselves. The neighbourhood</w:t>
      </w:r>
      <w:r w:rsidR="008D7AC3" w:rsidRPr="00E82E5E">
        <w:t xml:space="preserve"> manager </w:t>
      </w:r>
      <w:r w:rsidRPr="00E82E5E">
        <w:t>can</w:t>
      </w:r>
      <w:r w:rsidR="008D7AC3" w:rsidRPr="00E82E5E">
        <w:t xml:space="preserve"> use homemakers from other homes within the same neighbourhood. </w:t>
      </w:r>
    </w:p>
    <w:p w14:paraId="4DF12037" w14:textId="376DAAC9" w:rsidR="008D7AC3" w:rsidRDefault="008D7AC3" w:rsidP="008D7AC3">
      <w:pPr>
        <w:pStyle w:val="NormalArial"/>
        <w:rPr>
          <w:rFonts w:eastAsia="Arial"/>
          <w:color w:val="auto"/>
        </w:rPr>
      </w:pPr>
      <w:r>
        <w:rPr>
          <w:rFonts w:eastAsia="Arial"/>
          <w:color w:val="auto"/>
        </w:rPr>
        <w:t>Consumers and</w:t>
      </w:r>
      <w:r w:rsidR="000F683E">
        <w:rPr>
          <w:rFonts w:eastAsia="Arial"/>
          <w:color w:val="auto"/>
        </w:rPr>
        <w:t>/or</w:t>
      </w:r>
      <w:r>
        <w:rPr>
          <w:rFonts w:eastAsia="Arial"/>
          <w:color w:val="auto"/>
        </w:rPr>
        <w:t xml:space="preserve"> r</w:t>
      </w:r>
      <w:r w:rsidRPr="00EF499E">
        <w:rPr>
          <w:rFonts w:eastAsia="Arial"/>
          <w:color w:val="auto"/>
        </w:rPr>
        <w:t xml:space="preserve">epresentatives stated the staff are kind and caring and </w:t>
      </w:r>
      <w:r>
        <w:rPr>
          <w:rFonts w:eastAsia="Arial"/>
          <w:color w:val="auto"/>
        </w:rPr>
        <w:t>consumers</w:t>
      </w:r>
      <w:r w:rsidRPr="00EF499E">
        <w:rPr>
          <w:rFonts w:eastAsia="Arial"/>
          <w:color w:val="auto"/>
        </w:rPr>
        <w:t xml:space="preserve"> are treated with respect. The support team explained the organisation has a vision, mission and values that promote kind and caring interactions and respect for consumer’s identity, individuality, culture, and diversity. The Group Home Australia philosophy of ‘doing dementia differently’ underpins the operations of the organisation and provides a person-centred, </w:t>
      </w:r>
      <w:r w:rsidRPr="00EF499E">
        <w:rPr>
          <w:rFonts w:eastAsia="Arial"/>
          <w:color w:val="auto"/>
        </w:rPr>
        <w:lastRenderedPageBreak/>
        <w:t>effective, integrated, and safe approach to the care of all consumers. Staff demonstrated they knew the consumers well and spoke about them in a respectful manner</w:t>
      </w:r>
      <w:r>
        <w:rPr>
          <w:rFonts w:eastAsia="Arial"/>
          <w:color w:val="auto"/>
        </w:rPr>
        <w:t>.</w:t>
      </w:r>
    </w:p>
    <w:p w14:paraId="366DD006" w14:textId="1398A344" w:rsidR="008D7AC3" w:rsidRPr="0000234D" w:rsidRDefault="008D7AC3" w:rsidP="008D7AC3">
      <w:pPr>
        <w:pStyle w:val="NormalArial"/>
        <w:rPr>
          <w:rFonts w:eastAsia="Arial"/>
          <w:color w:val="auto"/>
        </w:rPr>
      </w:pPr>
      <w:r w:rsidRPr="0000234D">
        <w:rPr>
          <w:rFonts w:eastAsia="Arial"/>
          <w:color w:val="auto"/>
        </w:rPr>
        <w:t xml:space="preserve">The service provider demonstrated the workforce has the necessary qualifications to effectively perform their </w:t>
      </w:r>
      <w:r w:rsidR="000F683E" w:rsidRPr="0000234D">
        <w:rPr>
          <w:rFonts w:eastAsia="Arial"/>
          <w:color w:val="auto"/>
        </w:rPr>
        <w:t xml:space="preserve">roles and </w:t>
      </w:r>
      <w:r w:rsidRPr="0000234D">
        <w:rPr>
          <w:rFonts w:eastAsia="Arial"/>
          <w:color w:val="auto"/>
        </w:rPr>
        <w:t xml:space="preserve">described its orientation program for all new staff. Through the recruitment process staff are chosen who have </w:t>
      </w:r>
      <w:r w:rsidR="000F683E" w:rsidRPr="0000234D">
        <w:rPr>
          <w:rFonts w:eastAsia="Arial"/>
          <w:color w:val="auto"/>
        </w:rPr>
        <w:t xml:space="preserve">suitable </w:t>
      </w:r>
      <w:r w:rsidRPr="0000234D">
        <w:rPr>
          <w:rFonts w:eastAsia="Arial"/>
          <w:color w:val="auto"/>
        </w:rPr>
        <w:t xml:space="preserve">qualifications and knowledge to effectively perform their roles. </w:t>
      </w:r>
      <w:r w:rsidR="000F683E" w:rsidRPr="0000234D">
        <w:rPr>
          <w:rFonts w:eastAsia="Arial"/>
          <w:color w:val="auto"/>
        </w:rPr>
        <w:t>Management</w:t>
      </w:r>
      <w:r w:rsidRPr="0000234D">
        <w:rPr>
          <w:rFonts w:eastAsia="Arial"/>
          <w:color w:val="auto"/>
        </w:rPr>
        <w:t xml:space="preserve"> explained the organisation has position descriptions which set out the responsibilities, necessary qualifications, and skills </w:t>
      </w:r>
      <w:r w:rsidR="00887FBF" w:rsidRPr="0000234D">
        <w:rPr>
          <w:rFonts w:eastAsia="Arial"/>
          <w:color w:val="auto"/>
        </w:rPr>
        <w:t xml:space="preserve">required </w:t>
      </w:r>
      <w:r w:rsidRPr="0000234D">
        <w:rPr>
          <w:rFonts w:eastAsia="Arial"/>
          <w:color w:val="auto"/>
        </w:rPr>
        <w:t xml:space="preserve">for each role. Staff are required to complete annual skills and competency assessments for a range of different tasks </w:t>
      </w:r>
      <w:r w:rsidR="004729D1" w:rsidRPr="0000234D">
        <w:rPr>
          <w:rFonts w:eastAsia="Arial"/>
          <w:color w:val="auto"/>
        </w:rPr>
        <w:t>required</w:t>
      </w:r>
      <w:r w:rsidRPr="0000234D">
        <w:rPr>
          <w:rFonts w:eastAsia="Arial"/>
          <w:color w:val="auto"/>
        </w:rPr>
        <w:t xml:space="preserve"> to</w:t>
      </w:r>
      <w:r w:rsidR="004729D1" w:rsidRPr="0000234D">
        <w:rPr>
          <w:rFonts w:eastAsia="Arial"/>
          <w:color w:val="auto"/>
        </w:rPr>
        <w:t xml:space="preserve"> effectively</w:t>
      </w:r>
      <w:r w:rsidRPr="0000234D">
        <w:rPr>
          <w:rFonts w:eastAsia="Arial"/>
          <w:color w:val="auto"/>
        </w:rPr>
        <w:t xml:space="preserve"> complete their role. </w:t>
      </w:r>
    </w:p>
    <w:p w14:paraId="2DD23B31" w14:textId="632789A3" w:rsidR="008D7AC3" w:rsidRPr="0000234D" w:rsidRDefault="0000234D" w:rsidP="0000234D">
      <w:pPr>
        <w:pStyle w:val="NormalArial"/>
        <w:rPr>
          <w:rFonts w:eastAsia="Arial"/>
          <w:color w:val="auto"/>
        </w:rPr>
      </w:pPr>
      <w:r w:rsidRPr="0000234D">
        <w:rPr>
          <w:rFonts w:eastAsia="Arial"/>
          <w:color w:val="auto"/>
        </w:rPr>
        <w:t xml:space="preserve">The </w:t>
      </w:r>
      <w:r w:rsidR="008D7AC3" w:rsidRPr="0000234D">
        <w:rPr>
          <w:rFonts w:eastAsia="Arial"/>
          <w:color w:val="auto"/>
        </w:rPr>
        <w:t xml:space="preserve">organisation has a comprehensive recruitment process which includes value-based questions during interview, reference checks, professional registrations, and police checks. The organisation has an orientation process which includes buddy shifts, code of conduct training and performance reviews. The buddies are experienced team members identified as mentors by the neighbourhood managers and </w:t>
      </w:r>
      <w:r w:rsidR="00470443">
        <w:rPr>
          <w:rFonts w:eastAsia="Arial"/>
          <w:color w:val="auto"/>
        </w:rPr>
        <w:t>management</w:t>
      </w:r>
      <w:r w:rsidR="008D7AC3" w:rsidRPr="0000234D">
        <w:rPr>
          <w:rFonts w:eastAsia="Arial"/>
          <w:color w:val="auto"/>
        </w:rPr>
        <w:t>. The service delivers training using an online training platform and face to face training which is provided by educators from the organisation and external service providers.</w:t>
      </w:r>
    </w:p>
    <w:p w14:paraId="154E92C1" w14:textId="0DFE0246" w:rsidR="00556074" w:rsidRPr="00556074" w:rsidRDefault="008D7AC3" w:rsidP="00556074">
      <w:pPr>
        <w:pStyle w:val="NormalArial"/>
        <w:rPr>
          <w:bCs/>
          <w:iCs/>
          <w:color w:val="auto"/>
        </w:rPr>
      </w:pPr>
      <w:r w:rsidRPr="0000234D">
        <w:rPr>
          <w:rFonts w:eastAsia="Arial"/>
          <w:color w:val="auto"/>
        </w:rPr>
        <w:t>The service provider demonstrate</w:t>
      </w:r>
      <w:r w:rsidR="00670D62">
        <w:rPr>
          <w:rFonts w:eastAsia="Arial"/>
          <w:color w:val="auto"/>
        </w:rPr>
        <w:t>d</w:t>
      </w:r>
      <w:r w:rsidRPr="0000234D">
        <w:rPr>
          <w:rFonts w:eastAsia="Arial"/>
          <w:color w:val="auto"/>
        </w:rPr>
        <w:t xml:space="preserve"> the workforce is adequately trained, equipped, and supported to deliver</w:t>
      </w:r>
      <w:r w:rsidRPr="004178DD">
        <w:rPr>
          <w:rFonts w:eastAsia="Arial"/>
          <w:color w:val="auto"/>
        </w:rPr>
        <w:t xml:space="preserve"> the safe care and service </w:t>
      </w:r>
      <w:r w:rsidR="00670D62">
        <w:rPr>
          <w:rFonts w:eastAsia="Arial"/>
          <w:color w:val="auto"/>
        </w:rPr>
        <w:t>to</w:t>
      </w:r>
      <w:r w:rsidRPr="004178DD">
        <w:rPr>
          <w:rFonts w:eastAsia="Arial"/>
          <w:color w:val="auto"/>
        </w:rPr>
        <w:t xml:space="preserve"> consumers. The service provider has a current training schedule </w:t>
      </w:r>
      <w:r w:rsidR="00670D62">
        <w:rPr>
          <w:rFonts w:eastAsia="Arial"/>
          <w:color w:val="auto"/>
        </w:rPr>
        <w:t>and</w:t>
      </w:r>
      <w:r w:rsidRPr="004178DD">
        <w:rPr>
          <w:rFonts w:eastAsia="Arial"/>
          <w:color w:val="auto"/>
        </w:rPr>
        <w:t xml:space="preserve"> processes in place to identify training needs of staff. </w:t>
      </w:r>
      <w:r w:rsidR="004178DD" w:rsidRPr="004178DD">
        <w:rPr>
          <w:rFonts w:eastAsia="Arial"/>
          <w:color w:val="auto"/>
        </w:rPr>
        <w:t xml:space="preserve">Consumer </w:t>
      </w:r>
      <w:r w:rsidRPr="004178DD">
        <w:rPr>
          <w:rFonts w:eastAsia="Arial"/>
          <w:color w:val="auto"/>
        </w:rPr>
        <w:t>and</w:t>
      </w:r>
      <w:r w:rsidR="004178DD" w:rsidRPr="004178DD">
        <w:rPr>
          <w:rFonts w:eastAsia="Arial"/>
          <w:color w:val="auto"/>
        </w:rPr>
        <w:t>/or</w:t>
      </w:r>
      <w:r w:rsidRPr="004178DD">
        <w:rPr>
          <w:rFonts w:eastAsia="Arial"/>
          <w:color w:val="auto"/>
        </w:rPr>
        <w:t xml:space="preserve"> representatives indicated homemakers know what they are doing and are satisfied with the care they receive. They did not identify any areas where they thought homemakers </w:t>
      </w:r>
      <w:r w:rsidR="004178DD">
        <w:rPr>
          <w:rFonts w:eastAsia="Arial"/>
          <w:color w:val="auto"/>
        </w:rPr>
        <w:t>required additional</w:t>
      </w:r>
      <w:r w:rsidRPr="004178DD">
        <w:rPr>
          <w:rFonts w:eastAsia="Arial"/>
          <w:color w:val="auto"/>
        </w:rPr>
        <w:t xml:space="preserve"> training. </w:t>
      </w:r>
      <w:r w:rsidR="004178DD" w:rsidRPr="004178DD">
        <w:rPr>
          <w:rFonts w:eastAsia="Arial"/>
          <w:color w:val="auto"/>
        </w:rPr>
        <w:t xml:space="preserve">The service </w:t>
      </w:r>
      <w:r w:rsidRPr="004178DD">
        <w:rPr>
          <w:rFonts w:eastAsia="Arial"/>
          <w:color w:val="auto"/>
        </w:rPr>
        <w:t xml:space="preserve">provides an ongoing training program for </w:t>
      </w:r>
      <w:r w:rsidRPr="00556074">
        <w:rPr>
          <w:bCs/>
          <w:iCs/>
          <w:color w:val="auto"/>
        </w:rPr>
        <w:t xml:space="preserve">staff which includes annual mandatory training, additional training in response to identified needs, training by external trainers, and on the job training. </w:t>
      </w:r>
    </w:p>
    <w:p w14:paraId="6FB2A511" w14:textId="3C1AE19E" w:rsidR="008D7AC3" w:rsidRPr="00556074" w:rsidRDefault="008D7AC3" w:rsidP="00556074">
      <w:pPr>
        <w:pStyle w:val="NormalArial"/>
        <w:rPr>
          <w:bCs/>
          <w:iCs/>
          <w:color w:val="auto"/>
        </w:rPr>
      </w:pPr>
      <w:r w:rsidRPr="00556074">
        <w:rPr>
          <w:bCs/>
          <w:iCs/>
          <w:color w:val="auto"/>
        </w:rPr>
        <w:t xml:space="preserve">The </w:t>
      </w:r>
      <w:r w:rsidR="00556074">
        <w:rPr>
          <w:bCs/>
          <w:iCs/>
          <w:color w:val="auto"/>
        </w:rPr>
        <w:t>service</w:t>
      </w:r>
      <w:r w:rsidRPr="00556074">
        <w:rPr>
          <w:bCs/>
          <w:iCs/>
          <w:color w:val="auto"/>
        </w:rPr>
        <w:t xml:space="preserve"> demonstrated there is a formal process</w:t>
      </w:r>
      <w:r w:rsidR="00556074">
        <w:rPr>
          <w:bCs/>
          <w:iCs/>
          <w:color w:val="auto"/>
        </w:rPr>
        <w:t xml:space="preserve"> in place</w:t>
      </w:r>
      <w:r w:rsidRPr="00556074">
        <w:rPr>
          <w:bCs/>
          <w:iCs/>
          <w:color w:val="auto"/>
        </w:rPr>
        <w:t xml:space="preserve"> to review staff performance. The service provider has systems in place for the regular assessment, </w:t>
      </w:r>
      <w:r w:rsidR="00556074" w:rsidRPr="00556074">
        <w:rPr>
          <w:bCs/>
          <w:iCs/>
          <w:color w:val="auto"/>
        </w:rPr>
        <w:t>monitoring,</w:t>
      </w:r>
      <w:r w:rsidRPr="00556074">
        <w:rPr>
          <w:bCs/>
          <w:iCs/>
          <w:color w:val="auto"/>
        </w:rPr>
        <w:t xml:space="preserve"> and review of the performance of each member of the workforce. There is a performance catch up conducted annually or when </w:t>
      </w:r>
      <w:r w:rsidR="00556074">
        <w:rPr>
          <w:bCs/>
          <w:iCs/>
          <w:color w:val="auto"/>
        </w:rPr>
        <w:t>required due to s</w:t>
      </w:r>
      <w:r w:rsidRPr="00556074">
        <w:rPr>
          <w:bCs/>
          <w:iCs/>
          <w:color w:val="auto"/>
        </w:rPr>
        <w:t xml:space="preserve">taff requiring a review of their skills and knowledge. </w:t>
      </w:r>
    </w:p>
    <w:p w14:paraId="6FBD8E12" w14:textId="4D8E49CD" w:rsidR="008D7AC3" w:rsidRPr="00556074" w:rsidRDefault="008D7AC3" w:rsidP="00556074">
      <w:pPr>
        <w:pStyle w:val="NormalArial"/>
        <w:rPr>
          <w:bCs/>
          <w:iCs/>
          <w:color w:val="auto"/>
        </w:rPr>
      </w:pPr>
      <w:r w:rsidRPr="00556074">
        <w:rPr>
          <w:bCs/>
          <w:iCs/>
          <w:color w:val="auto"/>
        </w:rPr>
        <w:t>All staff have an initial performance catch up during their probationary period and then on the anniversary of their employment. Performance catch</w:t>
      </w:r>
      <w:r w:rsidR="00AF6EAC">
        <w:rPr>
          <w:bCs/>
          <w:iCs/>
          <w:color w:val="auto"/>
        </w:rPr>
        <w:t>-</w:t>
      </w:r>
      <w:r w:rsidRPr="00556074">
        <w:rPr>
          <w:bCs/>
          <w:iCs/>
          <w:color w:val="auto"/>
        </w:rPr>
        <w:t xml:space="preserve">up reviews are conducted by the homemaker’s supervisor/ neighbourhood manager and members of the </w:t>
      </w:r>
      <w:r w:rsidR="001C782C">
        <w:rPr>
          <w:bCs/>
          <w:iCs/>
          <w:color w:val="auto"/>
        </w:rPr>
        <w:t>managemen</w:t>
      </w:r>
      <w:r w:rsidRPr="00556074">
        <w:rPr>
          <w:bCs/>
          <w:iCs/>
          <w:color w:val="auto"/>
        </w:rPr>
        <w:t xml:space="preserve">t team. </w:t>
      </w:r>
      <w:r w:rsidR="001C782C">
        <w:rPr>
          <w:bCs/>
          <w:iCs/>
          <w:color w:val="auto"/>
        </w:rPr>
        <w:t>Management</w:t>
      </w:r>
      <w:r w:rsidRPr="00556074">
        <w:rPr>
          <w:bCs/>
          <w:iCs/>
          <w:color w:val="auto"/>
        </w:rPr>
        <w:t xml:space="preserve"> s</w:t>
      </w:r>
      <w:r w:rsidR="001C782C">
        <w:rPr>
          <w:bCs/>
          <w:iCs/>
          <w:color w:val="auto"/>
        </w:rPr>
        <w:t>t</w:t>
      </w:r>
      <w:r w:rsidRPr="00556074">
        <w:rPr>
          <w:bCs/>
          <w:iCs/>
          <w:color w:val="auto"/>
        </w:rPr>
        <w:t>a</w:t>
      </w:r>
      <w:r w:rsidR="001C782C">
        <w:rPr>
          <w:bCs/>
          <w:iCs/>
          <w:color w:val="auto"/>
        </w:rPr>
        <w:t>te</w:t>
      </w:r>
      <w:r w:rsidRPr="00556074">
        <w:rPr>
          <w:bCs/>
          <w:iCs/>
          <w:color w:val="auto"/>
        </w:rPr>
        <w:t>d staff performance is also reviewed using consumer</w:t>
      </w:r>
      <w:r w:rsidR="001C782C">
        <w:rPr>
          <w:bCs/>
          <w:iCs/>
          <w:color w:val="auto"/>
        </w:rPr>
        <w:t xml:space="preserve"> and/or representative feedback,</w:t>
      </w:r>
      <w:r w:rsidRPr="00556074">
        <w:rPr>
          <w:bCs/>
          <w:iCs/>
          <w:color w:val="auto"/>
        </w:rPr>
        <w:t xml:space="preserve"> staff feedback, incidents, review of clinical data, staff meetings, and observations by senior staff. At the time of the site audit, there were no overdue performance appraisals. Staff confirmed they have had their performance </w:t>
      </w:r>
      <w:r w:rsidR="00AF6EAC" w:rsidRPr="00556074">
        <w:rPr>
          <w:bCs/>
          <w:iCs/>
          <w:color w:val="auto"/>
        </w:rPr>
        <w:t>catch</w:t>
      </w:r>
      <w:r w:rsidR="00AF6EAC">
        <w:rPr>
          <w:bCs/>
          <w:iCs/>
          <w:color w:val="auto"/>
        </w:rPr>
        <w:t>-</w:t>
      </w:r>
      <w:r w:rsidR="00AF6EAC" w:rsidRPr="00556074">
        <w:rPr>
          <w:bCs/>
          <w:iCs/>
          <w:color w:val="auto"/>
        </w:rPr>
        <w:t>up,</w:t>
      </w:r>
      <w:r w:rsidRPr="00556074">
        <w:rPr>
          <w:bCs/>
          <w:iCs/>
          <w:color w:val="auto"/>
        </w:rPr>
        <w:t xml:space="preserve"> and this is conducted annually or as needed. </w:t>
      </w:r>
      <w:r w:rsidR="00241065">
        <w:rPr>
          <w:bCs/>
          <w:iCs/>
          <w:color w:val="auto"/>
        </w:rPr>
        <w:t>Staff</w:t>
      </w:r>
      <w:r w:rsidRPr="00556074">
        <w:rPr>
          <w:bCs/>
          <w:iCs/>
          <w:color w:val="auto"/>
        </w:rPr>
        <w:t xml:space="preserve"> confirmed it is an interactive process where the </w:t>
      </w:r>
      <w:r w:rsidR="004B5797">
        <w:rPr>
          <w:bCs/>
          <w:iCs/>
          <w:color w:val="auto"/>
        </w:rPr>
        <w:t>management</w:t>
      </w:r>
      <w:r w:rsidRPr="00556074">
        <w:rPr>
          <w:bCs/>
          <w:iCs/>
          <w:color w:val="auto"/>
        </w:rPr>
        <w:t xml:space="preserve"> team and staff have input into the review. </w:t>
      </w:r>
    </w:p>
    <w:p w14:paraId="6ADBD858" w14:textId="0F82A159" w:rsidR="004F6DBE" w:rsidRPr="00556074" w:rsidRDefault="00831E14" w:rsidP="00F87E39">
      <w:pPr>
        <w:pStyle w:val="NormalArial"/>
        <w:rPr>
          <w:bCs/>
          <w:iCs/>
          <w:color w:val="auto"/>
        </w:rPr>
      </w:pPr>
      <w:r w:rsidRPr="00556074">
        <w:rPr>
          <w:bCs/>
          <w:iCs/>
          <w:color w:val="auto"/>
        </w:rPr>
        <w:br w:type="page"/>
      </w:r>
    </w:p>
    <w:p w14:paraId="0F0794FE" w14:textId="77777777" w:rsidR="004F6DBE" w:rsidRPr="00A36AA9" w:rsidRDefault="00831E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018"/>
      </w:tblGrid>
      <w:tr w:rsidR="00617072" w14:paraId="1833405D" w14:textId="77777777" w:rsidTr="000F2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Pr>
          <w:p w14:paraId="30EB92D7" w14:textId="77777777" w:rsidR="00617072" w:rsidRPr="003217D3" w:rsidRDefault="0061707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586D0F48" w14:textId="77777777" w:rsidR="00617072" w:rsidRPr="003217D3" w:rsidRDefault="006170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17072" w14:paraId="75E78A48"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8E510"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7EB84FE8"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7FDE60DA"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108622"/>
                <w:placeholder>
                  <w:docPart w:val="DDD55462C288450880679A93611EDDB9"/>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60263ADE" w14:textId="77777777" w:rsidTr="000F2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0D0B6"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7043A6F6"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shd w:val="clear" w:color="auto" w:fill="auto"/>
          </w:tcPr>
          <w:p w14:paraId="6E692B31" w14:textId="77777777" w:rsidR="00617072" w:rsidRPr="00CC646C" w:rsidRDefault="007B56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267226"/>
                <w:placeholder>
                  <w:docPart w:val="32C5E5BDF93B40CEBC87F944D1944027"/>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27195A0B"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D4817"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53B37458"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833394"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5E85EB"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F4430FB"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17F843"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09BC51B"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2E58170" w14:textId="77777777" w:rsidR="00617072" w:rsidRPr="00244176" w:rsidRDefault="0061707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49A37D5A"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719205"/>
                <w:placeholder>
                  <w:docPart w:val="CCCD19EF91FE47FAAA77BDD2D7FE7FB5"/>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7F5F60A8" w14:textId="77777777" w:rsidTr="000F2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01B5C"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23465737" w14:textId="77777777" w:rsidR="00617072" w:rsidRPr="00244176" w:rsidRDefault="006170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8C94B2" w14:textId="77777777" w:rsidR="00617072" w:rsidRPr="00244176" w:rsidRDefault="0061707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3167F4" w14:textId="77777777" w:rsidR="00617072" w:rsidRPr="00244176" w:rsidRDefault="0061707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6DB5B6" w14:textId="77777777" w:rsidR="00617072" w:rsidRPr="00244176" w:rsidRDefault="0061707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E0D831" w14:textId="77777777" w:rsidR="00617072" w:rsidRPr="00244176" w:rsidRDefault="0061707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55D297CE" w14:textId="77777777" w:rsidR="00617072" w:rsidRPr="00CC646C" w:rsidRDefault="007B56D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450048"/>
                <w:placeholder>
                  <w:docPart w:val="FDBE36102F1447C5967E91CB35016843"/>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r w:rsidR="00617072" w14:paraId="00DE4BF4" w14:textId="77777777" w:rsidTr="000F2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C1B8C" w14:textId="77777777" w:rsidR="00617072" w:rsidRPr="00244176" w:rsidRDefault="006170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30898FEB" w14:textId="77777777" w:rsidR="00617072" w:rsidRPr="00244176" w:rsidRDefault="006170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62FDD8" w14:textId="77777777" w:rsidR="00617072" w:rsidRPr="00244176" w:rsidRDefault="0061707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B10847" w14:textId="77777777" w:rsidR="00617072" w:rsidRPr="00244176" w:rsidRDefault="0061707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979091" w14:textId="77777777" w:rsidR="00617072" w:rsidRPr="00244176" w:rsidRDefault="0061707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6391DF6B" w14:textId="77777777" w:rsidR="00617072" w:rsidRPr="00CC646C" w:rsidRDefault="007B56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277309"/>
                <w:placeholder>
                  <w:docPart w:val="D4C40629F4D4403DBA59C6AE04B1E017"/>
                </w:placeholder>
                <w:dropDownList>
                  <w:listItem w:displayText="choose a rating" w:value="choose a rating"/>
                  <w:listItem w:displayText="Compliant" w:value="Compliant"/>
                  <w:listItem w:displayText="Not Compliant" w:value="Not Compliant"/>
                </w:dropDownList>
              </w:sdtPr>
              <w:sdtEndPr/>
              <w:sdtContent>
                <w:r w:rsidR="00617072" w:rsidRPr="00501C01">
                  <w:rPr>
                    <w:rFonts w:ascii="Arial" w:hAnsi="Arial" w:cs="Arial"/>
                  </w:rPr>
                  <w:t>Compliant</w:t>
                </w:r>
              </w:sdtContent>
            </w:sdt>
            <w:r w:rsidR="00617072" w:rsidRPr="00501C01">
              <w:rPr>
                <w:rFonts w:ascii="Arial" w:hAnsi="Arial" w:cs="Arial"/>
              </w:rPr>
              <w:t xml:space="preserve"> </w:t>
            </w:r>
          </w:p>
        </w:tc>
      </w:tr>
    </w:tbl>
    <w:p w14:paraId="6B148476" w14:textId="77777777" w:rsidR="004F6DBE" w:rsidRDefault="00831E14" w:rsidP="003217D3">
      <w:pPr>
        <w:pStyle w:val="Heading20"/>
      </w:pPr>
      <w:r w:rsidRPr="00A36AA9">
        <w:t>Findings</w:t>
      </w:r>
    </w:p>
    <w:p w14:paraId="2CBE93A3" w14:textId="77777777" w:rsidR="00D52837" w:rsidRPr="006C3925" w:rsidRDefault="00D52837" w:rsidP="00A93445">
      <w:pPr>
        <w:rPr>
          <w:rFonts w:ascii="Arial" w:hAnsi="Arial" w:cs="Arial"/>
        </w:rPr>
      </w:pPr>
      <w:r w:rsidRPr="006C3925">
        <w:rPr>
          <w:rFonts w:ascii="Arial" w:hAnsi="Arial" w:cs="Arial"/>
        </w:rPr>
        <w:t>The Quality Standard is assessed as Compliant as five of the five specific requirements have been assessed as Compliant.</w:t>
      </w:r>
    </w:p>
    <w:p w14:paraId="39FCCFF5" w14:textId="77777777" w:rsidR="00A60F66" w:rsidRPr="006C3925" w:rsidRDefault="00A60F66" w:rsidP="00A93445">
      <w:pPr>
        <w:pStyle w:val="NormalArial"/>
        <w:rPr>
          <w:rFonts w:eastAsia="Arial"/>
          <w:color w:val="auto"/>
        </w:rPr>
      </w:pPr>
      <w:bookmarkStart w:id="6" w:name="_Hlk162259386"/>
      <w:r w:rsidRPr="006C3925">
        <w:rPr>
          <w:rFonts w:eastAsia="Arial"/>
          <w:color w:val="auto"/>
        </w:rPr>
        <w:t>The organisation demonstrated effective engagement with consumers and/or representatives in the development, delivery and evaluation of care and services. Consumers are supported to maintain engagement through a broad range of consultative strategies.</w:t>
      </w:r>
      <w:bookmarkEnd w:id="6"/>
      <w:r w:rsidRPr="006C3925">
        <w:rPr>
          <w:rFonts w:eastAsia="Arial"/>
          <w:color w:val="auto"/>
        </w:rPr>
        <w:t xml:space="preserve"> The service provider </w:t>
      </w:r>
      <w:r w:rsidRPr="006C3925">
        <w:rPr>
          <w:rFonts w:eastAsia="Arial"/>
          <w:color w:val="auto"/>
        </w:rPr>
        <w:lastRenderedPageBreak/>
        <w:t xml:space="preserve">encourages feedback and complaints, incident reporting and management, care planning and general improvement processes to engage consumers in improving care and service delivery. Consumer and/or representatives indicated overall they felt the service is well run. </w:t>
      </w:r>
    </w:p>
    <w:p w14:paraId="522F5790" w14:textId="77777777" w:rsidR="0067540F" w:rsidRDefault="00A60F66" w:rsidP="00A93445">
      <w:pPr>
        <w:pStyle w:val="NormalArial"/>
        <w:rPr>
          <w:rFonts w:eastAsia="Arial"/>
          <w:color w:val="auto"/>
        </w:rPr>
      </w:pPr>
      <w:r w:rsidRPr="006C3925">
        <w:rPr>
          <w:rFonts w:eastAsia="Arial"/>
          <w:color w:val="auto"/>
        </w:rPr>
        <w:t>Resident and relative meetings are held in each home, formally once a month and impromptu when</w:t>
      </w:r>
      <w:r w:rsidR="00F37823" w:rsidRPr="006C3925">
        <w:rPr>
          <w:rFonts w:eastAsia="Arial"/>
          <w:color w:val="auto"/>
        </w:rPr>
        <w:t xml:space="preserve"> required, and during the meetings f</w:t>
      </w:r>
      <w:r w:rsidRPr="006C3925">
        <w:rPr>
          <w:rFonts w:eastAsia="Arial"/>
          <w:color w:val="auto"/>
        </w:rPr>
        <w:t>eedback and suggestions are encouraged. Minutes for these meetings were reviewed and reflected, discussion about what is happening at the service, including feedback and complaints, improvements, opportunities for suggestions, and a practice of open disclosure relating to all aspects of the service management is used, not just when things go wrong.</w:t>
      </w:r>
    </w:p>
    <w:p w14:paraId="09F1DBD6" w14:textId="77777777" w:rsidR="0067540F" w:rsidRPr="006C3925" w:rsidRDefault="0067540F" w:rsidP="00A93445">
      <w:pPr>
        <w:pStyle w:val="NormalArial"/>
        <w:rPr>
          <w:rFonts w:eastAsia="Arial"/>
          <w:color w:val="auto"/>
        </w:rPr>
      </w:pPr>
      <w:r>
        <w:rPr>
          <w:rFonts w:eastAsia="Arial"/>
          <w:color w:val="auto"/>
        </w:rPr>
        <w:t>Management p</w:t>
      </w:r>
      <w:r w:rsidRPr="006C3925">
        <w:rPr>
          <w:rFonts w:eastAsia="Arial"/>
          <w:color w:val="auto"/>
        </w:rPr>
        <w:t>rovided examples of the organisation’s engagement, development, delivery, and evaluation of care</w:t>
      </w:r>
      <w:r>
        <w:rPr>
          <w:rFonts w:eastAsia="Arial"/>
          <w:color w:val="auto"/>
        </w:rPr>
        <w:t xml:space="preserve">, </w:t>
      </w:r>
      <w:r w:rsidRPr="006C3925">
        <w:rPr>
          <w:rFonts w:eastAsia="Arial"/>
          <w:color w:val="auto"/>
        </w:rPr>
        <w:t>includ</w:t>
      </w:r>
      <w:r>
        <w:rPr>
          <w:rFonts w:eastAsia="Arial"/>
          <w:color w:val="auto"/>
        </w:rPr>
        <w:t>ing</w:t>
      </w:r>
      <w:r w:rsidRPr="006C3925">
        <w:rPr>
          <w:rFonts w:eastAsia="Arial"/>
          <w:color w:val="auto"/>
        </w:rPr>
        <w:t xml:space="preserve"> a recent email sent by the management team introducing a consumer and representative advisory group and inviting consumers and representatives to consider joining, and that a following email will be sent seeking expression of interest in joining the group. The terms of reference have been written and are currently sitting with the Board awaiting approval.</w:t>
      </w:r>
    </w:p>
    <w:p w14:paraId="74982A5F" w14:textId="1E8B56D8" w:rsidR="00A60F66" w:rsidRPr="006C3925" w:rsidRDefault="00F37823" w:rsidP="00A93445">
      <w:pPr>
        <w:pStyle w:val="NormalArial"/>
        <w:rPr>
          <w:rFonts w:eastAsia="Arial"/>
          <w:color w:val="auto"/>
        </w:rPr>
      </w:pPr>
      <w:r w:rsidRPr="006C3925">
        <w:rPr>
          <w:rFonts w:eastAsia="Arial"/>
          <w:color w:val="auto"/>
        </w:rPr>
        <w:t xml:space="preserve">Consumers </w:t>
      </w:r>
      <w:r w:rsidR="00A60F66" w:rsidRPr="006C3925">
        <w:rPr>
          <w:rFonts w:eastAsia="Arial"/>
          <w:color w:val="auto"/>
        </w:rPr>
        <w:t>and</w:t>
      </w:r>
      <w:r w:rsidRPr="006C3925">
        <w:rPr>
          <w:rFonts w:eastAsia="Arial"/>
          <w:color w:val="auto"/>
        </w:rPr>
        <w:t>/or</w:t>
      </w:r>
      <w:r w:rsidR="00A60F66" w:rsidRPr="006C3925">
        <w:rPr>
          <w:rFonts w:eastAsia="Arial"/>
          <w:color w:val="auto"/>
        </w:rPr>
        <w:t xml:space="preserve"> representatives provide</w:t>
      </w:r>
      <w:r w:rsidR="006C3925">
        <w:rPr>
          <w:rFonts w:eastAsia="Arial"/>
          <w:color w:val="auto"/>
        </w:rPr>
        <w:t>d</w:t>
      </w:r>
      <w:r w:rsidR="00A60F66" w:rsidRPr="006C3925">
        <w:rPr>
          <w:rFonts w:eastAsia="Arial"/>
          <w:color w:val="auto"/>
        </w:rPr>
        <w:t xml:space="preserve"> examples of times they have provided feedback to the service provider, both informally and formally and the service provider could demonstrate when they have used this feedback to develop and improve services. Information is primarily gathered from consumer satisfaction surveys, formal complaints, and informal feedback. The Assessment Team sighted complaints and feedback records. </w:t>
      </w:r>
    </w:p>
    <w:p w14:paraId="358FF9C0" w14:textId="77777777" w:rsidR="00A60F66" w:rsidRPr="006C3925" w:rsidRDefault="00A60F66" w:rsidP="00A93445">
      <w:pPr>
        <w:pStyle w:val="NormalArial"/>
        <w:rPr>
          <w:rFonts w:eastAsia="Arial"/>
          <w:color w:val="auto"/>
        </w:rPr>
      </w:pPr>
      <w:r w:rsidRPr="006C3925">
        <w:rPr>
          <w:rFonts w:eastAsia="Arial"/>
          <w:color w:val="auto"/>
        </w:rPr>
        <w:t xml:space="preserve">The organisation’s governing body demonstrated it promotes a culture of safe and inclusive care and services. It is accountable for the delivery of care and services by the engagement in, and the changes it has made, as a result of consumer feedback, experience, or significant safety incidents experienced within one of their homes. </w:t>
      </w:r>
    </w:p>
    <w:p w14:paraId="6F6D11D0" w14:textId="0F01148C" w:rsidR="00A60F66" w:rsidRPr="00D63937" w:rsidRDefault="00A60F66" w:rsidP="00A93445">
      <w:pPr>
        <w:pStyle w:val="NormalArial"/>
      </w:pPr>
      <w:r w:rsidRPr="006C3925">
        <w:rPr>
          <w:rFonts w:eastAsia="Arial"/>
          <w:color w:val="auto"/>
        </w:rPr>
        <w:t>The Board members brings a diverse range of backgrounds, skills, and knowledge, such as experience with financial services</w:t>
      </w:r>
      <w:r w:rsidRPr="00D63937">
        <w:t xml:space="preserve">, clinical expertise in health and age care services, governance and strategic planning, and risk management. The </w:t>
      </w:r>
      <w:r w:rsidR="00B332DA">
        <w:t>management</w:t>
      </w:r>
      <w:r w:rsidRPr="00D63937">
        <w:t xml:space="preserve"> team bring experience in technology, project management, strategy and quality improvement, extensive knowledge of contemporary nursing practice and infection control. </w:t>
      </w:r>
    </w:p>
    <w:p w14:paraId="46515B50" w14:textId="0AB2C6DC" w:rsidR="00A60F66" w:rsidRPr="00D63937" w:rsidRDefault="00A60F66" w:rsidP="00A93445">
      <w:pPr>
        <w:rPr>
          <w:rFonts w:ascii="Arial" w:hAnsi="Arial" w:cs="Arial"/>
        </w:rPr>
      </w:pPr>
      <w:r w:rsidRPr="00D63937">
        <w:rPr>
          <w:rFonts w:ascii="Arial" w:hAnsi="Arial" w:cs="Arial"/>
        </w:rPr>
        <w:t xml:space="preserve">The Board is accountable and satisfies itself that the Quality Standards are being met within the service through the reporting structures that include key performance indicators, clinical data, complaints, incidents, high impact </w:t>
      </w:r>
      <w:r w:rsidR="00DE5932">
        <w:rPr>
          <w:rFonts w:ascii="Arial" w:hAnsi="Arial" w:cs="Arial"/>
        </w:rPr>
        <w:t xml:space="preserve">and </w:t>
      </w:r>
      <w:r w:rsidRPr="00D63937">
        <w:rPr>
          <w:rFonts w:ascii="Arial" w:hAnsi="Arial" w:cs="Arial"/>
        </w:rPr>
        <w:t>high prevalence risks, recruitment, staffing and rostering, continuous improvements, clinical indicators, auditing and benchmarking results, and education. Board meetings are held regularly where they review the reports and data provided to them by each of the homes.</w:t>
      </w:r>
    </w:p>
    <w:p w14:paraId="3A28E48E" w14:textId="77777777" w:rsidR="00A60F66" w:rsidRPr="00D63937" w:rsidRDefault="00A60F66" w:rsidP="00A93445">
      <w:pPr>
        <w:rPr>
          <w:rFonts w:ascii="Arial" w:hAnsi="Arial" w:cs="Arial"/>
        </w:rPr>
      </w:pPr>
      <w:r w:rsidRPr="00D63937">
        <w:rPr>
          <w:rFonts w:ascii="Arial" w:hAnsi="Arial" w:cs="Arial"/>
        </w:rPr>
        <w:t>The organisation has effective organisation-wide governance systems in the key areas of information management, continuous improvement, financial governance, workforce governance, regulatory compliance and feedback and complaints. It demonstrated it has sound local governance systems that feed into and are supported by the overall organisational governance framework and accountability structure.</w:t>
      </w:r>
    </w:p>
    <w:p w14:paraId="7B122836" w14:textId="198CF7E6" w:rsidR="00A60F66" w:rsidRPr="00D63937" w:rsidRDefault="00A60F66" w:rsidP="00A93445">
      <w:pPr>
        <w:rPr>
          <w:rFonts w:ascii="Arial" w:hAnsi="Arial" w:cs="Arial"/>
        </w:rPr>
      </w:pPr>
      <w:r w:rsidRPr="00D63937">
        <w:rPr>
          <w:rFonts w:ascii="Arial" w:hAnsi="Arial" w:cs="Arial"/>
        </w:rPr>
        <w:t>The organisation has information systems to ensure all stakeholders have the information they need. Consumers and</w:t>
      </w:r>
      <w:r w:rsidR="00DE5932">
        <w:rPr>
          <w:rFonts w:ascii="Arial" w:hAnsi="Arial" w:cs="Arial"/>
        </w:rPr>
        <w:t>/or</w:t>
      </w:r>
      <w:r w:rsidRPr="00D63937">
        <w:rPr>
          <w:rFonts w:ascii="Arial" w:hAnsi="Arial" w:cs="Arial"/>
        </w:rPr>
        <w:t xml:space="preserve"> representatives are provided an information pack with information about what to expect when they first move into the group home and the ongoing care and services they will be provided. During the Performance Assessment </w:t>
      </w:r>
      <w:r w:rsidR="00DE5932" w:rsidRPr="00D63937">
        <w:rPr>
          <w:rFonts w:ascii="Arial" w:hAnsi="Arial" w:cs="Arial"/>
        </w:rPr>
        <w:t>several</w:t>
      </w:r>
      <w:r w:rsidRPr="00D63937">
        <w:rPr>
          <w:rFonts w:ascii="Arial" w:hAnsi="Arial" w:cs="Arial"/>
        </w:rPr>
        <w:t xml:space="preserve"> consumers and</w:t>
      </w:r>
      <w:r w:rsidR="00DE5932">
        <w:rPr>
          <w:rFonts w:ascii="Arial" w:hAnsi="Arial" w:cs="Arial"/>
        </w:rPr>
        <w:t>/or</w:t>
      </w:r>
      <w:r w:rsidRPr="00D63937">
        <w:rPr>
          <w:rFonts w:ascii="Arial" w:hAnsi="Arial" w:cs="Arial"/>
        </w:rPr>
        <w:t xml:space="preserve"> representative requested interviews with the Assessment Team as a result of receiving information via email with the notification of the Assessment Team being onsite. </w:t>
      </w:r>
    </w:p>
    <w:p w14:paraId="7148CCCB" w14:textId="7FDB8FA6" w:rsidR="00A60F66" w:rsidRPr="00D63937" w:rsidRDefault="00A60F66" w:rsidP="00A93445">
      <w:pPr>
        <w:rPr>
          <w:rFonts w:ascii="Arial" w:hAnsi="Arial" w:cs="Arial"/>
        </w:rPr>
      </w:pPr>
      <w:r w:rsidRPr="00D63937">
        <w:rPr>
          <w:rFonts w:ascii="Arial" w:hAnsi="Arial" w:cs="Arial"/>
        </w:rPr>
        <w:lastRenderedPageBreak/>
        <w:t xml:space="preserve">The </w:t>
      </w:r>
      <w:r w:rsidR="00DE5932">
        <w:rPr>
          <w:rFonts w:ascii="Arial" w:hAnsi="Arial" w:cs="Arial"/>
        </w:rPr>
        <w:t>management</w:t>
      </w:r>
      <w:r w:rsidRPr="00D63937">
        <w:rPr>
          <w:rFonts w:ascii="Arial" w:hAnsi="Arial" w:cs="Arial"/>
        </w:rPr>
        <w:t xml:space="preserve"> team stated they have the resources </w:t>
      </w:r>
      <w:r w:rsidR="00DE5932">
        <w:rPr>
          <w:rFonts w:ascii="Arial" w:hAnsi="Arial" w:cs="Arial"/>
        </w:rPr>
        <w:t xml:space="preserve">available </w:t>
      </w:r>
      <w:r w:rsidRPr="00D63937">
        <w:rPr>
          <w:rFonts w:ascii="Arial" w:hAnsi="Arial" w:cs="Arial"/>
        </w:rPr>
        <w:t>for the delivery of</w:t>
      </w:r>
      <w:r w:rsidR="00DE5932">
        <w:rPr>
          <w:rFonts w:ascii="Arial" w:hAnsi="Arial" w:cs="Arial"/>
        </w:rPr>
        <w:t xml:space="preserve"> safe and effective</w:t>
      </w:r>
      <w:r w:rsidRPr="00D63937">
        <w:rPr>
          <w:rFonts w:ascii="Arial" w:hAnsi="Arial" w:cs="Arial"/>
        </w:rPr>
        <w:t xml:space="preserve"> care</w:t>
      </w:r>
      <w:r w:rsidR="00DE5932">
        <w:rPr>
          <w:rFonts w:ascii="Arial" w:hAnsi="Arial" w:cs="Arial"/>
        </w:rPr>
        <w:t xml:space="preserve"> and services</w:t>
      </w:r>
      <w:r w:rsidRPr="00D63937">
        <w:rPr>
          <w:rFonts w:ascii="Arial" w:hAnsi="Arial" w:cs="Arial"/>
        </w:rPr>
        <w:t xml:space="preserve">. A budget and a delegation authority for discretionary spending is given to the </w:t>
      </w:r>
      <w:r w:rsidR="00B332DA">
        <w:rPr>
          <w:rFonts w:ascii="Arial" w:hAnsi="Arial" w:cs="Arial"/>
        </w:rPr>
        <w:t>management</w:t>
      </w:r>
      <w:r w:rsidRPr="00D63937">
        <w:rPr>
          <w:rFonts w:ascii="Arial" w:hAnsi="Arial" w:cs="Arial"/>
        </w:rPr>
        <w:t xml:space="preserve"> team</w:t>
      </w:r>
      <w:r w:rsidR="00DE5932">
        <w:rPr>
          <w:rFonts w:ascii="Arial" w:hAnsi="Arial" w:cs="Arial"/>
        </w:rPr>
        <w:t xml:space="preserve">, and they </w:t>
      </w:r>
      <w:r w:rsidRPr="00D63937">
        <w:rPr>
          <w:rFonts w:ascii="Arial" w:hAnsi="Arial" w:cs="Arial"/>
        </w:rPr>
        <w:t xml:space="preserve">can approach the Board and seek authorisation for further spending as required. The organisation conducts regular reviews to track the service provider’s budget and spending. </w:t>
      </w:r>
    </w:p>
    <w:p w14:paraId="4EB793E2" w14:textId="7FF3E86A" w:rsidR="00A60F66" w:rsidRPr="00D63937" w:rsidRDefault="00A60F66" w:rsidP="00A93445">
      <w:pPr>
        <w:rPr>
          <w:rFonts w:ascii="Arial" w:hAnsi="Arial" w:cs="Arial"/>
        </w:rPr>
      </w:pPr>
      <w:r w:rsidRPr="00D63937">
        <w:rPr>
          <w:rFonts w:ascii="Arial" w:hAnsi="Arial" w:cs="Arial"/>
        </w:rPr>
        <w:t xml:space="preserve">Finance members of the </w:t>
      </w:r>
      <w:r w:rsidR="00B332DA">
        <w:rPr>
          <w:rFonts w:ascii="Arial" w:hAnsi="Arial" w:cs="Arial"/>
        </w:rPr>
        <w:t xml:space="preserve">management </w:t>
      </w:r>
      <w:r w:rsidRPr="00D63937">
        <w:rPr>
          <w:rFonts w:ascii="Arial" w:hAnsi="Arial" w:cs="Arial"/>
        </w:rPr>
        <w:t xml:space="preserve">team provided an overview of its financial governance within the corporate governance policy. The Board oversees investment activities and ensures that there are appropriate programs </w:t>
      </w:r>
      <w:r w:rsidR="00DE5932">
        <w:rPr>
          <w:rFonts w:ascii="Arial" w:hAnsi="Arial" w:cs="Arial"/>
        </w:rPr>
        <w:t xml:space="preserve">and funds </w:t>
      </w:r>
      <w:r w:rsidRPr="00D63937">
        <w:rPr>
          <w:rFonts w:ascii="Arial" w:hAnsi="Arial" w:cs="Arial"/>
        </w:rPr>
        <w:t xml:space="preserve">in place for the purchasing of new properties and the cost </w:t>
      </w:r>
      <w:r w:rsidR="00DE5932">
        <w:rPr>
          <w:rFonts w:ascii="Arial" w:hAnsi="Arial" w:cs="Arial"/>
        </w:rPr>
        <w:t xml:space="preserve">involved for </w:t>
      </w:r>
      <w:r w:rsidR="00492953">
        <w:rPr>
          <w:rFonts w:ascii="Arial" w:hAnsi="Arial" w:cs="Arial"/>
        </w:rPr>
        <w:t>renovation</w:t>
      </w:r>
      <w:r w:rsidRPr="00D63937">
        <w:rPr>
          <w:rFonts w:ascii="Arial" w:hAnsi="Arial" w:cs="Arial"/>
        </w:rPr>
        <w:t xml:space="preserve"> of the properties. The Board is provided with a financial governance report each month. The report includes operating performance overview, occupancy percentages, rostered hours, prudential funds management and liquidity management.</w:t>
      </w:r>
    </w:p>
    <w:p w14:paraId="6D7E2F67" w14:textId="64484F10" w:rsidR="00A60F66" w:rsidRPr="00D63937" w:rsidRDefault="00A60F66" w:rsidP="00A93445">
      <w:pPr>
        <w:rPr>
          <w:rFonts w:ascii="Arial" w:hAnsi="Arial" w:cs="Arial"/>
        </w:rPr>
      </w:pPr>
      <w:r w:rsidRPr="00D63937">
        <w:rPr>
          <w:rFonts w:ascii="Arial" w:hAnsi="Arial" w:cs="Arial"/>
        </w:rPr>
        <w:t xml:space="preserve">The organisation monitors changes to aged care regulation and legislation. The organisation has a system to identify relevant legislation, regulatory requirements, and guidelines, and has established links with external organisations to ensure they are informed about changes to regulatory requirements. Where changes occur, the organisation updates the service provider’s </w:t>
      </w:r>
      <w:r w:rsidR="000B4633">
        <w:rPr>
          <w:rFonts w:ascii="Arial" w:hAnsi="Arial" w:cs="Arial"/>
        </w:rPr>
        <w:t>policies and procedures</w:t>
      </w:r>
      <w:r w:rsidRPr="00D63937">
        <w:rPr>
          <w:rFonts w:ascii="Arial" w:hAnsi="Arial" w:cs="Arial"/>
        </w:rPr>
        <w:t xml:space="preserve">. The organisation provides the service’s </w:t>
      </w:r>
      <w:r w:rsidR="00B332DA">
        <w:rPr>
          <w:rFonts w:ascii="Arial" w:hAnsi="Arial" w:cs="Arial"/>
        </w:rPr>
        <w:t xml:space="preserve">management </w:t>
      </w:r>
      <w:r w:rsidRPr="00D63937">
        <w:rPr>
          <w:rFonts w:ascii="Arial" w:hAnsi="Arial" w:cs="Arial"/>
        </w:rPr>
        <w:t xml:space="preserve">team and staff with regular updates and training on legislative </w:t>
      </w:r>
      <w:r w:rsidRPr="00D63937" w:rsidDel="002F2E87">
        <w:rPr>
          <w:rFonts w:ascii="Arial" w:hAnsi="Arial" w:cs="Arial"/>
        </w:rPr>
        <w:t xml:space="preserve">and policy changes and any new or updated organisational </w:t>
      </w:r>
      <w:r w:rsidR="000B4633">
        <w:rPr>
          <w:rFonts w:ascii="Arial" w:hAnsi="Arial" w:cs="Arial"/>
        </w:rPr>
        <w:t>policies</w:t>
      </w:r>
      <w:r w:rsidRPr="00D63937">
        <w:rPr>
          <w:rFonts w:ascii="Arial" w:hAnsi="Arial" w:cs="Arial"/>
        </w:rPr>
        <w:t>.</w:t>
      </w:r>
    </w:p>
    <w:p w14:paraId="1BDBE6D3" w14:textId="7BB3B9B3" w:rsidR="00A60F66" w:rsidRPr="00D63937" w:rsidRDefault="00A60F66" w:rsidP="00A93445">
      <w:pPr>
        <w:rPr>
          <w:rFonts w:ascii="Arial" w:hAnsi="Arial" w:cs="Arial"/>
        </w:rPr>
      </w:pPr>
      <w:r w:rsidRPr="00D63937">
        <w:rPr>
          <w:rFonts w:ascii="Arial" w:hAnsi="Arial" w:cs="Arial"/>
        </w:rPr>
        <w:t xml:space="preserve">The service provider has risk management systems in the areas of high impact high prevalence risk, identifying and responding to abuse and neglect of consumers, and supporting consumers to live the best life they can. Staff demonstrated </w:t>
      </w:r>
      <w:r w:rsidR="004E2DC0">
        <w:rPr>
          <w:rFonts w:ascii="Arial" w:hAnsi="Arial" w:cs="Arial"/>
        </w:rPr>
        <w:t>how they</w:t>
      </w:r>
      <w:r w:rsidRPr="00D63937">
        <w:rPr>
          <w:rFonts w:ascii="Arial" w:hAnsi="Arial" w:cs="Arial"/>
        </w:rPr>
        <w:t xml:space="preserve"> apply the framework in their day-to-day practice. The organisation’s risk management framework and guidelines have been implemented across the service. The framework and guidelines incorporate a risk matrix and rating scale. Accountabilities for tracking risk are outlined in the guidelines, including the need to track identified risks on a risk register, for risk reporting to include investigation and documented responses to the identified risks.</w:t>
      </w:r>
    </w:p>
    <w:p w14:paraId="1432B148" w14:textId="56987E15" w:rsidR="00A60F66" w:rsidRPr="00D63937" w:rsidRDefault="00A60F66" w:rsidP="00A93445">
      <w:pPr>
        <w:rPr>
          <w:rFonts w:ascii="Arial" w:hAnsi="Arial" w:cs="Arial"/>
        </w:rPr>
      </w:pPr>
      <w:r w:rsidRPr="00D63937">
        <w:rPr>
          <w:rFonts w:ascii="Arial" w:hAnsi="Arial" w:cs="Arial"/>
        </w:rPr>
        <w:t>The service provided a documented risk management framework as part of its overall governance framework, including policies describing how</w:t>
      </w:r>
      <w:r w:rsidR="00EE2758">
        <w:rPr>
          <w:rFonts w:ascii="Arial" w:hAnsi="Arial" w:cs="Arial"/>
        </w:rPr>
        <w:t xml:space="preserve"> </w:t>
      </w:r>
      <w:r w:rsidRPr="00D63937">
        <w:rPr>
          <w:rFonts w:ascii="Arial" w:hAnsi="Arial" w:cs="Arial"/>
        </w:rPr>
        <w:t>high impact or high prevalence risks associated with the care of consumers are managed</w:t>
      </w:r>
      <w:r w:rsidR="00EE2758">
        <w:rPr>
          <w:rFonts w:ascii="Arial" w:hAnsi="Arial" w:cs="Arial"/>
        </w:rPr>
        <w:t xml:space="preserve">, </w:t>
      </w:r>
      <w:r w:rsidRPr="00D63937">
        <w:rPr>
          <w:rFonts w:ascii="Arial" w:hAnsi="Arial" w:cs="Arial"/>
        </w:rPr>
        <w:t xml:space="preserve">the abuse and neglect of consumers is identified and responded to under </w:t>
      </w:r>
      <w:r w:rsidR="00EE2758">
        <w:rPr>
          <w:rFonts w:ascii="Arial" w:hAnsi="Arial" w:cs="Arial"/>
        </w:rPr>
        <w:t xml:space="preserve">the </w:t>
      </w:r>
      <w:r w:rsidRPr="00D63937">
        <w:rPr>
          <w:rFonts w:ascii="Arial" w:hAnsi="Arial" w:cs="Arial"/>
        </w:rPr>
        <w:t>S</w:t>
      </w:r>
      <w:r w:rsidR="00EE2758">
        <w:rPr>
          <w:rFonts w:ascii="Arial" w:hAnsi="Arial" w:cs="Arial"/>
        </w:rPr>
        <w:t xml:space="preserve">erious </w:t>
      </w:r>
      <w:r w:rsidRPr="00D63937">
        <w:rPr>
          <w:rFonts w:ascii="Arial" w:hAnsi="Arial" w:cs="Arial"/>
        </w:rPr>
        <w:t>I</w:t>
      </w:r>
      <w:r w:rsidR="00EE2758">
        <w:rPr>
          <w:rFonts w:ascii="Arial" w:hAnsi="Arial" w:cs="Arial"/>
        </w:rPr>
        <w:t xml:space="preserve">ncident </w:t>
      </w:r>
      <w:r w:rsidRPr="00D63937">
        <w:rPr>
          <w:rFonts w:ascii="Arial" w:hAnsi="Arial" w:cs="Arial"/>
        </w:rPr>
        <w:t>R</w:t>
      </w:r>
      <w:r w:rsidR="00EE2758">
        <w:rPr>
          <w:rFonts w:ascii="Arial" w:hAnsi="Arial" w:cs="Arial"/>
        </w:rPr>
        <w:t xml:space="preserve">esponse </w:t>
      </w:r>
      <w:r w:rsidRPr="00D63937">
        <w:rPr>
          <w:rFonts w:ascii="Arial" w:hAnsi="Arial" w:cs="Arial"/>
        </w:rPr>
        <w:t>S</w:t>
      </w:r>
      <w:r w:rsidR="00EE2758">
        <w:rPr>
          <w:rFonts w:ascii="Arial" w:hAnsi="Arial" w:cs="Arial"/>
        </w:rPr>
        <w:t xml:space="preserve">cheme, </w:t>
      </w:r>
      <w:r w:rsidRPr="00D63937">
        <w:rPr>
          <w:rFonts w:ascii="Arial" w:hAnsi="Arial" w:cs="Arial"/>
        </w:rPr>
        <w:t>consumers are supported to live the best life they can using recognised best practice processes.</w:t>
      </w:r>
    </w:p>
    <w:p w14:paraId="77C7CAB4" w14:textId="3B0F6CFE" w:rsidR="00A60F66" w:rsidRPr="00D63937" w:rsidRDefault="00A60F66" w:rsidP="00A93445">
      <w:pPr>
        <w:rPr>
          <w:rFonts w:ascii="Arial" w:hAnsi="Arial" w:cs="Arial"/>
        </w:rPr>
      </w:pPr>
      <w:r w:rsidRPr="00D63937">
        <w:rPr>
          <w:rFonts w:ascii="Arial" w:hAnsi="Arial" w:cs="Arial"/>
        </w:rPr>
        <w:t xml:space="preserve">All staff at the service have received training on </w:t>
      </w:r>
      <w:r w:rsidR="00EE2758">
        <w:rPr>
          <w:rFonts w:ascii="Arial" w:hAnsi="Arial" w:cs="Arial"/>
        </w:rPr>
        <w:t xml:space="preserve">the </w:t>
      </w:r>
      <w:r w:rsidR="00EE2758" w:rsidRPr="00D63937">
        <w:rPr>
          <w:rFonts w:ascii="Arial" w:hAnsi="Arial" w:cs="Arial"/>
        </w:rPr>
        <w:t>S</w:t>
      </w:r>
      <w:r w:rsidR="00EE2758">
        <w:rPr>
          <w:rFonts w:ascii="Arial" w:hAnsi="Arial" w:cs="Arial"/>
        </w:rPr>
        <w:t xml:space="preserve">erious </w:t>
      </w:r>
      <w:r w:rsidR="00EE2758" w:rsidRPr="00D63937">
        <w:rPr>
          <w:rFonts w:ascii="Arial" w:hAnsi="Arial" w:cs="Arial"/>
        </w:rPr>
        <w:t>I</w:t>
      </w:r>
      <w:r w:rsidR="00EE2758">
        <w:rPr>
          <w:rFonts w:ascii="Arial" w:hAnsi="Arial" w:cs="Arial"/>
        </w:rPr>
        <w:t xml:space="preserve">ncident </w:t>
      </w:r>
      <w:r w:rsidR="00EE2758" w:rsidRPr="00D63937">
        <w:rPr>
          <w:rFonts w:ascii="Arial" w:hAnsi="Arial" w:cs="Arial"/>
        </w:rPr>
        <w:t>R</w:t>
      </w:r>
      <w:r w:rsidR="00EE2758">
        <w:rPr>
          <w:rFonts w:ascii="Arial" w:hAnsi="Arial" w:cs="Arial"/>
        </w:rPr>
        <w:t xml:space="preserve">esponse </w:t>
      </w:r>
      <w:r w:rsidR="00EE2758" w:rsidRPr="00D63937">
        <w:rPr>
          <w:rFonts w:ascii="Arial" w:hAnsi="Arial" w:cs="Arial"/>
        </w:rPr>
        <w:t>S</w:t>
      </w:r>
      <w:r w:rsidR="00EE2758">
        <w:rPr>
          <w:rFonts w:ascii="Arial" w:hAnsi="Arial" w:cs="Arial"/>
        </w:rPr>
        <w:t>cheme</w:t>
      </w:r>
      <w:r w:rsidRPr="00D63937">
        <w:rPr>
          <w:rFonts w:ascii="Arial" w:hAnsi="Arial" w:cs="Arial"/>
        </w:rPr>
        <w:t xml:space="preserve"> and incident management. Staff demonstrated a sound understanding of the legislation and the policies and procedures implemented at the service. All staff have completed online and face to face education to support them to understand their responsibilities under the </w:t>
      </w:r>
      <w:r w:rsidR="00EE2758" w:rsidRPr="00D63937">
        <w:rPr>
          <w:rFonts w:ascii="Arial" w:hAnsi="Arial" w:cs="Arial"/>
        </w:rPr>
        <w:t>S</w:t>
      </w:r>
      <w:r w:rsidR="00EE2758">
        <w:rPr>
          <w:rFonts w:ascii="Arial" w:hAnsi="Arial" w:cs="Arial"/>
        </w:rPr>
        <w:t xml:space="preserve">erious </w:t>
      </w:r>
      <w:r w:rsidR="00EE2758" w:rsidRPr="00D63937">
        <w:rPr>
          <w:rFonts w:ascii="Arial" w:hAnsi="Arial" w:cs="Arial"/>
        </w:rPr>
        <w:t>I</w:t>
      </w:r>
      <w:r w:rsidR="00EE2758">
        <w:rPr>
          <w:rFonts w:ascii="Arial" w:hAnsi="Arial" w:cs="Arial"/>
        </w:rPr>
        <w:t xml:space="preserve">ncident </w:t>
      </w:r>
      <w:r w:rsidR="00EE2758" w:rsidRPr="00D63937">
        <w:rPr>
          <w:rFonts w:ascii="Arial" w:hAnsi="Arial" w:cs="Arial"/>
        </w:rPr>
        <w:t>R</w:t>
      </w:r>
      <w:r w:rsidR="00EE2758">
        <w:rPr>
          <w:rFonts w:ascii="Arial" w:hAnsi="Arial" w:cs="Arial"/>
        </w:rPr>
        <w:t xml:space="preserve">esponse </w:t>
      </w:r>
      <w:r w:rsidR="00EE2758" w:rsidRPr="00D63937">
        <w:rPr>
          <w:rFonts w:ascii="Arial" w:hAnsi="Arial" w:cs="Arial"/>
        </w:rPr>
        <w:t>S</w:t>
      </w:r>
      <w:r w:rsidR="00EE2758">
        <w:rPr>
          <w:rFonts w:ascii="Arial" w:hAnsi="Arial" w:cs="Arial"/>
        </w:rPr>
        <w:t>cheme</w:t>
      </w:r>
      <w:r w:rsidRPr="00D63937">
        <w:rPr>
          <w:rFonts w:ascii="Arial" w:hAnsi="Arial" w:cs="Arial"/>
        </w:rPr>
        <w:t xml:space="preserve"> legislation and restrictive practices.</w:t>
      </w:r>
    </w:p>
    <w:p w14:paraId="46B85A65" w14:textId="77777777" w:rsidR="00A60F66" w:rsidRPr="00D63937" w:rsidRDefault="00A60F66" w:rsidP="00A93445">
      <w:pPr>
        <w:rPr>
          <w:rFonts w:ascii="Arial" w:hAnsi="Arial" w:cs="Arial"/>
        </w:rPr>
      </w:pPr>
      <w:r w:rsidRPr="00D63937">
        <w:rPr>
          <w:rFonts w:ascii="Arial" w:hAnsi="Arial" w:cs="Arial"/>
        </w:rPr>
        <w:t>The service provider demonstrated it has a clinical governance framework which outlines the responsibilities, structures, and expectations regarding the provision of quality clinical care to ensure the safety, health, and wellbeing of consumers.</w:t>
      </w:r>
    </w:p>
    <w:p w14:paraId="0D2AA53F" w14:textId="749F5E31" w:rsidR="004F6DBE" w:rsidRPr="006C3925" w:rsidRDefault="00A60F66" w:rsidP="00A93445">
      <w:pPr>
        <w:rPr>
          <w:rFonts w:ascii="Arial" w:hAnsi="Arial" w:cs="Arial"/>
        </w:rPr>
      </w:pPr>
      <w:r w:rsidRPr="0067540F">
        <w:rPr>
          <w:rFonts w:ascii="Arial" w:hAnsi="Arial" w:cs="Arial"/>
        </w:rPr>
        <w:t>The service was</w:t>
      </w:r>
      <w:r w:rsidRPr="00D63937">
        <w:rPr>
          <w:rFonts w:ascii="Arial" w:hAnsi="Arial" w:cs="Arial"/>
        </w:rPr>
        <w:t xml:space="preserve"> able to provide a documented organisational clinical governance framework that included</w:t>
      </w:r>
      <w:r w:rsidR="00674815">
        <w:rPr>
          <w:rFonts w:ascii="Arial" w:hAnsi="Arial" w:cs="Arial"/>
        </w:rPr>
        <w:t xml:space="preserve">, </w:t>
      </w:r>
      <w:r w:rsidRPr="00D63937">
        <w:rPr>
          <w:rFonts w:ascii="Arial" w:hAnsi="Arial" w:cs="Arial"/>
        </w:rPr>
        <w:t xml:space="preserve">a </w:t>
      </w:r>
      <w:r w:rsidR="003C46AE">
        <w:rPr>
          <w:rFonts w:ascii="Arial" w:hAnsi="Arial" w:cs="Arial"/>
        </w:rPr>
        <w:t>policy</w:t>
      </w:r>
      <w:r w:rsidRPr="00D63937">
        <w:rPr>
          <w:rFonts w:ascii="Arial" w:hAnsi="Arial" w:cs="Arial"/>
        </w:rPr>
        <w:t xml:space="preserve"> relating to antimicrobial stewardship</w:t>
      </w:r>
      <w:r w:rsidR="00674815">
        <w:rPr>
          <w:rFonts w:ascii="Arial" w:hAnsi="Arial" w:cs="Arial"/>
        </w:rPr>
        <w:t xml:space="preserve">, </w:t>
      </w:r>
      <w:r w:rsidRPr="00D63937">
        <w:rPr>
          <w:rFonts w:ascii="Arial" w:hAnsi="Arial" w:cs="Arial"/>
        </w:rPr>
        <w:t xml:space="preserve">a </w:t>
      </w:r>
      <w:r w:rsidR="003C46AE">
        <w:rPr>
          <w:rFonts w:ascii="Arial" w:hAnsi="Arial" w:cs="Arial"/>
        </w:rPr>
        <w:t>policy</w:t>
      </w:r>
      <w:r w:rsidRPr="00D63937">
        <w:rPr>
          <w:rFonts w:ascii="Arial" w:hAnsi="Arial" w:cs="Arial"/>
        </w:rPr>
        <w:t xml:space="preserve"> relating to minimising the use of restrictive practices</w:t>
      </w:r>
      <w:r w:rsidR="00674815">
        <w:rPr>
          <w:rFonts w:ascii="Arial" w:hAnsi="Arial" w:cs="Arial"/>
        </w:rPr>
        <w:t xml:space="preserve">, </w:t>
      </w:r>
      <w:r w:rsidRPr="00D63937">
        <w:rPr>
          <w:rFonts w:ascii="Arial" w:hAnsi="Arial" w:cs="Arial"/>
        </w:rPr>
        <w:t xml:space="preserve">an open disclosure </w:t>
      </w:r>
      <w:r w:rsidR="003C46AE">
        <w:rPr>
          <w:rFonts w:ascii="Arial" w:hAnsi="Arial" w:cs="Arial"/>
        </w:rPr>
        <w:t>policy</w:t>
      </w:r>
      <w:r w:rsidRPr="00D63937">
        <w:rPr>
          <w:rFonts w:ascii="Arial" w:hAnsi="Arial" w:cs="Arial"/>
        </w:rPr>
        <w:t>.</w:t>
      </w:r>
      <w:r w:rsidR="003C46AE">
        <w:rPr>
          <w:rFonts w:ascii="Arial" w:hAnsi="Arial" w:cs="Arial"/>
        </w:rPr>
        <w:t xml:space="preserve"> </w:t>
      </w:r>
      <w:r w:rsidRPr="00D63937">
        <w:rPr>
          <w:rFonts w:ascii="Arial" w:hAnsi="Arial" w:cs="Arial"/>
        </w:rPr>
        <w:t xml:space="preserve">Staff confirmed they had been educated about the policies and were able to provide examples to the Assessment Team of the relevance to their work. </w:t>
      </w:r>
    </w:p>
    <w:sectPr w:rsidR="004F6DBE" w:rsidRPr="006C3925" w:rsidSect="00A4003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A8B62" w14:textId="77777777" w:rsidR="00A4003E" w:rsidRDefault="00A4003E">
      <w:pPr>
        <w:spacing w:after="0"/>
      </w:pPr>
      <w:r>
        <w:separator/>
      </w:r>
    </w:p>
  </w:endnote>
  <w:endnote w:type="continuationSeparator" w:id="0">
    <w:p w14:paraId="4C3B251A" w14:textId="77777777" w:rsidR="00A4003E" w:rsidRDefault="00A40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94B0" w14:textId="77777777" w:rsidR="004F6DBE" w:rsidRPr="00DF37F2" w:rsidRDefault="00831E14"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Group Homes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CB5EE1D" w14:textId="77777777" w:rsidR="004F6DBE" w:rsidRPr="00DF37F2" w:rsidRDefault="00831E1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201312</w:t>
    </w:r>
    <w:bookmarkEnd w:id="7"/>
    <w:r w:rsidRPr="00DF37F2">
      <w:rPr>
        <w:rStyle w:val="FooterBold"/>
        <w:rFonts w:ascii="Arial" w:hAnsi="Arial"/>
        <w:b w:val="0"/>
      </w:rPr>
      <w:tab/>
      <w:t xml:space="preserve">OFFICIAL: Sensitive </w:t>
    </w:r>
  </w:p>
  <w:p w14:paraId="1A7CC7FF" w14:textId="77777777" w:rsidR="004F6DBE" w:rsidRPr="00DF37F2" w:rsidRDefault="00831E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7E838" w14:textId="77777777" w:rsidR="00A4003E" w:rsidRDefault="00A4003E" w:rsidP="00D71F88">
      <w:pPr>
        <w:spacing w:after="0"/>
      </w:pPr>
      <w:r>
        <w:separator/>
      </w:r>
    </w:p>
  </w:footnote>
  <w:footnote w:type="continuationSeparator" w:id="0">
    <w:p w14:paraId="071342F8" w14:textId="77777777" w:rsidR="00A4003E" w:rsidRDefault="00A4003E" w:rsidP="00D71F88">
      <w:pPr>
        <w:spacing w:after="0"/>
      </w:pPr>
      <w:r>
        <w:continuationSeparator/>
      </w:r>
    </w:p>
  </w:footnote>
  <w:footnote w:id="1">
    <w:p w14:paraId="022BC4E2" w14:textId="26DAB4BB" w:rsidR="004F6DBE" w:rsidRDefault="00831E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B5403">
        <w:rPr>
          <w:rFonts w:ascii="Arial" w:hAnsi="Arial" w:cs="Arial"/>
          <w:color w:val="auto"/>
          <w:sz w:val="20"/>
          <w:szCs w:val="20"/>
        </w:rPr>
        <w:t>section 57</w:t>
      </w:r>
      <w:r w:rsidRPr="009B5403">
        <w:rPr>
          <w:rFonts w:ascii="Arial" w:hAnsi="Arial" w:cs="Arial"/>
          <w:b/>
          <w:color w:val="auto"/>
          <w:sz w:val="20"/>
          <w:szCs w:val="20"/>
        </w:rPr>
        <w:t xml:space="preserve"> </w:t>
      </w:r>
      <w:r w:rsidRPr="009B5403">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42CBF6E" w14:textId="77777777" w:rsidR="004F6DBE" w:rsidRDefault="004F6D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9A5F" w14:textId="77777777" w:rsidR="004F6DBE" w:rsidRDefault="00831E14">
    <w:pPr>
      <w:pStyle w:val="Header"/>
    </w:pPr>
    <w:r>
      <w:rPr>
        <w:noProof/>
        <w:color w:val="2B579A"/>
        <w:shd w:val="clear" w:color="auto" w:fill="E6E6E6"/>
        <w:lang w:val="en-US"/>
      </w:rPr>
      <w:drawing>
        <wp:anchor distT="0" distB="0" distL="114300" distR="114300" simplePos="0" relativeHeight="251663360" behindDoc="1" locked="0" layoutInCell="1" allowOverlap="1" wp14:anchorId="1EE057A4" wp14:editId="1F8EE79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0DFA" w14:textId="77777777" w:rsidR="004F6DBE" w:rsidRDefault="00831E14">
    <w:pPr>
      <w:pStyle w:val="Header"/>
    </w:pPr>
    <w:r>
      <w:rPr>
        <w:noProof/>
      </w:rPr>
      <w:drawing>
        <wp:anchor distT="0" distB="0" distL="114300" distR="114300" simplePos="0" relativeHeight="251661312" behindDoc="0" locked="0" layoutInCell="1" allowOverlap="1" wp14:anchorId="4857BB30" wp14:editId="68B4FB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880684">
      <w:start w:val="1"/>
      <w:numFmt w:val="lowerRoman"/>
      <w:lvlText w:val="(%1)"/>
      <w:lvlJc w:val="left"/>
      <w:pPr>
        <w:ind w:left="1080" w:hanging="720"/>
      </w:pPr>
      <w:rPr>
        <w:rFonts w:hint="default"/>
      </w:rPr>
    </w:lvl>
    <w:lvl w:ilvl="1" w:tplc="67FA83CC" w:tentative="1">
      <w:start w:val="1"/>
      <w:numFmt w:val="lowerLetter"/>
      <w:lvlText w:val="%2."/>
      <w:lvlJc w:val="left"/>
      <w:pPr>
        <w:ind w:left="1440" w:hanging="360"/>
      </w:pPr>
    </w:lvl>
    <w:lvl w:ilvl="2" w:tplc="AFEA379E" w:tentative="1">
      <w:start w:val="1"/>
      <w:numFmt w:val="lowerRoman"/>
      <w:lvlText w:val="%3."/>
      <w:lvlJc w:val="right"/>
      <w:pPr>
        <w:ind w:left="2160" w:hanging="180"/>
      </w:pPr>
    </w:lvl>
    <w:lvl w:ilvl="3" w:tplc="0CBC0248" w:tentative="1">
      <w:start w:val="1"/>
      <w:numFmt w:val="decimal"/>
      <w:lvlText w:val="%4."/>
      <w:lvlJc w:val="left"/>
      <w:pPr>
        <w:ind w:left="2880" w:hanging="360"/>
      </w:pPr>
    </w:lvl>
    <w:lvl w:ilvl="4" w:tplc="BBD42F7C" w:tentative="1">
      <w:start w:val="1"/>
      <w:numFmt w:val="lowerLetter"/>
      <w:lvlText w:val="%5."/>
      <w:lvlJc w:val="left"/>
      <w:pPr>
        <w:ind w:left="3600" w:hanging="360"/>
      </w:pPr>
    </w:lvl>
    <w:lvl w:ilvl="5" w:tplc="F18059EC" w:tentative="1">
      <w:start w:val="1"/>
      <w:numFmt w:val="lowerRoman"/>
      <w:lvlText w:val="%6."/>
      <w:lvlJc w:val="right"/>
      <w:pPr>
        <w:ind w:left="4320" w:hanging="180"/>
      </w:pPr>
    </w:lvl>
    <w:lvl w:ilvl="6" w:tplc="20827938" w:tentative="1">
      <w:start w:val="1"/>
      <w:numFmt w:val="decimal"/>
      <w:lvlText w:val="%7."/>
      <w:lvlJc w:val="left"/>
      <w:pPr>
        <w:ind w:left="5040" w:hanging="360"/>
      </w:pPr>
    </w:lvl>
    <w:lvl w:ilvl="7" w:tplc="CABAE89A" w:tentative="1">
      <w:start w:val="1"/>
      <w:numFmt w:val="lowerLetter"/>
      <w:lvlText w:val="%8."/>
      <w:lvlJc w:val="left"/>
      <w:pPr>
        <w:ind w:left="5760" w:hanging="360"/>
      </w:pPr>
    </w:lvl>
    <w:lvl w:ilvl="8" w:tplc="02D050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9CEDD4">
      <w:start w:val="1"/>
      <w:numFmt w:val="lowerRoman"/>
      <w:lvlText w:val="(%1)"/>
      <w:lvlJc w:val="left"/>
      <w:pPr>
        <w:ind w:left="1080" w:hanging="720"/>
      </w:pPr>
      <w:rPr>
        <w:rFonts w:hint="default"/>
      </w:rPr>
    </w:lvl>
    <w:lvl w:ilvl="1" w:tplc="64D4B832" w:tentative="1">
      <w:start w:val="1"/>
      <w:numFmt w:val="lowerLetter"/>
      <w:lvlText w:val="%2."/>
      <w:lvlJc w:val="left"/>
      <w:pPr>
        <w:ind w:left="1440" w:hanging="360"/>
      </w:pPr>
    </w:lvl>
    <w:lvl w:ilvl="2" w:tplc="E1F4D426" w:tentative="1">
      <w:start w:val="1"/>
      <w:numFmt w:val="lowerRoman"/>
      <w:lvlText w:val="%3."/>
      <w:lvlJc w:val="right"/>
      <w:pPr>
        <w:ind w:left="2160" w:hanging="180"/>
      </w:pPr>
    </w:lvl>
    <w:lvl w:ilvl="3" w:tplc="6F462A24" w:tentative="1">
      <w:start w:val="1"/>
      <w:numFmt w:val="decimal"/>
      <w:lvlText w:val="%4."/>
      <w:lvlJc w:val="left"/>
      <w:pPr>
        <w:ind w:left="2880" w:hanging="360"/>
      </w:pPr>
    </w:lvl>
    <w:lvl w:ilvl="4" w:tplc="FFBC81F8" w:tentative="1">
      <w:start w:val="1"/>
      <w:numFmt w:val="lowerLetter"/>
      <w:lvlText w:val="%5."/>
      <w:lvlJc w:val="left"/>
      <w:pPr>
        <w:ind w:left="3600" w:hanging="360"/>
      </w:pPr>
    </w:lvl>
    <w:lvl w:ilvl="5" w:tplc="75721786" w:tentative="1">
      <w:start w:val="1"/>
      <w:numFmt w:val="lowerRoman"/>
      <w:lvlText w:val="%6."/>
      <w:lvlJc w:val="right"/>
      <w:pPr>
        <w:ind w:left="4320" w:hanging="180"/>
      </w:pPr>
    </w:lvl>
    <w:lvl w:ilvl="6" w:tplc="B9AA324E" w:tentative="1">
      <w:start w:val="1"/>
      <w:numFmt w:val="decimal"/>
      <w:lvlText w:val="%7."/>
      <w:lvlJc w:val="left"/>
      <w:pPr>
        <w:ind w:left="5040" w:hanging="360"/>
      </w:pPr>
    </w:lvl>
    <w:lvl w:ilvl="7" w:tplc="33EC5FBA" w:tentative="1">
      <w:start w:val="1"/>
      <w:numFmt w:val="lowerLetter"/>
      <w:lvlText w:val="%8."/>
      <w:lvlJc w:val="left"/>
      <w:pPr>
        <w:ind w:left="5760" w:hanging="360"/>
      </w:pPr>
    </w:lvl>
    <w:lvl w:ilvl="8" w:tplc="C61CC0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D466998">
      <w:start w:val="1"/>
      <w:numFmt w:val="lowerRoman"/>
      <w:lvlText w:val="(%1)"/>
      <w:lvlJc w:val="left"/>
      <w:pPr>
        <w:ind w:left="1080" w:hanging="720"/>
      </w:pPr>
      <w:rPr>
        <w:rFonts w:hint="default"/>
      </w:rPr>
    </w:lvl>
    <w:lvl w:ilvl="1" w:tplc="85244A10" w:tentative="1">
      <w:start w:val="1"/>
      <w:numFmt w:val="lowerLetter"/>
      <w:lvlText w:val="%2."/>
      <w:lvlJc w:val="left"/>
      <w:pPr>
        <w:ind w:left="1440" w:hanging="360"/>
      </w:pPr>
    </w:lvl>
    <w:lvl w:ilvl="2" w:tplc="C1E4C4BA" w:tentative="1">
      <w:start w:val="1"/>
      <w:numFmt w:val="lowerRoman"/>
      <w:lvlText w:val="%3."/>
      <w:lvlJc w:val="right"/>
      <w:pPr>
        <w:ind w:left="2160" w:hanging="180"/>
      </w:pPr>
    </w:lvl>
    <w:lvl w:ilvl="3" w:tplc="B3EAA4AA" w:tentative="1">
      <w:start w:val="1"/>
      <w:numFmt w:val="decimal"/>
      <w:lvlText w:val="%4."/>
      <w:lvlJc w:val="left"/>
      <w:pPr>
        <w:ind w:left="2880" w:hanging="360"/>
      </w:pPr>
    </w:lvl>
    <w:lvl w:ilvl="4" w:tplc="857A3F64" w:tentative="1">
      <w:start w:val="1"/>
      <w:numFmt w:val="lowerLetter"/>
      <w:lvlText w:val="%5."/>
      <w:lvlJc w:val="left"/>
      <w:pPr>
        <w:ind w:left="3600" w:hanging="360"/>
      </w:pPr>
    </w:lvl>
    <w:lvl w:ilvl="5" w:tplc="7234B2CA" w:tentative="1">
      <w:start w:val="1"/>
      <w:numFmt w:val="lowerRoman"/>
      <w:lvlText w:val="%6."/>
      <w:lvlJc w:val="right"/>
      <w:pPr>
        <w:ind w:left="4320" w:hanging="180"/>
      </w:pPr>
    </w:lvl>
    <w:lvl w:ilvl="6" w:tplc="89782416" w:tentative="1">
      <w:start w:val="1"/>
      <w:numFmt w:val="decimal"/>
      <w:lvlText w:val="%7."/>
      <w:lvlJc w:val="left"/>
      <w:pPr>
        <w:ind w:left="5040" w:hanging="360"/>
      </w:pPr>
    </w:lvl>
    <w:lvl w:ilvl="7" w:tplc="C090FD74" w:tentative="1">
      <w:start w:val="1"/>
      <w:numFmt w:val="lowerLetter"/>
      <w:lvlText w:val="%8."/>
      <w:lvlJc w:val="left"/>
      <w:pPr>
        <w:ind w:left="5760" w:hanging="360"/>
      </w:pPr>
    </w:lvl>
    <w:lvl w:ilvl="8" w:tplc="F56A80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434A8D8">
      <w:start w:val="1"/>
      <w:numFmt w:val="lowerRoman"/>
      <w:lvlText w:val="(%1)"/>
      <w:lvlJc w:val="left"/>
      <w:pPr>
        <w:ind w:left="1080" w:hanging="720"/>
      </w:pPr>
      <w:rPr>
        <w:rFonts w:hint="default"/>
      </w:rPr>
    </w:lvl>
    <w:lvl w:ilvl="1" w:tplc="EDA8DAB4" w:tentative="1">
      <w:start w:val="1"/>
      <w:numFmt w:val="lowerLetter"/>
      <w:lvlText w:val="%2."/>
      <w:lvlJc w:val="left"/>
      <w:pPr>
        <w:ind w:left="1440" w:hanging="360"/>
      </w:pPr>
    </w:lvl>
    <w:lvl w:ilvl="2" w:tplc="D2406FD2" w:tentative="1">
      <w:start w:val="1"/>
      <w:numFmt w:val="lowerRoman"/>
      <w:lvlText w:val="%3."/>
      <w:lvlJc w:val="right"/>
      <w:pPr>
        <w:ind w:left="2160" w:hanging="180"/>
      </w:pPr>
    </w:lvl>
    <w:lvl w:ilvl="3" w:tplc="5470C1F8" w:tentative="1">
      <w:start w:val="1"/>
      <w:numFmt w:val="decimal"/>
      <w:lvlText w:val="%4."/>
      <w:lvlJc w:val="left"/>
      <w:pPr>
        <w:ind w:left="2880" w:hanging="360"/>
      </w:pPr>
    </w:lvl>
    <w:lvl w:ilvl="4" w:tplc="02665EEA" w:tentative="1">
      <w:start w:val="1"/>
      <w:numFmt w:val="lowerLetter"/>
      <w:lvlText w:val="%5."/>
      <w:lvlJc w:val="left"/>
      <w:pPr>
        <w:ind w:left="3600" w:hanging="360"/>
      </w:pPr>
    </w:lvl>
    <w:lvl w:ilvl="5" w:tplc="C6BA7F4A" w:tentative="1">
      <w:start w:val="1"/>
      <w:numFmt w:val="lowerRoman"/>
      <w:lvlText w:val="%6."/>
      <w:lvlJc w:val="right"/>
      <w:pPr>
        <w:ind w:left="4320" w:hanging="180"/>
      </w:pPr>
    </w:lvl>
    <w:lvl w:ilvl="6" w:tplc="D848F73E" w:tentative="1">
      <w:start w:val="1"/>
      <w:numFmt w:val="decimal"/>
      <w:lvlText w:val="%7."/>
      <w:lvlJc w:val="left"/>
      <w:pPr>
        <w:ind w:left="5040" w:hanging="360"/>
      </w:pPr>
    </w:lvl>
    <w:lvl w:ilvl="7" w:tplc="A2B68D2A" w:tentative="1">
      <w:start w:val="1"/>
      <w:numFmt w:val="lowerLetter"/>
      <w:lvlText w:val="%8."/>
      <w:lvlJc w:val="left"/>
      <w:pPr>
        <w:ind w:left="5760" w:hanging="360"/>
      </w:pPr>
    </w:lvl>
    <w:lvl w:ilvl="8" w:tplc="1032AB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46A9E00">
      <w:start w:val="1"/>
      <w:numFmt w:val="lowerRoman"/>
      <w:lvlText w:val="(%1)"/>
      <w:lvlJc w:val="left"/>
      <w:pPr>
        <w:ind w:left="1080" w:hanging="720"/>
      </w:pPr>
      <w:rPr>
        <w:rFonts w:hint="default"/>
      </w:rPr>
    </w:lvl>
    <w:lvl w:ilvl="1" w:tplc="F274F43A" w:tentative="1">
      <w:start w:val="1"/>
      <w:numFmt w:val="lowerLetter"/>
      <w:lvlText w:val="%2."/>
      <w:lvlJc w:val="left"/>
      <w:pPr>
        <w:ind w:left="1440" w:hanging="360"/>
      </w:pPr>
    </w:lvl>
    <w:lvl w:ilvl="2" w:tplc="D7B006FA" w:tentative="1">
      <w:start w:val="1"/>
      <w:numFmt w:val="lowerRoman"/>
      <w:lvlText w:val="%3."/>
      <w:lvlJc w:val="right"/>
      <w:pPr>
        <w:ind w:left="2160" w:hanging="180"/>
      </w:pPr>
    </w:lvl>
    <w:lvl w:ilvl="3" w:tplc="F0884846" w:tentative="1">
      <w:start w:val="1"/>
      <w:numFmt w:val="decimal"/>
      <w:lvlText w:val="%4."/>
      <w:lvlJc w:val="left"/>
      <w:pPr>
        <w:ind w:left="2880" w:hanging="360"/>
      </w:pPr>
    </w:lvl>
    <w:lvl w:ilvl="4" w:tplc="0A92D21A" w:tentative="1">
      <w:start w:val="1"/>
      <w:numFmt w:val="lowerLetter"/>
      <w:lvlText w:val="%5."/>
      <w:lvlJc w:val="left"/>
      <w:pPr>
        <w:ind w:left="3600" w:hanging="360"/>
      </w:pPr>
    </w:lvl>
    <w:lvl w:ilvl="5" w:tplc="CBD89732" w:tentative="1">
      <w:start w:val="1"/>
      <w:numFmt w:val="lowerRoman"/>
      <w:lvlText w:val="%6."/>
      <w:lvlJc w:val="right"/>
      <w:pPr>
        <w:ind w:left="4320" w:hanging="180"/>
      </w:pPr>
    </w:lvl>
    <w:lvl w:ilvl="6" w:tplc="E82A2AFC" w:tentative="1">
      <w:start w:val="1"/>
      <w:numFmt w:val="decimal"/>
      <w:lvlText w:val="%7."/>
      <w:lvlJc w:val="left"/>
      <w:pPr>
        <w:ind w:left="5040" w:hanging="360"/>
      </w:pPr>
    </w:lvl>
    <w:lvl w:ilvl="7" w:tplc="53E4BA38" w:tentative="1">
      <w:start w:val="1"/>
      <w:numFmt w:val="lowerLetter"/>
      <w:lvlText w:val="%8."/>
      <w:lvlJc w:val="left"/>
      <w:pPr>
        <w:ind w:left="5760" w:hanging="360"/>
      </w:pPr>
    </w:lvl>
    <w:lvl w:ilvl="8" w:tplc="89E244E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BBEECE8">
      <w:start w:val="1"/>
      <w:numFmt w:val="bullet"/>
      <w:lvlText w:val=""/>
      <w:lvlJc w:val="left"/>
      <w:pPr>
        <w:ind w:left="720" w:hanging="360"/>
      </w:pPr>
      <w:rPr>
        <w:rFonts w:ascii="Symbol" w:hAnsi="Symbol" w:hint="default"/>
        <w:color w:val="auto"/>
        <w:sz w:val="24"/>
        <w:szCs w:val="24"/>
      </w:rPr>
    </w:lvl>
    <w:lvl w:ilvl="1" w:tplc="3604B4E2" w:tentative="1">
      <w:start w:val="1"/>
      <w:numFmt w:val="bullet"/>
      <w:lvlText w:val="o"/>
      <w:lvlJc w:val="left"/>
      <w:pPr>
        <w:ind w:left="1440" w:hanging="360"/>
      </w:pPr>
      <w:rPr>
        <w:rFonts w:ascii="Courier New" w:hAnsi="Courier New" w:cs="Courier New" w:hint="default"/>
      </w:rPr>
    </w:lvl>
    <w:lvl w:ilvl="2" w:tplc="F88CA04A" w:tentative="1">
      <w:start w:val="1"/>
      <w:numFmt w:val="bullet"/>
      <w:lvlText w:val=""/>
      <w:lvlJc w:val="left"/>
      <w:pPr>
        <w:ind w:left="2160" w:hanging="360"/>
      </w:pPr>
      <w:rPr>
        <w:rFonts w:ascii="Wingdings" w:hAnsi="Wingdings" w:hint="default"/>
      </w:rPr>
    </w:lvl>
    <w:lvl w:ilvl="3" w:tplc="D64003C0" w:tentative="1">
      <w:start w:val="1"/>
      <w:numFmt w:val="bullet"/>
      <w:lvlText w:val=""/>
      <w:lvlJc w:val="left"/>
      <w:pPr>
        <w:ind w:left="2880" w:hanging="360"/>
      </w:pPr>
      <w:rPr>
        <w:rFonts w:ascii="Symbol" w:hAnsi="Symbol" w:hint="default"/>
      </w:rPr>
    </w:lvl>
    <w:lvl w:ilvl="4" w:tplc="53901562" w:tentative="1">
      <w:start w:val="1"/>
      <w:numFmt w:val="bullet"/>
      <w:lvlText w:val="o"/>
      <w:lvlJc w:val="left"/>
      <w:pPr>
        <w:ind w:left="3600" w:hanging="360"/>
      </w:pPr>
      <w:rPr>
        <w:rFonts w:ascii="Courier New" w:hAnsi="Courier New" w:cs="Courier New" w:hint="default"/>
      </w:rPr>
    </w:lvl>
    <w:lvl w:ilvl="5" w:tplc="CA8E1E82" w:tentative="1">
      <w:start w:val="1"/>
      <w:numFmt w:val="bullet"/>
      <w:lvlText w:val=""/>
      <w:lvlJc w:val="left"/>
      <w:pPr>
        <w:ind w:left="4320" w:hanging="360"/>
      </w:pPr>
      <w:rPr>
        <w:rFonts w:ascii="Wingdings" w:hAnsi="Wingdings" w:hint="default"/>
      </w:rPr>
    </w:lvl>
    <w:lvl w:ilvl="6" w:tplc="D51AEF38" w:tentative="1">
      <w:start w:val="1"/>
      <w:numFmt w:val="bullet"/>
      <w:lvlText w:val=""/>
      <w:lvlJc w:val="left"/>
      <w:pPr>
        <w:ind w:left="5040" w:hanging="360"/>
      </w:pPr>
      <w:rPr>
        <w:rFonts w:ascii="Symbol" w:hAnsi="Symbol" w:hint="default"/>
      </w:rPr>
    </w:lvl>
    <w:lvl w:ilvl="7" w:tplc="CA84B532" w:tentative="1">
      <w:start w:val="1"/>
      <w:numFmt w:val="bullet"/>
      <w:lvlText w:val="o"/>
      <w:lvlJc w:val="left"/>
      <w:pPr>
        <w:ind w:left="5760" w:hanging="360"/>
      </w:pPr>
      <w:rPr>
        <w:rFonts w:ascii="Courier New" w:hAnsi="Courier New" w:cs="Courier New" w:hint="default"/>
      </w:rPr>
    </w:lvl>
    <w:lvl w:ilvl="8" w:tplc="D84091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BE0BE8C">
      <w:start w:val="1"/>
      <w:numFmt w:val="lowerRoman"/>
      <w:lvlText w:val="(%1)"/>
      <w:lvlJc w:val="left"/>
      <w:pPr>
        <w:ind w:left="1080" w:hanging="720"/>
      </w:pPr>
      <w:rPr>
        <w:rFonts w:hint="default"/>
      </w:rPr>
    </w:lvl>
    <w:lvl w:ilvl="1" w:tplc="7542EFAC" w:tentative="1">
      <w:start w:val="1"/>
      <w:numFmt w:val="lowerLetter"/>
      <w:lvlText w:val="%2."/>
      <w:lvlJc w:val="left"/>
      <w:pPr>
        <w:ind w:left="1440" w:hanging="360"/>
      </w:pPr>
    </w:lvl>
    <w:lvl w:ilvl="2" w:tplc="4C1C1FD6" w:tentative="1">
      <w:start w:val="1"/>
      <w:numFmt w:val="lowerRoman"/>
      <w:lvlText w:val="%3."/>
      <w:lvlJc w:val="right"/>
      <w:pPr>
        <w:ind w:left="2160" w:hanging="180"/>
      </w:pPr>
    </w:lvl>
    <w:lvl w:ilvl="3" w:tplc="DF8232A8" w:tentative="1">
      <w:start w:val="1"/>
      <w:numFmt w:val="decimal"/>
      <w:lvlText w:val="%4."/>
      <w:lvlJc w:val="left"/>
      <w:pPr>
        <w:ind w:left="2880" w:hanging="360"/>
      </w:pPr>
    </w:lvl>
    <w:lvl w:ilvl="4" w:tplc="DC820F1E" w:tentative="1">
      <w:start w:val="1"/>
      <w:numFmt w:val="lowerLetter"/>
      <w:lvlText w:val="%5."/>
      <w:lvlJc w:val="left"/>
      <w:pPr>
        <w:ind w:left="3600" w:hanging="360"/>
      </w:pPr>
    </w:lvl>
    <w:lvl w:ilvl="5" w:tplc="49CEDB9C" w:tentative="1">
      <w:start w:val="1"/>
      <w:numFmt w:val="lowerRoman"/>
      <w:lvlText w:val="%6."/>
      <w:lvlJc w:val="right"/>
      <w:pPr>
        <w:ind w:left="4320" w:hanging="180"/>
      </w:pPr>
    </w:lvl>
    <w:lvl w:ilvl="6" w:tplc="AC4ED51C" w:tentative="1">
      <w:start w:val="1"/>
      <w:numFmt w:val="decimal"/>
      <w:lvlText w:val="%7."/>
      <w:lvlJc w:val="left"/>
      <w:pPr>
        <w:ind w:left="5040" w:hanging="360"/>
      </w:pPr>
    </w:lvl>
    <w:lvl w:ilvl="7" w:tplc="210C3764" w:tentative="1">
      <w:start w:val="1"/>
      <w:numFmt w:val="lowerLetter"/>
      <w:lvlText w:val="%8."/>
      <w:lvlJc w:val="left"/>
      <w:pPr>
        <w:ind w:left="5760" w:hanging="360"/>
      </w:pPr>
    </w:lvl>
    <w:lvl w:ilvl="8" w:tplc="6100C3D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E40A430">
      <w:start w:val="1"/>
      <w:numFmt w:val="lowerRoman"/>
      <w:lvlText w:val="(%1)"/>
      <w:lvlJc w:val="left"/>
      <w:pPr>
        <w:ind w:left="1080" w:hanging="720"/>
      </w:pPr>
      <w:rPr>
        <w:rFonts w:hint="default"/>
      </w:rPr>
    </w:lvl>
    <w:lvl w:ilvl="1" w:tplc="39CC8EC6" w:tentative="1">
      <w:start w:val="1"/>
      <w:numFmt w:val="lowerLetter"/>
      <w:lvlText w:val="%2."/>
      <w:lvlJc w:val="left"/>
      <w:pPr>
        <w:ind w:left="1440" w:hanging="360"/>
      </w:pPr>
    </w:lvl>
    <w:lvl w:ilvl="2" w:tplc="D8C4823C" w:tentative="1">
      <w:start w:val="1"/>
      <w:numFmt w:val="lowerRoman"/>
      <w:lvlText w:val="%3."/>
      <w:lvlJc w:val="right"/>
      <w:pPr>
        <w:ind w:left="2160" w:hanging="180"/>
      </w:pPr>
    </w:lvl>
    <w:lvl w:ilvl="3" w:tplc="B76C2276" w:tentative="1">
      <w:start w:val="1"/>
      <w:numFmt w:val="decimal"/>
      <w:lvlText w:val="%4."/>
      <w:lvlJc w:val="left"/>
      <w:pPr>
        <w:ind w:left="2880" w:hanging="360"/>
      </w:pPr>
    </w:lvl>
    <w:lvl w:ilvl="4" w:tplc="7B109C5A" w:tentative="1">
      <w:start w:val="1"/>
      <w:numFmt w:val="lowerLetter"/>
      <w:lvlText w:val="%5."/>
      <w:lvlJc w:val="left"/>
      <w:pPr>
        <w:ind w:left="3600" w:hanging="360"/>
      </w:pPr>
    </w:lvl>
    <w:lvl w:ilvl="5" w:tplc="B8ECC6C2" w:tentative="1">
      <w:start w:val="1"/>
      <w:numFmt w:val="lowerRoman"/>
      <w:lvlText w:val="%6."/>
      <w:lvlJc w:val="right"/>
      <w:pPr>
        <w:ind w:left="4320" w:hanging="180"/>
      </w:pPr>
    </w:lvl>
    <w:lvl w:ilvl="6" w:tplc="822E9A22" w:tentative="1">
      <w:start w:val="1"/>
      <w:numFmt w:val="decimal"/>
      <w:lvlText w:val="%7."/>
      <w:lvlJc w:val="left"/>
      <w:pPr>
        <w:ind w:left="5040" w:hanging="360"/>
      </w:pPr>
    </w:lvl>
    <w:lvl w:ilvl="7" w:tplc="81680A54" w:tentative="1">
      <w:start w:val="1"/>
      <w:numFmt w:val="lowerLetter"/>
      <w:lvlText w:val="%8."/>
      <w:lvlJc w:val="left"/>
      <w:pPr>
        <w:ind w:left="5760" w:hanging="360"/>
      </w:pPr>
    </w:lvl>
    <w:lvl w:ilvl="8" w:tplc="94A4DD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D12A876">
      <w:start w:val="1"/>
      <w:numFmt w:val="lowerRoman"/>
      <w:lvlText w:val="(%1)"/>
      <w:lvlJc w:val="left"/>
      <w:pPr>
        <w:ind w:left="1080" w:hanging="720"/>
      </w:pPr>
      <w:rPr>
        <w:rFonts w:hint="default"/>
      </w:rPr>
    </w:lvl>
    <w:lvl w:ilvl="1" w:tplc="4FE0B73E" w:tentative="1">
      <w:start w:val="1"/>
      <w:numFmt w:val="lowerLetter"/>
      <w:lvlText w:val="%2."/>
      <w:lvlJc w:val="left"/>
      <w:pPr>
        <w:ind w:left="1440" w:hanging="360"/>
      </w:pPr>
    </w:lvl>
    <w:lvl w:ilvl="2" w:tplc="537AC978" w:tentative="1">
      <w:start w:val="1"/>
      <w:numFmt w:val="lowerRoman"/>
      <w:lvlText w:val="%3."/>
      <w:lvlJc w:val="right"/>
      <w:pPr>
        <w:ind w:left="2160" w:hanging="180"/>
      </w:pPr>
    </w:lvl>
    <w:lvl w:ilvl="3" w:tplc="BBC297A2" w:tentative="1">
      <w:start w:val="1"/>
      <w:numFmt w:val="decimal"/>
      <w:lvlText w:val="%4."/>
      <w:lvlJc w:val="left"/>
      <w:pPr>
        <w:ind w:left="2880" w:hanging="360"/>
      </w:pPr>
    </w:lvl>
    <w:lvl w:ilvl="4" w:tplc="954E66F8" w:tentative="1">
      <w:start w:val="1"/>
      <w:numFmt w:val="lowerLetter"/>
      <w:lvlText w:val="%5."/>
      <w:lvlJc w:val="left"/>
      <w:pPr>
        <w:ind w:left="3600" w:hanging="360"/>
      </w:pPr>
    </w:lvl>
    <w:lvl w:ilvl="5" w:tplc="9272B1B2" w:tentative="1">
      <w:start w:val="1"/>
      <w:numFmt w:val="lowerRoman"/>
      <w:lvlText w:val="%6."/>
      <w:lvlJc w:val="right"/>
      <w:pPr>
        <w:ind w:left="4320" w:hanging="180"/>
      </w:pPr>
    </w:lvl>
    <w:lvl w:ilvl="6" w:tplc="766A26EC" w:tentative="1">
      <w:start w:val="1"/>
      <w:numFmt w:val="decimal"/>
      <w:lvlText w:val="%7."/>
      <w:lvlJc w:val="left"/>
      <w:pPr>
        <w:ind w:left="5040" w:hanging="360"/>
      </w:pPr>
    </w:lvl>
    <w:lvl w:ilvl="7" w:tplc="B63E144E" w:tentative="1">
      <w:start w:val="1"/>
      <w:numFmt w:val="lowerLetter"/>
      <w:lvlText w:val="%8."/>
      <w:lvlJc w:val="left"/>
      <w:pPr>
        <w:ind w:left="5760" w:hanging="360"/>
      </w:pPr>
    </w:lvl>
    <w:lvl w:ilvl="8" w:tplc="68BEAA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5CC89A">
      <w:start w:val="1"/>
      <w:numFmt w:val="lowerRoman"/>
      <w:lvlText w:val="(%1)"/>
      <w:lvlJc w:val="left"/>
      <w:pPr>
        <w:ind w:left="1080" w:hanging="720"/>
      </w:pPr>
      <w:rPr>
        <w:rFonts w:hint="default"/>
      </w:rPr>
    </w:lvl>
    <w:lvl w:ilvl="1" w:tplc="613EEE08" w:tentative="1">
      <w:start w:val="1"/>
      <w:numFmt w:val="lowerLetter"/>
      <w:lvlText w:val="%2."/>
      <w:lvlJc w:val="left"/>
      <w:pPr>
        <w:ind w:left="1440" w:hanging="360"/>
      </w:pPr>
    </w:lvl>
    <w:lvl w:ilvl="2" w:tplc="39BAFED6" w:tentative="1">
      <w:start w:val="1"/>
      <w:numFmt w:val="lowerRoman"/>
      <w:lvlText w:val="%3."/>
      <w:lvlJc w:val="right"/>
      <w:pPr>
        <w:ind w:left="2160" w:hanging="180"/>
      </w:pPr>
    </w:lvl>
    <w:lvl w:ilvl="3" w:tplc="0EE23C90" w:tentative="1">
      <w:start w:val="1"/>
      <w:numFmt w:val="decimal"/>
      <w:lvlText w:val="%4."/>
      <w:lvlJc w:val="left"/>
      <w:pPr>
        <w:ind w:left="2880" w:hanging="360"/>
      </w:pPr>
    </w:lvl>
    <w:lvl w:ilvl="4" w:tplc="C16E2016" w:tentative="1">
      <w:start w:val="1"/>
      <w:numFmt w:val="lowerLetter"/>
      <w:lvlText w:val="%5."/>
      <w:lvlJc w:val="left"/>
      <w:pPr>
        <w:ind w:left="3600" w:hanging="360"/>
      </w:pPr>
    </w:lvl>
    <w:lvl w:ilvl="5" w:tplc="4EF8E0D6" w:tentative="1">
      <w:start w:val="1"/>
      <w:numFmt w:val="lowerRoman"/>
      <w:lvlText w:val="%6."/>
      <w:lvlJc w:val="right"/>
      <w:pPr>
        <w:ind w:left="4320" w:hanging="180"/>
      </w:pPr>
    </w:lvl>
    <w:lvl w:ilvl="6" w:tplc="14207B02" w:tentative="1">
      <w:start w:val="1"/>
      <w:numFmt w:val="decimal"/>
      <w:lvlText w:val="%7."/>
      <w:lvlJc w:val="left"/>
      <w:pPr>
        <w:ind w:left="5040" w:hanging="360"/>
      </w:pPr>
    </w:lvl>
    <w:lvl w:ilvl="7" w:tplc="6AF6BEDA" w:tentative="1">
      <w:start w:val="1"/>
      <w:numFmt w:val="lowerLetter"/>
      <w:lvlText w:val="%8."/>
      <w:lvlJc w:val="left"/>
      <w:pPr>
        <w:ind w:left="5760" w:hanging="360"/>
      </w:pPr>
    </w:lvl>
    <w:lvl w:ilvl="8" w:tplc="6248C0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6FACA70">
      <w:start w:val="1"/>
      <w:numFmt w:val="lowerRoman"/>
      <w:lvlText w:val="(%1)"/>
      <w:lvlJc w:val="left"/>
      <w:pPr>
        <w:ind w:left="1080" w:hanging="720"/>
      </w:pPr>
      <w:rPr>
        <w:rFonts w:hint="default"/>
      </w:rPr>
    </w:lvl>
    <w:lvl w:ilvl="1" w:tplc="D784836E" w:tentative="1">
      <w:start w:val="1"/>
      <w:numFmt w:val="lowerLetter"/>
      <w:lvlText w:val="%2."/>
      <w:lvlJc w:val="left"/>
      <w:pPr>
        <w:ind w:left="1440" w:hanging="360"/>
      </w:pPr>
    </w:lvl>
    <w:lvl w:ilvl="2" w:tplc="973C6186" w:tentative="1">
      <w:start w:val="1"/>
      <w:numFmt w:val="lowerRoman"/>
      <w:lvlText w:val="%3."/>
      <w:lvlJc w:val="right"/>
      <w:pPr>
        <w:ind w:left="2160" w:hanging="180"/>
      </w:pPr>
    </w:lvl>
    <w:lvl w:ilvl="3" w:tplc="D0468EC2" w:tentative="1">
      <w:start w:val="1"/>
      <w:numFmt w:val="decimal"/>
      <w:lvlText w:val="%4."/>
      <w:lvlJc w:val="left"/>
      <w:pPr>
        <w:ind w:left="2880" w:hanging="360"/>
      </w:pPr>
    </w:lvl>
    <w:lvl w:ilvl="4" w:tplc="1136B37A" w:tentative="1">
      <w:start w:val="1"/>
      <w:numFmt w:val="lowerLetter"/>
      <w:lvlText w:val="%5."/>
      <w:lvlJc w:val="left"/>
      <w:pPr>
        <w:ind w:left="3600" w:hanging="360"/>
      </w:pPr>
    </w:lvl>
    <w:lvl w:ilvl="5" w:tplc="DE70E83E" w:tentative="1">
      <w:start w:val="1"/>
      <w:numFmt w:val="lowerRoman"/>
      <w:lvlText w:val="%6."/>
      <w:lvlJc w:val="right"/>
      <w:pPr>
        <w:ind w:left="4320" w:hanging="180"/>
      </w:pPr>
    </w:lvl>
    <w:lvl w:ilvl="6" w:tplc="56EAAECA" w:tentative="1">
      <w:start w:val="1"/>
      <w:numFmt w:val="decimal"/>
      <w:lvlText w:val="%7."/>
      <w:lvlJc w:val="left"/>
      <w:pPr>
        <w:ind w:left="5040" w:hanging="360"/>
      </w:pPr>
    </w:lvl>
    <w:lvl w:ilvl="7" w:tplc="2DFA360C" w:tentative="1">
      <w:start w:val="1"/>
      <w:numFmt w:val="lowerLetter"/>
      <w:lvlText w:val="%8."/>
      <w:lvlJc w:val="left"/>
      <w:pPr>
        <w:ind w:left="5760" w:hanging="360"/>
      </w:pPr>
    </w:lvl>
    <w:lvl w:ilvl="8" w:tplc="C0AAE3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878DC7A">
      <w:start w:val="1"/>
      <w:numFmt w:val="lowerRoman"/>
      <w:lvlText w:val="(%1)"/>
      <w:lvlJc w:val="left"/>
      <w:pPr>
        <w:ind w:left="1080" w:hanging="720"/>
      </w:pPr>
      <w:rPr>
        <w:rFonts w:hint="default"/>
      </w:rPr>
    </w:lvl>
    <w:lvl w:ilvl="1" w:tplc="D6749956" w:tentative="1">
      <w:start w:val="1"/>
      <w:numFmt w:val="lowerLetter"/>
      <w:lvlText w:val="%2."/>
      <w:lvlJc w:val="left"/>
      <w:pPr>
        <w:ind w:left="1440" w:hanging="360"/>
      </w:pPr>
    </w:lvl>
    <w:lvl w:ilvl="2" w:tplc="07C8F38C" w:tentative="1">
      <w:start w:val="1"/>
      <w:numFmt w:val="lowerRoman"/>
      <w:lvlText w:val="%3."/>
      <w:lvlJc w:val="right"/>
      <w:pPr>
        <w:ind w:left="2160" w:hanging="180"/>
      </w:pPr>
    </w:lvl>
    <w:lvl w:ilvl="3" w:tplc="F41C931C" w:tentative="1">
      <w:start w:val="1"/>
      <w:numFmt w:val="decimal"/>
      <w:lvlText w:val="%4."/>
      <w:lvlJc w:val="left"/>
      <w:pPr>
        <w:ind w:left="2880" w:hanging="360"/>
      </w:pPr>
    </w:lvl>
    <w:lvl w:ilvl="4" w:tplc="1EEEF5F8" w:tentative="1">
      <w:start w:val="1"/>
      <w:numFmt w:val="lowerLetter"/>
      <w:lvlText w:val="%5."/>
      <w:lvlJc w:val="left"/>
      <w:pPr>
        <w:ind w:left="3600" w:hanging="360"/>
      </w:pPr>
    </w:lvl>
    <w:lvl w:ilvl="5" w:tplc="D7F45306" w:tentative="1">
      <w:start w:val="1"/>
      <w:numFmt w:val="lowerRoman"/>
      <w:lvlText w:val="%6."/>
      <w:lvlJc w:val="right"/>
      <w:pPr>
        <w:ind w:left="4320" w:hanging="180"/>
      </w:pPr>
    </w:lvl>
    <w:lvl w:ilvl="6" w:tplc="A01A8F64" w:tentative="1">
      <w:start w:val="1"/>
      <w:numFmt w:val="decimal"/>
      <w:lvlText w:val="%7."/>
      <w:lvlJc w:val="left"/>
      <w:pPr>
        <w:ind w:left="5040" w:hanging="360"/>
      </w:pPr>
    </w:lvl>
    <w:lvl w:ilvl="7" w:tplc="7FAC5EF4" w:tentative="1">
      <w:start w:val="1"/>
      <w:numFmt w:val="lowerLetter"/>
      <w:lvlText w:val="%8."/>
      <w:lvlJc w:val="left"/>
      <w:pPr>
        <w:ind w:left="5760" w:hanging="360"/>
      </w:pPr>
    </w:lvl>
    <w:lvl w:ilvl="8" w:tplc="36CEEE4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CA8D0AE">
      <w:start w:val="1"/>
      <w:numFmt w:val="lowerRoman"/>
      <w:lvlText w:val="(%1)"/>
      <w:lvlJc w:val="left"/>
      <w:pPr>
        <w:ind w:left="1080" w:hanging="720"/>
      </w:pPr>
      <w:rPr>
        <w:rFonts w:hint="default"/>
      </w:rPr>
    </w:lvl>
    <w:lvl w:ilvl="1" w:tplc="5490B31E" w:tentative="1">
      <w:start w:val="1"/>
      <w:numFmt w:val="lowerLetter"/>
      <w:lvlText w:val="%2."/>
      <w:lvlJc w:val="left"/>
      <w:pPr>
        <w:ind w:left="1440" w:hanging="360"/>
      </w:pPr>
    </w:lvl>
    <w:lvl w:ilvl="2" w:tplc="029A4C8A" w:tentative="1">
      <w:start w:val="1"/>
      <w:numFmt w:val="lowerRoman"/>
      <w:lvlText w:val="%3."/>
      <w:lvlJc w:val="right"/>
      <w:pPr>
        <w:ind w:left="2160" w:hanging="180"/>
      </w:pPr>
    </w:lvl>
    <w:lvl w:ilvl="3" w:tplc="BCA23B88" w:tentative="1">
      <w:start w:val="1"/>
      <w:numFmt w:val="decimal"/>
      <w:lvlText w:val="%4."/>
      <w:lvlJc w:val="left"/>
      <w:pPr>
        <w:ind w:left="2880" w:hanging="360"/>
      </w:pPr>
    </w:lvl>
    <w:lvl w:ilvl="4" w:tplc="42C4BF10" w:tentative="1">
      <w:start w:val="1"/>
      <w:numFmt w:val="lowerLetter"/>
      <w:lvlText w:val="%5."/>
      <w:lvlJc w:val="left"/>
      <w:pPr>
        <w:ind w:left="3600" w:hanging="360"/>
      </w:pPr>
    </w:lvl>
    <w:lvl w:ilvl="5" w:tplc="76B68CBC" w:tentative="1">
      <w:start w:val="1"/>
      <w:numFmt w:val="lowerRoman"/>
      <w:lvlText w:val="%6."/>
      <w:lvlJc w:val="right"/>
      <w:pPr>
        <w:ind w:left="4320" w:hanging="180"/>
      </w:pPr>
    </w:lvl>
    <w:lvl w:ilvl="6" w:tplc="ACCEF7FE" w:tentative="1">
      <w:start w:val="1"/>
      <w:numFmt w:val="decimal"/>
      <w:lvlText w:val="%7."/>
      <w:lvlJc w:val="left"/>
      <w:pPr>
        <w:ind w:left="5040" w:hanging="360"/>
      </w:pPr>
    </w:lvl>
    <w:lvl w:ilvl="7" w:tplc="803C1FAC" w:tentative="1">
      <w:start w:val="1"/>
      <w:numFmt w:val="lowerLetter"/>
      <w:lvlText w:val="%8."/>
      <w:lvlJc w:val="left"/>
      <w:pPr>
        <w:ind w:left="5760" w:hanging="360"/>
      </w:pPr>
    </w:lvl>
    <w:lvl w:ilvl="8" w:tplc="5A8C281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4CCF2E0">
      <w:start w:val="1"/>
      <w:numFmt w:val="lowerRoman"/>
      <w:lvlText w:val="(%1)"/>
      <w:lvlJc w:val="left"/>
      <w:pPr>
        <w:ind w:left="1080" w:hanging="720"/>
      </w:pPr>
      <w:rPr>
        <w:rFonts w:hint="default"/>
      </w:rPr>
    </w:lvl>
    <w:lvl w:ilvl="1" w:tplc="293C56C2" w:tentative="1">
      <w:start w:val="1"/>
      <w:numFmt w:val="lowerLetter"/>
      <w:lvlText w:val="%2."/>
      <w:lvlJc w:val="left"/>
      <w:pPr>
        <w:ind w:left="1440" w:hanging="360"/>
      </w:pPr>
    </w:lvl>
    <w:lvl w:ilvl="2" w:tplc="D83E8626" w:tentative="1">
      <w:start w:val="1"/>
      <w:numFmt w:val="lowerRoman"/>
      <w:lvlText w:val="%3."/>
      <w:lvlJc w:val="right"/>
      <w:pPr>
        <w:ind w:left="2160" w:hanging="180"/>
      </w:pPr>
    </w:lvl>
    <w:lvl w:ilvl="3" w:tplc="CD886D12" w:tentative="1">
      <w:start w:val="1"/>
      <w:numFmt w:val="decimal"/>
      <w:lvlText w:val="%4."/>
      <w:lvlJc w:val="left"/>
      <w:pPr>
        <w:ind w:left="2880" w:hanging="360"/>
      </w:pPr>
    </w:lvl>
    <w:lvl w:ilvl="4" w:tplc="DD3A9696" w:tentative="1">
      <w:start w:val="1"/>
      <w:numFmt w:val="lowerLetter"/>
      <w:lvlText w:val="%5."/>
      <w:lvlJc w:val="left"/>
      <w:pPr>
        <w:ind w:left="3600" w:hanging="360"/>
      </w:pPr>
    </w:lvl>
    <w:lvl w:ilvl="5" w:tplc="78B07AAE" w:tentative="1">
      <w:start w:val="1"/>
      <w:numFmt w:val="lowerRoman"/>
      <w:lvlText w:val="%6."/>
      <w:lvlJc w:val="right"/>
      <w:pPr>
        <w:ind w:left="4320" w:hanging="180"/>
      </w:pPr>
    </w:lvl>
    <w:lvl w:ilvl="6" w:tplc="C570F1AE" w:tentative="1">
      <w:start w:val="1"/>
      <w:numFmt w:val="decimal"/>
      <w:lvlText w:val="%7."/>
      <w:lvlJc w:val="left"/>
      <w:pPr>
        <w:ind w:left="5040" w:hanging="360"/>
      </w:pPr>
    </w:lvl>
    <w:lvl w:ilvl="7" w:tplc="509834E2" w:tentative="1">
      <w:start w:val="1"/>
      <w:numFmt w:val="lowerLetter"/>
      <w:lvlText w:val="%8."/>
      <w:lvlJc w:val="left"/>
      <w:pPr>
        <w:ind w:left="5760" w:hanging="360"/>
      </w:pPr>
    </w:lvl>
    <w:lvl w:ilvl="8" w:tplc="40A8CCC2"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F5E8809C">
      <w:start w:val="1"/>
      <w:numFmt w:val="bullet"/>
      <w:lvlText w:val=""/>
      <w:lvlJc w:val="left"/>
      <w:pPr>
        <w:ind w:left="624" w:hanging="267"/>
      </w:pPr>
      <w:rPr>
        <w:rFonts w:ascii="Symbol" w:hAnsi="Symbol" w:hint="default"/>
      </w:rPr>
    </w:lvl>
    <w:lvl w:ilvl="1" w:tplc="7818ABE4">
      <w:start w:val="1"/>
      <w:numFmt w:val="bullet"/>
      <w:lvlText w:val="o"/>
      <w:lvlJc w:val="left"/>
      <w:pPr>
        <w:ind w:left="1080" w:hanging="360"/>
      </w:pPr>
      <w:rPr>
        <w:rFonts w:ascii="Courier New" w:hAnsi="Courier New" w:cs="Courier New" w:hint="default"/>
      </w:rPr>
    </w:lvl>
    <w:lvl w:ilvl="2" w:tplc="E65E4654" w:tentative="1">
      <w:start w:val="1"/>
      <w:numFmt w:val="bullet"/>
      <w:lvlText w:val=""/>
      <w:lvlJc w:val="left"/>
      <w:pPr>
        <w:ind w:left="1800" w:hanging="360"/>
      </w:pPr>
      <w:rPr>
        <w:rFonts w:ascii="Wingdings" w:hAnsi="Wingdings" w:hint="default"/>
      </w:rPr>
    </w:lvl>
    <w:lvl w:ilvl="3" w:tplc="6EDA4234" w:tentative="1">
      <w:start w:val="1"/>
      <w:numFmt w:val="bullet"/>
      <w:lvlText w:val=""/>
      <w:lvlJc w:val="left"/>
      <w:pPr>
        <w:ind w:left="2520" w:hanging="360"/>
      </w:pPr>
      <w:rPr>
        <w:rFonts w:ascii="Symbol" w:hAnsi="Symbol" w:hint="default"/>
      </w:rPr>
    </w:lvl>
    <w:lvl w:ilvl="4" w:tplc="30F0EA56" w:tentative="1">
      <w:start w:val="1"/>
      <w:numFmt w:val="bullet"/>
      <w:lvlText w:val="o"/>
      <w:lvlJc w:val="left"/>
      <w:pPr>
        <w:ind w:left="3240" w:hanging="360"/>
      </w:pPr>
      <w:rPr>
        <w:rFonts w:ascii="Courier New" w:hAnsi="Courier New" w:cs="Courier New" w:hint="default"/>
      </w:rPr>
    </w:lvl>
    <w:lvl w:ilvl="5" w:tplc="722EBFC6" w:tentative="1">
      <w:start w:val="1"/>
      <w:numFmt w:val="bullet"/>
      <w:lvlText w:val=""/>
      <w:lvlJc w:val="left"/>
      <w:pPr>
        <w:ind w:left="3960" w:hanging="360"/>
      </w:pPr>
      <w:rPr>
        <w:rFonts w:ascii="Wingdings" w:hAnsi="Wingdings" w:hint="default"/>
      </w:rPr>
    </w:lvl>
    <w:lvl w:ilvl="6" w:tplc="8626C0F6" w:tentative="1">
      <w:start w:val="1"/>
      <w:numFmt w:val="bullet"/>
      <w:lvlText w:val=""/>
      <w:lvlJc w:val="left"/>
      <w:pPr>
        <w:ind w:left="4680" w:hanging="360"/>
      </w:pPr>
      <w:rPr>
        <w:rFonts w:ascii="Symbol" w:hAnsi="Symbol" w:hint="default"/>
      </w:rPr>
    </w:lvl>
    <w:lvl w:ilvl="7" w:tplc="4E14E328" w:tentative="1">
      <w:start w:val="1"/>
      <w:numFmt w:val="bullet"/>
      <w:lvlText w:val="o"/>
      <w:lvlJc w:val="left"/>
      <w:pPr>
        <w:ind w:left="5400" w:hanging="360"/>
      </w:pPr>
      <w:rPr>
        <w:rFonts w:ascii="Courier New" w:hAnsi="Courier New" w:cs="Courier New" w:hint="default"/>
      </w:rPr>
    </w:lvl>
    <w:lvl w:ilvl="8" w:tplc="314EE13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0B8C3662">
      <w:start w:val="1"/>
      <w:numFmt w:val="lowerRoman"/>
      <w:lvlText w:val="(%1)"/>
      <w:lvlJc w:val="left"/>
      <w:pPr>
        <w:ind w:left="1080" w:hanging="720"/>
      </w:pPr>
      <w:rPr>
        <w:rFonts w:hint="default"/>
      </w:rPr>
    </w:lvl>
    <w:lvl w:ilvl="1" w:tplc="CCD209AC" w:tentative="1">
      <w:start w:val="1"/>
      <w:numFmt w:val="lowerLetter"/>
      <w:lvlText w:val="%2."/>
      <w:lvlJc w:val="left"/>
      <w:pPr>
        <w:ind w:left="1440" w:hanging="360"/>
      </w:pPr>
    </w:lvl>
    <w:lvl w:ilvl="2" w:tplc="5C5EF768" w:tentative="1">
      <w:start w:val="1"/>
      <w:numFmt w:val="lowerRoman"/>
      <w:lvlText w:val="%3."/>
      <w:lvlJc w:val="right"/>
      <w:pPr>
        <w:ind w:left="2160" w:hanging="180"/>
      </w:pPr>
    </w:lvl>
    <w:lvl w:ilvl="3" w:tplc="D212870C" w:tentative="1">
      <w:start w:val="1"/>
      <w:numFmt w:val="decimal"/>
      <w:lvlText w:val="%4."/>
      <w:lvlJc w:val="left"/>
      <w:pPr>
        <w:ind w:left="2880" w:hanging="360"/>
      </w:pPr>
    </w:lvl>
    <w:lvl w:ilvl="4" w:tplc="590EF194" w:tentative="1">
      <w:start w:val="1"/>
      <w:numFmt w:val="lowerLetter"/>
      <w:lvlText w:val="%5."/>
      <w:lvlJc w:val="left"/>
      <w:pPr>
        <w:ind w:left="3600" w:hanging="360"/>
      </w:pPr>
    </w:lvl>
    <w:lvl w:ilvl="5" w:tplc="652E082A" w:tentative="1">
      <w:start w:val="1"/>
      <w:numFmt w:val="lowerRoman"/>
      <w:lvlText w:val="%6."/>
      <w:lvlJc w:val="right"/>
      <w:pPr>
        <w:ind w:left="4320" w:hanging="180"/>
      </w:pPr>
    </w:lvl>
    <w:lvl w:ilvl="6" w:tplc="A3DA63B8" w:tentative="1">
      <w:start w:val="1"/>
      <w:numFmt w:val="decimal"/>
      <w:lvlText w:val="%7."/>
      <w:lvlJc w:val="left"/>
      <w:pPr>
        <w:ind w:left="5040" w:hanging="360"/>
      </w:pPr>
    </w:lvl>
    <w:lvl w:ilvl="7" w:tplc="0DC0F658" w:tentative="1">
      <w:start w:val="1"/>
      <w:numFmt w:val="lowerLetter"/>
      <w:lvlText w:val="%8."/>
      <w:lvlJc w:val="left"/>
      <w:pPr>
        <w:ind w:left="5760" w:hanging="360"/>
      </w:pPr>
    </w:lvl>
    <w:lvl w:ilvl="8" w:tplc="29E236D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3E25EE2">
      <w:start w:val="1"/>
      <w:numFmt w:val="lowerRoman"/>
      <w:lvlText w:val="(%1)"/>
      <w:lvlJc w:val="left"/>
      <w:pPr>
        <w:ind w:left="1080" w:hanging="720"/>
      </w:pPr>
      <w:rPr>
        <w:rFonts w:hint="default"/>
      </w:rPr>
    </w:lvl>
    <w:lvl w:ilvl="1" w:tplc="9D8A5352" w:tentative="1">
      <w:start w:val="1"/>
      <w:numFmt w:val="lowerLetter"/>
      <w:lvlText w:val="%2."/>
      <w:lvlJc w:val="left"/>
      <w:pPr>
        <w:ind w:left="1440" w:hanging="360"/>
      </w:pPr>
    </w:lvl>
    <w:lvl w:ilvl="2" w:tplc="FFF26BEE" w:tentative="1">
      <w:start w:val="1"/>
      <w:numFmt w:val="lowerRoman"/>
      <w:lvlText w:val="%3."/>
      <w:lvlJc w:val="right"/>
      <w:pPr>
        <w:ind w:left="2160" w:hanging="180"/>
      </w:pPr>
    </w:lvl>
    <w:lvl w:ilvl="3" w:tplc="00286510" w:tentative="1">
      <w:start w:val="1"/>
      <w:numFmt w:val="decimal"/>
      <w:lvlText w:val="%4."/>
      <w:lvlJc w:val="left"/>
      <w:pPr>
        <w:ind w:left="2880" w:hanging="360"/>
      </w:pPr>
    </w:lvl>
    <w:lvl w:ilvl="4" w:tplc="AC5A7386" w:tentative="1">
      <w:start w:val="1"/>
      <w:numFmt w:val="lowerLetter"/>
      <w:lvlText w:val="%5."/>
      <w:lvlJc w:val="left"/>
      <w:pPr>
        <w:ind w:left="3600" w:hanging="360"/>
      </w:pPr>
    </w:lvl>
    <w:lvl w:ilvl="5" w:tplc="7A36CA82" w:tentative="1">
      <w:start w:val="1"/>
      <w:numFmt w:val="lowerRoman"/>
      <w:lvlText w:val="%6."/>
      <w:lvlJc w:val="right"/>
      <w:pPr>
        <w:ind w:left="4320" w:hanging="180"/>
      </w:pPr>
    </w:lvl>
    <w:lvl w:ilvl="6" w:tplc="74D20D56" w:tentative="1">
      <w:start w:val="1"/>
      <w:numFmt w:val="decimal"/>
      <w:lvlText w:val="%7."/>
      <w:lvlJc w:val="left"/>
      <w:pPr>
        <w:ind w:left="5040" w:hanging="360"/>
      </w:pPr>
    </w:lvl>
    <w:lvl w:ilvl="7" w:tplc="EC844168" w:tentative="1">
      <w:start w:val="1"/>
      <w:numFmt w:val="lowerLetter"/>
      <w:lvlText w:val="%8."/>
      <w:lvlJc w:val="left"/>
      <w:pPr>
        <w:ind w:left="5760" w:hanging="360"/>
      </w:pPr>
    </w:lvl>
    <w:lvl w:ilvl="8" w:tplc="B45823F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5284F97A">
      <w:start w:val="1"/>
      <w:numFmt w:val="lowerRoman"/>
      <w:lvlText w:val="(%1)"/>
      <w:lvlJc w:val="left"/>
      <w:pPr>
        <w:ind w:left="1080" w:hanging="720"/>
      </w:pPr>
      <w:rPr>
        <w:rFonts w:hint="default"/>
      </w:rPr>
    </w:lvl>
    <w:lvl w:ilvl="1" w:tplc="84D8C77A" w:tentative="1">
      <w:start w:val="1"/>
      <w:numFmt w:val="lowerLetter"/>
      <w:lvlText w:val="%2."/>
      <w:lvlJc w:val="left"/>
      <w:pPr>
        <w:ind w:left="1440" w:hanging="360"/>
      </w:pPr>
    </w:lvl>
    <w:lvl w:ilvl="2" w:tplc="514C3420" w:tentative="1">
      <w:start w:val="1"/>
      <w:numFmt w:val="lowerRoman"/>
      <w:lvlText w:val="%3."/>
      <w:lvlJc w:val="right"/>
      <w:pPr>
        <w:ind w:left="2160" w:hanging="180"/>
      </w:pPr>
    </w:lvl>
    <w:lvl w:ilvl="3" w:tplc="08B086E8" w:tentative="1">
      <w:start w:val="1"/>
      <w:numFmt w:val="decimal"/>
      <w:lvlText w:val="%4."/>
      <w:lvlJc w:val="left"/>
      <w:pPr>
        <w:ind w:left="2880" w:hanging="360"/>
      </w:pPr>
    </w:lvl>
    <w:lvl w:ilvl="4" w:tplc="DECA9EDA" w:tentative="1">
      <w:start w:val="1"/>
      <w:numFmt w:val="lowerLetter"/>
      <w:lvlText w:val="%5."/>
      <w:lvlJc w:val="left"/>
      <w:pPr>
        <w:ind w:left="3600" w:hanging="360"/>
      </w:pPr>
    </w:lvl>
    <w:lvl w:ilvl="5" w:tplc="8772ACAE" w:tentative="1">
      <w:start w:val="1"/>
      <w:numFmt w:val="lowerRoman"/>
      <w:lvlText w:val="%6."/>
      <w:lvlJc w:val="right"/>
      <w:pPr>
        <w:ind w:left="4320" w:hanging="180"/>
      </w:pPr>
    </w:lvl>
    <w:lvl w:ilvl="6" w:tplc="14185CB6" w:tentative="1">
      <w:start w:val="1"/>
      <w:numFmt w:val="decimal"/>
      <w:lvlText w:val="%7."/>
      <w:lvlJc w:val="left"/>
      <w:pPr>
        <w:ind w:left="5040" w:hanging="360"/>
      </w:pPr>
    </w:lvl>
    <w:lvl w:ilvl="7" w:tplc="492C93C2" w:tentative="1">
      <w:start w:val="1"/>
      <w:numFmt w:val="lowerLetter"/>
      <w:lvlText w:val="%8."/>
      <w:lvlJc w:val="left"/>
      <w:pPr>
        <w:ind w:left="5760" w:hanging="360"/>
      </w:pPr>
    </w:lvl>
    <w:lvl w:ilvl="8" w:tplc="26F4CF4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DA0137E">
      <w:start w:val="1"/>
      <w:numFmt w:val="lowerRoman"/>
      <w:lvlText w:val="(%1)"/>
      <w:lvlJc w:val="left"/>
      <w:pPr>
        <w:ind w:left="1080" w:hanging="720"/>
      </w:pPr>
      <w:rPr>
        <w:rFonts w:hint="default"/>
      </w:rPr>
    </w:lvl>
    <w:lvl w:ilvl="1" w:tplc="43FCA114" w:tentative="1">
      <w:start w:val="1"/>
      <w:numFmt w:val="lowerLetter"/>
      <w:lvlText w:val="%2."/>
      <w:lvlJc w:val="left"/>
      <w:pPr>
        <w:ind w:left="1440" w:hanging="360"/>
      </w:pPr>
    </w:lvl>
    <w:lvl w:ilvl="2" w:tplc="1DB041B4" w:tentative="1">
      <w:start w:val="1"/>
      <w:numFmt w:val="lowerRoman"/>
      <w:lvlText w:val="%3."/>
      <w:lvlJc w:val="right"/>
      <w:pPr>
        <w:ind w:left="2160" w:hanging="180"/>
      </w:pPr>
    </w:lvl>
    <w:lvl w:ilvl="3" w:tplc="E6386EDC" w:tentative="1">
      <w:start w:val="1"/>
      <w:numFmt w:val="decimal"/>
      <w:lvlText w:val="%4."/>
      <w:lvlJc w:val="left"/>
      <w:pPr>
        <w:ind w:left="2880" w:hanging="360"/>
      </w:pPr>
    </w:lvl>
    <w:lvl w:ilvl="4" w:tplc="503A4B60" w:tentative="1">
      <w:start w:val="1"/>
      <w:numFmt w:val="lowerLetter"/>
      <w:lvlText w:val="%5."/>
      <w:lvlJc w:val="left"/>
      <w:pPr>
        <w:ind w:left="3600" w:hanging="360"/>
      </w:pPr>
    </w:lvl>
    <w:lvl w:ilvl="5" w:tplc="278A42AC" w:tentative="1">
      <w:start w:val="1"/>
      <w:numFmt w:val="lowerRoman"/>
      <w:lvlText w:val="%6."/>
      <w:lvlJc w:val="right"/>
      <w:pPr>
        <w:ind w:left="4320" w:hanging="180"/>
      </w:pPr>
    </w:lvl>
    <w:lvl w:ilvl="6" w:tplc="29F055C2" w:tentative="1">
      <w:start w:val="1"/>
      <w:numFmt w:val="decimal"/>
      <w:lvlText w:val="%7."/>
      <w:lvlJc w:val="left"/>
      <w:pPr>
        <w:ind w:left="5040" w:hanging="360"/>
      </w:pPr>
    </w:lvl>
    <w:lvl w:ilvl="7" w:tplc="59BE4DAE" w:tentative="1">
      <w:start w:val="1"/>
      <w:numFmt w:val="lowerLetter"/>
      <w:lvlText w:val="%8."/>
      <w:lvlJc w:val="left"/>
      <w:pPr>
        <w:ind w:left="5760" w:hanging="360"/>
      </w:pPr>
    </w:lvl>
    <w:lvl w:ilvl="8" w:tplc="649C0ED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4F659E8">
      <w:start w:val="1"/>
      <w:numFmt w:val="lowerRoman"/>
      <w:lvlText w:val="(%1)"/>
      <w:lvlJc w:val="left"/>
      <w:pPr>
        <w:ind w:left="1080" w:hanging="720"/>
      </w:pPr>
      <w:rPr>
        <w:rFonts w:hint="default"/>
      </w:rPr>
    </w:lvl>
    <w:lvl w:ilvl="1" w:tplc="B61E5476" w:tentative="1">
      <w:start w:val="1"/>
      <w:numFmt w:val="lowerLetter"/>
      <w:lvlText w:val="%2."/>
      <w:lvlJc w:val="left"/>
      <w:pPr>
        <w:ind w:left="1440" w:hanging="360"/>
      </w:pPr>
    </w:lvl>
    <w:lvl w:ilvl="2" w:tplc="A184BDFA" w:tentative="1">
      <w:start w:val="1"/>
      <w:numFmt w:val="lowerRoman"/>
      <w:lvlText w:val="%3."/>
      <w:lvlJc w:val="right"/>
      <w:pPr>
        <w:ind w:left="2160" w:hanging="180"/>
      </w:pPr>
    </w:lvl>
    <w:lvl w:ilvl="3" w:tplc="A0F8BD76" w:tentative="1">
      <w:start w:val="1"/>
      <w:numFmt w:val="decimal"/>
      <w:lvlText w:val="%4."/>
      <w:lvlJc w:val="left"/>
      <w:pPr>
        <w:ind w:left="2880" w:hanging="360"/>
      </w:pPr>
    </w:lvl>
    <w:lvl w:ilvl="4" w:tplc="1046CA96" w:tentative="1">
      <w:start w:val="1"/>
      <w:numFmt w:val="lowerLetter"/>
      <w:lvlText w:val="%5."/>
      <w:lvlJc w:val="left"/>
      <w:pPr>
        <w:ind w:left="3600" w:hanging="360"/>
      </w:pPr>
    </w:lvl>
    <w:lvl w:ilvl="5" w:tplc="73864BB2" w:tentative="1">
      <w:start w:val="1"/>
      <w:numFmt w:val="lowerRoman"/>
      <w:lvlText w:val="%6."/>
      <w:lvlJc w:val="right"/>
      <w:pPr>
        <w:ind w:left="4320" w:hanging="180"/>
      </w:pPr>
    </w:lvl>
    <w:lvl w:ilvl="6" w:tplc="5C28C6AE" w:tentative="1">
      <w:start w:val="1"/>
      <w:numFmt w:val="decimal"/>
      <w:lvlText w:val="%7."/>
      <w:lvlJc w:val="left"/>
      <w:pPr>
        <w:ind w:left="5040" w:hanging="360"/>
      </w:pPr>
    </w:lvl>
    <w:lvl w:ilvl="7" w:tplc="9A7E7F98" w:tentative="1">
      <w:start w:val="1"/>
      <w:numFmt w:val="lowerLetter"/>
      <w:lvlText w:val="%8."/>
      <w:lvlJc w:val="left"/>
      <w:pPr>
        <w:ind w:left="5760" w:hanging="360"/>
      </w:pPr>
    </w:lvl>
    <w:lvl w:ilvl="8" w:tplc="5FEE810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0869604">
    <w:abstractNumId w:val="21"/>
  </w:num>
  <w:num w:numId="2" w16cid:durableId="557975441">
    <w:abstractNumId w:val="6"/>
  </w:num>
  <w:num w:numId="3" w16cid:durableId="1054039656">
    <w:abstractNumId w:val="2"/>
  </w:num>
  <w:num w:numId="4" w16cid:durableId="339427780">
    <w:abstractNumId w:val="10"/>
  </w:num>
  <w:num w:numId="5" w16cid:durableId="452477207">
    <w:abstractNumId w:val="9"/>
  </w:num>
  <w:num w:numId="6" w16cid:durableId="28262521">
    <w:abstractNumId w:val="1"/>
  </w:num>
  <w:num w:numId="7" w16cid:durableId="1484471515">
    <w:abstractNumId w:val="16"/>
  </w:num>
  <w:num w:numId="8" w16cid:durableId="45884553">
    <w:abstractNumId w:val="7"/>
  </w:num>
  <w:num w:numId="9" w16cid:durableId="1950889053">
    <w:abstractNumId w:val="13"/>
  </w:num>
  <w:num w:numId="10" w16cid:durableId="467863452">
    <w:abstractNumId w:val="5"/>
  </w:num>
  <w:num w:numId="11" w16cid:durableId="1846750214">
    <w:abstractNumId w:val="20"/>
  </w:num>
  <w:num w:numId="12" w16cid:durableId="598952419">
    <w:abstractNumId w:val="11"/>
  </w:num>
  <w:num w:numId="13" w16cid:durableId="2042705837">
    <w:abstractNumId w:val="4"/>
  </w:num>
  <w:num w:numId="14" w16cid:durableId="1418792262">
    <w:abstractNumId w:val="3"/>
  </w:num>
  <w:num w:numId="15" w16cid:durableId="1499076663">
    <w:abstractNumId w:val="18"/>
  </w:num>
  <w:num w:numId="16" w16cid:durableId="790825451">
    <w:abstractNumId w:val="17"/>
  </w:num>
  <w:num w:numId="17" w16cid:durableId="881212280">
    <w:abstractNumId w:val="8"/>
  </w:num>
  <w:num w:numId="18" w16cid:durableId="1752964196">
    <w:abstractNumId w:val="14"/>
  </w:num>
  <w:num w:numId="19" w16cid:durableId="1143890941">
    <w:abstractNumId w:val="19"/>
  </w:num>
  <w:num w:numId="20" w16cid:durableId="519052897">
    <w:abstractNumId w:val="12"/>
  </w:num>
  <w:num w:numId="21" w16cid:durableId="492724781">
    <w:abstractNumId w:val="0"/>
  </w:num>
  <w:num w:numId="22" w16cid:durableId="1279219052">
    <w:abstractNumId w:val="21"/>
  </w:num>
  <w:num w:numId="23" w16cid:durableId="2453039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13E"/>
    <w:rsid w:val="0000234D"/>
    <w:rsid w:val="00032110"/>
    <w:rsid w:val="00063075"/>
    <w:rsid w:val="000B4633"/>
    <w:rsid w:val="000D66A8"/>
    <w:rsid w:val="000E63D6"/>
    <w:rsid w:val="000F246A"/>
    <w:rsid w:val="000F6221"/>
    <w:rsid w:val="000F683E"/>
    <w:rsid w:val="00131870"/>
    <w:rsid w:val="00132095"/>
    <w:rsid w:val="001855E8"/>
    <w:rsid w:val="00186915"/>
    <w:rsid w:val="001A7EE6"/>
    <w:rsid w:val="001B513E"/>
    <w:rsid w:val="001B7336"/>
    <w:rsid w:val="001C782C"/>
    <w:rsid w:val="001F76D7"/>
    <w:rsid w:val="0023017F"/>
    <w:rsid w:val="00241065"/>
    <w:rsid w:val="002B3349"/>
    <w:rsid w:val="002E44CB"/>
    <w:rsid w:val="00330FB8"/>
    <w:rsid w:val="00336F1F"/>
    <w:rsid w:val="003517BF"/>
    <w:rsid w:val="0037643E"/>
    <w:rsid w:val="003A129E"/>
    <w:rsid w:val="003C46AE"/>
    <w:rsid w:val="00403C75"/>
    <w:rsid w:val="004178DD"/>
    <w:rsid w:val="0042771A"/>
    <w:rsid w:val="00470443"/>
    <w:rsid w:val="004729D1"/>
    <w:rsid w:val="004918DE"/>
    <w:rsid w:val="00492953"/>
    <w:rsid w:val="004B5797"/>
    <w:rsid w:val="004E2DC0"/>
    <w:rsid w:val="004F507E"/>
    <w:rsid w:val="004F6DBE"/>
    <w:rsid w:val="00500968"/>
    <w:rsid w:val="005523CE"/>
    <w:rsid w:val="00556074"/>
    <w:rsid w:val="00596615"/>
    <w:rsid w:val="005C1982"/>
    <w:rsid w:val="005E6A96"/>
    <w:rsid w:val="00614AC9"/>
    <w:rsid w:val="00617072"/>
    <w:rsid w:val="00670D62"/>
    <w:rsid w:val="00674815"/>
    <w:rsid w:val="0067540F"/>
    <w:rsid w:val="006C3925"/>
    <w:rsid w:val="006D69EC"/>
    <w:rsid w:val="006D753E"/>
    <w:rsid w:val="006E1C8D"/>
    <w:rsid w:val="00716C12"/>
    <w:rsid w:val="007233B6"/>
    <w:rsid w:val="00730ABA"/>
    <w:rsid w:val="007B56D0"/>
    <w:rsid w:val="007C410C"/>
    <w:rsid w:val="00831E14"/>
    <w:rsid w:val="00863CDB"/>
    <w:rsid w:val="00887FBF"/>
    <w:rsid w:val="008A4F3D"/>
    <w:rsid w:val="008D7AC3"/>
    <w:rsid w:val="009544BF"/>
    <w:rsid w:val="00955090"/>
    <w:rsid w:val="00961C8C"/>
    <w:rsid w:val="00972BEE"/>
    <w:rsid w:val="00972DA1"/>
    <w:rsid w:val="00975BC8"/>
    <w:rsid w:val="00977296"/>
    <w:rsid w:val="009A56DF"/>
    <w:rsid w:val="009B5403"/>
    <w:rsid w:val="009E7496"/>
    <w:rsid w:val="00A32E3E"/>
    <w:rsid w:val="00A4003E"/>
    <w:rsid w:val="00A51DC8"/>
    <w:rsid w:val="00A60F66"/>
    <w:rsid w:val="00A93445"/>
    <w:rsid w:val="00A97922"/>
    <w:rsid w:val="00AA137D"/>
    <w:rsid w:val="00AF6EAC"/>
    <w:rsid w:val="00B31F19"/>
    <w:rsid w:val="00B332DA"/>
    <w:rsid w:val="00BC2B73"/>
    <w:rsid w:val="00C32CA8"/>
    <w:rsid w:val="00C64439"/>
    <w:rsid w:val="00CB67AA"/>
    <w:rsid w:val="00D277BA"/>
    <w:rsid w:val="00D52837"/>
    <w:rsid w:val="00D5298F"/>
    <w:rsid w:val="00D81A2B"/>
    <w:rsid w:val="00DE5932"/>
    <w:rsid w:val="00E152FD"/>
    <w:rsid w:val="00E32743"/>
    <w:rsid w:val="00E44419"/>
    <w:rsid w:val="00EC0A4A"/>
    <w:rsid w:val="00EC7F1F"/>
    <w:rsid w:val="00EE2758"/>
    <w:rsid w:val="00EF2C19"/>
    <w:rsid w:val="00EF41AD"/>
    <w:rsid w:val="00F1499A"/>
    <w:rsid w:val="00F1586A"/>
    <w:rsid w:val="00F31735"/>
    <w:rsid w:val="00F37823"/>
    <w:rsid w:val="00FA7946"/>
    <w:rsid w:val="00FD0F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57F2A"/>
  <w15:docId w15:val="{97638F3F-68BF-4B5F-9C3D-BD97AEF3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7A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22686" w:rsidRDefault="007C750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22686" w:rsidRDefault="007C750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B3BB6" w:rsidRDefault="007C750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B3BB6" w:rsidRDefault="007C750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B3BB6" w:rsidRDefault="007C750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B3BB6" w:rsidRDefault="007C750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B3BB6" w:rsidRDefault="007C750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B3BB6" w:rsidRDefault="007C7505" w:rsidP="003F0F27">
          <w:pPr>
            <w:pStyle w:val="15C0292866B847DA9326E179CB55CD97"/>
          </w:pPr>
          <w:r w:rsidRPr="00D858FE">
            <w:rPr>
              <w:rStyle w:val="PlaceholderText"/>
            </w:rPr>
            <w:t>Choose an item.</w:t>
          </w:r>
        </w:p>
      </w:docPartBody>
    </w:docPart>
    <w:docPart>
      <w:docPartPr>
        <w:name w:val="DF4801711A9C474C98B090523FF4C721"/>
        <w:category>
          <w:name w:val="General"/>
          <w:gallery w:val="placeholder"/>
        </w:category>
        <w:types>
          <w:type w:val="bbPlcHdr"/>
        </w:types>
        <w:behaviors>
          <w:behavior w:val="content"/>
        </w:behaviors>
        <w:guid w:val="{CE78D261-4926-4260-B629-67EE275038CA}"/>
      </w:docPartPr>
      <w:docPartBody>
        <w:p w:rsidR="00B22686" w:rsidRDefault="000B3BB6" w:rsidP="000B3BB6">
          <w:pPr>
            <w:pStyle w:val="DF4801711A9C474C98B090523FF4C721"/>
          </w:pPr>
          <w:r w:rsidRPr="00D858FE">
            <w:rPr>
              <w:rStyle w:val="PlaceholderText"/>
            </w:rPr>
            <w:t>Choose an item.</w:t>
          </w:r>
        </w:p>
      </w:docPartBody>
    </w:docPart>
    <w:docPart>
      <w:docPartPr>
        <w:name w:val="AAEF76C480E64A8197D016F4EF81E648"/>
        <w:category>
          <w:name w:val="General"/>
          <w:gallery w:val="placeholder"/>
        </w:category>
        <w:types>
          <w:type w:val="bbPlcHdr"/>
        </w:types>
        <w:behaviors>
          <w:behavior w:val="content"/>
        </w:behaviors>
        <w:guid w:val="{4B638A95-D642-4B59-B25B-823BF48892F1}"/>
      </w:docPartPr>
      <w:docPartBody>
        <w:p w:rsidR="00B22686" w:rsidRDefault="000B3BB6" w:rsidP="000B3BB6">
          <w:pPr>
            <w:pStyle w:val="AAEF76C480E64A8197D016F4EF81E648"/>
          </w:pPr>
          <w:r w:rsidRPr="00D858FE">
            <w:rPr>
              <w:rStyle w:val="PlaceholderText"/>
            </w:rPr>
            <w:t>Choose an item.</w:t>
          </w:r>
        </w:p>
      </w:docPartBody>
    </w:docPart>
    <w:docPart>
      <w:docPartPr>
        <w:name w:val="56496BB7228442D48414A80F1E09B0BE"/>
        <w:category>
          <w:name w:val="General"/>
          <w:gallery w:val="placeholder"/>
        </w:category>
        <w:types>
          <w:type w:val="bbPlcHdr"/>
        </w:types>
        <w:behaviors>
          <w:behavior w:val="content"/>
        </w:behaviors>
        <w:guid w:val="{6841B212-FE4F-44B8-A0D6-561D762694E4}"/>
      </w:docPartPr>
      <w:docPartBody>
        <w:p w:rsidR="00B22686" w:rsidRDefault="000B3BB6" w:rsidP="000B3BB6">
          <w:pPr>
            <w:pStyle w:val="56496BB7228442D48414A80F1E09B0BE"/>
          </w:pPr>
          <w:r w:rsidRPr="00D858FE">
            <w:rPr>
              <w:rStyle w:val="PlaceholderText"/>
            </w:rPr>
            <w:t>Choose an item.</w:t>
          </w:r>
        </w:p>
      </w:docPartBody>
    </w:docPart>
    <w:docPart>
      <w:docPartPr>
        <w:name w:val="DA2F78BBDC0A4D3A9ED58E7D53DD3C1A"/>
        <w:category>
          <w:name w:val="General"/>
          <w:gallery w:val="placeholder"/>
        </w:category>
        <w:types>
          <w:type w:val="bbPlcHdr"/>
        </w:types>
        <w:behaviors>
          <w:behavior w:val="content"/>
        </w:behaviors>
        <w:guid w:val="{C7941734-A1F0-4FF2-B1FB-3CD89AA6F75A}"/>
      </w:docPartPr>
      <w:docPartBody>
        <w:p w:rsidR="00B22686" w:rsidRDefault="000B3BB6" w:rsidP="000B3BB6">
          <w:pPr>
            <w:pStyle w:val="DA2F78BBDC0A4D3A9ED58E7D53DD3C1A"/>
          </w:pPr>
          <w:r w:rsidRPr="00D858FE">
            <w:rPr>
              <w:rStyle w:val="PlaceholderText"/>
            </w:rPr>
            <w:t>Choose an item.</w:t>
          </w:r>
        </w:p>
      </w:docPartBody>
    </w:docPart>
    <w:docPart>
      <w:docPartPr>
        <w:name w:val="E40CF5D3E5AD4C53B3000CD0BDE8A9B0"/>
        <w:category>
          <w:name w:val="General"/>
          <w:gallery w:val="placeholder"/>
        </w:category>
        <w:types>
          <w:type w:val="bbPlcHdr"/>
        </w:types>
        <w:behaviors>
          <w:behavior w:val="content"/>
        </w:behaviors>
        <w:guid w:val="{B551FCB7-BC97-49B4-9CBD-7D33797F8821}"/>
      </w:docPartPr>
      <w:docPartBody>
        <w:p w:rsidR="00B22686" w:rsidRDefault="000B3BB6" w:rsidP="000B3BB6">
          <w:pPr>
            <w:pStyle w:val="E40CF5D3E5AD4C53B3000CD0BDE8A9B0"/>
          </w:pPr>
          <w:r w:rsidRPr="00D858FE">
            <w:rPr>
              <w:rStyle w:val="PlaceholderText"/>
            </w:rPr>
            <w:t>Choose an item.</w:t>
          </w:r>
        </w:p>
      </w:docPartBody>
    </w:docPart>
    <w:docPart>
      <w:docPartPr>
        <w:name w:val="7F75219F44BC4F56B78AEFB900454724"/>
        <w:category>
          <w:name w:val="General"/>
          <w:gallery w:val="placeholder"/>
        </w:category>
        <w:types>
          <w:type w:val="bbPlcHdr"/>
        </w:types>
        <w:behaviors>
          <w:behavior w:val="content"/>
        </w:behaviors>
        <w:guid w:val="{39CE75AC-E028-45AB-A67B-D5122A8D429F}"/>
      </w:docPartPr>
      <w:docPartBody>
        <w:p w:rsidR="00B22686" w:rsidRDefault="000B3BB6" w:rsidP="000B3BB6">
          <w:pPr>
            <w:pStyle w:val="7F75219F44BC4F56B78AEFB900454724"/>
          </w:pPr>
          <w:r w:rsidRPr="00D858FE">
            <w:rPr>
              <w:rStyle w:val="PlaceholderText"/>
            </w:rPr>
            <w:t>Choose an item.</w:t>
          </w:r>
        </w:p>
      </w:docPartBody>
    </w:docPart>
    <w:docPart>
      <w:docPartPr>
        <w:name w:val="31CD3364B06841FAB2F19724FD29AE03"/>
        <w:category>
          <w:name w:val="General"/>
          <w:gallery w:val="placeholder"/>
        </w:category>
        <w:types>
          <w:type w:val="bbPlcHdr"/>
        </w:types>
        <w:behaviors>
          <w:behavior w:val="content"/>
        </w:behaviors>
        <w:guid w:val="{DC5B7973-F1E6-445A-A928-1C82C53CEEA4}"/>
      </w:docPartPr>
      <w:docPartBody>
        <w:p w:rsidR="00B22686" w:rsidRDefault="000B3BB6" w:rsidP="000B3BB6">
          <w:pPr>
            <w:pStyle w:val="31CD3364B06841FAB2F19724FD29AE03"/>
          </w:pPr>
          <w:r w:rsidRPr="00D858FE">
            <w:rPr>
              <w:rStyle w:val="PlaceholderText"/>
            </w:rPr>
            <w:t>Choose an item.</w:t>
          </w:r>
        </w:p>
      </w:docPartBody>
    </w:docPart>
    <w:docPart>
      <w:docPartPr>
        <w:name w:val="11717934B99C48EAB0782759E0DB39AD"/>
        <w:category>
          <w:name w:val="General"/>
          <w:gallery w:val="placeholder"/>
        </w:category>
        <w:types>
          <w:type w:val="bbPlcHdr"/>
        </w:types>
        <w:behaviors>
          <w:behavior w:val="content"/>
        </w:behaviors>
        <w:guid w:val="{55C65E7E-626E-46BF-8A84-609438899F2D}"/>
      </w:docPartPr>
      <w:docPartBody>
        <w:p w:rsidR="00B22686" w:rsidRDefault="000B3BB6" w:rsidP="000B3BB6">
          <w:pPr>
            <w:pStyle w:val="11717934B99C48EAB0782759E0DB39AD"/>
          </w:pPr>
          <w:r w:rsidRPr="00D858FE">
            <w:rPr>
              <w:rStyle w:val="PlaceholderText"/>
            </w:rPr>
            <w:t>Choose an item.</w:t>
          </w:r>
        </w:p>
      </w:docPartBody>
    </w:docPart>
    <w:docPart>
      <w:docPartPr>
        <w:name w:val="4D973B337FA749959F06944F6B7C5DC8"/>
        <w:category>
          <w:name w:val="General"/>
          <w:gallery w:val="placeholder"/>
        </w:category>
        <w:types>
          <w:type w:val="bbPlcHdr"/>
        </w:types>
        <w:behaviors>
          <w:behavior w:val="content"/>
        </w:behaviors>
        <w:guid w:val="{EAFC40B1-3B10-4D8C-B303-F312CDCB9594}"/>
      </w:docPartPr>
      <w:docPartBody>
        <w:p w:rsidR="00B22686" w:rsidRDefault="000B3BB6" w:rsidP="000B3BB6">
          <w:pPr>
            <w:pStyle w:val="4D973B337FA749959F06944F6B7C5DC8"/>
          </w:pPr>
          <w:r w:rsidRPr="00D858FE">
            <w:rPr>
              <w:rStyle w:val="PlaceholderText"/>
            </w:rPr>
            <w:t>Choose an item.</w:t>
          </w:r>
        </w:p>
      </w:docPartBody>
    </w:docPart>
    <w:docPart>
      <w:docPartPr>
        <w:name w:val="9D6441E90FF846B5B3123474870991C9"/>
        <w:category>
          <w:name w:val="General"/>
          <w:gallery w:val="placeholder"/>
        </w:category>
        <w:types>
          <w:type w:val="bbPlcHdr"/>
        </w:types>
        <w:behaviors>
          <w:behavior w:val="content"/>
        </w:behaviors>
        <w:guid w:val="{4DA0154C-CE5E-439C-948F-569039828207}"/>
      </w:docPartPr>
      <w:docPartBody>
        <w:p w:rsidR="00B22686" w:rsidRDefault="000B3BB6" w:rsidP="000B3BB6">
          <w:pPr>
            <w:pStyle w:val="9D6441E90FF846B5B3123474870991C9"/>
          </w:pPr>
          <w:r w:rsidRPr="00D858FE">
            <w:rPr>
              <w:rStyle w:val="PlaceholderText"/>
            </w:rPr>
            <w:t>Choose an item.</w:t>
          </w:r>
        </w:p>
      </w:docPartBody>
    </w:docPart>
    <w:docPart>
      <w:docPartPr>
        <w:name w:val="46FC6D458665485BA36D26BB17EFFB19"/>
        <w:category>
          <w:name w:val="General"/>
          <w:gallery w:val="placeholder"/>
        </w:category>
        <w:types>
          <w:type w:val="bbPlcHdr"/>
        </w:types>
        <w:behaviors>
          <w:behavior w:val="content"/>
        </w:behaviors>
        <w:guid w:val="{FB5E8E85-87DD-4574-9676-5BBBCF1E5E1C}"/>
      </w:docPartPr>
      <w:docPartBody>
        <w:p w:rsidR="00B22686" w:rsidRDefault="000B3BB6" w:rsidP="000B3BB6">
          <w:pPr>
            <w:pStyle w:val="46FC6D458665485BA36D26BB17EFFB19"/>
          </w:pPr>
          <w:r w:rsidRPr="00D858FE">
            <w:rPr>
              <w:rStyle w:val="PlaceholderText"/>
            </w:rPr>
            <w:t>Choose an item.</w:t>
          </w:r>
        </w:p>
      </w:docPartBody>
    </w:docPart>
    <w:docPart>
      <w:docPartPr>
        <w:name w:val="35B611A9A86B48AAB5EBA931292A82C9"/>
        <w:category>
          <w:name w:val="General"/>
          <w:gallery w:val="placeholder"/>
        </w:category>
        <w:types>
          <w:type w:val="bbPlcHdr"/>
        </w:types>
        <w:behaviors>
          <w:behavior w:val="content"/>
        </w:behaviors>
        <w:guid w:val="{F8E21ED4-5D7B-4BA2-B4AC-B0F9219F6600}"/>
      </w:docPartPr>
      <w:docPartBody>
        <w:p w:rsidR="00B22686" w:rsidRDefault="000B3BB6" w:rsidP="000B3BB6">
          <w:pPr>
            <w:pStyle w:val="35B611A9A86B48AAB5EBA931292A82C9"/>
          </w:pPr>
          <w:r w:rsidRPr="00D858FE">
            <w:rPr>
              <w:rStyle w:val="PlaceholderText"/>
            </w:rPr>
            <w:t>Choose an item.</w:t>
          </w:r>
        </w:p>
      </w:docPartBody>
    </w:docPart>
    <w:docPart>
      <w:docPartPr>
        <w:name w:val="59D525F2FD1F44079AECD3252875A375"/>
        <w:category>
          <w:name w:val="General"/>
          <w:gallery w:val="placeholder"/>
        </w:category>
        <w:types>
          <w:type w:val="bbPlcHdr"/>
        </w:types>
        <w:behaviors>
          <w:behavior w:val="content"/>
        </w:behaviors>
        <w:guid w:val="{5F860A9A-44ED-4221-8BF0-F66165C9E747}"/>
      </w:docPartPr>
      <w:docPartBody>
        <w:p w:rsidR="00B22686" w:rsidRDefault="000B3BB6" w:rsidP="000B3BB6">
          <w:pPr>
            <w:pStyle w:val="59D525F2FD1F44079AECD3252875A375"/>
          </w:pPr>
          <w:r w:rsidRPr="00D858FE">
            <w:rPr>
              <w:rStyle w:val="PlaceholderText"/>
            </w:rPr>
            <w:t>Choose an item.</w:t>
          </w:r>
        </w:p>
      </w:docPartBody>
    </w:docPart>
    <w:docPart>
      <w:docPartPr>
        <w:name w:val="DBC0C867887E4A9F87456D560FDB2940"/>
        <w:category>
          <w:name w:val="General"/>
          <w:gallery w:val="placeholder"/>
        </w:category>
        <w:types>
          <w:type w:val="bbPlcHdr"/>
        </w:types>
        <w:behaviors>
          <w:behavior w:val="content"/>
        </w:behaviors>
        <w:guid w:val="{6F5B80A2-DF3E-45AC-90B1-B58EEBB5E90D}"/>
      </w:docPartPr>
      <w:docPartBody>
        <w:p w:rsidR="00B22686" w:rsidRDefault="000B3BB6" w:rsidP="000B3BB6">
          <w:pPr>
            <w:pStyle w:val="DBC0C867887E4A9F87456D560FDB2940"/>
          </w:pPr>
          <w:r w:rsidRPr="00D858FE">
            <w:rPr>
              <w:rStyle w:val="PlaceholderText"/>
            </w:rPr>
            <w:t>Choose an item.</w:t>
          </w:r>
        </w:p>
      </w:docPartBody>
    </w:docPart>
    <w:docPart>
      <w:docPartPr>
        <w:name w:val="1B732DD1AAB848FA86445604CED8F85C"/>
        <w:category>
          <w:name w:val="General"/>
          <w:gallery w:val="placeholder"/>
        </w:category>
        <w:types>
          <w:type w:val="bbPlcHdr"/>
        </w:types>
        <w:behaviors>
          <w:behavior w:val="content"/>
        </w:behaviors>
        <w:guid w:val="{0847B86E-001C-4CFF-9B1E-8FF4C2EFC3B5}"/>
      </w:docPartPr>
      <w:docPartBody>
        <w:p w:rsidR="00B22686" w:rsidRDefault="000B3BB6" w:rsidP="000B3BB6">
          <w:pPr>
            <w:pStyle w:val="1B732DD1AAB848FA86445604CED8F85C"/>
          </w:pPr>
          <w:r w:rsidRPr="00D858FE">
            <w:rPr>
              <w:rStyle w:val="PlaceholderText"/>
            </w:rPr>
            <w:t>Choose an item.</w:t>
          </w:r>
        </w:p>
      </w:docPartBody>
    </w:docPart>
    <w:docPart>
      <w:docPartPr>
        <w:name w:val="AA1F147297EE45EFA13BC1FD7485B0A3"/>
        <w:category>
          <w:name w:val="General"/>
          <w:gallery w:val="placeholder"/>
        </w:category>
        <w:types>
          <w:type w:val="bbPlcHdr"/>
        </w:types>
        <w:behaviors>
          <w:behavior w:val="content"/>
        </w:behaviors>
        <w:guid w:val="{5560F083-3FF1-440C-93FF-28B141163BCB}"/>
      </w:docPartPr>
      <w:docPartBody>
        <w:p w:rsidR="00B22686" w:rsidRDefault="000B3BB6" w:rsidP="000B3BB6">
          <w:pPr>
            <w:pStyle w:val="AA1F147297EE45EFA13BC1FD7485B0A3"/>
          </w:pPr>
          <w:r w:rsidRPr="00D858FE">
            <w:rPr>
              <w:rStyle w:val="PlaceholderText"/>
            </w:rPr>
            <w:t>Choose an item.</w:t>
          </w:r>
        </w:p>
      </w:docPartBody>
    </w:docPart>
    <w:docPart>
      <w:docPartPr>
        <w:name w:val="34BAB7ABF17349A7A861861A43DB32CE"/>
        <w:category>
          <w:name w:val="General"/>
          <w:gallery w:val="placeholder"/>
        </w:category>
        <w:types>
          <w:type w:val="bbPlcHdr"/>
        </w:types>
        <w:behaviors>
          <w:behavior w:val="content"/>
        </w:behaviors>
        <w:guid w:val="{886888F3-9890-4F65-ABCC-F3E34D1FDC4C}"/>
      </w:docPartPr>
      <w:docPartBody>
        <w:p w:rsidR="00B22686" w:rsidRDefault="000B3BB6" w:rsidP="000B3BB6">
          <w:pPr>
            <w:pStyle w:val="34BAB7ABF17349A7A861861A43DB32CE"/>
          </w:pPr>
          <w:r w:rsidRPr="00D858FE">
            <w:rPr>
              <w:rStyle w:val="PlaceholderText"/>
            </w:rPr>
            <w:t>Choose an item.</w:t>
          </w:r>
        </w:p>
      </w:docPartBody>
    </w:docPart>
    <w:docPart>
      <w:docPartPr>
        <w:name w:val="989450CD99BC47B395D11355EF5614B5"/>
        <w:category>
          <w:name w:val="General"/>
          <w:gallery w:val="placeholder"/>
        </w:category>
        <w:types>
          <w:type w:val="bbPlcHdr"/>
        </w:types>
        <w:behaviors>
          <w:behavior w:val="content"/>
        </w:behaviors>
        <w:guid w:val="{54B54E4E-9D44-4AAA-9FE5-0401917BE52C}"/>
      </w:docPartPr>
      <w:docPartBody>
        <w:p w:rsidR="00B22686" w:rsidRDefault="000B3BB6" w:rsidP="000B3BB6">
          <w:pPr>
            <w:pStyle w:val="989450CD99BC47B395D11355EF5614B5"/>
          </w:pPr>
          <w:r w:rsidRPr="00D858FE">
            <w:rPr>
              <w:rStyle w:val="PlaceholderText"/>
            </w:rPr>
            <w:t>Choose an item.</w:t>
          </w:r>
        </w:p>
      </w:docPartBody>
    </w:docPart>
    <w:docPart>
      <w:docPartPr>
        <w:name w:val="4B325BF3F9EC4A17AF312427D123CBE2"/>
        <w:category>
          <w:name w:val="General"/>
          <w:gallery w:val="placeholder"/>
        </w:category>
        <w:types>
          <w:type w:val="bbPlcHdr"/>
        </w:types>
        <w:behaviors>
          <w:behavior w:val="content"/>
        </w:behaviors>
        <w:guid w:val="{F4970B33-81B5-4E5B-870F-C47299DA663F}"/>
      </w:docPartPr>
      <w:docPartBody>
        <w:p w:rsidR="00B22686" w:rsidRDefault="000B3BB6" w:rsidP="000B3BB6">
          <w:pPr>
            <w:pStyle w:val="4B325BF3F9EC4A17AF312427D123CBE2"/>
          </w:pPr>
          <w:r w:rsidRPr="00D858FE">
            <w:rPr>
              <w:rStyle w:val="PlaceholderText"/>
            </w:rPr>
            <w:t>Choose an item.</w:t>
          </w:r>
        </w:p>
      </w:docPartBody>
    </w:docPart>
    <w:docPart>
      <w:docPartPr>
        <w:name w:val="FB8F0EA7F39A46E1A546E1A95AD3B9EF"/>
        <w:category>
          <w:name w:val="General"/>
          <w:gallery w:val="placeholder"/>
        </w:category>
        <w:types>
          <w:type w:val="bbPlcHdr"/>
        </w:types>
        <w:behaviors>
          <w:behavior w:val="content"/>
        </w:behaviors>
        <w:guid w:val="{12D682C5-878E-4A27-8AA6-BB8F706A1C5C}"/>
      </w:docPartPr>
      <w:docPartBody>
        <w:p w:rsidR="00B22686" w:rsidRDefault="000B3BB6" w:rsidP="000B3BB6">
          <w:pPr>
            <w:pStyle w:val="FB8F0EA7F39A46E1A546E1A95AD3B9EF"/>
          </w:pPr>
          <w:r w:rsidRPr="00D858FE">
            <w:rPr>
              <w:rStyle w:val="PlaceholderText"/>
            </w:rPr>
            <w:t>Choose an item.</w:t>
          </w:r>
        </w:p>
      </w:docPartBody>
    </w:docPart>
    <w:docPart>
      <w:docPartPr>
        <w:name w:val="4FEAB34408174895A01136CFD4691E01"/>
        <w:category>
          <w:name w:val="General"/>
          <w:gallery w:val="placeholder"/>
        </w:category>
        <w:types>
          <w:type w:val="bbPlcHdr"/>
        </w:types>
        <w:behaviors>
          <w:behavior w:val="content"/>
        </w:behaviors>
        <w:guid w:val="{ABB3CAC2-255A-46BE-A538-E742E0636CAD}"/>
      </w:docPartPr>
      <w:docPartBody>
        <w:p w:rsidR="00B22686" w:rsidRDefault="000B3BB6" w:rsidP="000B3BB6">
          <w:pPr>
            <w:pStyle w:val="4FEAB34408174895A01136CFD4691E01"/>
          </w:pPr>
          <w:r w:rsidRPr="00D858FE">
            <w:rPr>
              <w:rStyle w:val="PlaceholderText"/>
            </w:rPr>
            <w:t>Choose an item.</w:t>
          </w:r>
        </w:p>
      </w:docPartBody>
    </w:docPart>
    <w:docPart>
      <w:docPartPr>
        <w:name w:val="66D874DD7F084AC1B2089CB214FC5FE7"/>
        <w:category>
          <w:name w:val="General"/>
          <w:gallery w:val="placeholder"/>
        </w:category>
        <w:types>
          <w:type w:val="bbPlcHdr"/>
        </w:types>
        <w:behaviors>
          <w:behavior w:val="content"/>
        </w:behaviors>
        <w:guid w:val="{DCA07F7C-C8B6-4FDF-B02E-2324804342FA}"/>
      </w:docPartPr>
      <w:docPartBody>
        <w:p w:rsidR="00B22686" w:rsidRDefault="000B3BB6" w:rsidP="000B3BB6">
          <w:pPr>
            <w:pStyle w:val="66D874DD7F084AC1B2089CB214FC5FE7"/>
          </w:pPr>
          <w:r w:rsidRPr="00D858FE">
            <w:rPr>
              <w:rStyle w:val="PlaceholderText"/>
            </w:rPr>
            <w:t>Choose an item.</w:t>
          </w:r>
        </w:p>
      </w:docPartBody>
    </w:docPart>
    <w:docPart>
      <w:docPartPr>
        <w:name w:val="E0497DA64CB544C784264E588E7117DA"/>
        <w:category>
          <w:name w:val="General"/>
          <w:gallery w:val="placeholder"/>
        </w:category>
        <w:types>
          <w:type w:val="bbPlcHdr"/>
        </w:types>
        <w:behaviors>
          <w:behavior w:val="content"/>
        </w:behaviors>
        <w:guid w:val="{E8622C29-FFA6-46D9-BC23-A9A90D89440E}"/>
      </w:docPartPr>
      <w:docPartBody>
        <w:p w:rsidR="00B22686" w:rsidRDefault="000B3BB6" w:rsidP="000B3BB6">
          <w:pPr>
            <w:pStyle w:val="E0497DA64CB544C784264E588E7117DA"/>
          </w:pPr>
          <w:r w:rsidRPr="00D858FE">
            <w:rPr>
              <w:rStyle w:val="PlaceholderText"/>
            </w:rPr>
            <w:t>Choose an item.</w:t>
          </w:r>
        </w:p>
      </w:docPartBody>
    </w:docPart>
    <w:docPart>
      <w:docPartPr>
        <w:name w:val="ED4566B436E049BEA32A1F32C8C784C6"/>
        <w:category>
          <w:name w:val="General"/>
          <w:gallery w:val="placeholder"/>
        </w:category>
        <w:types>
          <w:type w:val="bbPlcHdr"/>
        </w:types>
        <w:behaviors>
          <w:behavior w:val="content"/>
        </w:behaviors>
        <w:guid w:val="{585907C6-62E6-4CB3-9CC8-E07C798B57D5}"/>
      </w:docPartPr>
      <w:docPartBody>
        <w:p w:rsidR="00B22686" w:rsidRDefault="000B3BB6" w:rsidP="000B3BB6">
          <w:pPr>
            <w:pStyle w:val="ED4566B436E049BEA32A1F32C8C784C6"/>
          </w:pPr>
          <w:r w:rsidRPr="00D858FE">
            <w:rPr>
              <w:rStyle w:val="PlaceholderText"/>
            </w:rPr>
            <w:t>Choose an item.</w:t>
          </w:r>
        </w:p>
      </w:docPartBody>
    </w:docPart>
    <w:docPart>
      <w:docPartPr>
        <w:name w:val="44ACEED3A00A437EB09133CD499DA16B"/>
        <w:category>
          <w:name w:val="General"/>
          <w:gallery w:val="placeholder"/>
        </w:category>
        <w:types>
          <w:type w:val="bbPlcHdr"/>
        </w:types>
        <w:behaviors>
          <w:behavior w:val="content"/>
        </w:behaviors>
        <w:guid w:val="{FB3DABF3-397C-4D4C-B526-DD26949F3FFE}"/>
      </w:docPartPr>
      <w:docPartBody>
        <w:p w:rsidR="00B22686" w:rsidRDefault="000B3BB6" w:rsidP="000B3BB6">
          <w:pPr>
            <w:pStyle w:val="44ACEED3A00A437EB09133CD499DA16B"/>
          </w:pPr>
          <w:r w:rsidRPr="00D858FE">
            <w:rPr>
              <w:rStyle w:val="PlaceholderText"/>
            </w:rPr>
            <w:t>Choose an item.</w:t>
          </w:r>
        </w:p>
      </w:docPartBody>
    </w:docPart>
    <w:docPart>
      <w:docPartPr>
        <w:name w:val="D5F4A72F2E4446378F2726E7EEC71C78"/>
        <w:category>
          <w:name w:val="General"/>
          <w:gallery w:val="placeholder"/>
        </w:category>
        <w:types>
          <w:type w:val="bbPlcHdr"/>
        </w:types>
        <w:behaviors>
          <w:behavior w:val="content"/>
        </w:behaviors>
        <w:guid w:val="{CDB1CF93-8203-4861-83A7-A5FABD60FFAF}"/>
      </w:docPartPr>
      <w:docPartBody>
        <w:p w:rsidR="00B22686" w:rsidRDefault="000B3BB6" w:rsidP="000B3BB6">
          <w:pPr>
            <w:pStyle w:val="D5F4A72F2E4446378F2726E7EEC71C78"/>
          </w:pPr>
          <w:r w:rsidRPr="00D858FE">
            <w:rPr>
              <w:rStyle w:val="PlaceholderText"/>
            </w:rPr>
            <w:t>Choose an item.</w:t>
          </w:r>
        </w:p>
      </w:docPartBody>
    </w:docPart>
    <w:docPart>
      <w:docPartPr>
        <w:name w:val="D0706FEA9C92410DA1E91BC39EEA96DE"/>
        <w:category>
          <w:name w:val="General"/>
          <w:gallery w:val="placeholder"/>
        </w:category>
        <w:types>
          <w:type w:val="bbPlcHdr"/>
        </w:types>
        <w:behaviors>
          <w:behavior w:val="content"/>
        </w:behaviors>
        <w:guid w:val="{325AC8E4-F7F8-4164-A6EF-620839736498}"/>
      </w:docPartPr>
      <w:docPartBody>
        <w:p w:rsidR="00B22686" w:rsidRDefault="000B3BB6" w:rsidP="000B3BB6">
          <w:pPr>
            <w:pStyle w:val="D0706FEA9C92410DA1E91BC39EEA96DE"/>
          </w:pPr>
          <w:r w:rsidRPr="00D858FE">
            <w:rPr>
              <w:rStyle w:val="PlaceholderText"/>
            </w:rPr>
            <w:t>Choose an item.</w:t>
          </w:r>
        </w:p>
      </w:docPartBody>
    </w:docPart>
    <w:docPart>
      <w:docPartPr>
        <w:name w:val="F777226EB22E47C782D9A4C9272C9FA7"/>
        <w:category>
          <w:name w:val="General"/>
          <w:gallery w:val="placeholder"/>
        </w:category>
        <w:types>
          <w:type w:val="bbPlcHdr"/>
        </w:types>
        <w:behaviors>
          <w:behavior w:val="content"/>
        </w:behaviors>
        <w:guid w:val="{29177528-1216-4E1C-9C54-96E590C82AC1}"/>
      </w:docPartPr>
      <w:docPartBody>
        <w:p w:rsidR="00B22686" w:rsidRDefault="000B3BB6" w:rsidP="000B3BB6">
          <w:pPr>
            <w:pStyle w:val="F777226EB22E47C782D9A4C9272C9FA7"/>
          </w:pPr>
          <w:r w:rsidRPr="00D858FE">
            <w:rPr>
              <w:rStyle w:val="PlaceholderText"/>
            </w:rPr>
            <w:t>Choose an item.</w:t>
          </w:r>
        </w:p>
      </w:docPartBody>
    </w:docPart>
    <w:docPart>
      <w:docPartPr>
        <w:name w:val="FFD55EFE3DFC481B8746A29FFABB7588"/>
        <w:category>
          <w:name w:val="General"/>
          <w:gallery w:val="placeholder"/>
        </w:category>
        <w:types>
          <w:type w:val="bbPlcHdr"/>
        </w:types>
        <w:behaviors>
          <w:behavior w:val="content"/>
        </w:behaviors>
        <w:guid w:val="{AC844189-7E71-43C4-A37B-2B822815966A}"/>
      </w:docPartPr>
      <w:docPartBody>
        <w:p w:rsidR="00B22686" w:rsidRDefault="000B3BB6" w:rsidP="000B3BB6">
          <w:pPr>
            <w:pStyle w:val="FFD55EFE3DFC481B8746A29FFABB7588"/>
          </w:pPr>
          <w:r w:rsidRPr="00D858FE">
            <w:rPr>
              <w:rStyle w:val="PlaceholderText"/>
            </w:rPr>
            <w:t>Choose an item.</w:t>
          </w:r>
        </w:p>
      </w:docPartBody>
    </w:docPart>
    <w:docPart>
      <w:docPartPr>
        <w:name w:val="3926674961A74D1795AAA8B73C44037C"/>
        <w:category>
          <w:name w:val="General"/>
          <w:gallery w:val="placeholder"/>
        </w:category>
        <w:types>
          <w:type w:val="bbPlcHdr"/>
        </w:types>
        <w:behaviors>
          <w:behavior w:val="content"/>
        </w:behaviors>
        <w:guid w:val="{45B230CB-6580-403E-B730-E5BE655238CD}"/>
      </w:docPartPr>
      <w:docPartBody>
        <w:p w:rsidR="00B22686" w:rsidRDefault="000B3BB6" w:rsidP="000B3BB6">
          <w:pPr>
            <w:pStyle w:val="3926674961A74D1795AAA8B73C44037C"/>
          </w:pPr>
          <w:r w:rsidRPr="00D858FE">
            <w:rPr>
              <w:rStyle w:val="PlaceholderText"/>
            </w:rPr>
            <w:t>Choose an item.</w:t>
          </w:r>
        </w:p>
      </w:docPartBody>
    </w:docPart>
    <w:docPart>
      <w:docPartPr>
        <w:name w:val="8D275392F5C14E29BDE68E23BBAB347B"/>
        <w:category>
          <w:name w:val="General"/>
          <w:gallery w:val="placeholder"/>
        </w:category>
        <w:types>
          <w:type w:val="bbPlcHdr"/>
        </w:types>
        <w:behaviors>
          <w:behavior w:val="content"/>
        </w:behaviors>
        <w:guid w:val="{4ECE60DB-7FAF-4B0E-8D73-391266F338DF}"/>
      </w:docPartPr>
      <w:docPartBody>
        <w:p w:rsidR="00B22686" w:rsidRDefault="000B3BB6" w:rsidP="000B3BB6">
          <w:pPr>
            <w:pStyle w:val="8D275392F5C14E29BDE68E23BBAB347B"/>
          </w:pPr>
          <w:r w:rsidRPr="00D858FE">
            <w:rPr>
              <w:rStyle w:val="PlaceholderText"/>
            </w:rPr>
            <w:t>Choose an item.</w:t>
          </w:r>
        </w:p>
      </w:docPartBody>
    </w:docPart>
    <w:docPart>
      <w:docPartPr>
        <w:name w:val="013A40B91D8F4C97BAA739994167D4A2"/>
        <w:category>
          <w:name w:val="General"/>
          <w:gallery w:val="placeholder"/>
        </w:category>
        <w:types>
          <w:type w:val="bbPlcHdr"/>
        </w:types>
        <w:behaviors>
          <w:behavior w:val="content"/>
        </w:behaviors>
        <w:guid w:val="{28E3FECC-7427-47C9-B1A7-6CEB59289389}"/>
      </w:docPartPr>
      <w:docPartBody>
        <w:p w:rsidR="00B22686" w:rsidRDefault="000B3BB6" w:rsidP="000B3BB6">
          <w:pPr>
            <w:pStyle w:val="013A40B91D8F4C97BAA739994167D4A2"/>
          </w:pPr>
          <w:r w:rsidRPr="00D858FE">
            <w:rPr>
              <w:rStyle w:val="PlaceholderText"/>
            </w:rPr>
            <w:t>Choose an item.</w:t>
          </w:r>
        </w:p>
      </w:docPartBody>
    </w:docPart>
    <w:docPart>
      <w:docPartPr>
        <w:name w:val="F8BAA5221237408E97436CD30A4DA386"/>
        <w:category>
          <w:name w:val="General"/>
          <w:gallery w:val="placeholder"/>
        </w:category>
        <w:types>
          <w:type w:val="bbPlcHdr"/>
        </w:types>
        <w:behaviors>
          <w:behavior w:val="content"/>
        </w:behaviors>
        <w:guid w:val="{2000CDF8-3B21-4402-AF4B-E96F89A90382}"/>
      </w:docPartPr>
      <w:docPartBody>
        <w:p w:rsidR="00B22686" w:rsidRDefault="000B3BB6" w:rsidP="000B3BB6">
          <w:pPr>
            <w:pStyle w:val="F8BAA5221237408E97436CD30A4DA386"/>
          </w:pPr>
          <w:r w:rsidRPr="00D858FE">
            <w:rPr>
              <w:rStyle w:val="PlaceholderText"/>
            </w:rPr>
            <w:t>Choose an item.</w:t>
          </w:r>
        </w:p>
      </w:docPartBody>
    </w:docPart>
    <w:docPart>
      <w:docPartPr>
        <w:name w:val="DDD55462C288450880679A93611EDDB9"/>
        <w:category>
          <w:name w:val="General"/>
          <w:gallery w:val="placeholder"/>
        </w:category>
        <w:types>
          <w:type w:val="bbPlcHdr"/>
        </w:types>
        <w:behaviors>
          <w:behavior w:val="content"/>
        </w:behaviors>
        <w:guid w:val="{06F8D921-2446-4415-A7C9-3197564DC2E4}"/>
      </w:docPartPr>
      <w:docPartBody>
        <w:p w:rsidR="00B22686" w:rsidRDefault="000B3BB6" w:rsidP="000B3BB6">
          <w:pPr>
            <w:pStyle w:val="DDD55462C288450880679A93611EDDB9"/>
          </w:pPr>
          <w:r w:rsidRPr="00D858FE">
            <w:rPr>
              <w:rStyle w:val="PlaceholderText"/>
            </w:rPr>
            <w:t>Choose an item.</w:t>
          </w:r>
        </w:p>
      </w:docPartBody>
    </w:docPart>
    <w:docPart>
      <w:docPartPr>
        <w:name w:val="32C5E5BDF93B40CEBC87F944D1944027"/>
        <w:category>
          <w:name w:val="General"/>
          <w:gallery w:val="placeholder"/>
        </w:category>
        <w:types>
          <w:type w:val="bbPlcHdr"/>
        </w:types>
        <w:behaviors>
          <w:behavior w:val="content"/>
        </w:behaviors>
        <w:guid w:val="{D6EB8F2C-91E2-474F-AF1A-9BA7105ADCB5}"/>
      </w:docPartPr>
      <w:docPartBody>
        <w:p w:rsidR="00B22686" w:rsidRDefault="000B3BB6" w:rsidP="000B3BB6">
          <w:pPr>
            <w:pStyle w:val="32C5E5BDF93B40CEBC87F944D1944027"/>
          </w:pPr>
          <w:r w:rsidRPr="00D858FE">
            <w:rPr>
              <w:rStyle w:val="PlaceholderText"/>
            </w:rPr>
            <w:t>Choose an item.</w:t>
          </w:r>
        </w:p>
      </w:docPartBody>
    </w:docPart>
    <w:docPart>
      <w:docPartPr>
        <w:name w:val="CCCD19EF91FE47FAAA77BDD2D7FE7FB5"/>
        <w:category>
          <w:name w:val="General"/>
          <w:gallery w:val="placeholder"/>
        </w:category>
        <w:types>
          <w:type w:val="bbPlcHdr"/>
        </w:types>
        <w:behaviors>
          <w:behavior w:val="content"/>
        </w:behaviors>
        <w:guid w:val="{9889CB4D-E092-4BAC-AE80-CB1DAD30CCBD}"/>
      </w:docPartPr>
      <w:docPartBody>
        <w:p w:rsidR="00B22686" w:rsidRDefault="000B3BB6" w:rsidP="000B3BB6">
          <w:pPr>
            <w:pStyle w:val="CCCD19EF91FE47FAAA77BDD2D7FE7FB5"/>
          </w:pPr>
          <w:r w:rsidRPr="00D858FE">
            <w:rPr>
              <w:rStyle w:val="PlaceholderText"/>
            </w:rPr>
            <w:t>Choose an item.</w:t>
          </w:r>
        </w:p>
      </w:docPartBody>
    </w:docPart>
    <w:docPart>
      <w:docPartPr>
        <w:name w:val="FDBE36102F1447C5967E91CB35016843"/>
        <w:category>
          <w:name w:val="General"/>
          <w:gallery w:val="placeholder"/>
        </w:category>
        <w:types>
          <w:type w:val="bbPlcHdr"/>
        </w:types>
        <w:behaviors>
          <w:behavior w:val="content"/>
        </w:behaviors>
        <w:guid w:val="{D0E6323C-069D-4257-8416-E60DC9DF51B7}"/>
      </w:docPartPr>
      <w:docPartBody>
        <w:p w:rsidR="00B22686" w:rsidRDefault="000B3BB6" w:rsidP="000B3BB6">
          <w:pPr>
            <w:pStyle w:val="FDBE36102F1447C5967E91CB35016843"/>
          </w:pPr>
          <w:r w:rsidRPr="00D858FE">
            <w:rPr>
              <w:rStyle w:val="PlaceholderText"/>
            </w:rPr>
            <w:t>Choose an item.</w:t>
          </w:r>
        </w:p>
      </w:docPartBody>
    </w:docPart>
    <w:docPart>
      <w:docPartPr>
        <w:name w:val="D4C40629F4D4403DBA59C6AE04B1E017"/>
        <w:category>
          <w:name w:val="General"/>
          <w:gallery w:val="placeholder"/>
        </w:category>
        <w:types>
          <w:type w:val="bbPlcHdr"/>
        </w:types>
        <w:behaviors>
          <w:behavior w:val="content"/>
        </w:behaviors>
        <w:guid w:val="{17AF47AE-C675-466C-A6B8-14657370056E}"/>
      </w:docPartPr>
      <w:docPartBody>
        <w:p w:rsidR="00B22686" w:rsidRDefault="000B3BB6" w:rsidP="000B3BB6">
          <w:pPr>
            <w:pStyle w:val="D4C40629F4D4403DBA59C6AE04B1E0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3BB6"/>
    <w:rsid w:val="000B3BB6"/>
    <w:rsid w:val="0021441C"/>
    <w:rsid w:val="00323E0F"/>
    <w:rsid w:val="00595432"/>
    <w:rsid w:val="006F3BBE"/>
    <w:rsid w:val="007C7505"/>
    <w:rsid w:val="009879DA"/>
    <w:rsid w:val="009A5BE6"/>
    <w:rsid w:val="00B22686"/>
    <w:rsid w:val="00CF16DB"/>
    <w:rsid w:val="00DC7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3BB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F4801711A9C474C98B090523FF4C721">
    <w:name w:val="DF4801711A9C474C98B090523FF4C721"/>
    <w:rsid w:val="000B3BB6"/>
    <w:rPr>
      <w:kern w:val="2"/>
      <w14:ligatures w14:val="standardContextual"/>
    </w:rPr>
  </w:style>
  <w:style w:type="paragraph" w:customStyle="1" w:styleId="AAEF76C480E64A8197D016F4EF81E648">
    <w:name w:val="AAEF76C480E64A8197D016F4EF81E648"/>
    <w:rsid w:val="000B3BB6"/>
    <w:rPr>
      <w:kern w:val="2"/>
      <w14:ligatures w14:val="standardContextual"/>
    </w:rPr>
  </w:style>
  <w:style w:type="paragraph" w:customStyle="1" w:styleId="56496BB7228442D48414A80F1E09B0BE">
    <w:name w:val="56496BB7228442D48414A80F1E09B0BE"/>
    <w:rsid w:val="000B3BB6"/>
    <w:rPr>
      <w:kern w:val="2"/>
      <w14:ligatures w14:val="standardContextual"/>
    </w:rPr>
  </w:style>
  <w:style w:type="paragraph" w:customStyle="1" w:styleId="DA2F78BBDC0A4D3A9ED58E7D53DD3C1A">
    <w:name w:val="DA2F78BBDC0A4D3A9ED58E7D53DD3C1A"/>
    <w:rsid w:val="000B3BB6"/>
    <w:rPr>
      <w:kern w:val="2"/>
      <w14:ligatures w14:val="standardContextual"/>
    </w:rPr>
  </w:style>
  <w:style w:type="paragraph" w:customStyle="1" w:styleId="E40CF5D3E5AD4C53B3000CD0BDE8A9B0">
    <w:name w:val="E40CF5D3E5AD4C53B3000CD0BDE8A9B0"/>
    <w:rsid w:val="000B3BB6"/>
    <w:rPr>
      <w:kern w:val="2"/>
      <w14:ligatures w14:val="standardContextual"/>
    </w:rPr>
  </w:style>
  <w:style w:type="paragraph" w:customStyle="1" w:styleId="7F75219F44BC4F56B78AEFB900454724">
    <w:name w:val="7F75219F44BC4F56B78AEFB900454724"/>
    <w:rsid w:val="000B3BB6"/>
    <w:rPr>
      <w:kern w:val="2"/>
      <w14:ligatures w14:val="standardContextual"/>
    </w:rPr>
  </w:style>
  <w:style w:type="paragraph" w:customStyle="1" w:styleId="31CD3364B06841FAB2F19724FD29AE03">
    <w:name w:val="31CD3364B06841FAB2F19724FD29AE03"/>
    <w:rsid w:val="000B3BB6"/>
    <w:rPr>
      <w:kern w:val="2"/>
      <w14:ligatures w14:val="standardContextual"/>
    </w:rPr>
  </w:style>
  <w:style w:type="paragraph" w:customStyle="1" w:styleId="11717934B99C48EAB0782759E0DB39AD">
    <w:name w:val="11717934B99C48EAB0782759E0DB39AD"/>
    <w:rsid w:val="000B3BB6"/>
    <w:rPr>
      <w:kern w:val="2"/>
      <w14:ligatures w14:val="standardContextual"/>
    </w:rPr>
  </w:style>
  <w:style w:type="paragraph" w:customStyle="1" w:styleId="4D973B337FA749959F06944F6B7C5DC8">
    <w:name w:val="4D973B337FA749959F06944F6B7C5DC8"/>
    <w:rsid w:val="000B3BB6"/>
    <w:rPr>
      <w:kern w:val="2"/>
      <w14:ligatures w14:val="standardContextual"/>
    </w:rPr>
  </w:style>
  <w:style w:type="paragraph" w:customStyle="1" w:styleId="9D6441E90FF846B5B3123474870991C9">
    <w:name w:val="9D6441E90FF846B5B3123474870991C9"/>
    <w:rsid w:val="000B3BB6"/>
    <w:rPr>
      <w:kern w:val="2"/>
      <w14:ligatures w14:val="standardContextual"/>
    </w:rPr>
  </w:style>
  <w:style w:type="paragraph" w:customStyle="1" w:styleId="46FC6D458665485BA36D26BB17EFFB19">
    <w:name w:val="46FC6D458665485BA36D26BB17EFFB19"/>
    <w:rsid w:val="000B3BB6"/>
    <w:rPr>
      <w:kern w:val="2"/>
      <w14:ligatures w14:val="standardContextual"/>
    </w:rPr>
  </w:style>
  <w:style w:type="paragraph" w:customStyle="1" w:styleId="35B611A9A86B48AAB5EBA931292A82C9">
    <w:name w:val="35B611A9A86B48AAB5EBA931292A82C9"/>
    <w:rsid w:val="000B3BB6"/>
    <w:rPr>
      <w:kern w:val="2"/>
      <w14:ligatures w14:val="standardContextual"/>
    </w:rPr>
  </w:style>
  <w:style w:type="paragraph" w:customStyle="1" w:styleId="59D525F2FD1F44079AECD3252875A375">
    <w:name w:val="59D525F2FD1F44079AECD3252875A375"/>
    <w:rsid w:val="000B3BB6"/>
    <w:rPr>
      <w:kern w:val="2"/>
      <w14:ligatures w14:val="standardContextual"/>
    </w:rPr>
  </w:style>
  <w:style w:type="paragraph" w:customStyle="1" w:styleId="DBC0C867887E4A9F87456D560FDB2940">
    <w:name w:val="DBC0C867887E4A9F87456D560FDB2940"/>
    <w:rsid w:val="000B3BB6"/>
    <w:rPr>
      <w:kern w:val="2"/>
      <w14:ligatures w14:val="standardContextual"/>
    </w:rPr>
  </w:style>
  <w:style w:type="paragraph" w:customStyle="1" w:styleId="1B732DD1AAB848FA86445604CED8F85C">
    <w:name w:val="1B732DD1AAB848FA86445604CED8F85C"/>
    <w:rsid w:val="000B3BB6"/>
    <w:rPr>
      <w:kern w:val="2"/>
      <w14:ligatures w14:val="standardContextual"/>
    </w:rPr>
  </w:style>
  <w:style w:type="paragraph" w:customStyle="1" w:styleId="AA1F147297EE45EFA13BC1FD7485B0A3">
    <w:name w:val="AA1F147297EE45EFA13BC1FD7485B0A3"/>
    <w:rsid w:val="000B3BB6"/>
    <w:rPr>
      <w:kern w:val="2"/>
      <w14:ligatures w14:val="standardContextual"/>
    </w:rPr>
  </w:style>
  <w:style w:type="paragraph" w:customStyle="1" w:styleId="34BAB7ABF17349A7A861861A43DB32CE">
    <w:name w:val="34BAB7ABF17349A7A861861A43DB32CE"/>
    <w:rsid w:val="000B3BB6"/>
    <w:rPr>
      <w:kern w:val="2"/>
      <w14:ligatures w14:val="standardContextual"/>
    </w:rPr>
  </w:style>
  <w:style w:type="paragraph" w:customStyle="1" w:styleId="989450CD99BC47B395D11355EF5614B5">
    <w:name w:val="989450CD99BC47B395D11355EF5614B5"/>
    <w:rsid w:val="000B3BB6"/>
    <w:rPr>
      <w:kern w:val="2"/>
      <w14:ligatures w14:val="standardContextual"/>
    </w:rPr>
  </w:style>
  <w:style w:type="paragraph" w:customStyle="1" w:styleId="4B325BF3F9EC4A17AF312427D123CBE2">
    <w:name w:val="4B325BF3F9EC4A17AF312427D123CBE2"/>
    <w:rsid w:val="000B3BB6"/>
    <w:rPr>
      <w:kern w:val="2"/>
      <w14:ligatures w14:val="standardContextual"/>
    </w:rPr>
  </w:style>
  <w:style w:type="paragraph" w:customStyle="1" w:styleId="FB8F0EA7F39A46E1A546E1A95AD3B9EF">
    <w:name w:val="FB8F0EA7F39A46E1A546E1A95AD3B9EF"/>
    <w:rsid w:val="000B3BB6"/>
    <w:rPr>
      <w:kern w:val="2"/>
      <w14:ligatures w14:val="standardContextual"/>
    </w:rPr>
  </w:style>
  <w:style w:type="paragraph" w:customStyle="1" w:styleId="4FEAB34408174895A01136CFD4691E01">
    <w:name w:val="4FEAB34408174895A01136CFD4691E01"/>
    <w:rsid w:val="000B3BB6"/>
    <w:rPr>
      <w:kern w:val="2"/>
      <w14:ligatures w14:val="standardContextual"/>
    </w:rPr>
  </w:style>
  <w:style w:type="paragraph" w:customStyle="1" w:styleId="66D874DD7F084AC1B2089CB214FC5FE7">
    <w:name w:val="66D874DD7F084AC1B2089CB214FC5FE7"/>
    <w:rsid w:val="000B3BB6"/>
    <w:rPr>
      <w:kern w:val="2"/>
      <w14:ligatures w14:val="standardContextual"/>
    </w:rPr>
  </w:style>
  <w:style w:type="paragraph" w:customStyle="1" w:styleId="E0497DA64CB544C784264E588E7117DA">
    <w:name w:val="E0497DA64CB544C784264E588E7117DA"/>
    <w:rsid w:val="000B3BB6"/>
    <w:rPr>
      <w:kern w:val="2"/>
      <w14:ligatures w14:val="standardContextual"/>
    </w:rPr>
  </w:style>
  <w:style w:type="paragraph" w:customStyle="1" w:styleId="ED4566B436E049BEA32A1F32C8C784C6">
    <w:name w:val="ED4566B436E049BEA32A1F32C8C784C6"/>
    <w:rsid w:val="000B3BB6"/>
    <w:rPr>
      <w:kern w:val="2"/>
      <w14:ligatures w14:val="standardContextual"/>
    </w:rPr>
  </w:style>
  <w:style w:type="paragraph" w:customStyle="1" w:styleId="44ACEED3A00A437EB09133CD499DA16B">
    <w:name w:val="44ACEED3A00A437EB09133CD499DA16B"/>
    <w:rsid w:val="000B3BB6"/>
    <w:rPr>
      <w:kern w:val="2"/>
      <w14:ligatures w14:val="standardContextual"/>
    </w:rPr>
  </w:style>
  <w:style w:type="paragraph" w:customStyle="1" w:styleId="D5F4A72F2E4446378F2726E7EEC71C78">
    <w:name w:val="D5F4A72F2E4446378F2726E7EEC71C78"/>
    <w:rsid w:val="000B3BB6"/>
    <w:rPr>
      <w:kern w:val="2"/>
      <w14:ligatures w14:val="standardContextual"/>
    </w:rPr>
  </w:style>
  <w:style w:type="paragraph" w:customStyle="1" w:styleId="D0706FEA9C92410DA1E91BC39EEA96DE">
    <w:name w:val="D0706FEA9C92410DA1E91BC39EEA96DE"/>
    <w:rsid w:val="000B3BB6"/>
    <w:rPr>
      <w:kern w:val="2"/>
      <w14:ligatures w14:val="standardContextual"/>
    </w:rPr>
  </w:style>
  <w:style w:type="paragraph" w:customStyle="1" w:styleId="F777226EB22E47C782D9A4C9272C9FA7">
    <w:name w:val="F777226EB22E47C782D9A4C9272C9FA7"/>
    <w:rsid w:val="000B3BB6"/>
    <w:rPr>
      <w:kern w:val="2"/>
      <w14:ligatures w14:val="standardContextual"/>
    </w:rPr>
  </w:style>
  <w:style w:type="paragraph" w:customStyle="1" w:styleId="FFD55EFE3DFC481B8746A29FFABB7588">
    <w:name w:val="FFD55EFE3DFC481B8746A29FFABB7588"/>
    <w:rsid w:val="000B3BB6"/>
    <w:rPr>
      <w:kern w:val="2"/>
      <w14:ligatures w14:val="standardContextual"/>
    </w:rPr>
  </w:style>
  <w:style w:type="paragraph" w:customStyle="1" w:styleId="3926674961A74D1795AAA8B73C44037C">
    <w:name w:val="3926674961A74D1795AAA8B73C44037C"/>
    <w:rsid w:val="000B3BB6"/>
    <w:rPr>
      <w:kern w:val="2"/>
      <w14:ligatures w14:val="standardContextual"/>
    </w:rPr>
  </w:style>
  <w:style w:type="paragraph" w:customStyle="1" w:styleId="8D275392F5C14E29BDE68E23BBAB347B">
    <w:name w:val="8D275392F5C14E29BDE68E23BBAB347B"/>
    <w:rsid w:val="000B3BB6"/>
    <w:rPr>
      <w:kern w:val="2"/>
      <w14:ligatures w14:val="standardContextual"/>
    </w:rPr>
  </w:style>
  <w:style w:type="paragraph" w:customStyle="1" w:styleId="013A40B91D8F4C97BAA739994167D4A2">
    <w:name w:val="013A40B91D8F4C97BAA739994167D4A2"/>
    <w:rsid w:val="000B3BB6"/>
    <w:rPr>
      <w:kern w:val="2"/>
      <w14:ligatures w14:val="standardContextual"/>
    </w:rPr>
  </w:style>
  <w:style w:type="paragraph" w:customStyle="1" w:styleId="F8BAA5221237408E97436CD30A4DA386">
    <w:name w:val="F8BAA5221237408E97436CD30A4DA386"/>
    <w:rsid w:val="000B3BB6"/>
    <w:rPr>
      <w:kern w:val="2"/>
      <w14:ligatures w14:val="standardContextual"/>
    </w:rPr>
  </w:style>
  <w:style w:type="paragraph" w:customStyle="1" w:styleId="DDD55462C288450880679A93611EDDB9">
    <w:name w:val="DDD55462C288450880679A93611EDDB9"/>
    <w:rsid w:val="000B3BB6"/>
    <w:rPr>
      <w:kern w:val="2"/>
      <w14:ligatures w14:val="standardContextual"/>
    </w:rPr>
  </w:style>
  <w:style w:type="paragraph" w:customStyle="1" w:styleId="32C5E5BDF93B40CEBC87F944D1944027">
    <w:name w:val="32C5E5BDF93B40CEBC87F944D1944027"/>
    <w:rsid w:val="000B3BB6"/>
    <w:rPr>
      <w:kern w:val="2"/>
      <w14:ligatures w14:val="standardContextual"/>
    </w:rPr>
  </w:style>
  <w:style w:type="paragraph" w:customStyle="1" w:styleId="CCCD19EF91FE47FAAA77BDD2D7FE7FB5">
    <w:name w:val="CCCD19EF91FE47FAAA77BDD2D7FE7FB5"/>
    <w:rsid w:val="000B3BB6"/>
    <w:rPr>
      <w:kern w:val="2"/>
      <w14:ligatures w14:val="standardContextual"/>
    </w:rPr>
  </w:style>
  <w:style w:type="paragraph" w:customStyle="1" w:styleId="FDBE36102F1447C5967E91CB35016843">
    <w:name w:val="FDBE36102F1447C5967E91CB35016843"/>
    <w:rsid w:val="000B3BB6"/>
    <w:rPr>
      <w:kern w:val="2"/>
      <w14:ligatures w14:val="standardContextual"/>
    </w:rPr>
  </w:style>
  <w:style w:type="paragraph" w:customStyle="1" w:styleId="D4C40629F4D4403DBA59C6AE04B1E017">
    <w:name w:val="D4C40629F4D4403DBA59C6AE04B1E017"/>
    <w:rsid w:val="000B3BB6"/>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7045</Words>
  <Characters>40161</Characters>
  <Application>Microsoft Office Word</Application>
  <DocSecurity>12</DocSecurity>
  <Lines>334</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2024-05-09T06:30:00Z</dcterms:created>
  <dcterms:modified xsi:type="dcterms:W3CDTF">2024-05-09T06:30:00Z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