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F73A66" w14:textId="77777777" w:rsidR="00032D65" w:rsidRPr="002C3EBF" w:rsidRDefault="009379C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0E10AF" wp14:editId="58A2C89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F884096" w14:textId="77777777" w:rsidR="00032D65" w:rsidRDefault="009379C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2272B0" w14:textId="77777777" w:rsidR="00032D65" w:rsidRDefault="009379C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96AC9E" w14:textId="77777777" w:rsidR="00032D65" w:rsidRPr="002C3EBF" w:rsidRDefault="009379C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D4BC1" w14:paraId="4C43DE6A" w14:textId="77777777" w:rsidTr="001D4BC1">
        <w:tc>
          <w:tcPr>
            <w:cnfStyle w:val="001000000000" w:firstRow="0" w:lastRow="0" w:firstColumn="1" w:lastColumn="0" w:oddVBand="0" w:evenVBand="0" w:oddHBand="0" w:evenHBand="0" w:firstRowFirstColumn="0" w:firstRowLastColumn="0" w:lastRowFirstColumn="0" w:lastRowLastColumn="0"/>
            <w:tcW w:w="3227" w:type="dxa"/>
          </w:tcPr>
          <w:p w14:paraId="34690BB5" w14:textId="77777777" w:rsidR="00032D65" w:rsidRPr="00996FAF" w:rsidRDefault="009379C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CF2DE38" w14:textId="77777777" w:rsidR="00032D65" w:rsidRPr="00996FAF" w:rsidRDefault="009379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Hahndorf Residential Care Services</w:t>
            </w:r>
          </w:p>
        </w:tc>
      </w:tr>
      <w:tr w:rsidR="001D4BC1" w14:paraId="268E48E8"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B85AB4" w14:textId="77777777" w:rsidR="00032D65" w:rsidRPr="00996FAF" w:rsidRDefault="009379C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7C8F32" w14:textId="77777777" w:rsidR="00032D65" w:rsidRPr="00C27BE3" w:rsidRDefault="009379C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6937</w:t>
            </w:r>
          </w:p>
        </w:tc>
      </w:tr>
      <w:tr w:rsidR="001D4BC1" w14:paraId="4307B4F1" w14:textId="77777777" w:rsidTr="001D4B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8FBAA8" w14:textId="77777777" w:rsidR="00032D65" w:rsidRPr="00996FAF" w:rsidRDefault="009379C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3F898B9" w14:textId="77777777" w:rsidR="00032D65" w:rsidRPr="00996FAF" w:rsidRDefault="009379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1A Main</w:t>
            </w:r>
            <w:r>
              <w:rPr>
                <w:rFonts w:ascii="Arial" w:eastAsia="Times New Roman" w:hAnsi="Arial" w:cs="Arial"/>
                <w:lang w:eastAsia="en-AU"/>
              </w:rPr>
              <w:t xml:space="preserve"> Street, HAHNDORF, South Australia, 5245</w:t>
            </w:r>
          </w:p>
        </w:tc>
      </w:tr>
      <w:tr w:rsidR="001D4BC1" w14:paraId="59E92704"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B5632F" w14:textId="77777777" w:rsidR="00032D65" w:rsidRPr="00996FAF" w:rsidRDefault="009379C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AACF8C" w14:textId="77777777" w:rsidR="00032D65" w:rsidRPr="00996FAF" w:rsidRDefault="009379C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D4BC1" w14:paraId="44E22EDA" w14:textId="77777777" w:rsidTr="001D4B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AB9A4" w14:textId="77777777" w:rsidR="00032D65" w:rsidRPr="00996FAF" w:rsidRDefault="009379C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00A5B7" w14:textId="77777777" w:rsidR="00032D65" w:rsidRPr="00996FAF" w:rsidRDefault="009379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27 June 2024</w:t>
            </w:r>
          </w:p>
        </w:tc>
      </w:tr>
      <w:tr w:rsidR="001D4BC1" w14:paraId="65B6F94A"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2C4513" w14:textId="77777777" w:rsidR="00032D65" w:rsidRPr="00996FAF" w:rsidRDefault="009379C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31835840"/>
            <w:placeholder>
              <w:docPart w:val="DefaultPlaceholder_-1854013437"/>
            </w:placeholder>
            <w:date w:fullDate="2024-08-08T00:00:00Z">
              <w:dateFormat w:val="d MMMM yyyy"/>
              <w:lid w:val="en-AU"/>
              <w:storeMappedDataAs w:val="dateTime"/>
              <w:calendar w:val="gregorian"/>
            </w:date>
          </w:sdtPr>
          <w:sdtEndPr/>
          <w:sdtContent>
            <w:tc>
              <w:tcPr>
                <w:tcW w:w="7114" w:type="dxa"/>
                <w:shd w:val="clear" w:color="auto" w:fill="FFFFFF" w:themeFill="background1"/>
              </w:tcPr>
              <w:p w14:paraId="2162C89D" w14:textId="390E3C0E" w:rsidR="00032D65" w:rsidRPr="00996FAF" w:rsidRDefault="000D115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August 2024</w:t>
                </w:r>
              </w:p>
            </w:tc>
          </w:sdtContent>
        </w:sdt>
      </w:tr>
      <w:tr w:rsidR="001D4BC1" w14:paraId="78A5B0D2" w14:textId="77777777" w:rsidTr="001D4BC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8665F3" w14:textId="77777777" w:rsidR="00032D65" w:rsidRPr="00996FAF" w:rsidRDefault="009379C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A01DB7E" w14:textId="77777777" w:rsidR="00032D65" w:rsidRPr="009B6303" w:rsidRDefault="009379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2979 Hahndorf Holdings Pty Ltd </w:t>
            </w:r>
          </w:p>
          <w:p w14:paraId="744E3DCC" w14:textId="77777777" w:rsidR="00032D65" w:rsidRPr="009B6303" w:rsidRDefault="009379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4346 Hahndorf Residential Care Services</w:t>
            </w:r>
          </w:p>
        </w:tc>
      </w:tr>
    </w:tbl>
    <w:bookmarkEnd w:id="0"/>
    <w:p w14:paraId="077D4FEB" w14:textId="77777777" w:rsidR="00032D65" w:rsidRPr="00996FAF" w:rsidRDefault="009379C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6FA5F0" w14:textId="77777777" w:rsidR="00032D65" w:rsidRPr="00996FAF" w:rsidRDefault="009379C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F3DD189" w14:textId="77777777" w:rsidR="00032D65" w:rsidRPr="0020716E" w:rsidRDefault="009379C8" w:rsidP="0036130C">
      <w:pPr>
        <w:pStyle w:val="NormalArial"/>
        <w:rPr>
          <w:color w:val="auto"/>
        </w:rPr>
      </w:pPr>
      <w:r w:rsidRPr="00996FAF">
        <w:t xml:space="preserve">This performance report for </w:t>
      </w:r>
      <w:r w:rsidRPr="00C27BE3">
        <w:rPr>
          <w:color w:val="auto"/>
        </w:rPr>
        <w:t>Hahndorf Residential Care Services</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 xml:space="preserve">Denise </w:t>
      </w:r>
      <w:r w:rsidRPr="0020716E">
        <w:rPr>
          <w:color w:val="auto"/>
        </w:rPr>
        <w:t>McDonald, delegate of the Aged Care Quality and Safety Commissioner (Commissioner)</w:t>
      </w:r>
      <w:r w:rsidRPr="0020716E">
        <w:rPr>
          <w:rStyle w:val="FootnoteReference"/>
          <w:color w:val="auto"/>
        </w:rPr>
        <w:footnoteReference w:id="1"/>
      </w:r>
      <w:r w:rsidRPr="0020716E">
        <w:rPr>
          <w:color w:val="auto"/>
        </w:rPr>
        <w:t xml:space="preserve">. </w:t>
      </w:r>
    </w:p>
    <w:p w14:paraId="319C5D98" w14:textId="77777777" w:rsidR="00032D65" w:rsidRPr="00996FAF" w:rsidRDefault="009379C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BF6E8D" w14:textId="77777777" w:rsidR="00032D65" w:rsidRPr="00996FAF" w:rsidRDefault="009379C8" w:rsidP="0036130C">
      <w:pPr>
        <w:pStyle w:val="NormalArial"/>
      </w:pPr>
      <w:r w:rsidRPr="00996FAF">
        <w:t>The report also specifies any areas in which improvements must be made to ensure the Quality Standards are complied with.</w:t>
      </w:r>
    </w:p>
    <w:p w14:paraId="09010B5D" w14:textId="77777777" w:rsidR="00032D65" w:rsidRPr="00996FAF" w:rsidRDefault="009379C8" w:rsidP="00712752">
      <w:pPr>
        <w:pStyle w:val="Heading1"/>
        <w:spacing w:before="240" w:after="240" w:line="22" w:lineRule="atLeast"/>
        <w:rPr>
          <w:rFonts w:ascii="Arial" w:hAnsi="Arial" w:cs="Arial"/>
        </w:rPr>
      </w:pPr>
      <w:r w:rsidRPr="00996FAF">
        <w:rPr>
          <w:rFonts w:ascii="Arial" w:hAnsi="Arial" w:cs="Arial"/>
        </w:rPr>
        <w:t>Material relied on</w:t>
      </w:r>
    </w:p>
    <w:p w14:paraId="081DB718" w14:textId="77777777" w:rsidR="00032D65" w:rsidRPr="00996FAF" w:rsidRDefault="009379C8" w:rsidP="0036130C">
      <w:pPr>
        <w:pStyle w:val="NormalArial"/>
      </w:pPr>
      <w:r w:rsidRPr="00996FAF">
        <w:t>The following information has been considered in preparing the performance report:</w:t>
      </w:r>
    </w:p>
    <w:p w14:paraId="7705D20E" w14:textId="3D94AD38" w:rsidR="00032D65" w:rsidRPr="0020716E" w:rsidRDefault="009379C8" w:rsidP="00712752">
      <w:pPr>
        <w:pStyle w:val="ListParagraph"/>
        <w:numPr>
          <w:ilvl w:val="0"/>
          <w:numId w:val="2"/>
        </w:numPr>
        <w:spacing w:line="240" w:lineRule="atLeast"/>
        <w:ind w:left="714" w:hanging="357"/>
        <w:contextualSpacing w:val="0"/>
        <w:rPr>
          <w:rFonts w:ascii="Arial" w:hAnsi="Arial" w:cs="Arial"/>
          <w:color w:val="auto"/>
        </w:rPr>
      </w:pPr>
      <w:r w:rsidRPr="0020716E">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35586816" w14:textId="41117CDD" w:rsidR="00032D65" w:rsidRDefault="009379C8" w:rsidP="00712752">
      <w:pPr>
        <w:pStyle w:val="ListParagraph"/>
        <w:numPr>
          <w:ilvl w:val="0"/>
          <w:numId w:val="2"/>
        </w:numPr>
        <w:spacing w:line="240" w:lineRule="atLeast"/>
        <w:ind w:left="714" w:hanging="357"/>
        <w:contextualSpacing w:val="0"/>
        <w:rPr>
          <w:rFonts w:ascii="Arial" w:hAnsi="Arial" w:cs="Arial"/>
          <w:color w:val="auto"/>
        </w:rPr>
      </w:pPr>
      <w:r w:rsidRPr="0020716E">
        <w:rPr>
          <w:rFonts w:ascii="Arial" w:hAnsi="Arial" w:cs="Arial"/>
          <w:color w:val="auto"/>
        </w:rPr>
        <w:t xml:space="preserve">the provider’s response to the assessment team’s report received </w:t>
      </w:r>
      <w:r w:rsidR="0020716E" w:rsidRPr="0020716E">
        <w:rPr>
          <w:rFonts w:ascii="Arial" w:hAnsi="Arial" w:cs="Arial"/>
          <w:color w:val="auto"/>
        </w:rPr>
        <w:t>26 July 2024</w:t>
      </w:r>
    </w:p>
    <w:p w14:paraId="3E7E322E" w14:textId="405AE9EA" w:rsidR="0020716E" w:rsidRPr="0020716E" w:rsidRDefault="0020716E"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performance of the service</w:t>
      </w:r>
    </w:p>
    <w:p w14:paraId="7DD172E9" w14:textId="56EFF909" w:rsidR="00032D65" w:rsidRPr="00712752" w:rsidRDefault="009379C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7324BEE" w14:textId="77777777" w:rsidR="00032D65" w:rsidRPr="00996FAF" w:rsidRDefault="009379C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D4BC1" w14:paraId="3ED423B6" w14:textId="77777777" w:rsidTr="001D4B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97C9E6" w14:textId="77777777" w:rsidR="00032D65" w:rsidRPr="00996FAF" w:rsidRDefault="009379C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D292743" w14:textId="77777777" w:rsidR="00032D65" w:rsidRPr="00996FAF" w:rsidRDefault="009379C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5921215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1D4BC1" w14:paraId="6EC54F21" w14:textId="77777777" w:rsidTr="001D4B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6AC5F2" w14:textId="77777777" w:rsidR="00032D65" w:rsidRPr="00996FAF" w:rsidRDefault="009379C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A38C408" w14:textId="77777777" w:rsidR="00032D65" w:rsidRPr="002C5FA9" w:rsidRDefault="009379C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300384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D4BC1" w14:paraId="538F2806" w14:textId="77777777" w:rsidTr="001D4B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79984E" w14:textId="77777777" w:rsidR="00032D65" w:rsidRPr="00996FAF" w:rsidRDefault="009379C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DD4B0CB" w14:textId="77777777" w:rsidR="00032D65" w:rsidRPr="002C5FA9" w:rsidRDefault="009379C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986536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D4BC1" w14:paraId="3783C2D4" w14:textId="77777777" w:rsidTr="001D4B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FF4493" w14:textId="77777777" w:rsidR="00032D65" w:rsidRPr="00996FAF" w:rsidRDefault="009379C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CF67F71" w14:textId="77777777" w:rsidR="00032D65" w:rsidRPr="002C5FA9" w:rsidRDefault="009379C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199054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D4BC1" w14:paraId="099B47F1" w14:textId="77777777" w:rsidTr="001D4B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D6225F" w14:textId="77777777" w:rsidR="00032D65" w:rsidRPr="00996FAF" w:rsidRDefault="009379C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5F16ACF" w14:textId="77777777" w:rsidR="00032D65" w:rsidRPr="002C5FA9" w:rsidRDefault="009379C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664529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D4BC1" w14:paraId="0C66FCDF" w14:textId="77777777" w:rsidTr="001D4B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2399A1" w14:textId="77777777" w:rsidR="00032D65" w:rsidRPr="00996FAF" w:rsidRDefault="009379C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1C98E5A" w14:textId="77777777" w:rsidR="00032D65" w:rsidRPr="002C5FA9" w:rsidRDefault="009379C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880447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D4BC1" w14:paraId="2CE22E7B" w14:textId="77777777" w:rsidTr="001D4B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FFB93F" w14:textId="77777777" w:rsidR="00032D65" w:rsidRPr="00996FAF" w:rsidRDefault="009379C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E72959B" w14:textId="77777777" w:rsidR="00032D65" w:rsidRPr="002C5FA9" w:rsidRDefault="009379C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911220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D4BC1" w14:paraId="60E8134B" w14:textId="77777777" w:rsidTr="001D4B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1DEFFC" w14:textId="77777777" w:rsidR="00032D65" w:rsidRPr="00996FAF" w:rsidRDefault="009379C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38C8571" w14:textId="2C528DCB" w:rsidR="00032D65" w:rsidRPr="002C5FA9" w:rsidRDefault="009379C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799176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D115E">
                  <w:rPr>
                    <w:rFonts w:ascii="Arial" w:hAnsi="Arial" w:cs="Arial"/>
                    <w:b/>
                    <w:bCs/>
                  </w:rPr>
                  <w:t>Compliant</w:t>
                </w:r>
              </w:sdtContent>
            </w:sdt>
          </w:p>
        </w:tc>
      </w:tr>
    </w:tbl>
    <w:p w14:paraId="42391CE1" w14:textId="77777777" w:rsidR="00032D65" w:rsidRPr="00996FAF" w:rsidRDefault="009379C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15CE83" w14:textId="77777777" w:rsidR="00032D65" w:rsidRPr="00996FAF" w:rsidRDefault="009379C8" w:rsidP="00712752">
      <w:pPr>
        <w:pStyle w:val="Heading1"/>
        <w:spacing w:before="0" w:after="240" w:line="22" w:lineRule="atLeast"/>
        <w:rPr>
          <w:rFonts w:ascii="Arial" w:hAnsi="Arial" w:cs="Arial"/>
        </w:rPr>
      </w:pPr>
      <w:r w:rsidRPr="00996FAF">
        <w:rPr>
          <w:rFonts w:ascii="Arial" w:hAnsi="Arial" w:cs="Arial"/>
        </w:rPr>
        <w:t>Areas for improvement</w:t>
      </w:r>
    </w:p>
    <w:p w14:paraId="6772255D" w14:textId="77777777" w:rsidR="00032D65" w:rsidRPr="000D115E" w:rsidRDefault="009379C8" w:rsidP="0036130C">
      <w:pPr>
        <w:pStyle w:val="NormalArial"/>
        <w:rPr>
          <w:color w:val="auto"/>
        </w:rPr>
      </w:pPr>
      <w:r w:rsidRPr="000D115E">
        <w:rPr>
          <w:color w:val="auto"/>
        </w:rPr>
        <w:t xml:space="preserve">There are no specific areas identified in which improvements must be made to ensure compliance with the Quality Standards. The provider is required to actively pursue continuous improvement </w:t>
      </w:r>
      <w:proofErr w:type="gramStart"/>
      <w:r w:rsidRPr="000D115E">
        <w:rPr>
          <w:color w:val="auto"/>
        </w:rPr>
        <w:t>in order to</w:t>
      </w:r>
      <w:proofErr w:type="gramEnd"/>
      <w:r w:rsidRPr="000D115E">
        <w:rPr>
          <w:color w:val="auto"/>
        </w:rPr>
        <w:t xml:space="preserve"> remain compliant with the Quality Standards. </w:t>
      </w:r>
    </w:p>
    <w:p w14:paraId="0D339D3F" w14:textId="77777777" w:rsidR="005B2308" w:rsidRPr="00996FAF" w:rsidRDefault="005B2308" w:rsidP="005B2308">
      <w:pPr>
        <w:pStyle w:val="NormalArial"/>
        <w:ind w:left="720"/>
      </w:pPr>
    </w:p>
    <w:p w14:paraId="4DB0E689" w14:textId="579A5F93" w:rsidR="00032D65" w:rsidRPr="00996FAF" w:rsidRDefault="009379C8" w:rsidP="0036130C">
      <w:pPr>
        <w:pStyle w:val="NormalArial"/>
      </w:pPr>
      <w:r w:rsidRPr="00996FAF">
        <w:br w:type="page"/>
      </w:r>
    </w:p>
    <w:p w14:paraId="1688FFCC" w14:textId="77777777" w:rsidR="00032D65" w:rsidRPr="00996FAF" w:rsidRDefault="009379C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D4BC1" w14:paraId="58037572" w14:textId="77777777" w:rsidTr="001D4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0C9E969" w14:textId="77777777" w:rsidR="00032D65" w:rsidRPr="00550022" w:rsidRDefault="009379C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D0C32BD" w14:textId="77777777" w:rsidR="00032D65" w:rsidRPr="00996FAF" w:rsidRDefault="00032D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4BC1" w14:paraId="1456E099"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D68C3" w14:textId="77777777" w:rsidR="00032D65" w:rsidRPr="00996FAF" w:rsidRDefault="009379C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868CC37" w14:textId="77777777" w:rsidR="00032D65" w:rsidRPr="00996FAF" w:rsidRDefault="009379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76F4FD8" w14:textId="77777777" w:rsidR="00032D65" w:rsidRPr="00996FAF" w:rsidRDefault="009379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8078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1D4BC1" w14:paraId="797EE580"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F2F9DD" w14:textId="77777777" w:rsidR="00032D65" w:rsidRPr="00996FAF" w:rsidRDefault="009379C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B687A88"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231BF25"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53886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D4BC1" w14:paraId="0C75FBF1"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75178" w14:textId="77777777" w:rsidR="00032D65" w:rsidRPr="00996FAF" w:rsidRDefault="009379C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93D26B6"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A02DDD9" w14:textId="77777777" w:rsidR="00032D65" w:rsidRPr="00996FAF" w:rsidRDefault="009379C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B059D7B" w14:textId="77777777" w:rsidR="00032D65" w:rsidRPr="00996FAF" w:rsidRDefault="009379C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317754BF" w14:textId="77777777" w:rsidR="00032D65" w:rsidRPr="00996FAF" w:rsidRDefault="009379C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9FAEDCA" w14:textId="77777777" w:rsidR="00032D65" w:rsidRPr="00996FAF" w:rsidRDefault="009379C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A814662"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12085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D4BC1" w14:paraId="0F844318"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EF3F7" w14:textId="77777777" w:rsidR="00032D65" w:rsidRPr="00996FAF" w:rsidRDefault="009379C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0F21309"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41D124F9" w14:textId="77777777" w:rsidR="00032D65" w:rsidRPr="00996FAF" w:rsidRDefault="009379C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302561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D4BC1" w14:paraId="3811965C"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EB301" w14:textId="77777777" w:rsidR="00032D65" w:rsidRPr="00996FAF" w:rsidRDefault="009379C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EF60B8D" w14:textId="77777777" w:rsidR="00032D65" w:rsidRPr="00996FAF" w:rsidRDefault="009379C8"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025E010"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91259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D4BC1" w14:paraId="386B8548"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22B61" w14:textId="77777777" w:rsidR="00032D65" w:rsidRPr="00996FAF" w:rsidRDefault="009379C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506E78D"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4EDF8B9"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812631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0FE4FE37" w14:textId="77777777" w:rsidR="00032D65" w:rsidRDefault="009379C8" w:rsidP="001A5684">
      <w:pPr>
        <w:pStyle w:val="Heading20"/>
      </w:pPr>
      <w:r w:rsidRPr="00996FAF">
        <w:t>Findings</w:t>
      </w:r>
    </w:p>
    <w:p w14:paraId="25C68865" w14:textId="77777777" w:rsidR="005B2308" w:rsidRDefault="005B2308" w:rsidP="005B2308">
      <w:pPr>
        <w:pStyle w:val="NormalArial"/>
      </w:pPr>
      <w:bookmarkStart w:id="1" w:name="_Hlk160546864"/>
      <w:r>
        <w:t>This Quality Standard is assessed as Compliant as 6 of the 6 Requirements have been found Compliant, as:</w:t>
      </w:r>
      <w:bookmarkEnd w:id="1"/>
    </w:p>
    <w:p w14:paraId="3D3E7541" w14:textId="77777777" w:rsidR="009124FE" w:rsidRDefault="0020716E" w:rsidP="0036130C">
      <w:pPr>
        <w:pStyle w:val="NormalArial"/>
      </w:pPr>
      <w:r w:rsidRPr="0020716E">
        <w:t xml:space="preserve">Most consumers and representatives said consumers </w:t>
      </w:r>
      <w:r w:rsidR="009124FE" w:rsidRPr="0020716E">
        <w:t>identity, culture and diversit</w:t>
      </w:r>
      <w:r w:rsidR="009124FE">
        <w:t xml:space="preserve">y were </w:t>
      </w:r>
      <w:r w:rsidR="009124FE" w:rsidRPr="0020716E">
        <w:t>valued</w:t>
      </w:r>
      <w:r w:rsidR="009124FE">
        <w:t xml:space="preserve"> and most staff</w:t>
      </w:r>
      <w:r w:rsidRPr="0020716E">
        <w:t xml:space="preserve"> treated </w:t>
      </w:r>
      <w:r w:rsidR="009124FE">
        <w:t xml:space="preserve">consumers </w:t>
      </w:r>
      <w:r w:rsidRPr="0020716E">
        <w:t>with dignity and respect,</w:t>
      </w:r>
      <w:r w:rsidR="009124FE">
        <w:t xml:space="preserve"> however, others raised concerns with staff attitudes, or the way staff spoke to them or others, prompting management to issue a memorandum to staff.</w:t>
      </w:r>
      <w:r w:rsidRPr="0020716E">
        <w:t xml:space="preserve"> </w:t>
      </w:r>
      <w:r w:rsidR="00205EA6">
        <w:t>Staff</w:t>
      </w:r>
      <w:r w:rsidRPr="0020716E">
        <w:t xml:space="preserve"> </w:t>
      </w:r>
      <w:r w:rsidR="00205EA6">
        <w:t>gave examples of being</w:t>
      </w:r>
      <w:r w:rsidRPr="0020716E">
        <w:t xml:space="preserve"> respect</w:t>
      </w:r>
      <w:r w:rsidR="00205EA6">
        <w:t xml:space="preserve">ful as </w:t>
      </w:r>
      <w:r w:rsidRPr="0020716E">
        <w:t xml:space="preserve">asking for consent, acknowledging </w:t>
      </w:r>
      <w:r w:rsidR="00205EA6">
        <w:t>consumers</w:t>
      </w:r>
      <w:r w:rsidRPr="0020716E">
        <w:t xml:space="preserve"> choices and taking time to understand </w:t>
      </w:r>
      <w:r w:rsidR="00205EA6">
        <w:t>consumers</w:t>
      </w:r>
      <w:r w:rsidRPr="0020716E">
        <w:t xml:space="preserve"> background, life history and needs. </w:t>
      </w:r>
      <w:r w:rsidR="00205EA6">
        <w:t xml:space="preserve">Staff were observed </w:t>
      </w:r>
      <w:r w:rsidR="009124FE">
        <w:t xml:space="preserve">to speak about consumers and interact with them </w:t>
      </w:r>
      <w:r w:rsidRPr="0020716E">
        <w:t xml:space="preserve">interacting </w:t>
      </w:r>
      <w:r w:rsidR="00205EA6">
        <w:t xml:space="preserve">in a </w:t>
      </w:r>
      <w:r w:rsidRPr="0020716E">
        <w:t>respect</w:t>
      </w:r>
      <w:r w:rsidR="00205EA6">
        <w:t xml:space="preserve"> manner</w:t>
      </w:r>
      <w:r w:rsidR="009124FE">
        <w:t>, during the Site Audit</w:t>
      </w:r>
      <w:r w:rsidRPr="0020716E">
        <w:t>.</w:t>
      </w:r>
      <w:r>
        <w:t xml:space="preserve"> </w:t>
      </w:r>
    </w:p>
    <w:p w14:paraId="51EAEB2A" w14:textId="7CCCDD81" w:rsidR="0020716E" w:rsidRDefault="0020716E" w:rsidP="0036130C">
      <w:pPr>
        <w:pStyle w:val="NormalArial"/>
      </w:pPr>
      <w:r w:rsidRPr="0020716E">
        <w:t xml:space="preserve">Consumers and representatives said care </w:t>
      </w:r>
      <w:r w:rsidR="00031F7B">
        <w:t>was provided</w:t>
      </w:r>
      <w:r w:rsidRPr="0020716E">
        <w:t xml:space="preserve"> consistent with their cultural traditions and preferences. Staff </w:t>
      </w:r>
      <w:r w:rsidR="00CE6698">
        <w:t>demonstrated knowledge on</w:t>
      </w:r>
      <w:r w:rsidRPr="0020716E">
        <w:t xml:space="preserve"> how consumers’ cultural needs influence</w:t>
      </w:r>
      <w:r w:rsidR="00CE6698">
        <w:t>d</w:t>
      </w:r>
      <w:r w:rsidRPr="0020716E">
        <w:t xml:space="preserve"> the delivery of day-to-day care and services. </w:t>
      </w:r>
      <w:r w:rsidR="00416C3F">
        <w:t xml:space="preserve">Policies and procedures on diversity and inclusion guided staff on culturally safe care. </w:t>
      </w:r>
    </w:p>
    <w:p w14:paraId="653F9034" w14:textId="661C6B69" w:rsidR="0020716E" w:rsidRDefault="0020716E" w:rsidP="0036130C">
      <w:pPr>
        <w:pStyle w:val="NormalArial"/>
      </w:pPr>
      <w:r w:rsidRPr="0020716E">
        <w:t xml:space="preserve">Consumers and representatives said </w:t>
      </w:r>
      <w:r w:rsidR="00BB387A">
        <w:t xml:space="preserve">they were supported to make </w:t>
      </w:r>
      <w:r w:rsidRPr="0020716E">
        <w:t xml:space="preserve">decisions about their own care, </w:t>
      </w:r>
      <w:r w:rsidR="00BB387A">
        <w:t xml:space="preserve">including </w:t>
      </w:r>
      <w:r w:rsidRPr="0020716E">
        <w:t xml:space="preserve">when family, friends and carers should be involved </w:t>
      </w:r>
      <w:r w:rsidR="00BB387A">
        <w:t xml:space="preserve">and how they wanted to maintain their intimate relationships. Staff demonstrated knowledge of consumer’s care decisions and their choices regarding how their care was delivered. </w:t>
      </w:r>
      <w:r w:rsidRPr="0020716E">
        <w:t xml:space="preserve">Care documentation </w:t>
      </w:r>
      <w:r w:rsidR="00BB387A">
        <w:lastRenderedPageBreak/>
        <w:t xml:space="preserve">recorded </w:t>
      </w:r>
      <w:r w:rsidRPr="0020716E">
        <w:t>who</w:t>
      </w:r>
      <w:r w:rsidR="00BB387A">
        <w:t xml:space="preserve"> was </w:t>
      </w:r>
      <w:r w:rsidRPr="0020716E">
        <w:t xml:space="preserve">involved in </w:t>
      </w:r>
      <w:r w:rsidR="00BB387A">
        <w:t xml:space="preserve">decision making processes and what supports consumers required to maintain relationships of choice. </w:t>
      </w:r>
    </w:p>
    <w:p w14:paraId="6C0C975C" w14:textId="7BDC549E" w:rsidR="0020716E" w:rsidRDefault="0020716E" w:rsidP="0036130C">
      <w:pPr>
        <w:pStyle w:val="NormalArial"/>
      </w:pPr>
      <w:r w:rsidRPr="0020716E">
        <w:t xml:space="preserve">Consumers and representatives </w:t>
      </w:r>
      <w:r w:rsidR="00BB387A">
        <w:t>said they were</w:t>
      </w:r>
      <w:r w:rsidRPr="0020716E">
        <w:t xml:space="preserve"> support</w:t>
      </w:r>
      <w:r w:rsidR="00BB387A">
        <w:t>ed to live life as they chose including by taking risks. S</w:t>
      </w:r>
      <w:r w:rsidRPr="0020716E">
        <w:t xml:space="preserve">taff demonstrated awareness of </w:t>
      </w:r>
      <w:r w:rsidR="00BB387A">
        <w:t>how</w:t>
      </w:r>
      <w:r w:rsidRPr="0020716E">
        <w:t xml:space="preserve"> consumers</w:t>
      </w:r>
      <w:r w:rsidR="00BB387A">
        <w:t xml:space="preserve"> have chosen to live their life</w:t>
      </w:r>
      <w:r w:rsidRPr="0020716E">
        <w:t xml:space="preserve"> and how </w:t>
      </w:r>
      <w:r w:rsidR="00BB387A">
        <w:t>consumers</w:t>
      </w:r>
      <w:r w:rsidRPr="0020716E">
        <w:t xml:space="preserve"> </w:t>
      </w:r>
      <w:r w:rsidR="00BB387A">
        <w:t xml:space="preserve">were </w:t>
      </w:r>
      <w:r w:rsidRPr="0020716E">
        <w:t>support</w:t>
      </w:r>
      <w:r w:rsidR="00BB387A">
        <w:t>ed</w:t>
      </w:r>
      <w:r w:rsidRPr="0020716E">
        <w:t xml:space="preserve"> </w:t>
      </w:r>
      <w:r w:rsidR="00BB387A">
        <w:t>to make informed choices regarding risk-based activities</w:t>
      </w:r>
      <w:r w:rsidRPr="0020716E">
        <w:t xml:space="preserve">. Care documentation reflected </w:t>
      </w:r>
      <w:r w:rsidR="00BB387A">
        <w:t xml:space="preserve">activities which presented a risk, were assessed and responsive strategies were planned to promote consumer safety. </w:t>
      </w:r>
    </w:p>
    <w:p w14:paraId="1764126E" w14:textId="50E0EC3D" w:rsidR="0020716E" w:rsidRDefault="0020716E" w:rsidP="0036130C">
      <w:pPr>
        <w:pStyle w:val="NormalArial"/>
      </w:pPr>
      <w:r w:rsidRPr="0020716E">
        <w:t xml:space="preserve">Consumers and representatives </w:t>
      </w:r>
      <w:r w:rsidR="00BB387A">
        <w:t>said</w:t>
      </w:r>
      <w:r w:rsidRPr="0020716E">
        <w:t xml:space="preserve"> they </w:t>
      </w:r>
      <w:r w:rsidR="00BB387A">
        <w:t>were able</w:t>
      </w:r>
      <w:r w:rsidRPr="0020716E">
        <w:t xml:space="preserve"> to make choices </w:t>
      </w:r>
      <w:r w:rsidR="00BB387A">
        <w:t>as they received</w:t>
      </w:r>
      <w:r w:rsidRPr="0020716E">
        <w:t xml:space="preserve"> printed information and </w:t>
      </w:r>
      <w:r w:rsidR="00BB387A">
        <w:t xml:space="preserve">were given </w:t>
      </w:r>
      <w:r w:rsidRPr="0020716E">
        <w:t>verbal reminders</w:t>
      </w:r>
      <w:r w:rsidR="00BB387A">
        <w:t xml:space="preserve"> by staff</w:t>
      </w:r>
      <w:r w:rsidRPr="0020716E">
        <w:t xml:space="preserve">. Staff </w:t>
      </w:r>
      <w:r w:rsidR="00BB387A">
        <w:t xml:space="preserve">advised information such as menus and activity calendars were displayed, consumer meetings were held, and newsletters were distributed to ensure consumers received current and timely information. Staff understood how to adapt communication methods to ensure information was provided to consumers in a way that was easily understood. </w:t>
      </w:r>
    </w:p>
    <w:p w14:paraId="0A588C84" w14:textId="264E0CC4" w:rsidR="0020716E" w:rsidRDefault="0020716E" w:rsidP="0036130C">
      <w:pPr>
        <w:pStyle w:val="NormalArial"/>
      </w:pPr>
      <w:r w:rsidRPr="0020716E">
        <w:t xml:space="preserve">Consumers said </w:t>
      </w:r>
      <w:r w:rsidR="00BB387A">
        <w:t>their</w:t>
      </w:r>
      <w:r w:rsidRPr="0020716E">
        <w:t xml:space="preserve"> privacy</w:t>
      </w:r>
      <w:r w:rsidR="00BB387A">
        <w:t xml:space="preserve"> was respected</w:t>
      </w:r>
      <w:r w:rsidRPr="0020716E">
        <w:t xml:space="preserve">. Staff </w:t>
      </w:r>
      <w:r w:rsidR="003E4508">
        <w:t>were knowledgeable of how to protect consumers privacy and the confidentiality of their information. Staff were observed seeking consent prior to entering consumers rooms and the electronic care management system (ECMS) used to store consumer’s personal information was password protected</w:t>
      </w:r>
      <w:r w:rsidRPr="0020716E">
        <w:t>.</w:t>
      </w:r>
    </w:p>
    <w:p w14:paraId="1A8F0CA5" w14:textId="7C9B99D7" w:rsidR="00032D65" w:rsidRPr="00712752" w:rsidRDefault="009379C8" w:rsidP="0036130C">
      <w:pPr>
        <w:pStyle w:val="NormalArial"/>
      </w:pPr>
      <w:r w:rsidRPr="00996FAF">
        <w:br w:type="page"/>
      </w:r>
    </w:p>
    <w:p w14:paraId="7CE4C584" w14:textId="77777777" w:rsidR="00032D65" w:rsidRPr="00996FAF" w:rsidRDefault="009379C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D4BC1" w14:paraId="5FB737F6" w14:textId="77777777" w:rsidTr="001D4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F7A6644" w14:textId="77777777" w:rsidR="00032D65" w:rsidRPr="0075021E" w:rsidRDefault="009379C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5B22EB9" w14:textId="77777777" w:rsidR="00032D65" w:rsidRPr="00996FAF" w:rsidRDefault="00032D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4BC1" w14:paraId="639AF55D" w14:textId="77777777" w:rsidTr="001D4BC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EAC085" w14:textId="77777777" w:rsidR="00032D65" w:rsidRPr="00996FAF" w:rsidRDefault="009379C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2E87439"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t>
            </w:r>
            <w:r w:rsidRPr="00996FAF">
              <w:rPr>
                <w:rFonts w:ascii="Arial" w:hAnsi="Arial" w:cs="Arial"/>
              </w:rPr>
              <w:t>well-being, informs the delivery of safe and effective care and services.</w:t>
            </w:r>
          </w:p>
        </w:tc>
        <w:tc>
          <w:tcPr>
            <w:tcW w:w="970" w:type="pct"/>
            <w:shd w:val="clear" w:color="auto" w:fill="auto"/>
          </w:tcPr>
          <w:p w14:paraId="3ABF9A9B"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76819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D4BC1" w14:paraId="6C612B10"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C3CE72" w14:textId="77777777" w:rsidR="00032D65" w:rsidRPr="00996FAF" w:rsidRDefault="009379C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4D3C733"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w:t>
            </w:r>
            <w:r w:rsidRPr="00996FAF">
              <w:rPr>
                <w:rFonts w:ascii="Arial" w:hAnsi="Arial" w:cs="Arial"/>
              </w:rPr>
              <w:t>life planning if the consumer wishes.</w:t>
            </w:r>
          </w:p>
        </w:tc>
        <w:tc>
          <w:tcPr>
            <w:tcW w:w="970" w:type="pct"/>
            <w:shd w:val="clear" w:color="auto" w:fill="auto"/>
          </w:tcPr>
          <w:p w14:paraId="5B8DDCEC"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680053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D4BC1" w14:paraId="6EF2AFC8" w14:textId="77777777" w:rsidTr="001D4BC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BE0324" w14:textId="77777777" w:rsidR="00032D65" w:rsidRPr="00996FAF" w:rsidRDefault="009379C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28B5F83"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DBD97D" w14:textId="77777777" w:rsidR="00032D65" w:rsidRPr="00996FAF" w:rsidRDefault="009379C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w:t>
            </w:r>
            <w:r w:rsidRPr="00996FAF">
              <w:rPr>
                <w:rFonts w:ascii="Arial" w:hAnsi="Arial" w:cs="Arial"/>
              </w:rPr>
              <w:t>planning and review of the consumer’s care and services; and</w:t>
            </w:r>
          </w:p>
          <w:p w14:paraId="28337364" w14:textId="77777777" w:rsidR="00032D65" w:rsidRPr="00996FAF" w:rsidRDefault="009379C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8DE9B25"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54403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D4BC1" w14:paraId="16DFAEFF"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4E8796" w14:textId="77777777" w:rsidR="00032D65" w:rsidRPr="00996FAF" w:rsidRDefault="009379C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2B4701E"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F3DF4A8" w14:textId="77777777" w:rsidR="00032D65" w:rsidRPr="00996FAF" w:rsidRDefault="009379C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52450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D4BC1" w14:paraId="6A9CCD20" w14:textId="77777777" w:rsidTr="001D4BC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491793" w14:textId="77777777" w:rsidR="00032D65" w:rsidRPr="00996FAF" w:rsidRDefault="009379C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51A18F2"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w:t>
            </w:r>
            <w:r w:rsidRPr="00996FAF">
              <w:rPr>
                <w:rFonts w:ascii="Arial" w:hAnsi="Arial" w:cs="Arial"/>
              </w:rPr>
              <w:t>reviewed regularly for effectiveness, and when circumstances change or when incidents impact on the needs, goals or preferences of the consumer.</w:t>
            </w:r>
          </w:p>
        </w:tc>
        <w:tc>
          <w:tcPr>
            <w:tcW w:w="970" w:type="pct"/>
            <w:shd w:val="clear" w:color="auto" w:fill="auto"/>
          </w:tcPr>
          <w:p w14:paraId="053C051D"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80855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C76292E" w14:textId="77777777" w:rsidR="00032D65" w:rsidRDefault="009379C8" w:rsidP="00D87E7C">
      <w:pPr>
        <w:pStyle w:val="Heading20"/>
      </w:pPr>
      <w:r w:rsidRPr="00996FAF">
        <w:t>Findings</w:t>
      </w:r>
    </w:p>
    <w:p w14:paraId="1A226709" w14:textId="77777777" w:rsidR="005B2308" w:rsidRDefault="005B2308" w:rsidP="0020716E">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Pr="00996FAF">
        <w:t xml:space="preserve"> </w:t>
      </w:r>
    </w:p>
    <w:p w14:paraId="28C81FEA" w14:textId="4D79EC82" w:rsidR="0020716E" w:rsidRPr="0020716E" w:rsidRDefault="0020716E" w:rsidP="0020716E">
      <w:pPr>
        <w:pStyle w:val="NormalArial"/>
      </w:pPr>
      <w:r w:rsidRPr="0020716E">
        <w:t xml:space="preserve">Staff </w:t>
      </w:r>
      <w:r w:rsidR="001E4BCF">
        <w:t>understood</w:t>
      </w:r>
      <w:r w:rsidRPr="0020716E">
        <w:t xml:space="preserve"> the care planning process, </w:t>
      </w:r>
      <w:r w:rsidR="001E4BCF">
        <w:t xml:space="preserve">confirming a suite of assessments were conducted to identify risks to consumers such as pressure injury, malnutrition and falls, with the outcome of assessments used to develop the consumers care plan. Care documentation evidenced assessments were completed as scheduled and responsive strategies planned to inform care delivery, when risk was identified. Staff confirmed the completion of assessment and care planning was monitored through a checklist embedded within the ECMS, however staff did not consider security measures in place at the service’s entry, placed consumers at risk of inappropriate environmental restrictive practices. This is further considered under Requirement 8(3)(e) as it relates to clinical governance. </w:t>
      </w:r>
    </w:p>
    <w:p w14:paraId="75F3ABEF" w14:textId="3FCB9189" w:rsidR="0020716E" w:rsidRDefault="00CB07EE" w:rsidP="0036130C">
      <w:pPr>
        <w:pStyle w:val="NormalArial"/>
      </w:pPr>
      <w:r>
        <w:t xml:space="preserve">Staff advised they </w:t>
      </w:r>
      <w:r w:rsidR="00B96FC8">
        <w:t>consulted</w:t>
      </w:r>
      <w:r>
        <w:t xml:space="preserve"> </w:t>
      </w:r>
      <w:r w:rsidR="00B96FC8">
        <w:t>consumers</w:t>
      </w:r>
      <w:r>
        <w:t xml:space="preserve"> </w:t>
      </w:r>
      <w:r w:rsidR="00B96FC8">
        <w:t xml:space="preserve">on their </w:t>
      </w:r>
      <w:r>
        <w:t>end of life wishes at entry and supported consumers and representatives to complete an Advance care directive (ACD) if they felt comfortable to do so. Care documentation</w:t>
      </w:r>
      <w:r w:rsidR="00B96FC8">
        <w:t xml:space="preserve"> included consumers goals, their current care needs and preferences including for advance care. </w:t>
      </w:r>
      <w:r w:rsidR="0020716E" w:rsidRPr="0020716E">
        <w:t xml:space="preserve">Consumers and representatives </w:t>
      </w:r>
      <w:r w:rsidR="00B96FC8">
        <w:t xml:space="preserve">confirmed staff knew consumer’s care needs and supported them with their care goals. </w:t>
      </w:r>
    </w:p>
    <w:p w14:paraId="2F6383F7" w14:textId="1DD9B5F8" w:rsidR="0020716E" w:rsidRPr="0020716E" w:rsidRDefault="0020716E" w:rsidP="0020716E">
      <w:pPr>
        <w:pStyle w:val="NormalArial"/>
      </w:pPr>
      <w:r w:rsidRPr="0020716E">
        <w:t xml:space="preserve">Consumers and representatives </w:t>
      </w:r>
      <w:r w:rsidR="004832DB">
        <w:t>confirmed their ongoing involvement</w:t>
      </w:r>
      <w:r w:rsidRPr="0020716E">
        <w:t xml:space="preserve"> in the assessment</w:t>
      </w:r>
      <w:r w:rsidR="004832DB">
        <w:t xml:space="preserve">, </w:t>
      </w:r>
      <w:r w:rsidRPr="0020716E">
        <w:t>planning</w:t>
      </w:r>
      <w:r w:rsidR="004832DB">
        <w:t xml:space="preserve"> and review of consumer’s care</w:t>
      </w:r>
      <w:r w:rsidR="005772F6">
        <w:t xml:space="preserve">, with additional documentation submitted as part of the </w:t>
      </w:r>
      <w:r w:rsidR="005772F6">
        <w:lastRenderedPageBreak/>
        <w:t>provider’s response evidencing ongoing care consultations occur with consumers and their chosen medical officer is involved in the assessment and planning of their care.</w:t>
      </w:r>
      <w:r w:rsidR="004832DB">
        <w:t xml:space="preserve"> Staff advised care consultations were scheduled with consumers and their nominated representatives. Care </w:t>
      </w:r>
      <w:r w:rsidRPr="0020716E">
        <w:t xml:space="preserve">documentation evidenced care </w:t>
      </w:r>
      <w:r w:rsidR="004832DB">
        <w:t xml:space="preserve">consultations occurred as a scheduled, with medical officers and allied health professionals having contributed to assessment and care planning processes.  </w:t>
      </w:r>
    </w:p>
    <w:p w14:paraId="1751D395" w14:textId="7FCCCBC8" w:rsidR="0020716E" w:rsidRDefault="0020716E" w:rsidP="0036130C">
      <w:pPr>
        <w:pStyle w:val="NormalArial"/>
      </w:pPr>
      <w:r w:rsidRPr="0020716E">
        <w:t xml:space="preserve">Consumers and representatives said </w:t>
      </w:r>
      <w:r w:rsidR="00B1130A">
        <w:t xml:space="preserve">they had been offered a copy of the consumer’s care plan. Care documentation evidenced outcomes of assessment and changes to planned care were communicated to consumers and their representatives. Staff </w:t>
      </w:r>
      <w:r w:rsidRPr="0020716E">
        <w:t>describe</w:t>
      </w:r>
      <w:r w:rsidR="00B1130A">
        <w:t xml:space="preserve">d mechanisms used to ensure consumers and representatives knew what was in the consumers care plan and confirmed this was readily accessible via the ECMS. </w:t>
      </w:r>
      <w:r w:rsidRPr="0020716E">
        <w:t xml:space="preserve"> </w:t>
      </w:r>
    </w:p>
    <w:p w14:paraId="1A4CBAEF" w14:textId="3EF33CA2" w:rsidR="0020716E" w:rsidRPr="0020716E" w:rsidRDefault="0020716E" w:rsidP="0020716E">
      <w:pPr>
        <w:pStyle w:val="NormalArial"/>
      </w:pPr>
      <w:r w:rsidRPr="0020716E">
        <w:t xml:space="preserve">Most consumers and representatives confirmed </w:t>
      </w:r>
      <w:r w:rsidR="009169F5">
        <w:t xml:space="preserve">consumers </w:t>
      </w:r>
      <w:r w:rsidRPr="0020716E">
        <w:t>care and services were reviewed regularly and when changes occur</w:t>
      </w:r>
      <w:r w:rsidR="009169F5">
        <w:t>red</w:t>
      </w:r>
      <w:r w:rsidRPr="0020716E">
        <w:t xml:space="preserve">. </w:t>
      </w:r>
      <w:r w:rsidR="009169F5">
        <w:t>Staff demonstrated knowledge of care plan review processes</w:t>
      </w:r>
      <w:r w:rsidR="003847D6">
        <w:t xml:space="preserve"> confirming reviews were undertaken 4 monthly.</w:t>
      </w:r>
      <w:r w:rsidR="009169F5">
        <w:t xml:space="preserve"> Care</w:t>
      </w:r>
      <w:r w:rsidRPr="0020716E">
        <w:t xml:space="preserve"> documentation evidenced </w:t>
      </w:r>
      <w:r w:rsidR="009169F5">
        <w:t xml:space="preserve">care and service plans were generally reviewed </w:t>
      </w:r>
      <w:r w:rsidR="003847D6">
        <w:t>as scheduled</w:t>
      </w:r>
      <w:r w:rsidR="009169F5">
        <w:t xml:space="preserve"> and </w:t>
      </w:r>
      <w:r w:rsidR="003847D6">
        <w:t xml:space="preserve">reassessment of consumers to evaluate effectiveness of care strategies, occurred </w:t>
      </w:r>
      <w:r w:rsidR="009169F5">
        <w:t xml:space="preserve">in response to incidents such as falls. </w:t>
      </w:r>
    </w:p>
    <w:p w14:paraId="0A2E79AD" w14:textId="5DBEA603" w:rsidR="00032D65" w:rsidRPr="00334B7D" w:rsidRDefault="009379C8" w:rsidP="0036130C">
      <w:pPr>
        <w:pStyle w:val="NormalArial"/>
      </w:pPr>
      <w:r w:rsidRPr="00996FAF">
        <w:br w:type="page"/>
      </w:r>
    </w:p>
    <w:p w14:paraId="33FE98EC" w14:textId="77777777" w:rsidR="00032D65" w:rsidRPr="00996FAF" w:rsidRDefault="009379C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D4BC1" w14:paraId="548707F4" w14:textId="77777777" w:rsidTr="001D4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3D5C9E" w14:textId="77777777" w:rsidR="00032D65" w:rsidRPr="00996FAF" w:rsidRDefault="009379C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216ECCB" w14:textId="77777777" w:rsidR="00032D65" w:rsidRPr="00996FAF" w:rsidRDefault="00032D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4BC1" w14:paraId="2FB50353"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8FE2C" w14:textId="77777777" w:rsidR="00032D65" w:rsidRPr="00996FAF" w:rsidRDefault="009379C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A4BB25B"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w:t>
            </w:r>
            <w:r w:rsidRPr="00996FAF">
              <w:rPr>
                <w:rFonts w:ascii="Arial" w:hAnsi="Arial" w:cs="Arial"/>
              </w:rPr>
              <w:t>safe and effective personal care, clinical care, or both personal care and clinical care, that:</w:t>
            </w:r>
          </w:p>
          <w:p w14:paraId="650614C3" w14:textId="77777777" w:rsidR="00032D65" w:rsidRPr="00996FAF" w:rsidRDefault="009379C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577686" w14:textId="77777777" w:rsidR="00032D65" w:rsidRPr="00996FAF" w:rsidRDefault="009379C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6ACBEB" w14:textId="77777777" w:rsidR="00032D65" w:rsidRPr="00996FAF" w:rsidRDefault="009379C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71DDD06"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06174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D4BC1" w14:paraId="0D21BEBD"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D6051" w14:textId="77777777" w:rsidR="00032D65" w:rsidRPr="00996FAF" w:rsidRDefault="009379C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974E31D"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w:t>
            </w:r>
            <w:r w:rsidRPr="00996FAF">
              <w:rPr>
                <w:rFonts w:ascii="Arial" w:hAnsi="Arial" w:cs="Arial"/>
              </w:rPr>
              <w:t>impact or high prevalence risks associated with the care of each consumer.</w:t>
            </w:r>
          </w:p>
        </w:tc>
        <w:tc>
          <w:tcPr>
            <w:tcW w:w="1977" w:type="dxa"/>
            <w:shd w:val="clear" w:color="auto" w:fill="auto"/>
          </w:tcPr>
          <w:p w14:paraId="64398149"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91127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D4BC1" w14:paraId="30AA6FEF"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F1DBE" w14:textId="77777777" w:rsidR="00032D65" w:rsidRPr="00996FAF" w:rsidRDefault="009379C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D44EE00" w14:textId="77777777" w:rsidR="00032D65" w:rsidRPr="00996FAF" w:rsidRDefault="009379C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w:t>
            </w:r>
            <w:r w:rsidRPr="00996FAF">
              <w:rPr>
                <w:rFonts w:ascii="Arial" w:hAnsi="Arial" w:cs="Arial"/>
              </w:rPr>
              <w:t>preserved.</w:t>
            </w:r>
          </w:p>
        </w:tc>
        <w:tc>
          <w:tcPr>
            <w:tcW w:w="1977" w:type="dxa"/>
            <w:shd w:val="clear" w:color="auto" w:fill="auto"/>
          </w:tcPr>
          <w:p w14:paraId="286B1FA9"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60938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D4BC1" w14:paraId="199EB635"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4FFFD" w14:textId="77777777" w:rsidR="00032D65" w:rsidRPr="00996FAF" w:rsidRDefault="009379C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02D506C"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5730BF6" w14:textId="77777777" w:rsidR="00032D65" w:rsidRPr="00996FAF" w:rsidRDefault="009379C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12079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D4BC1" w14:paraId="3F5942D7"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0E0EC" w14:textId="77777777" w:rsidR="00032D65" w:rsidRPr="00996FAF" w:rsidRDefault="009379C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A81BD7D"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E4F32B5"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56435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D4BC1" w14:paraId="006B56AB"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5F9F6" w14:textId="77777777" w:rsidR="00032D65" w:rsidRPr="00996FAF" w:rsidRDefault="009379C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93333A1"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w:t>
            </w:r>
            <w:r w:rsidRPr="00996FAF">
              <w:rPr>
                <w:rFonts w:ascii="Arial" w:hAnsi="Arial" w:cs="Arial"/>
              </w:rPr>
              <w:t>individuals, other organisations and providers of other care and services.</w:t>
            </w:r>
          </w:p>
        </w:tc>
        <w:tc>
          <w:tcPr>
            <w:tcW w:w="1977" w:type="dxa"/>
            <w:shd w:val="clear" w:color="auto" w:fill="auto"/>
          </w:tcPr>
          <w:p w14:paraId="0C505220"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028804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D4BC1" w14:paraId="0B4573E4"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E884B6" w14:textId="77777777" w:rsidR="00032D65" w:rsidRPr="00996FAF" w:rsidRDefault="009379C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338027F"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6C4B94F" w14:textId="77777777" w:rsidR="00032D65" w:rsidRPr="00996FAF" w:rsidRDefault="009379C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w:t>
            </w:r>
            <w:r w:rsidRPr="00996FAF">
              <w:rPr>
                <w:rFonts w:ascii="Arial" w:hAnsi="Arial" w:cs="Arial"/>
              </w:rPr>
              <w:t>infection; and</w:t>
            </w:r>
          </w:p>
          <w:p w14:paraId="7405F4E5" w14:textId="77777777" w:rsidR="00032D65" w:rsidRPr="00996FAF" w:rsidRDefault="009379C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390F64B"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26279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27BA0BD" w14:textId="77777777" w:rsidR="00032D65" w:rsidRDefault="009379C8" w:rsidP="00D87E7C">
      <w:pPr>
        <w:pStyle w:val="Heading20"/>
      </w:pPr>
      <w:r w:rsidRPr="00996FAF">
        <w:t>Findings</w:t>
      </w:r>
    </w:p>
    <w:p w14:paraId="432240FA" w14:textId="77777777" w:rsidR="005B2308" w:rsidRDefault="005B2308" w:rsidP="005B2308">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4A751BCB" w14:textId="06B49A6A" w:rsidR="0020716E" w:rsidRPr="00036748" w:rsidRDefault="0020716E" w:rsidP="0020716E">
      <w:pPr>
        <w:pStyle w:val="NormalArial"/>
        <w:rPr>
          <w:color w:val="auto"/>
        </w:rPr>
      </w:pPr>
      <w:r w:rsidRPr="00036748">
        <w:rPr>
          <w:color w:val="auto"/>
        </w:rPr>
        <w:t xml:space="preserve">Consumers </w:t>
      </w:r>
      <w:r w:rsidR="00F8085F" w:rsidRPr="00036748">
        <w:rPr>
          <w:color w:val="auto"/>
        </w:rPr>
        <w:t>and representatives said consumers mostly received the care they needed to promote their skin integrity, pain management strategies were tailored to optimise their wellbeing and restrictive practices were implemented following the trialling of alternate behaviour support strategies.</w:t>
      </w:r>
      <w:r w:rsidR="008710BD" w:rsidRPr="00036748">
        <w:rPr>
          <w:color w:val="auto"/>
        </w:rPr>
        <w:t xml:space="preserve"> </w:t>
      </w:r>
      <w:r w:rsidR="00F8085F" w:rsidRPr="00036748">
        <w:rPr>
          <w:color w:val="auto"/>
        </w:rPr>
        <w:t>S</w:t>
      </w:r>
      <w:r w:rsidRPr="00036748">
        <w:rPr>
          <w:color w:val="auto"/>
        </w:rPr>
        <w:t>taff knowledge o</w:t>
      </w:r>
      <w:r w:rsidR="008710BD" w:rsidRPr="00036748">
        <w:rPr>
          <w:color w:val="auto"/>
        </w:rPr>
        <w:t xml:space="preserve">f </w:t>
      </w:r>
      <w:r w:rsidRPr="00036748">
        <w:rPr>
          <w:color w:val="auto"/>
        </w:rPr>
        <w:t xml:space="preserve">the </w:t>
      </w:r>
      <w:r w:rsidR="00F8085F" w:rsidRPr="00036748">
        <w:rPr>
          <w:color w:val="auto"/>
        </w:rPr>
        <w:t>care to be delivered to individual consumers</w:t>
      </w:r>
      <w:r w:rsidR="008710BD" w:rsidRPr="00036748">
        <w:rPr>
          <w:color w:val="auto"/>
        </w:rPr>
        <w:t xml:space="preserve"> </w:t>
      </w:r>
      <w:r w:rsidR="00036748" w:rsidRPr="00036748">
        <w:rPr>
          <w:color w:val="auto"/>
        </w:rPr>
        <w:t xml:space="preserve">was consistent with the strategies noted within the consumer’s care plan. </w:t>
      </w:r>
      <w:r w:rsidR="00F8085F" w:rsidRPr="00036748">
        <w:rPr>
          <w:color w:val="auto"/>
        </w:rPr>
        <w:t xml:space="preserve">Policies and procedures guided staff to deliver personal and clinical care in line with best practice principles. </w:t>
      </w:r>
      <w:r w:rsidR="00036748" w:rsidRPr="00036748">
        <w:rPr>
          <w:color w:val="auto"/>
        </w:rPr>
        <w:t xml:space="preserve">However, 2 consumers who received psychotropic medication without a recorded clinical diagnosis, hadn’t been identified as having a chemical restrictive practice or that consumers with a cognitive impairment were potentially subject to environmental restrictive practice. These are further considered under Requirement 8(3)(e). </w:t>
      </w:r>
    </w:p>
    <w:p w14:paraId="134D429A" w14:textId="1E9EAAF5" w:rsidR="0020716E" w:rsidRPr="00ED58F0" w:rsidRDefault="00ED58F0" w:rsidP="0036130C">
      <w:pPr>
        <w:pStyle w:val="NormalArial"/>
        <w:rPr>
          <w:color w:val="auto"/>
        </w:rPr>
      </w:pPr>
      <w:r w:rsidRPr="00ED58F0">
        <w:rPr>
          <w:color w:val="auto"/>
        </w:rPr>
        <w:t>St</w:t>
      </w:r>
      <w:r w:rsidR="0020716E" w:rsidRPr="00ED58F0">
        <w:rPr>
          <w:color w:val="auto"/>
        </w:rPr>
        <w:t xml:space="preserve">aff </w:t>
      </w:r>
      <w:r w:rsidRPr="00ED58F0">
        <w:rPr>
          <w:color w:val="auto"/>
        </w:rPr>
        <w:t>demonstrated knowledge of consumer’s</w:t>
      </w:r>
      <w:r w:rsidR="0020716E" w:rsidRPr="00ED58F0">
        <w:rPr>
          <w:color w:val="auto"/>
        </w:rPr>
        <w:t xml:space="preserve"> high-impact, high-prevalence risks, </w:t>
      </w:r>
      <w:r w:rsidRPr="00ED58F0">
        <w:rPr>
          <w:color w:val="auto"/>
        </w:rPr>
        <w:t>and the strategies required to be delivered by them to manage and minimise those risks</w:t>
      </w:r>
      <w:r w:rsidR="0020716E" w:rsidRPr="00ED58F0">
        <w:rPr>
          <w:color w:val="auto"/>
        </w:rPr>
        <w:t xml:space="preserve">. Consumers </w:t>
      </w:r>
      <w:r w:rsidR="0020716E" w:rsidRPr="00ED58F0">
        <w:rPr>
          <w:color w:val="auto"/>
        </w:rPr>
        <w:lastRenderedPageBreak/>
        <w:t xml:space="preserve">and representatives </w:t>
      </w:r>
      <w:r w:rsidRPr="00ED58F0">
        <w:rPr>
          <w:color w:val="auto"/>
        </w:rPr>
        <w:t>advised staff implemented falls prevention strategies when a risk of falls had been identified. Care documentation evidenced staff actively monitored consumers to identify emerging risks</w:t>
      </w:r>
      <w:r>
        <w:rPr>
          <w:color w:val="auto"/>
        </w:rPr>
        <w:t xml:space="preserve"> and ensure timely management</w:t>
      </w:r>
      <w:r w:rsidRPr="00ED58F0">
        <w:rPr>
          <w:color w:val="auto"/>
        </w:rPr>
        <w:t xml:space="preserve">.  </w:t>
      </w:r>
      <w:r w:rsidR="0020716E" w:rsidRPr="00ED58F0">
        <w:rPr>
          <w:color w:val="auto"/>
        </w:rPr>
        <w:t xml:space="preserve"> </w:t>
      </w:r>
    </w:p>
    <w:p w14:paraId="36709940" w14:textId="48F828A4" w:rsidR="0020716E" w:rsidRDefault="00696800" w:rsidP="0036130C">
      <w:pPr>
        <w:pStyle w:val="NormalArial"/>
      </w:pPr>
      <w:r>
        <w:t xml:space="preserve">Care documentation, for a consumer who had recently passed away evidenced staff provided comfort care </w:t>
      </w:r>
      <w:r w:rsidR="008A682F">
        <w:t xml:space="preserve">regularly </w:t>
      </w:r>
      <w:r>
        <w:t>and pain relief medication</w:t>
      </w:r>
      <w:r w:rsidR="008A682F">
        <w:t xml:space="preserve"> was administered when needed</w:t>
      </w:r>
      <w:r>
        <w:t xml:space="preserve"> to promote the consumer’s comfort. Staff </w:t>
      </w:r>
      <w:r w:rsidR="0020716E" w:rsidRPr="0020716E">
        <w:t xml:space="preserve">demonstrated </w:t>
      </w:r>
      <w:r>
        <w:t>knowledge</w:t>
      </w:r>
      <w:r w:rsidR="0020716E" w:rsidRPr="0020716E">
        <w:t xml:space="preserve"> o</w:t>
      </w:r>
      <w:r w:rsidR="008A682F">
        <w:t>f the importance of providing holistic care when consumers neared end of life including clinical, emotional and spiritual</w:t>
      </w:r>
      <w:r w:rsidR="00AE321A">
        <w:t xml:space="preserve"> care strategies. </w:t>
      </w:r>
      <w:r w:rsidR="008A682F">
        <w:t xml:space="preserve"> </w:t>
      </w:r>
      <w:r w:rsidR="00AE321A">
        <w:t xml:space="preserve">Policies and procedures guided staff practice in palliative and end of life care. </w:t>
      </w:r>
    </w:p>
    <w:p w14:paraId="1849E36A" w14:textId="43AE7C17" w:rsidR="0020716E" w:rsidRDefault="008476CD" w:rsidP="0036130C">
      <w:pPr>
        <w:pStyle w:val="NormalArial"/>
      </w:pPr>
      <w:r>
        <w:t xml:space="preserve">Care documentation </w:t>
      </w:r>
      <w:r w:rsidR="0020716E" w:rsidRPr="0020716E">
        <w:t xml:space="preserve">evidenced </w:t>
      </w:r>
      <w:r>
        <w:t xml:space="preserve">when consumers experienced a change in condition or became unwell this was identified and responsive actions were taken in a timely manner. </w:t>
      </w:r>
      <w:r w:rsidR="0020716E" w:rsidRPr="0020716E">
        <w:t xml:space="preserve">Staff </w:t>
      </w:r>
      <w:r>
        <w:t xml:space="preserve">demonstrated knowledge of signs and symptoms which may indicate deterioration and when detected, their role in ensuring the consumer was monitored and reviewed. Policies and procedures supported staff to understand their role in managing acute or terminal deterioration. </w:t>
      </w:r>
    </w:p>
    <w:p w14:paraId="7848F8BC" w14:textId="244DE368" w:rsidR="0020716E" w:rsidRPr="0020716E" w:rsidRDefault="0020716E" w:rsidP="0020716E">
      <w:pPr>
        <w:pStyle w:val="NormalArial"/>
      </w:pPr>
      <w:r w:rsidRPr="0020716E">
        <w:t xml:space="preserve">Consumers and representatives said </w:t>
      </w:r>
      <w:r w:rsidR="008476CD">
        <w:t xml:space="preserve">consumers needs and preferences were effectively communicated, as they did not have to repeat themselves. Staff confirmed meetings, handover and the ECMS were used to share information between themselves and visiting medical and health professionals. Care documentation evidenced consumers conditions, needs and preferences were recorded.  </w:t>
      </w:r>
    </w:p>
    <w:p w14:paraId="7F4ECE71" w14:textId="4BC84906" w:rsidR="0020716E" w:rsidRDefault="00E03682" w:rsidP="0036130C">
      <w:pPr>
        <w:pStyle w:val="NormalArial"/>
      </w:pPr>
      <w:r>
        <w:t xml:space="preserve">Staff </w:t>
      </w:r>
      <w:r w:rsidR="008476CD">
        <w:t>knew</w:t>
      </w:r>
      <w:r>
        <w:t xml:space="preserve"> referral processes</w:t>
      </w:r>
      <w:r w:rsidR="008476CD">
        <w:t>, understood their role in progressing referrals and were aware of the variances depending on the type or referral being made. Care documentation evidenced consumers who required assessment by an allied health professional were referred quickly and review occurred in a timely manner. Consumer and representatives confirmed they had access to a range of medical specialists and allied health professionals</w:t>
      </w:r>
      <w:r w:rsidR="0020716E" w:rsidRPr="0020716E">
        <w:t>.</w:t>
      </w:r>
    </w:p>
    <w:p w14:paraId="3500BD21" w14:textId="60A05EA5" w:rsidR="0020716E" w:rsidRPr="0020716E" w:rsidRDefault="0020716E" w:rsidP="0020716E">
      <w:pPr>
        <w:pStyle w:val="NormalArial"/>
      </w:pPr>
      <w:r w:rsidRPr="0020716E">
        <w:t>Consumers and representatives said staff us</w:t>
      </w:r>
      <w:r w:rsidR="007E50E8">
        <w:t>ed</w:t>
      </w:r>
      <w:r w:rsidRPr="0020716E">
        <w:t xml:space="preserve"> the appropriate personal protective equipment (PPE)</w:t>
      </w:r>
      <w:r w:rsidR="007E50E8">
        <w:t xml:space="preserve">, </w:t>
      </w:r>
      <w:r w:rsidRPr="0020716E">
        <w:t>practiced hand hygiene</w:t>
      </w:r>
      <w:r w:rsidR="007E50E8">
        <w:t xml:space="preserve"> and initiated isolation strategies when consumers were infectious.</w:t>
      </w:r>
      <w:r w:rsidRPr="0020716E">
        <w:t xml:space="preserve"> Staff demonstrated </w:t>
      </w:r>
      <w:r w:rsidR="00437ED4">
        <w:t>knowledge</w:t>
      </w:r>
      <w:r w:rsidRPr="0020716E">
        <w:t xml:space="preserve"> of </w:t>
      </w:r>
      <w:r w:rsidR="00437ED4">
        <w:t xml:space="preserve">strategies used for infection prevention and control strategies and how to reduce the antimicrobial resistance. All visitors, staff and consumers returning from the community, were observed to participate in wellness screening to confirm they were free from infection prior to entry.  </w:t>
      </w:r>
    </w:p>
    <w:p w14:paraId="265EB1CA" w14:textId="4919D6B6" w:rsidR="00032D65" w:rsidRPr="00262C0B" w:rsidRDefault="009379C8" w:rsidP="0036130C">
      <w:pPr>
        <w:pStyle w:val="NormalArial"/>
      </w:pPr>
      <w:r>
        <w:br w:type="page"/>
      </w:r>
    </w:p>
    <w:p w14:paraId="19D760C3" w14:textId="77777777" w:rsidR="00032D65" w:rsidRPr="00996FAF" w:rsidRDefault="009379C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D4BC1" w14:paraId="0A4DF1B2" w14:textId="77777777" w:rsidTr="001D4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A7CC2A" w14:textId="77777777" w:rsidR="00032D65" w:rsidRPr="00996FAF" w:rsidRDefault="009379C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E50515C" w14:textId="77777777" w:rsidR="00032D65" w:rsidRPr="00996FAF" w:rsidRDefault="00032D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4BC1" w14:paraId="54262BB7"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DE0C6" w14:textId="77777777" w:rsidR="00032D65" w:rsidRPr="00996FAF" w:rsidRDefault="009379C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FE50517"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0011241"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45675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D4BC1" w14:paraId="7F7E8BF3"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7FF18" w14:textId="77777777" w:rsidR="00032D65" w:rsidRPr="00996FAF" w:rsidRDefault="009379C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BB21FF9"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B816EA6"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88011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D4BC1" w14:paraId="7F497660"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BEB94" w14:textId="77777777" w:rsidR="00032D65" w:rsidRPr="00996FAF" w:rsidRDefault="009379C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E1961D0"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w:t>
            </w:r>
            <w:r w:rsidRPr="00996FAF">
              <w:rPr>
                <w:rFonts w:ascii="Arial" w:hAnsi="Arial" w:cs="Arial"/>
              </w:rPr>
              <w:t>supports for daily living assist each consumer to:</w:t>
            </w:r>
          </w:p>
          <w:p w14:paraId="7ECA2241" w14:textId="77777777" w:rsidR="00032D65" w:rsidRPr="00996FAF" w:rsidRDefault="009379C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911292" w14:textId="77777777" w:rsidR="00032D65" w:rsidRPr="00996FAF" w:rsidRDefault="009379C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8247B9" w14:textId="77777777" w:rsidR="00032D65" w:rsidRPr="00996FAF" w:rsidRDefault="009379C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C06787F"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76574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D4BC1" w14:paraId="6608EBDE"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F43B3" w14:textId="77777777" w:rsidR="00032D65" w:rsidRPr="00996FAF" w:rsidRDefault="009379C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BE50990"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CACA37D" w14:textId="77777777" w:rsidR="00032D65" w:rsidRPr="00996FAF" w:rsidRDefault="009379C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8282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D4BC1" w14:paraId="0CD6B48A"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D8E58" w14:textId="77777777" w:rsidR="00032D65" w:rsidRPr="00996FAF" w:rsidRDefault="009379C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D5AB8FB"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w:t>
            </w:r>
            <w:r w:rsidRPr="00996FAF">
              <w:rPr>
                <w:rFonts w:ascii="Arial" w:hAnsi="Arial" w:cs="Arial"/>
              </w:rPr>
              <w:t>referrals to individuals, other organisations and providers of other care and services.</w:t>
            </w:r>
          </w:p>
        </w:tc>
        <w:tc>
          <w:tcPr>
            <w:tcW w:w="1977" w:type="dxa"/>
            <w:shd w:val="clear" w:color="auto" w:fill="auto"/>
          </w:tcPr>
          <w:p w14:paraId="7C776E7D" w14:textId="77777777" w:rsidR="00032D65" w:rsidRPr="00996FAF" w:rsidRDefault="009379C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10188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D4BC1" w14:paraId="404AEAAC"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8C0D1" w14:textId="77777777" w:rsidR="00032D65" w:rsidRPr="00996FAF" w:rsidRDefault="009379C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D69CB9F"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EB5675A"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857269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D4BC1" w14:paraId="35C84C20"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98F72" w14:textId="77777777" w:rsidR="00032D65" w:rsidRPr="00996FAF" w:rsidRDefault="009379C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0A0BC6B"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equipment is provided, it is safe, suitable, clean and well maintained.</w:t>
            </w:r>
          </w:p>
        </w:tc>
        <w:tc>
          <w:tcPr>
            <w:tcW w:w="1977" w:type="dxa"/>
            <w:shd w:val="clear" w:color="auto" w:fill="auto"/>
          </w:tcPr>
          <w:p w14:paraId="01690A99"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99569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01D3879" w14:textId="77777777" w:rsidR="00032D65" w:rsidRDefault="009379C8" w:rsidP="00D87E7C">
      <w:pPr>
        <w:pStyle w:val="Heading20"/>
      </w:pPr>
      <w:r w:rsidRPr="00996FAF">
        <w:t>Findings</w:t>
      </w:r>
    </w:p>
    <w:p w14:paraId="77C33C8F" w14:textId="77777777" w:rsidR="005B2308" w:rsidRDefault="005B2308" w:rsidP="005B2308">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65B196A" w14:textId="4D8D8ED4" w:rsidR="0020716E" w:rsidRPr="009B4EE9" w:rsidRDefault="0020716E" w:rsidP="0036130C">
      <w:pPr>
        <w:pStyle w:val="NormalArial"/>
        <w:rPr>
          <w:color w:val="auto"/>
        </w:rPr>
      </w:pPr>
      <w:r w:rsidRPr="009B4EE9">
        <w:rPr>
          <w:color w:val="auto"/>
        </w:rPr>
        <w:t xml:space="preserve">Consumers and representatives </w:t>
      </w:r>
      <w:r w:rsidR="009B4EE9" w:rsidRPr="009B4EE9">
        <w:rPr>
          <w:color w:val="auto"/>
        </w:rPr>
        <w:t>gave positive feedback about the services and supports provided to consumers and how these promoted their independence and quality of life. Care documentation evidenced activities consumers wished to undertake independently were recorded. Staff demonstrated knowledge of consumer’s daily living needs, preferences and what was important to individual consumers</w:t>
      </w:r>
      <w:r w:rsidRPr="009B4EE9">
        <w:rPr>
          <w:color w:val="auto"/>
        </w:rPr>
        <w:t xml:space="preserve">. </w:t>
      </w:r>
    </w:p>
    <w:p w14:paraId="7F5CAA44" w14:textId="375D8A42" w:rsidR="0020716E" w:rsidRPr="008B066A" w:rsidRDefault="0020716E" w:rsidP="0036130C">
      <w:pPr>
        <w:pStyle w:val="NormalArial"/>
        <w:rPr>
          <w:color w:val="auto"/>
        </w:rPr>
      </w:pPr>
      <w:r w:rsidRPr="009B4EE9">
        <w:rPr>
          <w:color w:val="auto"/>
        </w:rPr>
        <w:t xml:space="preserve">Consumers and representatives said </w:t>
      </w:r>
      <w:r w:rsidR="008A52FE" w:rsidRPr="009B4EE9">
        <w:rPr>
          <w:color w:val="auto"/>
        </w:rPr>
        <w:t>consumers</w:t>
      </w:r>
      <w:r w:rsidR="008A52FE" w:rsidRPr="008B066A">
        <w:rPr>
          <w:color w:val="auto"/>
        </w:rPr>
        <w:t xml:space="preserve"> were </w:t>
      </w:r>
      <w:r w:rsidRPr="008B066A">
        <w:rPr>
          <w:color w:val="auto"/>
        </w:rPr>
        <w:t xml:space="preserve">supported when they </w:t>
      </w:r>
      <w:r w:rsidR="008A52FE" w:rsidRPr="008B066A">
        <w:rPr>
          <w:color w:val="auto"/>
        </w:rPr>
        <w:t>felt</w:t>
      </w:r>
      <w:r w:rsidRPr="008B066A">
        <w:rPr>
          <w:color w:val="auto"/>
        </w:rPr>
        <w:t xml:space="preserve"> low</w:t>
      </w:r>
      <w:r w:rsidR="008B066A" w:rsidRPr="008B066A">
        <w:rPr>
          <w:color w:val="auto"/>
        </w:rPr>
        <w:t>,</w:t>
      </w:r>
      <w:r w:rsidR="00F9204D" w:rsidRPr="008B066A">
        <w:rPr>
          <w:color w:val="auto"/>
        </w:rPr>
        <w:t xml:space="preserve"> and they had regular access to spiritual services. Staff </w:t>
      </w:r>
      <w:r w:rsidR="008B066A" w:rsidRPr="008B066A">
        <w:rPr>
          <w:color w:val="auto"/>
        </w:rPr>
        <w:t xml:space="preserve">knew what supports consumers required to maintain their psychological wellbeing including when they needed one-on-one support and what may cause them distress. The activities calendar evidenced wellness groups, church service and pet therapy were held to promote consumers emotional wellbeing. </w:t>
      </w:r>
    </w:p>
    <w:p w14:paraId="101E5929" w14:textId="5BE5A4A9" w:rsidR="0020716E" w:rsidRPr="008A52FE" w:rsidRDefault="0020716E" w:rsidP="0020716E">
      <w:pPr>
        <w:pStyle w:val="NormalArial"/>
        <w:rPr>
          <w:color w:val="auto"/>
        </w:rPr>
      </w:pPr>
      <w:r w:rsidRPr="008A52FE">
        <w:rPr>
          <w:color w:val="auto"/>
        </w:rPr>
        <w:t>Consumers and representatives confirmed consumer</w:t>
      </w:r>
      <w:r w:rsidR="008A52FE" w:rsidRPr="008A52FE">
        <w:rPr>
          <w:color w:val="auto"/>
        </w:rPr>
        <w:t>s</w:t>
      </w:r>
      <w:r w:rsidRPr="008A52FE">
        <w:rPr>
          <w:color w:val="auto"/>
        </w:rPr>
        <w:t xml:space="preserve"> participate</w:t>
      </w:r>
      <w:r w:rsidR="008A52FE" w:rsidRPr="008A52FE">
        <w:rPr>
          <w:color w:val="auto"/>
        </w:rPr>
        <w:t>d</w:t>
      </w:r>
      <w:r w:rsidRPr="008A52FE">
        <w:rPr>
          <w:color w:val="auto"/>
        </w:rPr>
        <w:t xml:space="preserve"> </w:t>
      </w:r>
      <w:r w:rsidR="008A52FE" w:rsidRPr="008A52FE">
        <w:rPr>
          <w:color w:val="auto"/>
        </w:rPr>
        <w:t xml:space="preserve">within the service and external </w:t>
      </w:r>
      <w:r w:rsidRPr="008A52FE">
        <w:rPr>
          <w:color w:val="auto"/>
        </w:rPr>
        <w:t>communi</w:t>
      </w:r>
      <w:r w:rsidR="008A52FE" w:rsidRPr="008A52FE">
        <w:rPr>
          <w:color w:val="auto"/>
        </w:rPr>
        <w:t>ty and they were supported to do things which interested them and maintain personal relationships</w:t>
      </w:r>
      <w:r w:rsidRPr="008A52FE">
        <w:rPr>
          <w:color w:val="auto"/>
        </w:rPr>
        <w:t xml:space="preserve">. Staff </w:t>
      </w:r>
      <w:r w:rsidR="008A52FE" w:rsidRPr="008A52FE">
        <w:rPr>
          <w:color w:val="auto"/>
        </w:rPr>
        <w:t>confirmed consumer’s access the community independently and they assisted consumers to engage in activities aligned with their interests. C</w:t>
      </w:r>
      <w:r w:rsidRPr="008A52FE">
        <w:rPr>
          <w:color w:val="auto"/>
        </w:rPr>
        <w:t xml:space="preserve">onsumers </w:t>
      </w:r>
      <w:r w:rsidR="008A52FE" w:rsidRPr="008A52FE">
        <w:rPr>
          <w:color w:val="auto"/>
        </w:rPr>
        <w:t xml:space="preserve">were </w:t>
      </w:r>
      <w:r w:rsidR="008A52FE" w:rsidRPr="008A52FE">
        <w:rPr>
          <w:color w:val="auto"/>
        </w:rPr>
        <w:lastRenderedPageBreak/>
        <w:t>observed participating in a variety of individual or group</w:t>
      </w:r>
      <w:r w:rsidR="008A52FE">
        <w:rPr>
          <w:color w:val="auto"/>
        </w:rPr>
        <w:t>-</w:t>
      </w:r>
      <w:r w:rsidR="008A52FE" w:rsidRPr="008A52FE">
        <w:rPr>
          <w:color w:val="auto"/>
        </w:rPr>
        <w:t>based leisure activities and spending time with their visitors or other consumers.</w:t>
      </w:r>
    </w:p>
    <w:p w14:paraId="188D8C0C" w14:textId="685731BD" w:rsidR="0020716E" w:rsidRPr="00915753" w:rsidRDefault="0020716E" w:rsidP="0036130C">
      <w:pPr>
        <w:pStyle w:val="NormalArial"/>
        <w:rPr>
          <w:color w:val="auto"/>
        </w:rPr>
      </w:pPr>
      <w:r w:rsidRPr="00915753">
        <w:rPr>
          <w:color w:val="auto"/>
        </w:rPr>
        <w:t xml:space="preserve">Staff </w:t>
      </w:r>
      <w:r w:rsidR="00915753" w:rsidRPr="00915753">
        <w:rPr>
          <w:color w:val="auto"/>
        </w:rPr>
        <w:t xml:space="preserve">advised they </w:t>
      </w:r>
      <w:r w:rsidRPr="00915753">
        <w:rPr>
          <w:color w:val="auto"/>
        </w:rPr>
        <w:t>document changes</w:t>
      </w:r>
      <w:r w:rsidR="00915753" w:rsidRPr="00915753">
        <w:rPr>
          <w:color w:val="auto"/>
        </w:rPr>
        <w:t xml:space="preserve"> to consumers service and support needs or preferences within t</w:t>
      </w:r>
      <w:r w:rsidRPr="00915753">
        <w:rPr>
          <w:color w:val="auto"/>
        </w:rPr>
        <w:t xml:space="preserve">he ECMS </w:t>
      </w:r>
      <w:r w:rsidR="00915753" w:rsidRPr="00915753">
        <w:rPr>
          <w:color w:val="auto"/>
        </w:rPr>
        <w:t>and verbally communicate this information between staff through verbal and written handovers. Care documentation contained information on consumers dietary needs, food preferences and interests of consumers and staff were observed exchanging consumer information between care and catering staff. Most consumers and representatives said information on consumer’s needs and preferences for daily living was effectively shared, while others said their dietary preferences were not understood and staff don’t know their likes and interests. The providers response included additional information supporting consumer</w:t>
      </w:r>
      <w:r w:rsidR="00CC7FFC">
        <w:rPr>
          <w:color w:val="auto"/>
        </w:rPr>
        <w:t xml:space="preserve">’s like and interest were known, or their care </w:t>
      </w:r>
      <w:r w:rsidR="00915753" w:rsidRPr="00915753">
        <w:rPr>
          <w:color w:val="auto"/>
        </w:rPr>
        <w:t>documentation had been updated</w:t>
      </w:r>
      <w:r w:rsidR="00CC7FFC">
        <w:rPr>
          <w:color w:val="auto"/>
        </w:rPr>
        <w:t xml:space="preserve"> to reflect newly expressed preferences. </w:t>
      </w:r>
      <w:r w:rsidR="00915753" w:rsidRPr="00915753">
        <w:rPr>
          <w:color w:val="auto"/>
        </w:rPr>
        <w:t xml:space="preserve"> </w:t>
      </w:r>
    </w:p>
    <w:p w14:paraId="2F57B207" w14:textId="4A4BF0F6" w:rsidR="0020716E" w:rsidRPr="00794E56" w:rsidRDefault="0020716E" w:rsidP="0036130C">
      <w:pPr>
        <w:pStyle w:val="NormalArial"/>
        <w:rPr>
          <w:color w:val="auto"/>
        </w:rPr>
      </w:pPr>
      <w:r w:rsidRPr="00794E56">
        <w:rPr>
          <w:color w:val="auto"/>
        </w:rPr>
        <w:t xml:space="preserve">Consumers and representatives said </w:t>
      </w:r>
      <w:r w:rsidR="00794E56" w:rsidRPr="00794E56">
        <w:rPr>
          <w:color w:val="auto"/>
        </w:rPr>
        <w:t xml:space="preserve">consumers were referred to volunteer organisations to support their socialisation. </w:t>
      </w:r>
      <w:r w:rsidRPr="00794E56">
        <w:rPr>
          <w:color w:val="auto"/>
        </w:rPr>
        <w:t xml:space="preserve">Care </w:t>
      </w:r>
      <w:r w:rsidR="00794E56" w:rsidRPr="00794E56">
        <w:rPr>
          <w:color w:val="auto"/>
        </w:rPr>
        <w:t>d</w:t>
      </w:r>
      <w:r w:rsidRPr="00794E56">
        <w:rPr>
          <w:color w:val="auto"/>
        </w:rPr>
        <w:t xml:space="preserve">ocumentation </w:t>
      </w:r>
      <w:r w:rsidR="00794E56" w:rsidRPr="00794E56">
        <w:rPr>
          <w:color w:val="auto"/>
        </w:rPr>
        <w:t xml:space="preserve">evidenced staff were prompt to refer consumers to other organisations when they required additional supports or services. Policies and procedures guided staff in referral processes to optimise daily living support. </w:t>
      </w:r>
    </w:p>
    <w:p w14:paraId="69845611" w14:textId="2A8BCBDC" w:rsidR="0020716E" w:rsidRPr="00794E56" w:rsidRDefault="008D21C3" w:rsidP="0036130C">
      <w:pPr>
        <w:pStyle w:val="NormalArial"/>
        <w:rPr>
          <w:color w:val="auto"/>
        </w:rPr>
      </w:pPr>
      <w:r w:rsidRPr="00794E56">
        <w:rPr>
          <w:color w:val="auto"/>
        </w:rPr>
        <w:t>All</w:t>
      </w:r>
      <w:r w:rsidR="0020716E" w:rsidRPr="00794E56">
        <w:rPr>
          <w:color w:val="auto"/>
        </w:rPr>
        <w:t xml:space="preserve"> consumers and representatives </w:t>
      </w:r>
      <w:r w:rsidRPr="00794E56">
        <w:rPr>
          <w:color w:val="auto"/>
        </w:rPr>
        <w:t xml:space="preserve">gave positive feedback in relation to the quantity of meals, and most said the </w:t>
      </w:r>
      <w:r w:rsidR="00794E56" w:rsidRPr="00794E56">
        <w:rPr>
          <w:color w:val="auto"/>
        </w:rPr>
        <w:t xml:space="preserve">meals were varied and </w:t>
      </w:r>
      <w:r w:rsidR="005772F6">
        <w:rPr>
          <w:color w:val="auto"/>
        </w:rPr>
        <w:t>were</w:t>
      </w:r>
      <w:r w:rsidR="00794E56" w:rsidRPr="00794E56">
        <w:rPr>
          <w:color w:val="auto"/>
        </w:rPr>
        <w:t xml:space="preserve"> of suitable </w:t>
      </w:r>
      <w:r w:rsidRPr="00794E56">
        <w:rPr>
          <w:color w:val="auto"/>
        </w:rPr>
        <w:t>quality</w:t>
      </w:r>
      <w:r w:rsidR="00794E56" w:rsidRPr="00794E56">
        <w:rPr>
          <w:color w:val="auto"/>
        </w:rPr>
        <w:t xml:space="preserve">, while others </w:t>
      </w:r>
      <w:r w:rsidRPr="00794E56">
        <w:rPr>
          <w:color w:val="auto"/>
        </w:rPr>
        <w:t xml:space="preserve">said </w:t>
      </w:r>
      <w:r w:rsidR="00794E56" w:rsidRPr="00794E56">
        <w:rPr>
          <w:color w:val="auto"/>
        </w:rPr>
        <w:t xml:space="preserve">meals </w:t>
      </w:r>
      <w:r w:rsidRPr="00794E56">
        <w:rPr>
          <w:color w:val="auto"/>
        </w:rPr>
        <w:t>tasted bland, it had a</w:t>
      </w:r>
      <w:r w:rsidR="004504FF" w:rsidRPr="00794E56">
        <w:rPr>
          <w:color w:val="auto"/>
        </w:rPr>
        <w:t>n</w:t>
      </w:r>
      <w:r w:rsidRPr="00794E56">
        <w:rPr>
          <w:color w:val="auto"/>
        </w:rPr>
        <w:t xml:space="preserve"> unpleasant texture or options for vegetarians were limited</w:t>
      </w:r>
      <w:r w:rsidR="00794E56" w:rsidRPr="00794E56">
        <w:rPr>
          <w:color w:val="auto"/>
        </w:rPr>
        <w:t xml:space="preserve">. Meal service was </w:t>
      </w:r>
      <w:r w:rsidR="004504FF" w:rsidRPr="00794E56">
        <w:rPr>
          <w:color w:val="auto"/>
        </w:rPr>
        <w:t>observed to be undertaken in a timely and organised manner, with the menu displayed</w:t>
      </w:r>
      <w:r w:rsidR="00794E56" w:rsidRPr="00794E56">
        <w:rPr>
          <w:color w:val="auto"/>
        </w:rPr>
        <w:t xml:space="preserve"> promoting choice of meals. </w:t>
      </w:r>
      <w:r w:rsidR="005772F6" w:rsidRPr="00794E56">
        <w:rPr>
          <w:color w:val="auto"/>
        </w:rPr>
        <w:t xml:space="preserve">Staff demonstrated knowledge of consumer meal preferences, dietary needs and confirmed consumers influenced </w:t>
      </w:r>
      <w:r w:rsidR="005772F6">
        <w:rPr>
          <w:color w:val="auto"/>
        </w:rPr>
        <w:t xml:space="preserve">the menu and meals served, </w:t>
      </w:r>
      <w:r w:rsidR="005772F6" w:rsidRPr="00794E56">
        <w:rPr>
          <w:color w:val="auto"/>
        </w:rPr>
        <w:t>through feedback given at food focus meetings</w:t>
      </w:r>
      <w:r w:rsidR="005772F6">
        <w:rPr>
          <w:color w:val="auto"/>
        </w:rPr>
        <w:t>. The providers response advises the winter menu has since been introduced which increased the availability of vegetarian meals.</w:t>
      </w:r>
    </w:p>
    <w:p w14:paraId="20C65FDC" w14:textId="29DD7B9F" w:rsidR="0020716E" w:rsidRPr="008D21C3" w:rsidRDefault="0020716E" w:rsidP="0036130C">
      <w:pPr>
        <w:pStyle w:val="NormalArial"/>
        <w:rPr>
          <w:color w:val="auto"/>
        </w:rPr>
      </w:pPr>
      <w:r w:rsidRPr="008D21C3">
        <w:rPr>
          <w:color w:val="auto"/>
        </w:rPr>
        <w:t xml:space="preserve">Consumers </w:t>
      </w:r>
      <w:r w:rsidR="00065CC0" w:rsidRPr="008D21C3">
        <w:rPr>
          <w:color w:val="auto"/>
        </w:rPr>
        <w:t>said the equipment they used for daily living, such as mobility aids were kept c</w:t>
      </w:r>
      <w:r w:rsidR="008D21C3" w:rsidRPr="008D21C3">
        <w:rPr>
          <w:color w:val="auto"/>
        </w:rPr>
        <w:t xml:space="preserve">lean and were well maintained. Wheelchairs and 4-wheeled walkers were observed to be in good condition and were clean. Staff confirmed they had access to suitable equipment and supplies which were suitable for use by consumers. </w:t>
      </w:r>
    </w:p>
    <w:p w14:paraId="61A0F7A4" w14:textId="4F2D87FA" w:rsidR="00032D65" w:rsidRPr="00262C0B" w:rsidRDefault="009379C8" w:rsidP="0036130C">
      <w:pPr>
        <w:pStyle w:val="NormalArial"/>
      </w:pPr>
      <w:r>
        <w:br w:type="page"/>
      </w:r>
    </w:p>
    <w:p w14:paraId="77492BDC" w14:textId="77777777" w:rsidR="00032D65" w:rsidRPr="00996FAF" w:rsidRDefault="009379C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D4BC1" w14:paraId="3E160705" w14:textId="77777777" w:rsidTr="001D4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D249C98" w14:textId="77777777" w:rsidR="00032D65" w:rsidRPr="00996FAF" w:rsidRDefault="009379C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0984EDC" w14:textId="77777777" w:rsidR="00032D65" w:rsidRPr="00996FAF" w:rsidRDefault="00032D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4BC1" w14:paraId="0BBA95A6"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80E06" w14:textId="77777777" w:rsidR="00032D65" w:rsidRPr="00996FAF" w:rsidRDefault="009379C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BDEF9C3"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42071CD"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3288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1D4BC1" w14:paraId="7198C321"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BC26C" w14:textId="77777777" w:rsidR="00032D65" w:rsidRPr="00996FAF" w:rsidRDefault="009379C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E2E56CB"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C46E02" w14:textId="77777777" w:rsidR="00032D65" w:rsidRPr="00996FAF" w:rsidRDefault="009379C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BD086A" w14:textId="77777777" w:rsidR="00032D65" w:rsidRPr="00996FAF" w:rsidRDefault="009379C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2F87B22"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38635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1D4BC1" w14:paraId="464E22BF"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2CBE4" w14:textId="77777777" w:rsidR="00032D65" w:rsidRPr="00996FAF" w:rsidRDefault="009379C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0D4A9E5"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w:t>
            </w:r>
            <w:r w:rsidRPr="00996FAF">
              <w:rPr>
                <w:rFonts w:ascii="Arial" w:hAnsi="Arial" w:cs="Arial"/>
              </w:rPr>
              <w:t>maintained and suitable for the consumer.</w:t>
            </w:r>
          </w:p>
        </w:tc>
        <w:tc>
          <w:tcPr>
            <w:tcW w:w="1977" w:type="dxa"/>
            <w:shd w:val="clear" w:color="auto" w:fill="auto"/>
          </w:tcPr>
          <w:p w14:paraId="49867548" w14:textId="77777777" w:rsidR="00032D65" w:rsidRPr="00996FAF" w:rsidRDefault="009379C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51179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E97E030" w14:textId="77777777" w:rsidR="00032D65" w:rsidRDefault="009379C8" w:rsidP="002B0C90">
      <w:pPr>
        <w:pStyle w:val="Heading20"/>
      </w:pPr>
      <w:r>
        <w:t>Findings</w:t>
      </w:r>
    </w:p>
    <w:p w14:paraId="27C6944B" w14:textId="4F03ECEB" w:rsidR="005B2308" w:rsidRDefault="005B2308" w:rsidP="005B2308">
      <w:pPr>
        <w:pStyle w:val="NormalArial"/>
      </w:pPr>
      <w:r w:rsidRPr="001277BB">
        <w:t xml:space="preserve">This Quality Standard is assessed as Compliant as </w:t>
      </w:r>
      <w:r>
        <w:t>3</w:t>
      </w:r>
      <w:r w:rsidRPr="001277BB">
        <w:t xml:space="preserve"> of the </w:t>
      </w:r>
      <w:r>
        <w:t>3</w:t>
      </w:r>
      <w:r w:rsidRPr="001277BB">
        <w:t xml:space="preserve"> Requirements have been </w:t>
      </w:r>
      <w:r>
        <w:t>found</w:t>
      </w:r>
      <w:r w:rsidRPr="001277BB">
        <w:t xml:space="preserve"> Compliant</w:t>
      </w:r>
      <w:r>
        <w:t>, as:</w:t>
      </w:r>
    </w:p>
    <w:p w14:paraId="52153D22" w14:textId="7C7877CC" w:rsidR="0020716E" w:rsidRPr="001E64B8" w:rsidRDefault="001E64B8" w:rsidP="0036130C">
      <w:pPr>
        <w:pStyle w:val="NormalArial"/>
        <w:rPr>
          <w:color w:val="auto"/>
        </w:rPr>
      </w:pPr>
      <w:r w:rsidRPr="001E64B8">
        <w:rPr>
          <w:color w:val="auto"/>
        </w:rPr>
        <w:t xml:space="preserve">Consumers confirmed their sense of belonging was promoted by being able to personalise their room and being able to use communal areas when they had visitors. Staff said when consumers entered care, they provided orientation and transition assistance to encourage them to feel welcome. Communal areas were observed to be furnished in a home like fashion, consumer rooms were personalised, and directional signage was installed to assist with </w:t>
      </w:r>
      <w:r>
        <w:rPr>
          <w:color w:val="auto"/>
        </w:rPr>
        <w:t xml:space="preserve">independent </w:t>
      </w:r>
      <w:r w:rsidRPr="001E64B8">
        <w:rPr>
          <w:color w:val="auto"/>
        </w:rPr>
        <w:t xml:space="preserve">navigation. </w:t>
      </w:r>
    </w:p>
    <w:p w14:paraId="1AD531AA" w14:textId="2AB26EE8" w:rsidR="0020716E" w:rsidRPr="00BA6F37" w:rsidRDefault="00156A61" w:rsidP="0036130C">
      <w:pPr>
        <w:pStyle w:val="NormalArial"/>
        <w:rPr>
          <w:color w:val="auto"/>
        </w:rPr>
      </w:pPr>
      <w:r w:rsidRPr="00BA6F37">
        <w:rPr>
          <w:color w:val="auto"/>
        </w:rPr>
        <w:t>Staff were knowledgeable of cleaning, preventative and reactive maintenance processes and documentation evidenced these tasks were completed as scheduled. Staff advised the safety of the environment was monitored through regular audits to ensure any hazards or repairs required were identified and attended to promptly. Consumers and representatives confirmed consumers were able to move around as they wished, the service environment was kept clean and they had access to indoor and outdoor areas, however, security mechanisms installed restricted consumers ability to freely leave the service as they were reliant on staff to release the locking mechanism</w:t>
      </w:r>
      <w:r w:rsidR="00BA6F37" w:rsidRPr="00BA6F37">
        <w:rPr>
          <w:color w:val="auto"/>
        </w:rPr>
        <w:t xml:space="preserve">. This is further considered under Requirement 8(3)(e). </w:t>
      </w:r>
      <w:r w:rsidRPr="00BA6F37">
        <w:rPr>
          <w:color w:val="auto"/>
        </w:rPr>
        <w:t xml:space="preserve"> </w:t>
      </w:r>
    </w:p>
    <w:p w14:paraId="71505D36" w14:textId="17119B9F" w:rsidR="0020716E" w:rsidRPr="00BA6F37" w:rsidRDefault="00BA6F37" w:rsidP="0036130C">
      <w:pPr>
        <w:pStyle w:val="NormalArial"/>
        <w:rPr>
          <w:color w:val="auto"/>
        </w:rPr>
      </w:pPr>
      <w:r w:rsidRPr="00BA6F37">
        <w:rPr>
          <w:color w:val="auto"/>
        </w:rPr>
        <w:t xml:space="preserve">Furniture was observed to be clean and in good condition. Staff said fittings were routinely inspected and serviced to ensure they were safe. Consumers and representatives said the furniture, equipment and fittings were safe, clean and well maintained, however, one representative raised a concern regarding the suitability of the call bell mechanism within a consumer’s room. The approved providers response confirms this issue has been rectified. </w:t>
      </w:r>
    </w:p>
    <w:p w14:paraId="51D6C67F" w14:textId="3E66301B" w:rsidR="00032D65" w:rsidRPr="00262C0B" w:rsidRDefault="009379C8" w:rsidP="0036130C">
      <w:pPr>
        <w:pStyle w:val="NormalArial"/>
      </w:pPr>
      <w:r>
        <w:br w:type="page"/>
      </w:r>
    </w:p>
    <w:p w14:paraId="3789DED0" w14:textId="77777777" w:rsidR="00032D65" w:rsidRPr="00996FAF" w:rsidRDefault="009379C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D4BC1" w14:paraId="466DA3A1" w14:textId="77777777" w:rsidTr="001D4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35A1E3" w14:textId="77777777" w:rsidR="00032D65" w:rsidRPr="00996FAF" w:rsidRDefault="009379C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7905085" w14:textId="77777777" w:rsidR="00032D65" w:rsidRPr="00996FAF" w:rsidRDefault="00032D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4BC1" w14:paraId="048C21B1"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B42DC" w14:textId="77777777" w:rsidR="00032D65" w:rsidRPr="00996FAF" w:rsidRDefault="009379C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1B0D6ED"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832163F"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58943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D4BC1" w14:paraId="2F083561"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53CA0" w14:textId="77777777" w:rsidR="00032D65" w:rsidRPr="00996FAF" w:rsidRDefault="009379C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12377E0"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w:t>
            </w:r>
            <w:r w:rsidRPr="00996FAF">
              <w:rPr>
                <w:rFonts w:ascii="Arial" w:hAnsi="Arial" w:cs="Arial"/>
              </w:rPr>
              <w:t>raising and resolving complaints.</w:t>
            </w:r>
          </w:p>
        </w:tc>
        <w:tc>
          <w:tcPr>
            <w:tcW w:w="1977" w:type="dxa"/>
            <w:shd w:val="clear" w:color="auto" w:fill="auto"/>
          </w:tcPr>
          <w:p w14:paraId="78BABD97"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7493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D4BC1" w14:paraId="6B28EC4D"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496E3" w14:textId="77777777" w:rsidR="00032D65" w:rsidRPr="00996FAF" w:rsidRDefault="009379C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A4D7BB4"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98F57D2"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37675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D4BC1" w14:paraId="0623567A" w14:textId="77777777" w:rsidTr="001D4BC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E3E16" w14:textId="77777777" w:rsidR="00032D65" w:rsidRPr="00996FAF" w:rsidRDefault="009379C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3A08C11"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w:t>
            </w:r>
            <w:r w:rsidRPr="00996FAF">
              <w:rPr>
                <w:rFonts w:ascii="Arial" w:hAnsi="Arial" w:cs="Arial"/>
              </w:rPr>
              <w:t>reviewed and used to improve the quality of care and services.</w:t>
            </w:r>
          </w:p>
        </w:tc>
        <w:tc>
          <w:tcPr>
            <w:tcW w:w="1977" w:type="dxa"/>
            <w:shd w:val="clear" w:color="auto" w:fill="auto"/>
          </w:tcPr>
          <w:p w14:paraId="412A12E3" w14:textId="77777777" w:rsidR="00032D65" w:rsidRPr="00996FAF" w:rsidRDefault="009379C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686264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14B928CA" w14:textId="77777777" w:rsidR="00032D65" w:rsidRDefault="009379C8" w:rsidP="00D87E7C">
      <w:pPr>
        <w:pStyle w:val="Heading20"/>
      </w:pPr>
      <w:r w:rsidRPr="00996FAF">
        <w:t>Findings</w:t>
      </w:r>
    </w:p>
    <w:p w14:paraId="64A4DC7E" w14:textId="55BADFE8" w:rsidR="005B2308" w:rsidRDefault="005B2308" w:rsidP="005B2308">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2741D0F0" w14:textId="45435D2C" w:rsidR="0020716E" w:rsidRPr="00B82534" w:rsidRDefault="0020716E" w:rsidP="0036130C">
      <w:pPr>
        <w:pStyle w:val="NormalArial"/>
        <w:rPr>
          <w:color w:val="auto"/>
        </w:rPr>
      </w:pPr>
      <w:r w:rsidRPr="00B82534">
        <w:rPr>
          <w:color w:val="auto"/>
        </w:rPr>
        <w:t xml:space="preserve">Most consumers and representatives said they </w:t>
      </w:r>
      <w:r w:rsidR="00B82534" w:rsidRPr="00B82534">
        <w:rPr>
          <w:color w:val="auto"/>
        </w:rPr>
        <w:t xml:space="preserve">knew the various avenues available for them to provide </w:t>
      </w:r>
      <w:r w:rsidRPr="00B82534">
        <w:rPr>
          <w:color w:val="auto"/>
        </w:rPr>
        <w:t xml:space="preserve">feedback and </w:t>
      </w:r>
      <w:r w:rsidR="00B82534" w:rsidRPr="00B82534">
        <w:rPr>
          <w:color w:val="auto"/>
        </w:rPr>
        <w:t xml:space="preserve">make </w:t>
      </w:r>
      <w:r w:rsidRPr="00B82534">
        <w:rPr>
          <w:color w:val="auto"/>
        </w:rPr>
        <w:t xml:space="preserve">complaints and </w:t>
      </w:r>
      <w:r w:rsidR="00B82534" w:rsidRPr="00B82534">
        <w:rPr>
          <w:color w:val="auto"/>
        </w:rPr>
        <w:t>most felt comfortable doing so, while others said it depended on the staff member</w:t>
      </w:r>
      <w:r w:rsidRPr="00B82534">
        <w:rPr>
          <w:color w:val="auto"/>
        </w:rPr>
        <w:t xml:space="preserve">. </w:t>
      </w:r>
      <w:r w:rsidR="00B82534" w:rsidRPr="00B82534">
        <w:rPr>
          <w:color w:val="auto"/>
        </w:rPr>
        <w:t xml:space="preserve">Staff said consumers and representatives were encouraged to provide verbal feedback at meetings or by speaking directly to staff and written feedback could be submitted via feedback forms or emails. Feedback forms and lodgement boxes were readily accessible supporting feedback to be lodged anonymously, if required.  </w:t>
      </w:r>
      <w:r w:rsidRPr="00B82534">
        <w:rPr>
          <w:color w:val="auto"/>
        </w:rPr>
        <w:t xml:space="preserve"> </w:t>
      </w:r>
    </w:p>
    <w:p w14:paraId="534CBF8C" w14:textId="309A8E24" w:rsidR="0020716E" w:rsidRPr="00B82534" w:rsidRDefault="00B82534" w:rsidP="0036130C">
      <w:pPr>
        <w:pStyle w:val="NormalArial"/>
        <w:rPr>
          <w:color w:val="auto"/>
        </w:rPr>
      </w:pPr>
      <w:r w:rsidRPr="00B82534">
        <w:rPr>
          <w:color w:val="auto"/>
        </w:rPr>
        <w:t>Most c</w:t>
      </w:r>
      <w:r w:rsidR="0020716E" w:rsidRPr="00B82534">
        <w:rPr>
          <w:color w:val="auto"/>
        </w:rPr>
        <w:t xml:space="preserve">onsumers and representatives </w:t>
      </w:r>
      <w:r w:rsidRPr="00B82534">
        <w:rPr>
          <w:color w:val="auto"/>
        </w:rPr>
        <w:t>confirmed they were made aware of</w:t>
      </w:r>
      <w:r w:rsidR="0020716E" w:rsidRPr="00B82534">
        <w:rPr>
          <w:color w:val="auto"/>
        </w:rPr>
        <w:t xml:space="preserve"> external complaints mechanisms and advocacy services available to them</w:t>
      </w:r>
      <w:r w:rsidRPr="00B82534">
        <w:rPr>
          <w:color w:val="auto"/>
        </w:rPr>
        <w:t>, however one said they had not been informed about advocates</w:t>
      </w:r>
      <w:r w:rsidR="0020716E" w:rsidRPr="00B82534">
        <w:rPr>
          <w:color w:val="auto"/>
        </w:rPr>
        <w:t xml:space="preserve">. </w:t>
      </w:r>
      <w:r w:rsidRPr="00B82534">
        <w:rPr>
          <w:color w:val="auto"/>
        </w:rPr>
        <w:t>Staff</w:t>
      </w:r>
      <w:r w:rsidR="0020716E" w:rsidRPr="00B82534">
        <w:rPr>
          <w:color w:val="auto"/>
        </w:rPr>
        <w:t xml:space="preserve"> </w:t>
      </w:r>
      <w:r w:rsidRPr="00B82534">
        <w:rPr>
          <w:color w:val="auto"/>
        </w:rPr>
        <w:t xml:space="preserve">demonstrated knowledge of these services and knew how to assist consumers to access their support, if required. </w:t>
      </w:r>
      <w:r w:rsidR="0020716E" w:rsidRPr="00B82534">
        <w:rPr>
          <w:color w:val="auto"/>
        </w:rPr>
        <w:t xml:space="preserve"> </w:t>
      </w:r>
      <w:r w:rsidRPr="00B82534">
        <w:rPr>
          <w:color w:val="auto"/>
        </w:rPr>
        <w:t xml:space="preserve">Posters and brochures displayed promoted the availability of advocacy, complaints and interpreter services to consumers. </w:t>
      </w:r>
    </w:p>
    <w:p w14:paraId="1EAC02C6" w14:textId="6FFFA143" w:rsidR="0020716E" w:rsidRPr="004C3C51" w:rsidRDefault="0020716E" w:rsidP="0036130C">
      <w:pPr>
        <w:pStyle w:val="NormalArial"/>
        <w:rPr>
          <w:color w:val="auto"/>
        </w:rPr>
      </w:pPr>
      <w:r w:rsidRPr="004C3C51">
        <w:rPr>
          <w:color w:val="auto"/>
        </w:rPr>
        <w:t xml:space="preserve">Most consumers and representatives </w:t>
      </w:r>
      <w:r w:rsidR="004C3C51" w:rsidRPr="004C3C51">
        <w:rPr>
          <w:color w:val="auto"/>
        </w:rPr>
        <w:t>gave positive feedback on how complaints were addressed and resolved. However, others said a complaint regarding missing clothing, remained unresolved</w:t>
      </w:r>
      <w:r w:rsidR="004C3C51">
        <w:rPr>
          <w:color w:val="auto"/>
        </w:rPr>
        <w:t xml:space="preserve">, with a memorandum on laundry processes issued to staff in response.  </w:t>
      </w:r>
      <w:r w:rsidR="004C3C51" w:rsidRPr="004C3C51">
        <w:rPr>
          <w:color w:val="auto"/>
        </w:rPr>
        <w:t xml:space="preserve"> S</w:t>
      </w:r>
      <w:r w:rsidRPr="004C3C51">
        <w:rPr>
          <w:color w:val="auto"/>
        </w:rPr>
        <w:t xml:space="preserve">taff </w:t>
      </w:r>
      <w:r w:rsidR="004C3C51" w:rsidRPr="004C3C51">
        <w:rPr>
          <w:color w:val="auto"/>
        </w:rPr>
        <w:t>knew</w:t>
      </w:r>
      <w:r w:rsidRPr="004C3C51">
        <w:rPr>
          <w:color w:val="auto"/>
        </w:rPr>
        <w:t xml:space="preserve"> the principles of open disclosure</w:t>
      </w:r>
      <w:r w:rsidR="004C3C51" w:rsidRPr="004C3C51">
        <w:rPr>
          <w:color w:val="auto"/>
        </w:rPr>
        <w:t xml:space="preserve"> confirming apologies are given when things went wrong. Complaints documentation evidenced when complaints were lodged, action was taken quickly, and outcomes of investigation were communicated to the complainant.  </w:t>
      </w:r>
    </w:p>
    <w:p w14:paraId="16B12FDF" w14:textId="47B5B8CF" w:rsidR="0020716E" w:rsidRPr="004C3C51" w:rsidRDefault="0020716E" w:rsidP="0036130C">
      <w:pPr>
        <w:pStyle w:val="NormalArial"/>
        <w:rPr>
          <w:color w:val="auto"/>
        </w:rPr>
      </w:pPr>
      <w:r w:rsidRPr="004C3C51">
        <w:rPr>
          <w:color w:val="auto"/>
        </w:rPr>
        <w:t xml:space="preserve">Consumers and representatives </w:t>
      </w:r>
      <w:r w:rsidR="004C3C51" w:rsidRPr="004C3C51">
        <w:rPr>
          <w:color w:val="auto"/>
        </w:rPr>
        <w:t>said</w:t>
      </w:r>
      <w:r w:rsidRPr="004C3C51">
        <w:rPr>
          <w:color w:val="auto"/>
        </w:rPr>
        <w:t xml:space="preserve"> the</w:t>
      </w:r>
      <w:r w:rsidR="004C3C51" w:rsidRPr="004C3C51">
        <w:rPr>
          <w:color w:val="auto"/>
        </w:rPr>
        <w:t>ir feedback and complaints had led to improvements in the temperature of meals served. Staff advised feedba</w:t>
      </w:r>
      <w:r w:rsidRPr="004C3C51">
        <w:rPr>
          <w:color w:val="auto"/>
        </w:rPr>
        <w:t xml:space="preserve">ck and complaints </w:t>
      </w:r>
      <w:r w:rsidR="004C3C51" w:rsidRPr="004C3C51">
        <w:rPr>
          <w:color w:val="auto"/>
        </w:rPr>
        <w:t xml:space="preserve">were trended to identify areas where potential improvements may be needed. Complaints and continuous improvement documentation consistently identified concerns raised by consumer and the actions taken to improve the quality of care and services were being monitored and evaluated. </w:t>
      </w:r>
    </w:p>
    <w:p w14:paraId="2DB2A4DE" w14:textId="516E7CA9" w:rsidR="00032D65" w:rsidRPr="00712752" w:rsidRDefault="009379C8" w:rsidP="0036130C">
      <w:pPr>
        <w:pStyle w:val="NormalArial"/>
      </w:pPr>
      <w:r w:rsidRPr="00712752">
        <w:br w:type="page"/>
      </w:r>
    </w:p>
    <w:p w14:paraId="396B9E8F" w14:textId="77777777" w:rsidR="00032D65" w:rsidRPr="00996FAF" w:rsidRDefault="009379C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D4BC1" w14:paraId="24750A2F" w14:textId="77777777" w:rsidTr="001D4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AE997B" w14:textId="77777777" w:rsidR="00032D65" w:rsidRPr="00996FAF" w:rsidRDefault="009379C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542F319" w14:textId="77777777" w:rsidR="00032D65" w:rsidRPr="00996FAF" w:rsidRDefault="00032D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4BC1" w14:paraId="1AFDDEB0"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4698B" w14:textId="77777777" w:rsidR="00032D65" w:rsidRPr="00996FAF" w:rsidRDefault="009379C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F21C360"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w:t>
            </w:r>
            <w:r w:rsidRPr="00996FAF">
              <w:rPr>
                <w:rFonts w:ascii="Arial" w:hAnsi="Arial" w:cs="Arial"/>
              </w:rPr>
              <w:t>and mix of members of the workforce deployed enables, the delivery and management of safe and quality care and services.</w:t>
            </w:r>
          </w:p>
        </w:tc>
        <w:tc>
          <w:tcPr>
            <w:tcW w:w="1977" w:type="dxa"/>
            <w:shd w:val="clear" w:color="auto" w:fill="auto"/>
          </w:tcPr>
          <w:p w14:paraId="2D511776"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96131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D4BC1" w14:paraId="5D40AABE"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4D118" w14:textId="77777777" w:rsidR="00032D65" w:rsidRPr="00996FAF" w:rsidRDefault="009379C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8E64051"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w:t>
            </w:r>
            <w:r w:rsidRPr="00996FAF">
              <w:rPr>
                <w:rFonts w:ascii="Arial" w:hAnsi="Arial" w:cs="Arial"/>
              </w:rPr>
              <w:t>identity, culture and diversity.</w:t>
            </w:r>
          </w:p>
        </w:tc>
        <w:tc>
          <w:tcPr>
            <w:tcW w:w="1977" w:type="dxa"/>
            <w:shd w:val="clear" w:color="auto" w:fill="auto"/>
          </w:tcPr>
          <w:p w14:paraId="043E188E"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34073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D4BC1" w14:paraId="54748CCD"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32CD8" w14:textId="77777777" w:rsidR="00032D65" w:rsidRPr="00996FAF" w:rsidRDefault="009379C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A3C0A92"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C6E7468"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20062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D4BC1" w14:paraId="4B193DED"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4A7835" w14:textId="77777777" w:rsidR="00032D65" w:rsidRPr="00996FAF" w:rsidRDefault="009379C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1F233AA"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r w:rsidRPr="00996FAF">
              <w:rPr>
                <w:rFonts w:ascii="Arial" w:hAnsi="Arial" w:cs="Arial"/>
              </w:rPr>
              <w:t>recruited, trained, equipped and supported to deliver the outcomes required by these standards.</w:t>
            </w:r>
          </w:p>
        </w:tc>
        <w:tc>
          <w:tcPr>
            <w:tcW w:w="1977" w:type="dxa"/>
            <w:shd w:val="clear" w:color="auto" w:fill="auto"/>
          </w:tcPr>
          <w:p w14:paraId="03B4D342" w14:textId="77777777" w:rsidR="00032D65" w:rsidRPr="00996FAF" w:rsidRDefault="009379C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38326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D4BC1" w14:paraId="522B13D1" w14:textId="77777777" w:rsidTr="001D4B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99AB8" w14:textId="77777777" w:rsidR="00032D65" w:rsidRPr="00996FAF" w:rsidRDefault="009379C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86154B8"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8FBE272" w14:textId="77777777" w:rsidR="00032D65" w:rsidRPr="00996FAF" w:rsidRDefault="009379C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05725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9A4220D" w14:textId="77777777" w:rsidR="00032D65" w:rsidRDefault="009379C8" w:rsidP="002B0C90">
      <w:pPr>
        <w:pStyle w:val="Heading20"/>
      </w:pPr>
      <w:r>
        <w:t>Findings</w:t>
      </w:r>
    </w:p>
    <w:p w14:paraId="7D2CA05E" w14:textId="6A644EBD" w:rsidR="005B2308" w:rsidRDefault="005B2308" w:rsidP="005B2308">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2ED6EC7D" w14:textId="2BB9032B" w:rsidR="0020716E" w:rsidRPr="0026004F" w:rsidRDefault="0020716E" w:rsidP="0036130C">
      <w:pPr>
        <w:pStyle w:val="NormalArial"/>
        <w:rPr>
          <w:color w:val="auto"/>
        </w:rPr>
      </w:pPr>
      <w:r w:rsidRPr="0026004F">
        <w:rPr>
          <w:color w:val="auto"/>
        </w:rPr>
        <w:t xml:space="preserve">Most </w:t>
      </w:r>
      <w:r w:rsidR="005C0A1C" w:rsidRPr="0026004F">
        <w:rPr>
          <w:color w:val="auto"/>
        </w:rPr>
        <w:t xml:space="preserve">consumers </w:t>
      </w:r>
      <w:r w:rsidRPr="0026004F">
        <w:rPr>
          <w:color w:val="auto"/>
        </w:rPr>
        <w:t>and representatives felt the</w:t>
      </w:r>
      <w:r w:rsidR="005C0A1C" w:rsidRPr="0026004F">
        <w:rPr>
          <w:color w:val="auto"/>
        </w:rPr>
        <w:t xml:space="preserve">re was </w:t>
      </w:r>
      <w:r w:rsidRPr="0026004F">
        <w:rPr>
          <w:color w:val="auto"/>
        </w:rPr>
        <w:t xml:space="preserve">sufficient staff </w:t>
      </w:r>
      <w:r w:rsidR="005C0A1C" w:rsidRPr="0026004F">
        <w:rPr>
          <w:color w:val="auto"/>
        </w:rPr>
        <w:t xml:space="preserve">deployed </w:t>
      </w:r>
      <w:r w:rsidRPr="0026004F">
        <w:rPr>
          <w:color w:val="auto"/>
        </w:rPr>
        <w:t>to meet their care and needs</w:t>
      </w:r>
      <w:r w:rsidR="005C0A1C" w:rsidRPr="0026004F">
        <w:rPr>
          <w:color w:val="auto"/>
        </w:rPr>
        <w:t>, confirming staff come quickly when they call for assistance. However, others said</w:t>
      </w:r>
      <w:r w:rsidR="00B47EC9" w:rsidRPr="0026004F">
        <w:rPr>
          <w:color w:val="auto"/>
        </w:rPr>
        <w:t xml:space="preserve"> they had </w:t>
      </w:r>
      <w:r w:rsidR="005C0A1C" w:rsidRPr="0026004F">
        <w:rPr>
          <w:color w:val="auto"/>
        </w:rPr>
        <w:t xml:space="preserve">experienced </w:t>
      </w:r>
      <w:r w:rsidR="00B47EC9" w:rsidRPr="0026004F">
        <w:rPr>
          <w:color w:val="auto"/>
        </w:rPr>
        <w:t xml:space="preserve">delays </w:t>
      </w:r>
      <w:r w:rsidR="005C0A1C" w:rsidRPr="0026004F">
        <w:rPr>
          <w:color w:val="auto"/>
        </w:rPr>
        <w:t>with continence care</w:t>
      </w:r>
      <w:r w:rsidR="0026004F">
        <w:rPr>
          <w:color w:val="auto"/>
        </w:rPr>
        <w:t>, upon investigation this was identified to be a one-off experience</w:t>
      </w:r>
      <w:r w:rsidR="00B47EC9" w:rsidRPr="0026004F">
        <w:rPr>
          <w:color w:val="auto"/>
        </w:rPr>
        <w:t xml:space="preserve">. </w:t>
      </w:r>
      <w:r w:rsidR="00F65B99" w:rsidRPr="0026004F">
        <w:rPr>
          <w:color w:val="auto"/>
        </w:rPr>
        <w:t>Management confirmed various strategies were used in response to unplanned leave to ensure a full allocation of staff was rostered, with processes in place to continuously review the sufficiency of allocations. Staff confirmed they were able to complete their delegated tasks as adequate staff were deployed to meet consumer’s needs.</w:t>
      </w:r>
      <w:r w:rsidR="0026004F" w:rsidRPr="0026004F">
        <w:rPr>
          <w:color w:val="auto"/>
        </w:rPr>
        <w:t xml:space="preserve"> </w:t>
      </w:r>
    </w:p>
    <w:p w14:paraId="1C6009B8" w14:textId="59A84E89" w:rsidR="0020716E" w:rsidRPr="005B2C40" w:rsidRDefault="0020716E" w:rsidP="0036130C">
      <w:pPr>
        <w:pStyle w:val="NormalArial"/>
        <w:rPr>
          <w:color w:val="auto"/>
        </w:rPr>
      </w:pPr>
      <w:r w:rsidRPr="005B2C40">
        <w:rPr>
          <w:color w:val="auto"/>
        </w:rPr>
        <w:t>Most consumers and representatives said staff were kind</w:t>
      </w:r>
      <w:r w:rsidR="0026004F" w:rsidRPr="005B2C40">
        <w:rPr>
          <w:color w:val="auto"/>
        </w:rPr>
        <w:t>, they knew consumers well</w:t>
      </w:r>
      <w:r w:rsidRPr="005B2C40">
        <w:rPr>
          <w:color w:val="auto"/>
        </w:rPr>
        <w:t xml:space="preserve"> and</w:t>
      </w:r>
      <w:r w:rsidR="0026004F" w:rsidRPr="005B2C40">
        <w:rPr>
          <w:color w:val="auto"/>
        </w:rPr>
        <w:t xml:space="preserve"> their interactions were respectful</w:t>
      </w:r>
      <w:r w:rsidR="005B2C40" w:rsidRPr="005B2C40">
        <w:rPr>
          <w:color w:val="auto"/>
        </w:rPr>
        <w:t>;</w:t>
      </w:r>
      <w:r w:rsidR="0026004F" w:rsidRPr="005B2C40">
        <w:rPr>
          <w:color w:val="auto"/>
        </w:rPr>
        <w:t xml:space="preserve"> </w:t>
      </w:r>
      <w:r w:rsidR="005B2C40" w:rsidRPr="005B2C40">
        <w:rPr>
          <w:color w:val="auto"/>
        </w:rPr>
        <w:t>however,</w:t>
      </w:r>
      <w:r w:rsidR="0026004F" w:rsidRPr="005B2C40">
        <w:rPr>
          <w:color w:val="auto"/>
        </w:rPr>
        <w:t xml:space="preserve"> 4 consumers and representatives raised concerns with staff conduct, with </w:t>
      </w:r>
      <w:r w:rsidR="005B2C40" w:rsidRPr="005B2C40">
        <w:rPr>
          <w:color w:val="auto"/>
        </w:rPr>
        <w:t>management to</w:t>
      </w:r>
      <w:r w:rsidR="0026004F" w:rsidRPr="005B2C40">
        <w:rPr>
          <w:color w:val="auto"/>
        </w:rPr>
        <w:t xml:space="preserve"> address</w:t>
      </w:r>
      <w:r w:rsidR="005B2C40" w:rsidRPr="005B2C40">
        <w:rPr>
          <w:color w:val="auto"/>
        </w:rPr>
        <w:t xml:space="preserve"> the issues</w:t>
      </w:r>
      <w:r w:rsidR="0026004F" w:rsidRPr="005B2C40">
        <w:rPr>
          <w:color w:val="auto"/>
        </w:rPr>
        <w:t xml:space="preserve"> with staff. Staff confirmed receiving training on diversity, cultural safety, dignity and respect which informed</w:t>
      </w:r>
      <w:r w:rsidR="005B2C40" w:rsidRPr="005B2C40">
        <w:rPr>
          <w:color w:val="auto"/>
        </w:rPr>
        <w:t xml:space="preserve"> their practice. Staff were observed interacting with consumer in a kind and gentle manner. </w:t>
      </w:r>
      <w:r w:rsidR="0026004F" w:rsidRPr="005B2C40">
        <w:rPr>
          <w:color w:val="auto"/>
        </w:rPr>
        <w:t xml:space="preserve">  </w:t>
      </w:r>
    </w:p>
    <w:p w14:paraId="1024B979" w14:textId="3CA45B81" w:rsidR="0020716E" w:rsidRPr="005B2C40" w:rsidRDefault="0020716E" w:rsidP="0036130C">
      <w:pPr>
        <w:pStyle w:val="NormalArial"/>
        <w:rPr>
          <w:color w:val="auto"/>
        </w:rPr>
      </w:pPr>
      <w:r w:rsidRPr="005B2C40">
        <w:rPr>
          <w:color w:val="auto"/>
        </w:rPr>
        <w:t>Consumers and representatives said staff were competent</w:t>
      </w:r>
      <w:r w:rsidR="005B2C40" w:rsidRPr="005B2C40">
        <w:rPr>
          <w:color w:val="auto"/>
        </w:rPr>
        <w:t xml:space="preserve">, </w:t>
      </w:r>
      <w:r w:rsidRPr="005B2C40">
        <w:rPr>
          <w:color w:val="auto"/>
        </w:rPr>
        <w:t>performed their roles effectively</w:t>
      </w:r>
      <w:r w:rsidR="005B2C40" w:rsidRPr="005B2C40">
        <w:rPr>
          <w:color w:val="auto"/>
        </w:rPr>
        <w:t xml:space="preserve"> and staff were appropriately skilled.</w:t>
      </w:r>
      <w:r w:rsidRPr="005B2C40">
        <w:rPr>
          <w:color w:val="auto"/>
        </w:rPr>
        <w:t xml:space="preserve"> Management </w:t>
      </w:r>
      <w:r w:rsidR="005B2C40" w:rsidRPr="005B2C40">
        <w:rPr>
          <w:color w:val="auto"/>
        </w:rPr>
        <w:t xml:space="preserve">advised competency was assessed through orientation processes, with qualifications and suitability to work in aged care, checked prior to commencement and monitored for currency. Personnel records evidenced position descriptions outlined essential qualifications, skills and knowledge requirements, however, a deficit in staff knowledge on restrictive practices was identified. This is further considered under Requirement 8(3)(e).  </w:t>
      </w:r>
    </w:p>
    <w:p w14:paraId="18E1A54D" w14:textId="4E0222ED" w:rsidR="0020716E" w:rsidRPr="00B63E32" w:rsidRDefault="0020716E" w:rsidP="0036130C">
      <w:pPr>
        <w:pStyle w:val="NormalArial"/>
        <w:rPr>
          <w:color w:val="auto"/>
        </w:rPr>
      </w:pPr>
      <w:r w:rsidRPr="00B63E32">
        <w:rPr>
          <w:color w:val="auto"/>
        </w:rPr>
        <w:t xml:space="preserve">Consumers and representatives </w:t>
      </w:r>
      <w:r w:rsidR="00B63E32" w:rsidRPr="00B63E32">
        <w:rPr>
          <w:color w:val="auto"/>
        </w:rPr>
        <w:t xml:space="preserve">felt </w:t>
      </w:r>
      <w:r w:rsidRPr="00B63E32">
        <w:rPr>
          <w:color w:val="auto"/>
        </w:rPr>
        <w:t xml:space="preserve">staff </w:t>
      </w:r>
      <w:r w:rsidR="00B63E32" w:rsidRPr="00B63E32">
        <w:rPr>
          <w:color w:val="auto"/>
        </w:rPr>
        <w:t>were</w:t>
      </w:r>
      <w:r w:rsidRPr="00B63E32">
        <w:rPr>
          <w:color w:val="auto"/>
        </w:rPr>
        <w:t xml:space="preserve"> </w:t>
      </w:r>
      <w:r w:rsidR="00B63E32" w:rsidRPr="00B63E32">
        <w:rPr>
          <w:color w:val="auto"/>
        </w:rPr>
        <w:t xml:space="preserve">trained well as they had not identified any areas where they thought additional training was required. </w:t>
      </w:r>
      <w:r w:rsidRPr="00B63E32">
        <w:rPr>
          <w:color w:val="auto"/>
        </w:rPr>
        <w:t xml:space="preserve">Management </w:t>
      </w:r>
      <w:r w:rsidR="00B63E32" w:rsidRPr="00B63E32">
        <w:rPr>
          <w:color w:val="auto"/>
        </w:rPr>
        <w:t xml:space="preserve">advised staff were required to complete training at orientation, with education records confirming staff mostly completed mandatory and compulsory training modules as they were scheduled, written correspondence </w:t>
      </w:r>
      <w:r w:rsidR="00B63E32" w:rsidRPr="00B63E32">
        <w:rPr>
          <w:color w:val="auto"/>
        </w:rPr>
        <w:lastRenderedPageBreak/>
        <w:t xml:space="preserve">was sent to staff whose assigned training was identified as overdue. Staff confirmed they were provided with training relevant to the Quality Standards including open disclosure, infection control and incident management. </w:t>
      </w:r>
    </w:p>
    <w:p w14:paraId="0DDA5E77" w14:textId="608D671E" w:rsidR="00032D65" w:rsidRPr="00B63E32" w:rsidRDefault="0020716E" w:rsidP="0036130C">
      <w:pPr>
        <w:pStyle w:val="NormalArial"/>
        <w:rPr>
          <w:color w:val="auto"/>
        </w:rPr>
      </w:pPr>
      <w:r w:rsidRPr="00B63E32">
        <w:rPr>
          <w:color w:val="auto"/>
        </w:rPr>
        <w:t xml:space="preserve">Management </w:t>
      </w:r>
      <w:r w:rsidR="00B63E32" w:rsidRPr="00B63E32">
        <w:rPr>
          <w:color w:val="auto"/>
        </w:rPr>
        <w:t>said</w:t>
      </w:r>
      <w:r w:rsidRPr="00B63E32">
        <w:rPr>
          <w:color w:val="auto"/>
        </w:rPr>
        <w:t xml:space="preserve"> </w:t>
      </w:r>
      <w:r w:rsidR="00B63E32" w:rsidRPr="00B63E32">
        <w:rPr>
          <w:color w:val="auto"/>
        </w:rPr>
        <w:t>formal processes of probationary reviews and an annual performance appraisal were used to assess staff performance, with monitoring occurring through observations and feedback from consumers and other staff. Personnel records evidenced most staff had completed their annual appraisal as scheduled, with management demonstrating actions already taken to follow up those who were overdue. Policies and procedures outlined performance monitoring and performance management processes.</w:t>
      </w:r>
      <w:r w:rsidRPr="00B63E32">
        <w:rPr>
          <w:color w:val="auto"/>
        </w:rPr>
        <w:br w:type="page"/>
      </w:r>
    </w:p>
    <w:p w14:paraId="0D66A2CC" w14:textId="77777777" w:rsidR="00032D65" w:rsidRPr="00996FAF" w:rsidRDefault="009379C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D4BC1" w14:paraId="40753CE5" w14:textId="77777777" w:rsidTr="001D4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801BFD" w14:textId="77777777" w:rsidR="00032D65" w:rsidRPr="00996FAF" w:rsidRDefault="009379C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EBE9560" w14:textId="77777777" w:rsidR="00032D65" w:rsidRPr="00996FAF" w:rsidRDefault="00032D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4BC1" w14:paraId="5C0CD659" w14:textId="77777777" w:rsidTr="001D4BC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ADFFCB" w14:textId="77777777" w:rsidR="00032D65" w:rsidRPr="00996FAF" w:rsidRDefault="009379C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A3B1072"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6F2CF6F"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34086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D4BC1" w14:paraId="5C9F941E"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880C70" w14:textId="77777777" w:rsidR="00032D65" w:rsidRPr="00996FAF" w:rsidRDefault="009379C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5522B69"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inclusive and quality care and </w:t>
            </w:r>
            <w:r w:rsidRPr="00996FAF">
              <w:rPr>
                <w:rFonts w:ascii="Arial" w:hAnsi="Arial" w:cs="Arial"/>
              </w:rPr>
              <w:t>services and is accountable for their delivery.</w:t>
            </w:r>
          </w:p>
        </w:tc>
        <w:tc>
          <w:tcPr>
            <w:tcW w:w="1847" w:type="dxa"/>
            <w:shd w:val="clear" w:color="auto" w:fill="auto"/>
          </w:tcPr>
          <w:p w14:paraId="7C582565"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56539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D4BC1" w14:paraId="3238BF79" w14:textId="77777777" w:rsidTr="001D4BC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02299F" w14:textId="77777777" w:rsidR="00032D65" w:rsidRPr="00996FAF" w:rsidRDefault="009379C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B03BA16"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06CB9C" w14:textId="77777777" w:rsidR="00032D65" w:rsidRPr="00996FAF" w:rsidRDefault="009379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4BE15FB" w14:textId="77777777" w:rsidR="00032D65" w:rsidRPr="00996FAF" w:rsidRDefault="009379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B5E371E" w14:textId="77777777" w:rsidR="00032D65" w:rsidRPr="00996FAF" w:rsidRDefault="009379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8755A55" w14:textId="77777777" w:rsidR="00032D65" w:rsidRPr="00996FAF" w:rsidRDefault="009379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 xml:space="preserve">governance, including the assignment of clear responsibilities and </w:t>
            </w:r>
            <w:proofErr w:type="gramStart"/>
            <w:r w:rsidRPr="00996FAF">
              <w:rPr>
                <w:rFonts w:ascii="Arial" w:hAnsi="Arial" w:cs="Arial"/>
              </w:rPr>
              <w:t>accountabilities;</w:t>
            </w:r>
            <w:proofErr w:type="gramEnd"/>
          </w:p>
          <w:p w14:paraId="39173FF4" w14:textId="77777777" w:rsidR="00032D65" w:rsidRPr="00996FAF" w:rsidRDefault="009379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BFD3BA5" w14:textId="77777777" w:rsidR="00032D65" w:rsidRPr="00996FAF" w:rsidRDefault="009379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CE61822"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13850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D4BC1" w14:paraId="745F13D2" w14:textId="77777777" w:rsidTr="001D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1646BE" w14:textId="77777777" w:rsidR="00032D65" w:rsidRPr="00996FAF" w:rsidRDefault="009379C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FA4D34B" w14:textId="77777777" w:rsidR="00032D65" w:rsidRPr="00996FAF" w:rsidRDefault="009379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limited to the </w:t>
            </w:r>
            <w:r w:rsidRPr="00996FAF">
              <w:rPr>
                <w:rFonts w:ascii="Arial" w:hAnsi="Arial" w:cs="Arial"/>
              </w:rPr>
              <w:t>following:</w:t>
            </w:r>
          </w:p>
          <w:p w14:paraId="514AD024" w14:textId="77777777" w:rsidR="00032D65" w:rsidRPr="00996FAF" w:rsidRDefault="009379C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E1FE47F" w14:textId="77777777" w:rsidR="00032D65" w:rsidRPr="00996FAF" w:rsidRDefault="009379C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88DB9CC" w14:textId="77777777" w:rsidR="00032D65" w:rsidRPr="00996FAF" w:rsidRDefault="009379C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1DA2E6" w14:textId="77777777" w:rsidR="00032D65" w:rsidRPr="00996FAF" w:rsidRDefault="009379C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BFF1897" w14:textId="77777777" w:rsidR="00032D65" w:rsidRPr="00996FAF" w:rsidRDefault="009379C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788424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D4BC1" w14:paraId="6B97633C" w14:textId="77777777" w:rsidTr="001D4BC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885D9D" w14:textId="77777777" w:rsidR="00032D65" w:rsidRPr="00996FAF" w:rsidRDefault="009379C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07C59D4" w14:textId="77777777" w:rsidR="00032D65" w:rsidRPr="00996FAF" w:rsidRDefault="009379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8EF55A" w14:textId="77777777" w:rsidR="00032D65" w:rsidRPr="00996FAF" w:rsidRDefault="009379C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06767A6" w14:textId="77777777" w:rsidR="00032D65" w:rsidRPr="00996FAF" w:rsidRDefault="009379C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9FFF8A4" w14:textId="77777777" w:rsidR="00032D65" w:rsidRPr="00996FAF" w:rsidRDefault="009379C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open </w:t>
            </w:r>
            <w:r w:rsidRPr="00996FAF">
              <w:rPr>
                <w:rFonts w:ascii="Arial" w:hAnsi="Arial" w:cs="Arial"/>
              </w:rPr>
              <w:t>disclosure.</w:t>
            </w:r>
          </w:p>
        </w:tc>
        <w:tc>
          <w:tcPr>
            <w:tcW w:w="1847" w:type="dxa"/>
            <w:shd w:val="clear" w:color="auto" w:fill="auto"/>
          </w:tcPr>
          <w:p w14:paraId="0BF25AF0" w14:textId="195BADB6" w:rsidR="00032D65" w:rsidRPr="00996FAF" w:rsidRDefault="009379C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78028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D115E">
                  <w:rPr>
                    <w:rFonts w:ascii="Arial" w:hAnsi="Arial" w:cs="Arial"/>
                    <w:color w:val="auto"/>
                  </w:rPr>
                  <w:t>Compliant</w:t>
                </w:r>
              </w:sdtContent>
            </w:sdt>
          </w:p>
        </w:tc>
      </w:tr>
    </w:tbl>
    <w:p w14:paraId="29C6F415" w14:textId="77777777" w:rsidR="00032D65" w:rsidRDefault="009379C8" w:rsidP="00D87E7C">
      <w:pPr>
        <w:pStyle w:val="Heading20"/>
      </w:pPr>
      <w:r w:rsidRPr="00996FAF">
        <w:t>Findings</w:t>
      </w:r>
    </w:p>
    <w:p w14:paraId="49236A65" w14:textId="4AD1DD93" w:rsidR="005B2308" w:rsidRDefault="005B2308" w:rsidP="0020716E">
      <w:pPr>
        <w:pStyle w:val="NormalArial"/>
      </w:pPr>
      <w:r w:rsidRPr="005B2308">
        <w:t xml:space="preserve">The Quality Standard is assessed as compliant, as </w:t>
      </w:r>
      <w:r w:rsidR="000D115E">
        <w:t>5</w:t>
      </w:r>
      <w:r w:rsidRPr="005B2308">
        <w:t xml:space="preserve"> of the 5 specific requirements were assessed as compliant. </w:t>
      </w:r>
      <w:r w:rsidR="000D115E">
        <w:t xml:space="preserve">The Assessment Team recommended one of these requirements was not met, however I have come to a different view. </w:t>
      </w:r>
      <w:r w:rsidRPr="005B2308">
        <w:t>In coming to my finding, I have considered the information contained in the Site Audit report and the provider’s response submitted on 2</w:t>
      </w:r>
      <w:r>
        <w:t>6</w:t>
      </w:r>
      <w:r w:rsidRPr="005B2308">
        <w:t xml:space="preserve"> July 2024.</w:t>
      </w:r>
    </w:p>
    <w:p w14:paraId="5462F6BF" w14:textId="22C441FB" w:rsidR="007A3C0D" w:rsidRPr="000D115E" w:rsidRDefault="00542F54" w:rsidP="005B2308">
      <w:pPr>
        <w:pStyle w:val="NormalArial"/>
        <w:rPr>
          <w:color w:val="auto"/>
        </w:rPr>
      </w:pPr>
      <w:r w:rsidRPr="000D115E">
        <w:rPr>
          <w:color w:val="auto"/>
        </w:rPr>
        <w:t xml:space="preserve">The Site Audit report </w:t>
      </w:r>
      <w:r w:rsidR="007A3C0D" w:rsidRPr="000D115E">
        <w:rPr>
          <w:color w:val="auto"/>
        </w:rPr>
        <w:t>evidenced</w:t>
      </w:r>
      <w:r w:rsidRPr="000D115E">
        <w:rPr>
          <w:color w:val="auto"/>
        </w:rPr>
        <w:t xml:space="preserve"> a clinical governance framework was in place</w:t>
      </w:r>
      <w:r w:rsidR="00EE5035" w:rsidRPr="000D115E">
        <w:rPr>
          <w:color w:val="auto"/>
        </w:rPr>
        <w:t>, which included policies</w:t>
      </w:r>
      <w:r w:rsidR="007A3C0D" w:rsidRPr="000D115E">
        <w:rPr>
          <w:color w:val="auto"/>
        </w:rPr>
        <w:t xml:space="preserve"> and procedures to guide staff on their roles and responsibilities in</w:t>
      </w:r>
      <w:r w:rsidR="00EE5035" w:rsidRPr="000D115E">
        <w:rPr>
          <w:color w:val="auto"/>
        </w:rPr>
        <w:t xml:space="preserve"> antimicrobial stewardship and </w:t>
      </w:r>
      <w:r w:rsidR="007A3C0D" w:rsidRPr="000D115E">
        <w:rPr>
          <w:color w:val="auto"/>
        </w:rPr>
        <w:t xml:space="preserve">use of </w:t>
      </w:r>
      <w:r w:rsidR="00EE5035" w:rsidRPr="000D115E">
        <w:rPr>
          <w:color w:val="auto"/>
        </w:rPr>
        <w:t xml:space="preserve">open disclosure, however deficits in </w:t>
      </w:r>
      <w:r w:rsidR="007A3C0D" w:rsidRPr="000D115E">
        <w:rPr>
          <w:color w:val="auto"/>
        </w:rPr>
        <w:t xml:space="preserve">restrictive practices </w:t>
      </w:r>
      <w:r w:rsidR="007640C8" w:rsidRPr="000D115E">
        <w:rPr>
          <w:color w:val="auto"/>
        </w:rPr>
        <w:t xml:space="preserve">governance </w:t>
      </w:r>
      <w:r w:rsidR="007A3C0D" w:rsidRPr="000D115E">
        <w:rPr>
          <w:color w:val="auto"/>
        </w:rPr>
        <w:t>were identified</w:t>
      </w:r>
      <w:r w:rsidR="007640C8" w:rsidRPr="000D115E">
        <w:rPr>
          <w:color w:val="auto"/>
        </w:rPr>
        <w:t xml:space="preserve"> as staff were unable to identify all forms of restrictive practice and consumers who had restrictive practices applied were not accurately identified. </w:t>
      </w:r>
    </w:p>
    <w:p w14:paraId="28171881" w14:textId="77777777" w:rsidR="00941C4D" w:rsidRPr="000D115E" w:rsidRDefault="007A3C0D" w:rsidP="005B2308">
      <w:pPr>
        <w:pStyle w:val="NormalArial"/>
        <w:rPr>
          <w:color w:val="auto"/>
        </w:rPr>
      </w:pPr>
      <w:r w:rsidRPr="000D115E">
        <w:rPr>
          <w:color w:val="auto"/>
        </w:rPr>
        <w:lastRenderedPageBreak/>
        <w:t xml:space="preserve">In relation to chemical restrictive practice, clinical monitoring processes had failed to identify </w:t>
      </w:r>
      <w:r w:rsidR="00986239" w:rsidRPr="000D115E">
        <w:rPr>
          <w:color w:val="auto"/>
        </w:rPr>
        <w:t xml:space="preserve">when 2 consumers were listed as being </w:t>
      </w:r>
      <w:r w:rsidRPr="000D115E">
        <w:rPr>
          <w:color w:val="auto"/>
        </w:rPr>
        <w:t>prescribed psychotropic medications</w:t>
      </w:r>
      <w:r w:rsidR="00986239" w:rsidRPr="000D115E">
        <w:rPr>
          <w:color w:val="auto"/>
        </w:rPr>
        <w:t xml:space="preserve">, these were documented as being for the purpose of managing behaviours rather than a clinical diagnosis. </w:t>
      </w:r>
    </w:p>
    <w:p w14:paraId="2A9D838A" w14:textId="16D564FB" w:rsidR="00941C4D" w:rsidRPr="000D115E" w:rsidRDefault="00941C4D" w:rsidP="005B2308">
      <w:pPr>
        <w:pStyle w:val="NormalArial"/>
        <w:rPr>
          <w:color w:val="auto"/>
        </w:rPr>
      </w:pPr>
      <w:r w:rsidRPr="000D115E">
        <w:rPr>
          <w:color w:val="auto"/>
        </w:rPr>
        <w:t xml:space="preserve">In relation to environmental restrictive practices, </w:t>
      </w:r>
      <w:r w:rsidR="005C726C" w:rsidRPr="000D115E">
        <w:rPr>
          <w:color w:val="auto"/>
        </w:rPr>
        <w:t xml:space="preserve">the front door was secured </w:t>
      </w:r>
      <w:r w:rsidR="005B7ACF" w:rsidRPr="000D115E">
        <w:rPr>
          <w:color w:val="auto"/>
        </w:rPr>
        <w:t xml:space="preserve">and for any consumer who wished and </w:t>
      </w:r>
      <w:r w:rsidR="00CA04DD" w:rsidRPr="000D115E">
        <w:rPr>
          <w:color w:val="auto"/>
        </w:rPr>
        <w:t>was</w:t>
      </w:r>
      <w:r w:rsidR="005B7ACF" w:rsidRPr="000D115E">
        <w:rPr>
          <w:color w:val="auto"/>
        </w:rPr>
        <w:t xml:space="preserve"> able to leave the premises, the security system was released by staff, or it required a code </w:t>
      </w:r>
      <w:r w:rsidR="005C726C" w:rsidRPr="000D115E">
        <w:rPr>
          <w:color w:val="auto"/>
        </w:rPr>
        <w:t>(not displayed) to be entered into a keypad to release the lock</w:t>
      </w:r>
      <w:r w:rsidR="005B7ACF" w:rsidRPr="000D115E">
        <w:rPr>
          <w:color w:val="auto"/>
        </w:rPr>
        <w:t xml:space="preserve">. </w:t>
      </w:r>
      <w:r w:rsidR="005C726C" w:rsidRPr="000D115E">
        <w:rPr>
          <w:color w:val="auto"/>
        </w:rPr>
        <w:t>S</w:t>
      </w:r>
      <w:r w:rsidRPr="000D115E">
        <w:rPr>
          <w:color w:val="auto"/>
        </w:rPr>
        <w:t xml:space="preserve">taff did not demonstrate an understanding that </w:t>
      </w:r>
      <w:r w:rsidR="00CA04DD" w:rsidRPr="000D115E">
        <w:rPr>
          <w:color w:val="auto"/>
        </w:rPr>
        <w:t xml:space="preserve">this was </w:t>
      </w:r>
      <w:r w:rsidR="005B7ACF" w:rsidRPr="000D115E">
        <w:rPr>
          <w:color w:val="auto"/>
        </w:rPr>
        <w:t xml:space="preserve">potentially </w:t>
      </w:r>
      <w:r w:rsidR="005C726C" w:rsidRPr="000D115E">
        <w:rPr>
          <w:color w:val="auto"/>
        </w:rPr>
        <w:t>a restrictive practice</w:t>
      </w:r>
      <w:r w:rsidR="00346F5A" w:rsidRPr="000D115E">
        <w:rPr>
          <w:color w:val="auto"/>
        </w:rPr>
        <w:t xml:space="preserve">. </w:t>
      </w:r>
    </w:p>
    <w:p w14:paraId="0E1DDFA7" w14:textId="22C90773" w:rsidR="005B2308" w:rsidRDefault="005B2308" w:rsidP="005B2308">
      <w:pPr>
        <w:pStyle w:val="NormalArial"/>
      </w:pPr>
      <w:r w:rsidRPr="005B2308">
        <w:t xml:space="preserve">The provider’s response </w:t>
      </w:r>
      <w:r w:rsidR="00346F5A">
        <w:t>acknowledges the concerns raised and submitted clarifying information with additional documentation supporting a finding of compliance as staff training on restrictive practices has been completed and changes have been made to the security systems removing consumer dependence on staff to facilitate their exit from the service.</w:t>
      </w:r>
      <w:r w:rsidRPr="005B2308">
        <w:t xml:space="preserve"> </w:t>
      </w:r>
      <w:r w:rsidR="00DA5250">
        <w:t xml:space="preserve">This included the code being displayed so consumers were able to release the security system themselves and installing an additional keypad at the front door for any consumers who wish to re-enter the service after visiting the community afterhours. </w:t>
      </w:r>
    </w:p>
    <w:p w14:paraId="5D93B1B1" w14:textId="37332539" w:rsidR="00DA5250" w:rsidRDefault="00DA5250" w:rsidP="005B2308">
      <w:pPr>
        <w:pStyle w:val="NormalArial"/>
      </w:pPr>
      <w:r>
        <w:t xml:space="preserve">Additionally, documentation was submitted confirming for one consumer they did have a clinical diagnosis supporting their use of psychotropic medication without it being classified as a chemical restrictive practice and for the other consumer, this medication was prescribed pre-entry and while consent was confirmed, staff had failed to identify this as restrictive practice. A behaviour support plan has also been completed. </w:t>
      </w:r>
    </w:p>
    <w:p w14:paraId="51BCBE9A" w14:textId="70AE39DF" w:rsidR="00DA5250" w:rsidRPr="005B2308" w:rsidRDefault="00DA5250" w:rsidP="005B2308">
      <w:pPr>
        <w:pStyle w:val="NormalArial"/>
      </w:pPr>
      <w:r>
        <w:t>I encourage the provider to continue to strengthen and embed its clinical mo</w:t>
      </w:r>
      <w:r w:rsidR="000D115E">
        <w:t>nitor</w:t>
      </w:r>
      <w:r>
        <w:t xml:space="preserve">ing processes to ensure omissions or errors in </w:t>
      </w:r>
      <w:r w:rsidR="000D115E">
        <w:t>documentation relating to restrictive practices</w:t>
      </w:r>
      <w:r>
        <w:t xml:space="preserve"> are identified and remediated promptly.</w:t>
      </w:r>
      <w:r w:rsidR="000D115E">
        <w:t xml:space="preserve"> </w:t>
      </w:r>
      <w:r>
        <w:t xml:space="preserve">  </w:t>
      </w:r>
    </w:p>
    <w:p w14:paraId="18B02121" w14:textId="66EF1B91" w:rsidR="005B2308" w:rsidRPr="005B2308" w:rsidRDefault="005B2308" w:rsidP="005B2308">
      <w:pPr>
        <w:pStyle w:val="NormalArial"/>
      </w:pPr>
      <w:r w:rsidRPr="005B2308">
        <w:t xml:space="preserve">Based on the evidence detailed above, I find Requirement </w:t>
      </w:r>
      <w:r>
        <w:t>8</w:t>
      </w:r>
      <w:r w:rsidRPr="005B2308">
        <w:t>(3)(</w:t>
      </w:r>
      <w:r>
        <w:t>e</w:t>
      </w:r>
      <w:r w:rsidRPr="005B2308">
        <w:t>) compliant.</w:t>
      </w:r>
    </w:p>
    <w:p w14:paraId="436DBCF5" w14:textId="37F3ACA8" w:rsidR="005B2308" w:rsidRDefault="005B2308" w:rsidP="005B2308">
      <w:pPr>
        <w:pStyle w:val="NormalArial"/>
      </w:pPr>
      <w:r w:rsidRPr="005B2308">
        <w:t>In relation to the remaining 4 requirements of this Quality Standard, I find them compliant, as:</w:t>
      </w:r>
    </w:p>
    <w:p w14:paraId="508E9C46" w14:textId="010F838A" w:rsidR="00032D65" w:rsidRPr="00755AF6" w:rsidRDefault="0020716E" w:rsidP="0020716E">
      <w:pPr>
        <w:pStyle w:val="NormalArial"/>
        <w:rPr>
          <w:color w:val="auto"/>
        </w:rPr>
      </w:pPr>
      <w:r w:rsidRPr="00755AF6">
        <w:rPr>
          <w:color w:val="auto"/>
        </w:rPr>
        <w:t xml:space="preserve">Consumers said </w:t>
      </w:r>
      <w:r w:rsidR="00755AF6" w:rsidRPr="00755AF6">
        <w:rPr>
          <w:color w:val="auto"/>
        </w:rPr>
        <w:t xml:space="preserve">the service was well run; </w:t>
      </w:r>
      <w:r w:rsidRPr="00755AF6">
        <w:rPr>
          <w:color w:val="auto"/>
        </w:rPr>
        <w:t xml:space="preserve">they were able to provide feedback </w:t>
      </w:r>
      <w:r w:rsidR="00755AF6" w:rsidRPr="00755AF6">
        <w:rPr>
          <w:color w:val="auto"/>
        </w:rPr>
        <w:t>o</w:t>
      </w:r>
      <w:r w:rsidRPr="00755AF6">
        <w:rPr>
          <w:color w:val="auto"/>
        </w:rPr>
        <w:t xml:space="preserve">n </w:t>
      </w:r>
      <w:r w:rsidR="00755AF6" w:rsidRPr="00755AF6">
        <w:rPr>
          <w:color w:val="auto"/>
        </w:rPr>
        <w:t>its</w:t>
      </w:r>
      <w:r w:rsidRPr="00755AF6">
        <w:rPr>
          <w:color w:val="auto"/>
        </w:rPr>
        <w:t xml:space="preserve"> operation</w:t>
      </w:r>
      <w:r w:rsidR="00755AF6" w:rsidRPr="00755AF6">
        <w:rPr>
          <w:color w:val="auto"/>
        </w:rPr>
        <w:t xml:space="preserve"> and</w:t>
      </w:r>
      <w:r w:rsidRPr="00755AF6">
        <w:rPr>
          <w:color w:val="auto"/>
        </w:rPr>
        <w:t xml:space="preserve"> </w:t>
      </w:r>
      <w:r w:rsidR="00755AF6" w:rsidRPr="00755AF6">
        <w:rPr>
          <w:color w:val="auto"/>
        </w:rPr>
        <w:t>confirmed consumer meetings were held regularly.</w:t>
      </w:r>
      <w:r w:rsidRPr="00755AF6">
        <w:rPr>
          <w:color w:val="auto"/>
        </w:rPr>
        <w:t xml:space="preserve"> Management </w:t>
      </w:r>
      <w:r w:rsidR="00755AF6" w:rsidRPr="00755AF6">
        <w:rPr>
          <w:color w:val="auto"/>
        </w:rPr>
        <w:t xml:space="preserve">gave examples of </w:t>
      </w:r>
      <w:r w:rsidRPr="00755AF6">
        <w:rPr>
          <w:color w:val="auto"/>
        </w:rPr>
        <w:t xml:space="preserve">a variety of mechanisms in place </w:t>
      </w:r>
      <w:r w:rsidR="00755AF6" w:rsidRPr="00755AF6">
        <w:rPr>
          <w:color w:val="auto"/>
        </w:rPr>
        <w:t>which ensured</w:t>
      </w:r>
      <w:r w:rsidRPr="00755AF6">
        <w:rPr>
          <w:color w:val="auto"/>
        </w:rPr>
        <w:t xml:space="preserve"> consumers </w:t>
      </w:r>
      <w:r w:rsidR="00755AF6" w:rsidRPr="00755AF6">
        <w:rPr>
          <w:color w:val="auto"/>
        </w:rPr>
        <w:t xml:space="preserve">had </w:t>
      </w:r>
      <w:r w:rsidRPr="00755AF6">
        <w:rPr>
          <w:color w:val="auto"/>
        </w:rPr>
        <w:t>input</w:t>
      </w:r>
      <w:r w:rsidR="00755AF6" w:rsidRPr="00755AF6">
        <w:rPr>
          <w:color w:val="auto"/>
        </w:rPr>
        <w:t xml:space="preserve"> into designing, and were enabled to evaluate, </w:t>
      </w:r>
      <w:r w:rsidRPr="00755AF6">
        <w:rPr>
          <w:color w:val="auto"/>
        </w:rPr>
        <w:t xml:space="preserve">the care and services provided to them. </w:t>
      </w:r>
      <w:r w:rsidR="00755AF6" w:rsidRPr="00755AF6">
        <w:rPr>
          <w:color w:val="auto"/>
        </w:rPr>
        <w:t xml:space="preserve">Meeting </w:t>
      </w:r>
      <w:r w:rsidRPr="00755AF6">
        <w:rPr>
          <w:color w:val="auto"/>
        </w:rPr>
        <w:t xml:space="preserve">minutes </w:t>
      </w:r>
      <w:r w:rsidR="00755AF6" w:rsidRPr="00755AF6">
        <w:rPr>
          <w:color w:val="auto"/>
        </w:rPr>
        <w:t xml:space="preserve">evidenced consumer input was sought on laundry services, meals, events, activities and equipment supplied within the media room.  </w:t>
      </w:r>
    </w:p>
    <w:p w14:paraId="0BD13B07" w14:textId="1554140C" w:rsidR="0020716E" w:rsidRPr="00B160A9" w:rsidRDefault="0020716E" w:rsidP="0020716E">
      <w:pPr>
        <w:pStyle w:val="NormalArial"/>
        <w:rPr>
          <w:color w:val="auto"/>
        </w:rPr>
      </w:pPr>
      <w:r w:rsidRPr="00B160A9">
        <w:rPr>
          <w:color w:val="auto"/>
        </w:rPr>
        <w:t xml:space="preserve">Management described a robust organisational and governance structure </w:t>
      </w:r>
      <w:r w:rsidR="00534B84" w:rsidRPr="00B160A9">
        <w:rPr>
          <w:color w:val="auto"/>
        </w:rPr>
        <w:t>with reciprocal communication between the Board, its sub-committees and service management. Board reports evidenced the governing body monitors the performance of the service</w:t>
      </w:r>
      <w:r w:rsidR="00B160A9" w:rsidRPr="00B160A9">
        <w:rPr>
          <w:color w:val="auto"/>
        </w:rPr>
        <w:t xml:space="preserve"> to ensure the safety and quality of care provided to consumers. Meeting meetings evidenced clinical outcomes, incidents, audit results and complaints are trended, with management confirming the governing body had made changes to care planning communication processes, bas</w:t>
      </w:r>
      <w:r w:rsidR="00534B84" w:rsidRPr="00B160A9">
        <w:rPr>
          <w:color w:val="auto"/>
        </w:rPr>
        <w:t>ed on this information.</w:t>
      </w:r>
      <w:r w:rsidR="0038337B" w:rsidRPr="00B160A9">
        <w:rPr>
          <w:color w:val="auto"/>
        </w:rPr>
        <w:t xml:space="preserve"> </w:t>
      </w:r>
    </w:p>
    <w:p w14:paraId="40DD99D0" w14:textId="2B9E2B50" w:rsidR="0020716E" w:rsidRPr="00B160A9" w:rsidRDefault="0020716E" w:rsidP="0020716E">
      <w:pPr>
        <w:pStyle w:val="NormalArial"/>
        <w:rPr>
          <w:color w:val="auto"/>
        </w:rPr>
      </w:pPr>
      <w:r w:rsidRPr="00B160A9">
        <w:rPr>
          <w:color w:val="auto"/>
        </w:rPr>
        <w:t>Management described processes and mechanisms in place for effective organisation-wide governance systems relating to information management, continuous improvement, financial governance, workforce governance, regulatory compliance</w:t>
      </w:r>
      <w:r w:rsidR="00B160A9" w:rsidRPr="00B160A9">
        <w:rPr>
          <w:color w:val="auto"/>
        </w:rPr>
        <w:t xml:space="preserve">, </w:t>
      </w:r>
      <w:r w:rsidRPr="00B160A9">
        <w:rPr>
          <w:color w:val="auto"/>
        </w:rPr>
        <w:t xml:space="preserve">feedback and complaints. Staff </w:t>
      </w:r>
      <w:r w:rsidR="00B160A9" w:rsidRPr="00B160A9">
        <w:rPr>
          <w:color w:val="auto"/>
        </w:rPr>
        <w:t xml:space="preserve">knowledge </w:t>
      </w:r>
      <w:r w:rsidRPr="00B160A9">
        <w:rPr>
          <w:color w:val="auto"/>
        </w:rPr>
        <w:t>aligned with processes specified in the service’s policies and procedures</w:t>
      </w:r>
      <w:r w:rsidR="00B160A9" w:rsidRPr="00B160A9">
        <w:rPr>
          <w:color w:val="auto"/>
        </w:rPr>
        <w:t>, with documentation evidencing translation into practice</w:t>
      </w:r>
      <w:r w:rsidRPr="00B160A9">
        <w:rPr>
          <w:color w:val="auto"/>
        </w:rPr>
        <w:t xml:space="preserve">. </w:t>
      </w:r>
    </w:p>
    <w:p w14:paraId="31C5792F" w14:textId="24C1BA5B" w:rsidR="0020716E" w:rsidRPr="00542F54" w:rsidRDefault="0020716E" w:rsidP="0020716E">
      <w:pPr>
        <w:pStyle w:val="NormalArial"/>
        <w:rPr>
          <w:color w:val="auto"/>
        </w:rPr>
      </w:pPr>
      <w:r w:rsidRPr="00542F54">
        <w:rPr>
          <w:color w:val="auto"/>
        </w:rPr>
        <w:t>Management described risk management system</w:t>
      </w:r>
      <w:r w:rsidR="00B160A9" w:rsidRPr="00542F54">
        <w:rPr>
          <w:color w:val="auto"/>
        </w:rPr>
        <w:t>s, processes</w:t>
      </w:r>
      <w:r w:rsidRPr="00542F54">
        <w:rPr>
          <w:color w:val="auto"/>
        </w:rPr>
        <w:t xml:space="preserve"> and practices </w:t>
      </w:r>
      <w:r w:rsidR="00A12856" w:rsidRPr="00542F54">
        <w:rPr>
          <w:color w:val="auto"/>
        </w:rPr>
        <w:t xml:space="preserve">which were effectively </w:t>
      </w:r>
      <w:r w:rsidR="00B160A9" w:rsidRPr="00542F54">
        <w:rPr>
          <w:color w:val="auto"/>
        </w:rPr>
        <w:t xml:space="preserve">used </w:t>
      </w:r>
      <w:r w:rsidRPr="00542F54">
        <w:rPr>
          <w:color w:val="auto"/>
        </w:rPr>
        <w:t xml:space="preserve">to monitor and manage </w:t>
      </w:r>
      <w:r w:rsidR="00B160A9" w:rsidRPr="00542F54">
        <w:rPr>
          <w:color w:val="auto"/>
        </w:rPr>
        <w:t xml:space="preserve">high impact-high prevalent </w:t>
      </w:r>
      <w:r w:rsidRPr="00542F54">
        <w:rPr>
          <w:color w:val="auto"/>
        </w:rPr>
        <w:t xml:space="preserve">risks, </w:t>
      </w:r>
      <w:r w:rsidR="00A12856" w:rsidRPr="00542F54">
        <w:rPr>
          <w:color w:val="auto"/>
        </w:rPr>
        <w:t xml:space="preserve">detect and report on potential abuse or neglect of consumers and enabled consumers to live their best life. </w:t>
      </w:r>
      <w:r w:rsidRPr="00542F54">
        <w:rPr>
          <w:color w:val="auto"/>
        </w:rPr>
        <w:t xml:space="preserve">Staff </w:t>
      </w:r>
      <w:r w:rsidR="00A12856" w:rsidRPr="00542F54">
        <w:rPr>
          <w:color w:val="auto"/>
        </w:rPr>
        <w:t xml:space="preserve">were knowledgeable of risk management procedures and understood their roles and responsibilities. Documentation evidenced risks </w:t>
      </w:r>
      <w:r w:rsidR="00542F54" w:rsidRPr="00542F54">
        <w:rPr>
          <w:color w:val="auto"/>
        </w:rPr>
        <w:t xml:space="preserve">and most incidents </w:t>
      </w:r>
      <w:r w:rsidR="00A12856" w:rsidRPr="00542F54">
        <w:rPr>
          <w:color w:val="auto"/>
        </w:rPr>
        <w:t>were effectively identified</w:t>
      </w:r>
      <w:r w:rsidR="00542F54" w:rsidRPr="00542F54">
        <w:rPr>
          <w:color w:val="auto"/>
        </w:rPr>
        <w:t xml:space="preserve">, </w:t>
      </w:r>
      <w:r w:rsidR="00A12856" w:rsidRPr="00542F54">
        <w:rPr>
          <w:color w:val="auto"/>
        </w:rPr>
        <w:lastRenderedPageBreak/>
        <w:t>and legislative timeframes for reporting serious incidents were met</w:t>
      </w:r>
      <w:r w:rsidR="00CD7540" w:rsidRPr="00542F54">
        <w:rPr>
          <w:color w:val="auto"/>
        </w:rPr>
        <w:t xml:space="preserve">, however incidents involving inappropriate </w:t>
      </w:r>
      <w:r w:rsidR="00542F54" w:rsidRPr="00542F54">
        <w:rPr>
          <w:color w:val="auto"/>
        </w:rPr>
        <w:t xml:space="preserve">of restrictive practice or unreasonable use of force, had either not been identified or not reported within the </w:t>
      </w:r>
      <w:r w:rsidR="00CD7540" w:rsidRPr="00542F54">
        <w:rPr>
          <w:color w:val="auto"/>
        </w:rPr>
        <w:t>required 30 days.</w:t>
      </w:r>
      <w:r w:rsidR="00542F54" w:rsidRPr="00542F54">
        <w:rPr>
          <w:color w:val="auto"/>
        </w:rPr>
        <w:t xml:space="preserve"> The provider</w:t>
      </w:r>
      <w:r w:rsidR="00542F54">
        <w:rPr>
          <w:color w:val="auto"/>
        </w:rPr>
        <w:t>’</w:t>
      </w:r>
      <w:r w:rsidR="00542F54" w:rsidRPr="00542F54">
        <w:rPr>
          <w:color w:val="auto"/>
        </w:rPr>
        <w:t xml:space="preserve">s response evidenced these </w:t>
      </w:r>
      <w:r w:rsidR="00542F54">
        <w:rPr>
          <w:color w:val="auto"/>
        </w:rPr>
        <w:t xml:space="preserve">incidents have </w:t>
      </w:r>
      <w:r w:rsidR="00542F54" w:rsidRPr="00542F54">
        <w:rPr>
          <w:color w:val="auto"/>
        </w:rPr>
        <w:t xml:space="preserve">now been </w:t>
      </w:r>
      <w:r w:rsidR="00542F54">
        <w:rPr>
          <w:color w:val="auto"/>
        </w:rPr>
        <w:t>reported</w:t>
      </w:r>
      <w:r w:rsidR="00542F54" w:rsidRPr="00542F54">
        <w:rPr>
          <w:color w:val="auto"/>
        </w:rPr>
        <w:t xml:space="preserve"> </w:t>
      </w:r>
      <w:r w:rsidR="00542F54">
        <w:rPr>
          <w:color w:val="auto"/>
        </w:rPr>
        <w:t>to</w:t>
      </w:r>
      <w:r w:rsidR="00542F54" w:rsidRPr="00542F54">
        <w:rPr>
          <w:color w:val="auto"/>
        </w:rPr>
        <w:t xml:space="preserve"> the Commission</w:t>
      </w:r>
      <w:r w:rsidR="00542F54">
        <w:rPr>
          <w:color w:val="auto"/>
        </w:rPr>
        <w:t xml:space="preserve">. </w:t>
      </w:r>
    </w:p>
    <w:sectPr w:rsidR="0020716E" w:rsidRPr="00542F5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A69D0" w14:textId="77777777" w:rsidR="000064AF" w:rsidRDefault="000064AF">
      <w:pPr>
        <w:spacing w:after="0"/>
      </w:pPr>
      <w:r>
        <w:separator/>
      </w:r>
    </w:p>
  </w:endnote>
  <w:endnote w:type="continuationSeparator" w:id="0">
    <w:p w14:paraId="39757AB3" w14:textId="77777777" w:rsidR="000064AF" w:rsidRDefault="00006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0E787" w14:textId="77777777" w:rsidR="00032D65" w:rsidRPr="00DF37F2" w:rsidRDefault="009379C8"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Hahndorf Residential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CDF0C9F" w14:textId="77777777" w:rsidR="00032D65" w:rsidRPr="00DF37F2" w:rsidRDefault="009379C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6937</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3F3FCCA" w14:textId="77777777" w:rsidR="00032D65" w:rsidRPr="00DF37F2" w:rsidRDefault="009379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D3F66" w14:textId="77777777" w:rsidR="00032D65" w:rsidRDefault="00032D6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1BA4A8" w14:textId="77777777" w:rsidR="000064AF" w:rsidRDefault="000064AF" w:rsidP="00D71F88">
      <w:pPr>
        <w:spacing w:after="0"/>
      </w:pPr>
      <w:r>
        <w:separator/>
      </w:r>
    </w:p>
  </w:footnote>
  <w:footnote w:type="continuationSeparator" w:id="0">
    <w:p w14:paraId="7DC43907" w14:textId="77777777" w:rsidR="000064AF" w:rsidRDefault="000064AF" w:rsidP="00D71F88">
      <w:pPr>
        <w:spacing w:after="0"/>
      </w:pPr>
      <w:r>
        <w:continuationSeparator/>
      </w:r>
    </w:p>
  </w:footnote>
  <w:footnote w:id="1">
    <w:p w14:paraId="4A00A047" w14:textId="476DC7F9" w:rsidR="00032D65" w:rsidRDefault="009379C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0716E">
        <w:rPr>
          <w:rFonts w:ascii="Arial" w:hAnsi="Arial" w:cs="Arial"/>
          <w:color w:val="auto"/>
          <w:sz w:val="20"/>
          <w:szCs w:val="20"/>
        </w:rPr>
        <w:t>section 40A</w:t>
      </w:r>
      <w:r w:rsidRPr="0020716E">
        <w:rPr>
          <w:rFonts w:ascii="Arial" w:hAnsi="Arial" w:cs="Arial"/>
          <w:b/>
          <w:color w:val="auto"/>
          <w:sz w:val="20"/>
          <w:szCs w:val="20"/>
        </w:rPr>
        <w:t xml:space="preserve"> </w:t>
      </w:r>
      <w:r w:rsidRPr="0020716E">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511AAF9" w14:textId="77777777" w:rsidR="00032D65" w:rsidRDefault="00032D6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1640A" w14:textId="77777777" w:rsidR="00032D65" w:rsidRDefault="009379C8">
    <w:pPr>
      <w:pStyle w:val="Header"/>
    </w:pPr>
    <w:r>
      <w:rPr>
        <w:noProof/>
        <w:color w:val="2B579A"/>
        <w:shd w:val="clear" w:color="auto" w:fill="E6E6E6"/>
        <w:lang w:val="en-US"/>
      </w:rPr>
      <w:drawing>
        <wp:anchor distT="0" distB="0" distL="114300" distR="114300" simplePos="0" relativeHeight="251658241" behindDoc="1" locked="0" layoutInCell="1" allowOverlap="1" wp14:anchorId="62BF4B64" wp14:editId="5FBC163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40D7B" w14:textId="77777777" w:rsidR="00032D65" w:rsidRDefault="009379C8">
    <w:pPr>
      <w:pStyle w:val="Header"/>
    </w:pPr>
    <w:r>
      <w:rPr>
        <w:noProof/>
      </w:rPr>
      <w:drawing>
        <wp:anchor distT="0" distB="0" distL="114300" distR="114300" simplePos="0" relativeHeight="251658240" behindDoc="0" locked="0" layoutInCell="1" allowOverlap="1" wp14:anchorId="4DAD227B" wp14:editId="0610B51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2AA566A">
      <w:start w:val="1"/>
      <w:numFmt w:val="lowerRoman"/>
      <w:lvlText w:val="(%1)"/>
      <w:lvlJc w:val="left"/>
      <w:pPr>
        <w:ind w:left="1080" w:hanging="720"/>
      </w:pPr>
      <w:rPr>
        <w:rFonts w:hint="default"/>
      </w:rPr>
    </w:lvl>
    <w:lvl w:ilvl="1" w:tplc="AB2C349E" w:tentative="1">
      <w:start w:val="1"/>
      <w:numFmt w:val="lowerLetter"/>
      <w:lvlText w:val="%2."/>
      <w:lvlJc w:val="left"/>
      <w:pPr>
        <w:ind w:left="1440" w:hanging="360"/>
      </w:pPr>
    </w:lvl>
    <w:lvl w:ilvl="2" w:tplc="FD9CDA7C" w:tentative="1">
      <w:start w:val="1"/>
      <w:numFmt w:val="lowerRoman"/>
      <w:lvlText w:val="%3."/>
      <w:lvlJc w:val="right"/>
      <w:pPr>
        <w:ind w:left="2160" w:hanging="180"/>
      </w:pPr>
    </w:lvl>
    <w:lvl w:ilvl="3" w:tplc="464EAF66" w:tentative="1">
      <w:start w:val="1"/>
      <w:numFmt w:val="decimal"/>
      <w:lvlText w:val="%4."/>
      <w:lvlJc w:val="left"/>
      <w:pPr>
        <w:ind w:left="2880" w:hanging="360"/>
      </w:pPr>
    </w:lvl>
    <w:lvl w:ilvl="4" w:tplc="8CA63324" w:tentative="1">
      <w:start w:val="1"/>
      <w:numFmt w:val="lowerLetter"/>
      <w:lvlText w:val="%5."/>
      <w:lvlJc w:val="left"/>
      <w:pPr>
        <w:ind w:left="3600" w:hanging="360"/>
      </w:pPr>
    </w:lvl>
    <w:lvl w:ilvl="5" w:tplc="5420A3CE" w:tentative="1">
      <w:start w:val="1"/>
      <w:numFmt w:val="lowerRoman"/>
      <w:lvlText w:val="%6."/>
      <w:lvlJc w:val="right"/>
      <w:pPr>
        <w:ind w:left="4320" w:hanging="180"/>
      </w:pPr>
    </w:lvl>
    <w:lvl w:ilvl="6" w:tplc="873EFA9A" w:tentative="1">
      <w:start w:val="1"/>
      <w:numFmt w:val="decimal"/>
      <w:lvlText w:val="%7."/>
      <w:lvlJc w:val="left"/>
      <w:pPr>
        <w:ind w:left="5040" w:hanging="360"/>
      </w:pPr>
    </w:lvl>
    <w:lvl w:ilvl="7" w:tplc="B2784C20" w:tentative="1">
      <w:start w:val="1"/>
      <w:numFmt w:val="lowerLetter"/>
      <w:lvlText w:val="%8."/>
      <w:lvlJc w:val="left"/>
      <w:pPr>
        <w:ind w:left="5760" w:hanging="360"/>
      </w:pPr>
    </w:lvl>
    <w:lvl w:ilvl="8" w:tplc="BC0E186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504B1A0">
      <w:start w:val="1"/>
      <w:numFmt w:val="lowerRoman"/>
      <w:lvlText w:val="(%1)"/>
      <w:lvlJc w:val="left"/>
      <w:pPr>
        <w:ind w:left="1080" w:hanging="720"/>
      </w:pPr>
      <w:rPr>
        <w:rFonts w:hint="default"/>
      </w:rPr>
    </w:lvl>
    <w:lvl w:ilvl="1" w:tplc="C7DA7494" w:tentative="1">
      <w:start w:val="1"/>
      <w:numFmt w:val="lowerLetter"/>
      <w:lvlText w:val="%2."/>
      <w:lvlJc w:val="left"/>
      <w:pPr>
        <w:ind w:left="1440" w:hanging="360"/>
      </w:pPr>
    </w:lvl>
    <w:lvl w:ilvl="2" w:tplc="F39C532E" w:tentative="1">
      <w:start w:val="1"/>
      <w:numFmt w:val="lowerRoman"/>
      <w:lvlText w:val="%3."/>
      <w:lvlJc w:val="right"/>
      <w:pPr>
        <w:ind w:left="2160" w:hanging="180"/>
      </w:pPr>
    </w:lvl>
    <w:lvl w:ilvl="3" w:tplc="73505970" w:tentative="1">
      <w:start w:val="1"/>
      <w:numFmt w:val="decimal"/>
      <w:lvlText w:val="%4."/>
      <w:lvlJc w:val="left"/>
      <w:pPr>
        <w:ind w:left="2880" w:hanging="360"/>
      </w:pPr>
    </w:lvl>
    <w:lvl w:ilvl="4" w:tplc="A55A0E72" w:tentative="1">
      <w:start w:val="1"/>
      <w:numFmt w:val="lowerLetter"/>
      <w:lvlText w:val="%5."/>
      <w:lvlJc w:val="left"/>
      <w:pPr>
        <w:ind w:left="3600" w:hanging="360"/>
      </w:pPr>
    </w:lvl>
    <w:lvl w:ilvl="5" w:tplc="67162A80" w:tentative="1">
      <w:start w:val="1"/>
      <w:numFmt w:val="lowerRoman"/>
      <w:lvlText w:val="%6."/>
      <w:lvlJc w:val="right"/>
      <w:pPr>
        <w:ind w:left="4320" w:hanging="180"/>
      </w:pPr>
    </w:lvl>
    <w:lvl w:ilvl="6" w:tplc="D4622D94" w:tentative="1">
      <w:start w:val="1"/>
      <w:numFmt w:val="decimal"/>
      <w:lvlText w:val="%7."/>
      <w:lvlJc w:val="left"/>
      <w:pPr>
        <w:ind w:left="5040" w:hanging="360"/>
      </w:pPr>
    </w:lvl>
    <w:lvl w:ilvl="7" w:tplc="E37A75AE" w:tentative="1">
      <w:start w:val="1"/>
      <w:numFmt w:val="lowerLetter"/>
      <w:lvlText w:val="%8."/>
      <w:lvlJc w:val="left"/>
      <w:pPr>
        <w:ind w:left="5760" w:hanging="360"/>
      </w:pPr>
    </w:lvl>
    <w:lvl w:ilvl="8" w:tplc="328C92D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12A6A2A">
      <w:start w:val="1"/>
      <w:numFmt w:val="lowerRoman"/>
      <w:lvlText w:val="(%1)"/>
      <w:lvlJc w:val="left"/>
      <w:pPr>
        <w:ind w:left="1080" w:hanging="720"/>
      </w:pPr>
      <w:rPr>
        <w:rFonts w:hint="default"/>
      </w:rPr>
    </w:lvl>
    <w:lvl w:ilvl="1" w:tplc="549C809C" w:tentative="1">
      <w:start w:val="1"/>
      <w:numFmt w:val="lowerLetter"/>
      <w:lvlText w:val="%2."/>
      <w:lvlJc w:val="left"/>
      <w:pPr>
        <w:ind w:left="1440" w:hanging="360"/>
      </w:pPr>
    </w:lvl>
    <w:lvl w:ilvl="2" w:tplc="613CCE04" w:tentative="1">
      <w:start w:val="1"/>
      <w:numFmt w:val="lowerRoman"/>
      <w:lvlText w:val="%3."/>
      <w:lvlJc w:val="right"/>
      <w:pPr>
        <w:ind w:left="2160" w:hanging="180"/>
      </w:pPr>
    </w:lvl>
    <w:lvl w:ilvl="3" w:tplc="E370E59A" w:tentative="1">
      <w:start w:val="1"/>
      <w:numFmt w:val="decimal"/>
      <w:lvlText w:val="%4."/>
      <w:lvlJc w:val="left"/>
      <w:pPr>
        <w:ind w:left="2880" w:hanging="360"/>
      </w:pPr>
    </w:lvl>
    <w:lvl w:ilvl="4" w:tplc="C6E27BFC" w:tentative="1">
      <w:start w:val="1"/>
      <w:numFmt w:val="lowerLetter"/>
      <w:lvlText w:val="%5."/>
      <w:lvlJc w:val="left"/>
      <w:pPr>
        <w:ind w:left="3600" w:hanging="360"/>
      </w:pPr>
    </w:lvl>
    <w:lvl w:ilvl="5" w:tplc="D9842F00" w:tentative="1">
      <w:start w:val="1"/>
      <w:numFmt w:val="lowerRoman"/>
      <w:lvlText w:val="%6."/>
      <w:lvlJc w:val="right"/>
      <w:pPr>
        <w:ind w:left="4320" w:hanging="180"/>
      </w:pPr>
    </w:lvl>
    <w:lvl w:ilvl="6" w:tplc="74BCB7B2" w:tentative="1">
      <w:start w:val="1"/>
      <w:numFmt w:val="decimal"/>
      <w:lvlText w:val="%7."/>
      <w:lvlJc w:val="left"/>
      <w:pPr>
        <w:ind w:left="5040" w:hanging="360"/>
      </w:pPr>
    </w:lvl>
    <w:lvl w:ilvl="7" w:tplc="D6341EBC" w:tentative="1">
      <w:start w:val="1"/>
      <w:numFmt w:val="lowerLetter"/>
      <w:lvlText w:val="%8."/>
      <w:lvlJc w:val="left"/>
      <w:pPr>
        <w:ind w:left="5760" w:hanging="360"/>
      </w:pPr>
    </w:lvl>
    <w:lvl w:ilvl="8" w:tplc="9648C45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DE4FEB6">
      <w:start w:val="1"/>
      <w:numFmt w:val="bullet"/>
      <w:lvlText w:val=""/>
      <w:lvlJc w:val="left"/>
      <w:pPr>
        <w:ind w:left="720" w:hanging="360"/>
      </w:pPr>
      <w:rPr>
        <w:rFonts w:ascii="Symbol" w:hAnsi="Symbol" w:hint="default"/>
        <w:color w:val="auto"/>
        <w:sz w:val="24"/>
        <w:szCs w:val="24"/>
      </w:rPr>
    </w:lvl>
    <w:lvl w:ilvl="1" w:tplc="4470D250" w:tentative="1">
      <w:start w:val="1"/>
      <w:numFmt w:val="bullet"/>
      <w:lvlText w:val="o"/>
      <w:lvlJc w:val="left"/>
      <w:pPr>
        <w:ind w:left="1440" w:hanging="360"/>
      </w:pPr>
      <w:rPr>
        <w:rFonts w:ascii="Courier New" w:hAnsi="Courier New" w:cs="Courier New" w:hint="default"/>
      </w:rPr>
    </w:lvl>
    <w:lvl w:ilvl="2" w:tplc="CAF4734A" w:tentative="1">
      <w:start w:val="1"/>
      <w:numFmt w:val="bullet"/>
      <w:lvlText w:val=""/>
      <w:lvlJc w:val="left"/>
      <w:pPr>
        <w:ind w:left="2160" w:hanging="360"/>
      </w:pPr>
      <w:rPr>
        <w:rFonts w:ascii="Wingdings" w:hAnsi="Wingdings" w:hint="default"/>
      </w:rPr>
    </w:lvl>
    <w:lvl w:ilvl="3" w:tplc="79AAFB66" w:tentative="1">
      <w:start w:val="1"/>
      <w:numFmt w:val="bullet"/>
      <w:lvlText w:val=""/>
      <w:lvlJc w:val="left"/>
      <w:pPr>
        <w:ind w:left="2880" w:hanging="360"/>
      </w:pPr>
      <w:rPr>
        <w:rFonts w:ascii="Symbol" w:hAnsi="Symbol" w:hint="default"/>
      </w:rPr>
    </w:lvl>
    <w:lvl w:ilvl="4" w:tplc="317E22E2" w:tentative="1">
      <w:start w:val="1"/>
      <w:numFmt w:val="bullet"/>
      <w:lvlText w:val="o"/>
      <w:lvlJc w:val="left"/>
      <w:pPr>
        <w:ind w:left="3600" w:hanging="360"/>
      </w:pPr>
      <w:rPr>
        <w:rFonts w:ascii="Courier New" w:hAnsi="Courier New" w:cs="Courier New" w:hint="default"/>
      </w:rPr>
    </w:lvl>
    <w:lvl w:ilvl="5" w:tplc="78A82D38" w:tentative="1">
      <w:start w:val="1"/>
      <w:numFmt w:val="bullet"/>
      <w:lvlText w:val=""/>
      <w:lvlJc w:val="left"/>
      <w:pPr>
        <w:ind w:left="4320" w:hanging="360"/>
      </w:pPr>
      <w:rPr>
        <w:rFonts w:ascii="Wingdings" w:hAnsi="Wingdings" w:hint="default"/>
      </w:rPr>
    </w:lvl>
    <w:lvl w:ilvl="6" w:tplc="050CDBF6" w:tentative="1">
      <w:start w:val="1"/>
      <w:numFmt w:val="bullet"/>
      <w:lvlText w:val=""/>
      <w:lvlJc w:val="left"/>
      <w:pPr>
        <w:ind w:left="5040" w:hanging="360"/>
      </w:pPr>
      <w:rPr>
        <w:rFonts w:ascii="Symbol" w:hAnsi="Symbol" w:hint="default"/>
      </w:rPr>
    </w:lvl>
    <w:lvl w:ilvl="7" w:tplc="1F72D4FA" w:tentative="1">
      <w:start w:val="1"/>
      <w:numFmt w:val="bullet"/>
      <w:lvlText w:val="o"/>
      <w:lvlJc w:val="left"/>
      <w:pPr>
        <w:ind w:left="5760" w:hanging="360"/>
      </w:pPr>
      <w:rPr>
        <w:rFonts w:ascii="Courier New" w:hAnsi="Courier New" w:cs="Courier New" w:hint="default"/>
      </w:rPr>
    </w:lvl>
    <w:lvl w:ilvl="8" w:tplc="FD5086F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07EDDF2">
      <w:start w:val="1"/>
      <w:numFmt w:val="lowerRoman"/>
      <w:lvlText w:val="(%1)"/>
      <w:lvlJc w:val="left"/>
      <w:pPr>
        <w:ind w:left="1080" w:hanging="720"/>
      </w:pPr>
      <w:rPr>
        <w:rFonts w:hint="default"/>
      </w:rPr>
    </w:lvl>
    <w:lvl w:ilvl="1" w:tplc="4E6AACDE" w:tentative="1">
      <w:start w:val="1"/>
      <w:numFmt w:val="lowerLetter"/>
      <w:lvlText w:val="%2."/>
      <w:lvlJc w:val="left"/>
      <w:pPr>
        <w:ind w:left="1440" w:hanging="360"/>
      </w:pPr>
    </w:lvl>
    <w:lvl w:ilvl="2" w:tplc="45A071B2" w:tentative="1">
      <w:start w:val="1"/>
      <w:numFmt w:val="lowerRoman"/>
      <w:lvlText w:val="%3."/>
      <w:lvlJc w:val="right"/>
      <w:pPr>
        <w:ind w:left="2160" w:hanging="180"/>
      </w:pPr>
    </w:lvl>
    <w:lvl w:ilvl="3" w:tplc="29364590" w:tentative="1">
      <w:start w:val="1"/>
      <w:numFmt w:val="decimal"/>
      <w:lvlText w:val="%4."/>
      <w:lvlJc w:val="left"/>
      <w:pPr>
        <w:ind w:left="2880" w:hanging="360"/>
      </w:pPr>
    </w:lvl>
    <w:lvl w:ilvl="4" w:tplc="072C6E64" w:tentative="1">
      <w:start w:val="1"/>
      <w:numFmt w:val="lowerLetter"/>
      <w:lvlText w:val="%5."/>
      <w:lvlJc w:val="left"/>
      <w:pPr>
        <w:ind w:left="3600" w:hanging="360"/>
      </w:pPr>
    </w:lvl>
    <w:lvl w:ilvl="5" w:tplc="8528E492" w:tentative="1">
      <w:start w:val="1"/>
      <w:numFmt w:val="lowerRoman"/>
      <w:lvlText w:val="%6."/>
      <w:lvlJc w:val="right"/>
      <w:pPr>
        <w:ind w:left="4320" w:hanging="180"/>
      </w:pPr>
    </w:lvl>
    <w:lvl w:ilvl="6" w:tplc="7272DDB6" w:tentative="1">
      <w:start w:val="1"/>
      <w:numFmt w:val="decimal"/>
      <w:lvlText w:val="%7."/>
      <w:lvlJc w:val="left"/>
      <w:pPr>
        <w:ind w:left="5040" w:hanging="360"/>
      </w:pPr>
    </w:lvl>
    <w:lvl w:ilvl="7" w:tplc="175C8258" w:tentative="1">
      <w:start w:val="1"/>
      <w:numFmt w:val="lowerLetter"/>
      <w:lvlText w:val="%8."/>
      <w:lvlJc w:val="left"/>
      <w:pPr>
        <w:ind w:left="5760" w:hanging="360"/>
      </w:pPr>
    </w:lvl>
    <w:lvl w:ilvl="8" w:tplc="FE42DA8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32A977A">
      <w:start w:val="1"/>
      <w:numFmt w:val="lowerRoman"/>
      <w:lvlText w:val="(%1)"/>
      <w:lvlJc w:val="left"/>
      <w:pPr>
        <w:ind w:left="1080" w:hanging="720"/>
      </w:pPr>
      <w:rPr>
        <w:rFonts w:hint="default"/>
      </w:rPr>
    </w:lvl>
    <w:lvl w:ilvl="1" w:tplc="C5CCD898" w:tentative="1">
      <w:start w:val="1"/>
      <w:numFmt w:val="lowerLetter"/>
      <w:lvlText w:val="%2."/>
      <w:lvlJc w:val="left"/>
      <w:pPr>
        <w:ind w:left="1440" w:hanging="360"/>
      </w:pPr>
    </w:lvl>
    <w:lvl w:ilvl="2" w:tplc="C1488A9A" w:tentative="1">
      <w:start w:val="1"/>
      <w:numFmt w:val="lowerRoman"/>
      <w:lvlText w:val="%3."/>
      <w:lvlJc w:val="right"/>
      <w:pPr>
        <w:ind w:left="2160" w:hanging="180"/>
      </w:pPr>
    </w:lvl>
    <w:lvl w:ilvl="3" w:tplc="CFD807D0" w:tentative="1">
      <w:start w:val="1"/>
      <w:numFmt w:val="decimal"/>
      <w:lvlText w:val="%4."/>
      <w:lvlJc w:val="left"/>
      <w:pPr>
        <w:ind w:left="2880" w:hanging="360"/>
      </w:pPr>
    </w:lvl>
    <w:lvl w:ilvl="4" w:tplc="0D8AB178" w:tentative="1">
      <w:start w:val="1"/>
      <w:numFmt w:val="lowerLetter"/>
      <w:lvlText w:val="%5."/>
      <w:lvlJc w:val="left"/>
      <w:pPr>
        <w:ind w:left="3600" w:hanging="360"/>
      </w:pPr>
    </w:lvl>
    <w:lvl w:ilvl="5" w:tplc="CECE5CB0" w:tentative="1">
      <w:start w:val="1"/>
      <w:numFmt w:val="lowerRoman"/>
      <w:lvlText w:val="%6."/>
      <w:lvlJc w:val="right"/>
      <w:pPr>
        <w:ind w:left="4320" w:hanging="180"/>
      </w:pPr>
    </w:lvl>
    <w:lvl w:ilvl="6" w:tplc="67882F9C" w:tentative="1">
      <w:start w:val="1"/>
      <w:numFmt w:val="decimal"/>
      <w:lvlText w:val="%7."/>
      <w:lvlJc w:val="left"/>
      <w:pPr>
        <w:ind w:left="5040" w:hanging="360"/>
      </w:pPr>
    </w:lvl>
    <w:lvl w:ilvl="7" w:tplc="D55A5D90" w:tentative="1">
      <w:start w:val="1"/>
      <w:numFmt w:val="lowerLetter"/>
      <w:lvlText w:val="%8."/>
      <w:lvlJc w:val="left"/>
      <w:pPr>
        <w:ind w:left="5760" w:hanging="360"/>
      </w:pPr>
    </w:lvl>
    <w:lvl w:ilvl="8" w:tplc="B7F836B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D909066">
      <w:start w:val="1"/>
      <w:numFmt w:val="lowerRoman"/>
      <w:lvlText w:val="(%1)"/>
      <w:lvlJc w:val="left"/>
      <w:pPr>
        <w:ind w:left="1080" w:hanging="720"/>
      </w:pPr>
      <w:rPr>
        <w:rFonts w:hint="default"/>
      </w:rPr>
    </w:lvl>
    <w:lvl w:ilvl="1" w:tplc="3D0446F6" w:tentative="1">
      <w:start w:val="1"/>
      <w:numFmt w:val="lowerLetter"/>
      <w:lvlText w:val="%2."/>
      <w:lvlJc w:val="left"/>
      <w:pPr>
        <w:ind w:left="1440" w:hanging="360"/>
      </w:pPr>
    </w:lvl>
    <w:lvl w:ilvl="2" w:tplc="A9F6E104" w:tentative="1">
      <w:start w:val="1"/>
      <w:numFmt w:val="lowerRoman"/>
      <w:lvlText w:val="%3."/>
      <w:lvlJc w:val="right"/>
      <w:pPr>
        <w:ind w:left="2160" w:hanging="180"/>
      </w:pPr>
    </w:lvl>
    <w:lvl w:ilvl="3" w:tplc="16D097EA" w:tentative="1">
      <w:start w:val="1"/>
      <w:numFmt w:val="decimal"/>
      <w:lvlText w:val="%4."/>
      <w:lvlJc w:val="left"/>
      <w:pPr>
        <w:ind w:left="2880" w:hanging="360"/>
      </w:pPr>
    </w:lvl>
    <w:lvl w:ilvl="4" w:tplc="97C84716" w:tentative="1">
      <w:start w:val="1"/>
      <w:numFmt w:val="lowerLetter"/>
      <w:lvlText w:val="%5."/>
      <w:lvlJc w:val="left"/>
      <w:pPr>
        <w:ind w:left="3600" w:hanging="360"/>
      </w:pPr>
    </w:lvl>
    <w:lvl w:ilvl="5" w:tplc="936C0362" w:tentative="1">
      <w:start w:val="1"/>
      <w:numFmt w:val="lowerRoman"/>
      <w:lvlText w:val="%6."/>
      <w:lvlJc w:val="right"/>
      <w:pPr>
        <w:ind w:left="4320" w:hanging="180"/>
      </w:pPr>
    </w:lvl>
    <w:lvl w:ilvl="6" w:tplc="16C49FD8" w:tentative="1">
      <w:start w:val="1"/>
      <w:numFmt w:val="decimal"/>
      <w:lvlText w:val="%7."/>
      <w:lvlJc w:val="left"/>
      <w:pPr>
        <w:ind w:left="5040" w:hanging="360"/>
      </w:pPr>
    </w:lvl>
    <w:lvl w:ilvl="7" w:tplc="CD5A7EB2" w:tentative="1">
      <w:start w:val="1"/>
      <w:numFmt w:val="lowerLetter"/>
      <w:lvlText w:val="%8."/>
      <w:lvlJc w:val="left"/>
      <w:pPr>
        <w:ind w:left="5760" w:hanging="360"/>
      </w:pPr>
    </w:lvl>
    <w:lvl w:ilvl="8" w:tplc="E4D6836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8821D8C">
      <w:start w:val="1"/>
      <w:numFmt w:val="lowerRoman"/>
      <w:lvlText w:val="(%1)"/>
      <w:lvlJc w:val="left"/>
      <w:pPr>
        <w:ind w:left="1080" w:hanging="720"/>
      </w:pPr>
      <w:rPr>
        <w:rFonts w:hint="default"/>
      </w:rPr>
    </w:lvl>
    <w:lvl w:ilvl="1" w:tplc="FA78625C" w:tentative="1">
      <w:start w:val="1"/>
      <w:numFmt w:val="lowerLetter"/>
      <w:lvlText w:val="%2."/>
      <w:lvlJc w:val="left"/>
      <w:pPr>
        <w:ind w:left="1440" w:hanging="360"/>
      </w:pPr>
    </w:lvl>
    <w:lvl w:ilvl="2" w:tplc="CE74B432" w:tentative="1">
      <w:start w:val="1"/>
      <w:numFmt w:val="lowerRoman"/>
      <w:lvlText w:val="%3."/>
      <w:lvlJc w:val="right"/>
      <w:pPr>
        <w:ind w:left="2160" w:hanging="180"/>
      </w:pPr>
    </w:lvl>
    <w:lvl w:ilvl="3" w:tplc="5EEA9A1A" w:tentative="1">
      <w:start w:val="1"/>
      <w:numFmt w:val="decimal"/>
      <w:lvlText w:val="%4."/>
      <w:lvlJc w:val="left"/>
      <w:pPr>
        <w:ind w:left="2880" w:hanging="360"/>
      </w:pPr>
    </w:lvl>
    <w:lvl w:ilvl="4" w:tplc="4156CE90" w:tentative="1">
      <w:start w:val="1"/>
      <w:numFmt w:val="lowerLetter"/>
      <w:lvlText w:val="%5."/>
      <w:lvlJc w:val="left"/>
      <w:pPr>
        <w:ind w:left="3600" w:hanging="360"/>
      </w:pPr>
    </w:lvl>
    <w:lvl w:ilvl="5" w:tplc="0F4632B2" w:tentative="1">
      <w:start w:val="1"/>
      <w:numFmt w:val="lowerRoman"/>
      <w:lvlText w:val="%6."/>
      <w:lvlJc w:val="right"/>
      <w:pPr>
        <w:ind w:left="4320" w:hanging="180"/>
      </w:pPr>
    </w:lvl>
    <w:lvl w:ilvl="6" w:tplc="1D50CEA4" w:tentative="1">
      <w:start w:val="1"/>
      <w:numFmt w:val="decimal"/>
      <w:lvlText w:val="%7."/>
      <w:lvlJc w:val="left"/>
      <w:pPr>
        <w:ind w:left="5040" w:hanging="360"/>
      </w:pPr>
    </w:lvl>
    <w:lvl w:ilvl="7" w:tplc="EF644F84" w:tentative="1">
      <w:start w:val="1"/>
      <w:numFmt w:val="lowerLetter"/>
      <w:lvlText w:val="%8."/>
      <w:lvlJc w:val="left"/>
      <w:pPr>
        <w:ind w:left="5760" w:hanging="360"/>
      </w:pPr>
    </w:lvl>
    <w:lvl w:ilvl="8" w:tplc="F37C7C0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038CFBC">
      <w:start w:val="1"/>
      <w:numFmt w:val="lowerRoman"/>
      <w:lvlText w:val="(%1)"/>
      <w:lvlJc w:val="left"/>
      <w:pPr>
        <w:ind w:left="1080" w:hanging="720"/>
      </w:pPr>
      <w:rPr>
        <w:rFonts w:hint="default"/>
      </w:rPr>
    </w:lvl>
    <w:lvl w:ilvl="1" w:tplc="F33839A8" w:tentative="1">
      <w:start w:val="1"/>
      <w:numFmt w:val="lowerLetter"/>
      <w:lvlText w:val="%2."/>
      <w:lvlJc w:val="left"/>
      <w:pPr>
        <w:ind w:left="1440" w:hanging="360"/>
      </w:pPr>
    </w:lvl>
    <w:lvl w:ilvl="2" w:tplc="2D48B356" w:tentative="1">
      <w:start w:val="1"/>
      <w:numFmt w:val="lowerRoman"/>
      <w:lvlText w:val="%3."/>
      <w:lvlJc w:val="right"/>
      <w:pPr>
        <w:ind w:left="2160" w:hanging="180"/>
      </w:pPr>
    </w:lvl>
    <w:lvl w:ilvl="3" w:tplc="7234D7F2" w:tentative="1">
      <w:start w:val="1"/>
      <w:numFmt w:val="decimal"/>
      <w:lvlText w:val="%4."/>
      <w:lvlJc w:val="left"/>
      <w:pPr>
        <w:ind w:left="2880" w:hanging="360"/>
      </w:pPr>
    </w:lvl>
    <w:lvl w:ilvl="4" w:tplc="1620079C" w:tentative="1">
      <w:start w:val="1"/>
      <w:numFmt w:val="lowerLetter"/>
      <w:lvlText w:val="%5."/>
      <w:lvlJc w:val="left"/>
      <w:pPr>
        <w:ind w:left="3600" w:hanging="360"/>
      </w:pPr>
    </w:lvl>
    <w:lvl w:ilvl="5" w:tplc="65D4100C" w:tentative="1">
      <w:start w:val="1"/>
      <w:numFmt w:val="lowerRoman"/>
      <w:lvlText w:val="%6."/>
      <w:lvlJc w:val="right"/>
      <w:pPr>
        <w:ind w:left="4320" w:hanging="180"/>
      </w:pPr>
    </w:lvl>
    <w:lvl w:ilvl="6" w:tplc="001478EA" w:tentative="1">
      <w:start w:val="1"/>
      <w:numFmt w:val="decimal"/>
      <w:lvlText w:val="%7."/>
      <w:lvlJc w:val="left"/>
      <w:pPr>
        <w:ind w:left="5040" w:hanging="360"/>
      </w:pPr>
    </w:lvl>
    <w:lvl w:ilvl="7" w:tplc="35EC1E0E" w:tentative="1">
      <w:start w:val="1"/>
      <w:numFmt w:val="lowerLetter"/>
      <w:lvlText w:val="%8."/>
      <w:lvlJc w:val="left"/>
      <w:pPr>
        <w:ind w:left="5760" w:hanging="360"/>
      </w:pPr>
    </w:lvl>
    <w:lvl w:ilvl="8" w:tplc="65D4E4EC" w:tentative="1">
      <w:start w:val="1"/>
      <w:numFmt w:val="lowerRoman"/>
      <w:lvlText w:val="%9."/>
      <w:lvlJc w:val="right"/>
      <w:pPr>
        <w:ind w:left="6480" w:hanging="180"/>
      </w:pPr>
    </w:lvl>
  </w:abstractNum>
  <w:abstractNum w:abstractNumId="10" w15:restartNumberingAfterBreak="0">
    <w:nsid w:val="57227DBB"/>
    <w:multiLevelType w:val="hybridMultilevel"/>
    <w:tmpl w:val="6FF6D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2F9CBADC">
      <w:start w:val="1"/>
      <w:numFmt w:val="lowerRoman"/>
      <w:lvlText w:val="(%1)"/>
      <w:lvlJc w:val="left"/>
      <w:pPr>
        <w:ind w:left="1080" w:hanging="720"/>
      </w:pPr>
      <w:rPr>
        <w:rFonts w:hint="default"/>
      </w:rPr>
    </w:lvl>
    <w:lvl w:ilvl="1" w:tplc="3DDC92E2" w:tentative="1">
      <w:start w:val="1"/>
      <w:numFmt w:val="lowerLetter"/>
      <w:lvlText w:val="%2."/>
      <w:lvlJc w:val="left"/>
      <w:pPr>
        <w:ind w:left="1440" w:hanging="360"/>
      </w:pPr>
    </w:lvl>
    <w:lvl w:ilvl="2" w:tplc="6D94367E" w:tentative="1">
      <w:start w:val="1"/>
      <w:numFmt w:val="lowerRoman"/>
      <w:lvlText w:val="%3."/>
      <w:lvlJc w:val="right"/>
      <w:pPr>
        <w:ind w:left="2160" w:hanging="180"/>
      </w:pPr>
    </w:lvl>
    <w:lvl w:ilvl="3" w:tplc="CF1E4FD6" w:tentative="1">
      <w:start w:val="1"/>
      <w:numFmt w:val="decimal"/>
      <w:lvlText w:val="%4."/>
      <w:lvlJc w:val="left"/>
      <w:pPr>
        <w:ind w:left="2880" w:hanging="360"/>
      </w:pPr>
    </w:lvl>
    <w:lvl w:ilvl="4" w:tplc="1E38AF7E" w:tentative="1">
      <w:start w:val="1"/>
      <w:numFmt w:val="lowerLetter"/>
      <w:lvlText w:val="%5."/>
      <w:lvlJc w:val="left"/>
      <w:pPr>
        <w:ind w:left="3600" w:hanging="360"/>
      </w:pPr>
    </w:lvl>
    <w:lvl w:ilvl="5" w:tplc="EDD00D70" w:tentative="1">
      <w:start w:val="1"/>
      <w:numFmt w:val="lowerRoman"/>
      <w:lvlText w:val="%6."/>
      <w:lvlJc w:val="right"/>
      <w:pPr>
        <w:ind w:left="4320" w:hanging="180"/>
      </w:pPr>
    </w:lvl>
    <w:lvl w:ilvl="6" w:tplc="D3446B78" w:tentative="1">
      <w:start w:val="1"/>
      <w:numFmt w:val="decimal"/>
      <w:lvlText w:val="%7."/>
      <w:lvlJc w:val="left"/>
      <w:pPr>
        <w:ind w:left="5040" w:hanging="360"/>
      </w:pPr>
    </w:lvl>
    <w:lvl w:ilvl="7" w:tplc="6B3C7246" w:tentative="1">
      <w:start w:val="1"/>
      <w:numFmt w:val="lowerLetter"/>
      <w:lvlText w:val="%8."/>
      <w:lvlJc w:val="left"/>
      <w:pPr>
        <w:ind w:left="5760" w:hanging="360"/>
      </w:pPr>
    </w:lvl>
    <w:lvl w:ilvl="8" w:tplc="4FFAA52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78543815">
    <w:abstractNumId w:val="12"/>
  </w:num>
  <w:num w:numId="2" w16cid:durableId="59444692">
    <w:abstractNumId w:val="4"/>
  </w:num>
  <w:num w:numId="3" w16cid:durableId="63332931">
    <w:abstractNumId w:val="2"/>
  </w:num>
  <w:num w:numId="4" w16cid:durableId="568077704">
    <w:abstractNumId w:val="7"/>
  </w:num>
  <w:num w:numId="5" w16cid:durableId="834032115">
    <w:abstractNumId w:val="6"/>
  </w:num>
  <w:num w:numId="6" w16cid:durableId="2109157296">
    <w:abstractNumId w:val="1"/>
  </w:num>
  <w:num w:numId="7" w16cid:durableId="2102217033">
    <w:abstractNumId w:val="9"/>
  </w:num>
  <w:num w:numId="8" w16cid:durableId="2147357671">
    <w:abstractNumId w:val="5"/>
  </w:num>
  <w:num w:numId="9" w16cid:durableId="1320382082">
    <w:abstractNumId w:val="8"/>
  </w:num>
  <w:num w:numId="10" w16cid:durableId="477653673">
    <w:abstractNumId w:val="3"/>
  </w:num>
  <w:num w:numId="11" w16cid:durableId="944924216">
    <w:abstractNumId w:val="11"/>
  </w:num>
  <w:num w:numId="12" w16cid:durableId="1178422286">
    <w:abstractNumId w:val="0"/>
  </w:num>
  <w:num w:numId="13" w16cid:durableId="1352217528">
    <w:abstractNumId w:val="12"/>
  </w:num>
  <w:num w:numId="14" w16cid:durableId="875239838">
    <w:abstractNumId w:val="12"/>
  </w:num>
  <w:num w:numId="15" w16cid:durableId="2318203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BC1"/>
    <w:rsid w:val="000064AF"/>
    <w:rsid w:val="00031F7B"/>
    <w:rsid w:val="00032D65"/>
    <w:rsid w:val="00036748"/>
    <w:rsid w:val="00041062"/>
    <w:rsid w:val="00065CC0"/>
    <w:rsid w:val="000D115E"/>
    <w:rsid w:val="00156A61"/>
    <w:rsid w:val="001D4BC1"/>
    <w:rsid w:val="001E4BCF"/>
    <w:rsid w:val="001E64B8"/>
    <w:rsid w:val="00205EA6"/>
    <w:rsid w:val="0020716E"/>
    <w:rsid w:val="0026004F"/>
    <w:rsid w:val="00292BFF"/>
    <w:rsid w:val="00346F5A"/>
    <w:rsid w:val="0038337B"/>
    <w:rsid w:val="003847D6"/>
    <w:rsid w:val="003E4508"/>
    <w:rsid w:val="00416C3F"/>
    <w:rsid w:val="00437ED4"/>
    <w:rsid w:val="004504FF"/>
    <w:rsid w:val="004832DB"/>
    <w:rsid w:val="004C3C51"/>
    <w:rsid w:val="00534B84"/>
    <w:rsid w:val="00542F54"/>
    <w:rsid w:val="005772F6"/>
    <w:rsid w:val="005B2308"/>
    <w:rsid w:val="005B2C40"/>
    <w:rsid w:val="005B77BE"/>
    <w:rsid w:val="005B7ACF"/>
    <w:rsid w:val="005C0A1C"/>
    <w:rsid w:val="005C726C"/>
    <w:rsid w:val="00696800"/>
    <w:rsid w:val="00755AF6"/>
    <w:rsid w:val="007640C8"/>
    <w:rsid w:val="00794E56"/>
    <w:rsid w:val="007A3C0D"/>
    <w:rsid w:val="007E50E8"/>
    <w:rsid w:val="008476CD"/>
    <w:rsid w:val="008526DB"/>
    <w:rsid w:val="008710BD"/>
    <w:rsid w:val="008A52FE"/>
    <w:rsid w:val="008A682F"/>
    <w:rsid w:val="008B066A"/>
    <w:rsid w:val="008D21C3"/>
    <w:rsid w:val="009124FE"/>
    <w:rsid w:val="00915753"/>
    <w:rsid w:val="009169F5"/>
    <w:rsid w:val="009379C8"/>
    <w:rsid w:val="00941C4D"/>
    <w:rsid w:val="00986239"/>
    <w:rsid w:val="009B4EE9"/>
    <w:rsid w:val="009F77ED"/>
    <w:rsid w:val="00A12856"/>
    <w:rsid w:val="00AE321A"/>
    <w:rsid w:val="00B1130A"/>
    <w:rsid w:val="00B160A9"/>
    <w:rsid w:val="00B47EC9"/>
    <w:rsid w:val="00B63E32"/>
    <w:rsid w:val="00B82534"/>
    <w:rsid w:val="00B918B9"/>
    <w:rsid w:val="00B96FC8"/>
    <w:rsid w:val="00BA6F37"/>
    <w:rsid w:val="00BB387A"/>
    <w:rsid w:val="00BC4192"/>
    <w:rsid w:val="00C9553A"/>
    <w:rsid w:val="00CA04DD"/>
    <w:rsid w:val="00CB07EE"/>
    <w:rsid w:val="00CC7FFC"/>
    <w:rsid w:val="00CD7540"/>
    <w:rsid w:val="00CE6698"/>
    <w:rsid w:val="00DA5250"/>
    <w:rsid w:val="00E03682"/>
    <w:rsid w:val="00E63314"/>
    <w:rsid w:val="00EA3460"/>
    <w:rsid w:val="00ED58F0"/>
    <w:rsid w:val="00EE5035"/>
    <w:rsid w:val="00F65B99"/>
    <w:rsid w:val="00F8085F"/>
    <w:rsid w:val="00F9204D"/>
    <w:rsid w:val="00FC20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1A3DB"/>
  <w15:docId w15:val="{B6CC558B-2EA2-465D-8CAE-F94A5E192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512993">
      <w:bodyDiv w:val="1"/>
      <w:marLeft w:val="0"/>
      <w:marRight w:val="0"/>
      <w:marTop w:val="0"/>
      <w:marBottom w:val="0"/>
      <w:divBdr>
        <w:top w:val="none" w:sz="0" w:space="0" w:color="auto"/>
        <w:left w:val="none" w:sz="0" w:space="0" w:color="auto"/>
        <w:bottom w:val="none" w:sz="0" w:space="0" w:color="auto"/>
        <w:right w:val="none" w:sz="0" w:space="0" w:color="auto"/>
      </w:divBdr>
    </w:div>
    <w:div w:id="142238939">
      <w:bodyDiv w:val="1"/>
      <w:marLeft w:val="0"/>
      <w:marRight w:val="0"/>
      <w:marTop w:val="0"/>
      <w:marBottom w:val="0"/>
      <w:divBdr>
        <w:top w:val="none" w:sz="0" w:space="0" w:color="auto"/>
        <w:left w:val="none" w:sz="0" w:space="0" w:color="auto"/>
        <w:bottom w:val="none" w:sz="0" w:space="0" w:color="auto"/>
        <w:right w:val="none" w:sz="0" w:space="0" w:color="auto"/>
      </w:divBdr>
    </w:div>
    <w:div w:id="142890160">
      <w:bodyDiv w:val="1"/>
      <w:marLeft w:val="0"/>
      <w:marRight w:val="0"/>
      <w:marTop w:val="0"/>
      <w:marBottom w:val="0"/>
      <w:divBdr>
        <w:top w:val="none" w:sz="0" w:space="0" w:color="auto"/>
        <w:left w:val="none" w:sz="0" w:space="0" w:color="auto"/>
        <w:bottom w:val="none" w:sz="0" w:space="0" w:color="auto"/>
        <w:right w:val="none" w:sz="0" w:space="0" w:color="auto"/>
      </w:divBdr>
    </w:div>
    <w:div w:id="180514891">
      <w:bodyDiv w:val="1"/>
      <w:marLeft w:val="0"/>
      <w:marRight w:val="0"/>
      <w:marTop w:val="0"/>
      <w:marBottom w:val="0"/>
      <w:divBdr>
        <w:top w:val="none" w:sz="0" w:space="0" w:color="auto"/>
        <w:left w:val="none" w:sz="0" w:space="0" w:color="auto"/>
        <w:bottom w:val="none" w:sz="0" w:space="0" w:color="auto"/>
        <w:right w:val="none" w:sz="0" w:space="0" w:color="auto"/>
      </w:divBdr>
    </w:div>
    <w:div w:id="469439897">
      <w:bodyDiv w:val="1"/>
      <w:marLeft w:val="0"/>
      <w:marRight w:val="0"/>
      <w:marTop w:val="0"/>
      <w:marBottom w:val="0"/>
      <w:divBdr>
        <w:top w:val="none" w:sz="0" w:space="0" w:color="auto"/>
        <w:left w:val="none" w:sz="0" w:space="0" w:color="auto"/>
        <w:bottom w:val="none" w:sz="0" w:space="0" w:color="auto"/>
        <w:right w:val="none" w:sz="0" w:space="0" w:color="auto"/>
      </w:divBdr>
    </w:div>
    <w:div w:id="521357397">
      <w:bodyDiv w:val="1"/>
      <w:marLeft w:val="0"/>
      <w:marRight w:val="0"/>
      <w:marTop w:val="0"/>
      <w:marBottom w:val="0"/>
      <w:divBdr>
        <w:top w:val="none" w:sz="0" w:space="0" w:color="auto"/>
        <w:left w:val="none" w:sz="0" w:space="0" w:color="auto"/>
        <w:bottom w:val="none" w:sz="0" w:space="0" w:color="auto"/>
        <w:right w:val="none" w:sz="0" w:space="0" w:color="auto"/>
      </w:divBdr>
    </w:div>
    <w:div w:id="536158443">
      <w:bodyDiv w:val="1"/>
      <w:marLeft w:val="0"/>
      <w:marRight w:val="0"/>
      <w:marTop w:val="0"/>
      <w:marBottom w:val="0"/>
      <w:divBdr>
        <w:top w:val="none" w:sz="0" w:space="0" w:color="auto"/>
        <w:left w:val="none" w:sz="0" w:space="0" w:color="auto"/>
        <w:bottom w:val="none" w:sz="0" w:space="0" w:color="auto"/>
        <w:right w:val="none" w:sz="0" w:space="0" w:color="auto"/>
      </w:divBdr>
    </w:div>
    <w:div w:id="650445575">
      <w:bodyDiv w:val="1"/>
      <w:marLeft w:val="0"/>
      <w:marRight w:val="0"/>
      <w:marTop w:val="0"/>
      <w:marBottom w:val="0"/>
      <w:divBdr>
        <w:top w:val="none" w:sz="0" w:space="0" w:color="auto"/>
        <w:left w:val="none" w:sz="0" w:space="0" w:color="auto"/>
        <w:bottom w:val="none" w:sz="0" w:space="0" w:color="auto"/>
        <w:right w:val="none" w:sz="0" w:space="0" w:color="auto"/>
      </w:divBdr>
    </w:div>
    <w:div w:id="822627159">
      <w:bodyDiv w:val="1"/>
      <w:marLeft w:val="0"/>
      <w:marRight w:val="0"/>
      <w:marTop w:val="0"/>
      <w:marBottom w:val="0"/>
      <w:divBdr>
        <w:top w:val="none" w:sz="0" w:space="0" w:color="auto"/>
        <w:left w:val="none" w:sz="0" w:space="0" w:color="auto"/>
        <w:bottom w:val="none" w:sz="0" w:space="0" w:color="auto"/>
        <w:right w:val="none" w:sz="0" w:space="0" w:color="auto"/>
      </w:divBdr>
    </w:div>
    <w:div w:id="844828254">
      <w:bodyDiv w:val="1"/>
      <w:marLeft w:val="0"/>
      <w:marRight w:val="0"/>
      <w:marTop w:val="0"/>
      <w:marBottom w:val="0"/>
      <w:divBdr>
        <w:top w:val="none" w:sz="0" w:space="0" w:color="auto"/>
        <w:left w:val="none" w:sz="0" w:space="0" w:color="auto"/>
        <w:bottom w:val="none" w:sz="0" w:space="0" w:color="auto"/>
        <w:right w:val="none" w:sz="0" w:space="0" w:color="auto"/>
      </w:divBdr>
    </w:div>
    <w:div w:id="929893449">
      <w:bodyDiv w:val="1"/>
      <w:marLeft w:val="0"/>
      <w:marRight w:val="0"/>
      <w:marTop w:val="0"/>
      <w:marBottom w:val="0"/>
      <w:divBdr>
        <w:top w:val="none" w:sz="0" w:space="0" w:color="auto"/>
        <w:left w:val="none" w:sz="0" w:space="0" w:color="auto"/>
        <w:bottom w:val="none" w:sz="0" w:space="0" w:color="auto"/>
        <w:right w:val="none" w:sz="0" w:space="0" w:color="auto"/>
      </w:divBdr>
    </w:div>
    <w:div w:id="1109276282">
      <w:bodyDiv w:val="1"/>
      <w:marLeft w:val="0"/>
      <w:marRight w:val="0"/>
      <w:marTop w:val="0"/>
      <w:marBottom w:val="0"/>
      <w:divBdr>
        <w:top w:val="none" w:sz="0" w:space="0" w:color="auto"/>
        <w:left w:val="none" w:sz="0" w:space="0" w:color="auto"/>
        <w:bottom w:val="none" w:sz="0" w:space="0" w:color="auto"/>
        <w:right w:val="none" w:sz="0" w:space="0" w:color="auto"/>
      </w:divBdr>
    </w:div>
    <w:div w:id="1385324745">
      <w:bodyDiv w:val="1"/>
      <w:marLeft w:val="0"/>
      <w:marRight w:val="0"/>
      <w:marTop w:val="0"/>
      <w:marBottom w:val="0"/>
      <w:divBdr>
        <w:top w:val="none" w:sz="0" w:space="0" w:color="auto"/>
        <w:left w:val="none" w:sz="0" w:space="0" w:color="auto"/>
        <w:bottom w:val="none" w:sz="0" w:space="0" w:color="auto"/>
        <w:right w:val="none" w:sz="0" w:space="0" w:color="auto"/>
      </w:divBdr>
    </w:div>
    <w:div w:id="1528330842">
      <w:bodyDiv w:val="1"/>
      <w:marLeft w:val="0"/>
      <w:marRight w:val="0"/>
      <w:marTop w:val="0"/>
      <w:marBottom w:val="0"/>
      <w:divBdr>
        <w:top w:val="none" w:sz="0" w:space="0" w:color="auto"/>
        <w:left w:val="none" w:sz="0" w:space="0" w:color="auto"/>
        <w:bottom w:val="none" w:sz="0" w:space="0" w:color="auto"/>
        <w:right w:val="none" w:sz="0" w:space="0" w:color="auto"/>
      </w:divBdr>
    </w:div>
    <w:div w:id="1677224952">
      <w:bodyDiv w:val="1"/>
      <w:marLeft w:val="0"/>
      <w:marRight w:val="0"/>
      <w:marTop w:val="0"/>
      <w:marBottom w:val="0"/>
      <w:divBdr>
        <w:top w:val="none" w:sz="0" w:space="0" w:color="auto"/>
        <w:left w:val="none" w:sz="0" w:space="0" w:color="auto"/>
        <w:bottom w:val="none" w:sz="0" w:space="0" w:color="auto"/>
        <w:right w:val="none" w:sz="0" w:space="0" w:color="auto"/>
      </w:divBdr>
    </w:div>
    <w:div w:id="1808815776">
      <w:bodyDiv w:val="1"/>
      <w:marLeft w:val="0"/>
      <w:marRight w:val="0"/>
      <w:marTop w:val="0"/>
      <w:marBottom w:val="0"/>
      <w:divBdr>
        <w:top w:val="none" w:sz="0" w:space="0" w:color="auto"/>
        <w:left w:val="none" w:sz="0" w:space="0" w:color="auto"/>
        <w:bottom w:val="none" w:sz="0" w:space="0" w:color="auto"/>
        <w:right w:val="none" w:sz="0" w:space="0" w:color="auto"/>
      </w:divBdr>
    </w:div>
    <w:div w:id="1920750640">
      <w:bodyDiv w:val="1"/>
      <w:marLeft w:val="0"/>
      <w:marRight w:val="0"/>
      <w:marTop w:val="0"/>
      <w:marBottom w:val="0"/>
      <w:divBdr>
        <w:top w:val="none" w:sz="0" w:space="0" w:color="auto"/>
        <w:left w:val="none" w:sz="0" w:space="0" w:color="auto"/>
        <w:bottom w:val="none" w:sz="0" w:space="0" w:color="auto"/>
        <w:right w:val="none" w:sz="0" w:space="0" w:color="auto"/>
      </w:divBdr>
    </w:div>
    <w:div w:id="211898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4136B" w:rsidRDefault="0081526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4136B" w:rsidRDefault="0081526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4136B" w:rsidRDefault="0081526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32916" w:rsidRDefault="0081526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32916" w:rsidRDefault="0081526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32916" w:rsidRDefault="0081526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32916" w:rsidRDefault="0081526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32916" w:rsidRDefault="0081526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32916" w:rsidRDefault="0081526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32916" w:rsidRDefault="0081526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32916" w:rsidRDefault="0081526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32916" w:rsidRDefault="0081526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32916" w:rsidRDefault="0081526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32916" w:rsidRDefault="0081526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32916" w:rsidRDefault="00815263"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32916" w:rsidRDefault="0081526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32916" w:rsidRDefault="0081526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32916" w:rsidRDefault="0081526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32916" w:rsidRDefault="0081526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32916" w:rsidRDefault="0081526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32916" w:rsidRDefault="0081526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32916" w:rsidRDefault="0081526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32916" w:rsidRDefault="0081526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32916" w:rsidRDefault="0081526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32916" w:rsidRDefault="0081526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32916" w:rsidRDefault="0081526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32916" w:rsidRDefault="0081526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32916" w:rsidRDefault="0081526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32916" w:rsidRDefault="0081526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32916" w:rsidRDefault="0081526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32916" w:rsidRDefault="0081526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32916" w:rsidRDefault="0081526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32916" w:rsidRDefault="0081526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32916" w:rsidRDefault="0081526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32916" w:rsidRDefault="0081526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32916" w:rsidRDefault="0081526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32916" w:rsidRDefault="0081526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32916" w:rsidRDefault="0081526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32916" w:rsidRDefault="0081526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32916" w:rsidRDefault="0081526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32916" w:rsidRDefault="0081526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32916" w:rsidRDefault="0081526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32916" w:rsidRDefault="0081526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32916" w:rsidRDefault="0081526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32916" w:rsidRDefault="0081526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32916" w:rsidRDefault="00815263"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32916" w:rsidRDefault="0081526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32916" w:rsidRDefault="0081526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32916" w:rsidRDefault="0081526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32916" w:rsidRDefault="0081526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32916" w:rsidRDefault="0081526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32916"/>
    <w:rsid w:val="00127035"/>
    <w:rsid w:val="001508DB"/>
    <w:rsid w:val="00255C6B"/>
    <w:rsid w:val="00815263"/>
    <w:rsid w:val="008526DB"/>
    <w:rsid w:val="00A32916"/>
    <w:rsid w:val="00AE0E75"/>
    <w:rsid w:val="00B918B9"/>
    <w:rsid w:val="00E63314"/>
    <w:rsid w:val="00F413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5329</Words>
  <Characters>30380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2024-08-12T04:18:00Z</dcterms:created>
  <dcterms:modified xsi:type="dcterms:W3CDTF">2024-08-12T04:18:00Z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