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CD170" w14:textId="77777777" w:rsidR="00D2559D" w:rsidRPr="002C3EBF" w:rsidRDefault="008947D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D9CD2AC" wp14:editId="5D9CD2A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6647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D9CD171" w14:textId="77777777" w:rsidR="00D2559D" w:rsidRDefault="008947D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D9CD172" w14:textId="77777777" w:rsidR="00D2559D" w:rsidRDefault="008947D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D9CD173" w14:textId="77777777" w:rsidR="00D2559D" w:rsidRPr="002C3EBF" w:rsidRDefault="008947D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76240" w14:paraId="5D9CD176" w14:textId="77777777" w:rsidTr="00F76240">
        <w:tc>
          <w:tcPr>
            <w:cnfStyle w:val="001000000000" w:firstRow="0" w:lastRow="0" w:firstColumn="1" w:lastColumn="0" w:oddVBand="0" w:evenVBand="0" w:oddHBand="0" w:evenHBand="0" w:firstRowFirstColumn="0" w:firstRowLastColumn="0" w:lastRowFirstColumn="0" w:lastRowLastColumn="0"/>
            <w:tcW w:w="3227" w:type="dxa"/>
          </w:tcPr>
          <w:p w14:paraId="5D9CD174" w14:textId="77777777" w:rsidR="00D2559D" w:rsidRPr="00996FAF" w:rsidRDefault="008947D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D9CD175" w14:textId="77777777" w:rsidR="00D2559D" w:rsidRPr="00996FAF" w:rsidRDefault="008947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HammondCare - The Glens</w:t>
            </w:r>
          </w:p>
        </w:tc>
      </w:tr>
      <w:tr w:rsidR="00F76240" w14:paraId="5D9CD179"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9CD177" w14:textId="77777777" w:rsidR="00CA37CB" w:rsidRPr="00996FAF" w:rsidRDefault="008947D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D9CD178" w14:textId="77777777" w:rsidR="00CA37CB" w:rsidRPr="00996FAF" w:rsidRDefault="008947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294 Kooyong Road</w:t>
            </w:r>
            <w:r w:rsidRPr="00602258">
              <w:rPr>
                <w:rFonts w:ascii="Arial" w:hAnsi="Arial" w:cs="Arial"/>
                <w:color w:val="auto"/>
              </w:rPr>
              <w:t xml:space="preserve"> CAULFIELD VIC 3162</w:t>
            </w:r>
          </w:p>
        </w:tc>
      </w:tr>
      <w:tr w:rsidR="00F76240" w14:paraId="5D9CD17C" w14:textId="77777777" w:rsidTr="00F762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9CD17A" w14:textId="77777777" w:rsidR="00CA37CB" w:rsidRPr="00996FAF" w:rsidRDefault="008947D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D9CD17B" w14:textId="77777777" w:rsidR="00CA37CB" w:rsidRPr="00996FAF" w:rsidRDefault="008947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3433</w:t>
            </w:r>
          </w:p>
        </w:tc>
      </w:tr>
      <w:tr w:rsidR="00F76240" w14:paraId="5D9CD17F"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9CD17D" w14:textId="77777777" w:rsidR="00D2559D" w:rsidRPr="00996FAF" w:rsidRDefault="008947D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D9CD17E" w14:textId="77777777" w:rsidR="00D2559D" w:rsidRPr="00996FAF" w:rsidRDefault="008947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HammondCare</w:t>
            </w:r>
          </w:p>
        </w:tc>
      </w:tr>
      <w:tr w:rsidR="00F76240" w14:paraId="5D9CD182" w14:textId="77777777" w:rsidTr="00F762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9CD180" w14:textId="77777777" w:rsidR="00D2559D" w:rsidRPr="00996FAF" w:rsidRDefault="008947D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D9CD181" w14:textId="77777777" w:rsidR="00D2559D" w:rsidRPr="00996FAF" w:rsidRDefault="008947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76240" w14:paraId="5D9CD185"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9CD183" w14:textId="77777777" w:rsidR="00D2559D" w:rsidRPr="00996FAF" w:rsidRDefault="008947D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9CD184" w14:textId="77777777" w:rsidR="00D2559D" w:rsidRPr="00996FAF" w:rsidRDefault="008947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February 2023 to 1 March 2023</w:t>
            </w:r>
          </w:p>
        </w:tc>
      </w:tr>
      <w:tr w:rsidR="00F76240" w14:paraId="5D9CD188" w14:textId="77777777" w:rsidTr="00F762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9CD186" w14:textId="77777777" w:rsidR="00D2559D" w:rsidRPr="00996FAF" w:rsidRDefault="008947D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D9CD187" w14:textId="71CB1F00" w:rsidR="00D2559D" w:rsidRPr="00996FAF" w:rsidRDefault="006362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038C">
              <w:rPr>
                <w:rFonts w:ascii="Arial" w:hAnsi="Arial" w:cs="Arial"/>
                <w:color w:val="auto"/>
              </w:rPr>
              <w:t xml:space="preserve">29 </w:t>
            </w:r>
            <w:r w:rsidR="00CD140B" w:rsidRPr="006B038C">
              <w:rPr>
                <w:rFonts w:ascii="Arial" w:hAnsi="Arial" w:cs="Arial"/>
                <w:color w:val="auto"/>
              </w:rPr>
              <w:t>March 2023</w:t>
            </w:r>
          </w:p>
        </w:tc>
      </w:tr>
    </w:tbl>
    <w:bookmarkEnd w:id="0"/>
    <w:p w14:paraId="5D9CD189" w14:textId="77777777" w:rsidR="00FA0A5B" w:rsidRPr="00996FAF" w:rsidRDefault="008947D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D9CD18A" w14:textId="77777777" w:rsidR="000078F8" w:rsidRPr="00996FAF" w:rsidRDefault="008947D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D9CD18B" w14:textId="0F0B003B" w:rsidR="000078F8" w:rsidRPr="00996FAF" w:rsidRDefault="008947D6" w:rsidP="0036130C">
      <w:pPr>
        <w:pStyle w:val="NormalArial"/>
      </w:pPr>
      <w:r w:rsidRPr="00CD140B">
        <w:rPr>
          <w:color w:val="auto"/>
        </w:rPr>
        <w:t>This performance report for HammondCare - The Glens (</w:t>
      </w:r>
      <w:r w:rsidRPr="00CD140B">
        <w:rPr>
          <w:b/>
          <w:color w:val="auto"/>
        </w:rPr>
        <w:t>the service</w:t>
      </w:r>
      <w:r w:rsidRPr="00CD140B">
        <w:rPr>
          <w:color w:val="auto"/>
        </w:rPr>
        <w:t xml:space="preserve">) has been prepared by </w:t>
      </w:r>
      <w:r w:rsidR="00CD140B" w:rsidRPr="00CD140B">
        <w:rPr>
          <w:color w:val="auto"/>
        </w:rPr>
        <w:t>C Spiller</w:t>
      </w:r>
      <w:r w:rsidR="006362B5">
        <w:rPr>
          <w:color w:val="auto"/>
        </w:rPr>
        <w:t xml:space="preserve">, </w:t>
      </w:r>
      <w:r w:rsidRPr="00CD140B">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5D9CD18C" w14:textId="77777777" w:rsidR="000078F8" w:rsidRPr="00996FAF" w:rsidRDefault="008947D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9CD18D" w14:textId="77777777" w:rsidR="000078F8" w:rsidRPr="00996FAF" w:rsidRDefault="008947D6" w:rsidP="0036130C">
      <w:pPr>
        <w:pStyle w:val="NormalArial"/>
      </w:pPr>
      <w:r w:rsidRPr="00996FAF">
        <w:t>The report also specifies any areas in which improvements must be made to ensure the Quality Standards are complied with.</w:t>
      </w:r>
    </w:p>
    <w:p w14:paraId="5D9CD18E" w14:textId="77777777" w:rsidR="00DF37F2" w:rsidRPr="00996FAF" w:rsidRDefault="008947D6" w:rsidP="00712752">
      <w:pPr>
        <w:pStyle w:val="Heading1"/>
        <w:spacing w:before="240" w:after="240" w:line="22" w:lineRule="atLeast"/>
        <w:rPr>
          <w:rFonts w:ascii="Arial" w:hAnsi="Arial" w:cs="Arial"/>
        </w:rPr>
      </w:pPr>
      <w:r w:rsidRPr="00996FAF">
        <w:rPr>
          <w:rFonts w:ascii="Arial" w:hAnsi="Arial" w:cs="Arial"/>
        </w:rPr>
        <w:t>Material relied on</w:t>
      </w:r>
    </w:p>
    <w:p w14:paraId="5D9CD18F" w14:textId="77777777" w:rsidR="00DF37F2" w:rsidRPr="00996FAF" w:rsidRDefault="008947D6" w:rsidP="0036130C">
      <w:pPr>
        <w:pStyle w:val="NormalArial"/>
      </w:pPr>
      <w:r w:rsidRPr="00996FAF">
        <w:t>The following information has been considered in preparing the performance report:</w:t>
      </w:r>
    </w:p>
    <w:p w14:paraId="5D9CD190" w14:textId="246EBAD5" w:rsidR="00DF37F2" w:rsidRPr="00996FAF" w:rsidRDefault="008947D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CD140B">
        <w:rPr>
          <w:rFonts w:ascii="Arial" w:hAnsi="Arial" w:cs="Arial"/>
          <w:color w:val="auto"/>
        </w:rPr>
        <w:t>the Site Audit; the Site Audit report was informed by a site assessment, observations at the service, review of documents and interviews with staff, consumers/representatives and others</w:t>
      </w:r>
    </w:p>
    <w:p w14:paraId="5D9CD194" w14:textId="1871496D" w:rsidR="003B1763" w:rsidRPr="00712752" w:rsidRDefault="008947D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D9CD195" w14:textId="77777777" w:rsidR="00FC045E" w:rsidRPr="00996FAF" w:rsidRDefault="008947D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76240" w14:paraId="5D9CD198" w14:textId="77777777" w:rsidTr="00F762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D9CD196" w14:textId="77777777" w:rsidR="00FC045E" w:rsidRPr="00996FAF" w:rsidRDefault="008947D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D9CD197" w14:textId="1352BC1F" w:rsidR="00FC045E" w:rsidRPr="00996FAF" w:rsidRDefault="00D3501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62B5">
                  <w:rPr>
                    <w:rFonts w:ascii="Arial" w:hAnsi="Arial" w:cs="Arial"/>
                  </w:rPr>
                  <w:t>Compliant</w:t>
                </w:r>
              </w:sdtContent>
            </w:sdt>
          </w:p>
        </w:tc>
      </w:tr>
      <w:tr w:rsidR="00F76240" w14:paraId="5D9CD19B" w14:textId="77777777" w:rsidTr="00F762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CD199" w14:textId="77777777" w:rsidR="00FC045E" w:rsidRPr="00996FAF" w:rsidRDefault="008947D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D9CD19A" w14:textId="09364D9A" w:rsidR="00FC045E" w:rsidRPr="00996FAF" w:rsidRDefault="00D350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62B5">
                  <w:rPr>
                    <w:rFonts w:ascii="Arial" w:hAnsi="Arial" w:cs="Arial"/>
                    <w:b/>
                  </w:rPr>
                  <w:t>Compliant</w:t>
                </w:r>
              </w:sdtContent>
            </w:sdt>
            <w:r w:rsidR="008947D6" w:rsidRPr="00996FAF">
              <w:rPr>
                <w:rFonts w:ascii="Arial" w:hAnsi="Arial" w:cs="Arial"/>
                <w:b/>
              </w:rPr>
              <w:t xml:space="preserve"> </w:t>
            </w:r>
          </w:p>
        </w:tc>
      </w:tr>
      <w:tr w:rsidR="00F76240" w14:paraId="5D9CD19E" w14:textId="77777777" w:rsidTr="00F762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CD19C" w14:textId="77777777" w:rsidR="00FC045E" w:rsidRPr="00996FAF" w:rsidRDefault="008947D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D9CD19D" w14:textId="0C8C1C20" w:rsidR="00FC045E" w:rsidRPr="00996FAF" w:rsidRDefault="00D350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62B5">
                  <w:rPr>
                    <w:rFonts w:ascii="Arial" w:hAnsi="Arial" w:cs="Arial"/>
                    <w:b/>
                  </w:rPr>
                  <w:t>Compliant</w:t>
                </w:r>
              </w:sdtContent>
            </w:sdt>
            <w:r w:rsidR="008947D6" w:rsidRPr="00996FAF">
              <w:rPr>
                <w:rFonts w:ascii="Arial" w:hAnsi="Arial" w:cs="Arial"/>
                <w:b/>
              </w:rPr>
              <w:t xml:space="preserve"> </w:t>
            </w:r>
          </w:p>
        </w:tc>
      </w:tr>
      <w:tr w:rsidR="00F76240" w14:paraId="5D9CD1A1" w14:textId="77777777" w:rsidTr="00F762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CD19F" w14:textId="77777777" w:rsidR="00FC045E" w:rsidRPr="00996FAF" w:rsidRDefault="008947D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D9CD1A0" w14:textId="38080C35" w:rsidR="00FC045E" w:rsidRPr="00996FAF" w:rsidRDefault="00D350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62B5">
                  <w:rPr>
                    <w:rFonts w:ascii="Arial" w:hAnsi="Arial" w:cs="Arial"/>
                    <w:b/>
                  </w:rPr>
                  <w:t>Compliant</w:t>
                </w:r>
              </w:sdtContent>
            </w:sdt>
            <w:r w:rsidR="008947D6" w:rsidRPr="00996FAF">
              <w:rPr>
                <w:rFonts w:ascii="Arial" w:hAnsi="Arial" w:cs="Arial"/>
                <w:b/>
              </w:rPr>
              <w:t xml:space="preserve"> </w:t>
            </w:r>
          </w:p>
        </w:tc>
      </w:tr>
      <w:tr w:rsidR="00F76240" w14:paraId="5D9CD1A4" w14:textId="77777777" w:rsidTr="00F762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CD1A2" w14:textId="77777777" w:rsidR="00FC045E" w:rsidRPr="00996FAF" w:rsidRDefault="008947D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D9CD1A3" w14:textId="68A8EF83" w:rsidR="00FC045E" w:rsidRPr="00996FAF" w:rsidRDefault="00D350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62B5">
                  <w:rPr>
                    <w:rFonts w:ascii="Arial" w:hAnsi="Arial" w:cs="Arial"/>
                    <w:b/>
                  </w:rPr>
                  <w:t>Compliant</w:t>
                </w:r>
              </w:sdtContent>
            </w:sdt>
            <w:r w:rsidR="008947D6" w:rsidRPr="00996FAF">
              <w:rPr>
                <w:rFonts w:ascii="Arial" w:hAnsi="Arial" w:cs="Arial"/>
                <w:b/>
              </w:rPr>
              <w:t xml:space="preserve"> </w:t>
            </w:r>
          </w:p>
        </w:tc>
      </w:tr>
      <w:tr w:rsidR="00F76240" w14:paraId="5D9CD1A7" w14:textId="77777777" w:rsidTr="00F762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CD1A5" w14:textId="77777777" w:rsidR="00FC045E" w:rsidRPr="00996FAF" w:rsidRDefault="008947D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D9CD1A6" w14:textId="0236761D" w:rsidR="00FC045E" w:rsidRPr="00996FAF" w:rsidRDefault="00D350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62B5">
                  <w:rPr>
                    <w:rFonts w:ascii="Arial" w:hAnsi="Arial" w:cs="Arial"/>
                    <w:b/>
                  </w:rPr>
                  <w:t>Compliant</w:t>
                </w:r>
              </w:sdtContent>
            </w:sdt>
            <w:r w:rsidR="008947D6" w:rsidRPr="00996FAF">
              <w:rPr>
                <w:rFonts w:ascii="Arial" w:hAnsi="Arial" w:cs="Arial"/>
                <w:b/>
              </w:rPr>
              <w:t xml:space="preserve"> </w:t>
            </w:r>
          </w:p>
        </w:tc>
      </w:tr>
      <w:tr w:rsidR="00F76240" w14:paraId="5D9CD1AA" w14:textId="77777777" w:rsidTr="00F762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CD1A8" w14:textId="77777777" w:rsidR="00FC045E" w:rsidRPr="00996FAF" w:rsidRDefault="008947D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D9CD1A9" w14:textId="74E9FB1F" w:rsidR="00FC045E" w:rsidRPr="00996FAF" w:rsidRDefault="00D350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62B5">
                  <w:rPr>
                    <w:rFonts w:ascii="Arial" w:hAnsi="Arial" w:cs="Arial"/>
                    <w:b/>
                  </w:rPr>
                  <w:t>Compliant</w:t>
                </w:r>
              </w:sdtContent>
            </w:sdt>
            <w:r w:rsidR="008947D6" w:rsidRPr="00996FAF">
              <w:rPr>
                <w:rFonts w:ascii="Arial" w:hAnsi="Arial" w:cs="Arial"/>
                <w:b/>
              </w:rPr>
              <w:t xml:space="preserve"> </w:t>
            </w:r>
          </w:p>
        </w:tc>
      </w:tr>
      <w:tr w:rsidR="00F76240" w14:paraId="5D9CD1AD" w14:textId="77777777" w:rsidTr="00F762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9CD1AB" w14:textId="77777777" w:rsidR="00FC045E" w:rsidRPr="00996FAF" w:rsidRDefault="008947D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D9CD1AC" w14:textId="5D97B026" w:rsidR="00FC045E" w:rsidRPr="00996FAF" w:rsidRDefault="00D350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62B5">
                  <w:rPr>
                    <w:rFonts w:ascii="Arial" w:hAnsi="Arial" w:cs="Arial"/>
                    <w:b/>
                  </w:rPr>
                  <w:t>Compliant</w:t>
                </w:r>
              </w:sdtContent>
            </w:sdt>
            <w:r w:rsidR="008947D6" w:rsidRPr="00996FAF">
              <w:rPr>
                <w:rFonts w:ascii="Arial" w:hAnsi="Arial" w:cs="Arial"/>
                <w:b/>
              </w:rPr>
              <w:t xml:space="preserve"> </w:t>
            </w:r>
          </w:p>
        </w:tc>
      </w:tr>
    </w:tbl>
    <w:p w14:paraId="56619935" w14:textId="1F4D8D8E" w:rsidR="0003230A" w:rsidRDefault="0003230A" w:rsidP="00996FAF">
      <w:pPr>
        <w:spacing w:before="240" w:after="240" w:line="22" w:lineRule="atLeast"/>
        <w:rPr>
          <w:rFonts w:ascii="Arial" w:hAnsi="Arial" w:cs="Arial"/>
        </w:rPr>
      </w:pPr>
      <w:r w:rsidRPr="0003230A">
        <w:rPr>
          <w:rFonts w:ascii="Arial" w:hAnsi="Arial" w:cs="Arial"/>
        </w:rPr>
        <w:t>A re-accreditation Site Audit was conducted at The Glens from 27 February to 1 March 2023.</w:t>
      </w:r>
    </w:p>
    <w:p w14:paraId="5D9CD1AE" w14:textId="24F7ED91" w:rsidR="00FC045E" w:rsidRPr="00996FAF" w:rsidRDefault="008947D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9CD1AF" w14:textId="77777777" w:rsidR="00FC045E" w:rsidRPr="00996FAF" w:rsidRDefault="008947D6" w:rsidP="00712752">
      <w:pPr>
        <w:pStyle w:val="Heading1"/>
        <w:spacing w:before="0" w:after="240" w:line="22" w:lineRule="atLeast"/>
        <w:rPr>
          <w:rFonts w:ascii="Arial" w:hAnsi="Arial" w:cs="Arial"/>
        </w:rPr>
      </w:pPr>
      <w:r w:rsidRPr="00996FAF">
        <w:rPr>
          <w:rFonts w:ascii="Arial" w:hAnsi="Arial" w:cs="Arial"/>
        </w:rPr>
        <w:t>Areas for improvement</w:t>
      </w:r>
    </w:p>
    <w:p w14:paraId="5D9CD1B1" w14:textId="77777777" w:rsidR="00FC045E" w:rsidRPr="00996FAF" w:rsidRDefault="008947D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9CD1B6" w14:textId="0ACB4E4C" w:rsidR="00FC045E" w:rsidRPr="00996FAF" w:rsidRDefault="008947D6" w:rsidP="0036130C">
      <w:pPr>
        <w:pStyle w:val="NormalArial"/>
      </w:pPr>
      <w:r w:rsidRPr="00996FAF">
        <w:br w:type="page"/>
      </w:r>
    </w:p>
    <w:p w14:paraId="5D9CD1B7" w14:textId="77777777" w:rsidR="00FC045E" w:rsidRPr="00996FAF" w:rsidRDefault="008947D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76240" w14:paraId="5D9CD1BA" w14:textId="77777777" w:rsidTr="00F76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D9CD1B8" w14:textId="77777777" w:rsidR="00FC045E" w:rsidRPr="00550022" w:rsidRDefault="008947D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D9CD1B9" w14:textId="77777777" w:rsidR="00FC045E" w:rsidRPr="00996FAF" w:rsidRDefault="00D350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6240" w14:paraId="5D9CD1BE"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1BB" w14:textId="77777777" w:rsidR="00FC045E" w:rsidRPr="00996FAF" w:rsidRDefault="008947D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D9CD1BC" w14:textId="77777777" w:rsidR="00FC045E" w:rsidRPr="00996FAF" w:rsidRDefault="008947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D9CD1BD" w14:textId="4A9EB498" w:rsidR="00FC045E" w:rsidRPr="00996FAF" w:rsidRDefault="00D350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p>
        </w:tc>
      </w:tr>
      <w:tr w:rsidR="00F76240" w14:paraId="5D9CD1C2"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1BF" w14:textId="77777777" w:rsidR="00FC045E" w:rsidRPr="00996FAF" w:rsidRDefault="008947D6"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D9CD1C0" w14:textId="77777777" w:rsidR="00FC045E" w:rsidRPr="00996FAF" w:rsidRDefault="008947D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D9CD1C1" w14:textId="4FF29046" w:rsidR="00FC045E" w:rsidRPr="00996FAF" w:rsidRDefault="00D3501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1CA"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1C3" w14:textId="77777777" w:rsidR="00FC045E" w:rsidRPr="00996FAF" w:rsidRDefault="008947D6"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D9CD1C4" w14:textId="77777777" w:rsidR="00FC045E" w:rsidRPr="00996FAF" w:rsidRDefault="008947D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D9CD1C5" w14:textId="77777777" w:rsidR="00FC045E" w:rsidRPr="00996FAF" w:rsidRDefault="008947D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D9CD1C6" w14:textId="77777777" w:rsidR="00FC045E" w:rsidRPr="00996FAF" w:rsidRDefault="008947D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D9CD1C7" w14:textId="77777777" w:rsidR="00FC045E" w:rsidRPr="00996FAF" w:rsidRDefault="008947D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9CD1C8" w14:textId="77777777" w:rsidR="00FC045E" w:rsidRPr="00996FAF" w:rsidRDefault="008947D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D9CD1C9" w14:textId="343048E0" w:rsidR="00FC045E" w:rsidRPr="00996FAF" w:rsidRDefault="00D350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1CE"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1CB" w14:textId="77777777" w:rsidR="00FC045E" w:rsidRPr="00996FAF" w:rsidRDefault="008947D6"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D9CD1CC" w14:textId="77777777" w:rsidR="00FC045E" w:rsidRPr="00996FAF" w:rsidRDefault="008947D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D9CD1CD" w14:textId="35B0B8FB" w:rsidR="00FC045E" w:rsidRPr="00996FAF" w:rsidRDefault="00D3501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1D2"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1CF" w14:textId="77777777" w:rsidR="00FC045E" w:rsidRPr="00996FAF" w:rsidRDefault="008947D6"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D9CD1D0" w14:textId="77777777" w:rsidR="00FC045E" w:rsidRPr="00996FAF" w:rsidRDefault="008947D6"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D9CD1D1" w14:textId="61327006" w:rsidR="00FC045E" w:rsidRPr="00996FAF" w:rsidRDefault="00D350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1D6"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1D3" w14:textId="77777777" w:rsidR="00FC045E" w:rsidRPr="00996FAF" w:rsidRDefault="008947D6"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D9CD1D4" w14:textId="77777777" w:rsidR="00FC045E" w:rsidRPr="00996FAF" w:rsidRDefault="008947D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D9CD1D5" w14:textId="1879EE9C" w:rsidR="00FC045E" w:rsidRPr="00996FAF" w:rsidRDefault="00D3501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bl>
    <w:p w14:paraId="5D9CD1D7" w14:textId="77777777" w:rsidR="001A5684" w:rsidRDefault="008947D6" w:rsidP="001A5684">
      <w:pPr>
        <w:pStyle w:val="Heading20"/>
      </w:pPr>
      <w:r w:rsidRPr="00996FAF">
        <w:t>Findings</w:t>
      </w:r>
    </w:p>
    <w:p w14:paraId="5469C145" w14:textId="506D54B9" w:rsidR="0003230A" w:rsidRDefault="0003230A" w:rsidP="0036130C">
      <w:pPr>
        <w:pStyle w:val="NormalArial"/>
      </w:pPr>
      <w:r>
        <w:t xml:space="preserve">This Quality Standard is </w:t>
      </w:r>
      <w:r w:rsidR="006E24E8">
        <w:t xml:space="preserve">assessed as </w:t>
      </w:r>
      <w:r>
        <w:t xml:space="preserve">compliant, as I am satisfied all </w:t>
      </w:r>
      <w:r w:rsidR="00DF3FE3">
        <w:t>six</w:t>
      </w:r>
      <w:r>
        <w:t xml:space="preserve"> Requirements in this Standard have been assessed as compliant.</w:t>
      </w:r>
    </w:p>
    <w:p w14:paraId="089D4F7E" w14:textId="77777777" w:rsidR="0003230A" w:rsidRDefault="0003230A" w:rsidP="0036130C">
      <w:pPr>
        <w:pStyle w:val="NormalArial"/>
      </w:pPr>
      <w:r>
        <w:t>C</w:t>
      </w:r>
      <w:r w:rsidRPr="0003230A">
        <w:t xml:space="preserve">onsumers and/or </w:t>
      </w:r>
      <w:r>
        <w:t xml:space="preserve">their </w:t>
      </w:r>
      <w:r w:rsidRPr="0003230A">
        <w:t>representatives expressed satisfaction that they were shown dignity and respect by staff in the delivery of their care. Care plans were individualised and reflected what was important to the consumer, including what their values and goals were. Staff were able to describe consumer preferences and choices in the delivery of care. The Assessment Team observed staff treating consumers with dignity and respect</w:t>
      </w:r>
      <w:r>
        <w:t>.</w:t>
      </w:r>
    </w:p>
    <w:p w14:paraId="3FF60BAB" w14:textId="106747D1" w:rsidR="0003230A" w:rsidRDefault="0003230A" w:rsidP="0036130C">
      <w:pPr>
        <w:pStyle w:val="NormalArial"/>
      </w:pPr>
      <w:r w:rsidRPr="0003230A">
        <w:t xml:space="preserve">Most consumers and/or </w:t>
      </w:r>
      <w:r w:rsidR="006B038C">
        <w:t xml:space="preserve">their </w:t>
      </w:r>
      <w:r w:rsidRPr="0003230A">
        <w:t>representatives described how staff respect consumers’ culture, values and diversity and how this informs the daily provision of care and services. The care planning documentation reviewed reflected consumers’ cultural needs, interests and preferences</w:t>
      </w:r>
      <w:r>
        <w:t>.</w:t>
      </w:r>
    </w:p>
    <w:p w14:paraId="268D557C" w14:textId="77777777" w:rsidR="006B038C" w:rsidRDefault="0003230A" w:rsidP="0036130C">
      <w:pPr>
        <w:pStyle w:val="NormalArial"/>
      </w:pPr>
      <w:r>
        <w:t>C</w:t>
      </w:r>
      <w:r w:rsidRPr="0003230A">
        <w:t>onsumers and/or their representatives were sa</w:t>
      </w:r>
      <w:r w:rsidR="006B038C">
        <w:t xml:space="preserve">id </w:t>
      </w:r>
      <w:r w:rsidRPr="0003230A">
        <w:t>they were supported to exercise their own choice and independence and decision making about how the care and services are delivered to meet their needs. Staff can describe how they best support the decisions of consumers.</w:t>
      </w:r>
      <w:r w:rsidR="006B038C">
        <w:t xml:space="preserve"> </w:t>
      </w:r>
    </w:p>
    <w:p w14:paraId="714840EE" w14:textId="28E64FBA" w:rsidR="00DF3FE3" w:rsidRDefault="00DF3FE3" w:rsidP="0036130C">
      <w:pPr>
        <w:pStyle w:val="NormalArial"/>
      </w:pPr>
      <w:r w:rsidRPr="00DF3FE3">
        <w:t>Where there are elements of risks, the risks are assessed and discussed with consumers and or their representatives. Staff described how they support consumers to take risks to live the best life they can.</w:t>
      </w:r>
    </w:p>
    <w:p w14:paraId="340CE9C7" w14:textId="23149DC6" w:rsidR="00DF3FE3" w:rsidRDefault="00DF3FE3" w:rsidP="0036130C">
      <w:pPr>
        <w:pStyle w:val="NormalArial"/>
      </w:pPr>
      <w:r>
        <w:lastRenderedPageBreak/>
        <w:t>Overall</w:t>
      </w:r>
      <w:r w:rsidR="00901D7F">
        <w:t xml:space="preserve">, </w:t>
      </w:r>
      <w:r w:rsidRPr="00DF3FE3">
        <w:t>consumer</w:t>
      </w:r>
      <w:r>
        <w:t>s</w:t>
      </w:r>
      <w:r w:rsidRPr="00DF3FE3">
        <w:t xml:space="preserve"> and their representative</w:t>
      </w:r>
      <w:r w:rsidR="006B038C">
        <w:t>s</w:t>
      </w:r>
      <w:r w:rsidRPr="00DF3FE3">
        <w:t xml:space="preserve"> were satisfied that the information they receive is current, accurate, timely and communicated clearly and is easy to understand. The organisation has documents and a process to inform and enable consumers to make choices.</w:t>
      </w:r>
    </w:p>
    <w:p w14:paraId="77537F02" w14:textId="48EADC53" w:rsidR="00DF3FE3" w:rsidRDefault="00DF3FE3" w:rsidP="0036130C">
      <w:pPr>
        <w:pStyle w:val="NormalArial"/>
      </w:pPr>
      <w:r>
        <w:t>C</w:t>
      </w:r>
      <w:r w:rsidRPr="00DF3FE3">
        <w:t xml:space="preserve">onsumers and </w:t>
      </w:r>
      <w:r>
        <w:t xml:space="preserve">their </w:t>
      </w:r>
      <w:r w:rsidRPr="00DF3FE3">
        <w:t>representatives said their privacy is respected and information is kept confidential. Staff were able to demonstrate how they maintain consumer privacy. The service has policies and procedures in place regarding the confidentiality of personal information and disclosure of information. Observations of staff practice demonstrated staff respected consumers’ privacy</w:t>
      </w:r>
      <w:r>
        <w:t>.</w:t>
      </w:r>
    </w:p>
    <w:p w14:paraId="5D9CD1D8" w14:textId="36F18BDA" w:rsidR="001A5684" w:rsidRPr="00712752" w:rsidRDefault="008947D6" w:rsidP="0036130C">
      <w:pPr>
        <w:pStyle w:val="NormalArial"/>
      </w:pPr>
      <w:r w:rsidRPr="00996FAF">
        <w:br w:type="page"/>
      </w:r>
    </w:p>
    <w:p w14:paraId="5D9CD1D9" w14:textId="77777777" w:rsidR="00FC045E" w:rsidRPr="00996FAF" w:rsidRDefault="008947D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76240" w14:paraId="5D9CD1DC" w14:textId="77777777" w:rsidTr="00F76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D9CD1DA" w14:textId="77777777" w:rsidR="00FC045E" w:rsidRPr="0075021E" w:rsidRDefault="008947D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D9CD1DB" w14:textId="77777777" w:rsidR="00FC045E" w:rsidRPr="00996FAF" w:rsidRDefault="00D350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6240" w14:paraId="5D9CD1E0" w14:textId="77777777" w:rsidTr="00F762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9CD1DD" w14:textId="77777777" w:rsidR="00FC045E" w:rsidRPr="00996FAF" w:rsidRDefault="008947D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D9CD1DE" w14:textId="77777777" w:rsidR="00FC045E" w:rsidRPr="00996FAF" w:rsidRDefault="008947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D9CD1DF" w14:textId="2258114E" w:rsidR="00FC045E" w:rsidRPr="00996FAF" w:rsidRDefault="00D3501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1E4"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9CD1E1" w14:textId="77777777" w:rsidR="00FC045E" w:rsidRPr="00996FAF" w:rsidRDefault="008947D6"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D9CD1E2" w14:textId="77777777" w:rsidR="00FC045E" w:rsidRPr="00996FAF" w:rsidRDefault="008947D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D9CD1E3" w14:textId="3DBF7DF9" w:rsidR="00FC045E" w:rsidRPr="00996FAF" w:rsidRDefault="00D3501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1EA" w14:textId="77777777" w:rsidTr="00F762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9CD1E5" w14:textId="77777777" w:rsidR="00FC045E" w:rsidRPr="00996FAF" w:rsidRDefault="008947D6"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D9CD1E6" w14:textId="77777777" w:rsidR="00FC045E" w:rsidRPr="00996FAF" w:rsidRDefault="008947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9CD1E7" w14:textId="77777777" w:rsidR="00FC045E" w:rsidRPr="00996FAF" w:rsidRDefault="008947D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D9CD1E8" w14:textId="77777777" w:rsidR="00FC045E" w:rsidRPr="00996FAF" w:rsidRDefault="008947D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D9CD1E9" w14:textId="0DFB8798" w:rsidR="00FC045E" w:rsidRPr="00996FAF" w:rsidRDefault="00D3501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1EE"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9CD1EB" w14:textId="77777777" w:rsidR="00FC045E" w:rsidRPr="00996FAF" w:rsidRDefault="008947D6"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D9CD1EC" w14:textId="77777777" w:rsidR="00FC045E" w:rsidRPr="00996FAF" w:rsidRDefault="008947D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D9CD1ED" w14:textId="202F5C45" w:rsidR="00FC045E" w:rsidRPr="00996FAF" w:rsidRDefault="00D3501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1F2" w14:textId="77777777" w:rsidTr="00F762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9CD1EF" w14:textId="77777777" w:rsidR="00FC045E" w:rsidRPr="00996FAF" w:rsidRDefault="008947D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D9CD1F0" w14:textId="77777777" w:rsidR="00FC045E" w:rsidRPr="00996FAF" w:rsidRDefault="008947D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D9CD1F1" w14:textId="424A93CD" w:rsidR="00FC045E" w:rsidRPr="00996FAF" w:rsidRDefault="00D3501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bl>
    <w:p w14:paraId="5D9CD1F3" w14:textId="77777777" w:rsidR="00D87E7C" w:rsidRDefault="008947D6" w:rsidP="00D87E7C">
      <w:pPr>
        <w:pStyle w:val="Heading20"/>
      </w:pPr>
      <w:r w:rsidRPr="00996FAF">
        <w:t>Findings</w:t>
      </w:r>
    </w:p>
    <w:p w14:paraId="3E5D692A" w14:textId="77777777" w:rsidR="00DF3FE3" w:rsidRDefault="00DF3FE3" w:rsidP="0036130C">
      <w:pPr>
        <w:pStyle w:val="NormalArial"/>
      </w:pPr>
      <w:r>
        <w:t>This Quality Standard is assessed as compliant as I am satisfied all five Requirements are assessed as compliant.</w:t>
      </w:r>
    </w:p>
    <w:p w14:paraId="4D798570" w14:textId="06FFFF45" w:rsidR="00DF3FE3" w:rsidRDefault="00DF3FE3" w:rsidP="0036130C">
      <w:pPr>
        <w:pStyle w:val="NormalArial"/>
      </w:pPr>
      <w:r>
        <w:t>C</w:t>
      </w:r>
      <w:r w:rsidRPr="00DF3FE3">
        <w:t xml:space="preserve">onsumers and/or their representatives said the assessment and care planning process considers the risks to consumers’ health and wellbeing. Care planning documents contained comprehensive assessment and care planning information with specific consumer goals, preferences, and individualised interventions including strategies to minimise risks to each individual consumer’s safety. </w:t>
      </w:r>
      <w:r w:rsidR="00BE662D">
        <w:t xml:space="preserve">Staff </w:t>
      </w:r>
      <w:r w:rsidR="00BE662D" w:rsidRPr="00BE662D">
        <w:t>demonstrated knowledge of consumers’ risks and described strategies to provide their safe and effective care.</w:t>
      </w:r>
      <w:r w:rsidR="00BE662D">
        <w:t xml:space="preserve"> </w:t>
      </w:r>
    </w:p>
    <w:p w14:paraId="1D07B7D3" w14:textId="25F0A454" w:rsidR="00BE662D" w:rsidRDefault="00BE662D" w:rsidP="0036130C">
      <w:pPr>
        <w:pStyle w:val="NormalArial"/>
      </w:pPr>
      <w:r w:rsidRPr="00BE662D">
        <w:t xml:space="preserve">Consumers and/or their representatives are satisfied the service identifies what is important to them. Care planning documents reflect each consumer’s individual goals, needs and preferences for care, including end of life wishes, are considered during the assessment and care planning process. Staff can demonstrate care planning documentation is consistent with the consumer’s needs, goals and preferences for care. </w:t>
      </w:r>
    </w:p>
    <w:p w14:paraId="1430C049" w14:textId="1BDCEF14" w:rsidR="00BE662D" w:rsidRDefault="00DE538D" w:rsidP="0036130C">
      <w:pPr>
        <w:pStyle w:val="NormalArial"/>
      </w:pPr>
      <w:r>
        <w:t>C</w:t>
      </w:r>
      <w:r w:rsidR="00BE662D" w:rsidRPr="00BE662D">
        <w:t>onsumers and/or their representatives described participation in assessment and care planning. Management and clinical staff described collaborating with other professionals, external health services and with consumers and representatives to deliver safe and individualised care</w:t>
      </w:r>
      <w:r>
        <w:t>.</w:t>
      </w:r>
    </w:p>
    <w:p w14:paraId="5EA17055" w14:textId="77777777" w:rsidR="006B038C" w:rsidRDefault="00DE538D" w:rsidP="0036130C">
      <w:pPr>
        <w:pStyle w:val="NormalArial"/>
      </w:pPr>
      <w:r>
        <w:lastRenderedPageBreak/>
        <w:t>Overall, c</w:t>
      </w:r>
      <w:r w:rsidRPr="00DE538D">
        <w:t xml:space="preserve">onsumers and /or their representatives </w:t>
      </w:r>
      <w:r>
        <w:t>were satisfied with</w:t>
      </w:r>
      <w:r w:rsidRPr="00DE538D">
        <w:t xml:space="preserve"> how staff regularly communicate relevant information and any changes in the consumer’s care. Documentation reflects the communication of relevant information with consumers and representatives</w:t>
      </w:r>
      <w:r>
        <w:t xml:space="preserve">. </w:t>
      </w:r>
    </w:p>
    <w:p w14:paraId="2842D705" w14:textId="7C86E8E4" w:rsidR="00DE538D" w:rsidRDefault="00DE538D" w:rsidP="0036130C">
      <w:pPr>
        <w:pStyle w:val="NormalArial"/>
      </w:pPr>
      <w:r w:rsidRPr="00DE538D">
        <w:t>Management said the service provides a copy of the care plan to consumers/representatives when it is requested. Management explained it would be reviewing how it provides consumers/representatives access to care plan documents when the electronic care planning system is introduced in the last quarter of the year.</w:t>
      </w:r>
    </w:p>
    <w:p w14:paraId="0C332529" w14:textId="1DEA47B0" w:rsidR="00BE662D" w:rsidRDefault="00DE538D" w:rsidP="0036130C">
      <w:pPr>
        <w:pStyle w:val="NormalArial"/>
      </w:pPr>
      <w:r>
        <w:t>C</w:t>
      </w:r>
      <w:r w:rsidRPr="00DE538D">
        <w:t>onsumers and /or their representatives said the service reviews care following a change in a consumer’s circumstances or after an incident. Management and clinical staff explained care and services provided to consumers are evaluated and reviewed every 3 months as part of a scheduled review process.</w:t>
      </w:r>
    </w:p>
    <w:p w14:paraId="5D9CD1F4" w14:textId="2B71F2BA" w:rsidR="0087700C" w:rsidRPr="00334B7D" w:rsidRDefault="008947D6" w:rsidP="0036130C">
      <w:pPr>
        <w:pStyle w:val="NormalArial"/>
      </w:pPr>
      <w:r w:rsidRPr="00996FAF">
        <w:br w:type="page"/>
      </w:r>
    </w:p>
    <w:p w14:paraId="5D9CD1F5" w14:textId="77777777" w:rsidR="00FC045E" w:rsidRPr="00996FAF" w:rsidRDefault="008947D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76240" w14:paraId="5D9CD1F8" w14:textId="77777777" w:rsidTr="00F76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D9CD1F6" w14:textId="77777777" w:rsidR="00FC045E" w:rsidRPr="00996FAF" w:rsidRDefault="008947D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D9CD1F7" w14:textId="77777777" w:rsidR="00FC045E" w:rsidRPr="00996FAF" w:rsidRDefault="00D350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6240" w14:paraId="5D9CD1FF"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1F9" w14:textId="77777777" w:rsidR="00FC045E" w:rsidRPr="00996FAF" w:rsidRDefault="008947D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D9CD1FA" w14:textId="77777777" w:rsidR="00FC045E" w:rsidRPr="00996FAF" w:rsidRDefault="008947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D9CD1FB" w14:textId="77777777" w:rsidR="00FC045E" w:rsidRPr="00996FAF" w:rsidRDefault="008947D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9CD1FC" w14:textId="77777777" w:rsidR="00FC045E" w:rsidRPr="00996FAF" w:rsidRDefault="008947D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D9CD1FD" w14:textId="77777777" w:rsidR="00FC045E" w:rsidRPr="00996FAF" w:rsidRDefault="008947D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D9CD1FE" w14:textId="38995027" w:rsidR="00FC045E" w:rsidRPr="00996FAF" w:rsidRDefault="00D350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03"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00" w14:textId="77777777" w:rsidR="00FC045E" w:rsidRPr="00996FAF" w:rsidRDefault="008947D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D9CD201" w14:textId="77777777" w:rsidR="00FC045E" w:rsidRPr="00996FAF" w:rsidRDefault="008947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D9CD202" w14:textId="03AE86B3" w:rsidR="00FC045E" w:rsidRPr="00996FAF" w:rsidRDefault="00D3501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07"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04" w14:textId="77777777" w:rsidR="00FC045E" w:rsidRPr="00996FAF" w:rsidRDefault="008947D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D9CD205" w14:textId="77777777" w:rsidR="00FC045E" w:rsidRPr="00996FAF" w:rsidRDefault="008947D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D9CD206" w14:textId="0FE46D0D" w:rsidR="00FC045E" w:rsidRPr="00996FAF" w:rsidRDefault="00D350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0B"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08" w14:textId="77777777" w:rsidR="00FC045E" w:rsidRPr="00996FAF" w:rsidRDefault="008947D6"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D9CD209" w14:textId="77777777" w:rsidR="00FC045E" w:rsidRPr="00996FAF" w:rsidRDefault="008947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D9CD20A" w14:textId="10B7785B" w:rsidR="00FC045E" w:rsidRPr="00996FAF" w:rsidRDefault="00D3501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0F"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0C" w14:textId="77777777" w:rsidR="00FC045E" w:rsidRPr="00996FAF" w:rsidRDefault="008947D6"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D9CD20D" w14:textId="77777777" w:rsidR="00FC045E" w:rsidRPr="00996FAF" w:rsidRDefault="008947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D9CD20E" w14:textId="7666E319" w:rsidR="00FC045E" w:rsidRPr="00996FAF" w:rsidRDefault="00D350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13"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10" w14:textId="77777777" w:rsidR="00FC045E" w:rsidRPr="00996FAF" w:rsidRDefault="008947D6"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D9CD211" w14:textId="77777777" w:rsidR="00FC045E" w:rsidRPr="00996FAF" w:rsidRDefault="008947D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D9CD212" w14:textId="31F84D88" w:rsidR="00FC045E" w:rsidRPr="00996FAF" w:rsidRDefault="00D3501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19"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14" w14:textId="77777777" w:rsidR="00FC045E" w:rsidRPr="00996FAF" w:rsidRDefault="008947D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D9CD215" w14:textId="77777777" w:rsidR="00FC045E" w:rsidRPr="00996FAF" w:rsidRDefault="008947D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9CD216" w14:textId="77777777" w:rsidR="00FC045E" w:rsidRPr="00996FAF" w:rsidRDefault="008947D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D9CD217" w14:textId="77777777" w:rsidR="00FC045E" w:rsidRPr="00996FAF" w:rsidRDefault="008947D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D9CD218" w14:textId="636215F2" w:rsidR="00FC045E" w:rsidRPr="00996FAF" w:rsidRDefault="00D350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bl>
    <w:p w14:paraId="5D9CD21A" w14:textId="77777777" w:rsidR="00D87E7C" w:rsidRDefault="008947D6" w:rsidP="00D87E7C">
      <w:pPr>
        <w:pStyle w:val="Heading20"/>
      </w:pPr>
      <w:r w:rsidRPr="00996FAF">
        <w:t>Findings</w:t>
      </w:r>
    </w:p>
    <w:p w14:paraId="24502410" w14:textId="725F504E" w:rsidR="009B2400" w:rsidRDefault="009B2400" w:rsidP="0036130C">
      <w:pPr>
        <w:pStyle w:val="NormalArial"/>
      </w:pPr>
      <w:r>
        <w:t xml:space="preserve">This Quality Standard is assessed as compliant as all </w:t>
      </w:r>
      <w:r w:rsidR="00901D7F">
        <w:t xml:space="preserve">seven </w:t>
      </w:r>
      <w:r>
        <w:t>Requirement</w:t>
      </w:r>
      <w:r w:rsidR="00901D7F">
        <w:t>s</w:t>
      </w:r>
      <w:r>
        <w:t xml:space="preserve"> have been assessed as compliant.</w:t>
      </w:r>
    </w:p>
    <w:p w14:paraId="4365BB82" w14:textId="60F80F37" w:rsidR="009B2400" w:rsidRDefault="009B2400" w:rsidP="0036130C">
      <w:pPr>
        <w:pStyle w:val="NormalArial"/>
      </w:pPr>
      <w:r w:rsidRPr="009B2400">
        <w:t>Overall consumers and /or the</w:t>
      </w:r>
      <w:r w:rsidR="00901D7F">
        <w:t>ir</w:t>
      </w:r>
      <w:r w:rsidRPr="009B2400">
        <w:t xml:space="preserve"> representatives said the personal and clinical care they received was safe, effective and met their needs and preferences. This included the management of consumers’ pain, wounds, restrictive practices, catheters / stomas, and personal care needs. Staff interviews reflect best practice principles are implemented and followed in relation to skin integrity, pain, and restrictive practices to optimise health and wellbeing. </w:t>
      </w:r>
    </w:p>
    <w:p w14:paraId="03EBAB65" w14:textId="77777777" w:rsidR="00901D7F" w:rsidRDefault="009B2400" w:rsidP="0036130C">
      <w:pPr>
        <w:pStyle w:val="NormalArial"/>
      </w:pPr>
      <w:r>
        <w:t>C</w:t>
      </w:r>
      <w:r w:rsidRPr="009B2400">
        <w:t xml:space="preserve">onsumers and/or their representatives said they were confident risks associated with each consumer are managed safely. The service’s policies and procedures and the care documentation reflect processes to promote effective management of high impact or high prevalence risk. Staff described high impact and high prevalence risks for specific consumers </w:t>
      </w:r>
      <w:r w:rsidRPr="009B2400">
        <w:lastRenderedPageBreak/>
        <w:t>and explained the individualised strategies to minimise risk. Management and clinical staff explained how incidents are documented, investigated, actioned, and analysed for trends with actions for improvement planned</w:t>
      </w:r>
      <w:r>
        <w:t>.</w:t>
      </w:r>
      <w:r w:rsidR="00901D7F">
        <w:t xml:space="preserve"> </w:t>
      </w:r>
    </w:p>
    <w:p w14:paraId="5D696E7F" w14:textId="3C8636A8" w:rsidR="009B2400" w:rsidRDefault="009B2400" w:rsidP="0036130C">
      <w:pPr>
        <w:pStyle w:val="NormalArial"/>
      </w:pPr>
      <w:r w:rsidRPr="009B2400">
        <w:t>Staff described the palliative care pathway and the resources available to them to support consumers nearing their end of life</w:t>
      </w:r>
      <w:r>
        <w:t>.</w:t>
      </w:r>
    </w:p>
    <w:p w14:paraId="334C8E79" w14:textId="77777777" w:rsidR="00BB0C86" w:rsidRDefault="009B2400" w:rsidP="0036130C">
      <w:pPr>
        <w:pStyle w:val="NormalArial"/>
      </w:pPr>
      <w:r>
        <w:t>C</w:t>
      </w:r>
      <w:r w:rsidRPr="009B2400">
        <w:t xml:space="preserve">onsumers and/or their representatives said they were confident the service responded to changes in a consumer’s condition in a timely manner. A review of care planning documentation shows appropriate actions taken in response to deterioration or changes in a consumer’s health and wellbeing. Staff described how deterioration or changes are identified, actioned and communicated to the appropriate people. </w:t>
      </w:r>
    </w:p>
    <w:p w14:paraId="5E0ADB8D" w14:textId="6FC3E125" w:rsidR="001145D1" w:rsidRDefault="00BB0C86" w:rsidP="0036130C">
      <w:pPr>
        <w:pStyle w:val="NormalArial"/>
      </w:pPr>
      <w:r>
        <w:t>C</w:t>
      </w:r>
      <w:r w:rsidRPr="00BB0C86">
        <w:t>onsumers and</w:t>
      </w:r>
      <w:r>
        <w:t>/</w:t>
      </w:r>
      <w:r w:rsidRPr="00BB0C86">
        <w:t xml:space="preserve">or their representatives </w:t>
      </w:r>
      <w:r w:rsidR="00901D7F">
        <w:t xml:space="preserve">said </w:t>
      </w:r>
      <w:r w:rsidRPr="00BB0C86">
        <w:t xml:space="preserve">staff at the service were knowledgeable about a consumer’s care needs and preferences and shared this with others as appropriate. Consumer care documentation and handover sheets reflect current information about a consumer’s current needs, preferences and interventions. Staff described how they access up to date information about a consumer’s needs and care interventions. </w:t>
      </w:r>
    </w:p>
    <w:p w14:paraId="2C8031E7" w14:textId="37089AD3" w:rsidR="001145D1" w:rsidRDefault="001145D1" w:rsidP="0036130C">
      <w:pPr>
        <w:pStyle w:val="NormalArial"/>
      </w:pPr>
      <w:r>
        <w:t>C</w:t>
      </w:r>
      <w:r w:rsidRPr="001145D1">
        <w:t>onsumers an</w:t>
      </w:r>
      <w:r>
        <w:t>d</w:t>
      </w:r>
      <w:r w:rsidRPr="001145D1">
        <w:t>/or their representatives were satisfied with access and referral to GPs, allied health professionals, hospital outreach services and other external specialist services when needed. Documentation reflects timely referral to individuals, other organisations and providers of other care and services. Management and staff described the service’s referral processes and provided examples of referrals completed.</w:t>
      </w:r>
    </w:p>
    <w:p w14:paraId="4390AF75" w14:textId="34E452FF" w:rsidR="001145D1" w:rsidRDefault="001145D1" w:rsidP="0036130C">
      <w:pPr>
        <w:pStyle w:val="NormalArial"/>
      </w:pPr>
      <w:r>
        <w:t>C</w:t>
      </w:r>
      <w:r w:rsidRPr="001145D1">
        <w:t>onsumers an</w:t>
      </w:r>
      <w:r>
        <w:t>d</w:t>
      </w:r>
      <w:r w:rsidRPr="001145D1">
        <w:t xml:space="preserve"> /or their representatives said the service has managed COVID-19 well. The service has policies and practices that guide staff on how to minimise the risks of infection. Staff demonstrated a good understanding of infection prevention, and control practices and antimicrobial stewardship. The service maintains a COVID-19 outbreak management plan provides guidance and resources for the service to support their ability to respond and recover from COVID-19 outbreak.</w:t>
      </w:r>
    </w:p>
    <w:p w14:paraId="5D9CD21B" w14:textId="04A23654" w:rsidR="002B0C90" w:rsidRPr="00262C0B" w:rsidRDefault="008947D6" w:rsidP="0036130C">
      <w:pPr>
        <w:pStyle w:val="NormalArial"/>
      </w:pPr>
      <w:r>
        <w:br w:type="page"/>
      </w:r>
    </w:p>
    <w:p w14:paraId="5D9CD21C" w14:textId="77777777" w:rsidR="00FC045E" w:rsidRPr="00996FAF" w:rsidRDefault="008947D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76240" w14:paraId="5D9CD21F" w14:textId="77777777" w:rsidTr="00F76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D9CD21D" w14:textId="77777777" w:rsidR="00FC045E" w:rsidRPr="00996FAF" w:rsidRDefault="008947D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D9CD21E" w14:textId="77777777" w:rsidR="00FC045E" w:rsidRPr="00996FAF" w:rsidRDefault="00D350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6240" w14:paraId="5D9CD223"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20" w14:textId="77777777" w:rsidR="00FC045E" w:rsidRPr="00996FAF" w:rsidRDefault="008947D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D9CD221" w14:textId="77777777" w:rsidR="00FC045E" w:rsidRPr="00996FAF" w:rsidRDefault="008947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D9CD222" w14:textId="674230B3" w:rsidR="00FC045E" w:rsidRPr="00996FAF" w:rsidRDefault="00D350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27"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24" w14:textId="77777777" w:rsidR="00FC045E" w:rsidRPr="00996FAF" w:rsidRDefault="008947D6"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D9CD225" w14:textId="77777777" w:rsidR="00FC045E" w:rsidRPr="00996FAF" w:rsidRDefault="008947D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D9CD226" w14:textId="1FBA7D77" w:rsidR="00FC045E" w:rsidRPr="00996FAF" w:rsidRDefault="00D3501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2E"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28" w14:textId="77777777" w:rsidR="00FC045E" w:rsidRPr="00996FAF" w:rsidRDefault="008947D6"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D9CD229" w14:textId="77777777" w:rsidR="00FC045E" w:rsidRPr="00996FAF" w:rsidRDefault="008947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D9CD22A" w14:textId="77777777" w:rsidR="00FC045E" w:rsidRPr="00996FAF" w:rsidRDefault="008947D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D9CD22B" w14:textId="77777777" w:rsidR="00FC045E" w:rsidRPr="00996FAF" w:rsidRDefault="008947D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9CD22C" w14:textId="77777777" w:rsidR="00FC045E" w:rsidRPr="00996FAF" w:rsidRDefault="008947D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D9CD22D" w14:textId="5A4C6598" w:rsidR="00FC045E" w:rsidRPr="00996FAF" w:rsidRDefault="00D350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32"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2F" w14:textId="77777777" w:rsidR="00FC045E" w:rsidRPr="00996FAF" w:rsidRDefault="008947D6"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9CD230" w14:textId="77777777" w:rsidR="00FC045E" w:rsidRPr="00996FAF" w:rsidRDefault="008947D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D9CD231" w14:textId="6A898310" w:rsidR="00FC045E" w:rsidRPr="00996FAF" w:rsidRDefault="00D3501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36"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33" w14:textId="77777777" w:rsidR="00FC045E" w:rsidRPr="00996FAF" w:rsidRDefault="008947D6"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D9CD234" w14:textId="77777777" w:rsidR="00FC045E" w:rsidRPr="00996FAF" w:rsidRDefault="008947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D9CD235" w14:textId="2183D39C" w:rsidR="00FC045E" w:rsidRPr="00996FAF" w:rsidRDefault="00D3501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3A"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37" w14:textId="77777777" w:rsidR="00FC045E" w:rsidRPr="00996FAF" w:rsidRDefault="008947D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D9CD238" w14:textId="77777777" w:rsidR="00FC045E" w:rsidRPr="00996FAF" w:rsidRDefault="008947D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D9CD239" w14:textId="65A38D7D" w:rsidR="00FC045E" w:rsidRPr="00996FAF" w:rsidRDefault="00D3501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3E"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3B" w14:textId="77777777" w:rsidR="00FC045E" w:rsidRPr="00996FAF" w:rsidRDefault="008947D6"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D9CD23C" w14:textId="77777777" w:rsidR="00FC045E" w:rsidRPr="00996FAF" w:rsidRDefault="008947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D9CD23D" w14:textId="66B72D55" w:rsidR="00FC045E" w:rsidRPr="00996FAF" w:rsidRDefault="00D350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bl>
    <w:p w14:paraId="5D9CD23F" w14:textId="77777777" w:rsidR="00D87E7C" w:rsidRDefault="008947D6" w:rsidP="00D87E7C">
      <w:pPr>
        <w:pStyle w:val="Heading20"/>
      </w:pPr>
      <w:r w:rsidRPr="00996FAF">
        <w:t>Findings</w:t>
      </w:r>
    </w:p>
    <w:p w14:paraId="3225DE2C" w14:textId="77777777" w:rsidR="001145D1" w:rsidRDefault="001145D1" w:rsidP="0036130C">
      <w:pPr>
        <w:pStyle w:val="NormalArial"/>
      </w:pPr>
      <w:r>
        <w:t>This Quality Standard is assessed as compliant as I am satisfied all seven Requirements in this Standard have been assessed as compliant.</w:t>
      </w:r>
    </w:p>
    <w:p w14:paraId="0BD85D9E" w14:textId="3C42B005" w:rsidR="001145D1" w:rsidRDefault="001145D1" w:rsidP="0036130C">
      <w:pPr>
        <w:pStyle w:val="NormalArial"/>
      </w:pPr>
      <w:r>
        <w:t>C</w:t>
      </w:r>
      <w:r w:rsidRPr="001145D1">
        <w:t>onsumers and/or their representatives were satisfied that consumers receive services and supports which optimise their independence.</w:t>
      </w:r>
      <w:r w:rsidR="0057703A">
        <w:t xml:space="preserve"> </w:t>
      </w:r>
      <w:r w:rsidRPr="001145D1">
        <w:t>Care planning documentation identified consumers’ choices and provided information about the services and supports</w:t>
      </w:r>
      <w:r w:rsidR="0057703A">
        <w:t xml:space="preserve">. </w:t>
      </w:r>
      <w:r>
        <w:t>C</w:t>
      </w:r>
      <w:r w:rsidRPr="001145D1">
        <w:t>onsumers and/or their representatives expressed satisfaction that consumers’ emotional, spiritual and psychological well-being is supported. Staff described how consumers are supported emotionally, spiritually and psychologically at the service. Care planning documentation includes information on consumers’ individual emotional, spiritual and psychological needs</w:t>
      </w:r>
      <w:r>
        <w:t>.</w:t>
      </w:r>
    </w:p>
    <w:p w14:paraId="2CC4F174" w14:textId="0D7D91DC" w:rsidR="0057703A" w:rsidRDefault="0057703A" w:rsidP="0036130C">
      <w:pPr>
        <w:pStyle w:val="NormalArial"/>
      </w:pPr>
      <w:r>
        <w:t>C</w:t>
      </w:r>
      <w:r w:rsidRPr="0057703A">
        <w:t>onsumers and/or their representatives expressed satisfaction that information is shared effectively at the service. Staff said they are informed about changes to consumer needs and that this is communicated through written notes, handover sheets and meetings</w:t>
      </w:r>
      <w:r>
        <w:t>.</w:t>
      </w:r>
    </w:p>
    <w:p w14:paraId="2551692F" w14:textId="3ED431A1" w:rsidR="0057703A" w:rsidRDefault="0057703A" w:rsidP="0036130C">
      <w:pPr>
        <w:pStyle w:val="NormalArial"/>
      </w:pPr>
      <w:r w:rsidRPr="0057703A">
        <w:t>Consumers and/or their representatives confirm that referrals occur promptly, and document review indicates a range of services have been utilised.</w:t>
      </w:r>
      <w:r w:rsidR="006A4E9F">
        <w:t xml:space="preserve"> </w:t>
      </w:r>
      <w:r>
        <w:t>C</w:t>
      </w:r>
      <w:r w:rsidRPr="0057703A">
        <w:t xml:space="preserve">onsumers and/or their representatives gave mixed feedback about satisfaction with the food provided. Care planning documentation reflect the dietary needs and preferences of consumers. Management described how the organisational menu and consumers choice are incorporated to the menu provided by the </w:t>
      </w:r>
      <w:r w:rsidRPr="0057703A">
        <w:lastRenderedPageBreak/>
        <w:t>service kitchen. Dietary requirements are reviewed by dietitian and there is a system to inform any changes of consumers’ dietary changes are communicated to the kitchen.</w:t>
      </w:r>
    </w:p>
    <w:p w14:paraId="39A524EC" w14:textId="6EB1720A" w:rsidR="001145D1" w:rsidRDefault="00DF439B" w:rsidP="0036130C">
      <w:pPr>
        <w:pStyle w:val="NormalArial"/>
      </w:pPr>
      <w:r w:rsidRPr="00DF439B">
        <w:t xml:space="preserve">Staff were satisfied that they have access to suitable and well-maintained equipment. Equipment was observed to be clean, well </w:t>
      </w:r>
      <w:proofErr w:type="gramStart"/>
      <w:r w:rsidRPr="00DF439B">
        <w:t>maintained</w:t>
      </w:r>
      <w:proofErr w:type="gramEnd"/>
      <w:r w:rsidRPr="00DF439B">
        <w:t xml:space="preserve"> and available to meet the needs of consumers.</w:t>
      </w:r>
    </w:p>
    <w:p w14:paraId="5D9CD240" w14:textId="1CF2FF72" w:rsidR="002B0C90" w:rsidRPr="00262C0B" w:rsidRDefault="008947D6" w:rsidP="0036130C">
      <w:pPr>
        <w:pStyle w:val="NormalArial"/>
      </w:pPr>
      <w:r>
        <w:br w:type="page"/>
      </w:r>
    </w:p>
    <w:p w14:paraId="5D9CD241" w14:textId="77777777" w:rsidR="00FC045E" w:rsidRPr="00996FAF" w:rsidRDefault="008947D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76240" w14:paraId="5D9CD244" w14:textId="77777777" w:rsidTr="00F76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D9CD242" w14:textId="77777777" w:rsidR="00FC045E" w:rsidRPr="00996FAF" w:rsidRDefault="008947D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D9CD243" w14:textId="77777777" w:rsidR="00FC045E" w:rsidRPr="00996FAF" w:rsidRDefault="00D350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6240" w14:paraId="5D9CD248"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45" w14:textId="77777777" w:rsidR="00FC045E" w:rsidRPr="00996FAF" w:rsidRDefault="008947D6"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D9CD246" w14:textId="77777777" w:rsidR="00FC045E" w:rsidRPr="00996FAF" w:rsidRDefault="008947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D9CD247" w14:textId="36F0DE6D" w:rsidR="00FC045E" w:rsidRPr="00996FAF" w:rsidRDefault="00D350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4E"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49" w14:textId="77777777" w:rsidR="00FC045E" w:rsidRPr="00996FAF" w:rsidRDefault="008947D6"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D9CD24A" w14:textId="77777777" w:rsidR="00FC045E" w:rsidRPr="00996FAF" w:rsidRDefault="008947D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D9CD24B" w14:textId="77777777" w:rsidR="00FC045E" w:rsidRPr="00996FAF" w:rsidRDefault="008947D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D9CD24C" w14:textId="77777777" w:rsidR="00FC045E" w:rsidRPr="00996FAF" w:rsidRDefault="008947D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D9CD24D" w14:textId="63907187" w:rsidR="00FC045E" w:rsidRPr="00996FAF" w:rsidRDefault="00D3501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52"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4F" w14:textId="77777777" w:rsidR="00FC045E" w:rsidRPr="00996FAF" w:rsidRDefault="008947D6"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D9CD250" w14:textId="77777777" w:rsidR="00FC045E" w:rsidRPr="00996FAF" w:rsidRDefault="008947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D9CD251" w14:textId="02BDB634" w:rsidR="00FC045E" w:rsidRPr="00996FAF" w:rsidRDefault="00D3501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bl>
    <w:p w14:paraId="5D9CD253" w14:textId="77777777" w:rsidR="002B0C90" w:rsidRDefault="008947D6" w:rsidP="002B0C90">
      <w:pPr>
        <w:pStyle w:val="Heading20"/>
      </w:pPr>
      <w:r>
        <w:t>Findings</w:t>
      </w:r>
    </w:p>
    <w:p w14:paraId="6DF85550" w14:textId="48A14BA4" w:rsidR="00FA16C4" w:rsidRDefault="00FA16C4" w:rsidP="0036130C">
      <w:pPr>
        <w:pStyle w:val="NormalArial"/>
      </w:pPr>
      <w:r>
        <w:t>This Standard is assessed as compliant as I am satisfied all three Requirements have been assessed as compliant.</w:t>
      </w:r>
    </w:p>
    <w:p w14:paraId="28E13498" w14:textId="77777777" w:rsidR="00FA16C4" w:rsidRDefault="00FA16C4" w:rsidP="0036130C">
      <w:pPr>
        <w:pStyle w:val="NormalArial"/>
      </w:pPr>
      <w:r w:rsidRPr="00FA16C4">
        <w:t>Consumers said they feel welcome and comfortable at the service and are encouraged to personalise their rooms. Consumers and visitors were observed using communal areas and moving independently around the service. The service is welcoming and provides comfortably furnished communal areas that optimise consumer interaction and engagement</w:t>
      </w:r>
      <w:r>
        <w:t>.</w:t>
      </w:r>
    </w:p>
    <w:p w14:paraId="62E61A3B" w14:textId="77777777" w:rsidR="00FA16C4" w:rsidRDefault="00FA16C4" w:rsidP="0036130C">
      <w:pPr>
        <w:pStyle w:val="NormalArial"/>
      </w:pPr>
      <w:r w:rsidRPr="00FA16C4">
        <w:t>Consumers and/or their representatives reported the environment is comfortable, clean and well maintained. The maintenance and cleaning staff demonstrated the service’s preventative and reactive systems and schedules that ensure the service is safe, clean and well maintained. The Assessment Team observed consumers can freely access internal and external areas in the service, and the living environment is generally suitable for use</w:t>
      </w:r>
      <w:r>
        <w:t>.</w:t>
      </w:r>
    </w:p>
    <w:p w14:paraId="5D9CD254" w14:textId="2C4BAFD6" w:rsidR="002B0C90" w:rsidRPr="00262C0B" w:rsidRDefault="00FA16C4" w:rsidP="0036130C">
      <w:pPr>
        <w:pStyle w:val="NormalArial"/>
      </w:pPr>
      <w:r w:rsidRPr="00FA16C4">
        <w:t>Consumers and representatives expressed satisfaction with the furniture and equipment used and spoke of it being suitable for their needs. The Assessment Team observed furniture, fittings and equipment are safe and clean. Documentation including preventative and reactive maintenance systems demonstrated ongoing monitoring and timely response to breakdowns and repairs required.</w:t>
      </w:r>
      <w:r w:rsidR="008947D6">
        <w:br w:type="page"/>
      </w:r>
    </w:p>
    <w:p w14:paraId="5D9CD255" w14:textId="77777777" w:rsidR="00FC045E" w:rsidRPr="00996FAF" w:rsidRDefault="008947D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76240" w14:paraId="5D9CD258" w14:textId="77777777" w:rsidTr="00F76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D9CD256" w14:textId="77777777" w:rsidR="00FC045E" w:rsidRPr="00996FAF" w:rsidRDefault="008947D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D9CD257" w14:textId="77777777" w:rsidR="00FC045E" w:rsidRPr="00996FAF" w:rsidRDefault="00D350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6240" w14:paraId="5D9CD25C"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59"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D9CD25A" w14:textId="77777777" w:rsidR="00FC045E" w:rsidRPr="00996FAF" w:rsidRDefault="008947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D9CD25B" w14:textId="7A98AA95" w:rsidR="00FC045E" w:rsidRPr="00996FAF" w:rsidRDefault="00D350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60"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5D"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D9CD25E" w14:textId="77777777" w:rsidR="00FC045E" w:rsidRPr="00996FAF" w:rsidRDefault="008947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D9CD25F" w14:textId="7FDE0E0B" w:rsidR="00FC045E" w:rsidRPr="00996FAF" w:rsidRDefault="00D3501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64"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61"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D9CD262" w14:textId="77777777" w:rsidR="00FC045E" w:rsidRPr="00996FAF" w:rsidRDefault="008947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D9CD263" w14:textId="62A2EEE4" w:rsidR="00FC045E" w:rsidRPr="00996FAF" w:rsidRDefault="00D350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68" w14:textId="77777777" w:rsidTr="00F762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65"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D9CD266" w14:textId="77777777" w:rsidR="00FC045E" w:rsidRPr="00996FAF" w:rsidRDefault="008947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D9CD267" w14:textId="47E530B6" w:rsidR="00FC045E" w:rsidRPr="00996FAF" w:rsidRDefault="00D3501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bl>
    <w:p w14:paraId="5D9CD269" w14:textId="77777777" w:rsidR="00D87E7C" w:rsidRDefault="008947D6" w:rsidP="00D87E7C">
      <w:pPr>
        <w:pStyle w:val="Heading20"/>
      </w:pPr>
      <w:r w:rsidRPr="00996FAF">
        <w:t>Findings</w:t>
      </w:r>
    </w:p>
    <w:p w14:paraId="27DC4848" w14:textId="77777777" w:rsidR="00FA16C4" w:rsidRDefault="00FA16C4" w:rsidP="0036130C">
      <w:pPr>
        <w:pStyle w:val="NormalArial"/>
      </w:pPr>
      <w:r w:rsidRPr="00FA16C4">
        <w:t xml:space="preserve">This Standard is assessed as compliant as I am satisfied that all </w:t>
      </w:r>
      <w:r>
        <w:t xml:space="preserve">four </w:t>
      </w:r>
      <w:r w:rsidRPr="00FA16C4">
        <w:t>Requirements have been assessed as compliant.</w:t>
      </w:r>
    </w:p>
    <w:p w14:paraId="4049D985" w14:textId="1636D2ED" w:rsidR="00DD0AB9" w:rsidRDefault="00FA16C4" w:rsidP="0036130C">
      <w:pPr>
        <w:pStyle w:val="NormalArial"/>
      </w:pPr>
      <w:r w:rsidRPr="00FA16C4">
        <w:t>Consumers and their representatives are satisfied the service encourages and supports them to provide feedback and make complaints. Management discussed a range of opportunities available to consumers and representatives to provide comments and suggestions and to raise concerns. Feedback registers, reports and analysis documentation and meeting minutes viewed demonstrate the service is supporting stakeholders to raise feedback</w:t>
      </w:r>
      <w:r w:rsidR="00DD0AB9">
        <w:t>.</w:t>
      </w:r>
    </w:p>
    <w:p w14:paraId="0B539F79" w14:textId="0FABA92B" w:rsidR="00DD0AB9" w:rsidRDefault="00DD0AB9" w:rsidP="0036130C">
      <w:pPr>
        <w:pStyle w:val="NormalArial"/>
      </w:pPr>
      <w:r w:rsidRPr="00DD0AB9">
        <w:t>Consumers and their representatives indicated they are aware of the avenues to raise complaints and provide feedback. Management and staff described how consumers and their representatives are provided with information to support them in raising concerns or providing feedback</w:t>
      </w:r>
      <w:r>
        <w:t>.</w:t>
      </w:r>
      <w:r w:rsidR="006A4E9F" w:rsidRPr="006A4E9F">
        <w:t xml:space="preserve"> </w:t>
      </w:r>
      <w:r w:rsidR="006A4E9F" w:rsidRPr="00DD0AB9">
        <w:t>The Assessment Team observed information on advocacy services, OPAN, Aged Care Quality and Safety Commission, and interpreter services on display at the service</w:t>
      </w:r>
      <w:r w:rsidR="006A4E9F">
        <w:t>.</w:t>
      </w:r>
    </w:p>
    <w:p w14:paraId="2BBFEE02" w14:textId="192D7DA7" w:rsidR="00DD0AB9" w:rsidRDefault="00DD0AB9" w:rsidP="0036130C">
      <w:pPr>
        <w:pStyle w:val="NormalArial"/>
      </w:pPr>
      <w:r w:rsidRPr="00DD0AB9">
        <w:t xml:space="preserve">Consumers and </w:t>
      </w:r>
      <w:r w:rsidR="00901D7F">
        <w:t xml:space="preserve">their </w:t>
      </w:r>
      <w:r w:rsidRPr="00DD0AB9">
        <w:t>representatives who had raised concerns indicated that management had apologised for the issue raised occurring and openly discussed how it would be resolved and had followed up with them to ensure they are satisfied with the outcome. Other consumers and their representatives said although they have not had to complain, they are confident management would respond promptly. Management and staff discussed what open disclosure means to them and how they practice this when addressing consumer and representative feedback or when things go wrong for consumers. Management discussed how open disclosure principles are incorporated into the service’s complaints and feedback and incident system</w:t>
      </w:r>
      <w:r>
        <w:t>.</w:t>
      </w:r>
    </w:p>
    <w:p w14:paraId="5D9CD26A" w14:textId="57EE9616" w:rsidR="002B0C90" w:rsidRPr="00712752" w:rsidRDefault="00901D7F" w:rsidP="0036130C">
      <w:pPr>
        <w:pStyle w:val="NormalArial"/>
      </w:pPr>
      <w:r>
        <w:t>C</w:t>
      </w:r>
      <w:r w:rsidR="00DD0AB9" w:rsidRPr="00DD0AB9">
        <w:t xml:space="preserve">onsumers and their representatives indicated that the service is actively reviewing the feedback they provide and that improvements occur as a result. </w:t>
      </w:r>
      <w:r w:rsidR="006A4E9F">
        <w:t>M</w:t>
      </w:r>
      <w:r w:rsidR="00DD0AB9" w:rsidRPr="00DD0AB9">
        <w:t>anagement discussed how feedback and complaints are collected and reviewed to assist in improving care and services at the service. Management documents and records trends in feedback and complaints on registers and the improvement plan where appropriate. The documentation viewed confirms actions are taken to improve care and services</w:t>
      </w:r>
      <w:r w:rsidR="00DD0AB9">
        <w:t>.</w:t>
      </w:r>
      <w:r w:rsidR="008947D6" w:rsidRPr="00712752">
        <w:br w:type="page"/>
      </w:r>
    </w:p>
    <w:p w14:paraId="5D9CD26B" w14:textId="77777777" w:rsidR="00FC045E" w:rsidRPr="00996FAF" w:rsidRDefault="008947D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76240" w14:paraId="5D9CD26E" w14:textId="77777777" w:rsidTr="00F76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D9CD26C" w14:textId="77777777" w:rsidR="00FC045E" w:rsidRPr="00996FAF" w:rsidRDefault="008947D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D9CD26D" w14:textId="77777777" w:rsidR="00FC045E" w:rsidRPr="00996FAF" w:rsidRDefault="00D350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6240" w14:paraId="5D9CD272"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6F"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D9CD270" w14:textId="77777777" w:rsidR="00FC045E" w:rsidRPr="00996FAF" w:rsidRDefault="008947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D9CD271" w14:textId="6234F908" w:rsidR="00FC045E" w:rsidRPr="00996FAF" w:rsidRDefault="00D350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76"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73"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D9CD274" w14:textId="77777777" w:rsidR="00FC045E" w:rsidRPr="00996FAF" w:rsidRDefault="008947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D9CD275" w14:textId="059D555C" w:rsidR="00FC045E" w:rsidRPr="00996FAF" w:rsidRDefault="00D3501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7A"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77"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D9CD278" w14:textId="77777777" w:rsidR="00FC045E" w:rsidRPr="00996FAF" w:rsidRDefault="008947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D9CD279" w14:textId="6033D30F" w:rsidR="00FC045E" w:rsidRPr="00996FAF" w:rsidRDefault="00D350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7E"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7B"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D9CD27C" w14:textId="77777777" w:rsidR="00FC045E" w:rsidRPr="00996FAF" w:rsidRDefault="008947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D9CD27D" w14:textId="665721D4" w:rsidR="00FC045E" w:rsidRPr="00996FAF" w:rsidRDefault="00D3501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r w:rsidR="00F76240" w14:paraId="5D9CD282" w14:textId="77777777" w:rsidTr="00F762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CD27F"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D9CD280" w14:textId="77777777" w:rsidR="00FC045E" w:rsidRPr="00996FAF" w:rsidRDefault="008947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D9CD281" w14:textId="68ED1796" w:rsidR="00FC045E" w:rsidRPr="00996FAF" w:rsidRDefault="00D3501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r w:rsidR="008947D6" w:rsidRPr="00996FAF">
              <w:rPr>
                <w:rFonts w:ascii="Arial" w:hAnsi="Arial" w:cs="Arial"/>
                <w:color w:val="0000FF"/>
              </w:rPr>
              <w:t xml:space="preserve"> </w:t>
            </w:r>
          </w:p>
        </w:tc>
      </w:tr>
    </w:tbl>
    <w:p w14:paraId="5D9CD283" w14:textId="77777777" w:rsidR="002B0C90" w:rsidRDefault="008947D6" w:rsidP="002B0C90">
      <w:pPr>
        <w:pStyle w:val="Heading20"/>
      </w:pPr>
      <w:r>
        <w:t>Findings</w:t>
      </w:r>
    </w:p>
    <w:p w14:paraId="0B8E5523" w14:textId="77777777" w:rsidR="00DD0AB9" w:rsidRDefault="00FA16C4" w:rsidP="0036130C">
      <w:pPr>
        <w:pStyle w:val="NormalArial"/>
      </w:pPr>
      <w:r w:rsidRPr="00FA16C4">
        <w:t xml:space="preserve">This Standard is assessed as compliant as I am satisfied that all </w:t>
      </w:r>
      <w:r>
        <w:t xml:space="preserve">five </w:t>
      </w:r>
      <w:r w:rsidRPr="00FA16C4">
        <w:t>Requirements have been assessed as compliant.</w:t>
      </w:r>
    </w:p>
    <w:p w14:paraId="2B2A3444" w14:textId="77777777" w:rsidR="00DD0AB9" w:rsidRDefault="00DD0AB9" w:rsidP="0036130C">
      <w:pPr>
        <w:pStyle w:val="NormalArial"/>
      </w:pPr>
      <w:r w:rsidRPr="00DD0AB9">
        <w:t>The workforce is planned to ensure the correct skill mix and number of staff in various roles to enable the delivery of safe and effective quality care and services. There was mixed feedback from consumers and their representatives in relation to staffing numbers and call bell response times, however, they explained that the consumer receives the care they need. Staff said that there is enough planned staff but are stretched when there is last-minute unplanned leave</w:t>
      </w:r>
      <w:r>
        <w:t>.</w:t>
      </w:r>
    </w:p>
    <w:p w14:paraId="3CE0184D" w14:textId="493C6C25" w:rsidR="00DD0AB9" w:rsidRDefault="00DD0AB9" w:rsidP="0036130C">
      <w:pPr>
        <w:pStyle w:val="NormalArial"/>
      </w:pPr>
      <w:r w:rsidRPr="00DD0AB9">
        <w:t xml:space="preserve">Consumers and/or their representatives </w:t>
      </w:r>
      <w:r w:rsidR="006A4E9F">
        <w:t>said</w:t>
      </w:r>
      <w:r w:rsidRPr="00DD0AB9">
        <w:t xml:space="preserve"> staff were kind, caring and gentle when providing care. This evidence aligned with the Assessment Team’s observations of positive and respectful interactions between staff and consumers. </w:t>
      </w:r>
    </w:p>
    <w:p w14:paraId="3D0FF50C" w14:textId="000F74BD" w:rsidR="00DD0AB9" w:rsidRDefault="00DD0AB9" w:rsidP="0036130C">
      <w:pPr>
        <w:pStyle w:val="NormalArial"/>
      </w:pPr>
      <w:r w:rsidRPr="00DD0AB9">
        <w:t>Most consumers and their representatives were satisfied staff were knowledgeable and competent to effectively do their roles.</w:t>
      </w:r>
      <w:r w:rsidR="00887CC4">
        <w:t xml:space="preserve"> </w:t>
      </w:r>
      <w:r w:rsidRPr="00DD0AB9">
        <w:t>The service has processes in place to ensure that staff are competent and have the required qualifications and knowledge</w:t>
      </w:r>
      <w:r>
        <w:t>.</w:t>
      </w:r>
    </w:p>
    <w:p w14:paraId="76DD1D42" w14:textId="77777777" w:rsidR="00DD0AB9" w:rsidRDefault="00DD0AB9" w:rsidP="0036130C">
      <w:pPr>
        <w:pStyle w:val="NormalArial"/>
      </w:pPr>
      <w:r w:rsidRPr="00DD0AB9">
        <w:t>Overall consumers and/or their representatives were satisfied staff were trained and supported to provide quality care and services. Staff expressed satisfaction with the training provided and were able to access additional training where required</w:t>
      </w:r>
      <w:r>
        <w:t>.</w:t>
      </w:r>
    </w:p>
    <w:p w14:paraId="5D9CD284" w14:textId="6BFE1CF2" w:rsidR="002B0C90" w:rsidRPr="00262C0B" w:rsidRDefault="00DD0AB9" w:rsidP="0036130C">
      <w:pPr>
        <w:pStyle w:val="NormalArial"/>
      </w:pPr>
      <w:r w:rsidRPr="00DD0AB9">
        <w:t xml:space="preserve">Regular assessment, monitoring and review of the performance of members of the workforce is undertaken by the service. </w:t>
      </w:r>
      <w:r w:rsidR="008947D6">
        <w:br w:type="page"/>
      </w:r>
    </w:p>
    <w:p w14:paraId="5D9CD285" w14:textId="77777777" w:rsidR="00FC045E" w:rsidRPr="00996FAF" w:rsidRDefault="008947D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76240" w14:paraId="5D9CD288" w14:textId="77777777" w:rsidTr="00F76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D9CD286" w14:textId="77777777" w:rsidR="00FC045E" w:rsidRPr="00996FAF" w:rsidRDefault="008947D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D9CD287" w14:textId="77777777" w:rsidR="00FC045E" w:rsidRPr="00996FAF" w:rsidRDefault="00D350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6240" w14:paraId="5D9CD28C" w14:textId="77777777" w:rsidTr="00F762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9CD289"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D9CD28A" w14:textId="77777777" w:rsidR="00FC045E" w:rsidRPr="00996FAF" w:rsidRDefault="008947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D9CD28B" w14:textId="4F79E8A6" w:rsidR="00FC045E" w:rsidRPr="00996FAF" w:rsidRDefault="00D350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p>
        </w:tc>
      </w:tr>
      <w:tr w:rsidR="00F76240" w14:paraId="5D9CD290"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9CD28D"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D9CD28E" w14:textId="77777777" w:rsidR="00FC045E" w:rsidRPr="00996FAF" w:rsidRDefault="008947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D9CD28F" w14:textId="0EC9E97B" w:rsidR="00FC045E" w:rsidRPr="00996FAF" w:rsidRDefault="00D3501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p>
        </w:tc>
      </w:tr>
      <w:tr w:rsidR="00F76240" w14:paraId="5D9CD29A" w14:textId="77777777" w:rsidTr="00F762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9CD291"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D9CD292" w14:textId="77777777" w:rsidR="00FC045E" w:rsidRPr="00996FAF" w:rsidRDefault="008947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D9CD293" w14:textId="77777777" w:rsidR="00FC045E" w:rsidRPr="00996FAF" w:rsidRDefault="008947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9CD294" w14:textId="77777777" w:rsidR="00FC045E" w:rsidRPr="00996FAF" w:rsidRDefault="008947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D9CD295" w14:textId="77777777" w:rsidR="00FC045E" w:rsidRPr="00996FAF" w:rsidRDefault="008947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D9CD296" w14:textId="77777777" w:rsidR="00FC045E" w:rsidRPr="00996FAF" w:rsidRDefault="008947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D9CD297" w14:textId="77777777" w:rsidR="00FC045E" w:rsidRPr="00996FAF" w:rsidRDefault="008947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D9CD298" w14:textId="77777777" w:rsidR="00FC045E" w:rsidRPr="00996FAF" w:rsidRDefault="008947D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D9CD299" w14:textId="1A5FB188" w:rsidR="00FC045E" w:rsidRPr="00996FAF" w:rsidRDefault="00D350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p>
        </w:tc>
      </w:tr>
      <w:tr w:rsidR="00F76240" w14:paraId="5D9CD2A2" w14:textId="77777777" w:rsidTr="00F76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9CD29B"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D9CD29C" w14:textId="77777777" w:rsidR="00FC045E" w:rsidRPr="00996FAF" w:rsidRDefault="008947D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9CD29D" w14:textId="77777777" w:rsidR="00FC045E" w:rsidRPr="00996FAF" w:rsidRDefault="008947D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D9CD29E" w14:textId="77777777" w:rsidR="00FC045E" w:rsidRPr="00996FAF" w:rsidRDefault="008947D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D9CD29F" w14:textId="77777777" w:rsidR="00FC045E" w:rsidRPr="00996FAF" w:rsidRDefault="008947D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9CD2A0" w14:textId="77777777" w:rsidR="00FC045E" w:rsidRPr="00996FAF" w:rsidRDefault="008947D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D9CD2A1" w14:textId="4CD6C049" w:rsidR="00FC045E" w:rsidRPr="00996FAF" w:rsidRDefault="00D3501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p>
        </w:tc>
      </w:tr>
      <w:tr w:rsidR="00F76240" w14:paraId="5D9CD2A9" w14:textId="77777777" w:rsidTr="00F7624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9CD2A3" w14:textId="77777777" w:rsidR="00FC045E" w:rsidRPr="00996FAF" w:rsidRDefault="008947D6"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D9CD2A4" w14:textId="77777777" w:rsidR="00FC045E" w:rsidRPr="00996FAF" w:rsidRDefault="008947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D9CD2A5" w14:textId="77777777" w:rsidR="00FC045E" w:rsidRPr="00996FAF" w:rsidRDefault="008947D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D9CD2A6" w14:textId="77777777" w:rsidR="00FC045E" w:rsidRPr="00996FAF" w:rsidRDefault="008947D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D9CD2A7" w14:textId="77777777" w:rsidR="00FC045E" w:rsidRPr="00996FAF" w:rsidRDefault="008947D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D9CD2A8" w14:textId="1B4B7AC5" w:rsidR="00FC045E" w:rsidRPr="00996FAF" w:rsidRDefault="00D3501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362B5">
                  <w:rPr>
                    <w:rFonts w:ascii="Arial" w:hAnsi="Arial" w:cs="Arial"/>
                    <w:color w:val="auto"/>
                  </w:rPr>
                  <w:t>Compliant</w:t>
                </w:r>
              </w:sdtContent>
            </w:sdt>
          </w:p>
        </w:tc>
      </w:tr>
    </w:tbl>
    <w:p w14:paraId="5D9CD2AA" w14:textId="77777777" w:rsidR="00D87E7C" w:rsidRDefault="008947D6" w:rsidP="00D87E7C">
      <w:pPr>
        <w:pStyle w:val="Heading20"/>
      </w:pPr>
      <w:r w:rsidRPr="00996FAF">
        <w:t>Findings</w:t>
      </w:r>
    </w:p>
    <w:p w14:paraId="7AC94BC8" w14:textId="0EA96927" w:rsidR="00FA16C4" w:rsidRDefault="00FA16C4" w:rsidP="00FA16C4">
      <w:pPr>
        <w:rPr>
          <w:rFonts w:ascii="Arial" w:hAnsi="Arial" w:cs="Arial"/>
        </w:rPr>
      </w:pPr>
      <w:r w:rsidRPr="00FA16C4">
        <w:rPr>
          <w:rFonts w:ascii="Arial" w:hAnsi="Arial" w:cs="Arial"/>
        </w:rPr>
        <w:t xml:space="preserve">This Standard is assessed as compliant as I am satisfied all </w:t>
      </w:r>
      <w:r>
        <w:rPr>
          <w:rFonts w:ascii="Arial" w:hAnsi="Arial" w:cs="Arial"/>
        </w:rPr>
        <w:t xml:space="preserve">five </w:t>
      </w:r>
      <w:r w:rsidRPr="00FA16C4">
        <w:rPr>
          <w:rFonts w:ascii="Arial" w:hAnsi="Arial" w:cs="Arial"/>
        </w:rPr>
        <w:t>Requirements have been assessed as compliant.</w:t>
      </w:r>
    </w:p>
    <w:p w14:paraId="4F28D0AC" w14:textId="67CF5F3B" w:rsidR="00DD0AB9" w:rsidRDefault="00DD0AB9" w:rsidP="00FA16C4">
      <w:pPr>
        <w:rPr>
          <w:rFonts w:ascii="Arial" w:hAnsi="Arial" w:cs="Arial"/>
        </w:rPr>
      </w:pPr>
      <w:r w:rsidRPr="00DD0AB9">
        <w:rPr>
          <w:rFonts w:ascii="Arial" w:hAnsi="Arial" w:cs="Arial"/>
        </w:rPr>
        <w:t>Consumers and/or their representatives said they are engaged in support planning and service provision and confirmed they are invited to and attend consumer meetings. Management seeks input from consumers and/or their representatives through participation in consumer meetings, surveys and individual conversations. The service maintains a quality improvement plan to record and action improvement ideas</w:t>
      </w:r>
      <w:r w:rsidR="008947D6">
        <w:rPr>
          <w:rFonts w:ascii="Arial" w:hAnsi="Arial" w:cs="Arial"/>
        </w:rPr>
        <w:t>.</w:t>
      </w:r>
    </w:p>
    <w:p w14:paraId="19854B0E" w14:textId="3795B6E6" w:rsidR="008947D6" w:rsidRDefault="008947D6" w:rsidP="00FA16C4">
      <w:pPr>
        <w:rPr>
          <w:rFonts w:ascii="Arial" w:hAnsi="Arial" w:cs="Arial"/>
        </w:rPr>
      </w:pPr>
      <w:r w:rsidRPr="008947D6">
        <w:rPr>
          <w:rFonts w:ascii="Arial" w:hAnsi="Arial" w:cs="Arial"/>
        </w:rPr>
        <w:t xml:space="preserve">Consumers and their representatives expressed feeling safe at the service and living in an inclusive environment with the provision of quality care and services. The service has a suite of policies, procedures and work instructions that support and guide management and staff to </w:t>
      </w:r>
      <w:r w:rsidRPr="008947D6">
        <w:rPr>
          <w:rFonts w:ascii="Arial" w:hAnsi="Arial" w:cs="Arial"/>
        </w:rPr>
        <w:lastRenderedPageBreak/>
        <w:t>provide a safe and inclusive culture for consumers and stakeholders. Staff were able to describe how the service promotes a culture of safe, inclusive and quality care and services and their involvement in this delivery</w:t>
      </w:r>
      <w:r>
        <w:rPr>
          <w:rFonts w:ascii="Arial" w:hAnsi="Arial" w:cs="Arial"/>
        </w:rPr>
        <w:t>.</w:t>
      </w:r>
    </w:p>
    <w:p w14:paraId="5D9CD2AB" w14:textId="7F49F0BE" w:rsidR="00117022" w:rsidRDefault="008947D6" w:rsidP="0036130C">
      <w:pPr>
        <w:pStyle w:val="NormalArial"/>
      </w:pPr>
      <w:r w:rsidRPr="008947D6">
        <w:t>The service has governance systems in place and applications for considering the best outcomes for consumers. The Board monitors and reviews routine reporting and analysis of data related to consumer experience. The governance team has established processes in place to satisfy itself that systems for appropriate care are in accordance with the Aged Care Quality Standards</w:t>
      </w:r>
      <w:r>
        <w:t>.</w:t>
      </w:r>
    </w:p>
    <w:p w14:paraId="52A59BE3" w14:textId="6806246F" w:rsidR="008947D6" w:rsidRDefault="008947D6" w:rsidP="0036130C">
      <w:pPr>
        <w:pStyle w:val="NormalArial"/>
      </w:pPr>
      <w:r w:rsidRPr="008947D6">
        <w:t>The service has risk management systems and practices to effectively manage their high impact or high prevalence risks, manage incidents and support consumers to live the best life that they can</w:t>
      </w:r>
      <w:r>
        <w:t>.</w:t>
      </w:r>
    </w:p>
    <w:p w14:paraId="4EB093E9" w14:textId="33E18805" w:rsidR="008947D6" w:rsidRPr="00712752" w:rsidRDefault="008947D6" w:rsidP="0036130C">
      <w:pPr>
        <w:pStyle w:val="NormalArial"/>
      </w:pPr>
      <w:r w:rsidRPr="008947D6">
        <w:t>The service has a clinical governance framework is in place that provides an overarching monitoring system for clinical care. There are accessible policies and procedures in relation to antimicrobial stewardship, minimising the use of restraint and open disclosure</w:t>
      </w:r>
      <w:r>
        <w:t>.</w:t>
      </w:r>
    </w:p>
    <w:sectPr w:rsidR="008947D6"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CD2B8" w14:textId="77777777" w:rsidR="00497BE0" w:rsidRDefault="008947D6">
      <w:pPr>
        <w:spacing w:after="0"/>
      </w:pPr>
      <w:r>
        <w:separator/>
      </w:r>
    </w:p>
  </w:endnote>
  <w:endnote w:type="continuationSeparator" w:id="0">
    <w:p w14:paraId="5D9CD2BA" w14:textId="77777777" w:rsidR="00497BE0" w:rsidRDefault="008947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D2B1" w14:textId="77777777" w:rsidR="00DF37F2" w:rsidRPr="00DF37F2" w:rsidRDefault="008947D6" w:rsidP="00DF37F2">
    <w:pPr>
      <w:pStyle w:val="FooterArial9"/>
      <w:rPr>
        <w:rStyle w:val="FooterBold"/>
        <w:rFonts w:ascii="Arial" w:hAnsi="Arial"/>
        <w:b w:val="0"/>
      </w:rPr>
    </w:pPr>
    <w:r w:rsidRPr="00DF37F2">
      <w:rPr>
        <w:rStyle w:val="FooterBold"/>
        <w:rFonts w:ascii="Arial" w:hAnsi="Arial"/>
        <w:b w:val="0"/>
      </w:rPr>
      <w:t>Name of service: HammondCare - The Glens</w:t>
    </w:r>
    <w:r w:rsidRPr="00DF37F2">
      <w:rPr>
        <w:rStyle w:val="FooterBold"/>
        <w:rFonts w:ascii="Arial" w:hAnsi="Arial"/>
        <w:b w:val="0"/>
      </w:rPr>
      <w:tab/>
      <w:t xml:space="preserve">RPT-ACC-0122 v3.0 </w:t>
    </w:r>
  </w:p>
  <w:p w14:paraId="5D9CD2B2" w14:textId="77777777" w:rsidR="00DF37F2" w:rsidRPr="00DF37F2" w:rsidRDefault="008947D6" w:rsidP="00DF37F2">
    <w:pPr>
      <w:pStyle w:val="FooterArial9"/>
      <w:rPr>
        <w:rStyle w:val="FooterBold"/>
        <w:rFonts w:ascii="Arial" w:hAnsi="Arial"/>
        <w:b w:val="0"/>
      </w:rPr>
    </w:pPr>
    <w:r w:rsidRPr="00DF37F2">
      <w:rPr>
        <w:rStyle w:val="FooterBold"/>
        <w:rFonts w:ascii="Arial" w:hAnsi="Arial"/>
        <w:b w:val="0"/>
      </w:rPr>
      <w:t>Commission ID: 3433</w:t>
    </w:r>
    <w:r w:rsidRPr="00DF37F2">
      <w:rPr>
        <w:rStyle w:val="FooterBold"/>
        <w:rFonts w:ascii="Arial" w:hAnsi="Arial"/>
        <w:b w:val="0"/>
      </w:rPr>
      <w:tab/>
      <w:t xml:space="preserve">OFFICIAL: Sensitive </w:t>
    </w:r>
  </w:p>
  <w:p w14:paraId="5D9CD2B3" w14:textId="77777777" w:rsidR="00DF37F2" w:rsidRPr="00DF37F2" w:rsidRDefault="008947D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D2B5" w14:textId="77777777" w:rsidR="00E2364A" w:rsidRDefault="00D350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CD2AE" w14:textId="77777777" w:rsidR="00D3157C" w:rsidRDefault="008947D6" w:rsidP="00D71F88">
      <w:pPr>
        <w:spacing w:after="0"/>
      </w:pPr>
      <w:r>
        <w:separator/>
      </w:r>
    </w:p>
  </w:footnote>
  <w:footnote w:type="continuationSeparator" w:id="0">
    <w:p w14:paraId="5D9CD2AF" w14:textId="77777777" w:rsidR="00D3157C" w:rsidRDefault="008947D6" w:rsidP="00D71F88">
      <w:pPr>
        <w:spacing w:after="0"/>
      </w:pPr>
      <w:r>
        <w:continuationSeparator/>
      </w:r>
    </w:p>
  </w:footnote>
  <w:footnote w:id="1">
    <w:p w14:paraId="5D9CD2BA" w14:textId="330B78B6" w:rsidR="000078F8" w:rsidRDefault="008947D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3230A">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5D9CD2BB" w14:textId="77777777" w:rsidR="002B0884" w:rsidRDefault="00D350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D2B0" w14:textId="77777777" w:rsidR="00D71F88" w:rsidRDefault="008947D6">
    <w:pPr>
      <w:pStyle w:val="Header"/>
    </w:pPr>
    <w:r>
      <w:rPr>
        <w:noProof/>
        <w:color w:val="2B579A"/>
        <w:shd w:val="clear" w:color="auto" w:fill="E6E6E6"/>
        <w:lang w:val="en-US"/>
      </w:rPr>
      <w:drawing>
        <wp:anchor distT="0" distB="0" distL="114300" distR="114300" simplePos="0" relativeHeight="251659264" behindDoc="1" locked="0" layoutInCell="1" allowOverlap="1" wp14:anchorId="5D9CD2B6" wp14:editId="5D9CD2B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3467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CD2B4" w14:textId="77777777" w:rsidR="00FA0A5B" w:rsidRDefault="008947D6">
    <w:pPr>
      <w:pStyle w:val="Header"/>
    </w:pPr>
    <w:r>
      <w:rPr>
        <w:noProof/>
      </w:rPr>
      <w:drawing>
        <wp:anchor distT="0" distB="0" distL="114300" distR="114300" simplePos="0" relativeHeight="251658240" behindDoc="0" locked="0" layoutInCell="1" allowOverlap="1" wp14:anchorId="5D9CD2B8" wp14:editId="5D9CD2B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C4CDE60">
      <w:start w:val="1"/>
      <w:numFmt w:val="lowerRoman"/>
      <w:lvlText w:val="(%1)"/>
      <w:lvlJc w:val="left"/>
      <w:pPr>
        <w:ind w:left="1080" w:hanging="720"/>
      </w:pPr>
      <w:rPr>
        <w:rFonts w:hint="default"/>
      </w:rPr>
    </w:lvl>
    <w:lvl w:ilvl="1" w:tplc="89A29A1A" w:tentative="1">
      <w:start w:val="1"/>
      <w:numFmt w:val="lowerLetter"/>
      <w:lvlText w:val="%2."/>
      <w:lvlJc w:val="left"/>
      <w:pPr>
        <w:ind w:left="1440" w:hanging="360"/>
      </w:pPr>
    </w:lvl>
    <w:lvl w:ilvl="2" w:tplc="82124FA0" w:tentative="1">
      <w:start w:val="1"/>
      <w:numFmt w:val="lowerRoman"/>
      <w:lvlText w:val="%3."/>
      <w:lvlJc w:val="right"/>
      <w:pPr>
        <w:ind w:left="2160" w:hanging="180"/>
      </w:pPr>
    </w:lvl>
    <w:lvl w:ilvl="3" w:tplc="30627042" w:tentative="1">
      <w:start w:val="1"/>
      <w:numFmt w:val="decimal"/>
      <w:lvlText w:val="%4."/>
      <w:lvlJc w:val="left"/>
      <w:pPr>
        <w:ind w:left="2880" w:hanging="360"/>
      </w:pPr>
    </w:lvl>
    <w:lvl w:ilvl="4" w:tplc="ED6AB0F0" w:tentative="1">
      <w:start w:val="1"/>
      <w:numFmt w:val="lowerLetter"/>
      <w:lvlText w:val="%5."/>
      <w:lvlJc w:val="left"/>
      <w:pPr>
        <w:ind w:left="3600" w:hanging="360"/>
      </w:pPr>
    </w:lvl>
    <w:lvl w:ilvl="5" w:tplc="7918EC30" w:tentative="1">
      <w:start w:val="1"/>
      <w:numFmt w:val="lowerRoman"/>
      <w:lvlText w:val="%6."/>
      <w:lvlJc w:val="right"/>
      <w:pPr>
        <w:ind w:left="4320" w:hanging="180"/>
      </w:pPr>
    </w:lvl>
    <w:lvl w:ilvl="6" w:tplc="8606F4D2" w:tentative="1">
      <w:start w:val="1"/>
      <w:numFmt w:val="decimal"/>
      <w:lvlText w:val="%7."/>
      <w:lvlJc w:val="left"/>
      <w:pPr>
        <w:ind w:left="5040" w:hanging="360"/>
      </w:pPr>
    </w:lvl>
    <w:lvl w:ilvl="7" w:tplc="B2FC0EB2" w:tentative="1">
      <w:start w:val="1"/>
      <w:numFmt w:val="lowerLetter"/>
      <w:lvlText w:val="%8."/>
      <w:lvlJc w:val="left"/>
      <w:pPr>
        <w:ind w:left="5760" w:hanging="360"/>
      </w:pPr>
    </w:lvl>
    <w:lvl w:ilvl="8" w:tplc="28A80D7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252FD48">
      <w:start w:val="1"/>
      <w:numFmt w:val="lowerRoman"/>
      <w:lvlText w:val="(%1)"/>
      <w:lvlJc w:val="left"/>
      <w:pPr>
        <w:ind w:left="1080" w:hanging="720"/>
      </w:pPr>
      <w:rPr>
        <w:rFonts w:hint="default"/>
      </w:rPr>
    </w:lvl>
    <w:lvl w:ilvl="1" w:tplc="7942503E" w:tentative="1">
      <w:start w:val="1"/>
      <w:numFmt w:val="lowerLetter"/>
      <w:lvlText w:val="%2."/>
      <w:lvlJc w:val="left"/>
      <w:pPr>
        <w:ind w:left="1440" w:hanging="360"/>
      </w:pPr>
    </w:lvl>
    <w:lvl w:ilvl="2" w:tplc="DB84D22E" w:tentative="1">
      <w:start w:val="1"/>
      <w:numFmt w:val="lowerRoman"/>
      <w:lvlText w:val="%3."/>
      <w:lvlJc w:val="right"/>
      <w:pPr>
        <w:ind w:left="2160" w:hanging="180"/>
      </w:pPr>
    </w:lvl>
    <w:lvl w:ilvl="3" w:tplc="EE42E96C" w:tentative="1">
      <w:start w:val="1"/>
      <w:numFmt w:val="decimal"/>
      <w:lvlText w:val="%4."/>
      <w:lvlJc w:val="left"/>
      <w:pPr>
        <w:ind w:left="2880" w:hanging="360"/>
      </w:pPr>
    </w:lvl>
    <w:lvl w:ilvl="4" w:tplc="50B6D2F6" w:tentative="1">
      <w:start w:val="1"/>
      <w:numFmt w:val="lowerLetter"/>
      <w:lvlText w:val="%5."/>
      <w:lvlJc w:val="left"/>
      <w:pPr>
        <w:ind w:left="3600" w:hanging="360"/>
      </w:pPr>
    </w:lvl>
    <w:lvl w:ilvl="5" w:tplc="E42AD766" w:tentative="1">
      <w:start w:val="1"/>
      <w:numFmt w:val="lowerRoman"/>
      <w:lvlText w:val="%6."/>
      <w:lvlJc w:val="right"/>
      <w:pPr>
        <w:ind w:left="4320" w:hanging="180"/>
      </w:pPr>
    </w:lvl>
    <w:lvl w:ilvl="6" w:tplc="07A6D7B6" w:tentative="1">
      <w:start w:val="1"/>
      <w:numFmt w:val="decimal"/>
      <w:lvlText w:val="%7."/>
      <w:lvlJc w:val="left"/>
      <w:pPr>
        <w:ind w:left="5040" w:hanging="360"/>
      </w:pPr>
    </w:lvl>
    <w:lvl w:ilvl="7" w:tplc="229E7D72" w:tentative="1">
      <w:start w:val="1"/>
      <w:numFmt w:val="lowerLetter"/>
      <w:lvlText w:val="%8."/>
      <w:lvlJc w:val="left"/>
      <w:pPr>
        <w:ind w:left="5760" w:hanging="360"/>
      </w:pPr>
    </w:lvl>
    <w:lvl w:ilvl="8" w:tplc="E3AE48E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A28EE46">
      <w:start w:val="1"/>
      <w:numFmt w:val="lowerRoman"/>
      <w:lvlText w:val="(%1)"/>
      <w:lvlJc w:val="left"/>
      <w:pPr>
        <w:ind w:left="1080" w:hanging="720"/>
      </w:pPr>
      <w:rPr>
        <w:rFonts w:hint="default"/>
      </w:rPr>
    </w:lvl>
    <w:lvl w:ilvl="1" w:tplc="976EC4D4" w:tentative="1">
      <w:start w:val="1"/>
      <w:numFmt w:val="lowerLetter"/>
      <w:lvlText w:val="%2."/>
      <w:lvlJc w:val="left"/>
      <w:pPr>
        <w:ind w:left="1440" w:hanging="360"/>
      </w:pPr>
    </w:lvl>
    <w:lvl w:ilvl="2" w:tplc="7E52B352" w:tentative="1">
      <w:start w:val="1"/>
      <w:numFmt w:val="lowerRoman"/>
      <w:lvlText w:val="%3."/>
      <w:lvlJc w:val="right"/>
      <w:pPr>
        <w:ind w:left="2160" w:hanging="180"/>
      </w:pPr>
    </w:lvl>
    <w:lvl w:ilvl="3" w:tplc="F12E2AA4" w:tentative="1">
      <w:start w:val="1"/>
      <w:numFmt w:val="decimal"/>
      <w:lvlText w:val="%4."/>
      <w:lvlJc w:val="left"/>
      <w:pPr>
        <w:ind w:left="2880" w:hanging="360"/>
      </w:pPr>
    </w:lvl>
    <w:lvl w:ilvl="4" w:tplc="3BE630AA" w:tentative="1">
      <w:start w:val="1"/>
      <w:numFmt w:val="lowerLetter"/>
      <w:lvlText w:val="%5."/>
      <w:lvlJc w:val="left"/>
      <w:pPr>
        <w:ind w:left="3600" w:hanging="360"/>
      </w:pPr>
    </w:lvl>
    <w:lvl w:ilvl="5" w:tplc="71EA96B0" w:tentative="1">
      <w:start w:val="1"/>
      <w:numFmt w:val="lowerRoman"/>
      <w:lvlText w:val="%6."/>
      <w:lvlJc w:val="right"/>
      <w:pPr>
        <w:ind w:left="4320" w:hanging="180"/>
      </w:pPr>
    </w:lvl>
    <w:lvl w:ilvl="6" w:tplc="860E5C62" w:tentative="1">
      <w:start w:val="1"/>
      <w:numFmt w:val="decimal"/>
      <w:lvlText w:val="%7."/>
      <w:lvlJc w:val="left"/>
      <w:pPr>
        <w:ind w:left="5040" w:hanging="360"/>
      </w:pPr>
    </w:lvl>
    <w:lvl w:ilvl="7" w:tplc="7B90DC9E" w:tentative="1">
      <w:start w:val="1"/>
      <w:numFmt w:val="lowerLetter"/>
      <w:lvlText w:val="%8."/>
      <w:lvlJc w:val="left"/>
      <w:pPr>
        <w:ind w:left="5760" w:hanging="360"/>
      </w:pPr>
    </w:lvl>
    <w:lvl w:ilvl="8" w:tplc="427042B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EECFA26">
      <w:start w:val="1"/>
      <w:numFmt w:val="bullet"/>
      <w:lvlText w:val=""/>
      <w:lvlJc w:val="left"/>
      <w:pPr>
        <w:ind w:left="720" w:hanging="360"/>
      </w:pPr>
      <w:rPr>
        <w:rFonts w:ascii="Symbol" w:hAnsi="Symbol" w:hint="default"/>
        <w:color w:val="auto"/>
        <w:sz w:val="24"/>
        <w:szCs w:val="24"/>
      </w:rPr>
    </w:lvl>
    <w:lvl w:ilvl="1" w:tplc="171C0240" w:tentative="1">
      <w:start w:val="1"/>
      <w:numFmt w:val="bullet"/>
      <w:lvlText w:val="o"/>
      <w:lvlJc w:val="left"/>
      <w:pPr>
        <w:ind w:left="1440" w:hanging="360"/>
      </w:pPr>
      <w:rPr>
        <w:rFonts w:ascii="Courier New" w:hAnsi="Courier New" w:cs="Courier New" w:hint="default"/>
      </w:rPr>
    </w:lvl>
    <w:lvl w:ilvl="2" w:tplc="B3403DFE" w:tentative="1">
      <w:start w:val="1"/>
      <w:numFmt w:val="bullet"/>
      <w:lvlText w:val=""/>
      <w:lvlJc w:val="left"/>
      <w:pPr>
        <w:ind w:left="2160" w:hanging="360"/>
      </w:pPr>
      <w:rPr>
        <w:rFonts w:ascii="Wingdings" w:hAnsi="Wingdings" w:hint="default"/>
      </w:rPr>
    </w:lvl>
    <w:lvl w:ilvl="3" w:tplc="95401FFA" w:tentative="1">
      <w:start w:val="1"/>
      <w:numFmt w:val="bullet"/>
      <w:lvlText w:val=""/>
      <w:lvlJc w:val="left"/>
      <w:pPr>
        <w:ind w:left="2880" w:hanging="360"/>
      </w:pPr>
      <w:rPr>
        <w:rFonts w:ascii="Symbol" w:hAnsi="Symbol" w:hint="default"/>
      </w:rPr>
    </w:lvl>
    <w:lvl w:ilvl="4" w:tplc="45EE40A4" w:tentative="1">
      <w:start w:val="1"/>
      <w:numFmt w:val="bullet"/>
      <w:lvlText w:val="o"/>
      <w:lvlJc w:val="left"/>
      <w:pPr>
        <w:ind w:left="3600" w:hanging="360"/>
      </w:pPr>
      <w:rPr>
        <w:rFonts w:ascii="Courier New" w:hAnsi="Courier New" w:cs="Courier New" w:hint="default"/>
      </w:rPr>
    </w:lvl>
    <w:lvl w:ilvl="5" w:tplc="24A43294" w:tentative="1">
      <w:start w:val="1"/>
      <w:numFmt w:val="bullet"/>
      <w:lvlText w:val=""/>
      <w:lvlJc w:val="left"/>
      <w:pPr>
        <w:ind w:left="4320" w:hanging="360"/>
      </w:pPr>
      <w:rPr>
        <w:rFonts w:ascii="Wingdings" w:hAnsi="Wingdings" w:hint="default"/>
      </w:rPr>
    </w:lvl>
    <w:lvl w:ilvl="6" w:tplc="DDE2E708" w:tentative="1">
      <w:start w:val="1"/>
      <w:numFmt w:val="bullet"/>
      <w:lvlText w:val=""/>
      <w:lvlJc w:val="left"/>
      <w:pPr>
        <w:ind w:left="5040" w:hanging="360"/>
      </w:pPr>
      <w:rPr>
        <w:rFonts w:ascii="Symbol" w:hAnsi="Symbol" w:hint="default"/>
      </w:rPr>
    </w:lvl>
    <w:lvl w:ilvl="7" w:tplc="BCF81522" w:tentative="1">
      <w:start w:val="1"/>
      <w:numFmt w:val="bullet"/>
      <w:lvlText w:val="o"/>
      <w:lvlJc w:val="left"/>
      <w:pPr>
        <w:ind w:left="5760" w:hanging="360"/>
      </w:pPr>
      <w:rPr>
        <w:rFonts w:ascii="Courier New" w:hAnsi="Courier New" w:cs="Courier New" w:hint="default"/>
      </w:rPr>
    </w:lvl>
    <w:lvl w:ilvl="8" w:tplc="163A18B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D2E75D0">
      <w:start w:val="1"/>
      <w:numFmt w:val="lowerRoman"/>
      <w:lvlText w:val="(%1)"/>
      <w:lvlJc w:val="left"/>
      <w:pPr>
        <w:ind w:left="1080" w:hanging="720"/>
      </w:pPr>
      <w:rPr>
        <w:rFonts w:hint="default"/>
      </w:rPr>
    </w:lvl>
    <w:lvl w:ilvl="1" w:tplc="338CEA70" w:tentative="1">
      <w:start w:val="1"/>
      <w:numFmt w:val="lowerLetter"/>
      <w:lvlText w:val="%2."/>
      <w:lvlJc w:val="left"/>
      <w:pPr>
        <w:ind w:left="1440" w:hanging="360"/>
      </w:pPr>
    </w:lvl>
    <w:lvl w:ilvl="2" w:tplc="7D489BA0" w:tentative="1">
      <w:start w:val="1"/>
      <w:numFmt w:val="lowerRoman"/>
      <w:lvlText w:val="%3."/>
      <w:lvlJc w:val="right"/>
      <w:pPr>
        <w:ind w:left="2160" w:hanging="180"/>
      </w:pPr>
    </w:lvl>
    <w:lvl w:ilvl="3" w:tplc="C1F6ACBA" w:tentative="1">
      <w:start w:val="1"/>
      <w:numFmt w:val="decimal"/>
      <w:lvlText w:val="%4."/>
      <w:lvlJc w:val="left"/>
      <w:pPr>
        <w:ind w:left="2880" w:hanging="360"/>
      </w:pPr>
    </w:lvl>
    <w:lvl w:ilvl="4" w:tplc="DDA82E64" w:tentative="1">
      <w:start w:val="1"/>
      <w:numFmt w:val="lowerLetter"/>
      <w:lvlText w:val="%5."/>
      <w:lvlJc w:val="left"/>
      <w:pPr>
        <w:ind w:left="3600" w:hanging="360"/>
      </w:pPr>
    </w:lvl>
    <w:lvl w:ilvl="5" w:tplc="373A2120" w:tentative="1">
      <w:start w:val="1"/>
      <w:numFmt w:val="lowerRoman"/>
      <w:lvlText w:val="%6."/>
      <w:lvlJc w:val="right"/>
      <w:pPr>
        <w:ind w:left="4320" w:hanging="180"/>
      </w:pPr>
    </w:lvl>
    <w:lvl w:ilvl="6" w:tplc="3CB436D2" w:tentative="1">
      <w:start w:val="1"/>
      <w:numFmt w:val="decimal"/>
      <w:lvlText w:val="%7."/>
      <w:lvlJc w:val="left"/>
      <w:pPr>
        <w:ind w:left="5040" w:hanging="360"/>
      </w:pPr>
    </w:lvl>
    <w:lvl w:ilvl="7" w:tplc="82A8C7FC" w:tentative="1">
      <w:start w:val="1"/>
      <w:numFmt w:val="lowerLetter"/>
      <w:lvlText w:val="%8."/>
      <w:lvlJc w:val="left"/>
      <w:pPr>
        <w:ind w:left="5760" w:hanging="360"/>
      </w:pPr>
    </w:lvl>
    <w:lvl w:ilvl="8" w:tplc="AEEC2AB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CA699BC">
      <w:start w:val="1"/>
      <w:numFmt w:val="lowerRoman"/>
      <w:lvlText w:val="(%1)"/>
      <w:lvlJc w:val="left"/>
      <w:pPr>
        <w:ind w:left="1080" w:hanging="720"/>
      </w:pPr>
      <w:rPr>
        <w:rFonts w:hint="default"/>
      </w:rPr>
    </w:lvl>
    <w:lvl w:ilvl="1" w:tplc="51E89686" w:tentative="1">
      <w:start w:val="1"/>
      <w:numFmt w:val="lowerLetter"/>
      <w:lvlText w:val="%2."/>
      <w:lvlJc w:val="left"/>
      <w:pPr>
        <w:ind w:left="1440" w:hanging="360"/>
      </w:pPr>
    </w:lvl>
    <w:lvl w:ilvl="2" w:tplc="33EC4E62" w:tentative="1">
      <w:start w:val="1"/>
      <w:numFmt w:val="lowerRoman"/>
      <w:lvlText w:val="%3."/>
      <w:lvlJc w:val="right"/>
      <w:pPr>
        <w:ind w:left="2160" w:hanging="180"/>
      </w:pPr>
    </w:lvl>
    <w:lvl w:ilvl="3" w:tplc="5AA848DE" w:tentative="1">
      <w:start w:val="1"/>
      <w:numFmt w:val="decimal"/>
      <w:lvlText w:val="%4."/>
      <w:lvlJc w:val="left"/>
      <w:pPr>
        <w:ind w:left="2880" w:hanging="360"/>
      </w:pPr>
    </w:lvl>
    <w:lvl w:ilvl="4" w:tplc="F3B89FD0" w:tentative="1">
      <w:start w:val="1"/>
      <w:numFmt w:val="lowerLetter"/>
      <w:lvlText w:val="%5."/>
      <w:lvlJc w:val="left"/>
      <w:pPr>
        <w:ind w:left="3600" w:hanging="360"/>
      </w:pPr>
    </w:lvl>
    <w:lvl w:ilvl="5" w:tplc="6A8C0FF0" w:tentative="1">
      <w:start w:val="1"/>
      <w:numFmt w:val="lowerRoman"/>
      <w:lvlText w:val="%6."/>
      <w:lvlJc w:val="right"/>
      <w:pPr>
        <w:ind w:left="4320" w:hanging="180"/>
      </w:pPr>
    </w:lvl>
    <w:lvl w:ilvl="6" w:tplc="EC7A8394" w:tentative="1">
      <w:start w:val="1"/>
      <w:numFmt w:val="decimal"/>
      <w:lvlText w:val="%7."/>
      <w:lvlJc w:val="left"/>
      <w:pPr>
        <w:ind w:left="5040" w:hanging="360"/>
      </w:pPr>
    </w:lvl>
    <w:lvl w:ilvl="7" w:tplc="5F6C357C" w:tentative="1">
      <w:start w:val="1"/>
      <w:numFmt w:val="lowerLetter"/>
      <w:lvlText w:val="%8."/>
      <w:lvlJc w:val="left"/>
      <w:pPr>
        <w:ind w:left="5760" w:hanging="360"/>
      </w:pPr>
    </w:lvl>
    <w:lvl w:ilvl="8" w:tplc="39889A3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B7CFB46">
      <w:start w:val="1"/>
      <w:numFmt w:val="lowerRoman"/>
      <w:lvlText w:val="(%1)"/>
      <w:lvlJc w:val="left"/>
      <w:pPr>
        <w:ind w:left="1080" w:hanging="720"/>
      </w:pPr>
      <w:rPr>
        <w:rFonts w:hint="default"/>
      </w:rPr>
    </w:lvl>
    <w:lvl w:ilvl="1" w:tplc="35D0CD4C" w:tentative="1">
      <w:start w:val="1"/>
      <w:numFmt w:val="lowerLetter"/>
      <w:lvlText w:val="%2."/>
      <w:lvlJc w:val="left"/>
      <w:pPr>
        <w:ind w:left="1440" w:hanging="360"/>
      </w:pPr>
    </w:lvl>
    <w:lvl w:ilvl="2" w:tplc="89282EB6" w:tentative="1">
      <w:start w:val="1"/>
      <w:numFmt w:val="lowerRoman"/>
      <w:lvlText w:val="%3."/>
      <w:lvlJc w:val="right"/>
      <w:pPr>
        <w:ind w:left="2160" w:hanging="180"/>
      </w:pPr>
    </w:lvl>
    <w:lvl w:ilvl="3" w:tplc="6A20DF3E" w:tentative="1">
      <w:start w:val="1"/>
      <w:numFmt w:val="decimal"/>
      <w:lvlText w:val="%4."/>
      <w:lvlJc w:val="left"/>
      <w:pPr>
        <w:ind w:left="2880" w:hanging="360"/>
      </w:pPr>
    </w:lvl>
    <w:lvl w:ilvl="4" w:tplc="E030253E" w:tentative="1">
      <w:start w:val="1"/>
      <w:numFmt w:val="lowerLetter"/>
      <w:lvlText w:val="%5."/>
      <w:lvlJc w:val="left"/>
      <w:pPr>
        <w:ind w:left="3600" w:hanging="360"/>
      </w:pPr>
    </w:lvl>
    <w:lvl w:ilvl="5" w:tplc="1AE64D70" w:tentative="1">
      <w:start w:val="1"/>
      <w:numFmt w:val="lowerRoman"/>
      <w:lvlText w:val="%6."/>
      <w:lvlJc w:val="right"/>
      <w:pPr>
        <w:ind w:left="4320" w:hanging="180"/>
      </w:pPr>
    </w:lvl>
    <w:lvl w:ilvl="6" w:tplc="4FFCF352" w:tentative="1">
      <w:start w:val="1"/>
      <w:numFmt w:val="decimal"/>
      <w:lvlText w:val="%7."/>
      <w:lvlJc w:val="left"/>
      <w:pPr>
        <w:ind w:left="5040" w:hanging="360"/>
      </w:pPr>
    </w:lvl>
    <w:lvl w:ilvl="7" w:tplc="1484862C" w:tentative="1">
      <w:start w:val="1"/>
      <w:numFmt w:val="lowerLetter"/>
      <w:lvlText w:val="%8."/>
      <w:lvlJc w:val="left"/>
      <w:pPr>
        <w:ind w:left="5760" w:hanging="360"/>
      </w:pPr>
    </w:lvl>
    <w:lvl w:ilvl="8" w:tplc="CFCC837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CAE64CA">
      <w:start w:val="1"/>
      <w:numFmt w:val="lowerRoman"/>
      <w:lvlText w:val="(%1)"/>
      <w:lvlJc w:val="left"/>
      <w:pPr>
        <w:ind w:left="1080" w:hanging="720"/>
      </w:pPr>
      <w:rPr>
        <w:rFonts w:hint="default"/>
      </w:rPr>
    </w:lvl>
    <w:lvl w:ilvl="1" w:tplc="1A849BFE" w:tentative="1">
      <w:start w:val="1"/>
      <w:numFmt w:val="lowerLetter"/>
      <w:lvlText w:val="%2."/>
      <w:lvlJc w:val="left"/>
      <w:pPr>
        <w:ind w:left="1440" w:hanging="360"/>
      </w:pPr>
    </w:lvl>
    <w:lvl w:ilvl="2" w:tplc="EEC6B650" w:tentative="1">
      <w:start w:val="1"/>
      <w:numFmt w:val="lowerRoman"/>
      <w:lvlText w:val="%3."/>
      <w:lvlJc w:val="right"/>
      <w:pPr>
        <w:ind w:left="2160" w:hanging="180"/>
      </w:pPr>
    </w:lvl>
    <w:lvl w:ilvl="3" w:tplc="D1D80A40" w:tentative="1">
      <w:start w:val="1"/>
      <w:numFmt w:val="decimal"/>
      <w:lvlText w:val="%4."/>
      <w:lvlJc w:val="left"/>
      <w:pPr>
        <w:ind w:left="2880" w:hanging="360"/>
      </w:pPr>
    </w:lvl>
    <w:lvl w:ilvl="4" w:tplc="7C567E26" w:tentative="1">
      <w:start w:val="1"/>
      <w:numFmt w:val="lowerLetter"/>
      <w:lvlText w:val="%5."/>
      <w:lvlJc w:val="left"/>
      <w:pPr>
        <w:ind w:left="3600" w:hanging="360"/>
      </w:pPr>
    </w:lvl>
    <w:lvl w:ilvl="5" w:tplc="0EA2D9C4" w:tentative="1">
      <w:start w:val="1"/>
      <w:numFmt w:val="lowerRoman"/>
      <w:lvlText w:val="%6."/>
      <w:lvlJc w:val="right"/>
      <w:pPr>
        <w:ind w:left="4320" w:hanging="180"/>
      </w:pPr>
    </w:lvl>
    <w:lvl w:ilvl="6" w:tplc="DB363EA2" w:tentative="1">
      <w:start w:val="1"/>
      <w:numFmt w:val="decimal"/>
      <w:lvlText w:val="%7."/>
      <w:lvlJc w:val="left"/>
      <w:pPr>
        <w:ind w:left="5040" w:hanging="360"/>
      </w:pPr>
    </w:lvl>
    <w:lvl w:ilvl="7" w:tplc="5582E738" w:tentative="1">
      <w:start w:val="1"/>
      <w:numFmt w:val="lowerLetter"/>
      <w:lvlText w:val="%8."/>
      <w:lvlJc w:val="left"/>
      <w:pPr>
        <w:ind w:left="5760" w:hanging="360"/>
      </w:pPr>
    </w:lvl>
    <w:lvl w:ilvl="8" w:tplc="1430B41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6DABB46">
      <w:start w:val="1"/>
      <w:numFmt w:val="lowerRoman"/>
      <w:lvlText w:val="(%1)"/>
      <w:lvlJc w:val="left"/>
      <w:pPr>
        <w:ind w:left="1080" w:hanging="720"/>
      </w:pPr>
      <w:rPr>
        <w:rFonts w:hint="default"/>
      </w:rPr>
    </w:lvl>
    <w:lvl w:ilvl="1" w:tplc="DD1CF67A" w:tentative="1">
      <w:start w:val="1"/>
      <w:numFmt w:val="lowerLetter"/>
      <w:lvlText w:val="%2."/>
      <w:lvlJc w:val="left"/>
      <w:pPr>
        <w:ind w:left="1440" w:hanging="360"/>
      </w:pPr>
    </w:lvl>
    <w:lvl w:ilvl="2" w:tplc="6F92B1FA" w:tentative="1">
      <w:start w:val="1"/>
      <w:numFmt w:val="lowerRoman"/>
      <w:lvlText w:val="%3."/>
      <w:lvlJc w:val="right"/>
      <w:pPr>
        <w:ind w:left="2160" w:hanging="180"/>
      </w:pPr>
    </w:lvl>
    <w:lvl w:ilvl="3" w:tplc="3D126422" w:tentative="1">
      <w:start w:val="1"/>
      <w:numFmt w:val="decimal"/>
      <w:lvlText w:val="%4."/>
      <w:lvlJc w:val="left"/>
      <w:pPr>
        <w:ind w:left="2880" w:hanging="360"/>
      </w:pPr>
    </w:lvl>
    <w:lvl w:ilvl="4" w:tplc="EB827E66" w:tentative="1">
      <w:start w:val="1"/>
      <w:numFmt w:val="lowerLetter"/>
      <w:lvlText w:val="%5."/>
      <w:lvlJc w:val="left"/>
      <w:pPr>
        <w:ind w:left="3600" w:hanging="360"/>
      </w:pPr>
    </w:lvl>
    <w:lvl w:ilvl="5" w:tplc="A37AFDC8" w:tentative="1">
      <w:start w:val="1"/>
      <w:numFmt w:val="lowerRoman"/>
      <w:lvlText w:val="%6."/>
      <w:lvlJc w:val="right"/>
      <w:pPr>
        <w:ind w:left="4320" w:hanging="180"/>
      </w:pPr>
    </w:lvl>
    <w:lvl w:ilvl="6" w:tplc="8E2CA98A" w:tentative="1">
      <w:start w:val="1"/>
      <w:numFmt w:val="decimal"/>
      <w:lvlText w:val="%7."/>
      <w:lvlJc w:val="left"/>
      <w:pPr>
        <w:ind w:left="5040" w:hanging="360"/>
      </w:pPr>
    </w:lvl>
    <w:lvl w:ilvl="7" w:tplc="B3D8DE04" w:tentative="1">
      <w:start w:val="1"/>
      <w:numFmt w:val="lowerLetter"/>
      <w:lvlText w:val="%8."/>
      <w:lvlJc w:val="left"/>
      <w:pPr>
        <w:ind w:left="5760" w:hanging="360"/>
      </w:pPr>
    </w:lvl>
    <w:lvl w:ilvl="8" w:tplc="ED4C3F0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5747DC8">
      <w:start w:val="1"/>
      <w:numFmt w:val="lowerRoman"/>
      <w:lvlText w:val="(%1)"/>
      <w:lvlJc w:val="left"/>
      <w:pPr>
        <w:ind w:left="1080" w:hanging="720"/>
      </w:pPr>
      <w:rPr>
        <w:rFonts w:hint="default"/>
      </w:rPr>
    </w:lvl>
    <w:lvl w:ilvl="1" w:tplc="CE729DF2" w:tentative="1">
      <w:start w:val="1"/>
      <w:numFmt w:val="lowerLetter"/>
      <w:lvlText w:val="%2."/>
      <w:lvlJc w:val="left"/>
      <w:pPr>
        <w:ind w:left="1440" w:hanging="360"/>
      </w:pPr>
    </w:lvl>
    <w:lvl w:ilvl="2" w:tplc="E0B87B9A" w:tentative="1">
      <w:start w:val="1"/>
      <w:numFmt w:val="lowerRoman"/>
      <w:lvlText w:val="%3."/>
      <w:lvlJc w:val="right"/>
      <w:pPr>
        <w:ind w:left="2160" w:hanging="180"/>
      </w:pPr>
    </w:lvl>
    <w:lvl w:ilvl="3" w:tplc="5C0EE9A0" w:tentative="1">
      <w:start w:val="1"/>
      <w:numFmt w:val="decimal"/>
      <w:lvlText w:val="%4."/>
      <w:lvlJc w:val="left"/>
      <w:pPr>
        <w:ind w:left="2880" w:hanging="360"/>
      </w:pPr>
    </w:lvl>
    <w:lvl w:ilvl="4" w:tplc="5DBEA634" w:tentative="1">
      <w:start w:val="1"/>
      <w:numFmt w:val="lowerLetter"/>
      <w:lvlText w:val="%5."/>
      <w:lvlJc w:val="left"/>
      <w:pPr>
        <w:ind w:left="3600" w:hanging="360"/>
      </w:pPr>
    </w:lvl>
    <w:lvl w:ilvl="5" w:tplc="9E5811AE" w:tentative="1">
      <w:start w:val="1"/>
      <w:numFmt w:val="lowerRoman"/>
      <w:lvlText w:val="%6."/>
      <w:lvlJc w:val="right"/>
      <w:pPr>
        <w:ind w:left="4320" w:hanging="180"/>
      </w:pPr>
    </w:lvl>
    <w:lvl w:ilvl="6" w:tplc="AEE2BB1E" w:tentative="1">
      <w:start w:val="1"/>
      <w:numFmt w:val="decimal"/>
      <w:lvlText w:val="%7."/>
      <w:lvlJc w:val="left"/>
      <w:pPr>
        <w:ind w:left="5040" w:hanging="360"/>
      </w:pPr>
    </w:lvl>
    <w:lvl w:ilvl="7" w:tplc="1846A038" w:tentative="1">
      <w:start w:val="1"/>
      <w:numFmt w:val="lowerLetter"/>
      <w:lvlText w:val="%8."/>
      <w:lvlJc w:val="left"/>
      <w:pPr>
        <w:ind w:left="5760" w:hanging="360"/>
      </w:pPr>
    </w:lvl>
    <w:lvl w:ilvl="8" w:tplc="3272C62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240"/>
    <w:rsid w:val="0003230A"/>
    <w:rsid w:val="000D5BB8"/>
    <w:rsid w:val="001145D1"/>
    <w:rsid w:val="00497BE0"/>
    <w:rsid w:val="0057703A"/>
    <w:rsid w:val="00577C54"/>
    <w:rsid w:val="006362B5"/>
    <w:rsid w:val="006914A0"/>
    <w:rsid w:val="006A4E9F"/>
    <w:rsid w:val="006B038C"/>
    <w:rsid w:val="006E24E8"/>
    <w:rsid w:val="00887CC4"/>
    <w:rsid w:val="008947D6"/>
    <w:rsid w:val="00901D7F"/>
    <w:rsid w:val="009B2400"/>
    <w:rsid w:val="00A75325"/>
    <w:rsid w:val="00B6401F"/>
    <w:rsid w:val="00BB0C86"/>
    <w:rsid w:val="00BC5109"/>
    <w:rsid w:val="00BE662D"/>
    <w:rsid w:val="00CD140B"/>
    <w:rsid w:val="00CD7A76"/>
    <w:rsid w:val="00CF5C13"/>
    <w:rsid w:val="00D35010"/>
    <w:rsid w:val="00DD0AB9"/>
    <w:rsid w:val="00DE538D"/>
    <w:rsid w:val="00DF3FE3"/>
    <w:rsid w:val="00DF439B"/>
    <w:rsid w:val="00F76240"/>
    <w:rsid w:val="00FA16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CD170"/>
  <w15:docId w15:val="{4FB849C9-7EFD-4AAB-80E6-9E22CD184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FA16C4"/>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3433</RACS_x0020_ID>
    <Approved_x0020_Provider xmlns="a8338b6e-77a6-4851-82b6-98166143ffdd">HammondCare</Approved_x0020_Provider>
    <Management_x0020_Company_x0020_ID xmlns="a8338b6e-77a6-4851-82b6-98166143ffdd" xsi:nil="true"/>
    <Home xmlns="a8338b6e-77a6-4851-82b6-98166143ffdd">HammondCare - The Glens</Home>
    <Signed xmlns="a8338b6e-77a6-4851-82b6-98166143ffdd" xsi:nil="true"/>
    <Uploaded xmlns="a8338b6e-77a6-4851-82b6-98166143ffdd">False</Uploaded>
    <Management_x0020_Company xmlns="a8338b6e-77a6-4851-82b6-98166143ffdd" xsi:nil="true"/>
    <Doc_x0020_Date xmlns="a8338b6e-77a6-4851-82b6-98166143ffdd">2023-03-08T03:32:00+00:00</Doc_x0020_Date>
    <CSI_x0020_ID xmlns="a8338b6e-77a6-4851-82b6-98166143ffdd" xsi:nil="true"/>
    <Case_x0020_ID xmlns="a8338b6e-77a6-4851-82b6-98166143ffdd" xsi:nil="true"/>
    <Approved_x0020_Provider_x0020_ID xmlns="a8338b6e-77a6-4851-82b6-98166143ffdd">2EE6B244-75F4-DC11-AD41-005056922186</Approved_x0020_Provider_x0020_ID>
    <Location xmlns="a8338b6e-77a6-4851-82b6-98166143ffdd" xsi:nil="true"/>
    <Home_x0020_ID xmlns="a8338b6e-77a6-4851-82b6-98166143ffdd">0D403B86-7CF4-DC11-AD41-005056922186</Home_x0020_ID>
    <State xmlns="a8338b6e-77a6-4851-82b6-98166143ffdd">VIC</State>
    <Doc_x0020_Sent_Received_x0020_Date xmlns="a8338b6e-77a6-4851-82b6-98166143ffdd">2023-03-08T00:00:00+00:00</Doc_x0020_Sent_Received_x0020_Date>
    <Activity_x0020_ID xmlns="a8338b6e-77a6-4851-82b6-98166143ffdd">35D861EE-CB6C-EB11-9091-005056922186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79EEEF-7C9E-4890-BFE2-0AB182E215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dcmitype/"/>
    <ds:schemaRef ds:uri="http://schemas.openxmlformats.org/package/2006/metadata/core-properties"/>
    <ds:schemaRef ds:uri="a8338b6e-77a6-4851-82b6-98166143ffdd"/>
    <ds:schemaRef ds:uri="http://schemas.microsoft.com/office/2006/metadata/properties"/>
    <ds:schemaRef ds:uri="http://www.w3.org/XML/1998/namespace"/>
    <ds:schemaRef ds:uri="http://schemas.microsoft.com/office/2006/documentManagement/typ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3993</Words>
  <Characters>22766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2023-04-05T05:37:00Z</dcterms:created>
  <dcterms:modified xsi:type="dcterms:W3CDTF">2023-04-05T05:37:00Z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