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11D5" w14:textId="1C2B450F" w:rsidR="00D53D73" w:rsidRDefault="00D53D7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920193B" wp14:editId="1BB22467">
                <wp:simplePos x="0" y="0"/>
                <wp:positionH relativeFrom="column">
                  <wp:posOffset>-895350</wp:posOffset>
                </wp:positionH>
                <wp:positionV relativeFrom="paragraph">
                  <wp:posOffset>722630</wp:posOffset>
                </wp:positionV>
                <wp:extent cx="5686425" cy="1727200"/>
                <wp:effectExtent l="0" t="0" r="0" b="0"/>
                <wp:wrapSquare wrapText="bothSides"/>
                <wp:docPr id="915805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63C1D" w14:textId="77777777" w:rsidR="00D53D73" w:rsidRDefault="00D53D7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8CFB3A" w14:textId="77777777" w:rsidR="00D53D73" w:rsidRPr="001E694D" w:rsidRDefault="00D53D7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78EBFFB" w14:textId="77777777" w:rsidR="00D53D73" w:rsidRPr="001E694D" w:rsidRDefault="00D53D73" w:rsidP="009504D0">
                            <w:pPr>
                              <w:pStyle w:val="ContactNumber"/>
                              <w:spacing w:after="600"/>
                              <w:rPr>
                                <w:rFonts w:ascii="Open Sans" w:hAnsi="Open Sans" w:cs="Open Sans"/>
                              </w:rPr>
                            </w:pPr>
                            <w:r w:rsidRPr="001E694D">
                              <w:rPr>
                                <w:rFonts w:ascii="Open Sans" w:hAnsi="Open Sans" w:cs="Open Sans"/>
                              </w:rPr>
                              <w:t>Agedcarequality.gov.au</w:t>
                            </w:r>
                          </w:p>
                          <w:p w14:paraId="0A67C6D8" w14:textId="77777777" w:rsidR="00D53D73" w:rsidRDefault="00D53D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20193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6963C1D" w14:textId="77777777" w:rsidR="00D53D73" w:rsidRDefault="00D53D7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8CFB3A" w14:textId="77777777" w:rsidR="00D53D73" w:rsidRPr="001E694D" w:rsidRDefault="00D53D7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78EBFFB" w14:textId="77777777" w:rsidR="00D53D73" w:rsidRPr="001E694D" w:rsidRDefault="00D53D73" w:rsidP="009504D0">
                      <w:pPr>
                        <w:pStyle w:val="ContactNumber"/>
                        <w:spacing w:after="600"/>
                        <w:rPr>
                          <w:rFonts w:ascii="Open Sans" w:hAnsi="Open Sans" w:cs="Open Sans"/>
                        </w:rPr>
                      </w:pPr>
                      <w:r w:rsidRPr="001E694D">
                        <w:rPr>
                          <w:rFonts w:ascii="Open Sans" w:hAnsi="Open Sans" w:cs="Open Sans"/>
                        </w:rPr>
                        <w:t>Agedcarequality.gov.au</w:t>
                      </w:r>
                    </w:p>
                    <w:p w14:paraId="0A67C6D8" w14:textId="77777777" w:rsidR="00D53D73" w:rsidRDefault="00D53D73"/>
                  </w:txbxContent>
                </v:textbox>
                <w10:wrap type="square"/>
              </v:shape>
            </w:pict>
          </mc:Fallback>
        </mc:AlternateContent>
      </w:r>
      <w:r>
        <w:rPr>
          <w:noProof/>
        </w:rPr>
        <w:drawing>
          <wp:anchor distT="360045" distB="180340" distL="114300" distR="114300" simplePos="0" relativeHeight="251659264" behindDoc="1" locked="0" layoutInCell="1" allowOverlap="1" wp14:anchorId="5F74F64D" wp14:editId="2519CA3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89FE7BA" w14:textId="77777777" w:rsidR="00D53D73" w:rsidRPr="001E694D" w:rsidRDefault="00D53D73" w:rsidP="001E694D">
      <w:pPr>
        <w:tabs>
          <w:tab w:val="left" w:pos="4569"/>
        </w:tabs>
        <w:rPr>
          <w:rFonts w:ascii="Open Sans" w:hAnsi="Open Sans" w:cs="Open Sans"/>
          <w:color w:val="FFFFFF" w:themeColor="background1"/>
          <w:sz w:val="66"/>
          <w:szCs w:val="66"/>
        </w:rPr>
      </w:pPr>
    </w:p>
    <w:p w14:paraId="5989B21F" w14:textId="77777777" w:rsidR="00D53D73" w:rsidRDefault="00D53D73" w:rsidP="00372ED2">
      <w:pPr>
        <w:spacing w:after="0"/>
        <w:rPr>
          <w:rFonts w:ascii="Open Sans" w:hAnsi="Open Sans" w:cs="Open Sans"/>
          <w:b/>
          <w:bCs/>
          <w:color w:val="FFFFFF" w:themeColor="background1"/>
          <w:sz w:val="66"/>
          <w:szCs w:val="66"/>
        </w:rPr>
      </w:pPr>
    </w:p>
    <w:p w14:paraId="12832A27" w14:textId="77777777" w:rsidR="00D53D73" w:rsidRDefault="00D53D73" w:rsidP="00372ED2">
      <w:pPr>
        <w:spacing w:after="0"/>
        <w:rPr>
          <w:rFonts w:ascii="Open Sans" w:hAnsi="Open Sans" w:cs="Open Sans"/>
          <w:b/>
          <w:bCs/>
          <w:color w:val="FFFFFF" w:themeColor="background1"/>
          <w:sz w:val="66"/>
          <w:szCs w:val="66"/>
        </w:rPr>
      </w:pPr>
    </w:p>
    <w:p w14:paraId="4CF4DA4E" w14:textId="77777777" w:rsidR="00D53D73" w:rsidRPr="00412FC5" w:rsidRDefault="00D53D7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0"/>
        <w:gridCol w:w="6198"/>
      </w:tblGrid>
      <w:tr w:rsidR="006A179B" w14:paraId="7FFE1A16" w14:textId="77777777" w:rsidTr="006A179B">
        <w:tc>
          <w:tcPr>
            <w:cnfStyle w:val="001000000000" w:firstRow="0" w:lastRow="0" w:firstColumn="1" w:lastColumn="0" w:oddVBand="0" w:evenVBand="0" w:oddHBand="0" w:evenHBand="0" w:firstRowFirstColumn="0" w:firstRowLastColumn="0" w:lastRowFirstColumn="0" w:lastRowLastColumn="0"/>
            <w:tcW w:w="3227" w:type="dxa"/>
          </w:tcPr>
          <w:p w14:paraId="6867CEC1" w14:textId="77777777" w:rsidR="00D53D73" w:rsidRPr="001E694D" w:rsidRDefault="00D53D7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173BBF2" w14:textId="77777777" w:rsidR="00D53D73" w:rsidRPr="001E694D" w:rsidRDefault="00D53D7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HammondCare - Wahroonga</w:t>
            </w:r>
          </w:p>
        </w:tc>
      </w:tr>
      <w:tr w:rsidR="006A179B" w14:paraId="1886513A"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23BC2D7" w14:textId="77777777" w:rsidR="00D53D73" w:rsidRPr="001E694D" w:rsidRDefault="00D53D7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9AE8DE4" w14:textId="77777777" w:rsidR="00D53D73" w:rsidRPr="001E694D" w:rsidRDefault="00D53D7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1035</w:t>
            </w:r>
          </w:p>
        </w:tc>
      </w:tr>
      <w:tr w:rsidR="006A179B" w14:paraId="65B8CD03" w14:textId="77777777" w:rsidTr="006A179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E6D909" w14:textId="77777777" w:rsidR="00D53D73" w:rsidRPr="001E694D" w:rsidRDefault="00D53D7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A212C98" w14:textId="77777777" w:rsidR="00D53D73" w:rsidRPr="001E694D" w:rsidRDefault="00D53D7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3 -</w:t>
            </w:r>
            <w:r w:rsidRPr="001E694D">
              <w:rPr>
                <w:rFonts w:ascii="Open Sans" w:eastAsia="Times New Roman" w:hAnsi="Open Sans" w:cs="Open Sans"/>
                <w:lang w:eastAsia="en-AU"/>
              </w:rPr>
              <w:t xml:space="preserve"> 9 Woonona Avenue South, WAHROONGA, New South Wales, 2076</w:t>
            </w:r>
          </w:p>
        </w:tc>
      </w:tr>
      <w:tr w:rsidR="006A179B" w14:paraId="61E7F0B4"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9DC76D" w14:textId="77777777" w:rsidR="00D53D73" w:rsidRPr="001E694D" w:rsidRDefault="00D53D7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8F88A8C" w14:textId="77777777" w:rsidR="00D53D73" w:rsidRPr="001E694D" w:rsidRDefault="00D53D7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A179B" w14:paraId="2A20D4E0" w14:textId="77777777" w:rsidTr="006A179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0A0D0C" w14:textId="77777777" w:rsidR="00D53D73" w:rsidRPr="001E694D" w:rsidRDefault="00D53D7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EA34F2B" w14:textId="77777777" w:rsidR="00D53D73" w:rsidRPr="001E694D" w:rsidRDefault="00D53D7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March 2025 to 6 March 2025</w:t>
            </w:r>
          </w:p>
        </w:tc>
      </w:tr>
      <w:tr w:rsidR="006A179B" w14:paraId="0C6E835F"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8936E51" w14:textId="77777777" w:rsidR="00D53D73" w:rsidRPr="001E694D" w:rsidRDefault="00D53D7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03868375"/>
            <w:placeholder>
              <w:docPart w:val="DefaultPlaceholder_-1854013437"/>
            </w:placeholder>
            <w:date w:fullDate="2025-04-03T00:00:00Z">
              <w:dateFormat w:val="d MMMM yyyy"/>
              <w:lid w:val="en-AU"/>
              <w:storeMappedDataAs w:val="dateTime"/>
              <w:calendar w:val="gregorian"/>
            </w:date>
          </w:sdtPr>
          <w:sdtEndPr/>
          <w:sdtContent>
            <w:tc>
              <w:tcPr>
                <w:tcW w:w="7114" w:type="dxa"/>
                <w:shd w:val="clear" w:color="auto" w:fill="FFFFFF" w:themeFill="background1"/>
              </w:tcPr>
              <w:p w14:paraId="5AFBE434" w14:textId="40D66743" w:rsidR="00D53D73" w:rsidRPr="001E694D" w:rsidRDefault="000E41D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April 2025</w:t>
                </w:r>
              </w:p>
            </w:tc>
          </w:sdtContent>
        </w:sdt>
      </w:tr>
      <w:tr w:rsidR="006A179B" w14:paraId="632F92C3" w14:textId="77777777" w:rsidTr="006A179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6B29D3F" w14:textId="77777777" w:rsidR="00D53D73" w:rsidRPr="001E694D" w:rsidRDefault="00D53D7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D47232D" w14:textId="77777777" w:rsidR="00D53D73" w:rsidRPr="001E694D" w:rsidRDefault="00D53D7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749 HammondCare </w:t>
            </w:r>
          </w:p>
          <w:p w14:paraId="7D1D2C0B" w14:textId="77777777" w:rsidR="00D53D73" w:rsidRPr="001E694D" w:rsidRDefault="00D53D7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7975 HammondCare - Wahroonga</w:t>
            </w:r>
          </w:p>
        </w:tc>
      </w:tr>
    </w:tbl>
    <w:bookmarkEnd w:id="0"/>
    <w:p w14:paraId="331E2AEB" w14:textId="77777777" w:rsidR="00D53D73" w:rsidRPr="001E694D" w:rsidRDefault="00D53D7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7613850" w14:textId="77777777" w:rsidR="00D53D73" w:rsidRPr="003E162B" w:rsidRDefault="00D53D7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7BA1EB7" w14:textId="77777777" w:rsidR="00D53D73" w:rsidRPr="001E694D" w:rsidRDefault="00D53D7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HammondCare - Wahroonga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Tracey Coulton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A394187" w14:textId="77777777" w:rsidR="00D53D73" w:rsidRPr="001E694D" w:rsidRDefault="00D53D7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19392DD" w14:textId="77777777" w:rsidR="00D53D73" w:rsidRPr="001E694D" w:rsidRDefault="00D53D7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575F251" w14:textId="77777777" w:rsidR="00D53D73" w:rsidRPr="003E162B" w:rsidRDefault="00D53D7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8DDD297" w14:textId="77777777" w:rsidR="00D53D73" w:rsidRPr="001E694D" w:rsidRDefault="00D53D7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0E49112" w14:textId="028437FA" w:rsidR="00D53D73" w:rsidRPr="001E694D" w:rsidRDefault="00D53D73"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4C578A">
        <w:rPr>
          <w:rFonts w:ascii="Open Sans" w:hAnsi="Open Sans" w:cs="Open Sans"/>
          <w:color w:val="auto"/>
        </w:rPr>
        <w:t>informed by a site assessment, observations at the service, review of documents and interviews with staff, older people/representatives and others</w:t>
      </w:r>
    </w:p>
    <w:p w14:paraId="6E98DCC7" w14:textId="4614F377" w:rsidR="00D53D73" w:rsidRPr="001E694D" w:rsidRDefault="00D53D7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95AB341" w14:textId="77777777" w:rsidR="00D53D73" w:rsidRPr="003E162B" w:rsidRDefault="00D53D7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A179B" w14:paraId="1005776E" w14:textId="77777777" w:rsidTr="006A179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9BB349" w14:textId="77777777" w:rsidR="00D53D73" w:rsidRPr="001E694D" w:rsidRDefault="00D53D7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B39B5F0" w14:textId="77777777" w:rsidR="00D53D73" w:rsidRPr="001E694D" w:rsidRDefault="00FF108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3095643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1D5055C2" w14:textId="77777777" w:rsidTr="006A179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C37620" w14:textId="77777777" w:rsidR="00D53D73" w:rsidRPr="001E694D" w:rsidRDefault="00D53D7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1978830" w14:textId="77777777" w:rsidR="00D53D73" w:rsidRPr="001E694D" w:rsidRDefault="00FF108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0694757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b/>
                    <w:bCs/>
                  </w:rPr>
                  <w:t>Compliant</w:t>
                </w:r>
              </w:sdtContent>
            </w:sdt>
          </w:p>
        </w:tc>
      </w:tr>
      <w:tr w:rsidR="006A179B" w14:paraId="06E0841A" w14:textId="77777777" w:rsidTr="006A179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F6AF6C" w14:textId="77777777" w:rsidR="00D53D73" w:rsidRPr="001E694D" w:rsidRDefault="00D53D7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BB481B2" w14:textId="77777777" w:rsidR="00D53D73" w:rsidRPr="001E694D" w:rsidRDefault="00FF108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337638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b/>
                    <w:bCs/>
                  </w:rPr>
                  <w:t>Compliant</w:t>
                </w:r>
              </w:sdtContent>
            </w:sdt>
          </w:p>
        </w:tc>
      </w:tr>
      <w:tr w:rsidR="006A179B" w14:paraId="4CD81141" w14:textId="77777777" w:rsidTr="006A179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38856D" w14:textId="77777777" w:rsidR="00D53D73" w:rsidRPr="001E694D" w:rsidRDefault="00D53D7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9639858" w14:textId="77777777" w:rsidR="00D53D73" w:rsidRPr="001E694D" w:rsidRDefault="00FF108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075310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b/>
                    <w:bCs/>
                  </w:rPr>
                  <w:t>Compliant</w:t>
                </w:r>
              </w:sdtContent>
            </w:sdt>
          </w:p>
        </w:tc>
      </w:tr>
      <w:tr w:rsidR="006A179B" w14:paraId="62423940" w14:textId="77777777" w:rsidTr="006A179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1AC7AD" w14:textId="77777777" w:rsidR="00D53D73" w:rsidRPr="001E694D" w:rsidRDefault="00D53D7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66B0240" w14:textId="77777777" w:rsidR="00D53D73" w:rsidRPr="001E694D" w:rsidRDefault="00FF108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816884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b/>
                    <w:bCs/>
                  </w:rPr>
                  <w:t>Compliant</w:t>
                </w:r>
              </w:sdtContent>
            </w:sdt>
          </w:p>
        </w:tc>
      </w:tr>
      <w:tr w:rsidR="006A179B" w14:paraId="7A6E415E" w14:textId="77777777" w:rsidTr="006A179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9B2A96" w14:textId="77777777" w:rsidR="00D53D73" w:rsidRPr="001E694D" w:rsidRDefault="00D53D7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8BD8A44" w14:textId="77777777" w:rsidR="00D53D73" w:rsidRPr="001E694D" w:rsidRDefault="00FF108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5607495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b/>
                    <w:bCs/>
                  </w:rPr>
                  <w:t>Compliant</w:t>
                </w:r>
              </w:sdtContent>
            </w:sdt>
          </w:p>
        </w:tc>
      </w:tr>
      <w:tr w:rsidR="006A179B" w14:paraId="1C90CAC3" w14:textId="77777777" w:rsidTr="006A179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CEBE36" w14:textId="77777777" w:rsidR="00D53D73" w:rsidRPr="001E694D" w:rsidRDefault="00D53D7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064229E" w14:textId="77777777" w:rsidR="00D53D73" w:rsidRPr="001E694D" w:rsidRDefault="00FF108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195557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b/>
                    <w:bCs/>
                  </w:rPr>
                  <w:t>Compliant</w:t>
                </w:r>
              </w:sdtContent>
            </w:sdt>
          </w:p>
        </w:tc>
      </w:tr>
      <w:tr w:rsidR="006A179B" w14:paraId="3AFA3435" w14:textId="77777777" w:rsidTr="006A179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BF59A1" w14:textId="77777777" w:rsidR="00D53D73" w:rsidRPr="001E694D" w:rsidRDefault="00D53D7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CDE65F5" w14:textId="77777777" w:rsidR="00D53D73" w:rsidRPr="001E694D" w:rsidRDefault="00FF108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4927084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b/>
                    <w:bCs/>
                  </w:rPr>
                  <w:t>Compliant</w:t>
                </w:r>
              </w:sdtContent>
            </w:sdt>
          </w:p>
        </w:tc>
      </w:tr>
    </w:tbl>
    <w:p w14:paraId="2BB1A4AE" w14:textId="77777777" w:rsidR="00D53D73" w:rsidRPr="001E694D" w:rsidRDefault="00D53D7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9076F5E" w14:textId="77777777" w:rsidR="00D53D73" w:rsidRPr="003E162B" w:rsidRDefault="00D53D7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7C8DAE3" w14:textId="77777777" w:rsidR="00D53D73" w:rsidRPr="001E694D" w:rsidRDefault="00D53D7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16D5C9E" w14:textId="54D87177" w:rsidR="00D53D73" w:rsidRPr="001E694D" w:rsidRDefault="00D53D73" w:rsidP="0036130C">
      <w:pPr>
        <w:pStyle w:val="NormalArial"/>
        <w:rPr>
          <w:rFonts w:ascii="Open Sans" w:hAnsi="Open Sans" w:cs="Open Sans"/>
        </w:rPr>
      </w:pPr>
      <w:r w:rsidRPr="001E694D">
        <w:rPr>
          <w:rFonts w:ascii="Open Sans" w:hAnsi="Open Sans" w:cs="Open Sans"/>
        </w:rPr>
        <w:br w:type="page"/>
      </w:r>
    </w:p>
    <w:p w14:paraId="3B870D50" w14:textId="77777777" w:rsidR="00D53D73" w:rsidRPr="001E694D" w:rsidRDefault="00D53D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A179B" w14:paraId="40DBAA5B" w14:textId="77777777" w:rsidTr="006A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7168FD4" w14:textId="77777777" w:rsidR="00D53D73" w:rsidRPr="001E694D" w:rsidRDefault="00D53D7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79882B8" w14:textId="77777777" w:rsidR="00D53D73" w:rsidRPr="001E694D" w:rsidRDefault="00D53D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79B" w14:paraId="4DE105A6"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2332E9" w14:textId="77777777" w:rsidR="00D53D73" w:rsidRPr="001E694D" w:rsidRDefault="00D53D7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F64E3EB" w14:textId="77777777" w:rsidR="00D53D73" w:rsidRPr="001E694D" w:rsidRDefault="00D53D7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C888EF4" w14:textId="77777777" w:rsidR="00D53D73" w:rsidRPr="001E694D" w:rsidRDefault="00FF108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743870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5A713C93"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A2976E"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49846E8"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0E4F3FF" w14:textId="77777777" w:rsidR="00D53D73" w:rsidRPr="001E694D" w:rsidRDefault="00FF10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805960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764576BA"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2DC36C"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7AECEEB"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844C830" w14:textId="77777777" w:rsidR="00D53D73" w:rsidRPr="001E694D" w:rsidRDefault="00D53D7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1C0C9D4" w14:textId="77777777" w:rsidR="00D53D73" w:rsidRPr="001E694D" w:rsidRDefault="00D53D7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C0BB58A" w14:textId="77777777" w:rsidR="00D53D73" w:rsidRPr="001E694D" w:rsidRDefault="00D53D7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8403BB6" w14:textId="77777777" w:rsidR="00D53D73" w:rsidRPr="001E694D" w:rsidRDefault="00D53D7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33F8105"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409722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7FAF071C"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E8BC92"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89728BF"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A02FCF5" w14:textId="77777777" w:rsidR="00D53D73" w:rsidRPr="001E694D" w:rsidRDefault="00FF108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63908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17B4A9E8"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B0C1A4"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001B62D" w14:textId="77777777" w:rsidR="00D53D73" w:rsidRPr="001E694D" w:rsidRDefault="00D53D7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CB6B117"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346888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59C419CE"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E6E800"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D5EFCC1"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01326CB" w14:textId="77777777" w:rsidR="00D53D73" w:rsidRPr="001E694D" w:rsidRDefault="00FF10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462262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bl>
    <w:p w14:paraId="531EC86E" w14:textId="77777777" w:rsidR="00D53D73" w:rsidRPr="003E162B" w:rsidRDefault="00D53D73" w:rsidP="001A5684">
      <w:pPr>
        <w:pStyle w:val="Heading20"/>
        <w:rPr>
          <w:rFonts w:ascii="Open Sans" w:hAnsi="Open Sans" w:cs="Open Sans"/>
          <w:color w:val="781E77"/>
        </w:rPr>
      </w:pPr>
      <w:r w:rsidRPr="003E162B">
        <w:rPr>
          <w:rFonts w:ascii="Open Sans" w:hAnsi="Open Sans" w:cs="Open Sans"/>
          <w:color w:val="781E77"/>
        </w:rPr>
        <w:t>Findings</w:t>
      </w:r>
    </w:p>
    <w:p w14:paraId="448BA3DA" w14:textId="23E84733" w:rsidR="00F57148" w:rsidRPr="00F57148" w:rsidRDefault="00F57148" w:rsidP="00F57148">
      <w:pPr>
        <w:pStyle w:val="NormalArial"/>
        <w:rPr>
          <w:rFonts w:ascii="Open Sans" w:hAnsi="Open Sans" w:cs="Open Sans"/>
        </w:rPr>
      </w:pPr>
      <w:bookmarkStart w:id="1" w:name="_Hlk176098172"/>
      <w:r w:rsidRPr="00F57148">
        <w:rPr>
          <w:rFonts w:ascii="Open Sans" w:hAnsi="Open Sans" w:cs="Open Sans"/>
        </w:rPr>
        <w:t xml:space="preserve">The Site Audit </w:t>
      </w:r>
      <w:r w:rsidR="00AB085A">
        <w:rPr>
          <w:rFonts w:ascii="Open Sans" w:hAnsi="Open Sans" w:cs="Open Sans"/>
        </w:rPr>
        <w:t>r</w:t>
      </w:r>
      <w:r w:rsidRPr="00F57148">
        <w:rPr>
          <w:rFonts w:ascii="Open Sans" w:hAnsi="Open Sans" w:cs="Open Sans"/>
        </w:rPr>
        <w:t xml:space="preserve">eport included evidence (summarised below) the service is compliant with this Quality Standard and associated requirements. </w:t>
      </w:r>
    </w:p>
    <w:bookmarkEnd w:id="1"/>
    <w:p w14:paraId="3C19B657" w14:textId="406B9902" w:rsidR="00F57148" w:rsidRPr="00F57148" w:rsidRDefault="00F57148" w:rsidP="00F57148">
      <w:pPr>
        <w:pStyle w:val="NormalArial"/>
        <w:rPr>
          <w:rFonts w:ascii="Open Sans" w:hAnsi="Open Sans" w:cs="Open Sans"/>
        </w:rPr>
      </w:pPr>
      <w:r w:rsidRPr="00F57148">
        <w:rPr>
          <w:rFonts w:ascii="Open Sans" w:hAnsi="Open Sans" w:cs="Open Sans"/>
        </w:rPr>
        <w:t xml:space="preserve">Consumers and representatives said consumers are treated with dignity and respect and feel accepted and valued. Staff were able to demonstrate an understanding of consumers’ backgrounds and their individual </w:t>
      </w:r>
      <w:r w:rsidR="008F543D" w:rsidRPr="00F57148">
        <w:rPr>
          <w:rFonts w:ascii="Open Sans" w:hAnsi="Open Sans" w:cs="Open Sans"/>
        </w:rPr>
        <w:t>preferences</w:t>
      </w:r>
      <w:r w:rsidR="00DF08E3">
        <w:rPr>
          <w:rFonts w:ascii="Open Sans" w:hAnsi="Open Sans" w:cs="Open Sans"/>
        </w:rPr>
        <w:t>;</w:t>
      </w:r>
      <w:r w:rsidR="008F543D">
        <w:rPr>
          <w:rFonts w:ascii="Open Sans" w:hAnsi="Open Sans" w:cs="Open Sans"/>
        </w:rPr>
        <w:t xml:space="preserve"> and</w:t>
      </w:r>
      <w:r w:rsidRPr="00F57148">
        <w:rPr>
          <w:rFonts w:ascii="Open Sans" w:hAnsi="Open Sans" w:cs="Open Sans"/>
        </w:rPr>
        <w:t xml:space="preserve"> were observed by the </w:t>
      </w:r>
      <w:r w:rsidR="005F7D5E">
        <w:rPr>
          <w:rFonts w:ascii="Open Sans" w:hAnsi="Open Sans" w:cs="Open Sans"/>
        </w:rPr>
        <w:t>a</w:t>
      </w:r>
      <w:r w:rsidRPr="00F57148">
        <w:rPr>
          <w:rFonts w:ascii="Open Sans" w:hAnsi="Open Sans" w:cs="Open Sans"/>
        </w:rPr>
        <w:t xml:space="preserve">ssessment </w:t>
      </w:r>
      <w:r w:rsidR="005F7D5E">
        <w:rPr>
          <w:rFonts w:ascii="Open Sans" w:hAnsi="Open Sans" w:cs="Open Sans"/>
        </w:rPr>
        <w:t>t</w:t>
      </w:r>
      <w:r w:rsidRPr="00F57148">
        <w:rPr>
          <w:rFonts w:ascii="Open Sans" w:hAnsi="Open Sans" w:cs="Open Sans"/>
        </w:rPr>
        <w:t xml:space="preserve">eam treating consumers in a caring and </w:t>
      </w:r>
      <w:r w:rsidRPr="00F57148">
        <w:rPr>
          <w:rFonts w:ascii="Open Sans" w:hAnsi="Open Sans" w:cs="Open Sans"/>
        </w:rPr>
        <w:lastRenderedPageBreak/>
        <w:t>respectful manner. Consumers’ care documentation included what is important to each consumer</w:t>
      </w:r>
      <w:r w:rsidR="004631E4">
        <w:rPr>
          <w:rFonts w:ascii="Open Sans" w:hAnsi="Open Sans" w:cs="Open Sans"/>
        </w:rPr>
        <w:t>,</w:t>
      </w:r>
      <w:r w:rsidRPr="00F57148">
        <w:rPr>
          <w:rFonts w:ascii="Open Sans" w:hAnsi="Open Sans" w:cs="Open Sans"/>
        </w:rPr>
        <w:t xml:space="preserve"> such as </w:t>
      </w:r>
      <w:r w:rsidR="00974B52">
        <w:rPr>
          <w:rFonts w:ascii="Open Sans" w:hAnsi="Open Sans" w:cs="Open Sans"/>
        </w:rPr>
        <w:t>cultural practices</w:t>
      </w:r>
      <w:r w:rsidRPr="00F57148">
        <w:rPr>
          <w:rFonts w:ascii="Open Sans" w:hAnsi="Open Sans" w:cs="Open Sans"/>
        </w:rPr>
        <w:t xml:space="preserve"> and life history.</w:t>
      </w:r>
    </w:p>
    <w:p w14:paraId="417500C5" w14:textId="4D221A4F" w:rsidR="00F57148" w:rsidRPr="00F57148" w:rsidRDefault="00F57148" w:rsidP="00F57148">
      <w:pPr>
        <w:pStyle w:val="NormalArial"/>
        <w:rPr>
          <w:rFonts w:ascii="Open Sans" w:hAnsi="Open Sans" w:cs="Open Sans"/>
        </w:rPr>
      </w:pPr>
      <w:r w:rsidRPr="00F57148">
        <w:rPr>
          <w:rFonts w:ascii="Open Sans" w:hAnsi="Open Sans" w:cs="Open Sans"/>
        </w:rPr>
        <w:t xml:space="preserve">Consumers and representatives said the service understands and respects consumers’ preferences, their cultural backgrounds, and beliefs. Staff could identify consumers’ cultural </w:t>
      </w:r>
      <w:r w:rsidR="00E727F8">
        <w:rPr>
          <w:rFonts w:ascii="Open Sans" w:hAnsi="Open Sans" w:cs="Open Sans"/>
        </w:rPr>
        <w:t xml:space="preserve">and </w:t>
      </w:r>
      <w:r w:rsidR="00883A1F">
        <w:rPr>
          <w:rFonts w:ascii="Open Sans" w:hAnsi="Open Sans" w:cs="Open Sans"/>
        </w:rPr>
        <w:t>faith</w:t>
      </w:r>
      <w:r w:rsidRPr="00F57148">
        <w:rPr>
          <w:rFonts w:ascii="Open Sans" w:hAnsi="Open Sans" w:cs="Open Sans"/>
        </w:rPr>
        <w:t xml:space="preserve"> </w:t>
      </w:r>
      <w:r w:rsidR="00FF5309">
        <w:rPr>
          <w:rFonts w:ascii="Open Sans" w:hAnsi="Open Sans" w:cs="Open Sans"/>
        </w:rPr>
        <w:t>practices</w:t>
      </w:r>
      <w:r w:rsidR="00C80145">
        <w:rPr>
          <w:rFonts w:ascii="Open Sans" w:hAnsi="Open Sans" w:cs="Open Sans"/>
        </w:rPr>
        <w:t>,</w:t>
      </w:r>
      <w:r w:rsidR="00FF5309">
        <w:rPr>
          <w:rFonts w:ascii="Open Sans" w:hAnsi="Open Sans" w:cs="Open Sans"/>
        </w:rPr>
        <w:t xml:space="preserve"> </w:t>
      </w:r>
      <w:r w:rsidRPr="00F57148">
        <w:rPr>
          <w:rFonts w:ascii="Open Sans" w:hAnsi="Open Sans" w:cs="Open Sans"/>
        </w:rPr>
        <w:t xml:space="preserve">and how to provide care and services in a culturally safe manner. </w:t>
      </w:r>
    </w:p>
    <w:p w14:paraId="40AB6540" w14:textId="0CA72A84" w:rsidR="00F57148" w:rsidRPr="00F57148" w:rsidRDefault="00F57148" w:rsidP="00F57148">
      <w:pPr>
        <w:pStyle w:val="NormalArial"/>
        <w:rPr>
          <w:rFonts w:ascii="Open Sans" w:hAnsi="Open Sans" w:cs="Open Sans"/>
        </w:rPr>
      </w:pPr>
      <w:r w:rsidRPr="00F57148">
        <w:rPr>
          <w:rFonts w:ascii="Open Sans" w:hAnsi="Open Sans" w:cs="Open Sans"/>
        </w:rPr>
        <w:t xml:space="preserve">Consumers described how they can make decisions about the way their services are delivered and who should be involved in decisions regarding their care. Staff described how they support consumers to </w:t>
      </w:r>
      <w:r w:rsidR="00B77717">
        <w:rPr>
          <w:rFonts w:ascii="Open Sans" w:hAnsi="Open Sans" w:cs="Open Sans"/>
        </w:rPr>
        <w:t xml:space="preserve">spend time with family </w:t>
      </w:r>
      <w:r w:rsidR="004F1498">
        <w:rPr>
          <w:rFonts w:ascii="Open Sans" w:hAnsi="Open Sans" w:cs="Open Sans"/>
        </w:rPr>
        <w:t xml:space="preserve">and </w:t>
      </w:r>
      <w:r w:rsidR="0048034A">
        <w:rPr>
          <w:rFonts w:ascii="Open Sans" w:hAnsi="Open Sans" w:cs="Open Sans"/>
        </w:rPr>
        <w:t xml:space="preserve">married couples are supported to spend </w:t>
      </w:r>
      <w:r w:rsidR="00D37100">
        <w:rPr>
          <w:rFonts w:ascii="Open Sans" w:hAnsi="Open Sans" w:cs="Open Sans"/>
        </w:rPr>
        <w:t>quiet</w:t>
      </w:r>
      <w:r w:rsidR="0048034A">
        <w:rPr>
          <w:rFonts w:ascii="Open Sans" w:hAnsi="Open Sans" w:cs="Open Sans"/>
        </w:rPr>
        <w:t xml:space="preserve"> time together as they choose.</w:t>
      </w:r>
      <w:r w:rsidRPr="00F57148">
        <w:rPr>
          <w:rFonts w:ascii="Open Sans" w:hAnsi="Open Sans" w:cs="Open Sans"/>
        </w:rPr>
        <w:t xml:space="preserve"> </w:t>
      </w:r>
    </w:p>
    <w:p w14:paraId="0A58205F" w14:textId="1950E550" w:rsidR="00F57148" w:rsidRPr="00F57148" w:rsidRDefault="00F57148" w:rsidP="00F57148">
      <w:pPr>
        <w:pStyle w:val="NormalArial"/>
        <w:rPr>
          <w:rFonts w:ascii="Open Sans" w:hAnsi="Open Sans" w:cs="Open Sans"/>
        </w:rPr>
      </w:pPr>
      <w:r w:rsidRPr="00F57148">
        <w:rPr>
          <w:rFonts w:ascii="Open Sans" w:hAnsi="Open Sans" w:cs="Open Sans"/>
        </w:rPr>
        <w:t xml:space="preserve">The service demonstrated consumers are supported to take risk to live the life they choose. Consumers </w:t>
      </w:r>
      <w:r w:rsidR="00D23CD2">
        <w:rPr>
          <w:rFonts w:ascii="Open Sans" w:hAnsi="Open Sans" w:cs="Open Sans"/>
        </w:rPr>
        <w:t>confirmed</w:t>
      </w:r>
      <w:r w:rsidRPr="00F57148">
        <w:rPr>
          <w:rFonts w:ascii="Open Sans" w:hAnsi="Open Sans" w:cs="Open Sans"/>
        </w:rPr>
        <w:t xml:space="preserve"> the service had supported them by explaining the risks associated with their chosen activity such as</w:t>
      </w:r>
      <w:r w:rsidR="0093570F">
        <w:rPr>
          <w:rFonts w:ascii="Open Sans" w:hAnsi="Open Sans" w:cs="Open Sans"/>
        </w:rPr>
        <w:t xml:space="preserve"> self-administering medication, </w:t>
      </w:r>
      <w:r w:rsidR="00167D59">
        <w:rPr>
          <w:rFonts w:ascii="Open Sans" w:hAnsi="Open Sans" w:cs="Open Sans"/>
        </w:rPr>
        <w:t xml:space="preserve">drinking alcohol and making hot </w:t>
      </w:r>
      <w:r w:rsidR="00F96BF5">
        <w:rPr>
          <w:rFonts w:ascii="Open Sans" w:hAnsi="Open Sans" w:cs="Open Sans"/>
        </w:rPr>
        <w:t>beverages</w:t>
      </w:r>
      <w:r w:rsidRPr="00F57148">
        <w:rPr>
          <w:rFonts w:ascii="Open Sans" w:hAnsi="Open Sans" w:cs="Open Sans"/>
        </w:rPr>
        <w:t xml:space="preserve">. Staff described the service’s systems to identify </w:t>
      </w:r>
      <w:r w:rsidR="00813D43" w:rsidRPr="00F57148">
        <w:rPr>
          <w:rFonts w:ascii="Open Sans" w:hAnsi="Open Sans" w:cs="Open Sans"/>
        </w:rPr>
        <w:t xml:space="preserve">risk </w:t>
      </w:r>
      <w:r w:rsidR="00D9435A">
        <w:rPr>
          <w:rFonts w:ascii="Open Sans" w:hAnsi="Open Sans" w:cs="Open Sans"/>
        </w:rPr>
        <w:t xml:space="preserve">to consumers </w:t>
      </w:r>
      <w:r w:rsidR="00813D43" w:rsidRPr="00F57148">
        <w:rPr>
          <w:rFonts w:ascii="Open Sans" w:hAnsi="Open Sans" w:cs="Open Sans"/>
        </w:rPr>
        <w:t>and</w:t>
      </w:r>
      <w:r w:rsidRPr="00F57148">
        <w:rPr>
          <w:rFonts w:ascii="Open Sans" w:hAnsi="Open Sans" w:cs="Open Sans"/>
        </w:rPr>
        <w:t xml:space="preserve"> </w:t>
      </w:r>
      <w:r w:rsidR="00AA598B">
        <w:rPr>
          <w:rFonts w:ascii="Open Sans" w:hAnsi="Open Sans" w:cs="Open Sans"/>
        </w:rPr>
        <w:t xml:space="preserve">discuss risks with </w:t>
      </w:r>
      <w:r w:rsidRPr="00F57148">
        <w:rPr>
          <w:rFonts w:ascii="Open Sans" w:hAnsi="Open Sans" w:cs="Open Sans"/>
        </w:rPr>
        <w:t>consumers</w:t>
      </w:r>
      <w:r w:rsidR="00BD08CC">
        <w:rPr>
          <w:rFonts w:ascii="Open Sans" w:hAnsi="Open Sans" w:cs="Open Sans"/>
        </w:rPr>
        <w:t xml:space="preserve"> and their representatives</w:t>
      </w:r>
      <w:r w:rsidRPr="00F57148">
        <w:rPr>
          <w:rFonts w:ascii="Open Sans" w:hAnsi="Open Sans" w:cs="Open Sans"/>
        </w:rPr>
        <w:t xml:space="preserve">. Care documentation evidenced </w:t>
      </w:r>
      <w:r w:rsidR="0085241A">
        <w:rPr>
          <w:rFonts w:ascii="Open Sans" w:hAnsi="Open Sans" w:cs="Open Sans"/>
        </w:rPr>
        <w:t xml:space="preserve">assessment of risks and strategies to </w:t>
      </w:r>
      <w:r w:rsidR="00276A04">
        <w:rPr>
          <w:rFonts w:ascii="Open Sans" w:hAnsi="Open Sans" w:cs="Open Sans"/>
        </w:rPr>
        <w:t>m</w:t>
      </w:r>
      <w:r w:rsidR="00911241">
        <w:rPr>
          <w:rFonts w:ascii="Open Sans" w:hAnsi="Open Sans" w:cs="Open Sans"/>
        </w:rPr>
        <w:t>itigate</w:t>
      </w:r>
      <w:r w:rsidR="00276A04">
        <w:rPr>
          <w:rFonts w:ascii="Open Sans" w:hAnsi="Open Sans" w:cs="Open Sans"/>
        </w:rPr>
        <w:t xml:space="preserve"> risk </w:t>
      </w:r>
      <w:r w:rsidRPr="00F57148">
        <w:rPr>
          <w:rFonts w:ascii="Open Sans" w:hAnsi="Open Sans" w:cs="Open Sans"/>
        </w:rPr>
        <w:t>completed in partnership with consumers.</w:t>
      </w:r>
      <w:r w:rsidR="0026488E" w:rsidRPr="0026488E">
        <w:rPr>
          <w:rFonts w:ascii="Open Sans" w:hAnsi="Open Sans" w:cs="Open Sans"/>
        </w:rPr>
        <w:t xml:space="preserve"> The service has a dignity of risk policy to guide staff practice.</w:t>
      </w:r>
    </w:p>
    <w:p w14:paraId="71DE8100" w14:textId="2A71C3A9" w:rsidR="00F57148" w:rsidRPr="00F57148" w:rsidRDefault="00F57148" w:rsidP="00F57148">
      <w:pPr>
        <w:pStyle w:val="NormalArial"/>
        <w:rPr>
          <w:rFonts w:ascii="Open Sans" w:hAnsi="Open Sans" w:cs="Open Sans"/>
        </w:rPr>
      </w:pPr>
      <w:r w:rsidRPr="00F57148">
        <w:rPr>
          <w:rFonts w:ascii="Open Sans" w:hAnsi="Open Sans" w:cs="Open Sans"/>
        </w:rPr>
        <w:t>Consumers and representatives said the service is providing information</w:t>
      </w:r>
      <w:r w:rsidR="00C06196">
        <w:rPr>
          <w:rFonts w:ascii="Open Sans" w:hAnsi="Open Sans" w:cs="Open Sans"/>
        </w:rPr>
        <w:t xml:space="preserve"> </w:t>
      </w:r>
      <w:r w:rsidRPr="00F57148">
        <w:rPr>
          <w:rFonts w:ascii="Open Sans" w:hAnsi="Open Sans" w:cs="Open Sans"/>
        </w:rPr>
        <w:t xml:space="preserve">to assist them with </w:t>
      </w:r>
      <w:r w:rsidR="00C06196">
        <w:rPr>
          <w:rFonts w:ascii="Open Sans" w:hAnsi="Open Sans" w:cs="Open Sans"/>
        </w:rPr>
        <w:t xml:space="preserve">choice of </w:t>
      </w:r>
      <w:r w:rsidR="0026488E">
        <w:rPr>
          <w:rFonts w:ascii="Open Sans" w:hAnsi="Open Sans" w:cs="Open Sans"/>
        </w:rPr>
        <w:t xml:space="preserve">provided </w:t>
      </w:r>
      <w:r w:rsidR="00C06196">
        <w:rPr>
          <w:rFonts w:ascii="Open Sans" w:hAnsi="Open Sans" w:cs="Open Sans"/>
        </w:rPr>
        <w:t>service and care</w:t>
      </w:r>
      <w:r w:rsidR="00290531">
        <w:rPr>
          <w:rFonts w:ascii="Open Sans" w:hAnsi="Open Sans" w:cs="Open Sans"/>
        </w:rPr>
        <w:t xml:space="preserve"> for consumers</w:t>
      </w:r>
      <w:r w:rsidRPr="00F57148">
        <w:rPr>
          <w:rFonts w:ascii="Open Sans" w:hAnsi="Open Sans" w:cs="Open Sans"/>
        </w:rPr>
        <w:t>. The service demonstrated</w:t>
      </w:r>
      <w:r w:rsidR="00AD2D6C">
        <w:rPr>
          <w:rFonts w:ascii="Open Sans" w:hAnsi="Open Sans" w:cs="Open Sans"/>
        </w:rPr>
        <w:t>,</w:t>
      </w:r>
      <w:r w:rsidRPr="00F57148">
        <w:rPr>
          <w:rFonts w:ascii="Open Sans" w:hAnsi="Open Sans" w:cs="Open Sans"/>
        </w:rPr>
        <w:t xml:space="preserve"> and staff could describe</w:t>
      </w:r>
      <w:r w:rsidR="00AD2D6C">
        <w:rPr>
          <w:rFonts w:ascii="Open Sans" w:hAnsi="Open Sans" w:cs="Open Sans"/>
        </w:rPr>
        <w:t>,</w:t>
      </w:r>
      <w:r w:rsidRPr="00F57148">
        <w:rPr>
          <w:rFonts w:ascii="Open Sans" w:hAnsi="Open Sans" w:cs="Open Sans"/>
        </w:rPr>
        <w:t xml:space="preserve"> how they provide information to consumers</w:t>
      </w:r>
      <w:r w:rsidR="00244285">
        <w:rPr>
          <w:rFonts w:ascii="Open Sans" w:hAnsi="Open Sans" w:cs="Open Sans"/>
        </w:rPr>
        <w:t xml:space="preserve"> via </w:t>
      </w:r>
      <w:r w:rsidRPr="00F57148">
        <w:rPr>
          <w:rFonts w:ascii="Open Sans" w:hAnsi="Open Sans" w:cs="Open Sans"/>
        </w:rPr>
        <w:t>verbal communication</w:t>
      </w:r>
      <w:r w:rsidR="00504F6D">
        <w:rPr>
          <w:rFonts w:ascii="Open Sans" w:hAnsi="Open Sans" w:cs="Open Sans"/>
        </w:rPr>
        <w:t xml:space="preserve"> and monthly activity calendar</w:t>
      </w:r>
      <w:r w:rsidR="00546132">
        <w:rPr>
          <w:rFonts w:ascii="Open Sans" w:hAnsi="Open Sans" w:cs="Open Sans"/>
        </w:rPr>
        <w:t>s</w:t>
      </w:r>
      <w:r w:rsidR="003242A3">
        <w:rPr>
          <w:rFonts w:ascii="Open Sans" w:hAnsi="Open Sans" w:cs="Open Sans"/>
        </w:rPr>
        <w:t>.</w:t>
      </w:r>
    </w:p>
    <w:p w14:paraId="0007C874" w14:textId="0F66F074" w:rsidR="00F57148" w:rsidRPr="00F57148" w:rsidRDefault="00F57148" w:rsidP="00F57148">
      <w:pPr>
        <w:pStyle w:val="NormalArial"/>
        <w:rPr>
          <w:rFonts w:ascii="Open Sans" w:hAnsi="Open Sans" w:cs="Open Sans"/>
        </w:rPr>
      </w:pPr>
      <w:r w:rsidRPr="00F57148">
        <w:rPr>
          <w:rFonts w:ascii="Open Sans" w:hAnsi="Open Sans" w:cs="Open Sans"/>
        </w:rPr>
        <w:t>Consumers and representatives said consumers’ privacy is maintained and respected by staff delivering care and advised the service protects all personal information. Care staff described how they maintain a consumer’s privacy when providing care.</w:t>
      </w:r>
      <w:r w:rsidR="00174B29">
        <w:rPr>
          <w:rFonts w:ascii="Open Sans" w:hAnsi="Open Sans" w:cs="Open Sans"/>
        </w:rPr>
        <w:t xml:space="preserve"> The service provides training to staff on consumer privacy and confidentiality.</w:t>
      </w:r>
    </w:p>
    <w:p w14:paraId="5EFC0092" w14:textId="727318CF" w:rsidR="00D53D73" w:rsidRPr="001E694D" w:rsidRDefault="00D53D73" w:rsidP="0036130C">
      <w:pPr>
        <w:pStyle w:val="NormalArial"/>
        <w:rPr>
          <w:rFonts w:ascii="Open Sans" w:hAnsi="Open Sans" w:cs="Open Sans"/>
        </w:rPr>
      </w:pPr>
    </w:p>
    <w:p w14:paraId="04AECE5D" w14:textId="77777777" w:rsidR="00D53D73" w:rsidRPr="001E694D" w:rsidRDefault="00D53D73" w:rsidP="0036130C">
      <w:pPr>
        <w:pStyle w:val="NormalArial"/>
        <w:rPr>
          <w:rFonts w:ascii="Open Sans" w:hAnsi="Open Sans" w:cs="Open Sans"/>
        </w:rPr>
      </w:pPr>
      <w:r w:rsidRPr="001E694D">
        <w:rPr>
          <w:rFonts w:ascii="Open Sans" w:hAnsi="Open Sans" w:cs="Open Sans"/>
        </w:rPr>
        <w:br w:type="page"/>
      </w:r>
    </w:p>
    <w:p w14:paraId="412F79C9" w14:textId="77777777" w:rsidR="00D53D73" w:rsidRPr="001E694D" w:rsidRDefault="00D53D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A179B" w14:paraId="60262354" w14:textId="77777777" w:rsidTr="006A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55FF01B" w14:textId="77777777" w:rsidR="00D53D73" w:rsidRPr="001E694D" w:rsidRDefault="00D53D7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C8B1EB6" w14:textId="77777777" w:rsidR="00D53D73" w:rsidRPr="001E694D" w:rsidRDefault="00D53D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79B" w14:paraId="432E875D" w14:textId="77777777" w:rsidTr="006A179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22626FB"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CB24060"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D5C90DE"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464390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066AFC21"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B0BD825"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06FE9B8"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0660F70" w14:textId="77777777" w:rsidR="00D53D73" w:rsidRPr="001E694D" w:rsidRDefault="00FF10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881889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146E5E12" w14:textId="77777777" w:rsidTr="006A179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157398E"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A47E5F0"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34CEA80" w14:textId="77777777" w:rsidR="00D53D73" w:rsidRPr="001E694D" w:rsidRDefault="00D53D7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8CD00D3" w14:textId="77777777" w:rsidR="00D53D73" w:rsidRPr="001E694D" w:rsidRDefault="00D53D7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BA56DB3"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570737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0AC00789"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91B9DB2"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37DA89A"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6BA0E35" w14:textId="77777777" w:rsidR="00D53D73" w:rsidRPr="001E694D" w:rsidRDefault="00FF108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794199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51DB4F96" w14:textId="77777777" w:rsidTr="006A179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3EDC50D"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3AD32A0"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67C1917"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900862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bl>
    <w:p w14:paraId="65890B3A" w14:textId="77777777" w:rsidR="00D53D73" w:rsidRPr="003E162B" w:rsidRDefault="00D53D73" w:rsidP="00D87E7C">
      <w:pPr>
        <w:pStyle w:val="Heading20"/>
        <w:rPr>
          <w:rFonts w:ascii="Open Sans" w:hAnsi="Open Sans" w:cs="Open Sans"/>
          <w:color w:val="781E77"/>
        </w:rPr>
      </w:pPr>
      <w:r w:rsidRPr="003E162B">
        <w:rPr>
          <w:rFonts w:ascii="Open Sans" w:hAnsi="Open Sans" w:cs="Open Sans"/>
          <w:color w:val="781E77"/>
        </w:rPr>
        <w:t>Findings</w:t>
      </w:r>
    </w:p>
    <w:p w14:paraId="62535FAA" w14:textId="21118395" w:rsidR="000B0F11" w:rsidRPr="009B72B6" w:rsidRDefault="000B0F11" w:rsidP="000B0F11">
      <w:pPr>
        <w:pStyle w:val="NormalArial"/>
        <w:rPr>
          <w:rFonts w:ascii="Open Sans" w:hAnsi="Open Sans" w:cs="Open Sans"/>
        </w:rPr>
      </w:pPr>
      <w:r w:rsidRPr="009B72B6">
        <w:rPr>
          <w:rFonts w:ascii="Open Sans" w:hAnsi="Open Sans" w:cs="Open Sans"/>
        </w:rPr>
        <w:t xml:space="preserve">The Site Audit </w:t>
      </w:r>
      <w:r w:rsidR="00AB085A">
        <w:rPr>
          <w:rFonts w:ascii="Open Sans" w:hAnsi="Open Sans" w:cs="Open Sans"/>
        </w:rPr>
        <w:t>r</w:t>
      </w:r>
      <w:r w:rsidRPr="009B72B6">
        <w:rPr>
          <w:rFonts w:ascii="Open Sans" w:hAnsi="Open Sans" w:cs="Open Sans"/>
        </w:rPr>
        <w:t xml:space="preserve">eport included evidence (summarised below) the service is compliant with this Quality Standard and associated requirements. </w:t>
      </w:r>
    </w:p>
    <w:p w14:paraId="3389EB21" w14:textId="6CDF0618" w:rsidR="000B0F11" w:rsidRPr="009B72B6" w:rsidRDefault="000B0F11" w:rsidP="000B0F11">
      <w:pPr>
        <w:pStyle w:val="NormalArial"/>
        <w:rPr>
          <w:rFonts w:ascii="Open Sans" w:hAnsi="Open Sans" w:cs="Open Sans"/>
        </w:rPr>
      </w:pPr>
      <w:r w:rsidRPr="009B72B6">
        <w:rPr>
          <w:rFonts w:ascii="Open Sans" w:hAnsi="Open Sans" w:cs="Open Sans"/>
        </w:rPr>
        <w:t xml:space="preserve">Consumers and representatives said </w:t>
      </w:r>
      <w:r w:rsidR="00C33154">
        <w:rPr>
          <w:rFonts w:ascii="Open Sans" w:hAnsi="Open Sans" w:cs="Open Sans"/>
        </w:rPr>
        <w:t xml:space="preserve">they felt involved in the </w:t>
      </w:r>
      <w:r w:rsidRPr="009B72B6">
        <w:rPr>
          <w:rFonts w:ascii="Open Sans" w:hAnsi="Open Sans" w:cs="Open Sans"/>
        </w:rPr>
        <w:t xml:space="preserve">assessment and care planning </w:t>
      </w:r>
      <w:r w:rsidR="00C33154">
        <w:rPr>
          <w:rFonts w:ascii="Open Sans" w:hAnsi="Open Sans" w:cs="Open Sans"/>
        </w:rPr>
        <w:t>process</w:t>
      </w:r>
      <w:r w:rsidR="00843747">
        <w:rPr>
          <w:rFonts w:ascii="Open Sans" w:hAnsi="Open Sans" w:cs="Open Sans"/>
        </w:rPr>
        <w:t xml:space="preserve"> </w:t>
      </w:r>
      <w:r w:rsidR="001A4F6A">
        <w:rPr>
          <w:rFonts w:ascii="Open Sans" w:hAnsi="Open Sans" w:cs="Open Sans"/>
        </w:rPr>
        <w:t xml:space="preserve">and management of risk </w:t>
      </w:r>
      <w:r w:rsidR="003D1503">
        <w:rPr>
          <w:rFonts w:ascii="Open Sans" w:hAnsi="Open Sans" w:cs="Open Sans"/>
        </w:rPr>
        <w:t xml:space="preserve">to meet the needs of the consumer. </w:t>
      </w:r>
      <w:r w:rsidRPr="009B72B6">
        <w:rPr>
          <w:rFonts w:ascii="Open Sans" w:hAnsi="Open Sans" w:cs="Open Sans"/>
        </w:rPr>
        <w:t xml:space="preserve">Management and </w:t>
      </w:r>
      <w:r>
        <w:rPr>
          <w:rFonts w:ascii="Open Sans" w:hAnsi="Open Sans" w:cs="Open Sans"/>
        </w:rPr>
        <w:t>clinical</w:t>
      </w:r>
      <w:r w:rsidRPr="009B72B6">
        <w:rPr>
          <w:rFonts w:ascii="Open Sans" w:hAnsi="Open Sans" w:cs="Open Sans"/>
        </w:rPr>
        <w:t xml:space="preserve"> staff described how assessments are conducted, and the various sources of information used to inform care planning. </w:t>
      </w:r>
      <w:r w:rsidRPr="009B72B6">
        <w:rPr>
          <w:rFonts w:ascii="Open Sans" w:hAnsi="Open Sans" w:cs="Open Sans"/>
        </w:rPr>
        <w:lastRenderedPageBreak/>
        <w:t xml:space="preserve">Review of care documentation evidenced individual risks to consumers are identified, assessed, and </w:t>
      </w:r>
      <w:r>
        <w:rPr>
          <w:rFonts w:ascii="Open Sans" w:hAnsi="Open Sans" w:cs="Open Sans"/>
        </w:rPr>
        <w:t>clinical</w:t>
      </w:r>
      <w:r w:rsidRPr="009B72B6">
        <w:rPr>
          <w:rFonts w:ascii="Open Sans" w:hAnsi="Open Sans" w:cs="Open Sans"/>
        </w:rPr>
        <w:t xml:space="preserve"> and personal care interventions </w:t>
      </w:r>
      <w:r w:rsidR="00825233">
        <w:rPr>
          <w:rFonts w:ascii="Open Sans" w:hAnsi="Open Sans" w:cs="Open Sans"/>
        </w:rPr>
        <w:t xml:space="preserve">are </w:t>
      </w:r>
      <w:r w:rsidRPr="009B72B6">
        <w:rPr>
          <w:rFonts w:ascii="Open Sans" w:hAnsi="Open Sans" w:cs="Open Sans"/>
        </w:rPr>
        <w:t xml:space="preserve">planned to </w:t>
      </w:r>
      <w:r w:rsidR="00BE4B2A">
        <w:rPr>
          <w:rFonts w:ascii="Open Sans" w:hAnsi="Open Sans" w:cs="Open Sans"/>
        </w:rPr>
        <w:t xml:space="preserve">inform effective and </w:t>
      </w:r>
      <w:r w:rsidRPr="009B72B6">
        <w:rPr>
          <w:rFonts w:ascii="Open Sans" w:hAnsi="Open Sans" w:cs="Open Sans"/>
        </w:rPr>
        <w:t>safe care.</w:t>
      </w:r>
    </w:p>
    <w:p w14:paraId="4D0E19D1" w14:textId="659C20C6" w:rsidR="000B0F11" w:rsidRPr="009B72B6" w:rsidRDefault="000B0F11" w:rsidP="000B0F11">
      <w:pPr>
        <w:pStyle w:val="NormalArial"/>
        <w:rPr>
          <w:rFonts w:ascii="Open Sans" w:hAnsi="Open Sans" w:cs="Open Sans"/>
        </w:rPr>
      </w:pPr>
      <w:r w:rsidRPr="009B72B6">
        <w:rPr>
          <w:rFonts w:ascii="Open Sans" w:hAnsi="Open Sans" w:cs="Open Sans"/>
        </w:rPr>
        <w:t xml:space="preserve">Consumers and representatives said care </w:t>
      </w:r>
      <w:r w:rsidR="00734182">
        <w:rPr>
          <w:rFonts w:ascii="Open Sans" w:hAnsi="Open Sans" w:cs="Open Sans"/>
        </w:rPr>
        <w:t xml:space="preserve">and end of life care </w:t>
      </w:r>
      <w:r w:rsidRPr="009B72B6">
        <w:rPr>
          <w:rFonts w:ascii="Open Sans" w:hAnsi="Open Sans" w:cs="Open Sans"/>
        </w:rPr>
        <w:t>is planned in a way to</w:t>
      </w:r>
      <w:r w:rsidR="00273408">
        <w:rPr>
          <w:rFonts w:ascii="Open Sans" w:hAnsi="Open Sans" w:cs="Open Sans"/>
        </w:rPr>
        <w:t xml:space="preserve"> meet consumers’ preferences.</w:t>
      </w:r>
      <w:r w:rsidRPr="009B72B6">
        <w:rPr>
          <w:rFonts w:ascii="Open Sans" w:hAnsi="Open Sans" w:cs="Open Sans"/>
        </w:rPr>
        <w:t xml:space="preserve"> Staff were aware of consumers’ individual care needs and preferences</w:t>
      </w:r>
      <w:r w:rsidR="00B12DC9">
        <w:rPr>
          <w:rFonts w:ascii="Open Sans" w:hAnsi="Open Sans" w:cs="Open Sans"/>
        </w:rPr>
        <w:t>,</w:t>
      </w:r>
      <w:r w:rsidRPr="009B72B6">
        <w:rPr>
          <w:rFonts w:ascii="Open Sans" w:hAnsi="Open Sans" w:cs="Open Sans"/>
        </w:rPr>
        <w:t xml:space="preserve"> as documented in assessments and care plans. Consumers said staff supported them with their end</w:t>
      </w:r>
      <w:r>
        <w:rPr>
          <w:rFonts w:ascii="Open Sans" w:hAnsi="Open Sans" w:cs="Open Sans"/>
        </w:rPr>
        <w:t xml:space="preserve"> </w:t>
      </w:r>
      <w:r w:rsidRPr="009B72B6">
        <w:rPr>
          <w:rFonts w:ascii="Open Sans" w:hAnsi="Open Sans" w:cs="Open Sans"/>
        </w:rPr>
        <w:t>of</w:t>
      </w:r>
      <w:r>
        <w:rPr>
          <w:rFonts w:ascii="Open Sans" w:hAnsi="Open Sans" w:cs="Open Sans"/>
        </w:rPr>
        <w:t xml:space="preserve"> </w:t>
      </w:r>
      <w:r w:rsidRPr="009B72B6">
        <w:rPr>
          <w:rFonts w:ascii="Open Sans" w:hAnsi="Open Sans" w:cs="Open Sans"/>
        </w:rPr>
        <w:t>life care choices</w:t>
      </w:r>
      <w:r>
        <w:rPr>
          <w:rFonts w:ascii="Open Sans" w:hAnsi="Open Sans" w:cs="Open Sans"/>
        </w:rPr>
        <w:t xml:space="preserve"> and c</w:t>
      </w:r>
      <w:r w:rsidRPr="009B72B6">
        <w:rPr>
          <w:rFonts w:ascii="Open Sans" w:hAnsi="Open Sans" w:cs="Open Sans"/>
        </w:rPr>
        <w:t>are documentation include</w:t>
      </w:r>
      <w:r>
        <w:rPr>
          <w:rFonts w:ascii="Open Sans" w:hAnsi="Open Sans" w:cs="Open Sans"/>
        </w:rPr>
        <w:t>s</w:t>
      </w:r>
      <w:r w:rsidRPr="009B72B6">
        <w:rPr>
          <w:rFonts w:ascii="Open Sans" w:hAnsi="Open Sans" w:cs="Open Sans"/>
        </w:rPr>
        <w:t xml:space="preserve"> information on consumers’ preferences for end</w:t>
      </w:r>
      <w:r>
        <w:rPr>
          <w:rFonts w:ascii="Open Sans" w:hAnsi="Open Sans" w:cs="Open Sans"/>
        </w:rPr>
        <w:t xml:space="preserve"> </w:t>
      </w:r>
      <w:r w:rsidRPr="009B72B6">
        <w:rPr>
          <w:rFonts w:ascii="Open Sans" w:hAnsi="Open Sans" w:cs="Open Sans"/>
        </w:rPr>
        <w:t>of</w:t>
      </w:r>
      <w:r>
        <w:rPr>
          <w:rFonts w:ascii="Open Sans" w:hAnsi="Open Sans" w:cs="Open Sans"/>
        </w:rPr>
        <w:t xml:space="preserve"> </w:t>
      </w:r>
      <w:r w:rsidRPr="009B72B6">
        <w:rPr>
          <w:rFonts w:ascii="Open Sans" w:hAnsi="Open Sans" w:cs="Open Sans"/>
        </w:rPr>
        <w:t xml:space="preserve">life </w:t>
      </w:r>
      <w:r>
        <w:rPr>
          <w:rFonts w:ascii="Open Sans" w:hAnsi="Open Sans" w:cs="Open Sans"/>
        </w:rPr>
        <w:t>care</w:t>
      </w:r>
      <w:r w:rsidRPr="009B72B6">
        <w:rPr>
          <w:rFonts w:ascii="Open Sans" w:hAnsi="Open Sans" w:cs="Open Sans"/>
        </w:rPr>
        <w:t>.</w:t>
      </w:r>
    </w:p>
    <w:p w14:paraId="3101560C" w14:textId="32E37CF2" w:rsidR="000B0F11" w:rsidRPr="009B72B6" w:rsidRDefault="000B0F11" w:rsidP="000B0F11">
      <w:pPr>
        <w:pStyle w:val="NormalArial"/>
        <w:rPr>
          <w:rFonts w:ascii="Open Sans" w:hAnsi="Open Sans" w:cs="Open Sans"/>
        </w:rPr>
      </w:pPr>
      <w:r w:rsidRPr="009B72B6">
        <w:rPr>
          <w:rFonts w:ascii="Open Sans" w:hAnsi="Open Sans" w:cs="Open Sans"/>
        </w:rPr>
        <w:t xml:space="preserve">Consumers and representatives said they </w:t>
      </w:r>
      <w:r w:rsidR="007227CA">
        <w:rPr>
          <w:rFonts w:ascii="Open Sans" w:hAnsi="Open Sans" w:cs="Open Sans"/>
        </w:rPr>
        <w:t xml:space="preserve">and appropriate health professionals </w:t>
      </w:r>
      <w:r w:rsidRPr="009B72B6">
        <w:rPr>
          <w:rFonts w:ascii="Open Sans" w:hAnsi="Open Sans" w:cs="Open Sans"/>
        </w:rPr>
        <w:t>are involved in the</w:t>
      </w:r>
      <w:r w:rsidR="00670F8B">
        <w:rPr>
          <w:rFonts w:ascii="Open Sans" w:hAnsi="Open Sans" w:cs="Open Sans"/>
        </w:rPr>
        <w:t xml:space="preserve"> </w:t>
      </w:r>
      <w:r w:rsidR="00462804">
        <w:rPr>
          <w:rFonts w:ascii="Open Sans" w:hAnsi="Open Sans" w:cs="Open Sans"/>
        </w:rPr>
        <w:t xml:space="preserve">consumer’s </w:t>
      </w:r>
      <w:r w:rsidRPr="009B72B6">
        <w:rPr>
          <w:rFonts w:ascii="Open Sans" w:hAnsi="Open Sans" w:cs="Open Sans"/>
        </w:rPr>
        <w:t xml:space="preserve">assessment </w:t>
      </w:r>
      <w:r w:rsidR="00756113">
        <w:rPr>
          <w:rFonts w:ascii="Open Sans" w:hAnsi="Open Sans" w:cs="Open Sans"/>
        </w:rPr>
        <w:t xml:space="preserve">and care planning process. </w:t>
      </w:r>
      <w:r w:rsidRPr="009B72B6">
        <w:rPr>
          <w:rFonts w:ascii="Open Sans" w:hAnsi="Open Sans" w:cs="Open Sans"/>
        </w:rPr>
        <w:t>Clinical staff</w:t>
      </w:r>
      <w:r w:rsidR="009A68E1">
        <w:rPr>
          <w:rFonts w:ascii="Open Sans" w:hAnsi="Open Sans" w:cs="Open Sans"/>
        </w:rPr>
        <w:t xml:space="preserve"> </w:t>
      </w:r>
      <w:r w:rsidR="00537F66">
        <w:rPr>
          <w:rFonts w:ascii="Open Sans" w:hAnsi="Open Sans" w:cs="Open Sans"/>
        </w:rPr>
        <w:t>described the process of working collaboratively with consumers, representatives and other he</w:t>
      </w:r>
      <w:r w:rsidR="00E30362">
        <w:rPr>
          <w:rFonts w:ascii="Open Sans" w:hAnsi="Open Sans" w:cs="Open Sans"/>
        </w:rPr>
        <w:t>alth professionals to assess</w:t>
      </w:r>
      <w:r w:rsidR="00ED482D">
        <w:rPr>
          <w:rFonts w:ascii="Open Sans" w:hAnsi="Open Sans" w:cs="Open Sans"/>
        </w:rPr>
        <w:t xml:space="preserve"> and review the needs of consumers </w:t>
      </w:r>
      <w:r w:rsidR="006310C1">
        <w:rPr>
          <w:rFonts w:ascii="Open Sans" w:hAnsi="Open Sans" w:cs="Open Sans"/>
        </w:rPr>
        <w:t>to</w:t>
      </w:r>
      <w:r w:rsidR="00E30362">
        <w:rPr>
          <w:rFonts w:ascii="Open Sans" w:hAnsi="Open Sans" w:cs="Open Sans"/>
        </w:rPr>
        <w:t xml:space="preserve"> develop </w:t>
      </w:r>
      <w:r w:rsidR="00ED482D">
        <w:rPr>
          <w:rFonts w:ascii="Open Sans" w:hAnsi="Open Sans" w:cs="Open Sans"/>
        </w:rPr>
        <w:t xml:space="preserve">individualised </w:t>
      </w:r>
      <w:r w:rsidR="00E30362">
        <w:rPr>
          <w:rFonts w:ascii="Open Sans" w:hAnsi="Open Sans" w:cs="Open Sans"/>
        </w:rPr>
        <w:t>care plans</w:t>
      </w:r>
      <w:r w:rsidR="00ED482D">
        <w:rPr>
          <w:rFonts w:ascii="Open Sans" w:hAnsi="Open Sans" w:cs="Open Sans"/>
        </w:rPr>
        <w:t xml:space="preserve">. </w:t>
      </w:r>
      <w:r w:rsidR="00654A11">
        <w:rPr>
          <w:rFonts w:ascii="Open Sans" w:hAnsi="Open Sans" w:cs="Open Sans"/>
        </w:rPr>
        <w:t>Assessments and c</w:t>
      </w:r>
      <w:r w:rsidRPr="009B72B6">
        <w:rPr>
          <w:rFonts w:ascii="Open Sans" w:hAnsi="Open Sans" w:cs="Open Sans"/>
        </w:rPr>
        <w:t xml:space="preserve">are plans demonstrated </w:t>
      </w:r>
      <w:r w:rsidR="00654A11">
        <w:rPr>
          <w:rFonts w:ascii="Open Sans" w:hAnsi="Open Sans" w:cs="Open Sans"/>
        </w:rPr>
        <w:t xml:space="preserve">the input of </w:t>
      </w:r>
      <w:r w:rsidRPr="009B72B6">
        <w:rPr>
          <w:rFonts w:ascii="Open Sans" w:hAnsi="Open Sans" w:cs="Open Sans"/>
        </w:rPr>
        <w:t>other healthcare services and professionals.</w:t>
      </w:r>
    </w:p>
    <w:p w14:paraId="1B4ECC26" w14:textId="60585492" w:rsidR="000B0F11" w:rsidRPr="009B72B6" w:rsidRDefault="000B0F11" w:rsidP="000B0F11">
      <w:pPr>
        <w:pStyle w:val="NormalArial"/>
        <w:rPr>
          <w:rFonts w:ascii="Open Sans" w:hAnsi="Open Sans" w:cs="Open Sans"/>
        </w:rPr>
      </w:pPr>
      <w:r w:rsidRPr="009B72B6">
        <w:rPr>
          <w:rFonts w:ascii="Open Sans" w:hAnsi="Open Sans" w:cs="Open Sans"/>
        </w:rPr>
        <w:t xml:space="preserve">Consumers and representatives described how outcomes of assessment and </w:t>
      </w:r>
      <w:r w:rsidR="00F715AE">
        <w:rPr>
          <w:rFonts w:ascii="Open Sans" w:hAnsi="Open Sans" w:cs="Open Sans"/>
        </w:rPr>
        <w:t xml:space="preserve">care </w:t>
      </w:r>
      <w:r w:rsidRPr="009B72B6">
        <w:rPr>
          <w:rFonts w:ascii="Open Sans" w:hAnsi="Open Sans" w:cs="Open Sans"/>
        </w:rPr>
        <w:t xml:space="preserve">planning are communicated to them, and how they are offered a copy of the consumer’s care plan following scheduled reviews. Management and clinical staff described the process of communicating outcomes of assessment and </w:t>
      </w:r>
      <w:r w:rsidR="00FD4A57">
        <w:rPr>
          <w:rFonts w:ascii="Open Sans" w:hAnsi="Open Sans" w:cs="Open Sans"/>
        </w:rPr>
        <w:t xml:space="preserve">care </w:t>
      </w:r>
      <w:r w:rsidRPr="009B72B6">
        <w:rPr>
          <w:rFonts w:ascii="Open Sans" w:hAnsi="Open Sans" w:cs="Open Sans"/>
        </w:rPr>
        <w:t>planning to consumers and their representatives</w:t>
      </w:r>
      <w:r w:rsidR="00413BD3">
        <w:rPr>
          <w:rFonts w:ascii="Open Sans" w:hAnsi="Open Sans" w:cs="Open Sans"/>
        </w:rPr>
        <w:t>,</w:t>
      </w:r>
      <w:r w:rsidRPr="009B72B6">
        <w:rPr>
          <w:rFonts w:ascii="Open Sans" w:hAnsi="Open Sans" w:cs="Open Sans"/>
        </w:rPr>
        <w:t xml:space="preserve"> including recommendations for care from other health care services.</w:t>
      </w:r>
    </w:p>
    <w:p w14:paraId="38FA93B7" w14:textId="0BE63D19" w:rsidR="000B0F11" w:rsidRDefault="000B0F11" w:rsidP="000B0F11">
      <w:pPr>
        <w:pStyle w:val="NormalArial"/>
        <w:rPr>
          <w:rFonts w:ascii="Open Sans" w:hAnsi="Open Sans" w:cs="Open Sans"/>
        </w:rPr>
      </w:pPr>
      <w:r>
        <w:rPr>
          <w:rFonts w:ascii="Open Sans" w:hAnsi="Open Sans" w:cs="Open Sans"/>
        </w:rPr>
        <w:t>The service demonstrated</w:t>
      </w:r>
      <w:r w:rsidRPr="009B72B6">
        <w:rPr>
          <w:rFonts w:ascii="Open Sans" w:hAnsi="Open Sans" w:cs="Open Sans"/>
        </w:rPr>
        <w:t xml:space="preserve"> consumers’ care and services were reviewed regularly and provided examples of reviews conducted when consumers’ care needs changed. Consumer care documentation evidenced regular and as required reviews for continued effectiveness, when circumstances changed, or when incidents occurred which impacted on the needs, goals, or preferences of the consumer. Information of care plan reviews evidenced care plans were reviewed as per the service’s 3-monthly care plan review policy.</w:t>
      </w:r>
    </w:p>
    <w:p w14:paraId="00019905" w14:textId="77777777" w:rsidR="000B0F11" w:rsidRPr="003B78C6" w:rsidRDefault="000B0F11" w:rsidP="000B0F11">
      <w:pPr>
        <w:pStyle w:val="NormalArial"/>
        <w:rPr>
          <w:rFonts w:ascii="Open Sans" w:hAnsi="Open Sans" w:cs="Open Sans"/>
        </w:rPr>
      </w:pPr>
      <w:r w:rsidRPr="003B78C6">
        <w:rPr>
          <w:rFonts w:ascii="Open Sans" w:hAnsi="Open Sans" w:cs="Open Sans"/>
        </w:rPr>
        <w:t xml:space="preserve">The service has policies and procedures related to assessment and care planning, and </w:t>
      </w:r>
      <w:r>
        <w:rPr>
          <w:rFonts w:ascii="Open Sans" w:hAnsi="Open Sans" w:cs="Open Sans"/>
        </w:rPr>
        <w:t>end of life</w:t>
      </w:r>
      <w:r w:rsidRPr="003B78C6">
        <w:rPr>
          <w:rFonts w:ascii="Open Sans" w:hAnsi="Open Sans" w:cs="Open Sans"/>
        </w:rPr>
        <w:t xml:space="preserve"> planning to guide staff </w:t>
      </w:r>
      <w:r>
        <w:rPr>
          <w:rFonts w:ascii="Open Sans" w:hAnsi="Open Sans" w:cs="Open Sans"/>
        </w:rPr>
        <w:t>practice</w:t>
      </w:r>
      <w:r w:rsidRPr="003B78C6">
        <w:rPr>
          <w:rFonts w:ascii="Open Sans" w:hAnsi="Open Sans" w:cs="Open Sans"/>
        </w:rPr>
        <w:t xml:space="preserve">. </w:t>
      </w:r>
    </w:p>
    <w:p w14:paraId="558092D3" w14:textId="4F75FC62" w:rsidR="00D53D73" w:rsidRPr="001E694D" w:rsidRDefault="00D53D73" w:rsidP="0036130C">
      <w:pPr>
        <w:pStyle w:val="NormalArial"/>
        <w:rPr>
          <w:rFonts w:ascii="Open Sans" w:hAnsi="Open Sans" w:cs="Open Sans"/>
        </w:rPr>
      </w:pPr>
    </w:p>
    <w:p w14:paraId="408D91ED" w14:textId="77777777" w:rsidR="00D53D73" w:rsidRPr="001E694D" w:rsidRDefault="00D53D73"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22412CF" w14:textId="77777777" w:rsidR="00D53D73" w:rsidRPr="001E694D" w:rsidRDefault="00D53D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A179B" w14:paraId="7789D793" w14:textId="77777777" w:rsidTr="006A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CF23D49" w14:textId="77777777" w:rsidR="00D53D73" w:rsidRPr="001E694D" w:rsidRDefault="00D53D7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425C1D5" w14:textId="77777777" w:rsidR="00D53D73" w:rsidRPr="001E694D" w:rsidRDefault="00D53D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79B" w14:paraId="2CFDF04A"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202260"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1D3C65F"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46DE9FA" w14:textId="77777777" w:rsidR="00D53D73" w:rsidRPr="001E694D" w:rsidRDefault="00D53D7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7B5EFE4" w14:textId="77777777" w:rsidR="00D53D73" w:rsidRPr="001E694D" w:rsidRDefault="00D53D7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9C0D007" w14:textId="77777777" w:rsidR="00D53D73" w:rsidRPr="001E694D" w:rsidRDefault="00D53D7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4F959FC"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975827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14757831"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F81543"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C545EAA"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BC089DC" w14:textId="77777777" w:rsidR="00D53D73" w:rsidRPr="001E694D" w:rsidRDefault="00FF10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534221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15887A38"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90BD46" w14:textId="77777777" w:rsidR="00D53D73" w:rsidRPr="001E694D" w:rsidRDefault="00D53D7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0BA1F97" w14:textId="77777777" w:rsidR="00D53D73" w:rsidRPr="001E694D" w:rsidRDefault="00D53D7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F5AB2C1"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298451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7E562273"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C58399"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7564279"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340F725" w14:textId="77777777" w:rsidR="00D53D73" w:rsidRPr="001E694D" w:rsidRDefault="00FF108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675247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07207113"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749814"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8FB0C50"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21412C1"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812703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3F610134"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9E9C3B"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9DC2B00"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E6A4EE2" w14:textId="77777777" w:rsidR="00D53D73" w:rsidRPr="001E694D" w:rsidRDefault="00FF10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607074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46117A65"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7FE36"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1601AB0"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EEC86D5" w14:textId="77777777" w:rsidR="00D53D73" w:rsidRPr="001E694D" w:rsidRDefault="00D53D7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2FDA2B9" w14:textId="77777777" w:rsidR="00D53D73" w:rsidRPr="001E694D" w:rsidRDefault="00D53D7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7586B19"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932151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bl>
    <w:p w14:paraId="27914624" w14:textId="77777777" w:rsidR="00D53D73" w:rsidRPr="003E162B" w:rsidRDefault="00D53D7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8A2CF35" w14:textId="0863F2C8" w:rsidR="00AD4558" w:rsidRPr="00AD4558" w:rsidRDefault="00FE2E4A" w:rsidP="00AD4558">
      <w:pPr>
        <w:pStyle w:val="NormalArial"/>
        <w:rPr>
          <w:rFonts w:ascii="Open Sans" w:hAnsi="Open Sans" w:cs="Open Sans"/>
        </w:rPr>
      </w:pPr>
      <w:r w:rsidRPr="00AD4558">
        <w:rPr>
          <w:rFonts w:ascii="Open Sans" w:hAnsi="Open Sans" w:cs="Open Sans"/>
        </w:rPr>
        <w:t xml:space="preserve">The service </w:t>
      </w:r>
      <w:r>
        <w:rPr>
          <w:rFonts w:ascii="Open Sans" w:hAnsi="Open Sans" w:cs="Open Sans"/>
        </w:rPr>
        <w:t xml:space="preserve">demonstrated </w:t>
      </w:r>
      <w:r w:rsidRPr="00AD4558">
        <w:rPr>
          <w:rFonts w:ascii="Open Sans" w:hAnsi="Open Sans" w:cs="Open Sans"/>
        </w:rPr>
        <w:t>consumers’ clinical care</w:t>
      </w:r>
      <w:r w:rsidRPr="00FE2E4A">
        <w:rPr>
          <w:rFonts w:ascii="Open Sans" w:hAnsi="Open Sans" w:cs="Open Sans"/>
        </w:rPr>
        <w:t xml:space="preserve"> </w:t>
      </w:r>
      <w:r w:rsidR="003038AA">
        <w:rPr>
          <w:rFonts w:ascii="Open Sans" w:hAnsi="Open Sans" w:cs="Open Sans"/>
        </w:rPr>
        <w:t>and personal care</w:t>
      </w:r>
      <w:r w:rsidR="000F2D9B">
        <w:rPr>
          <w:rFonts w:ascii="Open Sans" w:hAnsi="Open Sans" w:cs="Open Sans"/>
        </w:rPr>
        <w:t>,</w:t>
      </w:r>
      <w:r w:rsidR="003038AA">
        <w:rPr>
          <w:rFonts w:ascii="Open Sans" w:hAnsi="Open Sans" w:cs="Open Sans"/>
        </w:rPr>
        <w:t xml:space="preserve"> </w:t>
      </w:r>
      <w:r w:rsidRPr="00FE2E4A">
        <w:rPr>
          <w:rFonts w:ascii="Open Sans" w:hAnsi="Open Sans" w:cs="Open Sans"/>
        </w:rPr>
        <w:t xml:space="preserve">such as </w:t>
      </w:r>
      <w:r w:rsidRPr="00AD4558">
        <w:rPr>
          <w:rFonts w:ascii="Open Sans" w:hAnsi="Open Sans" w:cs="Open Sans"/>
        </w:rPr>
        <w:t xml:space="preserve">wound </w:t>
      </w:r>
      <w:r>
        <w:rPr>
          <w:rFonts w:ascii="Open Sans" w:hAnsi="Open Sans" w:cs="Open Sans"/>
        </w:rPr>
        <w:t xml:space="preserve">and </w:t>
      </w:r>
      <w:r w:rsidR="003038AA">
        <w:rPr>
          <w:rFonts w:ascii="Open Sans" w:hAnsi="Open Sans" w:cs="Open Sans"/>
        </w:rPr>
        <w:t xml:space="preserve">pain </w:t>
      </w:r>
      <w:r w:rsidRPr="00AD4558">
        <w:rPr>
          <w:rFonts w:ascii="Open Sans" w:hAnsi="Open Sans" w:cs="Open Sans"/>
        </w:rPr>
        <w:t xml:space="preserve">management, </w:t>
      </w:r>
      <w:r w:rsidR="00BC0F78">
        <w:rPr>
          <w:rFonts w:ascii="Open Sans" w:hAnsi="Open Sans" w:cs="Open Sans"/>
        </w:rPr>
        <w:t xml:space="preserve">hygiene and </w:t>
      </w:r>
      <w:r w:rsidRPr="00AD4558">
        <w:rPr>
          <w:rFonts w:ascii="Open Sans" w:hAnsi="Open Sans" w:cs="Open Sans"/>
        </w:rPr>
        <w:t>skin care</w:t>
      </w:r>
      <w:r w:rsidRPr="00FE2E4A">
        <w:rPr>
          <w:rFonts w:ascii="Open Sans" w:hAnsi="Open Sans" w:cs="Open Sans"/>
        </w:rPr>
        <w:t>, restraint practices</w:t>
      </w:r>
      <w:r w:rsidRPr="00AD4558">
        <w:rPr>
          <w:rFonts w:ascii="Open Sans" w:hAnsi="Open Sans" w:cs="Open Sans"/>
        </w:rPr>
        <w:t xml:space="preserve"> and changes in behaviours</w:t>
      </w:r>
      <w:r w:rsidR="000F2D9B">
        <w:rPr>
          <w:rFonts w:ascii="Open Sans" w:hAnsi="Open Sans" w:cs="Open Sans"/>
        </w:rPr>
        <w:t>,</w:t>
      </w:r>
      <w:r w:rsidRPr="00AD4558">
        <w:rPr>
          <w:rFonts w:ascii="Open Sans" w:hAnsi="Open Sans" w:cs="Open Sans"/>
        </w:rPr>
        <w:t xml:space="preserve"> is provided to meet the needs of consumers</w:t>
      </w:r>
      <w:r w:rsidRPr="00FE2E4A">
        <w:rPr>
          <w:rFonts w:ascii="Open Sans" w:hAnsi="Open Sans" w:cs="Open Sans"/>
        </w:rPr>
        <w:t xml:space="preserve">. </w:t>
      </w:r>
      <w:r w:rsidR="00AD4558" w:rsidRPr="00AD4558">
        <w:rPr>
          <w:rFonts w:ascii="Open Sans" w:hAnsi="Open Sans" w:cs="Open Sans"/>
        </w:rPr>
        <w:t xml:space="preserve">Consumers and representatives confirmed consumers receive safe and effective personal and clinical care. Staff </w:t>
      </w:r>
      <w:r w:rsidR="008632E3">
        <w:rPr>
          <w:rFonts w:ascii="Open Sans" w:hAnsi="Open Sans" w:cs="Open Sans"/>
        </w:rPr>
        <w:t>were observed</w:t>
      </w:r>
      <w:r w:rsidR="00557990">
        <w:rPr>
          <w:rFonts w:ascii="Open Sans" w:hAnsi="Open Sans" w:cs="Open Sans"/>
        </w:rPr>
        <w:t>,</w:t>
      </w:r>
      <w:r w:rsidR="008632E3">
        <w:rPr>
          <w:rFonts w:ascii="Open Sans" w:hAnsi="Open Sans" w:cs="Open Sans"/>
        </w:rPr>
        <w:t xml:space="preserve"> and </w:t>
      </w:r>
      <w:r w:rsidR="00AD4558" w:rsidRPr="00AD4558">
        <w:rPr>
          <w:rFonts w:ascii="Open Sans" w:hAnsi="Open Sans" w:cs="Open Sans"/>
        </w:rPr>
        <w:t>demonstrated knowledge</w:t>
      </w:r>
      <w:r w:rsidR="00557990">
        <w:rPr>
          <w:rFonts w:ascii="Open Sans" w:hAnsi="Open Sans" w:cs="Open Sans"/>
        </w:rPr>
        <w:t>,</w:t>
      </w:r>
      <w:r w:rsidR="00AD4558" w:rsidRPr="00AD4558">
        <w:rPr>
          <w:rFonts w:ascii="Open Sans" w:hAnsi="Open Sans" w:cs="Open Sans"/>
        </w:rPr>
        <w:t xml:space="preserve"> of individual consumers’ personal and clinical care needs </w:t>
      </w:r>
      <w:r w:rsidR="00C10AD4">
        <w:rPr>
          <w:rFonts w:ascii="Open Sans" w:hAnsi="Open Sans" w:cs="Open Sans"/>
        </w:rPr>
        <w:t>in line with the consumer’s care plan</w:t>
      </w:r>
      <w:r w:rsidR="008632E3">
        <w:rPr>
          <w:rFonts w:ascii="Open Sans" w:hAnsi="Open Sans" w:cs="Open Sans"/>
        </w:rPr>
        <w:t xml:space="preserve">. </w:t>
      </w:r>
      <w:r w:rsidR="00AD4558" w:rsidRPr="00AD4558">
        <w:rPr>
          <w:rFonts w:ascii="Open Sans" w:hAnsi="Open Sans" w:cs="Open Sans"/>
        </w:rPr>
        <w:t xml:space="preserve"> </w:t>
      </w:r>
    </w:p>
    <w:p w14:paraId="78F415EB" w14:textId="55644573" w:rsidR="00AD4558" w:rsidRPr="00AD4558" w:rsidRDefault="00AD4558" w:rsidP="00AD4558">
      <w:pPr>
        <w:pStyle w:val="NormalArial"/>
        <w:rPr>
          <w:rFonts w:ascii="Open Sans" w:hAnsi="Open Sans" w:cs="Open Sans"/>
        </w:rPr>
      </w:pPr>
      <w:r w:rsidRPr="00AD4558">
        <w:rPr>
          <w:rFonts w:ascii="Open Sans" w:hAnsi="Open Sans" w:cs="Open Sans"/>
        </w:rPr>
        <w:t xml:space="preserve">Consumers </w:t>
      </w:r>
      <w:r w:rsidR="00047884">
        <w:rPr>
          <w:rFonts w:ascii="Open Sans" w:hAnsi="Open Sans" w:cs="Open Sans"/>
        </w:rPr>
        <w:t xml:space="preserve">and representatives advised </w:t>
      </w:r>
      <w:r w:rsidRPr="00AD4558">
        <w:rPr>
          <w:rFonts w:ascii="Open Sans" w:hAnsi="Open Sans" w:cs="Open Sans"/>
        </w:rPr>
        <w:t xml:space="preserve">the service is effectively managing </w:t>
      </w:r>
      <w:r w:rsidR="003550FC">
        <w:rPr>
          <w:rFonts w:ascii="Open Sans" w:hAnsi="Open Sans" w:cs="Open Sans"/>
        </w:rPr>
        <w:t xml:space="preserve">consumer </w:t>
      </w:r>
      <w:r w:rsidRPr="00AD4558">
        <w:rPr>
          <w:rFonts w:ascii="Open Sans" w:hAnsi="Open Sans" w:cs="Open Sans"/>
        </w:rPr>
        <w:t>risks</w:t>
      </w:r>
      <w:r w:rsidR="007021E7">
        <w:rPr>
          <w:rFonts w:ascii="Open Sans" w:hAnsi="Open Sans" w:cs="Open Sans"/>
        </w:rPr>
        <w:t xml:space="preserve"> such as falls, pressure injuries, catheter </w:t>
      </w:r>
      <w:r w:rsidR="00047884">
        <w:rPr>
          <w:rFonts w:ascii="Open Sans" w:hAnsi="Open Sans" w:cs="Open Sans"/>
        </w:rPr>
        <w:t xml:space="preserve">care </w:t>
      </w:r>
      <w:r w:rsidR="007021E7">
        <w:rPr>
          <w:rFonts w:ascii="Open Sans" w:hAnsi="Open Sans" w:cs="Open Sans"/>
        </w:rPr>
        <w:t xml:space="preserve">and </w:t>
      </w:r>
      <w:r w:rsidR="00047884">
        <w:rPr>
          <w:rFonts w:ascii="Open Sans" w:hAnsi="Open Sans" w:cs="Open Sans"/>
        </w:rPr>
        <w:t>diabetes management</w:t>
      </w:r>
      <w:r w:rsidRPr="00AD4558">
        <w:rPr>
          <w:rFonts w:ascii="Open Sans" w:hAnsi="Open Sans" w:cs="Open Sans"/>
        </w:rPr>
        <w:t xml:space="preserve">. </w:t>
      </w:r>
      <w:r w:rsidR="008F32B0">
        <w:rPr>
          <w:rFonts w:ascii="Open Sans" w:hAnsi="Open Sans" w:cs="Open Sans"/>
        </w:rPr>
        <w:t>C</w:t>
      </w:r>
      <w:r w:rsidRPr="00AD4558">
        <w:rPr>
          <w:rFonts w:ascii="Open Sans" w:hAnsi="Open Sans" w:cs="Open Sans"/>
        </w:rPr>
        <w:t xml:space="preserve">onsumer care documentation evidenced </w:t>
      </w:r>
      <w:r w:rsidR="00C242FD">
        <w:rPr>
          <w:rFonts w:ascii="Open Sans" w:hAnsi="Open Sans" w:cs="Open Sans"/>
        </w:rPr>
        <w:t xml:space="preserve">identification of </w:t>
      </w:r>
      <w:r w:rsidRPr="00AD4558">
        <w:rPr>
          <w:rFonts w:ascii="Open Sans" w:hAnsi="Open Sans" w:cs="Open Sans"/>
        </w:rPr>
        <w:t>risk</w:t>
      </w:r>
      <w:r w:rsidR="00C242FD">
        <w:rPr>
          <w:rFonts w:ascii="Open Sans" w:hAnsi="Open Sans" w:cs="Open Sans"/>
        </w:rPr>
        <w:t xml:space="preserve"> </w:t>
      </w:r>
      <w:r w:rsidR="007D2EE4">
        <w:rPr>
          <w:rFonts w:ascii="Open Sans" w:hAnsi="Open Sans" w:cs="Open Sans"/>
        </w:rPr>
        <w:t xml:space="preserve">and risk mitigation strategies were planned </w:t>
      </w:r>
      <w:r w:rsidR="00E84D6B">
        <w:rPr>
          <w:rFonts w:ascii="Open Sans" w:hAnsi="Open Sans" w:cs="Open Sans"/>
        </w:rPr>
        <w:t>in collaboration with other health care services</w:t>
      </w:r>
      <w:r w:rsidRPr="00AD4558">
        <w:rPr>
          <w:rFonts w:ascii="Open Sans" w:hAnsi="Open Sans" w:cs="Open Sans"/>
        </w:rPr>
        <w:t xml:space="preserve">. </w:t>
      </w:r>
      <w:r w:rsidR="00E84D6B">
        <w:rPr>
          <w:rFonts w:ascii="Open Sans" w:hAnsi="Open Sans" w:cs="Open Sans"/>
        </w:rPr>
        <w:t>M</w:t>
      </w:r>
      <w:r w:rsidRPr="00AD4558">
        <w:rPr>
          <w:rFonts w:ascii="Open Sans" w:hAnsi="Open Sans" w:cs="Open Sans"/>
        </w:rPr>
        <w:t xml:space="preserve">anagement </w:t>
      </w:r>
      <w:r w:rsidR="00E84D6B">
        <w:rPr>
          <w:rFonts w:ascii="Open Sans" w:hAnsi="Open Sans" w:cs="Open Sans"/>
        </w:rPr>
        <w:t xml:space="preserve">and staff described </w:t>
      </w:r>
      <w:r w:rsidR="00DC4E84">
        <w:rPr>
          <w:rFonts w:ascii="Open Sans" w:hAnsi="Open Sans" w:cs="Open Sans"/>
        </w:rPr>
        <w:t xml:space="preserve">the process for identifying and developing </w:t>
      </w:r>
      <w:r w:rsidRPr="00AD4558">
        <w:rPr>
          <w:rFonts w:ascii="Open Sans" w:hAnsi="Open Sans" w:cs="Open Sans"/>
        </w:rPr>
        <w:t xml:space="preserve">risk mitigation strategies for consumers </w:t>
      </w:r>
      <w:r w:rsidR="00EF4FC7">
        <w:rPr>
          <w:rFonts w:ascii="Open Sans" w:hAnsi="Open Sans" w:cs="Open Sans"/>
        </w:rPr>
        <w:t xml:space="preserve">in relation to </w:t>
      </w:r>
      <w:r w:rsidRPr="00AD4558">
        <w:rPr>
          <w:rFonts w:ascii="Open Sans" w:hAnsi="Open Sans" w:cs="Open Sans"/>
        </w:rPr>
        <w:t xml:space="preserve">high impact </w:t>
      </w:r>
      <w:r w:rsidR="00EF4FC7">
        <w:rPr>
          <w:rFonts w:ascii="Open Sans" w:hAnsi="Open Sans" w:cs="Open Sans"/>
        </w:rPr>
        <w:t xml:space="preserve">and </w:t>
      </w:r>
      <w:r w:rsidRPr="00AD4558">
        <w:rPr>
          <w:rFonts w:ascii="Open Sans" w:hAnsi="Open Sans" w:cs="Open Sans"/>
        </w:rPr>
        <w:t>high prevalence risk</w:t>
      </w:r>
      <w:r w:rsidR="00EF4FC7">
        <w:rPr>
          <w:rFonts w:ascii="Open Sans" w:hAnsi="Open Sans" w:cs="Open Sans"/>
        </w:rPr>
        <w:t>s</w:t>
      </w:r>
      <w:r w:rsidRPr="00AD4558">
        <w:rPr>
          <w:rFonts w:ascii="Open Sans" w:hAnsi="Open Sans" w:cs="Open Sans"/>
        </w:rPr>
        <w:t>.</w:t>
      </w:r>
    </w:p>
    <w:p w14:paraId="46F9C744" w14:textId="50A9F4C5" w:rsidR="00AD4558" w:rsidRPr="00AD4558" w:rsidRDefault="00AD4558" w:rsidP="00AD4558">
      <w:pPr>
        <w:pStyle w:val="NormalArial"/>
        <w:rPr>
          <w:rFonts w:ascii="Open Sans" w:hAnsi="Open Sans" w:cs="Open Sans"/>
        </w:rPr>
      </w:pPr>
      <w:r w:rsidRPr="00AD4558">
        <w:rPr>
          <w:rFonts w:ascii="Open Sans" w:hAnsi="Open Sans" w:cs="Open Sans"/>
        </w:rPr>
        <w:t>Consumers and representatives advised they had confidence in the service providing dignified end of life care</w:t>
      </w:r>
      <w:r w:rsidR="00795AA4">
        <w:rPr>
          <w:rFonts w:ascii="Open Sans" w:hAnsi="Open Sans" w:cs="Open Sans"/>
        </w:rPr>
        <w:t>, including symptom</w:t>
      </w:r>
      <w:r w:rsidR="00806E36">
        <w:rPr>
          <w:rFonts w:ascii="Open Sans" w:hAnsi="Open Sans" w:cs="Open Sans"/>
        </w:rPr>
        <w:t xml:space="preserve"> and comfort management,</w:t>
      </w:r>
      <w:r w:rsidRPr="00AD4558">
        <w:rPr>
          <w:rFonts w:ascii="Open Sans" w:hAnsi="Open Sans" w:cs="Open Sans"/>
        </w:rPr>
        <w:t xml:space="preserve"> in line with the consumer’s preferences. </w:t>
      </w:r>
      <w:r w:rsidR="00D26016">
        <w:rPr>
          <w:rFonts w:ascii="Open Sans" w:hAnsi="Open Sans" w:cs="Open Sans"/>
        </w:rPr>
        <w:t xml:space="preserve">Care documentation evidenced </w:t>
      </w:r>
      <w:r w:rsidRPr="00AD4558">
        <w:rPr>
          <w:rFonts w:ascii="Open Sans" w:hAnsi="Open Sans" w:cs="Open Sans"/>
        </w:rPr>
        <w:t>palliative care symptom management and referrals to community services to manage consumers’ end of life preferences and comfort needs. Staff demonstrated an understanding of consumers’ preferences for end of life care</w:t>
      </w:r>
      <w:r w:rsidR="008F15EE">
        <w:rPr>
          <w:rFonts w:ascii="Open Sans" w:hAnsi="Open Sans" w:cs="Open Sans"/>
        </w:rPr>
        <w:t xml:space="preserve">, </w:t>
      </w:r>
      <w:r w:rsidR="00C35B1E">
        <w:rPr>
          <w:rFonts w:ascii="Open Sans" w:hAnsi="Open Sans" w:cs="Open Sans"/>
        </w:rPr>
        <w:t>and end of life symptom and pain management</w:t>
      </w:r>
      <w:r w:rsidRPr="00AD4558">
        <w:rPr>
          <w:rFonts w:ascii="Open Sans" w:hAnsi="Open Sans" w:cs="Open Sans"/>
        </w:rPr>
        <w:t xml:space="preserve">. </w:t>
      </w:r>
    </w:p>
    <w:p w14:paraId="775E4EF2" w14:textId="77777777" w:rsidR="00AD4558" w:rsidRPr="00AD4558" w:rsidRDefault="00AD4558" w:rsidP="00AD4558">
      <w:pPr>
        <w:pStyle w:val="NormalArial"/>
        <w:rPr>
          <w:rFonts w:ascii="Open Sans" w:hAnsi="Open Sans" w:cs="Open Sans"/>
        </w:rPr>
      </w:pPr>
      <w:r w:rsidRPr="00AD4558">
        <w:rPr>
          <w:rFonts w:ascii="Open Sans" w:hAnsi="Open Sans" w:cs="Open Sans"/>
        </w:rPr>
        <w:t xml:space="preserve">Consumers and representatives said the staff respond appropriately to changes in consumers’ health status and if required refer consumers to other health professionals. Care documentation demonstrated deterioration and changes in consumers’ condition are responded to in a timely manner and consumers are monitored for further changes and referred to other health care services as required. Staff described signs and symptoms they monitor to identify consumer deterioration. </w:t>
      </w:r>
    </w:p>
    <w:p w14:paraId="7807928C" w14:textId="2BC86123" w:rsidR="00AD4558" w:rsidRPr="00AD4558" w:rsidRDefault="00AD4558" w:rsidP="00AD4558">
      <w:pPr>
        <w:pStyle w:val="NormalArial"/>
        <w:rPr>
          <w:rFonts w:ascii="Open Sans" w:hAnsi="Open Sans" w:cs="Open Sans"/>
        </w:rPr>
      </w:pPr>
      <w:r w:rsidRPr="00AD4558">
        <w:rPr>
          <w:rFonts w:ascii="Open Sans" w:hAnsi="Open Sans" w:cs="Open Sans"/>
        </w:rPr>
        <w:t>Documentation identified effective communication between staff regarding consumers’ needs and conditions, including any changes across shifts. Changes in consumers’ health and wellbeing are recorded in the service’s electronic care management system. Staff advised consumers’ care needs are communicated by using the service’s electronic care management system and attending regular verbal communication processes.</w:t>
      </w:r>
    </w:p>
    <w:p w14:paraId="558DEFC8" w14:textId="2BEC0127" w:rsidR="00AD4558" w:rsidRPr="00AD4558" w:rsidRDefault="00AD4558" w:rsidP="00AD4558">
      <w:pPr>
        <w:pStyle w:val="NormalArial"/>
        <w:rPr>
          <w:rFonts w:ascii="Open Sans" w:hAnsi="Open Sans" w:cs="Open Sans"/>
        </w:rPr>
      </w:pPr>
      <w:r w:rsidRPr="00AD4558">
        <w:rPr>
          <w:rFonts w:ascii="Open Sans" w:hAnsi="Open Sans" w:cs="Open Sans"/>
        </w:rPr>
        <w:t>Consumers and representatives said referrals made were timely and they had access to a range of other services. Staff described the referral processes to other organisations</w:t>
      </w:r>
      <w:r w:rsidR="00114A6B">
        <w:rPr>
          <w:rFonts w:ascii="Open Sans" w:hAnsi="Open Sans" w:cs="Open Sans"/>
        </w:rPr>
        <w:t>,</w:t>
      </w:r>
      <w:r w:rsidRPr="00AD4558">
        <w:rPr>
          <w:rFonts w:ascii="Open Sans" w:hAnsi="Open Sans" w:cs="Open Sans"/>
        </w:rPr>
        <w:t xml:space="preserve"> and how the input of other health professionals informs decision-making on care and service delivery. Care documentation demonstrated input from other health services in line with consumers’ needs. </w:t>
      </w:r>
    </w:p>
    <w:p w14:paraId="4134AD4A" w14:textId="7839DD68" w:rsidR="00AD4558" w:rsidRPr="00AD4558" w:rsidRDefault="00AD4558" w:rsidP="00AD4558">
      <w:pPr>
        <w:pStyle w:val="NormalArial"/>
        <w:rPr>
          <w:rFonts w:ascii="Open Sans" w:hAnsi="Open Sans" w:cs="Open Sans"/>
        </w:rPr>
      </w:pPr>
      <w:r w:rsidRPr="00AD4558">
        <w:rPr>
          <w:rFonts w:ascii="Open Sans" w:hAnsi="Open Sans" w:cs="Open Sans"/>
        </w:rPr>
        <w:lastRenderedPageBreak/>
        <w:t>Consumers and representatives advised they observe staff washing their hands and wearing personal protecti</w:t>
      </w:r>
      <w:r w:rsidR="00475FD7">
        <w:rPr>
          <w:rFonts w:ascii="Open Sans" w:hAnsi="Open Sans" w:cs="Open Sans"/>
        </w:rPr>
        <w:t>ve</w:t>
      </w:r>
      <w:r w:rsidRPr="00AD4558">
        <w:rPr>
          <w:rFonts w:ascii="Open Sans" w:hAnsi="Open Sans" w:cs="Open Sans"/>
        </w:rPr>
        <w:t xml:space="preserve"> equipment when the service has an infection outbreak. Care documentation demonstrated appropriate identification and management of infections. Management and staff demonstrated a shared understanding of antimicrobial stewardship, and the service has an infection prevention </w:t>
      </w:r>
      <w:r w:rsidR="00F574D1">
        <w:rPr>
          <w:rFonts w:ascii="Open Sans" w:hAnsi="Open Sans" w:cs="Open Sans"/>
        </w:rPr>
        <w:t xml:space="preserve">and </w:t>
      </w:r>
      <w:r w:rsidRPr="00AD4558">
        <w:rPr>
          <w:rFonts w:ascii="Open Sans" w:hAnsi="Open Sans" w:cs="Open Sans"/>
        </w:rPr>
        <w:t xml:space="preserve">control lead to monitor and guide staff practice. </w:t>
      </w:r>
    </w:p>
    <w:p w14:paraId="1CE8BD5C" w14:textId="3B08B0B6" w:rsidR="00AD4558" w:rsidRPr="00AD4558" w:rsidRDefault="00AD4558" w:rsidP="00AD4558">
      <w:pPr>
        <w:pStyle w:val="NormalArial"/>
        <w:rPr>
          <w:rFonts w:ascii="Open Sans" w:hAnsi="Open Sans" w:cs="Open Sans"/>
        </w:rPr>
      </w:pPr>
      <w:r w:rsidRPr="00AD4558">
        <w:rPr>
          <w:rFonts w:ascii="Open Sans" w:hAnsi="Open Sans" w:cs="Open Sans"/>
        </w:rPr>
        <w:t>The service has personal and clinical care</w:t>
      </w:r>
      <w:r w:rsidR="00391228">
        <w:rPr>
          <w:rFonts w:ascii="Open Sans" w:hAnsi="Open Sans" w:cs="Open Sans"/>
        </w:rPr>
        <w:t>, infection prevention and control</w:t>
      </w:r>
      <w:r w:rsidR="007958ED">
        <w:rPr>
          <w:rFonts w:ascii="Open Sans" w:hAnsi="Open Sans" w:cs="Open Sans"/>
        </w:rPr>
        <w:t>, and clinical control</w:t>
      </w:r>
      <w:r w:rsidRPr="00AD4558">
        <w:rPr>
          <w:rFonts w:ascii="Open Sans" w:hAnsi="Open Sans" w:cs="Open Sans"/>
        </w:rPr>
        <w:t xml:space="preserve"> policies and procedures to guide staff practice. </w:t>
      </w:r>
    </w:p>
    <w:p w14:paraId="0B3C9791" w14:textId="58A1DE82" w:rsidR="00D53D73" w:rsidRPr="001E694D" w:rsidRDefault="00D53D73" w:rsidP="0036130C">
      <w:pPr>
        <w:pStyle w:val="NormalArial"/>
        <w:rPr>
          <w:rFonts w:ascii="Open Sans" w:hAnsi="Open Sans" w:cs="Open Sans"/>
        </w:rPr>
      </w:pPr>
    </w:p>
    <w:p w14:paraId="2E8F49E7" w14:textId="77777777" w:rsidR="00D53D73" w:rsidRPr="001E694D" w:rsidRDefault="00D53D73" w:rsidP="0036130C">
      <w:pPr>
        <w:pStyle w:val="NormalArial"/>
        <w:rPr>
          <w:rFonts w:ascii="Open Sans" w:hAnsi="Open Sans" w:cs="Open Sans"/>
        </w:rPr>
      </w:pPr>
      <w:r w:rsidRPr="001E694D">
        <w:rPr>
          <w:rFonts w:ascii="Open Sans" w:hAnsi="Open Sans" w:cs="Open Sans"/>
        </w:rPr>
        <w:br w:type="page"/>
      </w:r>
    </w:p>
    <w:p w14:paraId="4A12ED8C" w14:textId="77777777" w:rsidR="00D53D73" w:rsidRPr="001E694D" w:rsidRDefault="00D53D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A179B" w14:paraId="6C66223A" w14:textId="77777777" w:rsidTr="006A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2FEA67" w14:textId="77777777" w:rsidR="00D53D73" w:rsidRPr="001E694D" w:rsidRDefault="00D53D7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0404363" w14:textId="77777777" w:rsidR="00D53D73" w:rsidRPr="001E694D" w:rsidRDefault="00D53D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79B" w14:paraId="28A36206"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3BEF40"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7563E8C"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2AA419A"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955627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1A85D310"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F4590C"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F08E52C"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34C8B39" w14:textId="77777777" w:rsidR="00D53D73" w:rsidRPr="001E694D" w:rsidRDefault="00FF10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924290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08AB70D0"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FEDFFC"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EE391DA"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B5F20BA" w14:textId="77777777" w:rsidR="00D53D73" w:rsidRPr="001E694D" w:rsidRDefault="00D53D7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B7752D1" w14:textId="77777777" w:rsidR="00D53D73" w:rsidRPr="001E694D" w:rsidRDefault="00D53D7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BB0EE33" w14:textId="77777777" w:rsidR="00D53D73" w:rsidRPr="001E694D" w:rsidRDefault="00D53D7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DAEDEF1"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629864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176E78DD"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1383F3"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BB9D771"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38B05E8" w14:textId="77777777" w:rsidR="00D53D73" w:rsidRPr="001E694D" w:rsidRDefault="00FF108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327547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693FDDF9"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1F7920"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6767500"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9735991" w14:textId="77777777" w:rsidR="00D53D73" w:rsidRPr="001E694D" w:rsidRDefault="00FF108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097807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1A3480A4"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33928A"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F89A65B"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EBFABF3" w14:textId="77777777" w:rsidR="00D53D73" w:rsidRPr="001E694D" w:rsidRDefault="00FF10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290487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129213C8"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37D4B0"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7E75E38"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21674F7"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540339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bl>
    <w:p w14:paraId="090D904A" w14:textId="77777777" w:rsidR="00D53D73" w:rsidRPr="003E162B" w:rsidRDefault="00D53D73" w:rsidP="00D87E7C">
      <w:pPr>
        <w:pStyle w:val="Heading20"/>
        <w:rPr>
          <w:rFonts w:ascii="Open Sans" w:hAnsi="Open Sans" w:cs="Open Sans"/>
          <w:color w:val="781E77"/>
        </w:rPr>
      </w:pPr>
      <w:r w:rsidRPr="003E162B">
        <w:rPr>
          <w:rFonts w:ascii="Open Sans" w:hAnsi="Open Sans" w:cs="Open Sans"/>
          <w:color w:val="781E77"/>
        </w:rPr>
        <w:t>Findings</w:t>
      </w:r>
    </w:p>
    <w:p w14:paraId="0D126F9E" w14:textId="5082F6C0" w:rsidR="00D84988" w:rsidRPr="00D84988" w:rsidRDefault="00D84988" w:rsidP="00D84988">
      <w:pPr>
        <w:pStyle w:val="NormalArial"/>
        <w:rPr>
          <w:rFonts w:ascii="Open Sans" w:hAnsi="Open Sans" w:cs="Open Sans"/>
        </w:rPr>
      </w:pPr>
      <w:bookmarkStart w:id="2" w:name="_Hlk176516918"/>
      <w:r w:rsidRPr="00D84988">
        <w:rPr>
          <w:rFonts w:ascii="Open Sans" w:hAnsi="Open Sans" w:cs="Open Sans"/>
        </w:rPr>
        <w:t xml:space="preserve">The Site Audit </w:t>
      </w:r>
      <w:r w:rsidR="00AB085A">
        <w:rPr>
          <w:rFonts w:ascii="Open Sans" w:hAnsi="Open Sans" w:cs="Open Sans"/>
        </w:rPr>
        <w:t>r</w:t>
      </w:r>
      <w:r w:rsidRPr="00D84988">
        <w:rPr>
          <w:rFonts w:ascii="Open Sans" w:hAnsi="Open Sans" w:cs="Open Sans"/>
        </w:rPr>
        <w:t xml:space="preserve">eport included evidence (summarised below) the service is compliant with this Quality Standard and associated requirements. </w:t>
      </w:r>
    </w:p>
    <w:bookmarkEnd w:id="2"/>
    <w:p w14:paraId="1750BE11" w14:textId="7312339B" w:rsidR="00D84988" w:rsidRPr="00D84988" w:rsidRDefault="00D84988" w:rsidP="00D84988">
      <w:pPr>
        <w:pStyle w:val="NormalArial"/>
        <w:rPr>
          <w:rFonts w:ascii="Open Sans" w:hAnsi="Open Sans" w:cs="Open Sans"/>
        </w:rPr>
      </w:pPr>
      <w:r w:rsidRPr="00D84988">
        <w:rPr>
          <w:rFonts w:ascii="Open Sans" w:hAnsi="Open Sans" w:cs="Open Sans"/>
        </w:rPr>
        <w:t>Consumers and representatives said staff assist consumers to optimise their independence and to engage in activities of interest</w:t>
      </w:r>
      <w:r w:rsidR="00381E3B">
        <w:rPr>
          <w:rFonts w:ascii="Open Sans" w:hAnsi="Open Sans" w:cs="Open Sans"/>
        </w:rPr>
        <w:t>,</w:t>
      </w:r>
      <w:r w:rsidRPr="00D84988">
        <w:rPr>
          <w:rFonts w:ascii="Open Sans" w:hAnsi="Open Sans" w:cs="Open Sans"/>
        </w:rPr>
        <w:t xml:space="preserve"> in line with their needs, goals, and preferences. Staff were aware of individual consumers’ lifestyle needs and described how they assist the consumer do the things they wish to do. </w:t>
      </w:r>
      <w:r w:rsidRPr="00D84988">
        <w:rPr>
          <w:rFonts w:ascii="Open Sans" w:hAnsi="Open Sans" w:cs="Open Sans"/>
        </w:rPr>
        <w:lastRenderedPageBreak/>
        <w:t>Lifestyle staff described how activit</w:t>
      </w:r>
      <w:r w:rsidR="004407BF">
        <w:rPr>
          <w:rFonts w:ascii="Open Sans" w:hAnsi="Open Sans" w:cs="Open Sans"/>
        </w:rPr>
        <w:t xml:space="preserve">ies </w:t>
      </w:r>
      <w:r w:rsidR="002A23AF">
        <w:rPr>
          <w:rFonts w:ascii="Open Sans" w:hAnsi="Open Sans" w:cs="Open Sans"/>
        </w:rPr>
        <w:t>are developed following assessment of consumers’ interests</w:t>
      </w:r>
      <w:r w:rsidR="00EC5EAF">
        <w:rPr>
          <w:rFonts w:ascii="Open Sans" w:hAnsi="Open Sans" w:cs="Open Sans"/>
        </w:rPr>
        <w:t>,</w:t>
      </w:r>
      <w:r w:rsidR="002A23AF">
        <w:rPr>
          <w:rFonts w:ascii="Open Sans" w:hAnsi="Open Sans" w:cs="Open Sans"/>
        </w:rPr>
        <w:t xml:space="preserve"> </w:t>
      </w:r>
      <w:r w:rsidRPr="00D84988">
        <w:rPr>
          <w:rFonts w:ascii="Open Sans" w:hAnsi="Open Sans" w:cs="Open Sans"/>
        </w:rPr>
        <w:t xml:space="preserve">with </w:t>
      </w:r>
      <w:r w:rsidR="00EC5EAF">
        <w:rPr>
          <w:rFonts w:ascii="Open Sans" w:hAnsi="Open Sans" w:cs="Open Sans"/>
        </w:rPr>
        <w:t xml:space="preserve">volunteers providing </w:t>
      </w:r>
      <w:r w:rsidRPr="00D84988">
        <w:rPr>
          <w:rFonts w:ascii="Open Sans" w:hAnsi="Open Sans" w:cs="Open Sans"/>
        </w:rPr>
        <w:t xml:space="preserve">a diverse range of activities catering to the needs of the consumer cohort. </w:t>
      </w:r>
    </w:p>
    <w:p w14:paraId="0F985876" w14:textId="3C70E84C" w:rsidR="00D84988" w:rsidRPr="00D84988" w:rsidRDefault="00D84988" w:rsidP="00D84988">
      <w:pPr>
        <w:pStyle w:val="NormalArial"/>
        <w:rPr>
          <w:rFonts w:ascii="Open Sans" w:hAnsi="Open Sans" w:cs="Open Sans"/>
        </w:rPr>
      </w:pPr>
      <w:r w:rsidRPr="00D84988">
        <w:rPr>
          <w:rFonts w:ascii="Open Sans" w:hAnsi="Open Sans" w:cs="Open Sans"/>
        </w:rPr>
        <w:t xml:space="preserve">Consumers and representatives described how the service </w:t>
      </w:r>
      <w:r w:rsidR="008D20DE">
        <w:rPr>
          <w:rFonts w:ascii="Open Sans" w:hAnsi="Open Sans" w:cs="Open Sans"/>
        </w:rPr>
        <w:t xml:space="preserve">supports </w:t>
      </w:r>
      <w:r w:rsidRPr="00D84988">
        <w:rPr>
          <w:rFonts w:ascii="Open Sans" w:hAnsi="Open Sans" w:cs="Open Sans"/>
        </w:rPr>
        <w:t xml:space="preserve">consumers’ emotional, spiritual and psychological well-being. Care planning documentation included information on consumers' well-being needs, goals and preferences. </w:t>
      </w:r>
      <w:r w:rsidR="00054B55">
        <w:rPr>
          <w:rFonts w:ascii="Open Sans" w:hAnsi="Open Sans" w:cs="Open Sans"/>
        </w:rPr>
        <w:t>Staff advised, where a need is identified, they support consumers’ emotional, social and psychological needs by completing referrals to the service’s volunteers, chaplains and external well-being services. The service provides a weekly chapel service for consumers, and individual spiritual counselling where required.</w:t>
      </w:r>
    </w:p>
    <w:p w14:paraId="628668E1" w14:textId="5D5EBBDE" w:rsidR="00D84988" w:rsidRPr="00D84988" w:rsidRDefault="00D84988" w:rsidP="00D84988">
      <w:pPr>
        <w:pStyle w:val="NormalArial"/>
        <w:rPr>
          <w:rFonts w:ascii="Open Sans" w:hAnsi="Open Sans" w:cs="Open Sans"/>
        </w:rPr>
      </w:pPr>
      <w:r w:rsidRPr="00D84988">
        <w:rPr>
          <w:rFonts w:ascii="Open Sans" w:hAnsi="Open Sans" w:cs="Open Sans"/>
        </w:rPr>
        <w:t xml:space="preserve">Consumers and representatives confirmed consumers are supported to participate in their community within and outside the service environment, keep in touch with people who are important to them and do things of interest to them. Staff described how they supported consumers to participate in their community within and outside the service environment. </w:t>
      </w:r>
    </w:p>
    <w:p w14:paraId="59725A8D" w14:textId="77777777" w:rsidR="00D84988" w:rsidRPr="00D84988" w:rsidRDefault="00D84988" w:rsidP="00D84988">
      <w:pPr>
        <w:pStyle w:val="NormalArial"/>
        <w:rPr>
          <w:rFonts w:ascii="Open Sans" w:hAnsi="Open Sans" w:cs="Open Sans"/>
        </w:rPr>
      </w:pPr>
      <w:r w:rsidRPr="00D84988">
        <w:rPr>
          <w:rFonts w:ascii="Open Sans" w:hAnsi="Open Sans" w:cs="Open Sans"/>
        </w:rPr>
        <w:t>Consumers and representatives said staff know consumers’ care needs and preferences well. Staff described how information about consumers is shared within the service including through accessing electronic care documentation, attending case conferences and shift handovers, and referring to handover sheets.</w:t>
      </w:r>
    </w:p>
    <w:p w14:paraId="1308B2C2" w14:textId="34B3E78E" w:rsidR="00D84988" w:rsidRPr="00D84988" w:rsidRDefault="00D84988" w:rsidP="00D84988">
      <w:pPr>
        <w:pStyle w:val="NormalArial"/>
        <w:rPr>
          <w:rFonts w:ascii="Open Sans" w:hAnsi="Open Sans" w:cs="Open Sans"/>
        </w:rPr>
      </w:pPr>
      <w:r w:rsidRPr="00D84988">
        <w:rPr>
          <w:rFonts w:ascii="Open Sans" w:hAnsi="Open Sans" w:cs="Open Sans"/>
        </w:rPr>
        <w:t xml:space="preserve">The service demonstrated timely and appropriate referrals to individuals, other organisations and providers of other care and services. Consumers and representatives advised consumers are referred to other organisations as required. </w:t>
      </w:r>
      <w:r w:rsidR="00D13F07">
        <w:rPr>
          <w:rFonts w:ascii="Open Sans" w:hAnsi="Open Sans" w:cs="Open Sans"/>
        </w:rPr>
        <w:t>Care documentation evidenced</w:t>
      </w:r>
      <w:r w:rsidR="00101055">
        <w:rPr>
          <w:rFonts w:ascii="Open Sans" w:hAnsi="Open Sans" w:cs="Open Sans"/>
        </w:rPr>
        <w:t>,</w:t>
      </w:r>
      <w:r w:rsidR="00D13F07">
        <w:rPr>
          <w:rFonts w:ascii="Open Sans" w:hAnsi="Open Sans" w:cs="Open Sans"/>
        </w:rPr>
        <w:t xml:space="preserve"> and staff confirmed</w:t>
      </w:r>
      <w:r w:rsidR="00101055">
        <w:rPr>
          <w:rFonts w:ascii="Open Sans" w:hAnsi="Open Sans" w:cs="Open Sans"/>
        </w:rPr>
        <w:t>,</w:t>
      </w:r>
      <w:r w:rsidR="00D13F07">
        <w:rPr>
          <w:rFonts w:ascii="Open Sans" w:hAnsi="Open Sans" w:cs="Open Sans"/>
        </w:rPr>
        <w:t xml:space="preserve"> referral processes for </w:t>
      </w:r>
      <w:r w:rsidR="0094440F">
        <w:rPr>
          <w:rFonts w:ascii="Open Sans" w:hAnsi="Open Sans" w:cs="Open Sans"/>
        </w:rPr>
        <w:t>lifestyle activities such as bus trips and hairdresser appointments.</w:t>
      </w:r>
    </w:p>
    <w:p w14:paraId="4FBE86A8" w14:textId="63FE9AEA" w:rsidR="00D84988" w:rsidRPr="00D84988" w:rsidRDefault="00D84988" w:rsidP="00D84988">
      <w:pPr>
        <w:pStyle w:val="NormalArial"/>
        <w:rPr>
          <w:rFonts w:ascii="Open Sans" w:hAnsi="Open Sans" w:cs="Open Sans"/>
        </w:rPr>
      </w:pPr>
      <w:r w:rsidRPr="00D84988">
        <w:rPr>
          <w:rFonts w:ascii="Open Sans" w:hAnsi="Open Sans" w:cs="Open Sans"/>
        </w:rPr>
        <w:t xml:space="preserve">Consumers </w:t>
      </w:r>
      <w:r w:rsidR="00131DA7">
        <w:rPr>
          <w:rFonts w:ascii="Open Sans" w:hAnsi="Open Sans" w:cs="Open Sans"/>
        </w:rPr>
        <w:t xml:space="preserve">and representatives advised </w:t>
      </w:r>
      <w:r w:rsidRPr="00D84988">
        <w:rPr>
          <w:rFonts w:ascii="Open Sans" w:hAnsi="Open Sans" w:cs="Open Sans"/>
        </w:rPr>
        <w:t>the quality and quantity of food</w:t>
      </w:r>
      <w:r w:rsidR="00A27F4B">
        <w:rPr>
          <w:rFonts w:ascii="Open Sans" w:hAnsi="Open Sans" w:cs="Open Sans"/>
        </w:rPr>
        <w:t xml:space="preserve"> is suitable for the consumers</w:t>
      </w:r>
      <w:r w:rsidR="00B801C6">
        <w:rPr>
          <w:rFonts w:ascii="Open Sans" w:hAnsi="Open Sans" w:cs="Open Sans"/>
        </w:rPr>
        <w:t>’ preferences and nutritional needs</w:t>
      </w:r>
      <w:r w:rsidRPr="00D84988">
        <w:rPr>
          <w:rFonts w:ascii="Open Sans" w:hAnsi="Open Sans" w:cs="Open Sans"/>
        </w:rPr>
        <w:t xml:space="preserve">. The service demonstrated evidence of feedback mechanisms to enable consumers to provide input </w:t>
      </w:r>
      <w:r w:rsidR="009120AD">
        <w:rPr>
          <w:rFonts w:ascii="Open Sans" w:hAnsi="Open Sans" w:cs="Open Sans"/>
        </w:rPr>
        <w:t>in</w:t>
      </w:r>
      <w:r w:rsidRPr="00D84988">
        <w:rPr>
          <w:rFonts w:ascii="Open Sans" w:hAnsi="Open Sans" w:cs="Open Sans"/>
        </w:rPr>
        <w:t xml:space="preserve">to </w:t>
      </w:r>
      <w:r w:rsidR="00011EA5">
        <w:rPr>
          <w:rFonts w:ascii="Open Sans" w:hAnsi="Open Sans" w:cs="Open Sans"/>
        </w:rPr>
        <w:t xml:space="preserve">the </w:t>
      </w:r>
      <w:r w:rsidRPr="00D84988">
        <w:rPr>
          <w:rFonts w:ascii="Open Sans" w:hAnsi="Open Sans" w:cs="Open Sans"/>
        </w:rPr>
        <w:t xml:space="preserve">variety and quality of food. </w:t>
      </w:r>
      <w:r w:rsidR="00502638">
        <w:rPr>
          <w:rFonts w:ascii="Open Sans" w:hAnsi="Open Sans" w:cs="Open Sans"/>
        </w:rPr>
        <w:t xml:space="preserve">The service has systems in place to ensure </w:t>
      </w:r>
      <w:r w:rsidR="00011EA5">
        <w:rPr>
          <w:rFonts w:ascii="Open Sans" w:hAnsi="Open Sans" w:cs="Open Sans"/>
        </w:rPr>
        <w:t xml:space="preserve">provided </w:t>
      </w:r>
      <w:r w:rsidR="00502638">
        <w:rPr>
          <w:rFonts w:ascii="Open Sans" w:hAnsi="Open Sans" w:cs="Open Sans"/>
        </w:rPr>
        <w:t>food is of a nutritional quality</w:t>
      </w:r>
      <w:r w:rsidR="00011EA5">
        <w:rPr>
          <w:rFonts w:ascii="Open Sans" w:hAnsi="Open Sans" w:cs="Open Sans"/>
        </w:rPr>
        <w:t xml:space="preserve">, </w:t>
      </w:r>
      <w:r w:rsidR="00502638">
        <w:rPr>
          <w:rFonts w:ascii="Open Sans" w:hAnsi="Open Sans" w:cs="Open Sans"/>
        </w:rPr>
        <w:t xml:space="preserve">appropriate texture </w:t>
      </w:r>
      <w:r w:rsidR="00011EA5">
        <w:rPr>
          <w:rFonts w:ascii="Open Sans" w:hAnsi="Open Sans" w:cs="Open Sans"/>
        </w:rPr>
        <w:t>and available throughout the day to meet the needs and preferences of consumers.</w:t>
      </w:r>
    </w:p>
    <w:p w14:paraId="090774BA" w14:textId="4800A27C" w:rsidR="00D53D73" w:rsidRDefault="00D84988" w:rsidP="0036130C">
      <w:pPr>
        <w:pStyle w:val="NormalArial"/>
        <w:rPr>
          <w:rFonts w:ascii="Open Sans" w:hAnsi="Open Sans" w:cs="Open Sans"/>
        </w:rPr>
      </w:pPr>
      <w:r w:rsidRPr="00D84988">
        <w:rPr>
          <w:rFonts w:ascii="Open Sans" w:hAnsi="Open Sans" w:cs="Open Sans"/>
        </w:rPr>
        <w:t xml:space="preserve">Consumers reported having access to equipment, including equipment </w:t>
      </w:r>
      <w:r w:rsidR="00F3244E">
        <w:rPr>
          <w:rFonts w:ascii="Open Sans" w:hAnsi="Open Sans" w:cs="Open Sans"/>
        </w:rPr>
        <w:t xml:space="preserve">provided for lifestyle activities. </w:t>
      </w:r>
      <w:r w:rsidRPr="00D84988">
        <w:rPr>
          <w:rFonts w:ascii="Open Sans" w:hAnsi="Open Sans" w:cs="Open Sans"/>
        </w:rPr>
        <w:t xml:space="preserve">Staff were able to describe how the equipment is kept safe and maintained. The </w:t>
      </w:r>
      <w:r w:rsidR="005F7D5E">
        <w:rPr>
          <w:rFonts w:ascii="Open Sans" w:hAnsi="Open Sans" w:cs="Open Sans"/>
        </w:rPr>
        <w:t>a</w:t>
      </w:r>
      <w:r w:rsidRPr="00D84988">
        <w:rPr>
          <w:rFonts w:ascii="Open Sans" w:hAnsi="Open Sans" w:cs="Open Sans"/>
        </w:rPr>
        <w:t xml:space="preserve">ssessment </w:t>
      </w:r>
      <w:r w:rsidR="005F7D5E">
        <w:rPr>
          <w:rFonts w:ascii="Open Sans" w:hAnsi="Open Sans" w:cs="Open Sans"/>
        </w:rPr>
        <w:t>t</w:t>
      </w:r>
      <w:r w:rsidRPr="00D84988">
        <w:rPr>
          <w:rFonts w:ascii="Open Sans" w:hAnsi="Open Sans" w:cs="Open Sans"/>
        </w:rPr>
        <w:t>eam observed clean and well-maintained equipment throughout the service.</w:t>
      </w:r>
    </w:p>
    <w:p w14:paraId="4319A361" w14:textId="77777777" w:rsidR="00A7000E" w:rsidRDefault="00A7000E" w:rsidP="0036130C">
      <w:pPr>
        <w:pStyle w:val="NormalArial"/>
        <w:rPr>
          <w:rFonts w:ascii="Open Sans" w:hAnsi="Open Sans" w:cs="Open Sans"/>
        </w:rPr>
      </w:pPr>
    </w:p>
    <w:p w14:paraId="4023CC4E" w14:textId="77777777" w:rsidR="00A7000E" w:rsidRDefault="00A7000E" w:rsidP="0036130C">
      <w:pPr>
        <w:pStyle w:val="NormalArial"/>
        <w:rPr>
          <w:rFonts w:ascii="Open Sans" w:hAnsi="Open Sans" w:cs="Open Sans"/>
        </w:rPr>
      </w:pPr>
    </w:p>
    <w:p w14:paraId="1647B17A" w14:textId="77777777" w:rsidR="00A7000E" w:rsidRPr="001E694D" w:rsidRDefault="00A7000E" w:rsidP="0036130C">
      <w:pPr>
        <w:pStyle w:val="NormalArial"/>
        <w:rPr>
          <w:rFonts w:ascii="Open Sans" w:hAnsi="Open Sans" w:cs="Open Sans"/>
        </w:rPr>
      </w:pPr>
    </w:p>
    <w:p w14:paraId="7E15C38E" w14:textId="77777777" w:rsidR="00D53D73" w:rsidRPr="001E694D" w:rsidRDefault="00D53D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A179B" w14:paraId="594A6091" w14:textId="77777777" w:rsidTr="006A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3FC2370" w14:textId="77777777" w:rsidR="00D53D73" w:rsidRPr="001E694D" w:rsidRDefault="00D53D7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AE8351D" w14:textId="77777777" w:rsidR="00D53D73" w:rsidRPr="001E694D" w:rsidRDefault="00D53D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79B" w14:paraId="16D4F675"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677C03"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E0D30B1"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B11D995"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19054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17C9751B"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FFAB5E"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55DE5DB"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E47B896" w14:textId="77777777" w:rsidR="00D53D73" w:rsidRPr="001E694D" w:rsidRDefault="00D53D7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0811B8C" w14:textId="77777777" w:rsidR="00D53D73" w:rsidRPr="001E694D" w:rsidRDefault="00D53D7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40AA785" w14:textId="77777777" w:rsidR="00D53D73" w:rsidRPr="001E694D" w:rsidRDefault="00FF10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510212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7E7649F2"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9E53D8"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3034070"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ECBE0A7" w14:textId="77777777" w:rsidR="00D53D73" w:rsidRPr="001E694D" w:rsidRDefault="00FF108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693779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bl>
    <w:p w14:paraId="1AFFBC9B" w14:textId="77777777" w:rsidR="00D53D73" w:rsidRPr="003E162B" w:rsidRDefault="00D53D73" w:rsidP="002B0C90">
      <w:pPr>
        <w:pStyle w:val="Heading20"/>
        <w:rPr>
          <w:rFonts w:ascii="Open Sans" w:hAnsi="Open Sans" w:cs="Open Sans"/>
          <w:color w:val="781E77"/>
        </w:rPr>
      </w:pPr>
      <w:r w:rsidRPr="003E162B">
        <w:rPr>
          <w:rFonts w:ascii="Open Sans" w:hAnsi="Open Sans" w:cs="Open Sans"/>
          <w:color w:val="781E77"/>
        </w:rPr>
        <w:t>Findings</w:t>
      </w:r>
    </w:p>
    <w:p w14:paraId="18C84807" w14:textId="4DD911FE" w:rsidR="001D587B" w:rsidRPr="001D587B" w:rsidRDefault="001D587B" w:rsidP="001D587B">
      <w:pPr>
        <w:pStyle w:val="NormalArial"/>
        <w:rPr>
          <w:rFonts w:ascii="Open Sans" w:hAnsi="Open Sans" w:cs="Open Sans"/>
        </w:rPr>
      </w:pPr>
      <w:bookmarkStart w:id="3" w:name="_Hlk191471369"/>
      <w:r w:rsidRPr="001D587B">
        <w:rPr>
          <w:rFonts w:ascii="Open Sans" w:hAnsi="Open Sans" w:cs="Open Sans"/>
        </w:rPr>
        <w:t xml:space="preserve">The Site Audit </w:t>
      </w:r>
      <w:r w:rsidR="00927C49">
        <w:rPr>
          <w:rFonts w:ascii="Open Sans" w:hAnsi="Open Sans" w:cs="Open Sans"/>
        </w:rPr>
        <w:t>r</w:t>
      </w:r>
      <w:r w:rsidRPr="001D587B">
        <w:rPr>
          <w:rFonts w:ascii="Open Sans" w:hAnsi="Open Sans" w:cs="Open Sans"/>
        </w:rPr>
        <w:t xml:space="preserve">eport included evidence (summarised below) the service is compliant with this Quality Standard and associated requirements. </w:t>
      </w:r>
    </w:p>
    <w:bookmarkEnd w:id="3"/>
    <w:p w14:paraId="567FF6EE" w14:textId="4F046041" w:rsidR="001D587B" w:rsidRPr="001D587B" w:rsidRDefault="001D587B" w:rsidP="001D587B">
      <w:pPr>
        <w:pStyle w:val="NormalArial"/>
        <w:rPr>
          <w:rFonts w:ascii="Open Sans" w:hAnsi="Open Sans" w:cs="Open Sans"/>
        </w:rPr>
      </w:pPr>
      <w:r w:rsidRPr="001D587B">
        <w:rPr>
          <w:rFonts w:ascii="Open Sans" w:hAnsi="Open Sans" w:cs="Open Sans"/>
        </w:rPr>
        <w:t>Consumers and representatives advised the environment is welcoming and easy to understand</w:t>
      </w:r>
      <w:r w:rsidR="00CF41CC">
        <w:rPr>
          <w:rFonts w:ascii="Open Sans" w:hAnsi="Open Sans" w:cs="Open Sans"/>
        </w:rPr>
        <w:t xml:space="preserve"> and navigate</w:t>
      </w:r>
      <w:r w:rsidR="00ED5899">
        <w:rPr>
          <w:rFonts w:ascii="Open Sans" w:hAnsi="Open Sans" w:cs="Open Sans"/>
        </w:rPr>
        <w:t>.</w:t>
      </w:r>
      <w:r w:rsidR="00CF41CC">
        <w:rPr>
          <w:rFonts w:ascii="Open Sans" w:hAnsi="Open Sans" w:cs="Open Sans"/>
        </w:rPr>
        <w:t xml:space="preserve"> Consumers</w:t>
      </w:r>
      <w:r w:rsidR="00ED5899">
        <w:rPr>
          <w:rFonts w:ascii="Open Sans" w:hAnsi="Open Sans" w:cs="Open Sans"/>
        </w:rPr>
        <w:t>’</w:t>
      </w:r>
      <w:r w:rsidR="00CF41CC">
        <w:rPr>
          <w:rFonts w:ascii="Open Sans" w:hAnsi="Open Sans" w:cs="Open Sans"/>
        </w:rPr>
        <w:t xml:space="preserve"> </w:t>
      </w:r>
      <w:r w:rsidR="00750752">
        <w:rPr>
          <w:rFonts w:ascii="Open Sans" w:hAnsi="Open Sans" w:cs="Open Sans"/>
        </w:rPr>
        <w:t xml:space="preserve">rooms were personalised with their </w:t>
      </w:r>
      <w:r w:rsidR="00157EFB">
        <w:rPr>
          <w:rFonts w:ascii="Open Sans" w:hAnsi="Open Sans" w:cs="Open Sans"/>
        </w:rPr>
        <w:t>memorabilia</w:t>
      </w:r>
      <w:r w:rsidR="00E41E81">
        <w:rPr>
          <w:rFonts w:ascii="Open Sans" w:hAnsi="Open Sans" w:cs="Open Sans"/>
        </w:rPr>
        <w:t xml:space="preserve"> and there were areas throughout the service </w:t>
      </w:r>
      <w:r w:rsidR="00423D62">
        <w:rPr>
          <w:rFonts w:ascii="Open Sans" w:hAnsi="Open Sans" w:cs="Open Sans"/>
        </w:rPr>
        <w:t xml:space="preserve">where </w:t>
      </w:r>
      <w:r w:rsidR="00E41E81">
        <w:rPr>
          <w:rFonts w:ascii="Open Sans" w:hAnsi="Open Sans" w:cs="Open Sans"/>
        </w:rPr>
        <w:t>consumers could spend time with family and friends</w:t>
      </w:r>
      <w:r w:rsidR="00157EFB">
        <w:rPr>
          <w:rFonts w:ascii="Open Sans" w:hAnsi="Open Sans" w:cs="Open Sans"/>
        </w:rPr>
        <w:t xml:space="preserve">. </w:t>
      </w:r>
      <w:r w:rsidRPr="001D587B">
        <w:rPr>
          <w:rFonts w:ascii="Open Sans" w:hAnsi="Open Sans" w:cs="Open Sans"/>
        </w:rPr>
        <w:t>The service environment was observed to be welcoming, with clear signage throughout</w:t>
      </w:r>
      <w:r w:rsidR="00DD3090">
        <w:rPr>
          <w:rFonts w:ascii="Open Sans" w:hAnsi="Open Sans" w:cs="Open Sans"/>
        </w:rPr>
        <w:t xml:space="preserve">, </w:t>
      </w:r>
      <w:r w:rsidRPr="001D587B">
        <w:rPr>
          <w:rFonts w:ascii="Open Sans" w:hAnsi="Open Sans" w:cs="Open Sans"/>
        </w:rPr>
        <w:t xml:space="preserve">including room numbers and directions to communal areas. </w:t>
      </w:r>
    </w:p>
    <w:p w14:paraId="0630DFC2" w14:textId="77777777" w:rsidR="001D587B" w:rsidRPr="001D587B" w:rsidRDefault="001D587B" w:rsidP="001D587B">
      <w:pPr>
        <w:pStyle w:val="NormalArial"/>
        <w:rPr>
          <w:rFonts w:ascii="Open Sans" w:hAnsi="Open Sans" w:cs="Open Sans"/>
        </w:rPr>
      </w:pPr>
      <w:r w:rsidRPr="001D587B">
        <w:rPr>
          <w:rFonts w:ascii="Open Sans" w:hAnsi="Open Sans" w:cs="Open Sans"/>
        </w:rPr>
        <w:t xml:space="preserve">The service’s indoor and outdoor environments were observed to be kept safe, comfortable, and well-maintained. Consumers were satisfied with the cleanliness and maintenance at the service and said they can move freely around the service and access outdoor garden and seating areas. Maintenance staff described the preventative and reactive maintenance schedules in place. </w:t>
      </w:r>
    </w:p>
    <w:p w14:paraId="1C04BA0B" w14:textId="459ACE86" w:rsidR="001D587B" w:rsidRPr="001D587B" w:rsidRDefault="001D587B" w:rsidP="001D587B">
      <w:pPr>
        <w:pStyle w:val="NormalArial"/>
        <w:rPr>
          <w:rFonts w:ascii="Open Sans" w:hAnsi="Open Sans" w:cs="Open Sans"/>
        </w:rPr>
      </w:pPr>
      <w:r w:rsidRPr="001D587B">
        <w:rPr>
          <w:rFonts w:ascii="Open Sans" w:hAnsi="Open Sans" w:cs="Open Sans"/>
        </w:rPr>
        <w:t xml:space="preserve">Equipment, fittings, and furnishings were observed to be well-maintained, clean, and safe for consumer use. Staff are aware of processes to identify, report and attend to any maintenance issues or hazards. Review of the service’s maintenance system demonstrated maintenance requests </w:t>
      </w:r>
      <w:r w:rsidR="00DD2748">
        <w:rPr>
          <w:rFonts w:ascii="Open Sans" w:hAnsi="Open Sans" w:cs="Open Sans"/>
        </w:rPr>
        <w:t>for equipment and fu</w:t>
      </w:r>
      <w:r w:rsidR="006D6A5A">
        <w:rPr>
          <w:rFonts w:ascii="Open Sans" w:hAnsi="Open Sans" w:cs="Open Sans"/>
        </w:rPr>
        <w:t xml:space="preserve">rniture </w:t>
      </w:r>
      <w:r w:rsidRPr="001D587B">
        <w:rPr>
          <w:rFonts w:ascii="Open Sans" w:hAnsi="Open Sans" w:cs="Open Sans"/>
        </w:rPr>
        <w:t>are addressed in a timely manner.</w:t>
      </w:r>
    </w:p>
    <w:p w14:paraId="5FF34B2B" w14:textId="12DAE9F2" w:rsidR="00D53D73" w:rsidRPr="001E694D" w:rsidRDefault="00D53D73" w:rsidP="0036130C">
      <w:pPr>
        <w:pStyle w:val="NormalArial"/>
        <w:rPr>
          <w:rFonts w:ascii="Open Sans" w:hAnsi="Open Sans" w:cs="Open Sans"/>
        </w:rPr>
      </w:pPr>
    </w:p>
    <w:p w14:paraId="139787B1" w14:textId="77777777" w:rsidR="00D53D73" w:rsidRPr="001E694D" w:rsidRDefault="00D53D73" w:rsidP="0036130C">
      <w:pPr>
        <w:pStyle w:val="NormalArial"/>
        <w:rPr>
          <w:rFonts w:ascii="Open Sans" w:hAnsi="Open Sans" w:cs="Open Sans"/>
        </w:rPr>
      </w:pPr>
      <w:r w:rsidRPr="001E694D">
        <w:rPr>
          <w:rFonts w:ascii="Open Sans" w:hAnsi="Open Sans" w:cs="Open Sans"/>
        </w:rPr>
        <w:br w:type="page"/>
      </w:r>
    </w:p>
    <w:p w14:paraId="373D4753" w14:textId="77777777" w:rsidR="00D53D73" w:rsidRPr="001E694D" w:rsidRDefault="00D53D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A179B" w14:paraId="3C42B262" w14:textId="77777777" w:rsidTr="006A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4E61391" w14:textId="77777777" w:rsidR="00D53D73" w:rsidRPr="001E694D" w:rsidRDefault="00D53D7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9898867" w14:textId="77777777" w:rsidR="00D53D73" w:rsidRPr="001E694D" w:rsidRDefault="00D53D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79B" w14:paraId="04C5321F"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C220B5"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36DA80D"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0D4F4EF"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204295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3D42F386"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2072B5"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3DD4582"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AC045CE" w14:textId="77777777" w:rsidR="00D53D73" w:rsidRPr="001E694D" w:rsidRDefault="00FF10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043481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7EAB939E"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852B54"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BDC1294"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4C1822C"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373886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59D428AA" w14:textId="77777777" w:rsidTr="006A179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4B1919"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70EA1EF"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7671D19" w14:textId="77777777" w:rsidR="00D53D73" w:rsidRPr="001E694D" w:rsidRDefault="00FF108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373166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bl>
    <w:p w14:paraId="3B28E0C4" w14:textId="77777777" w:rsidR="00D53D73" w:rsidRPr="003E162B" w:rsidRDefault="00D53D73" w:rsidP="00D87E7C">
      <w:pPr>
        <w:pStyle w:val="Heading20"/>
        <w:rPr>
          <w:rFonts w:ascii="Open Sans" w:hAnsi="Open Sans" w:cs="Open Sans"/>
          <w:color w:val="781E77"/>
        </w:rPr>
      </w:pPr>
      <w:r w:rsidRPr="003E162B">
        <w:rPr>
          <w:rFonts w:ascii="Open Sans" w:hAnsi="Open Sans" w:cs="Open Sans"/>
          <w:color w:val="781E77"/>
        </w:rPr>
        <w:t>Findings</w:t>
      </w:r>
    </w:p>
    <w:p w14:paraId="4DA85B23" w14:textId="1C69D826" w:rsidR="001B1FB1" w:rsidRPr="001B1FB1" w:rsidRDefault="001B1FB1" w:rsidP="001B1FB1">
      <w:pPr>
        <w:pStyle w:val="NormalArial"/>
        <w:rPr>
          <w:rFonts w:ascii="Open Sans" w:hAnsi="Open Sans" w:cs="Open Sans"/>
        </w:rPr>
      </w:pPr>
      <w:r w:rsidRPr="001B1FB1">
        <w:rPr>
          <w:rFonts w:ascii="Open Sans" w:hAnsi="Open Sans" w:cs="Open Sans"/>
        </w:rPr>
        <w:t xml:space="preserve">The Site Audit </w:t>
      </w:r>
      <w:r w:rsidR="00927C49">
        <w:rPr>
          <w:rFonts w:ascii="Open Sans" w:hAnsi="Open Sans" w:cs="Open Sans"/>
        </w:rPr>
        <w:t>r</w:t>
      </w:r>
      <w:r w:rsidRPr="001B1FB1">
        <w:rPr>
          <w:rFonts w:ascii="Open Sans" w:hAnsi="Open Sans" w:cs="Open Sans"/>
        </w:rPr>
        <w:t xml:space="preserve">eport included evidence (summarised below) the service is compliant with this Quality Standard and associated requirements. </w:t>
      </w:r>
    </w:p>
    <w:p w14:paraId="4EBD20E2" w14:textId="080F91AF" w:rsidR="001B1FB1" w:rsidRPr="001B1FB1" w:rsidRDefault="001B1FB1" w:rsidP="001B1FB1">
      <w:pPr>
        <w:pStyle w:val="NormalArial"/>
        <w:rPr>
          <w:rFonts w:ascii="Open Sans" w:hAnsi="Open Sans" w:cs="Open Sans"/>
        </w:rPr>
      </w:pPr>
      <w:r w:rsidRPr="001B1FB1">
        <w:rPr>
          <w:rFonts w:ascii="Open Sans" w:hAnsi="Open Sans" w:cs="Open Sans"/>
        </w:rPr>
        <w:t xml:space="preserve">Consumers and representatives said they </w:t>
      </w:r>
      <w:r w:rsidR="00677C44">
        <w:rPr>
          <w:rFonts w:ascii="Open Sans" w:hAnsi="Open Sans" w:cs="Open Sans"/>
        </w:rPr>
        <w:t xml:space="preserve">are </w:t>
      </w:r>
      <w:r w:rsidR="00A51E45">
        <w:rPr>
          <w:rFonts w:ascii="Open Sans" w:hAnsi="Open Sans" w:cs="Open Sans"/>
        </w:rPr>
        <w:t>comfortable</w:t>
      </w:r>
      <w:r w:rsidR="00A6055F">
        <w:rPr>
          <w:rFonts w:ascii="Open Sans" w:hAnsi="Open Sans" w:cs="Open Sans"/>
        </w:rPr>
        <w:t xml:space="preserve"> </w:t>
      </w:r>
      <w:r w:rsidR="00784A37">
        <w:rPr>
          <w:rFonts w:ascii="Open Sans" w:hAnsi="Open Sans" w:cs="Open Sans"/>
        </w:rPr>
        <w:t xml:space="preserve">and understand how </w:t>
      </w:r>
      <w:r w:rsidRPr="001B1FB1">
        <w:rPr>
          <w:rFonts w:ascii="Open Sans" w:hAnsi="Open Sans" w:cs="Open Sans"/>
        </w:rPr>
        <w:t xml:space="preserve">to give feedback or make a complaint. Management and staff had a shared understanding of the processes in place to encourage and support consumers and representatives to provide feedback and make complaints. The service has various mechanisms for consumers and representatives to provide feedback or make complaints including </w:t>
      </w:r>
      <w:r w:rsidR="00F079B4">
        <w:rPr>
          <w:rFonts w:ascii="Open Sans" w:hAnsi="Open Sans" w:cs="Open Sans"/>
        </w:rPr>
        <w:t xml:space="preserve">verbally to staff, </w:t>
      </w:r>
      <w:r w:rsidRPr="001B1FB1">
        <w:rPr>
          <w:rFonts w:ascii="Open Sans" w:hAnsi="Open Sans" w:cs="Open Sans"/>
        </w:rPr>
        <w:t xml:space="preserve">through </w:t>
      </w:r>
      <w:r w:rsidR="008239F2">
        <w:rPr>
          <w:rFonts w:ascii="Open Sans" w:hAnsi="Open Sans" w:cs="Open Sans"/>
        </w:rPr>
        <w:t>internal</w:t>
      </w:r>
      <w:r w:rsidR="0072437C">
        <w:rPr>
          <w:rFonts w:ascii="Open Sans" w:hAnsi="Open Sans" w:cs="Open Sans"/>
        </w:rPr>
        <w:t xml:space="preserve"> audit</w:t>
      </w:r>
      <w:r w:rsidR="008239F2">
        <w:rPr>
          <w:rFonts w:ascii="Open Sans" w:hAnsi="Open Sans" w:cs="Open Sans"/>
        </w:rPr>
        <w:t>ing</w:t>
      </w:r>
      <w:r w:rsidR="0072437C">
        <w:rPr>
          <w:rFonts w:ascii="Open Sans" w:hAnsi="Open Sans" w:cs="Open Sans"/>
        </w:rPr>
        <w:t xml:space="preserve"> process</w:t>
      </w:r>
      <w:r w:rsidR="008239F2">
        <w:rPr>
          <w:rFonts w:ascii="Open Sans" w:hAnsi="Open Sans" w:cs="Open Sans"/>
        </w:rPr>
        <w:t>es</w:t>
      </w:r>
      <w:r w:rsidR="0072437C">
        <w:rPr>
          <w:rFonts w:ascii="Open Sans" w:hAnsi="Open Sans" w:cs="Open Sans"/>
        </w:rPr>
        <w:t xml:space="preserve"> </w:t>
      </w:r>
      <w:r w:rsidRPr="001B1FB1">
        <w:rPr>
          <w:rFonts w:ascii="Open Sans" w:hAnsi="Open Sans" w:cs="Open Sans"/>
        </w:rPr>
        <w:t>or during monthly consumer meetings.</w:t>
      </w:r>
    </w:p>
    <w:p w14:paraId="48A36FC4" w14:textId="1E996BEA" w:rsidR="001B1FB1" w:rsidRPr="001B1FB1" w:rsidRDefault="001B1FB1" w:rsidP="001B1FB1">
      <w:pPr>
        <w:pStyle w:val="NormalArial"/>
        <w:rPr>
          <w:rFonts w:ascii="Open Sans" w:hAnsi="Open Sans" w:cs="Open Sans"/>
        </w:rPr>
      </w:pPr>
      <w:r w:rsidRPr="001B1FB1">
        <w:rPr>
          <w:rFonts w:ascii="Open Sans" w:hAnsi="Open Sans" w:cs="Open Sans"/>
        </w:rPr>
        <w:t>Consumers and representatives said they are aware of advocacy services, language services and other methods for raising and resolving complaints. Advocacy material was observed to be readily available to consumers and representatives throughout the service.</w:t>
      </w:r>
      <w:r w:rsidR="00D5359D">
        <w:rPr>
          <w:rFonts w:ascii="Open Sans" w:hAnsi="Open Sans" w:cs="Open Sans"/>
        </w:rPr>
        <w:t xml:space="preserve"> Volunteers </w:t>
      </w:r>
      <w:r w:rsidR="005C4D33">
        <w:rPr>
          <w:rFonts w:ascii="Open Sans" w:hAnsi="Open Sans" w:cs="Open Sans"/>
        </w:rPr>
        <w:t>and translation services are available to support consumers f</w:t>
      </w:r>
      <w:r w:rsidR="006C0EF4">
        <w:rPr>
          <w:rFonts w:ascii="Open Sans" w:hAnsi="Open Sans" w:cs="Open Sans"/>
        </w:rPr>
        <w:t>rom non-English speaking cultures to make complaints or access advocacy services.</w:t>
      </w:r>
    </w:p>
    <w:p w14:paraId="4103A119" w14:textId="1E454FDA" w:rsidR="001B1FB1" w:rsidRPr="001B1FB1" w:rsidRDefault="001B1FB1" w:rsidP="001B1FB1">
      <w:pPr>
        <w:pStyle w:val="NormalArial"/>
        <w:rPr>
          <w:rFonts w:ascii="Open Sans" w:hAnsi="Open Sans" w:cs="Open Sans"/>
        </w:rPr>
      </w:pPr>
      <w:r w:rsidRPr="001B1FB1">
        <w:rPr>
          <w:rFonts w:ascii="Open Sans" w:hAnsi="Open Sans" w:cs="Open Sans"/>
        </w:rPr>
        <w:t>Consumers and representatives confirmed</w:t>
      </w:r>
      <w:r w:rsidR="000700D0">
        <w:rPr>
          <w:rFonts w:ascii="Open Sans" w:hAnsi="Open Sans" w:cs="Open Sans"/>
        </w:rPr>
        <w:t>,</w:t>
      </w:r>
      <w:r w:rsidRPr="001B1FB1">
        <w:rPr>
          <w:rFonts w:ascii="Open Sans" w:hAnsi="Open Sans" w:cs="Open Sans"/>
        </w:rPr>
        <w:t xml:space="preserve"> staff and management addressed their complaints and resolved any concerns they raised in a timely manner and apologised when things go wrong. Staff and management demonstrated an understanding of open disclosure and explained how they would apologise to consumers and representatives in the event of something going wrong. The </w:t>
      </w:r>
      <w:r w:rsidR="00CE63B9">
        <w:rPr>
          <w:rFonts w:ascii="Open Sans" w:hAnsi="Open Sans" w:cs="Open Sans"/>
        </w:rPr>
        <w:t xml:space="preserve">risk management system evidenced </w:t>
      </w:r>
      <w:r w:rsidRPr="001B1FB1">
        <w:rPr>
          <w:rFonts w:ascii="Open Sans" w:hAnsi="Open Sans" w:cs="Open Sans"/>
        </w:rPr>
        <w:t xml:space="preserve">complaints and feedback </w:t>
      </w:r>
      <w:r w:rsidR="00572920">
        <w:rPr>
          <w:rFonts w:ascii="Open Sans" w:hAnsi="Open Sans" w:cs="Open Sans"/>
        </w:rPr>
        <w:t xml:space="preserve">are actioned in a </w:t>
      </w:r>
      <w:r w:rsidR="00572920">
        <w:rPr>
          <w:rFonts w:ascii="Open Sans" w:hAnsi="Open Sans" w:cs="Open Sans"/>
        </w:rPr>
        <w:lastRenderedPageBreak/>
        <w:t>timely manner</w:t>
      </w:r>
      <w:r w:rsidR="00C46256">
        <w:rPr>
          <w:rFonts w:ascii="Open Sans" w:hAnsi="Open Sans" w:cs="Open Sans"/>
        </w:rPr>
        <w:t>,</w:t>
      </w:r>
      <w:r w:rsidR="00572920">
        <w:rPr>
          <w:rFonts w:ascii="Open Sans" w:hAnsi="Open Sans" w:cs="Open Sans"/>
        </w:rPr>
        <w:t xml:space="preserve"> </w:t>
      </w:r>
      <w:r w:rsidR="000615C8">
        <w:rPr>
          <w:rFonts w:ascii="Open Sans" w:hAnsi="Open Sans" w:cs="Open Sans"/>
        </w:rPr>
        <w:t xml:space="preserve">and emails sent to representatives </w:t>
      </w:r>
      <w:r w:rsidRPr="001B1FB1">
        <w:rPr>
          <w:rFonts w:ascii="Open Sans" w:hAnsi="Open Sans" w:cs="Open Sans"/>
        </w:rPr>
        <w:t>evidenced use of open disclosure principles.</w:t>
      </w:r>
    </w:p>
    <w:p w14:paraId="43480F54" w14:textId="48D8E3DC" w:rsidR="001B1FB1" w:rsidRPr="001B1FB1" w:rsidRDefault="001B1FB1" w:rsidP="001B1FB1">
      <w:pPr>
        <w:pStyle w:val="NormalArial"/>
        <w:rPr>
          <w:rFonts w:ascii="Open Sans" w:hAnsi="Open Sans" w:cs="Open Sans"/>
        </w:rPr>
      </w:pPr>
      <w:r w:rsidRPr="001B1FB1">
        <w:rPr>
          <w:rFonts w:ascii="Open Sans" w:hAnsi="Open Sans" w:cs="Open Sans"/>
        </w:rPr>
        <w:t xml:space="preserve">Management described how complaints are tracked, </w:t>
      </w:r>
      <w:r w:rsidR="005D21C0">
        <w:rPr>
          <w:rFonts w:ascii="Open Sans" w:hAnsi="Open Sans" w:cs="Open Sans"/>
        </w:rPr>
        <w:t xml:space="preserve">and </w:t>
      </w:r>
      <w:r w:rsidRPr="001B1FB1">
        <w:rPr>
          <w:rFonts w:ascii="Open Sans" w:hAnsi="Open Sans" w:cs="Open Sans"/>
        </w:rPr>
        <w:t>analysed</w:t>
      </w:r>
      <w:r w:rsidR="00B935E4">
        <w:rPr>
          <w:rFonts w:ascii="Open Sans" w:hAnsi="Open Sans" w:cs="Open Sans"/>
        </w:rPr>
        <w:t>,</w:t>
      </w:r>
      <w:r w:rsidRPr="001B1FB1">
        <w:rPr>
          <w:rFonts w:ascii="Open Sans" w:hAnsi="Open Sans" w:cs="Open Sans"/>
        </w:rPr>
        <w:t xml:space="preserve"> and provided examples of continuous improvement actions taken in response to consumers’ feedback. </w:t>
      </w:r>
      <w:r w:rsidR="00F523AD">
        <w:rPr>
          <w:rFonts w:ascii="Open Sans" w:hAnsi="Open Sans" w:cs="Open Sans"/>
        </w:rPr>
        <w:t xml:space="preserve">The continuous improvement plan evidenced actions taken in response to consumer and staff feedback to improve </w:t>
      </w:r>
      <w:r w:rsidR="0039120D">
        <w:rPr>
          <w:rFonts w:ascii="Open Sans" w:hAnsi="Open Sans" w:cs="Open Sans"/>
        </w:rPr>
        <w:t>the provision of</w:t>
      </w:r>
      <w:r w:rsidR="00F523AD">
        <w:rPr>
          <w:rFonts w:ascii="Open Sans" w:hAnsi="Open Sans" w:cs="Open Sans"/>
        </w:rPr>
        <w:t xml:space="preserve"> care and services</w:t>
      </w:r>
      <w:r w:rsidRPr="001B1FB1">
        <w:rPr>
          <w:rFonts w:ascii="Open Sans" w:hAnsi="Open Sans" w:cs="Open Sans"/>
        </w:rPr>
        <w:t>.</w:t>
      </w:r>
    </w:p>
    <w:p w14:paraId="2A43A555" w14:textId="47215F3A" w:rsidR="00D53D73" w:rsidRPr="001E694D" w:rsidRDefault="00D53D73" w:rsidP="0036130C">
      <w:pPr>
        <w:pStyle w:val="NormalArial"/>
        <w:rPr>
          <w:rFonts w:ascii="Open Sans" w:hAnsi="Open Sans" w:cs="Open Sans"/>
        </w:rPr>
      </w:pPr>
    </w:p>
    <w:p w14:paraId="002A7776" w14:textId="77777777" w:rsidR="00D53D73" w:rsidRPr="001E694D" w:rsidRDefault="00D53D73" w:rsidP="0036130C">
      <w:pPr>
        <w:pStyle w:val="NormalArial"/>
        <w:rPr>
          <w:rFonts w:ascii="Open Sans" w:hAnsi="Open Sans" w:cs="Open Sans"/>
        </w:rPr>
      </w:pPr>
      <w:r w:rsidRPr="001E694D">
        <w:rPr>
          <w:rFonts w:ascii="Open Sans" w:hAnsi="Open Sans" w:cs="Open Sans"/>
        </w:rPr>
        <w:br w:type="page"/>
      </w:r>
    </w:p>
    <w:p w14:paraId="7835AB94" w14:textId="77777777" w:rsidR="00D53D73" w:rsidRPr="001E694D" w:rsidRDefault="00D53D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A179B" w14:paraId="56797C03" w14:textId="77777777" w:rsidTr="006A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E043212" w14:textId="77777777" w:rsidR="00D53D73" w:rsidRPr="001E694D" w:rsidRDefault="00D53D7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201B494" w14:textId="77777777" w:rsidR="00D53D73" w:rsidRPr="001E694D" w:rsidRDefault="00D53D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79B" w14:paraId="0838C30E"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976EA9"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57D0EA2"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9A70A09"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250707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488DCEB4"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9FA404"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B63DC35"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103C448" w14:textId="77777777" w:rsidR="00D53D73" w:rsidRPr="001E694D" w:rsidRDefault="00FF10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976927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1F810422"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3FB359"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DD01CA6"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3E7D270"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545098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62A15B8D"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884021"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D10F92C"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F33D5E3" w14:textId="77777777" w:rsidR="00D53D73" w:rsidRPr="001E694D" w:rsidRDefault="00FF108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802015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2A0E8991" w14:textId="77777777" w:rsidTr="006A179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421440"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90FC7E5"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D748490" w14:textId="77777777" w:rsidR="00D53D73" w:rsidRPr="001E694D" w:rsidRDefault="00FF108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489845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bl>
    <w:p w14:paraId="0AC03FE5" w14:textId="77777777" w:rsidR="00D53D73" w:rsidRPr="003E162B" w:rsidRDefault="00D53D73" w:rsidP="002B0C90">
      <w:pPr>
        <w:pStyle w:val="Heading20"/>
        <w:rPr>
          <w:rFonts w:ascii="Open Sans" w:hAnsi="Open Sans" w:cs="Open Sans"/>
          <w:color w:val="781E77"/>
        </w:rPr>
      </w:pPr>
      <w:r w:rsidRPr="003E162B">
        <w:rPr>
          <w:rFonts w:ascii="Open Sans" w:hAnsi="Open Sans" w:cs="Open Sans"/>
          <w:color w:val="781E77"/>
        </w:rPr>
        <w:t>Findings</w:t>
      </w:r>
    </w:p>
    <w:p w14:paraId="7F72C21F" w14:textId="37E516E9" w:rsidR="00C01E60" w:rsidRPr="00C01E60" w:rsidRDefault="00C01E60" w:rsidP="00C01E60">
      <w:pPr>
        <w:pStyle w:val="NormalArial"/>
        <w:rPr>
          <w:rFonts w:ascii="Open Sans" w:hAnsi="Open Sans" w:cs="Open Sans"/>
        </w:rPr>
      </w:pPr>
      <w:r w:rsidRPr="00C01E60">
        <w:rPr>
          <w:rFonts w:ascii="Open Sans" w:hAnsi="Open Sans" w:cs="Open Sans"/>
        </w:rPr>
        <w:t xml:space="preserve">The Site Audit </w:t>
      </w:r>
      <w:r w:rsidR="004142A5">
        <w:rPr>
          <w:rFonts w:ascii="Open Sans" w:hAnsi="Open Sans" w:cs="Open Sans"/>
        </w:rPr>
        <w:t>r</w:t>
      </w:r>
      <w:r w:rsidRPr="00C01E60">
        <w:rPr>
          <w:rFonts w:ascii="Open Sans" w:hAnsi="Open Sans" w:cs="Open Sans"/>
        </w:rPr>
        <w:t xml:space="preserve">eport included evidence (summarised below) the service is compliant with this Quality Standard and associated requirements. </w:t>
      </w:r>
    </w:p>
    <w:p w14:paraId="708E2322" w14:textId="1EE839CA" w:rsidR="00C01E60" w:rsidRPr="00C01E60" w:rsidRDefault="00C01E60" w:rsidP="00C01E60">
      <w:pPr>
        <w:pStyle w:val="NormalArial"/>
        <w:rPr>
          <w:rFonts w:ascii="Open Sans" w:hAnsi="Open Sans" w:cs="Open Sans"/>
        </w:rPr>
      </w:pPr>
      <w:r w:rsidRPr="00C01E60">
        <w:rPr>
          <w:rFonts w:ascii="Open Sans" w:hAnsi="Open Sans" w:cs="Open Sans"/>
        </w:rPr>
        <w:t>Consumers and representatives said they felt the service is staffed to meet consumers’ care and service needs</w:t>
      </w:r>
      <w:r w:rsidR="00486943">
        <w:rPr>
          <w:rFonts w:ascii="Open Sans" w:hAnsi="Open Sans" w:cs="Open Sans"/>
        </w:rPr>
        <w:t>.</w:t>
      </w:r>
      <w:r w:rsidRPr="00C01E60">
        <w:rPr>
          <w:rFonts w:ascii="Open Sans" w:hAnsi="Open Sans" w:cs="Open Sans"/>
        </w:rPr>
        <w:t xml:space="preserve"> </w:t>
      </w:r>
      <w:r w:rsidR="00486943">
        <w:rPr>
          <w:rFonts w:ascii="Open Sans" w:hAnsi="Open Sans" w:cs="Open Sans"/>
        </w:rPr>
        <w:t>Call bell data indicated</w:t>
      </w:r>
      <w:r w:rsidRPr="00C01E60">
        <w:rPr>
          <w:rFonts w:ascii="Open Sans" w:hAnsi="Open Sans" w:cs="Open Sans"/>
        </w:rPr>
        <w:t xml:space="preserve"> staff respond to any </w:t>
      </w:r>
      <w:r w:rsidR="00486943">
        <w:rPr>
          <w:rFonts w:ascii="Open Sans" w:hAnsi="Open Sans" w:cs="Open Sans"/>
        </w:rPr>
        <w:t xml:space="preserve">consumer </w:t>
      </w:r>
      <w:r w:rsidRPr="00C01E60">
        <w:rPr>
          <w:rFonts w:ascii="Open Sans" w:hAnsi="Open Sans" w:cs="Open Sans"/>
        </w:rPr>
        <w:t xml:space="preserve">requests in a timely manner. Staff said they have adequate time to undertake their allocated tasks and provide care and services in accordance with consumers’ needs and preferences. </w:t>
      </w:r>
      <w:r w:rsidR="00FD2F14" w:rsidRPr="00FD2F14">
        <w:rPr>
          <w:rFonts w:ascii="Open Sans" w:hAnsi="Open Sans" w:cs="Open Sans"/>
        </w:rPr>
        <w:t>Management determines the sufficiency of staff within the roster through review of care minutes and by analysing the care needs of consumer cohorts. The service demonstrated mechanisms were in place to manage staff attrition and replace staff when unplanned leave occurred.</w:t>
      </w:r>
    </w:p>
    <w:p w14:paraId="17E6C391" w14:textId="387589E8" w:rsidR="00C01E60" w:rsidRPr="00C01E60" w:rsidRDefault="00C01E60" w:rsidP="00C01E60">
      <w:pPr>
        <w:pStyle w:val="NormalArial"/>
        <w:rPr>
          <w:rFonts w:ascii="Open Sans" w:hAnsi="Open Sans" w:cs="Open Sans"/>
        </w:rPr>
      </w:pPr>
      <w:r w:rsidRPr="00C01E60">
        <w:rPr>
          <w:rFonts w:ascii="Open Sans" w:hAnsi="Open Sans" w:cs="Open Sans"/>
        </w:rPr>
        <w:t xml:space="preserve">Consumers and representatives said staff are kind and caring, and always gentle when providing care and services. Management and staff interviewed demonstrated they are familiar with each consumer’s individual needs and identity. Staff were observed to be interacting with consumers in a positive, caring, and respectful manner. The service has various systems to guide and monitor staff </w:t>
      </w:r>
      <w:r w:rsidR="00D07699">
        <w:rPr>
          <w:rFonts w:ascii="Open Sans" w:hAnsi="Open Sans" w:cs="Open Sans"/>
        </w:rPr>
        <w:t>interactions</w:t>
      </w:r>
      <w:r w:rsidRPr="00C01E60">
        <w:rPr>
          <w:rFonts w:ascii="Open Sans" w:hAnsi="Open Sans" w:cs="Open Sans"/>
        </w:rPr>
        <w:t xml:space="preserve"> </w:t>
      </w:r>
      <w:r w:rsidR="00D07699">
        <w:rPr>
          <w:rFonts w:ascii="Open Sans" w:hAnsi="Open Sans" w:cs="Open Sans"/>
        </w:rPr>
        <w:t>with</w:t>
      </w:r>
      <w:r w:rsidRPr="00C01E60">
        <w:rPr>
          <w:rFonts w:ascii="Open Sans" w:hAnsi="Open Sans" w:cs="Open Sans"/>
        </w:rPr>
        <w:t xml:space="preserve"> consumers. </w:t>
      </w:r>
    </w:p>
    <w:p w14:paraId="0AE96107" w14:textId="0B9EB513" w:rsidR="00C01E60" w:rsidRPr="00C01E60" w:rsidRDefault="003B6962" w:rsidP="00C01E60">
      <w:pPr>
        <w:pStyle w:val="NormalArial"/>
        <w:rPr>
          <w:rFonts w:ascii="Open Sans" w:hAnsi="Open Sans" w:cs="Open Sans"/>
        </w:rPr>
      </w:pPr>
      <w:r>
        <w:rPr>
          <w:rFonts w:ascii="Open Sans" w:hAnsi="Open Sans" w:cs="Open Sans"/>
        </w:rPr>
        <w:lastRenderedPageBreak/>
        <w:t xml:space="preserve">The service demonstrated systems to ensure the </w:t>
      </w:r>
      <w:r w:rsidR="00C01E60" w:rsidRPr="00C01E60">
        <w:rPr>
          <w:rFonts w:ascii="Open Sans" w:hAnsi="Open Sans" w:cs="Open Sans"/>
        </w:rPr>
        <w:t xml:space="preserve">workforce is competent and staff have the knowledge and skills to perform their roles. Management advised staff competency is determined through training, </w:t>
      </w:r>
      <w:r w:rsidR="00757D41">
        <w:rPr>
          <w:rFonts w:ascii="Open Sans" w:hAnsi="Open Sans" w:cs="Open Sans"/>
        </w:rPr>
        <w:t xml:space="preserve">coaching, </w:t>
      </w:r>
      <w:r w:rsidR="00C01E60" w:rsidRPr="00C01E60">
        <w:rPr>
          <w:rFonts w:ascii="Open Sans" w:hAnsi="Open Sans" w:cs="Open Sans"/>
        </w:rPr>
        <w:t xml:space="preserve">feedback from staff and monitored against the service’s position descriptions. </w:t>
      </w:r>
      <w:r w:rsidR="004574C6" w:rsidRPr="00C01E60">
        <w:rPr>
          <w:rFonts w:ascii="Open Sans" w:hAnsi="Open Sans" w:cs="Open Sans"/>
        </w:rPr>
        <w:t>The service engages with internal and external training organisations to support ongoing staff training and professional development.</w:t>
      </w:r>
    </w:p>
    <w:p w14:paraId="363C0ABB" w14:textId="14C62423" w:rsidR="00C01E60" w:rsidRPr="00C01E60" w:rsidRDefault="00C01E60" w:rsidP="00C01E60">
      <w:pPr>
        <w:pStyle w:val="NormalArial"/>
        <w:rPr>
          <w:rFonts w:ascii="Open Sans" w:hAnsi="Open Sans" w:cs="Open Sans"/>
        </w:rPr>
      </w:pPr>
      <w:r w:rsidRPr="00C01E60">
        <w:rPr>
          <w:rFonts w:ascii="Open Sans" w:hAnsi="Open Sans" w:cs="Open Sans"/>
        </w:rPr>
        <w:t xml:space="preserve">Consumers and representatives are satisfied staff are trained well to provide safe and effective care. Staff demonstrated an understanding of aged care legislation relevant to their role, and considered they are appropriately trained, supported, and equipped to perform their roles. There is a staff orientation in place, and new staff receive </w:t>
      </w:r>
      <w:r w:rsidR="00941523">
        <w:rPr>
          <w:rFonts w:ascii="Open Sans" w:hAnsi="Open Sans" w:cs="Open Sans"/>
        </w:rPr>
        <w:t>supervised</w:t>
      </w:r>
      <w:r w:rsidRPr="00C01E60">
        <w:rPr>
          <w:rFonts w:ascii="Open Sans" w:hAnsi="Open Sans" w:cs="Open Sans"/>
        </w:rPr>
        <w:t xml:space="preserve"> shifts</w:t>
      </w:r>
      <w:r w:rsidR="00974C0F">
        <w:rPr>
          <w:rFonts w:ascii="Open Sans" w:hAnsi="Open Sans" w:cs="Open Sans"/>
        </w:rPr>
        <w:t xml:space="preserve"> on commencement</w:t>
      </w:r>
      <w:r w:rsidRPr="00C01E60">
        <w:rPr>
          <w:rFonts w:ascii="Open Sans" w:hAnsi="Open Sans" w:cs="Open Sans"/>
        </w:rPr>
        <w:t xml:space="preserve">. </w:t>
      </w:r>
      <w:r w:rsidR="004574C6" w:rsidRPr="00C01E60">
        <w:rPr>
          <w:rFonts w:ascii="Open Sans" w:hAnsi="Open Sans" w:cs="Open Sans"/>
        </w:rPr>
        <w:t>Processes are in place to monitor staff criminal record checks and professional registration renewals.</w:t>
      </w:r>
    </w:p>
    <w:p w14:paraId="387482D3" w14:textId="781CD1B5" w:rsidR="00C01E60" w:rsidRPr="00C01E60" w:rsidRDefault="00C01E60" w:rsidP="00C01E60">
      <w:pPr>
        <w:pStyle w:val="NormalArial"/>
        <w:rPr>
          <w:rFonts w:ascii="Open Sans" w:hAnsi="Open Sans" w:cs="Open Sans"/>
        </w:rPr>
      </w:pPr>
      <w:r w:rsidRPr="00C01E60">
        <w:rPr>
          <w:rFonts w:ascii="Open Sans" w:hAnsi="Open Sans" w:cs="Open Sans"/>
        </w:rPr>
        <w:t xml:space="preserve">The service demonstrated systems to monitor and review staff performance and ensure ongoing support and development for staff. Staff performance is monitored through annual appraisals, and new staff </w:t>
      </w:r>
      <w:r w:rsidR="0006066E">
        <w:rPr>
          <w:rFonts w:ascii="Open Sans" w:hAnsi="Open Sans" w:cs="Open Sans"/>
        </w:rPr>
        <w:t>are monitored and coached to ensure they understand the requirements of their role</w:t>
      </w:r>
      <w:r w:rsidR="005624BC">
        <w:rPr>
          <w:rFonts w:ascii="Open Sans" w:hAnsi="Open Sans" w:cs="Open Sans"/>
        </w:rPr>
        <w:t xml:space="preserve">. </w:t>
      </w:r>
      <w:r w:rsidRPr="00C01E60">
        <w:rPr>
          <w:rFonts w:ascii="Open Sans" w:hAnsi="Open Sans" w:cs="Open Sans"/>
        </w:rPr>
        <w:t>Consumers and representatives confirmed they provide feedback on staff performance to management. An electronic management system notifies management when staff annual appraisals are due for review</w:t>
      </w:r>
      <w:r w:rsidR="00E8017E">
        <w:rPr>
          <w:rFonts w:ascii="Open Sans" w:hAnsi="Open Sans" w:cs="Open Sans"/>
        </w:rPr>
        <w:t>.</w:t>
      </w:r>
    </w:p>
    <w:p w14:paraId="0C5FDADC" w14:textId="35A7C6AD" w:rsidR="00D53D73" w:rsidRPr="001E694D" w:rsidRDefault="00D53D73" w:rsidP="0036130C">
      <w:pPr>
        <w:pStyle w:val="NormalArial"/>
        <w:rPr>
          <w:rFonts w:ascii="Open Sans" w:hAnsi="Open Sans" w:cs="Open Sans"/>
        </w:rPr>
      </w:pPr>
    </w:p>
    <w:p w14:paraId="545BD2E8" w14:textId="77777777" w:rsidR="00D53D73" w:rsidRPr="001E694D" w:rsidRDefault="00D53D73" w:rsidP="0036130C">
      <w:pPr>
        <w:pStyle w:val="NormalArial"/>
        <w:rPr>
          <w:rFonts w:ascii="Open Sans" w:hAnsi="Open Sans" w:cs="Open Sans"/>
        </w:rPr>
      </w:pPr>
      <w:r w:rsidRPr="001E694D">
        <w:rPr>
          <w:rFonts w:ascii="Open Sans" w:hAnsi="Open Sans" w:cs="Open Sans"/>
        </w:rPr>
        <w:br w:type="page"/>
      </w:r>
    </w:p>
    <w:p w14:paraId="61B6F5D5" w14:textId="77777777" w:rsidR="00D53D73" w:rsidRPr="001E694D" w:rsidRDefault="00D53D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A179B" w14:paraId="45325150" w14:textId="77777777" w:rsidTr="006A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301C744" w14:textId="77777777" w:rsidR="00D53D73" w:rsidRPr="001E694D" w:rsidRDefault="00D53D7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6466235" w14:textId="77777777" w:rsidR="00D53D73" w:rsidRPr="001E694D" w:rsidRDefault="00D53D7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A179B" w14:paraId="7E4765E0" w14:textId="77777777" w:rsidTr="006A179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663D89"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B537196"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B393F8B"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648840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422071AC"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41C2CED"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7F43EF7"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0204C6B" w14:textId="77777777" w:rsidR="00D53D73" w:rsidRPr="001E694D" w:rsidRDefault="00FF10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684499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3F2D53FB" w14:textId="77777777" w:rsidTr="006A179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1B5B44A"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2D26ECC"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DF161F3" w14:textId="77777777" w:rsidR="00D53D73" w:rsidRPr="001E694D" w:rsidRDefault="00D53D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04778F2" w14:textId="77777777" w:rsidR="00D53D73" w:rsidRPr="001E694D" w:rsidRDefault="00D53D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0F7DBAC" w14:textId="77777777" w:rsidR="00D53D73" w:rsidRPr="001E694D" w:rsidRDefault="00D53D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FB2FD6C" w14:textId="77777777" w:rsidR="00D53D73" w:rsidRPr="001E694D" w:rsidRDefault="00D53D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0B0EAF5" w14:textId="77777777" w:rsidR="00D53D73" w:rsidRPr="001E694D" w:rsidRDefault="00D53D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E328C53" w14:textId="77777777" w:rsidR="00D53D73" w:rsidRPr="001E694D" w:rsidRDefault="00D53D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43E2564" w14:textId="77777777" w:rsidR="00D53D73" w:rsidRPr="001E694D" w:rsidRDefault="00FF10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557100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1D322544" w14:textId="77777777" w:rsidTr="006A1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8FB982E"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709E7F0" w14:textId="77777777" w:rsidR="00D53D73" w:rsidRPr="001E694D" w:rsidRDefault="00D53D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213CA1D" w14:textId="77777777" w:rsidR="00D53D73" w:rsidRPr="001E694D" w:rsidRDefault="00D53D7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C3D91FA" w14:textId="77777777" w:rsidR="00D53D73" w:rsidRPr="001E694D" w:rsidRDefault="00D53D7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115FCAF" w14:textId="77777777" w:rsidR="00D53D73" w:rsidRPr="001E694D" w:rsidRDefault="00D53D7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38BAFC0" w14:textId="77777777" w:rsidR="00D53D73" w:rsidRPr="001E694D" w:rsidRDefault="00D53D7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0E21AFD" w14:textId="77777777" w:rsidR="00D53D73" w:rsidRPr="001E694D" w:rsidRDefault="00FF108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122096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r w:rsidR="006A179B" w14:paraId="5C2C3B12" w14:textId="77777777" w:rsidTr="006A179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7CC74E0" w14:textId="77777777" w:rsidR="00D53D73" w:rsidRPr="001E694D" w:rsidRDefault="00D53D7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9AC80AD" w14:textId="77777777" w:rsidR="00D53D73" w:rsidRPr="001E694D" w:rsidRDefault="00D53D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9D15BBF" w14:textId="77777777" w:rsidR="00D53D73" w:rsidRPr="001E694D" w:rsidRDefault="00D53D7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FB95B46" w14:textId="77777777" w:rsidR="00D53D73" w:rsidRPr="001E694D" w:rsidRDefault="00D53D7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4EF3856" w14:textId="77777777" w:rsidR="00D53D73" w:rsidRPr="001E694D" w:rsidRDefault="00D53D7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8512603" w14:textId="77777777" w:rsidR="00D53D73" w:rsidRPr="001E694D" w:rsidRDefault="00FF108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165185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53D73" w:rsidRPr="001E694D">
                  <w:rPr>
                    <w:rFonts w:ascii="Open Sans" w:hAnsi="Open Sans" w:cs="Open Sans"/>
                  </w:rPr>
                  <w:t>Compliant</w:t>
                </w:r>
              </w:sdtContent>
            </w:sdt>
          </w:p>
        </w:tc>
      </w:tr>
    </w:tbl>
    <w:p w14:paraId="27E316A7" w14:textId="77777777" w:rsidR="00D53D73" w:rsidRPr="007A2323" w:rsidRDefault="00D53D73"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CB7F5E4" w14:textId="007FE2CB" w:rsidR="008E6E9C" w:rsidRPr="008E6E9C" w:rsidRDefault="008E6E9C" w:rsidP="00C156D9">
      <w:pPr>
        <w:pStyle w:val="NormalArial"/>
        <w:rPr>
          <w:rFonts w:ascii="Open Sans" w:hAnsi="Open Sans" w:cs="Open Sans"/>
          <w:color w:val="auto"/>
        </w:rPr>
      </w:pPr>
      <w:r w:rsidRPr="008E6E9C">
        <w:rPr>
          <w:rFonts w:ascii="Open Sans" w:hAnsi="Open Sans" w:cs="Open Sans"/>
          <w:color w:val="auto"/>
        </w:rPr>
        <w:t xml:space="preserve">The Site Audit </w:t>
      </w:r>
      <w:r w:rsidR="004142A5">
        <w:rPr>
          <w:rFonts w:ascii="Open Sans" w:hAnsi="Open Sans" w:cs="Open Sans"/>
          <w:color w:val="auto"/>
        </w:rPr>
        <w:t>r</w:t>
      </w:r>
      <w:r w:rsidRPr="008E6E9C">
        <w:rPr>
          <w:rFonts w:ascii="Open Sans" w:hAnsi="Open Sans" w:cs="Open Sans"/>
          <w:color w:val="auto"/>
        </w:rPr>
        <w:t xml:space="preserve">eport included evidence (summarised below) the service is compliant with this Quality Standard and associated requirements. </w:t>
      </w:r>
    </w:p>
    <w:p w14:paraId="18610884" w14:textId="246137BA" w:rsidR="008E6E9C" w:rsidRPr="008E6E9C" w:rsidRDefault="008E6E9C" w:rsidP="00C156D9">
      <w:pPr>
        <w:spacing w:before="240"/>
        <w:rPr>
          <w:rFonts w:ascii="Open Sans" w:hAnsi="Open Sans" w:cs="Open Sans"/>
        </w:rPr>
      </w:pPr>
      <w:r w:rsidRPr="006E5537">
        <w:rPr>
          <w:rFonts w:ascii="Open Sans" w:hAnsi="Open Sans" w:cs="Open Sans"/>
          <w:color w:val="auto"/>
        </w:rPr>
        <w:t>Consumers and representatives felt they have a say in how care and services are delivered, and their feedback and suggestions are considered by the service. The service conducts monthly consumer and representative meetings and</w:t>
      </w:r>
      <w:r w:rsidR="00530BAF" w:rsidRPr="006E5537">
        <w:rPr>
          <w:rFonts w:ascii="Open Sans" w:hAnsi="Open Sans" w:cs="Open Sans"/>
          <w:color w:val="auto"/>
        </w:rPr>
        <w:t xml:space="preserve"> conducts audits</w:t>
      </w:r>
      <w:r w:rsidRPr="006E5537">
        <w:rPr>
          <w:rFonts w:ascii="Open Sans" w:hAnsi="Open Sans" w:cs="Open Sans"/>
          <w:color w:val="auto"/>
        </w:rPr>
        <w:t xml:space="preserve"> surveys to engage consumers </w:t>
      </w:r>
      <w:r w:rsidR="00530BAF" w:rsidRPr="006E5537">
        <w:rPr>
          <w:rFonts w:ascii="Open Sans" w:hAnsi="Open Sans" w:cs="Open Sans"/>
          <w:color w:val="auto"/>
        </w:rPr>
        <w:t xml:space="preserve">and representatives </w:t>
      </w:r>
      <w:r w:rsidRPr="006E5537">
        <w:rPr>
          <w:rFonts w:ascii="Open Sans" w:hAnsi="Open Sans" w:cs="Open Sans"/>
          <w:color w:val="auto"/>
        </w:rPr>
        <w:t>and seek feedback.</w:t>
      </w:r>
      <w:r w:rsidR="006E5537" w:rsidRPr="006E5537">
        <w:rPr>
          <w:rFonts w:ascii="Open Sans" w:hAnsi="Open Sans" w:cs="Open Sans"/>
          <w:color w:val="auto"/>
        </w:rPr>
        <w:t xml:space="preserve"> </w:t>
      </w:r>
      <w:r w:rsidR="006E5537" w:rsidRPr="006E5537">
        <w:rPr>
          <w:rFonts w:ascii="Open Sans" w:hAnsi="Open Sans" w:cs="Open Sans"/>
        </w:rPr>
        <w:t xml:space="preserve">The service has a </w:t>
      </w:r>
      <w:r w:rsidR="00257A22">
        <w:rPr>
          <w:rFonts w:ascii="Open Sans" w:hAnsi="Open Sans" w:cs="Open Sans"/>
        </w:rPr>
        <w:t>c</w:t>
      </w:r>
      <w:r w:rsidR="006E5537" w:rsidRPr="006E5537">
        <w:rPr>
          <w:rFonts w:ascii="Open Sans" w:hAnsi="Open Sans" w:cs="Open Sans"/>
        </w:rPr>
        <w:t xml:space="preserve">onsumer </w:t>
      </w:r>
      <w:r w:rsidR="00257A22">
        <w:rPr>
          <w:rFonts w:ascii="Open Sans" w:hAnsi="Open Sans" w:cs="Open Sans"/>
        </w:rPr>
        <w:t>a</w:t>
      </w:r>
      <w:r w:rsidR="006E5537" w:rsidRPr="006E5537">
        <w:rPr>
          <w:rFonts w:ascii="Open Sans" w:hAnsi="Open Sans" w:cs="Open Sans"/>
        </w:rPr>
        <w:t xml:space="preserve">dvisory </w:t>
      </w:r>
      <w:r w:rsidR="00257A22">
        <w:rPr>
          <w:rFonts w:ascii="Open Sans" w:hAnsi="Open Sans" w:cs="Open Sans"/>
        </w:rPr>
        <w:t>b</w:t>
      </w:r>
      <w:r w:rsidR="006E5537" w:rsidRPr="006E5537">
        <w:rPr>
          <w:rFonts w:ascii="Open Sans" w:hAnsi="Open Sans" w:cs="Open Sans"/>
        </w:rPr>
        <w:t xml:space="preserve">ody which regularly meets with consumers and representatives and reports feedback to the </w:t>
      </w:r>
      <w:r w:rsidR="00C156D9">
        <w:rPr>
          <w:rFonts w:ascii="Open Sans" w:hAnsi="Open Sans" w:cs="Open Sans"/>
        </w:rPr>
        <w:t>organisation</w:t>
      </w:r>
      <w:r w:rsidR="00057F0F">
        <w:rPr>
          <w:rFonts w:ascii="Open Sans" w:hAnsi="Open Sans" w:cs="Open Sans"/>
        </w:rPr>
        <w:t xml:space="preserve">’s quality committees </w:t>
      </w:r>
      <w:r w:rsidR="006E5537" w:rsidRPr="006E5537">
        <w:rPr>
          <w:rFonts w:ascii="Open Sans" w:hAnsi="Open Sans" w:cs="Open Sans"/>
        </w:rPr>
        <w:t xml:space="preserve">who in turn reports to the governing body.  </w:t>
      </w:r>
    </w:p>
    <w:p w14:paraId="5D907DE1" w14:textId="2891A515" w:rsidR="008E6E9C" w:rsidRPr="008E6E9C" w:rsidRDefault="008E6E9C" w:rsidP="00C156D9">
      <w:pPr>
        <w:pStyle w:val="NormalArial"/>
        <w:rPr>
          <w:rFonts w:ascii="Open Sans" w:hAnsi="Open Sans" w:cs="Open Sans"/>
          <w:color w:val="auto"/>
        </w:rPr>
      </w:pPr>
      <w:r w:rsidRPr="008E6E9C">
        <w:rPr>
          <w:rFonts w:ascii="Open Sans" w:hAnsi="Open Sans" w:cs="Open Sans"/>
          <w:color w:val="auto"/>
        </w:rPr>
        <w:t xml:space="preserve">The organisation demonstrated its governing body promotes a culture of safe, inclusive, and quality care and services. The organisation’s Board reviews internal and external </w:t>
      </w:r>
      <w:r w:rsidR="000D36EA">
        <w:rPr>
          <w:rFonts w:ascii="Open Sans" w:hAnsi="Open Sans" w:cs="Open Sans"/>
          <w:color w:val="auto"/>
        </w:rPr>
        <w:t>data</w:t>
      </w:r>
      <w:r w:rsidRPr="008E6E9C">
        <w:rPr>
          <w:rFonts w:ascii="Open Sans" w:hAnsi="Open Sans" w:cs="Open Sans"/>
          <w:color w:val="auto"/>
        </w:rPr>
        <w:t xml:space="preserve"> from consumers and staff to monitor the service’s performance of inclusive quality care and services. The Board uses this information to ensure compliance with the Quality Standards and safe and effective care and service delivery. </w:t>
      </w:r>
    </w:p>
    <w:p w14:paraId="0B39F6FC" w14:textId="77777777" w:rsidR="008E6E9C" w:rsidRPr="008E6E9C" w:rsidRDefault="008E6E9C" w:rsidP="008E6E9C">
      <w:pPr>
        <w:pStyle w:val="NormalArial"/>
        <w:rPr>
          <w:rFonts w:ascii="Open Sans" w:hAnsi="Open Sans" w:cs="Open Sans"/>
          <w:color w:val="auto"/>
        </w:rPr>
      </w:pPr>
      <w:r w:rsidRPr="008E6E9C">
        <w:rPr>
          <w:rFonts w:ascii="Open Sans" w:hAnsi="Open Sans" w:cs="Open Sans"/>
          <w:color w:val="auto"/>
        </w:rPr>
        <w:t>The organisation demonstrated effective governance systems in place relating to information management, continuous improvement, financial governance, workforce governance, regulatory compliance, and feedback and complaints, and could provide examples of their application at the service.</w:t>
      </w:r>
    </w:p>
    <w:p w14:paraId="49C4D7A5" w14:textId="3A4D9F85" w:rsidR="008E6E9C" w:rsidRPr="008E6E9C" w:rsidRDefault="008E6E9C" w:rsidP="008E6E9C">
      <w:pPr>
        <w:pStyle w:val="NormalArial"/>
        <w:rPr>
          <w:rFonts w:ascii="Open Sans" w:hAnsi="Open Sans" w:cs="Open Sans"/>
          <w:color w:val="auto"/>
        </w:rPr>
      </w:pPr>
      <w:r w:rsidRPr="008E6E9C">
        <w:rPr>
          <w:rFonts w:ascii="Open Sans" w:hAnsi="Open Sans" w:cs="Open Sans"/>
          <w:color w:val="auto"/>
        </w:rPr>
        <w:t>The organisation has established governance frameworks, policies, and procedures to support the management of risk to ensure consumers live the best life they can. Risk mitigation strategies are developed with consumers</w:t>
      </w:r>
      <w:r w:rsidR="00B46BCF">
        <w:rPr>
          <w:rFonts w:ascii="Open Sans" w:hAnsi="Open Sans" w:cs="Open Sans"/>
          <w:color w:val="auto"/>
        </w:rPr>
        <w:t xml:space="preserve"> and representatives</w:t>
      </w:r>
      <w:r w:rsidRPr="008E6E9C">
        <w:rPr>
          <w:rFonts w:ascii="Open Sans" w:hAnsi="Open Sans" w:cs="Open Sans"/>
          <w:color w:val="auto"/>
        </w:rPr>
        <w:t xml:space="preserve"> to ensure </w:t>
      </w:r>
      <w:r w:rsidR="00363F23">
        <w:rPr>
          <w:rFonts w:ascii="Open Sans" w:hAnsi="Open Sans" w:cs="Open Sans"/>
          <w:color w:val="auto"/>
        </w:rPr>
        <w:t>consumers’</w:t>
      </w:r>
      <w:r w:rsidRPr="008E6E9C">
        <w:rPr>
          <w:rFonts w:ascii="Open Sans" w:hAnsi="Open Sans" w:cs="Open Sans"/>
          <w:color w:val="auto"/>
        </w:rPr>
        <w:t xml:space="preserve"> preferences of care and services. Management described how consumer risks and incidents are managed at the service including the monitoring of risk through the service’s risk register, </w:t>
      </w:r>
      <w:r w:rsidR="003C3C0E">
        <w:rPr>
          <w:rFonts w:ascii="Open Sans" w:hAnsi="Open Sans" w:cs="Open Sans"/>
          <w:color w:val="auto"/>
        </w:rPr>
        <w:t>staff training on risk</w:t>
      </w:r>
      <w:r w:rsidR="00A56FE7">
        <w:rPr>
          <w:rFonts w:ascii="Open Sans" w:hAnsi="Open Sans" w:cs="Open Sans"/>
          <w:color w:val="auto"/>
        </w:rPr>
        <w:t xml:space="preserve"> and incident management</w:t>
      </w:r>
      <w:r w:rsidR="003C3C0E">
        <w:rPr>
          <w:rFonts w:ascii="Open Sans" w:hAnsi="Open Sans" w:cs="Open Sans"/>
          <w:color w:val="auto"/>
        </w:rPr>
        <w:t xml:space="preserve"> and </w:t>
      </w:r>
      <w:r w:rsidR="00A56FE7">
        <w:rPr>
          <w:rFonts w:ascii="Open Sans" w:hAnsi="Open Sans" w:cs="Open Sans"/>
          <w:color w:val="auto"/>
        </w:rPr>
        <w:t xml:space="preserve">responding and reporting of </w:t>
      </w:r>
      <w:r w:rsidR="003C3C0E">
        <w:rPr>
          <w:rFonts w:ascii="Open Sans" w:hAnsi="Open Sans" w:cs="Open Sans"/>
          <w:color w:val="auto"/>
        </w:rPr>
        <w:t>elder abuse</w:t>
      </w:r>
      <w:r w:rsidR="00417F10">
        <w:rPr>
          <w:rFonts w:ascii="Open Sans" w:hAnsi="Open Sans" w:cs="Open Sans"/>
          <w:color w:val="auto"/>
        </w:rPr>
        <w:t xml:space="preserve"> and neglect</w:t>
      </w:r>
      <w:r w:rsidR="00A56FE7">
        <w:rPr>
          <w:rFonts w:ascii="Open Sans" w:hAnsi="Open Sans" w:cs="Open Sans"/>
          <w:color w:val="auto"/>
        </w:rPr>
        <w:t>.</w:t>
      </w:r>
      <w:r w:rsidR="005C3060">
        <w:rPr>
          <w:rFonts w:ascii="Open Sans" w:hAnsi="Open Sans" w:cs="Open Sans"/>
          <w:color w:val="auto"/>
        </w:rPr>
        <w:t xml:space="preserve"> The</w:t>
      </w:r>
      <w:r w:rsidRPr="008E6E9C">
        <w:rPr>
          <w:rFonts w:ascii="Open Sans" w:hAnsi="Open Sans" w:cs="Open Sans"/>
          <w:color w:val="auto"/>
        </w:rPr>
        <w:t xml:space="preserve"> clinical governing body</w:t>
      </w:r>
      <w:r w:rsidR="005C44C9">
        <w:rPr>
          <w:rFonts w:ascii="Open Sans" w:hAnsi="Open Sans" w:cs="Open Sans"/>
          <w:color w:val="auto"/>
        </w:rPr>
        <w:t xml:space="preserve"> and sub committees</w:t>
      </w:r>
      <w:r w:rsidRPr="008E6E9C">
        <w:rPr>
          <w:rFonts w:ascii="Open Sans" w:hAnsi="Open Sans" w:cs="Open Sans"/>
          <w:color w:val="auto"/>
        </w:rPr>
        <w:t xml:space="preserve"> </w:t>
      </w:r>
      <w:r w:rsidR="002D55CC">
        <w:rPr>
          <w:rFonts w:ascii="Open Sans" w:hAnsi="Open Sans" w:cs="Open Sans"/>
          <w:color w:val="auto"/>
        </w:rPr>
        <w:t>ha</w:t>
      </w:r>
      <w:r w:rsidR="005C44C9">
        <w:rPr>
          <w:rFonts w:ascii="Open Sans" w:hAnsi="Open Sans" w:cs="Open Sans"/>
          <w:color w:val="auto"/>
        </w:rPr>
        <w:t>ve</w:t>
      </w:r>
      <w:r w:rsidR="002D55CC">
        <w:rPr>
          <w:rFonts w:ascii="Open Sans" w:hAnsi="Open Sans" w:cs="Open Sans"/>
          <w:color w:val="auto"/>
        </w:rPr>
        <w:t xml:space="preserve"> oversight of the service’s </w:t>
      </w:r>
      <w:r w:rsidR="005F2878">
        <w:rPr>
          <w:rFonts w:ascii="Open Sans" w:hAnsi="Open Sans" w:cs="Open Sans"/>
          <w:color w:val="auto"/>
        </w:rPr>
        <w:t>risk register, clinical indicator and incident data</w:t>
      </w:r>
      <w:r w:rsidRPr="008E6E9C">
        <w:rPr>
          <w:rFonts w:ascii="Open Sans" w:hAnsi="Open Sans" w:cs="Open Sans"/>
          <w:color w:val="auto"/>
        </w:rPr>
        <w:t xml:space="preserve">, and </w:t>
      </w:r>
      <w:r w:rsidR="00434403">
        <w:rPr>
          <w:rFonts w:ascii="Open Sans" w:hAnsi="Open Sans" w:cs="Open Sans"/>
          <w:color w:val="auto"/>
        </w:rPr>
        <w:t xml:space="preserve">there are mechanisms in place to report and </w:t>
      </w:r>
      <w:r w:rsidR="00434403" w:rsidRPr="008E6E9C">
        <w:rPr>
          <w:rFonts w:ascii="Open Sans" w:hAnsi="Open Sans" w:cs="Open Sans"/>
          <w:color w:val="auto"/>
        </w:rPr>
        <w:t>notify</w:t>
      </w:r>
      <w:r w:rsidRPr="008E6E9C">
        <w:rPr>
          <w:rFonts w:ascii="Open Sans" w:hAnsi="Open Sans" w:cs="Open Sans"/>
          <w:color w:val="auto"/>
        </w:rPr>
        <w:t xml:space="preserve"> the Board</w:t>
      </w:r>
      <w:r w:rsidR="008029CD">
        <w:rPr>
          <w:rFonts w:ascii="Open Sans" w:hAnsi="Open Sans" w:cs="Open Sans"/>
          <w:color w:val="auto"/>
        </w:rPr>
        <w:t xml:space="preserve"> </w:t>
      </w:r>
      <w:r w:rsidR="00500415">
        <w:rPr>
          <w:rFonts w:ascii="Open Sans" w:hAnsi="Open Sans" w:cs="Open Sans"/>
          <w:color w:val="auto"/>
        </w:rPr>
        <w:t xml:space="preserve">in relation to </w:t>
      </w:r>
      <w:r w:rsidR="00592400">
        <w:rPr>
          <w:rFonts w:ascii="Open Sans" w:hAnsi="Open Sans" w:cs="Open Sans"/>
          <w:color w:val="auto"/>
        </w:rPr>
        <w:t xml:space="preserve">the effectiveness of </w:t>
      </w:r>
      <w:r w:rsidR="00500415">
        <w:rPr>
          <w:rFonts w:ascii="Open Sans" w:hAnsi="Open Sans" w:cs="Open Sans"/>
          <w:color w:val="auto"/>
        </w:rPr>
        <w:t xml:space="preserve">risk </w:t>
      </w:r>
      <w:r w:rsidR="00592400">
        <w:rPr>
          <w:rFonts w:ascii="Open Sans" w:hAnsi="Open Sans" w:cs="Open Sans"/>
          <w:color w:val="auto"/>
        </w:rPr>
        <w:t>management systems</w:t>
      </w:r>
      <w:r w:rsidRPr="008E6E9C">
        <w:rPr>
          <w:rFonts w:ascii="Open Sans" w:hAnsi="Open Sans" w:cs="Open Sans"/>
          <w:color w:val="auto"/>
        </w:rPr>
        <w:t xml:space="preserve">. </w:t>
      </w:r>
    </w:p>
    <w:p w14:paraId="1F91B454" w14:textId="32C447E7" w:rsidR="008E6E9C" w:rsidRPr="008E6E9C" w:rsidRDefault="008E6E9C" w:rsidP="008E6E9C">
      <w:pPr>
        <w:pStyle w:val="NormalArial"/>
        <w:rPr>
          <w:rFonts w:ascii="Open Sans" w:hAnsi="Open Sans" w:cs="Open Sans"/>
          <w:color w:val="auto"/>
        </w:rPr>
      </w:pPr>
      <w:r w:rsidRPr="008E6E9C">
        <w:rPr>
          <w:rFonts w:ascii="Open Sans" w:hAnsi="Open Sans" w:cs="Open Sans"/>
          <w:color w:val="auto"/>
        </w:rPr>
        <w:t xml:space="preserve">The organisation demonstrated an appropriate clinical governance framework to guide staff on the provision of safe care that is supported by policies and procedures on antimicrobial stewardship, restrictive practices, and open disclosure. Staff were aware of these policies and described the application of these as relevant to their roles. Management </w:t>
      </w:r>
      <w:r w:rsidR="00BE19A5">
        <w:rPr>
          <w:rFonts w:ascii="Open Sans" w:hAnsi="Open Sans" w:cs="Open Sans"/>
          <w:color w:val="auto"/>
        </w:rPr>
        <w:t xml:space="preserve">and subcommittees </w:t>
      </w:r>
      <w:r w:rsidRPr="008E6E9C">
        <w:rPr>
          <w:rFonts w:ascii="Open Sans" w:hAnsi="Open Sans" w:cs="Open Sans"/>
          <w:color w:val="auto"/>
        </w:rPr>
        <w:t>ha</w:t>
      </w:r>
      <w:r w:rsidR="00BE19A5">
        <w:rPr>
          <w:rFonts w:ascii="Open Sans" w:hAnsi="Open Sans" w:cs="Open Sans"/>
          <w:color w:val="auto"/>
        </w:rPr>
        <w:t>ve</w:t>
      </w:r>
      <w:r w:rsidRPr="008E6E9C">
        <w:rPr>
          <w:rFonts w:ascii="Open Sans" w:hAnsi="Open Sans" w:cs="Open Sans"/>
          <w:color w:val="auto"/>
        </w:rPr>
        <w:t xml:space="preserve"> oversight of the implementation and monitoring of the clinical governance framework in practice with reporting responsibility to the governing body.</w:t>
      </w:r>
    </w:p>
    <w:p w14:paraId="4DE8DAD6" w14:textId="5AECF168" w:rsidR="00D53D73" w:rsidRPr="007A2323" w:rsidRDefault="00D53D73" w:rsidP="0036130C">
      <w:pPr>
        <w:pStyle w:val="NormalArial"/>
        <w:rPr>
          <w:rFonts w:ascii="Open Sans" w:hAnsi="Open Sans" w:cs="Open Sans"/>
          <w:color w:val="auto"/>
        </w:rPr>
      </w:pPr>
    </w:p>
    <w:sectPr w:rsidR="00D53D73"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7381" w14:textId="77777777" w:rsidR="00B201A8" w:rsidRDefault="00B201A8">
      <w:pPr>
        <w:spacing w:after="0"/>
      </w:pPr>
      <w:r>
        <w:separator/>
      </w:r>
    </w:p>
  </w:endnote>
  <w:endnote w:type="continuationSeparator" w:id="0">
    <w:p w14:paraId="78EBFABB" w14:textId="77777777" w:rsidR="00B201A8" w:rsidRDefault="00B201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33F5" w14:textId="77777777" w:rsidR="00D53D73" w:rsidRPr="00DF37F2" w:rsidRDefault="00D53D73" w:rsidP="00DF37F2">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r w:rsidRPr="00D3376F">
      <w:rPr>
        <w:rFonts w:cs="Times New Roman"/>
        <w:color w:val="auto"/>
        <w:szCs w:val="18"/>
      </w:rPr>
      <w:t>HammondCare - Wahroonga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7302D59" w14:textId="77777777" w:rsidR="00D53D73" w:rsidRPr="00DF37F2" w:rsidRDefault="00D53D7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1035</w:t>
    </w:r>
    <w:bookmarkEnd w:id="4"/>
    <w:r w:rsidRPr="00DF37F2">
      <w:rPr>
        <w:rStyle w:val="FooterBold"/>
        <w:rFonts w:ascii="Arial" w:hAnsi="Arial"/>
        <w:b w:val="0"/>
      </w:rPr>
      <w:tab/>
      <w:t xml:space="preserve">OFFICIAL: Sensitive </w:t>
    </w:r>
  </w:p>
  <w:p w14:paraId="1E48862D" w14:textId="77777777" w:rsidR="00D53D73" w:rsidRPr="00DF37F2" w:rsidRDefault="00D53D7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58DC" w14:textId="77777777" w:rsidR="00D53D73" w:rsidRDefault="00D53D7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B0C4" w14:textId="77777777" w:rsidR="00B201A8" w:rsidRDefault="00B201A8" w:rsidP="00D71F88">
      <w:pPr>
        <w:spacing w:after="0"/>
      </w:pPr>
      <w:r>
        <w:separator/>
      </w:r>
    </w:p>
  </w:footnote>
  <w:footnote w:type="continuationSeparator" w:id="0">
    <w:p w14:paraId="40062093" w14:textId="77777777" w:rsidR="00B201A8" w:rsidRDefault="00B201A8" w:rsidP="00D71F88">
      <w:pPr>
        <w:spacing w:after="0"/>
      </w:pPr>
      <w:r>
        <w:continuationSeparator/>
      </w:r>
    </w:p>
  </w:footnote>
  <w:footnote w:id="1">
    <w:p w14:paraId="1F8B7606" w14:textId="4E5DCF06" w:rsidR="00D53D73" w:rsidRDefault="00D53D7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w:t>
      </w:r>
      <w:r w:rsidRPr="002D6885">
        <w:rPr>
          <w:rFonts w:ascii="Arial" w:hAnsi="Arial"/>
          <w:color w:val="auto"/>
          <w:sz w:val="20"/>
          <w:szCs w:val="20"/>
        </w:rPr>
        <w:t xml:space="preserve"> in accordance with section 40A</w:t>
      </w:r>
      <w:r w:rsidR="002D6885" w:rsidRPr="002D6885">
        <w:rPr>
          <w:rFonts w:ascii="Arial" w:hAnsi="Arial"/>
          <w:color w:val="auto"/>
          <w:sz w:val="20"/>
          <w:szCs w:val="20"/>
        </w:rPr>
        <w:t xml:space="preserve"> </w:t>
      </w:r>
      <w:r w:rsidRPr="002D6885">
        <w:rPr>
          <w:rFonts w:ascii="Arial" w:hAnsi="Arial"/>
          <w:color w:val="auto"/>
          <w:sz w:val="20"/>
          <w:szCs w:val="20"/>
        </w:rPr>
        <w:t>of the Aged Care</w:t>
      </w:r>
      <w:r w:rsidR="0044464A">
        <w:rPr>
          <w:rFonts w:ascii="Arial" w:hAnsi="Arial"/>
          <w:color w:val="auto"/>
          <w:sz w:val="20"/>
          <w:szCs w:val="20"/>
        </w:rPr>
        <w:t xml:space="preserve"> </w:t>
      </w:r>
      <w:r w:rsidRPr="002D6885">
        <w:rPr>
          <w:rFonts w:ascii="Arial" w:hAnsi="Arial"/>
          <w:color w:val="auto"/>
          <w:sz w:val="20"/>
          <w:szCs w:val="20"/>
        </w:rPr>
        <w:t>Quality and Safety Commission Rules 2018.</w:t>
      </w:r>
    </w:p>
    <w:p w14:paraId="443B8106" w14:textId="77777777" w:rsidR="00D53D73" w:rsidRDefault="00D53D7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A222" w14:textId="77777777" w:rsidR="00D53D73" w:rsidRDefault="00D53D73">
    <w:pPr>
      <w:pStyle w:val="Header"/>
    </w:pPr>
    <w:r>
      <w:rPr>
        <w:noProof/>
        <w:color w:val="2B579A"/>
        <w:shd w:val="clear" w:color="auto" w:fill="E6E6E6"/>
        <w:lang w:val="en-US"/>
      </w:rPr>
      <w:drawing>
        <wp:anchor distT="0" distB="0" distL="114300" distR="114300" simplePos="0" relativeHeight="251658241" behindDoc="1" locked="0" layoutInCell="1" allowOverlap="1" wp14:anchorId="1FC4FD18" wp14:editId="632E412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30CC" w14:textId="77777777" w:rsidR="00D53D73" w:rsidRDefault="00D53D73">
    <w:pPr>
      <w:pStyle w:val="Header"/>
    </w:pPr>
    <w:r>
      <w:rPr>
        <w:noProof/>
      </w:rPr>
      <w:drawing>
        <wp:anchor distT="0" distB="0" distL="114300" distR="114300" simplePos="0" relativeHeight="251658240" behindDoc="0" locked="0" layoutInCell="1" allowOverlap="1" wp14:anchorId="00877C26" wp14:editId="68B269A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C9840DA">
      <w:start w:val="1"/>
      <w:numFmt w:val="lowerRoman"/>
      <w:lvlText w:val="(%1)"/>
      <w:lvlJc w:val="left"/>
      <w:pPr>
        <w:ind w:left="1080" w:hanging="720"/>
      </w:pPr>
      <w:rPr>
        <w:rFonts w:hint="default"/>
      </w:rPr>
    </w:lvl>
    <w:lvl w:ilvl="1" w:tplc="715668A8" w:tentative="1">
      <w:start w:val="1"/>
      <w:numFmt w:val="lowerLetter"/>
      <w:lvlText w:val="%2."/>
      <w:lvlJc w:val="left"/>
      <w:pPr>
        <w:ind w:left="1440" w:hanging="360"/>
      </w:pPr>
    </w:lvl>
    <w:lvl w:ilvl="2" w:tplc="5ED8F05E" w:tentative="1">
      <w:start w:val="1"/>
      <w:numFmt w:val="lowerRoman"/>
      <w:lvlText w:val="%3."/>
      <w:lvlJc w:val="right"/>
      <w:pPr>
        <w:ind w:left="2160" w:hanging="180"/>
      </w:pPr>
    </w:lvl>
    <w:lvl w:ilvl="3" w:tplc="D5969020" w:tentative="1">
      <w:start w:val="1"/>
      <w:numFmt w:val="decimal"/>
      <w:lvlText w:val="%4."/>
      <w:lvlJc w:val="left"/>
      <w:pPr>
        <w:ind w:left="2880" w:hanging="360"/>
      </w:pPr>
    </w:lvl>
    <w:lvl w:ilvl="4" w:tplc="959E46EA" w:tentative="1">
      <w:start w:val="1"/>
      <w:numFmt w:val="lowerLetter"/>
      <w:lvlText w:val="%5."/>
      <w:lvlJc w:val="left"/>
      <w:pPr>
        <w:ind w:left="3600" w:hanging="360"/>
      </w:pPr>
    </w:lvl>
    <w:lvl w:ilvl="5" w:tplc="EC4CE092" w:tentative="1">
      <w:start w:val="1"/>
      <w:numFmt w:val="lowerRoman"/>
      <w:lvlText w:val="%6."/>
      <w:lvlJc w:val="right"/>
      <w:pPr>
        <w:ind w:left="4320" w:hanging="180"/>
      </w:pPr>
    </w:lvl>
    <w:lvl w:ilvl="6" w:tplc="DB7E117A" w:tentative="1">
      <w:start w:val="1"/>
      <w:numFmt w:val="decimal"/>
      <w:lvlText w:val="%7."/>
      <w:lvlJc w:val="left"/>
      <w:pPr>
        <w:ind w:left="5040" w:hanging="360"/>
      </w:pPr>
    </w:lvl>
    <w:lvl w:ilvl="7" w:tplc="E93080F4" w:tentative="1">
      <w:start w:val="1"/>
      <w:numFmt w:val="lowerLetter"/>
      <w:lvlText w:val="%8."/>
      <w:lvlJc w:val="left"/>
      <w:pPr>
        <w:ind w:left="5760" w:hanging="360"/>
      </w:pPr>
    </w:lvl>
    <w:lvl w:ilvl="8" w:tplc="A88ED10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3A213D0">
      <w:start w:val="1"/>
      <w:numFmt w:val="lowerRoman"/>
      <w:lvlText w:val="(%1)"/>
      <w:lvlJc w:val="left"/>
      <w:pPr>
        <w:ind w:left="1080" w:hanging="720"/>
      </w:pPr>
      <w:rPr>
        <w:rFonts w:hint="default"/>
      </w:rPr>
    </w:lvl>
    <w:lvl w:ilvl="1" w:tplc="59907E16" w:tentative="1">
      <w:start w:val="1"/>
      <w:numFmt w:val="lowerLetter"/>
      <w:lvlText w:val="%2."/>
      <w:lvlJc w:val="left"/>
      <w:pPr>
        <w:ind w:left="1440" w:hanging="360"/>
      </w:pPr>
    </w:lvl>
    <w:lvl w:ilvl="2" w:tplc="A0B81980" w:tentative="1">
      <w:start w:val="1"/>
      <w:numFmt w:val="lowerRoman"/>
      <w:lvlText w:val="%3."/>
      <w:lvlJc w:val="right"/>
      <w:pPr>
        <w:ind w:left="2160" w:hanging="180"/>
      </w:pPr>
    </w:lvl>
    <w:lvl w:ilvl="3" w:tplc="A6127DB8" w:tentative="1">
      <w:start w:val="1"/>
      <w:numFmt w:val="decimal"/>
      <w:lvlText w:val="%4."/>
      <w:lvlJc w:val="left"/>
      <w:pPr>
        <w:ind w:left="2880" w:hanging="360"/>
      </w:pPr>
    </w:lvl>
    <w:lvl w:ilvl="4" w:tplc="8A0EA314" w:tentative="1">
      <w:start w:val="1"/>
      <w:numFmt w:val="lowerLetter"/>
      <w:lvlText w:val="%5."/>
      <w:lvlJc w:val="left"/>
      <w:pPr>
        <w:ind w:left="3600" w:hanging="360"/>
      </w:pPr>
    </w:lvl>
    <w:lvl w:ilvl="5" w:tplc="B66AB294" w:tentative="1">
      <w:start w:val="1"/>
      <w:numFmt w:val="lowerRoman"/>
      <w:lvlText w:val="%6."/>
      <w:lvlJc w:val="right"/>
      <w:pPr>
        <w:ind w:left="4320" w:hanging="180"/>
      </w:pPr>
    </w:lvl>
    <w:lvl w:ilvl="6" w:tplc="4E58F148" w:tentative="1">
      <w:start w:val="1"/>
      <w:numFmt w:val="decimal"/>
      <w:lvlText w:val="%7."/>
      <w:lvlJc w:val="left"/>
      <w:pPr>
        <w:ind w:left="5040" w:hanging="360"/>
      </w:pPr>
    </w:lvl>
    <w:lvl w:ilvl="7" w:tplc="025CE782" w:tentative="1">
      <w:start w:val="1"/>
      <w:numFmt w:val="lowerLetter"/>
      <w:lvlText w:val="%8."/>
      <w:lvlJc w:val="left"/>
      <w:pPr>
        <w:ind w:left="5760" w:hanging="360"/>
      </w:pPr>
    </w:lvl>
    <w:lvl w:ilvl="8" w:tplc="F3629BA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F2C5A70">
      <w:start w:val="1"/>
      <w:numFmt w:val="lowerRoman"/>
      <w:lvlText w:val="(%1)"/>
      <w:lvlJc w:val="left"/>
      <w:pPr>
        <w:ind w:left="1080" w:hanging="720"/>
      </w:pPr>
      <w:rPr>
        <w:rFonts w:hint="default"/>
      </w:rPr>
    </w:lvl>
    <w:lvl w:ilvl="1" w:tplc="D50CBF72" w:tentative="1">
      <w:start w:val="1"/>
      <w:numFmt w:val="lowerLetter"/>
      <w:lvlText w:val="%2."/>
      <w:lvlJc w:val="left"/>
      <w:pPr>
        <w:ind w:left="1440" w:hanging="360"/>
      </w:pPr>
    </w:lvl>
    <w:lvl w:ilvl="2" w:tplc="0A8603BC" w:tentative="1">
      <w:start w:val="1"/>
      <w:numFmt w:val="lowerRoman"/>
      <w:lvlText w:val="%3."/>
      <w:lvlJc w:val="right"/>
      <w:pPr>
        <w:ind w:left="2160" w:hanging="180"/>
      </w:pPr>
    </w:lvl>
    <w:lvl w:ilvl="3" w:tplc="B6BCFDBA" w:tentative="1">
      <w:start w:val="1"/>
      <w:numFmt w:val="decimal"/>
      <w:lvlText w:val="%4."/>
      <w:lvlJc w:val="left"/>
      <w:pPr>
        <w:ind w:left="2880" w:hanging="360"/>
      </w:pPr>
    </w:lvl>
    <w:lvl w:ilvl="4" w:tplc="72129126" w:tentative="1">
      <w:start w:val="1"/>
      <w:numFmt w:val="lowerLetter"/>
      <w:lvlText w:val="%5."/>
      <w:lvlJc w:val="left"/>
      <w:pPr>
        <w:ind w:left="3600" w:hanging="360"/>
      </w:pPr>
    </w:lvl>
    <w:lvl w:ilvl="5" w:tplc="00AE6FA8" w:tentative="1">
      <w:start w:val="1"/>
      <w:numFmt w:val="lowerRoman"/>
      <w:lvlText w:val="%6."/>
      <w:lvlJc w:val="right"/>
      <w:pPr>
        <w:ind w:left="4320" w:hanging="180"/>
      </w:pPr>
    </w:lvl>
    <w:lvl w:ilvl="6" w:tplc="178CD7A2" w:tentative="1">
      <w:start w:val="1"/>
      <w:numFmt w:val="decimal"/>
      <w:lvlText w:val="%7."/>
      <w:lvlJc w:val="left"/>
      <w:pPr>
        <w:ind w:left="5040" w:hanging="360"/>
      </w:pPr>
    </w:lvl>
    <w:lvl w:ilvl="7" w:tplc="DD76A588" w:tentative="1">
      <w:start w:val="1"/>
      <w:numFmt w:val="lowerLetter"/>
      <w:lvlText w:val="%8."/>
      <w:lvlJc w:val="left"/>
      <w:pPr>
        <w:ind w:left="5760" w:hanging="360"/>
      </w:pPr>
    </w:lvl>
    <w:lvl w:ilvl="8" w:tplc="CB20326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DCE5778">
      <w:start w:val="1"/>
      <w:numFmt w:val="bullet"/>
      <w:lvlText w:val=""/>
      <w:lvlJc w:val="left"/>
      <w:pPr>
        <w:ind w:left="720" w:hanging="360"/>
      </w:pPr>
      <w:rPr>
        <w:rFonts w:ascii="Symbol" w:hAnsi="Symbol" w:hint="default"/>
        <w:color w:val="auto"/>
        <w:sz w:val="24"/>
        <w:szCs w:val="24"/>
      </w:rPr>
    </w:lvl>
    <w:lvl w:ilvl="1" w:tplc="E8105B26" w:tentative="1">
      <w:start w:val="1"/>
      <w:numFmt w:val="bullet"/>
      <w:lvlText w:val="o"/>
      <w:lvlJc w:val="left"/>
      <w:pPr>
        <w:ind w:left="1440" w:hanging="360"/>
      </w:pPr>
      <w:rPr>
        <w:rFonts w:ascii="Courier New" w:hAnsi="Courier New" w:cs="Courier New" w:hint="default"/>
      </w:rPr>
    </w:lvl>
    <w:lvl w:ilvl="2" w:tplc="1EB8F7F2" w:tentative="1">
      <w:start w:val="1"/>
      <w:numFmt w:val="bullet"/>
      <w:lvlText w:val=""/>
      <w:lvlJc w:val="left"/>
      <w:pPr>
        <w:ind w:left="2160" w:hanging="360"/>
      </w:pPr>
      <w:rPr>
        <w:rFonts w:ascii="Wingdings" w:hAnsi="Wingdings" w:hint="default"/>
      </w:rPr>
    </w:lvl>
    <w:lvl w:ilvl="3" w:tplc="BEFC474A" w:tentative="1">
      <w:start w:val="1"/>
      <w:numFmt w:val="bullet"/>
      <w:lvlText w:val=""/>
      <w:lvlJc w:val="left"/>
      <w:pPr>
        <w:ind w:left="2880" w:hanging="360"/>
      </w:pPr>
      <w:rPr>
        <w:rFonts w:ascii="Symbol" w:hAnsi="Symbol" w:hint="default"/>
      </w:rPr>
    </w:lvl>
    <w:lvl w:ilvl="4" w:tplc="72104F84" w:tentative="1">
      <w:start w:val="1"/>
      <w:numFmt w:val="bullet"/>
      <w:lvlText w:val="o"/>
      <w:lvlJc w:val="left"/>
      <w:pPr>
        <w:ind w:left="3600" w:hanging="360"/>
      </w:pPr>
      <w:rPr>
        <w:rFonts w:ascii="Courier New" w:hAnsi="Courier New" w:cs="Courier New" w:hint="default"/>
      </w:rPr>
    </w:lvl>
    <w:lvl w:ilvl="5" w:tplc="DF8CA45A" w:tentative="1">
      <w:start w:val="1"/>
      <w:numFmt w:val="bullet"/>
      <w:lvlText w:val=""/>
      <w:lvlJc w:val="left"/>
      <w:pPr>
        <w:ind w:left="4320" w:hanging="360"/>
      </w:pPr>
      <w:rPr>
        <w:rFonts w:ascii="Wingdings" w:hAnsi="Wingdings" w:hint="default"/>
      </w:rPr>
    </w:lvl>
    <w:lvl w:ilvl="6" w:tplc="850A6A06" w:tentative="1">
      <w:start w:val="1"/>
      <w:numFmt w:val="bullet"/>
      <w:lvlText w:val=""/>
      <w:lvlJc w:val="left"/>
      <w:pPr>
        <w:ind w:left="5040" w:hanging="360"/>
      </w:pPr>
      <w:rPr>
        <w:rFonts w:ascii="Symbol" w:hAnsi="Symbol" w:hint="default"/>
      </w:rPr>
    </w:lvl>
    <w:lvl w:ilvl="7" w:tplc="F48C3E46" w:tentative="1">
      <w:start w:val="1"/>
      <w:numFmt w:val="bullet"/>
      <w:lvlText w:val="o"/>
      <w:lvlJc w:val="left"/>
      <w:pPr>
        <w:ind w:left="5760" w:hanging="360"/>
      </w:pPr>
      <w:rPr>
        <w:rFonts w:ascii="Courier New" w:hAnsi="Courier New" w:cs="Courier New" w:hint="default"/>
      </w:rPr>
    </w:lvl>
    <w:lvl w:ilvl="8" w:tplc="50D0AED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54A2428">
      <w:start w:val="1"/>
      <w:numFmt w:val="lowerRoman"/>
      <w:lvlText w:val="(%1)"/>
      <w:lvlJc w:val="left"/>
      <w:pPr>
        <w:ind w:left="1080" w:hanging="720"/>
      </w:pPr>
      <w:rPr>
        <w:rFonts w:hint="default"/>
      </w:rPr>
    </w:lvl>
    <w:lvl w:ilvl="1" w:tplc="8CA87DDC" w:tentative="1">
      <w:start w:val="1"/>
      <w:numFmt w:val="lowerLetter"/>
      <w:lvlText w:val="%2."/>
      <w:lvlJc w:val="left"/>
      <w:pPr>
        <w:ind w:left="1440" w:hanging="360"/>
      </w:pPr>
    </w:lvl>
    <w:lvl w:ilvl="2" w:tplc="CD8649AE" w:tentative="1">
      <w:start w:val="1"/>
      <w:numFmt w:val="lowerRoman"/>
      <w:lvlText w:val="%3."/>
      <w:lvlJc w:val="right"/>
      <w:pPr>
        <w:ind w:left="2160" w:hanging="180"/>
      </w:pPr>
    </w:lvl>
    <w:lvl w:ilvl="3" w:tplc="F910A5EC" w:tentative="1">
      <w:start w:val="1"/>
      <w:numFmt w:val="decimal"/>
      <w:lvlText w:val="%4."/>
      <w:lvlJc w:val="left"/>
      <w:pPr>
        <w:ind w:left="2880" w:hanging="360"/>
      </w:pPr>
    </w:lvl>
    <w:lvl w:ilvl="4" w:tplc="C7268652" w:tentative="1">
      <w:start w:val="1"/>
      <w:numFmt w:val="lowerLetter"/>
      <w:lvlText w:val="%5."/>
      <w:lvlJc w:val="left"/>
      <w:pPr>
        <w:ind w:left="3600" w:hanging="360"/>
      </w:pPr>
    </w:lvl>
    <w:lvl w:ilvl="5" w:tplc="A00C7FE2" w:tentative="1">
      <w:start w:val="1"/>
      <w:numFmt w:val="lowerRoman"/>
      <w:lvlText w:val="%6."/>
      <w:lvlJc w:val="right"/>
      <w:pPr>
        <w:ind w:left="4320" w:hanging="180"/>
      </w:pPr>
    </w:lvl>
    <w:lvl w:ilvl="6" w:tplc="85464056" w:tentative="1">
      <w:start w:val="1"/>
      <w:numFmt w:val="decimal"/>
      <w:lvlText w:val="%7."/>
      <w:lvlJc w:val="left"/>
      <w:pPr>
        <w:ind w:left="5040" w:hanging="360"/>
      </w:pPr>
    </w:lvl>
    <w:lvl w:ilvl="7" w:tplc="9E1AB702" w:tentative="1">
      <w:start w:val="1"/>
      <w:numFmt w:val="lowerLetter"/>
      <w:lvlText w:val="%8."/>
      <w:lvlJc w:val="left"/>
      <w:pPr>
        <w:ind w:left="5760" w:hanging="360"/>
      </w:pPr>
    </w:lvl>
    <w:lvl w:ilvl="8" w:tplc="5800526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580BE06">
      <w:start w:val="1"/>
      <w:numFmt w:val="lowerRoman"/>
      <w:lvlText w:val="(%1)"/>
      <w:lvlJc w:val="left"/>
      <w:pPr>
        <w:ind w:left="1080" w:hanging="720"/>
      </w:pPr>
      <w:rPr>
        <w:rFonts w:hint="default"/>
      </w:rPr>
    </w:lvl>
    <w:lvl w:ilvl="1" w:tplc="A72E3A8A" w:tentative="1">
      <w:start w:val="1"/>
      <w:numFmt w:val="lowerLetter"/>
      <w:lvlText w:val="%2."/>
      <w:lvlJc w:val="left"/>
      <w:pPr>
        <w:ind w:left="1440" w:hanging="360"/>
      </w:pPr>
    </w:lvl>
    <w:lvl w:ilvl="2" w:tplc="4922356A" w:tentative="1">
      <w:start w:val="1"/>
      <w:numFmt w:val="lowerRoman"/>
      <w:lvlText w:val="%3."/>
      <w:lvlJc w:val="right"/>
      <w:pPr>
        <w:ind w:left="2160" w:hanging="180"/>
      </w:pPr>
    </w:lvl>
    <w:lvl w:ilvl="3" w:tplc="896429E2" w:tentative="1">
      <w:start w:val="1"/>
      <w:numFmt w:val="decimal"/>
      <w:lvlText w:val="%4."/>
      <w:lvlJc w:val="left"/>
      <w:pPr>
        <w:ind w:left="2880" w:hanging="360"/>
      </w:pPr>
    </w:lvl>
    <w:lvl w:ilvl="4" w:tplc="35D81A4E" w:tentative="1">
      <w:start w:val="1"/>
      <w:numFmt w:val="lowerLetter"/>
      <w:lvlText w:val="%5."/>
      <w:lvlJc w:val="left"/>
      <w:pPr>
        <w:ind w:left="3600" w:hanging="360"/>
      </w:pPr>
    </w:lvl>
    <w:lvl w:ilvl="5" w:tplc="63400C4C" w:tentative="1">
      <w:start w:val="1"/>
      <w:numFmt w:val="lowerRoman"/>
      <w:lvlText w:val="%6."/>
      <w:lvlJc w:val="right"/>
      <w:pPr>
        <w:ind w:left="4320" w:hanging="180"/>
      </w:pPr>
    </w:lvl>
    <w:lvl w:ilvl="6" w:tplc="065AEE08" w:tentative="1">
      <w:start w:val="1"/>
      <w:numFmt w:val="decimal"/>
      <w:lvlText w:val="%7."/>
      <w:lvlJc w:val="left"/>
      <w:pPr>
        <w:ind w:left="5040" w:hanging="360"/>
      </w:pPr>
    </w:lvl>
    <w:lvl w:ilvl="7" w:tplc="610A50D6" w:tentative="1">
      <w:start w:val="1"/>
      <w:numFmt w:val="lowerLetter"/>
      <w:lvlText w:val="%8."/>
      <w:lvlJc w:val="left"/>
      <w:pPr>
        <w:ind w:left="5760" w:hanging="360"/>
      </w:pPr>
    </w:lvl>
    <w:lvl w:ilvl="8" w:tplc="8764719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3FED3C2">
      <w:start w:val="1"/>
      <w:numFmt w:val="lowerRoman"/>
      <w:lvlText w:val="(%1)"/>
      <w:lvlJc w:val="left"/>
      <w:pPr>
        <w:ind w:left="1080" w:hanging="720"/>
      </w:pPr>
      <w:rPr>
        <w:rFonts w:hint="default"/>
      </w:rPr>
    </w:lvl>
    <w:lvl w:ilvl="1" w:tplc="36027CC0" w:tentative="1">
      <w:start w:val="1"/>
      <w:numFmt w:val="lowerLetter"/>
      <w:lvlText w:val="%2."/>
      <w:lvlJc w:val="left"/>
      <w:pPr>
        <w:ind w:left="1440" w:hanging="360"/>
      </w:pPr>
    </w:lvl>
    <w:lvl w:ilvl="2" w:tplc="46EE6BF0" w:tentative="1">
      <w:start w:val="1"/>
      <w:numFmt w:val="lowerRoman"/>
      <w:lvlText w:val="%3."/>
      <w:lvlJc w:val="right"/>
      <w:pPr>
        <w:ind w:left="2160" w:hanging="180"/>
      </w:pPr>
    </w:lvl>
    <w:lvl w:ilvl="3" w:tplc="63CE511C" w:tentative="1">
      <w:start w:val="1"/>
      <w:numFmt w:val="decimal"/>
      <w:lvlText w:val="%4."/>
      <w:lvlJc w:val="left"/>
      <w:pPr>
        <w:ind w:left="2880" w:hanging="360"/>
      </w:pPr>
    </w:lvl>
    <w:lvl w:ilvl="4" w:tplc="284C4A92" w:tentative="1">
      <w:start w:val="1"/>
      <w:numFmt w:val="lowerLetter"/>
      <w:lvlText w:val="%5."/>
      <w:lvlJc w:val="left"/>
      <w:pPr>
        <w:ind w:left="3600" w:hanging="360"/>
      </w:pPr>
    </w:lvl>
    <w:lvl w:ilvl="5" w:tplc="3F725AB0" w:tentative="1">
      <w:start w:val="1"/>
      <w:numFmt w:val="lowerRoman"/>
      <w:lvlText w:val="%6."/>
      <w:lvlJc w:val="right"/>
      <w:pPr>
        <w:ind w:left="4320" w:hanging="180"/>
      </w:pPr>
    </w:lvl>
    <w:lvl w:ilvl="6" w:tplc="6F56C87E" w:tentative="1">
      <w:start w:val="1"/>
      <w:numFmt w:val="decimal"/>
      <w:lvlText w:val="%7."/>
      <w:lvlJc w:val="left"/>
      <w:pPr>
        <w:ind w:left="5040" w:hanging="360"/>
      </w:pPr>
    </w:lvl>
    <w:lvl w:ilvl="7" w:tplc="3F1A2F58" w:tentative="1">
      <w:start w:val="1"/>
      <w:numFmt w:val="lowerLetter"/>
      <w:lvlText w:val="%8."/>
      <w:lvlJc w:val="left"/>
      <w:pPr>
        <w:ind w:left="5760" w:hanging="360"/>
      </w:pPr>
    </w:lvl>
    <w:lvl w:ilvl="8" w:tplc="9092C85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0720674">
      <w:start w:val="1"/>
      <w:numFmt w:val="lowerRoman"/>
      <w:lvlText w:val="(%1)"/>
      <w:lvlJc w:val="left"/>
      <w:pPr>
        <w:ind w:left="1080" w:hanging="720"/>
      </w:pPr>
      <w:rPr>
        <w:rFonts w:hint="default"/>
      </w:rPr>
    </w:lvl>
    <w:lvl w:ilvl="1" w:tplc="EB92D932" w:tentative="1">
      <w:start w:val="1"/>
      <w:numFmt w:val="lowerLetter"/>
      <w:lvlText w:val="%2."/>
      <w:lvlJc w:val="left"/>
      <w:pPr>
        <w:ind w:left="1440" w:hanging="360"/>
      </w:pPr>
    </w:lvl>
    <w:lvl w:ilvl="2" w:tplc="D270C84A" w:tentative="1">
      <w:start w:val="1"/>
      <w:numFmt w:val="lowerRoman"/>
      <w:lvlText w:val="%3."/>
      <w:lvlJc w:val="right"/>
      <w:pPr>
        <w:ind w:left="2160" w:hanging="180"/>
      </w:pPr>
    </w:lvl>
    <w:lvl w:ilvl="3" w:tplc="341A5B8E" w:tentative="1">
      <w:start w:val="1"/>
      <w:numFmt w:val="decimal"/>
      <w:lvlText w:val="%4."/>
      <w:lvlJc w:val="left"/>
      <w:pPr>
        <w:ind w:left="2880" w:hanging="360"/>
      </w:pPr>
    </w:lvl>
    <w:lvl w:ilvl="4" w:tplc="E1368A6A" w:tentative="1">
      <w:start w:val="1"/>
      <w:numFmt w:val="lowerLetter"/>
      <w:lvlText w:val="%5."/>
      <w:lvlJc w:val="left"/>
      <w:pPr>
        <w:ind w:left="3600" w:hanging="360"/>
      </w:pPr>
    </w:lvl>
    <w:lvl w:ilvl="5" w:tplc="79AACF24" w:tentative="1">
      <w:start w:val="1"/>
      <w:numFmt w:val="lowerRoman"/>
      <w:lvlText w:val="%6."/>
      <w:lvlJc w:val="right"/>
      <w:pPr>
        <w:ind w:left="4320" w:hanging="180"/>
      </w:pPr>
    </w:lvl>
    <w:lvl w:ilvl="6" w:tplc="39D894B0" w:tentative="1">
      <w:start w:val="1"/>
      <w:numFmt w:val="decimal"/>
      <w:lvlText w:val="%7."/>
      <w:lvlJc w:val="left"/>
      <w:pPr>
        <w:ind w:left="5040" w:hanging="360"/>
      </w:pPr>
    </w:lvl>
    <w:lvl w:ilvl="7" w:tplc="A5565EA6" w:tentative="1">
      <w:start w:val="1"/>
      <w:numFmt w:val="lowerLetter"/>
      <w:lvlText w:val="%8."/>
      <w:lvlJc w:val="left"/>
      <w:pPr>
        <w:ind w:left="5760" w:hanging="360"/>
      </w:pPr>
    </w:lvl>
    <w:lvl w:ilvl="8" w:tplc="A1EECFC0"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99AAB6E0">
      <w:start w:val="1"/>
      <w:numFmt w:val="bullet"/>
      <w:lvlText w:val="o"/>
      <w:lvlJc w:val="left"/>
      <w:pPr>
        <w:ind w:left="1080" w:hanging="360"/>
      </w:pPr>
      <w:rPr>
        <w:rFonts w:ascii="Courier New" w:hAnsi="Courier New" w:cs="Courier New" w:hint="default"/>
      </w:rPr>
    </w:lvl>
    <w:lvl w:ilvl="2" w:tplc="28440692" w:tentative="1">
      <w:start w:val="1"/>
      <w:numFmt w:val="bullet"/>
      <w:lvlText w:val=""/>
      <w:lvlJc w:val="left"/>
      <w:pPr>
        <w:ind w:left="1800" w:hanging="360"/>
      </w:pPr>
      <w:rPr>
        <w:rFonts w:ascii="Wingdings" w:hAnsi="Wingdings" w:hint="default"/>
      </w:rPr>
    </w:lvl>
    <w:lvl w:ilvl="3" w:tplc="48881A52" w:tentative="1">
      <w:start w:val="1"/>
      <w:numFmt w:val="bullet"/>
      <w:lvlText w:val=""/>
      <w:lvlJc w:val="left"/>
      <w:pPr>
        <w:ind w:left="2520" w:hanging="360"/>
      </w:pPr>
      <w:rPr>
        <w:rFonts w:ascii="Symbol" w:hAnsi="Symbol" w:hint="default"/>
      </w:rPr>
    </w:lvl>
    <w:lvl w:ilvl="4" w:tplc="2A820CFE" w:tentative="1">
      <w:start w:val="1"/>
      <w:numFmt w:val="bullet"/>
      <w:lvlText w:val="o"/>
      <w:lvlJc w:val="left"/>
      <w:pPr>
        <w:ind w:left="3240" w:hanging="360"/>
      </w:pPr>
      <w:rPr>
        <w:rFonts w:ascii="Courier New" w:hAnsi="Courier New" w:cs="Courier New" w:hint="default"/>
      </w:rPr>
    </w:lvl>
    <w:lvl w:ilvl="5" w:tplc="BEF2BF56" w:tentative="1">
      <w:start w:val="1"/>
      <w:numFmt w:val="bullet"/>
      <w:lvlText w:val=""/>
      <w:lvlJc w:val="left"/>
      <w:pPr>
        <w:ind w:left="3960" w:hanging="360"/>
      </w:pPr>
      <w:rPr>
        <w:rFonts w:ascii="Wingdings" w:hAnsi="Wingdings" w:hint="default"/>
      </w:rPr>
    </w:lvl>
    <w:lvl w:ilvl="6" w:tplc="F6F8175C" w:tentative="1">
      <w:start w:val="1"/>
      <w:numFmt w:val="bullet"/>
      <w:lvlText w:val=""/>
      <w:lvlJc w:val="left"/>
      <w:pPr>
        <w:ind w:left="4680" w:hanging="360"/>
      </w:pPr>
      <w:rPr>
        <w:rFonts w:ascii="Symbol" w:hAnsi="Symbol" w:hint="default"/>
      </w:rPr>
    </w:lvl>
    <w:lvl w:ilvl="7" w:tplc="819CCFC6" w:tentative="1">
      <w:start w:val="1"/>
      <w:numFmt w:val="bullet"/>
      <w:lvlText w:val="o"/>
      <w:lvlJc w:val="left"/>
      <w:pPr>
        <w:ind w:left="5400" w:hanging="360"/>
      </w:pPr>
      <w:rPr>
        <w:rFonts w:ascii="Courier New" w:hAnsi="Courier New" w:cs="Courier New" w:hint="default"/>
      </w:rPr>
    </w:lvl>
    <w:lvl w:ilvl="8" w:tplc="6C62578E"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4E604ED0">
      <w:start w:val="1"/>
      <w:numFmt w:val="lowerRoman"/>
      <w:lvlText w:val="(%1)"/>
      <w:lvlJc w:val="left"/>
      <w:pPr>
        <w:ind w:left="1080" w:hanging="720"/>
      </w:pPr>
      <w:rPr>
        <w:rFonts w:hint="default"/>
      </w:rPr>
    </w:lvl>
    <w:lvl w:ilvl="1" w:tplc="DE5ABF0C" w:tentative="1">
      <w:start w:val="1"/>
      <w:numFmt w:val="lowerLetter"/>
      <w:lvlText w:val="%2."/>
      <w:lvlJc w:val="left"/>
      <w:pPr>
        <w:ind w:left="1440" w:hanging="360"/>
      </w:pPr>
    </w:lvl>
    <w:lvl w:ilvl="2" w:tplc="E6A2581E" w:tentative="1">
      <w:start w:val="1"/>
      <w:numFmt w:val="lowerRoman"/>
      <w:lvlText w:val="%3."/>
      <w:lvlJc w:val="right"/>
      <w:pPr>
        <w:ind w:left="2160" w:hanging="180"/>
      </w:pPr>
    </w:lvl>
    <w:lvl w:ilvl="3" w:tplc="0E7618E8" w:tentative="1">
      <w:start w:val="1"/>
      <w:numFmt w:val="decimal"/>
      <w:lvlText w:val="%4."/>
      <w:lvlJc w:val="left"/>
      <w:pPr>
        <w:ind w:left="2880" w:hanging="360"/>
      </w:pPr>
    </w:lvl>
    <w:lvl w:ilvl="4" w:tplc="E41237D8" w:tentative="1">
      <w:start w:val="1"/>
      <w:numFmt w:val="lowerLetter"/>
      <w:lvlText w:val="%5."/>
      <w:lvlJc w:val="left"/>
      <w:pPr>
        <w:ind w:left="3600" w:hanging="360"/>
      </w:pPr>
    </w:lvl>
    <w:lvl w:ilvl="5" w:tplc="C9F429F8" w:tentative="1">
      <w:start w:val="1"/>
      <w:numFmt w:val="lowerRoman"/>
      <w:lvlText w:val="%6."/>
      <w:lvlJc w:val="right"/>
      <w:pPr>
        <w:ind w:left="4320" w:hanging="180"/>
      </w:pPr>
    </w:lvl>
    <w:lvl w:ilvl="6" w:tplc="9BE4011A" w:tentative="1">
      <w:start w:val="1"/>
      <w:numFmt w:val="decimal"/>
      <w:lvlText w:val="%7."/>
      <w:lvlJc w:val="left"/>
      <w:pPr>
        <w:ind w:left="5040" w:hanging="360"/>
      </w:pPr>
    </w:lvl>
    <w:lvl w:ilvl="7" w:tplc="8558E5C0" w:tentative="1">
      <w:start w:val="1"/>
      <w:numFmt w:val="lowerLetter"/>
      <w:lvlText w:val="%8."/>
      <w:lvlJc w:val="left"/>
      <w:pPr>
        <w:ind w:left="5760" w:hanging="360"/>
      </w:pPr>
    </w:lvl>
    <w:lvl w:ilvl="8" w:tplc="BD40F9B4"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51E2E520">
      <w:start w:val="1"/>
      <w:numFmt w:val="lowerRoman"/>
      <w:lvlText w:val="(%1)"/>
      <w:lvlJc w:val="left"/>
      <w:pPr>
        <w:ind w:left="1080" w:hanging="720"/>
      </w:pPr>
      <w:rPr>
        <w:rFonts w:hint="default"/>
      </w:rPr>
    </w:lvl>
    <w:lvl w:ilvl="1" w:tplc="94A88B38" w:tentative="1">
      <w:start w:val="1"/>
      <w:numFmt w:val="lowerLetter"/>
      <w:lvlText w:val="%2."/>
      <w:lvlJc w:val="left"/>
      <w:pPr>
        <w:ind w:left="1440" w:hanging="360"/>
      </w:pPr>
    </w:lvl>
    <w:lvl w:ilvl="2" w:tplc="8D4E81AC" w:tentative="1">
      <w:start w:val="1"/>
      <w:numFmt w:val="lowerRoman"/>
      <w:lvlText w:val="%3."/>
      <w:lvlJc w:val="right"/>
      <w:pPr>
        <w:ind w:left="2160" w:hanging="180"/>
      </w:pPr>
    </w:lvl>
    <w:lvl w:ilvl="3" w:tplc="01489AFE" w:tentative="1">
      <w:start w:val="1"/>
      <w:numFmt w:val="decimal"/>
      <w:lvlText w:val="%4."/>
      <w:lvlJc w:val="left"/>
      <w:pPr>
        <w:ind w:left="2880" w:hanging="360"/>
      </w:pPr>
    </w:lvl>
    <w:lvl w:ilvl="4" w:tplc="770A34DE" w:tentative="1">
      <w:start w:val="1"/>
      <w:numFmt w:val="lowerLetter"/>
      <w:lvlText w:val="%5."/>
      <w:lvlJc w:val="left"/>
      <w:pPr>
        <w:ind w:left="3600" w:hanging="360"/>
      </w:pPr>
    </w:lvl>
    <w:lvl w:ilvl="5" w:tplc="AEA47578" w:tentative="1">
      <w:start w:val="1"/>
      <w:numFmt w:val="lowerRoman"/>
      <w:lvlText w:val="%6."/>
      <w:lvlJc w:val="right"/>
      <w:pPr>
        <w:ind w:left="4320" w:hanging="180"/>
      </w:pPr>
    </w:lvl>
    <w:lvl w:ilvl="6" w:tplc="0D9A31F4" w:tentative="1">
      <w:start w:val="1"/>
      <w:numFmt w:val="decimal"/>
      <w:lvlText w:val="%7."/>
      <w:lvlJc w:val="left"/>
      <w:pPr>
        <w:ind w:left="5040" w:hanging="360"/>
      </w:pPr>
    </w:lvl>
    <w:lvl w:ilvl="7" w:tplc="D6F4C5F2" w:tentative="1">
      <w:start w:val="1"/>
      <w:numFmt w:val="lowerLetter"/>
      <w:lvlText w:val="%8."/>
      <w:lvlJc w:val="left"/>
      <w:pPr>
        <w:ind w:left="5760" w:hanging="360"/>
      </w:pPr>
    </w:lvl>
    <w:lvl w:ilvl="8" w:tplc="63E0FE4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83479645">
    <w:abstractNumId w:val="12"/>
  </w:num>
  <w:num w:numId="2" w16cid:durableId="12730821">
    <w:abstractNumId w:val="4"/>
  </w:num>
  <w:num w:numId="3" w16cid:durableId="1262833612">
    <w:abstractNumId w:val="2"/>
  </w:num>
  <w:num w:numId="4" w16cid:durableId="1128208558">
    <w:abstractNumId w:val="7"/>
  </w:num>
  <w:num w:numId="5" w16cid:durableId="1834563212">
    <w:abstractNumId w:val="6"/>
  </w:num>
  <w:num w:numId="6" w16cid:durableId="1161968258">
    <w:abstractNumId w:val="1"/>
  </w:num>
  <w:num w:numId="7" w16cid:durableId="1578787618">
    <w:abstractNumId w:val="10"/>
  </w:num>
  <w:num w:numId="8" w16cid:durableId="53819755">
    <w:abstractNumId w:val="5"/>
  </w:num>
  <w:num w:numId="9" w16cid:durableId="644159771">
    <w:abstractNumId w:val="8"/>
  </w:num>
  <w:num w:numId="10" w16cid:durableId="1438602051">
    <w:abstractNumId w:val="3"/>
  </w:num>
  <w:num w:numId="11" w16cid:durableId="1956063520">
    <w:abstractNumId w:val="11"/>
  </w:num>
  <w:num w:numId="12" w16cid:durableId="705983225">
    <w:abstractNumId w:val="0"/>
  </w:num>
  <w:num w:numId="13" w16cid:durableId="1843081164">
    <w:abstractNumId w:val="12"/>
  </w:num>
  <w:num w:numId="14" w16cid:durableId="1357465821">
    <w:abstractNumId w:val="12"/>
  </w:num>
  <w:num w:numId="15" w16cid:durableId="419645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9B"/>
    <w:rsid w:val="00007F96"/>
    <w:rsid w:val="00011EA5"/>
    <w:rsid w:val="00047884"/>
    <w:rsid w:val="00054B55"/>
    <w:rsid w:val="00057F0F"/>
    <w:rsid w:val="0006066E"/>
    <w:rsid w:val="000615C8"/>
    <w:rsid w:val="000700D0"/>
    <w:rsid w:val="000732F6"/>
    <w:rsid w:val="000A303F"/>
    <w:rsid w:val="000B0F11"/>
    <w:rsid w:val="000B4D9E"/>
    <w:rsid w:val="000B5572"/>
    <w:rsid w:val="000D36EA"/>
    <w:rsid w:val="000E1775"/>
    <w:rsid w:val="000E41DD"/>
    <w:rsid w:val="000F2D9B"/>
    <w:rsid w:val="00101055"/>
    <w:rsid w:val="00102675"/>
    <w:rsid w:val="00114A6B"/>
    <w:rsid w:val="00131DA7"/>
    <w:rsid w:val="00157EFB"/>
    <w:rsid w:val="00167D59"/>
    <w:rsid w:val="00174B29"/>
    <w:rsid w:val="00196230"/>
    <w:rsid w:val="001A4F6A"/>
    <w:rsid w:val="001A5738"/>
    <w:rsid w:val="001B1FB1"/>
    <w:rsid w:val="001C2AC9"/>
    <w:rsid w:val="001D587B"/>
    <w:rsid w:val="001F1026"/>
    <w:rsid w:val="00244032"/>
    <w:rsid w:val="00244285"/>
    <w:rsid w:val="00244F3C"/>
    <w:rsid w:val="00257A22"/>
    <w:rsid w:val="0026488E"/>
    <w:rsid w:val="00273408"/>
    <w:rsid w:val="00276A04"/>
    <w:rsid w:val="00290531"/>
    <w:rsid w:val="002A23AF"/>
    <w:rsid w:val="002D55CC"/>
    <w:rsid w:val="002D6885"/>
    <w:rsid w:val="002E183A"/>
    <w:rsid w:val="002E2A44"/>
    <w:rsid w:val="002E496A"/>
    <w:rsid w:val="003038AA"/>
    <w:rsid w:val="003153DC"/>
    <w:rsid w:val="003242A3"/>
    <w:rsid w:val="003550FC"/>
    <w:rsid w:val="00363F23"/>
    <w:rsid w:val="00381E3B"/>
    <w:rsid w:val="0039120D"/>
    <w:rsid w:val="00391228"/>
    <w:rsid w:val="003B6962"/>
    <w:rsid w:val="003C3C0E"/>
    <w:rsid w:val="003D1503"/>
    <w:rsid w:val="003E259F"/>
    <w:rsid w:val="003F4B59"/>
    <w:rsid w:val="00413BD3"/>
    <w:rsid w:val="004142A5"/>
    <w:rsid w:val="00417F10"/>
    <w:rsid w:val="00423D62"/>
    <w:rsid w:val="00434403"/>
    <w:rsid w:val="00436E9F"/>
    <w:rsid w:val="004407BF"/>
    <w:rsid w:val="0044464A"/>
    <w:rsid w:val="004574C6"/>
    <w:rsid w:val="00460477"/>
    <w:rsid w:val="00460A92"/>
    <w:rsid w:val="00462804"/>
    <w:rsid w:val="004631E4"/>
    <w:rsid w:val="00475FD7"/>
    <w:rsid w:val="0048034A"/>
    <w:rsid w:val="00486943"/>
    <w:rsid w:val="004C0FE9"/>
    <w:rsid w:val="004C1ABE"/>
    <w:rsid w:val="004C578A"/>
    <w:rsid w:val="004F1498"/>
    <w:rsid w:val="00500415"/>
    <w:rsid w:val="00502638"/>
    <w:rsid w:val="00504F6D"/>
    <w:rsid w:val="0050524E"/>
    <w:rsid w:val="00530BAF"/>
    <w:rsid w:val="00537F66"/>
    <w:rsid w:val="005446F6"/>
    <w:rsid w:val="00546132"/>
    <w:rsid w:val="00557990"/>
    <w:rsid w:val="00560E6F"/>
    <w:rsid w:val="005624BC"/>
    <w:rsid w:val="00572920"/>
    <w:rsid w:val="005834EE"/>
    <w:rsid w:val="00592400"/>
    <w:rsid w:val="005A1658"/>
    <w:rsid w:val="005A3AA4"/>
    <w:rsid w:val="005B07CD"/>
    <w:rsid w:val="005C2785"/>
    <w:rsid w:val="005C3060"/>
    <w:rsid w:val="005C44C9"/>
    <w:rsid w:val="005C4D33"/>
    <w:rsid w:val="005D21C0"/>
    <w:rsid w:val="005F2878"/>
    <w:rsid w:val="005F7D5E"/>
    <w:rsid w:val="00622A53"/>
    <w:rsid w:val="006310C1"/>
    <w:rsid w:val="00653AF7"/>
    <w:rsid w:val="00654A11"/>
    <w:rsid w:val="00670F8B"/>
    <w:rsid w:val="00677C44"/>
    <w:rsid w:val="00682942"/>
    <w:rsid w:val="0069291B"/>
    <w:rsid w:val="006A179B"/>
    <w:rsid w:val="006C0EF4"/>
    <w:rsid w:val="006D6A5A"/>
    <w:rsid w:val="006D7B1D"/>
    <w:rsid w:val="006E3BD4"/>
    <w:rsid w:val="006E5537"/>
    <w:rsid w:val="006F5243"/>
    <w:rsid w:val="006F6F93"/>
    <w:rsid w:val="007021E7"/>
    <w:rsid w:val="00702443"/>
    <w:rsid w:val="0071422D"/>
    <w:rsid w:val="007227CA"/>
    <w:rsid w:val="0072437C"/>
    <w:rsid w:val="00734182"/>
    <w:rsid w:val="00750752"/>
    <w:rsid w:val="00756113"/>
    <w:rsid w:val="00757D41"/>
    <w:rsid w:val="0077428E"/>
    <w:rsid w:val="00784A37"/>
    <w:rsid w:val="007958ED"/>
    <w:rsid w:val="00795AA4"/>
    <w:rsid w:val="007B5BE0"/>
    <w:rsid w:val="007D2EE4"/>
    <w:rsid w:val="007F460E"/>
    <w:rsid w:val="008029CD"/>
    <w:rsid w:val="00806E36"/>
    <w:rsid w:val="00813D43"/>
    <w:rsid w:val="008239F2"/>
    <w:rsid w:val="00825233"/>
    <w:rsid w:val="00831CCA"/>
    <w:rsid w:val="008340B1"/>
    <w:rsid w:val="00843747"/>
    <w:rsid w:val="0085241A"/>
    <w:rsid w:val="008632E3"/>
    <w:rsid w:val="00883A1F"/>
    <w:rsid w:val="008A54E0"/>
    <w:rsid w:val="008D20DE"/>
    <w:rsid w:val="008E6E9C"/>
    <w:rsid w:val="008F15EE"/>
    <w:rsid w:val="008F1C9E"/>
    <w:rsid w:val="008F32B0"/>
    <w:rsid w:val="008F543D"/>
    <w:rsid w:val="00911241"/>
    <w:rsid w:val="009120AD"/>
    <w:rsid w:val="00916AA8"/>
    <w:rsid w:val="00927C49"/>
    <w:rsid w:val="0093301E"/>
    <w:rsid w:val="0093570F"/>
    <w:rsid w:val="00937794"/>
    <w:rsid w:val="00941523"/>
    <w:rsid w:val="0094440F"/>
    <w:rsid w:val="0097361C"/>
    <w:rsid w:val="00974B52"/>
    <w:rsid w:val="00974C0F"/>
    <w:rsid w:val="00976DD3"/>
    <w:rsid w:val="009A68E1"/>
    <w:rsid w:val="009D743E"/>
    <w:rsid w:val="00A27F4B"/>
    <w:rsid w:val="00A33330"/>
    <w:rsid w:val="00A3382E"/>
    <w:rsid w:val="00A51E45"/>
    <w:rsid w:val="00A56FE7"/>
    <w:rsid w:val="00A6055F"/>
    <w:rsid w:val="00A7000E"/>
    <w:rsid w:val="00AA598B"/>
    <w:rsid w:val="00AB085A"/>
    <w:rsid w:val="00AD2D6C"/>
    <w:rsid w:val="00AD4558"/>
    <w:rsid w:val="00AD6EC7"/>
    <w:rsid w:val="00B12DC9"/>
    <w:rsid w:val="00B201A8"/>
    <w:rsid w:val="00B2434B"/>
    <w:rsid w:val="00B417C4"/>
    <w:rsid w:val="00B45051"/>
    <w:rsid w:val="00B46BCF"/>
    <w:rsid w:val="00B5738C"/>
    <w:rsid w:val="00B6660D"/>
    <w:rsid w:val="00B7309A"/>
    <w:rsid w:val="00B77717"/>
    <w:rsid w:val="00B801C6"/>
    <w:rsid w:val="00B935E4"/>
    <w:rsid w:val="00BC0F78"/>
    <w:rsid w:val="00BC34A9"/>
    <w:rsid w:val="00BD08CC"/>
    <w:rsid w:val="00BE19A5"/>
    <w:rsid w:val="00BE4B2A"/>
    <w:rsid w:val="00C01E60"/>
    <w:rsid w:val="00C06196"/>
    <w:rsid w:val="00C06A95"/>
    <w:rsid w:val="00C10AD4"/>
    <w:rsid w:val="00C156D9"/>
    <w:rsid w:val="00C242FD"/>
    <w:rsid w:val="00C33154"/>
    <w:rsid w:val="00C35B1E"/>
    <w:rsid w:val="00C46256"/>
    <w:rsid w:val="00C80145"/>
    <w:rsid w:val="00CE3E66"/>
    <w:rsid w:val="00CE5128"/>
    <w:rsid w:val="00CE63B9"/>
    <w:rsid w:val="00CF41CC"/>
    <w:rsid w:val="00D00AC2"/>
    <w:rsid w:val="00D07699"/>
    <w:rsid w:val="00D13F07"/>
    <w:rsid w:val="00D23CD2"/>
    <w:rsid w:val="00D26016"/>
    <w:rsid w:val="00D310C2"/>
    <w:rsid w:val="00D342D6"/>
    <w:rsid w:val="00D37100"/>
    <w:rsid w:val="00D379B1"/>
    <w:rsid w:val="00D5359D"/>
    <w:rsid w:val="00D53D73"/>
    <w:rsid w:val="00D63C46"/>
    <w:rsid w:val="00D65355"/>
    <w:rsid w:val="00D84988"/>
    <w:rsid w:val="00D9435A"/>
    <w:rsid w:val="00DC4E84"/>
    <w:rsid w:val="00DD1DD9"/>
    <w:rsid w:val="00DD2748"/>
    <w:rsid w:val="00DD3090"/>
    <w:rsid w:val="00DE7B4C"/>
    <w:rsid w:val="00DF08E3"/>
    <w:rsid w:val="00E30362"/>
    <w:rsid w:val="00E41E81"/>
    <w:rsid w:val="00E45281"/>
    <w:rsid w:val="00E502FB"/>
    <w:rsid w:val="00E56678"/>
    <w:rsid w:val="00E727F8"/>
    <w:rsid w:val="00E75F83"/>
    <w:rsid w:val="00E8017E"/>
    <w:rsid w:val="00E84D6B"/>
    <w:rsid w:val="00EC5EAF"/>
    <w:rsid w:val="00ED3157"/>
    <w:rsid w:val="00ED482D"/>
    <w:rsid w:val="00ED5899"/>
    <w:rsid w:val="00EF4FC7"/>
    <w:rsid w:val="00F00D6A"/>
    <w:rsid w:val="00F079B4"/>
    <w:rsid w:val="00F248FC"/>
    <w:rsid w:val="00F3244E"/>
    <w:rsid w:val="00F523AD"/>
    <w:rsid w:val="00F57148"/>
    <w:rsid w:val="00F574D1"/>
    <w:rsid w:val="00F715AE"/>
    <w:rsid w:val="00F96BF5"/>
    <w:rsid w:val="00FD2F14"/>
    <w:rsid w:val="00FD4A57"/>
    <w:rsid w:val="00FE2E4A"/>
    <w:rsid w:val="00FF1089"/>
    <w:rsid w:val="00FF53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5923"/>
  <w15:docId w15:val="{D0360834-1B22-4943-BA3D-8479677F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E5537"/>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10630" w:rsidRDefault="00B1063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10630" w:rsidRDefault="00B1063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10630" w:rsidRDefault="00B1063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10630" w:rsidRDefault="00B1063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10630" w:rsidRDefault="00B1063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10630" w:rsidRDefault="00B1063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10630" w:rsidRDefault="00B1063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10630" w:rsidRDefault="00B1063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10630" w:rsidRDefault="00B1063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10630" w:rsidRDefault="00B1063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10630" w:rsidRDefault="00B1063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10630" w:rsidRDefault="00B1063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10630" w:rsidRDefault="00B1063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10630" w:rsidRDefault="00B1063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10630" w:rsidRDefault="00B1063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10630" w:rsidRDefault="00B1063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10630" w:rsidRDefault="00B1063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10630" w:rsidRDefault="00B1063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10630" w:rsidRDefault="00B1063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10630" w:rsidRDefault="00B1063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10630" w:rsidRDefault="00B1063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10630" w:rsidRDefault="00B1063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10630" w:rsidRDefault="00B1063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10630" w:rsidRDefault="00B1063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10630" w:rsidRDefault="00B1063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10630" w:rsidRDefault="00B1063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10630" w:rsidRDefault="00B1063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10630" w:rsidRDefault="00B1063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10630" w:rsidRDefault="00B1063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10630" w:rsidRDefault="00B1063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10630" w:rsidRDefault="00B1063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10630" w:rsidRDefault="00B1063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10630" w:rsidRDefault="00B1063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10630" w:rsidRDefault="00B1063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10630" w:rsidRDefault="00B1063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10630" w:rsidRDefault="00B1063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10630" w:rsidRDefault="00B1063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10630" w:rsidRDefault="00B1063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10630" w:rsidRDefault="00B1063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10630" w:rsidRDefault="00B1063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10630" w:rsidRDefault="00B1063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10630" w:rsidRDefault="00B1063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10630" w:rsidRDefault="00B1063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10630" w:rsidRDefault="00B1063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10630" w:rsidRDefault="00B1063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10630" w:rsidRDefault="00B1063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10630" w:rsidRDefault="00B1063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10630" w:rsidRDefault="00B1063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10630" w:rsidRDefault="00B1063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10630" w:rsidRDefault="00B1063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10630" w:rsidRDefault="00B1063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0630"/>
    <w:rsid w:val="002036D5"/>
    <w:rsid w:val="00244F3C"/>
    <w:rsid w:val="004C1ABE"/>
    <w:rsid w:val="00682942"/>
    <w:rsid w:val="00B10630"/>
    <w:rsid w:val="00E502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EE956F38-3C2B-487D-BDD5-F86EA5611AAA}"/>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4548</Words>
  <Characters>25929</Characters>
  <Application>Microsoft Office Word</Application>
  <DocSecurity>12</DocSecurity>
  <Lines>216</Lines>
  <Paragraphs>60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2025-04-07T01:30:00Z</dcterms:created>
  <dcterms:modified xsi:type="dcterms:W3CDTF">2025-04-07T01:30:00Z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