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D948D" w14:textId="77777777" w:rsidR="00D2559D" w:rsidRPr="003217D3" w:rsidRDefault="0009407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2ED961B" wp14:editId="62ED961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8007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2ED948E" w14:textId="77777777" w:rsidR="00D2559D" w:rsidRPr="003217D3" w:rsidRDefault="0009407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2ED948F" w14:textId="77777777" w:rsidR="00D2559D" w:rsidRPr="00A36AA9" w:rsidRDefault="0009407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2ED9490" w14:textId="77777777" w:rsidR="00D2559D" w:rsidRPr="00A36AA9" w:rsidRDefault="0009407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05F16" w14:paraId="62ED9493" w14:textId="77777777" w:rsidTr="00405F16">
        <w:tc>
          <w:tcPr>
            <w:cnfStyle w:val="001000000000" w:firstRow="0" w:lastRow="0" w:firstColumn="1" w:lastColumn="0" w:oddVBand="0" w:evenVBand="0" w:oddHBand="0" w:evenHBand="0" w:firstRowFirstColumn="0" w:firstRowLastColumn="0" w:lastRowFirstColumn="0" w:lastRowLastColumn="0"/>
            <w:tcW w:w="3227" w:type="dxa"/>
          </w:tcPr>
          <w:p w14:paraId="62ED9491" w14:textId="77777777" w:rsidR="00D2559D" w:rsidRPr="00A36AA9" w:rsidRDefault="0009407B"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2ED9492" w14:textId="77777777" w:rsidR="00D2559D" w:rsidRPr="00A36AA9" w:rsidRDefault="0009407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Harmony Club</w:t>
            </w:r>
          </w:p>
        </w:tc>
      </w:tr>
      <w:tr w:rsidR="00405F16" w14:paraId="62ED9496" w14:textId="77777777" w:rsidTr="00405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ED9494" w14:textId="77777777" w:rsidR="00540817" w:rsidRPr="00A36AA9" w:rsidRDefault="0009407B"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2ED9495" w14:textId="77777777" w:rsidR="00540817" w:rsidRPr="00A36AA9" w:rsidRDefault="0009407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68 Orange Grove Road COOPERS PLAINS QLD 4108</w:t>
            </w:r>
          </w:p>
        </w:tc>
      </w:tr>
      <w:tr w:rsidR="00405F16" w14:paraId="62ED9499" w14:textId="77777777" w:rsidTr="00405F1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ED9497" w14:textId="77777777" w:rsidR="00D2559D" w:rsidRPr="00A36AA9" w:rsidRDefault="0009407B"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2ED9498" w14:textId="77777777" w:rsidR="00D2559D" w:rsidRPr="00A36AA9" w:rsidRDefault="0009407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700630</w:t>
            </w:r>
          </w:p>
        </w:tc>
      </w:tr>
      <w:tr w:rsidR="00405F16" w14:paraId="62ED949C" w14:textId="77777777" w:rsidTr="00405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ED949A" w14:textId="77777777" w:rsidR="00D2559D" w:rsidRPr="00A36AA9" w:rsidRDefault="0009407B"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2ED949B" w14:textId="77777777" w:rsidR="00D2559D" w:rsidRPr="00A36AA9" w:rsidRDefault="0009407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The Uniting Church in Australia Property Trust (Q.)</w:t>
            </w:r>
          </w:p>
        </w:tc>
      </w:tr>
      <w:tr w:rsidR="00405F16" w14:paraId="62ED949F" w14:textId="77777777" w:rsidTr="00405F1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ED949D" w14:textId="77777777" w:rsidR="00D2559D" w:rsidRPr="00A36AA9" w:rsidRDefault="0009407B"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2ED949E" w14:textId="77777777" w:rsidR="00D2559D" w:rsidRPr="00A36AA9" w:rsidRDefault="0009407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405F16" w14:paraId="62ED94A2" w14:textId="77777777" w:rsidTr="00405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ED94A0" w14:textId="77777777" w:rsidR="00D2559D" w:rsidRPr="00A36AA9" w:rsidRDefault="0009407B"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2ED94A1" w14:textId="77777777" w:rsidR="00D2559D" w:rsidRPr="00A36AA9" w:rsidRDefault="0009407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22 March 2023</w:t>
            </w:r>
          </w:p>
        </w:tc>
      </w:tr>
      <w:tr w:rsidR="00405F16" w14:paraId="62ED94A5" w14:textId="77777777" w:rsidTr="00405F1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ED94A3" w14:textId="77777777" w:rsidR="00D2559D" w:rsidRPr="00A36AA9" w:rsidRDefault="0009407B"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2ED94A4" w14:textId="36926A7E" w:rsidR="00D2559D" w:rsidRPr="00A36AA9" w:rsidRDefault="00427EA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April 2023</w:t>
            </w:r>
          </w:p>
        </w:tc>
      </w:tr>
    </w:tbl>
    <w:bookmarkEnd w:id="0"/>
    <w:p w14:paraId="62ED94A6" w14:textId="77777777" w:rsidR="00FA0A5B" w:rsidRPr="00A36AA9" w:rsidRDefault="0009407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2ED94A7" w14:textId="77777777" w:rsidR="000078F8" w:rsidRPr="00A36AA9" w:rsidRDefault="0009407B"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2ED94A8" w14:textId="57B97187" w:rsidR="000078F8" w:rsidRPr="00A36AA9" w:rsidRDefault="0009407B" w:rsidP="00F87E39">
      <w:pPr>
        <w:pStyle w:val="NormalArial"/>
      </w:pPr>
      <w:r w:rsidRPr="00A36AA9">
        <w:t xml:space="preserve">This performance report for </w:t>
      </w:r>
      <w:r w:rsidRPr="00A36AA9">
        <w:rPr>
          <w:color w:val="auto"/>
        </w:rPr>
        <w:t>Harmony Club (</w:t>
      </w:r>
      <w:r w:rsidRPr="00A36AA9">
        <w:rPr>
          <w:b/>
          <w:color w:val="auto"/>
        </w:rPr>
        <w:t>the service</w:t>
      </w:r>
      <w:r w:rsidRPr="00A36AA9">
        <w:rPr>
          <w:color w:val="auto"/>
        </w:rPr>
        <w:t xml:space="preserve">) has been prepared </w:t>
      </w:r>
      <w:r w:rsidRPr="00427EA6">
        <w:rPr>
          <w:color w:val="auto"/>
        </w:rPr>
        <w:t xml:space="preserve">by </w:t>
      </w:r>
      <w:r w:rsidR="00427EA6" w:rsidRPr="00427EA6">
        <w:rPr>
          <w:color w:val="auto"/>
        </w:rPr>
        <w:t xml:space="preserve">J ZHOU, </w:t>
      </w:r>
      <w:r w:rsidRPr="00A36AA9">
        <w:t>delegate of the Aged Care Quality and Safety Commissioner (Commissioner)</w:t>
      </w:r>
      <w:r>
        <w:rPr>
          <w:rStyle w:val="FootnoteReference"/>
        </w:rPr>
        <w:footnoteReference w:id="1"/>
      </w:r>
      <w:r w:rsidRPr="00A36AA9">
        <w:t xml:space="preserve">. </w:t>
      </w:r>
    </w:p>
    <w:p w14:paraId="62ED94A9" w14:textId="77777777" w:rsidR="000078F8" w:rsidRPr="00A36AA9" w:rsidRDefault="0009407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2ED94AA" w14:textId="77777777" w:rsidR="000078F8" w:rsidRPr="00A36AA9" w:rsidRDefault="0009407B" w:rsidP="00F87E39">
      <w:pPr>
        <w:pStyle w:val="NormalArial"/>
      </w:pPr>
      <w:r w:rsidRPr="00A36AA9">
        <w:t>The report also specifies any areas in which improvements must be made to ensure the Quality Standards are complied with.</w:t>
      </w:r>
    </w:p>
    <w:p w14:paraId="62ED94AB" w14:textId="77777777" w:rsidR="00A36AA9" w:rsidRPr="00A36AA9" w:rsidRDefault="0009407B"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62ED94AC" w14:textId="77777777" w:rsidR="00A36AA9" w:rsidRPr="00A36AA9" w:rsidRDefault="0009407B" w:rsidP="00AD5BE0">
      <w:pPr>
        <w:pStyle w:val="NormalArial"/>
      </w:pPr>
      <w:bookmarkStart w:id="1" w:name="HcsServicesFullListWithAddress"/>
      <w:r w:rsidRPr="00A36AA9">
        <w:rPr>
          <w:b/>
          <w:bCs/>
        </w:rPr>
        <w:t>CHSP:</w:t>
      </w:r>
    </w:p>
    <w:p w14:paraId="62ED94AD" w14:textId="77777777" w:rsidR="00A36AA9" w:rsidRPr="00A36AA9" w:rsidRDefault="0009407B" w:rsidP="00AD5BE0">
      <w:pPr>
        <w:pStyle w:val="NormalArial"/>
        <w:numPr>
          <w:ilvl w:val="0"/>
          <w:numId w:val="21"/>
        </w:numPr>
      </w:pPr>
      <w:r w:rsidRPr="00A36AA9">
        <w:t>CHSP - Centre Based Respite, 4-7ZSK29E, 68 Orange Grove Road, COOPERS PLAINS QLD 4108</w:t>
      </w:r>
    </w:p>
    <w:p w14:paraId="62ED94AE" w14:textId="77777777" w:rsidR="00A36AA9" w:rsidRPr="00A36AA9" w:rsidRDefault="0009407B" w:rsidP="00AD5BE0">
      <w:pPr>
        <w:pStyle w:val="NormalArial"/>
        <w:numPr>
          <w:ilvl w:val="0"/>
          <w:numId w:val="21"/>
        </w:numPr>
      </w:pPr>
      <w:r w:rsidRPr="00A36AA9">
        <w:t>CHSP - Social Support - Group, 4-7ZSOX7N, 68 Orange Grove Road, COOPERS PLAINS QLD 4108</w:t>
      </w:r>
    </w:p>
    <w:p w14:paraId="62ED94B0" w14:textId="3EEFC336" w:rsidR="00A36AA9" w:rsidRPr="00A36AA9" w:rsidRDefault="0009407B" w:rsidP="00AD5BE0">
      <w:pPr>
        <w:pStyle w:val="NormalArial"/>
        <w:numPr>
          <w:ilvl w:val="0"/>
          <w:numId w:val="21"/>
        </w:numPr>
        <w:spacing w:after="240"/>
      </w:pPr>
      <w:r w:rsidRPr="00A36AA9">
        <w:t>CHSP - Social Support - Individual, 4-7ZSOXAG, 68 Orange Grove Road, COOPERS PLAINS QLD 4108</w:t>
      </w:r>
      <w:bookmarkEnd w:id="1"/>
    </w:p>
    <w:p w14:paraId="62ED94B1" w14:textId="77777777" w:rsidR="00DF37F2" w:rsidRPr="00A36AA9" w:rsidRDefault="0009407B" w:rsidP="00DF37F2">
      <w:pPr>
        <w:pStyle w:val="Heading1"/>
        <w:spacing w:before="0" w:after="240" w:line="22" w:lineRule="atLeast"/>
        <w:rPr>
          <w:rFonts w:ascii="Arial" w:hAnsi="Arial" w:cs="Arial"/>
        </w:rPr>
      </w:pPr>
      <w:r w:rsidRPr="00A36AA9">
        <w:rPr>
          <w:rFonts w:ascii="Arial" w:hAnsi="Arial" w:cs="Arial"/>
        </w:rPr>
        <w:t>Material relied on</w:t>
      </w:r>
    </w:p>
    <w:p w14:paraId="62ED94B2" w14:textId="77777777" w:rsidR="00DF37F2" w:rsidRPr="00A36AA9" w:rsidRDefault="0009407B" w:rsidP="00F87E39">
      <w:pPr>
        <w:pStyle w:val="NormalArial"/>
      </w:pPr>
      <w:r w:rsidRPr="00A36AA9">
        <w:t>The following information has been considered in preparing the performance report:</w:t>
      </w:r>
    </w:p>
    <w:p w14:paraId="62ED94B3" w14:textId="6761F473" w:rsidR="00DF37F2" w:rsidRPr="00A36AA9" w:rsidRDefault="0009407B"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informed by </w:t>
      </w:r>
      <w:r w:rsidRPr="001A5A03">
        <w:rPr>
          <w:rFonts w:ascii="Arial" w:hAnsi="Arial" w:cs="Arial"/>
          <w:color w:val="auto"/>
        </w:rPr>
        <w:t xml:space="preserve">a </w:t>
      </w:r>
      <w:r w:rsidR="001A5A03" w:rsidRPr="001A5A03">
        <w:rPr>
          <w:rFonts w:ascii="Arial" w:hAnsi="Arial" w:cs="Arial"/>
          <w:color w:val="auto"/>
        </w:rPr>
        <w:t>desktop</w:t>
      </w:r>
      <w:r w:rsidRPr="001A5A03">
        <w:rPr>
          <w:rFonts w:ascii="Arial" w:hAnsi="Arial" w:cs="Arial"/>
          <w:color w:val="auto"/>
        </w:rPr>
        <w:t xml:space="preserve"> assessment, observations at the service, review of documents and interviews with staff, consumers/representatives and others</w:t>
      </w:r>
      <w:r w:rsidR="001A5A03" w:rsidRPr="001A5A03">
        <w:rPr>
          <w:rFonts w:ascii="Arial" w:hAnsi="Arial" w:cs="Arial"/>
          <w:color w:val="auto"/>
        </w:rPr>
        <w:t>.</w:t>
      </w:r>
    </w:p>
    <w:p w14:paraId="62ED94B8" w14:textId="77777777" w:rsidR="003B1763" w:rsidRPr="00D76BC8" w:rsidRDefault="0009407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2ED94D2" w14:textId="77777777" w:rsidR="003217D3" w:rsidRPr="00244176" w:rsidRDefault="0009407B"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05F16" w14:paraId="62ED94D8" w14:textId="77777777" w:rsidTr="00405F1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ED94D6" w14:textId="77777777" w:rsidR="003217D3" w:rsidRPr="00244176" w:rsidRDefault="0009407B" w:rsidP="001F455A">
            <w:pPr>
              <w:keepNext/>
              <w:spacing w:before="0" w:line="22" w:lineRule="atLeast"/>
              <w:ind w:right="-109"/>
              <w:rPr>
                <w:rFonts w:ascii="Arial" w:hAnsi="Arial" w:cs="Arial"/>
              </w:rPr>
            </w:pPr>
            <w:r w:rsidRPr="00244176">
              <w:rPr>
                <w:rFonts w:ascii="Arial" w:hAnsi="Arial" w:cs="Arial"/>
              </w:rPr>
              <w:t xml:space="preserve">Standard 2 </w:t>
            </w:r>
            <w:r w:rsidRPr="00326854">
              <w:rPr>
                <w:rFonts w:ascii="Arial" w:hAnsi="Arial" w:cs="Arial"/>
                <w:b w:val="0"/>
                <w:bCs/>
              </w:rPr>
              <w:t>Ongoing assessment and planning with consumers</w:t>
            </w:r>
          </w:p>
        </w:tc>
        <w:tc>
          <w:tcPr>
            <w:tcW w:w="1605" w:type="pct"/>
            <w:shd w:val="clear" w:color="auto" w:fill="auto"/>
          </w:tcPr>
          <w:p w14:paraId="62ED94D7" w14:textId="4000D1F4" w:rsidR="003217D3" w:rsidRPr="00CC646C" w:rsidRDefault="001F4AB8"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bCs/>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1D93" w:rsidRPr="00DE1D93">
                  <w:rPr>
                    <w:rFonts w:ascii="Arial" w:hAnsi="Arial" w:cs="Arial"/>
                    <w:bCs/>
                    <w:color w:val="auto"/>
                  </w:rPr>
                  <w:t>Not applicable as not all requirements have been assessed</w:t>
                </w:r>
              </w:sdtContent>
            </w:sdt>
            <w:r w:rsidR="0009407B" w:rsidRPr="00CC646C">
              <w:rPr>
                <w:rFonts w:ascii="Arial" w:hAnsi="Arial" w:cs="Arial"/>
                <w:color w:val="auto"/>
              </w:rPr>
              <w:t xml:space="preserve"> </w:t>
            </w:r>
          </w:p>
        </w:tc>
      </w:tr>
      <w:tr w:rsidR="00405F16" w14:paraId="62ED94DB" w14:textId="77777777" w:rsidTr="00405F1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ED94D9" w14:textId="77777777" w:rsidR="003217D3" w:rsidRPr="00244176" w:rsidRDefault="0009407B"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2ED94DA" w14:textId="6EB54167" w:rsidR="003217D3" w:rsidRPr="00CC646C" w:rsidRDefault="001F4AB8"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6854">
                  <w:rPr>
                    <w:rFonts w:ascii="Arial" w:hAnsi="Arial" w:cs="Arial"/>
                    <w:b/>
                    <w:color w:val="auto"/>
                  </w:rPr>
                  <w:t>Not applicable as not all requirements have been assessed</w:t>
                </w:r>
              </w:sdtContent>
            </w:sdt>
            <w:r w:rsidR="0009407B" w:rsidRPr="00CC646C">
              <w:rPr>
                <w:rFonts w:ascii="Arial" w:hAnsi="Arial" w:cs="Arial"/>
                <w:b/>
                <w:color w:val="auto"/>
              </w:rPr>
              <w:t xml:space="preserve"> </w:t>
            </w:r>
          </w:p>
        </w:tc>
      </w:tr>
      <w:tr w:rsidR="00405F16" w14:paraId="62ED94E4" w14:textId="77777777" w:rsidTr="00405F1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ED94E2" w14:textId="77777777" w:rsidR="003217D3" w:rsidRPr="00244176" w:rsidRDefault="0009407B"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2ED94E3" w14:textId="64A57688" w:rsidR="003217D3" w:rsidRPr="00CC646C" w:rsidRDefault="001F4AB8"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6854">
                  <w:rPr>
                    <w:rFonts w:ascii="Arial" w:hAnsi="Arial" w:cs="Arial"/>
                    <w:b/>
                    <w:color w:val="auto"/>
                  </w:rPr>
                  <w:t>Not applicable as not all requirements have been assessed</w:t>
                </w:r>
              </w:sdtContent>
            </w:sdt>
            <w:r w:rsidR="0009407B" w:rsidRPr="00CC646C">
              <w:rPr>
                <w:rFonts w:ascii="Arial" w:hAnsi="Arial" w:cs="Arial"/>
                <w:b/>
                <w:color w:val="auto"/>
              </w:rPr>
              <w:t xml:space="preserve"> </w:t>
            </w:r>
          </w:p>
        </w:tc>
      </w:tr>
    </w:tbl>
    <w:p w14:paraId="62ED94EB" w14:textId="77777777" w:rsidR="00FC045E" w:rsidRPr="00A36AA9" w:rsidRDefault="0009407B" w:rsidP="00F87E39">
      <w:pPr>
        <w:pStyle w:val="NormalArial"/>
        <w:spacing w:before="120"/>
      </w:pPr>
      <w:r w:rsidRPr="00A36AA9">
        <w:t>A detailed assessment is provided later in this report for each assessed Standard.</w:t>
      </w:r>
    </w:p>
    <w:p w14:paraId="62ED94EC" w14:textId="77777777" w:rsidR="00FC045E" w:rsidRPr="00A36AA9" w:rsidRDefault="0009407B" w:rsidP="00FC045E">
      <w:pPr>
        <w:pStyle w:val="Heading1"/>
        <w:spacing w:before="0" w:after="240" w:line="22" w:lineRule="atLeast"/>
        <w:rPr>
          <w:rFonts w:ascii="Arial" w:hAnsi="Arial" w:cs="Arial"/>
        </w:rPr>
      </w:pPr>
      <w:r w:rsidRPr="00A36AA9">
        <w:rPr>
          <w:rFonts w:ascii="Arial" w:hAnsi="Arial" w:cs="Arial"/>
        </w:rPr>
        <w:t>Areas for improvement</w:t>
      </w:r>
    </w:p>
    <w:p w14:paraId="62ED94EE" w14:textId="77777777" w:rsidR="00FC045E" w:rsidRPr="00A36AA9" w:rsidRDefault="0009407B"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2ED94F3" w14:textId="7CDD3C4D" w:rsidR="00FC045E" w:rsidRPr="00A36AA9" w:rsidRDefault="0009407B" w:rsidP="00F87E39">
      <w:pPr>
        <w:pStyle w:val="NormalArial"/>
      </w:pPr>
      <w:r w:rsidRPr="00A36AA9">
        <w:br w:type="page"/>
      </w:r>
    </w:p>
    <w:p w14:paraId="62ED951D" w14:textId="77777777" w:rsidR="003217D3" w:rsidRDefault="0009407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7"/>
        <w:gridCol w:w="5464"/>
        <w:gridCol w:w="2063"/>
      </w:tblGrid>
      <w:tr w:rsidR="00326854" w14:paraId="62ED9521" w14:textId="77777777" w:rsidTr="002206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8" w:type="pct"/>
            <w:gridSpan w:val="2"/>
            <w:tcBorders>
              <w:bottom w:val="single" w:sz="4" w:space="0" w:color="BFBFBF" w:themeColor="background1" w:themeShade="BF"/>
            </w:tcBorders>
          </w:tcPr>
          <w:p w14:paraId="62ED951E" w14:textId="77777777" w:rsidR="00326854" w:rsidRPr="003217D3" w:rsidRDefault="00326854"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012" w:type="pct"/>
            <w:tcBorders>
              <w:bottom w:val="single" w:sz="4" w:space="0" w:color="BFBFBF" w:themeColor="background1" w:themeShade="BF"/>
            </w:tcBorders>
          </w:tcPr>
          <w:p w14:paraId="62ED9520" w14:textId="77777777" w:rsidR="00326854" w:rsidRPr="003217D3" w:rsidRDefault="0032685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26854" w14:paraId="62ED9526" w14:textId="77777777" w:rsidTr="0022066D">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62ED9522" w14:textId="77777777" w:rsidR="00326854" w:rsidRPr="00244176" w:rsidRDefault="0032685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680" w:type="pct"/>
            <w:shd w:val="clear" w:color="auto" w:fill="auto"/>
            <w:vAlign w:val="top"/>
          </w:tcPr>
          <w:p w14:paraId="62ED9523" w14:textId="77777777" w:rsidR="00326854" w:rsidRPr="00244176" w:rsidRDefault="0032685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12" w:type="pct"/>
            <w:shd w:val="clear" w:color="auto" w:fill="auto"/>
            <w:vAlign w:val="top"/>
          </w:tcPr>
          <w:p w14:paraId="62ED9525" w14:textId="1DE7C287" w:rsidR="00326854" w:rsidRPr="00CC646C" w:rsidRDefault="001F4AB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C4760D39466A41E9A848BA1CF8C7E5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1D93">
                  <w:rPr>
                    <w:rFonts w:ascii="Arial" w:hAnsi="Arial" w:cs="Arial"/>
                    <w:color w:val="auto"/>
                  </w:rPr>
                  <w:t>Compliant</w:t>
                </w:r>
              </w:sdtContent>
            </w:sdt>
            <w:r w:rsidR="00326854" w:rsidRPr="00CC646C">
              <w:rPr>
                <w:rFonts w:ascii="Arial" w:hAnsi="Arial" w:cs="Arial"/>
                <w:color w:val="auto"/>
              </w:rPr>
              <w:t xml:space="preserve"> </w:t>
            </w:r>
          </w:p>
        </w:tc>
      </w:tr>
      <w:tr w:rsidR="00326854" w14:paraId="62ED953C" w14:textId="77777777" w:rsidTr="00220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62ED9538" w14:textId="77777777" w:rsidR="00326854" w:rsidRPr="00244176" w:rsidRDefault="0032685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680" w:type="pct"/>
            <w:shd w:val="clear" w:color="auto" w:fill="auto"/>
            <w:vAlign w:val="top"/>
          </w:tcPr>
          <w:p w14:paraId="62ED9539" w14:textId="77777777" w:rsidR="00326854" w:rsidRPr="00244176" w:rsidRDefault="0032685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012" w:type="pct"/>
            <w:shd w:val="clear" w:color="auto" w:fill="auto"/>
            <w:vAlign w:val="top"/>
          </w:tcPr>
          <w:p w14:paraId="62ED953B" w14:textId="2EB8EFAD" w:rsidR="00326854" w:rsidRPr="00CC646C" w:rsidRDefault="001F4AB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21765B90CD1642E883396FA637E787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1D93">
                  <w:rPr>
                    <w:rFonts w:ascii="Arial" w:hAnsi="Arial" w:cs="Arial"/>
                    <w:color w:val="auto"/>
                  </w:rPr>
                  <w:t>Compliant</w:t>
                </w:r>
              </w:sdtContent>
            </w:sdt>
            <w:r w:rsidR="00326854" w:rsidRPr="00CC646C">
              <w:rPr>
                <w:rFonts w:ascii="Arial" w:hAnsi="Arial" w:cs="Arial"/>
                <w:color w:val="auto"/>
              </w:rPr>
              <w:t xml:space="preserve"> </w:t>
            </w:r>
          </w:p>
        </w:tc>
      </w:tr>
    </w:tbl>
    <w:bookmarkEnd w:id="2"/>
    <w:p w14:paraId="62ED953D" w14:textId="77777777" w:rsidR="0087700C" w:rsidRDefault="0009407B" w:rsidP="00A63FCF">
      <w:pPr>
        <w:pStyle w:val="Heading20"/>
        <w:tabs>
          <w:tab w:val="left" w:pos="1890"/>
        </w:tabs>
      </w:pPr>
      <w:r w:rsidRPr="00A36AA9">
        <w:t>Findings</w:t>
      </w:r>
    </w:p>
    <w:p w14:paraId="2F0962E8" w14:textId="73CDCF3A" w:rsidR="00832B19" w:rsidRPr="00832B19" w:rsidRDefault="00DE2991" w:rsidP="001B1AAA">
      <w:pPr>
        <w:pStyle w:val="NormalArial"/>
      </w:pPr>
      <w:r>
        <w:t xml:space="preserve">Based on the evidence sighted by the Assessment Team </w:t>
      </w:r>
      <w:r w:rsidR="00832B19">
        <w:t>and the case studies outlined in their report</w:t>
      </w:r>
      <w:r>
        <w:t xml:space="preserve">, I am satisfied </w:t>
      </w:r>
      <w:r w:rsidRPr="00832B19">
        <w:t>that the service is meeting its obligations under the above requirements</w:t>
      </w:r>
      <w:r w:rsidR="00832B19" w:rsidRPr="00832B19">
        <w:t>.</w:t>
      </w:r>
    </w:p>
    <w:p w14:paraId="41171451" w14:textId="7B2F4B8D" w:rsidR="00DE1D93" w:rsidRPr="00832B19" w:rsidRDefault="00832B19" w:rsidP="001B1AAA">
      <w:pPr>
        <w:pStyle w:val="NormalArial"/>
      </w:pPr>
      <w:r w:rsidRPr="00832B19">
        <w:t>I further note that the service has undertaken the following steps:</w:t>
      </w:r>
      <w:r w:rsidR="00DE2991" w:rsidRPr="00832B19">
        <w:t xml:space="preserve"> </w:t>
      </w:r>
    </w:p>
    <w:p w14:paraId="433B3DB4" w14:textId="6FDD16B6" w:rsidR="000A2736" w:rsidRPr="001B1AAA" w:rsidRDefault="00832B19" w:rsidP="001B1AAA">
      <w:pPr>
        <w:pStyle w:val="NormalArial"/>
        <w:numPr>
          <w:ilvl w:val="0"/>
          <w:numId w:val="21"/>
        </w:numPr>
      </w:pPr>
      <w:r w:rsidRPr="001B1AAA">
        <w:t>U</w:t>
      </w:r>
      <w:r w:rsidR="000A2736" w:rsidRPr="001B1AAA">
        <w:t xml:space="preserve">pdated its consumer diet information template to reflect assessment of individual needs, preferences, foods to avoid and special requirements. </w:t>
      </w:r>
    </w:p>
    <w:p w14:paraId="1B99D052" w14:textId="77777777" w:rsidR="002D51B6" w:rsidRPr="001B1AAA" w:rsidRDefault="002D51B6" w:rsidP="001B1AAA">
      <w:pPr>
        <w:pStyle w:val="NormalArial"/>
        <w:numPr>
          <w:ilvl w:val="0"/>
          <w:numId w:val="21"/>
        </w:numPr>
      </w:pPr>
      <w:r w:rsidRPr="001B1AAA">
        <w:t>Completed emergency care plans and dietary information sheets for all consumers.</w:t>
      </w:r>
    </w:p>
    <w:p w14:paraId="0A7F1C00" w14:textId="5AF29231" w:rsidR="001067D1" w:rsidRPr="001B1AAA" w:rsidRDefault="001067D1" w:rsidP="001B1AAA">
      <w:pPr>
        <w:pStyle w:val="NormalArial"/>
        <w:numPr>
          <w:ilvl w:val="0"/>
          <w:numId w:val="21"/>
        </w:numPr>
      </w:pPr>
      <w:r w:rsidRPr="001B1AAA">
        <w:t>Ensured that all consumers care planning documentation is current and has been reviewed within the last 12 months.</w:t>
      </w:r>
    </w:p>
    <w:p w14:paraId="457C8784" w14:textId="69DA3FE9" w:rsidR="00DE2991" w:rsidRPr="00832B19" w:rsidRDefault="002D51B6" w:rsidP="001B1AAA">
      <w:pPr>
        <w:pStyle w:val="NormalArial"/>
      </w:pPr>
      <w:r w:rsidRPr="00832B19">
        <w:t xml:space="preserve">This rectification action addresses the problems identified </w:t>
      </w:r>
      <w:r w:rsidR="002E1E03" w:rsidRPr="00832B19">
        <w:t xml:space="preserve">during the </w:t>
      </w:r>
      <w:r w:rsidR="00832B19" w:rsidRPr="001B1AAA">
        <w:t xml:space="preserve">Quality Review conducted in October 2022. As such, I </w:t>
      </w:r>
      <w:proofErr w:type="gramStart"/>
      <w:r w:rsidR="00832B19" w:rsidRPr="001B1AAA">
        <w:t>am able to</w:t>
      </w:r>
      <w:proofErr w:type="gramEnd"/>
      <w:r w:rsidR="00832B19" w:rsidRPr="001B1AAA">
        <w:t xml:space="preserve"> find the service compli</w:t>
      </w:r>
      <w:r w:rsidR="00E04C5E">
        <w:t>a</w:t>
      </w:r>
      <w:r w:rsidR="00832B19" w:rsidRPr="001B1AAA">
        <w:t>nt against these two Requirements.</w:t>
      </w:r>
    </w:p>
    <w:p w14:paraId="62ED953E" w14:textId="07CF91BF" w:rsidR="0087700C" w:rsidRPr="006B4042" w:rsidRDefault="0009407B" w:rsidP="00F87E39">
      <w:pPr>
        <w:pStyle w:val="NormalArial"/>
      </w:pPr>
      <w:r w:rsidRPr="006B4042">
        <w:br w:type="page"/>
      </w:r>
    </w:p>
    <w:p w14:paraId="62ED953F" w14:textId="77777777" w:rsidR="003217D3" w:rsidRDefault="0009407B"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9"/>
        <w:gridCol w:w="2271"/>
      </w:tblGrid>
      <w:tr w:rsidR="00326854" w14:paraId="62ED9543" w14:textId="77777777" w:rsidTr="002206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ED9540" w14:textId="77777777" w:rsidR="00326854" w:rsidRPr="003217D3" w:rsidRDefault="00326854"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ED9542" w14:textId="77777777" w:rsidR="00326854" w:rsidRPr="003217D3" w:rsidRDefault="0032685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26854" w14:paraId="62ED9550" w14:textId="77777777" w:rsidTr="0022066D">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ED954C" w14:textId="77777777" w:rsidR="00326854" w:rsidRPr="00244176" w:rsidRDefault="0032685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ED954D" w14:textId="77777777" w:rsidR="00326854" w:rsidRPr="00244176" w:rsidRDefault="0032685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ED954F" w14:textId="2E44A18F" w:rsidR="00326854" w:rsidRPr="00CC646C" w:rsidRDefault="001F4AB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09F67FC17A6A40268DA0E76DC4163C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026E">
                  <w:rPr>
                    <w:rFonts w:ascii="Arial" w:hAnsi="Arial" w:cs="Arial"/>
                    <w:color w:val="auto"/>
                  </w:rPr>
                  <w:t>Compliant</w:t>
                </w:r>
              </w:sdtContent>
            </w:sdt>
            <w:r w:rsidR="00326854" w:rsidRPr="00CC646C">
              <w:rPr>
                <w:rFonts w:ascii="Arial" w:hAnsi="Arial" w:cs="Arial"/>
                <w:color w:val="auto"/>
              </w:rPr>
              <w:t xml:space="preserve"> </w:t>
            </w:r>
          </w:p>
        </w:tc>
      </w:tr>
    </w:tbl>
    <w:bookmarkEnd w:id="3"/>
    <w:p w14:paraId="62ED956C" w14:textId="77777777" w:rsidR="002253FC" w:rsidRDefault="0009407B" w:rsidP="007B3959">
      <w:pPr>
        <w:pStyle w:val="Heading20"/>
      </w:pPr>
      <w:r w:rsidRPr="00A36AA9">
        <w:t>Findings</w:t>
      </w:r>
    </w:p>
    <w:p w14:paraId="7AB770FE" w14:textId="2BC20D98" w:rsidR="00F90371" w:rsidRDefault="00606441" w:rsidP="001B1AAA">
      <w:pPr>
        <w:pStyle w:val="NormalArial"/>
      </w:pPr>
      <w:r>
        <w:t xml:space="preserve">Based on the evidence sighted by the Assessment Team and the case studies outlined in their report, I am satisfied </w:t>
      </w:r>
      <w:r w:rsidRPr="00832B19">
        <w:t>that the service is meeting its obligations under the above requirement.</w:t>
      </w:r>
      <w:r w:rsidR="00E63916">
        <w:t xml:space="preserve"> </w:t>
      </w:r>
    </w:p>
    <w:p w14:paraId="77E73A71" w14:textId="758D8217" w:rsidR="00E63916" w:rsidRPr="00F90371" w:rsidRDefault="00F90371" w:rsidP="001B1AAA">
      <w:pPr>
        <w:pStyle w:val="NormalArial"/>
      </w:pPr>
      <w:r w:rsidRPr="00F90371">
        <w:t>Overall, I note that:</w:t>
      </w:r>
    </w:p>
    <w:p w14:paraId="66753A66" w14:textId="3EEFD835" w:rsidR="00143E91" w:rsidRPr="001B1AAA" w:rsidRDefault="00143E91" w:rsidP="001B1AAA">
      <w:pPr>
        <w:pStyle w:val="NormalArial"/>
        <w:numPr>
          <w:ilvl w:val="0"/>
          <w:numId w:val="21"/>
        </w:numPr>
      </w:pPr>
      <w:r w:rsidRPr="001B1AAA">
        <w:t>Improvements have been made to the dietary information sheets to better reflect the assessment of individual consumer needs and highlights any risks to consumers. Consumer photos have been added to dietary sheets to minimise the risk of consumers receiving the wrong meal.</w:t>
      </w:r>
    </w:p>
    <w:p w14:paraId="2820C196" w14:textId="3ED44D7D" w:rsidR="00D21ADF" w:rsidRPr="001B1AAA" w:rsidRDefault="00D21ADF" w:rsidP="001B1AAA">
      <w:pPr>
        <w:pStyle w:val="NormalArial"/>
        <w:numPr>
          <w:ilvl w:val="0"/>
          <w:numId w:val="21"/>
        </w:numPr>
      </w:pPr>
      <w:r w:rsidRPr="001B1AAA">
        <w:t>Two risk assessments for consumer bus outings that included consideration of falls risks and hazards, weather and hydration risks and consumer access to toilets.</w:t>
      </w:r>
    </w:p>
    <w:p w14:paraId="2A1BDD54" w14:textId="0595E7B0" w:rsidR="00143E91" w:rsidRPr="001B1AAA" w:rsidRDefault="00B85309" w:rsidP="001B1AAA">
      <w:pPr>
        <w:pStyle w:val="NormalArial"/>
        <w:numPr>
          <w:ilvl w:val="0"/>
          <w:numId w:val="21"/>
        </w:numPr>
      </w:pPr>
      <w:r w:rsidRPr="001B1AAA">
        <w:t xml:space="preserve">Staff interviewed were able to describe risks for individual consumers. Information is reflected in care planning documentation, including the identification of all risks, </w:t>
      </w:r>
      <w:proofErr w:type="gramStart"/>
      <w:r w:rsidRPr="001B1AAA">
        <w:t>strategies</w:t>
      </w:r>
      <w:proofErr w:type="gramEnd"/>
      <w:r w:rsidRPr="001B1AAA">
        <w:t xml:space="preserve"> and guidance for staff in providing care to consumers</w:t>
      </w:r>
      <w:r w:rsidR="0022066D">
        <w:t>.</w:t>
      </w:r>
    </w:p>
    <w:p w14:paraId="62ED956D" w14:textId="19F6AFD0" w:rsidR="0087700C" w:rsidRPr="006B4042" w:rsidRDefault="0009407B" w:rsidP="00F87E39">
      <w:pPr>
        <w:pStyle w:val="NormalArial"/>
      </w:pPr>
      <w:r w:rsidRPr="006B4042">
        <w:br w:type="page"/>
      </w:r>
    </w:p>
    <w:p w14:paraId="62ED95B3" w14:textId="77777777" w:rsidR="00FC045E" w:rsidRPr="00A36AA9" w:rsidRDefault="0009407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12"/>
        <w:gridCol w:w="5360"/>
        <w:gridCol w:w="2122"/>
      </w:tblGrid>
      <w:tr w:rsidR="00326854" w14:paraId="62ED95B7" w14:textId="77777777" w:rsidTr="002206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62ED95B4" w14:textId="77777777" w:rsidR="00326854" w:rsidRPr="003217D3" w:rsidRDefault="00326854"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041" w:type="pct"/>
            <w:tcBorders>
              <w:bottom w:val="single" w:sz="4" w:space="0" w:color="BFBFBF" w:themeColor="background1" w:themeShade="BF"/>
            </w:tcBorders>
          </w:tcPr>
          <w:p w14:paraId="62ED95B6" w14:textId="77777777" w:rsidR="00326854" w:rsidRPr="003217D3" w:rsidRDefault="0032685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26854" w14:paraId="62ED95C1" w14:textId="77777777" w:rsidTr="0022066D">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62ED95BD" w14:textId="77777777" w:rsidR="00326854" w:rsidRPr="00244176" w:rsidRDefault="0032685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2629" w:type="pct"/>
            <w:shd w:val="clear" w:color="auto" w:fill="auto"/>
            <w:vAlign w:val="top"/>
          </w:tcPr>
          <w:p w14:paraId="62ED95BE" w14:textId="77777777" w:rsidR="00326854" w:rsidRPr="00244176" w:rsidRDefault="0032685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41" w:type="pct"/>
            <w:shd w:val="clear" w:color="auto" w:fill="auto"/>
            <w:vAlign w:val="top"/>
          </w:tcPr>
          <w:p w14:paraId="62ED95C0" w14:textId="7F04A1AE" w:rsidR="00326854" w:rsidRPr="00CC646C" w:rsidRDefault="001F4AB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547E58F63EFA48B293BEDE14EF0E88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65B5">
                  <w:rPr>
                    <w:rFonts w:ascii="Arial" w:hAnsi="Arial" w:cs="Arial"/>
                    <w:color w:val="auto"/>
                  </w:rPr>
                  <w:t>Compliant</w:t>
                </w:r>
              </w:sdtContent>
            </w:sdt>
            <w:r w:rsidR="00326854" w:rsidRPr="00CC646C">
              <w:rPr>
                <w:rFonts w:ascii="Arial" w:hAnsi="Arial" w:cs="Arial"/>
                <w:color w:val="auto"/>
              </w:rPr>
              <w:t xml:space="preserve"> </w:t>
            </w:r>
          </w:p>
        </w:tc>
      </w:tr>
    </w:tbl>
    <w:p w14:paraId="62ED95CC" w14:textId="77777777" w:rsidR="001A5684" w:rsidRDefault="0009407B" w:rsidP="007B3959">
      <w:pPr>
        <w:pStyle w:val="Heading20"/>
      </w:pPr>
      <w:r w:rsidRPr="00A36AA9">
        <w:t>Findings</w:t>
      </w:r>
    </w:p>
    <w:p w14:paraId="405580DD" w14:textId="4E903FAF" w:rsidR="002B3A53" w:rsidRDefault="002B3A53" w:rsidP="001B1AAA">
      <w:pPr>
        <w:pStyle w:val="NormalArial"/>
      </w:pPr>
      <w:r>
        <w:t xml:space="preserve">Based on the evidence sighted by the Assessment Team and the case studies outlined in their report, I am satisfied </w:t>
      </w:r>
      <w:r w:rsidRPr="00832B19">
        <w:t>that the service is meeting its obligations under the above requirement.</w:t>
      </w:r>
      <w:r>
        <w:t xml:space="preserve"> </w:t>
      </w:r>
    </w:p>
    <w:p w14:paraId="7BD9F9FB" w14:textId="08E47EE4" w:rsidR="0081787D" w:rsidRPr="001B1AAA" w:rsidRDefault="0081787D" w:rsidP="001B1AAA">
      <w:pPr>
        <w:pStyle w:val="NormalArial"/>
      </w:pPr>
      <w:r>
        <w:t>For instance</w:t>
      </w:r>
      <w:r w:rsidR="002B3A53" w:rsidRPr="00F90371">
        <w:t>, I note that</w:t>
      </w:r>
      <w:r w:rsidR="00D518B9">
        <w:t xml:space="preserve"> t</w:t>
      </w:r>
      <w:r w:rsidRPr="001B1AAA">
        <w:t>he Assessment Team sighted a consumer’s service agreement that contained information and contact details for the Aged Care Quality and Safety Commission (the Commission), Aged and Disability Advocates Australia (ADA) and Translating and Interpreting Service (TIS).</w:t>
      </w:r>
    </w:p>
    <w:p w14:paraId="27B79EB1" w14:textId="117804FA" w:rsidR="00D518B9" w:rsidRPr="003A71A7" w:rsidRDefault="00D518B9" w:rsidP="001B1AAA">
      <w:pPr>
        <w:pStyle w:val="NormalArial"/>
      </w:pPr>
      <w:r>
        <w:t xml:space="preserve">Other sampled consumers </w:t>
      </w:r>
      <w:r w:rsidR="006013E7">
        <w:t>if they had a complaint, they felt comfortable raising it with the staff and management at the service.</w:t>
      </w:r>
      <w:r w:rsidR="00AA1EEC">
        <w:t xml:space="preserve"> </w:t>
      </w:r>
      <w:r w:rsidR="00AA1EEC" w:rsidRPr="007B1750">
        <w:t xml:space="preserve">Management said staff can assist </w:t>
      </w:r>
      <w:r w:rsidR="00AA1EEC">
        <w:t>culturally and linguistically diverse (</w:t>
      </w:r>
      <w:r w:rsidR="00AA1EEC" w:rsidRPr="007B1750">
        <w:t>CALD</w:t>
      </w:r>
      <w:r w:rsidR="00AA1EEC">
        <w:t>)</w:t>
      </w:r>
      <w:r w:rsidR="00AA1EEC" w:rsidRPr="007B1750">
        <w:t xml:space="preserve"> consumers </w:t>
      </w:r>
      <w:proofErr w:type="gramStart"/>
      <w:r w:rsidR="00AA1EEC">
        <w:t>through the use of</w:t>
      </w:r>
      <w:proofErr w:type="gramEnd"/>
      <w:r w:rsidR="00AA1EEC">
        <w:t xml:space="preserve"> language communication cards.</w:t>
      </w:r>
    </w:p>
    <w:sectPr w:rsidR="00D518B9" w:rsidRPr="003A71A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D9626" w14:textId="77777777" w:rsidR="00853FEB" w:rsidRDefault="0009407B">
      <w:pPr>
        <w:spacing w:after="0"/>
      </w:pPr>
      <w:r>
        <w:separator/>
      </w:r>
    </w:p>
  </w:endnote>
  <w:endnote w:type="continuationSeparator" w:id="0">
    <w:p w14:paraId="62ED9628" w14:textId="77777777" w:rsidR="00853FEB" w:rsidRDefault="000940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D9620" w14:textId="77777777" w:rsidR="00DF37F2" w:rsidRPr="00DF37F2" w:rsidRDefault="0009407B" w:rsidP="00DF37F2">
    <w:pPr>
      <w:pStyle w:val="FooterArial9"/>
      <w:rPr>
        <w:rStyle w:val="FooterBold"/>
        <w:rFonts w:ascii="Arial" w:hAnsi="Arial"/>
        <w:b w:val="0"/>
      </w:rPr>
    </w:pPr>
    <w:r w:rsidRPr="00DF37F2">
      <w:rPr>
        <w:rStyle w:val="FooterBold"/>
        <w:rFonts w:ascii="Arial" w:hAnsi="Arial"/>
        <w:b w:val="0"/>
      </w:rPr>
      <w:t>Name of service: Harmony Club</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2ED9621" w14:textId="77777777" w:rsidR="00DF37F2" w:rsidRPr="00DF37F2" w:rsidRDefault="0009407B" w:rsidP="00DF37F2">
    <w:pPr>
      <w:pStyle w:val="FooterArial9"/>
      <w:rPr>
        <w:rStyle w:val="FooterBold"/>
        <w:rFonts w:ascii="Arial" w:hAnsi="Arial"/>
        <w:b w:val="0"/>
      </w:rPr>
    </w:pPr>
    <w:r w:rsidRPr="00DF37F2">
      <w:rPr>
        <w:rStyle w:val="FooterBold"/>
        <w:rFonts w:ascii="Arial" w:hAnsi="Arial"/>
        <w:b w:val="0"/>
      </w:rPr>
      <w:t>Commission ID: 700630</w:t>
    </w:r>
    <w:r w:rsidRPr="00DF37F2">
      <w:rPr>
        <w:rStyle w:val="FooterBold"/>
        <w:rFonts w:ascii="Arial" w:hAnsi="Arial"/>
        <w:b w:val="0"/>
      </w:rPr>
      <w:tab/>
      <w:t xml:space="preserve">OFFICIAL: Sensitive </w:t>
    </w:r>
  </w:p>
  <w:p w14:paraId="62ED9622" w14:textId="77777777" w:rsidR="00DF37F2" w:rsidRPr="00DF37F2" w:rsidRDefault="0009407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D961D" w14:textId="77777777" w:rsidR="00C4295B" w:rsidRDefault="0009407B" w:rsidP="00D71F88">
      <w:pPr>
        <w:spacing w:after="0"/>
      </w:pPr>
      <w:r>
        <w:separator/>
      </w:r>
    </w:p>
  </w:footnote>
  <w:footnote w:type="continuationSeparator" w:id="0">
    <w:p w14:paraId="62ED961E" w14:textId="77777777" w:rsidR="00C4295B" w:rsidRDefault="0009407B" w:rsidP="00D71F88">
      <w:pPr>
        <w:spacing w:after="0"/>
      </w:pPr>
      <w:r>
        <w:continuationSeparator/>
      </w:r>
    </w:p>
  </w:footnote>
  <w:footnote w:id="1">
    <w:p w14:paraId="62ED9628" w14:textId="571F8912" w:rsidR="000078F8" w:rsidRDefault="0009407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A5A03">
        <w:rPr>
          <w:rFonts w:ascii="Arial" w:hAnsi="Arial" w:cs="Arial"/>
          <w:color w:val="auto"/>
          <w:sz w:val="20"/>
          <w:szCs w:val="20"/>
        </w:rPr>
        <w:t>section 68</w:t>
      </w:r>
      <w:r w:rsidR="001A5A03" w:rsidRPr="001A5A03">
        <w:rPr>
          <w:rFonts w:ascii="Arial" w:hAnsi="Arial" w:cs="Arial"/>
          <w:color w:val="auto"/>
          <w:sz w:val="20"/>
          <w:szCs w:val="20"/>
        </w:rPr>
        <w:t xml:space="preserve">A </w:t>
      </w:r>
      <w:r w:rsidRPr="001A5A03">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p w14:paraId="62ED9629" w14:textId="77777777" w:rsidR="00540817" w:rsidRDefault="001F4AB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D961F" w14:textId="77777777" w:rsidR="00D71F88" w:rsidRDefault="0009407B">
    <w:pPr>
      <w:pStyle w:val="Header"/>
    </w:pPr>
    <w:r>
      <w:rPr>
        <w:noProof/>
        <w:color w:val="2B579A"/>
        <w:shd w:val="clear" w:color="auto" w:fill="E6E6E6"/>
        <w:lang w:val="en-US"/>
      </w:rPr>
      <w:drawing>
        <wp:anchor distT="0" distB="0" distL="114300" distR="114300" simplePos="0" relativeHeight="251659264" behindDoc="1" locked="0" layoutInCell="1" allowOverlap="1" wp14:anchorId="62ED9624" wp14:editId="62ED9625">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22459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D9623" w14:textId="77777777" w:rsidR="00FA0A5B" w:rsidRDefault="0009407B">
    <w:pPr>
      <w:pStyle w:val="Header"/>
    </w:pPr>
    <w:r>
      <w:rPr>
        <w:noProof/>
      </w:rPr>
      <w:drawing>
        <wp:anchor distT="0" distB="0" distL="114300" distR="114300" simplePos="0" relativeHeight="251658240" behindDoc="0" locked="0" layoutInCell="1" allowOverlap="1" wp14:anchorId="62ED9626" wp14:editId="62ED962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9FA1386">
      <w:start w:val="1"/>
      <w:numFmt w:val="lowerRoman"/>
      <w:lvlText w:val="(%1)"/>
      <w:lvlJc w:val="left"/>
      <w:pPr>
        <w:ind w:left="1080" w:hanging="720"/>
      </w:pPr>
      <w:rPr>
        <w:rFonts w:hint="default"/>
      </w:rPr>
    </w:lvl>
    <w:lvl w:ilvl="1" w:tplc="643A6E0E" w:tentative="1">
      <w:start w:val="1"/>
      <w:numFmt w:val="lowerLetter"/>
      <w:lvlText w:val="%2."/>
      <w:lvlJc w:val="left"/>
      <w:pPr>
        <w:ind w:left="1440" w:hanging="360"/>
      </w:pPr>
    </w:lvl>
    <w:lvl w:ilvl="2" w:tplc="A2809D0C" w:tentative="1">
      <w:start w:val="1"/>
      <w:numFmt w:val="lowerRoman"/>
      <w:lvlText w:val="%3."/>
      <w:lvlJc w:val="right"/>
      <w:pPr>
        <w:ind w:left="2160" w:hanging="180"/>
      </w:pPr>
    </w:lvl>
    <w:lvl w:ilvl="3" w:tplc="7AB4EF08" w:tentative="1">
      <w:start w:val="1"/>
      <w:numFmt w:val="decimal"/>
      <w:lvlText w:val="%4."/>
      <w:lvlJc w:val="left"/>
      <w:pPr>
        <w:ind w:left="2880" w:hanging="360"/>
      </w:pPr>
    </w:lvl>
    <w:lvl w:ilvl="4" w:tplc="BE86A6D0" w:tentative="1">
      <w:start w:val="1"/>
      <w:numFmt w:val="lowerLetter"/>
      <w:lvlText w:val="%5."/>
      <w:lvlJc w:val="left"/>
      <w:pPr>
        <w:ind w:left="3600" w:hanging="360"/>
      </w:pPr>
    </w:lvl>
    <w:lvl w:ilvl="5" w:tplc="F88A7424" w:tentative="1">
      <w:start w:val="1"/>
      <w:numFmt w:val="lowerRoman"/>
      <w:lvlText w:val="%6."/>
      <w:lvlJc w:val="right"/>
      <w:pPr>
        <w:ind w:left="4320" w:hanging="180"/>
      </w:pPr>
    </w:lvl>
    <w:lvl w:ilvl="6" w:tplc="F558F292" w:tentative="1">
      <w:start w:val="1"/>
      <w:numFmt w:val="decimal"/>
      <w:lvlText w:val="%7."/>
      <w:lvlJc w:val="left"/>
      <w:pPr>
        <w:ind w:left="5040" w:hanging="360"/>
      </w:pPr>
    </w:lvl>
    <w:lvl w:ilvl="7" w:tplc="7FA8AE06" w:tentative="1">
      <w:start w:val="1"/>
      <w:numFmt w:val="lowerLetter"/>
      <w:lvlText w:val="%8."/>
      <w:lvlJc w:val="left"/>
      <w:pPr>
        <w:ind w:left="5760" w:hanging="360"/>
      </w:pPr>
    </w:lvl>
    <w:lvl w:ilvl="8" w:tplc="9AF8C8C2" w:tentative="1">
      <w:start w:val="1"/>
      <w:numFmt w:val="lowerRoman"/>
      <w:lvlText w:val="%9."/>
      <w:lvlJc w:val="right"/>
      <w:pPr>
        <w:ind w:left="6480" w:hanging="180"/>
      </w:pPr>
    </w:lvl>
  </w:abstractNum>
  <w:abstractNum w:abstractNumId="1" w15:restartNumberingAfterBreak="0">
    <w:nsid w:val="0AC12EC1"/>
    <w:multiLevelType w:val="hybridMultilevel"/>
    <w:tmpl w:val="9E6C1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B8448624">
      <w:start w:val="1"/>
      <w:numFmt w:val="lowerRoman"/>
      <w:lvlText w:val="(%1)"/>
      <w:lvlJc w:val="left"/>
      <w:pPr>
        <w:ind w:left="1080" w:hanging="720"/>
      </w:pPr>
      <w:rPr>
        <w:rFonts w:hint="default"/>
      </w:rPr>
    </w:lvl>
    <w:lvl w:ilvl="1" w:tplc="834449FA" w:tentative="1">
      <w:start w:val="1"/>
      <w:numFmt w:val="lowerLetter"/>
      <w:lvlText w:val="%2."/>
      <w:lvlJc w:val="left"/>
      <w:pPr>
        <w:ind w:left="1440" w:hanging="360"/>
      </w:pPr>
    </w:lvl>
    <w:lvl w:ilvl="2" w:tplc="583682DE" w:tentative="1">
      <w:start w:val="1"/>
      <w:numFmt w:val="lowerRoman"/>
      <w:lvlText w:val="%3."/>
      <w:lvlJc w:val="right"/>
      <w:pPr>
        <w:ind w:left="2160" w:hanging="180"/>
      </w:pPr>
    </w:lvl>
    <w:lvl w:ilvl="3" w:tplc="155A6CAE" w:tentative="1">
      <w:start w:val="1"/>
      <w:numFmt w:val="decimal"/>
      <w:lvlText w:val="%4."/>
      <w:lvlJc w:val="left"/>
      <w:pPr>
        <w:ind w:left="2880" w:hanging="360"/>
      </w:pPr>
    </w:lvl>
    <w:lvl w:ilvl="4" w:tplc="D1B6E3E4" w:tentative="1">
      <w:start w:val="1"/>
      <w:numFmt w:val="lowerLetter"/>
      <w:lvlText w:val="%5."/>
      <w:lvlJc w:val="left"/>
      <w:pPr>
        <w:ind w:left="3600" w:hanging="360"/>
      </w:pPr>
    </w:lvl>
    <w:lvl w:ilvl="5" w:tplc="22581540" w:tentative="1">
      <w:start w:val="1"/>
      <w:numFmt w:val="lowerRoman"/>
      <w:lvlText w:val="%6."/>
      <w:lvlJc w:val="right"/>
      <w:pPr>
        <w:ind w:left="4320" w:hanging="180"/>
      </w:pPr>
    </w:lvl>
    <w:lvl w:ilvl="6" w:tplc="B87A9CE0" w:tentative="1">
      <w:start w:val="1"/>
      <w:numFmt w:val="decimal"/>
      <w:lvlText w:val="%7."/>
      <w:lvlJc w:val="left"/>
      <w:pPr>
        <w:ind w:left="5040" w:hanging="360"/>
      </w:pPr>
    </w:lvl>
    <w:lvl w:ilvl="7" w:tplc="B93CCA28" w:tentative="1">
      <w:start w:val="1"/>
      <w:numFmt w:val="lowerLetter"/>
      <w:lvlText w:val="%8."/>
      <w:lvlJc w:val="left"/>
      <w:pPr>
        <w:ind w:left="5760" w:hanging="360"/>
      </w:pPr>
    </w:lvl>
    <w:lvl w:ilvl="8" w:tplc="DABCEDC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3740232E">
      <w:start w:val="1"/>
      <w:numFmt w:val="lowerRoman"/>
      <w:lvlText w:val="(%1)"/>
      <w:lvlJc w:val="left"/>
      <w:pPr>
        <w:ind w:left="1080" w:hanging="720"/>
      </w:pPr>
      <w:rPr>
        <w:rFonts w:hint="default"/>
      </w:rPr>
    </w:lvl>
    <w:lvl w:ilvl="1" w:tplc="E23819E0" w:tentative="1">
      <w:start w:val="1"/>
      <w:numFmt w:val="lowerLetter"/>
      <w:lvlText w:val="%2."/>
      <w:lvlJc w:val="left"/>
      <w:pPr>
        <w:ind w:left="1440" w:hanging="360"/>
      </w:pPr>
    </w:lvl>
    <w:lvl w:ilvl="2" w:tplc="1EE81B92" w:tentative="1">
      <w:start w:val="1"/>
      <w:numFmt w:val="lowerRoman"/>
      <w:lvlText w:val="%3."/>
      <w:lvlJc w:val="right"/>
      <w:pPr>
        <w:ind w:left="2160" w:hanging="180"/>
      </w:pPr>
    </w:lvl>
    <w:lvl w:ilvl="3" w:tplc="2AAA0952" w:tentative="1">
      <w:start w:val="1"/>
      <w:numFmt w:val="decimal"/>
      <w:lvlText w:val="%4."/>
      <w:lvlJc w:val="left"/>
      <w:pPr>
        <w:ind w:left="2880" w:hanging="360"/>
      </w:pPr>
    </w:lvl>
    <w:lvl w:ilvl="4" w:tplc="086A04D2" w:tentative="1">
      <w:start w:val="1"/>
      <w:numFmt w:val="lowerLetter"/>
      <w:lvlText w:val="%5."/>
      <w:lvlJc w:val="left"/>
      <w:pPr>
        <w:ind w:left="3600" w:hanging="360"/>
      </w:pPr>
    </w:lvl>
    <w:lvl w:ilvl="5" w:tplc="6E62FF84" w:tentative="1">
      <w:start w:val="1"/>
      <w:numFmt w:val="lowerRoman"/>
      <w:lvlText w:val="%6."/>
      <w:lvlJc w:val="right"/>
      <w:pPr>
        <w:ind w:left="4320" w:hanging="180"/>
      </w:pPr>
    </w:lvl>
    <w:lvl w:ilvl="6" w:tplc="F1A86730" w:tentative="1">
      <w:start w:val="1"/>
      <w:numFmt w:val="decimal"/>
      <w:lvlText w:val="%7."/>
      <w:lvlJc w:val="left"/>
      <w:pPr>
        <w:ind w:left="5040" w:hanging="360"/>
      </w:pPr>
    </w:lvl>
    <w:lvl w:ilvl="7" w:tplc="2FD2ED46" w:tentative="1">
      <w:start w:val="1"/>
      <w:numFmt w:val="lowerLetter"/>
      <w:lvlText w:val="%8."/>
      <w:lvlJc w:val="left"/>
      <w:pPr>
        <w:ind w:left="5760" w:hanging="360"/>
      </w:pPr>
    </w:lvl>
    <w:lvl w:ilvl="8" w:tplc="2BC8DB8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A46071D6">
      <w:start w:val="1"/>
      <w:numFmt w:val="lowerRoman"/>
      <w:lvlText w:val="(%1)"/>
      <w:lvlJc w:val="left"/>
      <w:pPr>
        <w:ind w:left="1080" w:hanging="720"/>
      </w:pPr>
      <w:rPr>
        <w:rFonts w:hint="default"/>
      </w:rPr>
    </w:lvl>
    <w:lvl w:ilvl="1" w:tplc="9482AF78" w:tentative="1">
      <w:start w:val="1"/>
      <w:numFmt w:val="lowerLetter"/>
      <w:lvlText w:val="%2."/>
      <w:lvlJc w:val="left"/>
      <w:pPr>
        <w:ind w:left="1440" w:hanging="360"/>
      </w:pPr>
    </w:lvl>
    <w:lvl w:ilvl="2" w:tplc="27F8C674" w:tentative="1">
      <w:start w:val="1"/>
      <w:numFmt w:val="lowerRoman"/>
      <w:lvlText w:val="%3."/>
      <w:lvlJc w:val="right"/>
      <w:pPr>
        <w:ind w:left="2160" w:hanging="180"/>
      </w:pPr>
    </w:lvl>
    <w:lvl w:ilvl="3" w:tplc="CDC22794" w:tentative="1">
      <w:start w:val="1"/>
      <w:numFmt w:val="decimal"/>
      <w:lvlText w:val="%4."/>
      <w:lvlJc w:val="left"/>
      <w:pPr>
        <w:ind w:left="2880" w:hanging="360"/>
      </w:pPr>
    </w:lvl>
    <w:lvl w:ilvl="4" w:tplc="9CD6635E" w:tentative="1">
      <w:start w:val="1"/>
      <w:numFmt w:val="lowerLetter"/>
      <w:lvlText w:val="%5."/>
      <w:lvlJc w:val="left"/>
      <w:pPr>
        <w:ind w:left="3600" w:hanging="360"/>
      </w:pPr>
    </w:lvl>
    <w:lvl w:ilvl="5" w:tplc="61E4DE66" w:tentative="1">
      <w:start w:val="1"/>
      <w:numFmt w:val="lowerRoman"/>
      <w:lvlText w:val="%6."/>
      <w:lvlJc w:val="right"/>
      <w:pPr>
        <w:ind w:left="4320" w:hanging="180"/>
      </w:pPr>
    </w:lvl>
    <w:lvl w:ilvl="6" w:tplc="6CCC6AD8" w:tentative="1">
      <w:start w:val="1"/>
      <w:numFmt w:val="decimal"/>
      <w:lvlText w:val="%7."/>
      <w:lvlJc w:val="left"/>
      <w:pPr>
        <w:ind w:left="5040" w:hanging="360"/>
      </w:pPr>
    </w:lvl>
    <w:lvl w:ilvl="7" w:tplc="5418925E" w:tentative="1">
      <w:start w:val="1"/>
      <w:numFmt w:val="lowerLetter"/>
      <w:lvlText w:val="%8."/>
      <w:lvlJc w:val="left"/>
      <w:pPr>
        <w:ind w:left="5760" w:hanging="360"/>
      </w:pPr>
    </w:lvl>
    <w:lvl w:ilvl="8" w:tplc="83E8E4F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E42C170A">
      <w:start w:val="1"/>
      <w:numFmt w:val="lowerRoman"/>
      <w:lvlText w:val="(%1)"/>
      <w:lvlJc w:val="left"/>
      <w:pPr>
        <w:ind w:left="1080" w:hanging="720"/>
      </w:pPr>
      <w:rPr>
        <w:rFonts w:hint="default"/>
      </w:rPr>
    </w:lvl>
    <w:lvl w:ilvl="1" w:tplc="25C8D880" w:tentative="1">
      <w:start w:val="1"/>
      <w:numFmt w:val="lowerLetter"/>
      <w:lvlText w:val="%2."/>
      <w:lvlJc w:val="left"/>
      <w:pPr>
        <w:ind w:left="1440" w:hanging="360"/>
      </w:pPr>
    </w:lvl>
    <w:lvl w:ilvl="2" w:tplc="633C557E" w:tentative="1">
      <w:start w:val="1"/>
      <w:numFmt w:val="lowerRoman"/>
      <w:lvlText w:val="%3."/>
      <w:lvlJc w:val="right"/>
      <w:pPr>
        <w:ind w:left="2160" w:hanging="180"/>
      </w:pPr>
    </w:lvl>
    <w:lvl w:ilvl="3" w:tplc="25302474" w:tentative="1">
      <w:start w:val="1"/>
      <w:numFmt w:val="decimal"/>
      <w:lvlText w:val="%4."/>
      <w:lvlJc w:val="left"/>
      <w:pPr>
        <w:ind w:left="2880" w:hanging="360"/>
      </w:pPr>
    </w:lvl>
    <w:lvl w:ilvl="4" w:tplc="BA68AE40" w:tentative="1">
      <w:start w:val="1"/>
      <w:numFmt w:val="lowerLetter"/>
      <w:lvlText w:val="%5."/>
      <w:lvlJc w:val="left"/>
      <w:pPr>
        <w:ind w:left="3600" w:hanging="360"/>
      </w:pPr>
    </w:lvl>
    <w:lvl w:ilvl="5" w:tplc="729E8A90" w:tentative="1">
      <w:start w:val="1"/>
      <w:numFmt w:val="lowerRoman"/>
      <w:lvlText w:val="%6."/>
      <w:lvlJc w:val="right"/>
      <w:pPr>
        <w:ind w:left="4320" w:hanging="180"/>
      </w:pPr>
    </w:lvl>
    <w:lvl w:ilvl="6" w:tplc="4B74181A" w:tentative="1">
      <w:start w:val="1"/>
      <w:numFmt w:val="decimal"/>
      <w:lvlText w:val="%7."/>
      <w:lvlJc w:val="left"/>
      <w:pPr>
        <w:ind w:left="5040" w:hanging="360"/>
      </w:pPr>
    </w:lvl>
    <w:lvl w:ilvl="7" w:tplc="1098F5B2" w:tentative="1">
      <w:start w:val="1"/>
      <w:numFmt w:val="lowerLetter"/>
      <w:lvlText w:val="%8."/>
      <w:lvlJc w:val="left"/>
      <w:pPr>
        <w:ind w:left="5760" w:hanging="360"/>
      </w:pPr>
    </w:lvl>
    <w:lvl w:ilvl="8" w:tplc="75B047DC"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967445E6">
      <w:start w:val="1"/>
      <w:numFmt w:val="bullet"/>
      <w:lvlText w:val=""/>
      <w:lvlJc w:val="left"/>
      <w:pPr>
        <w:ind w:left="1440" w:hanging="360"/>
      </w:pPr>
      <w:rPr>
        <w:rFonts w:ascii="Symbol" w:hAnsi="Symbol" w:hint="default"/>
        <w:color w:val="auto"/>
      </w:rPr>
    </w:lvl>
    <w:lvl w:ilvl="1" w:tplc="E6F84ED2" w:tentative="1">
      <w:start w:val="1"/>
      <w:numFmt w:val="bullet"/>
      <w:lvlText w:val="o"/>
      <w:lvlJc w:val="left"/>
      <w:pPr>
        <w:ind w:left="2160" w:hanging="360"/>
      </w:pPr>
      <w:rPr>
        <w:rFonts w:ascii="Courier New" w:hAnsi="Courier New" w:cs="Courier New" w:hint="default"/>
      </w:rPr>
    </w:lvl>
    <w:lvl w:ilvl="2" w:tplc="2ED86B00" w:tentative="1">
      <w:start w:val="1"/>
      <w:numFmt w:val="bullet"/>
      <w:lvlText w:val=""/>
      <w:lvlJc w:val="left"/>
      <w:pPr>
        <w:ind w:left="2880" w:hanging="360"/>
      </w:pPr>
      <w:rPr>
        <w:rFonts w:ascii="Wingdings" w:hAnsi="Wingdings" w:hint="default"/>
      </w:rPr>
    </w:lvl>
    <w:lvl w:ilvl="3" w:tplc="545E2CEC" w:tentative="1">
      <w:start w:val="1"/>
      <w:numFmt w:val="bullet"/>
      <w:lvlText w:val=""/>
      <w:lvlJc w:val="left"/>
      <w:pPr>
        <w:ind w:left="3600" w:hanging="360"/>
      </w:pPr>
      <w:rPr>
        <w:rFonts w:ascii="Symbol" w:hAnsi="Symbol" w:hint="default"/>
      </w:rPr>
    </w:lvl>
    <w:lvl w:ilvl="4" w:tplc="E970010E" w:tentative="1">
      <w:start w:val="1"/>
      <w:numFmt w:val="bullet"/>
      <w:lvlText w:val="o"/>
      <w:lvlJc w:val="left"/>
      <w:pPr>
        <w:ind w:left="4320" w:hanging="360"/>
      </w:pPr>
      <w:rPr>
        <w:rFonts w:ascii="Courier New" w:hAnsi="Courier New" w:cs="Courier New" w:hint="default"/>
      </w:rPr>
    </w:lvl>
    <w:lvl w:ilvl="5" w:tplc="D840D098" w:tentative="1">
      <w:start w:val="1"/>
      <w:numFmt w:val="bullet"/>
      <w:lvlText w:val=""/>
      <w:lvlJc w:val="left"/>
      <w:pPr>
        <w:ind w:left="5040" w:hanging="360"/>
      </w:pPr>
      <w:rPr>
        <w:rFonts w:ascii="Wingdings" w:hAnsi="Wingdings" w:hint="default"/>
      </w:rPr>
    </w:lvl>
    <w:lvl w:ilvl="6" w:tplc="CFD24AAC" w:tentative="1">
      <w:start w:val="1"/>
      <w:numFmt w:val="bullet"/>
      <w:lvlText w:val=""/>
      <w:lvlJc w:val="left"/>
      <w:pPr>
        <w:ind w:left="5760" w:hanging="360"/>
      </w:pPr>
      <w:rPr>
        <w:rFonts w:ascii="Symbol" w:hAnsi="Symbol" w:hint="default"/>
      </w:rPr>
    </w:lvl>
    <w:lvl w:ilvl="7" w:tplc="30DA6E04" w:tentative="1">
      <w:start w:val="1"/>
      <w:numFmt w:val="bullet"/>
      <w:lvlText w:val="o"/>
      <w:lvlJc w:val="left"/>
      <w:pPr>
        <w:ind w:left="6480" w:hanging="360"/>
      </w:pPr>
      <w:rPr>
        <w:rFonts w:ascii="Courier New" w:hAnsi="Courier New" w:cs="Courier New" w:hint="default"/>
      </w:rPr>
    </w:lvl>
    <w:lvl w:ilvl="8" w:tplc="EAD6DADC"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3EBABAF2">
      <w:start w:val="1"/>
      <w:numFmt w:val="bullet"/>
      <w:lvlText w:val=""/>
      <w:lvlJc w:val="left"/>
      <w:pPr>
        <w:ind w:left="720" w:hanging="360"/>
      </w:pPr>
      <w:rPr>
        <w:rFonts w:ascii="Symbol" w:hAnsi="Symbol" w:hint="default"/>
        <w:color w:val="auto"/>
        <w:sz w:val="24"/>
        <w:szCs w:val="24"/>
      </w:rPr>
    </w:lvl>
    <w:lvl w:ilvl="1" w:tplc="5B22B77E" w:tentative="1">
      <w:start w:val="1"/>
      <w:numFmt w:val="bullet"/>
      <w:lvlText w:val="o"/>
      <w:lvlJc w:val="left"/>
      <w:pPr>
        <w:ind w:left="1440" w:hanging="360"/>
      </w:pPr>
      <w:rPr>
        <w:rFonts w:ascii="Courier New" w:hAnsi="Courier New" w:cs="Courier New" w:hint="default"/>
      </w:rPr>
    </w:lvl>
    <w:lvl w:ilvl="2" w:tplc="0A628DB8" w:tentative="1">
      <w:start w:val="1"/>
      <w:numFmt w:val="bullet"/>
      <w:lvlText w:val=""/>
      <w:lvlJc w:val="left"/>
      <w:pPr>
        <w:ind w:left="2160" w:hanging="360"/>
      </w:pPr>
      <w:rPr>
        <w:rFonts w:ascii="Wingdings" w:hAnsi="Wingdings" w:hint="default"/>
      </w:rPr>
    </w:lvl>
    <w:lvl w:ilvl="3" w:tplc="3F7ABE6A" w:tentative="1">
      <w:start w:val="1"/>
      <w:numFmt w:val="bullet"/>
      <w:lvlText w:val=""/>
      <w:lvlJc w:val="left"/>
      <w:pPr>
        <w:ind w:left="2880" w:hanging="360"/>
      </w:pPr>
      <w:rPr>
        <w:rFonts w:ascii="Symbol" w:hAnsi="Symbol" w:hint="default"/>
      </w:rPr>
    </w:lvl>
    <w:lvl w:ilvl="4" w:tplc="7B3050B0" w:tentative="1">
      <w:start w:val="1"/>
      <w:numFmt w:val="bullet"/>
      <w:lvlText w:val="o"/>
      <w:lvlJc w:val="left"/>
      <w:pPr>
        <w:ind w:left="3600" w:hanging="360"/>
      </w:pPr>
      <w:rPr>
        <w:rFonts w:ascii="Courier New" w:hAnsi="Courier New" w:cs="Courier New" w:hint="default"/>
      </w:rPr>
    </w:lvl>
    <w:lvl w:ilvl="5" w:tplc="D6C4C146" w:tentative="1">
      <w:start w:val="1"/>
      <w:numFmt w:val="bullet"/>
      <w:lvlText w:val=""/>
      <w:lvlJc w:val="left"/>
      <w:pPr>
        <w:ind w:left="4320" w:hanging="360"/>
      </w:pPr>
      <w:rPr>
        <w:rFonts w:ascii="Wingdings" w:hAnsi="Wingdings" w:hint="default"/>
      </w:rPr>
    </w:lvl>
    <w:lvl w:ilvl="6" w:tplc="2EFCDFD8" w:tentative="1">
      <w:start w:val="1"/>
      <w:numFmt w:val="bullet"/>
      <w:lvlText w:val=""/>
      <w:lvlJc w:val="left"/>
      <w:pPr>
        <w:ind w:left="5040" w:hanging="360"/>
      </w:pPr>
      <w:rPr>
        <w:rFonts w:ascii="Symbol" w:hAnsi="Symbol" w:hint="default"/>
      </w:rPr>
    </w:lvl>
    <w:lvl w:ilvl="7" w:tplc="E3EA3942" w:tentative="1">
      <w:start w:val="1"/>
      <w:numFmt w:val="bullet"/>
      <w:lvlText w:val="o"/>
      <w:lvlJc w:val="left"/>
      <w:pPr>
        <w:ind w:left="5760" w:hanging="360"/>
      </w:pPr>
      <w:rPr>
        <w:rFonts w:ascii="Courier New" w:hAnsi="Courier New" w:cs="Courier New" w:hint="default"/>
      </w:rPr>
    </w:lvl>
    <w:lvl w:ilvl="8" w:tplc="15662CF8"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0406C63C">
      <w:start w:val="1"/>
      <w:numFmt w:val="lowerRoman"/>
      <w:lvlText w:val="(%1)"/>
      <w:lvlJc w:val="left"/>
      <w:pPr>
        <w:ind w:left="1080" w:hanging="720"/>
      </w:pPr>
      <w:rPr>
        <w:rFonts w:hint="default"/>
      </w:rPr>
    </w:lvl>
    <w:lvl w:ilvl="1" w:tplc="846CBCE4" w:tentative="1">
      <w:start w:val="1"/>
      <w:numFmt w:val="lowerLetter"/>
      <w:lvlText w:val="%2."/>
      <w:lvlJc w:val="left"/>
      <w:pPr>
        <w:ind w:left="1440" w:hanging="360"/>
      </w:pPr>
    </w:lvl>
    <w:lvl w:ilvl="2" w:tplc="2E4A1D6A" w:tentative="1">
      <w:start w:val="1"/>
      <w:numFmt w:val="lowerRoman"/>
      <w:lvlText w:val="%3."/>
      <w:lvlJc w:val="right"/>
      <w:pPr>
        <w:ind w:left="2160" w:hanging="180"/>
      </w:pPr>
    </w:lvl>
    <w:lvl w:ilvl="3" w:tplc="D09ED466" w:tentative="1">
      <w:start w:val="1"/>
      <w:numFmt w:val="decimal"/>
      <w:lvlText w:val="%4."/>
      <w:lvlJc w:val="left"/>
      <w:pPr>
        <w:ind w:left="2880" w:hanging="360"/>
      </w:pPr>
    </w:lvl>
    <w:lvl w:ilvl="4" w:tplc="F5C87D92" w:tentative="1">
      <w:start w:val="1"/>
      <w:numFmt w:val="lowerLetter"/>
      <w:lvlText w:val="%5."/>
      <w:lvlJc w:val="left"/>
      <w:pPr>
        <w:ind w:left="3600" w:hanging="360"/>
      </w:pPr>
    </w:lvl>
    <w:lvl w:ilvl="5" w:tplc="DAFA2474" w:tentative="1">
      <w:start w:val="1"/>
      <w:numFmt w:val="lowerRoman"/>
      <w:lvlText w:val="%6."/>
      <w:lvlJc w:val="right"/>
      <w:pPr>
        <w:ind w:left="4320" w:hanging="180"/>
      </w:pPr>
    </w:lvl>
    <w:lvl w:ilvl="6" w:tplc="DE308110" w:tentative="1">
      <w:start w:val="1"/>
      <w:numFmt w:val="decimal"/>
      <w:lvlText w:val="%7."/>
      <w:lvlJc w:val="left"/>
      <w:pPr>
        <w:ind w:left="5040" w:hanging="360"/>
      </w:pPr>
    </w:lvl>
    <w:lvl w:ilvl="7" w:tplc="D6F63780" w:tentative="1">
      <w:start w:val="1"/>
      <w:numFmt w:val="lowerLetter"/>
      <w:lvlText w:val="%8."/>
      <w:lvlJc w:val="left"/>
      <w:pPr>
        <w:ind w:left="5760" w:hanging="360"/>
      </w:pPr>
    </w:lvl>
    <w:lvl w:ilvl="8" w:tplc="9BE41A0E"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538EE598">
      <w:start w:val="1"/>
      <w:numFmt w:val="lowerRoman"/>
      <w:lvlText w:val="(%1)"/>
      <w:lvlJc w:val="left"/>
      <w:pPr>
        <w:ind w:left="1080" w:hanging="720"/>
      </w:pPr>
      <w:rPr>
        <w:rFonts w:hint="default"/>
      </w:rPr>
    </w:lvl>
    <w:lvl w:ilvl="1" w:tplc="A65EE486" w:tentative="1">
      <w:start w:val="1"/>
      <w:numFmt w:val="lowerLetter"/>
      <w:lvlText w:val="%2."/>
      <w:lvlJc w:val="left"/>
      <w:pPr>
        <w:ind w:left="1440" w:hanging="360"/>
      </w:pPr>
    </w:lvl>
    <w:lvl w:ilvl="2" w:tplc="6F32553C" w:tentative="1">
      <w:start w:val="1"/>
      <w:numFmt w:val="lowerRoman"/>
      <w:lvlText w:val="%3."/>
      <w:lvlJc w:val="right"/>
      <w:pPr>
        <w:ind w:left="2160" w:hanging="180"/>
      </w:pPr>
    </w:lvl>
    <w:lvl w:ilvl="3" w:tplc="6686BFD4" w:tentative="1">
      <w:start w:val="1"/>
      <w:numFmt w:val="decimal"/>
      <w:lvlText w:val="%4."/>
      <w:lvlJc w:val="left"/>
      <w:pPr>
        <w:ind w:left="2880" w:hanging="360"/>
      </w:pPr>
    </w:lvl>
    <w:lvl w:ilvl="4" w:tplc="E21CF684" w:tentative="1">
      <w:start w:val="1"/>
      <w:numFmt w:val="lowerLetter"/>
      <w:lvlText w:val="%5."/>
      <w:lvlJc w:val="left"/>
      <w:pPr>
        <w:ind w:left="3600" w:hanging="360"/>
      </w:pPr>
    </w:lvl>
    <w:lvl w:ilvl="5" w:tplc="DD16217E" w:tentative="1">
      <w:start w:val="1"/>
      <w:numFmt w:val="lowerRoman"/>
      <w:lvlText w:val="%6."/>
      <w:lvlJc w:val="right"/>
      <w:pPr>
        <w:ind w:left="4320" w:hanging="180"/>
      </w:pPr>
    </w:lvl>
    <w:lvl w:ilvl="6" w:tplc="1EEA81E2" w:tentative="1">
      <w:start w:val="1"/>
      <w:numFmt w:val="decimal"/>
      <w:lvlText w:val="%7."/>
      <w:lvlJc w:val="left"/>
      <w:pPr>
        <w:ind w:left="5040" w:hanging="360"/>
      </w:pPr>
    </w:lvl>
    <w:lvl w:ilvl="7" w:tplc="2EB684FE" w:tentative="1">
      <w:start w:val="1"/>
      <w:numFmt w:val="lowerLetter"/>
      <w:lvlText w:val="%8."/>
      <w:lvlJc w:val="left"/>
      <w:pPr>
        <w:ind w:left="5760" w:hanging="360"/>
      </w:pPr>
    </w:lvl>
    <w:lvl w:ilvl="8" w:tplc="731EB8AE" w:tentative="1">
      <w:start w:val="1"/>
      <w:numFmt w:val="lowerRoman"/>
      <w:lvlText w:val="%9."/>
      <w:lvlJc w:val="right"/>
      <w:pPr>
        <w:ind w:left="6480" w:hanging="180"/>
      </w:pPr>
    </w:lvl>
  </w:abstractNum>
  <w:abstractNum w:abstractNumId="10" w15:restartNumberingAfterBreak="0">
    <w:nsid w:val="2C7F504A"/>
    <w:multiLevelType w:val="hybridMultilevel"/>
    <w:tmpl w:val="8D86D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8EFE4940">
      <w:start w:val="1"/>
      <w:numFmt w:val="lowerRoman"/>
      <w:lvlText w:val="(%1)"/>
      <w:lvlJc w:val="left"/>
      <w:pPr>
        <w:ind w:left="1080" w:hanging="720"/>
      </w:pPr>
      <w:rPr>
        <w:rFonts w:hint="default"/>
      </w:rPr>
    </w:lvl>
    <w:lvl w:ilvl="1" w:tplc="A6964180" w:tentative="1">
      <w:start w:val="1"/>
      <w:numFmt w:val="lowerLetter"/>
      <w:lvlText w:val="%2."/>
      <w:lvlJc w:val="left"/>
      <w:pPr>
        <w:ind w:left="1440" w:hanging="360"/>
      </w:pPr>
    </w:lvl>
    <w:lvl w:ilvl="2" w:tplc="5BD67FD0" w:tentative="1">
      <w:start w:val="1"/>
      <w:numFmt w:val="lowerRoman"/>
      <w:lvlText w:val="%3."/>
      <w:lvlJc w:val="right"/>
      <w:pPr>
        <w:ind w:left="2160" w:hanging="180"/>
      </w:pPr>
    </w:lvl>
    <w:lvl w:ilvl="3" w:tplc="CD2EDF88" w:tentative="1">
      <w:start w:val="1"/>
      <w:numFmt w:val="decimal"/>
      <w:lvlText w:val="%4."/>
      <w:lvlJc w:val="left"/>
      <w:pPr>
        <w:ind w:left="2880" w:hanging="360"/>
      </w:pPr>
    </w:lvl>
    <w:lvl w:ilvl="4" w:tplc="0B5AE008" w:tentative="1">
      <w:start w:val="1"/>
      <w:numFmt w:val="lowerLetter"/>
      <w:lvlText w:val="%5."/>
      <w:lvlJc w:val="left"/>
      <w:pPr>
        <w:ind w:left="3600" w:hanging="360"/>
      </w:pPr>
    </w:lvl>
    <w:lvl w:ilvl="5" w:tplc="2C7CE87E" w:tentative="1">
      <w:start w:val="1"/>
      <w:numFmt w:val="lowerRoman"/>
      <w:lvlText w:val="%6."/>
      <w:lvlJc w:val="right"/>
      <w:pPr>
        <w:ind w:left="4320" w:hanging="180"/>
      </w:pPr>
    </w:lvl>
    <w:lvl w:ilvl="6" w:tplc="F0DA9BA6" w:tentative="1">
      <w:start w:val="1"/>
      <w:numFmt w:val="decimal"/>
      <w:lvlText w:val="%7."/>
      <w:lvlJc w:val="left"/>
      <w:pPr>
        <w:ind w:left="5040" w:hanging="360"/>
      </w:pPr>
    </w:lvl>
    <w:lvl w:ilvl="7" w:tplc="A528747E" w:tentative="1">
      <w:start w:val="1"/>
      <w:numFmt w:val="lowerLetter"/>
      <w:lvlText w:val="%8."/>
      <w:lvlJc w:val="left"/>
      <w:pPr>
        <w:ind w:left="5760" w:hanging="360"/>
      </w:pPr>
    </w:lvl>
    <w:lvl w:ilvl="8" w:tplc="72E2BBDA"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831A20AE">
      <w:start w:val="1"/>
      <w:numFmt w:val="lowerRoman"/>
      <w:lvlText w:val="(%1)"/>
      <w:lvlJc w:val="left"/>
      <w:pPr>
        <w:ind w:left="1080" w:hanging="720"/>
      </w:pPr>
      <w:rPr>
        <w:rFonts w:hint="default"/>
      </w:rPr>
    </w:lvl>
    <w:lvl w:ilvl="1" w:tplc="25F472A2" w:tentative="1">
      <w:start w:val="1"/>
      <w:numFmt w:val="lowerLetter"/>
      <w:lvlText w:val="%2."/>
      <w:lvlJc w:val="left"/>
      <w:pPr>
        <w:ind w:left="1440" w:hanging="360"/>
      </w:pPr>
    </w:lvl>
    <w:lvl w:ilvl="2" w:tplc="3C4A53B4" w:tentative="1">
      <w:start w:val="1"/>
      <w:numFmt w:val="lowerRoman"/>
      <w:lvlText w:val="%3."/>
      <w:lvlJc w:val="right"/>
      <w:pPr>
        <w:ind w:left="2160" w:hanging="180"/>
      </w:pPr>
    </w:lvl>
    <w:lvl w:ilvl="3" w:tplc="A2D40A0A" w:tentative="1">
      <w:start w:val="1"/>
      <w:numFmt w:val="decimal"/>
      <w:lvlText w:val="%4."/>
      <w:lvlJc w:val="left"/>
      <w:pPr>
        <w:ind w:left="2880" w:hanging="360"/>
      </w:pPr>
    </w:lvl>
    <w:lvl w:ilvl="4" w:tplc="68C6CD7C" w:tentative="1">
      <w:start w:val="1"/>
      <w:numFmt w:val="lowerLetter"/>
      <w:lvlText w:val="%5."/>
      <w:lvlJc w:val="left"/>
      <w:pPr>
        <w:ind w:left="3600" w:hanging="360"/>
      </w:pPr>
    </w:lvl>
    <w:lvl w:ilvl="5" w:tplc="C4381E3C" w:tentative="1">
      <w:start w:val="1"/>
      <w:numFmt w:val="lowerRoman"/>
      <w:lvlText w:val="%6."/>
      <w:lvlJc w:val="right"/>
      <w:pPr>
        <w:ind w:left="4320" w:hanging="180"/>
      </w:pPr>
    </w:lvl>
    <w:lvl w:ilvl="6" w:tplc="46243B3A" w:tentative="1">
      <w:start w:val="1"/>
      <w:numFmt w:val="decimal"/>
      <w:lvlText w:val="%7."/>
      <w:lvlJc w:val="left"/>
      <w:pPr>
        <w:ind w:left="5040" w:hanging="360"/>
      </w:pPr>
    </w:lvl>
    <w:lvl w:ilvl="7" w:tplc="9D2C0A14" w:tentative="1">
      <w:start w:val="1"/>
      <w:numFmt w:val="lowerLetter"/>
      <w:lvlText w:val="%8."/>
      <w:lvlJc w:val="left"/>
      <w:pPr>
        <w:ind w:left="5760" w:hanging="360"/>
      </w:pPr>
    </w:lvl>
    <w:lvl w:ilvl="8" w:tplc="E098A6E0"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04CEBBF2">
      <w:start w:val="1"/>
      <w:numFmt w:val="lowerRoman"/>
      <w:lvlText w:val="(%1)"/>
      <w:lvlJc w:val="left"/>
      <w:pPr>
        <w:ind w:left="1080" w:hanging="720"/>
      </w:pPr>
      <w:rPr>
        <w:rFonts w:hint="default"/>
      </w:rPr>
    </w:lvl>
    <w:lvl w:ilvl="1" w:tplc="DFF09330" w:tentative="1">
      <w:start w:val="1"/>
      <w:numFmt w:val="lowerLetter"/>
      <w:lvlText w:val="%2."/>
      <w:lvlJc w:val="left"/>
      <w:pPr>
        <w:ind w:left="1440" w:hanging="360"/>
      </w:pPr>
    </w:lvl>
    <w:lvl w:ilvl="2" w:tplc="11D6993E" w:tentative="1">
      <w:start w:val="1"/>
      <w:numFmt w:val="lowerRoman"/>
      <w:lvlText w:val="%3."/>
      <w:lvlJc w:val="right"/>
      <w:pPr>
        <w:ind w:left="2160" w:hanging="180"/>
      </w:pPr>
    </w:lvl>
    <w:lvl w:ilvl="3" w:tplc="7AEAD640" w:tentative="1">
      <w:start w:val="1"/>
      <w:numFmt w:val="decimal"/>
      <w:lvlText w:val="%4."/>
      <w:lvlJc w:val="left"/>
      <w:pPr>
        <w:ind w:left="2880" w:hanging="360"/>
      </w:pPr>
    </w:lvl>
    <w:lvl w:ilvl="4" w:tplc="0E647A58" w:tentative="1">
      <w:start w:val="1"/>
      <w:numFmt w:val="lowerLetter"/>
      <w:lvlText w:val="%5."/>
      <w:lvlJc w:val="left"/>
      <w:pPr>
        <w:ind w:left="3600" w:hanging="360"/>
      </w:pPr>
    </w:lvl>
    <w:lvl w:ilvl="5" w:tplc="0E0E8EF4" w:tentative="1">
      <w:start w:val="1"/>
      <w:numFmt w:val="lowerRoman"/>
      <w:lvlText w:val="%6."/>
      <w:lvlJc w:val="right"/>
      <w:pPr>
        <w:ind w:left="4320" w:hanging="180"/>
      </w:pPr>
    </w:lvl>
    <w:lvl w:ilvl="6" w:tplc="BC28E402" w:tentative="1">
      <w:start w:val="1"/>
      <w:numFmt w:val="decimal"/>
      <w:lvlText w:val="%7."/>
      <w:lvlJc w:val="left"/>
      <w:pPr>
        <w:ind w:left="5040" w:hanging="360"/>
      </w:pPr>
    </w:lvl>
    <w:lvl w:ilvl="7" w:tplc="C3E0FE50" w:tentative="1">
      <w:start w:val="1"/>
      <w:numFmt w:val="lowerLetter"/>
      <w:lvlText w:val="%8."/>
      <w:lvlJc w:val="left"/>
      <w:pPr>
        <w:ind w:left="5760" w:hanging="360"/>
      </w:pPr>
    </w:lvl>
    <w:lvl w:ilvl="8" w:tplc="E3BE6D86"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97BA245A">
      <w:start w:val="1"/>
      <w:numFmt w:val="lowerRoman"/>
      <w:lvlText w:val="(%1)"/>
      <w:lvlJc w:val="left"/>
      <w:pPr>
        <w:ind w:left="1080" w:hanging="720"/>
      </w:pPr>
      <w:rPr>
        <w:rFonts w:hint="default"/>
      </w:rPr>
    </w:lvl>
    <w:lvl w:ilvl="1" w:tplc="E10647A8" w:tentative="1">
      <w:start w:val="1"/>
      <w:numFmt w:val="lowerLetter"/>
      <w:lvlText w:val="%2."/>
      <w:lvlJc w:val="left"/>
      <w:pPr>
        <w:ind w:left="1440" w:hanging="360"/>
      </w:pPr>
    </w:lvl>
    <w:lvl w:ilvl="2" w:tplc="780E1DF0" w:tentative="1">
      <w:start w:val="1"/>
      <w:numFmt w:val="lowerRoman"/>
      <w:lvlText w:val="%3."/>
      <w:lvlJc w:val="right"/>
      <w:pPr>
        <w:ind w:left="2160" w:hanging="180"/>
      </w:pPr>
    </w:lvl>
    <w:lvl w:ilvl="3" w:tplc="DDAEE4E4" w:tentative="1">
      <w:start w:val="1"/>
      <w:numFmt w:val="decimal"/>
      <w:lvlText w:val="%4."/>
      <w:lvlJc w:val="left"/>
      <w:pPr>
        <w:ind w:left="2880" w:hanging="360"/>
      </w:pPr>
    </w:lvl>
    <w:lvl w:ilvl="4" w:tplc="AAD2C21C" w:tentative="1">
      <w:start w:val="1"/>
      <w:numFmt w:val="lowerLetter"/>
      <w:lvlText w:val="%5."/>
      <w:lvlJc w:val="left"/>
      <w:pPr>
        <w:ind w:left="3600" w:hanging="360"/>
      </w:pPr>
    </w:lvl>
    <w:lvl w:ilvl="5" w:tplc="55C4A49E" w:tentative="1">
      <w:start w:val="1"/>
      <w:numFmt w:val="lowerRoman"/>
      <w:lvlText w:val="%6."/>
      <w:lvlJc w:val="right"/>
      <w:pPr>
        <w:ind w:left="4320" w:hanging="180"/>
      </w:pPr>
    </w:lvl>
    <w:lvl w:ilvl="6" w:tplc="DBC80352" w:tentative="1">
      <w:start w:val="1"/>
      <w:numFmt w:val="decimal"/>
      <w:lvlText w:val="%7."/>
      <w:lvlJc w:val="left"/>
      <w:pPr>
        <w:ind w:left="5040" w:hanging="360"/>
      </w:pPr>
    </w:lvl>
    <w:lvl w:ilvl="7" w:tplc="9A80B7FE" w:tentative="1">
      <w:start w:val="1"/>
      <w:numFmt w:val="lowerLetter"/>
      <w:lvlText w:val="%8."/>
      <w:lvlJc w:val="left"/>
      <w:pPr>
        <w:ind w:left="5760" w:hanging="360"/>
      </w:pPr>
    </w:lvl>
    <w:lvl w:ilvl="8" w:tplc="35602036"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615A3C8A">
      <w:start w:val="1"/>
      <w:numFmt w:val="lowerRoman"/>
      <w:lvlText w:val="(%1)"/>
      <w:lvlJc w:val="left"/>
      <w:pPr>
        <w:ind w:left="1080" w:hanging="720"/>
      </w:pPr>
      <w:rPr>
        <w:rFonts w:hint="default"/>
      </w:rPr>
    </w:lvl>
    <w:lvl w:ilvl="1" w:tplc="01289892" w:tentative="1">
      <w:start w:val="1"/>
      <w:numFmt w:val="lowerLetter"/>
      <w:lvlText w:val="%2."/>
      <w:lvlJc w:val="left"/>
      <w:pPr>
        <w:ind w:left="1440" w:hanging="360"/>
      </w:pPr>
    </w:lvl>
    <w:lvl w:ilvl="2" w:tplc="99BAE44A" w:tentative="1">
      <w:start w:val="1"/>
      <w:numFmt w:val="lowerRoman"/>
      <w:lvlText w:val="%3."/>
      <w:lvlJc w:val="right"/>
      <w:pPr>
        <w:ind w:left="2160" w:hanging="180"/>
      </w:pPr>
    </w:lvl>
    <w:lvl w:ilvl="3" w:tplc="8D160EC2" w:tentative="1">
      <w:start w:val="1"/>
      <w:numFmt w:val="decimal"/>
      <w:lvlText w:val="%4."/>
      <w:lvlJc w:val="left"/>
      <w:pPr>
        <w:ind w:left="2880" w:hanging="360"/>
      </w:pPr>
    </w:lvl>
    <w:lvl w:ilvl="4" w:tplc="7C067644" w:tentative="1">
      <w:start w:val="1"/>
      <w:numFmt w:val="lowerLetter"/>
      <w:lvlText w:val="%5."/>
      <w:lvlJc w:val="left"/>
      <w:pPr>
        <w:ind w:left="3600" w:hanging="360"/>
      </w:pPr>
    </w:lvl>
    <w:lvl w:ilvl="5" w:tplc="8E3CF610" w:tentative="1">
      <w:start w:val="1"/>
      <w:numFmt w:val="lowerRoman"/>
      <w:lvlText w:val="%6."/>
      <w:lvlJc w:val="right"/>
      <w:pPr>
        <w:ind w:left="4320" w:hanging="180"/>
      </w:pPr>
    </w:lvl>
    <w:lvl w:ilvl="6" w:tplc="4F66764C" w:tentative="1">
      <w:start w:val="1"/>
      <w:numFmt w:val="decimal"/>
      <w:lvlText w:val="%7."/>
      <w:lvlJc w:val="left"/>
      <w:pPr>
        <w:ind w:left="5040" w:hanging="360"/>
      </w:pPr>
    </w:lvl>
    <w:lvl w:ilvl="7" w:tplc="CD2E0B6A" w:tentative="1">
      <w:start w:val="1"/>
      <w:numFmt w:val="lowerLetter"/>
      <w:lvlText w:val="%8."/>
      <w:lvlJc w:val="left"/>
      <w:pPr>
        <w:ind w:left="5760" w:hanging="360"/>
      </w:pPr>
    </w:lvl>
    <w:lvl w:ilvl="8" w:tplc="23C6D876"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4C9C903E">
      <w:start w:val="1"/>
      <w:numFmt w:val="lowerRoman"/>
      <w:lvlText w:val="(%1)"/>
      <w:lvlJc w:val="left"/>
      <w:pPr>
        <w:ind w:left="1080" w:hanging="720"/>
      </w:pPr>
      <w:rPr>
        <w:rFonts w:hint="default"/>
      </w:rPr>
    </w:lvl>
    <w:lvl w:ilvl="1" w:tplc="16A412D8" w:tentative="1">
      <w:start w:val="1"/>
      <w:numFmt w:val="lowerLetter"/>
      <w:lvlText w:val="%2."/>
      <w:lvlJc w:val="left"/>
      <w:pPr>
        <w:ind w:left="1440" w:hanging="360"/>
      </w:pPr>
    </w:lvl>
    <w:lvl w:ilvl="2" w:tplc="65AE30F4" w:tentative="1">
      <w:start w:val="1"/>
      <w:numFmt w:val="lowerRoman"/>
      <w:lvlText w:val="%3."/>
      <w:lvlJc w:val="right"/>
      <w:pPr>
        <w:ind w:left="2160" w:hanging="180"/>
      </w:pPr>
    </w:lvl>
    <w:lvl w:ilvl="3" w:tplc="5D0CE95E" w:tentative="1">
      <w:start w:val="1"/>
      <w:numFmt w:val="decimal"/>
      <w:lvlText w:val="%4."/>
      <w:lvlJc w:val="left"/>
      <w:pPr>
        <w:ind w:left="2880" w:hanging="360"/>
      </w:pPr>
    </w:lvl>
    <w:lvl w:ilvl="4" w:tplc="51EACD4A" w:tentative="1">
      <w:start w:val="1"/>
      <w:numFmt w:val="lowerLetter"/>
      <w:lvlText w:val="%5."/>
      <w:lvlJc w:val="left"/>
      <w:pPr>
        <w:ind w:left="3600" w:hanging="360"/>
      </w:pPr>
    </w:lvl>
    <w:lvl w:ilvl="5" w:tplc="0D7A671C" w:tentative="1">
      <w:start w:val="1"/>
      <w:numFmt w:val="lowerRoman"/>
      <w:lvlText w:val="%6."/>
      <w:lvlJc w:val="right"/>
      <w:pPr>
        <w:ind w:left="4320" w:hanging="180"/>
      </w:pPr>
    </w:lvl>
    <w:lvl w:ilvl="6" w:tplc="2646A970" w:tentative="1">
      <w:start w:val="1"/>
      <w:numFmt w:val="decimal"/>
      <w:lvlText w:val="%7."/>
      <w:lvlJc w:val="left"/>
      <w:pPr>
        <w:ind w:left="5040" w:hanging="360"/>
      </w:pPr>
    </w:lvl>
    <w:lvl w:ilvl="7" w:tplc="DFBE209E" w:tentative="1">
      <w:start w:val="1"/>
      <w:numFmt w:val="lowerLetter"/>
      <w:lvlText w:val="%8."/>
      <w:lvlJc w:val="left"/>
      <w:pPr>
        <w:ind w:left="5760" w:hanging="360"/>
      </w:pPr>
    </w:lvl>
    <w:lvl w:ilvl="8" w:tplc="D8B09012" w:tentative="1">
      <w:start w:val="1"/>
      <w:numFmt w:val="lowerRoman"/>
      <w:lvlText w:val="%9."/>
      <w:lvlJc w:val="right"/>
      <w:pPr>
        <w:ind w:left="6480" w:hanging="180"/>
      </w:pPr>
    </w:lvl>
  </w:abstractNum>
  <w:abstractNum w:abstractNumId="17" w15:restartNumberingAfterBreak="0">
    <w:nsid w:val="556706D2"/>
    <w:multiLevelType w:val="hybridMultilevel"/>
    <w:tmpl w:val="A2063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95616A"/>
    <w:multiLevelType w:val="hybridMultilevel"/>
    <w:tmpl w:val="790C5C02"/>
    <w:lvl w:ilvl="0" w:tplc="6E481DFA">
      <w:start w:val="1"/>
      <w:numFmt w:val="lowerRoman"/>
      <w:lvlText w:val="(%1)"/>
      <w:lvlJc w:val="left"/>
      <w:pPr>
        <w:ind w:left="1080" w:hanging="720"/>
      </w:pPr>
      <w:rPr>
        <w:rFonts w:hint="default"/>
      </w:rPr>
    </w:lvl>
    <w:lvl w:ilvl="1" w:tplc="6CF8D8BE" w:tentative="1">
      <w:start w:val="1"/>
      <w:numFmt w:val="lowerLetter"/>
      <w:lvlText w:val="%2."/>
      <w:lvlJc w:val="left"/>
      <w:pPr>
        <w:ind w:left="1440" w:hanging="360"/>
      </w:pPr>
    </w:lvl>
    <w:lvl w:ilvl="2" w:tplc="9196A10A" w:tentative="1">
      <w:start w:val="1"/>
      <w:numFmt w:val="lowerRoman"/>
      <w:lvlText w:val="%3."/>
      <w:lvlJc w:val="right"/>
      <w:pPr>
        <w:ind w:left="2160" w:hanging="180"/>
      </w:pPr>
    </w:lvl>
    <w:lvl w:ilvl="3" w:tplc="8F621318" w:tentative="1">
      <w:start w:val="1"/>
      <w:numFmt w:val="decimal"/>
      <w:lvlText w:val="%4."/>
      <w:lvlJc w:val="left"/>
      <w:pPr>
        <w:ind w:left="2880" w:hanging="360"/>
      </w:pPr>
    </w:lvl>
    <w:lvl w:ilvl="4" w:tplc="BD2CB8F0" w:tentative="1">
      <w:start w:val="1"/>
      <w:numFmt w:val="lowerLetter"/>
      <w:lvlText w:val="%5."/>
      <w:lvlJc w:val="left"/>
      <w:pPr>
        <w:ind w:left="3600" w:hanging="360"/>
      </w:pPr>
    </w:lvl>
    <w:lvl w:ilvl="5" w:tplc="59488020" w:tentative="1">
      <w:start w:val="1"/>
      <w:numFmt w:val="lowerRoman"/>
      <w:lvlText w:val="%6."/>
      <w:lvlJc w:val="right"/>
      <w:pPr>
        <w:ind w:left="4320" w:hanging="180"/>
      </w:pPr>
    </w:lvl>
    <w:lvl w:ilvl="6" w:tplc="E91EE04C" w:tentative="1">
      <w:start w:val="1"/>
      <w:numFmt w:val="decimal"/>
      <w:lvlText w:val="%7."/>
      <w:lvlJc w:val="left"/>
      <w:pPr>
        <w:ind w:left="5040" w:hanging="360"/>
      </w:pPr>
    </w:lvl>
    <w:lvl w:ilvl="7" w:tplc="64B4D7A0" w:tentative="1">
      <w:start w:val="1"/>
      <w:numFmt w:val="lowerLetter"/>
      <w:lvlText w:val="%8."/>
      <w:lvlJc w:val="left"/>
      <w:pPr>
        <w:ind w:left="5760" w:hanging="360"/>
      </w:pPr>
    </w:lvl>
    <w:lvl w:ilvl="8" w:tplc="BB94CCFA"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02302F86">
      <w:start w:val="1"/>
      <w:numFmt w:val="lowerRoman"/>
      <w:lvlText w:val="(%1)"/>
      <w:lvlJc w:val="left"/>
      <w:pPr>
        <w:ind w:left="1080" w:hanging="720"/>
      </w:pPr>
      <w:rPr>
        <w:rFonts w:hint="default"/>
      </w:rPr>
    </w:lvl>
    <w:lvl w:ilvl="1" w:tplc="AC76C58E" w:tentative="1">
      <w:start w:val="1"/>
      <w:numFmt w:val="lowerLetter"/>
      <w:lvlText w:val="%2."/>
      <w:lvlJc w:val="left"/>
      <w:pPr>
        <w:ind w:left="1440" w:hanging="360"/>
      </w:pPr>
    </w:lvl>
    <w:lvl w:ilvl="2" w:tplc="8362BEBA" w:tentative="1">
      <w:start w:val="1"/>
      <w:numFmt w:val="lowerRoman"/>
      <w:lvlText w:val="%3."/>
      <w:lvlJc w:val="right"/>
      <w:pPr>
        <w:ind w:left="2160" w:hanging="180"/>
      </w:pPr>
    </w:lvl>
    <w:lvl w:ilvl="3" w:tplc="59DA75CA" w:tentative="1">
      <w:start w:val="1"/>
      <w:numFmt w:val="decimal"/>
      <w:lvlText w:val="%4."/>
      <w:lvlJc w:val="left"/>
      <w:pPr>
        <w:ind w:left="2880" w:hanging="360"/>
      </w:pPr>
    </w:lvl>
    <w:lvl w:ilvl="4" w:tplc="2B7E0E70" w:tentative="1">
      <w:start w:val="1"/>
      <w:numFmt w:val="lowerLetter"/>
      <w:lvlText w:val="%5."/>
      <w:lvlJc w:val="left"/>
      <w:pPr>
        <w:ind w:left="3600" w:hanging="360"/>
      </w:pPr>
    </w:lvl>
    <w:lvl w:ilvl="5" w:tplc="4AD08BEE" w:tentative="1">
      <w:start w:val="1"/>
      <w:numFmt w:val="lowerRoman"/>
      <w:lvlText w:val="%6."/>
      <w:lvlJc w:val="right"/>
      <w:pPr>
        <w:ind w:left="4320" w:hanging="180"/>
      </w:pPr>
    </w:lvl>
    <w:lvl w:ilvl="6" w:tplc="A11E7974" w:tentative="1">
      <w:start w:val="1"/>
      <w:numFmt w:val="decimal"/>
      <w:lvlText w:val="%7."/>
      <w:lvlJc w:val="left"/>
      <w:pPr>
        <w:ind w:left="5040" w:hanging="360"/>
      </w:pPr>
    </w:lvl>
    <w:lvl w:ilvl="7" w:tplc="DE121BE6" w:tentative="1">
      <w:start w:val="1"/>
      <w:numFmt w:val="lowerLetter"/>
      <w:lvlText w:val="%8."/>
      <w:lvlJc w:val="left"/>
      <w:pPr>
        <w:ind w:left="5760" w:hanging="360"/>
      </w:pPr>
    </w:lvl>
    <w:lvl w:ilvl="8" w:tplc="C2AA7BB4" w:tentative="1">
      <w:start w:val="1"/>
      <w:numFmt w:val="lowerRoman"/>
      <w:lvlText w:val="%9."/>
      <w:lvlJc w:val="right"/>
      <w:pPr>
        <w:ind w:left="6480" w:hanging="180"/>
      </w:pPr>
    </w:lvl>
  </w:abstractNum>
  <w:abstractNum w:abstractNumId="20" w15:restartNumberingAfterBreak="0">
    <w:nsid w:val="658C058A"/>
    <w:multiLevelType w:val="hybridMultilevel"/>
    <w:tmpl w:val="3F0AC5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0D259A"/>
    <w:multiLevelType w:val="hybridMultilevel"/>
    <w:tmpl w:val="9A4E0DB6"/>
    <w:lvl w:ilvl="0" w:tplc="8452E0F4">
      <w:start w:val="1"/>
      <w:numFmt w:val="lowerRoman"/>
      <w:lvlText w:val="(%1)"/>
      <w:lvlJc w:val="left"/>
      <w:pPr>
        <w:ind w:left="1080" w:hanging="720"/>
      </w:pPr>
      <w:rPr>
        <w:rFonts w:hint="default"/>
      </w:rPr>
    </w:lvl>
    <w:lvl w:ilvl="1" w:tplc="7B0E59FA" w:tentative="1">
      <w:start w:val="1"/>
      <w:numFmt w:val="lowerLetter"/>
      <w:lvlText w:val="%2."/>
      <w:lvlJc w:val="left"/>
      <w:pPr>
        <w:ind w:left="1440" w:hanging="360"/>
      </w:pPr>
    </w:lvl>
    <w:lvl w:ilvl="2" w:tplc="56D48496" w:tentative="1">
      <w:start w:val="1"/>
      <w:numFmt w:val="lowerRoman"/>
      <w:lvlText w:val="%3."/>
      <w:lvlJc w:val="right"/>
      <w:pPr>
        <w:ind w:left="2160" w:hanging="180"/>
      </w:pPr>
    </w:lvl>
    <w:lvl w:ilvl="3" w:tplc="11C2B25C" w:tentative="1">
      <w:start w:val="1"/>
      <w:numFmt w:val="decimal"/>
      <w:lvlText w:val="%4."/>
      <w:lvlJc w:val="left"/>
      <w:pPr>
        <w:ind w:left="2880" w:hanging="360"/>
      </w:pPr>
    </w:lvl>
    <w:lvl w:ilvl="4" w:tplc="0C545A38" w:tentative="1">
      <w:start w:val="1"/>
      <w:numFmt w:val="lowerLetter"/>
      <w:lvlText w:val="%5."/>
      <w:lvlJc w:val="left"/>
      <w:pPr>
        <w:ind w:left="3600" w:hanging="360"/>
      </w:pPr>
    </w:lvl>
    <w:lvl w:ilvl="5" w:tplc="9608293A" w:tentative="1">
      <w:start w:val="1"/>
      <w:numFmt w:val="lowerRoman"/>
      <w:lvlText w:val="%6."/>
      <w:lvlJc w:val="right"/>
      <w:pPr>
        <w:ind w:left="4320" w:hanging="180"/>
      </w:pPr>
    </w:lvl>
    <w:lvl w:ilvl="6" w:tplc="0D40B556" w:tentative="1">
      <w:start w:val="1"/>
      <w:numFmt w:val="decimal"/>
      <w:lvlText w:val="%7."/>
      <w:lvlJc w:val="left"/>
      <w:pPr>
        <w:ind w:left="5040" w:hanging="360"/>
      </w:pPr>
    </w:lvl>
    <w:lvl w:ilvl="7" w:tplc="5826FE5A" w:tentative="1">
      <w:start w:val="1"/>
      <w:numFmt w:val="lowerLetter"/>
      <w:lvlText w:val="%8."/>
      <w:lvlJc w:val="left"/>
      <w:pPr>
        <w:ind w:left="5760" w:hanging="360"/>
      </w:pPr>
    </w:lvl>
    <w:lvl w:ilvl="8" w:tplc="7390E96E"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E1A4CFCC">
      <w:start w:val="1"/>
      <w:numFmt w:val="lowerRoman"/>
      <w:lvlText w:val="(%1)"/>
      <w:lvlJc w:val="left"/>
      <w:pPr>
        <w:ind w:left="1080" w:hanging="720"/>
      </w:pPr>
      <w:rPr>
        <w:rFonts w:hint="default"/>
      </w:rPr>
    </w:lvl>
    <w:lvl w:ilvl="1" w:tplc="6534E2FA" w:tentative="1">
      <w:start w:val="1"/>
      <w:numFmt w:val="lowerLetter"/>
      <w:lvlText w:val="%2."/>
      <w:lvlJc w:val="left"/>
      <w:pPr>
        <w:ind w:left="1440" w:hanging="360"/>
      </w:pPr>
    </w:lvl>
    <w:lvl w:ilvl="2" w:tplc="34D05AC6" w:tentative="1">
      <w:start w:val="1"/>
      <w:numFmt w:val="lowerRoman"/>
      <w:lvlText w:val="%3."/>
      <w:lvlJc w:val="right"/>
      <w:pPr>
        <w:ind w:left="2160" w:hanging="180"/>
      </w:pPr>
    </w:lvl>
    <w:lvl w:ilvl="3" w:tplc="BD501924" w:tentative="1">
      <w:start w:val="1"/>
      <w:numFmt w:val="decimal"/>
      <w:lvlText w:val="%4."/>
      <w:lvlJc w:val="left"/>
      <w:pPr>
        <w:ind w:left="2880" w:hanging="360"/>
      </w:pPr>
    </w:lvl>
    <w:lvl w:ilvl="4" w:tplc="D33AD596" w:tentative="1">
      <w:start w:val="1"/>
      <w:numFmt w:val="lowerLetter"/>
      <w:lvlText w:val="%5."/>
      <w:lvlJc w:val="left"/>
      <w:pPr>
        <w:ind w:left="3600" w:hanging="360"/>
      </w:pPr>
    </w:lvl>
    <w:lvl w:ilvl="5" w:tplc="7692566C" w:tentative="1">
      <w:start w:val="1"/>
      <w:numFmt w:val="lowerRoman"/>
      <w:lvlText w:val="%6."/>
      <w:lvlJc w:val="right"/>
      <w:pPr>
        <w:ind w:left="4320" w:hanging="180"/>
      </w:pPr>
    </w:lvl>
    <w:lvl w:ilvl="6" w:tplc="E17844BA" w:tentative="1">
      <w:start w:val="1"/>
      <w:numFmt w:val="decimal"/>
      <w:lvlText w:val="%7."/>
      <w:lvlJc w:val="left"/>
      <w:pPr>
        <w:ind w:left="5040" w:hanging="360"/>
      </w:pPr>
    </w:lvl>
    <w:lvl w:ilvl="7" w:tplc="ED162D50" w:tentative="1">
      <w:start w:val="1"/>
      <w:numFmt w:val="lowerLetter"/>
      <w:lvlText w:val="%8."/>
      <w:lvlJc w:val="left"/>
      <w:pPr>
        <w:ind w:left="5760" w:hanging="360"/>
      </w:pPr>
    </w:lvl>
    <w:lvl w:ilvl="8" w:tplc="BD02AB3A"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D0AE29F0">
      <w:start w:val="1"/>
      <w:numFmt w:val="lowerRoman"/>
      <w:lvlText w:val="(%1)"/>
      <w:lvlJc w:val="left"/>
      <w:pPr>
        <w:ind w:left="1080" w:hanging="720"/>
      </w:pPr>
      <w:rPr>
        <w:rFonts w:hint="default"/>
      </w:rPr>
    </w:lvl>
    <w:lvl w:ilvl="1" w:tplc="3940A600" w:tentative="1">
      <w:start w:val="1"/>
      <w:numFmt w:val="lowerLetter"/>
      <w:lvlText w:val="%2."/>
      <w:lvlJc w:val="left"/>
      <w:pPr>
        <w:ind w:left="1440" w:hanging="360"/>
      </w:pPr>
    </w:lvl>
    <w:lvl w:ilvl="2" w:tplc="C8EEDCC8" w:tentative="1">
      <w:start w:val="1"/>
      <w:numFmt w:val="lowerRoman"/>
      <w:lvlText w:val="%3."/>
      <w:lvlJc w:val="right"/>
      <w:pPr>
        <w:ind w:left="2160" w:hanging="180"/>
      </w:pPr>
    </w:lvl>
    <w:lvl w:ilvl="3" w:tplc="6D304F7A" w:tentative="1">
      <w:start w:val="1"/>
      <w:numFmt w:val="decimal"/>
      <w:lvlText w:val="%4."/>
      <w:lvlJc w:val="left"/>
      <w:pPr>
        <w:ind w:left="2880" w:hanging="360"/>
      </w:pPr>
    </w:lvl>
    <w:lvl w:ilvl="4" w:tplc="7D107480" w:tentative="1">
      <w:start w:val="1"/>
      <w:numFmt w:val="lowerLetter"/>
      <w:lvlText w:val="%5."/>
      <w:lvlJc w:val="left"/>
      <w:pPr>
        <w:ind w:left="3600" w:hanging="360"/>
      </w:pPr>
    </w:lvl>
    <w:lvl w:ilvl="5" w:tplc="B9C6596E" w:tentative="1">
      <w:start w:val="1"/>
      <w:numFmt w:val="lowerRoman"/>
      <w:lvlText w:val="%6."/>
      <w:lvlJc w:val="right"/>
      <w:pPr>
        <w:ind w:left="4320" w:hanging="180"/>
      </w:pPr>
    </w:lvl>
    <w:lvl w:ilvl="6" w:tplc="59E2B71A" w:tentative="1">
      <w:start w:val="1"/>
      <w:numFmt w:val="decimal"/>
      <w:lvlText w:val="%7."/>
      <w:lvlJc w:val="left"/>
      <w:pPr>
        <w:ind w:left="5040" w:hanging="360"/>
      </w:pPr>
    </w:lvl>
    <w:lvl w:ilvl="7" w:tplc="19A8C5EE" w:tentative="1">
      <w:start w:val="1"/>
      <w:numFmt w:val="lowerLetter"/>
      <w:lvlText w:val="%8."/>
      <w:lvlJc w:val="left"/>
      <w:pPr>
        <w:ind w:left="5760" w:hanging="360"/>
      </w:pPr>
    </w:lvl>
    <w:lvl w:ilvl="8" w:tplc="C4BE4558" w:tentative="1">
      <w:start w:val="1"/>
      <w:numFmt w:val="lowerRoman"/>
      <w:lvlText w:val="%9."/>
      <w:lvlJc w:val="right"/>
      <w:pPr>
        <w:ind w:left="6480" w:hanging="180"/>
      </w:pPr>
    </w:lvl>
  </w:abstractNum>
  <w:abstractNum w:abstractNumId="24" w15:restartNumberingAfterBreak="0">
    <w:nsid w:val="7272452A"/>
    <w:multiLevelType w:val="hybridMultilevel"/>
    <w:tmpl w:val="3E001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A032637"/>
    <w:multiLevelType w:val="hybridMultilevel"/>
    <w:tmpl w:val="7A032637"/>
    <w:lvl w:ilvl="0" w:tplc="89F28470">
      <w:start w:val="1"/>
      <w:numFmt w:val="bullet"/>
      <w:lvlText w:val=""/>
      <w:lvlJc w:val="left"/>
      <w:pPr>
        <w:tabs>
          <w:tab w:val="num" w:pos="720"/>
        </w:tabs>
        <w:ind w:left="720" w:hanging="360"/>
      </w:pPr>
      <w:rPr>
        <w:rFonts w:ascii="Symbol" w:hAnsi="Symbol"/>
      </w:rPr>
    </w:lvl>
    <w:lvl w:ilvl="1" w:tplc="618A685A">
      <w:start w:val="1"/>
      <w:numFmt w:val="bullet"/>
      <w:lvlText w:val="o"/>
      <w:lvlJc w:val="left"/>
      <w:pPr>
        <w:tabs>
          <w:tab w:val="num" w:pos="1440"/>
        </w:tabs>
        <w:ind w:left="1440" w:hanging="360"/>
      </w:pPr>
      <w:rPr>
        <w:rFonts w:ascii="Courier New" w:hAnsi="Courier New"/>
      </w:rPr>
    </w:lvl>
    <w:lvl w:ilvl="2" w:tplc="C2049836">
      <w:start w:val="1"/>
      <w:numFmt w:val="bullet"/>
      <w:lvlText w:val=""/>
      <w:lvlJc w:val="left"/>
      <w:pPr>
        <w:tabs>
          <w:tab w:val="num" w:pos="2160"/>
        </w:tabs>
        <w:ind w:left="2160" w:hanging="360"/>
      </w:pPr>
      <w:rPr>
        <w:rFonts w:ascii="Wingdings" w:hAnsi="Wingdings"/>
      </w:rPr>
    </w:lvl>
    <w:lvl w:ilvl="3" w:tplc="D5E40DC2">
      <w:start w:val="1"/>
      <w:numFmt w:val="bullet"/>
      <w:lvlText w:val=""/>
      <w:lvlJc w:val="left"/>
      <w:pPr>
        <w:tabs>
          <w:tab w:val="num" w:pos="2880"/>
        </w:tabs>
        <w:ind w:left="2880" w:hanging="360"/>
      </w:pPr>
      <w:rPr>
        <w:rFonts w:ascii="Symbol" w:hAnsi="Symbol"/>
      </w:rPr>
    </w:lvl>
    <w:lvl w:ilvl="4" w:tplc="442CC3A2">
      <w:start w:val="1"/>
      <w:numFmt w:val="bullet"/>
      <w:lvlText w:val="o"/>
      <w:lvlJc w:val="left"/>
      <w:pPr>
        <w:tabs>
          <w:tab w:val="num" w:pos="3600"/>
        </w:tabs>
        <w:ind w:left="3600" w:hanging="360"/>
      </w:pPr>
      <w:rPr>
        <w:rFonts w:ascii="Courier New" w:hAnsi="Courier New"/>
      </w:rPr>
    </w:lvl>
    <w:lvl w:ilvl="5" w:tplc="C7581422">
      <w:start w:val="1"/>
      <w:numFmt w:val="bullet"/>
      <w:lvlText w:val=""/>
      <w:lvlJc w:val="left"/>
      <w:pPr>
        <w:tabs>
          <w:tab w:val="num" w:pos="4320"/>
        </w:tabs>
        <w:ind w:left="4320" w:hanging="360"/>
      </w:pPr>
      <w:rPr>
        <w:rFonts w:ascii="Wingdings" w:hAnsi="Wingdings"/>
      </w:rPr>
    </w:lvl>
    <w:lvl w:ilvl="6" w:tplc="DA104178">
      <w:start w:val="1"/>
      <w:numFmt w:val="bullet"/>
      <w:lvlText w:val=""/>
      <w:lvlJc w:val="left"/>
      <w:pPr>
        <w:tabs>
          <w:tab w:val="num" w:pos="5040"/>
        </w:tabs>
        <w:ind w:left="5040" w:hanging="360"/>
      </w:pPr>
      <w:rPr>
        <w:rFonts w:ascii="Symbol" w:hAnsi="Symbol"/>
      </w:rPr>
    </w:lvl>
    <w:lvl w:ilvl="7" w:tplc="0B52C606">
      <w:start w:val="1"/>
      <w:numFmt w:val="bullet"/>
      <w:lvlText w:val="o"/>
      <w:lvlJc w:val="left"/>
      <w:pPr>
        <w:tabs>
          <w:tab w:val="num" w:pos="5760"/>
        </w:tabs>
        <w:ind w:left="5760" w:hanging="360"/>
      </w:pPr>
      <w:rPr>
        <w:rFonts w:ascii="Courier New" w:hAnsi="Courier New"/>
      </w:rPr>
    </w:lvl>
    <w:lvl w:ilvl="8" w:tplc="6D2A59BA">
      <w:start w:val="1"/>
      <w:numFmt w:val="bullet"/>
      <w:lvlText w:val=""/>
      <w:lvlJc w:val="left"/>
      <w:pPr>
        <w:tabs>
          <w:tab w:val="num" w:pos="6480"/>
        </w:tabs>
        <w:ind w:left="6480" w:hanging="360"/>
      </w:pPr>
      <w:rPr>
        <w:rFonts w:ascii="Wingdings" w:hAnsi="Wingdings"/>
      </w:rPr>
    </w:lvl>
  </w:abstractNum>
  <w:num w:numId="1">
    <w:abstractNumId w:val="25"/>
  </w:num>
  <w:num w:numId="2">
    <w:abstractNumId w:val="7"/>
  </w:num>
  <w:num w:numId="3">
    <w:abstractNumId w:val="2"/>
  </w:num>
  <w:num w:numId="4">
    <w:abstractNumId w:val="12"/>
  </w:num>
  <w:num w:numId="5">
    <w:abstractNumId w:val="11"/>
  </w:num>
  <w:num w:numId="6">
    <w:abstractNumId w:val="0"/>
  </w:num>
  <w:num w:numId="7">
    <w:abstractNumId w:val="18"/>
  </w:num>
  <w:num w:numId="8">
    <w:abstractNumId w:val="8"/>
  </w:num>
  <w:num w:numId="9">
    <w:abstractNumId w:val="15"/>
  </w:num>
  <w:num w:numId="10">
    <w:abstractNumId w:val="5"/>
  </w:num>
  <w:num w:numId="11">
    <w:abstractNumId w:val="23"/>
  </w:num>
  <w:num w:numId="12">
    <w:abstractNumId w:val="13"/>
  </w:num>
  <w:num w:numId="13">
    <w:abstractNumId w:val="4"/>
  </w:num>
  <w:num w:numId="14">
    <w:abstractNumId w:val="3"/>
  </w:num>
  <w:num w:numId="15">
    <w:abstractNumId w:val="21"/>
  </w:num>
  <w:num w:numId="16">
    <w:abstractNumId w:val="19"/>
  </w:num>
  <w:num w:numId="17">
    <w:abstractNumId w:val="9"/>
  </w:num>
  <w:num w:numId="18">
    <w:abstractNumId w:val="16"/>
  </w:num>
  <w:num w:numId="19">
    <w:abstractNumId w:val="22"/>
  </w:num>
  <w:num w:numId="20">
    <w:abstractNumId w:val="14"/>
  </w:num>
  <w:num w:numId="21">
    <w:abstractNumId w:val="26"/>
  </w:num>
  <w:num w:numId="22">
    <w:abstractNumId w:val="17"/>
  </w:num>
  <w:num w:numId="23">
    <w:abstractNumId w:val="6"/>
  </w:num>
  <w:num w:numId="24">
    <w:abstractNumId w:val="10"/>
  </w:num>
  <w:num w:numId="25">
    <w:abstractNumId w:val="24"/>
  </w:num>
  <w:num w:numId="26">
    <w:abstractNumId w:val="20"/>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F16"/>
    <w:rsid w:val="0009407B"/>
    <w:rsid w:val="000A2736"/>
    <w:rsid w:val="000F65B5"/>
    <w:rsid w:val="001067D1"/>
    <w:rsid w:val="0011362C"/>
    <w:rsid w:val="00143E91"/>
    <w:rsid w:val="001A5A03"/>
    <w:rsid w:val="001B1AAA"/>
    <w:rsid w:val="001F4AB8"/>
    <w:rsid w:val="0022066D"/>
    <w:rsid w:val="00223401"/>
    <w:rsid w:val="002B3A53"/>
    <w:rsid w:val="002D51B6"/>
    <w:rsid w:val="002E1E03"/>
    <w:rsid w:val="00326854"/>
    <w:rsid w:val="00405F16"/>
    <w:rsid w:val="00427EA6"/>
    <w:rsid w:val="005B29C2"/>
    <w:rsid w:val="006013E7"/>
    <w:rsid w:val="00606441"/>
    <w:rsid w:val="00695F49"/>
    <w:rsid w:val="007608E8"/>
    <w:rsid w:val="0081787D"/>
    <w:rsid w:val="00832B19"/>
    <w:rsid w:val="00853FEB"/>
    <w:rsid w:val="008D531A"/>
    <w:rsid w:val="00A471AD"/>
    <w:rsid w:val="00AA1EEC"/>
    <w:rsid w:val="00B85309"/>
    <w:rsid w:val="00D21ADF"/>
    <w:rsid w:val="00D518B9"/>
    <w:rsid w:val="00D85DCA"/>
    <w:rsid w:val="00DE1D93"/>
    <w:rsid w:val="00DE2991"/>
    <w:rsid w:val="00E04C5E"/>
    <w:rsid w:val="00E277FA"/>
    <w:rsid w:val="00E63916"/>
    <w:rsid w:val="00ED026E"/>
    <w:rsid w:val="00F903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D948D"/>
  <w15:docId w15:val="{E998E6B3-8148-4B24-A337-1A966753A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A273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DA1597"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DA1597" w:rsidP="009853D3">
          <w:pPr>
            <w:pStyle w:val="7DFEABBFD95F464FA5B414AD3F687926"/>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DA1597" w:rsidP="009853D3">
          <w:pPr>
            <w:pStyle w:val="0AA01C318A8B41479832CC74B3178EBA"/>
          </w:pPr>
          <w:r w:rsidRPr="00D858FE">
            <w:rPr>
              <w:rStyle w:val="PlaceholderText"/>
            </w:rPr>
            <w:t>Choose an item.</w:t>
          </w:r>
        </w:p>
      </w:docPartBody>
    </w:docPart>
    <w:docPart>
      <w:docPartPr>
        <w:name w:val="547E58F63EFA48B293BEDE14EF0E8864"/>
        <w:category>
          <w:name w:val="General"/>
          <w:gallery w:val="placeholder"/>
        </w:category>
        <w:types>
          <w:type w:val="bbPlcHdr"/>
        </w:types>
        <w:behaviors>
          <w:behavior w:val="content"/>
        </w:behaviors>
        <w:guid w:val="{C45949F6-E65A-4536-86F5-3FD5EC00A341}"/>
      </w:docPartPr>
      <w:docPartBody>
        <w:p w:rsidR="00226B56" w:rsidRDefault="00DA1597" w:rsidP="00DA1597">
          <w:pPr>
            <w:pStyle w:val="547E58F63EFA48B293BEDE14EF0E8864"/>
          </w:pPr>
          <w:r w:rsidRPr="00D858FE">
            <w:rPr>
              <w:rStyle w:val="PlaceholderText"/>
            </w:rPr>
            <w:t>Choose an item.</w:t>
          </w:r>
        </w:p>
      </w:docPartBody>
    </w:docPart>
    <w:docPart>
      <w:docPartPr>
        <w:name w:val="09F67FC17A6A40268DA0E76DC4163CF8"/>
        <w:category>
          <w:name w:val="General"/>
          <w:gallery w:val="placeholder"/>
        </w:category>
        <w:types>
          <w:type w:val="bbPlcHdr"/>
        </w:types>
        <w:behaviors>
          <w:behavior w:val="content"/>
        </w:behaviors>
        <w:guid w:val="{DFADCF0C-FE56-46A2-A324-C8A55AA27621}"/>
      </w:docPartPr>
      <w:docPartBody>
        <w:p w:rsidR="00226B56" w:rsidRDefault="00DA1597" w:rsidP="00DA1597">
          <w:pPr>
            <w:pStyle w:val="09F67FC17A6A40268DA0E76DC4163CF8"/>
          </w:pPr>
          <w:r w:rsidRPr="00D858FE">
            <w:rPr>
              <w:rStyle w:val="PlaceholderText"/>
            </w:rPr>
            <w:t>Choose an item.</w:t>
          </w:r>
        </w:p>
      </w:docPartBody>
    </w:docPart>
    <w:docPart>
      <w:docPartPr>
        <w:name w:val="C4760D39466A41E9A848BA1CF8C7E5C6"/>
        <w:category>
          <w:name w:val="General"/>
          <w:gallery w:val="placeholder"/>
        </w:category>
        <w:types>
          <w:type w:val="bbPlcHdr"/>
        </w:types>
        <w:behaviors>
          <w:behavior w:val="content"/>
        </w:behaviors>
        <w:guid w:val="{9E621E0A-F9DE-4542-8CCD-D81CFC11A09E}"/>
      </w:docPartPr>
      <w:docPartBody>
        <w:p w:rsidR="00226B56" w:rsidRDefault="00DA1597" w:rsidP="00DA1597">
          <w:pPr>
            <w:pStyle w:val="C4760D39466A41E9A848BA1CF8C7E5C6"/>
          </w:pPr>
          <w:r w:rsidRPr="00D858FE">
            <w:rPr>
              <w:rStyle w:val="PlaceholderText"/>
            </w:rPr>
            <w:t>Choose an item.</w:t>
          </w:r>
        </w:p>
      </w:docPartBody>
    </w:docPart>
    <w:docPart>
      <w:docPartPr>
        <w:name w:val="21765B90CD1642E883396FA637E78764"/>
        <w:category>
          <w:name w:val="General"/>
          <w:gallery w:val="placeholder"/>
        </w:category>
        <w:types>
          <w:type w:val="bbPlcHdr"/>
        </w:types>
        <w:behaviors>
          <w:behavior w:val="content"/>
        </w:behaviors>
        <w:guid w:val="{67BDA58D-5CB0-4A85-B49D-6193941CD5E5}"/>
      </w:docPartPr>
      <w:docPartBody>
        <w:p w:rsidR="00226B56" w:rsidRDefault="00DA1597" w:rsidP="00DA1597">
          <w:pPr>
            <w:pStyle w:val="21765B90CD1642E883396FA637E7876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597"/>
    <w:rsid w:val="00205171"/>
    <w:rsid w:val="00226B56"/>
    <w:rsid w:val="00DA15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A1597"/>
    <w:rPr>
      <w:rFonts w:asciiTheme="minorHAnsi" w:hAnsiTheme="minorHAnsi"/>
      <w:b w:val="0"/>
      <w:noProof w:val="0"/>
      <w:color w:val="000000" w:themeColor="text1"/>
      <w:sz w:val="30"/>
      <w:lang w:val="en-AU"/>
    </w:rPr>
  </w:style>
  <w:style w:type="paragraph" w:customStyle="1" w:styleId="547E58F63EFA48B293BEDE14EF0E8864">
    <w:name w:val="547E58F63EFA48B293BEDE14EF0E8864"/>
    <w:rsid w:val="00DA1597"/>
  </w:style>
  <w:style w:type="paragraph" w:customStyle="1" w:styleId="09F67FC17A6A40268DA0E76DC4163CF8">
    <w:name w:val="09F67FC17A6A40268DA0E76DC4163CF8"/>
    <w:rsid w:val="00DA1597"/>
  </w:style>
  <w:style w:type="paragraph" w:customStyle="1" w:styleId="C4760D39466A41E9A848BA1CF8C7E5C6">
    <w:name w:val="C4760D39466A41E9A848BA1CF8C7E5C6"/>
    <w:rsid w:val="00DA1597"/>
  </w:style>
  <w:style w:type="paragraph" w:customStyle="1" w:styleId="21765B90CD1642E883396FA637E78764">
    <w:name w:val="21765B90CD1642E883396FA637E78764"/>
    <w:rsid w:val="00DA1597"/>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0AA01C318A8B41479832CC74B3178EBA">
    <w:name w:val="0AA01C318A8B41479832CC74B3178EBA"/>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700630</RACS_x0020_ID>
    <Approved_x0020_Provider xmlns="a8338b6e-77a6-4851-82b6-98166143ffdd">The Uniting Church in Australia Property Trust (Q.)</Approved_x0020_Provider>
    <Management_x0020_Company_x0020_ID xmlns="a8338b6e-77a6-4851-82b6-98166143ffdd">476CBCC0-119E-E511-8341-005056922186</Management_x0020_Company_x0020_ID>
    <Home xmlns="a8338b6e-77a6-4851-82b6-98166143ffdd">Harmony Club</Home>
    <Signed xmlns="a8338b6e-77a6-4851-82b6-98166143ffdd" xsi:nil="true"/>
    <Uploaded xmlns="a8338b6e-77a6-4851-82b6-98166143ffdd">true</Uploaded>
    <Management_x0020_Company xmlns="a8338b6e-77a6-4851-82b6-98166143ffdd">The Uniting Church in Australia - Harmony Club</Management_x0020_Company>
    <Doc_x0020_Date xmlns="a8338b6e-77a6-4851-82b6-98166143ffdd">2023-04-21T09:25:53+00:00</Doc_x0020_Date>
    <CSI_x0020_ID xmlns="a8338b6e-77a6-4851-82b6-98166143ffdd" xsi:nil="true"/>
    <Case_x0020_ID xmlns="a8338b6e-77a6-4851-82b6-98166143ffdd" xsi:nil="true"/>
    <Approved_x0020_Provider_x0020_ID xmlns="a8338b6e-77a6-4851-82b6-98166143ffdd">417F683E-90A1-E211-8EA3-005056922186</Approved_x0020_Provider_x0020_ID>
    <Location xmlns="a8338b6e-77a6-4851-82b6-98166143ffdd" xsi:nil="true"/>
    <Home_x0020_ID xmlns="a8338b6e-77a6-4851-82b6-98166143ffdd">3DC784B9-0385-E411-B1AD-005056922186</Home_x0020_ID>
    <State xmlns="a8338b6e-77a6-4851-82b6-98166143ffdd">QLD</State>
    <Doc_x0020_Sent_Received_x0020_Date xmlns="a8338b6e-77a6-4851-82b6-98166143ffdd">2023-04-21T00:00:00+00:00</Doc_x0020_Sent_Received_x0020_Date>
    <Activity_x0020_ID xmlns="a8338b6e-77a6-4851-82b6-98166143ffdd">2FE57C83-E566-ED11-8FBB-005056922186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5252C6-C6F9-4A4D-83DC-9C50A1F971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schemas.microsoft.com/office/2006/metadata/properties"/>
    <ds:schemaRef ds:uri="http://purl.org/dc/dcmitype/"/>
    <ds:schemaRef ds:uri="http://schemas.openxmlformats.org/package/2006/metadata/core-properties"/>
    <ds:schemaRef ds:uri="a8338b6e-77a6-4851-82b6-98166143ffdd"/>
    <ds:schemaRef ds:uri="http://www.w3.org/XML/1998/namespace"/>
    <ds:schemaRef ds:uri="http://purl.org/dc/term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878</Words>
  <Characters>5008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6</cp:revision>
  <dcterms:created xsi:type="dcterms:W3CDTF">2023-04-24T07:23:00Z</dcterms:created>
  <dcterms:modified xsi:type="dcterms:W3CDTF">2023-04-24T07:24:00Z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