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386" w14:textId="77777777" w:rsidR="00D2559D" w:rsidRPr="002C3EBF" w:rsidRDefault="004802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77D6B6" wp14:editId="2974FF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7BCCD5" w14:textId="77777777" w:rsidR="00D2559D" w:rsidRDefault="004802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6DE736" w14:textId="77777777" w:rsidR="00D2559D" w:rsidRDefault="004802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4BE8AC" w14:textId="77777777" w:rsidR="00D2559D" w:rsidRPr="002C3EBF" w:rsidRDefault="004802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4D9E" w14:paraId="2676D6B8" w14:textId="77777777" w:rsidTr="006F4D9E">
        <w:tc>
          <w:tcPr>
            <w:cnfStyle w:val="001000000000" w:firstRow="0" w:lastRow="0" w:firstColumn="1" w:lastColumn="0" w:oddVBand="0" w:evenVBand="0" w:oddHBand="0" w:evenHBand="0" w:firstRowFirstColumn="0" w:firstRowLastColumn="0" w:lastRowFirstColumn="0" w:lastRowLastColumn="0"/>
            <w:tcW w:w="3227" w:type="dxa"/>
          </w:tcPr>
          <w:p w14:paraId="3F29D13F" w14:textId="77777777" w:rsidR="00D2559D" w:rsidRPr="00996FAF" w:rsidRDefault="004802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4D31A8" w14:textId="77777777" w:rsidR="00D2559D" w:rsidRPr="00996FAF" w:rsidRDefault="004802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Healthia</w:t>
            </w:r>
          </w:p>
        </w:tc>
      </w:tr>
      <w:tr w:rsidR="006F4D9E" w14:paraId="7E267EA8" w14:textId="77777777" w:rsidTr="006F4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181EC5" w14:textId="77777777" w:rsidR="009B6303" w:rsidRPr="00996FAF" w:rsidRDefault="004802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6141D0" w14:textId="77777777" w:rsidR="009B6303" w:rsidRPr="00C27BE3" w:rsidRDefault="004802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8240</w:t>
            </w:r>
          </w:p>
        </w:tc>
      </w:tr>
      <w:tr w:rsidR="006F4D9E" w14:paraId="05854EC4" w14:textId="77777777" w:rsidTr="006F4D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5F8C8" w14:textId="77777777" w:rsidR="009B6303" w:rsidRPr="00996FAF" w:rsidRDefault="004802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B5CCFA" w14:textId="77777777" w:rsidR="009B6303" w:rsidRPr="00996FAF" w:rsidRDefault="00480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Marks</w:t>
            </w:r>
            <w:r>
              <w:rPr>
                <w:rFonts w:ascii="Arial" w:eastAsia="Times New Roman" w:hAnsi="Arial" w:cs="Arial"/>
                <w:lang w:eastAsia="en-AU"/>
              </w:rPr>
              <w:t xml:space="preserve"> Road, Elizabeth South, South Australia, 5112</w:t>
            </w:r>
          </w:p>
        </w:tc>
      </w:tr>
      <w:tr w:rsidR="006F4D9E" w14:paraId="06066200" w14:textId="77777777" w:rsidTr="006F4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B74AA" w14:textId="77777777" w:rsidR="009B6303" w:rsidRPr="00996FAF" w:rsidRDefault="004802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279831" w14:textId="77777777" w:rsidR="009B6303" w:rsidRPr="00996FAF" w:rsidRDefault="004802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F4D9E" w14:paraId="6899771E" w14:textId="77777777" w:rsidTr="006F4D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A5771" w14:textId="77777777" w:rsidR="009B6303" w:rsidRPr="00996FAF" w:rsidRDefault="004802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2961CA" w14:textId="18C3C0C6" w:rsidR="009B6303" w:rsidRPr="00996FAF" w:rsidRDefault="00480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December 2023</w:t>
            </w:r>
          </w:p>
        </w:tc>
      </w:tr>
      <w:tr w:rsidR="006F4D9E" w14:paraId="00380983" w14:textId="77777777" w:rsidTr="006F4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7BB9F3" w14:textId="77777777" w:rsidR="009B6303" w:rsidRPr="00996FAF" w:rsidRDefault="004802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01733389"/>
            <w:placeholder>
              <w:docPart w:val="DefaultPlaceholder_-1854013437"/>
            </w:placeholder>
            <w:date w:fullDate="2023-12-14T00:00:00Z">
              <w:dateFormat w:val="d MMMM yyyy"/>
              <w:lid w:val="en-AU"/>
              <w:storeMappedDataAs w:val="dateTime"/>
              <w:calendar w:val="gregorian"/>
            </w:date>
          </w:sdtPr>
          <w:sdtEndPr/>
          <w:sdtContent>
            <w:tc>
              <w:tcPr>
                <w:tcW w:w="7114" w:type="dxa"/>
                <w:shd w:val="clear" w:color="auto" w:fill="FFFFFF" w:themeFill="background1"/>
              </w:tcPr>
              <w:p w14:paraId="3F998960" w14:textId="21BE8396" w:rsidR="009B6303" w:rsidRPr="00996FAF" w:rsidRDefault="009F1F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December 2023</w:t>
                </w:r>
              </w:p>
            </w:tc>
          </w:sdtContent>
        </w:sdt>
      </w:tr>
      <w:tr w:rsidR="006F4D9E" w14:paraId="449D3D2B" w14:textId="77777777" w:rsidTr="006F4D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D18DB5" w14:textId="77777777" w:rsidR="009B6303" w:rsidRPr="00996FAF" w:rsidRDefault="004802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360531" w14:textId="77777777" w:rsidR="009B6303" w:rsidRPr="009B6303" w:rsidRDefault="00480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1757 Aged Care &amp; Housing Group Inc </w:t>
            </w:r>
          </w:p>
          <w:p w14:paraId="6D71DFA2" w14:textId="77777777" w:rsidR="009B6303" w:rsidRPr="009B6303" w:rsidRDefault="00480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26592 Healthia</w:t>
            </w:r>
          </w:p>
        </w:tc>
      </w:tr>
    </w:tbl>
    <w:bookmarkEnd w:id="0"/>
    <w:p w14:paraId="5F407A01" w14:textId="77777777" w:rsidR="00FA0A5B" w:rsidRPr="00996FAF" w:rsidRDefault="004802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955AF8" w14:textId="77777777" w:rsidR="000078F8" w:rsidRPr="00996FAF" w:rsidRDefault="004802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7CFB76E" w14:textId="60E583DC" w:rsidR="000078F8" w:rsidRPr="00996FAF" w:rsidRDefault="004802F4" w:rsidP="0036130C">
      <w:pPr>
        <w:pStyle w:val="NormalArial"/>
      </w:pPr>
      <w:r w:rsidRPr="00996FAF">
        <w:t xml:space="preserve">This performance report for </w:t>
      </w:r>
      <w:r w:rsidRPr="00C27BE3">
        <w:rPr>
          <w:color w:val="auto"/>
        </w:rPr>
        <w:t>Healthia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1D4008">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06BCE0EA" w14:textId="77777777" w:rsidR="000078F8" w:rsidRPr="00996FAF" w:rsidRDefault="004802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51C552" w14:textId="77777777" w:rsidR="00DF37F2" w:rsidRPr="00996FAF" w:rsidRDefault="004802F4" w:rsidP="00712752">
      <w:pPr>
        <w:pStyle w:val="Heading1"/>
        <w:spacing w:before="240" w:after="240" w:line="22" w:lineRule="atLeast"/>
        <w:rPr>
          <w:rFonts w:ascii="Arial" w:hAnsi="Arial" w:cs="Arial"/>
        </w:rPr>
      </w:pPr>
      <w:r w:rsidRPr="00996FAF">
        <w:rPr>
          <w:rFonts w:ascii="Arial" w:hAnsi="Arial" w:cs="Arial"/>
        </w:rPr>
        <w:t>Material relied on</w:t>
      </w:r>
    </w:p>
    <w:p w14:paraId="750BD332" w14:textId="77777777" w:rsidR="00DF37F2" w:rsidRPr="00996FAF" w:rsidRDefault="004802F4" w:rsidP="0036130C">
      <w:pPr>
        <w:pStyle w:val="NormalArial"/>
      </w:pPr>
      <w:r w:rsidRPr="00996FAF">
        <w:t>The following information has been considered in preparing the performance report:</w:t>
      </w:r>
    </w:p>
    <w:p w14:paraId="61B22178" w14:textId="7D111EDA" w:rsidR="00DF37F2" w:rsidRPr="003E482A" w:rsidRDefault="004802F4" w:rsidP="003E482A">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3E482A">
        <w:rPr>
          <w:rFonts w:ascii="Arial" w:hAnsi="Arial" w:cs="Arial"/>
        </w:rPr>
        <w:t xml:space="preserve">the </w:t>
      </w:r>
      <w:r w:rsidR="00E20987">
        <w:rPr>
          <w:rFonts w:ascii="Arial" w:hAnsi="Arial" w:cs="Arial"/>
        </w:rPr>
        <w:t>a</w:t>
      </w:r>
      <w:r w:rsidRPr="003E482A">
        <w:rPr>
          <w:rFonts w:ascii="Arial" w:hAnsi="Arial" w:cs="Arial"/>
        </w:rPr>
        <w:t>ssessment contact (performance assessment) – site report was informed by a site assessment, observations at the service, review of documents and interviews with consumers</w:t>
      </w:r>
      <w:r w:rsidR="00425FE0" w:rsidRPr="003E482A">
        <w:rPr>
          <w:rFonts w:ascii="Arial" w:hAnsi="Arial" w:cs="Arial"/>
        </w:rPr>
        <w:t xml:space="preserve">, </w:t>
      </w:r>
      <w:r w:rsidRPr="003E482A">
        <w:rPr>
          <w:rFonts w:ascii="Arial" w:hAnsi="Arial" w:cs="Arial"/>
        </w:rPr>
        <w:t>representatives</w:t>
      </w:r>
      <w:r w:rsidR="00425FE0" w:rsidRPr="003E482A">
        <w:rPr>
          <w:rFonts w:ascii="Arial" w:hAnsi="Arial" w:cs="Arial"/>
        </w:rPr>
        <w:t>, staff and management</w:t>
      </w:r>
      <w:r w:rsidR="00395A77" w:rsidRPr="003E482A">
        <w:rPr>
          <w:rFonts w:ascii="Arial" w:hAnsi="Arial" w:cs="Arial"/>
        </w:rPr>
        <w:t>;</w:t>
      </w:r>
      <w:r w:rsidRPr="003E482A">
        <w:rPr>
          <w:rFonts w:ascii="Arial" w:hAnsi="Arial" w:cs="Arial"/>
        </w:rPr>
        <w:t xml:space="preserve"> and </w:t>
      </w:r>
    </w:p>
    <w:p w14:paraId="09BADFA0" w14:textId="11590C14" w:rsidR="00DF37F2" w:rsidRPr="003E482A" w:rsidRDefault="004802F4" w:rsidP="003E482A">
      <w:pPr>
        <w:pStyle w:val="ListBullet"/>
        <w:spacing w:before="0" w:after="120" w:line="22" w:lineRule="atLeast"/>
        <w:ind w:left="425" w:hanging="425"/>
        <w:rPr>
          <w:rFonts w:ascii="Arial" w:hAnsi="Arial" w:cs="Arial"/>
        </w:rPr>
      </w:pPr>
      <w:r w:rsidRPr="00996FAF">
        <w:rPr>
          <w:rFonts w:ascii="Arial" w:hAnsi="Arial" w:cs="Arial"/>
        </w:rPr>
        <w:t xml:space="preserve">the provider’s response received </w:t>
      </w:r>
      <w:r w:rsidR="00395A77" w:rsidRPr="003E482A">
        <w:rPr>
          <w:rFonts w:ascii="Arial" w:hAnsi="Arial" w:cs="Arial"/>
        </w:rPr>
        <w:t>9 December 2023 acknowledging the assessment team</w:t>
      </w:r>
      <w:r w:rsidR="0028006F" w:rsidRPr="003E482A">
        <w:rPr>
          <w:rFonts w:ascii="Arial" w:hAnsi="Arial" w:cs="Arial"/>
        </w:rPr>
        <w:t xml:space="preserve">’s report. </w:t>
      </w:r>
    </w:p>
    <w:p w14:paraId="652E3374" w14:textId="6B19C254" w:rsidR="003B1763" w:rsidRPr="00712752" w:rsidRDefault="004802F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78D543" w14:textId="77777777" w:rsidR="00FC045E" w:rsidRPr="00996FAF" w:rsidRDefault="004802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6F4D9E" w14:paraId="6E382871" w14:textId="77777777" w:rsidTr="004E77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078BC0A8" w14:textId="77777777" w:rsidR="002C5FA9" w:rsidRPr="00996FAF" w:rsidRDefault="004802F4" w:rsidP="002C5FA9">
            <w:pPr>
              <w:keepNext/>
              <w:spacing w:before="0" w:line="22" w:lineRule="atLeast"/>
              <w:ind w:right="-109"/>
              <w:rPr>
                <w:rFonts w:ascii="Arial" w:hAnsi="Arial" w:cs="Arial"/>
              </w:rPr>
            </w:pPr>
            <w:r w:rsidRPr="00996FAF">
              <w:rPr>
                <w:rFonts w:ascii="Arial" w:hAnsi="Arial" w:cs="Arial"/>
              </w:rPr>
              <w:t xml:space="preserve">Standard 2 </w:t>
            </w:r>
            <w:r w:rsidRPr="003E482A">
              <w:rPr>
                <w:rFonts w:ascii="Arial" w:hAnsi="Arial" w:cs="Arial"/>
                <w:b w:val="0"/>
                <w:bCs/>
              </w:rPr>
              <w:t>Ongoing assessment and planning with consumers</w:t>
            </w:r>
          </w:p>
        </w:tc>
        <w:tc>
          <w:tcPr>
            <w:tcW w:w="1651" w:type="pct"/>
            <w:shd w:val="clear" w:color="auto" w:fill="auto"/>
          </w:tcPr>
          <w:p w14:paraId="176A908D" w14:textId="70694191" w:rsidR="002C5FA9" w:rsidRPr="009F1FF6" w:rsidRDefault="004E77D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Pr>
                <w:rFonts w:ascii="Arial" w:hAnsi="Arial" w:cs="Arial"/>
                <w:bCs/>
                <w:color w:val="auto"/>
              </w:rPr>
              <w:t>Not applicable as not all requirements have been assessed</w:t>
            </w:r>
          </w:p>
        </w:tc>
      </w:tr>
      <w:tr w:rsidR="004E77DB" w14:paraId="22627550" w14:textId="77777777" w:rsidTr="004E77DB">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7B74723B" w14:textId="77777777" w:rsidR="004E77DB" w:rsidRPr="00996FAF" w:rsidRDefault="004E77DB" w:rsidP="004E77D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51" w:type="pct"/>
            <w:shd w:val="clear" w:color="auto" w:fill="auto"/>
            <w:vAlign w:val="top"/>
          </w:tcPr>
          <w:p w14:paraId="3D4F32F3" w14:textId="7C160115" w:rsidR="004E77DB" w:rsidRPr="004E77DB" w:rsidRDefault="004E77DB" w:rsidP="004E77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E77DB">
              <w:rPr>
                <w:rFonts w:ascii="Arial" w:hAnsi="Arial" w:cs="Arial"/>
                <w:b/>
                <w:color w:val="auto"/>
              </w:rPr>
              <w:t>Not applicable as not all requirements have been assessed</w:t>
            </w:r>
          </w:p>
        </w:tc>
      </w:tr>
      <w:tr w:rsidR="004E77DB" w14:paraId="4F78E5A7" w14:textId="77777777" w:rsidTr="004E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363B3A28" w14:textId="77777777" w:rsidR="004E77DB" w:rsidRPr="00996FAF" w:rsidRDefault="004E77DB" w:rsidP="004E77D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51" w:type="pct"/>
            <w:shd w:val="clear" w:color="auto" w:fill="auto"/>
            <w:vAlign w:val="top"/>
          </w:tcPr>
          <w:p w14:paraId="1932DDEF" w14:textId="3E8F2E17" w:rsidR="004E77DB" w:rsidRPr="004E77DB" w:rsidRDefault="004E77DB" w:rsidP="004E77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E77DB">
              <w:rPr>
                <w:rFonts w:ascii="Arial" w:hAnsi="Arial" w:cs="Arial"/>
                <w:b/>
                <w:color w:val="auto"/>
              </w:rPr>
              <w:t>Not applicable as not all requirements have been assessed</w:t>
            </w:r>
          </w:p>
        </w:tc>
      </w:tr>
      <w:tr w:rsidR="004E77DB" w14:paraId="2343623E" w14:textId="77777777" w:rsidTr="004E77DB">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79DBFE77" w14:textId="77777777" w:rsidR="004E77DB" w:rsidRPr="00996FAF" w:rsidRDefault="004E77DB" w:rsidP="004E77D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51" w:type="pct"/>
            <w:shd w:val="clear" w:color="auto" w:fill="auto"/>
            <w:vAlign w:val="top"/>
          </w:tcPr>
          <w:p w14:paraId="07BE1BF6" w14:textId="02C57187" w:rsidR="004E77DB" w:rsidRPr="004E77DB" w:rsidRDefault="004E77DB" w:rsidP="004E77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E77DB">
              <w:rPr>
                <w:rFonts w:ascii="Arial" w:hAnsi="Arial" w:cs="Arial"/>
                <w:b/>
                <w:color w:val="auto"/>
              </w:rPr>
              <w:t>Not applicable as not all requirements have been assessed</w:t>
            </w:r>
          </w:p>
        </w:tc>
      </w:tr>
    </w:tbl>
    <w:p w14:paraId="010341B9" w14:textId="77777777" w:rsidR="00FC045E" w:rsidRPr="00996FAF" w:rsidRDefault="004802F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FD16DE" w14:textId="77777777" w:rsidR="00FC045E" w:rsidRPr="00996FAF" w:rsidRDefault="004802F4" w:rsidP="00712752">
      <w:pPr>
        <w:pStyle w:val="Heading1"/>
        <w:spacing w:before="0" w:after="240" w:line="22" w:lineRule="atLeast"/>
        <w:rPr>
          <w:rFonts w:ascii="Arial" w:hAnsi="Arial" w:cs="Arial"/>
        </w:rPr>
      </w:pPr>
      <w:r w:rsidRPr="00996FAF">
        <w:rPr>
          <w:rFonts w:ascii="Arial" w:hAnsi="Arial" w:cs="Arial"/>
        </w:rPr>
        <w:t>Areas for improvement</w:t>
      </w:r>
    </w:p>
    <w:p w14:paraId="75A13292" w14:textId="77777777" w:rsidR="00FC045E" w:rsidRPr="00996FAF" w:rsidRDefault="004802F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12BC3A" w14:textId="32A87108" w:rsidR="00FC045E" w:rsidRPr="00996FAF" w:rsidRDefault="004802F4" w:rsidP="0036130C">
      <w:pPr>
        <w:pStyle w:val="NormalArial"/>
      </w:pPr>
      <w:r w:rsidRPr="00996FAF">
        <w:br w:type="page"/>
      </w:r>
    </w:p>
    <w:p w14:paraId="1432345C" w14:textId="77777777" w:rsidR="00FC045E" w:rsidRPr="00996FAF" w:rsidRDefault="004802F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F4D9E" w14:paraId="21CB925E" w14:textId="77777777" w:rsidTr="006F4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50F61A5" w14:textId="77777777" w:rsidR="00FC045E" w:rsidRPr="0075021E" w:rsidRDefault="004802F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21E7F0" w14:textId="77777777" w:rsidR="00FC045E" w:rsidRPr="00996FAF" w:rsidRDefault="002809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D9E" w14:paraId="775BE03F" w14:textId="77777777" w:rsidTr="006F4D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BAF21F" w14:textId="77777777" w:rsidR="002C5FA9" w:rsidRPr="00996FAF" w:rsidRDefault="004802F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3E75E2A" w14:textId="77777777" w:rsidR="002C5FA9" w:rsidRPr="00996FAF" w:rsidRDefault="004802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142F00" w14:textId="77777777" w:rsidR="002C5FA9" w:rsidRPr="00996FAF" w:rsidRDefault="002809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9296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802F4" w:rsidRPr="00B952AA">
                  <w:rPr>
                    <w:rFonts w:ascii="Arial" w:hAnsi="Arial" w:cs="Arial"/>
                  </w:rPr>
                  <w:t>Compliant</w:t>
                </w:r>
              </w:sdtContent>
            </w:sdt>
          </w:p>
        </w:tc>
      </w:tr>
    </w:tbl>
    <w:p w14:paraId="3A74094B" w14:textId="77777777" w:rsidR="00D87E7C" w:rsidRDefault="004802F4" w:rsidP="00D87E7C">
      <w:pPr>
        <w:pStyle w:val="Heading20"/>
      </w:pPr>
      <w:r w:rsidRPr="00996FAF">
        <w:t>Findings</w:t>
      </w:r>
    </w:p>
    <w:p w14:paraId="232A28E9" w14:textId="58CB0BEB" w:rsidR="00815556" w:rsidRPr="00815556" w:rsidRDefault="00815556" w:rsidP="00E954DC">
      <w:pPr>
        <w:pStyle w:val="NormalArial"/>
      </w:pPr>
      <w:r w:rsidRPr="00815556">
        <w:t xml:space="preserve">Assessment and planning is conducted following a collaborative multidisciplinary approach involving all staff engaged in the delivery of care. </w:t>
      </w:r>
      <w:r w:rsidR="00C02C5D" w:rsidRPr="00E954DC">
        <w:t xml:space="preserve">On entry, an interim care plan is developed and a range of assessments, including validated assessment tools to identify risk, are </w:t>
      </w:r>
      <w:r w:rsidR="00EC167C" w:rsidRPr="00E954DC">
        <w:t xml:space="preserve">conducted over a 28 day period. </w:t>
      </w:r>
      <w:r w:rsidR="00B110A6" w:rsidRPr="00E954DC">
        <w:t>Information</w:t>
      </w:r>
      <w:r w:rsidR="00EC167C" w:rsidRPr="00E954DC">
        <w:t xml:space="preserve"> gathered from assessment processes is used to </w:t>
      </w:r>
      <w:r w:rsidR="00EC167C" w:rsidRPr="00815556">
        <w:t>create a comprehensive care plan which informs safe and effective care</w:t>
      </w:r>
      <w:r w:rsidR="00EC167C" w:rsidRPr="00E954DC">
        <w:t>. Assessment processes are also completed</w:t>
      </w:r>
      <w:r w:rsidR="00685AD9" w:rsidRPr="00815556">
        <w:t xml:space="preserve"> </w:t>
      </w:r>
      <w:r w:rsidR="00685AD9" w:rsidRPr="00E954DC">
        <w:t>through</w:t>
      </w:r>
      <w:r w:rsidR="00685AD9" w:rsidRPr="00815556">
        <w:t xml:space="preserve"> scheduled </w:t>
      </w:r>
      <w:r w:rsidR="00685AD9" w:rsidRPr="00E954DC">
        <w:t>six</w:t>
      </w:r>
      <w:r w:rsidR="00685AD9" w:rsidRPr="00815556">
        <w:t xml:space="preserve"> monthly care plan reviews,</w:t>
      </w:r>
      <w:r w:rsidR="00685AD9" w:rsidRPr="00E954DC">
        <w:t xml:space="preserve"> and</w:t>
      </w:r>
      <w:r w:rsidR="00685AD9" w:rsidRPr="00815556">
        <w:t xml:space="preserve"> when </w:t>
      </w:r>
      <w:r w:rsidR="00EC167C" w:rsidRPr="00E954DC">
        <w:t xml:space="preserve">consumers’ </w:t>
      </w:r>
      <w:r w:rsidR="00685AD9" w:rsidRPr="00815556">
        <w:t>needs change and/or potential risks</w:t>
      </w:r>
      <w:r w:rsidR="00685AD9" w:rsidRPr="00E954DC">
        <w:t xml:space="preserve"> are identified</w:t>
      </w:r>
      <w:r w:rsidR="00685AD9" w:rsidRPr="00815556">
        <w:t>.</w:t>
      </w:r>
      <w:r w:rsidR="009336FA" w:rsidRPr="00E954DC">
        <w:t xml:space="preserve"> Care files sampled id</w:t>
      </w:r>
      <w:r w:rsidRPr="00815556">
        <w:t xml:space="preserve">entified risks to consumers’ mental and physical health and well-being, including weight loss, falls, pain, skin integrity, nutrition and dietary needs, behaviours, </w:t>
      </w:r>
      <w:r w:rsidR="00A27428" w:rsidRPr="00E954DC">
        <w:t xml:space="preserve">and </w:t>
      </w:r>
      <w:r w:rsidRPr="00815556">
        <w:t>restrictive practices</w:t>
      </w:r>
      <w:r w:rsidR="00CF028A" w:rsidRPr="00E954DC">
        <w:t>,</w:t>
      </w:r>
      <w:r w:rsidRPr="00815556">
        <w:t xml:space="preserve"> and included personalised strategies to minimise risk of harm. </w:t>
      </w:r>
      <w:r w:rsidR="00B110A6" w:rsidRPr="00E954DC">
        <w:t>Medical officers and allied health profession</w:t>
      </w:r>
      <w:r w:rsidR="004159CC" w:rsidRPr="00E954DC">
        <w:t xml:space="preserve">als were also noted to be involved in assessment and planning of consumers’ care and service needs. </w:t>
      </w:r>
      <w:r w:rsidRPr="00815556">
        <w:t xml:space="preserve">All consumers and representatives sampled said they were involved in the planning of care and </w:t>
      </w:r>
      <w:r w:rsidR="007E31E3" w:rsidRPr="00E954DC">
        <w:t xml:space="preserve">said consumers </w:t>
      </w:r>
      <w:r w:rsidRPr="00815556">
        <w:t>received safe and effective care tailored to their needs and preferences.</w:t>
      </w:r>
    </w:p>
    <w:p w14:paraId="4945F457" w14:textId="4EBFCB43" w:rsidR="0087700C" w:rsidRPr="00334B7D" w:rsidRDefault="007E31E3" w:rsidP="00815556">
      <w:pPr>
        <w:pStyle w:val="NormalArial"/>
      </w:pPr>
      <w:r>
        <w:t>Based on the assessment team’s report, I find requirement (3)(a) in Standard 2 Ongoing assessment and planning with consumers complaint</w:t>
      </w:r>
      <w:r w:rsidR="004E77DB">
        <w:t xml:space="preserve">. </w:t>
      </w:r>
      <w:r w:rsidR="004802F4" w:rsidRPr="00996FAF">
        <w:br w:type="page"/>
      </w:r>
    </w:p>
    <w:p w14:paraId="1BBB983B" w14:textId="77777777" w:rsidR="00FC045E" w:rsidRPr="00996FAF" w:rsidRDefault="004802F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4D9E" w14:paraId="40641E3F" w14:textId="77777777" w:rsidTr="006F4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CBD51F" w14:textId="77777777" w:rsidR="00FC045E" w:rsidRPr="00996FAF" w:rsidRDefault="004802F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4BBB6E4" w14:textId="77777777" w:rsidR="00FC045E" w:rsidRPr="00996FAF" w:rsidRDefault="002809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D9E" w14:paraId="74BCEFF8" w14:textId="77777777" w:rsidTr="006F4D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9336C" w14:textId="77777777" w:rsidR="002C5FA9" w:rsidRPr="00996FAF" w:rsidRDefault="004802F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C669C97" w14:textId="77777777" w:rsidR="002C5FA9" w:rsidRPr="00996FAF" w:rsidRDefault="004802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9204FB" w14:textId="77777777" w:rsidR="002C5FA9" w:rsidRPr="00996FAF" w:rsidRDefault="004802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D5C689" w14:textId="77777777" w:rsidR="002C5FA9" w:rsidRPr="00996FAF" w:rsidRDefault="004802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2E35D5" w14:textId="77777777" w:rsidR="002C5FA9" w:rsidRPr="00996FAF" w:rsidRDefault="004802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D411D5" w14:textId="77777777" w:rsidR="002C5FA9" w:rsidRPr="00996FAF" w:rsidRDefault="002809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90426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802F4" w:rsidRPr="002C2F15">
                  <w:rPr>
                    <w:rFonts w:ascii="Arial" w:hAnsi="Arial" w:cs="Arial"/>
                  </w:rPr>
                  <w:t>Compliant</w:t>
                </w:r>
              </w:sdtContent>
            </w:sdt>
          </w:p>
        </w:tc>
      </w:tr>
    </w:tbl>
    <w:p w14:paraId="368866EC" w14:textId="77777777" w:rsidR="00D87E7C" w:rsidRDefault="004802F4" w:rsidP="00D87E7C">
      <w:pPr>
        <w:pStyle w:val="Heading20"/>
      </w:pPr>
      <w:r w:rsidRPr="00996FAF">
        <w:t>Findings</w:t>
      </w:r>
    </w:p>
    <w:p w14:paraId="1F3DEF7C" w14:textId="7E9FE969" w:rsidR="00AB3E62" w:rsidRPr="00AB3E62" w:rsidRDefault="009E655A" w:rsidP="00453E57">
      <w:pPr>
        <w:pStyle w:val="NormalArial"/>
      </w:pPr>
      <w:r w:rsidRPr="00453E57">
        <w:t xml:space="preserve">Each consumer receives safe and effective personal and clinical </w:t>
      </w:r>
      <w:r w:rsidR="00806FEF" w:rsidRPr="00453E57">
        <w:t>care,</w:t>
      </w:r>
      <w:r w:rsidRPr="00453E57">
        <w:t xml:space="preserve"> which is best practice, tailored to their needs and optimises their health and well-being. </w:t>
      </w:r>
      <w:r w:rsidR="00834181" w:rsidRPr="00453E57">
        <w:t>Care files demonstrated provision of sa</w:t>
      </w:r>
      <w:r w:rsidR="0001660D" w:rsidRPr="00453E57">
        <w:t xml:space="preserve">fe and effective care relating to </w:t>
      </w:r>
      <w:r w:rsidR="008F4890" w:rsidRPr="00453E57">
        <w:t>skin integrity/</w:t>
      </w:r>
      <w:r w:rsidR="00AB3E62" w:rsidRPr="00AB3E62">
        <w:t xml:space="preserve">wounds, diabetes, </w:t>
      </w:r>
      <w:r w:rsidR="00AA1695" w:rsidRPr="00453E57">
        <w:t xml:space="preserve">medications, including use of psychotropic medications, </w:t>
      </w:r>
      <w:r w:rsidRPr="00453E57">
        <w:t xml:space="preserve">changed behaviours, </w:t>
      </w:r>
      <w:r w:rsidR="00AB3E62" w:rsidRPr="00AB3E62">
        <w:t xml:space="preserve">and </w:t>
      </w:r>
      <w:r w:rsidRPr="00453E57">
        <w:t>mobility/transfers,</w:t>
      </w:r>
      <w:r w:rsidR="00E544E9" w:rsidRPr="00453E57">
        <w:t xml:space="preserve"> and included </w:t>
      </w:r>
      <w:r w:rsidR="008F4890" w:rsidRPr="00453E57">
        <w:t>tailored management strategies</w:t>
      </w:r>
      <w:r w:rsidR="00AB3E62" w:rsidRPr="00AB3E62">
        <w:t>. Staff describe</w:t>
      </w:r>
      <w:r w:rsidR="0001660D" w:rsidRPr="00453E57">
        <w:t>d</w:t>
      </w:r>
      <w:r w:rsidR="00AB3E62" w:rsidRPr="00AB3E62">
        <w:t xml:space="preserve"> best practice guidance in relation to clinical care and </w:t>
      </w:r>
      <w:r w:rsidR="00431D9F" w:rsidRPr="00453E57">
        <w:t xml:space="preserve">said they have </w:t>
      </w:r>
      <w:r w:rsidR="00AB3E62" w:rsidRPr="00AB3E62">
        <w:t xml:space="preserve">access </w:t>
      </w:r>
      <w:r w:rsidR="00431D9F" w:rsidRPr="00453E57">
        <w:t xml:space="preserve">to </w:t>
      </w:r>
      <w:r w:rsidR="00AB3E62" w:rsidRPr="00AB3E62">
        <w:t>a range of policies and procedures</w:t>
      </w:r>
      <w:r w:rsidR="001D76D7" w:rsidRPr="00453E57">
        <w:t>.</w:t>
      </w:r>
      <w:r w:rsidR="00AB3E62" w:rsidRPr="00AB3E62">
        <w:t xml:space="preserve"> All consumers and representatives </w:t>
      </w:r>
      <w:r w:rsidR="00453E57" w:rsidRPr="00453E57">
        <w:t>interviewed</w:t>
      </w:r>
      <w:r w:rsidR="00AB3E62" w:rsidRPr="00AB3E62">
        <w:t xml:space="preserve"> expressed satisfaction with </w:t>
      </w:r>
      <w:r w:rsidR="00453E57" w:rsidRPr="00453E57">
        <w:t xml:space="preserve">the </w:t>
      </w:r>
      <w:r w:rsidR="00AB3E62" w:rsidRPr="00AB3E62">
        <w:t>personal and clinical care</w:t>
      </w:r>
      <w:r w:rsidR="00E954DC" w:rsidRPr="00453E57">
        <w:t xml:space="preserve"> consumers’ receive, including </w:t>
      </w:r>
      <w:r w:rsidR="00AB3E62" w:rsidRPr="00AB3E62">
        <w:t xml:space="preserve">assistance to regain their physical independence, and </w:t>
      </w:r>
      <w:r w:rsidR="00E954DC" w:rsidRPr="00453E57">
        <w:t xml:space="preserve">to </w:t>
      </w:r>
      <w:r w:rsidR="00AB3E62" w:rsidRPr="00AB3E62">
        <w:t>undertake their daily lives based on individual preferences. Consumers and representatives confirmed consumers’ personal and clinical care needs are attended to and managed competently.</w:t>
      </w:r>
    </w:p>
    <w:p w14:paraId="3EF26FB5" w14:textId="6B0951D3" w:rsidR="002B0C90" w:rsidRPr="00262C0B" w:rsidRDefault="00806FEF" w:rsidP="0036130C">
      <w:pPr>
        <w:pStyle w:val="NormalArial"/>
      </w:pPr>
      <w:r>
        <w:t xml:space="preserve">Based on the assessment team’s report, I find requirement (3)(a) in Standard </w:t>
      </w:r>
      <w:r w:rsidR="004E7565">
        <w:t xml:space="preserve">3 </w:t>
      </w:r>
      <w:r>
        <w:t>Personal care and clinical care complaint.</w:t>
      </w:r>
      <w:r w:rsidR="004802F4">
        <w:br w:type="page"/>
      </w:r>
    </w:p>
    <w:p w14:paraId="75B4561B" w14:textId="77777777" w:rsidR="00FC045E" w:rsidRPr="00996FAF" w:rsidRDefault="004802F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4D9E" w14:paraId="62B02430" w14:textId="77777777" w:rsidTr="006F4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584478" w14:textId="77777777" w:rsidR="00FC045E" w:rsidRPr="00996FAF" w:rsidRDefault="004802F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F477068" w14:textId="77777777" w:rsidR="00FC045E" w:rsidRPr="00996FAF" w:rsidRDefault="002809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D9E" w14:paraId="26E69117" w14:textId="77777777" w:rsidTr="006F4D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1F080" w14:textId="77777777" w:rsidR="002C5FA9" w:rsidRPr="00996FAF" w:rsidRDefault="004802F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E441831" w14:textId="77777777" w:rsidR="002C5FA9" w:rsidRPr="00996FAF" w:rsidRDefault="004802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5610AC1" w14:textId="77777777" w:rsidR="002C5FA9" w:rsidRPr="00996FAF" w:rsidRDefault="002809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6782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802F4" w:rsidRPr="00ED7F2E">
                  <w:rPr>
                    <w:rFonts w:ascii="Arial" w:hAnsi="Arial" w:cs="Arial"/>
                  </w:rPr>
                  <w:t>Compliant</w:t>
                </w:r>
              </w:sdtContent>
            </w:sdt>
          </w:p>
        </w:tc>
      </w:tr>
    </w:tbl>
    <w:p w14:paraId="0F876D2B" w14:textId="77777777" w:rsidR="00D87E7C" w:rsidRDefault="004802F4" w:rsidP="00D87E7C">
      <w:pPr>
        <w:pStyle w:val="Heading20"/>
      </w:pPr>
      <w:r w:rsidRPr="00996FAF">
        <w:t>Findings</w:t>
      </w:r>
    </w:p>
    <w:p w14:paraId="3EBB677A" w14:textId="61342E3A" w:rsidR="004E7565" w:rsidRPr="00DD0BEC" w:rsidRDefault="00C44F19" w:rsidP="004E7565">
      <w:pPr>
        <w:pStyle w:val="NormalArial"/>
      </w:pPr>
      <w:r w:rsidRPr="004E7565">
        <w:t>Care files sampled included</w:t>
      </w:r>
      <w:r w:rsidRPr="00DD0BEC">
        <w:t xml:space="preserve"> information </w:t>
      </w:r>
      <w:r w:rsidRPr="004E7565">
        <w:t>relating to</w:t>
      </w:r>
      <w:r w:rsidRPr="00DD0BEC">
        <w:t xml:space="preserve"> each consumer’s spiritual and emotional needs, interests, important relationships, and life stories to guide staff. </w:t>
      </w:r>
      <w:r w:rsidRPr="004E7565">
        <w:t>A</w:t>
      </w:r>
      <w:r w:rsidRPr="00DD0BEC">
        <w:t xml:space="preserve">ll staff encourage consumers to choose, make decisions, and do things that are important to them, enabling independence and quality of life. </w:t>
      </w:r>
      <w:r w:rsidR="004E7565" w:rsidRPr="004E7565">
        <w:t xml:space="preserve">Multi skilled workers described </w:t>
      </w:r>
      <w:r w:rsidR="004E7565" w:rsidRPr="00DD0BEC">
        <w:t xml:space="preserve">how they provide emotional support to consumers by encouraging friendship groups between houses, focus on how consumers choose to spend their day, and </w:t>
      </w:r>
      <w:r w:rsidR="004E7565" w:rsidRPr="004E7565">
        <w:t xml:space="preserve">spend one-to-one </w:t>
      </w:r>
      <w:r w:rsidR="004E7565" w:rsidRPr="00DD0BEC">
        <w:t xml:space="preserve">time engaging with consumers </w:t>
      </w:r>
      <w:r w:rsidR="004E7565" w:rsidRPr="004E7565">
        <w:t>through</w:t>
      </w:r>
      <w:r w:rsidR="004E7565" w:rsidRPr="00DD0BEC">
        <w:t xml:space="preserve"> conversation, making meals, doing puzzles or games, gardening and supporting external social activities.</w:t>
      </w:r>
      <w:r w:rsidR="004E7565" w:rsidRPr="004E7565">
        <w:t xml:space="preserve"> </w:t>
      </w:r>
      <w:r w:rsidR="004E7565" w:rsidRPr="00DD0BEC">
        <w:t xml:space="preserve">All consumers and representatives interviewed said </w:t>
      </w:r>
      <w:r w:rsidR="004E7565" w:rsidRPr="004E7565">
        <w:t>consumers</w:t>
      </w:r>
      <w:r w:rsidR="004E7565" w:rsidRPr="00DD0BEC">
        <w:t xml:space="preserve"> feel supported daily, with staff providing wonderful care in relation to their emotional, spiritual, and psychological well-being. Consumers with varied spiritual beliefs, backgrounds and interests said staff spend time with them throughout the day </w:t>
      </w:r>
      <w:r w:rsidR="004E7565" w:rsidRPr="004E7565">
        <w:t>and</w:t>
      </w:r>
      <w:r w:rsidR="004E7565" w:rsidRPr="00DD0BEC">
        <w:t xml:space="preserve"> they feel emotionally supported by staff.</w:t>
      </w:r>
      <w:r w:rsidR="004E7565" w:rsidRPr="004E7565">
        <w:t xml:space="preserve"> One consumer described experiencing a time of </w:t>
      </w:r>
      <w:r w:rsidR="004E7565" w:rsidRPr="00DD0BEC">
        <w:t xml:space="preserve">extensive personal loss and grief due to </w:t>
      </w:r>
      <w:r w:rsidR="004E7565" w:rsidRPr="004E7565">
        <w:t>their</w:t>
      </w:r>
      <w:r w:rsidR="004E7565" w:rsidRPr="00DD0BEC">
        <w:t xml:space="preserve"> deteriorating health and independence</w:t>
      </w:r>
      <w:r w:rsidR="004E7565" w:rsidRPr="004E7565">
        <w:t xml:space="preserve"> and said being at the service </w:t>
      </w:r>
      <w:r w:rsidR="004E7565" w:rsidRPr="00DD0BEC">
        <w:t>is the best thing</w:t>
      </w:r>
      <w:r w:rsidR="004E7565" w:rsidRPr="004E7565">
        <w:t>,</w:t>
      </w:r>
      <w:r w:rsidR="004E7565" w:rsidRPr="00DD0BEC">
        <w:t xml:space="preserve"> </w:t>
      </w:r>
      <w:r w:rsidR="004E7565" w:rsidRPr="004E7565">
        <w:t xml:space="preserve">they </w:t>
      </w:r>
      <w:r w:rsidR="004E7565" w:rsidRPr="00DD0BEC">
        <w:t xml:space="preserve">feel supported by staff and </w:t>
      </w:r>
      <w:r w:rsidR="00AE3978">
        <w:t>they have now</w:t>
      </w:r>
      <w:r w:rsidR="004E7565" w:rsidRPr="00DD0BEC">
        <w:t xml:space="preserve"> recovered physically, as well as having improved social needs and well</w:t>
      </w:r>
      <w:r w:rsidR="004E7565" w:rsidRPr="004E7565">
        <w:t>-</w:t>
      </w:r>
      <w:r w:rsidR="004E7565" w:rsidRPr="00DD0BEC">
        <w:t xml:space="preserve">being. </w:t>
      </w:r>
    </w:p>
    <w:p w14:paraId="7891E97C" w14:textId="6908B7FF" w:rsidR="004E7565" w:rsidRPr="00DD0BEC" w:rsidRDefault="004E7565" w:rsidP="004E7565">
      <w:pPr>
        <w:pStyle w:val="NormalArial"/>
      </w:pPr>
      <w:r>
        <w:t>Based on the assessment team’s report, I find requirement (3)(b) in Standard 4 Services and supports for daily living complaint.</w:t>
      </w:r>
    </w:p>
    <w:p w14:paraId="4AA67BDB" w14:textId="77777777" w:rsidR="002B0C90" w:rsidRPr="00262C0B" w:rsidRDefault="004802F4" w:rsidP="0036130C">
      <w:pPr>
        <w:pStyle w:val="NormalArial"/>
      </w:pPr>
      <w:r>
        <w:br w:type="page"/>
      </w:r>
    </w:p>
    <w:p w14:paraId="52FCF115" w14:textId="77777777" w:rsidR="00FC045E" w:rsidRPr="00996FAF" w:rsidRDefault="004802F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F4D9E" w14:paraId="00B2C9E0" w14:textId="77777777" w:rsidTr="006F4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B987D2" w14:textId="77777777" w:rsidR="00FC045E" w:rsidRPr="00996FAF" w:rsidRDefault="004802F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9C714A" w14:textId="77777777" w:rsidR="00FC045E" w:rsidRPr="00996FAF" w:rsidRDefault="002809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D9E" w14:paraId="391C829A" w14:textId="77777777" w:rsidTr="006F4D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74D5F" w14:textId="77777777" w:rsidR="002C5FA9" w:rsidRPr="00996FAF" w:rsidRDefault="004802F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B601BCA" w14:textId="77777777" w:rsidR="002C5FA9" w:rsidRPr="00996FAF" w:rsidRDefault="004802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16F75E" w14:textId="77777777" w:rsidR="002C5FA9" w:rsidRPr="00996FAF" w:rsidRDefault="002809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6142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802F4" w:rsidRPr="002F768C">
                  <w:rPr>
                    <w:rFonts w:ascii="Arial" w:hAnsi="Arial" w:cs="Arial"/>
                  </w:rPr>
                  <w:t>Compliant</w:t>
                </w:r>
              </w:sdtContent>
            </w:sdt>
          </w:p>
        </w:tc>
      </w:tr>
    </w:tbl>
    <w:p w14:paraId="5E12D5D4" w14:textId="4150A240" w:rsidR="00441DC5" w:rsidRPr="00D474CF" w:rsidRDefault="004802F4" w:rsidP="00D474CF">
      <w:pPr>
        <w:pStyle w:val="Heading20"/>
      </w:pPr>
      <w:r>
        <w:t>Findings</w:t>
      </w:r>
    </w:p>
    <w:p w14:paraId="5954988F" w14:textId="60B1FA9E" w:rsidR="00D474CF" w:rsidRPr="002A3EAC" w:rsidRDefault="002A3EAC" w:rsidP="00D474CF">
      <w:pPr>
        <w:pStyle w:val="NormalArial"/>
      </w:pPr>
      <w:r w:rsidRPr="002A3EAC">
        <w:t xml:space="preserve">The workforce reported sufficient numbers and mix of staff are rostered, and aware staffing is currently above occupancy levels due to the staggered opening of further homes. </w:t>
      </w:r>
      <w:r w:rsidR="00D474CF" w:rsidRPr="00D474CF">
        <w:t>R</w:t>
      </w:r>
      <w:r w:rsidR="00D474CF" w:rsidRPr="002A3EAC">
        <w:t xml:space="preserve">ostering </w:t>
      </w:r>
      <w:r w:rsidR="00D474CF" w:rsidRPr="00D474CF">
        <w:t xml:space="preserve">is sent </w:t>
      </w:r>
      <w:r w:rsidR="00D474CF" w:rsidRPr="002A3EAC">
        <w:t xml:space="preserve">through to </w:t>
      </w:r>
      <w:r w:rsidR="00870D43">
        <w:t xml:space="preserve">a </w:t>
      </w:r>
      <w:r w:rsidR="00D474CF" w:rsidRPr="002A3EAC">
        <w:t xml:space="preserve">central </w:t>
      </w:r>
      <w:r w:rsidR="00D474CF" w:rsidRPr="00D474CF">
        <w:t>r</w:t>
      </w:r>
      <w:r w:rsidR="00D474CF" w:rsidRPr="002A3EAC">
        <w:t xml:space="preserve">ostering </w:t>
      </w:r>
      <w:r w:rsidR="00D474CF" w:rsidRPr="00D474CF">
        <w:t>t</w:t>
      </w:r>
      <w:r w:rsidR="00D474CF" w:rsidRPr="002A3EAC">
        <w:t>eam who undertake trending, such as the use of agency, sick and/or unplanned leave, scheduled leave, hour irregularities, visa hours, and fatigue management to ensure staff who work extended or additional shifts are supported and safe to work.</w:t>
      </w:r>
      <w:r w:rsidR="00D474CF" w:rsidRPr="00D474CF">
        <w:t xml:space="preserve"> </w:t>
      </w:r>
      <w:r w:rsidRPr="002A3EAC">
        <w:t xml:space="preserve">The </w:t>
      </w:r>
      <w:r w:rsidR="00A26549">
        <w:t xml:space="preserve">service’s </w:t>
      </w:r>
      <w:r w:rsidRPr="002A3EAC">
        <w:t xml:space="preserve">workforce model centres on multi-skilled care staff who complete a comprehensive </w:t>
      </w:r>
      <w:r w:rsidR="00F82716" w:rsidRPr="00D474CF">
        <w:t>five</w:t>
      </w:r>
      <w:r w:rsidRPr="002A3EAC">
        <w:t xml:space="preserve">-day program focused on person-centred </w:t>
      </w:r>
      <w:r w:rsidR="00AD39F3" w:rsidRPr="00D474CF">
        <w:t>care</w:t>
      </w:r>
      <w:r w:rsidR="00DE6A9A">
        <w:t>,</w:t>
      </w:r>
      <w:r w:rsidR="00AD39F3" w:rsidRPr="00D474CF">
        <w:t xml:space="preserve"> </w:t>
      </w:r>
      <w:r w:rsidRPr="002A3EAC">
        <w:t xml:space="preserve">and has a distinct change in workflow, being less task orientated and directed by what consumers want to do and when. </w:t>
      </w:r>
      <w:r w:rsidR="00AD39F3" w:rsidRPr="00D474CF">
        <w:t>Multi skilled workers</w:t>
      </w:r>
      <w:r w:rsidRPr="002A3EAC">
        <w:t xml:space="preserve"> are responsible for delivering individualised and tailored care</w:t>
      </w:r>
      <w:r w:rsidR="006844D8">
        <w:t xml:space="preserve"> and</w:t>
      </w:r>
      <w:r w:rsidRPr="002A3EAC">
        <w:t xml:space="preserve"> medication management</w:t>
      </w:r>
      <w:r w:rsidR="006844D8">
        <w:t>,</w:t>
      </w:r>
      <w:r w:rsidRPr="002A3EAC">
        <w:t xml:space="preserve"> and undertake daily tasks in partnership with consumers</w:t>
      </w:r>
      <w:r w:rsidR="00AD39F3" w:rsidRPr="00D474CF">
        <w:t>,</w:t>
      </w:r>
      <w:r w:rsidRPr="002A3EAC">
        <w:t xml:space="preserve"> such as activities, preparing meals, cleaning, and personal laundry.</w:t>
      </w:r>
      <w:r w:rsidR="00D474CF" w:rsidRPr="00D474CF">
        <w:t xml:space="preserve"> </w:t>
      </w:r>
      <w:r w:rsidR="006844D8">
        <w:t>C</w:t>
      </w:r>
      <w:r w:rsidR="00D474CF" w:rsidRPr="002A3EAC">
        <w:t xml:space="preserve">onsumers and representatives </w:t>
      </w:r>
      <w:r w:rsidR="00D474CF" w:rsidRPr="00D474CF">
        <w:t>interviewed were satisfied</w:t>
      </w:r>
      <w:r w:rsidR="00D474CF" w:rsidRPr="002A3EAC">
        <w:t xml:space="preserve"> there </w:t>
      </w:r>
      <w:r w:rsidR="00D474CF" w:rsidRPr="00D474CF">
        <w:t>were</w:t>
      </w:r>
      <w:r w:rsidR="00D474CF" w:rsidRPr="002A3EAC">
        <w:t xml:space="preserve"> enough staff, with a good mix of skills and expressed confidence and appreciation of all staff.</w:t>
      </w:r>
    </w:p>
    <w:p w14:paraId="200FE4DE" w14:textId="606FAD5A" w:rsidR="002B0C90" w:rsidRPr="00262C0B" w:rsidRDefault="00D474CF" w:rsidP="0036130C">
      <w:pPr>
        <w:pStyle w:val="NormalArial"/>
      </w:pPr>
      <w:r w:rsidRPr="00D474CF">
        <w:t xml:space="preserve">Based on the assessment team’s report, I find requirement (3)(a) in Standard 7 Human resources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AA254" w14:textId="77777777" w:rsidR="00737F1E" w:rsidRDefault="00737F1E">
      <w:pPr>
        <w:spacing w:after="0"/>
      </w:pPr>
      <w:r>
        <w:separator/>
      </w:r>
    </w:p>
  </w:endnote>
  <w:endnote w:type="continuationSeparator" w:id="0">
    <w:p w14:paraId="5DEA51BE" w14:textId="77777777" w:rsidR="00737F1E" w:rsidRDefault="00737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78D7" w14:textId="77777777" w:rsidR="00DF37F2" w:rsidRPr="00DF37F2" w:rsidRDefault="004802F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Healthia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9A8D05" w14:textId="77777777" w:rsidR="00DF37F2" w:rsidRPr="00DF37F2" w:rsidRDefault="004802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8240</w:t>
    </w:r>
    <w:bookmarkEnd w:id="1"/>
    <w:r w:rsidRPr="00DF37F2">
      <w:rPr>
        <w:rStyle w:val="FooterBold"/>
        <w:rFonts w:ascii="Arial" w:hAnsi="Arial"/>
        <w:b w:val="0"/>
      </w:rPr>
      <w:tab/>
      <w:t xml:space="preserve">OFFICIAL: Sensitive </w:t>
    </w:r>
  </w:p>
  <w:p w14:paraId="5F20EC81" w14:textId="77777777" w:rsidR="00DF37F2" w:rsidRPr="00DF37F2" w:rsidRDefault="004802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2028" w14:textId="77777777" w:rsidR="00E2364A" w:rsidRDefault="002809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1B55" w14:textId="77777777" w:rsidR="00737F1E" w:rsidRDefault="00737F1E" w:rsidP="00D71F88">
      <w:pPr>
        <w:spacing w:after="0"/>
      </w:pPr>
      <w:r>
        <w:separator/>
      </w:r>
    </w:p>
  </w:footnote>
  <w:footnote w:type="continuationSeparator" w:id="0">
    <w:p w14:paraId="4B0ECF0D" w14:textId="77777777" w:rsidR="00737F1E" w:rsidRDefault="00737F1E" w:rsidP="00D71F88">
      <w:pPr>
        <w:spacing w:after="0"/>
      </w:pPr>
      <w:r>
        <w:continuationSeparator/>
      </w:r>
    </w:p>
  </w:footnote>
  <w:footnote w:id="1">
    <w:p w14:paraId="3E5BC2D4" w14:textId="652CBBB4" w:rsidR="000078F8" w:rsidRPr="00DE0FAA" w:rsidRDefault="004802F4"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DE0FAA">
        <w:rPr>
          <w:rFonts w:ascii="Arial" w:hAnsi="Arial" w:cs="Arial"/>
          <w:color w:val="auto"/>
          <w:sz w:val="20"/>
          <w:szCs w:val="20"/>
        </w:rPr>
        <w:t>accordance with section 68A</w:t>
      </w:r>
      <w:r w:rsidRPr="00DE0FAA">
        <w:rPr>
          <w:rFonts w:ascii="Arial" w:hAnsi="Arial" w:cs="Arial"/>
          <w:b/>
          <w:color w:val="auto"/>
          <w:sz w:val="20"/>
          <w:szCs w:val="20"/>
        </w:rPr>
        <w:t xml:space="preserve"> </w:t>
      </w:r>
      <w:r w:rsidRPr="00DE0FAA">
        <w:rPr>
          <w:rFonts w:ascii="Arial" w:hAnsi="Arial" w:cs="Arial"/>
          <w:color w:val="auto"/>
          <w:sz w:val="20"/>
          <w:szCs w:val="20"/>
        </w:rPr>
        <w:t>of the Aged Care Quality and Safety Commission Rules 2018.</w:t>
      </w:r>
    </w:p>
    <w:p w14:paraId="614E12C9" w14:textId="77777777" w:rsidR="002B0884" w:rsidRDefault="002809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960F" w14:textId="77777777" w:rsidR="00D71F88" w:rsidRDefault="004802F4">
    <w:pPr>
      <w:pStyle w:val="Header"/>
    </w:pPr>
    <w:r>
      <w:rPr>
        <w:noProof/>
        <w:color w:val="2B579A"/>
        <w:shd w:val="clear" w:color="auto" w:fill="E6E6E6"/>
        <w:lang w:val="en-US"/>
      </w:rPr>
      <w:drawing>
        <wp:anchor distT="0" distB="0" distL="114300" distR="114300" simplePos="0" relativeHeight="251658241" behindDoc="1" locked="0" layoutInCell="1" allowOverlap="1" wp14:anchorId="2CC357CF" wp14:editId="5D0C701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AF0F" w14:textId="77777777" w:rsidR="00FA0A5B" w:rsidRDefault="004802F4">
    <w:pPr>
      <w:pStyle w:val="Header"/>
    </w:pPr>
    <w:r>
      <w:rPr>
        <w:noProof/>
      </w:rPr>
      <w:drawing>
        <wp:anchor distT="0" distB="0" distL="114300" distR="114300" simplePos="0" relativeHeight="251658240" behindDoc="0" locked="0" layoutInCell="1" allowOverlap="1" wp14:anchorId="41345481" wp14:editId="0F9ABD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D6A140">
      <w:start w:val="1"/>
      <w:numFmt w:val="lowerRoman"/>
      <w:lvlText w:val="(%1)"/>
      <w:lvlJc w:val="left"/>
      <w:pPr>
        <w:ind w:left="1080" w:hanging="720"/>
      </w:pPr>
      <w:rPr>
        <w:rFonts w:hint="default"/>
      </w:rPr>
    </w:lvl>
    <w:lvl w:ilvl="1" w:tplc="8F3A230A" w:tentative="1">
      <w:start w:val="1"/>
      <w:numFmt w:val="lowerLetter"/>
      <w:lvlText w:val="%2."/>
      <w:lvlJc w:val="left"/>
      <w:pPr>
        <w:ind w:left="1440" w:hanging="360"/>
      </w:pPr>
    </w:lvl>
    <w:lvl w:ilvl="2" w:tplc="A4445B1A" w:tentative="1">
      <w:start w:val="1"/>
      <w:numFmt w:val="lowerRoman"/>
      <w:lvlText w:val="%3."/>
      <w:lvlJc w:val="right"/>
      <w:pPr>
        <w:ind w:left="2160" w:hanging="180"/>
      </w:pPr>
    </w:lvl>
    <w:lvl w:ilvl="3" w:tplc="732E4A32" w:tentative="1">
      <w:start w:val="1"/>
      <w:numFmt w:val="decimal"/>
      <w:lvlText w:val="%4."/>
      <w:lvlJc w:val="left"/>
      <w:pPr>
        <w:ind w:left="2880" w:hanging="360"/>
      </w:pPr>
    </w:lvl>
    <w:lvl w:ilvl="4" w:tplc="AE240EBA" w:tentative="1">
      <w:start w:val="1"/>
      <w:numFmt w:val="lowerLetter"/>
      <w:lvlText w:val="%5."/>
      <w:lvlJc w:val="left"/>
      <w:pPr>
        <w:ind w:left="3600" w:hanging="360"/>
      </w:pPr>
    </w:lvl>
    <w:lvl w:ilvl="5" w:tplc="7570D148" w:tentative="1">
      <w:start w:val="1"/>
      <w:numFmt w:val="lowerRoman"/>
      <w:lvlText w:val="%6."/>
      <w:lvlJc w:val="right"/>
      <w:pPr>
        <w:ind w:left="4320" w:hanging="180"/>
      </w:pPr>
    </w:lvl>
    <w:lvl w:ilvl="6" w:tplc="3E54AD4A" w:tentative="1">
      <w:start w:val="1"/>
      <w:numFmt w:val="decimal"/>
      <w:lvlText w:val="%7."/>
      <w:lvlJc w:val="left"/>
      <w:pPr>
        <w:ind w:left="5040" w:hanging="360"/>
      </w:pPr>
    </w:lvl>
    <w:lvl w:ilvl="7" w:tplc="62F27ACC" w:tentative="1">
      <w:start w:val="1"/>
      <w:numFmt w:val="lowerLetter"/>
      <w:lvlText w:val="%8."/>
      <w:lvlJc w:val="left"/>
      <w:pPr>
        <w:ind w:left="5760" w:hanging="360"/>
      </w:pPr>
    </w:lvl>
    <w:lvl w:ilvl="8" w:tplc="65B89D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204B8A">
      <w:start w:val="1"/>
      <w:numFmt w:val="lowerRoman"/>
      <w:lvlText w:val="(%1)"/>
      <w:lvlJc w:val="left"/>
      <w:pPr>
        <w:ind w:left="1080" w:hanging="720"/>
      </w:pPr>
      <w:rPr>
        <w:rFonts w:hint="default"/>
      </w:rPr>
    </w:lvl>
    <w:lvl w:ilvl="1" w:tplc="48901248" w:tentative="1">
      <w:start w:val="1"/>
      <w:numFmt w:val="lowerLetter"/>
      <w:lvlText w:val="%2."/>
      <w:lvlJc w:val="left"/>
      <w:pPr>
        <w:ind w:left="1440" w:hanging="360"/>
      </w:pPr>
    </w:lvl>
    <w:lvl w:ilvl="2" w:tplc="ADF4EA88" w:tentative="1">
      <w:start w:val="1"/>
      <w:numFmt w:val="lowerRoman"/>
      <w:lvlText w:val="%3."/>
      <w:lvlJc w:val="right"/>
      <w:pPr>
        <w:ind w:left="2160" w:hanging="180"/>
      </w:pPr>
    </w:lvl>
    <w:lvl w:ilvl="3" w:tplc="E4E6DEC2" w:tentative="1">
      <w:start w:val="1"/>
      <w:numFmt w:val="decimal"/>
      <w:lvlText w:val="%4."/>
      <w:lvlJc w:val="left"/>
      <w:pPr>
        <w:ind w:left="2880" w:hanging="360"/>
      </w:pPr>
    </w:lvl>
    <w:lvl w:ilvl="4" w:tplc="649C4C56" w:tentative="1">
      <w:start w:val="1"/>
      <w:numFmt w:val="lowerLetter"/>
      <w:lvlText w:val="%5."/>
      <w:lvlJc w:val="left"/>
      <w:pPr>
        <w:ind w:left="3600" w:hanging="360"/>
      </w:pPr>
    </w:lvl>
    <w:lvl w:ilvl="5" w:tplc="E1ECBABC" w:tentative="1">
      <w:start w:val="1"/>
      <w:numFmt w:val="lowerRoman"/>
      <w:lvlText w:val="%6."/>
      <w:lvlJc w:val="right"/>
      <w:pPr>
        <w:ind w:left="4320" w:hanging="180"/>
      </w:pPr>
    </w:lvl>
    <w:lvl w:ilvl="6" w:tplc="5A24A9D6" w:tentative="1">
      <w:start w:val="1"/>
      <w:numFmt w:val="decimal"/>
      <w:lvlText w:val="%7."/>
      <w:lvlJc w:val="left"/>
      <w:pPr>
        <w:ind w:left="5040" w:hanging="360"/>
      </w:pPr>
    </w:lvl>
    <w:lvl w:ilvl="7" w:tplc="046A9CFA" w:tentative="1">
      <w:start w:val="1"/>
      <w:numFmt w:val="lowerLetter"/>
      <w:lvlText w:val="%8."/>
      <w:lvlJc w:val="left"/>
      <w:pPr>
        <w:ind w:left="5760" w:hanging="360"/>
      </w:pPr>
    </w:lvl>
    <w:lvl w:ilvl="8" w:tplc="D0D404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DA0566A">
      <w:start w:val="1"/>
      <w:numFmt w:val="lowerRoman"/>
      <w:lvlText w:val="(%1)"/>
      <w:lvlJc w:val="left"/>
      <w:pPr>
        <w:ind w:left="1080" w:hanging="720"/>
      </w:pPr>
      <w:rPr>
        <w:rFonts w:hint="default"/>
      </w:rPr>
    </w:lvl>
    <w:lvl w:ilvl="1" w:tplc="831063EC" w:tentative="1">
      <w:start w:val="1"/>
      <w:numFmt w:val="lowerLetter"/>
      <w:lvlText w:val="%2."/>
      <w:lvlJc w:val="left"/>
      <w:pPr>
        <w:ind w:left="1440" w:hanging="360"/>
      </w:pPr>
    </w:lvl>
    <w:lvl w:ilvl="2" w:tplc="DEFC203E" w:tentative="1">
      <w:start w:val="1"/>
      <w:numFmt w:val="lowerRoman"/>
      <w:lvlText w:val="%3."/>
      <w:lvlJc w:val="right"/>
      <w:pPr>
        <w:ind w:left="2160" w:hanging="180"/>
      </w:pPr>
    </w:lvl>
    <w:lvl w:ilvl="3" w:tplc="35AEE118" w:tentative="1">
      <w:start w:val="1"/>
      <w:numFmt w:val="decimal"/>
      <w:lvlText w:val="%4."/>
      <w:lvlJc w:val="left"/>
      <w:pPr>
        <w:ind w:left="2880" w:hanging="360"/>
      </w:pPr>
    </w:lvl>
    <w:lvl w:ilvl="4" w:tplc="E0744344" w:tentative="1">
      <w:start w:val="1"/>
      <w:numFmt w:val="lowerLetter"/>
      <w:lvlText w:val="%5."/>
      <w:lvlJc w:val="left"/>
      <w:pPr>
        <w:ind w:left="3600" w:hanging="360"/>
      </w:pPr>
    </w:lvl>
    <w:lvl w:ilvl="5" w:tplc="0814409A" w:tentative="1">
      <w:start w:val="1"/>
      <w:numFmt w:val="lowerRoman"/>
      <w:lvlText w:val="%6."/>
      <w:lvlJc w:val="right"/>
      <w:pPr>
        <w:ind w:left="4320" w:hanging="180"/>
      </w:pPr>
    </w:lvl>
    <w:lvl w:ilvl="6" w:tplc="B2EA30C0" w:tentative="1">
      <w:start w:val="1"/>
      <w:numFmt w:val="decimal"/>
      <w:lvlText w:val="%7."/>
      <w:lvlJc w:val="left"/>
      <w:pPr>
        <w:ind w:left="5040" w:hanging="360"/>
      </w:pPr>
    </w:lvl>
    <w:lvl w:ilvl="7" w:tplc="B88A0D28" w:tentative="1">
      <w:start w:val="1"/>
      <w:numFmt w:val="lowerLetter"/>
      <w:lvlText w:val="%8."/>
      <w:lvlJc w:val="left"/>
      <w:pPr>
        <w:ind w:left="5760" w:hanging="360"/>
      </w:pPr>
    </w:lvl>
    <w:lvl w:ilvl="8" w:tplc="2138BB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4ECEC36">
      <w:start w:val="1"/>
      <w:numFmt w:val="bullet"/>
      <w:lvlText w:val=""/>
      <w:lvlJc w:val="left"/>
      <w:pPr>
        <w:ind w:left="720" w:hanging="360"/>
      </w:pPr>
      <w:rPr>
        <w:rFonts w:ascii="Symbol" w:hAnsi="Symbol" w:hint="default"/>
        <w:color w:val="auto"/>
        <w:sz w:val="24"/>
        <w:szCs w:val="24"/>
      </w:rPr>
    </w:lvl>
    <w:lvl w:ilvl="1" w:tplc="93C0C75A" w:tentative="1">
      <w:start w:val="1"/>
      <w:numFmt w:val="bullet"/>
      <w:lvlText w:val="o"/>
      <w:lvlJc w:val="left"/>
      <w:pPr>
        <w:ind w:left="1440" w:hanging="360"/>
      </w:pPr>
      <w:rPr>
        <w:rFonts w:ascii="Courier New" w:hAnsi="Courier New" w:cs="Courier New" w:hint="default"/>
      </w:rPr>
    </w:lvl>
    <w:lvl w:ilvl="2" w:tplc="6E567902" w:tentative="1">
      <w:start w:val="1"/>
      <w:numFmt w:val="bullet"/>
      <w:lvlText w:val=""/>
      <w:lvlJc w:val="left"/>
      <w:pPr>
        <w:ind w:left="2160" w:hanging="360"/>
      </w:pPr>
      <w:rPr>
        <w:rFonts w:ascii="Wingdings" w:hAnsi="Wingdings" w:hint="default"/>
      </w:rPr>
    </w:lvl>
    <w:lvl w:ilvl="3" w:tplc="E318AE64" w:tentative="1">
      <w:start w:val="1"/>
      <w:numFmt w:val="bullet"/>
      <w:lvlText w:val=""/>
      <w:lvlJc w:val="left"/>
      <w:pPr>
        <w:ind w:left="2880" w:hanging="360"/>
      </w:pPr>
      <w:rPr>
        <w:rFonts w:ascii="Symbol" w:hAnsi="Symbol" w:hint="default"/>
      </w:rPr>
    </w:lvl>
    <w:lvl w:ilvl="4" w:tplc="C600757C" w:tentative="1">
      <w:start w:val="1"/>
      <w:numFmt w:val="bullet"/>
      <w:lvlText w:val="o"/>
      <w:lvlJc w:val="left"/>
      <w:pPr>
        <w:ind w:left="3600" w:hanging="360"/>
      </w:pPr>
      <w:rPr>
        <w:rFonts w:ascii="Courier New" w:hAnsi="Courier New" w:cs="Courier New" w:hint="default"/>
      </w:rPr>
    </w:lvl>
    <w:lvl w:ilvl="5" w:tplc="9BA22C5A" w:tentative="1">
      <w:start w:val="1"/>
      <w:numFmt w:val="bullet"/>
      <w:lvlText w:val=""/>
      <w:lvlJc w:val="left"/>
      <w:pPr>
        <w:ind w:left="4320" w:hanging="360"/>
      </w:pPr>
      <w:rPr>
        <w:rFonts w:ascii="Wingdings" w:hAnsi="Wingdings" w:hint="default"/>
      </w:rPr>
    </w:lvl>
    <w:lvl w:ilvl="6" w:tplc="CEDA3A84" w:tentative="1">
      <w:start w:val="1"/>
      <w:numFmt w:val="bullet"/>
      <w:lvlText w:val=""/>
      <w:lvlJc w:val="left"/>
      <w:pPr>
        <w:ind w:left="5040" w:hanging="360"/>
      </w:pPr>
      <w:rPr>
        <w:rFonts w:ascii="Symbol" w:hAnsi="Symbol" w:hint="default"/>
      </w:rPr>
    </w:lvl>
    <w:lvl w:ilvl="7" w:tplc="55448A0C" w:tentative="1">
      <w:start w:val="1"/>
      <w:numFmt w:val="bullet"/>
      <w:lvlText w:val="o"/>
      <w:lvlJc w:val="left"/>
      <w:pPr>
        <w:ind w:left="5760" w:hanging="360"/>
      </w:pPr>
      <w:rPr>
        <w:rFonts w:ascii="Courier New" w:hAnsi="Courier New" w:cs="Courier New" w:hint="default"/>
      </w:rPr>
    </w:lvl>
    <w:lvl w:ilvl="8" w:tplc="86AAAF8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644D708">
      <w:start w:val="1"/>
      <w:numFmt w:val="lowerRoman"/>
      <w:lvlText w:val="(%1)"/>
      <w:lvlJc w:val="left"/>
      <w:pPr>
        <w:ind w:left="1080" w:hanging="720"/>
      </w:pPr>
      <w:rPr>
        <w:rFonts w:hint="default"/>
      </w:rPr>
    </w:lvl>
    <w:lvl w:ilvl="1" w:tplc="EBEA2964" w:tentative="1">
      <w:start w:val="1"/>
      <w:numFmt w:val="lowerLetter"/>
      <w:lvlText w:val="%2."/>
      <w:lvlJc w:val="left"/>
      <w:pPr>
        <w:ind w:left="1440" w:hanging="360"/>
      </w:pPr>
    </w:lvl>
    <w:lvl w:ilvl="2" w:tplc="37D2BD44" w:tentative="1">
      <w:start w:val="1"/>
      <w:numFmt w:val="lowerRoman"/>
      <w:lvlText w:val="%3."/>
      <w:lvlJc w:val="right"/>
      <w:pPr>
        <w:ind w:left="2160" w:hanging="180"/>
      </w:pPr>
    </w:lvl>
    <w:lvl w:ilvl="3" w:tplc="9162D70A" w:tentative="1">
      <w:start w:val="1"/>
      <w:numFmt w:val="decimal"/>
      <w:lvlText w:val="%4."/>
      <w:lvlJc w:val="left"/>
      <w:pPr>
        <w:ind w:left="2880" w:hanging="360"/>
      </w:pPr>
    </w:lvl>
    <w:lvl w:ilvl="4" w:tplc="1AF0C886" w:tentative="1">
      <w:start w:val="1"/>
      <w:numFmt w:val="lowerLetter"/>
      <w:lvlText w:val="%5."/>
      <w:lvlJc w:val="left"/>
      <w:pPr>
        <w:ind w:left="3600" w:hanging="360"/>
      </w:pPr>
    </w:lvl>
    <w:lvl w:ilvl="5" w:tplc="4D74F2A6" w:tentative="1">
      <w:start w:val="1"/>
      <w:numFmt w:val="lowerRoman"/>
      <w:lvlText w:val="%6."/>
      <w:lvlJc w:val="right"/>
      <w:pPr>
        <w:ind w:left="4320" w:hanging="180"/>
      </w:pPr>
    </w:lvl>
    <w:lvl w:ilvl="6" w:tplc="7E98282A" w:tentative="1">
      <w:start w:val="1"/>
      <w:numFmt w:val="decimal"/>
      <w:lvlText w:val="%7."/>
      <w:lvlJc w:val="left"/>
      <w:pPr>
        <w:ind w:left="5040" w:hanging="360"/>
      </w:pPr>
    </w:lvl>
    <w:lvl w:ilvl="7" w:tplc="51B2900E" w:tentative="1">
      <w:start w:val="1"/>
      <w:numFmt w:val="lowerLetter"/>
      <w:lvlText w:val="%8."/>
      <w:lvlJc w:val="left"/>
      <w:pPr>
        <w:ind w:left="5760" w:hanging="360"/>
      </w:pPr>
    </w:lvl>
    <w:lvl w:ilvl="8" w:tplc="DCA0A3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F02BF1C">
      <w:start w:val="1"/>
      <w:numFmt w:val="lowerRoman"/>
      <w:lvlText w:val="(%1)"/>
      <w:lvlJc w:val="left"/>
      <w:pPr>
        <w:ind w:left="1080" w:hanging="720"/>
      </w:pPr>
      <w:rPr>
        <w:rFonts w:hint="default"/>
      </w:rPr>
    </w:lvl>
    <w:lvl w:ilvl="1" w:tplc="30F0E548" w:tentative="1">
      <w:start w:val="1"/>
      <w:numFmt w:val="lowerLetter"/>
      <w:lvlText w:val="%2."/>
      <w:lvlJc w:val="left"/>
      <w:pPr>
        <w:ind w:left="1440" w:hanging="360"/>
      </w:pPr>
    </w:lvl>
    <w:lvl w:ilvl="2" w:tplc="AD3EC52A" w:tentative="1">
      <w:start w:val="1"/>
      <w:numFmt w:val="lowerRoman"/>
      <w:lvlText w:val="%3."/>
      <w:lvlJc w:val="right"/>
      <w:pPr>
        <w:ind w:left="2160" w:hanging="180"/>
      </w:pPr>
    </w:lvl>
    <w:lvl w:ilvl="3" w:tplc="7DA0EF78" w:tentative="1">
      <w:start w:val="1"/>
      <w:numFmt w:val="decimal"/>
      <w:lvlText w:val="%4."/>
      <w:lvlJc w:val="left"/>
      <w:pPr>
        <w:ind w:left="2880" w:hanging="360"/>
      </w:pPr>
    </w:lvl>
    <w:lvl w:ilvl="4" w:tplc="81E6B39E" w:tentative="1">
      <w:start w:val="1"/>
      <w:numFmt w:val="lowerLetter"/>
      <w:lvlText w:val="%5."/>
      <w:lvlJc w:val="left"/>
      <w:pPr>
        <w:ind w:left="3600" w:hanging="360"/>
      </w:pPr>
    </w:lvl>
    <w:lvl w:ilvl="5" w:tplc="5ECC42D8" w:tentative="1">
      <w:start w:val="1"/>
      <w:numFmt w:val="lowerRoman"/>
      <w:lvlText w:val="%6."/>
      <w:lvlJc w:val="right"/>
      <w:pPr>
        <w:ind w:left="4320" w:hanging="180"/>
      </w:pPr>
    </w:lvl>
    <w:lvl w:ilvl="6" w:tplc="C1CAE574" w:tentative="1">
      <w:start w:val="1"/>
      <w:numFmt w:val="decimal"/>
      <w:lvlText w:val="%7."/>
      <w:lvlJc w:val="left"/>
      <w:pPr>
        <w:ind w:left="5040" w:hanging="360"/>
      </w:pPr>
    </w:lvl>
    <w:lvl w:ilvl="7" w:tplc="20047B70" w:tentative="1">
      <w:start w:val="1"/>
      <w:numFmt w:val="lowerLetter"/>
      <w:lvlText w:val="%8."/>
      <w:lvlJc w:val="left"/>
      <w:pPr>
        <w:ind w:left="5760" w:hanging="360"/>
      </w:pPr>
    </w:lvl>
    <w:lvl w:ilvl="8" w:tplc="14AC6B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3FE61A8">
      <w:start w:val="1"/>
      <w:numFmt w:val="lowerRoman"/>
      <w:lvlText w:val="(%1)"/>
      <w:lvlJc w:val="left"/>
      <w:pPr>
        <w:ind w:left="1080" w:hanging="720"/>
      </w:pPr>
      <w:rPr>
        <w:rFonts w:hint="default"/>
      </w:rPr>
    </w:lvl>
    <w:lvl w:ilvl="1" w:tplc="DCB6EF92" w:tentative="1">
      <w:start w:val="1"/>
      <w:numFmt w:val="lowerLetter"/>
      <w:lvlText w:val="%2."/>
      <w:lvlJc w:val="left"/>
      <w:pPr>
        <w:ind w:left="1440" w:hanging="360"/>
      </w:pPr>
    </w:lvl>
    <w:lvl w:ilvl="2" w:tplc="463A6C08" w:tentative="1">
      <w:start w:val="1"/>
      <w:numFmt w:val="lowerRoman"/>
      <w:lvlText w:val="%3."/>
      <w:lvlJc w:val="right"/>
      <w:pPr>
        <w:ind w:left="2160" w:hanging="180"/>
      </w:pPr>
    </w:lvl>
    <w:lvl w:ilvl="3" w:tplc="08223FB6" w:tentative="1">
      <w:start w:val="1"/>
      <w:numFmt w:val="decimal"/>
      <w:lvlText w:val="%4."/>
      <w:lvlJc w:val="left"/>
      <w:pPr>
        <w:ind w:left="2880" w:hanging="360"/>
      </w:pPr>
    </w:lvl>
    <w:lvl w:ilvl="4" w:tplc="8D52073E" w:tentative="1">
      <w:start w:val="1"/>
      <w:numFmt w:val="lowerLetter"/>
      <w:lvlText w:val="%5."/>
      <w:lvlJc w:val="left"/>
      <w:pPr>
        <w:ind w:left="3600" w:hanging="360"/>
      </w:pPr>
    </w:lvl>
    <w:lvl w:ilvl="5" w:tplc="155CE48C" w:tentative="1">
      <w:start w:val="1"/>
      <w:numFmt w:val="lowerRoman"/>
      <w:lvlText w:val="%6."/>
      <w:lvlJc w:val="right"/>
      <w:pPr>
        <w:ind w:left="4320" w:hanging="180"/>
      </w:pPr>
    </w:lvl>
    <w:lvl w:ilvl="6" w:tplc="810AD26E" w:tentative="1">
      <w:start w:val="1"/>
      <w:numFmt w:val="decimal"/>
      <w:lvlText w:val="%7."/>
      <w:lvlJc w:val="left"/>
      <w:pPr>
        <w:ind w:left="5040" w:hanging="360"/>
      </w:pPr>
    </w:lvl>
    <w:lvl w:ilvl="7" w:tplc="85F0EF2A" w:tentative="1">
      <w:start w:val="1"/>
      <w:numFmt w:val="lowerLetter"/>
      <w:lvlText w:val="%8."/>
      <w:lvlJc w:val="left"/>
      <w:pPr>
        <w:ind w:left="5760" w:hanging="360"/>
      </w:pPr>
    </w:lvl>
    <w:lvl w:ilvl="8" w:tplc="BAA49F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95E03FC">
      <w:start w:val="1"/>
      <w:numFmt w:val="lowerRoman"/>
      <w:lvlText w:val="(%1)"/>
      <w:lvlJc w:val="left"/>
      <w:pPr>
        <w:ind w:left="1080" w:hanging="720"/>
      </w:pPr>
      <w:rPr>
        <w:rFonts w:hint="default"/>
      </w:rPr>
    </w:lvl>
    <w:lvl w:ilvl="1" w:tplc="2B608150" w:tentative="1">
      <w:start w:val="1"/>
      <w:numFmt w:val="lowerLetter"/>
      <w:lvlText w:val="%2."/>
      <w:lvlJc w:val="left"/>
      <w:pPr>
        <w:ind w:left="1440" w:hanging="360"/>
      </w:pPr>
    </w:lvl>
    <w:lvl w:ilvl="2" w:tplc="467C8AAC" w:tentative="1">
      <w:start w:val="1"/>
      <w:numFmt w:val="lowerRoman"/>
      <w:lvlText w:val="%3."/>
      <w:lvlJc w:val="right"/>
      <w:pPr>
        <w:ind w:left="2160" w:hanging="180"/>
      </w:pPr>
    </w:lvl>
    <w:lvl w:ilvl="3" w:tplc="530446E4" w:tentative="1">
      <w:start w:val="1"/>
      <w:numFmt w:val="decimal"/>
      <w:lvlText w:val="%4."/>
      <w:lvlJc w:val="left"/>
      <w:pPr>
        <w:ind w:left="2880" w:hanging="360"/>
      </w:pPr>
    </w:lvl>
    <w:lvl w:ilvl="4" w:tplc="273C7918" w:tentative="1">
      <w:start w:val="1"/>
      <w:numFmt w:val="lowerLetter"/>
      <w:lvlText w:val="%5."/>
      <w:lvlJc w:val="left"/>
      <w:pPr>
        <w:ind w:left="3600" w:hanging="360"/>
      </w:pPr>
    </w:lvl>
    <w:lvl w:ilvl="5" w:tplc="2B444ABA" w:tentative="1">
      <w:start w:val="1"/>
      <w:numFmt w:val="lowerRoman"/>
      <w:lvlText w:val="%6."/>
      <w:lvlJc w:val="right"/>
      <w:pPr>
        <w:ind w:left="4320" w:hanging="180"/>
      </w:pPr>
    </w:lvl>
    <w:lvl w:ilvl="6" w:tplc="508A1B36" w:tentative="1">
      <w:start w:val="1"/>
      <w:numFmt w:val="decimal"/>
      <w:lvlText w:val="%7."/>
      <w:lvlJc w:val="left"/>
      <w:pPr>
        <w:ind w:left="5040" w:hanging="360"/>
      </w:pPr>
    </w:lvl>
    <w:lvl w:ilvl="7" w:tplc="32EA974E" w:tentative="1">
      <w:start w:val="1"/>
      <w:numFmt w:val="lowerLetter"/>
      <w:lvlText w:val="%8."/>
      <w:lvlJc w:val="left"/>
      <w:pPr>
        <w:ind w:left="5760" w:hanging="360"/>
      </w:pPr>
    </w:lvl>
    <w:lvl w:ilvl="8" w:tplc="F734133C" w:tentative="1">
      <w:start w:val="1"/>
      <w:numFmt w:val="lowerRoman"/>
      <w:lvlText w:val="%9."/>
      <w:lvlJc w:val="right"/>
      <w:pPr>
        <w:ind w:left="6480" w:hanging="180"/>
      </w:pPr>
    </w:lvl>
  </w:abstractNum>
  <w:abstractNum w:abstractNumId="9" w15:restartNumberingAfterBreak="0">
    <w:nsid w:val="389A2A32"/>
    <w:multiLevelType w:val="hybridMultilevel"/>
    <w:tmpl w:val="2E142D8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287A36F8">
      <w:start w:val="1"/>
      <w:numFmt w:val="bullet"/>
      <w:lvlText w:val=""/>
      <w:lvlJc w:val="left"/>
      <w:pPr>
        <w:ind w:left="1800" w:hanging="360"/>
      </w:pPr>
      <w:rPr>
        <w:rFonts w:ascii="Wingdings" w:hAnsi="Wingdings" w:hint="default"/>
      </w:rPr>
    </w:lvl>
    <w:lvl w:ilvl="3" w:tplc="322E7D14">
      <w:start w:val="1"/>
      <w:numFmt w:val="bullet"/>
      <w:lvlText w:val=""/>
      <w:lvlJc w:val="left"/>
      <w:pPr>
        <w:ind w:left="2520" w:hanging="360"/>
      </w:pPr>
      <w:rPr>
        <w:rFonts w:ascii="Symbol" w:hAnsi="Symbol" w:hint="default"/>
      </w:rPr>
    </w:lvl>
    <w:lvl w:ilvl="4" w:tplc="03F630EC">
      <w:start w:val="1"/>
      <w:numFmt w:val="bullet"/>
      <w:lvlText w:val="o"/>
      <w:lvlJc w:val="left"/>
      <w:pPr>
        <w:ind w:left="3240" w:hanging="360"/>
      </w:pPr>
      <w:rPr>
        <w:rFonts w:ascii="Courier New" w:hAnsi="Courier New" w:hint="default"/>
      </w:rPr>
    </w:lvl>
    <w:lvl w:ilvl="5" w:tplc="5A1A23DC">
      <w:start w:val="1"/>
      <w:numFmt w:val="bullet"/>
      <w:lvlText w:val=""/>
      <w:lvlJc w:val="left"/>
      <w:pPr>
        <w:ind w:left="3960" w:hanging="360"/>
      </w:pPr>
      <w:rPr>
        <w:rFonts w:ascii="Wingdings" w:hAnsi="Wingdings" w:hint="default"/>
      </w:rPr>
    </w:lvl>
    <w:lvl w:ilvl="6" w:tplc="10D04B18">
      <w:start w:val="1"/>
      <w:numFmt w:val="bullet"/>
      <w:lvlText w:val=""/>
      <w:lvlJc w:val="left"/>
      <w:pPr>
        <w:ind w:left="4680" w:hanging="360"/>
      </w:pPr>
      <w:rPr>
        <w:rFonts w:ascii="Symbol" w:hAnsi="Symbol" w:hint="default"/>
      </w:rPr>
    </w:lvl>
    <w:lvl w:ilvl="7" w:tplc="579ED1F6">
      <w:start w:val="1"/>
      <w:numFmt w:val="bullet"/>
      <w:lvlText w:val="o"/>
      <w:lvlJc w:val="left"/>
      <w:pPr>
        <w:ind w:left="5400" w:hanging="360"/>
      </w:pPr>
      <w:rPr>
        <w:rFonts w:ascii="Courier New" w:hAnsi="Courier New" w:hint="default"/>
      </w:rPr>
    </w:lvl>
    <w:lvl w:ilvl="8" w:tplc="42562C22">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EF8CB56">
      <w:start w:val="1"/>
      <w:numFmt w:val="lowerRoman"/>
      <w:lvlText w:val="(%1)"/>
      <w:lvlJc w:val="left"/>
      <w:pPr>
        <w:ind w:left="1080" w:hanging="720"/>
      </w:pPr>
      <w:rPr>
        <w:rFonts w:hint="default"/>
      </w:rPr>
    </w:lvl>
    <w:lvl w:ilvl="1" w:tplc="1FCC510C" w:tentative="1">
      <w:start w:val="1"/>
      <w:numFmt w:val="lowerLetter"/>
      <w:lvlText w:val="%2."/>
      <w:lvlJc w:val="left"/>
      <w:pPr>
        <w:ind w:left="1440" w:hanging="360"/>
      </w:pPr>
    </w:lvl>
    <w:lvl w:ilvl="2" w:tplc="89702240" w:tentative="1">
      <w:start w:val="1"/>
      <w:numFmt w:val="lowerRoman"/>
      <w:lvlText w:val="%3."/>
      <w:lvlJc w:val="right"/>
      <w:pPr>
        <w:ind w:left="2160" w:hanging="180"/>
      </w:pPr>
    </w:lvl>
    <w:lvl w:ilvl="3" w:tplc="51CEE3A0" w:tentative="1">
      <w:start w:val="1"/>
      <w:numFmt w:val="decimal"/>
      <w:lvlText w:val="%4."/>
      <w:lvlJc w:val="left"/>
      <w:pPr>
        <w:ind w:left="2880" w:hanging="360"/>
      </w:pPr>
    </w:lvl>
    <w:lvl w:ilvl="4" w:tplc="FC20EC46" w:tentative="1">
      <w:start w:val="1"/>
      <w:numFmt w:val="lowerLetter"/>
      <w:lvlText w:val="%5."/>
      <w:lvlJc w:val="left"/>
      <w:pPr>
        <w:ind w:left="3600" w:hanging="360"/>
      </w:pPr>
    </w:lvl>
    <w:lvl w:ilvl="5" w:tplc="E9E49504" w:tentative="1">
      <w:start w:val="1"/>
      <w:numFmt w:val="lowerRoman"/>
      <w:lvlText w:val="%6."/>
      <w:lvlJc w:val="right"/>
      <w:pPr>
        <w:ind w:left="4320" w:hanging="180"/>
      </w:pPr>
    </w:lvl>
    <w:lvl w:ilvl="6" w:tplc="588EA908" w:tentative="1">
      <w:start w:val="1"/>
      <w:numFmt w:val="decimal"/>
      <w:lvlText w:val="%7."/>
      <w:lvlJc w:val="left"/>
      <w:pPr>
        <w:ind w:left="5040" w:hanging="360"/>
      </w:pPr>
    </w:lvl>
    <w:lvl w:ilvl="7" w:tplc="41B41112" w:tentative="1">
      <w:start w:val="1"/>
      <w:numFmt w:val="lowerLetter"/>
      <w:lvlText w:val="%8."/>
      <w:lvlJc w:val="left"/>
      <w:pPr>
        <w:ind w:left="5760" w:hanging="360"/>
      </w:pPr>
    </w:lvl>
    <w:lvl w:ilvl="8" w:tplc="669CE83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AC60ED2">
      <w:start w:val="1"/>
      <w:numFmt w:val="lowerRoman"/>
      <w:lvlText w:val="(%1)"/>
      <w:lvlJc w:val="left"/>
      <w:pPr>
        <w:ind w:left="1080" w:hanging="720"/>
      </w:pPr>
      <w:rPr>
        <w:rFonts w:hint="default"/>
      </w:rPr>
    </w:lvl>
    <w:lvl w:ilvl="1" w:tplc="E6B8B4FA" w:tentative="1">
      <w:start w:val="1"/>
      <w:numFmt w:val="lowerLetter"/>
      <w:lvlText w:val="%2."/>
      <w:lvlJc w:val="left"/>
      <w:pPr>
        <w:ind w:left="1440" w:hanging="360"/>
      </w:pPr>
    </w:lvl>
    <w:lvl w:ilvl="2" w:tplc="8B98CADE" w:tentative="1">
      <w:start w:val="1"/>
      <w:numFmt w:val="lowerRoman"/>
      <w:lvlText w:val="%3."/>
      <w:lvlJc w:val="right"/>
      <w:pPr>
        <w:ind w:left="2160" w:hanging="180"/>
      </w:pPr>
    </w:lvl>
    <w:lvl w:ilvl="3" w:tplc="2ACC5CB2" w:tentative="1">
      <w:start w:val="1"/>
      <w:numFmt w:val="decimal"/>
      <w:lvlText w:val="%4."/>
      <w:lvlJc w:val="left"/>
      <w:pPr>
        <w:ind w:left="2880" w:hanging="360"/>
      </w:pPr>
    </w:lvl>
    <w:lvl w:ilvl="4" w:tplc="7A0A3DE2" w:tentative="1">
      <w:start w:val="1"/>
      <w:numFmt w:val="lowerLetter"/>
      <w:lvlText w:val="%5."/>
      <w:lvlJc w:val="left"/>
      <w:pPr>
        <w:ind w:left="3600" w:hanging="360"/>
      </w:pPr>
    </w:lvl>
    <w:lvl w:ilvl="5" w:tplc="58900F0A" w:tentative="1">
      <w:start w:val="1"/>
      <w:numFmt w:val="lowerRoman"/>
      <w:lvlText w:val="%6."/>
      <w:lvlJc w:val="right"/>
      <w:pPr>
        <w:ind w:left="4320" w:hanging="180"/>
      </w:pPr>
    </w:lvl>
    <w:lvl w:ilvl="6" w:tplc="4B86CE4C" w:tentative="1">
      <w:start w:val="1"/>
      <w:numFmt w:val="decimal"/>
      <w:lvlText w:val="%7."/>
      <w:lvlJc w:val="left"/>
      <w:pPr>
        <w:ind w:left="5040" w:hanging="360"/>
      </w:pPr>
    </w:lvl>
    <w:lvl w:ilvl="7" w:tplc="B9B03234" w:tentative="1">
      <w:start w:val="1"/>
      <w:numFmt w:val="lowerLetter"/>
      <w:lvlText w:val="%8."/>
      <w:lvlJc w:val="left"/>
      <w:pPr>
        <w:ind w:left="5760" w:hanging="360"/>
      </w:pPr>
    </w:lvl>
    <w:lvl w:ilvl="8" w:tplc="454494D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5992571">
    <w:abstractNumId w:val="12"/>
  </w:num>
  <w:num w:numId="2" w16cid:durableId="187302816">
    <w:abstractNumId w:val="4"/>
  </w:num>
  <w:num w:numId="3" w16cid:durableId="802499218">
    <w:abstractNumId w:val="2"/>
  </w:num>
  <w:num w:numId="4" w16cid:durableId="1115249689">
    <w:abstractNumId w:val="7"/>
  </w:num>
  <w:num w:numId="5" w16cid:durableId="1456485516">
    <w:abstractNumId w:val="6"/>
  </w:num>
  <w:num w:numId="6" w16cid:durableId="1832941988">
    <w:abstractNumId w:val="1"/>
  </w:num>
  <w:num w:numId="7" w16cid:durableId="1025058296">
    <w:abstractNumId w:val="10"/>
  </w:num>
  <w:num w:numId="8" w16cid:durableId="1942298077">
    <w:abstractNumId w:val="5"/>
  </w:num>
  <w:num w:numId="9" w16cid:durableId="678237074">
    <w:abstractNumId w:val="8"/>
  </w:num>
  <w:num w:numId="10" w16cid:durableId="491528305">
    <w:abstractNumId w:val="3"/>
  </w:num>
  <w:num w:numId="11" w16cid:durableId="993754591">
    <w:abstractNumId w:val="11"/>
  </w:num>
  <w:num w:numId="12" w16cid:durableId="1759328694">
    <w:abstractNumId w:val="0"/>
  </w:num>
  <w:num w:numId="13" w16cid:durableId="317148861">
    <w:abstractNumId w:val="12"/>
  </w:num>
  <w:num w:numId="14" w16cid:durableId="1064990162">
    <w:abstractNumId w:val="12"/>
  </w:num>
  <w:num w:numId="15" w16cid:durableId="1350330992">
    <w:abstractNumId w:val="12"/>
  </w:num>
  <w:num w:numId="16" w16cid:durableId="10938936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D9E"/>
    <w:rsid w:val="0001660D"/>
    <w:rsid w:val="000F6645"/>
    <w:rsid w:val="00141A64"/>
    <w:rsid w:val="00196F15"/>
    <w:rsid w:val="0019770B"/>
    <w:rsid w:val="001D4008"/>
    <w:rsid w:val="001D76D7"/>
    <w:rsid w:val="001E7512"/>
    <w:rsid w:val="002669E4"/>
    <w:rsid w:val="0028006F"/>
    <w:rsid w:val="002A3EAC"/>
    <w:rsid w:val="00395A77"/>
    <w:rsid w:val="003E482A"/>
    <w:rsid w:val="004159CC"/>
    <w:rsid w:val="00425FE0"/>
    <w:rsid w:val="00431D9F"/>
    <w:rsid w:val="00441DC5"/>
    <w:rsid w:val="00443CBC"/>
    <w:rsid w:val="00450192"/>
    <w:rsid w:val="00453E57"/>
    <w:rsid w:val="004802F4"/>
    <w:rsid w:val="00483F0E"/>
    <w:rsid w:val="004C4240"/>
    <w:rsid w:val="004E7565"/>
    <w:rsid w:val="004E77DB"/>
    <w:rsid w:val="006844D8"/>
    <w:rsid w:val="00685AD9"/>
    <w:rsid w:val="006F4D9E"/>
    <w:rsid w:val="00737F1E"/>
    <w:rsid w:val="007B3F02"/>
    <w:rsid w:val="007E31E3"/>
    <w:rsid w:val="00806FEF"/>
    <w:rsid w:val="00815556"/>
    <w:rsid w:val="00834181"/>
    <w:rsid w:val="00837FF6"/>
    <w:rsid w:val="0086602C"/>
    <w:rsid w:val="00870D43"/>
    <w:rsid w:val="008A307E"/>
    <w:rsid w:val="008F4890"/>
    <w:rsid w:val="009336FA"/>
    <w:rsid w:val="009E655A"/>
    <w:rsid w:val="009F1FF6"/>
    <w:rsid w:val="00A26549"/>
    <w:rsid w:val="00A27428"/>
    <w:rsid w:val="00A92306"/>
    <w:rsid w:val="00AA1695"/>
    <w:rsid w:val="00AB3E62"/>
    <w:rsid w:val="00AD39F3"/>
    <w:rsid w:val="00AE3978"/>
    <w:rsid w:val="00B02807"/>
    <w:rsid w:val="00B110A6"/>
    <w:rsid w:val="00C02C5D"/>
    <w:rsid w:val="00C44F19"/>
    <w:rsid w:val="00CF028A"/>
    <w:rsid w:val="00D37C2D"/>
    <w:rsid w:val="00D474CF"/>
    <w:rsid w:val="00DD0BEC"/>
    <w:rsid w:val="00DE0FAA"/>
    <w:rsid w:val="00DE6A9A"/>
    <w:rsid w:val="00E20987"/>
    <w:rsid w:val="00E544E9"/>
    <w:rsid w:val="00E85A81"/>
    <w:rsid w:val="00E918F0"/>
    <w:rsid w:val="00E954DC"/>
    <w:rsid w:val="00EC167C"/>
    <w:rsid w:val="00F82716"/>
    <w:rsid w:val="00F86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A6F73"/>
  <w15:docId w15:val="{FC282FA9-4B9D-4C80-9B4E-A2CA57E9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F4D45">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F4D45" w:rsidRDefault="003F4D45"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F4D45" w:rsidRDefault="003F4D45" w:rsidP="00AF0AC5">
          <w:pPr>
            <w:pStyle w:val="39029122E116421E9EE19D2FCE451710"/>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F4D45" w:rsidRDefault="003F4D45" w:rsidP="00AF0AC5">
          <w:pPr>
            <w:pStyle w:val="B1CA7A6A0C424367A7F7EF2BC1FBE9E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F4D45" w:rsidRDefault="003F4D45"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4D45"/>
    <w:rsid w:val="003F4D45"/>
    <w:rsid w:val="00C55ECA"/>
    <w:rsid w:val="00D62DAE"/>
    <w:rsid w:val="00D753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1CA7A6A0C424367A7F7EF2BC1FBE9EC">
    <w:name w:val="B1CA7A6A0C424367A7F7EF2BC1FBE9EC"/>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AC8B5835-DCD4-4AAB-A215-5596ECBD1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1255</Words>
  <Characters>7158</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2024-01-07T22:01:00Z</dcterms:created>
  <dcterms:modified xsi:type="dcterms:W3CDTF">2024-01-07T22:03:00Z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