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bookmarkStart w:id="0" w:name="_GoBack"/>
      <w:bookmarkEnd w:id="0"/>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43"/>
        <w:gridCol w:w="4861"/>
      </w:tblGrid>
      <w:tr w:rsidR="002A0DEF" w:rsidRPr="002A0DEF"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2A0DEF" w:rsidRDefault="00142FF8" w:rsidP="77585DC6">
            <w:pPr>
              <w:pStyle w:val="CoverHeading"/>
              <w:spacing w:before="0" w:after="120"/>
              <w:rPr>
                <w:rFonts w:ascii="Arial" w:hAnsi="Arial" w:cs="Arial"/>
                <w:color w:val="auto"/>
                <w:sz w:val="24"/>
              </w:rPr>
            </w:pPr>
            <w:r w:rsidRPr="002A0DEF">
              <w:rPr>
                <w:rFonts w:ascii="Arial" w:hAnsi="Arial" w:cs="Arial"/>
                <w:color w:val="auto"/>
                <w:sz w:val="24"/>
              </w:rPr>
              <w:t>Name of service:</w:t>
            </w:r>
          </w:p>
        </w:tc>
        <w:tc>
          <w:tcPr>
            <w:tcW w:w="4814" w:type="dxa"/>
          </w:tcPr>
          <w:p w14:paraId="5C63AD64" w14:textId="77777777" w:rsidR="00142FF8" w:rsidRPr="002A0DEF"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DEF">
              <w:rPr>
                <w:rFonts w:ascii="Arial" w:hAnsi="Arial" w:cs="Arial"/>
                <w:color w:val="auto"/>
                <w:sz w:val="24"/>
              </w:rPr>
              <w:t xml:space="preserve">Performance report date: </w:t>
            </w:r>
          </w:p>
        </w:tc>
      </w:tr>
      <w:tr w:rsidR="002A0DEF" w:rsidRPr="002A0DEF"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FE960D0" w:rsidR="00142FF8" w:rsidRPr="00CF7DBE" w:rsidRDefault="00CF7DBE" w:rsidP="00142FF8">
            <w:pPr>
              <w:pStyle w:val="ListBullet"/>
              <w:numPr>
                <w:ilvl w:val="0"/>
                <w:numId w:val="0"/>
              </w:numPr>
              <w:spacing w:before="0" w:after="120" w:line="22" w:lineRule="atLeast"/>
              <w:rPr>
                <w:rFonts w:ascii="Arial" w:hAnsi="Arial" w:cs="Arial"/>
                <w:color w:val="auto"/>
              </w:rPr>
            </w:pPr>
            <w:r w:rsidRPr="00CF7DBE">
              <w:rPr>
                <w:rFonts w:ascii="Arial" w:eastAsia="Calibri" w:hAnsi="Arial" w:cs="Arial"/>
              </w:rPr>
              <w:t>Helping Hand Aged Care - Carinya</w:t>
            </w:r>
          </w:p>
        </w:tc>
        <w:tc>
          <w:tcPr>
            <w:tcW w:w="4814" w:type="dxa"/>
          </w:tcPr>
          <w:p w14:paraId="02F1E98D" w14:textId="499236B7" w:rsidR="00142FF8" w:rsidRPr="002A0DEF" w:rsidRDefault="00986D2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83C31">
              <w:rPr>
                <w:rFonts w:ascii="Arial" w:hAnsi="Arial" w:cs="Arial"/>
                <w:color w:val="auto"/>
              </w:rPr>
              <w:t xml:space="preserve">22 August </w:t>
            </w:r>
            <w:r w:rsidR="007804AE" w:rsidRPr="00E83C31">
              <w:rPr>
                <w:rFonts w:ascii="Arial" w:hAnsi="Arial" w:cs="Arial"/>
                <w:color w:val="auto"/>
              </w:rPr>
              <w:t>2022</w:t>
            </w:r>
          </w:p>
        </w:tc>
      </w:tr>
      <w:tr w:rsidR="002A0DEF" w:rsidRPr="002A0DEF"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2A0DEF" w:rsidRDefault="00142FF8" w:rsidP="00142FF8">
            <w:pPr>
              <w:pStyle w:val="CoverHeading"/>
              <w:spacing w:before="0" w:after="120" w:line="22" w:lineRule="atLeast"/>
              <w:rPr>
                <w:rFonts w:ascii="Arial" w:hAnsi="Arial" w:cs="Arial"/>
                <w:color w:val="auto"/>
                <w:sz w:val="24"/>
              </w:rPr>
            </w:pPr>
            <w:r w:rsidRPr="002A0DEF">
              <w:rPr>
                <w:rFonts w:ascii="Arial" w:hAnsi="Arial" w:cs="Arial"/>
                <w:color w:val="auto"/>
                <w:sz w:val="24"/>
              </w:rPr>
              <w:t>Commission ID:</w:t>
            </w:r>
          </w:p>
        </w:tc>
        <w:tc>
          <w:tcPr>
            <w:tcW w:w="4814" w:type="dxa"/>
          </w:tcPr>
          <w:p w14:paraId="4E0EDBE8" w14:textId="77777777" w:rsidR="00142FF8" w:rsidRPr="002A0DE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DEF">
              <w:rPr>
                <w:rFonts w:ascii="Arial" w:hAnsi="Arial" w:cs="Arial"/>
                <w:color w:val="auto"/>
                <w:sz w:val="24"/>
              </w:rPr>
              <w:t xml:space="preserve">Activity type: </w:t>
            </w:r>
          </w:p>
        </w:tc>
      </w:tr>
      <w:tr w:rsidR="002A0DEF" w:rsidRPr="002A0DEF"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E9CFAFB" w:rsidR="00142FF8" w:rsidRPr="002A0DEF" w:rsidRDefault="00CF7DBE"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6148</w:t>
            </w:r>
          </w:p>
        </w:tc>
        <w:tc>
          <w:tcPr>
            <w:tcW w:w="4814" w:type="dxa"/>
          </w:tcPr>
          <w:p w14:paraId="322F44D1" w14:textId="4482D3DD" w:rsidR="00142FF8" w:rsidRPr="002A0DEF"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0DEF">
              <w:rPr>
                <w:rFonts w:ascii="Arial" w:hAnsi="Arial" w:cs="Arial"/>
                <w:color w:val="auto"/>
              </w:rPr>
              <w:t>Site audit</w:t>
            </w:r>
          </w:p>
        </w:tc>
      </w:tr>
      <w:tr w:rsidR="002A0DEF" w:rsidRPr="002A0DEF"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2A0DEF" w:rsidRDefault="00142FF8" w:rsidP="00142FF8">
            <w:pPr>
              <w:pStyle w:val="CoverHeading"/>
              <w:spacing w:before="0" w:after="120" w:line="22" w:lineRule="atLeast"/>
              <w:rPr>
                <w:rFonts w:ascii="Arial" w:hAnsi="Arial" w:cs="Arial"/>
                <w:color w:val="auto"/>
                <w:sz w:val="24"/>
              </w:rPr>
            </w:pPr>
            <w:r w:rsidRPr="002A0DEF">
              <w:rPr>
                <w:rFonts w:ascii="Arial" w:hAnsi="Arial" w:cs="Arial"/>
                <w:color w:val="auto"/>
                <w:sz w:val="24"/>
              </w:rPr>
              <w:t xml:space="preserve">Approved provider: </w:t>
            </w:r>
          </w:p>
        </w:tc>
        <w:tc>
          <w:tcPr>
            <w:tcW w:w="4814" w:type="dxa"/>
          </w:tcPr>
          <w:p w14:paraId="48B56AC4" w14:textId="77777777" w:rsidR="00142FF8" w:rsidRPr="001470E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1470EC">
              <w:rPr>
                <w:rFonts w:ascii="Arial" w:hAnsi="Arial" w:cs="Arial"/>
                <w:color w:val="auto"/>
                <w:sz w:val="24"/>
              </w:rPr>
              <w:t>Activity date:</w:t>
            </w:r>
          </w:p>
        </w:tc>
      </w:tr>
      <w:tr w:rsidR="002A0DEF" w:rsidRPr="002A0DEF"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5DD9C92B" w:rsidR="00142FF8" w:rsidRPr="00CF7DBE" w:rsidRDefault="00CF7DBE" w:rsidP="00142FF8">
            <w:pPr>
              <w:pStyle w:val="ListBullet"/>
              <w:numPr>
                <w:ilvl w:val="0"/>
                <w:numId w:val="0"/>
              </w:numPr>
              <w:spacing w:before="0" w:after="120" w:line="22" w:lineRule="atLeast"/>
              <w:rPr>
                <w:rFonts w:ascii="Arial" w:hAnsi="Arial" w:cs="Arial"/>
                <w:color w:val="auto"/>
              </w:rPr>
            </w:pPr>
            <w:r w:rsidRPr="00CF7DBE">
              <w:rPr>
                <w:rFonts w:ascii="Arial" w:eastAsia="Calibri" w:hAnsi="Arial" w:cs="Arial"/>
              </w:rPr>
              <w:t>Helping Hand Aged Care Inc</w:t>
            </w:r>
          </w:p>
        </w:tc>
        <w:tc>
          <w:tcPr>
            <w:tcW w:w="4814" w:type="dxa"/>
          </w:tcPr>
          <w:p w14:paraId="340AC78C" w14:textId="59F8603A" w:rsidR="00142FF8" w:rsidRPr="00CF7DBE" w:rsidRDefault="00CF7DBE" w:rsidP="00CF7DBE">
            <w:pPr>
              <w:tabs>
                <w:tab w:val="left" w:pos="4111"/>
              </w:tabs>
              <w:ind w:left="4111" w:hanging="4111"/>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sidRPr="00CF7DBE">
              <w:rPr>
                <w:rFonts w:ascii="Arial" w:eastAsia="Calibri" w:hAnsi="Arial" w:cs="Arial"/>
              </w:rPr>
              <w:t>27 July 2022 to 29 July 2022</w:t>
            </w:r>
          </w:p>
        </w:tc>
      </w:tr>
    </w:tbl>
    <w:p w14:paraId="6AE707CF" w14:textId="4EBA0368" w:rsidR="004A632F" w:rsidRPr="00B83D6B" w:rsidRDefault="004A632F" w:rsidP="002A0DEF">
      <w:pPr>
        <w:spacing w:before="240"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70614D4D" w14:textId="77777777" w:rsidR="00846AAE" w:rsidRPr="00B83D6B" w:rsidRDefault="00420441" w:rsidP="00846AAE">
      <w:pPr>
        <w:rPr>
          <w:rFonts w:ascii="Arial" w:eastAsiaTheme="majorEastAsia" w:hAnsi="Arial" w:cs="Arial"/>
          <w:b/>
          <w:bCs/>
          <w:sz w:val="30"/>
          <w:szCs w:val="28"/>
        </w:rPr>
      </w:pPr>
      <w:r w:rsidRPr="00B83D6B">
        <w:rPr>
          <w:rFonts w:ascii="Arial" w:hAnsi="Arial" w:cs="Arial"/>
        </w:rPr>
        <w:br w:type="page"/>
      </w:r>
      <w:r w:rsidR="00846AAE" w:rsidRPr="00B83D6B">
        <w:rPr>
          <w:rFonts w:ascii="Arial" w:eastAsiaTheme="majorEastAsia" w:hAnsi="Arial" w:cs="Arial"/>
          <w:b/>
          <w:bCs/>
          <w:sz w:val="30"/>
          <w:szCs w:val="28"/>
        </w:rPr>
        <w:lastRenderedPageBreak/>
        <w:t xml:space="preserve">This performance </w:t>
      </w:r>
      <w:proofErr w:type="gramStart"/>
      <w:r w:rsidR="00846AAE" w:rsidRPr="00B83D6B">
        <w:rPr>
          <w:rFonts w:ascii="Arial" w:eastAsiaTheme="majorEastAsia" w:hAnsi="Arial" w:cs="Arial"/>
          <w:b/>
          <w:bCs/>
          <w:sz w:val="30"/>
          <w:szCs w:val="28"/>
        </w:rPr>
        <w:t>report</w:t>
      </w:r>
      <w:proofErr w:type="gramEnd"/>
    </w:p>
    <w:p w14:paraId="5FDF7B88" w14:textId="482B3986" w:rsidR="00846AAE" w:rsidRPr="00B83D6B" w:rsidRDefault="00846AAE" w:rsidP="00846AAE">
      <w:pPr>
        <w:spacing w:after="240" w:line="22" w:lineRule="atLeast"/>
        <w:textAlignment w:val="baseline"/>
        <w:rPr>
          <w:rFonts w:ascii="Arial" w:hAnsi="Arial" w:cs="Arial"/>
        </w:rPr>
      </w:pPr>
      <w:bookmarkStart w:id="1" w:name="_Hlk103606969"/>
      <w:r w:rsidRPr="00D15528">
        <w:rPr>
          <w:rFonts w:ascii="Arial" w:hAnsi="Arial" w:cs="Arial"/>
          <w:color w:val="auto"/>
        </w:rPr>
        <w:t xml:space="preserve">This performance report for </w:t>
      </w:r>
      <w:r w:rsidR="0042169C" w:rsidRPr="00CF7DBE">
        <w:rPr>
          <w:rFonts w:ascii="Arial" w:eastAsia="Calibri" w:hAnsi="Arial" w:cs="Arial"/>
        </w:rPr>
        <w:t>Helping Hand Aged Care - Carinya</w:t>
      </w:r>
      <w:r w:rsidR="0042169C" w:rsidRPr="00D15528">
        <w:rPr>
          <w:rFonts w:ascii="Arial" w:hAnsi="Arial" w:cs="Arial"/>
          <w:color w:val="auto"/>
        </w:rPr>
        <w:t xml:space="preserve"> </w:t>
      </w:r>
      <w:r w:rsidRPr="00D15528">
        <w:rPr>
          <w:rFonts w:ascii="Arial" w:hAnsi="Arial" w:cs="Arial"/>
          <w:color w:val="auto"/>
        </w:rPr>
        <w:t>(</w:t>
      </w:r>
      <w:r w:rsidRPr="00D15528">
        <w:rPr>
          <w:rFonts w:ascii="Arial" w:hAnsi="Arial" w:cs="Arial"/>
          <w:b/>
          <w:color w:val="auto"/>
        </w:rPr>
        <w:t>the service</w:t>
      </w:r>
      <w:r w:rsidRPr="00D15528">
        <w:rPr>
          <w:rFonts w:ascii="Arial" w:hAnsi="Arial" w:cs="Arial"/>
          <w:color w:val="auto"/>
        </w:rPr>
        <w:t xml:space="preserve">) has been considered by Denise McDonald, delegate of the Aged Care Quality </w:t>
      </w:r>
      <w:r w:rsidRPr="00B83D6B">
        <w:rPr>
          <w:rFonts w:ascii="Arial" w:hAnsi="Arial" w:cs="Arial"/>
        </w:rPr>
        <w:t>and Safety Commissioner (Commissioner)</w:t>
      </w:r>
      <w:r w:rsidRPr="00B83D6B">
        <w:rPr>
          <w:rStyle w:val="FootnoteReference"/>
          <w:rFonts w:ascii="Arial" w:hAnsi="Arial" w:cs="Arial"/>
        </w:rPr>
        <w:footnoteReference w:id="2"/>
      </w:r>
      <w:r w:rsidRPr="00B83D6B">
        <w:rPr>
          <w:rFonts w:ascii="Arial" w:hAnsi="Arial" w:cs="Arial"/>
        </w:rPr>
        <w:t xml:space="preserve">. </w:t>
      </w:r>
    </w:p>
    <w:bookmarkEnd w:id="1"/>
    <w:p w14:paraId="1B92F44A" w14:textId="77777777" w:rsidR="00846AAE" w:rsidRPr="00B83D6B" w:rsidRDefault="00846AAE" w:rsidP="00846AAE">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B2733A" w14:textId="77777777" w:rsidR="00846AAE" w:rsidRPr="00B83D6B" w:rsidRDefault="00846AAE" w:rsidP="00846AAE">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2BFB68B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Material relied on</w:t>
      </w:r>
    </w:p>
    <w:p w14:paraId="66EC0213" w14:textId="77777777" w:rsidR="00846AAE" w:rsidRPr="0076385C" w:rsidRDefault="00846AAE" w:rsidP="00846AAE">
      <w:pPr>
        <w:spacing w:after="240" w:line="22" w:lineRule="atLeast"/>
        <w:rPr>
          <w:rFonts w:ascii="Arial" w:hAnsi="Arial" w:cs="Arial"/>
        </w:rPr>
      </w:pPr>
      <w:r w:rsidRPr="0076385C">
        <w:rPr>
          <w:rFonts w:ascii="Arial" w:hAnsi="Arial" w:cs="Arial"/>
        </w:rPr>
        <w:t>The following information has been considered in preparing the performance report:</w:t>
      </w:r>
    </w:p>
    <w:p w14:paraId="3A97CDEF" w14:textId="03314658" w:rsidR="00340490" w:rsidRPr="00340490" w:rsidRDefault="00846AAE" w:rsidP="00340490">
      <w:pPr>
        <w:pStyle w:val="ListParagraph"/>
        <w:numPr>
          <w:ilvl w:val="0"/>
          <w:numId w:val="17"/>
        </w:numPr>
        <w:spacing w:line="22" w:lineRule="atLeast"/>
        <w:ind w:left="714" w:hanging="357"/>
        <w:contextualSpacing w:val="0"/>
        <w:rPr>
          <w:rFonts w:ascii="Arial" w:hAnsi="Arial" w:cs="Arial"/>
          <w:color w:val="auto"/>
        </w:rPr>
      </w:pPr>
      <w:r w:rsidRPr="0076385C">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3B7107">
        <w:rPr>
          <w:rFonts w:ascii="Arial" w:hAnsi="Arial" w:cs="Arial"/>
          <w:color w:val="auto"/>
        </w:rPr>
        <w:t>.</w:t>
      </w:r>
    </w:p>
    <w:p w14:paraId="6712599B" w14:textId="183CD26D" w:rsidR="009006D2" w:rsidRPr="00B83D6B" w:rsidRDefault="009006D2" w:rsidP="00846AAE">
      <w:pPr>
        <w:spacing w:after="240" w:line="22" w:lineRule="atLeast"/>
        <w:textAlignment w:val="baseline"/>
        <w:rPr>
          <w:rFonts w:ascii="Arial" w:eastAsiaTheme="majorEastAsia" w:hAnsi="Arial" w:cs="Arial"/>
          <w:b/>
          <w:bCs/>
          <w:sz w:val="30"/>
          <w:szCs w:val="28"/>
        </w:rPr>
      </w:pPr>
      <w:r w:rsidRPr="00B83D6B">
        <w:rPr>
          <w:rFonts w:ascii="Arial" w:hAnsi="Arial" w:cs="Arial"/>
        </w:rPr>
        <w:br w:type="page"/>
      </w:r>
    </w:p>
    <w:p w14:paraId="49E540BB"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846AAE" w:rsidRPr="005B44E7" w14:paraId="1FA2A42D" w14:textId="77777777" w:rsidTr="00EB69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7AF120AB" w14:textId="77777777" w:rsidR="00846AAE" w:rsidRPr="005B44E7" w:rsidRDefault="00846AAE" w:rsidP="00EB696E">
            <w:pPr>
              <w:keepNext/>
              <w:spacing w:before="0" w:after="120" w:line="22" w:lineRule="atLeast"/>
              <w:ind w:right="-109"/>
              <w:rPr>
                <w:rFonts w:ascii="Arial" w:hAnsi="Arial" w:cs="Arial"/>
                <w:b w:val="0"/>
                <w:color w:val="auto"/>
              </w:rPr>
            </w:pPr>
            <w:r w:rsidRPr="005B44E7">
              <w:rPr>
                <w:rFonts w:ascii="Arial" w:hAnsi="Arial" w:cs="Arial"/>
                <w:color w:val="auto"/>
              </w:rPr>
              <w:t>Standard 1</w:t>
            </w:r>
            <w:r w:rsidRPr="005B44E7">
              <w:rPr>
                <w:rFonts w:ascii="Arial" w:hAnsi="Arial" w:cs="Arial"/>
                <w:b w:val="0"/>
                <w:color w:val="auto"/>
              </w:rPr>
              <w:t xml:space="preserve"> Consumer dignity and choice</w:t>
            </w:r>
          </w:p>
        </w:tc>
        <w:tc>
          <w:tcPr>
            <w:tcW w:w="1700" w:type="pct"/>
            <w:shd w:val="clear" w:color="auto" w:fill="auto"/>
          </w:tcPr>
          <w:p w14:paraId="0F7F3F0E" w14:textId="77777777" w:rsidR="00846AAE" w:rsidRPr="005B44E7" w:rsidRDefault="00846AAE" w:rsidP="00EB696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B44E7">
              <w:rPr>
                <w:rFonts w:ascii="Arial" w:hAnsi="Arial" w:cs="Arial"/>
                <w:color w:val="auto"/>
              </w:rPr>
              <w:t>Compliant</w:t>
            </w:r>
          </w:p>
        </w:tc>
      </w:tr>
      <w:tr w:rsidR="00846AAE" w:rsidRPr="005B44E7" w14:paraId="0BE38A98"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D810CA4" w14:textId="77777777" w:rsidR="00846AAE" w:rsidRPr="005B44E7" w:rsidRDefault="00846AAE" w:rsidP="00EB696E">
            <w:pPr>
              <w:keepNext/>
              <w:spacing w:before="0" w:after="120" w:line="22" w:lineRule="atLeast"/>
              <w:ind w:right="-109"/>
              <w:rPr>
                <w:rFonts w:ascii="Arial" w:hAnsi="Arial" w:cs="Arial"/>
                <w:color w:val="auto"/>
              </w:rPr>
            </w:pPr>
            <w:r w:rsidRPr="005B44E7">
              <w:rPr>
                <w:rFonts w:ascii="Arial" w:hAnsi="Arial" w:cs="Arial"/>
                <w:b/>
                <w:color w:val="auto"/>
              </w:rPr>
              <w:t>Standard 2</w:t>
            </w:r>
            <w:r w:rsidRPr="005B44E7">
              <w:rPr>
                <w:rFonts w:ascii="Arial" w:hAnsi="Arial" w:cs="Arial"/>
                <w:color w:val="auto"/>
              </w:rPr>
              <w:t xml:space="preserve"> Ongoing assessment and planning with consumers</w:t>
            </w:r>
          </w:p>
        </w:tc>
        <w:tc>
          <w:tcPr>
            <w:tcW w:w="1700" w:type="pct"/>
            <w:shd w:val="clear" w:color="auto" w:fill="auto"/>
          </w:tcPr>
          <w:p w14:paraId="1ACED58F" w14:textId="77777777" w:rsidR="00846AAE" w:rsidRPr="005B44E7"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52D915D4"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348B32D"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3</w:t>
            </w:r>
            <w:r w:rsidRPr="005B44E7">
              <w:rPr>
                <w:rFonts w:ascii="Arial" w:hAnsi="Arial" w:cs="Arial"/>
                <w:color w:val="auto"/>
              </w:rPr>
              <w:t xml:space="preserve"> Personal care and clinical care</w:t>
            </w:r>
          </w:p>
        </w:tc>
        <w:tc>
          <w:tcPr>
            <w:tcW w:w="1700" w:type="pct"/>
            <w:shd w:val="clear" w:color="auto" w:fill="auto"/>
          </w:tcPr>
          <w:p w14:paraId="070E838B" w14:textId="77777777" w:rsidR="00846AAE" w:rsidRPr="005B44E7" w:rsidRDefault="00846AAE"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357A25CD"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D2757E7"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4</w:t>
            </w:r>
            <w:r w:rsidRPr="005B44E7">
              <w:rPr>
                <w:rFonts w:ascii="Arial" w:hAnsi="Arial" w:cs="Arial"/>
                <w:color w:val="auto"/>
              </w:rPr>
              <w:t xml:space="preserve"> Services and supports for daily living</w:t>
            </w:r>
          </w:p>
        </w:tc>
        <w:tc>
          <w:tcPr>
            <w:tcW w:w="1700" w:type="pct"/>
            <w:shd w:val="clear" w:color="auto" w:fill="auto"/>
          </w:tcPr>
          <w:p w14:paraId="19643CB8" w14:textId="77777777" w:rsidR="00846AAE" w:rsidRPr="005B44E7"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0AF71BED"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A0903D6"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5</w:t>
            </w:r>
            <w:r w:rsidRPr="005B44E7">
              <w:rPr>
                <w:rFonts w:ascii="Arial" w:hAnsi="Arial" w:cs="Arial"/>
                <w:color w:val="auto"/>
              </w:rPr>
              <w:t xml:space="preserve"> Organisation’s service environment</w:t>
            </w:r>
          </w:p>
        </w:tc>
        <w:tc>
          <w:tcPr>
            <w:tcW w:w="1700" w:type="pct"/>
            <w:shd w:val="clear" w:color="auto" w:fill="auto"/>
          </w:tcPr>
          <w:p w14:paraId="36E504D4" w14:textId="77777777" w:rsidR="00846AAE" w:rsidRPr="005B44E7" w:rsidRDefault="00846AAE"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714E9A69"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44F6FD95"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6</w:t>
            </w:r>
            <w:r w:rsidRPr="005B44E7">
              <w:rPr>
                <w:rFonts w:ascii="Arial" w:hAnsi="Arial" w:cs="Arial"/>
                <w:color w:val="auto"/>
              </w:rPr>
              <w:t xml:space="preserve"> Feedback and complaints</w:t>
            </w:r>
          </w:p>
        </w:tc>
        <w:tc>
          <w:tcPr>
            <w:tcW w:w="1700" w:type="pct"/>
            <w:shd w:val="clear" w:color="auto" w:fill="auto"/>
          </w:tcPr>
          <w:p w14:paraId="526B1698" w14:textId="77777777" w:rsidR="00846AAE" w:rsidRPr="005B44E7"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79DBA265"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F869C23"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7</w:t>
            </w:r>
            <w:r w:rsidRPr="005B44E7">
              <w:rPr>
                <w:rFonts w:ascii="Arial" w:hAnsi="Arial" w:cs="Arial"/>
                <w:color w:val="auto"/>
              </w:rPr>
              <w:t xml:space="preserve"> Human resources</w:t>
            </w:r>
          </w:p>
        </w:tc>
        <w:tc>
          <w:tcPr>
            <w:tcW w:w="1700" w:type="pct"/>
            <w:shd w:val="clear" w:color="auto" w:fill="auto"/>
          </w:tcPr>
          <w:p w14:paraId="1A20DD6F" w14:textId="77777777" w:rsidR="00846AAE" w:rsidRPr="005B44E7" w:rsidRDefault="00846AAE"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68D34727"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9F1E9EF"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8</w:t>
            </w:r>
            <w:r w:rsidRPr="005B44E7">
              <w:rPr>
                <w:rFonts w:ascii="Arial" w:hAnsi="Arial" w:cs="Arial"/>
                <w:color w:val="auto"/>
              </w:rPr>
              <w:t xml:space="preserve"> Organisational governance</w:t>
            </w:r>
          </w:p>
        </w:tc>
        <w:tc>
          <w:tcPr>
            <w:tcW w:w="1700" w:type="pct"/>
            <w:shd w:val="clear" w:color="auto" w:fill="auto"/>
          </w:tcPr>
          <w:p w14:paraId="50A86FBB" w14:textId="77777777" w:rsidR="00846AAE" w:rsidRPr="005B44E7"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bl>
    <w:p w14:paraId="0C5D846E" w14:textId="77777777" w:rsidR="00846AAE" w:rsidRPr="00B83D6B" w:rsidRDefault="00846AAE" w:rsidP="00846AAE">
      <w:pPr>
        <w:rPr>
          <w:rFonts w:ascii="Arial" w:hAnsi="Arial" w:cs="Arial"/>
        </w:rPr>
      </w:pPr>
    </w:p>
    <w:p w14:paraId="7AAE1A98" w14:textId="77777777" w:rsidR="00846AAE" w:rsidRPr="00B83D6B" w:rsidRDefault="00846AAE" w:rsidP="00846AAE">
      <w:pPr>
        <w:spacing w:after="240" w:line="22" w:lineRule="atLeast"/>
        <w:rPr>
          <w:rFonts w:ascii="Arial" w:hAnsi="Arial" w:cs="Arial"/>
        </w:rPr>
      </w:pPr>
      <w:r w:rsidRPr="00B83D6B">
        <w:rPr>
          <w:rFonts w:ascii="Arial" w:hAnsi="Arial" w:cs="Arial"/>
        </w:rPr>
        <w:t>A detailed assessment is provided later in this report for each assessed Standard.</w:t>
      </w:r>
    </w:p>
    <w:p w14:paraId="043F20A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Areas for improvement</w:t>
      </w:r>
    </w:p>
    <w:p w14:paraId="04D340B8" w14:textId="77777777" w:rsidR="00846AAE" w:rsidRPr="00B83D6B" w:rsidRDefault="00846AAE" w:rsidP="00846AAE">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43723DE6" w14:textId="77777777" w:rsidR="007A3965" w:rsidRPr="001470EC" w:rsidRDefault="007A3965" w:rsidP="0026072D">
      <w:pPr>
        <w:pStyle w:val="Heading1"/>
        <w:spacing w:before="120" w:after="240" w:line="22" w:lineRule="atLeast"/>
        <w:rPr>
          <w:rFonts w:ascii="Arial" w:hAnsi="Arial" w:cs="Arial"/>
        </w:rPr>
      </w:pPr>
      <w:bookmarkStart w:id="2" w:name="_Hlk102658135"/>
      <w:r w:rsidRPr="001470EC">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7A3965" w:rsidRPr="00B83D6B" w14:paraId="6D127155"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0BD8124" w14:textId="77777777" w:rsidR="007A3965" w:rsidRPr="00B83D6B" w:rsidRDefault="007A3965" w:rsidP="00EB696E">
            <w:pPr>
              <w:spacing w:before="0" w:after="120" w:line="22" w:lineRule="atLeast"/>
              <w:rPr>
                <w:rFonts w:ascii="Arial" w:hAnsi="Arial" w:cs="Arial"/>
              </w:rPr>
            </w:pPr>
            <w:r w:rsidRPr="00B83D6B">
              <w:rPr>
                <w:rFonts w:ascii="Arial" w:hAnsi="Arial" w:cs="Arial"/>
              </w:rPr>
              <w:t>Consumer dignity and choice</w:t>
            </w:r>
          </w:p>
        </w:tc>
        <w:tc>
          <w:tcPr>
            <w:tcW w:w="0" w:type="auto"/>
          </w:tcPr>
          <w:p w14:paraId="510FFAB9" w14:textId="77777777" w:rsidR="007A3965" w:rsidRPr="00B83D6B" w:rsidRDefault="007A3965"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7A3965" w:rsidRPr="00B83D6B" w14:paraId="761A4DA9"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792B9D2" w14:textId="77777777" w:rsidR="007A3965" w:rsidRPr="00B83D6B" w:rsidRDefault="007A3965" w:rsidP="00EB696E">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52EF9583"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4C47B5E7"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6963D4EB"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23810"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3DCDBEC4"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91C2FD6" w14:textId="77777777" w:rsidR="007A3965" w:rsidRPr="003A2BA8"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37C86069"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35EC33B5"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418875A7"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2B166BC6"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631582F"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E10C0F6"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63C79EEB"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7C287974"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3F0DD131"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276CFF"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0C8D25BE"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1DED98DB" w14:textId="77777777" w:rsidR="007A3965" w:rsidRPr="003A2BA8" w:rsidRDefault="007A3965"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163C904F"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01F1128"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12E1E288"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EBC3B51"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15ECB6B4"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78E02C"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343CB7AD" w14:textId="0AA87625"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r w:rsidR="002F03FB" w:rsidRPr="00B83D6B">
              <w:rPr>
                <w:rFonts w:ascii="Arial" w:hAnsi="Arial" w:cs="Arial"/>
              </w:rPr>
              <w:t>respected,</w:t>
            </w:r>
            <w:r w:rsidRPr="00B83D6B">
              <w:rPr>
                <w:rFonts w:ascii="Arial" w:hAnsi="Arial" w:cs="Arial"/>
              </w:rPr>
              <w:t xml:space="preserve"> and personal information is kept confidential.</w:t>
            </w:r>
          </w:p>
        </w:tc>
        <w:tc>
          <w:tcPr>
            <w:tcW w:w="0" w:type="auto"/>
            <w:tcBorders>
              <w:left w:val="single" w:sz="4" w:space="0" w:color="auto"/>
            </w:tcBorders>
          </w:tcPr>
          <w:p w14:paraId="185F2A76" w14:textId="77777777" w:rsidR="007A3965" w:rsidRPr="003A2BA8"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529D5F5" w14:textId="77777777" w:rsidR="007A3965" w:rsidRPr="00B83D6B" w:rsidRDefault="007A3965" w:rsidP="007A3965">
      <w:pPr>
        <w:pStyle w:val="Heading2"/>
        <w:spacing w:before="120" w:after="120" w:line="22" w:lineRule="atLeast"/>
        <w:rPr>
          <w:rFonts w:ascii="Arial" w:hAnsi="Arial" w:cs="Arial"/>
        </w:rPr>
      </w:pPr>
      <w:r w:rsidRPr="00B83D6B">
        <w:rPr>
          <w:rFonts w:ascii="Arial" w:hAnsi="Arial" w:cs="Arial"/>
        </w:rPr>
        <w:t>Findings</w:t>
      </w:r>
    </w:p>
    <w:p w14:paraId="0EA1F8E3" w14:textId="63A9952D" w:rsidR="000E67DA" w:rsidRPr="00E45EEA" w:rsidRDefault="007A3965" w:rsidP="000D1FEC">
      <w:pPr>
        <w:spacing w:before="120" w:after="0"/>
        <w:rPr>
          <w:rFonts w:ascii="Arial" w:hAnsi="Arial" w:cs="Arial"/>
        </w:rPr>
      </w:pPr>
      <w:r w:rsidRPr="00E45EEA">
        <w:rPr>
          <w:rFonts w:ascii="Arial" w:hAnsi="Arial" w:cs="Arial"/>
        </w:rPr>
        <w:t xml:space="preserve">Consumers considered they were treated with dignity and respect, could maintain their identity, make informed choices about their care and services, and live the life they chose. </w:t>
      </w:r>
      <w:r w:rsidR="001910AF" w:rsidRPr="00E45EEA">
        <w:rPr>
          <w:rFonts w:ascii="Arial" w:hAnsi="Arial" w:cs="Arial"/>
        </w:rPr>
        <w:t xml:space="preserve">Staff were familiar </w:t>
      </w:r>
      <w:r w:rsidR="000E67DA" w:rsidRPr="00E45EEA">
        <w:rPr>
          <w:rFonts w:ascii="Arial" w:hAnsi="Arial" w:cs="Arial"/>
        </w:rPr>
        <w:t>with consumer’s backgrounds and</w:t>
      </w:r>
      <w:r w:rsidR="001910AF" w:rsidRPr="00E45EEA">
        <w:rPr>
          <w:rFonts w:ascii="Arial" w:hAnsi="Arial" w:cs="Arial"/>
        </w:rPr>
        <w:t xml:space="preserve"> preferences </w:t>
      </w:r>
      <w:r w:rsidR="000E67DA" w:rsidRPr="00E45EEA">
        <w:rPr>
          <w:rFonts w:ascii="Arial" w:hAnsi="Arial" w:cs="Arial"/>
        </w:rPr>
        <w:t>for how</w:t>
      </w:r>
      <w:r w:rsidR="006E7CEE" w:rsidRPr="00E45EEA">
        <w:rPr>
          <w:rFonts w:ascii="Arial" w:hAnsi="Arial" w:cs="Arial"/>
        </w:rPr>
        <w:t xml:space="preserve"> </w:t>
      </w:r>
      <w:r w:rsidR="001910AF" w:rsidRPr="00E45EEA">
        <w:rPr>
          <w:rFonts w:ascii="Arial" w:hAnsi="Arial" w:cs="Arial"/>
        </w:rPr>
        <w:t xml:space="preserve">care </w:t>
      </w:r>
      <w:r w:rsidR="006E7CEE" w:rsidRPr="00E45EEA">
        <w:rPr>
          <w:rFonts w:ascii="Arial" w:hAnsi="Arial" w:cs="Arial"/>
        </w:rPr>
        <w:t xml:space="preserve">was delivered </w:t>
      </w:r>
      <w:r w:rsidR="001910AF" w:rsidRPr="00E45EEA">
        <w:rPr>
          <w:rFonts w:ascii="Arial" w:hAnsi="Arial" w:cs="Arial"/>
        </w:rPr>
        <w:t xml:space="preserve">such as ensuring </w:t>
      </w:r>
      <w:r w:rsidR="006E7CEE" w:rsidRPr="00E45EEA">
        <w:rPr>
          <w:rFonts w:ascii="Arial" w:hAnsi="Arial" w:cs="Arial"/>
        </w:rPr>
        <w:t xml:space="preserve">only </w:t>
      </w:r>
      <w:r w:rsidR="001910AF" w:rsidRPr="00E45EEA">
        <w:rPr>
          <w:rFonts w:ascii="Arial" w:hAnsi="Arial" w:cs="Arial"/>
        </w:rPr>
        <w:t>female carers attended to the personal hygiene needs</w:t>
      </w:r>
      <w:r w:rsidR="000E67DA" w:rsidRPr="00E45EEA">
        <w:rPr>
          <w:rFonts w:ascii="Arial" w:hAnsi="Arial" w:cs="Arial"/>
        </w:rPr>
        <w:t xml:space="preserve"> where the </w:t>
      </w:r>
      <w:r w:rsidR="001910AF" w:rsidRPr="00E45EEA">
        <w:rPr>
          <w:rFonts w:ascii="Arial" w:hAnsi="Arial" w:cs="Arial"/>
        </w:rPr>
        <w:t>consumer</w:t>
      </w:r>
      <w:r w:rsidR="006465CA" w:rsidRPr="00E45EEA">
        <w:rPr>
          <w:rFonts w:ascii="Arial" w:hAnsi="Arial" w:cs="Arial"/>
        </w:rPr>
        <w:t xml:space="preserve"> </w:t>
      </w:r>
      <w:r w:rsidR="00DD2D99" w:rsidRPr="00E45EEA">
        <w:rPr>
          <w:rFonts w:ascii="Arial" w:hAnsi="Arial" w:cs="Arial"/>
        </w:rPr>
        <w:t>preferred this.</w:t>
      </w:r>
      <w:r w:rsidR="006E7CEE" w:rsidRPr="00E45EEA">
        <w:rPr>
          <w:rFonts w:ascii="Arial" w:hAnsi="Arial" w:cs="Arial"/>
        </w:rPr>
        <w:t xml:space="preserve"> </w:t>
      </w:r>
    </w:p>
    <w:p w14:paraId="565E6A44" w14:textId="24E84D00" w:rsidR="001910AF" w:rsidRPr="00E45EEA" w:rsidRDefault="006E7CEE" w:rsidP="000D1FEC">
      <w:pPr>
        <w:spacing w:before="120" w:after="0"/>
        <w:rPr>
          <w:rFonts w:ascii="Arial" w:eastAsia="Calibri" w:hAnsi="Arial" w:cs="Arial"/>
        </w:rPr>
      </w:pPr>
      <w:r w:rsidRPr="00E45EEA">
        <w:rPr>
          <w:rFonts w:ascii="Arial" w:hAnsi="Arial" w:cs="Arial"/>
        </w:rPr>
        <w:t>Staff knew how the consumer’s culture influenced care and daily activities</w:t>
      </w:r>
      <w:r w:rsidR="000E67DA" w:rsidRPr="00E45EEA">
        <w:rPr>
          <w:rFonts w:ascii="Arial" w:hAnsi="Arial" w:cs="Arial"/>
        </w:rPr>
        <w:t xml:space="preserve"> </w:t>
      </w:r>
      <w:r w:rsidR="00340490">
        <w:rPr>
          <w:rFonts w:ascii="Arial" w:hAnsi="Arial" w:cs="Arial"/>
        </w:rPr>
        <w:t>and gave examples of how they engaged with consumers of different cultural backgrounds to greater understand their life history</w:t>
      </w:r>
      <w:r w:rsidRPr="00E45EEA">
        <w:rPr>
          <w:rFonts w:ascii="Arial" w:hAnsi="Arial" w:cs="Arial"/>
        </w:rPr>
        <w:t>.</w:t>
      </w:r>
      <w:r w:rsidR="000E67DA" w:rsidRPr="00E45EEA">
        <w:rPr>
          <w:rFonts w:ascii="Arial" w:hAnsi="Arial" w:cs="Arial"/>
        </w:rPr>
        <w:t xml:space="preserve"> Care planning documentation identified lifestyle assessments were completed to gather information on the cultural and spiritual needs of consumers </w:t>
      </w:r>
      <w:r w:rsidR="00867E7E" w:rsidRPr="00E45EEA">
        <w:rPr>
          <w:rFonts w:ascii="Arial" w:hAnsi="Arial" w:cs="Arial"/>
        </w:rPr>
        <w:t>including</w:t>
      </w:r>
      <w:r w:rsidR="000E67DA" w:rsidRPr="00E45EEA">
        <w:rPr>
          <w:rFonts w:ascii="Arial" w:hAnsi="Arial" w:cs="Arial"/>
        </w:rPr>
        <w:t xml:space="preserve"> support strategies such as assisting consumers to attend religious services</w:t>
      </w:r>
      <w:r w:rsidR="00867E7E" w:rsidRPr="00E45EEA">
        <w:rPr>
          <w:rFonts w:ascii="Arial" w:hAnsi="Arial" w:cs="Arial"/>
        </w:rPr>
        <w:t xml:space="preserve">. </w:t>
      </w:r>
    </w:p>
    <w:p w14:paraId="47B5A675" w14:textId="1131E895" w:rsidR="00DC219F" w:rsidRPr="00E45EEA" w:rsidRDefault="007A3965" w:rsidP="00DC219F">
      <w:pPr>
        <w:spacing w:before="120" w:after="0"/>
        <w:rPr>
          <w:rFonts w:ascii="Arial" w:hAnsi="Arial" w:cs="Arial"/>
        </w:rPr>
      </w:pPr>
      <w:r w:rsidRPr="00E45EEA">
        <w:rPr>
          <w:rFonts w:ascii="Arial" w:hAnsi="Arial" w:cs="Arial"/>
        </w:rPr>
        <w:t xml:space="preserve">Consumers </w:t>
      </w:r>
      <w:r w:rsidR="00AB662E" w:rsidRPr="00E45EEA">
        <w:rPr>
          <w:rFonts w:ascii="Arial" w:hAnsi="Arial" w:cs="Arial"/>
        </w:rPr>
        <w:t xml:space="preserve">said they </w:t>
      </w:r>
      <w:r w:rsidR="00714494" w:rsidRPr="00E45EEA">
        <w:rPr>
          <w:rFonts w:ascii="Arial" w:hAnsi="Arial" w:cs="Arial"/>
        </w:rPr>
        <w:t>made</w:t>
      </w:r>
      <w:r w:rsidRPr="00E45EEA">
        <w:rPr>
          <w:rFonts w:ascii="Arial" w:hAnsi="Arial" w:cs="Arial"/>
        </w:rPr>
        <w:t xml:space="preserve"> choices for themselves, </w:t>
      </w:r>
      <w:r w:rsidR="00AB662E" w:rsidRPr="00E45EEA">
        <w:rPr>
          <w:rFonts w:ascii="Arial" w:hAnsi="Arial" w:cs="Arial"/>
        </w:rPr>
        <w:t>could</w:t>
      </w:r>
      <w:r w:rsidRPr="00E45EEA">
        <w:rPr>
          <w:rFonts w:ascii="Arial" w:hAnsi="Arial" w:cs="Arial"/>
        </w:rPr>
        <w:t xml:space="preserve"> form and maintain relationships and </w:t>
      </w:r>
      <w:r w:rsidR="00AB662E" w:rsidRPr="00E45EEA">
        <w:rPr>
          <w:rFonts w:ascii="Arial" w:hAnsi="Arial" w:cs="Arial"/>
        </w:rPr>
        <w:t xml:space="preserve">could </w:t>
      </w:r>
      <w:r w:rsidRPr="00E45EEA">
        <w:rPr>
          <w:rFonts w:ascii="Arial" w:hAnsi="Arial" w:cs="Arial"/>
        </w:rPr>
        <w:t xml:space="preserve">take risks. </w:t>
      </w:r>
      <w:r w:rsidR="00E87548" w:rsidRPr="00E45EEA">
        <w:rPr>
          <w:rFonts w:ascii="Arial" w:hAnsi="Arial" w:cs="Arial"/>
        </w:rPr>
        <w:t xml:space="preserve">Staff described how they supported consumers to connect with family and </w:t>
      </w:r>
      <w:r w:rsidR="002F03FB" w:rsidRPr="00E45EEA">
        <w:rPr>
          <w:rFonts w:ascii="Arial" w:hAnsi="Arial" w:cs="Arial"/>
        </w:rPr>
        <w:t xml:space="preserve">those </w:t>
      </w:r>
      <w:r w:rsidR="00E87548" w:rsidRPr="00E45EEA">
        <w:rPr>
          <w:rFonts w:ascii="Arial" w:hAnsi="Arial" w:cs="Arial"/>
        </w:rPr>
        <w:t>important to the</w:t>
      </w:r>
      <w:r w:rsidR="002F03FB" w:rsidRPr="00E45EEA">
        <w:rPr>
          <w:rFonts w:ascii="Arial" w:hAnsi="Arial" w:cs="Arial"/>
        </w:rPr>
        <w:t xml:space="preserve">m, these </w:t>
      </w:r>
      <w:r w:rsidR="00E87548" w:rsidRPr="00E45EEA">
        <w:rPr>
          <w:rFonts w:ascii="Arial" w:hAnsi="Arial" w:cs="Arial"/>
        </w:rPr>
        <w:t xml:space="preserve">were identified </w:t>
      </w:r>
      <w:r w:rsidR="002F03FB" w:rsidRPr="00E45EEA">
        <w:rPr>
          <w:rFonts w:ascii="Arial" w:hAnsi="Arial" w:cs="Arial"/>
        </w:rPr>
        <w:t>when entering the service through</w:t>
      </w:r>
      <w:r w:rsidR="00E87548" w:rsidRPr="00E45EEA">
        <w:rPr>
          <w:rFonts w:ascii="Arial" w:hAnsi="Arial" w:cs="Arial"/>
        </w:rPr>
        <w:t xml:space="preserve"> assessmen</w:t>
      </w:r>
      <w:r w:rsidR="00DC219F" w:rsidRPr="00E45EEA">
        <w:rPr>
          <w:rFonts w:ascii="Arial" w:hAnsi="Arial" w:cs="Arial"/>
        </w:rPr>
        <w:t xml:space="preserve">t. Staff were observed asking consumers their preferences and giving consumers choice in their care including asking a consumer if they were ready to go to the dining area for a meal. </w:t>
      </w:r>
    </w:p>
    <w:p w14:paraId="42B46137" w14:textId="18D6CE58" w:rsidR="00DC219F" w:rsidRPr="00E45EEA" w:rsidRDefault="00DC219F" w:rsidP="00DC219F">
      <w:pPr>
        <w:spacing w:before="120" w:after="0"/>
        <w:rPr>
          <w:rFonts w:ascii="Arial" w:eastAsia="Calibri" w:hAnsi="Arial" w:cs="Arial"/>
          <w:color w:val="auto"/>
        </w:rPr>
      </w:pPr>
      <w:r w:rsidRPr="00E45EEA">
        <w:rPr>
          <w:rFonts w:ascii="Arial" w:hAnsi="Arial" w:cs="Arial"/>
        </w:rPr>
        <w:t xml:space="preserve">Consumers described how they were supported to take risks to enable them to live the best life they could such as drinking </w:t>
      </w:r>
      <w:r w:rsidR="00340490">
        <w:rPr>
          <w:rFonts w:ascii="Arial" w:hAnsi="Arial" w:cs="Arial"/>
        </w:rPr>
        <w:t>alcohol</w:t>
      </w:r>
      <w:r w:rsidRPr="00E45EEA">
        <w:rPr>
          <w:rFonts w:ascii="Arial" w:hAnsi="Arial" w:cs="Arial"/>
        </w:rPr>
        <w:t xml:space="preserve"> or leaving the service independently; staff described the risk </w:t>
      </w:r>
      <w:r w:rsidRPr="00E45EEA">
        <w:rPr>
          <w:rFonts w:ascii="Arial" w:hAnsi="Arial" w:cs="Arial"/>
        </w:rPr>
        <w:lastRenderedPageBreak/>
        <w:t xml:space="preserve">assessment process and </w:t>
      </w:r>
      <w:r w:rsidRPr="00E45EEA">
        <w:rPr>
          <w:rFonts w:ascii="Arial" w:eastAsia="Calibri" w:hAnsi="Arial" w:cs="Arial"/>
          <w:color w:val="auto"/>
        </w:rPr>
        <w:t xml:space="preserve">knew the areas in which consumers wanted to take risks and how to support these consumers to understand the benefits and possible harm when making decisions about taking risks. </w:t>
      </w:r>
    </w:p>
    <w:p w14:paraId="4976B760" w14:textId="370DCE12" w:rsidR="00714494" w:rsidRPr="00E45EEA" w:rsidRDefault="00C4566F" w:rsidP="000D1FEC">
      <w:pPr>
        <w:spacing w:before="120" w:after="0"/>
        <w:rPr>
          <w:rFonts w:ascii="Arial" w:eastAsia="Calibri" w:hAnsi="Arial" w:cs="Arial"/>
          <w:color w:val="auto"/>
        </w:rPr>
      </w:pPr>
      <w:r w:rsidRPr="00E45EEA">
        <w:rPr>
          <w:rFonts w:ascii="Arial" w:eastAsia="Calibri" w:hAnsi="Arial" w:cs="Arial"/>
          <w:color w:val="auto"/>
        </w:rPr>
        <w:t>Staff described how information was provided to consumers including verbal updates, activities schedules and calendars</w:t>
      </w:r>
      <w:r w:rsidR="00340490">
        <w:rPr>
          <w:rFonts w:ascii="Arial" w:eastAsia="Calibri" w:hAnsi="Arial" w:cs="Arial"/>
          <w:color w:val="auto"/>
        </w:rPr>
        <w:t>. C</w:t>
      </w:r>
      <w:r w:rsidR="00714494" w:rsidRPr="00E45EEA">
        <w:rPr>
          <w:rFonts w:ascii="Arial" w:eastAsia="Calibri" w:hAnsi="Arial" w:cs="Arial"/>
          <w:color w:val="auto"/>
        </w:rPr>
        <w:t xml:space="preserve">onsumers and representatives confirmed they received information </w:t>
      </w:r>
      <w:r w:rsidRPr="00E45EEA">
        <w:rPr>
          <w:rFonts w:ascii="Arial" w:eastAsia="Calibri" w:hAnsi="Arial" w:cs="Arial"/>
          <w:color w:val="auto"/>
        </w:rPr>
        <w:t>t</w:t>
      </w:r>
      <w:r w:rsidR="00714494" w:rsidRPr="00E45EEA">
        <w:rPr>
          <w:rFonts w:ascii="Arial" w:eastAsia="Calibri" w:hAnsi="Arial" w:cs="Arial"/>
          <w:color w:val="auto"/>
        </w:rPr>
        <w:t xml:space="preserve">o make decisions in a timely manner. Staff described </w:t>
      </w:r>
      <w:r w:rsidRPr="00E45EEA">
        <w:rPr>
          <w:rFonts w:ascii="Arial" w:eastAsia="Calibri" w:hAnsi="Arial" w:cs="Arial"/>
          <w:color w:val="auto"/>
        </w:rPr>
        <w:t xml:space="preserve">strategies for communicating effectively </w:t>
      </w:r>
      <w:r w:rsidR="00714494" w:rsidRPr="00E45EEA">
        <w:rPr>
          <w:rFonts w:ascii="Arial" w:eastAsia="Calibri" w:hAnsi="Arial" w:cs="Arial"/>
          <w:color w:val="auto"/>
        </w:rPr>
        <w:t xml:space="preserve">where </w:t>
      </w:r>
      <w:r w:rsidR="000D1FEC" w:rsidRPr="00E45EEA">
        <w:rPr>
          <w:rFonts w:ascii="Arial" w:eastAsia="Calibri" w:hAnsi="Arial" w:cs="Arial"/>
          <w:color w:val="auto"/>
        </w:rPr>
        <w:t xml:space="preserve">a </w:t>
      </w:r>
      <w:r w:rsidR="00714494" w:rsidRPr="00E45EEA">
        <w:rPr>
          <w:rFonts w:ascii="Arial" w:eastAsia="Calibri" w:hAnsi="Arial" w:cs="Arial"/>
          <w:color w:val="auto"/>
        </w:rPr>
        <w:t>consumer ha</w:t>
      </w:r>
      <w:r w:rsidR="000D1FEC" w:rsidRPr="00E45EEA">
        <w:rPr>
          <w:rFonts w:ascii="Arial" w:eastAsia="Calibri" w:hAnsi="Arial" w:cs="Arial"/>
          <w:color w:val="auto"/>
        </w:rPr>
        <w:t>d</w:t>
      </w:r>
      <w:r w:rsidR="00714494" w:rsidRPr="00E45EEA">
        <w:rPr>
          <w:rFonts w:ascii="Arial" w:eastAsia="Calibri" w:hAnsi="Arial" w:cs="Arial"/>
          <w:color w:val="auto"/>
        </w:rPr>
        <w:t xml:space="preserve"> a language </w:t>
      </w:r>
      <w:r w:rsidRPr="00E45EEA">
        <w:rPr>
          <w:rFonts w:ascii="Arial" w:eastAsia="Calibri" w:hAnsi="Arial" w:cs="Arial"/>
          <w:color w:val="auto"/>
        </w:rPr>
        <w:t xml:space="preserve">or hearing </w:t>
      </w:r>
      <w:r w:rsidR="00714494" w:rsidRPr="00E45EEA">
        <w:rPr>
          <w:rFonts w:ascii="Arial" w:eastAsia="Calibri" w:hAnsi="Arial" w:cs="Arial"/>
          <w:color w:val="auto"/>
        </w:rPr>
        <w:t>barrier, they involve</w:t>
      </w:r>
      <w:r w:rsidR="000D1FEC" w:rsidRPr="00E45EEA">
        <w:rPr>
          <w:rFonts w:ascii="Arial" w:eastAsia="Calibri" w:hAnsi="Arial" w:cs="Arial"/>
          <w:color w:val="auto"/>
        </w:rPr>
        <w:t>d</w:t>
      </w:r>
      <w:r w:rsidR="00714494" w:rsidRPr="00E45EEA">
        <w:rPr>
          <w:rFonts w:ascii="Arial" w:eastAsia="Calibri" w:hAnsi="Arial" w:cs="Arial"/>
          <w:color w:val="auto"/>
        </w:rPr>
        <w:t xml:space="preserve"> </w:t>
      </w:r>
      <w:r w:rsidR="000D1FEC" w:rsidRPr="00E45EEA">
        <w:rPr>
          <w:rFonts w:ascii="Arial" w:eastAsia="Calibri" w:hAnsi="Arial" w:cs="Arial"/>
          <w:color w:val="auto"/>
        </w:rPr>
        <w:t xml:space="preserve">family and/or </w:t>
      </w:r>
      <w:r w:rsidR="00714494" w:rsidRPr="00E45EEA">
        <w:rPr>
          <w:rFonts w:ascii="Arial" w:eastAsia="Calibri" w:hAnsi="Arial" w:cs="Arial"/>
          <w:color w:val="auto"/>
        </w:rPr>
        <w:t>staff who speak the same language</w:t>
      </w:r>
      <w:r w:rsidR="000D1FEC" w:rsidRPr="00E45EEA">
        <w:rPr>
          <w:rFonts w:ascii="Arial" w:eastAsia="Calibri" w:hAnsi="Arial" w:cs="Arial"/>
          <w:color w:val="auto"/>
        </w:rPr>
        <w:t xml:space="preserve"> or use</w:t>
      </w:r>
      <w:r w:rsidR="00714494" w:rsidRPr="00E45EEA">
        <w:rPr>
          <w:rFonts w:ascii="Arial" w:eastAsia="Calibri" w:hAnsi="Arial" w:cs="Arial"/>
          <w:color w:val="auto"/>
        </w:rPr>
        <w:t xml:space="preserve"> communication cards</w:t>
      </w:r>
      <w:r w:rsidR="000D1FEC" w:rsidRPr="00E45EEA">
        <w:rPr>
          <w:rFonts w:ascii="Arial" w:eastAsia="Calibri" w:hAnsi="Arial" w:cs="Arial"/>
          <w:color w:val="auto"/>
        </w:rPr>
        <w:t>.</w:t>
      </w:r>
      <w:r w:rsidR="00714494" w:rsidRPr="00E45EEA">
        <w:rPr>
          <w:rFonts w:ascii="Arial" w:eastAsia="Calibri" w:hAnsi="Arial" w:cs="Arial"/>
          <w:color w:val="auto"/>
        </w:rPr>
        <w:t xml:space="preserve"> </w:t>
      </w:r>
    </w:p>
    <w:p w14:paraId="3E2A8EBA" w14:textId="702D79CD" w:rsidR="000D1FEC" w:rsidRDefault="000D1FEC" w:rsidP="000D1FEC">
      <w:pPr>
        <w:tabs>
          <w:tab w:val="right" w:pos="9026"/>
        </w:tabs>
        <w:spacing w:before="120" w:after="0"/>
        <w:rPr>
          <w:rFonts w:ascii="Arial" w:eastAsia="Fira Sans Light" w:hAnsi="Arial" w:cs="Arial"/>
          <w:color w:val="auto"/>
          <w:szCs w:val="22"/>
        </w:rPr>
      </w:pPr>
      <w:r w:rsidRPr="00E45EEA">
        <w:rPr>
          <w:rFonts w:ascii="Arial" w:eastAsia="Calibri" w:hAnsi="Arial" w:cs="Arial"/>
          <w:color w:val="auto"/>
        </w:rPr>
        <w:t>Consumers confirmed their personal privacy was respected by staff and care was taken to maintain dignity during delivery of clinical and personal care. Staff were observed knocking on doors and waiting before entering consumers’ rooms.</w:t>
      </w:r>
      <w:bookmarkStart w:id="3" w:name="_Hlk104295787"/>
      <w:r w:rsidR="00C4566F" w:rsidRPr="00E45EEA">
        <w:rPr>
          <w:rFonts w:ascii="Arial" w:eastAsia="Calibri" w:hAnsi="Arial" w:cs="Arial"/>
          <w:color w:val="auto"/>
        </w:rPr>
        <w:t xml:space="preserve"> </w:t>
      </w:r>
      <w:r w:rsidRPr="00E45EEA">
        <w:rPr>
          <w:rFonts w:ascii="Arial" w:eastAsia="Calibri" w:hAnsi="Arial" w:cs="Arial"/>
          <w:color w:val="auto"/>
        </w:rPr>
        <w:t xml:space="preserve">Consumer information was stored </w:t>
      </w:r>
      <w:r w:rsidR="00344DFE">
        <w:rPr>
          <w:rFonts w:ascii="Arial" w:eastAsia="Calibri" w:hAnsi="Arial" w:cs="Arial"/>
          <w:color w:val="auto"/>
        </w:rPr>
        <w:t xml:space="preserve">electronically and </w:t>
      </w:r>
      <w:r w:rsidRPr="00E45EEA">
        <w:rPr>
          <w:rFonts w:ascii="Arial" w:eastAsia="Calibri" w:hAnsi="Arial" w:cs="Arial"/>
          <w:color w:val="auto"/>
        </w:rPr>
        <w:t>was password protected with individual logins for staff.</w:t>
      </w:r>
      <w:bookmarkEnd w:id="3"/>
      <w:r w:rsidRPr="00E45EEA">
        <w:rPr>
          <w:rFonts w:ascii="Arial" w:eastAsia="Calibri" w:hAnsi="Arial" w:cs="Arial"/>
          <w:color w:val="auto"/>
        </w:rPr>
        <w:t xml:space="preserve"> </w:t>
      </w:r>
      <w:bookmarkEnd w:id="2"/>
      <w:r w:rsidRPr="00E45EEA">
        <w:rPr>
          <w:rFonts w:ascii="Arial" w:eastAsia="Fira Sans Light" w:hAnsi="Arial" w:cs="Arial"/>
          <w:color w:val="auto"/>
          <w:szCs w:val="22"/>
        </w:rPr>
        <w:t>The service has a privacy policy which detail</w:t>
      </w:r>
      <w:r w:rsidR="00E87548" w:rsidRPr="00E45EEA">
        <w:rPr>
          <w:rFonts w:ascii="Arial" w:eastAsia="Fira Sans Light" w:hAnsi="Arial" w:cs="Arial"/>
          <w:color w:val="auto"/>
          <w:szCs w:val="22"/>
        </w:rPr>
        <w:t>ed</w:t>
      </w:r>
      <w:r w:rsidRPr="00E45EEA">
        <w:rPr>
          <w:rFonts w:ascii="Arial" w:eastAsia="Fira Sans Light" w:hAnsi="Arial" w:cs="Arial"/>
          <w:color w:val="auto"/>
          <w:szCs w:val="22"/>
        </w:rPr>
        <w:t xml:space="preserve"> how the service handle</w:t>
      </w:r>
      <w:r w:rsidR="00E87548" w:rsidRPr="00E45EEA">
        <w:rPr>
          <w:rFonts w:ascii="Arial" w:eastAsia="Fira Sans Light" w:hAnsi="Arial" w:cs="Arial"/>
          <w:color w:val="auto"/>
          <w:szCs w:val="22"/>
        </w:rPr>
        <w:t>d</w:t>
      </w:r>
      <w:r w:rsidRPr="00E45EEA">
        <w:rPr>
          <w:rFonts w:ascii="Arial" w:eastAsia="Fira Sans Light" w:hAnsi="Arial" w:cs="Arial"/>
          <w:color w:val="auto"/>
          <w:szCs w:val="22"/>
        </w:rPr>
        <w:t xml:space="preserve"> personal information.</w:t>
      </w:r>
      <w:r w:rsidRPr="000D1FEC">
        <w:rPr>
          <w:rFonts w:ascii="Arial" w:eastAsia="Fira Sans Light" w:hAnsi="Arial" w:cs="Arial"/>
          <w:color w:val="auto"/>
          <w:szCs w:val="22"/>
        </w:rPr>
        <w:t xml:space="preserve"> </w:t>
      </w:r>
    </w:p>
    <w:p w14:paraId="39D07397" w14:textId="52631507" w:rsidR="00A45AD0" w:rsidRPr="00B83D6B" w:rsidRDefault="00A45AD0" w:rsidP="000D1FEC">
      <w:pPr>
        <w:spacing w:before="120" w:after="0"/>
        <w:rPr>
          <w:rFonts w:ascii="Arial" w:eastAsiaTheme="majorEastAsia" w:hAnsi="Arial" w:cs="Arial"/>
          <w:b/>
          <w:bCs/>
          <w:sz w:val="30"/>
          <w:szCs w:val="28"/>
        </w:rPr>
      </w:pPr>
      <w:r w:rsidRPr="00B83D6B">
        <w:rPr>
          <w:rFonts w:ascii="Arial" w:hAnsi="Arial" w:cs="Arial"/>
        </w:rPr>
        <w:br w:type="page"/>
      </w:r>
    </w:p>
    <w:p w14:paraId="3B944A67" w14:textId="77777777" w:rsidR="00AB662E" w:rsidRPr="000D1FEC" w:rsidRDefault="00AB662E" w:rsidP="0026072D">
      <w:pPr>
        <w:pStyle w:val="Heading1"/>
        <w:spacing w:before="120" w:after="240" w:line="22" w:lineRule="atLeast"/>
        <w:rPr>
          <w:rFonts w:ascii="Arial" w:hAnsi="Arial" w:cs="Arial"/>
        </w:rPr>
      </w:pPr>
      <w:bookmarkStart w:id="4" w:name="_Hlk103068262"/>
      <w:r w:rsidRPr="000D1FEC">
        <w:rPr>
          <w:rFonts w:ascii="Arial" w:hAnsi="Arial" w:cs="Arial"/>
        </w:rPr>
        <w:lastRenderedPageBreak/>
        <w:t>Standard 2</w:t>
      </w:r>
    </w:p>
    <w:tbl>
      <w:tblPr>
        <w:tblStyle w:val="TableGrid"/>
        <w:tblW w:w="5000" w:type="pct"/>
        <w:tblLook w:val="04A0" w:firstRow="1" w:lastRow="0" w:firstColumn="1" w:lastColumn="0" w:noHBand="0" w:noVBand="1"/>
      </w:tblPr>
      <w:tblGrid>
        <w:gridCol w:w="1604"/>
        <w:gridCol w:w="6759"/>
        <w:gridCol w:w="1841"/>
      </w:tblGrid>
      <w:tr w:rsidR="00AB662E" w:rsidRPr="00B83D6B" w14:paraId="106E653C"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42F733CD" w14:textId="77777777" w:rsidR="00AB662E" w:rsidRPr="00B83D6B" w:rsidRDefault="00AB662E" w:rsidP="00EB696E">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208B05E8" w14:textId="77777777" w:rsidR="00AB662E" w:rsidRPr="003A2BA8" w:rsidRDefault="00AB662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AB662E" w:rsidRPr="00B83D6B" w14:paraId="69A6533E"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762E5B00"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6B6615A5"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46594484" w14:textId="77777777" w:rsidR="00AB662E" w:rsidRPr="003A2BA8"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13286C09"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CD462D1"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6ADFB7FA" w14:textId="77777777" w:rsidR="00AB662E" w:rsidRPr="00B83D6B"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23A1D9AC" w14:textId="77777777" w:rsidR="00AB662E" w:rsidRPr="003A2BA8"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642BDA59"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10C552DD"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7D08A799"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50128514" w14:textId="77777777" w:rsidR="00AB662E" w:rsidRPr="00B83D6B" w:rsidRDefault="00AB662E" w:rsidP="002573C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71882AB4" w14:textId="77777777" w:rsidR="00AB662E" w:rsidRPr="00B83D6B" w:rsidRDefault="00AB662E" w:rsidP="002573C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0FDB1E73" w14:textId="77777777" w:rsidR="00AB662E" w:rsidRPr="003A2BA8"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2E43D05B"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164677F"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03E31A7A" w14:textId="77777777" w:rsidR="00AB662E" w:rsidRPr="00B83D6B"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3A7B7BA9" w14:textId="77777777" w:rsidR="00AB662E" w:rsidRPr="003A2BA8" w:rsidRDefault="00AB662E" w:rsidP="00EB69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36E2933F"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7A9CF1FF"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71FCB3A7"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684FCCA" w14:textId="77777777" w:rsidR="00AB662E" w:rsidRPr="003A2BA8"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2D37A4C4" w14:textId="77777777" w:rsidR="00AB662E" w:rsidRDefault="00AB662E" w:rsidP="00AB662E">
      <w:pPr>
        <w:pStyle w:val="Heading2"/>
        <w:spacing w:before="120" w:after="120" w:line="22" w:lineRule="atLeast"/>
        <w:rPr>
          <w:rFonts w:ascii="Arial" w:hAnsi="Arial" w:cs="Arial"/>
        </w:rPr>
      </w:pPr>
      <w:r w:rsidRPr="00B83D6B">
        <w:rPr>
          <w:rFonts w:ascii="Arial" w:hAnsi="Arial" w:cs="Arial"/>
        </w:rPr>
        <w:t>Findings</w:t>
      </w:r>
    </w:p>
    <w:p w14:paraId="467E977C" w14:textId="77777777" w:rsidR="0096727A" w:rsidRPr="00E45EEA" w:rsidRDefault="00E210CE" w:rsidP="00EA06E7">
      <w:pPr>
        <w:spacing w:before="120" w:after="0"/>
        <w:rPr>
          <w:rFonts w:ascii="Arial" w:hAnsi="Arial" w:cs="Arial"/>
        </w:rPr>
      </w:pPr>
      <w:r w:rsidRPr="00E45EEA">
        <w:rPr>
          <w:rFonts w:ascii="Arial" w:hAnsi="Arial" w:cs="Arial"/>
        </w:rPr>
        <w:t xml:space="preserve">Consumers </w:t>
      </w:r>
      <w:r w:rsidR="00B6641A" w:rsidRPr="00E45EEA">
        <w:rPr>
          <w:rFonts w:ascii="Arial" w:hAnsi="Arial" w:cs="Arial"/>
        </w:rPr>
        <w:t xml:space="preserve">and representatives confirmed </w:t>
      </w:r>
      <w:r w:rsidRPr="00E45EEA">
        <w:rPr>
          <w:rFonts w:ascii="Arial" w:hAnsi="Arial" w:cs="Arial"/>
        </w:rPr>
        <w:t>they were involved in the assessment and care planning on an ongoing basis</w:t>
      </w:r>
      <w:r w:rsidR="001A575A" w:rsidRPr="00E45EEA">
        <w:rPr>
          <w:rFonts w:ascii="Arial" w:hAnsi="Arial" w:cs="Arial"/>
        </w:rPr>
        <w:t xml:space="preserve">; care planning documentation demonstrated consumers’ </w:t>
      </w:r>
      <w:r w:rsidRPr="00E45EEA">
        <w:rPr>
          <w:rFonts w:ascii="Arial" w:hAnsi="Arial" w:cs="Arial"/>
        </w:rPr>
        <w:t>current needs and preferences</w:t>
      </w:r>
      <w:r w:rsidR="001A575A" w:rsidRPr="00E45EEA">
        <w:rPr>
          <w:rFonts w:ascii="Arial" w:hAnsi="Arial" w:cs="Arial"/>
        </w:rPr>
        <w:t xml:space="preserve"> had been identified </w:t>
      </w:r>
      <w:r w:rsidRPr="00E45EEA">
        <w:rPr>
          <w:rFonts w:ascii="Arial" w:hAnsi="Arial" w:cs="Arial"/>
        </w:rPr>
        <w:t xml:space="preserve">including </w:t>
      </w:r>
      <w:r w:rsidR="001A575A" w:rsidRPr="00E45EEA">
        <w:rPr>
          <w:rFonts w:ascii="Arial" w:hAnsi="Arial" w:cs="Arial"/>
        </w:rPr>
        <w:t xml:space="preserve">advance health care and </w:t>
      </w:r>
      <w:r w:rsidRPr="00E45EEA">
        <w:rPr>
          <w:rFonts w:ascii="Arial" w:hAnsi="Arial" w:cs="Arial"/>
        </w:rPr>
        <w:t>end-of-life wishes</w:t>
      </w:r>
      <w:r w:rsidR="001A575A" w:rsidRPr="00E45EEA">
        <w:rPr>
          <w:rFonts w:ascii="Arial" w:hAnsi="Arial" w:cs="Arial"/>
        </w:rPr>
        <w:t xml:space="preserve">. </w:t>
      </w:r>
    </w:p>
    <w:p w14:paraId="7758831F" w14:textId="2DF16ED0" w:rsidR="0096727A" w:rsidRPr="00E45EEA" w:rsidRDefault="0096727A" w:rsidP="00EA06E7">
      <w:pPr>
        <w:spacing w:before="120" w:after="0"/>
        <w:rPr>
          <w:rFonts w:ascii="Arial" w:hAnsi="Arial" w:cs="Arial"/>
        </w:rPr>
      </w:pPr>
      <w:r w:rsidRPr="00E45EEA">
        <w:rPr>
          <w:rFonts w:ascii="Arial" w:hAnsi="Arial" w:cs="Arial"/>
        </w:rPr>
        <w:t>Staff described initial assessments completed on entry to the service includ</w:t>
      </w:r>
      <w:r w:rsidR="00344DFE">
        <w:rPr>
          <w:rFonts w:ascii="Arial" w:hAnsi="Arial" w:cs="Arial"/>
        </w:rPr>
        <w:t>ed</w:t>
      </w:r>
      <w:r w:rsidRPr="00E45EEA">
        <w:rPr>
          <w:rFonts w:ascii="Arial" w:hAnsi="Arial" w:cs="Arial"/>
        </w:rPr>
        <w:t xml:space="preserve"> risk assessments conducted on day one of admissions. Consultation occurred with </w:t>
      </w:r>
      <w:r w:rsidRPr="00E45EEA">
        <w:rPr>
          <w:rFonts w:ascii="Arial" w:eastAsia="Arial" w:hAnsi="Arial" w:cs="Arial"/>
        </w:rPr>
        <w:t>a multi-disciplinary team of health professionals including the medical officer and physiotherapists</w:t>
      </w:r>
      <w:r w:rsidR="00344DFE">
        <w:rPr>
          <w:rFonts w:ascii="Arial" w:eastAsia="Arial" w:hAnsi="Arial" w:cs="Arial"/>
        </w:rPr>
        <w:t>. A</w:t>
      </w:r>
      <w:r w:rsidRPr="00E45EEA">
        <w:rPr>
          <w:rFonts w:ascii="Arial" w:eastAsia="Arial" w:hAnsi="Arial" w:cs="Arial"/>
        </w:rPr>
        <w:t>ssessments included</w:t>
      </w:r>
      <w:r w:rsidRPr="00E45EEA">
        <w:rPr>
          <w:rFonts w:ascii="Arial" w:hAnsi="Arial" w:cs="Arial"/>
        </w:rPr>
        <w:t xml:space="preserve"> mobility, vision, hearing, pain, skin, personal preferences, spiritual and emotional needs, nutrition and hydration, and included the assessment of risk. </w:t>
      </w:r>
    </w:p>
    <w:p w14:paraId="007D98F8" w14:textId="2234DE68" w:rsidR="001A575A" w:rsidRPr="00E45EEA" w:rsidRDefault="001A575A" w:rsidP="00EA06E7">
      <w:pPr>
        <w:spacing w:before="120" w:after="0"/>
        <w:rPr>
          <w:rFonts w:ascii="Arial" w:hAnsi="Arial" w:cs="Arial"/>
        </w:rPr>
      </w:pPr>
      <w:r w:rsidRPr="00E45EEA">
        <w:rPr>
          <w:rFonts w:ascii="Arial" w:hAnsi="Arial" w:cs="Arial"/>
        </w:rPr>
        <w:t>Consumers said staff explained information about their care and services and knew they could access a copy of their care and service plan if they wished. Progress notes and handover processes evidenced information is readily shared amongst staff and other providers of care</w:t>
      </w:r>
      <w:r w:rsidR="0096727A" w:rsidRPr="00E45EEA">
        <w:rPr>
          <w:rFonts w:ascii="Arial" w:hAnsi="Arial" w:cs="Arial"/>
        </w:rPr>
        <w:t xml:space="preserve">. </w:t>
      </w:r>
      <w:r w:rsidRPr="00E45EEA">
        <w:rPr>
          <w:rFonts w:ascii="Arial" w:eastAsia="Calibri" w:hAnsi="Arial" w:cs="Arial"/>
          <w:color w:val="auto"/>
        </w:rPr>
        <w:t xml:space="preserve">Staff described how they used </w:t>
      </w:r>
      <w:r w:rsidR="0096727A" w:rsidRPr="00E45EEA">
        <w:rPr>
          <w:rFonts w:ascii="Arial" w:eastAsia="Calibri" w:hAnsi="Arial" w:cs="Arial"/>
          <w:color w:val="auto"/>
        </w:rPr>
        <w:t xml:space="preserve">outcomes </w:t>
      </w:r>
      <w:r w:rsidRPr="00E45EEA">
        <w:rPr>
          <w:rFonts w:ascii="Arial" w:eastAsia="Calibri" w:hAnsi="Arial" w:cs="Arial"/>
          <w:color w:val="auto"/>
        </w:rPr>
        <w:t xml:space="preserve">assessment and planning to inform delivery of safe and effective care. </w:t>
      </w:r>
    </w:p>
    <w:p w14:paraId="7FD083AE" w14:textId="7C859DEA" w:rsidR="00C9072C" w:rsidRPr="0096727A" w:rsidRDefault="0096727A" w:rsidP="00EA06E7">
      <w:pPr>
        <w:spacing w:before="120" w:after="0"/>
        <w:rPr>
          <w:rFonts w:ascii="Arial" w:hAnsi="Arial" w:cs="Arial"/>
          <w:color w:val="auto"/>
        </w:rPr>
      </w:pPr>
      <w:r w:rsidRPr="00E45EEA">
        <w:rPr>
          <w:rFonts w:ascii="Arial" w:hAnsi="Arial" w:cs="Arial"/>
        </w:rPr>
        <w:lastRenderedPageBreak/>
        <w:t xml:space="preserve">The service had a clinical assessment and care planning policy </w:t>
      </w:r>
      <w:r w:rsidR="00EA06E7" w:rsidRPr="00E45EEA">
        <w:rPr>
          <w:rFonts w:ascii="Arial" w:hAnsi="Arial" w:cs="Arial"/>
        </w:rPr>
        <w:t>outlining</w:t>
      </w:r>
      <w:r w:rsidRPr="00E45EEA">
        <w:rPr>
          <w:rFonts w:ascii="Arial" w:hAnsi="Arial" w:cs="Arial"/>
        </w:rPr>
        <w:t xml:space="preserve"> ongoing assessment and planning </w:t>
      </w:r>
      <w:r w:rsidR="00EA06E7" w:rsidRPr="00E45EEA">
        <w:rPr>
          <w:rFonts w:ascii="Arial" w:hAnsi="Arial" w:cs="Arial"/>
        </w:rPr>
        <w:t xml:space="preserve">in partnership with consumers with </w:t>
      </w:r>
      <w:r w:rsidRPr="00E45EEA">
        <w:rPr>
          <w:rFonts w:ascii="Arial" w:hAnsi="Arial" w:cs="Arial"/>
        </w:rPr>
        <w:t>initial care plans</w:t>
      </w:r>
      <w:r w:rsidR="00EA06E7" w:rsidRPr="00E45EEA">
        <w:rPr>
          <w:rFonts w:ascii="Arial" w:hAnsi="Arial" w:cs="Arial"/>
        </w:rPr>
        <w:t xml:space="preserve"> to be </w:t>
      </w:r>
      <w:r w:rsidRPr="00E45EEA">
        <w:rPr>
          <w:rFonts w:ascii="Arial" w:hAnsi="Arial" w:cs="Arial"/>
        </w:rPr>
        <w:t>complete</w:t>
      </w:r>
      <w:r w:rsidR="00EA06E7" w:rsidRPr="00E45EEA">
        <w:rPr>
          <w:rFonts w:ascii="Arial" w:hAnsi="Arial" w:cs="Arial"/>
        </w:rPr>
        <w:t>d</w:t>
      </w:r>
      <w:r w:rsidRPr="00E45EEA">
        <w:rPr>
          <w:rFonts w:ascii="Arial" w:hAnsi="Arial" w:cs="Arial"/>
        </w:rPr>
        <w:t xml:space="preserve"> within 28 days of admission </w:t>
      </w:r>
      <w:r w:rsidR="00EA06E7" w:rsidRPr="00E45EEA">
        <w:rPr>
          <w:rFonts w:ascii="Arial" w:hAnsi="Arial" w:cs="Arial"/>
        </w:rPr>
        <w:t>and 6-</w:t>
      </w:r>
      <w:r w:rsidRPr="00E45EEA">
        <w:rPr>
          <w:rFonts w:ascii="Arial" w:hAnsi="Arial" w:cs="Arial"/>
        </w:rPr>
        <w:t>month</w:t>
      </w:r>
      <w:r w:rsidR="00EA06E7" w:rsidRPr="00E45EEA">
        <w:rPr>
          <w:rFonts w:ascii="Arial" w:hAnsi="Arial" w:cs="Arial"/>
        </w:rPr>
        <w:t>ly reviews thereafter</w:t>
      </w:r>
      <w:r w:rsidRPr="00E45EEA">
        <w:rPr>
          <w:rFonts w:ascii="Arial" w:hAnsi="Arial" w:cs="Arial"/>
        </w:rPr>
        <w:t xml:space="preserve"> or when circumstances change</w:t>
      </w:r>
      <w:r w:rsidR="00EA06E7" w:rsidRPr="00E45EEA">
        <w:rPr>
          <w:rFonts w:ascii="Arial" w:hAnsi="Arial" w:cs="Arial"/>
        </w:rPr>
        <w:t>d</w:t>
      </w:r>
      <w:r w:rsidRPr="00E45EEA">
        <w:rPr>
          <w:rFonts w:ascii="Arial" w:hAnsi="Arial" w:cs="Arial"/>
        </w:rPr>
        <w:t>.</w:t>
      </w:r>
      <w:r w:rsidR="00EA06E7" w:rsidRPr="00E45EEA">
        <w:rPr>
          <w:rFonts w:ascii="Arial" w:hAnsi="Arial" w:cs="Arial"/>
        </w:rPr>
        <w:t xml:space="preserve"> </w:t>
      </w:r>
      <w:r w:rsidR="002D5178" w:rsidRPr="00E45EEA">
        <w:rPr>
          <w:rFonts w:ascii="Arial" w:eastAsia="Calibri" w:hAnsi="Arial" w:cs="Arial"/>
          <w:color w:val="auto"/>
        </w:rPr>
        <w:t>C</w:t>
      </w:r>
      <w:r w:rsidR="00451689" w:rsidRPr="00E45EEA">
        <w:rPr>
          <w:rFonts w:ascii="Arial" w:eastAsia="Calibri" w:hAnsi="Arial" w:cs="Arial"/>
          <w:color w:val="auto"/>
        </w:rPr>
        <w:t xml:space="preserve">hanges to care planning </w:t>
      </w:r>
      <w:r w:rsidR="002D5178" w:rsidRPr="00E45EEA">
        <w:rPr>
          <w:rFonts w:ascii="Arial" w:eastAsia="Calibri" w:hAnsi="Arial" w:cs="Arial"/>
          <w:color w:val="auto"/>
        </w:rPr>
        <w:t>when incidents occurred were observed, these</w:t>
      </w:r>
      <w:r w:rsidR="00451689" w:rsidRPr="00E45EEA">
        <w:rPr>
          <w:rFonts w:ascii="Arial" w:eastAsia="Calibri" w:hAnsi="Arial" w:cs="Arial"/>
          <w:color w:val="auto"/>
        </w:rPr>
        <w:t xml:space="preserve"> </w:t>
      </w:r>
      <w:r w:rsidR="002D5178" w:rsidRPr="00E45EEA">
        <w:rPr>
          <w:rFonts w:ascii="Arial" w:eastAsia="Calibri" w:hAnsi="Arial" w:cs="Arial"/>
          <w:color w:val="auto"/>
        </w:rPr>
        <w:t xml:space="preserve">had been updated </w:t>
      </w:r>
      <w:r w:rsidR="00451689" w:rsidRPr="00E45EEA">
        <w:rPr>
          <w:rFonts w:ascii="Arial" w:eastAsia="Calibri" w:hAnsi="Arial" w:cs="Arial"/>
          <w:color w:val="auto"/>
        </w:rPr>
        <w:t>promptly</w:t>
      </w:r>
      <w:r w:rsidR="008F4979" w:rsidRPr="00E45EEA">
        <w:rPr>
          <w:rFonts w:ascii="Arial" w:eastAsia="Calibri" w:hAnsi="Arial" w:cs="Arial"/>
          <w:color w:val="auto"/>
        </w:rPr>
        <w:t xml:space="preserve"> and representatives advised</w:t>
      </w:r>
      <w:r w:rsidR="00C9072C" w:rsidRPr="00E45EEA">
        <w:rPr>
          <w:rFonts w:ascii="Arial" w:eastAsia="Calibri" w:hAnsi="Arial" w:cs="Arial"/>
          <w:color w:val="auto"/>
        </w:rPr>
        <w:t xml:space="preserve"> accordingly</w:t>
      </w:r>
      <w:r w:rsidR="00451689" w:rsidRPr="00E45EEA">
        <w:rPr>
          <w:rFonts w:ascii="Arial" w:eastAsia="Calibri" w:hAnsi="Arial" w:cs="Arial"/>
          <w:color w:val="auto"/>
        </w:rPr>
        <w:t>. Staff were notified of any changes via the electronic care management system and during handover</w:t>
      </w:r>
      <w:r w:rsidR="00EA06E7" w:rsidRPr="00E45EEA">
        <w:rPr>
          <w:rFonts w:ascii="Arial" w:eastAsia="Calibri" w:hAnsi="Arial" w:cs="Arial"/>
          <w:color w:val="auto"/>
        </w:rPr>
        <w:t>.</w:t>
      </w:r>
    </w:p>
    <w:p w14:paraId="232E298A" w14:textId="77777777" w:rsidR="00AB662E" w:rsidRDefault="00AB662E" w:rsidP="00EA06E7">
      <w:pPr>
        <w:spacing w:before="120" w:after="0"/>
        <w:rPr>
          <w:rFonts w:ascii="Arial" w:hAnsi="Arial" w:cs="Arial"/>
          <w:color w:val="auto"/>
        </w:rPr>
      </w:pPr>
      <w:r>
        <w:rPr>
          <w:rFonts w:ascii="Arial" w:hAnsi="Arial" w:cs="Arial"/>
          <w:color w:val="auto"/>
        </w:rPr>
        <w:br w:type="page"/>
      </w:r>
    </w:p>
    <w:p w14:paraId="074975C3" w14:textId="77777777" w:rsidR="004201C2" w:rsidRPr="00B07C43" w:rsidRDefault="004201C2" w:rsidP="0026072D">
      <w:pPr>
        <w:pStyle w:val="Heading1"/>
        <w:spacing w:before="120" w:after="240" w:line="22" w:lineRule="atLeast"/>
        <w:rPr>
          <w:rFonts w:ascii="Arial" w:hAnsi="Arial" w:cs="Arial"/>
        </w:rPr>
      </w:pPr>
      <w:bookmarkStart w:id="5" w:name="_Hlk103330062"/>
      <w:bookmarkEnd w:id="4"/>
      <w:r w:rsidRPr="00B07C43">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4201C2" w:rsidRPr="00B83D6B" w14:paraId="7D8930CF"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83768F9" w14:textId="77777777" w:rsidR="004201C2" w:rsidRPr="00B83D6B" w:rsidRDefault="004201C2" w:rsidP="00EB696E">
            <w:pPr>
              <w:spacing w:before="0" w:after="120" w:line="22" w:lineRule="atLeast"/>
              <w:rPr>
                <w:rFonts w:ascii="Arial" w:hAnsi="Arial" w:cs="Arial"/>
              </w:rPr>
            </w:pPr>
            <w:r w:rsidRPr="00B83D6B">
              <w:rPr>
                <w:rFonts w:ascii="Arial" w:hAnsi="Arial" w:cs="Arial"/>
              </w:rPr>
              <w:t>Personal care and clinical care</w:t>
            </w:r>
          </w:p>
        </w:tc>
        <w:tc>
          <w:tcPr>
            <w:tcW w:w="0" w:type="auto"/>
          </w:tcPr>
          <w:p w14:paraId="70C2D599" w14:textId="0CBC67C8" w:rsidR="004201C2" w:rsidRPr="00B83D6B" w:rsidRDefault="004201C2"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4201C2" w:rsidRPr="00B83D6B" w14:paraId="16007CCB"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3227A80"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CC2395F" w14:textId="77777777" w:rsidR="004201C2" w:rsidRPr="00B83D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321FC62F" w14:textId="77777777" w:rsidR="004201C2" w:rsidRPr="00B83D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0802B64B" w14:textId="77777777" w:rsidR="004201C2" w:rsidRPr="00B83D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6B181E14" w14:textId="77777777" w:rsidR="004201C2" w:rsidRPr="00B83D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1746E65F" w14:textId="483D8765" w:rsidR="004201C2" w:rsidRPr="003A2BA8"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557E7F58"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C026A7"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0597A346" w14:textId="77777777" w:rsidR="004201C2" w:rsidRPr="00B83D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255F564D" w14:textId="28AE182B" w:rsidR="004201C2" w:rsidRPr="003A2BA8"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18D0FBA5"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0E835B9" w14:textId="77777777" w:rsidR="004201C2" w:rsidRPr="00B83D6B" w:rsidRDefault="004201C2" w:rsidP="00EB696E">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1761E37C" w14:textId="2EB1E0D2" w:rsidR="004201C2" w:rsidRPr="00B83D6B" w:rsidRDefault="004201C2" w:rsidP="00EB696E">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r w:rsidR="00BE0420" w:rsidRPr="00B83D6B">
              <w:rPr>
                <w:rFonts w:ascii="Arial" w:hAnsi="Arial" w:cs="Arial"/>
              </w:rPr>
              <w:t>maximised,</w:t>
            </w:r>
            <w:r w:rsidRPr="00B83D6B">
              <w:rPr>
                <w:rFonts w:ascii="Arial" w:hAnsi="Arial" w:cs="Arial"/>
              </w:rPr>
              <w:t xml:space="preserve"> and their dignity preserved.</w:t>
            </w:r>
          </w:p>
        </w:tc>
        <w:tc>
          <w:tcPr>
            <w:tcW w:w="0" w:type="auto"/>
            <w:tcBorders>
              <w:left w:val="single" w:sz="4" w:space="0" w:color="auto"/>
            </w:tcBorders>
          </w:tcPr>
          <w:p w14:paraId="2160C778" w14:textId="43E48352" w:rsidR="004201C2" w:rsidRPr="003A2BA8"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49182CB4"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52B37F"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3BCDEB7" w14:textId="77777777" w:rsidR="004201C2" w:rsidRPr="00B83D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7DFF6023" w14:textId="7F1472EB" w:rsidR="004201C2" w:rsidRPr="003A2BA8" w:rsidRDefault="004201C2" w:rsidP="004201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233D35BA"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3F77D752"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738C4E23" w14:textId="77777777" w:rsidR="004201C2" w:rsidRPr="00B83D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689E7D63" w14:textId="05C33736" w:rsidR="004201C2" w:rsidRPr="003A2BA8"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49780D2E"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2F696"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69FAC669" w14:textId="77777777" w:rsidR="004201C2" w:rsidRPr="00B83D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49A95F7" w14:textId="645B4D0E" w:rsidR="004201C2" w:rsidRPr="003A2BA8"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3209E2A0"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D9E7F7F"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48DE02F" w14:textId="77777777" w:rsidR="004201C2" w:rsidRPr="00B83D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1DE5BFE" w14:textId="33A91843" w:rsidR="004201C2" w:rsidRPr="00B83D6B" w:rsidRDefault="004201C2" w:rsidP="002573C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r w:rsidR="00BE0420" w:rsidRPr="00B83D6B">
              <w:rPr>
                <w:rFonts w:ascii="Arial" w:hAnsi="Arial" w:cs="Arial"/>
              </w:rPr>
              <w:t>transmission-based</w:t>
            </w:r>
            <w:r w:rsidRPr="00B83D6B">
              <w:rPr>
                <w:rFonts w:ascii="Arial" w:hAnsi="Arial" w:cs="Arial"/>
              </w:rPr>
              <w:t xml:space="preserve"> precautions to prevent and control infection; and</w:t>
            </w:r>
          </w:p>
          <w:p w14:paraId="3A7BEED9" w14:textId="77777777" w:rsidR="004201C2" w:rsidRPr="00B83D6B" w:rsidRDefault="004201C2" w:rsidP="002573C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3F86D0ED" w14:textId="6F3FD2FD" w:rsidR="004201C2" w:rsidRPr="003A2BA8"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4047D563" w14:textId="77777777" w:rsidR="004201C2" w:rsidRPr="00B83D6B" w:rsidRDefault="004201C2" w:rsidP="004201C2">
      <w:pPr>
        <w:pStyle w:val="Heading2"/>
        <w:spacing w:before="120" w:after="120" w:line="22" w:lineRule="atLeast"/>
        <w:rPr>
          <w:rFonts w:ascii="Arial" w:hAnsi="Arial" w:cs="Arial"/>
        </w:rPr>
      </w:pPr>
      <w:r w:rsidRPr="00B83D6B">
        <w:rPr>
          <w:rFonts w:ascii="Arial" w:hAnsi="Arial" w:cs="Arial"/>
        </w:rPr>
        <w:t>Findings</w:t>
      </w:r>
    </w:p>
    <w:p w14:paraId="3B62AD3F" w14:textId="04B2FE92" w:rsidR="00367988" w:rsidRPr="00F6318B" w:rsidRDefault="00DD2D99" w:rsidP="00463ECC">
      <w:pPr>
        <w:spacing w:before="120" w:after="0"/>
        <w:rPr>
          <w:rFonts w:ascii="Arial" w:eastAsia="Calibri" w:hAnsi="Arial" w:cs="Arial"/>
        </w:rPr>
      </w:pPr>
      <w:r w:rsidRPr="00F6318B">
        <w:rPr>
          <w:rFonts w:ascii="Arial" w:eastAsia="Calibri" w:hAnsi="Arial" w:cs="Arial"/>
          <w:color w:val="auto"/>
        </w:rPr>
        <w:t xml:space="preserve">Consumers said they received safe and effective personal and clinical care that was tailored to meet the individual consumer’s needs and optimised their health and well-being. </w:t>
      </w:r>
      <w:r w:rsidRPr="00F6318B">
        <w:rPr>
          <w:rFonts w:ascii="Arial" w:eastAsia="Calibri" w:hAnsi="Arial" w:cs="Arial"/>
        </w:rPr>
        <w:t xml:space="preserve">Care planning documentation reflected consumers’ individual needs and preferences, staff described how this information informed the provision of safe and effective personal care, including communication of information </w:t>
      </w:r>
      <w:r w:rsidR="00367988" w:rsidRPr="00F6318B">
        <w:rPr>
          <w:rFonts w:ascii="Arial" w:eastAsia="Calibri" w:hAnsi="Arial" w:cs="Arial"/>
        </w:rPr>
        <w:t xml:space="preserve">inside and outside the service </w:t>
      </w:r>
      <w:r w:rsidRPr="00F6318B">
        <w:rPr>
          <w:rFonts w:ascii="Arial" w:eastAsia="Calibri" w:hAnsi="Arial" w:cs="Arial"/>
        </w:rPr>
        <w:t>to other care providers, and timely and appropriate referrals</w:t>
      </w:r>
      <w:r w:rsidR="00367988" w:rsidRPr="00F6318B">
        <w:rPr>
          <w:rFonts w:ascii="Arial" w:eastAsia="Calibri" w:hAnsi="Arial" w:cs="Arial"/>
        </w:rPr>
        <w:t xml:space="preserve"> to</w:t>
      </w:r>
      <w:r w:rsidRPr="00F6318B">
        <w:rPr>
          <w:rFonts w:ascii="Arial" w:eastAsia="Calibri" w:hAnsi="Arial" w:cs="Arial"/>
        </w:rPr>
        <w:t xml:space="preserve"> allied health professionals to support consumers’ health and well-being</w:t>
      </w:r>
      <w:r w:rsidR="00367988" w:rsidRPr="00F6318B">
        <w:rPr>
          <w:rFonts w:ascii="Arial" w:eastAsia="Calibri" w:hAnsi="Arial" w:cs="Arial"/>
        </w:rPr>
        <w:t>.</w:t>
      </w:r>
    </w:p>
    <w:p w14:paraId="1032C27C" w14:textId="35BC779C" w:rsidR="00367988" w:rsidRPr="00F6318B" w:rsidRDefault="00367988" w:rsidP="00463ECC">
      <w:pPr>
        <w:spacing w:before="120" w:after="0"/>
      </w:pPr>
      <w:r w:rsidRPr="00F6318B">
        <w:rPr>
          <w:rFonts w:ascii="Arial" w:hAnsi="Arial" w:cs="Arial"/>
        </w:rPr>
        <w:t xml:space="preserve">The service had policies and procedures for key areas of care including but not limited to, restrictive practices, skin integrity and pain management, all of which </w:t>
      </w:r>
      <w:r w:rsidR="00344DFE">
        <w:rPr>
          <w:rFonts w:ascii="Arial" w:hAnsi="Arial" w:cs="Arial"/>
        </w:rPr>
        <w:t>reflected</w:t>
      </w:r>
      <w:r w:rsidRPr="00F6318B">
        <w:rPr>
          <w:rFonts w:ascii="Arial" w:hAnsi="Arial" w:cs="Arial"/>
        </w:rPr>
        <w:t xml:space="preserve"> best practice. For a consumer </w:t>
      </w:r>
      <w:r w:rsidR="00344DFE">
        <w:rPr>
          <w:rFonts w:ascii="Arial" w:hAnsi="Arial" w:cs="Arial"/>
        </w:rPr>
        <w:t>with</w:t>
      </w:r>
      <w:r w:rsidRPr="00F6318B">
        <w:rPr>
          <w:rFonts w:ascii="Arial" w:hAnsi="Arial" w:cs="Arial"/>
        </w:rPr>
        <w:t xml:space="preserve"> both environmental and chemical restraint, staff were familiar with a behaviour support plan in place outlining effective non-pharmacological strategies to be implemented </w:t>
      </w:r>
      <w:r w:rsidR="00344DFE">
        <w:rPr>
          <w:rFonts w:ascii="Arial" w:hAnsi="Arial" w:cs="Arial"/>
        </w:rPr>
        <w:t>prior to</w:t>
      </w:r>
      <w:r w:rsidRPr="00F6318B">
        <w:rPr>
          <w:rFonts w:ascii="Arial" w:hAnsi="Arial" w:cs="Arial"/>
        </w:rPr>
        <w:t xml:space="preserve"> the use of antipsychotic medication to minimise the use of medication. </w:t>
      </w:r>
      <w:r w:rsidRPr="00F6318B">
        <w:rPr>
          <w:rFonts w:ascii="Arial" w:hAnsi="Arial" w:cs="Arial"/>
        </w:rPr>
        <w:lastRenderedPageBreak/>
        <w:t>‎‎‎‎Clinical indicator reports demonstrated how the service analyses and responds to clinical indicators, incidents and risks</w:t>
      </w:r>
      <w:r w:rsidR="00344DFE">
        <w:rPr>
          <w:rFonts w:ascii="Arial" w:hAnsi="Arial" w:cs="Arial"/>
        </w:rPr>
        <w:t xml:space="preserve"> with</w:t>
      </w:r>
      <w:r w:rsidR="00587B97" w:rsidRPr="00F6318B">
        <w:rPr>
          <w:rFonts w:ascii="Arial" w:hAnsi="Arial" w:cs="Arial"/>
        </w:rPr>
        <w:t xml:space="preserve"> c</w:t>
      </w:r>
      <w:r w:rsidRPr="00F6318B">
        <w:rPr>
          <w:rFonts w:ascii="Arial" w:hAnsi="Arial" w:cs="Arial"/>
        </w:rPr>
        <w:t>linical indicators discussed at staff meetings and used to identify improvements in the delivery of consumer care.</w:t>
      </w:r>
    </w:p>
    <w:p w14:paraId="04047357" w14:textId="74EAFD92" w:rsidR="00361EC4" w:rsidRPr="00F6318B" w:rsidRDefault="00587B97" w:rsidP="00463ECC">
      <w:pPr>
        <w:spacing w:before="120" w:after="0"/>
        <w:rPr>
          <w:rFonts w:ascii="Arial" w:hAnsi="Arial" w:cs="Arial"/>
        </w:rPr>
      </w:pPr>
      <w:r w:rsidRPr="00F6318B">
        <w:rPr>
          <w:rFonts w:ascii="Arial" w:hAnsi="Arial" w:cs="Arial"/>
        </w:rPr>
        <w:t xml:space="preserve">Consumers and representatives said the service managed high impact and high prevalent risks effectively; a </w:t>
      </w:r>
      <w:r w:rsidR="00484C8A" w:rsidRPr="00F6318B">
        <w:rPr>
          <w:rFonts w:ascii="Arial" w:hAnsi="Arial" w:cs="Arial"/>
        </w:rPr>
        <w:t>representative confirmed the consumer</w:t>
      </w:r>
      <w:r w:rsidRPr="00F6318B">
        <w:rPr>
          <w:rFonts w:ascii="Arial" w:hAnsi="Arial" w:cs="Arial"/>
        </w:rPr>
        <w:t xml:space="preserve"> </w:t>
      </w:r>
      <w:r w:rsidR="00484C8A" w:rsidRPr="00F6318B">
        <w:rPr>
          <w:rFonts w:ascii="Arial" w:hAnsi="Arial" w:cs="Arial"/>
        </w:rPr>
        <w:t xml:space="preserve">was </w:t>
      </w:r>
      <w:r w:rsidRPr="00F6318B">
        <w:rPr>
          <w:rFonts w:ascii="Arial" w:hAnsi="Arial" w:cs="Arial"/>
        </w:rPr>
        <w:t xml:space="preserve">supported to take risks </w:t>
      </w:r>
      <w:r w:rsidR="00361EC4" w:rsidRPr="00F6318B">
        <w:rPr>
          <w:rFonts w:ascii="Arial" w:hAnsi="Arial" w:cs="Arial"/>
        </w:rPr>
        <w:t xml:space="preserve">as they chose </w:t>
      </w:r>
      <w:r w:rsidRPr="00F6318B">
        <w:rPr>
          <w:rFonts w:ascii="Arial" w:hAnsi="Arial" w:cs="Arial"/>
        </w:rPr>
        <w:t xml:space="preserve">not to use the sensor beam and mat </w:t>
      </w:r>
      <w:r w:rsidR="00361EC4" w:rsidRPr="00F6318B">
        <w:rPr>
          <w:rFonts w:ascii="Arial" w:hAnsi="Arial" w:cs="Arial"/>
        </w:rPr>
        <w:t>to alert</w:t>
      </w:r>
      <w:r w:rsidRPr="00F6318B">
        <w:rPr>
          <w:rFonts w:ascii="Arial" w:hAnsi="Arial" w:cs="Arial"/>
        </w:rPr>
        <w:t xml:space="preserve"> staff of falls</w:t>
      </w:r>
      <w:r w:rsidR="00361EC4" w:rsidRPr="00F6318B">
        <w:rPr>
          <w:rFonts w:ascii="Arial" w:hAnsi="Arial" w:cs="Arial"/>
        </w:rPr>
        <w:t xml:space="preserve"> and </w:t>
      </w:r>
      <w:r w:rsidRPr="00F6318B">
        <w:rPr>
          <w:rFonts w:ascii="Arial" w:hAnsi="Arial" w:cs="Arial"/>
        </w:rPr>
        <w:t xml:space="preserve">staff completed observations if the consumer </w:t>
      </w:r>
      <w:r w:rsidR="00361EC4" w:rsidRPr="00F6318B">
        <w:rPr>
          <w:rFonts w:ascii="Arial" w:hAnsi="Arial" w:cs="Arial"/>
        </w:rPr>
        <w:t xml:space="preserve">did have a </w:t>
      </w:r>
      <w:r w:rsidRPr="00F6318B">
        <w:rPr>
          <w:rFonts w:ascii="Arial" w:hAnsi="Arial" w:cs="Arial"/>
        </w:rPr>
        <w:t>fall.</w:t>
      </w:r>
      <w:r w:rsidR="00361EC4" w:rsidRPr="00F6318B">
        <w:rPr>
          <w:rFonts w:ascii="Arial" w:hAnsi="Arial" w:cs="Arial"/>
        </w:rPr>
        <w:t xml:space="preserve"> Staff</w:t>
      </w:r>
      <w:r w:rsidRPr="00F6318B">
        <w:rPr>
          <w:rFonts w:ascii="Arial" w:hAnsi="Arial" w:cs="Arial"/>
        </w:rPr>
        <w:t xml:space="preserve"> </w:t>
      </w:r>
      <w:r w:rsidR="00361EC4" w:rsidRPr="00F6318B">
        <w:rPr>
          <w:rFonts w:ascii="Arial" w:hAnsi="Arial" w:cs="Arial"/>
        </w:rPr>
        <w:t>advised all consumers have a clinical risk assessment completed on entry to the service with strategies implemented in line with the consumer’s wishes.</w:t>
      </w:r>
    </w:p>
    <w:p w14:paraId="28B4A329" w14:textId="3B51ACCB" w:rsidR="00361EC4" w:rsidRPr="00F6318B" w:rsidRDefault="00361EC4" w:rsidP="00463ECC">
      <w:pPr>
        <w:spacing w:before="120" w:after="0"/>
        <w:rPr>
          <w:rFonts w:ascii="Arial" w:hAnsi="Arial" w:cs="Arial"/>
        </w:rPr>
      </w:pPr>
      <w:r w:rsidRPr="00F6318B">
        <w:rPr>
          <w:rFonts w:ascii="Arial" w:hAnsi="Arial" w:cs="Arial"/>
        </w:rPr>
        <w:t>The service demonstrated consumers who were nearing the end of life had their dignity preserved and care was provided in accordance with their needs and preferences</w:t>
      </w:r>
      <w:r w:rsidR="00463ECC" w:rsidRPr="00F6318B">
        <w:rPr>
          <w:rFonts w:ascii="Arial" w:hAnsi="Arial" w:cs="Arial"/>
        </w:rPr>
        <w:t>. Rep</w:t>
      </w:r>
      <w:r w:rsidR="00463ECC" w:rsidRPr="00F6318B">
        <w:rPr>
          <w:rFonts w:ascii="Arial" w:eastAsia="Calibri" w:hAnsi="Arial" w:cs="Arial"/>
          <w:color w:val="auto"/>
        </w:rPr>
        <w:t xml:space="preserve">resentatives expressed confidence that when the consumer needed end-of-life care, the service </w:t>
      </w:r>
      <w:r w:rsidR="00344DFE">
        <w:rPr>
          <w:rFonts w:ascii="Arial" w:eastAsia="Calibri" w:hAnsi="Arial" w:cs="Arial"/>
          <w:color w:val="auto"/>
        </w:rPr>
        <w:t xml:space="preserve">would </w:t>
      </w:r>
      <w:r w:rsidR="00463ECC" w:rsidRPr="00F6318B">
        <w:rPr>
          <w:rFonts w:ascii="Arial" w:eastAsia="Calibri" w:hAnsi="Arial" w:cs="Arial"/>
          <w:color w:val="auto"/>
        </w:rPr>
        <w:t>support them to be as free as possible from pain and to have those important to them</w:t>
      </w:r>
      <w:r w:rsidR="003E15A7">
        <w:rPr>
          <w:rFonts w:ascii="Arial" w:eastAsia="Calibri" w:hAnsi="Arial" w:cs="Arial"/>
          <w:color w:val="auto"/>
        </w:rPr>
        <w:t>,</w:t>
      </w:r>
      <w:r w:rsidR="00463ECC" w:rsidRPr="00F6318B">
        <w:rPr>
          <w:rFonts w:ascii="Arial" w:eastAsia="Calibri" w:hAnsi="Arial" w:cs="Arial"/>
          <w:color w:val="auto"/>
        </w:rPr>
        <w:t xml:space="preserve"> with them.</w:t>
      </w:r>
    </w:p>
    <w:p w14:paraId="1ED218D3" w14:textId="76399214" w:rsidR="004201C2" w:rsidRPr="00F6318B" w:rsidRDefault="00DD2D99" w:rsidP="00463ECC">
      <w:pPr>
        <w:spacing w:before="120" w:after="0"/>
        <w:rPr>
          <w:rFonts w:ascii="Arial" w:hAnsi="Arial" w:cs="Arial"/>
          <w:color w:val="auto"/>
        </w:rPr>
      </w:pPr>
      <w:r w:rsidRPr="00F6318B">
        <w:rPr>
          <w:rFonts w:ascii="Arial" w:eastAsia="Calibri" w:hAnsi="Arial" w:cs="Arial"/>
        </w:rPr>
        <w:t>Care planning documentation reflected the identification of, and response to, changes in the consumer’s condition or health status</w:t>
      </w:r>
      <w:r w:rsidR="00463ECC" w:rsidRPr="00F6318B">
        <w:rPr>
          <w:rFonts w:ascii="Arial" w:eastAsia="Calibri" w:hAnsi="Arial" w:cs="Arial"/>
        </w:rPr>
        <w:t xml:space="preserve">. </w:t>
      </w:r>
      <w:r w:rsidR="00552EB4" w:rsidRPr="00F6318B">
        <w:rPr>
          <w:rFonts w:ascii="Arial" w:hAnsi="Arial" w:cs="Arial"/>
        </w:rPr>
        <w:t>Clinical records indicated consumers were regularly monitored</w:t>
      </w:r>
      <w:r w:rsidR="004375FE" w:rsidRPr="00F6318B">
        <w:rPr>
          <w:rFonts w:ascii="Arial" w:hAnsi="Arial" w:cs="Arial"/>
        </w:rPr>
        <w:t>,</w:t>
      </w:r>
      <w:r w:rsidR="00552EB4" w:rsidRPr="00F6318B">
        <w:rPr>
          <w:rFonts w:ascii="Arial" w:hAnsi="Arial" w:cs="Arial"/>
        </w:rPr>
        <w:t xml:space="preserve"> if deterioration or change of a consumer’s mental, cognitive or physical function, capacity or condition occurred, this was recognised and responded to in a timely manner and representatives were notified. </w:t>
      </w:r>
      <w:r w:rsidR="00463ECC" w:rsidRPr="00F6318B">
        <w:rPr>
          <w:rFonts w:ascii="Arial" w:hAnsi="Arial" w:cs="Arial"/>
        </w:rPr>
        <w:t xml:space="preserve">Handover documentation evidenced consumers’ change in </w:t>
      </w:r>
      <w:r w:rsidR="00344DFE">
        <w:rPr>
          <w:rFonts w:ascii="Arial" w:hAnsi="Arial" w:cs="Arial"/>
        </w:rPr>
        <w:t>needs</w:t>
      </w:r>
      <w:r w:rsidR="00463ECC" w:rsidRPr="00F6318B">
        <w:rPr>
          <w:rFonts w:ascii="Arial" w:hAnsi="Arial" w:cs="Arial"/>
        </w:rPr>
        <w:t xml:space="preserve"> was communicated to staff to ensure directives were adhered to.</w:t>
      </w:r>
    </w:p>
    <w:p w14:paraId="30B61CA2" w14:textId="4FAA57F8" w:rsidR="004201C2" w:rsidRPr="00F14095" w:rsidRDefault="00463ECC" w:rsidP="00463ECC">
      <w:pPr>
        <w:spacing w:before="120" w:after="0"/>
        <w:rPr>
          <w:rFonts w:ascii="Arial" w:hAnsi="Arial" w:cs="Arial"/>
          <w:color w:val="auto"/>
        </w:rPr>
      </w:pPr>
      <w:r w:rsidRPr="00F6318B">
        <w:rPr>
          <w:rFonts w:ascii="Arial" w:eastAsia="Calibri" w:hAnsi="Arial" w:cs="Arial"/>
          <w:color w:val="auto"/>
        </w:rPr>
        <w:t xml:space="preserve">Staff demonstrated an understanding of how infection-related risks were minimised at the service and how they minimised the need for, or use of, antibiotics and ensured they were used appropriately. The service had policies and procedures to support the minimisation of infection related risks through the implementation of infection prevention and control principles and the promotion of antimicrobial stewardship. The service was able to demonstrate preparedness in the event of an infectious outbreak, including for COVID-19. </w:t>
      </w:r>
      <w:r w:rsidR="004201C2" w:rsidRPr="00F6318B">
        <w:rPr>
          <w:rFonts w:ascii="Arial" w:hAnsi="Arial" w:cs="Arial"/>
          <w:color w:val="auto"/>
        </w:rPr>
        <w:t>Observations confirmed appropriate infection prevention measures were in place.</w:t>
      </w:r>
      <w:r w:rsidR="004201C2" w:rsidRPr="00F14095">
        <w:rPr>
          <w:rFonts w:ascii="Arial" w:hAnsi="Arial" w:cs="Arial"/>
          <w:color w:val="auto"/>
        </w:rPr>
        <w:br w:type="page"/>
      </w:r>
    </w:p>
    <w:bookmarkEnd w:id="5"/>
    <w:p w14:paraId="5B032AC9" w14:textId="77777777" w:rsidR="00AF17FE" w:rsidRPr="00B83D6B" w:rsidRDefault="00AF17FE" w:rsidP="00AF17FE">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AF17FE" w:rsidRPr="00B83D6B" w14:paraId="00D930BB"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38D492C" w14:textId="77777777" w:rsidR="00AF17FE" w:rsidRPr="00B83D6B" w:rsidRDefault="00AF17FE" w:rsidP="00EB696E">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7E3CE2E4" w14:textId="17B713A7" w:rsidR="00AF17FE" w:rsidRPr="00B83D6B" w:rsidRDefault="00AF17F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 xml:space="preserve">Compliant </w:t>
            </w:r>
          </w:p>
        </w:tc>
      </w:tr>
      <w:tr w:rsidR="00AF17FE" w:rsidRPr="00B83D6B" w14:paraId="1EF1216B"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72F18A1"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54D08FC9"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028F94E" w14:textId="66A6B862"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63003511"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BD7EB"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2CB7283E"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098F8C26" w14:textId="652FE387" w:rsidR="00AF17FE" w:rsidRPr="003A2BA8"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6E1FA5D8"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A00ADE9"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271C8A3B"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0CEFB0F5"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62647155"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425CAAE9"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78158F19" w14:textId="265C449F"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33D74E23"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2A41BC"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2328A34A"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690D0720" w14:textId="52702AC7" w:rsidR="00AF17FE" w:rsidRPr="003A2BA8" w:rsidRDefault="00AF17FE"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093CB620"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5DD63B0"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9464202"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3AAFE6F9" w14:textId="710B5282" w:rsidR="00AF17FE" w:rsidRPr="003A2BA8" w:rsidRDefault="00AF17FE" w:rsidP="00AF17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2854F30C"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3B107"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94B5DB7"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0B571F35" w14:textId="1B63E87E" w:rsidR="00AF17FE" w:rsidRPr="003A2BA8"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7CA0C415"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5DFCCF13"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6A10330"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2A0428DF" w14:textId="439A44A3"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E8F4800" w14:textId="77777777" w:rsidR="00AF17FE" w:rsidRPr="00B83D6B" w:rsidRDefault="00AF17FE" w:rsidP="00AF17FE">
      <w:pPr>
        <w:pStyle w:val="Heading2"/>
        <w:spacing w:before="120" w:after="120" w:line="22" w:lineRule="atLeast"/>
        <w:rPr>
          <w:rFonts w:ascii="Arial" w:hAnsi="Arial" w:cs="Arial"/>
        </w:rPr>
      </w:pPr>
      <w:r w:rsidRPr="00B83D6B">
        <w:rPr>
          <w:rFonts w:ascii="Arial" w:hAnsi="Arial" w:cs="Arial"/>
        </w:rPr>
        <w:t>Findings</w:t>
      </w:r>
    </w:p>
    <w:p w14:paraId="4EEA6AF3" w14:textId="1AD5846B" w:rsidR="00365E26" w:rsidRPr="003E15A7" w:rsidRDefault="00AF17FE" w:rsidP="00365E26">
      <w:pPr>
        <w:spacing w:before="120" w:after="0"/>
        <w:rPr>
          <w:rFonts w:ascii="Arial" w:eastAsia="Calibri" w:hAnsi="Arial" w:cs="Arial"/>
        </w:rPr>
      </w:pPr>
      <w:r w:rsidRPr="003E15A7">
        <w:rPr>
          <w:rFonts w:ascii="Arial" w:eastAsia="Calibri" w:hAnsi="Arial" w:cs="Arial"/>
        </w:rPr>
        <w:t xml:space="preserve">Consumers considered they got services and supports for daily living </w:t>
      </w:r>
      <w:r w:rsidR="009969C8" w:rsidRPr="003E15A7">
        <w:rPr>
          <w:rFonts w:ascii="Arial" w:eastAsia="Calibri" w:hAnsi="Arial" w:cs="Arial"/>
        </w:rPr>
        <w:t>which</w:t>
      </w:r>
      <w:r w:rsidRPr="003E15A7">
        <w:rPr>
          <w:rFonts w:ascii="Arial" w:eastAsia="Calibri" w:hAnsi="Arial" w:cs="Arial"/>
        </w:rPr>
        <w:t xml:space="preserve"> were important for their health and well-bein</w:t>
      </w:r>
      <w:r w:rsidR="0055197A" w:rsidRPr="003E15A7">
        <w:rPr>
          <w:rFonts w:ascii="Arial" w:eastAsia="Calibri" w:hAnsi="Arial" w:cs="Arial"/>
        </w:rPr>
        <w:t>g</w:t>
      </w:r>
      <w:r w:rsidR="00BA15EC" w:rsidRPr="003E15A7">
        <w:rPr>
          <w:rFonts w:ascii="Arial" w:eastAsia="Calibri" w:hAnsi="Arial" w:cs="Arial"/>
        </w:rPr>
        <w:t xml:space="preserve"> and enabled them to do the things they wanted to do. Consumers described how staff assisted them to take part in </w:t>
      </w:r>
      <w:r w:rsidR="00E15AE8" w:rsidRPr="003E15A7">
        <w:rPr>
          <w:rFonts w:ascii="Arial" w:eastAsia="Calibri" w:hAnsi="Arial" w:cs="Arial"/>
        </w:rPr>
        <w:t>activities</w:t>
      </w:r>
      <w:r w:rsidR="0013580F" w:rsidRPr="003E15A7">
        <w:rPr>
          <w:rFonts w:ascii="Arial" w:eastAsia="Calibri" w:hAnsi="Arial" w:cs="Arial"/>
        </w:rPr>
        <w:t>,</w:t>
      </w:r>
      <w:r w:rsidR="00E15AE8" w:rsidRPr="003E15A7">
        <w:rPr>
          <w:rFonts w:ascii="Arial" w:eastAsia="Calibri" w:hAnsi="Arial" w:cs="Arial"/>
        </w:rPr>
        <w:t xml:space="preserve"> inside </w:t>
      </w:r>
      <w:r w:rsidRPr="003E15A7">
        <w:rPr>
          <w:rFonts w:ascii="Arial" w:eastAsia="Calibri" w:hAnsi="Arial" w:cs="Arial"/>
        </w:rPr>
        <w:t>and outside the service</w:t>
      </w:r>
      <w:r w:rsidR="0013580F" w:rsidRPr="003E15A7">
        <w:rPr>
          <w:rFonts w:ascii="Arial" w:eastAsia="Calibri" w:hAnsi="Arial" w:cs="Arial"/>
        </w:rPr>
        <w:t>,</w:t>
      </w:r>
      <w:r w:rsidR="00BA15EC" w:rsidRPr="003E15A7">
        <w:rPr>
          <w:rFonts w:ascii="Arial" w:eastAsia="Calibri" w:hAnsi="Arial" w:cs="Arial"/>
        </w:rPr>
        <w:t xml:space="preserve"> such as </w:t>
      </w:r>
      <w:r w:rsidR="00EA06E7" w:rsidRPr="003E15A7">
        <w:rPr>
          <w:rFonts w:ascii="Arial" w:eastAsia="Calibri" w:hAnsi="Arial" w:cs="Arial"/>
        </w:rPr>
        <w:t>participat</w:t>
      </w:r>
      <w:r w:rsidR="00E52448" w:rsidRPr="003E15A7">
        <w:rPr>
          <w:rFonts w:ascii="Arial" w:eastAsia="Calibri" w:hAnsi="Arial" w:cs="Arial"/>
        </w:rPr>
        <w:t>ing</w:t>
      </w:r>
      <w:r w:rsidR="00EA06E7" w:rsidRPr="003E15A7">
        <w:rPr>
          <w:rFonts w:ascii="Arial" w:eastAsia="Calibri" w:hAnsi="Arial" w:cs="Arial"/>
        </w:rPr>
        <w:t xml:space="preserve"> in exercise</w:t>
      </w:r>
      <w:r w:rsidR="00E52448" w:rsidRPr="003E15A7">
        <w:rPr>
          <w:rFonts w:ascii="Arial" w:eastAsia="Calibri" w:hAnsi="Arial" w:cs="Arial"/>
        </w:rPr>
        <w:t xml:space="preserve"> groups, walking</w:t>
      </w:r>
      <w:r w:rsidR="002D6B59">
        <w:rPr>
          <w:rFonts w:ascii="Arial" w:eastAsia="Calibri" w:hAnsi="Arial" w:cs="Arial"/>
        </w:rPr>
        <w:t xml:space="preserve"> groups</w:t>
      </w:r>
      <w:r w:rsidR="00E52448" w:rsidRPr="003E15A7">
        <w:rPr>
          <w:rFonts w:ascii="Arial" w:eastAsia="Calibri" w:hAnsi="Arial" w:cs="Arial"/>
        </w:rPr>
        <w:t>, attending church services and playing games.</w:t>
      </w:r>
      <w:r w:rsidR="00BA15EC" w:rsidRPr="003E15A7">
        <w:rPr>
          <w:rFonts w:ascii="Arial" w:eastAsia="Calibri" w:hAnsi="Arial" w:cs="Arial"/>
        </w:rPr>
        <w:t xml:space="preserve"> </w:t>
      </w:r>
      <w:r w:rsidR="00E52448" w:rsidRPr="003E15A7">
        <w:rPr>
          <w:rFonts w:ascii="Arial" w:eastAsia="Calibri" w:hAnsi="Arial" w:cs="Arial"/>
          <w:color w:val="auto"/>
        </w:rPr>
        <w:t xml:space="preserve">Care planning documentation demonstrated assessment processes captured consumers’ likes and dislikes, preferences and interests. </w:t>
      </w:r>
    </w:p>
    <w:p w14:paraId="2DBFA790" w14:textId="4A224062" w:rsidR="00D8521F" w:rsidRPr="003E15A7" w:rsidRDefault="00BA15EC" w:rsidP="0013580F">
      <w:pPr>
        <w:spacing w:before="120" w:after="0"/>
        <w:rPr>
          <w:rFonts w:ascii="Arial" w:eastAsia="Calibri" w:hAnsi="Arial" w:cs="Arial"/>
        </w:rPr>
      </w:pPr>
      <w:r w:rsidRPr="003E15A7">
        <w:rPr>
          <w:rFonts w:ascii="Arial" w:eastAsia="Calibri" w:hAnsi="Arial" w:cs="Arial"/>
        </w:rPr>
        <w:t xml:space="preserve">Consumers said their families and friends were encouraged to visit them at the service. </w:t>
      </w:r>
      <w:r w:rsidR="0013580F" w:rsidRPr="003E15A7">
        <w:rPr>
          <w:rFonts w:ascii="Arial" w:eastAsia="Calibri" w:hAnsi="Arial" w:cs="Arial"/>
          <w:color w:val="auto"/>
        </w:rPr>
        <w:t>Care planning documentation included information about a consumers’ relationships, personal goals, individual and group activities, as well as their emotional, spiritual, cultural, social, and community needs. S</w:t>
      </w:r>
      <w:r w:rsidR="0013580F" w:rsidRPr="003E15A7">
        <w:rPr>
          <w:rFonts w:ascii="Arial" w:eastAsia="Calibri" w:hAnsi="Arial" w:cs="Arial"/>
        </w:rPr>
        <w:t>taff knew what was important to each consumer, their interests and preferences</w:t>
      </w:r>
      <w:r w:rsidR="00D8521F" w:rsidRPr="003E15A7">
        <w:rPr>
          <w:rFonts w:ascii="Arial" w:eastAsia="Calibri" w:hAnsi="Arial" w:cs="Arial"/>
        </w:rPr>
        <w:t xml:space="preserve"> and were observed </w:t>
      </w:r>
      <w:r w:rsidR="00090B34" w:rsidRPr="003E15A7">
        <w:rPr>
          <w:rFonts w:ascii="Arial" w:eastAsia="Calibri" w:hAnsi="Arial" w:cs="Arial"/>
        </w:rPr>
        <w:t>demonstrating</w:t>
      </w:r>
      <w:r w:rsidR="00D8521F" w:rsidRPr="003E15A7">
        <w:rPr>
          <w:rFonts w:ascii="Arial" w:eastAsia="Calibri" w:hAnsi="Arial" w:cs="Arial"/>
        </w:rPr>
        <w:t xml:space="preserve"> practices to promote the emotional and psychological well-being of consumers</w:t>
      </w:r>
      <w:r w:rsidR="00260CCE" w:rsidRPr="003E15A7">
        <w:rPr>
          <w:rFonts w:ascii="Arial" w:eastAsia="Calibri" w:hAnsi="Arial" w:cs="Arial"/>
        </w:rPr>
        <w:t xml:space="preserve"> such talking in reassuring tones to comfort consumers when upset.</w:t>
      </w:r>
    </w:p>
    <w:p w14:paraId="052AEEE9" w14:textId="35F08A3C" w:rsidR="00C40EE8" w:rsidRPr="003E15A7" w:rsidRDefault="0013580F" w:rsidP="0013580F">
      <w:pPr>
        <w:spacing w:before="120" w:after="0"/>
        <w:rPr>
          <w:rFonts w:ascii="Arial" w:eastAsia="Calibri" w:hAnsi="Arial" w:cs="Arial"/>
        </w:rPr>
      </w:pPr>
      <w:r w:rsidRPr="003E15A7">
        <w:rPr>
          <w:rFonts w:ascii="Arial" w:eastAsia="Calibri" w:hAnsi="Arial" w:cs="Arial"/>
        </w:rPr>
        <w:t>L</w:t>
      </w:r>
      <w:r w:rsidR="00BA15EC" w:rsidRPr="003E15A7">
        <w:rPr>
          <w:rFonts w:ascii="Arial" w:eastAsia="Calibri" w:hAnsi="Arial" w:cs="Arial"/>
        </w:rPr>
        <w:t xml:space="preserve">ifestyle </w:t>
      </w:r>
      <w:r w:rsidR="0055197A" w:rsidRPr="003E15A7">
        <w:rPr>
          <w:rFonts w:ascii="Arial" w:eastAsia="Calibri" w:hAnsi="Arial" w:cs="Arial"/>
        </w:rPr>
        <w:t xml:space="preserve">staff </w:t>
      </w:r>
      <w:r w:rsidR="00D8521F" w:rsidRPr="003E15A7">
        <w:rPr>
          <w:rFonts w:ascii="Arial" w:eastAsia="Calibri" w:hAnsi="Arial" w:cs="Arial"/>
          <w:color w:val="auto"/>
        </w:rPr>
        <w:t xml:space="preserve">described how </w:t>
      </w:r>
      <w:r w:rsidR="00C40EE8" w:rsidRPr="003E15A7">
        <w:rPr>
          <w:rFonts w:ascii="Arial" w:eastAsia="Calibri" w:hAnsi="Arial" w:cs="Arial"/>
          <w:color w:val="auto"/>
        </w:rPr>
        <w:t>activities were tailored with</w:t>
      </w:r>
      <w:r w:rsidRPr="003E15A7">
        <w:rPr>
          <w:rFonts w:ascii="Arial" w:eastAsia="Calibri" w:hAnsi="Arial" w:cs="Arial"/>
          <w:color w:val="auto"/>
        </w:rPr>
        <w:t xml:space="preserve"> input from</w:t>
      </w:r>
      <w:r w:rsidR="00C40EE8" w:rsidRPr="003E15A7">
        <w:rPr>
          <w:rFonts w:ascii="Arial" w:eastAsia="Calibri" w:hAnsi="Arial" w:cs="Arial"/>
          <w:color w:val="auto"/>
        </w:rPr>
        <w:t xml:space="preserve"> consumers to ensure they enjoyed </w:t>
      </w:r>
      <w:r w:rsidRPr="003E15A7">
        <w:rPr>
          <w:rFonts w:ascii="Arial" w:eastAsia="Calibri" w:hAnsi="Arial" w:cs="Arial"/>
          <w:color w:val="auto"/>
        </w:rPr>
        <w:t xml:space="preserve">participating in </w:t>
      </w:r>
      <w:r w:rsidR="007878BF" w:rsidRPr="003E15A7">
        <w:rPr>
          <w:rFonts w:ascii="Arial" w:eastAsia="Calibri" w:hAnsi="Arial" w:cs="Arial"/>
          <w:color w:val="auto"/>
        </w:rPr>
        <w:t xml:space="preserve">scheduled </w:t>
      </w:r>
      <w:r w:rsidRPr="003E15A7">
        <w:rPr>
          <w:rFonts w:ascii="Arial" w:eastAsia="Calibri" w:hAnsi="Arial" w:cs="Arial"/>
          <w:color w:val="auto"/>
        </w:rPr>
        <w:t>activities</w:t>
      </w:r>
      <w:r w:rsidR="007878BF" w:rsidRPr="003E15A7">
        <w:rPr>
          <w:rFonts w:ascii="Arial" w:eastAsia="Calibri" w:hAnsi="Arial" w:cs="Arial"/>
          <w:color w:val="auto"/>
        </w:rPr>
        <w:t xml:space="preserve">; additionally, activities </w:t>
      </w:r>
      <w:r w:rsidR="0033172B" w:rsidRPr="003E15A7">
        <w:rPr>
          <w:rFonts w:ascii="Arial" w:eastAsia="Calibri" w:hAnsi="Arial" w:cs="Arial"/>
          <w:color w:val="auto"/>
        </w:rPr>
        <w:t>which</w:t>
      </w:r>
      <w:r w:rsidRPr="003E15A7">
        <w:rPr>
          <w:rFonts w:ascii="Arial" w:eastAsia="Calibri" w:hAnsi="Arial" w:cs="Arial"/>
          <w:color w:val="auto"/>
        </w:rPr>
        <w:t xml:space="preserve"> promoted </w:t>
      </w:r>
      <w:r w:rsidR="00C40EE8" w:rsidRPr="003E15A7">
        <w:rPr>
          <w:rFonts w:ascii="Arial" w:eastAsia="Calibri" w:hAnsi="Arial" w:cs="Arial"/>
          <w:color w:val="auto"/>
        </w:rPr>
        <w:t xml:space="preserve">a healthy life </w:t>
      </w:r>
      <w:r w:rsidR="007878BF" w:rsidRPr="003E15A7">
        <w:rPr>
          <w:rFonts w:ascii="Arial" w:eastAsia="Calibri" w:hAnsi="Arial" w:cs="Arial"/>
          <w:color w:val="auto"/>
        </w:rPr>
        <w:t xml:space="preserve">for consumers </w:t>
      </w:r>
      <w:r w:rsidR="00C40EE8" w:rsidRPr="003E15A7">
        <w:rPr>
          <w:rFonts w:ascii="Arial" w:eastAsia="Calibri" w:hAnsi="Arial" w:cs="Arial"/>
          <w:color w:val="auto"/>
        </w:rPr>
        <w:t xml:space="preserve">such as </w:t>
      </w:r>
      <w:r w:rsidRPr="003E15A7">
        <w:rPr>
          <w:rFonts w:ascii="Arial" w:eastAsia="Calibri" w:hAnsi="Arial" w:cs="Arial"/>
          <w:color w:val="auto"/>
        </w:rPr>
        <w:t xml:space="preserve">physical </w:t>
      </w:r>
      <w:r w:rsidR="00C40EE8" w:rsidRPr="003E15A7">
        <w:rPr>
          <w:rFonts w:ascii="Arial" w:eastAsia="Calibri" w:hAnsi="Arial" w:cs="Arial"/>
          <w:color w:val="auto"/>
        </w:rPr>
        <w:t>daily exercise</w:t>
      </w:r>
      <w:r w:rsidR="007878BF" w:rsidRPr="003E15A7">
        <w:rPr>
          <w:rFonts w:ascii="Arial" w:eastAsia="Calibri" w:hAnsi="Arial" w:cs="Arial"/>
          <w:color w:val="auto"/>
        </w:rPr>
        <w:t xml:space="preserve"> were offered</w:t>
      </w:r>
      <w:r w:rsidR="00C40EE8" w:rsidRPr="003E15A7">
        <w:rPr>
          <w:rFonts w:ascii="Arial" w:eastAsia="Calibri" w:hAnsi="Arial" w:cs="Arial"/>
          <w:color w:val="auto"/>
        </w:rPr>
        <w:t>.</w:t>
      </w:r>
      <w:r w:rsidR="00C40EE8" w:rsidRPr="003E15A7">
        <w:rPr>
          <w:rFonts w:ascii="Arial" w:eastAsia="Calibri" w:hAnsi="Arial" w:cs="Arial"/>
        </w:rPr>
        <w:t xml:space="preserve"> </w:t>
      </w:r>
      <w:r w:rsidR="00FC6FD1" w:rsidRPr="003E15A7">
        <w:rPr>
          <w:rFonts w:ascii="Arial" w:eastAsia="Calibri" w:hAnsi="Arial" w:cs="Arial"/>
        </w:rPr>
        <w:t xml:space="preserve">Consumers provided examples of </w:t>
      </w:r>
      <w:r w:rsidR="00FC6FD1" w:rsidRPr="003E15A7">
        <w:rPr>
          <w:rFonts w:ascii="Arial" w:eastAsia="Calibri" w:hAnsi="Arial" w:cs="Arial"/>
        </w:rPr>
        <w:lastRenderedPageBreak/>
        <w:t>engaging in the community such as going out for lunch with friends</w:t>
      </w:r>
      <w:r w:rsidR="001B1CAB" w:rsidRPr="003E15A7">
        <w:rPr>
          <w:rFonts w:ascii="Arial" w:eastAsia="Calibri" w:hAnsi="Arial" w:cs="Arial"/>
        </w:rPr>
        <w:t>,</w:t>
      </w:r>
      <w:r w:rsidR="00FC6FD1" w:rsidRPr="003E15A7">
        <w:rPr>
          <w:rFonts w:ascii="Arial" w:eastAsia="Calibri" w:hAnsi="Arial" w:cs="Arial"/>
        </w:rPr>
        <w:t xml:space="preserve"> </w:t>
      </w:r>
      <w:r w:rsidR="001B1CAB" w:rsidRPr="003E15A7">
        <w:rPr>
          <w:rFonts w:ascii="Arial" w:eastAsia="Calibri" w:hAnsi="Arial" w:cs="Arial"/>
        </w:rPr>
        <w:t xml:space="preserve">participating in </w:t>
      </w:r>
      <w:r w:rsidR="00FC6FD1" w:rsidRPr="003E15A7">
        <w:rPr>
          <w:rFonts w:ascii="Arial" w:eastAsia="Calibri" w:hAnsi="Arial" w:cs="Arial"/>
        </w:rPr>
        <w:t>outings or attending church services outside the service.</w:t>
      </w:r>
    </w:p>
    <w:p w14:paraId="0A28273B" w14:textId="6A906C38" w:rsidR="00DA0AAB" w:rsidRPr="003E15A7" w:rsidRDefault="001B1CAB" w:rsidP="00DA0AAB">
      <w:pPr>
        <w:spacing w:before="120" w:after="0"/>
        <w:rPr>
          <w:rFonts w:ascii="Arial" w:hAnsi="Arial" w:cs="Arial"/>
        </w:rPr>
      </w:pPr>
      <w:r w:rsidRPr="003E15A7">
        <w:rPr>
          <w:rFonts w:ascii="Arial" w:hAnsi="Arial" w:cs="Arial"/>
        </w:rPr>
        <w:t xml:space="preserve">Consumers considered their needs and preferences were well communicated between staff and allied health providers, care plan documentation provided adequate information to support safe and effective care delivery. Staff explained how they were kept up to date on changing conditions of a consumer through handover processes, a shared communication book held in the nurse’s stations, and progress notes captured on the electronic care management system. </w:t>
      </w:r>
    </w:p>
    <w:p w14:paraId="2FCE57C8" w14:textId="7BB25498" w:rsidR="0004440D" w:rsidRPr="003E15A7" w:rsidRDefault="00AF17FE" w:rsidP="00DA0AAB">
      <w:pPr>
        <w:spacing w:before="120" w:after="0"/>
        <w:rPr>
          <w:rFonts w:ascii="Arial" w:eastAsia="Calibri" w:hAnsi="Arial" w:cs="Arial"/>
        </w:rPr>
      </w:pPr>
      <w:r w:rsidRPr="003E15A7">
        <w:rPr>
          <w:rFonts w:ascii="Arial" w:eastAsia="Calibri" w:hAnsi="Arial" w:cs="Arial"/>
        </w:rPr>
        <w:t>Consumers</w:t>
      </w:r>
      <w:r w:rsidR="00DA0AAB" w:rsidRPr="003E15A7">
        <w:rPr>
          <w:rFonts w:ascii="Arial" w:eastAsia="Calibri" w:hAnsi="Arial" w:cs="Arial"/>
        </w:rPr>
        <w:t xml:space="preserve"> </w:t>
      </w:r>
      <w:r w:rsidRPr="003E15A7">
        <w:rPr>
          <w:rFonts w:ascii="Arial" w:eastAsia="Calibri" w:hAnsi="Arial" w:cs="Arial"/>
        </w:rPr>
        <w:t xml:space="preserve">were aware of other providers of care available to them and confirmed referrals </w:t>
      </w:r>
      <w:r w:rsidR="005D77F0" w:rsidRPr="003E15A7">
        <w:rPr>
          <w:rFonts w:ascii="Arial" w:eastAsia="Calibri" w:hAnsi="Arial" w:cs="Arial"/>
        </w:rPr>
        <w:t xml:space="preserve">were made </w:t>
      </w:r>
      <w:r w:rsidRPr="003E15A7">
        <w:rPr>
          <w:rFonts w:ascii="Arial" w:eastAsia="Calibri" w:hAnsi="Arial" w:cs="Arial"/>
        </w:rPr>
        <w:t>in a timely and appropriate manner</w:t>
      </w:r>
      <w:r w:rsidR="001B1CAB" w:rsidRPr="003E15A7">
        <w:rPr>
          <w:rFonts w:ascii="Arial" w:eastAsia="Calibri" w:hAnsi="Arial" w:cs="Arial"/>
        </w:rPr>
        <w:t>. Staff were familiar with external services offered at the service including optometry, dietetics and a physiotherapist who attend</w:t>
      </w:r>
      <w:r w:rsidR="007878BF" w:rsidRPr="003E15A7">
        <w:rPr>
          <w:rFonts w:ascii="Arial" w:eastAsia="Calibri" w:hAnsi="Arial" w:cs="Arial"/>
        </w:rPr>
        <w:t>ed</w:t>
      </w:r>
      <w:r w:rsidR="001B1CAB" w:rsidRPr="003E15A7">
        <w:rPr>
          <w:rFonts w:ascii="Arial" w:eastAsia="Calibri" w:hAnsi="Arial" w:cs="Arial"/>
        </w:rPr>
        <w:t xml:space="preserve"> weekly. </w:t>
      </w:r>
    </w:p>
    <w:p w14:paraId="6A053D21" w14:textId="4B6A9557" w:rsidR="0055197A" w:rsidRPr="003E15A7" w:rsidRDefault="00DA0AAB" w:rsidP="00DA0AAB">
      <w:pPr>
        <w:spacing w:before="120" w:after="0"/>
        <w:rPr>
          <w:rFonts w:ascii="Arial" w:eastAsia="Calibri" w:hAnsi="Arial" w:cs="Arial"/>
        </w:rPr>
      </w:pPr>
      <w:r w:rsidRPr="003E15A7">
        <w:rPr>
          <w:rFonts w:ascii="Arial" w:eastAsia="Calibri" w:hAnsi="Arial" w:cs="Arial"/>
        </w:rPr>
        <w:t>Care</w:t>
      </w:r>
      <w:r w:rsidR="00AF17FE" w:rsidRPr="003E15A7">
        <w:rPr>
          <w:rFonts w:ascii="Arial" w:eastAsia="Calibri" w:hAnsi="Arial" w:cs="Arial"/>
        </w:rPr>
        <w:t xml:space="preserve"> planning documentation reflected</w:t>
      </w:r>
      <w:r w:rsidR="00AF17FE" w:rsidRPr="003E15A7">
        <w:rPr>
          <w:rFonts w:ascii="Arial" w:hAnsi="Arial" w:cs="Arial"/>
        </w:rPr>
        <w:t xml:space="preserve"> </w:t>
      </w:r>
      <w:r w:rsidRPr="003E15A7">
        <w:rPr>
          <w:rFonts w:ascii="Arial" w:hAnsi="Arial" w:cs="Arial"/>
        </w:rPr>
        <w:t>consumer dietary needs and preferences such as</w:t>
      </w:r>
      <w:r w:rsidR="0004440D" w:rsidRPr="003E15A7">
        <w:rPr>
          <w:rFonts w:ascii="Arial" w:hAnsi="Arial" w:cs="Arial"/>
        </w:rPr>
        <w:t xml:space="preserve"> allergies, likes and dislikes, favourite treat or </w:t>
      </w:r>
      <w:r w:rsidR="007878BF" w:rsidRPr="003E15A7">
        <w:rPr>
          <w:rFonts w:ascii="Arial" w:hAnsi="Arial" w:cs="Arial"/>
        </w:rPr>
        <w:t>drink.</w:t>
      </w:r>
      <w:r w:rsidRPr="003E15A7">
        <w:rPr>
          <w:rFonts w:ascii="Arial" w:hAnsi="Arial" w:cs="Arial"/>
        </w:rPr>
        <w:t xml:space="preserve"> </w:t>
      </w:r>
      <w:r w:rsidR="0055197A" w:rsidRPr="003E15A7">
        <w:rPr>
          <w:rFonts w:ascii="Arial" w:eastAsia="Calibri" w:hAnsi="Arial" w:cs="Arial"/>
        </w:rPr>
        <w:t>Consumers said the meals were of suitable variety, quality and quantity of food.</w:t>
      </w:r>
    </w:p>
    <w:p w14:paraId="46CC26BA" w14:textId="50A5115C" w:rsidR="007804AE" w:rsidRDefault="007804AE" w:rsidP="00DA0AAB">
      <w:pPr>
        <w:spacing w:before="120" w:after="0"/>
        <w:rPr>
          <w:rFonts w:ascii="Arial" w:eastAsia="Calibri" w:hAnsi="Arial" w:cs="Arial"/>
        </w:rPr>
      </w:pPr>
      <w:r w:rsidRPr="003E15A7">
        <w:rPr>
          <w:rFonts w:ascii="Arial" w:eastAsia="Calibri" w:hAnsi="Arial" w:cs="Arial"/>
        </w:rPr>
        <w:t xml:space="preserve">Consumers advised </w:t>
      </w:r>
      <w:r w:rsidR="0004440D" w:rsidRPr="003E15A7">
        <w:rPr>
          <w:rFonts w:ascii="Arial" w:eastAsia="Calibri" w:hAnsi="Arial" w:cs="Arial"/>
        </w:rPr>
        <w:t xml:space="preserve">the service environment was clean, they had access to </w:t>
      </w:r>
      <w:r w:rsidRPr="003E15A7">
        <w:rPr>
          <w:rFonts w:ascii="Arial" w:eastAsia="Calibri" w:hAnsi="Arial" w:cs="Arial"/>
        </w:rPr>
        <w:t>equipment</w:t>
      </w:r>
      <w:r w:rsidR="0004440D" w:rsidRPr="003E15A7">
        <w:rPr>
          <w:rFonts w:ascii="Arial" w:eastAsia="Calibri" w:hAnsi="Arial" w:cs="Arial"/>
        </w:rPr>
        <w:t xml:space="preserve"> to support them in their daily living which was </w:t>
      </w:r>
      <w:r w:rsidRPr="003E15A7">
        <w:rPr>
          <w:rFonts w:ascii="Arial" w:eastAsia="Calibri" w:hAnsi="Arial" w:cs="Arial"/>
        </w:rPr>
        <w:t>safe</w:t>
      </w:r>
      <w:r w:rsidR="0004440D" w:rsidRPr="003E15A7">
        <w:rPr>
          <w:rFonts w:ascii="Arial" w:eastAsia="Calibri" w:hAnsi="Arial" w:cs="Arial"/>
        </w:rPr>
        <w:t xml:space="preserve"> to use and well</w:t>
      </w:r>
      <w:r w:rsidRPr="003E15A7">
        <w:rPr>
          <w:rFonts w:ascii="Arial" w:eastAsia="Calibri" w:hAnsi="Arial" w:cs="Arial"/>
        </w:rPr>
        <w:t xml:space="preserve"> maintained by the service</w:t>
      </w:r>
      <w:r w:rsidR="0004440D" w:rsidRPr="003E15A7">
        <w:rPr>
          <w:rFonts w:ascii="Arial" w:eastAsia="Calibri" w:hAnsi="Arial" w:cs="Arial"/>
        </w:rPr>
        <w:t xml:space="preserve">. </w:t>
      </w:r>
      <w:r w:rsidRPr="003E15A7">
        <w:rPr>
          <w:rFonts w:ascii="Arial" w:eastAsia="Calibri" w:hAnsi="Arial" w:cs="Arial"/>
        </w:rPr>
        <w:t>Observations confirmed the equipment was clean and in good working order, maintenance documentation confirm</w:t>
      </w:r>
      <w:r w:rsidR="007878BF" w:rsidRPr="003E15A7">
        <w:rPr>
          <w:rFonts w:ascii="Arial" w:eastAsia="Calibri" w:hAnsi="Arial" w:cs="Arial"/>
        </w:rPr>
        <w:t>ed</w:t>
      </w:r>
      <w:r w:rsidRPr="003E15A7">
        <w:rPr>
          <w:rFonts w:ascii="Arial" w:eastAsia="Calibri" w:hAnsi="Arial" w:cs="Arial"/>
        </w:rPr>
        <w:t xml:space="preserve"> equipment </w:t>
      </w:r>
      <w:r w:rsidR="007878BF" w:rsidRPr="003E15A7">
        <w:rPr>
          <w:rFonts w:ascii="Arial" w:eastAsia="Calibri" w:hAnsi="Arial" w:cs="Arial"/>
        </w:rPr>
        <w:t>was</w:t>
      </w:r>
      <w:r w:rsidRPr="003E15A7">
        <w:rPr>
          <w:rFonts w:ascii="Arial" w:eastAsia="Calibri" w:hAnsi="Arial" w:cs="Arial"/>
        </w:rPr>
        <w:t xml:space="preserve"> inspected and serviced routinely.</w:t>
      </w:r>
      <w:r>
        <w:rPr>
          <w:rFonts w:ascii="Arial" w:eastAsia="Calibri" w:hAnsi="Arial" w:cs="Arial"/>
        </w:rPr>
        <w:t xml:space="preserve"> </w:t>
      </w:r>
    </w:p>
    <w:p w14:paraId="4F214122" w14:textId="77777777" w:rsidR="007B706E" w:rsidRPr="00B83D6B" w:rsidRDefault="003C3B5A" w:rsidP="007B706E">
      <w:pPr>
        <w:pStyle w:val="Heading1"/>
        <w:spacing w:before="120" w:after="240" w:line="22" w:lineRule="atLeast"/>
        <w:rPr>
          <w:rFonts w:ascii="Arial" w:hAnsi="Arial" w:cs="Arial"/>
        </w:rPr>
      </w:pPr>
      <w:r w:rsidRPr="00B83D6B">
        <w:rPr>
          <w:rFonts w:ascii="Arial" w:hAnsi="Arial" w:cs="Arial"/>
          <w:color w:val="FF0000"/>
        </w:rPr>
        <w:br w:type="page"/>
      </w:r>
      <w:r w:rsidR="007B706E"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7B706E" w:rsidRPr="00B83D6B" w14:paraId="39436F81"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9CC8C58" w14:textId="77777777" w:rsidR="007B706E" w:rsidRPr="00B83D6B" w:rsidRDefault="007B706E" w:rsidP="00EB696E">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730E163" w14:textId="43CF8416" w:rsidR="007B706E" w:rsidRPr="00B83D6B" w:rsidRDefault="007B706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7B706E" w:rsidRPr="00B83D6B" w14:paraId="40882E08"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B1967DA" w14:textId="77777777" w:rsidR="007B706E" w:rsidRPr="00B83D6B" w:rsidRDefault="007B706E" w:rsidP="00EB696E">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48B1F4AE" w14:textId="77777777" w:rsidR="007B706E" w:rsidRPr="00B83D6B" w:rsidRDefault="007B706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6E0492FF" w14:textId="67A04ADC" w:rsidR="007B706E" w:rsidRPr="003A2BA8" w:rsidRDefault="007B706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B706E" w:rsidRPr="00B83D6B" w14:paraId="042AA67A"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5ACA3D" w14:textId="77777777" w:rsidR="007B706E" w:rsidRPr="00B83D6B" w:rsidRDefault="007B706E" w:rsidP="00EB696E">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0D0D5E21" w14:textId="77777777" w:rsidR="007B706E" w:rsidRPr="00B83D6B" w:rsidRDefault="007B706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54E0D4E7" w14:textId="77777777" w:rsidR="007B706E" w:rsidRPr="00B83D6B" w:rsidRDefault="007B706E" w:rsidP="002573C9">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5054959B" w14:textId="77777777" w:rsidR="007B706E" w:rsidRPr="00B83D6B" w:rsidRDefault="007B706E" w:rsidP="002573C9">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57FC4688" w14:textId="2BFEA780" w:rsidR="007B706E" w:rsidRPr="003A2BA8" w:rsidRDefault="007B706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B706E" w:rsidRPr="00B83D6B" w14:paraId="6B61B37A"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3414C57" w14:textId="77777777" w:rsidR="007B706E" w:rsidRPr="00B83D6B" w:rsidRDefault="007B706E" w:rsidP="00EB696E">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2B1AA463" w14:textId="77777777" w:rsidR="007B706E" w:rsidRPr="00B83D6B" w:rsidRDefault="007B706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8212A54" w14:textId="17D3EDB9" w:rsidR="007B706E" w:rsidRPr="003A2BA8" w:rsidRDefault="007B706E" w:rsidP="00EB696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1E2F3CCB" w14:textId="77777777" w:rsidR="007B706E" w:rsidRPr="00B83D6B" w:rsidRDefault="007B706E" w:rsidP="007B706E">
      <w:pPr>
        <w:pStyle w:val="Heading2"/>
        <w:spacing w:before="120" w:after="120" w:line="22" w:lineRule="atLeast"/>
        <w:rPr>
          <w:rFonts w:ascii="Arial" w:hAnsi="Arial" w:cs="Arial"/>
        </w:rPr>
      </w:pPr>
      <w:r w:rsidRPr="00B83D6B">
        <w:rPr>
          <w:rFonts w:ascii="Arial" w:hAnsi="Arial" w:cs="Arial"/>
        </w:rPr>
        <w:t>Findings</w:t>
      </w:r>
    </w:p>
    <w:p w14:paraId="5A8E6F27" w14:textId="30C89DC6" w:rsidR="003E387E" w:rsidRDefault="007B706E" w:rsidP="003E387E">
      <w:pPr>
        <w:spacing w:before="120" w:after="0"/>
        <w:rPr>
          <w:rFonts w:ascii="Arial" w:hAnsi="Arial" w:cs="Arial"/>
          <w:color w:val="auto"/>
        </w:rPr>
      </w:pPr>
      <w:r w:rsidRPr="003E387E">
        <w:rPr>
          <w:rFonts w:ascii="Arial" w:hAnsi="Arial" w:cs="Arial"/>
          <w:color w:val="auto"/>
        </w:rPr>
        <w:t xml:space="preserve">Consumers </w:t>
      </w:r>
      <w:r w:rsidR="001B59B6" w:rsidRPr="003E387E">
        <w:rPr>
          <w:rFonts w:ascii="Arial" w:hAnsi="Arial" w:cs="Arial"/>
          <w:color w:val="auto"/>
        </w:rPr>
        <w:t>and representatives reported feeling comfortable and safe in the service environment</w:t>
      </w:r>
      <w:r w:rsidR="00B26994" w:rsidRPr="003E387E">
        <w:rPr>
          <w:rFonts w:ascii="Arial" w:hAnsi="Arial" w:cs="Arial"/>
          <w:color w:val="auto"/>
        </w:rPr>
        <w:t xml:space="preserve">; consumers </w:t>
      </w:r>
      <w:r w:rsidR="00D9356D" w:rsidRPr="003E387E">
        <w:rPr>
          <w:rFonts w:ascii="Arial" w:hAnsi="Arial" w:cs="Arial"/>
          <w:color w:val="auto"/>
        </w:rPr>
        <w:t>said they felt at home.</w:t>
      </w:r>
      <w:r w:rsidR="001B59B6" w:rsidRPr="003E387E">
        <w:rPr>
          <w:rFonts w:ascii="Arial" w:hAnsi="Arial" w:cs="Arial"/>
          <w:color w:val="auto"/>
        </w:rPr>
        <w:t xml:space="preserve"> </w:t>
      </w:r>
      <w:r w:rsidR="003E387E" w:rsidRPr="003E387E">
        <w:rPr>
          <w:rFonts w:ascii="Arial" w:hAnsi="Arial" w:cs="Arial"/>
        </w:rPr>
        <w:t xml:space="preserve">Staff described the features of the service environment designed to support functioning of consumers with a cognitive impairment including signage, gardens, handrails and lighting. </w:t>
      </w:r>
      <w:r w:rsidR="001B59B6" w:rsidRPr="003E387E">
        <w:rPr>
          <w:rFonts w:ascii="Arial" w:hAnsi="Arial" w:cs="Arial"/>
          <w:color w:val="auto"/>
        </w:rPr>
        <w:t>The service was observed to be welcoming</w:t>
      </w:r>
      <w:r w:rsidR="00B26994" w:rsidRPr="003E387E">
        <w:rPr>
          <w:rFonts w:ascii="Arial" w:hAnsi="Arial" w:cs="Arial"/>
          <w:color w:val="auto"/>
        </w:rPr>
        <w:t xml:space="preserve"> and easy to navigate with accessible </w:t>
      </w:r>
      <w:r w:rsidR="00344DFE">
        <w:rPr>
          <w:rFonts w:ascii="Arial" w:hAnsi="Arial" w:cs="Arial"/>
          <w:color w:val="auto"/>
        </w:rPr>
        <w:t>indoor</w:t>
      </w:r>
      <w:r w:rsidR="00B26994" w:rsidRPr="003E387E">
        <w:rPr>
          <w:rFonts w:ascii="Arial" w:hAnsi="Arial" w:cs="Arial"/>
          <w:color w:val="auto"/>
        </w:rPr>
        <w:t xml:space="preserve"> common areas and outdoor garden areas with seating.</w:t>
      </w:r>
      <w:r w:rsidR="00D9356D" w:rsidRPr="003E387E">
        <w:rPr>
          <w:rFonts w:ascii="Arial" w:hAnsi="Arial" w:cs="Arial"/>
          <w:color w:val="auto"/>
        </w:rPr>
        <w:t xml:space="preserve"> </w:t>
      </w:r>
    </w:p>
    <w:p w14:paraId="6D43EE7F" w14:textId="4161F316" w:rsidR="003E387E" w:rsidRDefault="003E387E" w:rsidP="003E387E">
      <w:pPr>
        <w:spacing w:before="120" w:after="0"/>
        <w:rPr>
          <w:rFonts w:ascii="Arial" w:hAnsi="Arial" w:cs="Arial"/>
          <w:color w:val="auto"/>
        </w:rPr>
      </w:pPr>
      <w:r w:rsidRPr="003E387E">
        <w:rPr>
          <w:rFonts w:ascii="Arial" w:hAnsi="Arial" w:cs="Arial"/>
        </w:rPr>
        <w:t>Staff said consumers were encouraged to independently navigate and function in the service</w:t>
      </w:r>
      <w:r>
        <w:rPr>
          <w:rFonts w:ascii="Arial" w:hAnsi="Arial" w:cs="Arial"/>
        </w:rPr>
        <w:t xml:space="preserve"> and staff were always available to assist, support and direct consumers around the service</w:t>
      </w:r>
      <w:r w:rsidRPr="003E387E">
        <w:rPr>
          <w:rFonts w:ascii="Arial" w:hAnsi="Arial" w:cs="Arial"/>
        </w:rPr>
        <w:t xml:space="preserve">. </w:t>
      </w:r>
      <w:r>
        <w:rPr>
          <w:rFonts w:ascii="Arial" w:hAnsi="Arial" w:cs="Arial"/>
        </w:rPr>
        <w:t xml:space="preserve">Consumers said they had access to a range of equipment aids including walking frames, wheelchairs and </w:t>
      </w:r>
      <w:r w:rsidR="00344DFE">
        <w:rPr>
          <w:rFonts w:ascii="Arial" w:hAnsi="Arial" w:cs="Arial"/>
        </w:rPr>
        <w:t>comfort</w:t>
      </w:r>
      <w:r>
        <w:rPr>
          <w:rFonts w:ascii="Arial" w:hAnsi="Arial" w:cs="Arial"/>
        </w:rPr>
        <w:t xml:space="preserve"> chairs. </w:t>
      </w:r>
      <w:r w:rsidR="00D9356D" w:rsidRPr="003E387E">
        <w:rPr>
          <w:rFonts w:ascii="Arial" w:hAnsi="Arial" w:cs="Arial"/>
          <w:color w:val="auto"/>
        </w:rPr>
        <w:t xml:space="preserve">Consumers were observed freely mobilising around the service with and without the use of mobility equipment. </w:t>
      </w:r>
    </w:p>
    <w:p w14:paraId="6C6C906A" w14:textId="7E39A429" w:rsidR="007B706E" w:rsidRPr="00766DF1" w:rsidRDefault="00B26994" w:rsidP="003E387E">
      <w:pPr>
        <w:spacing w:before="120" w:after="0"/>
        <w:rPr>
          <w:rFonts w:ascii="Arial" w:hAnsi="Arial" w:cs="Arial"/>
          <w:color w:val="auto"/>
        </w:rPr>
      </w:pPr>
      <w:r>
        <w:rPr>
          <w:rFonts w:ascii="Arial" w:hAnsi="Arial" w:cs="Arial"/>
          <w:color w:val="auto"/>
        </w:rPr>
        <w:t>Cleaning staff were observed attending to the service environment, furniture and fittings and equipment were clean, well maintained and appropriate for consumer needs.</w:t>
      </w:r>
      <w:r w:rsidR="003E387E">
        <w:rPr>
          <w:rFonts w:ascii="Arial" w:hAnsi="Arial" w:cs="Arial"/>
          <w:color w:val="auto"/>
        </w:rPr>
        <w:t xml:space="preserve"> </w:t>
      </w:r>
      <w:r w:rsidR="003E387E" w:rsidRPr="003E387E">
        <w:rPr>
          <w:rFonts w:ascii="Arial" w:hAnsi="Arial" w:cs="Arial"/>
        </w:rPr>
        <w:t>The service’s preventative maintenance schedule evidence</w:t>
      </w:r>
      <w:r w:rsidR="003E387E">
        <w:rPr>
          <w:rFonts w:ascii="Arial" w:hAnsi="Arial" w:cs="Arial"/>
        </w:rPr>
        <w:t>d</w:t>
      </w:r>
      <w:r w:rsidR="003E387E" w:rsidRPr="003E387E">
        <w:rPr>
          <w:rFonts w:ascii="Arial" w:hAnsi="Arial" w:cs="Arial"/>
        </w:rPr>
        <w:t xml:space="preserve"> regular maintenance </w:t>
      </w:r>
      <w:r w:rsidR="003E387E">
        <w:rPr>
          <w:rFonts w:ascii="Arial" w:hAnsi="Arial" w:cs="Arial"/>
        </w:rPr>
        <w:t>was</w:t>
      </w:r>
      <w:r w:rsidR="003E387E" w:rsidRPr="003E387E">
        <w:rPr>
          <w:rFonts w:ascii="Arial" w:hAnsi="Arial" w:cs="Arial"/>
        </w:rPr>
        <w:t xml:space="preserve"> occurring</w:t>
      </w:r>
      <w:r w:rsidR="003E387E">
        <w:rPr>
          <w:rFonts w:ascii="Arial" w:hAnsi="Arial" w:cs="Arial"/>
        </w:rPr>
        <w:t xml:space="preserve">, </w:t>
      </w:r>
      <w:r w:rsidR="003E387E" w:rsidRPr="003E387E">
        <w:rPr>
          <w:rFonts w:ascii="Arial" w:hAnsi="Arial" w:cs="Arial"/>
        </w:rPr>
        <w:t xml:space="preserve">maintenance issues reported by staff and consumers </w:t>
      </w:r>
      <w:r w:rsidR="003E387E">
        <w:rPr>
          <w:rFonts w:ascii="Arial" w:hAnsi="Arial" w:cs="Arial"/>
        </w:rPr>
        <w:t>were</w:t>
      </w:r>
      <w:r w:rsidR="003E387E" w:rsidRPr="003E387E">
        <w:rPr>
          <w:rFonts w:ascii="Arial" w:hAnsi="Arial" w:cs="Arial"/>
        </w:rPr>
        <w:t xml:space="preserve"> resolved in a prompt manner. </w:t>
      </w:r>
    </w:p>
    <w:p w14:paraId="6DC49D6E" w14:textId="77777777" w:rsidR="003338AD" w:rsidRPr="00B83D6B" w:rsidRDefault="003C3B5A" w:rsidP="00183AF7">
      <w:pPr>
        <w:pStyle w:val="Heading1"/>
        <w:spacing w:before="120" w:after="240" w:line="22" w:lineRule="atLeast"/>
        <w:rPr>
          <w:rFonts w:ascii="Arial" w:hAnsi="Arial" w:cs="Arial"/>
        </w:rPr>
      </w:pPr>
      <w:r w:rsidRPr="00B83D6B">
        <w:rPr>
          <w:rFonts w:ascii="Arial" w:hAnsi="Arial" w:cs="Arial"/>
          <w:color w:val="FF0000"/>
        </w:rPr>
        <w:br w:type="page"/>
      </w:r>
      <w:r w:rsidR="003338AD"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3338AD" w:rsidRPr="00B83D6B" w14:paraId="31FC1408"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AD87AAD" w14:textId="77777777" w:rsidR="003338AD" w:rsidRPr="00B83D6B" w:rsidRDefault="003338AD" w:rsidP="00EB696E">
            <w:pPr>
              <w:spacing w:before="0" w:after="120" w:line="22" w:lineRule="atLeast"/>
              <w:rPr>
                <w:rFonts w:ascii="Arial" w:hAnsi="Arial" w:cs="Arial"/>
              </w:rPr>
            </w:pPr>
            <w:r w:rsidRPr="00B83D6B">
              <w:rPr>
                <w:rFonts w:ascii="Arial" w:hAnsi="Arial" w:cs="Arial"/>
              </w:rPr>
              <w:t>Feedback and complaints</w:t>
            </w:r>
          </w:p>
        </w:tc>
        <w:tc>
          <w:tcPr>
            <w:tcW w:w="0" w:type="auto"/>
          </w:tcPr>
          <w:p w14:paraId="4DE7001C" w14:textId="77777777" w:rsidR="003338AD" w:rsidRPr="00B83D6B" w:rsidRDefault="003338AD"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3338AD" w:rsidRPr="00B83D6B" w14:paraId="670956A1"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E9932ED"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46437488"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24DA555B" w14:textId="77777777" w:rsidR="003338AD" w:rsidRPr="003A2BA8"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408FE6AE"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4D3EC5"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6A6DF510"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175F5D6D" w14:textId="77777777" w:rsidR="003338AD" w:rsidRPr="003A2BA8"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65EBCFAE"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B917102"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45A944B9"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09BE55BC" w14:textId="77777777" w:rsidR="003338AD" w:rsidRPr="003A2BA8"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6323C4C6" w14:textId="77777777" w:rsidTr="00EB696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228B43DE"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53B76693"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3DE707D1" w14:textId="77777777" w:rsidR="003338AD" w:rsidRPr="003A2BA8" w:rsidRDefault="003338AD"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E40D6B0" w14:textId="77777777" w:rsidR="003338AD" w:rsidRPr="00B83D6B" w:rsidRDefault="003338AD" w:rsidP="003338AD">
      <w:pPr>
        <w:pStyle w:val="Heading2"/>
        <w:spacing w:before="120" w:after="120" w:line="22" w:lineRule="atLeast"/>
        <w:rPr>
          <w:rFonts w:ascii="Arial" w:hAnsi="Arial" w:cs="Arial"/>
        </w:rPr>
      </w:pPr>
      <w:r w:rsidRPr="00B83D6B">
        <w:rPr>
          <w:rFonts w:ascii="Arial" w:hAnsi="Arial" w:cs="Arial"/>
        </w:rPr>
        <w:t>Findings</w:t>
      </w:r>
    </w:p>
    <w:p w14:paraId="5B02C954" w14:textId="752F0DEB" w:rsidR="00F86D35" w:rsidRPr="005B3AC1" w:rsidRDefault="003338AD" w:rsidP="00943F1D">
      <w:pPr>
        <w:spacing w:before="120" w:after="0"/>
        <w:rPr>
          <w:rFonts w:ascii="Arial" w:eastAsia="Calibri" w:hAnsi="Arial" w:cs="Arial"/>
        </w:rPr>
      </w:pPr>
      <w:r w:rsidRPr="005B3AC1">
        <w:rPr>
          <w:rFonts w:ascii="Arial" w:hAnsi="Arial" w:cs="Arial"/>
          <w:color w:val="auto"/>
        </w:rPr>
        <w:t>Consumers and representatives said they were encouraged and supported to provide feedback and make complaints and appropriate action was taken.</w:t>
      </w:r>
      <w:r w:rsidRPr="005B3AC1">
        <w:rPr>
          <w:rFonts w:ascii="Arial" w:eastAsia="Calibri" w:hAnsi="Arial" w:cs="Arial"/>
        </w:rPr>
        <w:t xml:space="preserve"> </w:t>
      </w:r>
      <w:r w:rsidR="00F86D35" w:rsidRPr="005B3AC1">
        <w:rPr>
          <w:rFonts w:ascii="Arial" w:eastAsia="Calibri" w:hAnsi="Arial" w:cs="Arial"/>
        </w:rPr>
        <w:t xml:space="preserve">The service had written materials providing information on complaints and feedback processes accessible to consumers and representatives including details on external support services. Consumers were aware of and had access to advocates, language services and other methods for raising and resolving complaints. </w:t>
      </w:r>
    </w:p>
    <w:p w14:paraId="1560C8E5" w14:textId="65B77D2A" w:rsidR="007B7386" w:rsidRPr="005B3AC1" w:rsidRDefault="007B7386" w:rsidP="00943F1D">
      <w:pPr>
        <w:spacing w:before="120" w:after="0"/>
        <w:rPr>
          <w:rFonts w:ascii="Arial" w:eastAsia="Calibri" w:hAnsi="Arial" w:cs="Arial"/>
        </w:rPr>
      </w:pPr>
      <w:r w:rsidRPr="005B3AC1">
        <w:rPr>
          <w:rFonts w:ascii="Arial" w:eastAsia="Calibri" w:hAnsi="Arial" w:cs="Arial"/>
        </w:rPr>
        <w:t xml:space="preserve">Consumers and representatives confirmed appropriate action in response to complaints and open disclosure was used when things went wrong at the service. Staff knew how to support consumers with any complaints, described the complaints process and </w:t>
      </w:r>
      <w:r w:rsidR="00943F1D" w:rsidRPr="005B3AC1">
        <w:rPr>
          <w:rFonts w:ascii="Arial" w:hAnsi="Arial" w:cs="Arial"/>
        </w:rPr>
        <w:t>the role of clinical staff and management in responding to and apologising for any concerns raised by consumers or representatives and communicating throughout the resolution process.</w:t>
      </w:r>
    </w:p>
    <w:p w14:paraId="33F19334" w14:textId="1F040940" w:rsidR="007B7386" w:rsidRPr="005B3AC1" w:rsidRDefault="007B7386" w:rsidP="00943F1D">
      <w:pPr>
        <w:spacing w:before="120" w:after="0"/>
        <w:rPr>
          <w:rFonts w:ascii="Arial" w:eastAsia="Calibri" w:hAnsi="Arial" w:cs="Arial"/>
          <w:color w:val="auto"/>
        </w:rPr>
      </w:pPr>
      <w:r w:rsidRPr="005B3AC1">
        <w:rPr>
          <w:rFonts w:ascii="Arial" w:eastAsia="Calibri" w:hAnsi="Arial" w:cs="Arial"/>
          <w:color w:val="auto"/>
        </w:rPr>
        <w:t>Staff described ways in which feedback could be received including through verbal conversations,</w:t>
      </w:r>
      <w:r w:rsidR="00943F1D" w:rsidRPr="005B3AC1">
        <w:rPr>
          <w:rFonts w:ascii="Arial" w:eastAsia="Calibri" w:hAnsi="Arial" w:cs="Arial"/>
          <w:color w:val="auto"/>
        </w:rPr>
        <w:t xml:space="preserve"> consumer meetings,</w:t>
      </w:r>
      <w:r w:rsidRPr="005B3AC1">
        <w:rPr>
          <w:rFonts w:ascii="Arial" w:eastAsia="Calibri" w:hAnsi="Arial" w:cs="Arial"/>
          <w:color w:val="auto"/>
        </w:rPr>
        <w:t xml:space="preserve"> phone calls, emails, feedback forms as well as at the new electronic kiosk. Consumers confirmed they felt safe raising any concerns with staff and issues would be addressed; staff said they would document feedback or complaints in progress notes and </w:t>
      </w:r>
      <w:proofErr w:type="gramStart"/>
      <w:r w:rsidRPr="005B3AC1">
        <w:rPr>
          <w:rFonts w:ascii="Arial" w:eastAsia="Calibri" w:hAnsi="Arial" w:cs="Arial"/>
          <w:color w:val="auto"/>
        </w:rPr>
        <w:t>conduct an investigation</w:t>
      </w:r>
      <w:proofErr w:type="gramEnd"/>
      <w:r w:rsidRPr="005B3AC1">
        <w:rPr>
          <w:rFonts w:ascii="Arial" w:eastAsia="Calibri" w:hAnsi="Arial" w:cs="Arial"/>
          <w:color w:val="auto"/>
        </w:rPr>
        <w:t xml:space="preserve"> of the complaint. Staff knew how to access language, interpreter and advocacy services for consumers, but had never needed to do so.</w:t>
      </w:r>
    </w:p>
    <w:p w14:paraId="281F05C9" w14:textId="78E39651" w:rsidR="0089734E" w:rsidRPr="005B3AC1" w:rsidRDefault="0089734E" w:rsidP="00943F1D">
      <w:pPr>
        <w:spacing w:before="120" w:after="0"/>
        <w:rPr>
          <w:rFonts w:ascii="Arial" w:eastAsia="Calibri" w:hAnsi="Arial" w:cs="Arial"/>
        </w:rPr>
      </w:pPr>
      <w:r w:rsidRPr="005B3AC1">
        <w:rPr>
          <w:rFonts w:ascii="Arial" w:eastAsia="Calibri" w:hAnsi="Arial" w:cs="Arial"/>
        </w:rPr>
        <w:t>Staff provided examples of how feedback and complaints were used to improve the quality of care and services</w:t>
      </w:r>
      <w:r w:rsidR="00943F1D" w:rsidRPr="005B3AC1">
        <w:rPr>
          <w:rFonts w:ascii="Arial" w:eastAsia="Calibri" w:hAnsi="Arial" w:cs="Arial"/>
        </w:rPr>
        <w:t>,</w:t>
      </w:r>
      <w:r w:rsidRPr="005B3AC1">
        <w:rPr>
          <w:rFonts w:ascii="Arial" w:eastAsia="Calibri" w:hAnsi="Arial" w:cs="Arial"/>
        </w:rPr>
        <w:t xml:space="preserve"> </w:t>
      </w:r>
      <w:r w:rsidR="00943F1D" w:rsidRPr="005B3AC1">
        <w:rPr>
          <w:rFonts w:ascii="Arial" w:eastAsia="Calibri" w:hAnsi="Arial" w:cs="Arial"/>
        </w:rPr>
        <w:t>consumer meeting minutes evidenced how consumer suggestions for improvements to outdoor areas were documented and actioned.</w:t>
      </w:r>
      <w:r w:rsidRPr="005B3AC1">
        <w:rPr>
          <w:rFonts w:ascii="Arial" w:eastAsia="Calibri" w:hAnsi="Arial" w:cs="Arial"/>
        </w:rPr>
        <w:t xml:space="preserve"> The service’s continuous improvement plan was observed to reflect formal feedback received from consumers and representatives.</w:t>
      </w:r>
    </w:p>
    <w:p w14:paraId="6C675F59" w14:textId="068A8E55" w:rsidR="00943F1D" w:rsidRPr="005B3AC1" w:rsidRDefault="00B316CF" w:rsidP="00943F1D">
      <w:pPr>
        <w:spacing w:before="120" w:after="0"/>
        <w:rPr>
          <w:rFonts w:ascii="Arial" w:hAnsi="Arial" w:cs="Arial"/>
        </w:rPr>
      </w:pPr>
      <w:r w:rsidRPr="005B3AC1">
        <w:rPr>
          <w:rFonts w:ascii="Arial" w:hAnsi="Arial" w:cs="Arial"/>
          <w:color w:val="auto"/>
        </w:rPr>
        <w:t xml:space="preserve">The feedback and </w:t>
      </w:r>
      <w:r w:rsidR="003338AD" w:rsidRPr="005B3AC1">
        <w:rPr>
          <w:rFonts w:ascii="Arial" w:hAnsi="Arial" w:cs="Arial"/>
          <w:color w:val="auto"/>
        </w:rPr>
        <w:t xml:space="preserve">complaints policy and procedures were observed to reflect processes in place. </w:t>
      </w:r>
      <w:r w:rsidR="00F86810" w:rsidRPr="005B3AC1">
        <w:rPr>
          <w:rFonts w:ascii="Arial" w:hAnsi="Arial" w:cs="Arial"/>
        </w:rPr>
        <w:t xml:space="preserve">Feedback </w:t>
      </w:r>
      <w:r w:rsidR="00302332" w:rsidRPr="005B3AC1">
        <w:rPr>
          <w:rFonts w:ascii="Arial" w:hAnsi="Arial" w:cs="Arial"/>
        </w:rPr>
        <w:t>pamphlets and an electronic feedback kiosk were</w:t>
      </w:r>
      <w:r w:rsidR="00F86810" w:rsidRPr="005B3AC1">
        <w:rPr>
          <w:rFonts w:ascii="Arial" w:hAnsi="Arial" w:cs="Arial"/>
        </w:rPr>
        <w:t xml:space="preserve"> observe</w:t>
      </w:r>
      <w:r w:rsidR="007F00CC" w:rsidRPr="005B3AC1">
        <w:rPr>
          <w:rFonts w:ascii="Arial" w:hAnsi="Arial" w:cs="Arial"/>
        </w:rPr>
        <w:t>d</w:t>
      </w:r>
      <w:r w:rsidR="00F86810" w:rsidRPr="005B3AC1">
        <w:rPr>
          <w:rFonts w:ascii="Arial" w:hAnsi="Arial" w:cs="Arial"/>
        </w:rPr>
        <w:t xml:space="preserve"> </w:t>
      </w:r>
      <w:r w:rsidR="00DD11E4" w:rsidRPr="005B3AC1">
        <w:rPr>
          <w:rFonts w:ascii="Arial" w:hAnsi="Arial" w:cs="Arial"/>
        </w:rPr>
        <w:t>available i</w:t>
      </w:r>
      <w:r w:rsidR="00F86810" w:rsidRPr="005B3AC1">
        <w:rPr>
          <w:rFonts w:ascii="Arial" w:hAnsi="Arial" w:cs="Arial"/>
        </w:rPr>
        <w:t>n the service</w:t>
      </w:r>
      <w:r w:rsidR="00DD11E4" w:rsidRPr="005B3AC1">
        <w:rPr>
          <w:rFonts w:ascii="Arial" w:hAnsi="Arial" w:cs="Arial"/>
        </w:rPr>
        <w:t>.</w:t>
      </w:r>
    </w:p>
    <w:p w14:paraId="41008364" w14:textId="032554B7" w:rsidR="0086436D" w:rsidRPr="00943F1D" w:rsidRDefault="007F00CC" w:rsidP="00943F1D">
      <w:pPr>
        <w:spacing w:before="120" w:after="0"/>
        <w:rPr>
          <w:rFonts w:ascii="Arial" w:hAnsi="Arial" w:cs="Arial"/>
          <w:color w:val="FF0000"/>
        </w:rPr>
      </w:pPr>
      <w:r w:rsidRPr="005B3AC1">
        <w:rPr>
          <w:rFonts w:ascii="Arial" w:hAnsi="Arial" w:cs="Arial"/>
        </w:rPr>
        <w:t>.</w:t>
      </w:r>
      <w:r w:rsidR="0086436D" w:rsidRPr="00943F1D">
        <w:rPr>
          <w:rFonts w:ascii="Arial" w:hAnsi="Arial" w:cs="Arial"/>
          <w:color w:val="FF0000"/>
        </w:rPr>
        <w:br w:type="page"/>
      </w:r>
    </w:p>
    <w:p w14:paraId="039FB026" w14:textId="61B3924D" w:rsidR="00610F29" w:rsidRPr="0086436D" w:rsidRDefault="00610F29" w:rsidP="0086436D">
      <w:pPr>
        <w:pStyle w:val="Heading1"/>
        <w:spacing w:before="120" w:after="240" w:line="22" w:lineRule="atLeast"/>
        <w:rPr>
          <w:rFonts w:ascii="Arial" w:hAnsi="Arial" w:cs="Arial"/>
        </w:rPr>
      </w:pPr>
      <w:r w:rsidRPr="0086436D">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610F29" w:rsidRPr="00B83D6B" w14:paraId="18163F59"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0355761" w14:textId="77777777" w:rsidR="00610F29" w:rsidRPr="00B83D6B" w:rsidRDefault="00610F29" w:rsidP="00EB696E">
            <w:pPr>
              <w:spacing w:before="0" w:after="120" w:line="22" w:lineRule="atLeast"/>
              <w:rPr>
                <w:rFonts w:ascii="Arial" w:hAnsi="Arial" w:cs="Arial"/>
              </w:rPr>
            </w:pPr>
            <w:r w:rsidRPr="00B83D6B">
              <w:rPr>
                <w:rFonts w:ascii="Arial" w:hAnsi="Arial" w:cs="Arial"/>
              </w:rPr>
              <w:t>Human resources</w:t>
            </w:r>
          </w:p>
        </w:tc>
        <w:tc>
          <w:tcPr>
            <w:tcW w:w="0" w:type="auto"/>
          </w:tcPr>
          <w:p w14:paraId="3965F935" w14:textId="208E491A" w:rsidR="00610F29" w:rsidRPr="00B83D6B" w:rsidRDefault="00610F29"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610F29" w:rsidRPr="00B83D6B" w14:paraId="4AFFE09A"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888EBB0"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27C674D0"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37C1A0C" w14:textId="28918C20" w:rsidR="00610F29" w:rsidRPr="003A2BA8"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16D4598B"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584E28"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37BB490C"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26EE1625" w14:textId="40ED3AE3" w:rsidR="00610F29" w:rsidRPr="003A2BA8"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2700D662"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B7BE3A3"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0AD8E29F"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3D7AB1B9" w14:textId="78EECB50" w:rsidR="00610F29" w:rsidRPr="003A2BA8"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22A385F9"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2D2EB6"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6E65F666"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58AA91AD" w14:textId="4D16882F" w:rsidR="00610F29" w:rsidRPr="003A2BA8" w:rsidRDefault="00610F29"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4AA1B74A"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657590D"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10003F63"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748C6F96" w14:textId="4398F7A3" w:rsidR="00610F29" w:rsidRPr="003A2BA8" w:rsidRDefault="00610F29" w:rsidP="00EB696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9017E01" w14:textId="31784451" w:rsidR="00610F29" w:rsidRDefault="00610F29" w:rsidP="00953D6B">
      <w:pPr>
        <w:pStyle w:val="Heading2"/>
        <w:spacing w:before="120" w:line="240" w:lineRule="auto"/>
        <w:rPr>
          <w:rFonts w:ascii="Arial" w:hAnsi="Arial" w:cs="Arial"/>
        </w:rPr>
      </w:pPr>
      <w:r w:rsidRPr="00B83D6B">
        <w:rPr>
          <w:rFonts w:ascii="Arial" w:hAnsi="Arial" w:cs="Arial"/>
        </w:rPr>
        <w:t>Findings</w:t>
      </w:r>
    </w:p>
    <w:p w14:paraId="45FE731E" w14:textId="77777777" w:rsidR="00905EC1" w:rsidRPr="00B70115" w:rsidRDefault="00905EC1" w:rsidP="00B70115">
      <w:pPr>
        <w:spacing w:before="120" w:after="0"/>
        <w:rPr>
          <w:rFonts w:ascii="Arial" w:hAnsi="Arial" w:cs="Arial"/>
          <w:color w:val="auto"/>
        </w:rPr>
      </w:pPr>
      <w:r w:rsidRPr="00B70115">
        <w:rPr>
          <w:rFonts w:ascii="Arial" w:hAnsi="Arial" w:cs="Arial"/>
          <w:color w:val="auto"/>
        </w:rPr>
        <w:t xml:space="preserve">Consumers considered they got quality care and services when they needed them and from people who were knowledgeable, capable and caring. A representative confirmed staff responded promptly to call bells, this was also reflected in call bell documentation. Consumers and representatives said </w:t>
      </w:r>
      <w:proofErr w:type="gramStart"/>
      <w:r w:rsidRPr="00B70115">
        <w:rPr>
          <w:rFonts w:ascii="Arial" w:hAnsi="Arial" w:cs="Arial"/>
          <w:color w:val="auto"/>
        </w:rPr>
        <w:t>sufficient</w:t>
      </w:r>
      <w:proofErr w:type="gramEnd"/>
      <w:r w:rsidRPr="00B70115">
        <w:rPr>
          <w:rFonts w:ascii="Arial" w:hAnsi="Arial" w:cs="Arial"/>
          <w:color w:val="auto"/>
        </w:rPr>
        <w:t xml:space="preserve"> staff were rostered to meet consumers’ personal and clinical care needs; staff were trained and equipped for their roles and were kind and respectful when interacting with them. </w:t>
      </w:r>
    </w:p>
    <w:p w14:paraId="4D932296" w14:textId="3417B654" w:rsidR="00905EC1" w:rsidRPr="00B70115" w:rsidRDefault="00905EC1" w:rsidP="00B70115">
      <w:pPr>
        <w:spacing w:before="120" w:after="0"/>
        <w:rPr>
          <w:rFonts w:ascii="Arial" w:hAnsi="Arial" w:cs="Arial"/>
          <w:color w:val="auto"/>
        </w:rPr>
      </w:pPr>
      <w:r w:rsidRPr="00B70115">
        <w:rPr>
          <w:rFonts w:ascii="Arial" w:hAnsi="Arial" w:cs="Arial"/>
          <w:color w:val="auto"/>
        </w:rPr>
        <w:t>The service had a clear system for ensuring staff were competent and capable in their roles; management described structured onboarding and induction for new staff with a buddy shift program, partnering new staff with experienced staff initially; monthly assessment ensured staff participated in ongoing mandatory competency training on areas including hand hygiene. Employee records demonstrated professional qualifications, registrations and contracts were recorded accurately</w:t>
      </w:r>
      <w:r w:rsidR="00EF311F">
        <w:rPr>
          <w:rFonts w:ascii="Arial" w:hAnsi="Arial" w:cs="Arial"/>
          <w:color w:val="auto"/>
        </w:rPr>
        <w:t xml:space="preserve"> and monitored.</w:t>
      </w:r>
    </w:p>
    <w:p w14:paraId="20A2A26B" w14:textId="00E602DF" w:rsidR="00905EC1" w:rsidRPr="00B70115" w:rsidRDefault="00905EC1" w:rsidP="00B70115">
      <w:pPr>
        <w:spacing w:before="120" w:after="0"/>
        <w:rPr>
          <w:rFonts w:ascii="Arial" w:hAnsi="Arial" w:cs="Arial"/>
          <w:color w:val="auto"/>
        </w:rPr>
      </w:pPr>
      <w:r w:rsidRPr="00B70115">
        <w:rPr>
          <w:rFonts w:ascii="Arial" w:hAnsi="Arial" w:cs="Arial"/>
          <w:color w:val="auto"/>
        </w:rPr>
        <w:t xml:space="preserve">Staff felt they were recruited, trained, equipped and supported to deliver safe and effective care. </w:t>
      </w:r>
      <w:r w:rsidR="00B70115" w:rsidRPr="00B70115">
        <w:rPr>
          <w:rFonts w:ascii="Arial" w:hAnsi="Arial" w:cs="Arial"/>
          <w:color w:val="auto"/>
        </w:rPr>
        <w:t>Ongoing</w:t>
      </w:r>
      <w:r w:rsidRPr="00B70115">
        <w:rPr>
          <w:rFonts w:ascii="Arial" w:hAnsi="Arial" w:cs="Arial"/>
          <w:color w:val="auto"/>
        </w:rPr>
        <w:t xml:space="preserve"> development</w:t>
      </w:r>
      <w:r w:rsidR="00B70115" w:rsidRPr="00B70115">
        <w:rPr>
          <w:rFonts w:ascii="Arial" w:hAnsi="Arial" w:cs="Arial"/>
          <w:color w:val="auto"/>
        </w:rPr>
        <w:t xml:space="preserve"> efforts</w:t>
      </w:r>
      <w:r w:rsidRPr="00B70115">
        <w:rPr>
          <w:rFonts w:ascii="Arial" w:hAnsi="Arial" w:cs="Arial"/>
          <w:color w:val="auto"/>
        </w:rPr>
        <w:t xml:space="preserve"> included online and in-person modules </w:t>
      </w:r>
      <w:r w:rsidR="00B70115" w:rsidRPr="00B70115">
        <w:rPr>
          <w:rFonts w:ascii="Arial" w:hAnsi="Arial" w:cs="Arial"/>
          <w:color w:val="auto"/>
        </w:rPr>
        <w:t>such as</w:t>
      </w:r>
      <w:r w:rsidRPr="00B70115">
        <w:rPr>
          <w:rFonts w:ascii="Arial" w:hAnsi="Arial" w:cs="Arial"/>
          <w:color w:val="auto"/>
        </w:rPr>
        <w:t xml:space="preserve"> </w:t>
      </w:r>
      <w:r w:rsidR="00EF311F">
        <w:rPr>
          <w:rFonts w:ascii="Arial" w:hAnsi="Arial" w:cs="Arial"/>
          <w:color w:val="auto"/>
        </w:rPr>
        <w:t>incident reporting</w:t>
      </w:r>
      <w:r w:rsidRPr="00B70115">
        <w:rPr>
          <w:rFonts w:ascii="Arial" w:hAnsi="Arial" w:cs="Arial"/>
          <w:color w:val="auto"/>
        </w:rPr>
        <w:t>, elder abuse, hand hygiene and manual handling, staff said they received email reminders of scheduled trainin</w:t>
      </w:r>
      <w:r w:rsidR="00B70115" w:rsidRPr="00B70115">
        <w:rPr>
          <w:rFonts w:ascii="Arial" w:hAnsi="Arial" w:cs="Arial"/>
          <w:color w:val="auto"/>
        </w:rPr>
        <w:t>g. Training records evidenced all scheduled staff had completed mandatory training.</w:t>
      </w:r>
    </w:p>
    <w:p w14:paraId="621B97EF" w14:textId="5B9F4167" w:rsidR="00B70115" w:rsidRPr="00B70115" w:rsidRDefault="00656EAB" w:rsidP="00B70115">
      <w:pPr>
        <w:spacing w:before="120" w:after="0"/>
        <w:rPr>
          <w:rFonts w:ascii="Arial" w:hAnsi="Arial" w:cs="Arial"/>
        </w:rPr>
      </w:pPr>
      <w:r w:rsidRPr="00B70115">
        <w:rPr>
          <w:rFonts w:ascii="Arial" w:hAnsi="Arial" w:cs="Arial"/>
        </w:rPr>
        <w:t xml:space="preserve">Management described performance management systems included probation, annual appraisals and interim progress meetings for one on one development. </w:t>
      </w:r>
      <w:r w:rsidR="00B70115">
        <w:rPr>
          <w:rFonts w:ascii="Arial" w:hAnsi="Arial" w:cs="Arial"/>
        </w:rPr>
        <w:t>S</w:t>
      </w:r>
      <w:r w:rsidR="00B70115" w:rsidRPr="00B70115">
        <w:rPr>
          <w:rFonts w:ascii="Arial" w:hAnsi="Arial" w:cs="Arial"/>
        </w:rPr>
        <w:t>taff complete</w:t>
      </w:r>
      <w:r w:rsidR="00B70115">
        <w:rPr>
          <w:rFonts w:ascii="Arial" w:hAnsi="Arial" w:cs="Arial"/>
        </w:rPr>
        <w:t>d</w:t>
      </w:r>
      <w:r w:rsidR="00B70115" w:rsidRPr="00B70115">
        <w:rPr>
          <w:rFonts w:ascii="Arial" w:hAnsi="Arial" w:cs="Arial"/>
        </w:rPr>
        <w:t xml:space="preserve"> a self-assessment based on the service</w:t>
      </w:r>
      <w:r w:rsidR="00B70115">
        <w:rPr>
          <w:rFonts w:ascii="Arial" w:hAnsi="Arial" w:cs="Arial"/>
        </w:rPr>
        <w:t xml:space="preserve">s’ </w:t>
      </w:r>
      <w:r w:rsidR="00B70115" w:rsidRPr="00B70115">
        <w:rPr>
          <w:rFonts w:ascii="Arial" w:hAnsi="Arial" w:cs="Arial"/>
        </w:rPr>
        <w:t xml:space="preserve">values, </w:t>
      </w:r>
      <w:r w:rsidR="000061B0">
        <w:rPr>
          <w:rFonts w:ascii="Arial" w:hAnsi="Arial" w:cs="Arial"/>
        </w:rPr>
        <w:t xml:space="preserve">they then discussed their </w:t>
      </w:r>
      <w:r w:rsidR="00B70115">
        <w:rPr>
          <w:rFonts w:ascii="Arial" w:hAnsi="Arial" w:cs="Arial"/>
        </w:rPr>
        <w:t xml:space="preserve">performance </w:t>
      </w:r>
      <w:r w:rsidR="000061B0">
        <w:rPr>
          <w:rFonts w:ascii="Arial" w:hAnsi="Arial" w:cs="Arial"/>
        </w:rPr>
        <w:t xml:space="preserve">with their direct supervisor to reach agreement on progress; </w:t>
      </w:r>
      <w:r w:rsidR="00B70115" w:rsidRPr="00B70115">
        <w:rPr>
          <w:rFonts w:ascii="Arial" w:hAnsi="Arial" w:cs="Arial"/>
        </w:rPr>
        <w:t>training needs and strategies for improvement</w:t>
      </w:r>
      <w:r w:rsidR="000061B0">
        <w:rPr>
          <w:rFonts w:ascii="Arial" w:hAnsi="Arial" w:cs="Arial"/>
        </w:rPr>
        <w:t xml:space="preserve"> were also identified</w:t>
      </w:r>
      <w:r w:rsidR="00B70115" w:rsidRPr="00B70115">
        <w:rPr>
          <w:rFonts w:ascii="Arial" w:hAnsi="Arial" w:cs="Arial"/>
        </w:rPr>
        <w:t>.</w:t>
      </w:r>
    </w:p>
    <w:p w14:paraId="0E90207F" w14:textId="47B1E49B" w:rsidR="0060341C" w:rsidRPr="0086436D" w:rsidRDefault="003C3B5A" w:rsidP="0060341C">
      <w:pPr>
        <w:pStyle w:val="Heading1"/>
        <w:spacing w:before="120" w:after="240" w:line="22" w:lineRule="atLeast"/>
        <w:rPr>
          <w:rFonts w:ascii="Arial" w:hAnsi="Arial" w:cs="Arial"/>
        </w:rPr>
      </w:pPr>
      <w:r w:rsidRPr="00B83D6B">
        <w:rPr>
          <w:rFonts w:ascii="Arial" w:hAnsi="Arial" w:cs="Arial"/>
          <w:color w:val="FF0000"/>
        </w:rPr>
        <w:br w:type="page"/>
      </w:r>
      <w:r w:rsidR="0060341C" w:rsidRPr="0086436D">
        <w:rPr>
          <w:rFonts w:ascii="Arial" w:hAnsi="Arial" w:cs="Arial"/>
        </w:rPr>
        <w:lastRenderedPageBreak/>
        <w:t xml:space="preserve">Standard </w:t>
      </w:r>
      <w:r w:rsidR="0060341C">
        <w:rPr>
          <w:rFonts w:ascii="Arial" w:hAnsi="Arial" w:cs="Arial"/>
        </w:rPr>
        <w:t>8</w:t>
      </w:r>
    </w:p>
    <w:tbl>
      <w:tblPr>
        <w:tblStyle w:val="TableGrid"/>
        <w:tblW w:w="0" w:type="auto"/>
        <w:tblLook w:val="04A0" w:firstRow="1" w:lastRow="0" w:firstColumn="1" w:lastColumn="0" w:noHBand="0" w:noVBand="1"/>
      </w:tblPr>
      <w:tblGrid>
        <w:gridCol w:w="1701"/>
        <w:gridCol w:w="6663"/>
        <w:gridCol w:w="1840"/>
      </w:tblGrid>
      <w:tr w:rsidR="00610F29" w:rsidRPr="00B83D6B" w14:paraId="2E264430"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1F6C511" w14:textId="77777777" w:rsidR="00610F29" w:rsidRPr="00B83D6B" w:rsidRDefault="00610F29" w:rsidP="00EB696E">
            <w:pPr>
              <w:spacing w:before="0" w:after="120" w:line="22" w:lineRule="atLeast"/>
              <w:rPr>
                <w:rFonts w:ascii="Arial" w:hAnsi="Arial" w:cs="Arial"/>
              </w:rPr>
            </w:pPr>
            <w:r w:rsidRPr="00B83D6B">
              <w:rPr>
                <w:rFonts w:ascii="Arial" w:hAnsi="Arial" w:cs="Arial"/>
              </w:rPr>
              <w:t>Organisational governance</w:t>
            </w:r>
          </w:p>
        </w:tc>
        <w:tc>
          <w:tcPr>
            <w:tcW w:w="1840" w:type="dxa"/>
          </w:tcPr>
          <w:p w14:paraId="32F2F824" w14:textId="77777777" w:rsidR="00610F29" w:rsidRPr="00B83D6B" w:rsidRDefault="00610F29"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610F29" w:rsidRPr="00B83D6B" w14:paraId="1C677F4F"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0D12A761"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1FABE1B9"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1FFF3380" w14:textId="77777777" w:rsidR="00610F29" w:rsidRPr="003A2BA8"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2F784CC3"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98BA9F4"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0E03CE95"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318F4E8" w14:textId="77777777" w:rsidR="00610F29" w:rsidRPr="003A2BA8"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642CF8A3"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35259E92"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7F4116AF"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7F103AFF" w14:textId="77777777" w:rsidR="00610F29" w:rsidRPr="00B83D6B" w:rsidRDefault="00610F29" w:rsidP="002573C9">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2CB4398E"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1910CC3D"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3477F6DC"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79462053"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1252F828"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1406CE81" w14:textId="77777777" w:rsidR="00610F29" w:rsidRPr="003A2BA8"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067A142F"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C4B73E3"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65A989CE"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4188279"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B521F3F"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08856BB6"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0181E4F6"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6F395B8D" w14:textId="77777777" w:rsidR="00610F29" w:rsidRPr="003A2BA8" w:rsidRDefault="00610F29" w:rsidP="00EB69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34607338"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1464F391"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7FE0C6C2"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6D35EC72"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48BCC7E0"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D4CBCF6"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53F9E203" w14:textId="77777777" w:rsidR="00610F29" w:rsidRPr="003A2BA8" w:rsidRDefault="00610F29" w:rsidP="00EB696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15BA582C" w14:textId="77777777" w:rsidR="003707FF" w:rsidRPr="00B83D6B" w:rsidRDefault="003707FF" w:rsidP="003707FF">
      <w:pPr>
        <w:pStyle w:val="Heading2"/>
        <w:spacing w:before="120" w:after="120" w:line="22" w:lineRule="atLeast"/>
        <w:rPr>
          <w:rFonts w:ascii="Arial" w:hAnsi="Arial" w:cs="Arial"/>
        </w:rPr>
      </w:pPr>
      <w:r w:rsidRPr="00B83D6B">
        <w:rPr>
          <w:rFonts w:ascii="Arial" w:hAnsi="Arial" w:cs="Arial"/>
        </w:rPr>
        <w:t>Findings</w:t>
      </w:r>
    </w:p>
    <w:p w14:paraId="7263E0DA" w14:textId="45C97500" w:rsidR="003707FF" w:rsidRPr="006F739E" w:rsidRDefault="003707FF" w:rsidP="005B3AC1">
      <w:pPr>
        <w:spacing w:before="120" w:after="0"/>
        <w:rPr>
          <w:rFonts w:ascii="Arial" w:hAnsi="Arial" w:cs="Arial"/>
        </w:rPr>
      </w:pPr>
      <w:bookmarkStart w:id="6" w:name="_Hlk108525548"/>
      <w:r w:rsidRPr="003707FF">
        <w:rPr>
          <w:rFonts w:ascii="Arial" w:hAnsi="Arial" w:cs="Arial"/>
          <w:color w:val="auto"/>
        </w:rPr>
        <w:t>Consumers and representatives</w:t>
      </w:r>
      <w:r w:rsidRPr="003707FF">
        <w:rPr>
          <w:rFonts w:ascii="Arial" w:hAnsi="Arial" w:cs="Arial"/>
        </w:rPr>
        <w:t xml:space="preserve"> said the service is well-run and described how they were involved in the delivery and evaluation of care and services through consumer meetings, food focus groups</w:t>
      </w:r>
      <w:r>
        <w:rPr>
          <w:rFonts w:ascii="Arial" w:hAnsi="Arial" w:cs="Arial"/>
        </w:rPr>
        <w:t>, surveys</w:t>
      </w:r>
      <w:r w:rsidRPr="003707FF">
        <w:rPr>
          <w:rFonts w:ascii="Arial" w:hAnsi="Arial" w:cs="Arial"/>
        </w:rPr>
        <w:t xml:space="preserve"> or directly </w:t>
      </w:r>
      <w:r>
        <w:rPr>
          <w:rFonts w:ascii="Arial" w:hAnsi="Arial" w:cs="Arial"/>
        </w:rPr>
        <w:t xml:space="preserve">through discussion </w:t>
      </w:r>
      <w:r w:rsidRPr="003707FF">
        <w:rPr>
          <w:rFonts w:ascii="Arial" w:hAnsi="Arial" w:cs="Arial"/>
        </w:rPr>
        <w:t xml:space="preserve">with staff. </w:t>
      </w:r>
      <w:r>
        <w:rPr>
          <w:rFonts w:ascii="Arial" w:hAnsi="Arial" w:cs="Arial"/>
        </w:rPr>
        <w:t xml:space="preserve">Management described having an open-door policy, consumers or representatives could approach them any time to discuss </w:t>
      </w:r>
      <w:r w:rsidRPr="006F739E">
        <w:rPr>
          <w:rFonts w:ascii="Arial" w:hAnsi="Arial" w:cs="Arial"/>
        </w:rPr>
        <w:lastRenderedPageBreak/>
        <w:t xml:space="preserve">concerns or provide feedback. The results of a recent consumer experience survey had been used to inform the continuous improvement plan. </w:t>
      </w:r>
    </w:p>
    <w:p w14:paraId="1274F822" w14:textId="77777777" w:rsidR="00466329" w:rsidRPr="006F739E" w:rsidRDefault="00466329" w:rsidP="005B3AC1">
      <w:pPr>
        <w:spacing w:before="120" w:after="0"/>
        <w:rPr>
          <w:rFonts w:ascii="Arial" w:hAnsi="Arial" w:cs="Arial"/>
        </w:rPr>
      </w:pPr>
      <w:r w:rsidRPr="006F739E">
        <w:rPr>
          <w:rFonts w:ascii="Arial" w:eastAsia="Calibri" w:hAnsi="Arial" w:cs="Arial"/>
          <w:color w:val="auto"/>
        </w:rPr>
        <w:t xml:space="preserve">Management described the involvement of the governing body in the promotion of a culture of safe, inclusive and quality care such as monthly reporting to the board on clinical indicators, SIRS incidents, </w:t>
      </w:r>
      <w:r w:rsidRPr="006F739E">
        <w:rPr>
          <w:rFonts w:ascii="Arial" w:hAnsi="Arial" w:cs="Arial"/>
        </w:rPr>
        <w:t xml:space="preserve">financial budget reports, significant complaints, staff levels and staff training statistics. </w:t>
      </w:r>
    </w:p>
    <w:p w14:paraId="13652955" w14:textId="29535604" w:rsidR="003707FF" w:rsidRPr="006F739E" w:rsidRDefault="00466329" w:rsidP="005B3AC1">
      <w:pPr>
        <w:spacing w:before="120" w:after="0"/>
        <w:rPr>
          <w:rFonts w:ascii="Arial" w:eastAsia="Calibri" w:hAnsi="Arial" w:cs="Arial"/>
        </w:rPr>
      </w:pPr>
      <w:r w:rsidRPr="006F739E">
        <w:rPr>
          <w:rFonts w:ascii="Arial" w:hAnsi="Arial" w:cs="Arial"/>
        </w:rPr>
        <w:t>The service had</w:t>
      </w:r>
      <w:r w:rsidR="003707FF" w:rsidRPr="006F739E">
        <w:rPr>
          <w:rFonts w:ascii="Arial" w:eastAsia="Calibri" w:hAnsi="Arial" w:cs="Arial"/>
        </w:rPr>
        <w:t xml:space="preserve"> implemented effective governance systems relating to the improvement of management of information, continuous improvement, financial and workforce governance, regulatory compliance and feedback and complaints. </w:t>
      </w:r>
      <w:r w:rsidRPr="006F739E">
        <w:rPr>
          <w:rFonts w:ascii="Arial" w:eastAsia="Calibri" w:hAnsi="Arial" w:cs="Arial"/>
        </w:rPr>
        <w:t>D</w:t>
      </w:r>
      <w:r w:rsidR="003707FF" w:rsidRPr="006F739E">
        <w:rPr>
          <w:rFonts w:ascii="Arial" w:eastAsia="Calibri" w:hAnsi="Arial" w:cs="Arial"/>
        </w:rPr>
        <w:t xml:space="preserve">ocumented policies and procedures </w:t>
      </w:r>
      <w:r w:rsidRPr="006F739E">
        <w:rPr>
          <w:rFonts w:ascii="Arial" w:eastAsia="Calibri" w:hAnsi="Arial" w:cs="Arial"/>
        </w:rPr>
        <w:t xml:space="preserve">guided </w:t>
      </w:r>
      <w:r w:rsidR="003707FF" w:rsidRPr="006F739E">
        <w:rPr>
          <w:rFonts w:ascii="Arial" w:eastAsia="Calibri" w:hAnsi="Arial" w:cs="Arial"/>
        </w:rPr>
        <w:t xml:space="preserve">clinical practices and risk management, and staff demonstrated understanding of policies </w:t>
      </w:r>
      <w:r w:rsidR="00417663" w:rsidRPr="006F739E">
        <w:rPr>
          <w:rFonts w:ascii="Arial" w:eastAsia="Calibri" w:hAnsi="Arial" w:cs="Arial"/>
        </w:rPr>
        <w:t xml:space="preserve">as the related to </w:t>
      </w:r>
      <w:r w:rsidRPr="006F739E">
        <w:rPr>
          <w:rFonts w:ascii="Arial" w:eastAsia="Calibri" w:hAnsi="Arial" w:cs="Arial"/>
        </w:rPr>
        <w:t>and the implementation of</w:t>
      </w:r>
      <w:r w:rsidR="003707FF" w:rsidRPr="006F739E">
        <w:rPr>
          <w:rFonts w:ascii="Arial" w:eastAsia="Calibri" w:hAnsi="Arial" w:cs="Arial"/>
        </w:rPr>
        <w:t xml:space="preserve"> practice.</w:t>
      </w:r>
    </w:p>
    <w:p w14:paraId="77C2C554" w14:textId="5F7AC745" w:rsidR="006F739E" w:rsidRPr="006F739E" w:rsidRDefault="00EF311F" w:rsidP="005B3AC1">
      <w:pPr>
        <w:spacing w:before="120" w:after="0"/>
        <w:rPr>
          <w:rFonts w:ascii="Arial" w:hAnsi="Arial" w:cs="Arial"/>
        </w:rPr>
      </w:pPr>
      <w:r>
        <w:rPr>
          <w:rFonts w:ascii="Arial" w:hAnsi="Arial" w:cs="Arial"/>
        </w:rPr>
        <w:t>Documentation</w:t>
      </w:r>
      <w:r w:rsidR="003707FF" w:rsidRPr="006F739E">
        <w:rPr>
          <w:rFonts w:ascii="Arial" w:hAnsi="Arial" w:cs="Arial"/>
        </w:rPr>
        <w:t xml:space="preserve"> and staff feedback provided evidence of a risk management framework, this included policies on high impact and high prevalence risks, abuse and neglect, mandatory reporting and </w:t>
      </w:r>
      <w:r w:rsidR="006F739E" w:rsidRPr="006F739E">
        <w:rPr>
          <w:rFonts w:ascii="Arial" w:eastAsia="Fira Sans Light" w:hAnsi="Arial" w:cs="Arial"/>
          <w:szCs w:val="22"/>
        </w:rPr>
        <w:t>supporting consumers to live the best life they can and managing and preventing incidents, including the use of an incident management system. ‎‎‎Management described the high impact and high prevalence risks for consumers at the service</w:t>
      </w:r>
      <w:r w:rsidR="006F739E">
        <w:rPr>
          <w:rFonts w:ascii="Arial" w:eastAsia="Fira Sans Light" w:hAnsi="Arial" w:cs="Arial"/>
          <w:szCs w:val="22"/>
        </w:rPr>
        <w:t xml:space="preserve"> including </w:t>
      </w:r>
      <w:r w:rsidR="006F739E" w:rsidRPr="006F739E">
        <w:rPr>
          <w:rFonts w:ascii="Arial" w:eastAsia="Fira Sans Light" w:hAnsi="Arial" w:cs="Arial"/>
          <w:szCs w:val="22"/>
        </w:rPr>
        <w:t xml:space="preserve">COVID-19, falls, pressure injuries, swallowing and complex behaviours. High risk meetings </w:t>
      </w:r>
      <w:r w:rsidR="006F739E">
        <w:rPr>
          <w:rFonts w:ascii="Arial" w:eastAsia="Fira Sans Light" w:hAnsi="Arial" w:cs="Arial"/>
          <w:szCs w:val="22"/>
        </w:rPr>
        <w:t xml:space="preserve">were </w:t>
      </w:r>
      <w:r w:rsidR="006F739E" w:rsidRPr="006F739E">
        <w:rPr>
          <w:rFonts w:ascii="Arial" w:eastAsia="Fira Sans Light" w:hAnsi="Arial" w:cs="Arial"/>
          <w:szCs w:val="22"/>
        </w:rPr>
        <w:t xml:space="preserve">held weekly to discuss the most prevalent risks to every consumer and the current strategies in place </w:t>
      </w:r>
      <w:r w:rsidR="006F739E">
        <w:rPr>
          <w:rFonts w:ascii="Arial" w:eastAsia="Fira Sans Light" w:hAnsi="Arial" w:cs="Arial"/>
          <w:szCs w:val="22"/>
        </w:rPr>
        <w:t>were.</w:t>
      </w:r>
    </w:p>
    <w:p w14:paraId="7330F4EC" w14:textId="0DD3095F" w:rsidR="00610F29" w:rsidRPr="00B83D6B" w:rsidRDefault="003707FF" w:rsidP="005B3AC1">
      <w:pPr>
        <w:spacing w:before="120" w:after="0"/>
        <w:rPr>
          <w:rFonts w:ascii="Arial" w:hAnsi="Arial" w:cs="Arial"/>
        </w:rPr>
      </w:pPr>
      <w:r w:rsidRPr="006F739E">
        <w:rPr>
          <w:rFonts w:ascii="Arial" w:hAnsi="Arial" w:cs="Arial"/>
        </w:rPr>
        <w:t xml:space="preserve">A documented clinical governance framework was in place including policies for antimicrobial stewardship, the minimisation of restraint and open disclosure. </w:t>
      </w:r>
      <w:r w:rsidRPr="006F739E">
        <w:rPr>
          <w:rFonts w:ascii="Arial" w:eastAsia="Calibri" w:hAnsi="Arial" w:cs="Arial"/>
          <w:color w:val="auto"/>
        </w:rPr>
        <w:t>Staff had been educated about the policies and were able to provide examples of their relevance to their work</w:t>
      </w:r>
      <w:bookmarkEnd w:id="6"/>
      <w:r w:rsidR="006F739E" w:rsidRPr="006F739E">
        <w:rPr>
          <w:rFonts w:ascii="Arial" w:eastAsia="Calibri" w:hAnsi="Arial" w:cs="Arial"/>
          <w:color w:val="auto"/>
        </w:rPr>
        <w:t xml:space="preserve"> </w:t>
      </w:r>
      <w:r w:rsidR="006F739E">
        <w:rPr>
          <w:rFonts w:ascii="Arial" w:eastAsia="Calibri" w:hAnsi="Arial" w:cs="Arial"/>
          <w:color w:val="auto"/>
        </w:rPr>
        <w:t xml:space="preserve">such as </w:t>
      </w:r>
      <w:r w:rsidR="006F739E" w:rsidRPr="006F739E">
        <w:rPr>
          <w:rFonts w:ascii="Arial" w:hAnsi="Arial" w:cs="Arial"/>
        </w:rPr>
        <w:t>wait</w:t>
      </w:r>
      <w:r w:rsidR="006F739E">
        <w:rPr>
          <w:rFonts w:ascii="Arial" w:hAnsi="Arial" w:cs="Arial"/>
        </w:rPr>
        <w:t>ing</w:t>
      </w:r>
      <w:r w:rsidR="006F739E" w:rsidRPr="006F739E">
        <w:rPr>
          <w:rFonts w:ascii="Arial" w:hAnsi="Arial" w:cs="Arial"/>
        </w:rPr>
        <w:t xml:space="preserve"> for pathology results before using antibiotics.</w:t>
      </w:r>
    </w:p>
    <w:sectPr w:rsidR="00610F29" w:rsidRPr="00B83D6B"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74A7C" w14:textId="77777777" w:rsidR="0090194A" w:rsidRPr="000D4EDE" w:rsidRDefault="0090194A" w:rsidP="000D4EDE">
      <w:r>
        <w:separator/>
      </w:r>
    </w:p>
  </w:endnote>
  <w:endnote w:type="continuationSeparator" w:id="0">
    <w:p w14:paraId="20E7F9AF" w14:textId="77777777" w:rsidR="0090194A" w:rsidRPr="000D4EDE" w:rsidRDefault="0090194A" w:rsidP="000D4EDE">
      <w:r>
        <w:continuationSeparator/>
      </w:r>
    </w:p>
  </w:endnote>
  <w:endnote w:type="continuationNotice" w:id="1">
    <w:p w14:paraId="218BC50C" w14:textId="77777777" w:rsidR="0090194A" w:rsidRDefault="0090194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367988" w:rsidRDefault="00367988" w:rsidP="005C410D">
            <w:pPr>
              <w:pStyle w:val="Footer"/>
            </w:pPr>
          </w:p>
          <w:p w14:paraId="0C88E2CA" w14:textId="547CE2DF" w:rsidR="00367988" w:rsidRPr="001470EC" w:rsidRDefault="00367988" w:rsidP="005C410D">
            <w:pPr>
              <w:pStyle w:val="Footer"/>
              <w:rPr>
                <w:rFonts w:ascii="Arial" w:hAnsi="Arial" w:cs="Arial"/>
                <w:color w:val="auto"/>
              </w:rPr>
            </w:pPr>
            <w:r w:rsidRPr="001470EC">
              <w:rPr>
                <w:rStyle w:val="FooterBold"/>
                <w:rFonts w:ascii="Arial" w:hAnsi="Arial" w:cs="Arial"/>
                <w:color w:val="auto"/>
              </w:rPr>
              <w:t>Name of service:</w:t>
            </w:r>
            <w:r w:rsidRPr="001470EC">
              <w:rPr>
                <w:rFonts w:ascii="Arial" w:hAnsi="Arial" w:cs="Arial"/>
                <w:color w:val="auto"/>
              </w:rPr>
              <w:t xml:space="preserve"> </w:t>
            </w:r>
            <w:r w:rsidRPr="00CF7DBE">
              <w:rPr>
                <w:rFonts w:ascii="Arial" w:eastAsia="Calibri" w:hAnsi="Arial" w:cs="Arial"/>
              </w:rPr>
              <w:t>Helping Hand Aged Care - Carinya</w:t>
            </w:r>
            <w:r w:rsidRPr="001470EC">
              <w:rPr>
                <w:rFonts w:ascii="Arial" w:hAnsi="Arial" w:cs="Arial"/>
              </w:rPr>
              <w:tab/>
              <w:t>RPT-ACC-0122 v3.0</w:t>
            </w:r>
          </w:p>
          <w:p w14:paraId="7A711E18" w14:textId="7C88D787" w:rsidR="00367988" w:rsidRPr="001470EC" w:rsidRDefault="00367988" w:rsidP="005C410D">
            <w:pPr>
              <w:pStyle w:val="Footer"/>
              <w:rPr>
                <w:rFonts w:ascii="Arial" w:hAnsi="Arial" w:cs="Arial"/>
              </w:rPr>
            </w:pPr>
            <w:r w:rsidRPr="001470EC">
              <w:rPr>
                <w:rFonts w:ascii="Arial" w:hAnsi="Arial" w:cs="Arial"/>
                <w:b/>
                <w:color w:val="auto"/>
              </w:rPr>
              <w:t xml:space="preserve">Commission ID: </w:t>
            </w:r>
            <w:r>
              <w:rPr>
                <w:rFonts w:ascii="Arial" w:hAnsi="Arial" w:cs="Arial"/>
                <w:b/>
                <w:color w:val="auto"/>
              </w:rPr>
              <w:t>6148</w:t>
            </w:r>
            <w:r w:rsidRPr="001470EC">
              <w:rPr>
                <w:rFonts w:ascii="Arial" w:hAnsi="Arial" w:cs="Arial"/>
              </w:rPr>
              <w:tab/>
            </w:r>
            <w:r w:rsidRPr="001470EC">
              <w:rPr>
                <w:rStyle w:val="FooterBold"/>
                <w:rFonts w:ascii="Arial" w:hAnsi="Arial" w:cs="Arial"/>
              </w:rPr>
              <w:t>Sensitive</w:t>
            </w:r>
          </w:p>
          <w:p w14:paraId="609C8031" w14:textId="77777777" w:rsidR="00367988" w:rsidRPr="005C410D" w:rsidRDefault="00367988"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367988" w14:paraId="1286AADD" w14:textId="77777777" w:rsidTr="18C42F10">
      <w:tc>
        <w:tcPr>
          <w:tcW w:w="3400" w:type="dxa"/>
        </w:tcPr>
        <w:p w14:paraId="538892AE" w14:textId="640BCC4A" w:rsidR="00367988" w:rsidRDefault="00367988" w:rsidP="18C42F10">
          <w:pPr>
            <w:pStyle w:val="Header"/>
            <w:ind w:left="-115"/>
          </w:pPr>
        </w:p>
      </w:tc>
      <w:tc>
        <w:tcPr>
          <w:tcW w:w="3400" w:type="dxa"/>
        </w:tcPr>
        <w:p w14:paraId="360D4341" w14:textId="557B8922" w:rsidR="00367988" w:rsidRDefault="00367988" w:rsidP="18C42F10">
          <w:pPr>
            <w:pStyle w:val="Header"/>
            <w:jc w:val="center"/>
          </w:pPr>
        </w:p>
      </w:tc>
      <w:tc>
        <w:tcPr>
          <w:tcW w:w="3400" w:type="dxa"/>
        </w:tcPr>
        <w:p w14:paraId="0BCFB5DA" w14:textId="7D4B1289" w:rsidR="00367988" w:rsidRDefault="00367988" w:rsidP="18C42F10">
          <w:pPr>
            <w:pStyle w:val="Header"/>
            <w:ind w:right="-115"/>
            <w:jc w:val="right"/>
          </w:pPr>
        </w:p>
      </w:tc>
    </w:tr>
  </w:tbl>
  <w:p w14:paraId="1E2842D8" w14:textId="4B01C9BC" w:rsidR="00367988" w:rsidRDefault="00367988"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A8C5C" w14:textId="77777777" w:rsidR="0090194A" w:rsidRPr="000D4EDE" w:rsidRDefault="0090194A" w:rsidP="000D4EDE">
      <w:r>
        <w:separator/>
      </w:r>
    </w:p>
  </w:footnote>
  <w:footnote w:type="continuationSeparator" w:id="0">
    <w:p w14:paraId="69BE4DDE" w14:textId="77777777" w:rsidR="0090194A" w:rsidRPr="000D4EDE" w:rsidRDefault="0090194A" w:rsidP="000D4EDE">
      <w:r>
        <w:continuationSeparator/>
      </w:r>
    </w:p>
  </w:footnote>
  <w:footnote w:type="continuationNotice" w:id="1">
    <w:p w14:paraId="4C8F1CF6" w14:textId="77777777" w:rsidR="0090194A" w:rsidRDefault="0090194A">
      <w:pPr>
        <w:spacing w:after="0"/>
      </w:pPr>
    </w:p>
  </w:footnote>
  <w:footnote w:id="2">
    <w:p w14:paraId="1262FD4D" w14:textId="77777777" w:rsidR="00367988" w:rsidRDefault="00367988" w:rsidP="00846AAE">
      <w:pPr>
        <w:pStyle w:val="FootnoteText"/>
      </w:pPr>
      <w:r>
        <w:rPr>
          <w:rStyle w:val="FootnoteReference"/>
        </w:rPr>
        <w:footnoteRef/>
      </w:r>
      <w:r>
        <w:t xml:space="preserve"> </w:t>
      </w:r>
      <w:r w:rsidRPr="0076385C">
        <w:rPr>
          <w:rFonts w:ascii="Arial" w:hAnsi="Arial" w:cs="Arial"/>
          <w:sz w:val="20"/>
          <w:szCs w:val="20"/>
        </w:rPr>
        <w:t>The preparation of the performance report is in accordance with sect</w:t>
      </w:r>
      <w:r w:rsidRPr="0076385C">
        <w:rPr>
          <w:rFonts w:ascii="Arial" w:hAnsi="Arial" w:cs="Arial"/>
          <w:color w:val="auto"/>
          <w:sz w:val="20"/>
          <w:szCs w:val="20"/>
        </w:rPr>
        <w:t>ion 40A of the Aged Care Quality and Safety Commission Rules 2018</w:t>
      </w:r>
      <w:r>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367988" w:rsidRPr="00FA049A" w:rsidRDefault="00367988"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367988" w:rsidRDefault="0036798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367988" w:rsidRDefault="00367988"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F36FDD"/>
    <w:multiLevelType w:val="multilevel"/>
    <w:tmpl w:val="60BC70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2" w15:restartNumberingAfterBreak="1">
    <w:nsid w:val="2E146FB3"/>
    <w:multiLevelType w:val="hybridMultilevel"/>
    <w:tmpl w:val="DAEAE7C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477D4023"/>
    <w:multiLevelType w:val="multilevel"/>
    <w:tmpl w:val="808288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33185A"/>
    <w:multiLevelType w:val="hybridMultilevel"/>
    <w:tmpl w:val="E6981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8C618A"/>
    <w:multiLevelType w:val="multilevel"/>
    <w:tmpl w:val="7F7E98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4AA1572C"/>
    <w:multiLevelType w:val="multilevel"/>
    <w:tmpl w:val="1C52DD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5C12A5"/>
    <w:multiLevelType w:val="hybridMultilevel"/>
    <w:tmpl w:val="472A810C"/>
    <w:lvl w:ilvl="0" w:tplc="86C2504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583FBD"/>
    <w:multiLevelType w:val="multilevel"/>
    <w:tmpl w:val="E954E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2025EA"/>
    <w:multiLevelType w:val="hybridMultilevel"/>
    <w:tmpl w:val="5F246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341119"/>
    <w:multiLevelType w:val="multilevel"/>
    <w:tmpl w:val="53B489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E91023"/>
    <w:multiLevelType w:val="multilevel"/>
    <w:tmpl w:val="6FA480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8C7812"/>
    <w:multiLevelType w:val="hybridMultilevel"/>
    <w:tmpl w:val="50BA5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E82F96"/>
    <w:multiLevelType w:val="multilevel"/>
    <w:tmpl w:val="A13E5C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20B6989"/>
    <w:multiLevelType w:val="hybridMultilevel"/>
    <w:tmpl w:val="E586F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DF1562"/>
    <w:multiLevelType w:val="multilevel"/>
    <w:tmpl w:val="26F60C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15"/>
  </w:num>
  <w:num w:numId="4">
    <w:abstractNumId w:val="1"/>
  </w:num>
  <w:num w:numId="5">
    <w:abstractNumId w:val="0"/>
  </w:num>
  <w:num w:numId="6">
    <w:abstractNumId w:val="19"/>
  </w:num>
  <w:num w:numId="7">
    <w:abstractNumId w:val="31"/>
  </w:num>
  <w:num w:numId="8">
    <w:abstractNumId w:val="4"/>
  </w:num>
  <w:num w:numId="9">
    <w:abstractNumId w:val="13"/>
  </w:num>
  <w:num w:numId="10">
    <w:abstractNumId w:val="10"/>
  </w:num>
  <w:num w:numId="11">
    <w:abstractNumId w:val="2"/>
  </w:num>
  <w:num w:numId="12">
    <w:abstractNumId w:val="24"/>
  </w:num>
  <w:num w:numId="13">
    <w:abstractNumId w:val="29"/>
  </w:num>
  <w:num w:numId="14">
    <w:abstractNumId w:val="8"/>
  </w:num>
  <w:num w:numId="15">
    <w:abstractNumId w:val="14"/>
  </w:num>
  <w:num w:numId="16">
    <w:abstractNumId w:val="5"/>
  </w:num>
  <w:num w:numId="17">
    <w:abstractNumId w:val="7"/>
  </w:num>
  <w:num w:numId="18">
    <w:abstractNumId w:val="6"/>
  </w:num>
  <w:num w:numId="19">
    <w:abstractNumId w:val="30"/>
  </w:num>
  <w:num w:numId="20">
    <w:abstractNumId w:val="23"/>
  </w:num>
  <w:num w:numId="21">
    <w:abstractNumId w:val="9"/>
  </w:num>
  <w:num w:numId="22">
    <w:abstractNumId w:val="20"/>
  </w:num>
  <w:num w:numId="23">
    <w:abstractNumId w:val="25"/>
  </w:num>
  <w:num w:numId="24">
    <w:abstractNumId w:val="18"/>
  </w:num>
  <w:num w:numId="25">
    <w:abstractNumId w:val="27"/>
  </w:num>
  <w:num w:numId="26">
    <w:abstractNumId w:val="32"/>
  </w:num>
  <w:num w:numId="27">
    <w:abstractNumId w:val="28"/>
  </w:num>
  <w:num w:numId="28">
    <w:abstractNumId w:val="22"/>
  </w:num>
  <w:num w:numId="29">
    <w:abstractNumId w:val="26"/>
  </w:num>
  <w:num w:numId="30">
    <w:abstractNumId w:val="16"/>
  </w:num>
  <w:num w:numId="31">
    <w:abstractNumId w:val="21"/>
  </w:num>
  <w:num w:numId="32">
    <w:abstractNumId w:val="17"/>
  </w:num>
  <w:num w:numId="33">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394"/>
    <w:rsid w:val="0000465B"/>
    <w:rsid w:val="00005D98"/>
    <w:rsid w:val="000061B0"/>
    <w:rsid w:val="00006F26"/>
    <w:rsid w:val="00011C96"/>
    <w:rsid w:val="0001348A"/>
    <w:rsid w:val="000141B9"/>
    <w:rsid w:val="0001708F"/>
    <w:rsid w:val="000234A2"/>
    <w:rsid w:val="00027955"/>
    <w:rsid w:val="00027FB0"/>
    <w:rsid w:val="00031B91"/>
    <w:rsid w:val="00034A19"/>
    <w:rsid w:val="00034A80"/>
    <w:rsid w:val="00036646"/>
    <w:rsid w:val="00036F9E"/>
    <w:rsid w:val="00037B1A"/>
    <w:rsid w:val="000413B3"/>
    <w:rsid w:val="000428E1"/>
    <w:rsid w:val="00042B21"/>
    <w:rsid w:val="0004440D"/>
    <w:rsid w:val="00044468"/>
    <w:rsid w:val="000463F4"/>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4CE"/>
    <w:rsid w:val="00077732"/>
    <w:rsid w:val="00080EC9"/>
    <w:rsid w:val="00081139"/>
    <w:rsid w:val="00083282"/>
    <w:rsid w:val="0008375B"/>
    <w:rsid w:val="00084F8B"/>
    <w:rsid w:val="00086D07"/>
    <w:rsid w:val="00086F71"/>
    <w:rsid w:val="000904D1"/>
    <w:rsid w:val="000908A4"/>
    <w:rsid w:val="00090B3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1FEC"/>
    <w:rsid w:val="000D4EDE"/>
    <w:rsid w:val="000D784F"/>
    <w:rsid w:val="000E00D6"/>
    <w:rsid w:val="000E1AD5"/>
    <w:rsid w:val="000E2320"/>
    <w:rsid w:val="000E2460"/>
    <w:rsid w:val="000E43AC"/>
    <w:rsid w:val="000E67DA"/>
    <w:rsid w:val="000F4752"/>
    <w:rsid w:val="000F48CA"/>
    <w:rsid w:val="000F4D89"/>
    <w:rsid w:val="000F78FA"/>
    <w:rsid w:val="001012D8"/>
    <w:rsid w:val="00101F4F"/>
    <w:rsid w:val="00102CCF"/>
    <w:rsid w:val="0010721A"/>
    <w:rsid w:val="001209DE"/>
    <w:rsid w:val="00121EAC"/>
    <w:rsid w:val="00123050"/>
    <w:rsid w:val="0012342B"/>
    <w:rsid w:val="00123576"/>
    <w:rsid w:val="00124034"/>
    <w:rsid w:val="00124B21"/>
    <w:rsid w:val="001268ED"/>
    <w:rsid w:val="001327B8"/>
    <w:rsid w:val="00133026"/>
    <w:rsid w:val="00134483"/>
    <w:rsid w:val="0013471B"/>
    <w:rsid w:val="001350C9"/>
    <w:rsid w:val="001352D4"/>
    <w:rsid w:val="0013580F"/>
    <w:rsid w:val="00137C97"/>
    <w:rsid w:val="00140D35"/>
    <w:rsid w:val="00142FF8"/>
    <w:rsid w:val="0014378F"/>
    <w:rsid w:val="00145C92"/>
    <w:rsid w:val="001470EC"/>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76432"/>
    <w:rsid w:val="001806DE"/>
    <w:rsid w:val="001817EA"/>
    <w:rsid w:val="001820B1"/>
    <w:rsid w:val="0018235E"/>
    <w:rsid w:val="00183AF7"/>
    <w:rsid w:val="00183B64"/>
    <w:rsid w:val="0018454E"/>
    <w:rsid w:val="001910AF"/>
    <w:rsid w:val="00191BF5"/>
    <w:rsid w:val="00192BAC"/>
    <w:rsid w:val="00192C9D"/>
    <w:rsid w:val="001948CE"/>
    <w:rsid w:val="0019532D"/>
    <w:rsid w:val="001A0C8C"/>
    <w:rsid w:val="001A2FC3"/>
    <w:rsid w:val="001A575A"/>
    <w:rsid w:val="001A614F"/>
    <w:rsid w:val="001A664F"/>
    <w:rsid w:val="001B1CAB"/>
    <w:rsid w:val="001B2DB7"/>
    <w:rsid w:val="001B59B6"/>
    <w:rsid w:val="001C0243"/>
    <w:rsid w:val="001C1E92"/>
    <w:rsid w:val="001C747A"/>
    <w:rsid w:val="001D0C02"/>
    <w:rsid w:val="001D139D"/>
    <w:rsid w:val="001D220F"/>
    <w:rsid w:val="001D4C25"/>
    <w:rsid w:val="001D6AC1"/>
    <w:rsid w:val="001D71E9"/>
    <w:rsid w:val="001D79BB"/>
    <w:rsid w:val="001E0F51"/>
    <w:rsid w:val="001E2BE4"/>
    <w:rsid w:val="001E55BF"/>
    <w:rsid w:val="001E62D8"/>
    <w:rsid w:val="001F0C59"/>
    <w:rsid w:val="001F3E0B"/>
    <w:rsid w:val="001F6E1A"/>
    <w:rsid w:val="001F780A"/>
    <w:rsid w:val="001F7917"/>
    <w:rsid w:val="00200613"/>
    <w:rsid w:val="00205A6B"/>
    <w:rsid w:val="00206257"/>
    <w:rsid w:val="00206B6B"/>
    <w:rsid w:val="00206E84"/>
    <w:rsid w:val="00212264"/>
    <w:rsid w:val="00212EBA"/>
    <w:rsid w:val="0021781E"/>
    <w:rsid w:val="00220550"/>
    <w:rsid w:val="00221347"/>
    <w:rsid w:val="002301A2"/>
    <w:rsid w:val="002316F2"/>
    <w:rsid w:val="00232320"/>
    <w:rsid w:val="002341A1"/>
    <w:rsid w:val="002367BB"/>
    <w:rsid w:val="00236BAA"/>
    <w:rsid w:val="00236C2D"/>
    <w:rsid w:val="002374B7"/>
    <w:rsid w:val="00240126"/>
    <w:rsid w:val="00241D3E"/>
    <w:rsid w:val="00242658"/>
    <w:rsid w:val="0024304D"/>
    <w:rsid w:val="0024336B"/>
    <w:rsid w:val="00244826"/>
    <w:rsid w:val="00244B17"/>
    <w:rsid w:val="00246613"/>
    <w:rsid w:val="00247ACA"/>
    <w:rsid w:val="00251BE4"/>
    <w:rsid w:val="00252E6A"/>
    <w:rsid w:val="002538B8"/>
    <w:rsid w:val="00256FB0"/>
    <w:rsid w:val="002573C9"/>
    <w:rsid w:val="0025782A"/>
    <w:rsid w:val="00257BC9"/>
    <w:rsid w:val="002601EF"/>
    <w:rsid w:val="0026072D"/>
    <w:rsid w:val="0026079D"/>
    <w:rsid w:val="00260A64"/>
    <w:rsid w:val="00260CCE"/>
    <w:rsid w:val="00264479"/>
    <w:rsid w:val="002661A6"/>
    <w:rsid w:val="00266C23"/>
    <w:rsid w:val="00266EFB"/>
    <w:rsid w:val="00277F69"/>
    <w:rsid w:val="00283AA1"/>
    <w:rsid w:val="00285868"/>
    <w:rsid w:val="00286EAD"/>
    <w:rsid w:val="00286EC4"/>
    <w:rsid w:val="0029328B"/>
    <w:rsid w:val="002934E3"/>
    <w:rsid w:val="0029389B"/>
    <w:rsid w:val="002A0DEF"/>
    <w:rsid w:val="002A10BF"/>
    <w:rsid w:val="002A1894"/>
    <w:rsid w:val="002A2188"/>
    <w:rsid w:val="002A36F2"/>
    <w:rsid w:val="002A4264"/>
    <w:rsid w:val="002A7425"/>
    <w:rsid w:val="002A7D14"/>
    <w:rsid w:val="002B0338"/>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178"/>
    <w:rsid w:val="002D5274"/>
    <w:rsid w:val="002D5918"/>
    <w:rsid w:val="002D6B59"/>
    <w:rsid w:val="002E059C"/>
    <w:rsid w:val="002E13F9"/>
    <w:rsid w:val="002E3643"/>
    <w:rsid w:val="002E3A46"/>
    <w:rsid w:val="002E3FB8"/>
    <w:rsid w:val="002E4559"/>
    <w:rsid w:val="002E5630"/>
    <w:rsid w:val="002F03FB"/>
    <w:rsid w:val="002F0AFA"/>
    <w:rsid w:val="002F0C2C"/>
    <w:rsid w:val="002F1E80"/>
    <w:rsid w:val="002F77C1"/>
    <w:rsid w:val="00300655"/>
    <w:rsid w:val="00302332"/>
    <w:rsid w:val="00303D18"/>
    <w:rsid w:val="0030717A"/>
    <w:rsid w:val="00307ADD"/>
    <w:rsid w:val="00312A66"/>
    <w:rsid w:val="003130CA"/>
    <w:rsid w:val="003159AD"/>
    <w:rsid w:val="00320353"/>
    <w:rsid w:val="00321142"/>
    <w:rsid w:val="003260C4"/>
    <w:rsid w:val="00330034"/>
    <w:rsid w:val="0033172B"/>
    <w:rsid w:val="00331912"/>
    <w:rsid w:val="00332FFB"/>
    <w:rsid w:val="003338AD"/>
    <w:rsid w:val="0033391F"/>
    <w:rsid w:val="003341B7"/>
    <w:rsid w:val="00340283"/>
    <w:rsid w:val="00340490"/>
    <w:rsid w:val="00340E7C"/>
    <w:rsid w:val="00341026"/>
    <w:rsid w:val="00341858"/>
    <w:rsid w:val="00344DFE"/>
    <w:rsid w:val="0034623B"/>
    <w:rsid w:val="0034740C"/>
    <w:rsid w:val="003517AE"/>
    <w:rsid w:val="00354629"/>
    <w:rsid w:val="00357041"/>
    <w:rsid w:val="003608B7"/>
    <w:rsid w:val="00361C54"/>
    <w:rsid w:val="00361EC4"/>
    <w:rsid w:val="003637EB"/>
    <w:rsid w:val="00365E26"/>
    <w:rsid w:val="00367988"/>
    <w:rsid w:val="00370608"/>
    <w:rsid w:val="003707FF"/>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B7107"/>
    <w:rsid w:val="003C180A"/>
    <w:rsid w:val="003C1E25"/>
    <w:rsid w:val="003C3B5A"/>
    <w:rsid w:val="003C3CD8"/>
    <w:rsid w:val="003C6C9F"/>
    <w:rsid w:val="003D27CB"/>
    <w:rsid w:val="003D329D"/>
    <w:rsid w:val="003D357A"/>
    <w:rsid w:val="003D3AD9"/>
    <w:rsid w:val="003D3D2B"/>
    <w:rsid w:val="003D493B"/>
    <w:rsid w:val="003D4F10"/>
    <w:rsid w:val="003D74D7"/>
    <w:rsid w:val="003E15A7"/>
    <w:rsid w:val="003E387E"/>
    <w:rsid w:val="003E6BF6"/>
    <w:rsid w:val="003F0893"/>
    <w:rsid w:val="003F0F0D"/>
    <w:rsid w:val="0040173E"/>
    <w:rsid w:val="004017D0"/>
    <w:rsid w:val="004018B8"/>
    <w:rsid w:val="00401A2A"/>
    <w:rsid w:val="004022F9"/>
    <w:rsid w:val="004054BC"/>
    <w:rsid w:val="0040582F"/>
    <w:rsid w:val="00411E5A"/>
    <w:rsid w:val="0041260F"/>
    <w:rsid w:val="00412CD3"/>
    <w:rsid w:val="00413090"/>
    <w:rsid w:val="00413C8B"/>
    <w:rsid w:val="004143EF"/>
    <w:rsid w:val="00415494"/>
    <w:rsid w:val="00415A6D"/>
    <w:rsid w:val="00417128"/>
    <w:rsid w:val="00417663"/>
    <w:rsid w:val="004201C2"/>
    <w:rsid w:val="004203D5"/>
    <w:rsid w:val="00420441"/>
    <w:rsid w:val="0042169C"/>
    <w:rsid w:val="00423221"/>
    <w:rsid w:val="004259B7"/>
    <w:rsid w:val="0042753F"/>
    <w:rsid w:val="00430053"/>
    <w:rsid w:val="00435339"/>
    <w:rsid w:val="004375FE"/>
    <w:rsid w:val="00441A68"/>
    <w:rsid w:val="0044447D"/>
    <w:rsid w:val="00444D45"/>
    <w:rsid w:val="00445E9C"/>
    <w:rsid w:val="00447BA7"/>
    <w:rsid w:val="00451689"/>
    <w:rsid w:val="0045770B"/>
    <w:rsid w:val="004635CC"/>
    <w:rsid w:val="00463ECC"/>
    <w:rsid w:val="00463FA8"/>
    <w:rsid w:val="00466329"/>
    <w:rsid w:val="00467263"/>
    <w:rsid w:val="00467544"/>
    <w:rsid w:val="00472CBC"/>
    <w:rsid w:val="00473437"/>
    <w:rsid w:val="00475D40"/>
    <w:rsid w:val="0048207D"/>
    <w:rsid w:val="00482D73"/>
    <w:rsid w:val="00484C8A"/>
    <w:rsid w:val="00491262"/>
    <w:rsid w:val="00493DAA"/>
    <w:rsid w:val="00494335"/>
    <w:rsid w:val="00495A4C"/>
    <w:rsid w:val="004967A1"/>
    <w:rsid w:val="004976EB"/>
    <w:rsid w:val="00497726"/>
    <w:rsid w:val="004A274A"/>
    <w:rsid w:val="004A584D"/>
    <w:rsid w:val="004A632F"/>
    <w:rsid w:val="004A68B0"/>
    <w:rsid w:val="004B4633"/>
    <w:rsid w:val="004B5616"/>
    <w:rsid w:val="004B584E"/>
    <w:rsid w:val="004B5AE2"/>
    <w:rsid w:val="004B6E78"/>
    <w:rsid w:val="004C10FE"/>
    <w:rsid w:val="004C1106"/>
    <w:rsid w:val="004C1695"/>
    <w:rsid w:val="004C26FD"/>
    <w:rsid w:val="004C3E36"/>
    <w:rsid w:val="004C6D4B"/>
    <w:rsid w:val="004D3081"/>
    <w:rsid w:val="004D440C"/>
    <w:rsid w:val="004D4A61"/>
    <w:rsid w:val="004D7CEE"/>
    <w:rsid w:val="004E2269"/>
    <w:rsid w:val="004E320A"/>
    <w:rsid w:val="004E3BA5"/>
    <w:rsid w:val="004F1EBB"/>
    <w:rsid w:val="004F3339"/>
    <w:rsid w:val="004F4FF7"/>
    <w:rsid w:val="004F5B0B"/>
    <w:rsid w:val="004F6379"/>
    <w:rsid w:val="004F6C06"/>
    <w:rsid w:val="004F72A2"/>
    <w:rsid w:val="00500FC7"/>
    <w:rsid w:val="005026D4"/>
    <w:rsid w:val="00503A51"/>
    <w:rsid w:val="00505386"/>
    <w:rsid w:val="0050563D"/>
    <w:rsid w:val="005059CF"/>
    <w:rsid w:val="00505A3D"/>
    <w:rsid w:val="00507372"/>
    <w:rsid w:val="00512309"/>
    <w:rsid w:val="005123D5"/>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5197A"/>
    <w:rsid w:val="00552EB4"/>
    <w:rsid w:val="00557873"/>
    <w:rsid w:val="005602DA"/>
    <w:rsid w:val="00560B37"/>
    <w:rsid w:val="005666EE"/>
    <w:rsid w:val="005715A1"/>
    <w:rsid w:val="00573327"/>
    <w:rsid w:val="005749E3"/>
    <w:rsid w:val="00574CDE"/>
    <w:rsid w:val="00575A0B"/>
    <w:rsid w:val="00576605"/>
    <w:rsid w:val="00577E0C"/>
    <w:rsid w:val="005827F8"/>
    <w:rsid w:val="00582A6B"/>
    <w:rsid w:val="00584456"/>
    <w:rsid w:val="0058648A"/>
    <w:rsid w:val="00587B97"/>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3AC1"/>
    <w:rsid w:val="005B69D1"/>
    <w:rsid w:val="005B75FB"/>
    <w:rsid w:val="005B7801"/>
    <w:rsid w:val="005C319B"/>
    <w:rsid w:val="005C410D"/>
    <w:rsid w:val="005C5891"/>
    <w:rsid w:val="005C7878"/>
    <w:rsid w:val="005D0657"/>
    <w:rsid w:val="005D39ED"/>
    <w:rsid w:val="005D5FAE"/>
    <w:rsid w:val="005D77F0"/>
    <w:rsid w:val="005D7C07"/>
    <w:rsid w:val="005E1856"/>
    <w:rsid w:val="005E1ADC"/>
    <w:rsid w:val="005E2330"/>
    <w:rsid w:val="005E498A"/>
    <w:rsid w:val="005F23EC"/>
    <w:rsid w:val="005F29B7"/>
    <w:rsid w:val="005F773B"/>
    <w:rsid w:val="00600009"/>
    <w:rsid w:val="00600832"/>
    <w:rsid w:val="0060341C"/>
    <w:rsid w:val="0060508F"/>
    <w:rsid w:val="00606EB5"/>
    <w:rsid w:val="00607FFD"/>
    <w:rsid w:val="00610F29"/>
    <w:rsid w:val="00613FAF"/>
    <w:rsid w:val="006161EE"/>
    <w:rsid w:val="006163EF"/>
    <w:rsid w:val="0061649E"/>
    <w:rsid w:val="00617FDA"/>
    <w:rsid w:val="0062116F"/>
    <w:rsid w:val="00621260"/>
    <w:rsid w:val="00626087"/>
    <w:rsid w:val="006270AA"/>
    <w:rsid w:val="006309FA"/>
    <w:rsid w:val="00630AEE"/>
    <w:rsid w:val="00631B19"/>
    <w:rsid w:val="00631F0C"/>
    <w:rsid w:val="00632DC6"/>
    <w:rsid w:val="00634E4C"/>
    <w:rsid w:val="00636B8B"/>
    <w:rsid w:val="006427FE"/>
    <w:rsid w:val="00645B1D"/>
    <w:rsid w:val="006465CA"/>
    <w:rsid w:val="00647B1F"/>
    <w:rsid w:val="00647CD3"/>
    <w:rsid w:val="00647F89"/>
    <w:rsid w:val="006506C1"/>
    <w:rsid w:val="00650997"/>
    <w:rsid w:val="00651115"/>
    <w:rsid w:val="00652158"/>
    <w:rsid w:val="00652F8C"/>
    <w:rsid w:val="00654A16"/>
    <w:rsid w:val="00655830"/>
    <w:rsid w:val="00656EAB"/>
    <w:rsid w:val="0065747A"/>
    <w:rsid w:val="00661424"/>
    <w:rsid w:val="00662EC6"/>
    <w:rsid w:val="00663698"/>
    <w:rsid w:val="006639F1"/>
    <w:rsid w:val="006666B9"/>
    <w:rsid w:val="0066674D"/>
    <w:rsid w:val="00666A78"/>
    <w:rsid w:val="006722BD"/>
    <w:rsid w:val="00672F67"/>
    <w:rsid w:val="00675703"/>
    <w:rsid w:val="00676B8E"/>
    <w:rsid w:val="00676C12"/>
    <w:rsid w:val="0067701A"/>
    <w:rsid w:val="00683282"/>
    <w:rsid w:val="0068349D"/>
    <w:rsid w:val="00683723"/>
    <w:rsid w:val="00685936"/>
    <w:rsid w:val="00690299"/>
    <w:rsid w:val="0069375D"/>
    <w:rsid w:val="0069407C"/>
    <w:rsid w:val="00694A73"/>
    <w:rsid w:val="0069574E"/>
    <w:rsid w:val="00697537"/>
    <w:rsid w:val="006A1921"/>
    <w:rsid w:val="006A1945"/>
    <w:rsid w:val="006A2303"/>
    <w:rsid w:val="006A314D"/>
    <w:rsid w:val="006B0C87"/>
    <w:rsid w:val="006B75CB"/>
    <w:rsid w:val="006C07EB"/>
    <w:rsid w:val="006C2E34"/>
    <w:rsid w:val="006D5F30"/>
    <w:rsid w:val="006D64C9"/>
    <w:rsid w:val="006E1882"/>
    <w:rsid w:val="006E232F"/>
    <w:rsid w:val="006E2B7B"/>
    <w:rsid w:val="006E4099"/>
    <w:rsid w:val="006E7CEE"/>
    <w:rsid w:val="006F145A"/>
    <w:rsid w:val="006F1469"/>
    <w:rsid w:val="006F15BD"/>
    <w:rsid w:val="006F27CB"/>
    <w:rsid w:val="006F359B"/>
    <w:rsid w:val="006F5865"/>
    <w:rsid w:val="006F739E"/>
    <w:rsid w:val="00701EC6"/>
    <w:rsid w:val="00706179"/>
    <w:rsid w:val="00707868"/>
    <w:rsid w:val="007105A7"/>
    <w:rsid w:val="00710816"/>
    <w:rsid w:val="00711413"/>
    <w:rsid w:val="007117D4"/>
    <w:rsid w:val="007139BF"/>
    <w:rsid w:val="00714494"/>
    <w:rsid w:val="00714F78"/>
    <w:rsid w:val="007170F7"/>
    <w:rsid w:val="007176A4"/>
    <w:rsid w:val="00720576"/>
    <w:rsid w:val="007209A1"/>
    <w:rsid w:val="007253B8"/>
    <w:rsid w:val="00726AE1"/>
    <w:rsid w:val="00727E8B"/>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804AE"/>
    <w:rsid w:val="007878BF"/>
    <w:rsid w:val="00791738"/>
    <w:rsid w:val="00791780"/>
    <w:rsid w:val="00793424"/>
    <w:rsid w:val="00793CEC"/>
    <w:rsid w:val="00797CE0"/>
    <w:rsid w:val="007A0EB7"/>
    <w:rsid w:val="007A224B"/>
    <w:rsid w:val="007A3965"/>
    <w:rsid w:val="007B07BD"/>
    <w:rsid w:val="007B492F"/>
    <w:rsid w:val="007B706E"/>
    <w:rsid w:val="007B7386"/>
    <w:rsid w:val="007C08B1"/>
    <w:rsid w:val="007C2CC2"/>
    <w:rsid w:val="007C3879"/>
    <w:rsid w:val="007C38BD"/>
    <w:rsid w:val="007C39D9"/>
    <w:rsid w:val="007C3BD4"/>
    <w:rsid w:val="007C4629"/>
    <w:rsid w:val="007C4B1D"/>
    <w:rsid w:val="007C5918"/>
    <w:rsid w:val="007C614F"/>
    <w:rsid w:val="007C79AA"/>
    <w:rsid w:val="007D125D"/>
    <w:rsid w:val="007D1280"/>
    <w:rsid w:val="007D13C9"/>
    <w:rsid w:val="007D1F4A"/>
    <w:rsid w:val="007D31DA"/>
    <w:rsid w:val="007D3829"/>
    <w:rsid w:val="007D4990"/>
    <w:rsid w:val="007D72C5"/>
    <w:rsid w:val="007D7C0D"/>
    <w:rsid w:val="007E062D"/>
    <w:rsid w:val="007E1669"/>
    <w:rsid w:val="007E1D84"/>
    <w:rsid w:val="007E3BD2"/>
    <w:rsid w:val="007E525D"/>
    <w:rsid w:val="007E6777"/>
    <w:rsid w:val="007F00CC"/>
    <w:rsid w:val="007F0323"/>
    <w:rsid w:val="007F08DA"/>
    <w:rsid w:val="007F1FCC"/>
    <w:rsid w:val="007F3328"/>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26192"/>
    <w:rsid w:val="00834340"/>
    <w:rsid w:val="00836658"/>
    <w:rsid w:val="00837592"/>
    <w:rsid w:val="00837601"/>
    <w:rsid w:val="00844697"/>
    <w:rsid w:val="00844B1D"/>
    <w:rsid w:val="00844F5C"/>
    <w:rsid w:val="0084580E"/>
    <w:rsid w:val="00845843"/>
    <w:rsid w:val="00846AAE"/>
    <w:rsid w:val="00846D34"/>
    <w:rsid w:val="00847D8A"/>
    <w:rsid w:val="00851463"/>
    <w:rsid w:val="00852F20"/>
    <w:rsid w:val="0085380C"/>
    <w:rsid w:val="00855B3C"/>
    <w:rsid w:val="00855E96"/>
    <w:rsid w:val="0086129F"/>
    <w:rsid w:val="0086166E"/>
    <w:rsid w:val="008637EC"/>
    <w:rsid w:val="00863A77"/>
    <w:rsid w:val="0086436D"/>
    <w:rsid w:val="00867E7E"/>
    <w:rsid w:val="0087078F"/>
    <w:rsid w:val="00870BC6"/>
    <w:rsid w:val="00874964"/>
    <w:rsid w:val="00874B14"/>
    <w:rsid w:val="00876F52"/>
    <w:rsid w:val="008778C8"/>
    <w:rsid w:val="0088036D"/>
    <w:rsid w:val="00881155"/>
    <w:rsid w:val="00882892"/>
    <w:rsid w:val="00883241"/>
    <w:rsid w:val="00885A14"/>
    <w:rsid w:val="0088689B"/>
    <w:rsid w:val="00890FA0"/>
    <w:rsid w:val="00893AA3"/>
    <w:rsid w:val="008946C5"/>
    <w:rsid w:val="008947BF"/>
    <w:rsid w:val="00895C87"/>
    <w:rsid w:val="00896387"/>
    <w:rsid w:val="0089734E"/>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4979"/>
    <w:rsid w:val="008F6D82"/>
    <w:rsid w:val="008F7336"/>
    <w:rsid w:val="0090058F"/>
    <w:rsid w:val="009006D2"/>
    <w:rsid w:val="0090194A"/>
    <w:rsid w:val="00901BE9"/>
    <w:rsid w:val="00902C0F"/>
    <w:rsid w:val="0090484D"/>
    <w:rsid w:val="00905EC1"/>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3F1D"/>
    <w:rsid w:val="00945B3F"/>
    <w:rsid w:val="00947406"/>
    <w:rsid w:val="00947BBF"/>
    <w:rsid w:val="0095024B"/>
    <w:rsid w:val="00950DCB"/>
    <w:rsid w:val="00952645"/>
    <w:rsid w:val="00952D4C"/>
    <w:rsid w:val="00953D6B"/>
    <w:rsid w:val="00954EA7"/>
    <w:rsid w:val="00955049"/>
    <w:rsid w:val="009559E2"/>
    <w:rsid w:val="00957B7C"/>
    <w:rsid w:val="00960239"/>
    <w:rsid w:val="00960246"/>
    <w:rsid w:val="00961105"/>
    <w:rsid w:val="009636E3"/>
    <w:rsid w:val="00964E7A"/>
    <w:rsid w:val="009666F7"/>
    <w:rsid w:val="0096727A"/>
    <w:rsid w:val="009676D4"/>
    <w:rsid w:val="0097172A"/>
    <w:rsid w:val="009720E1"/>
    <w:rsid w:val="00973F6A"/>
    <w:rsid w:val="00974F0E"/>
    <w:rsid w:val="00975292"/>
    <w:rsid w:val="00975CD7"/>
    <w:rsid w:val="009762CE"/>
    <w:rsid w:val="00983FEE"/>
    <w:rsid w:val="00985BBD"/>
    <w:rsid w:val="00985E70"/>
    <w:rsid w:val="00986013"/>
    <w:rsid w:val="00986D20"/>
    <w:rsid w:val="00995BD7"/>
    <w:rsid w:val="009962A6"/>
    <w:rsid w:val="009969C8"/>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3C97"/>
    <w:rsid w:val="009E5D48"/>
    <w:rsid w:val="009E753D"/>
    <w:rsid w:val="009F15BD"/>
    <w:rsid w:val="009F2030"/>
    <w:rsid w:val="009F37C6"/>
    <w:rsid w:val="009F39B4"/>
    <w:rsid w:val="009F586B"/>
    <w:rsid w:val="00A03EFF"/>
    <w:rsid w:val="00A04E35"/>
    <w:rsid w:val="00A10DA6"/>
    <w:rsid w:val="00A1129A"/>
    <w:rsid w:val="00A11DC3"/>
    <w:rsid w:val="00A12C65"/>
    <w:rsid w:val="00A1337D"/>
    <w:rsid w:val="00A13DED"/>
    <w:rsid w:val="00A151E9"/>
    <w:rsid w:val="00A15DBB"/>
    <w:rsid w:val="00A179A6"/>
    <w:rsid w:val="00A21752"/>
    <w:rsid w:val="00A25578"/>
    <w:rsid w:val="00A259F2"/>
    <w:rsid w:val="00A30B1B"/>
    <w:rsid w:val="00A33802"/>
    <w:rsid w:val="00A33B6A"/>
    <w:rsid w:val="00A354E9"/>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7508F"/>
    <w:rsid w:val="00A865C7"/>
    <w:rsid w:val="00A95018"/>
    <w:rsid w:val="00A95665"/>
    <w:rsid w:val="00A97E3B"/>
    <w:rsid w:val="00AA20A1"/>
    <w:rsid w:val="00AA3F0B"/>
    <w:rsid w:val="00AA41F2"/>
    <w:rsid w:val="00AB039E"/>
    <w:rsid w:val="00AB0A7D"/>
    <w:rsid w:val="00AB4206"/>
    <w:rsid w:val="00AB662E"/>
    <w:rsid w:val="00AC0AA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17FE"/>
    <w:rsid w:val="00AF3C39"/>
    <w:rsid w:val="00AF4FC2"/>
    <w:rsid w:val="00AF5FEB"/>
    <w:rsid w:val="00B0207F"/>
    <w:rsid w:val="00B05B09"/>
    <w:rsid w:val="00B07C43"/>
    <w:rsid w:val="00B1287E"/>
    <w:rsid w:val="00B12DC9"/>
    <w:rsid w:val="00B13272"/>
    <w:rsid w:val="00B13F84"/>
    <w:rsid w:val="00B14604"/>
    <w:rsid w:val="00B155E7"/>
    <w:rsid w:val="00B15ABA"/>
    <w:rsid w:val="00B163BC"/>
    <w:rsid w:val="00B205C6"/>
    <w:rsid w:val="00B21B98"/>
    <w:rsid w:val="00B22B75"/>
    <w:rsid w:val="00B23AB9"/>
    <w:rsid w:val="00B23E6A"/>
    <w:rsid w:val="00B24626"/>
    <w:rsid w:val="00B26994"/>
    <w:rsid w:val="00B27552"/>
    <w:rsid w:val="00B27AF8"/>
    <w:rsid w:val="00B316CF"/>
    <w:rsid w:val="00B31844"/>
    <w:rsid w:val="00B31B44"/>
    <w:rsid w:val="00B34339"/>
    <w:rsid w:val="00B34BB3"/>
    <w:rsid w:val="00B40DBD"/>
    <w:rsid w:val="00B42B2F"/>
    <w:rsid w:val="00B44900"/>
    <w:rsid w:val="00B44F94"/>
    <w:rsid w:val="00B472E1"/>
    <w:rsid w:val="00B52821"/>
    <w:rsid w:val="00B52B5B"/>
    <w:rsid w:val="00B54015"/>
    <w:rsid w:val="00B54500"/>
    <w:rsid w:val="00B567C8"/>
    <w:rsid w:val="00B60765"/>
    <w:rsid w:val="00B61D9C"/>
    <w:rsid w:val="00B61FDC"/>
    <w:rsid w:val="00B6204D"/>
    <w:rsid w:val="00B6356D"/>
    <w:rsid w:val="00B6641A"/>
    <w:rsid w:val="00B679BF"/>
    <w:rsid w:val="00B70115"/>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95DCF"/>
    <w:rsid w:val="00BA15EC"/>
    <w:rsid w:val="00BA2713"/>
    <w:rsid w:val="00BA2941"/>
    <w:rsid w:val="00BA4C61"/>
    <w:rsid w:val="00BA54C8"/>
    <w:rsid w:val="00BA5D02"/>
    <w:rsid w:val="00BA627A"/>
    <w:rsid w:val="00BB22FA"/>
    <w:rsid w:val="00BB5453"/>
    <w:rsid w:val="00BC05A6"/>
    <w:rsid w:val="00BC4674"/>
    <w:rsid w:val="00BC7B57"/>
    <w:rsid w:val="00BD0455"/>
    <w:rsid w:val="00BD12A1"/>
    <w:rsid w:val="00BD4823"/>
    <w:rsid w:val="00BD74E3"/>
    <w:rsid w:val="00BD76CE"/>
    <w:rsid w:val="00BD7B83"/>
    <w:rsid w:val="00BE0420"/>
    <w:rsid w:val="00BF17C6"/>
    <w:rsid w:val="00BF3420"/>
    <w:rsid w:val="00BF5591"/>
    <w:rsid w:val="00BF6E1A"/>
    <w:rsid w:val="00C00FDA"/>
    <w:rsid w:val="00C01823"/>
    <w:rsid w:val="00C02EB9"/>
    <w:rsid w:val="00C03AD5"/>
    <w:rsid w:val="00C043E7"/>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5B46"/>
    <w:rsid w:val="00C37EB8"/>
    <w:rsid w:val="00C40EE8"/>
    <w:rsid w:val="00C41D04"/>
    <w:rsid w:val="00C43361"/>
    <w:rsid w:val="00C43942"/>
    <w:rsid w:val="00C4566F"/>
    <w:rsid w:val="00C503A0"/>
    <w:rsid w:val="00C5191E"/>
    <w:rsid w:val="00C52DBB"/>
    <w:rsid w:val="00C61CF6"/>
    <w:rsid w:val="00C62644"/>
    <w:rsid w:val="00C62BF5"/>
    <w:rsid w:val="00C636DA"/>
    <w:rsid w:val="00C658A2"/>
    <w:rsid w:val="00C663B9"/>
    <w:rsid w:val="00C6725A"/>
    <w:rsid w:val="00C6797C"/>
    <w:rsid w:val="00C67E22"/>
    <w:rsid w:val="00C72271"/>
    <w:rsid w:val="00C7624C"/>
    <w:rsid w:val="00C76B27"/>
    <w:rsid w:val="00C81356"/>
    <w:rsid w:val="00C81785"/>
    <w:rsid w:val="00C87DA0"/>
    <w:rsid w:val="00C9072C"/>
    <w:rsid w:val="00C9354C"/>
    <w:rsid w:val="00CA2A4A"/>
    <w:rsid w:val="00CA4B16"/>
    <w:rsid w:val="00CA5CB5"/>
    <w:rsid w:val="00CA6EC4"/>
    <w:rsid w:val="00CA6FF9"/>
    <w:rsid w:val="00CB2962"/>
    <w:rsid w:val="00CB3BA0"/>
    <w:rsid w:val="00CB4238"/>
    <w:rsid w:val="00CB5938"/>
    <w:rsid w:val="00CC1A64"/>
    <w:rsid w:val="00CC333D"/>
    <w:rsid w:val="00CC34EB"/>
    <w:rsid w:val="00CC66EA"/>
    <w:rsid w:val="00CC7B36"/>
    <w:rsid w:val="00CD2325"/>
    <w:rsid w:val="00CD3C17"/>
    <w:rsid w:val="00CE10E3"/>
    <w:rsid w:val="00CE1F9C"/>
    <w:rsid w:val="00CE2E48"/>
    <w:rsid w:val="00CE579C"/>
    <w:rsid w:val="00CF089D"/>
    <w:rsid w:val="00CF10E5"/>
    <w:rsid w:val="00CF2B30"/>
    <w:rsid w:val="00CF3F00"/>
    <w:rsid w:val="00CF4C11"/>
    <w:rsid w:val="00CF6672"/>
    <w:rsid w:val="00CF7DBE"/>
    <w:rsid w:val="00D021F7"/>
    <w:rsid w:val="00D069C7"/>
    <w:rsid w:val="00D078A2"/>
    <w:rsid w:val="00D1271E"/>
    <w:rsid w:val="00D13D76"/>
    <w:rsid w:val="00D21123"/>
    <w:rsid w:val="00D244DF"/>
    <w:rsid w:val="00D25448"/>
    <w:rsid w:val="00D26BB7"/>
    <w:rsid w:val="00D27454"/>
    <w:rsid w:val="00D336B5"/>
    <w:rsid w:val="00D34074"/>
    <w:rsid w:val="00D367EB"/>
    <w:rsid w:val="00D4244E"/>
    <w:rsid w:val="00D42907"/>
    <w:rsid w:val="00D45954"/>
    <w:rsid w:val="00D461C2"/>
    <w:rsid w:val="00D47330"/>
    <w:rsid w:val="00D479A4"/>
    <w:rsid w:val="00D47F11"/>
    <w:rsid w:val="00D52556"/>
    <w:rsid w:val="00D53606"/>
    <w:rsid w:val="00D5522C"/>
    <w:rsid w:val="00D60705"/>
    <w:rsid w:val="00D60E0C"/>
    <w:rsid w:val="00D61AAE"/>
    <w:rsid w:val="00D61D08"/>
    <w:rsid w:val="00D626C3"/>
    <w:rsid w:val="00D64CB8"/>
    <w:rsid w:val="00D651B6"/>
    <w:rsid w:val="00D6567D"/>
    <w:rsid w:val="00D66A62"/>
    <w:rsid w:val="00D67399"/>
    <w:rsid w:val="00D67F99"/>
    <w:rsid w:val="00D703D1"/>
    <w:rsid w:val="00D72FD8"/>
    <w:rsid w:val="00D75277"/>
    <w:rsid w:val="00D81D34"/>
    <w:rsid w:val="00D81F30"/>
    <w:rsid w:val="00D8521F"/>
    <w:rsid w:val="00D86987"/>
    <w:rsid w:val="00D9356D"/>
    <w:rsid w:val="00D948F2"/>
    <w:rsid w:val="00D9697A"/>
    <w:rsid w:val="00DA0AAB"/>
    <w:rsid w:val="00DA4C48"/>
    <w:rsid w:val="00DA727D"/>
    <w:rsid w:val="00DA746C"/>
    <w:rsid w:val="00DB14A7"/>
    <w:rsid w:val="00DB18AD"/>
    <w:rsid w:val="00DB37AA"/>
    <w:rsid w:val="00DB53A7"/>
    <w:rsid w:val="00DB53A9"/>
    <w:rsid w:val="00DC219F"/>
    <w:rsid w:val="00DC26FF"/>
    <w:rsid w:val="00DC4DB2"/>
    <w:rsid w:val="00DC7F56"/>
    <w:rsid w:val="00DD11E4"/>
    <w:rsid w:val="00DD170F"/>
    <w:rsid w:val="00DD2D99"/>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0B7D"/>
    <w:rsid w:val="00E1183B"/>
    <w:rsid w:val="00E11A7A"/>
    <w:rsid w:val="00E139F8"/>
    <w:rsid w:val="00E1478E"/>
    <w:rsid w:val="00E159D7"/>
    <w:rsid w:val="00E15AE8"/>
    <w:rsid w:val="00E206F2"/>
    <w:rsid w:val="00E210CE"/>
    <w:rsid w:val="00E21653"/>
    <w:rsid w:val="00E22008"/>
    <w:rsid w:val="00E2414E"/>
    <w:rsid w:val="00E266BD"/>
    <w:rsid w:val="00E26830"/>
    <w:rsid w:val="00E31571"/>
    <w:rsid w:val="00E31E6E"/>
    <w:rsid w:val="00E33949"/>
    <w:rsid w:val="00E40B36"/>
    <w:rsid w:val="00E41881"/>
    <w:rsid w:val="00E45EEA"/>
    <w:rsid w:val="00E50021"/>
    <w:rsid w:val="00E51672"/>
    <w:rsid w:val="00E51EB7"/>
    <w:rsid w:val="00E52448"/>
    <w:rsid w:val="00E52E12"/>
    <w:rsid w:val="00E55EE5"/>
    <w:rsid w:val="00E577EE"/>
    <w:rsid w:val="00E61364"/>
    <w:rsid w:val="00E6151D"/>
    <w:rsid w:val="00E61772"/>
    <w:rsid w:val="00E61991"/>
    <w:rsid w:val="00E61C34"/>
    <w:rsid w:val="00E625B3"/>
    <w:rsid w:val="00E646E9"/>
    <w:rsid w:val="00E64743"/>
    <w:rsid w:val="00E72338"/>
    <w:rsid w:val="00E7257D"/>
    <w:rsid w:val="00E728CB"/>
    <w:rsid w:val="00E7336F"/>
    <w:rsid w:val="00E7587F"/>
    <w:rsid w:val="00E76262"/>
    <w:rsid w:val="00E76C8F"/>
    <w:rsid w:val="00E83C31"/>
    <w:rsid w:val="00E84A6B"/>
    <w:rsid w:val="00E85AA2"/>
    <w:rsid w:val="00E87548"/>
    <w:rsid w:val="00E90073"/>
    <w:rsid w:val="00E90664"/>
    <w:rsid w:val="00E92385"/>
    <w:rsid w:val="00E93F48"/>
    <w:rsid w:val="00E96795"/>
    <w:rsid w:val="00E96DEA"/>
    <w:rsid w:val="00EA06E7"/>
    <w:rsid w:val="00EA1585"/>
    <w:rsid w:val="00EA48AE"/>
    <w:rsid w:val="00EA62C5"/>
    <w:rsid w:val="00EB09E2"/>
    <w:rsid w:val="00EB14E7"/>
    <w:rsid w:val="00EB2915"/>
    <w:rsid w:val="00EB4160"/>
    <w:rsid w:val="00EB696E"/>
    <w:rsid w:val="00EB746A"/>
    <w:rsid w:val="00EB74A5"/>
    <w:rsid w:val="00EB7EB3"/>
    <w:rsid w:val="00EC027A"/>
    <w:rsid w:val="00EC1B66"/>
    <w:rsid w:val="00EC3333"/>
    <w:rsid w:val="00EC368A"/>
    <w:rsid w:val="00EC4164"/>
    <w:rsid w:val="00EC42F9"/>
    <w:rsid w:val="00EC6FA4"/>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11F"/>
    <w:rsid w:val="00EF32DD"/>
    <w:rsid w:val="00EF4997"/>
    <w:rsid w:val="00EF542E"/>
    <w:rsid w:val="00EF5BFD"/>
    <w:rsid w:val="00EF6E3E"/>
    <w:rsid w:val="00F01C6F"/>
    <w:rsid w:val="00F039D5"/>
    <w:rsid w:val="00F06EE2"/>
    <w:rsid w:val="00F07241"/>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318B"/>
    <w:rsid w:val="00F63946"/>
    <w:rsid w:val="00F6570B"/>
    <w:rsid w:val="00F67615"/>
    <w:rsid w:val="00F739A8"/>
    <w:rsid w:val="00F76BC4"/>
    <w:rsid w:val="00F76C98"/>
    <w:rsid w:val="00F804CD"/>
    <w:rsid w:val="00F80750"/>
    <w:rsid w:val="00F82570"/>
    <w:rsid w:val="00F844F8"/>
    <w:rsid w:val="00F85F59"/>
    <w:rsid w:val="00F8641E"/>
    <w:rsid w:val="00F86717"/>
    <w:rsid w:val="00F86810"/>
    <w:rsid w:val="00F86D35"/>
    <w:rsid w:val="00F86DD4"/>
    <w:rsid w:val="00F90199"/>
    <w:rsid w:val="00F90823"/>
    <w:rsid w:val="00F91036"/>
    <w:rsid w:val="00F95344"/>
    <w:rsid w:val="00FA049A"/>
    <w:rsid w:val="00FA3CEC"/>
    <w:rsid w:val="00FA626D"/>
    <w:rsid w:val="00FA796A"/>
    <w:rsid w:val="00FB49D5"/>
    <w:rsid w:val="00FB4CF2"/>
    <w:rsid w:val="00FB4EC1"/>
    <w:rsid w:val="00FC14A7"/>
    <w:rsid w:val="00FC4845"/>
    <w:rsid w:val="00FC6B03"/>
    <w:rsid w:val="00FC6FD1"/>
    <w:rsid w:val="00FD06D5"/>
    <w:rsid w:val="00FD6C41"/>
    <w:rsid w:val="00FD7956"/>
    <w:rsid w:val="00FE1485"/>
    <w:rsid w:val="00FE2B66"/>
    <w:rsid w:val="00FE3C19"/>
    <w:rsid w:val="00FE419E"/>
    <w:rsid w:val="00FE6557"/>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6A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18811">
      <w:bodyDiv w:val="1"/>
      <w:marLeft w:val="0"/>
      <w:marRight w:val="0"/>
      <w:marTop w:val="0"/>
      <w:marBottom w:val="0"/>
      <w:divBdr>
        <w:top w:val="none" w:sz="0" w:space="0" w:color="auto"/>
        <w:left w:val="none" w:sz="0" w:space="0" w:color="auto"/>
        <w:bottom w:val="none" w:sz="0" w:space="0" w:color="auto"/>
        <w:right w:val="none" w:sz="0" w:space="0" w:color="auto"/>
      </w:divBdr>
      <w:divsChild>
        <w:div w:id="681396042">
          <w:marLeft w:val="0"/>
          <w:marRight w:val="0"/>
          <w:marTop w:val="0"/>
          <w:marBottom w:val="0"/>
          <w:divBdr>
            <w:top w:val="none" w:sz="0" w:space="0" w:color="auto"/>
            <w:left w:val="none" w:sz="0" w:space="0" w:color="auto"/>
            <w:bottom w:val="none" w:sz="0" w:space="0" w:color="auto"/>
            <w:right w:val="none" w:sz="0" w:space="0" w:color="auto"/>
          </w:divBdr>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645940934">
      <w:bodyDiv w:val="1"/>
      <w:marLeft w:val="0"/>
      <w:marRight w:val="0"/>
      <w:marTop w:val="0"/>
      <w:marBottom w:val="0"/>
      <w:divBdr>
        <w:top w:val="none" w:sz="0" w:space="0" w:color="auto"/>
        <w:left w:val="none" w:sz="0" w:space="0" w:color="auto"/>
        <w:bottom w:val="none" w:sz="0" w:space="0" w:color="auto"/>
        <w:right w:val="none" w:sz="0" w:space="0" w:color="auto"/>
      </w:divBdr>
      <w:divsChild>
        <w:div w:id="221722348">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27976898">
      <w:bodyDiv w:val="1"/>
      <w:marLeft w:val="0"/>
      <w:marRight w:val="0"/>
      <w:marTop w:val="0"/>
      <w:marBottom w:val="0"/>
      <w:divBdr>
        <w:top w:val="none" w:sz="0" w:space="0" w:color="auto"/>
        <w:left w:val="none" w:sz="0" w:space="0" w:color="auto"/>
        <w:bottom w:val="none" w:sz="0" w:space="0" w:color="auto"/>
        <w:right w:val="none" w:sz="0" w:space="0" w:color="auto"/>
      </w:divBdr>
      <w:divsChild>
        <w:div w:id="529613974">
          <w:marLeft w:val="0"/>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6148</RACS_x0020_ID>
    <Approved_x0020_Provider xmlns="a8338b6e-77a6-4851-82b6-98166143ffdd" xsi:nil="true"/>
    <Management_x0020_Company_x0020_ID xmlns="a8338b6e-77a6-4851-82b6-98166143ffdd" xsi:nil="true"/>
    <Home xmlns="a8338b6e-77a6-4851-82b6-98166143ffdd">Helping Hand Aged Care - Carinya</Home>
    <Signed xmlns="a8338b6e-77a6-4851-82b6-98166143ffdd" xsi:nil="true"/>
    <Uploaded xmlns="a8338b6e-77a6-4851-82b6-98166143ffdd">true</Uploaded>
    <Management_x0020_Company xmlns="a8338b6e-77a6-4851-82b6-98166143ffdd" xsi:nil="true"/>
    <Doc_x0020_Date xmlns="a8338b6e-77a6-4851-82b6-98166143ffdd">2022-08-22T07:02:43+00:00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C:\Users\JCawse\Downloads\Performance_Report_6148_27-07-2022 (2).docx</Location>
    <Doc_x0020_Type xmlns="a8338b6e-77a6-4851-82b6-98166143ffdd">Publication</Doc_x0020_Type>
    <Home_x0020_ID xmlns="a8338b6e-77a6-4851-82b6-98166143ffdd">69FD2E1C-7CF4-DC11-AD41-005056922186</Home_x0020_ID>
    <State xmlns="a8338b6e-77a6-4851-82b6-98166143ffdd">SA</State>
    <Doc_x0020_Sent_Received_x0020_Date xmlns="a8338b6e-77a6-4851-82b6-98166143ffdd">2022-08-22T00:00:00+00:00</Doc_x0020_Sent_Received_x0020_Date>
    <Activity_x0020_ID xmlns="a8338b6e-77a6-4851-82b6-98166143ffdd">D092633C-735F-EA11-9E51-005056922186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65069-6208-4332-AD02-820F44DD0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purl.org/dc/dcmitype/"/>
    <ds:schemaRef ds:uri="http://schemas.microsoft.com/office/2006/metadata/properties"/>
    <ds:schemaRef ds:uri="http://purl.org/dc/elements/1.1/"/>
    <ds:schemaRef ds:uri="http://www.w3.org/XML/1998/namespace"/>
    <ds:schemaRef ds:uri="http://purl.org/dc/terms/"/>
    <ds:schemaRef ds:uri="http://schemas.microsoft.com/office/2006/documentManagement/types"/>
    <ds:schemaRef ds:uri="http://schemas.openxmlformats.org/package/2006/metadata/core-properties"/>
    <ds:schemaRef ds:uri="a8338b6e-77a6-4851-82b6-98166143ffdd"/>
    <ds:schemaRef ds:uri="http://schemas.microsoft.com/office/infopath/2007/PartnerControls"/>
  </ds:schemaRefs>
</ds:datastoreItem>
</file>

<file path=customXml/itemProps4.xml><?xml version="1.0" encoding="utf-8"?>
<ds:datastoreItem xmlns:ds="http://schemas.openxmlformats.org/officeDocument/2006/customXml" ds:itemID="{2383CF09-DE0A-41F4-AD19-90009A0AD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5</TotalTime>
  <Pages>16</Pages>
  <Words>4193</Words>
  <Characters>23906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2022-08-25T03:09:00Z</dcterms:created>
  <dcterms:modified xsi:type="dcterms:W3CDTF">2022-08-25T03:09:00Z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