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39CC9" w14:textId="77777777" w:rsidR="00624DCA" w:rsidRPr="0098777F" w:rsidRDefault="00624DCA" w:rsidP="00624DCA">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9264" behindDoc="1" locked="0" layoutInCell="1" allowOverlap="1" wp14:anchorId="1BD29045" wp14:editId="77F556C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05122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8480" behindDoc="1" locked="0" layoutInCell="1" allowOverlap="1" wp14:anchorId="1A0F9EA3" wp14:editId="6445947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60596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Holiday Explorers</w:t>
      </w:r>
    </w:p>
    <w:p w14:paraId="5B22AB9A" w14:textId="77777777" w:rsidR="00624DCA" w:rsidRPr="0098777F" w:rsidRDefault="00624DCA" w:rsidP="00624DCA">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624DCA" w14:paraId="08CE8626" w14:textId="77777777" w:rsidTr="002D2C86">
        <w:tc>
          <w:tcPr>
            <w:tcW w:w="2127" w:type="dxa"/>
          </w:tcPr>
          <w:p w14:paraId="5C1E11F4" w14:textId="77777777" w:rsidR="00624DCA" w:rsidRPr="0098777F" w:rsidRDefault="00624DCA" w:rsidP="002D2C86">
            <w:pPr>
              <w:tabs>
                <w:tab w:val="left" w:pos="2127"/>
              </w:tabs>
              <w:spacing w:before="120"/>
              <w:rPr>
                <w:b/>
                <w:color w:val="FFFFFF" w:themeColor="background1"/>
              </w:rPr>
            </w:pPr>
            <w:r w:rsidRPr="0098777F">
              <w:rPr>
                <w:b/>
                <w:color w:val="FFFFFF" w:themeColor="background1"/>
              </w:rPr>
              <w:t>Address:</w:t>
            </w:r>
          </w:p>
        </w:tc>
        <w:tc>
          <w:tcPr>
            <w:tcW w:w="6090" w:type="dxa"/>
          </w:tcPr>
          <w:p w14:paraId="08A3A3C6" w14:textId="77777777" w:rsidR="00624DCA" w:rsidRPr="0098777F" w:rsidRDefault="00624DCA" w:rsidP="002D2C86">
            <w:pPr>
              <w:tabs>
                <w:tab w:val="left" w:pos="2127"/>
              </w:tabs>
              <w:spacing w:before="120"/>
              <w:rPr>
                <w:color w:val="FFFFFF" w:themeColor="background1"/>
              </w:rPr>
            </w:pPr>
            <w:r>
              <w:rPr>
                <w:rFonts w:eastAsia="Arial"/>
                <w:color w:val="FFFFFF" w:themeColor="background1"/>
              </w:rPr>
              <w:t>1 Brand Street</w:t>
            </w:r>
            <w:r w:rsidRPr="0098777F">
              <w:rPr>
                <w:color w:val="FFFFFF" w:themeColor="background1"/>
              </w:rPr>
              <w:br/>
            </w:r>
            <w:r>
              <w:rPr>
                <w:rFonts w:eastAsia="Arial"/>
                <w:color w:val="FFFFFF" w:themeColor="background1"/>
              </w:rPr>
              <w:t>BEULAH PARK SA 5067</w:t>
            </w:r>
          </w:p>
        </w:tc>
      </w:tr>
      <w:tr w:rsidR="00624DCA" w14:paraId="73BF6FA1" w14:textId="77777777" w:rsidTr="002D2C86">
        <w:tc>
          <w:tcPr>
            <w:tcW w:w="2127" w:type="dxa"/>
          </w:tcPr>
          <w:p w14:paraId="75FD2184" w14:textId="77777777" w:rsidR="00624DCA" w:rsidRPr="0098777F" w:rsidRDefault="00624DCA" w:rsidP="002D2C86">
            <w:pPr>
              <w:tabs>
                <w:tab w:val="left" w:pos="2127"/>
              </w:tabs>
              <w:spacing w:before="120"/>
              <w:rPr>
                <w:b/>
                <w:color w:val="FFFFFF" w:themeColor="background1"/>
              </w:rPr>
            </w:pPr>
            <w:r w:rsidRPr="0098777F">
              <w:rPr>
                <w:b/>
                <w:color w:val="FFFFFF" w:themeColor="background1"/>
              </w:rPr>
              <w:t>Phone:</w:t>
            </w:r>
          </w:p>
        </w:tc>
        <w:tc>
          <w:tcPr>
            <w:tcW w:w="6090" w:type="dxa"/>
          </w:tcPr>
          <w:p w14:paraId="0AFBAA42" w14:textId="77777777" w:rsidR="00624DCA" w:rsidRPr="0098777F" w:rsidRDefault="00624DCA" w:rsidP="002D2C86">
            <w:pPr>
              <w:tabs>
                <w:tab w:val="left" w:pos="2127"/>
              </w:tabs>
              <w:spacing w:before="120"/>
              <w:rPr>
                <w:color w:val="FFFFFF" w:themeColor="background1"/>
              </w:rPr>
            </w:pPr>
            <w:r w:rsidRPr="007632B4">
              <w:rPr>
                <w:rFonts w:eastAsia="Arial"/>
                <w:color w:val="FFFFFF" w:themeColor="background1"/>
              </w:rPr>
              <w:t>08 8331 2399</w:t>
            </w:r>
          </w:p>
        </w:tc>
      </w:tr>
      <w:tr w:rsidR="00624DCA" w14:paraId="11AB16A1" w14:textId="77777777" w:rsidTr="002D2C86">
        <w:tc>
          <w:tcPr>
            <w:tcW w:w="2127" w:type="dxa"/>
          </w:tcPr>
          <w:p w14:paraId="122A6289" w14:textId="77777777" w:rsidR="00624DCA" w:rsidRPr="0098777F" w:rsidRDefault="00624DCA" w:rsidP="002D2C86">
            <w:pPr>
              <w:tabs>
                <w:tab w:val="left" w:pos="2127"/>
              </w:tabs>
              <w:spacing w:before="120"/>
              <w:rPr>
                <w:b/>
                <w:color w:val="FFFFFF" w:themeColor="background1"/>
              </w:rPr>
            </w:pPr>
            <w:r w:rsidRPr="0098777F">
              <w:rPr>
                <w:b/>
                <w:color w:val="FFFFFF" w:themeColor="background1"/>
              </w:rPr>
              <w:t>Commission ID:</w:t>
            </w:r>
          </w:p>
        </w:tc>
        <w:tc>
          <w:tcPr>
            <w:tcW w:w="6090" w:type="dxa"/>
          </w:tcPr>
          <w:p w14:paraId="7F12DCBC" w14:textId="77777777" w:rsidR="00624DCA" w:rsidRPr="00C0489C" w:rsidRDefault="00624DCA" w:rsidP="002D2C86">
            <w:pPr>
              <w:tabs>
                <w:tab w:val="left" w:pos="2127"/>
              </w:tabs>
              <w:spacing w:before="120"/>
              <w:rPr>
                <w:rFonts w:eastAsia="Arial"/>
                <w:color w:val="FFFFFF" w:themeColor="background1"/>
              </w:rPr>
            </w:pPr>
            <w:r>
              <w:rPr>
                <w:rFonts w:eastAsia="Arial"/>
                <w:color w:val="FFFFFF" w:themeColor="background1"/>
              </w:rPr>
              <w:t>600233</w:t>
            </w:r>
          </w:p>
        </w:tc>
      </w:tr>
      <w:tr w:rsidR="00624DCA" w14:paraId="1541B4F7" w14:textId="77777777" w:rsidTr="002D2C86">
        <w:tc>
          <w:tcPr>
            <w:tcW w:w="2127" w:type="dxa"/>
          </w:tcPr>
          <w:p w14:paraId="6B8FDB8D" w14:textId="77777777" w:rsidR="00624DCA" w:rsidRPr="0098777F" w:rsidRDefault="00624DCA" w:rsidP="002D2C86">
            <w:pPr>
              <w:tabs>
                <w:tab w:val="left" w:pos="2127"/>
              </w:tabs>
              <w:spacing w:before="120"/>
              <w:rPr>
                <w:b/>
                <w:color w:val="FFFFFF" w:themeColor="background1"/>
              </w:rPr>
            </w:pPr>
            <w:r>
              <w:rPr>
                <w:b/>
                <w:color w:val="FFFFFF" w:themeColor="background1"/>
              </w:rPr>
              <w:t>Provider name:</w:t>
            </w:r>
          </w:p>
        </w:tc>
        <w:tc>
          <w:tcPr>
            <w:tcW w:w="6090" w:type="dxa"/>
          </w:tcPr>
          <w:p w14:paraId="08E6B1DA" w14:textId="77777777" w:rsidR="00624DCA" w:rsidRDefault="00624DCA" w:rsidP="002D2C86">
            <w:pPr>
              <w:tabs>
                <w:tab w:val="left" w:pos="2127"/>
              </w:tabs>
              <w:spacing w:before="120"/>
              <w:rPr>
                <w:rFonts w:eastAsia="Arial"/>
                <w:color w:val="FFFFFF" w:themeColor="background1"/>
              </w:rPr>
            </w:pPr>
            <w:r>
              <w:rPr>
                <w:rFonts w:eastAsia="Arial"/>
                <w:color w:val="FFFFFF" w:themeColor="background1"/>
              </w:rPr>
              <w:t>Holiday Explorers Incorporated</w:t>
            </w:r>
          </w:p>
        </w:tc>
      </w:tr>
      <w:tr w:rsidR="00624DCA" w14:paraId="364ECF1A" w14:textId="77777777" w:rsidTr="002D2C86">
        <w:tc>
          <w:tcPr>
            <w:tcW w:w="2127" w:type="dxa"/>
          </w:tcPr>
          <w:p w14:paraId="14C8271F" w14:textId="77777777" w:rsidR="00624DCA" w:rsidRPr="0098777F" w:rsidRDefault="00624DCA" w:rsidP="002D2C86">
            <w:pPr>
              <w:tabs>
                <w:tab w:val="left" w:pos="2127"/>
              </w:tabs>
              <w:spacing w:before="120"/>
              <w:rPr>
                <w:b/>
                <w:color w:val="FFFFFF" w:themeColor="background1"/>
              </w:rPr>
            </w:pPr>
            <w:r w:rsidRPr="0098777F">
              <w:rPr>
                <w:b/>
                <w:color w:val="FFFFFF" w:themeColor="background1"/>
              </w:rPr>
              <w:t>Activity type:</w:t>
            </w:r>
          </w:p>
        </w:tc>
        <w:tc>
          <w:tcPr>
            <w:tcW w:w="6090" w:type="dxa"/>
          </w:tcPr>
          <w:p w14:paraId="5D919D5D" w14:textId="77777777" w:rsidR="00624DCA" w:rsidRPr="0098777F" w:rsidRDefault="00624DCA" w:rsidP="002D2C86">
            <w:pPr>
              <w:tabs>
                <w:tab w:val="left" w:pos="2127"/>
              </w:tabs>
              <w:spacing w:before="120"/>
              <w:rPr>
                <w:color w:val="FFFFFF" w:themeColor="background1"/>
              </w:rPr>
            </w:pPr>
            <w:r>
              <w:rPr>
                <w:rFonts w:eastAsia="Arial"/>
                <w:color w:val="FFFFFF" w:themeColor="background1"/>
              </w:rPr>
              <w:t>Quality Audit</w:t>
            </w:r>
          </w:p>
        </w:tc>
      </w:tr>
      <w:tr w:rsidR="00624DCA" w14:paraId="79219F31" w14:textId="77777777" w:rsidTr="002D2C86">
        <w:tc>
          <w:tcPr>
            <w:tcW w:w="2127" w:type="dxa"/>
          </w:tcPr>
          <w:p w14:paraId="086BFBE1" w14:textId="77777777" w:rsidR="00624DCA" w:rsidRPr="0098777F" w:rsidRDefault="00624DCA" w:rsidP="002D2C86">
            <w:pPr>
              <w:tabs>
                <w:tab w:val="left" w:pos="2127"/>
              </w:tabs>
              <w:spacing w:before="120"/>
              <w:rPr>
                <w:b/>
                <w:color w:val="FFFFFF" w:themeColor="background1"/>
              </w:rPr>
            </w:pPr>
            <w:r w:rsidRPr="0098777F">
              <w:rPr>
                <w:b/>
                <w:color w:val="FFFFFF" w:themeColor="background1"/>
              </w:rPr>
              <w:t>Activity date:</w:t>
            </w:r>
          </w:p>
        </w:tc>
        <w:tc>
          <w:tcPr>
            <w:tcW w:w="6090" w:type="dxa"/>
          </w:tcPr>
          <w:p w14:paraId="31AA9BA4" w14:textId="77777777" w:rsidR="00624DCA" w:rsidRPr="005D3493" w:rsidRDefault="00624DCA" w:rsidP="002D2C86">
            <w:pPr>
              <w:tabs>
                <w:tab w:val="left" w:pos="2127"/>
              </w:tabs>
              <w:spacing w:before="120"/>
              <w:rPr>
                <w:color w:val="FFFFFF" w:themeColor="background1"/>
              </w:rPr>
            </w:pPr>
            <w:r>
              <w:rPr>
                <w:rFonts w:eastAsia="Arial"/>
                <w:color w:val="FFFFFF" w:themeColor="background1"/>
              </w:rPr>
              <w:t>19 July 2022 to 21 July 2022</w:t>
            </w:r>
          </w:p>
        </w:tc>
      </w:tr>
      <w:tr w:rsidR="00624DCA" w14:paraId="58F8529C" w14:textId="77777777" w:rsidTr="002D2C86">
        <w:tc>
          <w:tcPr>
            <w:tcW w:w="2127" w:type="dxa"/>
          </w:tcPr>
          <w:p w14:paraId="19E518FC" w14:textId="77777777" w:rsidR="00624DCA" w:rsidRPr="00917EEE" w:rsidRDefault="00624DCA" w:rsidP="002D2C86">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04FC2A88" w14:textId="301B2FC9" w:rsidR="00624DCA" w:rsidRDefault="00B96DDA" w:rsidP="002D2C86">
            <w:pPr>
              <w:tabs>
                <w:tab w:val="left" w:pos="2127"/>
              </w:tabs>
              <w:spacing w:before="120"/>
              <w:rPr>
                <w:color w:val="FFFFFF" w:themeColor="background1"/>
              </w:rPr>
            </w:pPr>
            <w:r w:rsidRPr="00B96DDA">
              <w:rPr>
                <w:color w:val="FFFFFF" w:themeColor="background1"/>
              </w:rPr>
              <w:t>22 August 2022</w:t>
            </w:r>
          </w:p>
        </w:tc>
      </w:tr>
    </w:tbl>
    <w:p w14:paraId="49861525" w14:textId="77777777" w:rsidR="00624DCA" w:rsidRDefault="00624DCA" w:rsidP="00624DCA">
      <w:pPr>
        <w:tabs>
          <w:tab w:val="left" w:pos="2127"/>
        </w:tabs>
        <w:spacing w:before="120"/>
        <w:rPr>
          <w:rFonts w:eastAsia="Arial"/>
          <w:color w:val="FFFFFF" w:themeColor="background1"/>
          <w:sz w:val="28"/>
          <w:szCs w:val="28"/>
          <w:highlight w:val="yellow"/>
        </w:rPr>
      </w:pPr>
    </w:p>
    <w:p w14:paraId="37E60A8D" w14:textId="77777777" w:rsidR="00624DCA" w:rsidRDefault="00624DCA" w:rsidP="00624DCA">
      <w:pPr>
        <w:pStyle w:val="Heading1"/>
        <w:sectPr w:rsidR="00624DCA" w:rsidSect="002D2C8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F2FA276" w14:textId="77777777" w:rsidR="00624DCA" w:rsidRDefault="00624DCA" w:rsidP="00624DCA">
      <w:pPr>
        <w:pStyle w:val="Heading1"/>
      </w:pPr>
      <w:bookmarkStart w:id="0" w:name="_Hlk32477662"/>
      <w:r>
        <w:lastRenderedPageBreak/>
        <w:t>Performance report prepared by</w:t>
      </w:r>
    </w:p>
    <w:p w14:paraId="3178372D" w14:textId="6CE3BC91" w:rsidR="00624DCA" w:rsidRPr="009B0F30" w:rsidRDefault="00B96DDA" w:rsidP="00624DCA">
      <w:r>
        <w:t>A. Grant</w:t>
      </w:r>
      <w:r w:rsidR="00624DCA" w:rsidRPr="007E1990">
        <w:t>, delegate</w:t>
      </w:r>
      <w:r w:rsidR="00624DCA">
        <w:t xml:space="preserve"> of the Aged Care Quality and Safety Commissioner.</w:t>
      </w:r>
    </w:p>
    <w:p w14:paraId="6BE97690" w14:textId="77777777" w:rsidR="00624DCA" w:rsidRDefault="00624DCA" w:rsidP="00624DCA">
      <w:pPr>
        <w:pStyle w:val="Heading1"/>
      </w:pPr>
      <w:r>
        <w:t>Publication of report</w:t>
      </w:r>
    </w:p>
    <w:p w14:paraId="76765B82" w14:textId="77777777" w:rsidR="00624DCA" w:rsidRDefault="00624DCA" w:rsidP="00624DCA">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35A18B54" w14:textId="77777777" w:rsidR="00624DCA" w:rsidRDefault="00624DCA" w:rsidP="00624DCA">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116AEE29" w14:textId="77777777" w:rsidR="00624DCA" w:rsidRDefault="00624DCA" w:rsidP="00624DCA">
      <w:pPr>
        <w:tabs>
          <w:tab w:val="left" w:pos="4111"/>
        </w:tabs>
      </w:pPr>
      <w:bookmarkStart w:id="1" w:name="HcsServicesFullListWithAddress"/>
      <w:r>
        <w:rPr>
          <w:b/>
          <w:bCs/>
        </w:rPr>
        <w:t>CHSP:</w:t>
      </w:r>
    </w:p>
    <w:p w14:paraId="4E3F49CD" w14:textId="77777777" w:rsidR="00624DCA" w:rsidRDefault="00624DCA" w:rsidP="00624DCA">
      <w:pPr>
        <w:numPr>
          <w:ilvl w:val="0"/>
          <w:numId w:val="38"/>
        </w:numPr>
        <w:tabs>
          <w:tab w:val="left" w:pos="4111"/>
        </w:tabs>
        <w:spacing w:before="0"/>
      </w:pPr>
      <w:r>
        <w:t>Flexible Respite - Care Relationships and Carer Support, 4-7XCFYOI, 1 Brand Street, BEULAH PARK SA 5067</w:t>
      </w:r>
    </w:p>
    <w:p w14:paraId="6CFF0C12" w14:textId="77777777" w:rsidR="00624DCA" w:rsidRDefault="00624DCA" w:rsidP="00624DCA">
      <w:pPr>
        <w:numPr>
          <w:ilvl w:val="0"/>
          <w:numId w:val="38"/>
        </w:numPr>
        <w:tabs>
          <w:tab w:val="left" w:pos="4111"/>
        </w:tabs>
      </w:pPr>
      <w:r>
        <w:t>Social Support - Group, 4-7XCFYRJ, 1 Brand Street, BEULAH PARK SA 5067</w:t>
      </w:r>
    </w:p>
    <w:p w14:paraId="0F7EFD23" w14:textId="77777777" w:rsidR="00624DCA" w:rsidRDefault="00624DCA" w:rsidP="00624DCA">
      <w:pPr>
        <w:numPr>
          <w:ilvl w:val="0"/>
          <w:numId w:val="38"/>
        </w:numPr>
        <w:tabs>
          <w:tab w:val="left" w:pos="4111"/>
        </w:tabs>
        <w:spacing w:after="0"/>
      </w:pPr>
      <w:r>
        <w:t>Social Support - Individual, 4-7XCFYUA, 1 Brand Street, BEULAH PARK SA 5067</w:t>
      </w:r>
    </w:p>
    <w:bookmarkEnd w:id="1"/>
    <w:bookmarkEnd w:id="0"/>
    <w:p w14:paraId="6EB955A9" w14:textId="77777777" w:rsidR="00624DCA" w:rsidRPr="007E1990" w:rsidRDefault="00624DCA" w:rsidP="00624DCA">
      <w:pPr>
        <w:spacing w:before="0" w:after="160" w:line="259" w:lineRule="auto"/>
      </w:pPr>
      <w:r>
        <w:br w:type="page"/>
      </w:r>
    </w:p>
    <w:p w14:paraId="5718161A" w14:textId="77777777" w:rsidR="00624DCA" w:rsidRPr="0075339C" w:rsidRDefault="00624DCA" w:rsidP="00624DCA">
      <w:pPr>
        <w:pStyle w:val="Heading1"/>
        <w:rPr>
          <w:rFonts w:ascii="Arial" w:hAnsi="Arial"/>
          <w:b w:val="0"/>
          <w:color w:val="FF0000"/>
          <w:sz w:val="18"/>
          <w:szCs w:val="18"/>
        </w:rPr>
      </w:pPr>
      <w:r w:rsidRPr="001E6954">
        <w:lastRenderedPageBreak/>
        <w:t>Overall assessment of Service</w:t>
      </w:r>
      <w:r>
        <w:t>s</w:t>
      </w:r>
      <w:r>
        <w:rPr>
          <w:color w:val="FF0000"/>
        </w:rPr>
        <w:t xml:space="preserve"> </w:t>
      </w:r>
      <w:bookmarkStart w:id="2" w:name="_Hlk27119087"/>
    </w:p>
    <w:tbl>
      <w:tblPr>
        <w:tblStyle w:val="TableGrid"/>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5"/>
        <w:gridCol w:w="919"/>
        <w:gridCol w:w="3341"/>
      </w:tblGrid>
      <w:tr w:rsidR="00624DCA" w14:paraId="262A6781" w14:textId="77777777" w:rsidTr="002D2C86">
        <w:tc>
          <w:tcPr>
            <w:tcW w:w="5385" w:type="dxa"/>
          </w:tcPr>
          <w:bookmarkEnd w:id="2"/>
          <w:p w14:paraId="5214B7E4" w14:textId="77777777" w:rsidR="00624DCA" w:rsidRPr="00A65009" w:rsidRDefault="00624DCA" w:rsidP="002D2C86">
            <w:pPr>
              <w:pStyle w:val="Heading4"/>
              <w:tabs>
                <w:tab w:val="clear" w:pos="9072"/>
              </w:tabs>
              <w:spacing w:before="120" w:after="0" w:line="240" w:lineRule="auto"/>
              <w:outlineLvl w:val="3"/>
              <w:rPr>
                <w:b w:val="0"/>
              </w:rPr>
            </w:pPr>
            <w:r w:rsidRPr="00A65009">
              <w:t>Standard 1 Consumer dignity and choice</w:t>
            </w:r>
          </w:p>
        </w:tc>
        <w:tc>
          <w:tcPr>
            <w:tcW w:w="919" w:type="dxa"/>
          </w:tcPr>
          <w:p w14:paraId="7FDF7480" w14:textId="77777777" w:rsidR="00624DCA" w:rsidRPr="00A65009" w:rsidRDefault="00624DCA" w:rsidP="002D2C86">
            <w:pPr>
              <w:pStyle w:val="Heading4"/>
              <w:tabs>
                <w:tab w:val="clear" w:pos="9072"/>
              </w:tabs>
              <w:spacing w:before="120" w:after="0" w:line="240" w:lineRule="auto"/>
              <w:outlineLvl w:val="3"/>
              <w:rPr>
                <w:rFonts w:eastAsia="Times New Roman"/>
                <w:iCs w:val="0"/>
              </w:rPr>
            </w:pPr>
            <w:r w:rsidRPr="00A65009">
              <w:t>CHSP</w:t>
            </w:r>
          </w:p>
        </w:tc>
        <w:tc>
          <w:tcPr>
            <w:tcW w:w="3341" w:type="dxa"/>
          </w:tcPr>
          <w:p w14:paraId="3A854810" w14:textId="77777777" w:rsidR="00624DCA" w:rsidRPr="00A65009" w:rsidRDefault="00624DCA" w:rsidP="002D2C86">
            <w:pPr>
              <w:pStyle w:val="Heading4"/>
              <w:tabs>
                <w:tab w:val="clear" w:pos="9072"/>
              </w:tabs>
              <w:spacing w:before="120" w:after="0" w:line="240" w:lineRule="auto"/>
              <w:outlineLvl w:val="3"/>
            </w:pPr>
            <w:r w:rsidRPr="00A65009">
              <w:rPr>
                <w:rFonts w:eastAsia="Times New Roman"/>
                <w:iCs w:val="0"/>
              </w:rPr>
              <w:t>Compliant</w:t>
            </w:r>
          </w:p>
        </w:tc>
      </w:tr>
      <w:tr w:rsidR="00624DCA" w14:paraId="3BC5704D" w14:textId="77777777" w:rsidTr="002D2C86">
        <w:tc>
          <w:tcPr>
            <w:tcW w:w="5385" w:type="dxa"/>
          </w:tcPr>
          <w:p w14:paraId="43D18399" w14:textId="77777777" w:rsidR="00624DCA" w:rsidRPr="00A65009" w:rsidRDefault="00624DCA" w:rsidP="002D2C86">
            <w:pPr>
              <w:pStyle w:val="Heading4"/>
              <w:tabs>
                <w:tab w:val="clear" w:pos="9072"/>
              </w:tabs>
              <w:spacing w:before="120" w:after="0" w:line="240" w:lineRule="auto"/>
              <w:ind w:right="-252"/>
              <w:outlineLvl w:val="3"/>
              <w:rPr>
                <w:b w:val="0"/>
              </w:rPr>
            </w:pPr>
            <w:r w:rsidRPr="00A65009">
              <w:rPr>
                <w:b w:val="0"/>
              </w:rPr>
              <w:t>Requirement 1(3)(a)</w:t>
            </w:r>
          </w:p>
        </w:tc>
        <w:tc>
          <w:tcPr>
            <w:tcW w:w="919" w:type="dxa"/>
          </w:tcPr>
          <w:p w14:paraId="57B26636" w14:textId="77777777" w:rsidR="00624DCA" w:rsidRPr="00A65009" w:rsidRDefault="00624DCA" w:rsidP="002D2C86">
            <w:pPr>
              <w:pStyle w:val="Heading4"/>
              <w:tabs>
                <w:tab w:val="clear" w:pos="9072"/>
              </w:tabs>
              <w:spacing w:before="120" w:after="0" w:line="240" w:lineRule="auto"/>
              <w:outlineLvl w:val="3"/>
              <w:rPr>
                <w:rFonts w:eastAsia="Times New Roman"/>
                <w:b w:val="0"/>
                <w:iCs w:val="0"/>
              </w:rPr>
            </w:pPr>
            <w:r w:rsidRPr="00A65009">
              <w:rPr>
                <w:b w:val="0"/>
              </w:rPr>
              <w:t>CHSP</w:t>
            </w:r>
          </w:p>
        </w:tc>
        <w:tc>
          <w:tcPr>
            <w:tcW w:w="3341" w:type="dxa"/>
          </w:tcPr>
          <w:p w14:paraId="72081974" w14:textId="77777777" w:rsidR="00624DCA" w:rsidRPr="00A65009" w:rsidRDefault="00624DCA" w:rsidP="002D2C86">
            <w:pPr>
              <w:pStyle w:val="Heading4"/>
              <w:tabs>
                <w:tab w:val="clear" w:pos="9072"/>
              </w:tabs>
              <w:spacing w:before="120" w:after="0" w:line="240" w:lineRule="auto"/>
              <w:outlineLvl w:val="3"/>
              <w:rPr>
                <w:b w:val="0"/>
              </w:rPr>
            </w:pPr>
            <w:r w:rsidRPr="00A65009">
              <w:rPr>
                <w:rFonts w:eastAsia="Times New Roman"/>
                <w:b w:val="0"/>
                <w:iCs w:val="0"/>
              </w:rPr>
              <w:t>Compliant</w:t>
            </w:r>
          </w:p>
        </w:tc>
      </w:tr>
      <w:tr w:rsidR="00624DCA" w14:paraId="4ACC610F" w14:textId="77777777" w:rsidTr="002D2C86">
        <w:tc>
          <w:tcPr>
            <w:tcW w:w="5385" w:type="dxa"/>
          </w:tcPr>
          <w:p w14:paraId="207208E0" w14:textId="77777777" w:rsidR="00624DCA" w:rsidRPr="00A65009" w:rsidRDefault="00624DCA" w:rsidP="002D2C86">
            <w:pPr>
              <w:pStyle w:val="Heading4"/>
              <w:tabs>
                <w:tab w:val="clear" w:pos="9072"/>
              </w:tabs>
              <w:spacing w:before="120" w:after="0" w:line="240" w:lineRule="auto"/>
              <w:outlineLvl w:val="3"/>
              <w:rPr>
                <w:b w:val="0"/>
              </w:rPr>
            </w:pPr>
            <w:r w:rsidRPr="00A65009">
              <w:rPr>
                <w:b w:val="0"/>
              </w:rPr>
              <w:t>Requirement 1(3)(b)</w:t>
            </w:r>
          </w:p>
        </w:tc>
        <w:tc>
          <w:tcPr>
            <w:tcW w:w="919" w:type="dxa"/>
          </w:tcPr>
          <w:p w14:paraId="51CB371D" w14:textId="77777777" w:rsidR="00624DCA" w:rsidRPr="00A65009" w:rsidRDefault="00624DCA" w:rsidP="002D2C86">
            <w:pPr>
              <w:pStyle w:val="Heading4"/>
              <w:tabs>
                <w:tab w:val="clear" w:pos="9072"/>
              </w:tabs>
              <w:spacing w:before="120" w:after="0" w:line="240" w:lineRule="auto"/>
              <w:outlineLvl w:val="3"/>
              <w:rPr>
                <w:b w:val="0"/>
              </w:rPr>
            </w:pPr>
            <w:r w:rsidRPr="00A65009">
              <w:rPr>
                <w:b w:val="0"/>
              </w:rPr>
              <w:t>CHSP</w:t>
            </w:r>
          </w:p>
        </w:tc>
        <w:tc>
          <w:tcPr>
            <w:tcW w:w="3341" w:type="dxa"/>
          </w:tcPr>
          <w:p w14:paraId="7C0E4725" w14:textId="77777777" w:rsidR="00624DCA" w:rsidRPr="00A65009" w:rsidRDefault="00624DCA" w:rsidP="002D2C86">
            <w:pPr>
              <w:pStyle w:val="Heading4"/>
              <w:tabs>
                <w:tab w:val="clear" w:pos="9072"/>
              </w:tabs>
              <w:spacing w:before="120" w:after="0" w:line="240" w:lineRule="auto"/>
              <w:outlineLvl w:val="3"/>
              <w:rPr>
                <w:b w:val="0"/>
              </w:rPr>
            </w:pPr>
            <w:r w:rsidRPr="00A65009">
              <w:rPr>
                <w:rFonts w:eastAsia="Times New Roman"/>
                <w:b w:val="0"/>
                <w:iCs w:val="0"/>
              </w:rPr>
              <w:t>Compliant</w:t>
            </w:r>
          </w:p>
        </w:tc>
      </w:tr>
      <w:tr w:rsidR="00624DCA" w14:paraId="2710FF1A" w14:textId="77777777" w:rsidTr="002D2C86">
        <w:tc>
          <w:tcPr>
            <w:tcW w:w="5385" w:type="dxa"/>
          </w:tcPr>
          <w:p w14:paraId="1DB457CA" w14:textId="77777777" w:rsidR="00624DCA" w:rsidRPr="00A65009" w:rsidRDefault="00624DCA" w:rsidP="002D2C86">
            <w:pPr>
              <w:pStyle w:val="Heading4"/>
              <w:tabs>
                <w:tab w:val="clear" w:pos="9072"/>
              </w:tabs>
              <w:spacing w:before="120" w:after="0" w:line="240" w:lineRule="auto"/>
              <w:outlineLvl w:val="3"/>
              <w:rPr>
                <w:b w:val="0"/>
              </w:rPr>
            </w:pPr>
            <w:r w:rsidRPr="00A65009">
              <w:rPr>
                <w:b w:val="0"/>
              </w:rPr>
              <w:t xml:space="preserve">Requirement 1(3)(c) </w:t>
            </w:r>
          </w:p>
        </w:tc>
        <w:tc>
          <w:tcPr>
            <w:tcW w:w="919" w:type="dxa"/>
          </w:tcPr>
          <w:p w14:paraId="2A98A3F8" w14:textId="77777777" w:rsidR="00624DCA" w:rsidRPr="00A65009" w:rsidRDefault="00624DCA" w:rsidP="002D2C86">
            <w:pPr>
              <w:pStyle w:val="Heading4"/>
              <w:tabs>
                <w:tab w:val="clear" w:pos="9072"/>
              </w:tabs>
              <w:spacing w:before="120" w:after="0" w:line="240" w:lineRule="auto"/>
              <w:ind w:left="31"/>
              <w:outlineLvl w:val="3"/>
              <w:rPr>
                <w:b w:val="0"/>
              </w:rPr>
            </w:pPr>
            <w:r w:rsidRPr="00A65009">
              <w:rPr>
                <w:b w:val="0"/>
              </w:rPr>
              <w:t>CHSP</w:t>
            </w:r>
          </w:p>
        </w:tc>
        <w:tc>
          <w:tcPr>
            <w:tcW w:w="3341" w:type="dxa"/>
          </w:tcPr>
          <w:p w14:paraId="3CD734CA" w14:textId="77777777" w:rsidR="00624DCA" w:rsidRPr="00A65009" w:rsidRDefault="00624DCA" w:rsidP="002D2C86">
            <w:pPr>
              <w:pStyle w:val="Heading4"/>
              <w:tabs>
                <w:tab w:val="clear" w:pos="9072"/>
              </w:tabs>
              <w:spacing w:before="120" w:after="0" w:line="240" w:lineRule="auto"/>
              <w:outlineLvl w:val="3"/>
              <w:rPr>
                <w:b w:val="0"/>
              </w:rPr>
            </w:pPr>
            <w:r w:rsidRPr="00A65009">
              <w:rPr>
                <w:rFonts w:eastAsia="Times New Roman"/>
                <w:b w:val="0"/>
                <w:iCs w:val="0"/>
              </w:rPr>
              <w:t>Compliant</w:t>
            </w:r>
          </w:p>
        </w:tc>
      </w:tr>
      <w:tr w:rsidR="00624DCA" w14:paraId="4C9599F0" w14:textId="77777777" w:rsidTr="002D2C86">
        <w:tc>
          <w:tcPr>
            <w:tcW w:w="5385" w:type="dxa"/>
          </w:tcPr>
          <w:p w14:paraId="52175A7E" w14:textId="77777777" w:rsidR="00624DCA" w:rsidRPr="00A65009" w:rsidRDefault="00624DCA" w:rsidP="002D2C86">
            <w:pPr>
              <w:pStyle w:val="Heading4"/>
              <w:keepNext w:val="0"/>
              <w:tabs>
                <w:tab w:val="clear" w:pos="9072"/>
              </w:tabs>
              <w:spacing w:before="120" w:after="0" w:line="240" w:lineRule="auto"/>
              <w:outlineLvl w:val="3"/>
              <w:rPr>
                <w:b w:val="0"/>
                <w:sz w:val="20"/>
                <w:szCs w:val="20"/>
              </w:rPr>
            </w:pPr>
            <w:r w:rsidRPr="00A65009">
              <w:rPr>
                <w:b w:val="0"/>
              </w:rPr>
              <w:t>Requirement 1(3)(d)</w:t>
            </w:r>
            <w:r w:rsidRPr="00A65009">
              <w:rPr>
                <w:b w:val="0"/>
                <w:sz w:val="20"/>
                <w:szCs w:val="20"/>
              </w:rPr>
              <w:t xml:space="preserve"> </w:t>
            </w:r>
          </w:p>
        </w:tc>
        <w:tc>
          <w:tcPr>
            <w:tcW w:w="919" w:type="dxa"/>
          </w:tcPr>
          <w:p w14:paraId="64F769A4" w14:textId="77777777" w:rsidR="00624DCA" w:rsidRPr="00A65009" w:rsidRDefault="00624DCA" w:rsidP="002D2C86">
            <w:pPr>
              <w:pStyle w:val="Heading4"/>
              <w:keepNext w:val="0"/>
              <w:tabs>
                <w:tab w:val="clear" w:pos="9072"/>
              </w:tabs>
              <w:spacing w:before="120" w:after="0" w:line="240" w:lineRule="auto"/>
              <w:outlineLvl w:val="3"/>
              <w:rPr>
                <w:b w:val="0"/>
              </w:rPr>
            </w:pPr>
            <w:r w:rsidRPr="00A65009">
              <w:rPr>
                <w:b w:val="0"/>
              </w:rPr>
              <w:t>CHSP</w:t>
            </w:r>
          </w:p>
        </w:tc>
        <w:tc>
          <w:tcPr>
            <w:tcW w:w="3341" w:type="dxa"/>
          </w:tcPr>
          <w:p w14:paraId="029C9891" w14:textId="77777777" w:rsidR="00624DCA" w:rsidRPr="00A65009" w:rsidRDefault="00624DCA" w:rsidP="002D2C86">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624DCA" w14:paraId="62C280D3" w14:textId="77777777" w:rsidTr="002D2C86">
        <w:tc>
          <w:tcPr>
            <w:tcW w:w="5385" w:type="dxa"/>
          </w:tcPr>
          <w:p w14:paraId="223F6CED" w14:textId="77777777" w:rsidR="00624DCA" w:rsidRPr="00A65009" w:rsidRDefault="00624DCA" w:rsidP="002D2C86">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919" w:type="dxa"/>
          </w:tcPr>
          <w:p w14:paraId="76427751" w14:textId="77777777" w:rsidR="00624DCA" w:rsidRPr="00A65009" w:rsidRDefault="00624DCA" w:rsidP="002D2C86">
            <w:pPr>
              <w:pStyle w:val="Heading4"/>
              <w:keepNext w:val="0"/>
              <w:tabs>
                <w:tab w:val="clear" w:pos="9072"/>
              </w:tabs>
              <w:spacing w:before="120" w:after="0" w:line="240" w:lineRule="auto"/>
              <w:outlineLvl w:val="3"/>
              <w:rPr>
                <w:b w:val="0"/>
              </w:rPr>
            </w:pPr>
            <w:r w:rsidRPr="00A65009">
              <w:rPr>
                <w:b w:val="0"/>
              </w:rPr>
              <w:t>CHSP</w:t>
            </w:r>
          </w:p>
        </w:tc>
        <w:tc>
          <w:tcPr>
            <w:tcW w:w="3341" w:type="dxa"/>
          </w:tcPr>
          <w:p w14:paraId="6EE8599B" w14:textId="77777777" w:rsidR="00624DCA" w:rsidRPr="00A65009" w:rsidRDefault="00624DCA" w:rsidP="002D2C86">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624DCA" w14:paraId="72F09986" w14:textId="77777777" w:rsidTr="002D2C86">
        <w:tc>
          <w:tcPr>
            <w:tcW w:w="5385" w:type="dxa"/>
          </w:tcPr>
          <w:p w14:paraId="5AD4FFAF" w14:textId="77777777" w:rsidR="00624DCA" w:rsidRPr="00A65009" w:rsidRDefault="00624DCA" w:rsidP="002D2C86">
            <w:pPr>
              <w:pStyle w:val="Heading4"/>
              <w:keepNext w:val="0"/>
              <w:tabs>
                <w:tab w:val="clear" w:pos="9072"/>
              </w:tabs>
              <w:spacing w:before="120" w:after="0" w:line="240" w:lineRule="auto"/>
              <w:outlineLvl w:val="3"/>
              <w:rPr>
                <w:b w:val="0"/>
                <w:sz w:val="20"/>
                <w:szCs w:val="20"/>
              </w:rPr>
            </w:pPr>
            <w:r w:rsidRPr="00A65009">
              <w:rPr>
                <w:b w:val="0"/>
              </w:rPr>
              <w:t>Requirement 1(3)(f)</w:t>
            </w:r>
            <w:r w:rsidRPr="00A65009">
              <w:rPr>
                <w:b w:val="0"/>
                <w:sz w:val="20"/>
                <w:szCs w:val="20"/>
              </w:rPr>
              <w:t xml:space="preserve"> </w:t>
            </w:r>
          </w:p>
        </w:tc>
        <w:tc>
          <w:tcPr>
            <w:tcW w:w="919" w:type="dxa"/>
          </w:tcPr>
          <w:p w14:paraId="3861BF08" w14:textId="77777777" w:rsidR="00624DCA" w:rsidRPr="00A65009" w:rsidRDefault="00624DCA" w:rsidP="002D2C86">
            <w:pPr>
              <w:pStyle w:val="Heading4"/>
              <w:keepNext w:val="0"/>
              <w:tabs>
                <w:tab w:val="clear" w:pos="9072"/>
              </w:tabs>
              <w:spacing w:before="120" w:after="0" w:line="240" w:lineRule="auto"/>
              <w:outlineLvl w:val="3"/>
              <w:rPr>
                <w:b w:val="0"/>
              </w:rPr>
            </w:pPr>
            <w:r w:rsidRPr="00A65009">
              <w:rPr>
                <w:b w:val="0"/>
              </w:rPr>
              <w:t>CHSP</w:t>
            </w:r>
          </w:p>
        </w:tc>
        <w:tc>
          <w:tcPr>
            <w:tcW w:w="3341" w:type="dxa"/>
          </w:tcPr>
          <w:p w14:paraId="18EA634F" w14:textId="77777777" w:rsidR="00624DCA" w:rsidRPr="00A65009" w:rsidRDefault="00624DCA" w:rsidP="002D2C86">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624DCA" w14:paraId="073EB441" w14:textId="77777777" w:rsidTr="002D2C86">
        <w:tc>
          <w:tcPr>
            <w:tcW w:w="5385" w:type="dxa"/>
          </w:tcPr>
          <w:p w14:paraId="133EA2FE" w14:textId="77777777" w:rsidR="00624DCA" w:rsidRPr="00A65009" w:rsidRDefault="00624DCA" w:rsidP="002D2C86">
            <w:pPr>
              <w:pStyle w:val="Heading4"/>
              <w:keepNext w:val="0"/>
              <w:tabs>
                <w:tab w:val="clear" w:pos="9072"/>
              </w:tabs>
              <w:spacing w:before="120" w:after="0" w:line="240" w:lineRule="auto"/>
              <w:outlineLvl w:val="3"/>
              <w:rPr>
                <w:b w:val="0"/>
              </w:rPr>
            </w:pPr>
          </w:p>
        </w:tc>
        <w:tc>
          <w:tcPr>
            <w:tcW w:w="919" w:type="dxa"/>
          </w:tcPr>
          <w:p w14:paraId="64FFA0BF" w14:textId="77777777" w:rsidR="00624DCA" w:rsidRPr="00A65009" w:rsidRDefault="00624DCA" w:rsidP="002D2C86">
            <w:pPr>
              <w:pStyle w:val="Heading4"/>
              <w:keepNext w:val="0"/>
              <w:tabs>
                <w:tab w:val="clear" w:pos="9072"/>
              </w:tabs>
              <w:spacing w:before="120" w:after="0" w:line="240" w:lineRule="auto"/>
              <w:outlineLvl w:val="3"/>
              <w:rPr>
                <w:b w:val="0"/>
              </w:rPr>
            </w:pPr>
          </w:p>
        </w:tc>
        <w:tc>
          <w:tcPr>
            <w:tcW w:w="3341" w:type="dxa"/>
          </w:tcPr>
          <w:p w14:paraId="3DC69B40" w14:textId="77777777" w:rsidR="00624DCA" w:rsidRPr="00A65009" w:rsidRDefault="00624DCA" w:rsidP="002D2C86">
            <w:pPr>
              <w:pStyle w:val="Heading4"/>
              <w:keepNext w:val="0"/>
              <w:tabs>
                <w:tab w:val="clear" w:pos="9072"/>
              </w:tabs>
              <w:spacing w:before="120" w:after="0" w:line="240" w:lineRule="auto"/>
              <w:outlineLvl w:val="3"/>
              <w:rPr>
                <w:rFonts w:eastAsia="Times New Roman"/>
                <w:b w:val="0"/>
                <w:iCs w:val="0"/>
              </w:rPr>
            </w:pPr>
          </w:p>
        </w:tc>
      </w:tr>
      <w:tr w:rsidR="00624DCA" w14:paraId="68F3762C" w14:textId="77777777" w:rsidTr="002D2C86">
        <w:tc>
          <w:tcPr>
            <w:tcW w:w="5385" w:type="dxa"/>
          </w:tcPr>
          <w:p w14:paraId="0B95D877" w14:textId="77777777" w:rsidR="00624DCA" w:rsidRPr="00A65009" w:rsidRDefault="00624DCA" w:rsidP="002D2C86">
            <w:pPr>
              <w:pStyle w:val="Heading4"/>
              <w:keepNext w:val="0"/>
              <w:tabs>
                <w:tab w:val="clear" w:pos="9072"/>
              </w:tabs>
              <w:spacing w:before="120" w:after="0" w:line="240" w:lineRule="auto"/>
              <w:outlineLvl w:val="3"/>
              <w:rPr>
                <w:b w:val="0"/>
              </w:rPr>
            </w:pPr>
            <w:r w:rsidRPr="00A65009">
              <w:t>Standard 2 Ongoing assessment and planning with consumers</w:t>
            </w:r>
          </w:p>
        </w:tc>
        <w:tc>
          <w:tcPr>
            <w:tcW w:w="919" w:type="dxa"/>
          </w:tcPr>
          <w:p w14:paraId="0E9DFF36" w14:textId="77777777" w:rsidR="00624DCA" w:rsidRPr="00A65009" w:rsidRDefault="00624DCA" w:rsidP="002D2C86">
            <w:pPr>
              <w:pStyle w:val="Heading4"/>
              <w:keepNext w:val="0"/>
              <w:tabs>
                <w:tab w:val="clear" w:pos="9072"/>
              </w:tabs>
              <w:spacing w:before="120" w:after="0" w:line="240" w:lineRule="auto"/>
              <w:ind w:left="31"/>
              <w:outlineLvl w:val="3"/>
              <w:rPr>
                <w:b w:val="0"/>
              </w:rPr>
            </w:pPr>
            <w:r w:rsidRPr="00A65009">
              <w:t xml:space="preserve">CHSP </w:t>
            </w:r>
          </w:p>
        </w:tc>
        <w:tc>
          <w:tcPr>
            <w:tcW w:w="3341" w:type="dxa"/>
          </w:tcPr>
          <w:p w14:paraId="5E547403" w14:textId="77777777" w:rsidR="00624DCA" w:rsidRPr="00A65009" w:rsidRDefault="00624DCA" w:rsidP="002D2C86">
            <w:pPr>
              <w:pStyle w:val="Heading4"/>
              <w:keepNext w:val="0"/>
              <w:tabs>
                <w:tab w:val="clear" w:pos="9072"/>
              </w:tabs>
              <w:spacing w:before="120" w:after="0" w:line="240" w:lineRule="auto"/>
              <w:outlineLvl w:val="3"/>
              <w:rPr>
                <w:rFonts w:eastAsia="Times New Roman"/>
                <w:b w:val="0"/>
                <w:iCs w:val="0"/>
              </w:rPr>
            </w:pPr>
            <w:r w:rsidRPr="00A65009">
              <w:rPr>
                <w:rFonts w:eastAsia="Times New Roman"/>
                <w:iCs w:val="0"/>
              </w:rPr>
              <w:t>Compliant</w:t>
            </w:r>
          </w:p>
        </w:tc>
      </w:tr>
      <w:tr w:rsidR="00624DCA" w14:paraId="763E26D4" w14:textId="77777777" w:rsidTr="002D2C86">
        <w:tc>
          <w:tcPr>
            <w:tcW w:w="5385" w:type="dxa"/>
          </w:tcPr>
          <w:p w14:paraId="5F096314" w14:textId="77777777" w:rsidR="00624DCA" w:rsidRPr="00A65009" w:rsidRDefault="00624DCA" w:rsidP="002D2C86">
            <w:pPr>
              <w:pStyle w:val="Heading4"/>
              <w:keepNext w:val="0"/>
              <w:tabs>
                <w:tab w:val="clear" w:pos="9072"/>
              </w:tabs>
              <w:spacing w:before="120" w:after="0" w:line="240" w:lineRule="auto"/>
              <w:outlineLvl w:val="3"/>
              <w:rPr>
                <w:b w:val="0"/>
              </w:rPr>
            </w:pPr>
            <w:r w:rsidRPr="00A65009">
              <w:rPr>
                <w:b w:val="0"/>
              </w:rPr>
              <w:t>Requirement 2(3)(a)</w:t>
            </w:r>
          </w:p>
        </w:tc>
        <w:tc>
          <w:tcPr>
            <w:tcW w:w="919" w:type="dxa"/>
          </w:tcPr>
          <w:p w14:paraId="062AE217" w14:textId="77777777" w:rsidR="00624DCA" w:rsidRPr="00A65009" w:rsidRDefault="00624DCA" w:rsidP="002D2C86">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36304E71" w14:textId="77777777" w:rsidR="00624DCA" w:rsidRPr="00A65009" w:rsidRDefault="00624DCA" w:rsidP="002D2C86">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624DCA" w14:paraId="14926FF4" w14:textId="77777777" w:rsidTr="002D2C86">
        <w:tc>
          <w:tcPr>
            <w:tcW w:w="5385" w:type="dxa"/>
          </w:tcPr>
          <w:p w14:paraId="496494CB" w14:textId="77777777" w:rsidR="00624DCA" w:rsidRPr="00A65009" w:rsidRDefault="00624DCA" w:rsidP="002D2C86">
            <w:pPr>
              <w:pStyle w:val="Heading4"/>
              <w:keepNext w:val="0"/>
              <w:tabs>
                <w:tab w:val="clear" w:pos="9072"/>
              </w:tabs>
              <w:spacing w:before="120" w:after="0" w:line="240" w:lineRule="auto"/>
              <w:outlineLvl w:val="3"/>
              <w:rPr>
                <w:b w:val="0"/>
              </w:rPr>
            </w:pPr>
            <w:r w:rsidRPr="00A65009">
              <w:rPr>
                <w:b w:val="0"/>
              </w:rPr>
              <w:t>Requirement 2(3)(b)</w:t>
            </w:r>
          </w:p>
        </w:tc>
        <w:tc>
          <w:tcPr>
            <w:tcW w:w="919" w:type="dxa"/>
          </w:tcPr>
          <w:p w14:paraId="32ACFA4D" w14:textId="77777777" w:rsidR="00624DCA" w:rsidRPr="00A65009" w:rsidRDefault="00624DCA" w:rsidP="002D2C86">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310B2B8C" w14:textId="77777777" w:rsidR="00624DCA" w:rsidRPr="00A65009" w:rsidRDefault="00624DCA" w:rsidP="002D2C86">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624DCA" w14:paraId="24E7B863" w14:textId="77777777" w:rsidTr="002D2C86">
        <w:tc>
          <w:tcPr>
            <w:tcW w:w="5385" w:type="dxa"/>
          </w:tcPr>
          <w:p w14:paraId="50DDB22A" w14:textId="77777777" w:rsidR="00624DCA" w:rsidRPr="00A65009" w:rsidRDefault="00624DCA" w:rsidP="002D2C86">
            <w:pPr>
              <w:pStyle w:val="Heading4"/>
              <w:keepNext w:val="0"/>
              <w:tabs>
                <w:tab w:val="clear" w:pos="9072"/>
              </w:tabs>
              <w:spacing w:before="120" w:after="0" w:line="240" w:lineRule="auto"/>
              <w:ind w:right="-255"/>
              <w:outlineLvl w:val="3"/>
              <w:rPr>
                <w:b w:val="0"/>
              </w:rPr>
            </w:pPr>
            <w:r w:rsidRPr="00A65009">
              <w:rPr>
                <w:b w:val="0"/>
              </w:rPr>
              <w:t>Requirement 2(3)(c)</w:t>
            </w:r>
          </w:p>
        </w:tc>
        <w:tc>
          <w:tcPr>
            <w:tcW w:w="919" w:type="dxa"/>
          </w:tcPr>
          <w:p w14:paraId="6408DCE2" w14:textId="77777777" w:rsidR="00624DCA" w:rsidRPr="00A65009" w:rsidRDefault="00624DCA" w:rsidP="002D2C86">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430EABF5" w14:textId="77777777" w:rsidR="00624DCA" w:rsidRPr="00A65009" w:rsidRDefault="00624DCA" w:rsidP="002D2C86">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624DCA" w14:paraId="13DAAE1C" w14:textId="77777777" w:rsidTr="002D2C86">
        <w:tc>
          <w:tcPr>
            <w:tcW w:w="5385" w:type="dxa"/>
          </w:tcPr>
          <w:p w14:paraId="68997465" w14:textId="77777777" w:rsidR="00624DCA" w:rsidRPr="00A65009" w:rsidRDefault="00624DCA" w:rsidP="002D2C86">
            <w:pPr>
              <w:pStyle w:val="Heading4"/>
              <w:keepNext w:val="0"/>
              <w:tabs>
                <w:tab w:val="clear" w:pos="9072"/>
              </w:tabs>
              <w:spacing w:before="120" w:after="0" w:line="240" w:lineRule="auto"/>
              <w:outlineLvl w:val="3"/>
              <w:rPr>
                <w:b w:val="0"/>
              </w:rPr>
            </w:pPr>
            <w:r w:rsidRPr="00A65009">
              <w:rPr>
                <w:b w:val="0"/>
              </w:rPr>
              <w:t>Requirement 2(3)(d)</w:t>
            </w:r>
          </w:p>
        </w:tc>
        <w:tc>
          <w:tcPr>
            <w:tcW w:w="919" w:type="dxa"/>
          </w:tcPr>
          <w:p w14:paraId="62133D00" w14:textId="77777777" w:rsidR="00624DCA" w:rsidRPr="00A65009" w:rsidRDefault="00624DCA" w:rsidP="002D2C86">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171821F0" w14:textId="77777777" w:rsidR="00624DCA" w:rsidRPr="00A65009" w:rsidRDefault="00624DCA" w:rsidP="002D2C86">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624DCA" w14:paraId="4394F038" w14:textId="77777777" w:rsidTr="002D2C86">
        <w:tc>
          <w:tcPr>
            <w:tcW w:w="5385" w:type="dxa"/>
          </w:tcPr>
          <w:p w14:paraId="47562B4F" w14:textId="77777777" w:rsidR="00624DCA" w:rsidRPr="00A65009" w:rsidRDefault="00624DCA" w:rsidP="002D2C86">
            <w:pPr>
              <w:pStyle w:val="Heading4"/>
              <w:keepNext w:val="0"/>
              <w:tabs>
                <w:tab w:val="clear" w:pos="9072"/>
              </w:tabs>
              <w:spacing w:before="120" w:after="0" w:line="240" w:lineRule="auto"/>
              <w:outlineLvl w:val="3"/>
              <w:rPr>
                <w:b w:val="0"/>
              </w:rPr>
            </w:pPr>
            <w:r w:rsidRPr="00A65009">
              <w:rPr>
                <w:b w:val="0"/>
              </w:rPr>
              <w:t>Requirement 2(3)(e)</w:t>
            </w:r>
          </w:p>
        </w:tc>
        <w:tc>
          <w:tcPr>
            <w:tcW w:w="919" w:type="dxa"/>
          </w:tcPr>
          <w:p w14:paraId="4FC845F2" w14:textId="77777777" w:rsidR="00624DCA" w:rsidRPr="00A65009" w:rsidRDefault="00624DCA" w:rsidP="002D2C86">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5130435C" w14:textId="77777777" w:rsidR="00624DCA" w:rsidRPr="00A65009" w:rsidRDefault="00624DCA" w:rsidP="002D2C86">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624DCA" w14:paraId="7754D8F3" w14:textId="77777777" w:rsidTr="002D2C86">
        <w:tc>
          <w:tcPr>
            <w:tcW w:w="5385" w:type="dxa"/>
          </w:tcPr>
          <w:p w14:paraId="43D07F57" w14:textId="77777777" w:rsidR="00624DCA" w:rsidRPr="00A65009" w:rsidRDefault="00624DCA" w:rsidP="002D2C86">
            <w:pPr>
              <w:pStyle w:val="Heading4"/>
              <w:keepNext w:val="0"/>
              <w:tabs>
                <w:tab w:val="clear" w:pos="9072"/>
              </w:tabs>
              <w:spacing w:before="120" w:after="0" w:line="240" w:lineRule="auto"/>
              <w:outlineLvl w:val="3"/>
              <w:rPr>
                <w:b w:val="0"/>
              </w:rPr>
            </w:pPr>
          </w:p>
        </w:tc>
        <w:tc>
          <w:tcPr>
            <w:tcW w:w="919" w:type="dxa"/>
          </w:tcPr>
          <w:p w14:paraId="30B21522" w14:textId="77777777" w:rsidR="00624DCA" w:rsidRPr="00A65009" w:rsidRDefault="00624DCA" w:rsidP="002D2C86">
            <w:pPr>
              <w:pStyle w:val="Heading4"/>
              <w:keepNext w:val="0"/>
              <w:tabs>
                <w:tab w:val="clear" w:pos="9072"/>
              </w:tabs>
              <w:spacing w:before="120" w:after="0" w:line="240" w:lineRule="auto"/>
              <w:ind w:hanging="101"/>
              <w:outlineLvl w:val="3"/>
              <w:rPr>
                <w:b w:val="0"/>
              </w:rPr>
            </w:pPr>
          </w:p>
        </w:tc>
        <w:tc>
          <w:tcPr>
            <w:tcW w:w="3341" w:type="dxa"/>
          </w:tcPr>
          <w:p w14:paraId="3AE17BBD" w14:textId="77777777" w:rsidR="00624DCA" w:rsidRPr="00A65009" w:rsidRDefault="00624DCA" w:rsidP="002D2C86">
            <w:pPr>
              <w:pStyle w:val="Heading4"/>
              <w:keepNext w:val="0"/>
              <w:tabs>
                <w:tab w:val="clear" w:pos="9072"/>
              </w:tabs>
              <w:spacing w:before="120" w:after="0" w:line="240" w:lineRule="auto"/>
              <w:outlineLvl w:val="3"/>
              <w:rPr>
                <w:rFonts w:eastAsia="Times New Roman"/>
                <w:b w:val="0"/>
                <w:iCs w:val="0"/>
              </w:rPr>
            </w:pPr>
          </w:p>
        </w:tc>
      </w:tr>
      <w:tr w:rsidR="00624DCA" w14:paraId="7F8F67A6" w14:textId="77777777" w:rsidTr="002D2C86">
        <w:tc>
          <w:tcPr>
            <w:tcW w:w="5385" w:type="dxa"/>
          </w:tcPr>
          <w:p w14:paraId="0D13D393" w14:textId="77777777" w:rsidR="00624DCA" w:rsidRPr="00A65009" w:rsidRDefault="00624DCA" w:rsidP="002D2C86">
            <w:pPr>
              <w:pStyle w:val="Heading4"/>
              <w:tabs>
                <w:tab w:val="clear" w:pos="9072"/>
              </w:tabs>
              <w:spacing w:before="120" w:after="0" w:line="240" w:lineRule="auto"/>
              <w:outlineLvl w:val="3"/>
              <w:rPr>
                <w:b w:val="0"/>
              </w:rPr>
            </w:pPr>
            <w:r w:rsidRPr="00A65009">
              <w:t>Standard 3 Personal care and clinical care</w:t>
            </w:r>
          </w:p>
        </w:tc>
        <w:tc>
          <w:tcPr>
            <w:tcW w:w="919" w:type="dxa"/>
          </w:tcPr>
          <w:p w14:paraId="4CA85417" w14:textId="77777777" w:rsidR="00624DCA" w:rsidRPr="00A65009" w:rsidRDefault="00624DCA" w:rsidP="002D2C86">
            <w:pPr>
              <w:pStyle w:val="Heading4"/>
              <w:tabs>
                <w:tab w:val="clear" w:pos="9072"/>
              </w:tabs>
              <w:spacing w:before="120" w:after="0" w:line="240" w:lineRule="auto"/>
              <w:outlineLvl w:val="3"/>
              <w:rPr>
                <w:rFonts w:eastAsia="Times New Roman"/>
                <w:iCs w:val="0"/>
              </w:rPr>
            </w:pPr>
            <w:r w:rsidRPr="00A65009">
              <w:t>CHSP</w:t>
            </w:r>
          </w:p>
        </w:tc>
        <w:tc>
          <w:tcPr>
            <w:tcW w:w="3341" w:type="dxa"/>
          </w:tcPr>
          <w:p w14:paraId="70AEDE34" w14:textId="77777777" w:rsidR="00624DCA" w:rsidRPr="00A65009" w:rsidRDefault="00624DCA" w:rsidP="002D2C86">
            <w:pPr>
              <w:pStyle w:val="Heading4"/>
              <w:tabs>
                <w:tab w:val="clear" w:pos="9072"/>
              </w:tabs>
              <w:spacing w:before="120" w:after="0" w:line="240" w:lineRule="auto"/>
              <w:outlineLvl w:val="3"/>
            </w:pPr>
            <w:r w:rsidRPr="00A65009">
              <w:rPr>
                <w:rFonts w:eastAsia="Times New Roman"/>
                <w:iCs w:val="0"/>
              </w:rPr>
              <w:t>Compliant</w:t>
            </w:r>
          </w:p>
        </w:tc>
      </w:tr>
      <w:tr w:rsidR="00624DCA" w14:paraId="185904E5" w14:textId="77777777" w:rsidTr="002D2C86">
        <w:tc>
          <w:tcPr>
            <w:tcW w:w="5385" w:type="dxa"/>
          </w:tcPr>
          <w:p w14:paraId="3B8847C3" w14:textId="77777777" w:rsidR="00624DCA" w:rsidRPr="00A65009" w:rsidRDefault="00624DCA" w:rsidP="002D2C86">
            <w:pPr>
              <w:pStyle w:val="Heading4"/>
              <w:tabs>
                <w:tab w:val="clear" w:pos="9072"/>
              </w:tabs>
              <w:spacing w:before="120" w:after="0" w:line="240" w:lineRule="auto"/>
              <w:outlineLvl w:val="3"/>
              <w:rPr>
                <w:b w:val="0"/>
              </w:rPr>
            </w:pPr>
            <w:r w:rsidRPr="00A65009">
              <w:rPr>
                <w:b w:val="0"/>
              </w:rPr>
              <w:t>Requirement 3(3)(a)</w:t>
            </w:r>
          </w:p>
        </w:tc>
        <w:tc>
          <w:tcPr>
            <w:tcW w:w="919" w:type="dxa"/>
          </w:tcPr>
          <w:p w14:paraId="7635D270" w14:textId="77777777" w:rsidR="00624DCA" w:rsidRPr="00A65009" w:rsidRDefault="00624DCA" w:rsidP="002D2C86">
            <w:pPr>
              <w:pStyle w:val="Heading4"/>
              <w:tabs>
                <w:tab w:val="clear" w:pos="9072"/>
              </w:tabs>
              <w:spacing w:before="120" w:after="0" w:line="240" w:lineRule="auto"/>
              <w:outlineLvl w:val="3"/>
              <w:rPr>
                <w:rFonts w:eastAsia="Times New Roman"/>
                <w:b w:val="0"/>
                <w:iCs w:val="0"/>
              </w:rPr>
            </w:pPr>
            <w:r w:rsidRPr="00A65009">
              <w:rPr>
                <w:b w:val="0"/>
              </w:rPr>
              <w:t>CHSP</w:t>
            </w:r>
          </w:p>
        </w:tc>
        <w:tc>
          <w:tcPr>
            <w:tcW w:w="3341" w:type="dxa"/>
          </w:tcPr>
          <w:p w14:paraId="09D70149" w14:textId="77777777" w:rsidR="00624DCA" w:rsidRPr="00A65009" w:rsidRDefault="00624DCA" w:rsidP="002D2C86">
            <w:pPr>
              <w:pStyle w:val="Heading4"/>
              <w:tabs>
                <w:tab w:val="clear" w:pos="9072"/>
              </w:tabs>
              <w:spacing w:before="120" w:after="0" w:line="240" w:lineRule="auto"/>
              <w:outlineLvl w:val="3"/>
              <w:rPr>
                <w:b w:val="0"/>
              </w:rPr>
            </w:pPr>
            <w:r w:rsidRPr="00A65009">
              <w:rPr>
                <w:rFonts w:eastAsia="Times New Roman"/>
                <w:b w:val="0"/>
                <w:iCs w:val="0"/>
              </w:rPr>
              <w:t>Compliant</w:t>
            </w:r>
          </w:p>
        </w:tc>
      </w:tr>
      <w:tr w:rsidR="00624DCA" w14:paraId="30707712" w14:textId="77777777" w:rsidTr="002D2C86">
        <w:tc>
          <w:tcPr>
            <w:tcW w:w="5385" w:type="dxa"/>
          </w:tcPr>
          <w:p w14:paraId="2A1D8196" w14:textId="77777777" w:rsidR="00624DCA" w:rsidRPr="00A65009" w:rsidRDefault="00624DCA" w:rsidP="002D2C86">
            <w:pPr>
              <w:pStyle w:val="Heading4"/>
              <w:tabs>
                <w:tab w:val="clear" w:pos="9072"/>
              </w:tabs>
              <w:spacing w:before="120" w:after="0" w:line="240" w:lineRule="auto"/>
              <w:outlineLvl w:val="3"/>
              <w:rPr>
                <w:b w:val="0"/>
              </w:rPr>
            </w:pPr>
            <w:r w:rsidRPr="00A65009">
              <w:rPr>
                <w:b w:val="0"/>
              </w:rPr>
              <w:t>Requirement 3(3)(b)</w:t>
            </w:r>
          </w:p>
        </w:tc>
        <w:tc>
          <w:tcPr>
            <w:tcW w:w="919" w:type="dxa"/>
          </w:tcPr>
          <w:p w14:paraId="49011A67" w14:textId="77777777" w:rsidR="00624DCA" w:rsidRPr="00A65009" w:rsidRDefault="00624DCA" w:rsidP="002D2C86">
            <w:pPr>
              <w:pStyle w:val="Heading4"/>
              <w:tabs>
                <w:tab w:val="clear" w:pos="9072"/>
              </w:tabs>
              <w:spacing w:before="120" w:after="0" w:line="240" w:lineRule="auto"/>
              <w:outlineLvl w:val="3"/>
              <w:rPr>
                <w:b w:val="0"/>
              </w:rPr>
            </w:pPr>
            <w:r w:rsidRPr="00A65009">
              <w:rPr>
                <w:b w:val="0"/>
              </w:rPr>
              <w:t>CHSP</w:t>
            </w:r>
          </w:p>
        </w:tc>
        <w:tc>
          <w:tcPr>
            <w:tcW w:w="3341" w:type="dxa"/>
          </w:tcPr>
          <w:p w14:paraId="4A5EC320" w14:textId="77777777" w:rsidR="00624DCA" w:rsidRPr="00A65009" w:rsidRDefault="00624DCA" w:rsidP="002D2C86">
            <w:pPr>
              <w:pStyle w:val="Heading4"/>
              <w:tabs>
                <w:tab w:val="clear" w:pos="9072"/>
              </w:tabs>
              <w:spacing w:before="120" w:after="0" w:line="240" w:lineRule="auto"/>
              <w:outlineLvl w:val="3"/>
              <w:rPr>
                <w:b w:val="0"/>
              </w:rPr>
            </w:pPr>
            <w:r w:rsidRPr="00A65009">
              <w:rPr>
                <w:rFonts w:eastAsia="Times New Roman"/>
                <w:b w:val="0"/>
                <w:iCs w:val="0"/>
              </w:rPr>
              <w:t>Compliant</w:t>
            </w:r>
          </w:p>
        </w:tc>
      </w:tr>
      <w:tr w:rsidR="00624DCA" w14:paraId="03613A49" w14:textId="77777777" w:rsidTr="002D2C86">
        <w:tc>
          <w:tcPr>
            <w:tcW w:w="5385" w:type="dxa"/>
          </w:tcPr>
          <w:p w14:paraId="6594BC36" w14:textId="77777777" w:rsidR="00624DCA" w:rsidRPr="00A65009" w:rsidRDefault="00624DCA" w:rsidP="002D2C86">
            <w:pPr>
              <w:pStyle w:val="Heading4"/>
              <w:tabs>
                <w:tab w:val="clear" w:pos="9072"/>
              </w:tabs>
              <w:spacing w:before="120" w:after="0" w:line="240" w:lineRule="auto"/>
              <w:outlineLvl w:val="3"/>
              <w:rPr>
                <w:b w:val="0"/>
              </w:rPr>
            </w:pPr>
            <w:r w:rsidRPr="00A65009">
              <w:rPr>
                <w:b w:val="0"/>
              </w:rPr>
              <w:t xml:space="preserve">Requirement 3(3)(c) </w:t>
            </w:r>
          </w:p>
        </w:tc>
        <w:tc>
          <w:tcPr>
            <w:tcW w:w="919" w:type="dxa"/>
          </w:tcPr>
          <w:p w14:paraId="1605592F" w14:textId="77777777" w:rsidR="00624DCA" w:rsidRPr="00A65009" w:rsidRDefault="00624DCA" w:rsidP="002D2C86">
            <w:pPr>
              <w:pStyle w:val="Heading4"/>
              <w:tabs>
                <w:tab w:val="clear" w:pos="9072"/>
              </w:tabs>
              <w:spacing w:before="120" w:after="0" w:line="240" w:lineRule="auto"/>
              <w:outlineLvl w:val="3"/>
              <w:rPr>
                <w:b w:val="0"/>
              </w:rPr>
            </w:pPr>
            <w:r w:rsidRPr="00A65009">
              <w:rPr>
                <w:b w:val="0"/>
              </w:rPr>
              <w:t>CHSP</w:t>
            </w:r>
          </w:p>
        </w:tc>
        <w:tc>
          <w:tcPr>
            <w:tcW w:w="3341" w:type="dxa"/>
          </w:tcPr>
          <w:p w14:paraId="663B1353" w14:textId="77777777" w:rsidR="00624DCA" w:rsidRPr="00A65009" w:rsidRDefault="00624DCA" w:rsidP="002D2C86">
            <w:pPr>
              <w:pStyle w:val="Heading4"/>
              <w:tabs>
                <w:tab w:val="clear" w:pos="9072"/>
              </w:tabs>
              <w:spacing w:before="120" w:after="0" w:line="240" w:lineRule="auto"/>
              <w:outlineLvl w:val="3"/>
              <w:rPr>
                <w:b w:val="0"/>
              </w:rPr>
            </w:pPr>
            <w:r w:rsidRPr="00A65009">
              <w:rPr>
                <w:rFonts w:eastAsia="Times New Roman"/>
                <w:b w:val="0"/>
                <w:iCs w:val="0"/>
              </w:rPr>
              <w:t>Compliant</w:t>
            </w:r>
          </w:p>
        </w:tc>
      </w:tr>
      <w:tr w:rsidR="00624DCA" w14:paraId="220BD1D3" w14:textId="77777777" w:rsidTr="002D2C86">
        <w:tc>
          <w:tcPr>
            <w:tcW w:w="5385" w:type="dxa"/>
          </w:tcPr>
          <w:p w14:paraId="4405C1E9" w14:textId="77777777" w:rsidR="00624DCA" w:rsidRPr="00A65009" w:rsidRDefault="00624DCA" w:rsidP="002D2C86">
            <w:pPr>
              <w:pStyle w:val="Heading4"/>
              <w:keepNext w:val="0"/>
              <w:tabs>
                <w:tab w:val="clear" w:pos="9072"/>
              </w:tabs>
              <w:spacing w:before="120" w:after="0" w:line="240" w:lineRule="auto"/>
              <w:outlineLvl w:val="3"/>
              <w:rPr>
                <w:b w:val="0"/>
                <w:sz w:val="20"/>
                <w:szCs w:val="20"/>
              </w:rPr>
            </w:pPr>
            <w:r w:rsidRPr="00A65009">
              <w:rPr>
                <w:b w:val="0"/>
              </w:rPr>
              <w:t>Requirement 3(3)(d)</w:t>
            </w:r>
            <w:r w:rsidRPr="00A65009">
              <w:rPr>
                <w:b w:val="0"/>
                <w:sz w:val="20"/>
                <w:szCs w:val="20"/>
              </w:rPr>
              <w:t xml:space="preserve"> </w:t>
            </w:r>
          </w:p>
        </w:tc>
        <w:tc>
          <w:tcPr>
            <w:tcW w:w="919" w:type="dxa"/>
          </w:tcPr>
          <w:p w14:paraId="2BECD4BF" w14:textId="77777777" w:rsidR="00624DCA" w:rsidRPr="00A65009" w:rsidRDefault="00624DCA" w:rsidP="002D2C86">
            <w:pPr>
              <w:pStyle w:val="Heading4"/>
              <w:keepNext w:val="0"/>
              <w:tabs>
                <w:tab w:val="clear" w:pos="9072"/>
              </w:tabs>
              <w:spacing w:before="120" w:after="0" w:line="240" w:lineRule="auto"/>
              <w:outlineLvl w:val="3"/>
              <w:rPr>
                <w:b w:val="0"/>
              </w:rPr>
            </w:pPr>
            <w:r w:rsidRPr="00A65009">
              <w:rPr>
                <w:b w:val="0"/>
              </w:rPr>
              <w:t>CHSP</w:t>
            </w:r>
          </w:p>
        </w:tc>
        <w:tc>
          <w:tcPr>
            <w:tcW w:w="3341" w:type="dxa"/>
          </w:tcPr>
          <w:p w14:paraId="37AA79B4" w14:textId="77777777" w:rsidR="00624DCA" w:rsidRPr="00A65009" w:rsidRDefault="00624DCA" w:rsidP="002D2C86">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624DCA" w14:paraId="26CE3319" w14:textId="77777777" w:rsidTr="002D2C86">
        <w:tc>
          <w:tcPr>
            <w:tcW w:w="5385" w:type="dxa"/>
          </w:tcPr>
          <w:p w14:paraId="3A7D408D" w14:textId="77777777" w:rsidR="00624DCA" w:rsidRPr="00A65009" w:rsidRDefault="00624DCA" w:rsidP="002D2C86">
            <w:pPr>
              <w:pStyle w:val="Heading4"/>
              <w:keepNext w:val="0"/>
              <w:tabs>
                <w:tab w:val="clear" w:pos="9072"/>
              </w:tabs>
              <w:spacing w:before="120" w:after="0" w:line="240" w:lineRule="auto"/>
              <w:ind w:left="21"/>
              <w:outlineLvl w:val="3"/>
              <w:rPr>
                <w:b w:val="0"/>
                <w:sz w:val="20"/>
                <w:szCs w:val="20"/>
              </w:rPr>
            </w:pPr>
            <w:r w:rsidRPr="00A65009">
              <w:rPr>
                <w:b w:val="0"/>
              </w:rPr>
              <w:t>Requirement 3(3)(e)</w:t>
            </w:r>
            <w:r w:rsidRPr="00A65009">
              <w:rPr>
                <w:b w:val="0"/>
                <w:sz w:val="20"/>
                <w:szCs w:val="20"/>
              </w:rPr>
              <w:t xml:space="preserve"> </w:t>
            </w:r>
          </w:p>
        </w:tc>
        <w:tc>
          <w:tcPr>
            <w:tcW w:w="919" w:type="dxa"/>
          </w:tcPr>
          <w:p w14:paraId="72224433" w14:textId="77777777" w:rsidR="00624DCA" w:rsidRPr="00A65009" w:rsidRDefault="00624DCA" w:rsidP="002D2C86">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279F56B5" w14:textId="77777777" w:rsidR="00624DCA" w:rsidRPr="00A65009" w:rsidRDefault="00624DCA" w:rsidP="002D2C86">
            <w:pPr>
              <w:pStyle w:val="Heading4"/>
              <w:keepNext w:val="0"/>
              <w:tabs>
                <w:tab w:val="clear" w:pos="9072"/>
              </w:tabs>
              <w:spacing w:before="120" w:after="0" w:line="240" w:lineRule="auto"/>
              <w:ind w:left="21"/>
              <w:outlineLvl w:val="3"/>
              <w:rPr>
                <w:b w:val="0"/>
                <w:highlight w:val="yellow"/>
              </w:rPr>
            </w:pPr>
            <w:r w:rsidRPr="00A65009">
              <w:rPr>
                <w:rFonts w:eastAsia="Times New Roman"/>
                <w:b w:val="0"/>
                <w:iCs w:val="0"/>
              </w:rPr>
              <w:t>Compliant</w:t>
            </w:r>
          </w:p>
        </w:tc>
      </w:tr>
      <w:tr w:rsidR="00624DCA" w14:paraId="385B5FA7" w14:textId="77777777" w:rsidTr="002D2C86">
        <w:tc>
          <w:tcPr>
            <w:tcW w:w="5385" w:type="dxa"/>
          </w:tcPr>
          <w:p w14:paraId="4F8B1BA6" w14:textId="77777777" w:rsidR="00624DCA" w:rsidRPr="00A65009" w:rsidRDefault="00624DCA" w:rsidP="002D2C86">
            <w:pPr>
              <w:pStyle w:val="Heading4"/>
              <w:keepNext w:val="0"/>
              <w:tabs>
                <w:tab w:val="clear" w:pos="9072"/>
              </w:tabs>
              <w:spacing w:before="120" w:after="0" w:line="240" w:lineRule="auto"/>
              <w:ind w:left="21"/>
              <w:outlineLvl w:val="3"/>
              <w:rPr>
                <w:b w:val="0"/>
                <w:sz w:val="20"/>
                <w:szCs w:val="20"/>
              </w:rPr>
            </w:pPr>
            <w:r w:rsidRPr="00A65009">
              <w:rPr>
                <w:b w:val="0"/>
              </w:rPr>
              <w:t>Requirement 3(3)(f)</w:t>
            </w:r>
            <w:r w:rsidRPr="00A65009">
              <w:rPr>
                <w:b w:val="0"/>
                <w:sz w:val="20"/>
                <w:szCs w:val="20"/>
              </w:rPr>
              <w:t xml:space="preserve"> </w:t>
            </w:r>
          </w:p>
        </w:tc>
        <w:tc>
          <w:tcPr>
            <w:tcW w:w="919" w:type="dxa"/>
          </w:tcPr>
          <w:p w14:paraId="26B099C8" w14:textId="77777777" w:rsidR="00624DCA" w:rsidRPr="00A65009" w:rsidRDefault="00624DCA" w:rsidP="002D2C86">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60084567" w14:textId="77777777" w:rsidR="00624DCA" w:rsidRPr="00A65009" w:rsidRDefault="00624DCA" w:rsidP="002D2C86">
            <w:pPr>
              <w:pStyle w:val="Heading4"/>
              <w:keepNext w:val="0"/>
              <w:tabs>
                <w:tab w:val="clear" w:pos="9072"/>
              </w:tabs>
              <w:spacing w:before="120" w:after="0" w:line="240" w:lineRule="auto"/>
              <w:ind w:left="21"/>
              <w:outlineLvl w:val="3"/>
              <w:rPr>
                <w:b w:val="0"/>
                <w:highlight w:val="yellow"/>
              </w:rPr>
            </w:pPr>
            <w:r w:rsidRPr="00A65009">
              <w:rPr>
                <w:rFonts w:eastAsia="Times New Roman"/>
                <w:b w:val="0"/>
                <w:iCs w:val="0"/>
              </w:rPr>
              <w:t>Compliant</w:t>
            </w:r>
          </w:p>
        </w:tc>
      </w:tr>
      <w:tr w:rsidR="00624DCA" w14:paraId="5AB61F26" w14:textId="77777777" w:rsidTr="002D2C86">
        <w:tc>
          <w:tcPr>
            <w:tcW w:w="5385" w:type="dxa"/>
          </w:tcPr>
          <w:p w14:paraId="24715E57" w14:textId="77777777" w:rsidR="00624DCA" w:rsidRPr="00A65009" w:rsidRDefault="00624DCA" w:rsidP="002D2C86">
            <w:pPr>
              <w:pStyle w:val="Heading4"/>
              <w:keepNext w:val="0"/>
              <w:tabs>
                <w:tab w:val="clear" w:pos="9072"/>
              </w:tabs>
              <w:spacing w:before="120" w:after="0" w:line="240" w:lineRule="auto"/>
              <w:ind w:left="21"/>
              <w:outlineLvl w:val="3"/>
              <w:rPr>
                <w:b w:val="0"/>
                <w:sz w:val="20"/>
                <w:szCs w:val="20"/>
              </w:rPr>
            </w:pPr>
            <w:r w:rsidRPr="00A65009">
              <w:rPr>
                <w:b w:val="0"/>
              </w:rPr>
              <w:t>Requirement 3(3)(g)</w:t>
            </w:r>
            <w:r w:rsidRPr="00A65009">
              <w:rPr>
                <w:b w:val="0"/>
                <w:sz w:val="20"/>
                <w:szCs w:val="20"/>
              </w:rPr>
              <w:t xml:space="preserve"> </w:t>
            </w:r>
          </w:p>
        </w:tc>
        <w:tc>
          <w:tcPr>
            <w:tcW w:w="919" w:type="dxa"/>
          </w:tcPr>
          <w:p w14:paraId="2C3CECD3" w14:textId="77777777" w:rsidR="00624DCA" w:rsidRPr="00A65009" w:rsidRDefault="00624DCA" w:rsidP="002D2C86">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8561D7D" w14:textId="77777777" w:rsidR="00624DCA" w:rsidRPr="00A65009" w:rsidRDefault="00624DCA" w:rsidP="002D2C86">
            <w:pPr>
              <w:pStyle w:val="Heading4"/>
              <w:keepNext w:val="0"/>
              <w:tabs>
                <w:tab w:val="clear" w:pos="9072"/>
              </w:tabs>
              <w:spacing w:before="120" w:after="0" w:line="240" w:lineRule="auto"/>
              <w:ind w:left="21"/>
              <w:outlineLvl w:val="3"/>
              <w:rPr>
                <w:b w:val="0"/>
                <w:highlight w:val="yellow"/>
              </w:rPr>
            </w:pPr>
            <w:r w:rsidRPr="00A65009">
              <w:rPr>
                <w:rFonts w:eastAsia="Times New Roman"/>
                <w:b w:val="0"/>
                <w:iCs w:val="0"/>
              </w:rPr>
              <w:t>Compliant</w:t>
            </w:r>
          </w:p>
        </w:tc>
      </w:tr>
      <w:tr w:rsidR="00624DCA" w14:paraId="2CB8D961" w14:textId="77777777" w:rsidTr="002D2C86">
        <w:tc>
          <w:tcPr>
            <w:tcW w:w="5385" w:type="dxa"/>
          </w:tcPr>
          <w:p w14:paraId="17D5CD5F" w14:textId="77777777" w:rsidR="00624DCA" w:rsidRPr="00A65009" w:rsidRDefault="00624DCA" w:rsidP="002D2C86">
            <w:pPr>
              <w:pStyle w:val="Heading4"/>
              <w:keepNext w:val="0"/>
              <w:tabs>
                <w:tab w:val="clear" w:pos="9072"/>
              </w:tabs>
              <w:spacing w:before="120" w:after="0" w:line="240" w:lineRule="auto"/>
              <w:ind w:left="21"/>
              <w:outlineLvl w:val="3"/>
              <w:rPr>
                <w:b w:val="0"/>
              </w:rPr>
            </w:pPr>
          </w:p>
        </w:tc>
        <w:tc>
          <w:tcPr>
            <w:tcW w:w="919" w:type="dxa"/>
          </w:tcPr>
          <w:p w14:paraId="003483D1" w14:textId="77777777" w:rsidR="00624DCA" w:rsidRPr="00A65009" w:rsidRDefault="00624DCA" w:rsidP="002D2C86">
            <w:pPr>
              <w:pStyle w:val="Heading4"/>
              <w:keepNext w:val="0"/>
              <w:tabs>
                <w:tab w:val="clear" w:pos="9072"/>
              </w:tabs>
              <w:spacing w:before="120" w:after="0" w:line="240" w:lineRule="auto"/>
              <w:ind w:left="21"/>
              <w:outlineLvl w:val="3"/>
              <w:rPr>
                <w:b w:val="0"/>
              </w:rPr>
            </w:pPr>
          </w:p>
        </w:tc>
        <w:tc>
          <w:tcPr>
            <w:tcW w:w="3341" w:type="dxa"/>
          </w:tcPr>
          <w:p w14:paraId="79B19548" w14:textId="77777777" w:rsidR="00624DCA" w:rsidRPr="00A65009" w:rsidRDefault="00624DCA" w:rsidP="002D2C86">
            <w:pPr>
              <w:pStyle w:val="Heading4"/>
              <w:keepNext w:val="0"/>
              <w:tabs>
                <w:tab w:val="clear" w:pos="9072"/>
              </w:tabs>
              <w:spacing w:before="120" w:after="0" w:line="240" w:lineRule="auto"/>
              <w:ind w:left="21"/>
              <w:outlineLvl w:val="3"/>
              <w:rPr>
                <w:rFonts w:eastAsia="Times New Roman"/>
                <w:b w:val="0"/>
                <w:iCs w:val="0"/>
              </w:rPr>
            </w:pPr>
          </w:p>
        </w:tc>
      </w:tr>
      <w:tr w:rsidR="00624DCA" w14:paraId="093D0776" w14:textId="77777777" w:rsidTr="002D2C86">
        <w:tc>
          <w:tcPr>
            <w:tcW w:w="5385" w:type="dxa"/>
          </w:tcPr>
          <w:p w14:paraId="4A782798" w14:textId="77777777" w:rsidR="00624DCA" w:rsidRPr="00A65009" w:rsidRDefault="00624DCA" w:rsidP="002D2C86">
            <w:pPr>
              <w:pStyle w:val="Heading4"/>
              <w:keepNext w:val="0"/>
              <w:tabs>
                <w:tab w:val="clear" w:pos="9072"/>
              </w:tabs>
              <w:spacing w:before="120" w:after="0" w:line="240" w:lineRule="auto"/>
              <w:ind w:left="21"/>
              <w:outlineLvl w:val="3"/>
              <w:rPr>
                <w:b w:val="0"/>
              </w:rPr>
            </w:pPr>
            <w:r w:rsidRPr="00A65009">
              <w:t>Standard 4 Services and supports for daily living</w:t>
            </w:r>
          </w:p>
        </w:tc>
        <w:tc>
          <w:tcPr>
            <w:tcW w:w="919" w:type="dxa"/>
          </w:tcPr>
          <w:p w14:paraId="7E93C563" w14:textId="77777777" w:rsidR="00624DCA" w:rsidRPr="00A65009" w:rsidRDefault="00624DCA" w:rsidP="002D2C86">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060858A3" w14:textId="77777777" w:rsidR="00624DCA" w:rsidRPr="00A65009" w:rsidRDefault="00624DCA" w:rsidP="002D2C8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624DCA" w14:paraId="52432F7B" w14:textId="77777777" w:rsidTr="002D2C86">
        <w:tc>
          <w:tcPr>
            <w:tcW w:w="5385" w:type="dxa"/>
          </w:tcPr>
          <w:p w14:paraId="0553EDB9" w14:textId="77777777" w:rsidR="00624DCA" w:rsidRPr="00A65009" w:rsidRDefault="00624DCA" w:rsidP="002D2C86">
            <w:pPr>
              <w:pStyle w:val="Heading4"/>
              <w:keepNext w:val="0"/>
              <w:tabs>
                <w:tab w:val="clear" w:pos="9072"/>
              </w:tabs>
              <w:spacing w:before="120" w:after="0" w:line="240" w:lineRule="auto"/>
              <w:ind w:left="21"/>
              <w:outlineLvl w:val="3"/>
              <w:rPr>
                <w:b w:val="0"/>
              </w:rPr>
            </w:pPr>
            <w:r w:rsidRPr="00A65009">
              <w:rPr>
                <w:b w:val="0"/>
              </w:rPr>
              <w:t>Requirement 4(3)(a)</w:t>
            </w:r>
          </w:p>
        </w:tc>
        <w:tc>
          <w:tcPr>
            <w:tcW w:w="919" w:type="dxa"/>
          </w:tcPr>
          <w:p w14:paraId="7FD379FE" w14:textId="77777777" w:rsidR="00624DCA" w:rsidRPr="00A65009" w:rsidRDefault="00624DCA" w:rsidP="002D2C86">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6EFBF06B" w14:textId="77777777" w:rsidR="00624DCA" w:rsidRPr="00A65009" w:rsidRDefault="00624DCA" w:rsidP="002D2C8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624DCA" w14:paraId="7BF2ECEB" w14:textId="77777777" w:rsidTr="002D2C86">
        <w:tc>
          <w:tcPr>
            <w:tcW w:w="5385" w:type="dxa"/>
          </w:tcPr>
          <w:p w14:paraId="76817033" w14:textId="77777777" w:rsidR="00624DCA" w:rsidRPr="00A65009" w:rsidRDefault="00624DCA" w:rsidP="002D2C86">
            <w:pPr>
              <w:pStyle w:val="Heading4"/>
              <w:keepNext w:val="0"/>
              <w:tabs>
                <w:tab w:val="clear" w:pos="9072"/>
              </w:tabs>
              <w:spacing w:before="120" w:after="0" w:line="240" w:lineRule="auto"/>
              <w:ind w:left="21"/>
              <w:outlineLvl w:val="3"/>
              <w:rPr>
                <w:b w:val="0"/>
              </w:rPr>
            </w:pPr>
            <w:r w:rsidRPr="00A65009">
              <w:rPr>
                <w:b w:val="0"/>
              </w:rPr>
              <w:t>Requirement 4(3)(b)</w:t>
            </w:r>
          </w:p>
        </w:tc>
        <w:tc>
          <w:tcPr>
            <w:tcW w:w="919" w:type="dxa"/>
          </w:tcPr>
          <w:p w14:paraId="5EBA51A8" w14:textId="77777777" w:rsidR="00624DCA" w:rsidRPr="00A65009" w:rsidRDefault="00624DCA" w:rsidP="002D2C86">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2CDB810F" w14:textId="77777777" w:rsidR="00624DCA" w:rsidRPr="00A65009" w:rsidRDefault="00624DCA" w:rsidP="002D2C8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624DCA" w14:paraId="22C467E1" w14:textId="77777777" w:rsidTr="002D2C86">
        <w:tc>
          <w:tcPr>
            <w:tcW w:w="5385" w:type="dxa"/>
          </w:tcPr>
          <w:p w14:paraId="3177F6B9" w14:textId="77777777" w:rsidR="00624DCA" w:rsidRPr="00A65009" w:rsidRDefault="00624DCA" w:rsidP="002D2C86">
            <w:pPr>
              <w:pStyle w:val="Heading4"/>
              <w:keepNext w:val="0"/>
              <w:tabs>
                <w:tab w:val="clear" w:pos="9072"/>
              </w:tabs>
              <w:spacing w:before="120" w:after="0" w:line="240" w:lineRule="auto"/>
              <w:ind w:left="21"/>
              <w:outlineLvl w:val="3"/>
              <w:rPr>
                <w:b w:val="0"/>
              </w:rPr>
            </w:pPr>
            <w:r w:rsidRPr="00A65009">
              <w:rPr>
                <w:b w:val="0"/>
              </w:rPr>
              <w:t>Requirement 4(3)(c)</w:t>
            </w:r>
          </w:p>
        </w:tc>
        <w:tc>
          <w:tcPr>
            <w:tcW w:w="919" w:type="dxa"/>
          </w:tcPr>
          <w:p w14:paraId="6240DAB7" w14:textId="77777777" w:rsidR="00624DCA" w:rsidRPr="00A65009" w:rsidRDefault="00624DCA" w:rsidP="002D2C86">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6D139191" w14:textId="77777777" w:rsidR="00624DCA" w:rsidRPr="00A65009" w:rsidRDefault="00624DCA" w:rsidP="002D2C8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624DCA" w14:paraId="1064F498" w14:textId="77777777" w:rsidTr="002D2C86">
        <w:tc>
          <w:tcPr>
            <w:tcW w:w="5385" w:type="dxa"/>
          </w:tcPr>
          <w:p w14:paraId="63D1F47C" w14:textId="77777777" w:rsidR="00624DCA" w:rsidRPr="00A65009" w:rsidRDefault="00624DCA" w:rsidP="002D2C86">
            <w:pPr>
              <w:pStyle w:val="Heading4"/>
              <w:keepNext w:val="0"/>
              <w:tabs>
                <w:tab w:val="clear" w:pos="9072"/>
              </w:tabs>
              <w:spacing w:before="120" w:after="0" w:line="240" w:lineRule="auto"/>
              <w:ind w:left="21"/>
              <w:outlineLvl w:val="3"/>
              <w:rPr>
                <w:b w:val="0"/>
              </w:rPr>
            </w:pPr>
            <w:r w:rsidRPr="00A65009">
              <w:rPr>
                <w:b w:val="0"/>
              </w:rPr>
              <w:t>Requirement 4(3)(d)</w:t>
            </w:r>
          </w:p>
        </w:tc>
        <w:tc>
          <w:tcPr>
            <w:tcW w:w="919" w:type="dxa"/>
          </w:tcPr>
          <w:p w14:paraId="089D1969" w14:textId="77777777" w:rsidR="00624DCA" w:rsidRPr="00A65009" w:rsidRDefault="00624DCA" w:rsidP="002D2C86">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0DE474E4" w14:textId="77777777" w:rsidR="00624DCA" w:rsidRPr="00A65009" w:rsidRDefault="00624DCA" w:rsidP="002D2C8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624DCA" w14:paraId="2A7E9DDA" w14:textId="77777777" w:rsidTr="002D2C86">
        <w:tc>
          <w:tcPr>
            <w:tcW w:w="5385" w:type="dxa"/>
          </w:tcPr>
          <w:p w14:paraId="0C0833AE" w14:textId="77777777" w:rsidR="00624DCA" w:rsidRPr="00A65009" w:rsidRDefault="00624DCA" w:rsidP="002D2C86">
            <w:pPr>
              <w:pStyle w:val="Heading4"/>
              <w:keepNext w:val="0"/>
              <w:tabs>
                <w:tab w:val="clear" w:pos="9072"/>
              </w:tabs>
              <w:spacing w:before="120" w:after="0" w:line="240" w:lineRule="auto"/>
              <w:ind w:left="21"/>
              <w:outlineLvl w:val="3"/>
              <w:rPr>
                <w:b w:val="0"/>
              </w:rPr>
            </w:pPr>
            <w:r w:rsidRPr="00A65009">
              <w:rPr>
                <w:b w:val="0"/>
              </w:rPr>
              <w:t>Requirement 4(3)(e)</w:t>
            </w:r>
          </w:p>
        </w:tc>
        <w:tc>
          <w:tcPr>
            <w:tcW w:w="919" w:type="dxa"/>
          </w:tcPr>
          <w:p w14:paraId="31B34020" w14:textId="77777777" w:rsidR="00624DCA" w:rsidRPr="00A65009" w:rsidRDefault="00624DCA" w:rsidP="002D2C86">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44AFE204" w14:textId="77777777" w:rsidR="00624DCA" w:rsidRPr="00A65009" w:rsidRDefault="00624DCA" w:rsidP="002D2C8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624DCA" w14:paraId="4C38C27A" w14:textId="77777777" w:rsidTr="002D2C86">
        <w:tc>
          <w:tcPr>
            <w:tcW w:w="5385" w:type="dxa"/>
          </w:tcPr>
          <w:p w14:paraId="567A8B56" w14:textId="77777777" w:rsidR="00624DCA" w:rsidRPr="00A65009" w:rsidRDefault="00624DCA" w:rsidP="002D2C86">
            <w:pPr>
              <w:pStyle w:val="Heading4"/>
              <w:keepNext w:val="0"/>
              <w:tabs>
                <w:tab w:val="clear" w:pos="9072"/>
              </w:tabs>
              <w:spacing w:before="120" w:after="0" w:line="240" w:lineRule="auto"/>
              <w:ind w:left="21"/>
              <w:outlineLvl w:val="3"/>
              <w:rPr>
                <w:b w:val="0"/>
              </w:rPr>
            </w:pPr>
            <w:r w:rsidRPr="00A65009">
              <w:rPr>
                <w:b w:val="0"/>
              </w:rPr>
              <w:t>Requirement 4(3)(f)</w:t>
            </w:r>
          </w:p>
        </w:tc>
        <w:tc>
          <w:tcPr>
            <w:tcW w:w="919" w:type="dxa"/>
          </w:tcPr>
          <w:p w14:paraId="36404599" w14:textId="77777777" w:rsidR="00624DCA" w:rsidRPr="00A65009" w:rsidRDefault="00624DCA" w:rsidP="002D2C86">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5ABAD2E0" w14:textId="77777777" w:rsidR="00624DCA" w:rsidRPr="00A65009" w:rsidRDefault="00624DCA" w:rsidP="002D2C86">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Not Applicable</w:t>
            </w:r>
          </w:p>
        </w:tc>
      </w:tr>
      <w:tr w:rsidR="00624DCA" w14:paraId="2B1E49EA" w14:textId="77777777" w:rsidTr="002D2C86">
        <w:tc>
          <w:tcPr>
            <w:tcW w:w="5385" w:type="dxa"/>
          </w:tcPr>
          <w:p w14:paraId="388999C3" w14:textId="77777777" w:rsidR="00624DCA" w:rsidRPr="00A65009" w:rsidRDefault="00624DCA" w:rsidP="002D2C86">
            <w:pPr>
              <w:pStyle w:val="Heading4"/>
              <w:keepNext w:val="0"/>
              <w:tabs>
                <w:tab w:val="clear" w:pos="9072"/>
              </w:tabs>
              <w:spacing w:before="120" w:after="0" w:line="240" w:lineRule="auto"/>
              <w:ind w:left="21"/>
              <w:outlineLvl w:val="3"/>
              <w:rPr>
                <w:b w:val="0"/>
              </w:rPr>
            </w:pPr>
            <w:r w:rsidRPr="00A65009">
              <w:rPr>
                <w:b w:val="0"/>
              </w:rPr>
              <w:lastRenderedPageBreak/>
              <w:t>Requirement 4(3)(g)</w:t>
            </w:r>
          </w:p>
        </w:tc>
        <w:tc>
          <w:tcPr>
            <w:tcW w:w="919" w:type="dxa"/>
          </w:tcPr>
          <w:p w14:paraId="11DCA6B5" w14:textId="77777777" w:rsidR="00624DCA" w:rsidRPr="00A65009" w:rsidRDefault="00624DCA" w:rsidP="002D2C86">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58F43190" w14:textId="77777777" w:rsidR="00624DCA" w:rsidRPr="00A65009" w:rsidRDefault="00624DCA" w:rsidP="002D2C86">
            <w:pPr>
              <w:pStyle w:val="Heading4"/>
              <w:keepNext w:val="0"/>
              <w:tabs>
                <w:tab w:val="clear" w:pos="9072"/>
              </w:tabs>
              <w:spacing w:before="120" w:after="0" w:line="240" w:lineRule="auto"/>
              <w:ind w:left="21"/>
              <w:outlineLvl w:val="3"/>
              <w:rPr>
                <w:rFonts w:eastAsia="Times New Roman"/>
                <w:b w:val="0"/>
                <w:iCs w:val="0"/>
              </w:rPr>
            </w:pPr>
            <w:r>
              <w:rPr>
                <w:rFonts w:eastAsia="Times New Roman"/>
                <w:b w:val="0"/>
                <w:iCs w:val="0"/>
              </w:rPr>
              <w:t>Not Applicable</w:t>
            </w:r>
          </w:p>
        </w:tc>
      </w:tr>
      <w:tr w:rsidR="00624DCA" w14:paraId="37F5063B" w14:textId="77777777" w:rsidTr="002D2C86">
        <w:tc>
          <w:tcPr>
            <w:tcW w:w="5385" w:type="dxa"/>
          </w:tcPr>
          <w:p w14:paraId="44065F5D" w14:textId="77777777" w:rsidR="00624DCA" w:rsidRPr="00A65009" w:rsidRDefault="00624DCA" w:rsidP="002D2C86">
            <w:pPr>
              <w:pStyle w:val="Heading4"/>
              <w:keepNext w:val="0"/>
              <w:tabs>
                <w:tab w:val="clear" w:pos="9072"/>
              </w:tabs>
              <w:spacing w:before="120" w:after="0" w:line="240" w:lineRule="auto"/>
              <w:ind w:left="21"/>
              <w:outlineLvl w:val="3"/>
              <w:rPr>
                <w:b w:val="0"/>
              </w:rPr>
            </w:pPr>
          </w:p>
        </w:tc>
        <w:tc>
          <w:tcPr>
            <w:tcW w:w="919" w:type="dxa"/>
          </w:tcPr>
          <w:p w14:paraId="438545F5" w14:textId="77777777" w:rsidR="00624DCA" w:rsidRPr="00A65009" w:rsidRDefault="00624DCA" w:rsidP="002D2C86">
            <w:pPr>
              <w:pStyle w:val="Heading4"/>
              <w:keepNext w:val="0"/>
              <w:tabs>
                <w:tab w:val="clear" w:pos="9072"/>
              </w:tabs>
              <w:spacing w:before="120" w:after="0" w:line="240" w:lineRule="auto"/>
              <w:ind w:left="21"/>
              <w:outlineLvl w:val="3"/>
              <w:rPr>
                <w:b w:val="0"/>
              </w:rPr>
            </w:pPr>
          </w:p>
        </w:tc>
        <w:tc>
          <w:tcPr>
            <w:tcW w:w="3341" w:type="dxa"/>
          </w:tcPr>
          <w:p w14:paraId="6AD9934E" w14:textId="77777777" w:rsidR="00624DCA" w:rsidRPr="00A65009" w:rsidRDefault="00624DCA" w:rsidP="002D2C86">
            <w:pPr>
              <w:pStyle w:val="Heading4"/>
              <w:keepNext w:val="0"/>
              <w:tabs>
                <w:tab w:val="clear" w:pos="9072"/>
              </w:tabs>
              <w:spacing w:before="120" w:after="0" w:line="240" w:lineRule="auto"/>
              <w:ind w:left="21"/>
              <w:outlineLvl w:val="3"/>
              <w:rPr>
                <w:rFonts w:eastAsia="Times New Roman"/>
                <w:b w:val="0"/>
                <w:iCs w:val="0"/>
              </w:rPr>
            </w:pPr>
          </w:p>
        </w:tc>
      </w:tr>
      <w:tr w:rsidR="00624DCA" w14:paraId="1702B634" w14:textId="77777777" w:rsidTr="002D2C86">
        <w:tc>
          <w:tcPr>
            <w:tcW w:w="5385" w:type="dxa"/>
          </w:tcPr>
          <w:p w14:paraId="4DFCD8AE" w14:textId="77777777" w:rsidR="00624DCA" w:rsidRPr="00A65009" w:rsidRDefault="00624DCA" w:rsidP="002D2C86">
            <w:pPr>
              <w:pStyle w:val="Heading4"/>
              <w:keepNext w:val="0"/>
              <w:tabs>
                <w:tab w:val="clear" w:pos="9072"/>
              </w:tabs>
              <w:spacing w:before="120" w:after="0" w:line="240" w:lineRule="auto"/>
              <w:ind w:left="21"/>
              <w:outlineLvl w:val="3"/>
              <w:rPr>
                <w:b w:val="0"/>
              </w:rPr>
            </w:pPr>
            <w:r w:rsidRPr="00A65009">
              <w:t>Standard 5 Organisation’s service environment</w:t>
            </w:r>
          </w:p>
        </w:tc>
        <w:tc>
          <w:tcPr>
            <w:tcW w:w="919" w:type="dxa"/>
          </w:tcPr>
          <w:p w14:paraId="78115D7B" w14:textId="77777777" w:rsidR="00624DCA" w:rsidRPr="00A65009" w:rsidRDefault="00624DCA" w:rsidP="002D2C86">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4D3C2275" w14:textId="77777777" w:rsidR="00624DCA" w:rsidRPr="00A65009" w:rsidRDefault="00624DCA" w:rsidP="002D2C86">
            <w:pPr>
              <w:pStyle w:val="Heading4"/>
              <w:keepNext w:val="0"/>
              <w:tabs>
                <w:tab w:val="clear" w:pos="9072"/>
              </w:tabs>
              <w:spacing w:before="120" w:after="0" w:line="240" w:lineRule="auto"/>
              <w:ind w:left="21"/>
              <w:outlineLvl w:val="3"/>
              <w:rPr>
                <w:rFonts w:eastAsia="Times New Roman"/>
                <w:b w:val="0"/>
                <w:iCs w:val="0"/>
              </w:rPr>
            </w:pPr>
            <w:r>
              <w:rPr>
                <w:rFonts w:eastAsia="Times New Roman"/>
                <w:iCs w:val="0"/>
              </w:rPr>
              <w:t>Not Applicable</w:t>
            </w:r>
          </w:p>
        </w:tc>
      </w:tr>
      <w:tr w:rsidR="00624DCA" w14:paraId="5AD27E48" w14:textId="77777777" w:rsidTr="002D2C86">
        <w:tc>
          <w:tcPr>
            <w:tcW w:w="5385" w:type="dxa"/>
          </w:tcPr>
          <w:p w14:paraId="5E14983E" w14:textId="77777777" w:rsidR="00624DCA" w:rsidRPr="00A65009" w:rsidRDefault="00624DCA" w:rsidP="002D2C86">
            <w:pPr>
              <w:pStyle w:val="Heading4"/>
              <w:keepNext w:val="0"/>
              <w:tabs>
                <w:tab w:val="clear" w:pos="9072"/>
              </w:tabs>
              <w:spacing w:before="120" w:after="0" w:line="240" w:lineRule="auto"/>
              <w:ind w:left="21"/>
              <w:outlineLvl w:val="3"/>
              <w:rPr>
                <w:b w:val="0"/>
              </w:rPr>
            </w:pPr>
          </w:p>
        </w:tc>
        <w:tc>
          <w:tcPr>
            <w:tcW w:w="919" w:type="dxa"/>
          </w:tcPr>
          <w:p w14:paraId="57217AEF" w14:textId="77777777" w:rsidR="00624DCA" w:rsidRPr="00A65009" w:rsidRDefault="00624DCA" w:rsidP="002D2C86">
            <w:pPr>
              <w:pStyle w:val="Heading4"/>
              <w:keepNext w:val="0"/>
              <w:tabs>
                <w:tab w:val="clear" w:pos="9072"/>
              </w:tabs>
              <w:spacing w:before="120" w:after="0" w:line="240" w:lineRule="auto"/>
              <w:ind w:left="21"/>
              <w:outlineLvl w:val="3"/>
              <w:rPr>
                <w:b w:val="0"/>
              </w:rPr>
            </w:pPr>
          </w:p>
        </w:tc>
        <w:tc>
          <w:tcPr>
            <w:tcW w:w="3341" w:type="dxa"/>
          </w:tcPr>
          <w:p w14:paraId="3A75F8B1" w14:textId="77777777" w:rsidR="00624DCA" w:rsidRPr="00A65009" w:rsidRDefault="00624DCA" w:rsidP="002D2C86">
            <w:pPr>
              <w:pStyle w:val="Heading4"/>
              <w:keepNext w:val="0"/>
              <w:tabs>
                <w:tab w:val="clear" w:pos="9072"/>
              </w:tabs>
              <w:spacing w:before="120" w:after="0" w:line="240" w:lineRule="auto"/>
              <w:ind w:left="21"/>
              <w:outlineLvl w:val="3"/>
              <w:rPr>
                <w:rFonts w:eastAsia="Times New Roman"/>
                <w:b w:val="0"/>
                <w:iCs w:val="0"/>
              </w:rPr>
            </w:pPr>
          </w:p>
        </w:tc>
      </w:tr>
      <w:tr w:rsidR="00624DCA" w14:paraId="0A83DC5A" w14:textId="77777777" w:rsidTr="002D2C86">
        <w:tc>
          <w:tcPr>
            <w:tcW w:w="5385" w:type="dxa"/>
          </w:tcPr>
          <w:p w14:paraId="58438425" w14:textId="77777777" w:rsidR="00624DCA" w:rsidRPr="00A65009" w:rsidRDefault="00624DCA" w:rsidP="002D2C86">
            <w:pPr>
              <w:pStyle w:val="Heading4"/>
              <w:keepNext w:val="0"/>
              <w:tabs>
                <w:tab w:val="clear" w:pos="9072"/>
              </w:tabs>
              <w:spacing w:before="120" w:after="0" w:line="240" w:lineRule="auto"/>
              <w:ind w:left="21"/>
              <w:outlineLvl w:val="3"/>
              <w:rPr>
                <w:b w:val="0"/>
              </w:rPr>
            </w:pPr>
            <w:r w:rsidRPr="00A65009">
              <w:t>Standard 6 Feedback and complaints</w:t>
            </w:r>
          </w:p>
        </w:tc>
        <w:tc>
          <w:tcPr>
            <w:tcW w:w="919" w:type="dxa"/>
          </w:tcPr>
          <w:p w14:paraId="3131602D" w14:textId="77777777" w:rsidR="00624DCA" w:rsidRPr="00A65009" w:rsidRDefault="00624DCA" w:rsidP="002D2C86">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4E4364EE" w14:textId="77777777" w:rsidR="00624DCA" w:rsidRPr="00A65009" w:rsidRDefault="00624DCA" w:rsidP="002D2C8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624DCA" w14:paraId="100F2E5C" w14:textId="77777777" w:rsidTr="002D2C86">
        <w:tc>
          <w:tcPr>
            <w:tcW w:w="5385" w:type="dxa"/>
          </w:tcPr>
          <w:p w14:paraId="7FA90CA8" w14:textId="77777777" w:rsidR="00624DCA" w:rsidRPr="00A65009" w:rsidRDefault="00624DCA" w:rsidP="002D2C86">
            <w:pPr>
              <w:pStyle w:val="Heading4"/>
              <w:keepNext w:val="0"/>
              <w:tabs>
                <w:tab w:val="clear" w:pos="9072"/>
              </w:tabs>
              <w:spacing w:before="120" w:after="0" w:line="240" w:lineRule="auto"/>
              <w:ind w:left="21"/>
              <w:outlineLvl w:val="3"/>
              <w:rPr>
                <w:b w:val="0"/>
              </w:rPr>
            </w:pPr>
            <w:r w:rsidRPr="00A65009">
              <w:rPr>
                <w:b w:val="0"/>
              </w:rPr>
              <w:t>Requirement 6(3)(a)</w:t>
            </w:r>
          </w:p>
        </w:tc>
        <w:tc>
          <w:tcPr>
            <w:tcW w:w="919" w:type="dxa"/>
          </w:tcPr>
          <w:p w14:paraId="1357906E" w14:textId="77777777" w:rsidR="00624DCA" w:rsidRPr="00A65009" w:rsidRDefault="00624DCA" w:rsidP="002D2C86">
            <w:pPr>
              <w:pStyle w:val="Heading4"/>
              <w:keepNext w:val="0"/>
              <w:tabs>
                <w:tab w:val="clear" w:pos="9072"/>
              </w:tabs>
              <w:spacing w:before="120" w:after="0" w:line="240" w:lineRule="auto"/>
              <w:ind w:left="21"/>
              <w:outlineLvl w:val="3"/>
              <w:rPr>
                <w:b w:val="0"/>
              </w:rPr>
            </w:pPr>
            <w:r w:rsidRPr="00A65009">
              <w:rPr>
                <w:b w:val="0"/>
              </w:rPr>
              <w:t>CHSP</w:t>
            </w:r>
            <w:r w:rsidRPr="00A65009">
              <w:rPr>
                <w:rFonts w:eastAsia="Times New Roman"/>
                <w:b w:val="0"/>
                <w:iCs w:val="0"/>
              </w:rPr>
              <w:t xml:space="preserve"> </w:t>
            </w:r>
          </w:p>
        </w:tc>
        <w:tc>
          <w:tcPr>
            <w:tcW w:w="3341" w:type="dxa"/>
          </w:tcPr>
          <w:p w14:paraId="214C8821" w14:textId="77777777" w:rsidR="00624DCA" w:rsidRPr="00A65009" w:rsidRDefault="00624DCA" w:rsidP="002D2C86">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624DCA" w14:paraId="3B3A80D7" w14:textId="77777777" w:rsidTr="002D2C86">
        <w:tc>
          <w:tcPr>
            <w:tcW w:w="5385" w:type="dxa"/>
          </w:tcPr>
          <w:p w14:paraId="31724721" w14:textId="77777777" w:rsidR="00624DCA" w:rsidRPr="00A65009" w:rsidRDefault="00624DCA" w:rsidP="002D2C86">
            <w:pPr>
              <w:pStyle w:val="Heading4"/>
              <w:keepNext w:val="0"/>
              <w:tabs>
                <w:tab w:val="clear" w:pos="9072"/>
              </w:tabs>
              <w:spacing w:before="120" w:after="0" w:line="240" w:lineRule="auto"/>
              <w:ind w:left="21"/>
              <w:outlineLvl w:val="3"/>
              <w:rPr>
                <w:b w:val="0"/>
              </w:rPr>
            </w:pPr>
            <w:r w:rsidRPr="00A65009">
              <w:rPr>
                <w:b w:val="0"/>
              </w:rPr>
              <w:t>Requirement 6(3)(b)</w:t>
            </w:r>
          </w:p>
        </w:tc>
        <w:tc>
          <w:tcPr>
            <w:tcW w:w="919" w:type="dxa"/>
          </w:tcPr>
          <w:p w14:paraId="081F9050" w14:textId="77777777" w:rsidR="00624DCA" w:rsidRPr="00A65009" w:rsidRDefault="00624DCA" w:rsidP="002D2C86">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3DEFFFF0" w14:textId="77777777" w:rsidR="00624DCA" w:rsidRPr="00A65009" w:rsidRDefault="00624DCA" w:rsidP="002D2C8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624DCA" w14:paraId="198BB583" w14:textId="77777777" w:rsidTr="002D2C86">
        <w:tc>
          <w:tcPr>
            <w:tcW w:w="5385" w:type="dxa"/>
          </w:tcPr>
          <w:p w14:paraId="4E6D8C19" w14:textId="77777777" w:rsidR="00624DCA" w:rsidRPr="00A65009" w:rsidRDefault="00624DCA" w:rsidP="002D2C86">
            <w:pPr>
              <w:pStyle w:val="Heading4"/>
              <w:keepNext w:val="0"/>
              <w:tabs>
                <w:tab w:val="clear" w:pos="9072"/>
              </w:tabs>
              <w:spacing w:before="120" w:after="0" w:line="240" w:lineRule="auto"/>
              <w:ind w:left="21"/>
              <w:outlineLvl w:val="3"/>
              <w:rPr>
                <w:b w:val="0"/>
              </w:rPr>
            </w:pPr>
            <w:r w:rsidRPr="00A65009">
              <w:rPr>
                <w:b w:val="0"/>
              </w:rPr>
              <w:t xml:space="preserve">Requirement 6(3)(c) </w:t>
            </w:r>
          </w:p>
        </w:tc>
        <w:tc>
          <w:tcPr>
            <w:tcW w:w="919" w:type="dxa"/>
          </w:tcPr>
          <w:p w14:paraId="5BA48CAC" w14:textId="77777777" w:rsidR="00624DCA" w:rsidRPr="00A65009" w:rsidRDefault="00624DCA" w:rsidP="002D2C86">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52B58A69" w14:textId="77777777" w:rsidR="00624DCA" w:rsidRPr="00A65009" w:rsidRDefault="00624DCA" w:rsidP="002D2C8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624DCA" w14:paraId="75302441" w14:textId="77777777" w:rsidTr="002D2C86">
        <w:tc>
          <w:tcPr>
            <w:tcW w:w="5385" w:type="dxa"/>
          </w:tcPr>
          <w:p w14:paraId="1FBF347D" w14:textId="77777777" w:rsidR="00624DCA" w:rsidRPr="00A65009" w:rsidRDefault="00624DCA" w:rsidP="002D2C86">
            <w:pPr>
              <w:pStyle w:val="Heading4"/>
              <w:keepNext w:val="0"/>
              <w:tabs>
                <w:tab w:val="clear" w:pos="9072"/>
              </w:tabs>
              <w:spacing w:before="120" w:after="0" w:line="240" w:lineRule="auto"/>
              <w:ind w:left="21"/>
              <w:outlineLvl w:val="3"/>
              <w:rPr>
                <w:b w:val="0"/>
              </w:rPr>
            </w:pPr>
            <w:r w:rsidRPr="00A65009">
              <w:rPr>
                <w:b w:val="0"/>
              </w:rPr>
              <w:t>Requirement 6(3)(d)</w:t>
            </w:r>
            <w:r w:rsidRPr="00A65009">
              <w:rPr>
                <w:b w:val="0"/>
                <w:sz w:val="20"/>
                <w:szCs w:val="20"/>
              </w:rPr>
              <w:t xml:space="preserve"> </w:t>
            </w:r>
          </w:p>
        </w:tc>
        <w:tc>
          <w:tcPr>
            <w:tcW w:w="919" w:type="dxa"/>
          </w:tcPr>
          <w:p w14:paraId="054D6758" w14:textId="77777777" w:rsidR="00624DCA" w:rsidRPr="00A65009" w:rsidRDefault="00624DCA" w:rsidP="002D2C86">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05825CD6" w14:textId="77777777" w:rsidR="00624DCA" w:rsidRPr="00A65009" w:rsidRDefault="00624DCA" w:rsidP="002D2C8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624DCA" w14:paraId="270EE479" w14:textId="77777777" w:rsidTr="002D2C86">
        <w:tc>
          <w:tcPr>
            <w:tcW w:w="5385" w:type="dxa"/>
          </w:tcPr>
          <w:p w14:paraId="52EBB963" w14:textId="77777777" w:rsidR="00624DCA" w:rsidRPr="00A65009" w:rsidRDefault="00624DCA" w:rsidP="002D2C86">
            <w:pPr>
              <w:pStyle w:val="Heading4"/>
              <w:tabs>
                <w:tab w:val="clear" w:pos="9072"/>
              </w:tabs>
              <w:spacing w:before="120" w:after="0" w:line="240" w:lineRule="auto"/>
              <w:ind w:left="21"/>
              <w:outlineLvl w:val="3"/>
              <w:rPr>
                <w:b w:val="0"/>
              </w:rPr>
            </w:pPr>
          </w:p>
        </w:tc>
        <w:tc>
          <w:tcPr>
            <w:tcW w:w="919" w:type="dxa"/>
          </w:tcPr>
          <w:p w14:paraId="3833FAD5" w14:textId="77777777" w:rsidR="00624DCA" w:rsidRPr="00A65009" w:rsidRDefault="00624DCA" w:rsidP="002D2C86">
            <w:pPr>
              <w:pStyle w:val="Heading4"/>
              <w:tabs>
                <w:tab w:val="clear" w:pos="9072"/>
              </w:tabs>
              <w:spacing w:before="120" w:after="0" w:line="240" w:lineRule="auto"/>
              <w:ind w:left="21"/>
              <w:outlineLvl w:val="3"/>
              <w:rPr>
                <w:b w:val="0"/>
              </w:rPr>
            </w:pPr>
          </w:p>
        </w:tc>
        <w:tc>
          <w:tcPr>
            <w:tcW w:w="3341" w:type="dxa"/>
          </w:tcPr>
          <w:p w14:paraId="3D2A9E7D" w14:textId="77777777" w:rsidR="00624DCA" w:rsidRPr="00A65009" w:rsidRDefault="00624DCA" w:rsidP="002D2C86">
            <w:pPr>
              <w:pStyle w:val="Heading4"/>
              <w:keepNext w:val="0"/>
              <w:tabs>
                <w:tab w:val="clear" w:pos="9072"/>
              </w:tabs>
              <w:spacing w:before="120" w:after="0" w:line="240" w:lineRule="auto"/>
              <w:ind w:left="21"/>
              <w:outlineLvl w:val="3"/>
              <w:rPr>
                <w:rFonts w:eastAsia="Times New Roman"/>
                <w:b w:val="0"/>
                <w:iCs w:val="0"/>
              </w:rPr>
            </w:pPr>
          </w:p>
        </w:tc>
      </w:tr>
      <w:tr w:rsidR="00624DCA" w14:paraId="33A6793D" w14:textId="77777777" w:rsidTr="002D2C86">
        <w:tc>
          <w:tcPr>
            <w:tcW w:w="5385" w:type="dxa"/>
          </w:tcPr>
          <w:p w14:paraId="015FBF3E" w14:textId="77777777" w:rsidR="00624DCA" w:rsidRPr="00A65009" w:rsidRDefault="00624DCA" w:rsidP="002D2C86">
            <w:pPr>
              <w:pStyle w:val="Heading4"/>
              <w:keepNext w:val="0"/>
              <w:tabs>
                <w:tab w:val="clear" w:pos="9072"/>
              </w:tabs>
              <w:spacing w:before="120" w:after="0" w:line="240" w:lineRule="auto"/>
              <w:ind w:left="36"/>
              <w:outlineLvl w:val="3"/>
              <w:rPr>
                <w:b w:val="0"/>
              </w:rPr>
            </w:pPr>
            <w:r w:rsidRPr="00A65009">
              <w:t>Standard 7 Human resources</w:t>
            </w:r>
          </w:p>
        </w:tc>
        <w:tc>
          <w:tcPr>
            <w:tcW w:w="919" w:type="dxa"/>
          </w:tcPr>
          <w:p w14:paraId="5138535D" w14:textId="77777777" w:rsidR="00624DCA" w:rsidRPr="00A65009" w:rsidRDefault="00624DCA" w:rsidP="002D2C86">
            <w:pPr>
              <w:pStyle w:val="Heading4"/>
              <w:keepNext w:val="0"/>
              <w:tabs>
                <w:tab w:val="clear" w:pos="9072"/>
              </w:tabs>
              <w:spacing w:before="120" w:after="0" w:line="240" w:lineRule="auto"/>
              <w:ind w:left="36"/>
              <w:outlineLvl w:val="3"/>
              <w:rPr>
                <w:b w:val="0"/>
              </w:rPr>
            </w:pPr>
            <w:r w:rsidRPr="00A65009">
              <w:t>CHSP</w:t>
            </w:r>
            <w:r w:rsidRPr="00A65009">
              <w:rPr>
                <w:rFonts w:eastAsia="Times New Roman"/>
                <w:iCs w:val="0"/>
              </w:rPr>
              <w:t xml:space="preserve"> </w:t>
            </w:r>
          </w:p>
        </w:tc>
        <w:tc>
          <w:tcPr>
            <w:tcW w:w="3341" w:type="dxa"/>
          </w:tcPr>
          <w:p w14:paraId="78E2E635" w14:textId="77777777" w:rsidR="00624DCA" w:rsidRPr="00A65009" w:rsidRDefault="00624DCA" w:rsidP="002D2C8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Compliant</w:t>
            </w:r>
          </w:p>
        </w:tc>
      </w:tr>
      <w:tr w:rsidR="00624DCA" w14:paraId="43849CAA" w14:textId="77777777" w:rsidTr="002D2C86">
        <w:tc>
          <w:tcPr>
            <w:tcW w:w="5385" w:type="dxa"/>
          </w:tcPr>
          <w:p w14:paraId="1485E7EA" w14:textId="77777777" w:rsidR="00624DCA" w:rsidRPr="00A65009" w:rsidRDefault="00624DCA" w:rsidP="002D2C86">
            <w:pPr>
              <w:pStyle w:val="Heading4"/>
              <w:keepNext w:val="0"/>
              <w:tabs>
                <w:tab w:val="clear" w:pos="9072"/>
              </w:tabs>
              <w:spacing w:before="120" w:after="0" w:line="240" w:lineRule="auto"/>
              <w:ind w:left="36"/>
              <w:outlineLvl w:val="3"/>
              <w:rPr>
                <w:b w:val="0"/>
              </w:rPr>
            </w:pPr>
            <w:r w:rsidRPr="00A65009">
              <w:rPr>
                <w:b w:val="0"/>
              </w:rPr>
              <w:t>Requirement 7(3)(a)</w:t>
            </w:r>
          </w:p>
        </w:tc>
        <w:tc>
          <w:tcPr>
            <w:tcW w:w="919" w:type="dxa"/>
          </w:tcPr>
          <w:p w14:paraId="701EABCF" w14:textId="77777777" w:rsidR="00624DCA" w:rsidRPr="00A65009" w:rsidRDefault="00624DCA" w:rsidP="002D2C86">
            <w:pPr>
              <w:pStyle w:val="Heading4"/>
              <w:keepNext w:val="0"/>
              <w:tabs>
                <w:tab w:val="clear" w:pos="9072"/>
              </w:tabs>
              <w:spacing w:before="120" w:after="0" w:line="240" w:lineRule="auto"/>
              <w:ind w:left="36"/>
              <w:outlineLvl w:val="3"/>
              <w:rPr>
                <w:b w:val="0"/>
              </w:rPr>
            </w:pPr>
            <w:r w:rsidRPr="00A65009">
              <w:rPr>
                <w:b w:val="0"/>
              </w:rPr>
              <w:t>CHSP</w:t>
            </w:r>
            <w:r w:rsidRPr="00A65009">
              <w:rPr>
                <w:rFonts w:eastAsia="Times New Roman"/>
                <w:b w:val="0"/>
                <w:iCs w:val="0"/>
              </w:rPr>
              <w:t xml:space="preserve"> </w:t>
            </w:r>
          </w:p>
        </w:tc>
        <w:tc>
          <w:tcPr>
            <w:tcW w:w="3341" w:type="dxa"/>
          </w:tcPr>
          <w:p w14:paraId="63B2200E" w14:textId="77777777" w:rsidR="00624DCA" w:rsidRPr="00A65009" w:rsidRDefault="00624DCA" w:rsidP="002D2C8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24DCA" w14:paraId="007AFB4F" w14:textId="77777777" w:rsidTr="002D2C86">
        <w:tc>
          <w:tcPr>
            <w:tcW w:w="5385" w:type="dxa"/>
          </w:tcPr>
          <w:p w14:paraId="517B0EF5" w14:textId="77777777" w:rsidR="00624DCA" w:rsidRPr="00A65009" w:rsidRDefault="00624DCA" w:rsidP="002D2C86">
            <w:pPr>
              <w:pStyle w:val="Heading4"/>
              <w:keepNext w:val="0"/>
              <w:tabs>
                <w:tab w:val="clear" w:pos="9072"/>
              </w:tabs>
              <w:spacing w:before="120" w:after="0" w:line="240" w:lineRule="auto"/>
              <w:ind w:left="36"/>
              <w:outlineLvl w:val="3"/>
              <w:rPr>
                <w:b w:val="0"/>
              </w:rPr>
            </w:pPr>
            <w:r w:rsidRPr="00A65009">
              <w:rPr>
                <w:b w:val="0"/>
              </w:rPr>
              <w:t>Requirement 7(3)(b)</w:t>
            </w:r>
          </w:p>
        </w:tc>
        <w:tc>
          <w:tcPr>
            <w:tcW w:w="919" w:type="dxa"/>
          </w:tcPr>
          <w:p w14:paraId="78F9A7BD" w14:textId="77777777" w:rsidR="00624DCA" w:rsidRPr="00A65009" w:rsidRDefault="00624DCA" w:rsidP="002D2C86">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1CA4FC97" w14:textId="77777777" w:rsidR="00624DCA" w:rsidRPr="00A65009" w:rsidRDefault="00624DCA" w:rsidP="002D2C8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24DCA" w14:paraId="75EFC014" w14:textId="77777777" w:rsidTr="002D2C86">
        <w:tc>
          <w:tcPr>
            <w:tcW w:w="5385" w:type="dxa"/>
          </w:tcPr>
          <w:p w14:paraId="0907BFFF" w14:textId="77777777" w:rsidR="00624DCA" w:rsidRPr="00A65009" w:rsidRDefault="00624DCA" w:rsidP="002D2C86">
            <w:pPr>
              <w:pStyle w:val="Heading4"/>
              <w:keepNext w:val="0"/>
              <w:tabs>
                <w:tab w:val="clear" w:pos="9072"/>
              </w:tabs>
              <w:spacing w:before="120" w:after="0" w:line="240" w:lineRule="auto"/>
              <w:ind w:left="36"/>
              <w:outlineLvl w:val="3"/>
              <w:rPr>
                <w:b w:val="0"/>
              </w:rPr>
            </w:pPr>
            <w:r w:rsidRPr="00A65009">
              <w:rPr>
                <w:b w:val="0"/>
              </w:rPr>
              <w:t xml:space="preserve">Requirement 7(3)(c) </w:t>
            </w:r>
          </w:p>
        </w:tc>
        <w:tc>
          <w:tcPr>
            <w:tcW w:w="919" w:type="dxa"/>
          </w:tcPr>
          <w:p w14:paraId="095D5941" w14:textId="77777777" w:rsidR="00624DCA" w:rsidRPr="00A65009" w:rsidRDefault="00624DCA" w:rsidP="002D2C86">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5D35D9C2" w14:textId="77777777" w:rsidR="00624DCA" w:rsidRPr="00A65009" w:rsidRDefault="00624DCA" w:rsidP="002D2C8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24DCA" w14:paraId="1EC0FF58" w14:textId="77777777" w:rsidTr="002D2C86">
        <w:tc>
          <w:tcPr>
            <w:tcW w:w="5385" w:type="dxa"/>
          </w:tcPr>
          <w:p w14:paraId="09A8A446" w14:textId="77777777" w:rsidR="00624DCA" w:rsidRPr="00A65009" w:rsidRDefault="00624DCA" w:rsidP="002D2C86">
            <w:pPr>
              <w:pStyle w:val="Heading4"/>
              <w:keepNext w:val="0"/>
              <w:tabs>
                <w:tab w:val="clear" w:pos="9072"/>
              </w:tabs>
              <w:spacing w:before="120" w:after="0" w:line="240" w:lineRule="auto"/>
              <w:ind w:left="36"/>
              <w:outlineLvl w:val="3"/>
              <w:rPr>
                <w:b w:val="0"/>
              </w:rPr>
            </w:pPr>
            <w:r w:rsidRPr="00A65009">
              <w:rPr>
                <w:b w:val="0"/>
              </w:rPr>
              <w:t>Requirement 7(3)(d)</w:t>
            </w:r>
          </w:p>
        </w:tc>
        <w:tc>
          <w:tcPr>
            <w:tcW w:w="919" w:type="dxa"/>
          </w:tcPr>
          <w:p w14:paraId="25B2BF36" w14:textId="77777777" w:rsidR="00624DCA" w:rsidRPr="00A65009" w:rsidRDefault="00624DCA" w:rsidP="002D2C86">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555E53C8" w14:textId="77777777" w:rsidR="00624DCA" w:rsidRPr="00A65009" w:rsidRDefault="00624DCA" w:rsidP="002D2C8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24DCA" w14:paraId="3CA69709" w14:textId="77777777" w:rsidTr="002D2C86">
        <w:tc>
          <w:tcPr>
            <w:tcW w:w="5385" w:type="dxa"/>
          </w:tcPr>
          <w:p w14:paraId="6D1084B8" w14:textId="77777777" w:rsidR="00624DCA" w:rsidRPr="00A65009" w:rsidRDefault="00624DCA" w:rsidP="002D2C86">
            <w:pPr>
              <w:pStyle w:val="Heading4"/>
              <w:keepNext w:val="0"/>
              <w:tabs>
                <w:tab w:val="clear" w:pos="9072"/>
              </w:tabs>
              <w:spacing w:before="120" w:after="0" w:line="240" w:lineRule="auto"/>
              <w:ind w:left="36"/>
              <w:outlineLvl w:val="3"/>
              <w:rPr>
                <w:b w:val="0"/>
              </w:rPr>
            </w:pPr>
            <w:r w:rsidRPr="00A65009">
              <w:rPr>
                <w:b w:val="0"/>
              </w:rPr>
              <w:t xml:space="preserve">Requirement 7(3)(e) </w:t>
            </w:r>
          </w:p>
        </w:tc>
        <w:tc>
          <w:tcPr>
            <w:tcW w:w="919" w:type="dxa"/>
          </w:tcPr>
          <w:p w14:paraId="2DC07810" w14:textId="77777777" w:rsidR="00624DCA" w:rsidRPr="00A65009" w:rsidRDefault="00624DCA" w:rsidP="002D2C86">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4BCAC2F9" w14:textId="77777777" w:rsidR="00624DCA" w:rsidRPr="00A65009" w:rsidRDefault="00624DCA" w:rsidP="002D2C8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24DCA" w14:paraId="6AC61C6E" w14:textId="77777777" w:rsidTr="002D2C86">
        <w:tc>
          <w:tcPr>
            <w:tcW w:w="5385" w:type="dxa"/>
          </w:tcPr>
          <w:p w14:paraId="5DFD002C" w14:textId="77777777" w:rsidR="00624DCA" w:rsidRPr="00A65009" w:rsidRDefault="00624DCA" w:rsidP="002D2C86">
            <w:pPr>
              <w:pStyle w:val="Heading4"/>
              <w:keepNext w:val="0"/>
              <w:tabs>
                <w:tab w:val="clear" w:pos="9072"/>
              </w:tabs>
              <w:spacing w:before="120" w:after="0" w:line="240" w:lineRule="auto"/>
              <w:ind w:left="36"/>
              <w:outlineLvl w:val="3"/>
              <w:rPr>
                <w:b w:val="0"/>
              </w:rPr>
            </w:pPr>
          </w:p>
        </w:tc>
        <w:tc>
          <w:tcPr>
            <w:tcW w:w="919" w:type="dxa"/>
          </w:tcPr>
          <w:p w14:paraId="4DFC71E6" w14:textId="77777777" w:rsidR="00624DCA" w:rsidRPr="00A65009" w:rsidRDefault="00624DCA" w:rsidP="002D2C86">
            <w:pPr>
              <w:pStyle w:val="Heading4"/>
              <w:keepNext w:val="0"/>
              <w:tabs>
                <w:tab w:val="clear" w:pos="9072"/>
              </w:tabs>
              <w:spacing w:before="120" w:after="0" w:line="240" w:lineRule="auto"/>
              <w:ind w:left="36"/>
              <w:outlineLvl w:val="3"/>
              <w:rPr>
                <w:b w:val="0"/>
              </w:rPr>
            </w:pPr>
          </w:p>
        </w:tc>
        <w:tc>
          <w:tcPr>
            <w:tcW w:w="3341" w:type="dxa"/>
          </w:tcPr>
          <w:p w14:paraId="68AA5D31" w14:textId="77777777" w:rsidR="00624DCA" w:rsidRPr="00A65009" w:rsidRDefault="00624DCA" w:rsidP="002D2C86">
            <w:pPr>
              <w:pStyle w:val="Heading4"/>
              <w:keepNext w:val="0"/>
              <w:tabs>
                <w:tab w:val="clear" w:pos="9072"/>
              </w:tabs>
              <w:spacing w:before="120" w:after="0" w:line="240" w:lineRule="auto"/>
              <w:ind w:left="36"/>
              <w:outlineLvl w:val="3"/>
              <w:rPr>
                <w:rFonts w:eastAsia="Times New Roman"/>
                <w:b w:val="0"/>
                <w:iCs w:val="0"/>
              </w:rPr>
            </w:pPr>
          </w:p>
        </w:tc>
      </w:tr>
      <w:tr w:rsidR="00624DCA" w14:paraId="15EFBFE6" w14:textId="77777777" w:rsidTr="002D2C86">
        <w:tc>
          <w:tcPr>
            <w:tcW w:w="5385" w:type="dxa"/>
          </w:tcPr>
          <w:p w14:paraId="4D3D9CEC" w14:textId="77777777" w:rsidR="00624DCA" w:rsidRPr="00A65009" w:rsidRDefault="00624DCA" w:rsidP="002D2C86">
            <w:pPr>
              <w:pStyle w:val="Heading4"/>
              <w:keepNext w:val="0"/>
              <w:tabs>
                <w:tab w:val="clear" w:pos="9072"/>
              </w:tabs>
              <w:spacing w:before="120" w:after="0" w:line="240" w:lineRule="auto"/>
              <w:ind w:left="36"/>
              <w:outlineLvl w:val="3"/>
              <w:rPr>
                <w:b w:val="0"/>
              </w:rPr>
            </w:pPr>
            <w:r w:rsidRPr="00A65009">
              <w:t>Standard 8 Organisational governance</w:t>
            </w:r>
          </w:p>
        </w:tc>
        <w:tc>
          <w:tcPr>
            <w:tcW w:w="919" w:type="dxa"/>
          </w:tcPr>
          <w:p w14:paraId="4FB9F867" w14:textId="77777777" w:rsidR="00624DCA" w:rsidRPr="00A65009" w:rsidRDefault="00624DCA" w:rsidP="002D2C86">
            <w:pPr>
              <w:pStyle w:val="Heading4"/>
              <w:keepNext w:val="0"/>
              <w:tabs>
                <w:tab w:val="clear" w:pos="9072"/>
              </w:tabs>
              <w:spacing w:before="120" w:after="0" w:line="240" w:lineRule="auto"/>
              <w:ind w:left="36"/>
              <w:outlineLvl w:val="3"/>
              <w:rPr>
                <w:b w:val="0"/>
              </w:rPr>
            </w:pPr>
            <w:r w:rsidRPr="00A65009">
              <w:t>CHSP</w:t>
            </w:r>
            <w:r w:rsidRPr="00A65009">
              <w:rPr>
                <w:rFonts w:eastAsia="Times New Roman"/>
                <w:iCs w:val="0"/>
              </w:rPr>
              <w:t xml:space="preserve"> </w:t>
            </w:r>
          </w:p>
        </w:tc>
        <w:tc>
          <w:tcPr>
            <w:tcW w:w="3341" w:type="dxa"/>
          </w:tcPr>
          <w:p w14:paraId="2C7B6C20" w14:textId="77777777" w:rsidR="00624DCA" w:rsidRPr="00A65009" w:rsidRDefault="00624DCA" w:rsidP="002D2C8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Not Compliant</w:t>
            </w:r>
          </w:p>
        </w:tc>
      </w:tr>
      <w:tr w:rsidR="00624DCA" w14:paraId="05C95C8B" w14:textId="77777777" w:rsidTr="002D2C86">
        <w:tc>
          <w:tcPr>
            <w:tcW w:w="5385" w:type="dxa"/>
          </w:tcPr>
          <w:p w14:paraId="29A19DD8" w14:textId="77777777" w:rsidR="00624DCA" w:rsidRPr="00A65009" w:rsidRDefault="00624DCA" w:rsidP="002D2C86">
            <w:pPr>
              <w:pStyle w:val="Heading4"/>
              <w:keepNext w:val="0"/>
              <w:tabs>
                <w:tab w:val="clear" w:pos="9072"/>
              </w:tabs>
              <w:spacing w:before="120" w:after="0" w:line="240" w:lineRule="auto"/>
              <w:ind w:left="36"/>
              <w:outlineLvl w:val="3"/>
              <w:rPr>
                <w:b w:val="0"/>
              </w:rPr>
            </w:pPr>
            <w:r w:rsidRPr="00A65009">
              <w:rPr>
                <w:b w:val="0"/>
              </w:rPr>
              <w:t>Requirement 8(3)(a)</w:t>
            </w:r>
          </w:p>
        </w:tc>
        <w:tc>
          <w:tcPr>
            <w:tcW w:w="919" w:type="dxa"/>
          </w:tcPr>
          <w:p w14:paraId="38311F4B" w14:textId="77777777" w:rsidR="00624DCA" w:rsidRPr="00A65009" w:rsidRDefault="00624DCA" w:rsidP="002D2C86">
            <w:pPr>
              <w:pStyle w:val="Heading4"/>
              <w:keepNext w:val="0"/>
              <w:tabs>
                <w:tab w:val="clear" w:pos="9072"/>
              </w:tabs>
              <w:spacing w:before="120" w:after="0" w:line="240" w:lineRule="auto"/>
              <w:ind w:left="36"/>
              <w:outlineLvl w:val="3"/>
              <w:rPr>
                <w:b w:val="0"/>
              </w:rPr>
            </w:pPr>
            <w:r w:rsidRPr="00A65009">
              <w:rPr>
                <w:b w:val="0"/>
              </w:rPr>
              <w:t>CHSP</w:t>
            </w:r>
            <w:r w:rsidRPr="00A65009">
              <w:rPr>
                <w:rFonts w:eastAsia="Times New Roman"/>
                <w:b w:val="0"/>
                <w:iCs w:val="0"/>
              </w:rPr>
              <w:t xml:space="preserve"> </w:t>
            </w:r>
          </w:p>
        </w:tc>
        <w:tc>
          <w:tcPr>
            <w:tcW w:w="3341" w:type="dxa"/>
          </w:tcPr>
          <w:p w14:paraId="4F8A4016" w14:textId="77777777" w:rsidR="00624DCA" w:rsidRPr="00A65009" w:rsidRDefault="00624DCA" w:rsidP="002D2C8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24DCA" w14:paraId="48F0D2D6" w14:textId="77777777" w:rsidTr="002D2C86">
        <w:tc>
          <w:tcPr>
            <w:tcW w:w="5385" w:type="dxa"/>
          </w:tcPr>
          <w:p w14:paraId="18EFFE17" w14:textId="77777777" w:rsidR="00624DCA" w:rsidRPr="00A65009" w:rsidRDefault="00624DCA" w:rsidP="002D2C86">
            <w:pPr>
              <w:pStyle w:val="Heading4"/>
              <w:keepNext w:val="0"/>
              <w:tabs>
                <w:tab w:val="clear" w:pos="9072"/>
              </w:tabs>
              <w:spacing w:before="120" w:after="0" w:line="240" w:lineRule="auto"/>
              <w:ind w:left="36"/>
              <w:outlineLvl w:val="3"/>
              <w:rPr>
                <w:b w:val="0"/>
              </w:rPr>
            </w:pPr>
            <w:r w:rsidRPr="00A65009">
              <w:rPr>
                <w:b w:val="0"/>
              </w:rPr>
              <w:t>Requirement 8(3)(b)</w:t>
            </w:r>
          </w:p>
        </w:tc>
        <w:tc>
          <w:tcPr>
            <w:tcW w:w="919" w:type="dxa"/>
          </w:tcPr>
          <w:p w14:paraId="49F377AB" w14:textId="77777777" w:rsidR="00624DCA" w:rsidRPr="00A65009" w:rsidRDefault="00624DCA" w:rsidP="002D2C86">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1C42C79F" w14:textId="77777777" w:rsidR="00624DCA" w:rsidRPr="00A65009" w:rsidRDefault="00624DCA" w:rsidP="002D2C8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24DCA" w14:paraId="64AD3873" w14:textId="77777777" w:rsidTr="002D2C86">
        <w:tc>
          <w:tcPr>
            <w:tcW w:w="5385" w:type="dxa"/>
          </w:tcPr>
          <w:p w14:paraId="59D53ECC" w14:textId="77777777" w:rsidR="00624DCA" w:rsidRPr="00A65009" w:rsidRDefault="00624DCA" w:rsidP="002D2C86">
            <w:pPr>
              <w:pStyle w:val="Heading4"/>
              <w:keepNext w:val="0"/>
              <w:tabs>
                <w:tab w:val="clear" w:pos="9072"/>
              </w:tabs>
              <w:spacing w:before="120" w:after="0" w:line="240" w:lineRule="auto"/>
              <w:ind w:left="36"/>
              <w:outlineLvl w:val="3"/>
              <w:rPr>
                <w:b w:val="0"/>
              </w:rPr>
            </w:pPr>
            <w:r w:rsidRPr="00A65009">
              <w:rPr>
                <w:b w:val="0"/>
              </w:rPr>
              <w:t xml:space="preserve">Requirement 8(3)(c) </w:t>
            </w:r>
          </w:p>
        </w:tc>
        <w:tc>
          <w:tcPr>
            <w:tcW w:w="919" w:type="dxa"/>
          </w:tcPr>
          <w:p w14:paraId="64D6F6E4" w14:textId="77777777" w:rsidR="00624DCA" w:rsidRPr="00A65009" w:rsidRDefault="00624DCA" w:rsidP="002D2C86">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25CA806A" w14:textId="77777777" w:rsidR="00624DCA" w:rsidRPr="00A65009" w:rsidRDefault="00624DCA" w:rsidP="002D2C8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Not Compliant</w:t>
            </w:r>
          </w:p>
        </w:tc>
      </w:tr>
      <w:tr w:rsidR="00624DCA" w14:paraId="3BFEA32C" w14:textId="77777777" w:rsidTr="002D2C86">
        <w:tc>
          <w:tcPr>
            <w:tcW w:w="5385" w:type="dxa"/>
          </w:tcPr>
          <w:p w14:paraId="645B7ABA" w14:textId="77777777" w:rsidR="00624DCA" w:rsidRPr="00A65009" w:rsidRDefault="00624DCA" w:rsidP="002D2C86">
            <w:pPr>
              <w:pStyle w:val="Heading4"/>
              <w:keepNext w:val="0"/>
              <w:tabs>
                <w:tab w:val="clear" w:pos="9072"/>
              </w:tabs>
              <w:spacing w:before="120" w:after="0" w:line="240" w:lineRule="auto"/>
              <w:ind w:left="36"/>
              <w:outlineLvl w:val="3"/>
              <w:rPr>
                <w:b w:val="0"/>
              </w:rPr>
            </w:pPr>
            <w:r w:rsidRPr="00A65009">
              <w:rPr>
                <w:b w:val="0"/>
              </w:rPr>
              <w:t>Requirement 8(3)(d)</w:t>
            </w:r>
          </w:p>
        </w:tc>
        <w:tc>
          <w:tcPr>
            <w:tcW w:w="919" w:type="dxa"/>
          </w:tcPr>
          <w:p w14:paraId="24802171" w14:textId="77777777" w:rsidR="00624DCA" w:rsidRPr="00A65009" w:rsidRDefault="00624DCA" w:rsidP="002D2C86">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628FA6CB" w14:textId="77777777" w:rsidR="00624DCA" w:rsidRPr="00A65009" w:rsidRDefault="00624DCA" w:rsidP="002D2C8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624DCA" w14:paraId="38FB22E9" w14:textId="77777777" w:rsidTr="002D2C86">
        <w:tc>
          <w:tcPr>
            <w:tcW w:w="5385" w:type="dxa"/>
          </w:tcPr>
          <w:p w14:paraId="32C69844" w14:textId="77777777" w:rsidR="00624DCA" w:rsidRPr="00A65009" w:rsidRDefault="00624DCA" w:rsidP="002D2C86">
            <w:pPr>
              <w:pStyle w:val="Heading4"/>
              <w:keepNext w:val="0"/>
              <w:tabs>
                <w:tab w:val="clear" w:pos="9072"/>
              </w:tabs>
              <w:spacing w:before="120" w:after="0" w:line="240" w:lineRule="auto"/>
              <w:ind w:left="36"/>
              <w:outlineLvl w:val="3"/>
              <w:rPr>
                <w:b w:val="0"/>
              </w:rPr>
            </w:pPr>
            <w:r w:rsidRPr="00A65009">
              <w:rPr>
                <w:b w:val="0"/>
              </w:rPr>
              <w:t xml:space="preserve">Requirement 8(3)(e) </w:t>
            </w:r>
          </w:p>
        </w:tc>
        <w:tc>
          <w:tcPr>
            <w:tcW w:w="919" w:type="dxa"/>
          </w:tcPr>
          <w:p w14:paraId="07CC34E9" w14:textId="77777777" w:rsidR="00624DCA" w:rsidRPr="00A65009" w:rsidRDefault="00624DCA" w:rsidP="002D2C86">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401677B5" w14:textId="77777777" w:rsidR="00624DCA" w:rsidRPr="00A65009" w:rsidRDefault="00624DCA" w:rsidP="002D2C8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bl>
    <w:p w14:paraId="15637206" w14:textId="77777777" w:rsidR="00624DCA" w:rsidRDefault="00624DCA" w:rsidP="00624DCA">
      <w:pPr>
        <w:spacing w:before="0" w:after="160" w:line="259" w:lineRule="auto"/>
        <w:rPr>
          <w:rFonts w:ascii="Arial Black" w:hAnsi="Arial Black"/>
          <w:b/>
          <w:bCs/>
          <w:iCs/>
          <w:color w:val="00577D"/>
          <w:sz w:val="32"/>
          <w:szCs w:val="40"/>
        </w:rPr>
      </w:pPr>
      <w:r>
        <w:br w:type="page"/>
      </w:r>
    </w:p>
    <w:p w14:paraId="231A12B8" w14:textId="77777777" w:rsidR="00624DCA" w:rsidRPr="00D21DCD" w:rsidRDefault="00624DCA" w:rsidP="00624DCA">
      <w:pPr>
        <w:pStyle w:val="Heading1"/>
      </w:pPr>
      <w:r>
        <w:lastRenderedPageBreak/>
        <w:t>Detailed assessment</w:t>
      </w:r>
    </w:p>
    <w:p w14:paraId="3A4CDBB6" w14:textId="77777777" w:rsidR="00624DCA" w:rsidRPr="00D63989" w:rsidRDefault="00624DCA" w:rsidP="00624DCA">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319597CE" w14:textId="77777777" w:rsidR="00624DCA" w:rsidRPr="001E6954" w:rsidRDefault="00624DCA" w:rsidP="00624DCA">
      <w:pPr>
        <w:rPr>
          <w:color w:val="auto"/>
        </w:rPr>
      </w:pPr>
      <w:r w:rsidRPr="00D63989">
        <w:t>The report also specifies areas in which improvements must be made to ensure the Quality Standards are complied with.</w:t>
      </w:r>
    </w:p>
    <w:p w14:paraId="52ED86A3" w14:textId="77777777" w:rsidR="00624DCA" w:rsidRDefault="00624DCA" w:rsidP="00624DCA">
      <w:r w:rsidRPr="00D63989">
        <w:t>The following information has been taken into account in developing this performance report:</w:t>
      </w:r>
    </w:p>
    <w:p w14:paraId="739B3FBA" w14:textId="30A8E5D6" w:rsidR="00624DCA" w:rsidRPr="00B96DDA" w:rsidRDefault="00624DCA" w:rsidP="00B96DDA">
      <w:pPr>
        <w:pStyle w:val="ListBullet"/>
      </w:pPr>
      <w:r w:rsidRPr="007E1990">
        <w:t xml:space="preserve">the </w:t>
      </w:r>
      <w:r w:rsidRPr="0075339C">
        <w:t>Assessment Team’s report for the Quality Audit; the Quality Audit report was informed by a site assessment, observations at the service, review of documents and interviews with staff, consumers/representatives and others</w:t>
      </w:r>
      <w:r w:rsidR="00B96DDA">
        <w:t>.</w:t>
      </w:r>
      <w:r w:rsidRPr="00B96DDA">
        <w:rPr>
          <w:color w:val="0000FF"/>
        </w:rPr>
        <w:br w:type="page"/>
      </w:r>
    </w:p>
    <w:p w14:paraId="25E8C2C6" w14:textId="77777777" w:rsidR="00624DCA" w:rsidRPr="00F911DD" w:rsidRDefault="00624DCA" w:rsidP="00624DCA">
      <w:pPr>
        <w:pStyle w:val="ListBullet"/>
        <w:sectPr w:rsidR="00624DCA" w:rsidRPr="00F911DD" w:rsidSect="002D2C86">
          <w:headerReference w:type="first" r:id="rId16"/>
          <w:pgSz w:w="11906" w:h="16838"/>
          <w:pgMar w:top="1701" w:right="1418" w:bottom="1418" w:left="1418" w:header="567" w:footer="397" w:gutter="0"/>
          <w:cols w:space="708"/>
          <w:docGrid w:linePitch="360"/>
        </w:sectPr>
      </w:pPr>
    </w:p>
    <w:p w14:paraId="6D84F7AD" w14:textId="77777777" w:rsidR="00624DCA" w:rsidRDefault="00624DCA" w:rsidP="00624DCA">
      <w:pPr>
        <w:pStyle w:val="Heading1"/>
        <w:tabs>
          <w:tab w:val="right" w:pos="9070"/>
        </w:tabs>
        <w:spacing w:before="240" w:after="0" w:line="240" w:lineRule="auto"/>
        <w:rPr>
          <w:rFonts w:cs="Times New Roman"/>
          <w:bCs w:val="0"/>
          <w:iCs w:val="0"/>
          <w:color w:val="FFFFFF" w:themeColor="background1"/>
          <w:sz w:val="36"/>
          <w:szCs w:val="36"/>
        </w:rPr>
      </w:pPr>
      <w:r w:rsidRPr="00CF4FAC">
        <w:rPr>
          <w:noProof/>
          <w:color w:val="FFFFFF" w:themeColor="background1"/>
          <w:sz w:val="36"/>
          <w:lang w:val="en-US" w:eastAsia="en-US"/>
        </w:rPr>
        <w:lastRenderedPageBreak/>
        <w:drawing>
          <wp:anchor distT="0" distB="0" distL="114300" distR="114300" simplePos="0" relativeHeight="251660288" behindDoc="1" locked="0" layoutInCell="1" allowOverlap="1" wp14:anchorId="5C5DEE2D" wp14:editId="1A8716BB">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5993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75339C">
        <w:rPr>
          <w:rFonts w:cs="Times New Roman"/>
          <w:bCs w:val="0"/>
          <w:iCs w:val="0"/>
          <w:color w:val="FFFFFF" w:themeColor="background1"/>
          <w:sz w:val="36"/>
          <w:szCs w:val="36"/>
        </w:rPr>
        <w:t>Compliant</w:t>
      </w:r>
    </w:p>
    <w:p w14:paraId="211E8835" w14:textId="77777777" w:rsidR="00624DCA" w:rsidRPr="0075339C" w:rsidRDefault="00624DCA" w:rsidP="00624DCA"/>
    <w:p w14:paraId="2B5C2382" w14:textId="77777777" w:rsidR="00624DCA" w:rsidRDefault="00624DCA" w:rsidP="00624DCA"/>
    <w:p w14:paraId="08CB0C4B" w14:textId="77777777" w:rsidR="00624DCA" w:rsidRPr="00F37C4C" w:rsidRDefault="00624DCA" w:rsidP="00624DCA">
      <w:pPr>
        <w:sectPr w:rsidR="00624DCA" w:rsidRPr="00F37C4C" w:rsidSect="002D2C86">
          <w:pgSz w:w="11906" w:h="16838"/>
          <w:pgMar w:top="1701" w:right="1418" w:bottom="1418" w:left="1418" w:header="568" w:footer="397" w:gutter="0"/>
          <w:cols w:space="708"/>
          <w:docGrid w:linePitch="360"/>
        </w:sectPr>
      </w:pPr>
    </w:p>
    <w:p w14:paraId="70A35975" w14:textId="77777777" w:rsidR="00624DCA" w:rsidRPr="00D63989" w:rsidRDefault="00624DCA" w:rsidP="00624DCA">
      <w:pPr>
        <w:pStyle w:val="Heading3"/>
        <w:shd w:val="clear" w:color="auto" w:fill="F2F2F2" w:themeFill="background1" w:themeFillShade="F2"/>
      </w:pPr>
      <w:r w:rsidRPr="00D63989">
        <w:t>Consumer outcome:</w:t>
      </w:r>
    </w:p>
    <w:p w14:paraId="45ABD0E5" w14:textId="77777777" w:rsidR="00624DCA" w:rsidRPr="00D63989" w:rsidRDefault="00624DCA" w:rsidP="00624DCA">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B79B08A" w14:textId="77777777" w:rsidR="00624DCA" w:rsidRPr="00D63989" w:rsidRDefault="00624DCA" w:rsidP="00624DCA">
      <w:pPr>
        <w:pStyle w:val="Heading3"/>
        <w:shd w:val="clear" w:color="auto" w:fill="F2F2F2" w:themeFill="background1" w:themeFillShade="F2"/>
      </w:pPr>
      <w:r w:rsidRPr="00D63989">
        <w:t>Organisation statement:</w:t>
      </w:r>
    </w:p>
    <w:p w14:paraId="367685AF" w14:textId="77777777" w:rsidR="00624DCA" w:rsidRPr="00D63989" w:rsidRDefault="00624DCA" w:rsidP="00624DCA">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BF3659C" w14:textId="77777777" w:rsidR="00624DCA" w:rsidRDefault="00624DCA" w:rsidP="00624DC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38E061C" w14:textId="77777777" w:rsidR="00624DCA" w:rsidRPr="00D63989" w:rsidRDefault="00624DCA" w:rsidP="00624DC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A8D4480" w14:textId="77777777" w:rsidR="00624DCA" w:rsidRPr="00D63989" w:rsidRDefault="00624DCA" w:rsidP="00624DC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889C4A8" w14:textId="77777777" w:rsidR="00624DCA" w:rsidRDefault="00624DCA" w:rsidP="00624DCA">
      <w:pPr>
        <w:pStyle w:val="Heading2"/>
      </w:pPr>
      <w:r>
        <w:t xml:space="preserve">Assessment </w:t>
      </w:r>
      <w:r w:rsidRPr="002B2C0F">
        <w:t>of Standard</w:t>
      </w:r>
      <w:r>
        <w:t xml:space="preserve"> 1</w:t>
      </w:r>
    </w:p>
    <w:p w14:paraId="384A38EC" w14:textId="77777777" w:rsidR="00624DCA" w:rsidRPr="002A5D50" w:rsidRDefault="00624DCA" w:rsidP="00F5636C">
      <w:pPr>
        <w:rPr>
          <w:color w:val="auto"/>
        </w:rPr>
      </w:pPr>
      <w:r w:rsidRPr="00B65CD6">
        <w:rPr>
          <w:rFonts w:eastAsia="Arial"/>
          <w:color w:val="auto"/>
        </w:rPr>
        <w:t xml:space="preserve">The Assessment Team analysed evidence which showed the service was able to demonstrate each consumer is treated with dignity and respect, with their identity, culture and diversity valued. Consumers and/or representatives interviewed by the Assessment Team described staff and volunteers as kind, caring and respectful. During interviews with the Assessment Team staff and volunteers described how they plan and deliver the consumers’ trips in consultation with consumers and always </w:t>
      </w:r>
      <w:r w:rsidRPr="002A5D50">
        <w:rPr>
          <w:rFonts w:eastAsia="Arial"/>
          <w:color w:val="auto"/>
        </w:rPr>
        <w:t>emphasising that it is their holiday to enjoy.</w:t>
      </w:r>
    </w:p>
    <w:p w14:paraId="1276920D" w14:textId="77777777" w:rsidR="00624DCA" w:rsidRPr="00117544" w:rsidRDefault="00624DCA" w:rsidP="00F5636C">
      <w:pPr>
        <w:rPr>
          <w:color w:val="auto"/>
        </w:rPr>
      </w:pPr>
      <w:r w:rsidRPr="002A5D50">
        <w:rPr>
          <w:rFonts w:eastAsia="Arial"/>
          <w:color w:val="auto"/>
        </w:rPr>
        <w:t xml:space="preserve">The Assessment Team analysed evidence which showed the service was able to demonstrate services are culturally safe. Consumers and/or representatives interviewed by the Assessment Team stated that staff understand the consumer’s needs and preferences, so consumers feel comfortable and safe to express themselves. During interviews with the Assessment Team staff described how they consider and support cultural needs when planning trips in consultation with </w:t>
      </w:r>
      <w:r w:rsidRPr="00117544">
        <w:rPr>
          <w:rFonts w:eastAsia="Arial"/>
          <w:color w:val="auto"/>
        </w:rPr>
        <w:t>consumers and representatives. During interviews with the Assessment Team Management described induction and ongoing training given to staff and volunteers to support culturally safe practices.</w:t>
      </w:r>
    </w:p>
    <w:p w14:paraId="69CDA7CE" w14:textId="77777777" w:rsidR="00624DCA" w:rsidRPr="00D546D9" w:rsidRDefault="00624DCA" w:rsidP="00F5636C">
      <w:pPr>
        <w:rPr>
          <w:color w:val="auto"/>
        </w:rPr>
      </w:pPr>
      <w:r w:rsidRPr="00117544">
        <w:rPr>
          <w:rFonts w:eastAsia="Arial"/>
          <w:color w:val="auto"/>
        </w:rPr>
        <w:t xml:space="preserve">The Assessment Team analysed evidence which showed the service was able to demonstrate how each consumer is supported to exercise choice and decisions about their care, including when others should be involved, communicate their decisions; and make connections with others and maintain relationships of choice, </w:t>
      </w:r>
      <w:r w:rsidRPr="00117544">
        <w:rPr>
          <w:rFonts w:eastAsia="Arial"/>
          <w:color w:val="auto"/>
        </w:rPr>
        <w:lastRenderedPageBreak/>
        <w:t xml:space="preserve">including intimate relationships. All consumers and/or representatives interviewed by the Assessment Team stated the service involves them in making decisions about their trips and how they wish to be supported. During interviews with the Assessment Team volunteers described how they ensure all consumers on trips get to voice their opinions on what to do and where to go. During interviews with the Assessment Team staff and management described the planning process which involves all relevant parties including consumers, representatives and accommodation staff, </w:t>
      </w:r>
      <w:r w:rsidRPr="00D546D9">
        <w:rPr>
          <w:rFonts w:eastAsia="Arial"/>
          <w:color w:val="auto"/>
        </w:rPr>
        <w:t xml:space="preserve">where applicable. </w:t>
      </w:r>
    </w:p>
    <w:p w14:paraId="11AB74B0" w14:textId="77777777" w:rsidR="00624DCA" w:rsidRPr="00D61268" w:rsidRDefault="00624DCA" w:rsidP="00F5636C">
      <w:pPr>
        <w:rPr>
          <w:rFonts w:eastAsia="Arial"/>
          <w:color w:val="auto"/>
        </w:rPr>
      </w:pPr>
      <w:r w:rsidRPr="00D546D9">
        <w:rPr>
          <w:rFonts w:eastAsia="Arial"/>
          <w:color w:val="auto"/>
        </w:rPr>
        <w:t xml:space="preserve">The Assessment Team analysed evidence which showed the service was able to demonstrate consumers are supported to take risks to enable them to live the best life they can. During interviews with the Assessment Team consumers and/or representatives did not speak directly about taking risks, they advised they choose trips they like, and the service supports them to undertake them safely. Evidence analysed by the Assessment Team showed brief sheets included assessment and planning related to risks was comprehensively completed in consultation with consumers, representatives and accommodation staff. During the Quality Audit staff and management demonstrated how they support consumers take risks and/or </w:t>
      </w:r>
      <w:r w:rsidRPr="00D61268">
        <w:rPr>
          <w:rFonts w:eastAsia="Arial"/>
          <w:color w:val="auto"/>
        </w:rPr>
        <w:t xml:space="preserve">support them make choices and decisions enabling them to live the best life they can.  </w:t>
      </w:r>
    </w:p>
    <w:p w14:paraId="79A83829" w14:textId="77777777" w:rsidR="00624DCA" w:rsidRPr="00D61268" w:rsidRDefault="00624DCA" w:rsidP="00F5636C">
      <w:pPr>
        <w:rPr>
          <w:color w:val="auto"/>
        </w:rPr>
      </w:pPr>
      <w:r w:rsidRPr="00D61268">
        <w:rPr>
          <w:rFonts w:eastAsia="Arial"/>
          <w:color w:val="auto"/>
        </w:rPr>
        <w:t xml:space="preserve">The Assessment Team analysed evidence which showed the service demonstrated that information provided to each consumer is current, accurate and timely, and communicated in a way that is clear, easy to understand and enables them to exercise choice. Consumers and/or representatives interviewed by the Assessment Team stated that information in the Holiday time brochures is easy to understand and the post trip diary provided is greatly appreciated. During interviews with the Assessment Team volunteers described how they ensure communication with consumers on holidays is tailored to their needs. During interviews Management outlined the recent changes to the holiday time brochures to ensure clarity of information and pricing for the different cohorts of travellers. </w:t>
      </w:r>
    </w:p>
    <w:p w14:paraId="457F6DE3" w14:textId="77777777" w:rsidR="00624DCA" w:rsidRPr="00D61268" w:rsidRDefault="00624DCA" w:rsidP="00F5636C">
      <w:pPr>
        <w:rPr>
          <w:color w:val="auto"/>
        </w:rPr>
      </w:pPr>
      <w:r w:rsidRPr="00D61268">
        <w:rPr>
          <w:rFonts w:eastAsia="Arial"/>
          <w:color w:val="auto"/>
        </w:rPr>
        <w:t>The Assessment Team analysed evidence which showed the service was able to demonstrate each consumer’s privacy is respected and personal information is kept confidential. Consumers and representatives interviewed by the Assessment Team felt staff were respectful of personal information and the service demonstrated they have effective systems in place to protect consumers privacy and personal information.</w:t>
      </w:r>
    </w:p>
    <w:p w14:paraId="02ED057D" w14:textId="77777777" w:rsidR="00373F57" w:rsidRDefault="00624DCA" w:rsidP="00F5636C">
      <w:pPr>
        <w:rPr>
          <w:rFonts w:eastAsiaTheme="minorHAnsi"/>
          <w:color w:val="auto"/>
        </w:rPr>
        <w:sectPr w:rsidR="00373F57" w:rsidSect="002D2C86">
          <w:type w:val="continuous"/>
          <w:pgSz w:w="11906" w:h="16838"/>
          <w:pgMar w:top="1701" w:right="1418" w:bottom="1418" w:left="1418" w:header="568" w:footer="397" w:gutter="0"/>
          <w:cols w:space="708"/>
          <w:titlePg/>
          <w:docGrid w:linePitch="360"/>
        </w:sectPr>
      </w:pPr>
      <w:r w:rsidRPr="0075339C">
        <w:rPr>
          <w:rFonts w:eastAsiaTheme="minorHAnsi"/>
          <w:color w:val="auto"/>
        </w:rPr>
        <w:t xml:space="preserve">The Quality Standard for the Commonwealth home support programme services are assessed as Compliant as </w:t>
      </w:r>
      <w:r w:rsidRPr="0075339C">
        <w:rPr>
          <w:color w:val="auto"/>
        </w:rPr>
        <w:t>six</w:t>
      </w:r>
      <w:r w:rsidRPr="0075339C">
        <w:rPr>
          <w:rFonts w:eastAsiaTheme="minorHAnsi"/>
          <w:color w:val="auto"/>
        </w:rPr>
        <w:t xml:space="preserve"> of the six specific requirements have been assessed as Compliant.</w:t>
      </w:r>
    </w:p>
    <w:p w14:paraId="4B281324" w14:textId="77777777" w:rsidR="00624DCA" w:rsidRPr="00507CBC" w:rsidRDefault="00624DCA" w:rsidP="00624DCA">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3" w:name="_Hlk32932412"/>
      <w:r w:rsidRPr="0066387A">
        <w:rPr>
          <w:i/>
          <w:color w:val="0000FF"/>
        </w:rPr>
        <w:t xml:space="preserve"> </w:t>
      </w:r>
      <w:bookmarkEnd w:id="3"/>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24DCA" w14:paraId="27796DA7" w14:textId="77777777" w:rsidTr="002D2C86">
        <w:tc>
          <w:tcPr>
            <w:tcW w:w="4531" w:type="dxa"/>
            <w:shd w:val="clear" w:color="auto" w:fill="E7E6E6" w:themeFill="background2"/>
          </w:tcPr>
          <w:p w14:paraId="5B733068" w14:textId="77777777" w:rsidR="00624DCA" w:rsidRPr="002B61BB" w:rsidRDefault="00624DCA" w:rsidP="002D2C86">
            <w:pPr>
              <w:pStyle w:val="Heading3"/>
              <w:spacing w:before="120" w:after="0"/>
              <w:ind w:hanging="106"/>
              <w:outlineLvl w:val="2"/>
            </w:pPr>
            <w:r w:rsidRPr="00163FEE">
              <w:t>Requirement 1(3)(a)</w:t>
            </w:r>
          </w:p>
        </w:tc>
        <w:tc>
          <w:tcPr>
            <w:tcW w:w="993" w:type="dxa"/>
            <w:shd w:val="clear" w:color="auto" w:fill="E7E6E6" w:themeFill="background2"/>
          </w:tcPr>
          <w:p w14:paraId="6D14E7EF" w14:textId="77777777" w:rsidR="00624DCA" w:rsidRPr="002B61BB" w:rsidRDefault="00624DCA" w:rsidP="002D2C86">
            <w:pPr>
              <w:pStyle w:val="Heading3"/>
              <w:spacing w:before="120" w:after="0"/>
              <w:outlineLvl w:val="2"/>
            </w:pPr>
            <w:r w:rsidRPr="002B61BB">
              <w:t xml:space="preserve">CHSP </w:t>
            </w:r>
          </w:p>
        </w:tc>
        <w:tc>
          <w:tcPr>
            <w:tcW w:w="3548" w:type="dxa"/>
            <w:shd w:val="clear" w:color="auto" w:fill="E7E6E6" w:themeFill="background2"/>
          </w:tcPr>
          <w:p w14:paraId="5612BA14" w14:textId="77777777" w:rsidR="00624DCA" w:rsidRPr="00D61268" w:rsidRDefault="00624DCA" w:rsidP="002D2C86">
            <w:pPr>
              <w:pStyle w:val="Heading3"/>
              <w:spacing w:before="120" w:after="0"/>
              <w:jc w:val="right"/>
              <w:outlineLvl w:val="2"/>
            </w:pPr>
            <w:r w:rsidRPr="00D61268">
              <w:rPr>
                <w:szCs w:val="26"/>
              </w:rPr>
              <w:t>Compliant</w:t>
            </w:r>
          </w:p>
        </w:tc>
      </w:tr>
    </w:tbl>
    <w:p w14:paraId="78707815" w14:textId="77777777" w:rsidR="00624DCA" w:rsidRPr="00D61268" w:rsidRDefault="00624DCA" w:rsidP="00624DCA">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24DCA" w14:paraId="46A13DDC" w14:textId="77777777" w:rsidTr="002D2C86">
        <w:tc>
          <w:tcPr>
            <w:tcW w:w="4531" w:type="dxa"/>
            <w:shd w:val="clear" w:color="auto" w:fill="E7E6E6" w:themeFill="background2"/>
          </w:tcPr>
          <w:p w14:paraId="0DBBA45C" w14:textId="77777777" w:rsidR="00624DCA" w:rsidRPr="002B61BB" w:rsidRDefault="00624DCA" w:rsidP="002D2C86">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729D1218" w14:textId="77777777" w:rsidR="00624DCA" w:rsidRPr="002B61BB" w:rsidRDefault="00624DCA" w:rsidP="002D2C86">
            <w:pPr>
              <w:pStyle w:val="Heading3"/>
              <w:spacing w:before="120" w:after="0"/>
              <w:outlineLvl w:val="2"/>
            </w:pPr>
            <w:r w:rsidRPr="002B61BB">
              <w:t xml:space="preserve">CHSP </w:t>
            </w:r>
          </w:p>
        </w:tc>
        <w:tc>
          <w:tcPr>
            <w:tcW w:w="3548" w:type="dxa"/>
            <w:shd w:val="clear" w:color="auto" w:fill="E7E6E6" w:themeFill="background2"/>
          </w:tcPr>
          <w:p w14:paraId="0ECC1729" w14:textId="77777777" w:rsidR="00624DCA" w:rsidRPr="006107BF" w:rsidRDefault="00624DCA" w:rsidP="002D2C86">
            <w:pPr>
              <w:pStyle w:val="Heading3"/>
              <w:spacing w:before="120" w:after="0"/>
              <w:jc w:val="right"/>
              <w:outlineLvl w:val="2"/>
            </w:pPr>
            <w:r w:rsidRPr="00D61268">
              <w:rPr>
                <w:szCs w:val="26"/>
              </w:rPr>
              <w:t>Compliant</w:t>
            </w:r>
          </w:p>
        </w:tc>
      </w:tr>
    </w:tbl>
    <w:p w14:paraId="32CF0314" w14:textId="77777777" w:rsidR="00624DCA" w:rsidRPr="00D61268" w:rsidRDefault="00624DCA" w:rsidP="00624DCA">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24DCA" w14:paraId="43D0DEDB" w14:textId="77777777" w:rsidTr="002D2C86">
        <w:tc>
          <w:tcPr>
            <w:tcW w:w="4531" w:type="dxa"/>
            <w:shd w:val="clear" w:color="auto" w:fill="E7E6E6" w:themeFill="background2"/>
          </w:tcPr>
          <w:p w14:paraId="4AB5EE28" w14:textId="77777777" w:rsidR="00624DCA" w:rsidRPr="002B61BB" w:rsidRDefault="00624DCA" w:rsidP="002D2C86">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407E50D8" w14:textId="77777777" w:rsidR="00624DCA" w:rsidRPr="002B61BB" w:rsidRDefault="00624DCA" w:rsidP="002D2C86">
            <w:pPr>
              <w:pStyle w:val="Heading3"/>
              <w:spacing w:before="120" w:after="0"/>
              <w:outlineLvl w:val="2"/>
            </w:pPr>
            <w:r w:rsidRPr="002B61BB">
              <w:t xml:space="preserve">CHSP </w:t>
            </w:r>
          </w:p>
        </w:tc>
        <w:tc>
          <w:tcPr>
            <w:tcW w:w="3548" w:type="dxa"/>
            <w:shd w:val="clear" w:color="auto" w:fill="E7E6E6" w:themeFill="background2"/>
          </w:tcPr>
          <w:p w14:paraId="48F03FEA" w14:textId="77777777" w:rsidR="00624DCA" w:rsidRPr="006107BF" w:rsidRDefault="00624DCA" w:rsidP="002D2C86">
            <w:pPr>
              <w:pStyle w:val="Heading3"/>
              <w:spacing w:before="120" w:after="0"/>
              <w:jc w:val="right"/>
              <w:outlineLvl w:val="2"/>
            </w:pPr>
            <w:r w:rsidRPr="00D61268">
              <w:rPr>
                <w:szCs w:val="26"/>
              </w:rPr>
              <w:t>Compliant</w:t>
            </w:r>
          </w:p>
        </w:tc>
      </w:tr>
    </w:tbl>
    <w:p w14:paraId="3F025226" w14:textId="77777777" w:rsidR="00624DCA" w:rsidRPr="008D114F" w:rsidRDefault="00624DCA" w:rsidP="00624DCA">
      <w:pPr>
        <w:tabs>
          <w:tab w:val="right" w:pos="9026"/>
        </w:tabs>
        <w:spacing w:after="0"/>
        <w:outlineLvl w:val="4"/>
        <w:rPr>
          <w:i/>
        </w:rPr>
      </w:pPr>
      <w:r w:rsidRPr="008D114F">
        <w:rPr>
          <w:i/>
        </w:rPr>
        <w:t xml:space="preserve">Each consumer is supported to exercise choice and independence, including to: </w:t>
      </w:r>
    </w:p>
    <w:p w14:paraId="5716466F" w14:textId="77777777" w:rsidR="00624DCA" w:rsidRPr="008D114F" w:rsidRDefault="00624DCA" w:rsidP="00624DCA">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C98E6DF" w14:textId="77777777" w:rsidR="00624DCA" w:rsidRPr="008D114F" w:rsidRDefault="00624DCA" w:rsidP="00624DCA">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0DDA49E" w14:textId="77777777" w:rsidR="00624DCA" w:rsidRPr="008D114F" w:rsidRDefault="00624DCA" w:rsidP="00624DCA">
      <w:pPr>
        <w:numPr>
          <w:ilvl w:val="0"/>
          <w:numId w:val="12"/>
        </w:numPr>
        <w:tabs>
          <w:tab w:val="right" w:pos="9026"/>
        </w:tabs>
        <w:spacing w:before="0" w:after="0"/>
        <w:ind w:left="567" w:hanging="425"/>
        <w:outlineLvl w:val="4"/>
        <w:rPr>
          <w:i/>
        </w:rPr>
      </w:pPr>
      <w:r w:rsidRPr="008D114F">
        <w:rPr>
          <w:i/>
        </w:rPr>
        <w:t xml:space="preserve">communicate their decisions; and </w:t>
      </w:r>
    </w:p>
    <w:p w14:paraId="320136AA" w14:textId="77777777" w:rsidR="00624DCA" w:rsidRPr="00D61268" w:rsidRDefault="00624DCA" w:rsidP="00373F57">
      <w:pPr>
        <w:numPr>
          <w:ilvl w:val="0"/>
          <w:numId w:val="12"/>
        </w:numPr>
        <w:tabs>
          <w:tab w:val="right" w:pos="9026"/>
        </w:tabs>
        <w:spacing w:before="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24DCA" w14:paraId="1D47DF6D" w14:textId="77777777" w:rsidTr="002D2C86">
        <w:tc>
          <w:tcPr>
            <w:tcW w:w="4531" w:type="dxa"/>
            <w:shd w:val="clear" w:color="auto" w:fill="E7E6E6" w:themeFill="background2"/>
          </w:tcPr>
          <w:p w14:paraId="739AD57F" w14:textId="77777777" w:rsidR="00624DCA" w:rsidRPr="002B61BB" w:rsidRDefault="00624DCA" w:rsidP="002D2C86">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15FD5CC1" w14:textId="77777777" w:rsidR="00624DCA" w:rsidRPr="002B61BB" w:rsidRDefault="00624DCA" w:rsidP="002D2C86">
            <w:pPr>
              <w:pStyle w:val="Heading3"/>
              <w:spacing w:before="120" w:after="0"/>
              <w:outlineLvl w:val="2"/>
            </w:pPr>
            <w:r w:rsidRPr="002B61BB">
              <w:t xml:space="preserve">CHSP </w:t>
            </w:r>
          </w:p>
        </w:tc>
        <w:tc>
          <w:tcPr>
            <w:tcW w:w="3548" w:type="dxa"/>
            <w:shd w:val="clear" w:color="auto" w:fill="E7E6E6" w:themeFill="background2"/>
          </w:tcPr>
          <w:p w14:paraId="33DC1614" w14:textId="77777777" w:rsidR="00624DCA" w:rsidRPr="006107BF" w:rsidRDefault="00624DCA" w:rsidP="002D2C86">
            <w:pPr>
              <w:pStyle w:val="Heading3"/>
              <w:spacing w:before="120" w:after="0"/>
              <w:jc w:val="right"/>
              <w:outlineLvl w:val="2"/>
            </w:pPr>
            <w:r w:rsidRPr="00D61268">
              <w:rPr>
                <w:szCs w:val="26"/>
              </w:rPr>
              <w:t>Compliant</w:t>
            </w:r>
          </w:p>
        </w:tc>
      </w:tr>
    </w:tbl>
    <w:p w14:paraId="69530A20" w14:textId="77777777" w:rsidR="00624DCA" w:rsidRPr="00D61268" w:rsidRDefault="00624DCA" w:rsidP="00624DCA">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24DCA" w14:paraId="2E86EF9E" w14:textId="77777777" w:rsidTr="002D2C86">
        <w:tc>
          <w:tcPr>
            <w:tcW w:w="4531" w:type="dxa"/>
            <w:shd w:val="clear" w:color="auto" w:fill="E7E6E6" w:themeFill="background2"/>
          </w:tcPr>
          <w:p w14:paraId="31B849F0" w14:textId="77777777" w:rsidR="00624DCA" w:rsidRPr="002B61BB" w:rsidRDefault="00624DCA" w:rsidP="002D2C86">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05F94DA3" w14:textId="77777777" w:rsidR="00624DCA" w:rsidRPr="002B61BB" w:rsidRDefault="00624DCA" w:rsidP="002D2C86">
            <w:pPr>
              <w:pStyle w:val="Heading3"/>
              <w:spacing w:before="120" w:after="0"/>
              <w:outlineLvl w:val="2"/>
            </w:pPr>
            <w:r w:rsidRPr="002B61BB">
              <w:t xml:space="preserve">CHSP </w:t>
            </w:r>
          </w:p>
        </w:tc>
        <w:tc>
          <w:tcPr>
            <w:tcW w:w="3548" w:type="dxa"/>
            <w:shd w:val="clear" w:color="auto" w:fill="E7E6E6" w:themeFill="background2"/>
          </w:tcPr>
          <w:p w14:paraId="48242AB3" w14:textId="77777777" w:rsidR="00624DCA" w:rsidRPr="006107BF" w:rsidRDefault="00624DCA" w:rsidP="002D2C86">
            <w:pPr>
              <w:pStyle w:val="Heading3"/>
              <w:spacing w:before="120" w:after="0"/>
              <w:jc w:val="right"/>
              <w:outlineLvl w:val="2"/>
            </w:pPr>
            <w:r w:rsidRPr="00D61268">
              <w:rPr>
                <w:szCs w:val="26"/>
              </w:rPr>
              <w:t>Compliant</w:t>
            </w:r>
          </w:p>
        </w:tc>
      </w:tr>
    </w:tbl>
    <w:p w14:paraId="09A34B08" w14:textId="77777777" w:rsidR="00624DCA" w:rsidRPr="00D61268" w:rsidRDefault="00624DCA" w:rsidP="00624DCA">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24DCA" w14:paraId="1494BD98" w14:textId="77777777" w:rsidTr="002D2C86">
        <w:tc>
          <w:tcPr>
            <w:tcW w:w="4531" w:type="dxa"/>
            <w:shd w:val="clear" w:color="auto" w:fill="E7E6E6" w:themeFill="background2"/>
          </w:tcPr>
          <w:p w14:paraId="58822215" w14:textId="77777777" w:rsidR="00624DCA" w:rsidRPr="002B61BB" w:rsidRDefault="00624DCA" w:rsidP="002D2C86">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136277F7" w14:textId="77777777" w:rsidR="00624DCA" w:rsidRPr="002B61BB" w:rsidRDefault="00624DCA" w:rsidP="002D2C86">
            <w:pPr>
              <w:pStyle w:val="Heading3"/>
              <w:spacing w:before="120" w:after="0"/>
              <w:outlineLvl w:val="2"/>
            </w:pPr>
            <w:r w:rsidRPr="002B61BB">
              <w:t xml:space="preserve">CHSP </w:t>
            </w:r>
          </w:p>
        </w:tc>
        <w:tc>
          <w:tcPr>
            <w:tcW w:w="3548" w:type="dxa"/>
            <w:shd w:val="clear" w:color="auto" w:fill="E7E6E6" w:themeFill="background2"/>
          </w:tcPr>
          <w:p w14:paraId="43A10DA1" w14:textId="77777777" w:rsidR="00624DCA" w:rsidRPr="006107BF" w:rsidRDefault="00624DCA" w:rsidP="002D2C86">
            <w:pPr>
              <w:pStyle w:val="Heading3"/>
              <w:spacing w:before="120" w:after="0"/>
              <w:jc w:val="right"/>
              <w:outlineLvl w:val="2"/>
            </w:pPr>
            <w:r w:rsidRPr="00D61268">
              <w:rPr>
                <w:szCs w:val="26"/>
              </w:rPr>
              <w:t>Compliant</w:t>
            </w:r>
          </w:p>
        </w:tc>
      </w:tr>
    </w:tbl>
    <w:p w14:paraId="293A3D79" w14:textId="77777777" w:rsidR="00624DCA" w:rsidRPr="00D61268" w:rsidRDefault="00624DCA" w:rsidP="00624DCA">
      <w:pPr>
        <w:rPr>
          <w:i/>
        </w:rPr>
      </w:pPr>
      <w:r w:rsidRPr="008D114F">
        <w:rPr>
          <w:i/>
        </w:rPr>
        <w:t>Each consumer’s privacy is respected and personal information is kept confidential.</w:t>
      </w:r>
    </w:p>
    <w:p w14:paraId="3A5508D9" w14:textId="77777777" w:rsidR="00624DCA" w:rsidRPr="00154403" w:rsidRDefault="00624DCA" w:rsidP="00624DCA"/>
    <w:p w14:paraId="6B414804" w14:textId="77777777" w:rsidR="00624DCA" w:rsidRDefault="00624DCA" w:rsidP="00624DCA">
      <w:pPr>
        <w:sectPr w:rsidR="00624DCA" w:rsidSect="00373F57">
          <w:pgSz w:w="11906" w:h="16838"/>
          <w:pgMar w:top="1701" w:right="1418" w:bottom="1418" w:left="1418" w:header="568" w:footer="397" w:gutter="0"/>
          <w:cols w:space="708"/>
          <w:titlePg/>
          <w:docGrid w:linePitch="360"/>
        </w:sectPr>
      </w:pPr>
    </w:p>
    <w:p w14:paraId="4274C3D4" w14:textId="77777777" w:rsidR="00624DCA" w:rsidRDefault="00624DCA" w:rsidP="00624DCA">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148977F5" w14:textId="77777777" w:rsidR="00624DCA" w:rsidRDefault="00624DCA" w:rsidP="00624DCA">
      <w:pPr>
        <w:pStyle w:val="Heading1"/>
        <w:tabs>
          <w:tab w:val="right" w:pos="9070"/>
        </w:tabs>
        <w:spacing w:before="240" w:after="0" w:line="240" w:lineRule="auto"/>
        <w:rPr>
          <w:bCs w:val="0"/>
          <w:iCs w:val="0"/>
          <w:color w:val="FFFFFF" w:themeColor="background1"/>
          <w:sz w:val="36"/>
          <w:szCs w:val="36"/>
        </w:r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4B7FCA5E" wp14:editId="0083481A">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973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rPr>
        <w:t>Ongoing assessment and planning with consumers</w:t>
      </w:r>
      <w:bookmarkEnd w:id="4"/>
      <w:r w:rsidRPr="00F60221">
        <w:rPr>
          <w:color w:val="FFFFFF" w:themeColor="background1"/>
          <w:sz w:val="36"/>
        </w:rPr>
        <w:t xml:space="preserve"> </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C70990">
        <w:rPr>
          <w:bCs w:val="0"/>
          <w:iCs w:val="0"/>
          <w:color w:val="FFFFFF" w:themeColor="background1"/>
          <w:sz w:val="36"/>
          <w:szCs w:val="36"/>
        </w:rPr>
        <w:t>Compliant</w:t>
      </w:r>
    </w:p>
    <w:p w14:paraId="78CBA09B" w14:textId="77777777" w:rsidR="00624DCA" w:rsidRPr="00C70990" w:rsidRDefault="00624DCA" w:rsidP="00624DCA"/>
    <w:p w14:paraId="36DD59C3" w14:textId="77777777" w:rsidR="00624DCA" w:rsidRDefault="00624DCA" w:rsidP="00624DCA"/>
    <w:p w14:paraId="64C966A1" w14:textId="77777777" w:rsidR="00624DCA" w:rsidRPr="00ED6B57" w:rsidRDefault="00624DCA" w:rsidP="00624DCA">
      <w:pPr>
        <w:pStyle w:val="Heading3"/>
        <w:shd w:val="clear" w:color="auto" w:fill="F2F2F2" w:themeFill="background1" w:themeFillShade="F2"/>
      </w:pPr>
      <w:r w:rsidRPr="00ED6B57">
        <w:t>Consumer outcome:</w:t>
      </w:r>
    </w:p>
    <w:p w14:paraId="1D7311B2" w14:textId="77777777" w:rsidR="00624DCA" w:rsidRPr="00ED6B57" w:rsidRDefault="00624DCA" w:rsidP="00624DCA">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27AA005" w14:textId="77777777" w:rsidR="00624DCA" w:rsidRPr="00ED6B57" w:rsidRDefault="00624DCA" w:rsidP="00624DCA">
      <w:pPr>
        <w:pStyle w:val="Heading3"/>
        <w:shd w:val="clear" w:color="auto" w:fill="F2F2F2" w:themeFill="background1" w:themeFillShade="F2"/>
      </w:pPr>
      <w:r w:rsidRPr="00ED6B57">
        <w:t>Organisation statement:</w:t>
      </w:r>
    </w:p>
    <w:p w14:paraId="1559CF2A" w14:textId="77777777" w:rsidR="00624DCA" w:rsidRPr="00ED6B57" w:rsidRDefault="00624DCA" w:rsidP="00624DCA">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16D2E96" w14:textId="77777777" w:rsidR="00624DCA" w:rsidRDefault="00624DCA" w:rsidP="00624DCA">
      <w:pPr>
        <w:pStyle w:val="Heading2"/>
      </w:pPr>
      <w:r>
        <w:t xml:space="preserve">Assessment </w:t>
      </w:r>
      <w:r w:rsidRPr="002B2C0F">
        <w:t>of Standard</w:t>
      </w:r>
      <w:r>
        <w:t xml:space="preserve"> 2</w:t>
      </w:r>
    </w:p>
    <w:p w14:paraId="44A11067" w14:textId="77777777" w:rsidR="00624DCA" w:rsidRPr="00ED7EE0" w:rsidRDefault="00624DCA" w:rsidP="0051342F">
      <w:pPr>
        <w:rPr>
          <w:color w:val="auto"/>
        </w:rPr>
      </w:pPr>
      <w:r w:rsidRPr="00ED7EE0">
        <w:rPr>
          <w:color w:val="auto"/>
        </w:rPr>
        <w:t>The Assessment Team analysed evidence which showed the service was able to demonstrate assessment and planning, including consideration of risks to the consumer's health and well-being, informs the delivery of safe and effective care and services. Consumers and/or representatives interviewed by the Assessment Team confirmed assessments are undertaken between the service and the carer or accommodation staff prior to each trip the consumer takes. During interviews with the Assessment Team staff and volunteers advised information about consumers is documented in Brief sheets which are taken on each trip. Care planning documentation analysed by the Assessment Team evidenced comprehensive assessment and planning was undertaken for each consumer prior to every trip, which informed the delivery of safe and effective care and services.</w:t>
      </w:r>
    </w:p>
    <w:p w14:paraId="71FF0613" w14:textId="618D6A29" w:rsidR="00624DCA" w:rsidRPr="00F76394" w:rsidRDefault="00624DCA" w:rsidP="0051342F">
      <w:pPr>
        <w:rPr>
          <w:color w:val="7030A0"/>
        </w:rPr>
      </w:pPr>
      <w:r w:rsidRPr="00B04D04">
        <w:rPr>
          <w:color w:val="auto"/>
        </w:rPr>
        <w:t xml:space="preserve">The Assessment Team analysed evidence which showed the service was able to demonstrate assessment and planning identifies and addresses the consumer's current needs, goals and preferences, however, could not demonstrate advanced care planning and end of life planning is discussed with consumers. Consumers and/or representatives interviewed by the Assessment Team confirmed in various ways that assessment and planning processes identified consumers’ current needs, goals and preferences. The Assessment Team noted care planning documents prompted staff to record individual consumer needs, goals and preferences, including what is important to them, their likes and dislikes, and details about consumer’s ability to perform tasks or activities to support their independence. During interviews </w:t>
      </w:r>
      <w:r w:rsidRPr="00B04D04">
        <w:rPr>
          <w:color w:val="auto"/>
        </w:rPr>
        <w:lastRenderedPageBreak/>
        <w:t>with the Assessment Team Management advised that while they do not discuss end of life planning with consumers, as it wouldn't be appropriate with the services provided, however, advised that if a consumer brought up the topic, they would contact the consumer's accommodation staff, or carer, to ensure appropriate end of life planning took place.</w:t>
      </w:r>
    </w:p>
    <w:p w14:paraId="5F98EBC1" w14:textId="77777777" w:rsidR="00624DCA" w:rsidRPr="00F24741" w:rsidRDefault="00624DCA" w:rsidP="0051342F">
      <w:pPr>
        <w:rPr>
          <w:color w:val="auto"/>
        </w:rPr>
      </w:pPr>
      <w:r w:rsidRPr="00B61475">
        <w:rPr>
          <w:color w:val="auto"/>
        </w:rPr>
        <w:t xml:space="preserve">The Assessment Team analysed evidence which showed the service was able to demonstrate assessment and planning is based on ongoing partnership with the consumer and/or their representative, and others who are involved in the care of the consumer. Consumers and/or representatives interviewed by the Assessment Team confirmed they are involved in assessment and planning of the consumer’s care and services for each trip taken. During interviews with the Assessment Team staff and management described how consumers, representatives and others, such as accommodation staff and carers, are involved in assessment and planning of care and services for each trip. Care planning documents viewed by the Assessment Team for sampled consumers confirmed that consumers and their representatives, </w:t>
      </w:r>
      <w:r w:rsidRPr="00F24741">
        <w:rPr>
          <w:color w:val="auto"/>
        </w:rPr>
        <w:t>accommodation staff and carers are involved in the assessment and planning of trips.</w:t>
      </w:r>
    </w:p>
    <w:p w14:paraId="089937D7" w14:textId="77777777" w:rsidR="00624DCA" w:rsidRPr="00F60D02" w:rsidRDefault="00624DCA" w:rsidP="0051342F">
      <w:pPr>
        <w:rPr>
          <w:color w:val="auto"/>
        </w:rPr>
      </w:pPr>
      <w:r w:rsidRPr="00F24741">
        <w:rPr>
          <w:color w:val="auto"/>
        </w:rPr>
        <w:t xml:space="preserve">The Assessment Team analysed evidence which showed the service was able to demonstrate the outcomes of assessment and planning are communicated to the consumer and documented in a brief sheet, which is readily available to the consumer. Consumers and/or representatives interviewed by the Assessment Team confirmed the outcomes of assessment and planning had been communicated to them, and a copy of the consumer’s brief sheet is available to them. The Assessment Team noted staff demonstrated outcomes of assessment and planning processes are documented in brief sheets and are communicated to consumers, staff, </w:t>
      </w:r>
      <w:r w:rsidRPr="00F60D02">
        <w:rPr>
          <w:color w:val="auto"/>
        </w:rPr>
        <w:t>volunteers and other relevant health professionals.</w:t>
      </w:r>
    </w:p>
    <w:p w14:paraId="78FFD5B8" w14:textId="77777777" w:rsidR="00624DCA" w:rsidRPr="00F60D02" w:rsidRDefault="00624DCA" w:rsidP="0051342F">
      <w:pPr>
        <w:shd w:val="clear" w:color="auto" w:fill="FFFFFF" w:themeFill="background1"/>
        <w:rPr>
          <w:color w:val="auto"/>
        </w:rPr>
      </w:pPr>
      <w:r w:rsidRPr="00F60D02">
        <w:rPr>
          <w:color w:val="auto"/>
        </w:rPr>
        <w:t>The Assessment Team analysed evidence which showed the service was able to demonstrate care and services are reviewed regularly, and when circumstances change or when incidents impact on the needs, goals or preferences of the consumer. Consumers and/or representatives interviewed by the Assessment Team confirmed that care and services are reviewed prior to departing on each trip, and this review captures any changes in circumstances, needs or preferences. During interviews with the Assessment Team staff and volunteers advised that any changes to a consumer's Brief sheet is discussed at pre-trip briefings. Management advised the Assessment Team that each consumer's care and services are reviewed for every trip to ensure that any change in circumstance is documented, assessed and planned for.</w:t>
      </w:r>
    </w:p>
    <w:p w14:paraId="4A44878A" w14:textId="58E07778" w:rsidR="00624DCA" w:rsidRPr="0051342F" w:rsidRDefault="00624DCA" w:rsidP="00624DCA">
      <w:pPr>
        <w:rPr>
          <w:color w:val="auto"/>
        </w:rPr>
      </w:pPr>
      <w:r w:rsidRPr="00B40761">
        <w:rPr>
          <w:rFonts w:eastAsiaTheme="minorHAnsi"/>
          <w:color w:val="auto"/>
        </w:rPr>
        <w:t xml:space="preserve">The Quality Standard for the Commonwealth home support programme services </w:t>
      </w:r>
      <w:r w:rsidR="00B96DDA" w:rsidRPr="00B40761">
        <w:rPr>
          <w:rFonts w:eastAsiaTheme="minorHAnsi"/>
          <w:color w:val="auto"/>
        </w:rPr>
        <w:t>are assessed</w:t>
      </w:r>
      <w:r w:rsidRPr="00B40761">
        <w:rPr>
          <w:rFonts w:eastAsiaTheme="minorHAnsi"/>
          <w:color w:val="auto"/>
        </w:rPr>
        <w:t xml:space="preserve"> as </w:t>
      </w:r>
      <w:r w:rsidRPr="00B40761">
        <w:rPr>
          <w:color w:val="auto"/>
        </w:rPr>
        <w:t xml:space="preserve">Compliant </w:t>
      </w:r>
      <w:r w:rsidRPr="00B40761">
        <w:rPr>
          <w:rFonts w:eastAsiaTheme="minorHAnsi"/>
          <w:color w:val="auto"/>
        </w:rPr>
        <w:t xml:space="preserve">as </w:t>
      </w:r>
      <w:r w:rsidRPr="00B40761">
        <w:rPr>
          <w:color w:val="auto"/>
        </w:rPr>
        <w:t>five</w:t>
      </w:r>
      <w:r w:rsidRPr="00B40761">
        <w:rPr>
          <w:rFonts w:eastAsiaTheme="minorHAnsi"/>
          <w:color w:val="auto"/>
        </w:rPr>
        <w:t xml:space="preserve"> of the five specific requirements have been assessed as </w:t>
      </w:r>
      <w:r w:rsidRPr="00B40761">
        <w:rPr>
          <w:color w:val="auto"/>
        </w:rPr>
        <w:t>Compliant.</w:t>
      </w:r>
    </w:p>
    <w:p w14:paraId="421086C2" w14:textId="77777777" w:rsidR="00624DCA" w:rsidRPr="00806FAB" w:rsidRDefault="00624DCA" w:rsidP="00624DCA">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2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24DCA" w14:paraId="363559D6" w14:textId="77777777" w:rsidTr="002D2C86">
        <w:tc>
          <w:tcPr>
            <w:tcW w:w="4531" w:type="dxa"/>
            <w:shd w:val="clear" w:color="auto" w:fill="E7E6E6" w:themeFill="background2"/>
          </w:tcPr>
          <w:p w14:paraId="0F0EA136" w14:textId="77777777" w:rsidR="00624DCA" w:rsidRPr="002B61BB" w:rsidRDefault="00624DCA" w:rsidP="002D2C86">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3F4B5B33" w14:textId="77777777" w:rsidR="00624DCA" w:rsidRPr="002B61BB" w:rsidRDefault="00624DCA" w:rsidP="002D2C86">
            <w:pPr>
              <w:pStyle w:val="Heading3"/>
              <w:spacing w:before="120" w:after="0"/>
              <w:outlineLvl w:val="2"/>
            </w:pPr>
            <w:r w:rsidRPr="002B61BB">
              <w:t xml:space="preserve">CHSP </w:t>
            </w:r>
          </w:p>
        </w:tc>
        <w:tc>
          <w:tcPr>
            <w:tcW w:w="3548" w:type="dxa"/>
            <w:shd w:val="clear" w:color="auto" w:fill="E7E6E6" w:themeFill="background2"/>
          </w:tcPr>
          <w:p w14:paraId="48F6916A" w14:textId="77777777" w:rsidR="00624DCA" w:rsidRPr="006107BF" w:rsidRDefault="00624DCA" w:rsidP="002D2C86">
            <w:pPr>
              <w:pStyle w:val="Heading3"/>
              <w:spacing w:before="120" w:after="0"/>
              <w:jc w:val="right"/>
              <w:outlineLvl w:val="2"/>
            </w:pPr>
            <w:r w:rsidRPr="00F60D02">
              <w:rPr>
                <w:szCs w:val="26"/>
              </w:rPr>
              <w:t>Compliant</w:t>
            </w:r>
          </w:p>
        </w:tc>
      </w:tr>
    </w:tbl>
    <w:p w14:paraId="37C447C6" w14:textId="77777777" w:rsidR="00624DCA" w:rsidRPr="00F60D02" w:rsidRDefault="00624DCA" w:rsidP="00624DCA">
      <w:pPr>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24DCA" w14:paraId="6EF9CCB3" w14:textId="77777777" w:rsidTr="002D2C86">
        <w:tc>
          <w:tcPr>
            <w:tcW w:w="4531" w:type="dxa"/>
            <w:shd w:val="clear" w:color="auto" w:fill="E7E6E6" w:themeFill="background2"/>
          </w:tcPr>
          <w:p w14:paraId="00025964" w14:textId="77777777" w:rsidR="00624DCA" w:rsidRPr="002B61BB" w:rsidRDefault="00624DCA" w:rsidP="002D2C86">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752BF85D" w14:textId="77777777" w:rsidR="00624DCA" w:rsidRPr="002B61BB" w:rsidRDefault="00624DCA" w:rsidP="002D2C86">
            <w:pPr>
              <w:pStyle w:val="Heading3"/>
              <w:spacing w:before="120" w:after="0"/>
              <w:outlineLvl w:val="2"/>
            </w:pPr>
            <w:r w:rsidRPr="002B61BB">
              <w:t xml:space="preserve">CHSP </w:t>
            </w:r>
          </w:p>
        </w:tc>
        <w:tc>
          <w:tcPr>
            <w:tcW w:w="3548" w:type="dxa"/>
            <w:shd w:val="clear" w:color="auto" w:fill="E7E6E6" w:themeFill="background2"/>
          </w:tcPr>
          <w:p w14:paraId="32E3F9FA" w14:textId="77777777" w:rsidR="00624DCA" w:rsidRPr="006107BF" w:rsidRDefault="00624DCA" w:rsidP="002D2C86">
            <w:pPr>
              <w:pStyle w:val="Heading3"/>
              <w:spacing w:before="120" w:after="0"/>
              <w:jc w:val="right"/>
              <w:outlineLvl w:val="2"/>
            </w:pPr>
            <w:r w:rsidRPr="00F60D02">
              <w:rPr>
                <w:szCs w:val="26"/>
              </w:rPr>
              <w:t>Compliant</w:t>
            </w:r>
          </w:p>
        </w:tc>
      </w:tr>
    </w:tbl>
    <w:p w14:paraId="002EE9EA" w14:textId="77777777" w:rsidR="00624DCA" w:rsidRPr="00F60D02" w:rsidRDefault="00624DCA" w:rsidP="00624DCA">
      <w:pPr>
        <w:rPr>
          <w:i/>
        </w:rPr>
      </w:pPr>
      <w:r w:rsidRPr="008D114F">
        <w:rPr>
          <w:i/>
        </w:rPr>
        <w:t>Assessment and planning identifies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24DCA" w14:paraId="615286D6" w14:textId="77777777" w:rsidTr="002D2C86">
        <w:tc>
          <w:tcPr>
            <w:tcW w:w="4531" w:type="dxa"/>
            <w:shd w:val="clear" w:color="auto" w:fill="E7E6E6" w:themeFill="background2"/>
          </w:tcPr>
          <w:p w14:paraId="22D0654A" w14:textId="77777777" w:rsidR="00624DCA" w:rsidRPr="002B61BB" w:rsidRDefault="00624DCA" w:rsidP="002D2C86">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2FCA92F7" w14:textId="77777777" w:rsidR="00624DCA" w:rsidRPr="002B61BB" w:rsidRDefault="00624DCA" w:rsidP="002D2C86">
            <w:pPr>
              <w:pStyle w:val="Heading3"/>
              <w:spacing w:before="120" w:after="0"/>
              <w:outlineLvl w:val="2"/>
            </w:pPr>
            <w:r w:rsidRPr="002B61BB">
              <w:t xml:space="preserve">CHSP </w:t>
            </w:r>
          </w:p>
        </w:tc>
        <w:tc>
          <w:tcPr>
            <w:tcW w:w="3548" w:type="dxa"/>
            <w:shd w:val="clear" w:color="auto" w:fill="E7E6E6" w:themeFill="background2"/>
          </w:tcPr>
          <w:p w14:paraId="0974CFBF" w14:textId="77777777" w:rsidR="00624DCA" w:rsidRPr="006107BF" w:rsidRDefault="00624DCA" w:rsidP="002D2C86">
            <w:pPr>
              <w:pStyle w:val="Heading3"/>
              <w:spacing w:before="120" w:after="0"/>
              <w:jc w:val="right"/>
              <w:outlineLvl w:val="2"/>
            </w:pPr>
            <w:r w:rsidRPr="00F60D02">
              <w:rPr>
                <w:szCs w:val="26"/>
              </w:rPr>
              <w:t>Compliant</w:t>
            </w:r>
          </w:p>
        </w:tc>
      </w:tr>
    </w:tbl>
    <w:p w14:paraId="360B9F47" w14:textId="77777777" w:rsidR="00624DCA" w:rsidRPr="008D114F" w:rsidRDefault="00624DCA" w:rsidP="00624DCA">
      <w:pPr>
        <w:rPr>
          <w:i/>
        </w:rPr>
      </w:pPr>
      <w:r w:rsidRPr="008D114F">
        <w:rPr>
          <w:i/>
        </w:rPr>
        <w:t>The organisation demonstrates that assessment and planning:</w:t>
      </w:r>
    </w:p>
    <w:p w14:paraId="76EA30F8" w14:textId="77777777" w:rsidR="00624DCA" w:rsidRPr="008D114F" w:rsidRDefault="00624DCA" w:rsidP="00624DCA">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165938E" w14:textId="77777777" w:rsidR="00624DCA" w:rsidRPr="00F60D02" w:rsidRDefault="00624DCA" w:rsidP="00624DCA">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24DCA" w14:paraId="739C7F33" w14:textId="77777777" w:rsidTr="002D2C86">
        <w:tc>
          <w:tcPr>
            <w:tcW w:w="4531" w:type="dxa"/>
            <w:shd w:val="clear" w:color="auto" w:fill="E7E6E6" w:themeFill="background2"/>
          </w:tcPr>
          <w:p w14:paraId="00DA7300" w14:textId="77777777" w:rsidR="00624DCA" w:rsidRPr="002B61BB" w:rsidRDefault="00624DCA" w:rsidP="002D2C86">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577A7441" w14:textId="77777777" w:rsidR="00624DCA" w:rsidRPr="002B61BB" w:rsidRDefault="00624DCA" w:rsidP="002D2C86">
            <w:pPr>
              <w:pStyle w:val="Heading3"/>
              <w:spacing w:before="120" w:after="0"/>
              <w:outlineLvl w:val="2"/>
            </w:pPr>
            <w:r w:rsidRPr="002B61BB">
              <w:t xml:space="preserve">CHSP </w:t>
            </w:r>
          </w:p>
        </w:tc>
        <w:tc>
          <w:tcPr>
            <w:tcW w:w="3548" w:type="dxa"/>
            <w:shd w:val="clear" w:color="auto" w:fill="E7E6E6" w:themeFill="background2"/>
          </w:tcPr>
          <w:p w14:paraId="0FCAD6BB" w14:textId="77777777" w:rsidR="00624DCA" w:rsidRPr="006107BF" w:rsidRDefault="00624DCA" w:rsidP="002D2C86">
            <w:pPr>
              <w:pStyle w:val="Heading3"/>
              <w:spacing w:before="120" w:after="0"/>
              <w:jc w:val="right"/>
              <w:outlineLvl w:val="2"/>
            </w:pPr>
            <w:r w:rsidRPr="00F60D02">
              <w:rPr>
                <w:szCs w:val="26"/>
              </w:rPr>
              <w:t>Compliant</w:t>
            </w:r>
          </w:p>
        </w:tc>
      </w:tr>
    </w:tbl>
    <w:p w14:paraId="55C8BB5E" w14:textId="77777777" w:rsidR="00624DCA" w:rsidRPr="00F60D02" w:rsidRDefault="00624DCA" w:rsidP="00624DC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24DCA" w14:paraId="0F696BE4" w14:textId="77777777" w:rsidTr="002D2C86">
        <w:tc>
          <w:tcPr>
            <w:tcW w:w="4531" w:type="dxa"/>
            <w:shd w:val="clear" w:color="auto" w:fill="E7E6E6" w:themeFill="background2"/>
          </w:tcPr>
          <w:p w14:paraId="10C8D819" w14:textId="77777777" w:rsidR="00624DCA" w:rsidRPr="002B61BB" w:rsidRDefault="00624DCA" w:rsidP="002D2C86">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0416ED7C" w14:textId="77777777" w:rsidR="00624DCA" w:rsidRPr="002B61BB" w:rsidRDefault="00624DCA" w:rsidP="002D2C86">
            <w:pPr>
              <w:pStyle w:val="Heading3"/>
              <w:spacing w:before="120" w:after="0"/>
              <w:outlineLvl w:val="2"/>
            </w:pPr>
            <w:r w:rsidRPr="002B61BB">
              <w:t xml:space="preserve">CHSP </w:t>
            </w:r>
          </w:p>
        </w:tc>
        <w:tc>
          <w:tcPr>
            <w:tcW w:w="3548" w:type="dxa"/>
            <w:shd w:val="clear" w:color="auto" w:fill="E7E6E6" w:themeFill="background2"/>
          </w:tcPr>
          <w:p w14:paraId="7EA15C93" w14:textId="77777777" w:rsidR="00624DCA" w:rsidRPr="006107BF" w:rsidRDefault="00624DCA" w:rsidP="002D2C86">
            <w:pPr>
              <w:pStyle w:val="Heading3"/>
              <w:spacing w:before="120" w:after="0"/>
              <w:jc w:val="right"/>
              <w:outlineLvl w:val="2"/>
            </w:pPr>
            <w:r w:rsidRPr="00F60D02">
              <w:rPr>
                <w:szCs w:val="26"/>
              </w:rPr>
              <w:t>Compliant</w:t>
            </w:r>
          </w:p>
        </w:tc>
      </w:tr>
    </w:tbl>
    <w:p w14:paraId="5A5CC04D" w14:textId="77777777" w:rsidR="00624DCA" w:rsidRPr="0008168A" w:rsidRDefault="00624DCA" w:rsidP="00624DCA">
      <w:pPr>
        <w:rPr>
          <w:i/>
        </w:rPr>
        <w:sectPr w:rsidR="00624DCA" w:rsidRPr="0008168A" w:rsidSect="002D2C86">
          <w:headerReference w:type="first" r:id="rId17"/>
          <w:type w:val="continuous"/>
          <w:pgSz w:w="11906" w:h="16838"/>
          <w:pgMar w:top="1701" w:right="1418" w:bottom="1418" w:left="1418" w:header="709" w:footer="397" w:gutter="0"/>
          <w:cols w:space="708"/>
          <w:titlePg/>
          <w:docGrid w:linePitch="360"/>
        </w:sectPr>
      </w:pPr>
      <w:r w:rsidRPr="008D114F">
        <w:rPr>
          <w:i/>
        </w:rPr>
        <w:t>Care and services are reviewed regularly for effectiveness, and when circumstances change or when incidents impact on the needs, goals or preferences of the consumer.</w:t>
      </w:r>
    </w:p>
    <w:p w14:paraId="334A25D6" w14:textId="77777777" w:rsidR="00624DCA" w:rsidRDefault="00624DCA" w:rsidP="00624DCA">
      <w:pPr>
        <w:pStyle w:val="Heading1"/>
        <w:tabs>
          <w:tab w:val="right" w:pos="9070"/>
        </w:tabs>
        <w:spacing w:before="240" w:after="0" w:line="240" w:lineRule="auto"/>
        <w:rPr>
          <w:bCs w:val="0"/>
          <w:iCs w:val="0"/>
          <w:color w:val="FFFFFF" w:themeColor="background1"/>
          <w:sz w:val="36"/>
          <w:szCs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4771B9A7" wp14:editId="70EC1BF3">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7723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D11150">
        <w:rPr>
          <w:bCs w:val="0"/>
          <w:iCs w:val="0"/>
          <w:color w:val="FFFFFF" w:themeColor="background1"/>
          <w:sz w:val="36"/>
          <w:szCs w:val="36"/>
        </w:rPr>
        <w:t>Compliant</w:t>
      </w:r>
    </w:p>
    <w:p w14:paraId="3E9A50BE" w14:textId="77777777" w:rsidR="00624DCA" w:rsidRPr="00D11150" w:rsidRDefault="00624DCA" w:rsidP="00624DCA"/>
    <w:p w14:paraId="4118663C" w14:textId="77777777" w:rsidR="00624DCA" w:rsidRPr="00443B18" w:rsidRDefault="00624DCA" w:rsidP="00624DCA"/>
    <w:p w14:paraId="6016E423" w14:textId="77777777" w:rsidR="00624DCA" w:rsidRPr="00443B18" w:rsidRDefault="00624DCA" w:rsidP="00624DCA">
      <w:pPr>
        <w:sectPr w:rsidR="00624DCA" w:rsidRPr="00443B18" w:rsidSect="002D2C86">
          <w:headerReference w:type="first" r:id="rId18"/>
          <w:pgSz w:w="11906" w:h="16838"/>
          <w:pgMar w:top="1701" w:right="1418" w:bottom="1418" w:left="1418" w:header="709" w:footer="397" w:gutter="0"/>
          <w:cols w:space="708"/>
          <w:docGrid w:linePitch="360"/>
        </w:sectPr>
      </w:pPr>
    </w:p>
    <w:p w14:paraId="693AF279" w14:textId="77777777" w:rsidR="00624DCA" w:rsidRPr="00FD1B02" w:rsidRDefault="00624DCA" w:rsidP="00624DCA">
      <w:pPr>
        <w:pStyle w:val="Heading3"/>
        <w:shd w:val="clear" w:color="auto" w:fill="F2F2F2" w:themeFill="background1" w:themeFillShade="F2"/>
      </w:pPr>
      <w:r w:rsidRPr="00FD1B02">
        <w:t>Consumer outcome:</w:t>
      </w:r>
    </w:p>
    <w:p w14:paraId="1574EB0B" w14:textId="77777777" w:rsidR="00624DCA" w:rsidRDefault="00624DCA" w:rsidP="00624DCA">
      <w:pPr>
        <w:numPr>
          <w:ilvl w:val="0"/>
          <w:numId w:val="3"/>
        </w:numPr>
        <w:shd w:val="clear" w:color="auto" w:fill="F2F2F2" w:themeFill="background1" w:themeFillShade="F2"/>
      </w:pPr>
      <w:r>
        <w:t>I get personal care, clinical care, or both personal care and clinical care, that is safe and right for me.</w:t>
      </w:r>
    </w:p>
    <w:p w14:paraId="4169CBBB" w14:textId="77777777" w:rsidR="00624DCA" w:rsidRDefault="00624DCA" w:rsidP="00624DCA">
      <w:pPr>
        <w:pStyle w:val="Heading3"/>
        <w:shd w:val="clear" w:color="auto" w:fill="F2F2F2" w:themeFill="background1" w:themeFillShade="F2"/>
      </w:pPr>
      <w:r>
        <w:t>Organisation statement:</w:t>
      </w:r>
    </w:p>
    <w:p w14:paraId="12B98A65" w14:textId="77777777" w:rsidR="00624DCA" w:rsidRDefault="00624DCA" w:rsidP="00624DC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2FF06C6" w14:textId="77777777" w:rsidR="00624DCA" w:rsidRDefault="00624DCA" w:rsidP="00624DCA">
      <w:pPr>
        <w:pStyle w:val="Heading2"/>
      </w:pPr>
      <w:r>
        <w:t>Assessment of Standard 3</w:t>
      </w:r>
    </w:p>
    <w:p w14:paraId="3CB3E213" w14:textId="77777777" w:rsidR="00624DCA" w:rsidRPr="00764696" w:rsidRDefault="00624DCA" w:rsidP="0051342F">
      <w:pPr>
        <w:shd w:val="clear" w:color="auto" w:fill="FFFFFF" w:themeFill="background1"/>
        <w:rPr>
          <w:color w:val="auto"/>
        </w:rPr>
      </w:pPr>
      <w:bookmarkStart w:id="5" w:name="_Hlk75950982"/>
      <w:r w:rsidRPr="001819F8">
        <w:rPr>
          <w:color w:val="auto"/>
        </w:rPr>
        <w:t xml:space="preserve">The Assessment Team analysed evidence which showed the service was able to demonstrate they ensure each consumer gets safe and effective personal and/or clinical care that is best practice, tailored to their needs, and optimises their health and well-being. Consumers and/or representatives interviewed by the Assessment Team confirmed consumers get the care they need. Management advised the Assessment Team that clinical and personal care is not often provided on trips, however, were able to demonstrate that when it is delivered, personal and clinical </w:t>
      </w:r>
      <w:r w:rsidRPr="00764696">
        <w:rPr>
          <w:color w:val="auto"/>
        </w:rPr>
        <w:t>care is tailored to consumer needs and optimised their health and wellbeing.</w:t>
      </w:r>
    </w:p>
    <w:p w14:paraId="5BF4CE63" w14:textId="77777777" w:rsidR="00624DCA" w:rsidRPr="00006E61" w:rsidRDefault="00624DCA" w:rsidP="0051342F">
      <w:pPr>
        <w:shd w:val="clear" w:color="auto" w:fill="FFFFFF" w:themeFill="background1"/>
        <w:rPr>
          <w:color w:val="auto"/>
        </w:rPr>
      </w:pPr>
      <w:r w:rsidRPr="00764696">
        <w:rPr>
          <w:color w:val="auto"/>
        </w:rPr>
        <w:t xml:space="preserve">The Assessment Team analysed evidence which showed the service was able to demonstrate effective management of high impact or high prevalence risks associated with the care of each consumer. Documents viewed by the Assessment Team showed that high prevalence or high impact risks are monitored and reported as required. Consumers and/or representatives interviewed by the Assessment Team confirmed that care and services provided are safe and right for the consumer. The Assessment Team noted staff were familiar with high impact and high prevalence risks for sampled consumers and could describe management strategies </w:t>
      </w:r>
      <w:r w:rsidRPr="00006E61">
        <w:rPr>
          <w:color w:val="auto"/>
        </w:rPr>
        <w:t>in place.</w:t>
      </w:r>
    </w:p>
    <w:p w14:paraId="599EA3D9" w14:textId="77777777" w:rsidR="00624DCA" w:rsidRPr="001944ED" w:rsidRDefault="00624DCA" w:rsidP="0051342F">
      <w:pPr>
        <w:rPr>
          <w:color w:val="auto"/>
        </w:rPr>
      </w:pPr>
      <w:r w:rsidRPr="00006E61">
        <w:rPr>
          <w:color w:val="auto"/>
        </w:rPr>
        <w:t xml:space="preserve">The Assessment Team noted the service provides ad-hoc holiday experiences for consumers with intellectual disabilities in supported living, and consequently does not deliver services to consumers nearing the end of life. Management advised the Assessment Team that consumers receiving palliative care or nearing the end of life </w:t>
      </w:r>
      <w:r w:rsidRPr="00006E61">
        <w:rPr>
          <w:color w:val="auto"/>
        </w:rPr>
        <w:lastRenderedPageBreak/>
        <w:t xml:space="preserve">would generally not be suitable to go on trips with the service. In response to </w:t>
      </w:r>
      <w:r w:rsidRPr="001944ED">
        <w:rPr>
          <w:color w:val="auto"/>
        </w:rPr>
        <w:t>feedback from the Assessment Team, the service advised they will include information regarding consumers' resuscitation preference on the brief sheet.</w:t>
      </w:r>
    </w:p>
    <w:p w14:paraId="3600ADA6" w14:textId="77777777" w:rsidR="00624DCA" w:rsidRPr="001944ED" w:rsidRDefault="00624DCA" w:rsidP="0051342F">
      <w:pPr>
        <w:rPr>
          <w:color w:val="auto"/>
        </w:rPr>
      </w:pPr>
      <w:r w:rsidRPr="001944ED">
        <w:rPr>
          <w:color w:val="auto"/>
        </w:rPr>
        <w:t>The Assessment Team analysed evidence which showed the service was able to demonstrate deterioration or change of a consumer’s mental health, cognitive or physical function, capacity or condition is recognised and responded to in a timely manner. Consumers and/or representatives interviewed by the Assessment Team advised the consumer’s health has not recently deteriorated or changed, however advised they were confident the service would recognise and respond to any change of capacity or condition. Staff interviewed by the Assessment Team described processes to report changes in relation to consumers to the appropriate staff.</w:t>
      </w:r>
    </w:p>
    <w:p w14:paraId="53128FC5" w14:textId="77777777" w:rsidR="00624DCA" w:rsidRPr="00E25DAD" w:rsidRDefault="00624DCA" w:rsidP="0051342F">
      <w:pPr>
        <w:rPr>
          <w:color w:val="auto"/>
        </w:rPr>
      </w:pPr>
      <w:r w:rsidRPr="001944ED">
        <w:rPr>
          <w:color w:val="auto"/>
        </w:rPr>
        <w:t xml:space="preserve">The Assessment Team analysed evidence which showed the service was able to demonstrate that information about the consumer’s condition, needs and preferences is documented and communicated within the organisation, and with others where responsibility for care is shared. Consumers and/or representatives interviewed by the Assessment Team confirmed they are satisfied with the care provided and staff are familiar with the consumer’s needs, goals and preferences for care. The Assessment Team noted staff could describe how relevant consumer information is provided to them. Care planning documents viewed by the Assessment Team showed that information is shared and communicated to the appropriate care </w:t>
      </w:r>
      <w:r w:rsidRPr="00E25DAD">
        <w:rPr>
          <w:color w:val="auto"/>
        </w:rPr>
        <w:t>providers.</w:t>
      </w:r>
    </w:p>
    <w:p w14:paraId="0A2269F0" w14:textId="13D86A62" w:rsidR="00624DCA" w:rsidRPr="00591884" w:rsidRDefault="00624DCA" w:rsidP="0051342F">
      <w:pPr>
        <w:shd w:val="clear" w:color="auto" w:fill="FFFFFF" w:themeFill="background1"/>
        <w:rPr>
          <w:color w:val="auto"/>
        </w:rPr>
      </w:pPr>
      <w:r w:rsidRPr="00E25DAD">
        <w:rPr>
          <w:color w:val="auto"/>
        </w:rPr>
        <w:t xml:space="preserve">The Assessment Team noted based on evidence analysed that the service was able to demonstrate how they assist with referrals to individuals, other organisations and providers of other care and services. Management advised the Assessment Team during </w:t>
      </w:r>
      <w:r w:rsidR="00B96DDA" w:rsidRPr="00E25DAD">
        <w:rPr>
          <w:color w:val="auto"/>
        </w:rPr>
        <w:t>interviews</w:t>
      </w:r>
      <w:r w:rsidRPr="00E25DAD">
        <w:rPr>
          <w:color w:val="auto"/>
        </w:rPr>
        <w:t xml:space="preserve"> that the service provides trips to consumers on an ad-hoc basis to support social inclusion and respite, and therefore it is not appropriate to refer consumers directly, however described the process of contacting the consumer's </w:t>
      </w:r>
      <w:r w:rsidRPr="00591884">
        <w:rPr>
          <w:color w:val="auto"/>
        </w:rPr>
        <w:t xml:space="preserve">accommodation staff, representative, or regular carer if a referral was required. </w:t>
      </w:r>
    </w:p>
    <w:p w14:paraId="6546C8D8" w14:textId="77777777" w:rsidR="00624DCA" w:rsidRPr="00591884" w:rsidRDefault="00624DCA" w:rsidP="0051342F">
      <w:pPr>
        <w:rPr>
          <w:color w:val="auto"/>
        </w:rPr>
      </w:pPr>
      <w:r w:rsidRPr="00591884">
        <w:rPr>
          <w:color w:val="auto"/>
        </w:rPr>
        <w:t>The Assessment Team analysed evidence which showed the service was able to demonstrate they minimise infection related risks through the implementation of standard and transmission-based precautions to prevent and control infections. Consumers and/or representatives interviewed by the Assessment Team described how staff adhere to infection control processes. The Assessment Team noted staff and management demonstrated precautions to prevent and control the risk of infections are in place.</w:t>
      </w:r>
    </w:p>
    <w:p w14:paraId="17C99779" w14:textId="0CC4E497" w:rsidR="00624DCA" w:rsidRPr="0051342F" w:rsidRDefault="00624DCA" w:rsidP="00624DCA">
      <w:pPr>
        <w:rPr>
          <w:color w:val="auto"/>
        </w:rPr>
      </w:pPr>
      <w:r w:rsidRPr="00D11150">
        <w:rPr>
          <w:rFonts w:eastAsiaTheme="minorHAnsi"/>
          <w:color w:val="auto"/>
        </w:rPr>
        <w:t xml:space="preserve">The Quality Standard for the Commonwealth home support programme services </w:t>
      </w:r>
      <w:r w:rsidR="00B96DDA" w:rsidRPr="00D11150">
        <w:rPr>
          <w:rFonts w:eastAsiaTheme="minorHAnsi"/>
          <w:color w:val="auto"/>
        </w:rPr>
        <w:t>are assessed</w:t>
      </w:r>
      <w:r w:rsidRPr="00D11150">
        <w:rPr>
          <w:rFonts w:eastAsiaTheme="minorHAnsi"/>
          <w:color w:val="auto"/>
        </w:rPr>
        <w:t xml:space="preserve"> as </w:t>
      </w:r>
      <w:r w:rsidRPr="00D11150">
        <w:rPr>
          <w:color w:val="auto"/>
        </w:rPr>
        <w:t>Compliant</w:t>
      </w:r>
      <w:r w:rsidRPr="00D11150">
        <w:rPr>
          <w:rFonts w:eastAsiaTheme="minorHAnsi"/>
          <w:color w:val="auto"/>
        </w:rPr>
        <w:t xml:space="preserve"> as </w:t>
      </w:r>
      <w:r w:rsidRPr="00D11150">
        <w:rPr>
          <w:color w:val="auto"/>
        </w:rPr>
        <w:t>seven</w:t>
      </w:r>
      <w:r w:rsidRPr="00D11150">
        <w:rPr>
          <w:rFonts w:eastAsiaTheme="minorHAnsi"/>
          <w:color w:val="auto"/>
        </w:rPr>
        <w:t xml:space="preserve"> of the seven specific requirements have been assessed as </w:t>
      </w:r>
      <w:r w:rsidRPr="00D11150">
        <w:rPr>
          <w:color w:val="auto"/>
        </w:rPr>
        <w:t>Compliant.</w:t>
      </w:r>
    </w:p>
    <w:p w14:paraId="2BC4AFE9" w14:textId="77777777" w:rsidR="00624DCA" w:rsidRPr="00507CBC" w:rsidRDefault="00624DCA" w:rsidP="00624DCA">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3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24DCA" w14:paraId="7DDF1EBC" w14:textId="77777777" w:rsidTr="002D2C86">
        <w:tc>
          <w:tcPr>
            <w:tcW w:w="4531" w:type="dxa"/>
            <w:shd w:val="clear" w:color="auto" w:fill="E7E6E6" w:themeFill="background2"/>
          </w:tcPr>
          <w:bookmarkEnd w:id="5"/>
          <w:p w14:paraId="339D44E7" w14:textId="77777777" w:rsidR="00624DCA" w:rsidRPr="002B61BB" w:rsidRDefault="00624DCA" w:rsidP="002D2C86">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336921CB" w14:textId="77777777" w:rsidR="00624DCA" w:rsidRPr="002B61BB" w:rsidRDefault="00624DCA" w:rsidP="002D2C86">
            <w:pPr>
              <w:pStyle w:val="Heading3"/>
              <w:spacing w:before="120" w:after="0"/>
              <w:outlineLvl w:val="2"/>
            </w:pPr>
            <w:r w:rsidRPr="002B61BB">
              <w:t xml:space="preserve">CHSP </w:t>
            </w:r>
          </w:p>
        </w:tc>
        <w:tc>
          <w:tcPr>
            <w:tcW w:w="3548" w:type="dxa"/>
            <w:shd w:val="clear" w:color="auto" w:fill="E7E6E6" w:themeFill="background2"/>
          </w:tcPr>
          <w:p w14:paraId="63423459" w14:textId="77777777" w:rsidR="00624DCA" w:rsidRPr="006107BF" w:rsidRDefault="00624DCA" w:rsidP="002D2C86">
            <w:pPr>
              <w:pStyle w:val="Heading3"/>
              <w:spacing w:before="120" w:after="0"/>
              <w:jc w:val="right"/>
              <w:outlineLvl w:val="2"/>
            </w:pPr>
            <w:r w:rsidRPr="00591884">
              <w:rPr>
                <w:szCs w:val="26"/>
              </w:rPr>
              <w:t>Compliant</w:t>
            </w:r>
          </w:p>
        </w:tc>
      </w:tr>
    </w:tbl>
    <w:p w14:paraId="73AAFB6B" w14:textId="77777777" w:rsidR="00624DCA" w:rsidRPr="008D114F" w:rsidRDefault="00624DCA" w:rsidP="00624DCA">
      <w:pPr>
        <w:rPr>
          <w:i/>
        </w:rPr>
      </w:pPr>
      <w:r w:rsidRPr="008D114F">
        <w:rPr>
          <w:i/>
        </w:rPr>
        <w:t>Each consumer gets safe and effective personal care, clinical care, or both personal care and clinical care, that:</w:t>
      </w:r>
    </w:p>
    <w:p w14:paraId="017C3215" w14:textId="77777777" w:rsidR="00624DCA" w:rsidRPr="008D114F" w:rsidRDefault="00624DCA" w:rsidP="00624DCA">
      <w:pPr>
        <w:numPr>
          <w:ilvl w:val="0"/>
          <w:numId w:val="24"/>
        </w:numPr>
        <w:tabs>
          <w:tab w:val="right" w:pos="9026"/>
        </w:tabs>
        <w:spacing w:before="0" w:after="0"/>
        <w:ind w:left="567" w:hanging="425"/>
        <w:outlineLvl w:val="4"/>
        <w:rPr>
          <w:i/>
        </w:rPr>
      </w:pPr>
      <w:r w:rsidRPr="008D114F">
        <w:rPr>
          <w:i/>
        </w:rPr>
        <w:t>is best practice; and</w:t>
      </w:r>
    </w:p>
    <w:p w14:paraId="149A0D00" w14:textId="77777777" w:rsidR="00624DCA" w:rsidRPr="008D114F" w:rsidRDefault="00624DCA" w:rsidP="00624DCA">
      <w:pPr>
        <w:numPr>
          <w:ilvl w:val="0"/>
          <w:numId w:val="24"/>
        </w:numPr>
        <w:tabs>
          <w:tab w:val="right" w:pos="9026"/>
        </w:tabs>
        <w:spacing w:before="0" w:after="0"/>
        <w:ind w:left="567" w:hanging="425"/>
        <w:outlineLvl w:val="4"/>
        <w:rPr>
          <w:i/>
        </w:rPr>
      </w:pPr>
      <w:r w:rsidRPr="008D114F">
        <w:rPr>
          <w:i/>
        </w:rPr>
        <w:t>is tailored to their needs; and</w:t>
      </w:r>
    </w:p>
    <w:p w14:paraId="74F16368" w14:textId="77777777" w:rsidR="00624DCA" w:rsidRPr="00591884" w:rsidRDefault="00624DCA" w:rsidP="00373F57">
      <w:pPr>
        <w:numPr>
          <w:ilvl w:val="0"/>
          <w:numId w:val="24"/>
        </w:numPr>
        <w:tabs>
          <w:tab w:val="right" w:pos="9026"/>
        </w:tabs>
        <w:spacing w:before="0"/>
        <w:ind w:left="567" w:hanging="425"/>
        <w:outlineLvl w:val="4"/>
        <w:rPr>
          <w:i/>
        </w:rPr>
      </w:pPr>
      <w:r w:rsidRPr="008D114F">
        <w:rPr>
          <w:i/>
        </w:rPr>
        <w:t>optimises their health and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73F57" w14:paraId="35FBBE7C" w14:textId="77777777" w:rsidTr="00373F57">
        <w:tc>
          <w:tcPr>
            <w:tcW w:w="4531" w:type="dxa"/>
            <w:shd w:val="clear" w:color="auto" w:fill="E7E6E6" w:themeFill="background2"/>
          </w:tcPr>
          <w:p w14:paraId="6B7F9124" w14:textId="77777777" w:rsidR="00373F57" w:rsidRPr="002B61BB" w:rsidRDefault="00373F57" w:rsidP="002D2C86">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17EFFA28" w14:textId="35437AD9" w:rsidR="00373F57" w:rsidRPr="002B61BB" w:rsidRDefault="00373F57" w:rsidP="002D2C86">
            <w:pPr>
              <w:pStyle w:val="Heading3"/>
              <w:spacing w:before="120" w:after="0"/>
              <w:outlineLvl w:val="2"/>
            </w:pPr>
            <w:r w:rsidRPr="002B61BB">
              <w:t xml:space="preserve">CHSP </w:t>
            </w:r>
          </w:p>
        </w:tc>
        <w:tc>
          <w:tcPr>
            <w:tcW w:w="3548" w:type="dxa"/>
            <w:shd w:val="clear" w:color="auto" w:fill="E7E6E6" w:themeFill="background2"/>
          </w:tcPr>
          <w:p w14:paraId="6C5C8F8B" w14:textId="77777777" w:rsidR="00373F57" w:rsidRPr="006107BF" w:rsidRDefault="00373F57" w:rsidP="002D2C86">
            <w:pPr>
              <w:pStyle w:val="Heading3"/>
              <w:spacing w:before="120" w:after="0"/>
              <w:jc w:val="right"/>
              <w:outlineLvl w:val="2"/>
            </w:pPr>
            <w:r w:rsidRPr="00591884">
              <w:rPr>
                <w:szCs w:val="26"/>
              </w:rPr>
              <w:t>Compliant</w:t>
            </w:r>
          </w:p>
        </w:tc>
      </w:tr>
    </w:tbl>
    <w:p w14:paraId="15C75F9C" w14:textId="77777777" w:rsidR="00624DCA" w:rsidRPr="00591884" w:rsidRDefault="00624DCA" w:rsidP="00624DCA">
      <w:pPr>
        <w:rPr>
          <w:i/>
          <w:szCs w:val="22"/>
        </w:rPr>
      </w:pPr>
      <w:r w:rsidRPr="008D114F">
        <w:rPr>
          <w:i/>
          <w:szCs w:val="22"/>
        </w:rPr>
        <w:t>Effective management of high impact or high prevalence risks associated with the care of each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24DCA" w14:paraId="23A3243B" w14:textId="77777777" w:rsidTr="002D2C86">
        <w:tc>
          <w:tcPr>
            <w:tcW w:w="4531" w:type="dxa"/>
            <w:shd w:val="clear" w:color="auto" w:fill="E7E6E6" w:themeFill="background2"/>
          </w:tcPr>
          <w:p w14:paraId="1CAB9EDE" w14:textId="77777777" w:rsidR="00624DCA" w:rsidRPr="002B61BB" w:rsidRDefault="00624DCA" w:rsidP="002D2C86">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7EFA7127" w14:textId="77777777" w:rsidR="00624DCA" w:rsidRPr="002B61BB" w:rsidRDefault="00624DCA" w:rsidP="002D2C86">
            <w:pPr>
              <w:pStyle w:val="Heading3"/>
              <w:spacing w:before="120" w:after="0"/>
              <w:outlineLvl w:val="2"/>
            </w:pPr>
            <w:r w:rsidRPr="002B61BB">
              <w:t xml:space="preserve">CHSP </w:t>
            </w:r>
          </w:p>
        </w:tc>
        <w:tc>
          <w:tcPr>
            <w:tcW w:w="3548" w:type="dxa"/>
            <w:shd w:val="clear" w:color="auto" w:fill="E7E6E6" w:themeFill="background2"/>
          </w:tcPr>
          <w:p w14:paraId="68D3E272" w14:textId="77777777" w:rsidR="00624DCA" w:rsidRPr="006107BF" w:rsidRDefault="00624DCA" w:rsidP="002D2C86">
            <w:pPr>
              <w:pStyle w:val="Heading3"/>
              <w:spacing w:before="120" w:after="0"/>
              <w:jc w:val="right"/>
              <w:outlineLvl w:val="2"/>
            </w:pPr>
            <w:r w:rsidRPr="00591884">
              <w:rPr>
                <w:szCs w:val="26"/>
              </w:rPr>
              <w:t>Compliant</w:t>
            </w:r>
          </w:p>
        </w:tc>
      </w:tr>
    </w:tbl>
    <w:p w14:paraId="44B1A5BA" w14:textId="77777777" w:rsidR="00624DCA" w:rsidRPr="00591884" w:rsidRDefault="00624DCA" w:rsidP="00624DCA">
      <w:pPr>
        <w:rPr>
          <w:i/>
          <w:szCs w:val="22"/>
        </w:rPr>
      </w:pPr>
      <w:r w:rsidRPr="008D114F">
        <w:rPr>
          <w:i/>
          <w:szCs w:val="22"/>
        </w:rPr>
        <w:t>The needs, goals and preferences of consumers nearing the end of life are recognised and addressed, their comfort maximised and their dignity preserved.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24DCA" w14:paraId="31135880" w14:textId="77777777" w:rsidTr="002D2C86">
        <w:tc>
          <w:tcPr>
            <w:tcW w:w="4531" w:type="dxa"/>
            <w:shd w:val="clear" w:color="auto" w:fill="E7E6E6" w:themeFill="background2"/>
          </w:tcPr>
          <w:p w14:paraId="6E2FB68C" w14:textId="77777777" w:rsidR="00624DCA" w:rsidRPr="002B61BB" w:rsidRDefault="00624DCA" w:rsidP="002D2C86">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377AFADE" w14:textId="77777777" w:rsidR="00624DCA" w:rsidRPr="002B61BB" w:rsidRDefault="00624DCA" w:rsidP="002D2C86">
            <w:pPr>
              <w:pStyle w:val="Heading3"/>
              <w:spacing w:before="120" w:after="0"/>
              <w:outlineLvl w:val="2"/>
            </w:pPr>
            <w:r w:rsidRPr="002B61BB">
              <w:t xml:space="preserve">CHSP </w:t>
            </w:r>
          </w:p>
        </w:tc>
        <w:tc>
          <w:tcPr>
            <w:tcW w:w="3548" w:type="dxa"/>
            <w:shd w:val="clear" w:color="auto" w:fill="E7E6E6" w:themeFill="background2"/>
          </w:tcPr>
          <w:p w14:paraId="03F6E09B" w14:textId="77777777" w:rsidR="00624DCA" w:rsidRPr="006107BF" w:rsidRDefault="00624DCA" w:rsidP="002D2C86">
            <w:pPr>
              <w:pStyle w:val="Heading3"/>
              <w:spacing w:before="120" w:after="0"/>
              <w:jc w:val="right"/>
              <w:outlineLvl w:val="2"/>
            </w:pPr>
            <w:r w:rsidRPr="00591884">
              <w:rPr>
                <w:szCs w:val="26"/>
              </w:rPr>
              <w:t>Compliant</w:t>
            </w:r>
          </w:p>
        </w:tc>
      </w:tr>
    </w:tbl>
    <w:p w14:paraId="4E36F732" w14:textId="77777777" w:rsidR="00624DCA" w:rsidRPr="00591884" w:rsidRDefault="00624DCA" w:rsidP="00624DCA">
      <w:pPr>
        <w:rPr>
          <w:i/>
          <w:szCs w:val="22"/>
        </w:rPr>
      </w:pPr>
      <w:r w:rsidRPr="008D114F">
        <w:rPr>
          <w:i/>
          <w:szCs w:val="22"/>
        </w:rPr>
        <w:t>Deterioration or change of a consumer’s mental health, cognitive or physical function, capacity or condition is recognised and responded to in a timely manner.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24DCA" w14:paraId="5217F3B5" w14:textId="77777777" w:rsidTr="002D2C86">
        <w:tc>
          <w:tcPr>
            <w:tcW w:w="4531" w:type="dxa"/>
            <w:shd w:val="clear" w:color="auto" w:fill="E7E6E6" w:themeFill="background2"/>
          </w:tcPr>
          <w:p w14:paraId="2DB62B0E" w14:textId="77777777" w:rsidR="00624DCA" w:rsidRPr="002B61BB" w:rsidRDefault="00624DCA" w:rsidP="002D2C86">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409E9586" w14:textId="77777777" w:rsidR="00624DCA" w:rsidRPr="002B61BB" w:rsidRDefault="00624DCA" w:rsidP="002D2C86">
            <w:pPr>
              <w:pStyle w:val="Heading3"/>
              <w:spacing w:before="120" w:after="0"/>
              <w:outlineLvl w:val="2"/>
            </w:pPr>
            <w:r w:rsidRPr="002B61BB">
              <w:t xml:space="preserve">CHSP </w:t>
            </w:r>
          </w:p>
        </w:tc>
        <w:tc>
          <w:tcPr>
            <w:tcW w:w="3548" w:type="dxa"/>
            <w:shd w:val="clear" w:color="auto" w:fill="E7E6E6" w:themeFill="background2"/>
          </w:tcPr>
          <w:p w14:paraId="1EDAFC90" w14:textId="77777777" w:rsidR="00624DCA" w:rsidRPr="006107BF" w:rsidRDefault="00624DCA" w:rsidP="002D2C86">
            <w:pPr>
              <w:pStyle w:val="Heading3"/>
              <w:spacing w:before="120" w:after="0"/>
              <w:jc w:val="right"/>
              <w:outlineLvl w:val="2"/>
            </w:pPr>
            <w:r w:rsidRPr="00591884">
              <w:rPr>
                <w:szCs w:val="26"/>
              </w:rPr>
              <w:t>Compliant</w:t>
            </w:r>
          </w:p>
        </w:tc>
      </w:tr>
    </w:tbl>
    <w:p w14:paraId="7BED46F5" w14:textId="77777777" w:rsidR="00624DCA" w:rsidRPr="00591884" w:rsidRDefault="00624DCA" w:rsidP="00624DCA">
      <w:pPr>
        <w:rPr>
          <w:i/>
          <w:szCs w:val="22"/>
        </w:rPr>
      </w:pPr>
      <w:r w:rsidRPr="008D114F">
        <w:rPr>
          <w:i/>
          <w:szCs w:val="22"/>
        </w:rPr>
        <w:t>Information about the consumer’s condition, needs and preferences is documented and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24DCA" w14:paraId="02B11F0D" w14:textId="77777777" w:rsidTr="002D2C86">
        <w:tc>
          <w:tcPr>
            <w:tcW w:w="4531" w:type="dxa"/>
            <w:shd w:val="clear" w:color="auto" w:fill="E7E6E6" w:themeFill="background2"/>
          </w:tcPr>
          <w:p w14:paraId="58C82DE6" w14:textId="77777777" w:rsidR="00624DCA" w:rsidRPr="002B61BB" w:rsidRDefault="00624DCA" w:rsidP="002D2C86">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1295A501" w14:textId="77777777" w:rsidR="00624DCA" w:rsidRPr="002B61BB" w:rsidRDefault="00624DCA" w:rsidP="002D2C86">
            <w:pPr>
              <w:pStyle w:val="Heading3"/>
              <w:spacing w:before="120" w:after="0"/>
              <w:outlineLvl w:val="2"/>
            </w:pPr>
            <w:r w:rsidRPr="002B61BB">
              <w:t xml:space="preserve">CHSP </w:t>
            </w:r>
          </w:p>
        </w:tc>
        <w:tc>
          <w:tcPr>
            <w:tcW w:w="3548" w:type="dxa"/>
            <w:shd w:val="clear" w:color="auto" w:fill="E7E6E6" w:themeFill="background2"/>
          </w:tcPr>
          <w:p w14:paraId="11E7BFAE" w14:textId="77777777" w:rsidR="00624DCA" w:rsidRPr="006107BF" w:rsidRDefault="00624DCA" w:rsidP="002D2C86">
            <w:pPr>
              <w:pStyle w:val="Heading3"/>
              <w:spacing w:before="120" w:after="0"/>
              <w:jc w:val="right"/>
              <w:outlineLvl w:val="2"/>
            </w:pPr>
            <w:r w:rsidRPr="00591884">
              <w:rPr>
                <w:szCs w:val="26"/>
              </w:rPr>
              <w:t>Compliant</w:t>
            </w:r>
          </w:p>
        </w:tc>
      </w:tr>
    </w:tbl>
    <w:p w14:paraId="6000E8F9" w14:textId="77777777" w:rsidR="00624DCA" w:rsidRPr="00591884" w:rsidRDefault="00624DCA" w:rsidP="00624DCA">
      <w:pPr>
        <w:rPr>
          <w:i/>
          <w:szCs w:val="22"/>
        </w:rPr>
      </w:pPr>
      <w:r w:rsidRPr="008D114F">
        <w:rPr>
          <w:i/>
          <w:szCs w:val="22"/>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24DCA" w14:paraId="1154ACAA" w14:textId="77777777" w:rsidTr="002D2C86">
        <w:tc>
          <w:tcPr>
            <w:tcW w:w="4531" w:type="dxa"/>
            <w:shd w:val="clear" w:color="auto" w:fill="E7E6E6" w:themeFill="background2"/>
          </w:tcPr>
          <w:p w14:paraId="1DF67B98" w14:textId="77777777" w:rsidR="00624DCA" w:rsidRPr="002B61BB" w:rsidRDefault="00624DCA" w:rsidP="002D2C86">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13F02640" w14:textId="77777777" w:rsidR="00624DCA" w:rsidRPr="002B61BB" w:rsidRDefault="00624DCA" w:rsidP="002D2C86">
            <w:pPr>
              <w:pStyle w:val="Heading3"/>
              <w:spacing w:before="120" w:after="0"/>
              <w:outlineLvl w:val="2"/>
            </w:pPr>
            <w:r w:rsidRPr="002B61BB">
              <w:t xml:space="preserve">CHSP </w:t>
            </w:r>
          </w:p>
        </w:tc>
        <w:tc>
          <w:tcPr>
            <w:tcW w:w="3548" w:type="dxa"/>
            <w:shd w:val="clear" w:color="auto" w:fill="E7E6E6" w:themeFill="background2"/>
          </w:tcPr>
          <w:p w14:paraId="7EF82948" w14:textId="77777777" w:rsidR="00624DCA" w:rsidRPr="006107BF" w:rsidRDefault="00624DCA" w:rsidP="002D2C86">
            <w:pPr>
              <w:pStyle w:val="Heading3"/>
              <w:spacing w:before="120" w:after="0"/>
              <w:jc w:val="right"/>
              <w:outlineLvl w:val="2"/>
            </w:pPr>
            <w:r w:rsidRPr="00591884">
              <w:rPr>
                <w:szCs w:val="26"/>
              </w:rPr>
              <w:t>Compliant</w:t>
            </w:r>
          </w:p>
        </w:tc>
      </w:tr>
    </w:tbl>
    <w:p w14:paraId="7870B2D2" w14:textId="77777777" w:rsidR="00624DCA" w:rsidRPr="008D114F" w:rsidRDefault="00624DCA" w:rsidP="00624DCA">
      <w:pPr>
        <w:tabs>
          <w:tab w:val="right" w:pos="9026"/>
        </w:tabs>
        <w:spacing w:after="0"/>
        <w:outlineLvl w:val="4"/>
        <w:rPr>
          <w:i/>
          <w:szCs w:val="22"/>
        </w:rPr>
      </w:pPr>
      <w:r w:rsidRPr="008D114F">
        <w:rPr>
          <w:i/>
          <w:szCs w:val="22"/>
        </w:rPr>
        <w:t>Minimisation of infection related risks through implementing:</w:t>
      </w:r>
    </w:p>
    <w:p w14:paraId="168923EB" w14:textId="77777777" w:rsidR="00624DCA" w:rsidRPr="008D114F" w:rsidRDefault="00624DCA" w:rsidP="00624DCA">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633AB24" w14:textId="77777777" w:rsidR="00624DCA" w:rsidRPr="00591884" w:rsidRDefault="00624DCA" w:rsidP="00624DCA">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7394378" w14:textId="77777777" w:rsidR="00624DCA" w:rsidRDefault="00624DCA" w:rsidP="00624DCA"/>
    <w:p w14:paraId="5ADE1FB2" w14:textId="77777777" w:rsidR="00624DCA" w:rsidRDefault="00624DCA" w:rsidP="00624DCA">
      <w:pPr>
        <w:sectPr w:rsidR="00624DCA" w:rsidSect="002D2C86">
          <w:type w:val="continuous"/>
          <w:pgSz w:w="11906" w:h="16838"/>
          <w:pgMar w:top="1701" w:right="1418" w:bottom="1418" w:left="1418" w:header="709" w:footer="397" w:gutter="0"/>
          <w:cols w:space="708"/>
          <w:titlePg/>
          <w:docGrid w:linePitch="360"/>
        </w:sectPr>
      </w:pPr>
    </w:p>
    <w:p w14:paraId="1672C5FC" w14:textId="77777777" w:rsidR="00624DCA" w:rsidRDefault="00624DCA" w:rsidP="00624DCA">
      <w:pPr>
        <w:pStyle w:val="Heading1"/>
        <w:tabs>
          <w:tab w:val="right" w:pos="9070"/>
        </w:tabs>
        <w:spacing w:before="240" w:after="0" w:line="240" w:lineRule="auto"/>
        <w:rPr>
          <w:bCs w:val="0"/>
          <w:iCs w:val="0"/>
          <w:color w:val="FFFFFF" w:themeColor="background1"/>
          <w:sz w:val="36"/>
          <w:szCs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2CF92E3E" wp14:editId="6E6FC8D4">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2705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5E17F7">
        <w:rPr>
          <w:bCs w:val="0"/>
          <w:iCs w:val="0"/>
          <w:color w:val="FFFFFF" w:themeColor="background1"/>
          <w:sz w:val="36"/>
          <w:szCs w:val="36"/>
        </w:rPr>
        <w:t>Compliant</w:t>
      </w:r>
    </w:p>
    <w:p w14:paraId="4C22119D" w14:textId="77777777" w:rsidR="00624DCA" w:rsidRPr="005E17F7" w:rsidRDefault="00624DCA" w:rsidP="00624DCA"/>
    <w:p w14:paraId="520A8F4C" w14:textId="77777777" w:rsidR="00624DCA" w:rsidRPr="006716D8" w:rsidRDefault="00624DCA" w:rsidP="00624DCA"/>
    <w:p w14:paraId="7A283996" w14:textId="77777777" w:rsidR="00624DCA" w:rsidRPr="006716D8" w:rsidRDefault="00624DCA" w:rsidP="00624DCA">
      <w:pPr>
        <w:sectPr w:rsidR="00624DCA" w:rsidRPr="006716D8" w:rsidSect="002D2C86">
          <w:headerReference w:type="first" r:id="rId19"/>
          <w:pgSz w:w="11906" w:h="16838"/>
          <w:pgMar w:top="1701" w:right="1418" w:bottom="1418" w:left="1418" w:header="709" w:footer="397" w:gutter="0"/>
          <w:cols w:space="708"/>
          <w:docGrid w:linePitch="360"/>
        </w:sectPr>
      </w:pPr>
    </w:p>
    <w:p w14:paraId="74362DAB" w14:textId="77777777" w:rsidR="00624DCA" w:rsidRPr="00FD1B02" w:rsidRDefault="00624DCA" w:rsidP="00624DCA">
      <w:pPr>
        <w:pStyle w:val="Heading3"/>
        <w:shd w:val="clear" w:color="auto" w:fill="F2F2F2" w:themeFill="background1" w:themeFillShade="F2"/>
      </w:pPr>
      <w:r w:rsidRPr="00FD1B02">
        <w:t>Consumer outcome:</w:t>
      </w:r>
    </w:p>
    <w:p w14:paraId="5D82F4D4" w14:textId="77777777" w:rsidR="00624DCA" w:rsidRDefault="00624DCA" w:rsidP="00624DC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3F73EAA" w14:textId="77777777" w:rsidR="00624DCA" w:rsidRDefault="00624DCA" w:rsidP="00624DCA">
      <w:pPr>
        <w:pStyle w:val="Heading3"/>
        <w:shd w:val="clear" w:color="auto" w:fill="F2F2F2" w:themeFill="background1" w:themeFillShade="F2"/>
      </w:pPr>
      <w:r>
        <w:t>Organisation statement:</w:t>
      </w:r>
    </w:p>
    <w:p w14:paraId="3F2BA479" w14:textId="77777777" w:rsidR="00624DCA" w:rsidRDefault="00624DCA" w:rsidP="00624DC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8518FF3" w14:textId="77777777" w:rsidR="00624DCA" w:rsidRDefault="00624DCA" w:rsidP="00624DCA">
      <w:pPr>
        <w:pStyle w:val="Heading2"/>
      </w:pPr>
      <w:r>
        <w:t>Assessment of Standard 4</w:t>
      </w:r>
    </w:p>
    <w:p w14:paraId="3C0C1686" w14:textId="77777777" w:rsidR="00624DCA" w:rsidRPr="006478E2" w:rsidRDefault="00624DCA" w:rsidP="0051342F">
      <w:pPr>
        <w:rPr>
          <w:color w:val="auto"/>
        </w:rPr>
      </w:pPr>
      <w:bookmarkStart w:id="6" w:name="_Hlk75951207"/>
      <w:r w:rsidRPr="006478E2">
        <w:rPr>
          <w:color w:val="auto"/>
        </w:rPr>
        <w:t>The Assessment Team analysed evidence which showed the service was able to demonstrate consumers gets safe and effective services and support for daily living that meet the consumer’s needs, goals and preferences, and optimise their independence, health, well-being and quality of life. Consumers and/or representatives interviewed by the Assessment Team were overwhelmingly positive and felt consumers are supported to be independent while on trips with the service. The Assessment Team noted based on observations and evidence during the Quality Audit that staff and management demonstrated services provided to consumers, which were tailored to their needs, goals and preferences, and optimised their independence, wellbeing and quality of life.</w:t>
      </w:r>
    </w:p>
    <w:p w14:paraId="36C8E3D4" w14:textId="7FCCE69B" w:rsidR="00624DCA" w:rsidRPr="006478E2" w:rsidRDefault="00624DCA" w:rsidP="0051342F">
      <w:pPr>
        <w:shd w:val="clear" w:color="auto" w:fill="FFFFFF" w:themeFill="background1"/>
        <w:rPr>
          <w:color w:val="auto"/>
        </w:rPr>
      </w:pPr>
      <w:r w:rsidRPr="006478E2">
        <w:rPr>
          <w:color w:val="auto"/>
        </w:rPr>
        <w:t xml:space="preserve">The Assessment Team analysed evidence which showed the service was able to demonstrate services and supports for daily living promote consumer’s emotional, spiritual and psychological wellbeing. Consumers and/or representatives interviewed by the Assessment Team stated staff are attentive to consumer’s wellbeing and provide meaningful activities and services. The </w:t>
      </w:r>
      <w:r w:rsidR="00B96DDA" w:rsidRPr="006478E2">
        <w:rPr>
          <w:color w:val="auto"/>
        </w:rPr>
        <w:t>Assessment</w:t>
      </w:r>
      <w:r w:rsidRPr="006478E2">
        <w:rPr>
          <w:color w:val="auto"/>
        </w:rPr>
        <w:t xml:space="preserve"> Team noted based on observations and evidence that staff and management demonstrated how they support consumers emotionally and promote their psychological wellbeing.</w:t>
      </w:r>
    </w:p>
    <w:p w14:paraId="53D90AFD" w14:textId="77777777" w:rsidR="00624DCA" w:rsidRPr="00F15EA5" w:rsidRDefault="00624DCA" w:rsidP="0051342F">
      <w:pPr>
        <w:rPr>
          <w:color w:val="auto"/>
        </w:rPr>
      </w:pPr>
      <w:r w:rsidRPr="004B67A6">
        <w:rPr>
          <w:color w:val="auto"/>
        </w:rPr>
        <w:t xml:space="preserve">The Assessment Team analysed evidence which showed the service was able to demonstrate services and supports for daily living assist consumers to participate in their community, have social and personal relationships, and do things of interest to them. Consumers and/or representatives interviewed by the Assessment Team </w:t>
      </w:r>
      <w:r w:rsidRPr="004B67A6">
        <w:rPr>
          <w:color w:val="auto"/>
        </w:rPr>
        <w:lastRenderedPageBreak/>
        <w:t xml:space="preserve">stated the trips provided enable the consumer to take part in their community and do things of interest to them. During interviews with the Assessment Team staff and </w:t>
      </w:r>
      <w:r w:rsidRPr="00F15EA5">
        <w:rPr>
          <w:color w:val="auto"/>
        </w:rPr>
        <w:t>management described how the service assists consumers to participate in their community, have social relationships and do the things of interest to them.</w:t>
      </w:r>
    </w:p>
    <w:p w14:paraId="488776FC" w14:textId="77777777" w:rsidR="00624DCA" w:rsidRPr="00F15EA5" w:rsidRDefault="00624DCA" w:rsidP="0051342F">
      <w:pPr>
        <w:rPr>
          <w:color w:val="auto"/>
        </w:rPr>
      </w:pPr>
      <w:r w:rsidRPr="00F15EA5">
        <w:rPr>
          <w:color w:val="auto"/>
        </w:rPr>
        <w:t>The Assessment Team analysed evidence which showed the service was able to demonstrate information about consumers’ needs, preferences and conditions is documented and communicated within the organisation, and with other organisations where responsibility for care is shared. Consumers and representatives interviewed by the Assessment Team were satisfied that information about their services is shared within the service and with others involved in their service provision. During interviews with the Assessment Team staff and management described communication processes within and outside the organisation and confirmed information about consumers is effectively communicated.</w:t>
      </w:r>
    </w:p>
    <w:p w14:paraId="0FEC6AAE" w14:textId="77777777" w:rsidR="00624DCA" w:rsidRPr="007D1FE4" w:rsidRDefault="00624DCA" w:rsidP="0051342F">
      <w:pPr>
        <w:rPr>
          <w:color w:val="auto"/>
        </w:rPr>
      </w:pPr>
      <w:r w:rsidRPr="007D1FE4">
        <w:rPr>
          <w:color w:val="auto"/>
        </w:rPr>
        <w:t xml:space="preserve">The Assessment Team analysed evidence which showed the service was able to demonstrate how they assist with referrals to individuals, other organisations and providers. Management advised the Assessment Team during interviews that the service provides trips to consumers on an ad-hoc basis to support social inclusion and respite, and therefore it is not appropriate to refer consumers directly, however described the process on contacting the consumer's accommodation staff or regular carer if a referral was required. </w:t>
      </w:r>
    </w:p>
    <w:p w14:paraId="7BC55379" w14:textId="77777777" w:rsidR="00624DCA" w:rsidRPr="00E607C8" w:rsidRDefault="00624DCA" w:rsidP="0051342F">
      <w:pPr>
        <w:rPr>
          <w:rFonts w:eastAsia="Calibri"/>
          <w:i/>
          <w:color w:val="auto"/>
          <w:lang w:eastAsia="en-US"/>
        </w:rPr>
      </w:pPr>
      <w:r w:rsidRPr="00E607C8">
        <w:rPr>
          <w:rFonts w:eastAsiaTheme="minorHAnsi"/>
          <w:color w:val="auto"/>
        </w:rPr>
        <w:t xml:space="preserve">The Quality Standard for the Commonwealth home support programme services are assessed as </w:t>
      </w:r>
      <w:r w:rsidRPr="00E607C8">
        <w:rPr>
          <w:color w:val="auto"/>
        </w:rPr>
        <w:t xml:space="preserve">Compliant </w:t>
      </w:r>
      <w:r w:rsidRPr="00E607C8">
        <w:rPr>
          <w:rFonts w:eastAsiaTheme="minorHAnsi"/>
          <w:color w:val="auto"/>
        </w:rPr>
        <w:t xml:space="preserve">as </w:t>
      </w:r>
      <w:r>
        <w:rPr>
          <w:color w:val="auto"/>
        </w:rPr>
        <w:t>five</w:t>
      </w:r>
      <w:r w:rsidRPr="00E607C8">
        <w:rPr>
          <w:rFonts w:eastAsiaTheme="minorHAnsi"/>
          <w:color w:val="auto"/>
        </w:rPr>
        <w:t xml:space="preserve"> of the </w:t>
      </w:r>
      <w:r>
        <w:rPr>
          <w:rFonts w:eastAsiaTheme="minorHAnsi"/>
          <w:color w:val="auto"/>
        </w:rPr>
        <w:t>five</w:t>
      </w:r>
      <w:r w:rsidRPr="00E607C8">
        <w:rPr>
          <w:rFonts w:eastAsiaTheme="minorHAnsi"/>
          <w:color w:val="auto"/>
        </w:rPr>
        <w:t xml:space="preserve"> </w:t>
      </w:r>
      <w:r>
        <w:rPr>
          <w:rFonts w:eastAsiaTheme="minorHAnsi"/>
          <w:color w:val="auto"/>
        </w:rPr>
        <w:t>applicable</w:t>
      </w:r>
      <w:r w:rsidRPr="00E607C8">
        <w:rPr>
          <w:rFonts w:eastAsiaTheme="minorHAnsi"/>
          <w:color w:val="auto"/>
        </w:rPr>
        <w:t xml:space="preserve"> requirements have been assessed as </w:t>
      </w:r>
      <w:r w:rsidRPr="00E607C8">
        <w:rPr>
          <w:color w:val="auto"/>
        </w:rPr>
        <w:t>Compliant.</w:t>
      </w:r>
      <w:r>
        <w:rPr>
          <w:color w:val="auto"/>
        </w:rPr>
        <w:t xml:space="preserve"> Requirement 4(3)(f) and 4(3)(g) are Not Applicable and therefore not assessed. </w:t>
      </w:r>
    </w:p>
    <w:p w14:paraId="5C2046FC" w14:textId="77777777" w:rsidR="00624DCA" w:rsidRPr="00507CBC" w:rsidRDefault="00624DCA" w:rsidP="00624DCA">
      <w:pPr>
        <w:pStyle w:val="ListParagraph"/>
        <w:numPr>
          <w:ilvl w:val="0"/>
          <w:numId w:val="0"/>
        </w:numPr>
        <w:tabs>
          <w:tab w:val="left" w:pos="0"/>
        </w:tabs>
        <w:rPr>
          <w:b/>
          <w:i/>
          <w:color w:val="0000FF"/>
        </w:rPr>
      </w:pPr>
      <w:r w:rsidRPr="00593A89">
        <w:rPr>
          <w:rFonts w:cs="Times New Roman"/>
          <w:b/>
          <w:color w:val="auto"/>
          <w:sz w:val="28"/>
          <w:szCs w:val="28"/>
        </w:rPr>
        <w:t>Assessment of Standard 4 Requirements</w:t>
      </w:r>
      <w:bookmarkEnd w:id="6"/>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24DCA" w14:paraId="2C1FC2E0" w14:textId="77777777" w:rsidTr="002D2C86">
        <w:tc>
          <w:tcPr>
            <w:tcW w:w="4531" w:type="dxa"/>
            <w:shd w:val="clear" w:color="auto" w:fill="E7E6E6" w:themeFill="background2"/>
          </w:tcPr>
          <w:p w14:paraId="5D501F77" w14:textId="77777777" w:rsidR="00624DCA" w:rsidRPr="002B61BB" w:rsidRDefault="00624DCA" w:rsidP="002D2C86">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65D403FA" w14:textId="77777777" w:rsidR="00624DCA" w:rsidRPr="002B61BB" w:rsidRDefault="00624DCA" w:rsidP="002D2C86">
            <w:pPr>
              <w:pStyle w:val="Heading3"/>
              <w:spacing w:before="120" w:after="0"/>
              <w:outlineLvl w:val="2"/>
            </w:pPr>
            <w:r w:rsidRPr="002B61BB">
              <w:t xml:space="preserve">CHSP </w:t>
            </w:r>
          </w:p>
        </w:tc>
        <w:tc>
          <w:tcPr>
            <w:tcW w:w="3548" w:type="dxa"/>
            <w:shd w:val="clear" w:color="auto" w:fill="E7E6E6" w:themeFill="background2"/>
          </w:tcPr>
          <w:p w14:paraId="11A96F4E" w14:textId="77777777" w:rsidR="00624DCA" w:rsidRPr="006107BF" w:rsidRDefault="00624DCA" w:rsidP="002D2C86">
            <w:pPr>
              <w:pStyle w:val="Heading3"/>
              <w:spacing w:before="120" w:after="0"/>
              <w:jc w:val="right"/>
              <w:outlineLvl w:val="2"/>
            </w:pPr>
            <w:r w:rsidRPr="009F0BD9">
              <w:rPr>
                <w:szCs w:val="26"/>
              </w:rPr>
              <w:t>Compliant</w:t>
            </w:r>
          </w:p>
        </w:tc>
      </w:tr>
    </w:tbl>
    <w:p w14:paraId="1AA90782" w14:textId="77777777" w:rsidR="00624DCA" w:rsidRPr="009F0BD9" w:rsidRDefault="00624DCA" w:rsidP="00624DCA">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24DCA" w14:paraId="6251B0C7" w14:textId="77777777" w:rsidTr="002D2C86">
        <w:tc>
          <w:tcPr>
            <w:tcW w:w="4531" w:type="dxa"/>
            <w:shd w:val="clear" w:color="auto" w:fill="E7E6E6" w:themeFill="background2"/>
          </w:tcPr>
          <w:p w14:paraId="6191BB6D" w14:textId="77777777" w:rsidR="00624DCA" w:rsidRPr="002B61BB" w:rsidRDefault="00624DCA" w:rsidP="002D2C86">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2ED01D17" w14:textId="77777777" w:rsidR="00624DCA" w:rsidRPr="002B61BB" w:rsidRDefault="00624DCA" w:rsidP="002D2C86">
            <w:pPr>
              <w:pStyle w:val="Heading3"/>
              <w:spacing w:before="120" w:after="0"/>
              <w:outlineLvl w:val="2"/>
            </w:pPr>
            <w:r w:rsidRPr="002B61BB">
              <w:t xml:space="preserve">CHSP </w:t>
            </w:r>
          </w:p>
        </w:tc>
        <w:tc>
          <w:tcPr>
            <w:tcW w:w="3548" w:type="dxa"/>
            <w:shd w:val="clear" w:color="auto" w:fill="E7E6E6" w:themeFill="background2"/>
          </w:tcPr>
          <w:p w14:paraId="00F8C2B1" w14:textId="77777777" w:rsidR="00624DCA" w:rsidRPr="006107BF" w:rsidRDefault="00624DCA" w:rsidP="002D2C86">
            <w:pPr>
              <w:pStyle w:val="Heading3"/>
              <w:spacing w:before="120" w:after="0"/>
              <w:jc w:val="right"/>
              <w:outlineLvl w:val="2"/>
            </w:pPr>
            <w:r w:rsidRPr="009F0BD9">
              <w:rPr>
                <w:szCs w:val="26"/>
              </w:rPr>
              <w:t>Compliant</w:t>
            </w:r>
          </w:p>
        </w:tc>
      </w:tr>
    </w:tbl>
    <w:p w14:paraId="72F7B023" w14:textId="77777777" w:rsidR="00624DCA" w:rsidRDefault="00624DCA" w:rsidP="00624DCA">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24DCA" w14:paraId="7B8AFC3A" w14:textId="77777777" w:rsidTr="002D2C86">
        <w:tc>
          <w:tcPr>
            <w:tcW w:w="4531" w:type="dxa"/>
            <w:shd w:val="clear" w:color="auto" w:fill="E7E6E6" w:themeFill="background2"/>
          </w:tcPr>
          <w:p w14:paraId="27B6876B" w14:textId="77777777" w:rsidR="00624DCA" w:rsidRPr="002B61BB" w:rsidRDefault="00624DCA" w:rsidP="002D2C86">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2075D6C9" w14:textId="77777777" w:rsidR="00624DCA" w:rsidRPr="002B61BB" w:rsidRDefault="00624DCA" w:rsidP="002D2C86">
            <w:pPr>
              <w:pStyle w:val="Heading3"/>
              <w:spacing w:before="120" w:after="0"/>
              <w:outlineLvl w:val="2"/>
            </w:pPr>
            <w:r w:rsidRPr="002B61BB">
              <w:t xml:space="preserve">CHSP </w:t>
            </w:r>
          </w:p>
        </w:tc>
        <w:tc>
          <w:tcPr>
            <w:tcW w:w="3548" w:type="dxa"/>
            <w:shd w:val="clear" w:color="auto" w:fill="E7E6E6" w:themeFill="background2"/>
          </w:tcPr>
          <w:p w14:paraId="63BD985C" w14:textId="77777777" w:rsidR="00624DCA" w:rsidRPr="006107BF" w:rsidRDefault="00624DCA" w:rsidP="002D2C86">
            <w:pPr>
              <w:pStyle w:val="Heading3"/>
              <w:spacing w:before="120" w:after="0"/>
              <w:jc w:val="right"/>
              <w:outlineLvl w:val="2"/>
            </w:pPr>
            <w:r w:rsidRPr="009F0BD9">
              <w:rPr>
                <w:szCs w:val="26"/>
              </w:rPr>
              <w:t>Compliant</w:t>
            </w:r>
          </w:p>
        </w:tc>
      </w:tr>
    </w:tbl>
    <w:p w14:paraId="1DFB321C" w14:textId="77777777" w:rsidR="00624DCA" w:rsidRPr="008D114F" w:rsidRDefault="00624DCA" w:rsidP="00624DCA">
      <w:pPr>
        <w:rPr>
          <w:i/>
        </w:rPr>
      </w:pPr>
      <w:r w:rsidRPr="008D114F">
        <w:rPr>
          <w:i/>
        </w:rPr>
        <w:t>Services and supports for daily living assist each consumer to:</w:t>
      </w:r>
    </w:p>
    <w:p w14:paraId="48BE2B85" w14:textId="77777777" w:rsidR="00624DCA" w:rsidRPr="008D114F" w:rsidRDefault="00624DCA" w:rsidP="00624DCA">
      <w:pPr>
        <w:numPr>
          <w:ilvl w:val="0"/>
          <w:numId w:val="26"/>
        </w:numPr>
        <w:tabs>
          <w:tab w:val="right" w:pos="9026"/>
        </w:tabs>
        <w:spacing w:before="0" w:after="0"/>
        <w:ind w:left="567" w:hanging="425"/>
        <w:outlineLvl w:val="4"/>
        <w:rPr>
          <w:i/>
        </w:rPr>
      </w:pPr>
      <w:r w:rsidRPr="008D114F">
        <w:rPr>
          <w:i/>
        </w:rPr>
        <w:lastRenderedPageBreak/>
        <w:t>participate in their community within and outside the organisation’s service environment; and</w:t>
      </w:r>
    </w:p>
    <w:p w14:paraId="429874DE" w14:textId="77777777" w:rsidR="00624DCA" w:rsidRPr="008D114F" w:rsidRDefault="00624DCA" w:rsidP="00624DCA">
      <w:pPr>
        <w:numPr>
          <w:ilvl w:val="0"/>
          <w:numId w:val="26"/>
        </w:numPr>
        <w:tabs>
          <w:tab w:val="right" w:pos="9026"/>
        </w:tabs>
        <w:spacing w:before="0" w:after="0"/>
        <w:ind w:left="567" w:hanging="425"/>
        <w:outlineLvl w:val="4"/>
        <w:rPr>
          <w:i/>
        </w:rPr>
      </w:pPr>
      <w:r w:rsidRPr="008D114F">
        <w:rPr>
          <w:i/>
        </w:rPr>
        <w:t>have social and personal relationships; and</w:t>
      </w:r>
    </w:p>
    <w:p w14:paraId="6DC84389" w14:textId="77777777" w:rsidR="00624DCA" w:rsidRPr="009F0BD9" w:rsidRDefault="00624DCA" w:rsidP="00373F57">
      <w:pPr>
        <w:numPr>
          <w:ilvl w:val="0"/>
          <w:numId w:val="26"/>
        </w:numPr>
        <w:tabs>
          <w:tab w:val="right" w:pos="9026"/>
        </w:tabs>
        <w:spacing w:before="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24DCA" w14:paraId="767EA910" w14:textId="77777777" w:rsidTr="002D2C86">
        <w:tc>
          <w:tcPr>
            <w:tcW w:w="4531" w:type="dxa"/>
            <w:shd w:val="clear" w:color="auto" w:fill="E7E6E6" w:themeFill="background2"/>
          </w:tcPr>
          <w:p w14:paraId="36D3C546" w14:textId="77777777" w:rsidR="00624DCA" w:rsidRPr="002B61BB" w:rsidRDefault="00624DCA" w:rsidP="002D2C86">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7543D47C" w14:textId="77777777" w:rsidR="00624DCA" w:rsidRPr="002B61BB" w:rsidRDefault="00624DCA" w:rsidP="002D2C86">
            <w:pPr>
              <w:pStyle w:val="Heading3"/>
              <w:spacing w:before="120" w:after="0"/>
              <w:outlineLvl w:val="2"/>
            </w:pPr>
            <w:r w:rsidRPr="002B61BB">
              <w:t xml:space="preserve">CHSP </w:t>
            </w:r>
          </w:p>
        </w:tc>
        <w:tc>
          <w:tcPr>
            <w:tcW w:w="3548" w:type="dxa"/>
            <w:shd w:val="clear" w:color="auto" w:fill="E7E6E6" w:themeFill="background2"/>
          </w:tcPr>
          <w:p w14:paraId="463B92E1" w14:textId="77777777" w:rsidR="00624DCA" w:rsidRPr="006107BF" w:rsidRDefault="00624DCA" w:rsidP="002D2C86">
            <w:pPr>
              <w:pStyle w:val="Heading3"/>
              <w:spacing w:before="120" w:after="0"/>
              <w:jc w:val="right"/>
              <w:outlineLvl w:val="2"/>
            </w:pPr>
            <w:r w:rsidRPr="009F0BD9">
              <w:rPr>
                <w:szCs w:val="26"/>
              </w:rPr>
              <w:t>Compliant</w:t>
            </w:r>
          </w:p>
        </w:tc>
      </w:tr>
    </w:tbl>
    <w:p w14:paraId="7428B728" w14:textId="77777777" w:rsidR="00624DCA" w:rsidRPr="009F0BD9" w:rsidRDefault="00624DCA" w:rsidP="00624DCA">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24DCA" w14:paraId="3A30C27A" w14:textId="77777777" w:rsidTr="002D2C86">
        <w:tc>
          <w:tcPr>
            <w:tcW w:w="4531" w:type="dxa"/>
            <w:shd w:val="clear" w:color="auto" w:fill="E7E6E6" w:themeFill="background2"/>
          </w:tcPr>
          <w:p w14:paraId="59076C8C" w14:textId="77777777" w:rsidR="00624DCA" w:rsidRPr="002B61BB" w:rsidRDefault="00624DCA" w:rsidP="002D2C86">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0CDC09CF" w14:textId="77777777" w:rsidR="00624DCA" w:rsidRPr="002B61BB" w:rsidRDefault="00624DCA" w:rsidP="002D2C86">
            <w:pPr>
              <w:pStyle w:val="Heading3"/>
              <w:spacing w:before="120" w:after="0"/>
              <w:outlineLvl w:val="2"/>
            </w:pPr>
            <w:r w:rsidRPr="002B61BB">
              <w:t xml:space="preserve">CHSP </w:t>
            </w:r>
          </w:p>
        </w:tc>
        <w:tc>
          <w:tcPr>
            <w:tcW w:w="3548" w:type="dxa"/>
            <w:shd w:val="clear" w:color="auto" w:fill="E7E6E6" w:themeFill="background2"/>
          </w:tcPr>
          <w:p w14:paraId="70710098" w14:textId="77777777" w:rsidR="00624DCA" w:rsidRPr="006107BF" w:rsidRDefault="00624DCA" w:rsidP="002D2C86">
            <w:pPr>
              <w:pStyle w:val="Heading3"/>
              <w:spacing w:before="120" w:after="0"/>
              <w:jc w:val="right"/>
              <w:outlineLvl w:val="2"/>
            </w:pPr>
            <w:r w:rsidRPr="009F0BD9">
              <w:rPr>
                <w:szCs w:val="26"/>
              </w:rPr>
              <w:t>Compliant</w:t>
            </w:r>
          </w:p>
        </w:tc>
      </w:tr>
    </w:tbl>
    <w:p w14:paraId="7BA19483" w14:textId="77777777" w:rsidR="00624DCA" w:rsidRPr="009F0BD9" w:rsidRDefault="00624DCA" w:rsidP="00624DCA">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24DCA" w14:paraId="62A38708" w14:textId="77777777" w:rsidTr="002D2C86">
        <w:tc>
          <w:tcPr>
            <w:tcW w:w="4531" w:type="dxa"/>
            <w:shd w:val="clear" w:color="auto" w:fill="E7E6E6" w:themeFill="background2"/>
          </w:tcPr>
          <w:p w14:paraId="00CB6FC3" w14:textId="77777777" w:rsidR="00624DCA" w:rsidRPr="002B61BB" w:rsidRDefault="00624DCA" w:rsidP="002D2C86">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178B3D38" w14:textId="77777777" w:rsidR="00624DCA" w:rsidRPr="002B61BB" w:rsidRDefault="00624DCA" w:rsidP="002D2C86">
            <w:pPr>
              <w:pStyle w:val="Heading3"/>
              <w:spacing w:before="120" w:after="0"/>
              <w:outlineLvl w:val="2"/>
            </w:pPr>
            <w:r w:rsidRPr="002B61BB">
              <w:t xml:space="preserve">CHSP </w:t>
            </w:r>
          </w:p>
        </w:tc>
        <w:tc>
          <w:tcPr>
            <w:tcW w:w="3548" w:type="dxa"/>
            <w:shd w:val="clear" w:color="auto" w:fill="E7E6E6" w:themeFill="background2"/>
          </w:tcPr>
          <w:p w14:paraId="53B85BB8" w14:textId="77777777" w:rsidR="00624DCA" w:rsidRPr="006107BF" w:rsidRDefault="00624DCA" w:rsidP="002D2C86">
            <w:pPr>
              <w:pStyle w:val="Heading3"/>
              <w:spacing w:before="120" w:after="0"/>
              <w:jc w:val="right"/>
              <w:outlineLvl w:val="2"/>
            </w:pPr>
            <w:r w:rsidRPr="001861C1">
              <w:rPr>
                <w:szCs w:val="26"/>
              </w:rPr>
              <w:t>Not Applicable</w:t>
            </w:r>
          </w:p>
        </w:tc>
      </w:tr>
    </w:tbl>
    <w:p w14:paraId="368036B1" w14:textId="77777777" w:rsidR="00624DCA" w:rsidRPr="001861C1" w:rsidRDefault="00624DCA" w:rsidP="00624DCA">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24DCA" w14:paraId="1956BDC5" w14:textId="77777777" w:rsidTr="002D2C86">
        <w:tc>
          <w:tcPr>
            <w:tcW w:w="4531" w:type="dxa"/>
            <w:shd w:val="clear" w:color="auto" w:fill="E7E6E6" w:themeFill="background2"/>
          </w:tcPr>
          <w:p w14:paraId="6FBEF6A5" w14:textId="77777777" w:rsidR="00624DCA" w:rsidRPr="002B61BB" w:rsidRDefault="00624DCA" w:rsidP="002D2C86">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0C0909B0" w14:textId="77777777" w:rsidR="00624DCA" w:rsidRPr="002B61BB" w:rsidRDefault="00624DCA" w:rsidP="002D2C86">
            <w:pPr>
              <w:pStyle w:val="Heading3"/>
              <w:spacing w:before="120" w:after="0"/>
              <w:outlineLvl w:val="2"/>
            </w:pPr>
            <w:r w:rsidRPr="002B61BB">
              <w:t xml:space="preserve">CHSP </w:t>
            </w:r>
          </w:p>
        </w:tc>
        <w:tc>
          <w:tcPr>
            <w:tcW w:w="3548" w:type="dxa"/>
            <w:shd w:val="clear" w:color="auto" w:fill="E7E6E6" w:themeFill="background2"/>
          </w:tcPr>
          <w:p w14:paraId="51C54E39" w14:textId="77777777" w:rsidR="00624DCA" w:rsidRPr="006107BF" w:rsidRDefault="00624DCA" w:rsidP="002D2C86">
            <w:pPr>
              <w:pStyle w:val="Heading3"/>
              <w:spacing w:before="120" w:after="0"/>
              <w:jc w:val="right"/>
              <w:outlineLvl w:val="2"/>
            </w:pPr>
            <w:r w:rsidRPr="001861C1">
              <w:rPr>
                <w:szCs w:val="26"/>
              </w:rPr>
              <w:t>Not Applicable</w:t>
            </w:r>
          </w:p>
        </w:tc>
      </w:tr>
    </w:tbl>
    <w:p w14:paraId="2FBAF8F9" w14:textId="77777777" w:rsidR="00624DCA" w:rsidRPr="001861C1" w:rsidRDefault="00624DCA" w:rsidP="00624DCA">
      <w:pPr>
        <w:rPr>
          <w:i/>
        </w:rPr>
      </w:pPr>
      <w:r w:rsidRPr="008D114F">
        <w:rPr>
          <w:i/>
        </w:rPr>
        <w:t>Where equipment is provided, it is safe, suitable, clean and well maintained.</w:t>
      </w:r>
    </w:p>
    <w:p w14:paraId="32EE2A18" w14:textId="77777777" w:rsidR="00624DCA" w:rsidRDefault="00624DCA" w:rsidP="00624DCA"/>
    <w:p w14:paraId="75D1B90D" w14:textId="77777777" w:rsidR="00624DCA" w:rsidRDefault="00624DCA" w:rsidP="00624DCA">
      <w:pPr>
        <w:sectPr w:rsidR="00624DCA" w:rsidSect="002D2C86">
          <w:headerReference w:type="first" r:id="rId20"/>
          <w:type w:val="continuous"/>
          <w:pgSz w:w="11906" w:h="16838"/>
          <w:pgMar w:top="1701" w:right="1418" w:bottom="1418" w:left="1418" w:header="709" w:footer="397" w:gutter="0"/>
          <w:cols w:space="708"/>
          <w:docGrid w:linePitch="360"/>
        </w:sectPr>
      </w:pPr>
    </w:p>
    <w:p w14:paraId="09B51BDD" w14:textId="77777777" w:rsidR="00624DCA" w:rsidRDefault="00624DCA" w:rsidP="00624DCA">
      <w:pPr>
        <w:pStyle w:val="Heading1"/>
        <w:tabs>
          <w:tab w:val="right" w:pos="9070"/>
        </w:tabs>
        <w:spacing w:before="240" w:after="0" w:line="240" w:lineRule="auto"/>
        <w:rPr>
          <w:rFonts w:ascii="Arial" w:hAnsi="Arial"/>
          <w:bCs w:val="0"/>
          <w:iCs w:val="0"/>
          <w:color w:val="FFFFFF" w:themeColor="background1"/>
          <w:sz w:val="36"/>
          <w:szCs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517851B8" wp14:editId="0FE3DE7B">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714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F81533">
        <w:rPr>
          <w:bCs w:val="0"/>
          <w:iCs w:val="0"/>
          <w:color w:val="FFFFFF" w:themeColor="background1"/>
          <w:sz w:val="36"/>
          <w:szCs w:val="36"/>
        </w:rPr>
        <w:t>Not Applicable</w:t>
      </w:r>
    </w:p>
    <w:p w14:paraId="03FAB5BF" w14:textId="77777777" w:rsidR="00624DCA" w:rsidRPr="00F81533" w:rsidRDefault="00624DCA" w:rsidP="00624DCA"/>
    <w:p w14:paraId="441B064D" w14:textId="77777777" w:rsidR="00624DCA" w:rsidRPr="006716D8" w:rsidRDefault="00624DCA" w:rsidP="00624DCA"/>
    <w:p w14:paraId="5BCD8E5D" w14:textId="77777777" w:rsidR="00624DCA" w:rsidRPr="006716D8" w:rsidRDefault="00624DCA" w:rsidP="00624DCA">
      <w:pPr>
        <w:sectPr w:rsidR="00624DCA" w:rsidRPr="006716D8" w:rsidSect="002D2C86">
          <w:pgSz w:w="11906" w:h="16838"/>
          <w:pgMar w:top="1701" w:right="1418" w:bottom="1418" w:left="1418" w:header="709" w:footer="397" w:gutter="0"/>
          <w:cols w:space="708"/>
          <w:docGrid w:linePitch="360"/>
        </w:sectPr>
      </w:pPr>
    </w:p>
    <w:p w14:paraId="77DB702E" w14:textId="77777777" w:rsidR="00624DCA" w:rsidRPr="00FD1B02" w:rsidRDefault="00624DCA" w:rsidP="00624DCA">
      <w:pPr>
        <w:pStyle w:val="Heading3"/>
        <w:shd w:val="clear" w:color="auto" w:fill="F2F2F2" w:themeFill="background1" w:themeFillShade="F2"/>
      </w:pPr>
      <w:r w:rsidRPr="00FD1B02">
        <w:t>Consumer outcome:</w:t>
      </w:r>
    </w:p>
    <w:p w14:paraId="386B9237" w14:textId="77777777" w:rsidR="00624DCA" w:rsidRDefault="00624DCA" w:rsidP="00624DCA">
      <w:pPr>
        <w:numPr>
          <w:ilvl w:val="0"/>
          <w:numId w:val="5"/>
        </w:numPr>
        <w:shd w:val="clear" w:color="auto" w:fill="F2F2F2" w:themeFill="background1" w:themeFillShade="F2"/>
      </w:pPr>
      <w:r>
        <w:t>I feel I belong and I am safe and comfortable in the organisation’s service environment.</w:t>
      </w:r>
    </w:p>
    <w:p w14:paraId="11D52B6A" w14:textId="77777777" w:rsidR="00624DCA" w:rsidRDefault="00624DCA" w:rsidP="00624DCA">
      <w:pPr>
        <w:pStyle w:val="Heading3"/>
        <w:shd w:val="clear" w:color="auto" w:fill="F2F2F2" w:themeFill="background1" w:themeFillShade="F2"/>
      </w:pPr>
      <w:r>
        <w:t>Organisation statement:</w:t>
      </w:r>
    </w:p>
    <w:p w14:paraId="39EF3668" w14:textId="77777777" w:rsidR="00624DCA" w:rsidRDefault="00624DCA" w:rsidP="00624DC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90716C3" w14:textId="77777777" w:rsidR="00624DCA" w:rsidRDefault="00624DCA" w:rsidP="00624DCA">
      <w:pPr>
        <w:pStyle w:val="Heading2"/>
      </w:pPr>
      <w:r>
        <w:t>Assessment of Standard 5</w:t>
      </w:r>
    </w:p>
    <w:p w14:paraId="10010EA9" w14:textId="77777777" w:rsidR="00624DCA" w:rsidRPr="00D7393E" w:rsidRDefault="00624DCA" w:rsidP="00624DCA">
      <w:pPr>
        <w:rPr>
          <w:rFonts w:eastAsia="Calibri"/>
          <w:i/>
          <w:color w:val="auto"/>
          <w:lang w:eastAsia="en-US"/>
        </w:rPr>
      </w:pPr>
      <w:r w:rsidRPr="00D7393E">
        <w:rPr>
          <w:rFonts w:eastAsiaTheme="minorHAnsi"/>
          <w:color w:val="auto"/>
        </w:rPr>
        <w:t xml:space="preserve">The </w:t>
      </w:r>
      <w:r w:rsidRPr="00F81533">
        <w:rPr>
          <w:rFonts w:eastAsiaTheme="minorHAnsi"/>
          <w:color w:val="auto"/>
        </w:rPr>
        <w:t xml:space="preserve">Quality Standard for the Commonwealth home support programme services are assessed as </w:t>
      </w:r>
      <w:r w:rsidRPr="00F81533">
        <w:rPr>
          <w:color w:val="auto"/>
        </w:rPr>
        <w:t xml:space="preserve">Not Applicable </w:t>
      </w:r>
      <w:r w:rsidRPr="00F81533">
        <w:rPr>
          <w:rFonts w:eastAsiaTheme="minorHAnsi"/>
          <w:color w:val="auto"/>
        </w:rPr>
        <w:t xml:space="preserve">as </w:t>
      </w:r>
      <w:r w:rsidRPr="00F81533">
        <w:rPr>
          <w:color w:val="auto"/>
        </w:rPr>
        <w:t>three</w:t>
      </w:r>
      <w:r w:rsidRPr="00F81533">
        <w:rPr>
          <w:rFonts w:eastAsiaTheme="minorHAnsi"/>
          <w:color w:val="auto"/>
        </w:rPr>
        <w:t xml:space="preserve"> of the three specific requirements have been assessed as </w:t>
      </w:r>
      <w:r w:rsidRPr="00F81533">
        <w:rPr>
          <w:color w:val="auto"/>
        </w:rPr>
        <w:t xml:space="preserve">Not Applicable. </w:t>
      </w:r>
    </w:p>
    <w:p w14:paraId="7A665DE2" w14:textId="77777777" w:rsidR="00373F57" w:rsidRDefault="00373F57" w:rsidP="00624DCA">
      <w:pPr>
        <w:pStyle w:val="Heading1"/>
        <w:tabs>
          <w:tab w:val="right" w:pos="9070"/>
        </w:tabs>
        <w:spacing w:before="240" w:after="0" w:line="240" w:lineRule="auto"/>
        <w:rPr>
          <w:color w:val="FFFFFF" w:themeColor="background1"/>
          <w:sz w:val="36"/>
        </w:rPr>
        <w:sectPr w:rsidR="00373F57" w:rsidSect="002D2C86">
          <w:headerReference w:type="first" r:id="rId21"/>
          <w:type w:val="continuous"/>
          <w:pgSz w:w="11906" w:h="16838" w:code="9"/>
          <w:pgMar w:top="1701" w:right="1418" w:bottom="1418" w:left="1418" w:header="709" w:footer="397" w:gutter="0"/>
          <w:cols w:space="708"/>
          <w:docGrid w:linePitch="360"/>
        </w:sectPr>
      </w:pPr>
    </w:p>
    <w:p w14:paraId="77BE4322" w14:textId="017180C9" w:rsidR="00624DCA" w:rsidRDefault="00624DCA" w:rsidP="00624DCA">
      <w:pPr>
        <w:pStyle w:val="Heading1"/>
        <w:tabs>
          <w:tab w:val="right" w:pos="9070"/>
        </w:tabs>
        <w:spacing w:before="240" w:after="0" w:line="240" w:lineRule="auto"/>
        <w:rPr>
          <w:bCs w:val="0"/>
          <w:iCs w:val="0"/>
          <w:color w:val="FFFFFF" w:themeColor="background1"/>
          <w:sz w:val="36"/>
          <w:szCs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3DAD7F8" wp14:editId="6D9C2347">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915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r w:rsidRPr="00162F6A">
        <w:rPr>
          <w:color w:val="FFFFFF" w:themeColor="background1"/>
          <w:highlight w:val="yellow"/>
        </w:rPr>
        <w:t xml:space="preserve"> </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19422D">
        <w:rPr>
          <w:bCs w:val="0"/>
          <w:iCs w:val="0"/>
          <w:color w:val="FFFFFF" w:themeColor="background1"/>
          <w:sz w:val="36"/>
          <w:szCs w:val="36"/>
        </w:rPr>
        <w:t>Compliant</w:t>
      </w:r>
    </w:p>
    <w:p w14:paraId="592264EA" w14:textId="77777777" w:rsidR="00624DCA" w:rsidRPr="0019422D" w:rsidRDefault="00624DCA" w:rsidP="00624DCA"/>
    <w:p w14:paraId="17863EB3" w14:textId="77777777" w:rsidR="00624DCA" w:rsidRPr="006716D8" w:rsidRDefault="00624DCA" w:rsidP="00624DCA"/>
    <w:p w14:paraId="14201CC4" w14:textId="77777777" w:rsidR="00624DCA" w:rsidRDefault="00624DCA" w:rsidP="00624DCA"/>
    <w:p w14:paraId="2EFC4679" w14:textId="77777777" w:rsidR="00624DCA" w:rsidRPr="006716D8" w:rsidRDefault="00624DCA" w:rsidP="00624DCA">
      <w:pPr>
        <w:spacing w:before="0" w:line="240" w:lineRule="auto"/>
        <w:sectPr w:rsidR="00624DCA" w:rsidRPr="006716D8" w:rsidSect="00373F57">
          <w:pgSz w:w="11906" w:h="16838" w:code="9"/>
          <w:pgMar w:top="1701" w:right="1418" w:bottom="1418" w:left="1418" w:header="709" w:footer="397" w:gutter="0"/>
          <w:cols w:space="708"/>
          <w:docGrid w:linePitch="360"/>
        </w:sectPr>
      </w:pPr>
    </w:p>
    <w:p w14:paraId="1F285D6F" w14:textId="77777777" w:rsidR="00624DCA" w:rsidRPr="00FD1B02" w:rsidRDefault="00624DCA" w:rsidP="00624DCA">
      <w:pPr>
        <w:pStyle w:val="Heading3"/>
        <w:shd w:val="clear" w:color="auto" w:fill="F2F2F2" w:themeFill="background1" w:themeFillShade="F2"/>
        <w:spacing w:before="0" w:line="240" w:lineRule="auto"/>
      </w:pPr>
      <w:r w:rsidRPr="00FD1B02">
        <w:t>Consumer outcome:</w:t>
      </w:r>
    </w:p>
    <w:p w14:paraId="6A953E1E" w14:textId="77777777" w:rsidR="00624DCA" w:rsidRDefault="00624DCA" w:rsidP="00624DC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A7CFA15" w14:textId="77777777" w:rsidR="00624DCA" w:rsidRDefault="00624DCA" w:rsidP="00624DCA">
      <w:pPr>
        <w:pStyle w:val="Heading3"/>
        <w:shd w:val="clear" w:color="auto" w:fill="F2F2F2" w:themeFill="background1" w:themeFillShade="F2"/>
      </w:pPr>
      <w:r>
        <w:t>Organisation statement:</w:t>
      </w:r>
    </w:p>
    <w:p w14:paraId="2792FB21" w14:textId="77777777" w:rsidR="00624DCA" w:rsidRDefault="00624DCA" w:rsidP="00624DC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CB8F26F" w14:textId="77777777" w:rsidR="00624DCA" w:rsidRDefault="00624DCA" w:rsidP="00624DCA">
      <w:pPr>
        <w:pStyle w:val="Heading2"/>
      </w:pPr>
      <w:r>
        <w:t>Assessment of Standard 6</w:t>
      </w:r>
    </w:p>
    <w:p w14:paraId="6E39772B" w14:textId="77777777" w:rsidR="00624DCA" w:rsidRPr="00135BE0" w:rsidRDefault="00624DCA" w:rsidP="0051342F">
      <w:pPr>
        <w:rPr>
          <w:color w:val="auto"/>
        </w:rPr>
      </w:pPr>
      <w:r w:rsidRPr="000C6268">
        <w:rPr>
          <w:color w:val="auto"/>
        </w:rPr>
        <w:t xml:space="preserve">The Assessment Team analysed evidence which showed the service was able to demonstrate </w:t>
      </w:r>
      <w:r w:rsidRPr="000C6268">
        <w:rPr>
          <w:rFonts w:eastAsia="Arial"/>
          <w:color w:val="auto"/>
        </w:rPr>
        <w:t xml:space="preserve">consumers, their family, friends, carers and others are encouraged and supported to provide feedback and make complaints. All consumers and representatives interviewed by the Assessment Team stated feedback is sought after each trip and they were very happy with the service. During interviews with the </w:t>
      </w:r>
      <w:r w:rsidRPr="00135BE0">
        <w:rPr>
          <w:rFonts w:eastAsia="Arial"/>
          <w:color w:val="auto"/>
        </w:rPr>
        <w:t xml:space="preserve">Assessment Team staff and management described their processes for obtaining feedback and advised they receive many compliments, and very few complaints. </w:t>
      </w:r>
    </w:p>
    <w:p w14:paraId="2D9DAD93" w14:textId="111B09C0" w:rsidR="00624DCA" w:rsidRPr="00CF3907" w:rsidRDefault="00624DCA" w:rsidP="0051342F">
      <w:pPr>
        <w:rPr>
          <w:color w:val="auto"/>
        </w:rPr>
      </w:pPr>
      <w:r w:rsidRPr="00135BE0">
        <w:rPr>
          <w:color w:val="auto"/>
        </w:rPr>
        <w:t>The Assessment Team analysed evidence which showed the service was able to demonstrate</w:t>
      </w:r>
      <w:r w:rsidRPr="00135BE0">
        <w:rPr>
          <w:rFonts w:eastAsia="Arial"/>
          <w:color w:val="auto"/>
        </w:rPr>
        <w:t xml:space="preserve"> consumers are made aware of, and have access to advocates, language services and other methods for raising and resolving complaints. Staff discussed with the Assessment Team how consumers can be supported to understand the role of advocates. The Assessment Team noted based on </w:t>
      </w:r>
      <w:r w:rsidR="00B96DDA" w:rsidRPr="00135BE0">
        <w:rPr>
          <w:rFonts w:eastAsia="Arial"/>
          <w:color w:val="auto"/>
        </w:rPr>
        <w:t>observations</w:t>
      </w:r>
      <w:r w:rsidRPr="00135BE0">
        <w:rPr>
          <w:rFonts w:eastAsia="Arial"/>
          <w:color w:val="auto"/>
        </w:rPr>
        <w:t xml:space="preserve"> and evidence that management has processes to ensure consumers have access to advocates and language services if required, and consumers are </w:t>
      </w:r>
      <w:r w:rsidRPr="00CF3907">
        <w:rPr>
          <w:rFonts w:eastAsia="Arial"/>
          <w:color w:val="auto"/>
        </w:rPr>
        <w:t>made aware of other methods for raising and resolving complaints.</w:t>
      </w:r>
    </w:p>
    <w:p w14:paraId="1518AB1C" w14:textId="77777777" w:rsidR="00624DCA" w:rsidRPr="00677B81" w:rsidRDefault="00624DCA" w:rsidP="0051342F">
      <w:pPr>
        <w:rPr>
          <w:color w:val="auto"/>
        </w:rPr>
      </w:pPr>
      <w:r w:rsidRPr="00CF3907">
        <w:rPr>
          <w:color w:val="auto"/>
        </w:rPr>
        <w:t>The Assessment Team analysed evidence which showed the service was able to demonstrate</w:t>
      </w:r>
      <w:r w:rsidRPr="00CF3907">
        <w:rPr>
          <w:rFonts w:eastAsia="Arial"/>
          <w:color w:val="auto"/>
        </w:rPr>
        <w:t xml:space="preserve"> appropriate action is taken in response to complaints and an open disclosure process is used when things go wrong. Two representatives of consumers discussed with the Assessment Team during interviews actions taken and use of </w:t>
      </w:r>
      <w:r w:rsidRPr="00CF3907">
        <w:rPr>
          <w:rFonts w:eastAsia="Arial"/>
          <w:color w:val="auto"/>
        </w:rPr>
        <w:lastRenderedPageBreak/>
        <w:t xml:space="preserve">open disclosure when they contacted the service with feedback. During interviews with the Assessment Team management discussed the service’s processes for managing complaints. Complaint documentation viewed by the Assessment Team demonstrated some aspects of the open disclosure principles are used as part of the </w:t>
      </w:r>
      <w:r w:rsidRPr="00677B81">
        <w:rPr>
          <w:rFonts w:eastAsia="Arial"/>
          <w:color w:val="auto"/>
        </w:rPr>
        <w:t>complaint management process.</w:t>
      </w:r>
    </w:p>
    <w:p w14:paraId="6E690851" w14:textId="4AF0DAEC" w:rsidR="00624DCA" w:rsidRPr="00677B81" w:rsidRDefault="00624DCA" w:rsidP="0051342F">
      <w:pPr>
        <w:rPr>
          <w:color w:val="auto"/>
        </w:rPr>
      </w:pPr>
      <w:r w:rsidRPr="00677B81">
        <w:rPr>
          <w:color w:val="auto"/>
        </w:rPr>
        <w:t>The Assessment Team analysed evidence which showed the service was able to demonstrate</w:t>
      </w:r>
      <w:r w:rsidRPr="00677B81">
        <w:rPr>
          <w:rFonts w:eastAsia="Arial"/>
          <w:color w:val="auto"/>
        </w:rPr>
        <w:t xml:space="preserve"> feedback and complaints are reviewed and used to improve the quality of care and services. One representative of a consumer discussed with the </w:t>
      </w:r>
      <w:r w:rsidR="00B96DDA" w:rsidRPr="00677B81">
        <w:rPr>
          <w:rFonts w:eastAsia="Arial"/>
          <w:color w:val="auto"/>
        </w:rPr>
        <w:t>Assessment</w:t>
      </w:r>
      <w:r w:rsidRPr="00677B81">
        <w:rPr>
          <w:rFonts w:eastAsia="Arial"/>
          <w:color w:val="auto"/>
        </w:rPr>
        <w:t xml:space="preserve"> Team improvements made by the service as a result of their feedback. During interviews with the Assessment Team management described how the service records and reports complaints to inform systemic improvements.</w:t>
      </w:r>
    </w:p>
    <w:p w14:paraId="4E70FFA4" w14:textId="77777777" w:rsidR="00624DCA" w:rsidRPr="00D7393E" w:rsidRDefault="00624DCA" w:rsidP="0051342F">
      <w:pPr>
        <w:rPr>
          <w:rFonts w:eastAsia="Calibri"/>
          <w:i/>
          <w:color w:val="auto"/>
          <w:lang w:eastAsia="en-US"/>
        </w:rPr>
      </w:pPr>
      <w:r w:rsidRPr="00D7393E">
        <w:rPr>
          <w:rFonts w:eastAsiaTheme="minorHAnsi"/>
          <w:color w:val="auto"/>
        </w:rPr>
        <w:t xml:space="preserve">The </w:t>
      </w:r>
      <w:r w:rsidRPr="00D87848">
        <w:rPr>
          <w:rFonts w:eastAsiaTheme="minorHAnsi"/>
          <w:color w:val="auto"/>
        </w:rPr>
        <w:t xml:space="preserve">Quality Standard for the Commonwealth home support programme services are assessed as </w:t>
      </w:r>
      <w:r w:rsidRPr="00D87848">
        <w:rPr>
          <w:color w:val="auto"/>
        </w:rPr>
        <w:t xml:space="preserve">Compliant </w:t>
      </w:r>
      <w:r w:rsidRPr="00D87848">
        <w:rPr>
          <w:rFonts w:eastAsiaTheme="minorHAnsi"/>
          <w:color w:val="auto"/>
        </w:rPr>
        <w:t xml:space="preserve">as </w:t>
      </w:r>
      <w:r w:rsidRPr="00D87848">
        <w:rPr>
          <w:color w:val="auto"/>
        </w:rPr>
        <w:t>four</w:t>
      </w:r>
      <w:r w:rsidRPr="00D87848">
        <w:rPr>
          <w:rFonts w:eastAsiaTheme="minorHAnsi"/>
          <w:color w:val="auto"/>
        </w:rPr>
        <w:t xml:space="preserve"> of the four specific requirements have been assessed as </w:t>
      </w:r>
      <w:r w:rsidRPr="00D87848">
        <w:rPr>
          <w:color w:val="auto"/>
        </w:rPr>
        <w:t>Compliant.</w:t>
      </w:r>
    </w:p>
    <w:p w14:paraId="600C05ED" w14:textId="77777777" w:rsidR="00624DCA" w:rsidRPr="0028516B" w:rsidRDefault="00624DCA" w:rsidP="00624DCA">
      <w:pPr>
        <w:pStyle w:val="Heading2"/>
        <w:rPr>
          <w:i/>
          <w:color w:val="0000FF"/>
          <w:sz w:val="24"/>
          <w:szCs w:val="24"/>
        </w:rPr>
      </w:pPr>
      <w:r>
        <w:t>Assessment of Standard 6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24DCA" w14:paraId="0FB2FB66" w14:textId="77777777" w:rsidTr="002D2C86">
        <w:tc>
          <w:tcPr>
            <w:tcW w:w="4531" w:type="dxa"/>
            <w:shd w:val="clear" w:color="auto" w:fill="E7E6E6" w:themeFill="background2"/>
          </w:tcPr>
          <w:p w14:paraId="484C3CA6" w14:textId="77777777" w:rsidR="00624DCA" w:rsidRPr="002B61BB" w:rsidRDefault="00624DCA" w:rsidP="002D2C86">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2FBF8732" w14:textId="77777777" w:rsidR="00624DCA" w:rsidRPr="002B61BB" w:rsidRDefault="00624DCA" w:rsidP="002D2C86">
            <w:pPr>
              <w:pStyle w:val="Heading3"/>
              <w:spacing w:before="120" w:after="0"/>
              <w:outlineLvl w:val="2"/>
            </w:pPr>
            <w:r w:rsidRPr="002B61BB">
              <w:t xml:space="preserve">CHSP </w:t>
            </w:r>
          </w:p>
        </w:tc>
        <w:tc>
          <w:tcPr>
            <w:tcW w:w="3548" w:type="dxa"/>
            <w:shd w:val="clear" w:color="auto" w:fill="E7E6E6" w:themeFill="background2"/>
          </w:tcPr>
          <w:p w14:paraId="61B2494D" w14:textId="77777777" w:rsidR="00624DCA" w:rsidRPr="006107BF" w:rsidRDefault="00624DCA" w:rsidP="002D2C86">
            <w:pPr>
              <w:pStyle w:val="Heading3"/>
              <w:spacing w:before="120" w:after="0"/>
              <w:jc w:val="right"/>
              <w:outlineLvl w:val="2"/>
            </w:pPr>
            <w:r w:rsidRPr="00677B81">
              <w:rPr>
                <w:szCs w:val="26"/>
              </w:rPr>
              <w:t>Compliant</w:t>
            </w:r>
          </w:p>
        </w:tc>
      </w:tr>
    </w:tbl>
    <w:p w14:paraId="60632529" w14:textId="77777777" w:rsidR="00624DCA" w:rsidRPr="00677B81" w:rsidRDefault="00624DCA" w:rsidP="00624DCA">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24DCA" w14:paraId="79670E5C" w14:textId="77777777" w:rsidTr="002D2C86">
        <w:tc>
          <w:tcPr>
            <w:tcW w:w="4531" w:type="dxa"/>
            <w:shd w:val="clear" w:color="auto" w:fill="E7E6E6" w:themeFill="background2"/>
          </w:tcPr>
          <w:p w14:paraId="56957D12" w14:textId="77777777" w:rsidR="00624DCA" w:rsidRPr="002B61BB" w:rsidRDefault="00624DCA" w:rsidP="002D2C86">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3FEBF9F3" w14:textId="77777777" w:rsidR="00624DCA" w:rsidRPr="002B61BB" w:rsidRDefault="00624DCA" w:rsidP="002D2C86">
            <w:pPr>
              <w:pStyle w:val="Heading3"/>
              <w:spacing w:before="120" w:after="0"/>
              <w:outlineLvl w:val="2"/>
            </w:pPr>
            <w:r w:rsidRPr="002B61BB">
              <w:t xml:space="preserve">CHSP </w:t>
            </w:r>
          </w:p>
        </w:tc>
        <w:tc>
          <w:tcPr>
            <w:tcW w:w="3548" w:type="dxa"/>
            <w:shd w:val="clear" w:color="auto" w:fill="E7E6E6" w:themeFill="background2"/>
          </w:tcPr>
          <w:p w14:paraId="5AE0B405" w14:textId="77777777" w:rsidR="00624DCA" w:rsidRPr="006107BF" w:rsidRDefault="00624DCA" w:rsidP="002D2C86">
            <w:pPr>
              <w:pStyle w:val="Heading3"/>
              <w:spacing w:before="120" w:after="0"/>
              <w:jc w:val="right"/>
              <w:outlineLvl w:val="2"/>
            </w:pPr>
            <w:r w:rsidRPr="00677B81">
              <w:rPr>
                <w:szCs w:val="26"/>
              </w:rPr>
              <w:t>Compliant</w:t>
            </w:r>
          </w:p>
        </w:tc>
      </w:tr>
    </w:tbl>
    <w:p w14:paraId="019EEADE" w14:textId="77777777" w:rsidR="00624DCA" w:rsidRPr="00677B81" w:rsidRDefault="00624DCA" w:rsidP="00624DCA">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24DCA" w14:paraId="0A448E17" w14:textId="77777777" w:rsidTr="002D2C86">
        <w:tc>
          <w:tcPr>
            <w:tcW w:w="4531" w:type="dxa"/>
            <w:shd w:val="clear" w:color="auto" w:fill="E7E6E6" w:themeFill="background2"/>
          </w:tcPr>
          <w:p w14:paraId="48A4FB79" w14:textId="77777777" w:rsidR="00624DCA" w:rsidRPr="002B61BB" w:rsidRDefault="00624DCA" w:rsidP="002D2C86">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7C502CF7" w14:textId="77777777" w:rsidR="00624DCA" w:rsidRPr="002B61BB" w:rsidRDefault="00624DCA" w:rsidP="002D2C86">
            <w:pPr>
              <w:pStyle w:val="Heading3"/>
              <w:spacing w:before="120" w:after="0"/>
              <w:outlineLvl w:val="2"/>
            </w:pPr>
            <w:r w:rsidRPr="002B61BB">
              <w:t xml:space="preserve">CHSP </w:t>
            </w:r>
          </w:p>
        </w:tc>
        <w:tc>
          <w:tcPr>
            <w:tcW w:w="3548" w:type="dxa"/>
            <w:shd w:val="clear" w:color="auto" w:fill="E7E6E6" w:themeFill="background2"/>
          </w:tcPr>
          <w:p w14:paraId="2ADA0D7F" w14:textId="77777777" w:rsidR="00624DCA" w:rsidRPr="006107BF" w:rsidRDefault="00624DCA" w:rsidP="002D2C86">
            <w:pPr>
              <w:pStyle w:val="Heading3"/>
              <w:spacing w:before="120" w:after="0"/>
              <w:jc w:val="right"/>
              <w:outlineLvl w:val="2"/>
            </w:pPr>
            <w:r w:rsidRPr="00677B81">
              <w:rPr>
                <w:szCs w:val="26"/>
              </w:rPr>
              <w:t>Compliant</w:t>
            </w:r>
          </w:p>
        </w:tc>
      </w:tr>
    </w:tbl>
    <w:p w14:paraId="030BD0BE" w14:textId="77777777" w:rsidR="00624DCA" w:rsidRPr="00677B81" w:rsidRDefault="00624DCA" w:rsidP="00624DCA">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24DCA" w14:paraId="6F5B6AB5" w14:textId="77777777" w:rsidTr="002D2C86">
        <w:tc>
          <w:tcPr>
            <w:tcW w:w="4531" w:type="dxa"/>
            <w:shd w:val="clear" w:color="auto" w:fill="E7E6E6" w:themeFill="background2"/>
          </w:tcPr>
          <w:p w14:paraId="7753A7F7" w14:textId="77777777" w:rsidR="00624DCA" w:rsidRPr="002B61BB" w:rsidRDefault="00624DCA" w:rsidP="002D2C86">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5F5FAF9C" w14:textId="77777777" w:rsidR="00624DCA" w:rsidRPr="002B61BB" w:rsidRDefault="00624DCA" w:rsidP="002D2C86">
            <w:pPr>
              <w:pStyle w:val="Heading3"/>
              <w:spacing w:before="120" w:after="0"/>
              <w:outlineLvl w:val="2"/>
            </w:pPr>
            <w:r w:rsidRPr="002B61BB">
              <w:t xml:space="preserve">CHSP </w:t>
            </w:r>
          </w:p>
        </w:tc>
        <w:tc>
          <w:tcPr>
            <w:tcW w:w="3548" w:type="dxa"/>
            <w:shd w:val="clear" w:color="auto" w:fill="E7E6E6" w:themeFill="background2"/>
          </w:tcPr>
          <w:p w14:paraId="74E0CE68" w14:textId="77777777" w:rsidR="00624DCA" w:rsidRPr="006107BF" w:rsidRDefault="00624DCA" w:rsidP="002D2C86">
            <w:pPr>
              <w:pStyle w:val="Heading3"/>
              <w:spacing w:before="120" w:after="0"/>
              <w:jc w:val="right"/>
              <w:outlineLvl w:val="2"/>
            </w:pPr>
            <w:r w:rsidRPr="00677B81">
              <w:rPr>
                <w:szCs w:val="26"/>
              </w:rPr>
              <w:t>Compliant</w:t>
            </w:r>
          </w:p>
        </w:tc>
      </w:tr>
    </w:tbl>
    <w:p w14:paraId="21199692" w14:textId="77777777" w:rsidR="00624DCA" w:rsidRPr="00677B81" w:rsidRDefault="00624DCA" w:rsidP="00624DCA">
      <w:pPr>
        <w:rPr>
          <w:i/>
        </w:rPr>
      </w:pPr>
      <w:r w:rsidRPr="008D114F">
        <w:rPr>
          <w:i/>
        </w:rPr>
        <w:t>Feedback and complaints are reviewed and used to improve the quality of care and services.</w:t>
      </w:r>
    </w:p>
    <w:p w14:paraId="6DB21968" w14:textId="77777777" w:rsidR="00624DCA" w:rsidRPr="001B3DE8" w:rsidRDefault="00624DCA" w:rsidP="00624DCA"/>
    <w:p w14:paraId="648597BA" w14:textId="77777777" w:rsidR="00624DCA" w:rsidRDefault="00624DCA" w:rsidP="00624DCA">
      <w:pPr>
        <w:sectPr w:rsidR="00624DCA" w:rsidSect="002D2C86">
          <w:headerReference w:type="first" r:id="rId22"/>
          <w:type w:val="continuous"/>
          <w:pgSz w:w="11906" w:h="16838"/>
          <w:pgMar w:top="1701" w:right="1418" w:bottom="1418" w:left="1418" w:header="709" w:footer="397" w:gutter="0"/>
          <w:cols w:space="708"/>
          <w:titlePg/>
          <w:docGrid w:linePitch="360"/>
        </w:sectPr>
      </w:pPr>
    </w:p>
    <w:p w14:paraId="741A989A" w14:textId="77777777" w:rsidR="00624DCA" w:rsidRDefault="00624DCA" w:rsidP="00624DCA">
      <w:pPr>
        <w:pStyle w:val="Heading1"/>
        <w:tabs>
          <w:tab w:val="right" w:pos="9070"/>
        </w:tabs>
        <w:spacing w:before="240" w:after="0" w:line="240" w:lineRule="auto"/>
        <w:rPr>
          <w:bCs w:val="0"/>
          <w:iCs w:val="0"/>
          <w:color w:val="FFFFFF" w:themeColor="background1"/>
          <w:sz w:val="36"/>
          <w:szCs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1A0240FF" wp14:editId="6384472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2"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0058EB">
        <w:rPr>
          <w:bCs w:val="0"/>
          <w:iCs w:val="0"/>
          <w:color w:val="FFFFFF" w:themeColor="background1"/>
          <w:sz w:val="36"/>
          <w:szCs w:val="36"/>
        </w:rPr>
        <w:t>Compliant</w:t>
      </w:r>
    </w:p>
    <w:p w14:paraId="3B5D4A93" w14:textId="77777777" w:rsidR="00624DCA" w:rsidRPr="000058EB" w:rsidRDefault="00624DCA" w:rsidP="00624DCA"/>
    <w:p w14:paraId="0502C259" w14:textId="77777777" w:rsidR="00624DCA" w:rsidRDefault="00624DCA" w:rsidP="00624DCA">
      <w:pPr>
        <w:tabs>
          <w:tab w:val="left" w:pos="7620"/>
        </w:tabs>
      </w:pPr>
    </w:p>
    <w:p w14:paraId="55E674BF" w14:textId="77777777" w:rsidR="00624DCA" w:rsidRPr="00F34225" w:rsidRDefault="00624DCA" w:rsidP="00624DCA">
      <w:pPr>
        <w:tabs>
          <w:tab w:val="left" w:pos="7620"/>
        </w:tabs>
        <w:sectPr w:rsidR="00624DCA" w:rsidRPr="00F34225" w:rsidSect="002D2C86">
          <w:headerReference w:type="first" r:id="rId24"/>
          <w:pgSz w:w="11906" w:h="16838"/>
          <w:pgMar w:top="1701" w:right="1418" w:bottom="1418" w:left="1418" w:header="709" w:footer="397" w:gutter="0"/>
          <w:cols w:space="708"/>
          <w:docGrid w:linePitch="360"/>
        </w:sectPr>
      </w:pPr>
    </w:p>
    <w:p w14:paraId="0519A7DF" w14:textId="77777777" w:rsidR="00624DCA" w:rsidRPr="000E654D" w:rsidRDefault="00624DCA" w:rsidP="00624DCA">
      <w:pPr>
        <w:pStyle w:val="Heading3"/>
        <w:shd w:val="clear" w:color="auto" w:fill="F2F2F2" w:themeFill="background1" w:themeFillShade="F2"/>
      </w:pPr>
      <w:r w:rsidRPr="000E654D">
        <w:t>Consumer outcome:</w:t>
      </w:r>
    </w:p>
    <w:p w14:paraId="4449B961" w14:textId="77777777" w:rsidR="00624DCA" w:rsidRDefault="00624DCA" w:rsidP="00624DCA">
      <w:pPr>
        <w:numPr>
          <w:ilvl w:val="0"/>
          <w:numId w:val="7"/>
        </w:numPr>
        <w:shd w:val="clear" w:color="auto" w:fill="F2F2F2" w:themeFill="background1" w:themeFillShade="F2"/>
      </w:pPr>
      <w:r>
        <w:t>I get quality care and services when I need them from people who are knowledgeable, capable and caring.</w:t>
      </w:r>
    </w:p>
    <w:p w14:paraId="5B598DE3" w14:textId="77777777" w:rsidR="00624DCA" w:rsidRDefault="00624DCA" w:rsidP="00624DCA">
      <w:pPr>
        <w:pStyle w:val="Heading3"/>
        <w:shd w:val="clear" w:color="auto" w:fill="F2F2F2" w:themeFill="background1" w:themeFillShade="F2"/>
      </w:pPr>
      <w:r>
        <w:t>Organisation statement:</w:t>
      </w:r>
    </w:p>
    <w:p w14:paraId="15A51A87" w14:textId="77777777" w:rsidR="00624DCA" w:rsidRDefault="00624DCA" w:rsidP="00624DCA">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9F77772" w14:textId="77777777" w:rsidR="00624DCA" w:rsidRDefault="00624DCA" w:rsidP="00624DCA">
      <w:pPr>
        <w:pStyle w:val="Heading2"/>
      </w:pPr>
      <w:r>
        <w:t>Assessment of Standard 7</w:t>
      </w:r>
    </w:p>
    <w:p w14:paraId="25AE386B" w14:textId="77777777" w:rsidR="00624DCA" w:rsidRPr="00D1032D" w:rsidRDefault="00624DCA" w:rsidP="0051342F">
      <w:pPr>
        <w:rPr>
          <w:color w:val="auto"/>
        </w:rPr>
      </w:pPr>
      <w:r w:rsidRPr="00D1032D">
        <w:rPr>
          <w:rFonts w:eastAsia="Arial"/>
          <w:color w:val="auto"/>
        </w:rPr>
        <w:t>The Assessment Team analysed evidence which showed the service was able to demonstrate the workforce is planned to enable, and the number and mix of members of the workforce deployed enables, the delivery and management of safe and quality care and services. Consumers and/or representatives interviewed by the Assessment Team stated they are happy with the number of, and the support provided by volunteers on the trips.</w:t>
      </w:r>
    </w:p>
    <w:p w14:paraId="27B718D8" w14:textId="77777777" w:rsidR="00624DCA" w:rsidRPr="00675F6F" w:rsidRDefault="00624DCA" w:rsidP="0051342F">
      <w:pPr>
        <w:rPr>
          <w:color w:val="auto"/>
        </w:rPr>
      </w:pPr>
      <w:r w:rsidRPr="00A53021">
        <w:rPr>
          <w:rFonts w:eastAsia="Arial"/>
          <w:color w:val="auto"/>
        </w:rPr>
        <w:t xml:space="preserve">The Assessment Team analysed evidence which showed the service was able to demonstrate the workforce interactions with consumers are kind, caring and respectful of each consumer’s identity, culture, and diversity. All consumers and representatives interviewed by the Assessment Team overwhelmingly said that volunteers and staff are kind, caring and respectful when planning and supporting </w:t>
      </w:r>
      <w:r w:rsidRPr="00675F6F">
        <w:rPr>
          <w:rFonts w:eastAsia="Arial"/>
          <w:color w:val="auto"/>
        </w:rPr>
        <w:t xml:space="preserve">consumers on their trips. </w:t>
      </w:r>
    </w:p>
    <w:p w14:paraId="3640E43F" w14:textId="77777777" w:rsidR="00624DCA" w:rsidRPr="00675F6F" w:rsidRDefault="00624DCA" w:rsidP="0051342F">
      <w:pPr>
        <w:rPr>
          <w:rFonts w:eastAsia="Arial"/>
          <w:color w:val="auto"/>
        </w:rPr>
      </w:pPr>
      <w:r w:rsidRPr="00675F6F">
        <w:rPr>
          <w:color w:val="auto"/>
        </w:rPr>
        <w:t>The Assessment Team analysed evidence which showed the service was able to demonstrate</w:t>
      </w:r>
      <w:r w:rsidRPr="00675F6F">
        <w:rPr>
          <w:rFonts w:eastAsia="Arial"/>
          <w:color w:val="auto"/>
        </w:rPr>
        <w:t xml:space="preserve"> that the workforce is competent, and the members of the workforce have the qualifications and knowledge to effectively perform their roles. During interviews with the Assessment Team consumers and representatives confirmed they felt volunteers and staff were competent. Volunteers and staff interviewed by the Assessment Team advised they are provided education and support which enables them to competently perform their roles. During interviews with the Assessment Team management described how they ensure volunteers and staff have appropriate training, experience and personal attributes to work with their cohort of consumers.</w:t>
      </w:r>
    </w:p>
    <w:p w14:paraId="72810D31" w14:textId="77777777" w:rsidR="00624DCA" w:rsidRPr="00254CCA" w:rsidRDefault="00624DCA" w:rsidP="0051342F">
      <w:pPr>
        <w:rPr>
          <w:rFonts w:eastAsia="Arial"/>
          <w:color w:val="auto"/>
        </w:rPr>
      </w:pPr>
      <w:r w:rsidRPr="00277F18">
        <w:rPr>
          <w:color w:val="auto"/>
        </w:rPr>
        <w:lastRenderedPageBreak/>
        <w:t>The Assessment Team analysed evidence which showed the service was able to demonstrate</w:t>
      </w:r>
      <w:r w:rsidRPr="00277F18">
        <w:rPr>
          <w:rFonts w:eastAsia="Arial"/>
          <w:color w:val="auto"/>
        </w:rPr>
        <w:t xml:space="preserve"> the workforce is recruited, trained, equipped and supported to deliver the outcomes required by these Standards. Volunteers and staff interviewed by the Assessment Team described the positive environment where they are supported with </w:t>
      </w:r>
      <w:r w:rsidRPr="00254CCA">
        <w:rPr>
          <w:rFonts w:eastAsia="Arial"/>
          <w:color w:val="auto"/>
        </w:rPr>
        <w:t>training and guidance from the service. Management described to the Assessment Team processes of initial selection, onboarding process, annual mandatory schedule of training, and regular staff meetings to provide information and support.</w:t>
      </w:r>
    </w:p>
    <w:p w14:paraId="5BE3F581" w14:textId="5A32EDC1" w:rsidR="00624DCA" w:rsidRPr="00254CCA" w:rsidRDefault="00624DCA" w:rsidP="0051342F">
      <w:pPr>
        <w:tabs>
          <w:tab w:val="right" w:pos="9026"/>
        </w:tabs>
        <w:rPr>
          <w:color w:val="auto"/>
        </w:rPr>
      </w:pPr>
      <w:r w:rsidRPr="00254CCA">
        <w:rPr>
          <w:rFonts w:eastAsia="Arial"/>
          <w:color w:val="auto"/>
        </w:rPr>
        <w:t xml:space="preserve">The </w:t>
      </w:r>
      <w:r w:rsidR="00B96DDA" w:rsidRPr="00254CCA">
        <w:rPr>
          <w:rFonts w:eastAsia="Arial"/>
          <w:color w:val="auto"/>
        </w:rPr>
        <w:t>Assessment</w:t>
      </w:r>
      <w:r w:rsidRPr="00254CCA">
        <w:rPr>
          <w:rFonts w:eastAsia="Arial"/>
          <w:color w:val="auto"/>
        </w:rPr>
        <w:t xml:space="preserve"> Team analysed evidence which showed the service was able to demonstrate regular assessment, monitoring and review of the performance of each member of the workforce is undertaken. During interviews with the Assessment Team staff confirmed they were supported in their performance review process. During interviews with the Assessment Team management described their process for regular assessment and monitoring of monitoring staff performance.</w:t>
      </w:r>
    </w:p>
    <w:p w14:paraId="534E347F" w14:textId="77777777" w:rsidR="00624DCA" w:rsidRPr="0022544E" w:rsidRDefault="00624DCA" w:rsidP="0051342F">
      <w:pPr>
        <w:rPr>
          <w:rFonts w:eastAsia="Calibri"/>
          <w:i/>
          <w:color w:val="auto"/>
          <w:lang w:eastAsia="en-US"/>
        </w:rPr>
      </w:pPr>
      <w:r w:rsidRPr="0022544E">
        <w:rPr>
          <w:rFonts w:eastAsiaTheme="minorHAnsi"/>
          <w:color w:val="auto"/>
        </w:rPr>
        <w:t xml:space="preserve">The Quality Standard for the Commonwealth home support programme services are assessed as </w:t>
      </w:r>
      <w:r w:rsidRPr="0022544E">
        <w:rPr>
          <w:color w:val="auto"/>
        </w:rPr>
        <w:t xml:space="preserve">Compliant </w:t>
      </w:r>
      <w:r w:rsidRPr="0022544E">
        <w:rPr>
          <w:rFonts w:eastAsiaTheme="minorHAnsi"/>
          <w:color w:val="auto"/>
        </w:rPr>
        <w:t xml:space="preserve">as </w:t>
      </w:r>
      <w:r w:rsidRPr="0022544E">
        <w:rPr>
          <w:color w:val="auto"/>
        </w:rPr>
        <w:t>five</w:t>
      </w:r>
      <w:r w:rsidRPr="0022544E">
        <w:rPr>
          <w:rFonts w:eastAsiaTheme="minorHAnsi"/>
          <w:color w:val="auto"/>
        </w:rPr>
        <w:t xml:space="preserve"> of the five specific requirements have been assessed as </w:t>
      </w:r>
      <w:r w:rsidRPr="0022544E">
        <w:rPr>
          <w:color w:val="auto"/>
        </w:rPr>
        <w:t>Compliant.</w:t>
      </w:r>
    </w:p>
    <w:p w14:paraId="7A40D5C8" w14:textId="77777777" w:rsidR="00624DCA" w:rsidRPr="0028516B" w:rsidRDefault="00624DCA" w:rsidP="00624DCA">
      <w:pPr>
        <w:pStyle w:val="Heading2"/>
        <w:rPr>
          <w:i/>
          <w:color w:val="0000FF"/>
          <w:sz w:val="24"/>
          <w:szCs w:val="24"/>
        </w:rPr>
      </w:pPr>
      <w:r>
        <w:t>Assessment of Standard 7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24DCA" w14:paraId="0FF5728D" w14:textId="77777777" w:rsidTr="002D2C86">
        <w:tc>
          <w:tcPr>
            <w:tcW w:w="4531" w:type="dxa"/>
            <w:shd w:val="clear" w:color="auto" w:fill="E7E6E6" w:themeFill="background2"/>
          </w:tcPr>
          <w:p w14:paraId="24565E35" w14:textId="77777777" w:rsidR="00624DCA" w:rsidRPr="002B61BB" w:rsidRDefault="00624DCA" w:rsidP="002D2C86">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2068D72C" w14:textId="77777777" w:rsidR="00624DCA" w:rsidRPr="002B61BB" w:rsidRDefault="00624DCA" w:rsidP="002D2C86">
            <w:pPr>
              <w:pStyle w:val="Heading3"/>
              <w:spacing w:before="120" w:after="0"/>
              <w:outlineLvl w:val="2"/>
            </w:pPr>
            <w:r w:rsidRPr="002B61BB">
              <w:t xml:space="preserve">CHSP </w:t>
            </w:r>
          </w:p>
        </w:tc>
        <w:tc>
          <w:tcPr>
            <w:tcW w:w="3548" w:type="dxa"/>
            <w:shd w:val="clear" w:color="auto" w:fill="E7E6E6" w:themeFill="background2"/>
          </w:tcPr>
          <w:p w14:paraId="71136422" w14:textId="77777777" w:rsidR="00624DCA" w:rsidRPr="006107BF" w:rsidRDefault="00624DCA" w:rsidP="002D2C86">
            <w:pPr>
              <w:pStyle w:val="Heading3"/>
              <w:spacing w:before="120" w:after="0"/>
              <w:jc w:val="right"/>
              <w:outlineLvl w:val="2"/>
            </w:pPr>
            <w:r w:rsidRPr="009B237F">
              <w:rPr>
                <w:szCs w:val="26"/>
              </w:rPr>
              <w:t>Compliant</w:t>
            </w:r>
          </w:p>
        </w:tc>
      </w:tr>
    </w:tbl>
    <w:p w14:paraId="56384AFC" w14:textId="77777777" w:rsidR="00624DCA" w:rsidRPr="009B237F" w:rsidRDefault="00624DCA" w:rsidP="00624DCA">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24DCA" w14:paraId="5C637C59" w14:textId="77777777" w:rsidTr="002D2C86">
        <w:tc>
          <w:tcPr>
            <w:tcW w:w="4531" w:type="dxa"/>
            <w:shd w:val="clear" w:color="auto" w:fill="E7E6E6" w:themeFill="background2"/>
          </w:tcPr>
          <w:p w14:paraId="48A1957D" w14:textId="77777777" w:rsidR="00624DCA" w:rsidRPr="002B61BB" w:rsidRDefault="00624DCA" w:rsidP="002D2C86">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79F0C47B" w14:textId="77777777" w:rsidR="00624DCA" w:rsidRPr="002B61BB" w:rsidRDefault="00624DCA" w:rsidP="002D2C86">
            <w:pPr>
              <w:pStyle w:val="Heading3"/>
              <w:spacing w:before="120" w:after="0"/>
              <w:outlineLvl w:val="2"/>
            </w:pPr>
            <w:r w:rsidRPr="002B61BB">
              <w:t xml:space="preserve">CHSP </w:t>
            </w:r>
          </w:p>
        </w:tc>
        <w:tc>
          <w:tcPr>
            <w:tcW w:w="3548" w:type="dxa"/>
            <w:shd w:val="clear" w:color="auto" w:fill="E7E6E6" w:themeFill="background2"/>
          </w:tcPr>
          <w:p w14:paraId="24AEAE5A" w14:textId="77777777" w:rsidR="00624DCA" w:rsidRPr="006107BF" w:rsidRDefault="00624DCA" w:rsidP="002D2C86">
            <w:pPr>
              <w:pStyle w:val="Heading3"/>
              <w:spacing w:before="120" w:after="0"/>
              <w:jc w:val="right"/>
              <w:outlineLvl w:val="2"/>
            </w:pPr>
            <w:r w:rsidRPr="009B237F">
              <w:rPr>
                <w:szCs w:val="26"/>
              </w:rPr>
              <w:t>Compliant</w:t>
            </w:r>
          </w:p>
        </w:tc>
      </w:tr>
    </w:tbl>
    <w:p w14:paraId="6FA65160" w14:textId="77777777" w:rsidR="00624DCA" w:rsidRPr="009B237F" w:rsidRDefault="00624DCA" w:rsidP="00624DCA">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24DCA" w14:paraId="26D5A1F0" w14:textId="77777777" w:rsidTr="002D2C86">
        <w:tc>
          <w:tcPr>
            <w:tcW w:w="4531" w:type="dxa"/>
            <w:shd w:val="clear" w:color="auto" w:fill="E7E6E6" w:themeFill="background2"/>
          </w:tcPr>
          <w:p w14:paraId="5A8CB10E" w14:textId="77777777" w:rsidR="00624DCA" w:rsidRPr="002B61BB" w:rsidRDefault="00624DCA" w:rsidP="002D2C86">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6271568D" w14:textId="77777777" w:rsidR="00624DCA" w:rsidRPr="002B61BB" w:rsidRDefault="00624DCA" w:rsidP="002D2C86">
            <w:pPr>
              <w:pStyle w:val="Heading3"/>
              <w:spacing w:before="120" w:after="0"/>
              <w:outlineLvl w:val="2"/>
            </w:pPr>
            <w:r w:rsidRPr="002B61BB">
              <w:t xml:space="preserve">CHSP </w:t>
            </w:r>
          </w:p>
        </w:tc>
        <w:tc>
          <w:tcPr>
            <w:tcW w:w="3548" w:type="dxa"/>
            <w:shd w:val="clear" w:color="auto" w:fill="E7E6E6" w:themeFill="background2"/>
          </w:tcPr>
          <w:p w14:paraId="311251B7" w14:textId="77777777" w:rsidR="00624DCA" w:rsidRPr="006107BF" w:rsidRDefault="00624DCA" w:rsidP="002D2C86">
            <w:pPr>
              <w:pStyle w:val="Heading3"/>
              <w:spacing w:before="120" w:after="0"/>
              <w:jc w:val="right"/>
              <w:outlineLvl w:val="2"/>
            </w:pPr>
            <w:r w:rsidRPr="009B237F">
              <w:rPr>
                <w:szCs w:val="26"/>
              </w:rPr>
              <w:t>Compliant</w:t>
            </w:r>
          </w:p>
        </w:tc>
      </w:tr>
    </w:tbl>
    <w:p w14:paraId="4638F784" w14:textId="77777777" w:rsidR="00624DCA" w:rsidRPr="009B237F" w:rsidRDefault="00624DCA" w:rsidP="00624DCA">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24DCA" w14:paraId="76D90592" w14:textId="77777777" w:rsidTr="002D2C86">
        <w:tc>
          <w:tcPr>
            <w:tcW w:w="4531" w:type="dxa"/>
            <w:shd w:val="clear" w:color="auto" w:fill="E7E6E6" w:themeFill="background2"/>
          </w:tcPr>
          <w:p w14:paraId="127C57A0" w14:textId="77777777" w:rsidR="00624DCA" w:rsidRPr="002B61BB" w:rsidRDefault="00624DCA" w:rsidP="002D2C86">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473A5257" w14:textId="77777777" w:rsidR="00624DCA" w:rsidRPr="002B61BB" w:rsidRDefault="00624DCA" w:rsidP="002D2C86">
            <w:pPr>
              <w:pStyle w:val="Heading3"/>
              <w:spacing w:before="120" w:after="0"/>
              <w:outlineLvl w:val="2"/>
            </w:pPr>
            <w:r w:rsidRPr="002B61BB">
              <w:t xml:space="preserve">CHSP </w:t>
            </w:r>
          </w:p>
        </w:tc>
        <w:tc>
          <w:tcPr>
            <w:tcW w:w="3548" w:type="dxa"/>
            <w:shd w:val="clear" w:color="auto" w:fill="E7E6E6" w:themeFill="background2"/>
          </w:tcPr>
          <w:p w14:paraId="2375BCCF" w14:textId="77777777" w:rsidR="00624DCA" w:rsidRPr="006107BF" w:rsidRDefault="00624DCA" w:rsidP="002D2C86">
            <w:pPr>
              <w:pStyle w:val="Heading3"/>
              <w:spacing w:before="120" w:after="0"/>
              <w:jc w:val="right"/>
              <w:outlineLvl w:val="2"/>
            </w:pPr>
            <w:r w:rsidRPr="009B237F">
              <w:rPr>
                <w:szCs w:val="26"/>
              </w:rPr>
              <w:t>Compliant</w:t>
            </w:r>
          </w:p>
        </w:tc>
      </w:tr>
    </w:tbl>
    <w:p w14:paraId="7EB7B0F7" w14:textId="77777777" w:rsidR="00624DCA" w:rsidRPr="009B237F" w:rsidRDefault="00624DCA" w:rsidP="00624DCA">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24DCA" w14:paraId="37F48257" w14:textId="77777777" w:rsidTr="002D2C86">
        <w:tc>
          <w:tcPr>
            <w:tcW w:w="4531" w:type="dxa"/>
            <w:shd w:val="clear" w:color="auto" w:fill="E7E6E6" w:themeFill="background2"/>
          </w:tcPr>
          <w:p w14:paraId="680CE88B" w14:textId="77777777" w:rsidR="00624DCA" w:rsidRPr="002B61BB" w:rsidRDefault="00624DCA" w:rsidP="002D2C86">
            <w:pPr>
              <w:pStyle w:val="Heading3"/>
              <w:spacing w:before="120" w:after="0"/>
              <w:ind w:hanging="106"/>
              <w:outlineLvl w:val="2"/>
            </w:pPr>
            <w:r w:rsidRPr="00163FEE">
              <w:lastRenderedPageBreak/>
              <w:t xml:space="preserve">Requirement </w:t>
            </w:r>
            <w:r>
              <w:t>7</w:t>
            </w:r>
            <w:r w:rsidRPr="00163FEE">
              <w:t>(3)(</w:t>
            </w:r>
            <w:r>
              <w:t>e</w:t>
            </w:r>
            <w:r w:rsidRPr="00163FEE">
              <w:t>)</w:t>
            </w:r>
          </w:p>
        </w:tc>
        <w:tc>
          <w:tcPr>
            <w:tcW w:w="993" w:type="dxa"/>
            <w:shd w:val="clear" w:color="auto" w:fill="E7E6E6" w:themeFill="background2"/>
          </w:tcPr>
          <w:p w14:paraId="5241FD3A" w14:textId="77777777" w:rsidR="00624DCA" w:rsidRPr="002B61BB" w:rsidRDefault="00624DCA" w:rsidP="002D2C86">
            <w:pPr>
              <w:pStyle w:val="Heading3"/>
              <w:spacing w:before="120" w:after="0"/>
              <w:outlineLvl w:val="2"/>
            </w:pPr>
            <w:r w:rsidRPr="002B61BB">
              <w:t xml:space="preserve">CHSP </w:t>
            </w:r>
          </w:p>
        </w:tc>
        <w:tc>
          <w:tcPr>
            <w:tcW w:w="3548" w:type="dxa"/>
            <w:shd w:val="clear" w:color="auto" w:fill="E7E6E6" w:themeFill="background2"/>
          </w:tcPr>
          <w:p w14:paraId="489C8704" w14:textId="77777777" w:rsidR="00624DCA" w:rsidRPr="006107BF" w:rsidRDefault="00624DCA" w:rsidP="002D2C86">
            <w:pPr>
              <w:pStyle w:val="Heading3"/>
              <w:spacing w:before="120" w:after="0"/>
              <w:jc w:val="right"/>
              <w:outlineLvl w:val="2"/>
            </w:pPr>
            <w:r w:rsidRPr="009B237F">
              <w:rPr>
                <w:szCs w:val="26"/>
              </w:rPr>
              <w:t>Compliant</w:t>
            </w:r>
          </w:p>
        </w:tc>
      </w:tr>
    </w:tbl>
    <w:p w14:paraId="39D86ADB" w14:textId="151BD04F" w:rsidR="00624DCA" w:rsidRPr="0051342F" w:rsidRDefault="00624DCA" w:rsidP="00624DCA">
      <w:pPr>
        <w:rPr>
          <w:i/>
        </w:rPr>
        <w:sectPr w:rsidR="00624DCA" w:rsidRPr="0051342F" w:rsidSect="002D2C86">
          <w:type w:val="continuous"/>
          <w:pgSz w:w="11906" w:h="16838"/>
          <w:pgMar w:top="1701" w:right="1418" w:bottom="1418" w:left="1418" w:header="709" w:footer="397" w:gutter="0"/>
          <w:cols w:space="708"/>
          <w:titlePg/>
          <w:docGrid w:linePitch="360"/>
        </w:sectPr>
      </w:pPr>
      <w:r w:rsidRPr="008D114F">
        <w:rPr>
          <w:i/>
        </w:rPr>
        <w:t>Regular assessment, monitoring and review of the performance of each member of the workforce is undertaken</w:t>
      </w:r>
      <w:r w:rsidR="0051342F">
        <w:rPr>
          <w:i/>
        </w:rPr>
        <w:t>.</w:t>
      </w:r>
    </w:p>
    <w:p w14:paraId="0A8D04DC" w14:textId="30AED712" w:rsidR="00624DCA" w:rsidRDefault="00624DCA" w:rsidP="00624DCA">
      <w:pPr>
        <w:pStyle w:val="Heading1"/>
        <w:tabs>
          <w:tab w:val="right" w:pos="9070"/>
        </w:tabs>
        <w:spacing w:before="240" w:after="0" w:line="240" w:lineRule="auto"/>
        <w:rPr>
          <w:bCs w:val="0"/>
          <w:iCs w:val="0"/>
          <w:color w:val="FFFFFF" w:themeColor="background1"/>
          <w:sz w:val="36"/>
          <w:szCs w:val="36"/>
        </w:r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64ABBA07" wp14:editId="154C88FC">
            <wp:simplePos x="0" y="0"/>
            <wp:positionH relativeFrom="margin">
              <wp:posOffset>-890905</wp:posOffset>
            </wp:positionH>
            <wp:positionV relativeFrom="paragraph">
              <wp:posOffset>-3810</wp:posOffset>
            </wp:positionV>
            <wp:extent cx="7623175" cy="1304925"/>
            <wp:effectExtent l="0" t="0" r="0" b="952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574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3321" cy="1304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r w:rsidRPr="00162F6A">
        <w:rPr>
          <w:color w:val="FFFFFF" w:themeColor="background1"/>
          <w:highlight w:val="yellow"/>
        </w:rPr>
        <w:br/>
      </w:r>
      <w:r w:rsidRPr="00162F6A">
        <w:rPr>
          <w:color w:val="FFFFFF" w:themeColor="background1"/>
          <w:sz w:val="36"/>
        </w:rPr>
        <w:t xml:space="preserve">CHSP </w:t>
      </w:r>
      <w:r w:rsidRPr="00162F6A">
        <w:rPr>
          <w:color w:val="FFFFFF" w:themeColor="background1"/>
          <w:sz w:val="36"/>
        </w:rPr>
        <w:tab/>
      </w:r>
      <w:r w:rsidRPr="00A32922">
        <w:rPr>
          <w:bCs w:val="0"/>
          <w:iCs w:val="0"/>
          <w:color w:val="FFFFFF" w:themeColor="background1"/>
          <w:sz w:val="36"/>
          <w:szCs w:val="36"/>
        </w:rPr>
        <w:t>Not Compliant</w:t>
      </w:r>
    </w:p>
    <w:p w14:paraId="4073C0E2" w14:textId="77777777" w:rsidR="00577649" w:rsidRDefault="00577649" w:rsidP="00624DCA">
      <w:pPr>
        <w:sectPr w:rsidR="00577649" w:rsidSect="002D2C86">
          <w:headerReference w:type="first" r:id="rId25"/>
          <w:pgSz w:w="11906" w:h="16838"/>
          <w:pgMar w:top="1701" w:right="1418" w:bottom="1418" w:left="1418" w:header="709" w:footer="397" w:gutter="0"/>
          <w:cols w:space="708"/>
          <w:docGrid w:linePitch="360"/>
        </w:sectPr>
      </w:pPr>
    </w:p>
    <w:p w14:paraId="20A7D5EA" w14:textId="77777777" w:rsidR="00624DCA" w:rsidRPr="003A5F62" w:rsidRDefault="00624DCA" w:rsidP="00624DCA">
      <w:pPr>
        <w:spacing w:after="0"/>
      </w:pPr>
    </w:p>
    <w:p w14:paraId="61C62867" w14:textId="77777777" w:rsidR="00624DCA" w:rsidRDefault="00624DCA" w:rsidP="00624DCA"/>
    <w:p w14:paraId="0A08F2AE" w14:textId="77777777" w:rsidR="00624DCA" w:rsidRPr="00FD1B02" w:rsidRDefault="00624DCA" w:rsidP="00624DCA">
      <w:pPr>
        <w:pStyle w:val="Heading3"/>
        <w:shd w:val="clear" w:color="auto" w:fill="F2F2F2" w:themeFill="background1" w:themeFillShade="F2"/>
      </w:pPr>
      <w:r w:rsidRPr="008312AC">
        <w:t>Consumer</w:t>
      </w:r>
      <w:r w:rsidRPr="00FD1B02">
        <w:t xml:space="preserve"> outcome:</w:t>
      </w:r>
    </w:p>
    <w:p w14:paraId="1452A8F9" w14:textId="77777777" w:rsidR="00624DCA" w:rsidRDefault="00624DCA" w:rsidP="00624DCA">
      <w:pPr>
        <w:numPr>
          <w:ilvl w:val="0"/>
          <w:numId w:val="8"/>
        </w:numPr>
        <w:shd w:val="clear" w:color="auto" w:fill="F2F2F2" w:themeFill="background1" w:themeFillShade="F2"/>
      </w:pPr>
      <w:r>
        <w:t>I am confident the organisation is well run. I can partner in improving the delivery of care and services.</w:t>
      </w:r>
    </w:p>
    <w:p w14:paraId="42290EEE" w14:textId="77777777" w:rsidR="00624DCA" w:rsidRDefault="00624DCA" w:rsidP="00624DCA">
      <w:pPr>
        <w:pStyle w:val="Heading3"/>
        <w:shd w:val="clear" w:color="auto" w:fill="F2F2F2" w:themeFill="background1" w:themeFillShade="F2"/>
      </w:pPr>
      <w:r>
        <w:t>Organisation statement:</w:t>
      </w:r>
    </w:p>
    <w:p w14:paraId="3C2E9C53" w14:textId="77777777" w:rsidR="00624DCA" w:rsidRDefault="00624DCA" w:rsidP="00624DCA">
      <w:pPr>
        <w:numPr>
          <w:ilvl w:val="0"/>
          <w:numId w:val="8"/>
        </w:numPr>
        <w:shd w:val="clear" w:color="auto" w:fill="F2F2F2" w:themeFill="background1" w:themeFillShade="F2"/>
      </w:pPr>
      <w:r>
        <w:t>The organisation’s governing body is accountable for the delivery of safe and quality care and services.</w:t>
      </w:r>
    </w:p>
    <w:p w14:paraId="632FEA27" w14:textId="77777777" w:rsidR="00624DCA" w:rsidRDefault="00624DCA" w:rsidP="00624DCA">
      <w:pPr>
        <w:pStyle w:val="Heading2"/>
      </w:pPr>
      <w:r>
        <w:t>Assessment of Standard 8</w:t>
      </w:r>
    </w:p>
    <w:p w14:paraId="4036B761" w14:textId="77777777" w:rsidR="00624DCA" w:rsidRPr="00EA0E0D" w:rsidRDefault="00624DCA" w:rsidP="000A6F80">
      <w:pPr>
        <w:tabs>
          <w:tab w:val="right" w:pos="9026"/>
        </w:tabs>
        <w:rPr>
          <w:rFonts w:eastAsia="Arial"/>
          <w:color w:val="auto"/>
        </w:rPr>
      </w:pPr>
      <w:r w:rsidRPr="00EA0E0D">
        <w:rPr>
          <w:rFonts w:eastAsia="Arial"/>
          <w:color w:val="auto"/>
        </w:rPr>
        <w:t xml:space="preserve">The Assessment Team analysed evidence which showed the service was able to demonstrate that consumers are engaged in the development, delivery and evaluation of care and services and are supported in that engagement. Consumers interviewed by the Assessment Team advised, in various ways, they were satisfied the organisation is well run. Staff and management interviewed by the Assessment Team described how they seek input into service improvements from consumers and/or representatives through feedback processes. </w:t>
      </w:r>
    </w:p>
    <w:p w14:paraId="0E25DC95" w14:textId="77777777" w:rsidR="00624DCA" w:rsidRPr="00EA0E0D" w:rsidRDefault="00624DCA" w:rsidP="000A6F80">
      <w:pPr>
        <w:tabs>
          <w:tab w:val="right" w:pos="9026"/>
        </w:tabs>
        <w:rPr>
          <w:color w:val="auto"/>
        </w:rPr>
      </w:pPr>
      <w:r w:rsidRPr="00EA0E0D">
        <w:rPr>
          <w:rFonts w:eastAsia="Arial"/>
          <w:color w:val="auto"/>
        </w:rPr>
        <w:t xml:space="preserve">The Assessment Team analysed evidence which showed the service was able to demonstrate their governing body promotes a culture of safe, inclusive and quality care and services and is accountable for their delivery. The Assessment Team noted the Board’s structure includes a Finance, Risk and Audit committee and there are Board specific policies and procedures to guide their strategic direction. </w:t>
      </w:r>
    </w:p>
    <w:p w14:paraId="5D8BF986" w14:textId="4DAFACC9" w:rsidR="00624DCA" w:rsidRPr="00B96DDA" w:rsidRDefault="00624DCA" w:rsidP="000A6F80">
      <w:pPr>
        <w:rPr>
          <w:color w:val="auto"/>
        </w:rPr>
      </w:pPr>
      <w:r w:rsidRPr="00B96DDA">
        <w:rPr>
          <w:rFonts w:eastAsia="Arial"/>
          <w:color w:val="auto"/>
        </w:rPr>
        <w:t xml:space="preserve">The Assessment Team analysed evidence which showed the service was not able to demonstrate effective organisation wide governance systems relating to regulatory compliance, however, was able to demonstrate effective organisation wide governance systems relating to information management, continuous improvement, financial governance, feedback and complaints, and workforce governance, including the assignment of clear responsibilities and accountabilities. For </w:t>
      </w:r>
      <w:r w:rsidR="00B96DDA" w:rsidRPr="00B96DDA">
        <w:rPr>
          <w:rFonts w:eastAsia="Arial"/>
          <w:color w:val="auto"/>
        </w:rPr>
        <w:t>further</w:t>
      </w:r>
      <w:r w:rsidRPr="00B96DDA">
        <w:rPr>
          <w:rFonts w:eastAsia="Arial"/>
          <w:color w:val="auto"/>
        </w:rPr>
        <w:t xml:space="preserve"> information and evidence refer to the specific requirement.</w:t>
      </w:r>
    </w:p>
    <w:p w14:paraId="5DF068C3" w14:textId="77777777" w:rsidR="00624DCA" w:rsidRPr="00883F9A" w:rsidRDefault="00624DCA" w:rsidP="000A6F80">
      <w:pPr>
        <w:rPr>
          <w:color w:val="auto"/>
        </w:rPr>
      </w:pPr>
      <w:r w:rsidRPr="00883F9A">
        <w:rPr>
          <w:rFonts w:eastAsia="Arial"/>
          <w:color w:val="auto"/>
        </w:rPr>
        <w:t xml:space="preserve">The Assessment Team analysed evidence which showed the service was able to demonstrate effective risk management systems and practices, including but not limited to managing high impact or high prevalence risks associated with the care of </w:t>
      </w:r>
      <w:r w:rsidRPr="00883F9A">
        <w:rPr>
          <w:rFonts w:eastAsia="Arial"/>
          <w:color w:val="auto"/>
        </w:rPr>
        <w:lastRenderedPageBreak/>
        <w:t>consumers, identifying and responding to abuse and neglect of consumers, supporting consumers to live the best life they can, and managing and preventing incidents.</w:t>
      </w:r>
    </w:p>
    <w:p w14:paraId="6AEFEDEF" w14:textId="77777777" w:rsidR="00624DCA" w:rsidRPr="00883F9A" w:rsidRDefault="00624DCA" w:rsidP="000A6F80">
      <w:pPr>
        <w:rPr>
          <w:color w:val="auto"/>
        </w:rPr>
      </w:pPr>
      <w:r w:rsidRPr="00883F9A">
        <w:rPr>
          <w:rFonts w:eastAsia="Arial"/>
          <w:color w:val="auto"/>
        </w:rPr>
        <w:t>The Assessment Team analysed evidence which showed the service was able to demonstrate an effective clinical governance framework to maintain and improve the reliability, safety and quality of the clinical care consumers receive.</w:t>
      </w:r>
    </w:p>
    <w:p w14:paraId="1187D5A6" w14:textId="77777777" w:rsidR="00624DCA" w:rsidRPr="00B96DDA" w:rsidRDefault="00624DCA" w:rsidP="000A6F80">
      <w:pPr>
        <w:rPr>
          <w:rFonts w:eastAsia="Calibri"/>
          <w:i/>
          <w:color w:val="auto"/>
          <w:lang w:eastAsia="en-US"/>
        </w:rPr>
      </w:pPr>
      <w:r w:rsidRPr="00B96DDA">
        <w:rPr>
          <w:rFonts w:eastAsiaTheme="minorHAnsi"/>
          <w:color w:val="auto"/>
        </w:rPr>
        <w:t>The Quality Standard for the Commonwealth home support programme service</w:t>
      </w:r>
      <w:r w:rsidRPr="00B96DDA">
        <w:rPr>
          <w:color w:val="auto"/>
        </w:rPr>
        <w:t>s</w:t>
      </w:r>
      <w:r w:rsidRPr="00B96DDA">
        <w:rPr>
          <w:rFonts w:eastAsiaTheme="minorHAnsi"/>
          <w:color w:val="auto"/>
        </w:rPr>
        <w:t xml:space="preserve"> are assessed as </w:t>
      </w:r>
      <w:r w:rsidRPr="00B96DDA">
        <w:rPr>
          <w:color w:val="auto"/>
        </w:rPr>
        <w:t xml:space="preserve">Not Compliant </w:t>
      </w:r>
      <w:r w:rsidRPr="00B96DDA">
        <w:rPr>
          <w:rFonts w:eastAsiaTheme="minorHAnsi"/>
          <w:color w:val="auto"/>
        </w:rPr>
        <w:t xml:space="preserve">as </w:t>
      </w:r>
      <w:r w:rsidRPr="00B96DDA">
        <w:rPr>
          <w:color w:val="auto"/>
        </w:rPr>
        <w:t>one</w:t>
      </w:r>
      <w:r w:rsidRPr="00B96DDA">
        <w:rPr>
          <w:rFonts w:eastAsiaTheme="minorHAnsi"/>
          <w:color w:val="auto"/>
        </w:rPr>
        <w:t xml:space="preserve"> of the five specific requirements have been assessed as </w:t>
      </w:r>
      <w:r w:rsidRPr="00B96DDA">
        <w:rPr>
          <w:color w:val="auto"/>
        </w:rPr>
        <w:t>Not Compliant.</w:t>
      </w:r>
    </w:p>
    <w:p w14:paraId="231C0378" w14:textId="77777777" w:rsidR="00624DCA" w:rsidRPr="0028516B" w:rsidRDefault="00624DCA" w:rsidP="00624DCA">
      <w:pPr>
        <w:pStyle w:val="Heading2"/>
        <w:rPr>
          <w:i/>
          <w:color w:val="0000FF"/>
          <w:sz w:val="24"/>
          <w:szCs w:val="24"/>
        </w:rPr>
      </w:pPr>
      <w:r>
        <w:t>Assessment of Standard 8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24DCA" w14:paraId="59C8824D" w14:textId="77777777" w:rsidTr="002D2C86">
        <w:tc>
          <w:tcPr>
            <w:tcW w:w="4531" w:type="dxa"/>
            <w:shd w:val="clear" w:color="auto" w:fill="E7E6E6" w:themeFill="background2"/>
          </w:tcPr>
          <w:p w14:paraId="04BDD4FC" w14:textId="77777777" w:rsidR="00624DCA" w:rsidRPr="002B61BB" w:rsidRDefault="00624DCA" w:rsidP="002D2C86">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01A0787B" w14:textId="77777777" w:rsidR="00624DCA" w:rsidRPr="002B61BB" w:rsidRDefault="00624DCA" w:rsidP="002D2C86">
            <w:pPr>
              <w:pStyle w:val="Heading3"/>
              <w:spacing w:before="120" w:after="0"/>
              <w:outlineLvl w:val="2"/>
            </w:pPr>
            <w:r w:rsidRPr="002B61BB">
              <w:t xml:space="preserve">CHSP </w:t>
            </w:r>
          </w:p>
        </w:tc>
        <w:tc>
          <w:tcPr>
            <w:tcW w:w="3548" w:type="dxa"/>
            <w:shd w:val="clear" w:color="auto" w:fill="E7E6E6" w:themeFill="background2"/>
          </w:tcPr>
          <w:p w14:paraId="043AAB41" w14:textId="77777777" w:rsidR="00624DCA" w:rsidRPr="006107BF" w:rsidRDefault="00624DCA" w:rsidP="002D2C86">
            <w:pPr>
              <w:pStyle w:val="Heading3"/>
              <w:spacing w:before="120" w:after="0"/>
              <w:jc w:val="right"/>
              <w:outlineLvl w:val="2"/>
            </w:pPr>
            <w:r w:rsidRPr="007C7EA9">
              <w:rPr>
                <w:szCs w:val="26"/>
              </w:rPr>
              <w:t>Compliant</w:t>
            </w:r>
          </w:p>
        </w:tc>
      </w:tr>
    </w:tbl>
    <w:p w14:paraId="7C3BB751" w14:textId="77777777" w:rsidR="00624DCA" w:rsidRPr="007C7EA9" w:rsidRDefault="00624DCA" w:rsidP="00624DCA">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24DCA" w14:paraId="43518026" w14:textId="77777777" w:rsidTr="002D2C86">
        <w:tc>
          <w:tcPr>
            <w:tcW w:w="4531" w:type="dxa"/>
            <w:shd w:val="clear" w:color="auto" w:fill="E7E6E6" w:themeFill="background2"/>
          </w:tcPr>
          <w:p w14:paraId="19F49C3C" w14:textId="77777777" w:rsidR="00624DCA" w:rsidRPr="002B61BB" w:rsidRDefault="00624DCA" w:rsidP="002D2C86">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581A5C5F" w14:textId="77777777" w:rsidR="00624DCA" w:rsidRPr="002B61BB" w:rsidRDefault="00624DCA" w:rsidP="002D2C86">
            <w:pPr>
              <w:pStyle w:val="Heading3"/>
              <w:spacing w:before="120" w:after="0"/>
              <w:outlineLvl w:val="2"/>
            </w:pPr>
            <w:r w:rsidRPr="002B61BB">
              <w:t xml:space="preserve">CHSP </w:t>
            </w:r>
          </w:p>
        </w:tc>
        <w:tc>
          <w:tcPr>
            <w:tcW w:w="3548" w:type="dxa"/>
            <w:shd w:val="clear" w:color="auto" w:fill="E7E6E6" w:themeFill="background2"/>
          </w:tcPr>
          <w:p w14:paraId="065699A8" w14:textId="77777777" w:rsidR="00624DCA" w:rsidRPr="006107BF" w:rsidRDefault="00624DCA" w:rsidP="002D2C86">
            <w:pPr>
              <w:pStyle w:val="Heading3"/>
              <w:spacing w:before="120" w:after="0"/>
              <w:jc w:val="right"/>
              <w:outlineLvl w:val="2"/>
            </w:pPr>
            <w:r w:rsidRPr="007C7EA9">
              <w:rPr>
                <w:szCs w:val="26"/>
              </w:rPr>
              <w:t>Compliant</w:t>
            </w:r>
          </w:p>
        </w:tc>
      </w:tr>
    </w:tbl>
    <w:p w14:paraId="28ADFB89" w14:textId="77777777" w:rsidR="00624DCA" w:rsidRPr="007C7EA9" w:rsidRDefault="00624DCA" w:rsidP="00624DCA">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24DCA" w14:paraId="0B265313" w14:textId="77777777" w:rsidTr="002D2C86">
        <w:tc>
          <w:tcPr>
            <w:tcW w:w="4531" w:type="dxa"/>
            <w:shd w:val="clear" w:color="auto" w:fill="E7E6E6" w:themeFill="background2"/>
          </w:tcPr>
          <w:p w14:paraId="3597866B" w14:textId="77777777" w:rsidR="00624DCA" w:rsidRPr="002B61BB" w:rsidRDefault="00624DCA" w:rsidP="002D2C86">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110C93EF" w14:textId="77777777" w:rsidR="00624DCA" w:rsidRPr="002B61BB" w:rsidRDefault="00624DCA" w:rsidP="002D2C86">
            <w:pPr>
              <w:pStyle w:val="Heading3"/>
              <w:spacing w:before="120" w:after="0"/>
              <w:outlineLvl w:val="2"/>
            </w:pPr>
            <w:r w:rsidRPr="002B61BB">
              <w:t xml:space="preserve">CHSP </w:t>
            </w:r>
          </w:p>
        </w:tc>
        <w:tc>
          <w:tcPr>
            <w:tcW w:w="3548" w:type="dxa"/>
            <w:shd w:val="clear" w:color="auto" w:fill="E7E6E6" w:themeFill="background2"/>
          </w:tcPr>
          <w:p w14:paraId="2A94023B" w14:textId="77777777" w:rsidR="00624DCA" w:rsidRPr="00B96DDA" w:rsidRDefault="00624DCA" w:rsidP="002D2C86">
            <w:pPr>
              <w:pStyle w:val="Heading3"/>
              <w:spacing w:before="120" w:after="0"/>
              <w:jc w:val="right"/>
              <w:outlineLvl w:val="2"/>
            </w:pPr>
            <w:r w:rsidRPr="00B96DDA">
              <w:rPr>
                <w:szCs w:val="26"/>
              </w:rPr>
              <w:t>Not Compliant</w:t>
            </w:r>
          </w:p>
        </w:tc>
      </w:tr>
    </w:tbl>
    <w:p w14:paraId="3D424208" w14:textId="77777777" w:rsidR="00624DCA" w:rsidRPr="008D114F" w:rsidRDefault="00624DCA" w:rsidP="00624DCA">
      <w:pPr>
        <w:rPr>
          <w:i/>
        </w:rPr>
      </w:pPr>
      <w:r w:rsidRPr="008D114F">
        <w:rPr>
          <w:i/>
        </w:rPr>
        <w:t>Effective organisation wide governance systems relating to the following:</w:t>
      </w:r>
    </w:p>
    <w:p w14:paraId="31EBF045" w14:textId="77777777" w:rsidR="00624DCA" w:rsidRPr="008D114F" w:rsidRDefault="00624DCA" w:rsidP="00624DCA">
      <w:pPr>
        <w:numPr>
          <w:ilvl w:val="0"/>
          <w:numId w:val="28"/>
        </w:numPr>
        <w:tabs>
          <w:tab w:val="right" w:pos="9026"/>
        </w:tabs>
        <w:spacing w:before="0" w:after="0"/>
        <w:ind w:left="567" w:hanging="425"/>
        <w:outlineLvl w:val="4"/>
        <w:rPr>
          <w:i/>
        </w:rPr>
      </w:pPr>
      <w:r w:rsidRPr="008D114F">
        <w:rPr>
          <w:i/>
        </w:rPr>
        <w:t>information management;</w:t>
      </w:r>
    </w:p>
    <w:p w14:paraId="436D45DB" w14:textId="77777777" w:rsidR="00624DCA" w:rsidRPr="008D114F" w:rsidRDefault="00624DCA" w:rsidP="00624DCA">
      <w:pPr>
        <w:numPr>
          <w:ilvl w:val="0"/>
          <w:numId w:val="28"/>
        </w:numPr>
        <w:tabs>
          <w:tab w:val="right" w:pos="9026"/>
        </w:tabs>
        <w:spacing w:before="0" w:after="0"/>
        <w:ind w:left="567" w:hanging="425"/>
        <w:outlineLvl w:val="4"/>
        <w:rPr>
          <w:i/>
        </w:rPr>
      </w:pPr>
      <w:r w:rsidRPr="008D114F">
        <w:rPr>
          <w:i/>
        </w:rPr>
        <w:t>continuous improvement;</w:t>
      </w:r>
    </w:p>
    <w:p w14:paraId="521DC4A4" w14:textId="77777777" w:rsidR="00624DCA" w:rsidRPr="008D114F" w:rsidRDefault="00624DCA" w:rsidP="00624DCA">
      <w:pPr>
        <w:numPr>
          <w:ilvl w:val="0"/>
          <w:numId w:val="28"/>
        </w:numPr>
        <w:tabs>
          <w:tab w:val="right" w:pos="9026"/>
        </w:tabs>
        <w:spacing w:before="0" w:after="0"/>
        <w:ind w:left="567" w:hanging="425"/>
        <w:outlineLvl w:val="4"/>
        <w:rPr>
          <w:i/>
        </w:rPr>
      </w:pPr>
      <w:r w:rsidRPr="008D114F">
        <w:rPr>
          <w:i/>
        </w:rPr>
        <w:t>financial governance;</w:t>
      </w:r>
    </w:p>
    <w:p w14:paraId="5B0D9880" w14:textId="77777777" w:rsidR="00624DCA" w:rsidRPr="008D114F" w:rsidRDefault="00624DCA" w:rsidP="00624DCA">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3A046EF" w14:textId="77777777" w:rsidR="00624DCA" w:rsidRPr="008D114F" w:rsidRDefault="00624DCA" w:rsidP="00624DCA">
      <w:pPr>
        <w:numPr>
          <w:ilvl w:val="0"/>
          <w:numId w:val="28"/>
        </w:numPr>
        <w:tabs>
          <w:tab w:val="right" w:pos="9026"/>
        </w:tabs>
        <w:spacing w:before="0" w:after="0"/>
        <w:ind w:left="567" w:hanging="425"/>
        <w:outlineLvl w:val="4"/>
        <w:rPr>
          <w:i/>
        </w:rPr>
      </w:pPr>
      <w:r w:rsidRPr="008D114F">
        <w:rPr>
          <w:i/>
        </w:rPr>
        <w:t>regulatory compliance;</w:t>
      </w:r>
    </w:p>
    <w:p w14:paraId="2AD69955" w14:textId="4E54F8D0" w:rsidR="00B96DDA" w:rsidRPr="00FF75E3" w:rsidRDefault="00624DCA" w:rsidP="00FF75E3">
      <w:pPr>
        <w:numPr>
          <w:ilvl w:val="0"/>
          <w:numId w:val="28"/>
        </w:numPr>
        <w:tabs>
          <w:tab w:val="right" w:pos="9026"/>
        </w:tabs>
        <w:spacing w:before="0" w:after="0"/>
        <w:ind w:left="567" w:hanging="425"/>
        <w:outlineLvl w:val="4"/>
        <w:rPr>
          <w:i/>
        </w:rPr>
      </w:pPr>
      <w:r w:rsidRPr="008D114F">
        <w:rPr>
          <w:i/>
        </w:rPr>
        <w:t>feedback and complaints.</w:t>
      </w:r>
    </w:p>
    <w:p w14:paraId="1F1CD88A" w14:textId="1C56ACF7" w:rsidR="00633C16" w:rsidRPr="001E5404" w:rsidRDefault="001E5404" w:rsidP="00FF75E3">
      <w:pPr>
        <w:rPr>
          <w:rFonts w:asciiTheme="minorHAnsi" w:eastAsiaTheme="minorEastAsia" w:hAnsiTheme="minorHAnsi" w:cstheme="minorBidi"/>
          <w:color w:val="auto"/>
        </w:rPr>
      </w:pPr>
      <w:r w:rsidRPr="001E5404">
        <w:rPr>
          <w:rFonts w:eastAsia="Arial"/>
          <w:color w:val="auto"/>
        </w:rPr>
        <w:t>The Assessment analysed evidence which showed t</w:t>
      </w:r>
      <w:r w:rsidR="00633C16" w:rsidRPr="001E5404">
        <w:rPr>
          <w:rFonts w:eastAsia="Arial"/>
          <w:color w:val="auto"/>
        </w:rPr>
        <w:t>he service did not demonstrate effective systems and processes to ensure monitoring of workforce regulatory requirements, in relation to the oversight of police certificates for key personnel.</w:t>
      </w:r>
      <w:r w:rsidRPr="001E5404">
        <w:rPr>
          <w:rFonts w:asciiTheme="minorHAnsi" w:eastAsiaTheme="minorEastAsia" w:hAnsiTheme="minorHAnsi" w:cstheme="minorBidi"/>
          <w:color w:val="auto"/>
        </w:rPr>
        <w:t xml:space="preserve"> </w:t>
      </w:r>
      <w:r w:rsidR="00633C16" w:rsidRPr="001E5404">
        <w:rPr>
          <w:rFonts w:eastAsia="Arial"/>
          <w:color w:val="auto"/>
        </w:rPr>
        <w:t xml:space="preserve">The Assessment Team </w:t>
      </w:r>
      <w:r w:rsidRPr="001E5404">
        <w:rPr>
          <w:rFonts w:eastAsia="Arial"/>
          <w:color w:val="auto"/>
        </w:rPr>
        <w:t xml:space="preserve">identified a </w:t>
      </w:r>
      <w:r w:rsidR="00633C16" w:rsidRPr="001E5404">
        <w:rPr>
          <w:rFonts w:eastAsia="Arial"/>
          <w:color w:val="auto"/>
        </w:rPr>
        <w:t xml:space="preserve">register </w:t>
      </w:r>
      <w:r w:rsidRPr="001E5404">
        <w:rPr>
          <w:rFonts w:eastAsia="Arial"/>
          <w:color w:val="auto"/>
        </w:rPr>
        <w:t>that</w:t>
      </w:r>
      <w:r w:rsidR="00633C16" w:rsidRPr="001E5404">
        <w:rPr>
          <w:rFonts w:eastAsia="Arial"/>
          <w:color w:val="auto"/>
        </w:rPr>
        <w:t xml:space="preserve"> monitor</w:t>
      </w:r>
      <w:r w:rsidRPr="001E5404">
        <w:rPr>
          <w:rFonts w:eastAsia="Arial"/>
          <w:color w:val="auto"/>
        </w:rPr>
        <w:t>s</w:t>
      </w:r>
      <w:r w:rsidR="00633C16" w:rsidRPr="001E5404">
        <w:rPr>
          <w:rFonts w:eastAsia="Arial"/>
          <w:color w:val="auto"/>
        </w:rPr>
        <w:t xml:space="preserve"> currency of police certificates</w:t>
      </w:r>
      <w:r w:rsidRPr="001E5404">
        <w:rPr>
          <w:rFonts w:eastAsia="Arial"/>
          <w:color w:val="auto"/>
        </w:rPr>
        <w:t xml:space="preserve">, the Assessment Team </w:t>
      </w:r>
      <w:r w:rsidR="00633C16" w:rsidRPr="001E5404">
        <w:rPr>
          <w:rFonts w:eastAsia="Arial"/>
          <w:color w:val="auto"/>
        </w:rPr>
        <w:t xml:space="preserve">noted that </w:t>
      </w:r>
      <w:r w:rsidRPr="001E5404">
        <w:rPr>
          <w:rFonts w:eastAsia="Arial"/>
          <w:color w:val="auto"/>
        </w:rPr>
        <w:t>four</w:t>
      </w:r>
      <w:r w:rsidR="00633C16" w:rsidRPr="001E5404">
        <w:rPr>
          <w:rFonts w:eastAsia="Arial"/>
          <w:color w:val="auto"/>
        </w:rPr>
        <w:t xml:space="preserve"> of </w:t>
      </w:r>
      <w:r w:rsidRPr="001E5404">
        <w:rPr>
          <w:rFonts w:eastAsia="Arial"/>
          <w:color w:val="auto"/>
        </w:rPr>
        <w:t>five</w:t>
      </w:r>
      <w:r w:rsidR="00633C16" w:rsidRPr="001E5404">
        <w:rPr>
          <w:rFonts w:eastAsia="Arial"/>
          <w:color w:val="auto"/>
        </w:rPr>
        <w:t xml:space="preserve"> Board members have not provided a current police </w:t>
      </w:r>
      <w:r w:rsidR="006F2B56" w:rsidRPr="001E5404">
        <w:rPr>
          <w:rFonts w:eastAsia="Arial"/>
          <w:color w:val="auto"/>
        </w:rPr>
        <w:t>certificate,</w:t>
      </w:r>
      <w:r w:rsidR="00633C16" w:rsidRPr="001E5404">
        <w:rPr>
          <w:rFonts w:eastAsia="Arial"/>
          <w:color w:val="auto"/>
        </w:rPr>
        <w:t xml:space="preserve"> </w:t>
      </w:r>
      <w:r w:rsidRPr="001E5404">
        <w:rPr>
          <w:rFonts w:eastAsia="Arial"/>
          <w:color w:val="auto"/>
        </w:rPr>
        <w:t>and/or they have not been recorded on the register</w:t>
      </w:r>
      <w:r w:rsidR="00633C16" w:rsidRPr="001E5404">
        <w:rPr>
          <w:rFonts w:eastAsia="Arial"/>
          <w:color w:val="auto"/>
        </w:rPr>
        <w:t>.</w:t>
      </w:r>
    </w:p>
    <w:p w14:paraId="2F456F18" w14:textId="41388150" w:rsidR="00633C16" w:rsidRPr="00987E03" w:rsidRDefault="001E5404" w:rsidP="00FF75E3">
      <w:pPr>
        <w:rPr>
          <w:rFonts w:eastAsia="Arial"/>
          <w:color w:val="auto"/>
        </w:rPr>
      </w:pPr>
      <w:r w:rsidRPr="001E5404">
        <w:rPr>
          <w:rFonts w:eastAsia="Arial"/>
          <w:color w:val="auto"/>
        </w:rPr>
        <w:t xml:space="preserve">During interviews with the Assessment Team </w:t>
      </w:r>
      <w:r w:rsidR="00633C16" w:rsidRPr="001E5404">
        <w:rPr>
          <w:rFonts w:eastAsia="Arial"/>
          <w:color w:val="auto"/>
        </w:rPr>
        <w:t xml:space="preserve">Management advised they had reviewed currency of police certificates for Board members </w:t>
      </w:r>
      <w:r w:rsidRPr="001E5404">
        <w:rPr>
          <w:rFonts w:eastAsia="Arial"/>
          <w:color w:val="auto"/>
        </w:rPr>
        <w:t>twelve</w:t>
      </w:r>
      <w:r w:rsidR="00633C16" w:rsidRPr="001E5404">
        <w:rPr>
          <w:rFonts w:eastAsia="Arial"/>
          <w:color w:val="auto"/>
        </w:rPr>
        <w:t xml:space="preserve"> months ago, however, had not followed up to ensure all current certificates were received by the </w:t>
      </w:r>
      <w:r w:rsidR="00633C16" w:rsidRPr="001E5404">
        <w:rPr>
          <w:rFonts w:eastAsia="Arial"/>
          <w:color w:val="auto"/>
        </w:rPr>
        <w:lastRenderedPageBreak/>
        <w:t>service.</w:t>
      </w:r>
      <w:r w:rsidRPr="001E5404">
        <w:rPr>
          <w:rFonts w:eastAsia="Arial"/>
          <w:color w:val="auto"/>
        </w:rPr>
        <w:t xml:space="preserve"> During the Quality Audit </w:t>
      </w:r>
      <w:r w:rsidR="00633C16" w:rsidRPr="001E5404">
        <w:rPr>
          <w:rFonts w:eastAsia="Arial"/>
          <w:color w:val="auto"/>
        </w:rPr>
        <w:t xml:space="preserve">Management provided </w:t>
      </w:r>
      <w:r w:rsidRPr="001E5404">
        <w:rPr>
          <w:rFonts w:eastAsia="Arial"/>
          <w:color w:val="auto"/>
        </w:rPr>
        <w:t xml:space="preserve">the Assessment Team </w:t>
      </w:r>
      <w:r w:rsidR="00633C16" w:rsidRPr="001E5404">
        <w:rPr>
          <w:rFonts w:eastAsia="Arial"/>
          <w:color w:val="auto"/>
        </w:rPr>
        <w:t xml:space="preserve">evidence, on the </w:t>
      </w:r>
      <w:r w:rsidRPr="001E5404">
        <w:rPr>
          <w:rFonts w:eastAsia="Arial"/>
          <w:color w:val="auto"/>
        </w:rPr>
        <w:t>second</w:t>
      </w:r>
      <w:r w:rsidR="00633C16" w:rsidRPr="001E5404">
        <w:rPr>
          <w:rFonts w:eastAsia="Arial"/>
          <w:color w:val="auto"/>
        </w:rPr>
        <w:t xml:space="preserve"> day of the Quality Audit, that they were liaising with Board members to ensure their certificates were received as soon as possible</w:t>
      </w:r>
      <w:r w:rsidRPr="001E5404">
        <w:rPr>
          <w:rFonts w:eastAsia="Arial"/>
          <w:color w:val="auto"/>
        </w:rPr>
        <w:t>, additionally management stated to the Assessment Team that</w:t>
      </w:r>
      <w:r w:rsidR="00633C16" w:rsidRPr="001E5404">
        <w:rPr>
          <w:rFonts w:eastAsia="Arial"/>
          <w:color w:val="auto"/>
        </w:rPr>
        <w:t xml:space="preserve"> the responsibility of the staff member for the monitoring of this task would be further clarified as there was some </w:t>
      </w:r>
      <w:r w:rsidR="00633C16" w:rsidRPr="00987E03">
        <w:rPr>
          <w:rFonts w:eastAsia="Arial"/>
          <w:color w:val="auto"/>
        </w:rPr>
        <w:t>confusion regarding this.</w:t>
      </w:r>
    </w:p>
    <w:p w14:paraId="1C4C4571" w14:textId="287819BA" w:rsidR="00633C16" w:rsidRPr="00987E03" w:rsidRDefault="001E5404" w:rsidP="00FF75E3">
      <w:pPr>
        <w:rPr>
          <w:rFonts w:asciiTheme="minorHAnsi" w:eastAsiaTheme="minorEastAsia" w:hAnsiTheme="minorHAnsi" w:cstheme="minorBidi"/>
          <w:color w:val="7030A0"/>
        </w:rPr>
      </w:pPr>
      <w:r w:rsidRPr="00987E03">
        <w:rPr>
          <w:rFonts w:eastAsia="Arial"/>
          <w:color w:val="auto"/>
        </w:rPr>
        <w:t>The Assessment Team analysed evidence which showed t</w:t>
      </w:r>
      <w:r w:rsidR="00633C16" w:rsidRPr="00987E03">
        <w:rPr>
          <w:rFonts w:eastAsia="Arial"/>
          <w:color w:val="auto"/>
        </w:rPr>
        <w:t>he service did not demonstrate there are effective systems in place to monitor</w:t>
      </w:r>
      <w:r w:rsidRPr="00987E03">
        <w:rPr>
          <w:rFonts w:eastAsia="Arial"/>
          <w:color w:val="auto"/>
        </w:rPr>
        <w:t xml:space="preserve"> and ensure</w:t>
      </w:r>
      <w:r w:rsidR="00633C16" w:rsidRPr="00987E03">
        <w:rPr>
          <w:rFonts w:eastAsia="Arial"/>
          <w:color w:val="auto"/>
        </w:rPr>
        <w:t xml:space="preserve"> </w:t>
      </w:r>
      <w:r w:rsidRPr="00987E03">
        <w:rPr>
          <w:rFonts w:eastAsia="Arial"/>
          <w:color w:val="auto"/>
        </w:rPr>
        <w:t>the service is</w:t>
      </w:r>
      <w:r w:rsidR="00633C16" w:rsidRPr="00987E03">
        <w:rPr>
          <w:rFonts w:eastAsia="Arial"/>
          <w:color w:val="auto"/>
        </w:rPr>
        <w:t xml:space="preserve"> meeting all regulatory requirements of the CHSP funding agreement and Quality Standards. </w:t>
      </w:r>
      <w:r w:rsidR="00987E03" w:rsidRPr="00987E03">
        <w:rPr>
          <w:rFonts w:eastAsia="Arial"/>
          <w:color w:val="auto"/>
        </w:rPr>
        <w:t xml:space="preserve">During interviews with the Assessment Team </w:t>
      </w:r>
      <w:r w:rsidR="00633C16" w:rsidRPr="00987E03">
        <w:rPr>
          <w:rFonts w:eastAsia="Arial"/>
          <w:color w:val="auto"/>
        </w:rPr>
        <w:t xml:space="preserve">Management advised they are guided by the Regulatory compliance policy to keep abreast of any changes in legislative and regulatory requirements. The Assessment Team viewed the policy which identified superseded legislation and standards and did not include </w:t>
      </w:r>
      <w:r w:rsidR="00987E03" w:rsidRPr="00987E03">
        <w:rPr>
          <w:rFonts w:eastAsia="Arial"/>
          <w:color w:val="auto"/>
        </w:rPr>
        <w:t xml:space="preserve">key </w:t>
      </w:r>
      <w:r w:rsidR="00633C16" w:rsidRPr="00987E03">
        <w:rPr>
          <w:rFonts w:eastAsia="Arial"/>
          <w:color w:val="auto"/>
        </w:rPr>
        <w:t>legislation including the Aged Care Act 1987 and associated Principles, and other relevant guidance including the Aged Care Quality Standards.</w:t>
      </w:r>
      <w:r w:rsidR="00987E03" w:rsidRPr="00987E03">
        <w:rPr>
          <w:rFonts w:eastAsia="Arial"/>
          <w:color w:val="auto"/>
        </w:rPr>
        <w:t xml:space="preserve"> During interviews with the Assessment Team</w:t>
      </w:r>
      <w:r w:rsidR="00633C16" w:rsidRPr="00987E03">
        <w:rPr>
          <w:rFonts w:eastAsia="Arial"/>
          <w:color w:val="auto"/>
        </w:rPr>
        <w:t xml:space="preserve"> Management advised they receive and monitor correspondence from the Department of Health, Fair Work Australia and liais</w:t>
      </w:r>
      <w:r w:rsidR="00987E03" w:rsidRPr="00987E03">
        <w:rPr>
          <w:rFonts w:eastAsia="Arial"/>
          <w:color w:val="auto"/>
        </w:rPr>
        <w:t>e</w:t>
      </w:r>
      <w:r w:rsidR="00633C16" w:rsidRPr="00987E03">
        <w:rPr>
          <w:rFonts w:eastAsia="Arial"/>
          <w:color w:val="auto"/>
        </w:rPr>
        <w:t xml:space="preserve"> with other Chief Executive Officers in the sector. </w:t>
      </w:r>
    </w:p>
    <w:p w14:paraId="4557155B" w14:textId="32698FBF" w:rsidR="0051342F" w:rsidRDefault="00633C16" w:rsidP="00FF75E3">
      <w:pPr>
        <w:rPr>
          <w:color w:val="auto"/>
        </w:rPr>
      </w:pPr>
      <w:r w:rsidRPr="00FF75E3">
        <w:rPr>
          <w:color w:val="auto"/>
        </w:rPr>
        <w:t>The</w:t>
      </w:r>
      <w:r w:rsidR="006815F9" w:rsidRPr="00FF75E3">
        <w:rPr>
          <w:color w:val="auto"/>
        </w:rPr>
        <w:t xml:space="preserve"> Assessment</w:t>
      </w:r>
      <w:r w:rsidR="00FF75E3" w:rsidRPr="00FF75E3">
        <w:rPr>
          <w:color w:val="auto"/>
        </w:rPr>
        <w:t xml:space="preserve"> Team analysed evidence which showed the</w:t>
      </w:r>
      <w:r w:rsidRPr="00FF75E3">
        <w:rPr>
          <w:color w:val="auto"/>
        </w:rPr>
        <w:t xml:space="preserve"> service did not demonstrate effective governance systems for the oversight of sub-contracted services </w:t>
      </w:r>
      <w:r w:rsidRPr="006F0DDE">
        <w:rPr>
          <w:color w:val="auto"/>
        </w:rPr>
        <w:t xml:space="preserve">delivery. </w:t>
      </w:r>
      <w:r w:rsidR="00666488" w:rsidRPr="006F0DDE">
        <w:rPr>
          <w:color w:val="auto"/>
        </w:rPr>
        <w:t xml:space="preserve">During interviews with the Assessment Team </w:t>
      </w:r>
      <w:r w:rsidRPr="006F0DDE">
        <w:rPr>
          <w:color w:val="auto"/>
        </w:rPr>
        <w:t xml:space="preserve">Management advised there are </w:t>
      </w:r>
      <w:r w:rsidR="00D36BC3" w:rsidRPr="006F0DDE">
        <w:rPr>
          <w:color w:val="auto"/>
        </w:rPr>
        <w:t>three</w:t>
      </w:r>
      <w:r w:rsidRPr="006F0DDE">
        <w:rPr>
          <w:color w:val="auto"/>
        </w:rPr>
        <w:t xml:space="preserve"> current suppliers of transport and holiday experiences that are brokered by the service.</w:t>
      </w:r>
      <w:r w:rsidR="00666488" w:rsidRPr="006F0DDE">
        <w:rPr>
          <w:color w:val="auto"/>
        </w:rPr>
        <w:t xml:space="preserve"> The Assessment Team viewed</w:t>
      </w:r>
      <w:r w:rsidRPr="006F0DDE">
        <w:rPr>
          <w:color w:val="auto"/>
        </w:rPr>
        <w:t xml:space="preserve"> </w:t>
      </w:r>
      <w:r w:rsidR="00666488" w:rsidRPr="006F0DDE">
        <w:rPr>
          <w:color w:val="auto"/>
        </w:rPr>
        <w:t>a</w:t>
      </w:r>
      <w:r w:rsidRPr="006F0DDE">
        <w:rPr>
          <w:color w:val="auto"/>
        </w:rPr>
        <w:t xml:space="preserve"> draft Management Plan for one sub contracted service and </w:t>
      </w:r>
      <w:r w:rsidR="00666488" w:rsidRPr="006F0DDE">
        <w:rPr>
          <w:color w:val="auto"/>
        </w:rPr>
        <w:t>a sample of</w:t>
      </w:r>
      <w:r w:rsidRPr="006F0DDE">
        <w:rPr>
          <w:color w:val="auto"/>
        </w:rPr>
        <w:t xml:space="preserve"> compliance records including insurance policies, driver </w:t>
      </w:r>
      <w:r w:rsidRPr="00211710">
        <w:rPr>
          <w:color w:val="auto"/>
        </w:rPr>
        <w:t xml:space="preserve">operator accreditations, and risk assessments for adventure-based activities. </w:t>
      </w:r>
      <w:r w:rsidR="00666488" w:rsidRPr="00211710">
        <w:rPr>
          <w:color w:val="auto"/>
        </w:rPr>
        <w:t xml:space="preserve">The Assessment Team </w:t>
      </w:r>
      <w:r w:rsidR="00211710" w:rsidRPr="00211710">
        <w:rPr>
          <w:color w:val="auto"/>
        </w:rPr>
        <w:t xml:space="preserve">analysed evidence </w:t>
      </w:r>
      <w:r w:rsidR="005A5B60">
        <w:rPr>
          <w:color w:val="auto"/>
        </w:rPr>
        <w:t>and documented that the</w:t>
      </w:r>
      <w:r w:rsidRPr="00211710">
        <w:rPr>
          <w:color w:val="auto"/>
        </w:rPr>
        <w:t xml:space="preserve"> service could not demonstrate implemented governance frameworks or processes in place to monitor the compliance and service delivery of sub contracted services.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24DCA" w14:paraId="634AA159" w14:textId="77777777" w:rsidTr="002D2C86">
        <w:tc>
          <w:tcPr>
            <w:tcW w:w="4531" w:type="dxa"/>
            <w:shd w:val="clear" w:color="auto" w:fill="E7E6E6" w:themeFill="background2"/>
          </w:tcPr>
          <w:p w14:paraId="0D406951" w14:textId="77777777" w:rsidR="00624DCA" w:rsidRPr="002B61BB" w:rsidRDefault="00624DCA" w:rsidP="002D2C86">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7B150E55" w14:textId="77777777" w:rsidR="00624DCA" w:rsidRPr="002B61BB" w:rsidRDefault="00624DCA" w:rsidP="002D2C86">
            <w:pPr>
              <w:pStyle w:val="Heading3"/>
              <w:spacing w:before="120" w:after="0"/>
              <w:outlineLvl w:val="2"/>
            </w:pPr>
            <w:r w:rsidRPr="002B61BB">
              <w:t xml:space="preserve">CHSP </w:t>
            </w:r>
          </w:p>
        </w:tc>
        <w:tc>
          <w:tcPr>
            <w:tcW w:w="3548" w:type="dxa"/>
            <w:shd w:val="clear" w:color="auto" w:fill="E7E6E6" w:themeFill="background2"/>
          </w:tcPr>
          <w:p w14:paraId="71D3BEC6" w14:textId="77777777" w:rsidR="00624DCA" w:rsidRPr="006107BF" w:rsidRDefault="00624DCA" w:rsidP="002D2C86">
            <w:pPr>
              <w:pStyle w:val="Heading3"/>
              <w:spacing w:before="120" w:after="0"/>
              <w:jc w:val="right"/>
              <w:outlineLvl w:val="2"/>
            </w:pPr>
            <w:r w:rsidRPr="007C7EA9">
              <w:rPr>
                <w:szCs w:val="26"/>
              </w:rPr>
              <w:t>Compliant</w:t>
            </w:r>
          </w:p>
        </w:tc>
      </w:tr>
    </w:tbl>
    <w:p w14:paraId="411CB111" w14:textId="77777777" w:rsidR="00624DCA" w:rsidRPr="008D114F" w:rsidRDefault="00624DCA" w:rsidP="00624DCA">
      <w:pPr>
        <w:rPr>
          <w:i/>
        </w:rPr>
      </w:pPr>
      <w:r w:rsidRPr="008D114F">
        <w:rPr>
          <w:i/>
        </w:rPr>
        <w:t>Effective risk management systems and practices, including but not limited to the following:</w:t>
      </w:r>
    </w:p>
    <w:p w14:paraId="04C1BBEF" w14:textId="77777777" w:rsidR="00624DCA" w:rsidRPr="008D114F" w:rsidRDefault="00624DCA" w:rsidP="00624DCA">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75382BD" w14:textId="77777777" w:rsidR="00624DCA" w:rsidRPr="008D114F" w:rsidRDefault="00624DCA" w:rsidP="00624DCA">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9CB4800" w14:textId="77777777" w:rsidR="00624DCA" w:rsidRDefault="00624DCA" w:rsidP="00624DCA">
      <w:pPr>
        <w:numPr>
          <w:ilvl w:val="0"/>
          <w:numId w:val="29"/>
        </w:numPr>
        <w:tabs>
          <w:tab w:val="right" w:pos="9026"/>
        </w:tabs>
        <w:spacing w:before="0" w:after="0"/>
        <w:ind w:left="567" w:hanging="425"/>
        <w:outlineLvl w:val="4"/>
        <w:rPr>
          <w:i/>
        </w:rPr>
      </w:pPr>
      <w:r w:rsidRPr="008D114F">
        <w:rPr>
          <w:i/>
        </w:rPr>
        <w:t>supporting consumers to live the best life they can</w:t>
      </w:r>
    </w:p>
    <w:p w14:paraId="069622D0" w14:textId="77777777" w:rsidR="00624DCA" w:rsidRPr="007C7EA9" w:rsidRDefault="00624DCA" w:rsidP="00624DCA">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24DCA" w14:paraId="11A7CACA" w14:textId="77777777" w:rsidTr="002D2C86">
        <w:tc>
          <w:tcPr>
            <w:tcW w:w="4531" w:type="dxa"/>
            <w:shd w:val="clear" w:color="auto" w:fill="E7E6E6" w:themeFill="background2"/>
          </w:tcPr>
          <w:p w14:paraId="48C22DF3" w14:textId="77777777" w:rsidR="00624DCA" w:rsidRPr="002B61BB" w:rsidRDefault="00624DCA" w:rsidP="002D2C86">
            <w:pPr>
              <w:pStyle w:val="Heading3"/>
              <w:spacing w:before="120" w:after="0"/>
              <w:ind w:hanging="106"/>
              <w:outlineLvl w:val="2"/>
            </w:pPr>
            <w:r w:rsidRPr="00163FEE">
              <w:lastRenderedPageBreak/>
              <w:t xml:space="preserve">Requirement </w:t>
            </w:r>
            <w:r>
              <w:t>8</w:t>
            </w:r>
            <w:r w:rsidRPr="00163FEE">
              <w:t>(3)(</w:t>
            </w:r>
            <w:r>
              <w:t>e</w:t>
            </w:r>
            <w:r w:rsidRPr="00163FEE">
              <w:t>)</w:t>
            </w:r>
          </w:p>
        </w:tc>
        <w:tc>
          <w:tcPr>
            <w:tcW w:w="993" w:type="dxa"/>
            <w:shd w:val="clear" w:color="auto" w:fill="E7E6E6" w:themeFill="background2"/>
          </w:tcPr>
          <w:p w14:paraId="5C699972" w14:textId="77777777" w:rsidR="00624DCA" w:rsidRPr="002B61BB" w:rsidRDefault="00624DCA" w:rsidP="002D2C86">
            <w:pPr>
              <w:pStyle w:val="Heading3"/>
              <w:spacing w:before="120" w:after="0"/>
              <w:outlineLvl w:val="2"/>
            </w:pPr>
            <w:r w:rsidRPr="002B61BB">
              <w:t xml:space="preserve">CHSP </w:t>
            </w:r>
          </w:p>
        </w:tc>
        <w:tc>
          <w:tcPr>
            <w:tcW w:w="3548" w:type="dxa"/>
            <w:shd w:val="clear" w:color="auto" w:fill="E7E6E6" w:themeFill="background2"/>
          </w:tcPr>
          <w:p w14:paraId="5A307FE8" w14:textId="77777777" w:rsidR="00624DCA" w:rsidRPr="006107BF" w:rsidRDefault="00624DCA" w:rsidP="002D2C86">
            <w:pPr>
              <w:pStyle w:val="Heading3"/>
              <w:spacing w:before="120" w:after="0"/>
              <w:jc w:val="right"/>
              <w:outlineLvl w:val="2"/>
            </w:pPr>
            <w:r w:rsidRPr="007C7EA9">
              <w:rPr>
                <w:szCs w:val="26"/>
              </w:rPr>
              <w:t>Compliant</w:t>
            </w:r>
          </w:p>
        </w:tc>
      </w:tr>
    </w:tbl>
    <w:p w14:paraId="61A30D6A" w14:textId="77777777" w:rsidR="00624DCA" w:rsidRPr="008D114F" w:rsidRDefault="00624DCA" w:rsidP="00624DCA">
      <w:pPr>
        <w:rPr>
          <w:i/>
        </w:rPr>
      </w:pPr>
      <w:r w:rsidRPr="008D114F">
        <w:rPr>
          <w:i/>
        </w:rPr>
        <w:t>Where clinical care is provided—a clinical governance framework, including but not limited to the following:</w:t>
      </w:r>
    </w:p>
    <w:p w14:paraId="474688AE" w14:textId="77777777" w:rsidR="00624DCA" w:rsidRPr="008D114F" w:rsidRDefault="00624DCA" w:rsidP="00624DCA">
      <w:pPr>
        <w:numPr>
          <w:ilvl w:val="0"/>
          <w:numId w:val="30"/>
        </w:numPr>
        <w:tabs>
          <w:tab w:val="right" w:pos="9026"/>
        </w:tabs>
        <w:spacing w:before="0" w:after="0"/>
        <w:ind w:left="567" w:hanging="425"/>
        <w:outlineLvl w:val="4"/>
        <w:rPr>
          <w:i/>
        </w:rPr>
      </w:pPr>
      <w:r w:rsidRPr="008D114F">
        <w:rPr>
          <w:i/>
        </w:rPr>
        <w:t>antimicrobial stewardship;</w:t>
      </w:r>
    </w:p>
    <w:p w14:paraId="77F647A2" w14:textId="77777777" w:rsidR="00624DCA" w:rsidRPr="008D114F" w:rsidRDefault="00624DCA" w:rsidP="00624DCA">
      <w:pPr>
        <w:numPr>
          <w:ilvl w:val="0"/>
          <w:numId w:val="30"/>
        </w:numPr>
        <w:tabs>
          <w:tab w:val="right" w:pos="9026"/>
        </w:tabs>
        <w:spacing w:before="0" w:after="0"/>
        <w:ind w:left="567" w:hanging="425"/>
        <w:outlineLvl w:val="4"/>
        <w:rPr>
          <w:i/>
        </w:rPr>
      </w:pPr>
      <w:r w:rsidRPr="008D114F">
        <w:rPr>
          <w:i/>
        </w:rPr>
        <w:t>minimising the use of restraint;</w:t>
      </w:r>
    </w:p>
    <w:p w14:paraId="2C2CB39C" w14:textId="77777777" w:rsidR="00577649" w:rsidRDefault="00624DCA" w:rsidP="00624DCA">
      <w:pPr>
        <w:numPr>
          <w:ilvl w:val="0"/>
          <w:numId w:val="30"/>
        </w:numPr>
        <w:tabs>
          <w:tab w:val="right" w:pos="9026"/>
        </w:tabs>
        <w:spacing w:before="0" w:after="0"/>
        <w:ind w:left="567" w:hanging="425"/>
        <w:outlineLvl w:val="4"/>
        <w:rPr>
          <w:i/>
        </w:rPr>
        <w:sectPr w:rsidR="00577649" w:rsidSect="00577649">
          <w:type w:val="continuous"/>
          <w:pgSz w:w="11906" w:h="16838"/>
          <w:pgMar w:top="1701" w:right="1418" w:bottom="1418" w:left="1418" w:header="709" w:footer="397" w:gutter="0"/>
          <w:cols w:space="708"/>
          <w:docGrid w:linePitch="360"/>
        </w:sectPr>
      </w:pPr>
      <w:r w:rsidRPr="008D114F">
        <w:rPr>
          <w:i/>
        </w:rPr>
        <w:t>open disclosure.</w:t>
      </w:r>
    </w:p>
    <w:p w14:paraId="07CCD86F" w14:textId="77777777" w:rsidR="00624DCA" w:rsidRPr="00872DF6" w:rsidRDefault="00624DCA" w:rsidP="00624DCA">
      <w:pPr>
        <w:pStyle w:val="Heading1"/>
      </w:pPr>
      <w:r w:rsidRPr="00872DF6">
        <w:lastRenderedPageBreak/>
        <w:t>Areas for improvement</w:t>
      </w:r>
    </w:p>
    <w:p w14:paraId="23ED248D" w14:textId="77777777" w:rsidR="00624DCA" w:rsidRPr="00872DF6" w:rsidRDefault="00624DCA" w:rsidP="00624DCA">
      <w:r w:rsidRPr="00872DF6">
        <w:t>Areas have been identified in which improvements must be made to ensure compliance with the Quality Standards. This is based on non-compliance with the Quality Standards as described in this performance report.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20EA" w14:paraId="0DDC5A4D" w14:textId="77777777" w:rsidTr="00373F57">
        <w:tc>
          <w:tcPr>
            <w:tcW w:w="4531" w:type="dxa"/>
            <w:shd w:val="clear" w:color="auto" w:fill="E7E6E6" w:themeFill="background2"/>
          </w:tcPr>
          <w:p w14:paraId="690863DD" w14:textId="77777777" w:rsidR="006120EA" w:rsidRPr="002B61BB" w:rsidRDefault="006120EA" w:rsidP="00373F57">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01EC09A7" w14:textId="77777777" w:rsidR="006120EA" w:rsidRPr="002B61BB" w:rsidRDefault="006120EA" w:rsidP="00373F57">
            <w:pPr>
              <w:pStyle w:val="Heading3"/>
              <w:spacing w:before="120" w:after="0"/>
              <w:outlineLvl w:val="2"/>
            </w:pPr>
            <w:r w:rsidRPr="002B61BB">
              <w:t xml:space="preserve">CHSP </w:t>
            </w:r>
          </w:p>
        </w:tc>
        <w:tc>
          <w:tcPr>
            <w:tcW w:w="3548" w:type="dxa"/>
            <w:shd w:val="clear" w:color="auto" w:fill="E7E6E6" w:themeFill="background2"/>
          </w:tcPr>
          <w:p w14:paraId="573B0284" w14:textId="77777777" w:rsidR="006120EA" w:rsidRPr="00B96DDA" w:rsidRDefault="006120EA" w:rsidP="00373F57">
            <w:pPr>
              <w:pStyle w:val="Heading3"/>
              <w:spacing w:before="120" w:after="0"/>
              <w:jc w:val="right"/>
              <w:outlineLvl w:val="2"/>
            </w:pPr>
            <w:r w:rsidRPr="00B96DDA">
              <w:rPr>
                <w:szCs w:val="26"/>
              </w:rPr>
              <w:t>Not Compliant</w:t>
            </w:r>
          </w:p>
        </w:tc>
      </w:tr>
    </w:tbl>
    <w:p w14:paraId="5980E602" w14:textId="77777777" w:rsidR="006120EA" w:rsidRPr="008D114F" w:rsidRDefault="006120EA" w:rsidP="006120EA">
      <w:pPr>
        <w:rPr>
          <w:i/>
        </w:rPr>
      </w:pPr>
      <w:r w:rsidRPr="008D114F">
        <w:rPr>
          <w:i/>
        </w:rPr>
        <w:t>Effective organisation wide governance systems relating to the following:</w:t>
      </w:r>
    </w:p>
    <w:p w14:paraId="4104B0BF" w14:textId="77777777" w:rsidR="006120EA" w:rsidRPr="008D114F" w:rsidRDefault="006120EA" w:rsidP="006120EA">
      <w:pPr>
        <w:numPr>
          <w:ilvl w:val="0"/>
          <w:numId w:val="42"/>
        </w:numPr>
        <w:tabs>
          <w:tab w:val="right" w:pos="9026"/>
        </w:tabs>
        <w:spacing w:before="0" w:after="0"/>
        <w:outlineLvl w:val="4"/>
        <w:rPr>
          <w:i/>
        </w:rPr>
      </w:pPr>
      <w:r w:rsidRPr="008D114F">
        <w:rPr>
          <w:i/>
        </w:rPr>
        <w:t>information management;</w:t>
      </w:r>
    </w:p>
    <w:p w14:paraId="6BFD56F1" w14:textId="77777777" w:rsidR="006120EA" w:rsidRPr="008D114F" w:rsidRDefault="006120EA" w:rsidP="006120EA">
      <w:pPr>
        <w:numPr>
          <w:ilvl w:val="0"/>
          <w:numId w:val="42"/>
        </w:numPr>
        <w:tabs>
          <w:tab w:val="right" w:pos="9026"/>
        </w:tabs>
        <w:spacing w:before="0" w:after="0"/>
        <w:ind w:left="567" w:hanging="425"/>
        <w:outlineLvl w:val="4"/>
        <w:rPr>
          <w:i/>
        </w:rPr>
      </w:pPr>
      <w:r w:rsidRPr="008D114F">
        <w:rPr>
          <w:i/>
        </w:rPr>
        <w:t>continuous improvement;</w:t>
      </w:r>
    </w:p>
    <w:p w14:paraId="70FD474C" w14:textId="77777777" w:rsidR="006120EA" w:rsidRPr="008D114F" w:rsidRDefault="006120EA" w:rsidP="006120EA">
      <w:pPr>
        <w:numPr>
          <w:ilvl w:val="0"/>
          <w:numId w:val="42"/>
        </w:numPr>
        <w:tabs>
          <w:tab w:val="right" w:pos="9026"/>
        </w:tabs>
        <w:spacing w:before="0" w:after="0"/>
        <w:ind w:left="567" w:hanging="425"/>
        <w:outlineLvl w:val="4"/>
        <w:rPr>
          <w:i/>
        </w:rPr>
      </w:pPr>
      <w:r w:rsidRPr="008D114F">
        <w:rPr>
          <w:i/>
        </w:rPr>
        <w:t>financial governance;</w:t>
      </w:r>
    </w:p>
    <w:p w14:paraId="3FA5103E" w14:textId="77777777" w:rsidR="006120EA" w:rsidRPr="008D114F" w:rsidRDefault="006120EA" w:rsidP="006120EA">
      <w:pPr>
        <w:numPr>
          <w:ilvl w:val="0"/>
          <w:numId w:val="42"/>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A6CE813" w14:textId="77777777" w:rsidR="006120EA" w:rsidRPr="008D114F" w:rsidRDefault="006120EA" w:rsidP="006120EA">
      <w:pPr>
        <w:numPr>
          <w:ilvl w:val="0"/>
          <w:numId w:val="42"/>
        </w:numPr>
        <w:tabs>
          <w:tab w:val="right" w:pos="9026"/>
        </w:tabs>
        <w:spacing w:before="0" w:after="0"/>
        <w:ind w:left="567" w:hanging="425"/>
        <w:outlineLvl w:val="4"/>
        <w:rPr>
          <w:i/>
        </w:rPr>
      </w:pPr>
      <w:r w:rsidRPr="008D114F">
        <w:rPr>
          <w:i/>
        </w:rPr>
        <w:t>regulatory compliance;</w:t>
      </w:r>
    </w:p>
    <w:p w14:paraId="7F0FFAAA" w14:textId="77777777" w:rsidR="006120EA" w:rsidRPr="00FF75E3" w:rsidRDefault="006120EA" w:rsidP="006120EA">
      <w:pPr>
        <w:numPr>
          <w:ilvl w:val="0"/>
          <w:numId w:val="42"/>
        </w:numPr>
        <w:tabs>
          <w:tab w:val="right" w:pos="9026"/>
        </w:tabs>
        <w:spacing w:before="0" w:after="0"/>
        <w:ind w:left="567" w:hanging="425"/>
        <w:outlineLvl w:val="4"/>
        <w:rPr>
          <w:i/>
        </w:rPr>
      </w:pPr>
      <w:r w:rsidRPr="008D114F">
        <w:rPr>
          <w:i/>
        </w:rPr>
        <w:t>feedback and complaints.</w:t>
      </w:r>
      <w:bookmarkStart w:id="7" w:name="_GoBack"/>
      <w:bookmarkEnd w:id="7"/>
    </w:p>
    <w:sectPr w:rsidR="006120EA" w:rsidRPr="00FF75E3" w:rsidSect="0057764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CE1AE" w14:textId="77777777" w:rsidR="00373F57" w:rsidRDefault="00373F57">
      <w:pPr>
        <w:spacing w:before="0" w:after="0" w:line="240" w:lineRule="auto"/>
      </w:pPr>
      <w:r>
        <w:separator/>
      </w:r>
    </w:p>
  </w:endnote>
  <w:endnote w:type="continuationSeparator" w:id="0">
    <w:p w14:paraId="638CE1B0" w14:textId="77777777" w:rsidR="00373F57" w:rsidRDefault="00373F5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7A58D" w14:textId="77777777" w:rsidR="00373F57" w:rsidRPr="009A1F1B" w:rsidRDefault="00373F57" w:rsidP="002D2C8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E76F102" w14:textId="77777777" w:rsidR="00373F57" w:rsidRPr="007E1990" w:rsidRDefault="00373F57" w:rsidP="002D2C8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Holiday Explorers</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4408AAF3" w14:textId="77777777" w:rsidR="00373F57" w:rsidRPr="00C72FFB" w:rsidRDefault="00373F57" w:rsidP="002D2C86">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600233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9054B" w14:textId="77777777" w:rsidR="00373F57" w:rsidRPr="009A1F1B" w:rsidRDefault="00373F57" w:rsidP="002D2C8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7DCFE1D" w14:textId="77777777" w:rsidR="00373F57" w:rsidRPr="00C72FFB" w:rsidRDefault="00373F57" w:rsidP="002D2C8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Holiday Explorers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40D7FB9" w14:textId="77777777" w:rsidR="00373F57" w:rsidRPr="00A3716D" w:rsidRDefault="00373F57" w:rsidP="002D2C8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600233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CE1AA" w14:textId="77777777" w:rsidR="00373F57" w:rsidRDefault="00373F57">
      <w:pPr>
        <w:spacing w:before="0" w:after="0" w:line="240" w:lineRule="auto"/>
      </w:pPr>
      <w:r>
        <w:separator/>
      </w:r>
    </w:p>
  </w:footnote>
  <w:footnote w:type="continuationSeparator" w:id="0">
    <w:p w14:paraId="638CE1AC" w14:textId="77777777" w:rsidR="00373F57" w:rsidRDefault="00373F5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944D8" w14:textId="77777777" w:rsidR="00373F57" w:rsidRDefault="00373F57" w:rsidP="002D2C86">
    <w:pPr>
      <w:pStyle w:val="Header"/>
      <w:tabs>
        <w:tab w:val="clear" w:pos="4513"/>
        <w:tab w:val="clear" w:pos="9026"/>
        <w:tab w:val="center" w:pos="4535"/>
      </w:tabs>
    </w:pPr>
    <w:r>
      <w:rPr>
        <w:noProof/>
        <w:color w:val="auto"/>
        <w:sz w:val="20"/>
        <w:lang w:val="en-US" w:eastAsia="en-US"/>
      </w:rPr>
      <w:drawing>
        <wp:anchor distT="0" distB="0" distL="114300" distR="114300" simplePos="0" relativeHeight="251668480" behindDoc="1" locked="0" layoutInCell="1" allowOverlap="1" wp14:anchorId="3DB80996" wp14:editId="5854877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5870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CE1A9" w14:textId="77777777" w:rsidR="00373F57" w:rsidRDefault="00373F57" w:rsidP="002D2C86">
    <w:pPr>
      <w:tabs>
        <w:tab w:val="left" w:pos="3624"/>
      </w:tabs>
    </w:pPr>
    <w:r>
      <w:rPr>
        <w:noProof/>
        <w:color w:val="auto"/>
        <w:sz w:val="20"/>
        <w:lang w:val="en-US" w:eastAsia="en-US"/>
      </w:rPr>
      <w:drawing>
        <wp:anchor distT="0" distB="0" distL="114300" distR="114300" simplePos="0" relativeHeight="251666432" behindDoc="1" locked="0" layoutInCell="1" allowOverlap="1" wp14:anchorId="638CE1BE" wp14:editId="638CE1B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9356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B7988" w14:textId="77777777" w:rsidR="00373F57" w:rsidRDefault="00373F57" w:rsidP="002D2C86">
    <w:r>
      <w:rPr>
        <w:noProof/>
        <w:color w:val="auto"/>
        <w:sz w:val="20"/>
        <w:lang w:val="en-US" w:eastAsia="en-US"/>
      </w:rPr>
      <w:drawing>
        <wp:anchor distT="0" distB="0" distL="114300" distR="114300" simplePos="0" relativeHeight="251669504" behindDoc="1" locked="0" layoutInCell="1" allowOverlap="1" wp14:anchorId="3DDF0255" wp14:editId="2F693FA3">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5740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4A73D" w14:textId="77777777" w:rsidR="00373F57" w:rsidRDefault="00373F57" w:rsidP="002D2C86">
    <w:r>
      <w:rPr>
        <w:noProof/>
        <w:color w:val="auto"/>
        <w:sz w:val="20"/>
        <w:lang w:val="en-US" w:eastAsia="en-US"/>
      </w:rPr>
      <w:drawing>
        <wp:anchor distT="0" distB="0" distL="114300" distR="114300" simplePos="0" relativeHeight="251670528" behindDoc="1" locked="0" layoutInCell="1" allowOverlap="1" wp14:anchorId="73BB1200" wp14:editId="6AAE7645">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336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638A1" w14:textId="77777777" w:rsidR="00373F57" w:rsidRDefault="00373F57" w:rsidP="002D2C86">
    <w:r>
      <w:rPr>
        <w:noProof/>
        <w:color w:val="auto"/>
        <w:sz w:val="20"/>
        <w:lang w:val="en-US" w:eastAsia="en-US"/>
      </w:rPr>
      <w:drawing>
        <wp:anchor distT="0" distB="0" distL="114300" distR="114300" simplePos="0" relativeHeight="251671552" behindDoc="1" locked="0" layoutInCell="1" allowOverlap="1" wp14:anchorId="41FC210A" wp14:editId="008C4CA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5701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0C131" w14:textId="77777777" w:rsidR="00373F57" w:rsidRDefault="00373F57" w:rsidP="002D2C86">
    <w:r>
      <w:rPr>
        <w:noProof/>
        <w:color w:val="auto"/>
        <w:sz w:val="20"/>
        <w:lang w:val="en-US" w:eastAsia="en-US"/>
      </w:rPr>
      <w:drawing>
        <wp:anchor distT="0" distB="0" distL="114300" distR="114300" simplePos="0" relativeHeight="251672576" behindDoc="1" locked="0" layoutInCell="1" allowOverlap="1" wp14:anchorId="2165A293" wp14:editId="531A973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6885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B1FB9" w14:textId="77777777" w:rsidR="00373F57" w:rsidRDefault="00373F57" w:rsidP="002D2C86">
    <w:r>
      <w:rPr>
        <w:noProof/>
        <w:color w:val="auto"/>
        <w:sz w:val="20"/>
        <w:lang w:val="en-US" w:eastAsia="en-US"/>
      </w:rPr>
      <w:drawing>
        <wp:anchor distT="0" distB="0" distL="114300" distR="114300" simplePos="0" relativeHeight="251676672" behindDoc="1" locked="0" layoutInCell="1" allowOverlap="1" wp14:anchorId="3E2774E7" wp14:editId="0ABC9D56">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4415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A8BA0" w14:textId="77777777" w:rsidR="00373F57" w:rsidRDefault="00373F57" w:rsidP="002D2C86">
    <w:r>
      <w:rPr>
        <w:noProof/>
        <w:color w:val="auto"/>
        <w:sz w:val="20"/>
        <w:lang w:val="en-US" w:eastAsia="en-US"/>
      </w:rPr>
      <w:drawing>
        <wp:anchor distT="0" distB="0" distL="114300" distR="114300" simplePos="0" relativeHeight="251677696" behindDoc="1" locked="0" layoutInCell="1" allowOverlap="1" wp14:anchorId="00EC9070" wp14:editId="0E6DC1E7">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9225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77F38" w14:textId="77777777" w:rsidR="00373F57" w:rsidRDefault="00373F57" w:rsidP="002D2C86">
    <w:pPr>
      <w:tabs>
        <w:tab w:val="left" w:pos="3624"/>
      </w:tabs>
    </w:pPr>
    <w:r>
      <w:rPr>
        <w:noProof/>
        <w:color w:val="auto"/>
        <w:sz w:val="20"/>
        <w:lang w:val="en-US" w:eastAsia="en-US"/>
      </w:rPr>
      <w:drawing>
        <wp:anchor distT="0" distB="0" distL="114300" distR="114300" simplePos="0" relativeHeight="251673600" behindDoc="1" locked="0" layoutInCell="1" allowOverlap="1" wp14:anchorId="23B46AA7" wp14:editId="5B6C3C5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1373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6C08B" w14:textId="77777777" w:rsidR="00373F57" w:rsidRDefault="00373F57" w:rsidP="002D2C86">
    <w:pPr>
      <w:tabs>
        <w:tab w:val="left" w:pos="3624"/>
      </w:tabs>
    </w:pPr>
    <w:r>
      <w:rPr>
        <w:noProof/>
        <w:color w:val="auto"/>
        <w:sz w:val="20"/>
        <w:lang w:val="en-US" w:eastAsia="en-US"/>
      </w:rPr>
      <w:drawing>
        <wp:anchor distT="0" distB="0" distL="114300" distR="114300" simplePos="0" relativeHeight="251674624" behindDoc="1" locked="0" layoutInCell="1" allowOverlap="1" wp14:anchorId="625358CA" wp14:editId="32821FB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6486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3F6653E">
      <w:start w:val="1"/>
      <w:numFmt w:val="lowerRoman"/>
      <w:lvlText w:val="(%1)"/>
      <w:lvlJc w:val="left"/>
      <w:pPr>
        <w:ind w:left="1080" w:hanging="720"/>
      </w:pPr>
      <w:rPr>
        <w:rFonts w:hint="default"/>
        <w:b w:val="0"/>
      </w:rPr>
    </w:lvl>
    <w:lvl w:ilvl="1" w:tplc="68B0A3D0" w:tentative="1">
      <w:start w:val="1"/>
      <w:numFmt w:val="lowerLetter"/>
      <w:lvlText w:val="%2."/>
      <w:lvlJc w:val="left"/>
      <w:pPr>
        <w:ind w:left="1440" w:hanging="360"/>
      </w:pPr>
    </w:lvl>
    <w:lvl w:ilvl="2" w:tplc="F6E2D268" w:tentative="1">
      <w:start w:val="1"/>
      <w:numFmt w:val="lowerRoman"/>
      <w:lvlText w:val="%3."/>
      <w:lvlJc w:val="right"/>
      <w:pPr>
        <w:ind w:left="2160" w:hanging="180"/>
      </w:pPr>
    </w:lvl>
    <w:lvl w:ilvl="3" w:tplc="97ECC788" w:tentative="1">
      <w:start w:val="1"/>
      <w:numFmt w:val="decimal"/>
      <w:lvlText w:val="%4."/>
      <w:lvlJc w:val="left"/>
      <w:pPr>
        <w:ind w:left="2880" w:hanging="360"/>
      </w:pPr>
    </w:lvl>
    <w:lvl w:ilvl="4" w:tplc="2982DC94" w:tentative="1">
      <w:start w:val="1"/>
      <w:numFmt w:val="lowerLetter"/>
      <w:lvlText w:val="%5."/>
      <w:lvlJc w:val="left"/>
      <w:pPr>
        <w:ind w:left="3600" w:hanging="360"/>
      </w:pPr>
    </w:lvl>
    <w:lvl w:ilvl="5" w:tplc="BE1CB016" w:tentative="1">
      <w:start w:val="1"/>
      <w:numFmt w:val="lowerRoman"/>
      <w:lvlText w:val="%6."/>
      <w:lvlJc w:val="right"/>
      <w:pPr>
        <w:ind w:left="4320" w:hanging="180"/>
      </w:pPr>
    </w:lvl>
    <w:lvl w:ilvl="6" w:tplc="EDCEA47C" w:tentative="1">
      <w:start w:val="1"/>
      <w:numFmt w:val="decimal"/>
      <w:lvlText w:val="%7."/>
      <w:lvlJc w:val="left"/>
      <w:pPr>
        <w:ind w:left="5040" w:hanging="360"/>
      </w:pPr>
    </w:lvl>
    <w:lvl w:ilvl="7" w:tplc="A6E4FB5A" w:tentative="1">
      <w:start w:val="1"/>
      <w:numFmt w:val="lowerLetter"/>
      <w:lvlText w:val="%8."/>
      <w:lvlJc w:val="left"/>
      <w:pPr>
        <w:ind w:left="5760" w:hanging="360"/>
      </w:pPr>
    </w:lvl>
    <w:lvl w:ilvl="8" w:tplc="6E14834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1FE2FB2">
      <w:start w:val="1"/>
      <w:numFmt w:val="bullet"/>
      <w:pStyle w:val="ListParagraph"/>
      <w:lvlText w:val=""/>
      <w:lvlJc w:val="left"/>
      <w:pPr>
        <w:ind w:left="1440" w:hanging="360"/>
      </w:pPr>
      <w:rPr>
        <w:rFonts w:ascii="Symbol" w:hAnsi="Symbol" w:hint="default"/>
        <w:color w:val="auto"/>
      </w:rPr>
    </w:lvl>
    <w:lvl w:ilvl="1" w:tplc="0A327556" w:tentative="1">
      <w:start w:val="1"/>
      <w:numFmt w:val="bullet"/>
      <w:lvlText w:val="o"/>
      <w:lvlJc w:val="left"/>
      <w:pPr>
        <w:ind w:left="2160" w:hanging="360"/>
      </w:pPr>
      <w:rPr>
        <w:rFonts w:ascii="Courier New" w:hAnsi="Courier New" w:cs="Courier New" w:hint="default"/>
      </w:rPr>
    </w:lvl>
    <w:lvl w:ilvl="2" w:tplc="C562F24E" w:tentative="1">
      <w:start w:val="1"/>
      <w:numFmt w:val="bullet"/>
      <w:lvlText w:val=""/>
      <w:lvlJc w:val="left"/>
      <w:pPr>
        <w:ind w:left="2880" w:hanging="360"/>
      </w:pPr>
      <w:rPr>
        <w:rFonts w:ascii="Wingdings" w:hAnsi="Wingdings" w:hint="default"/>
      </w:rPr>
    </w:lvl>
    <w:lvl w:ilvl="3" w:tplc="2C6ED9E6" w:tentative="1">
      <w:start w:val="1"/>
      <w:numFmt w:val="bullet"/>
      <w:lvlText w:val=""/>
      <w:lvlJc w:val="left"/>
      <w:pPr>
        <w:ind w:left="3600" w:hanging="360"/>
      </w:pPr>
      <w:rPr>
        <w:rFonts w:ascii="Symbol" w:hAnsi="Symbol" w:hint="default"/>
      </w:rPr>
    </w:lvl>
    <w:lvl w:ilvl="4" w:tplc="01CEA716" w:tentative="1">
      <w:start w:val="1"/>
      <w:numFmt w:val="bullet"/>
      <w:lvlText w:val="o"/>
      <w:lvlJc w:val="left"/>
      <w:pPr>
        <w:ind w:left="4320" w:hanging="360"/>
      </w:pPr>
      <w:rPr>
        <w:rFonts w:ascii="Courier New" w:hAnsi="Courier New" w:cs="Courier New" w:hint="default"/>
      </w:rPr>
    </w:lvl>
    <w:lvl w:ilvl="5" w:tplc="776E395A" w:tentative="1">
      <w:start w:val="1"/>
      <w:numFmt w:val="bullet"/>
      <w:lvlText w:val=""/>
      <w:lvlJc w:val="left"/>
      <w:pPr>
        <w:ind w:left="5040" w:hanging="360"/>
      </w:pPr>
      <w:rPr>
        <w:rFonts w:ascii="Wingdings" w:hAnsi="Wingdings" w:hint="default"/>
      </w:rPr>
    </w:lvl>
    <w:lvl w:ilvl="6" w:tplc="9F1C5D14" w:tentative="1">
      <w:start w:val="1"/>
      <w:numFmt w:val="bullet"/>
      <w:lvlText w:val=""/>
      <w:lvlJc w:val="left"/>
      <w:pPr>
        <w:ind w:left="5760" w:hanging="360"/>
      </w:pPr>
      <w:rPr>
        <w:rFonts w:ascii="Symbol" w:hAnsi="Symbol" w:hint="default"/>
      </w:rPr>
    </w:lvl>
    <w:lvl w:ilvl="7" w:tplc="5A166A22" w:tentative="1">
      <w:start w:val="1"/>
      <w:numFmt w:val="bullet"/>
      <w:lvlText w:val="o"/>
      <w:lvlJc w:val="left"/>
      <w:pPr>
        <w:ind w:left="6480" w:hanging="360"/>
      </w:pPr>
      <w:rPr>
        <w:rFonts w:ascii="Courier New" w:hAnsi="Courier New" w:cs="Courier New" w:hint="default"/>
      </w:rPr>
    </w:lvl>
    <w:lvl w:ilvl="8" w:tplc="07164A6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EF6C5CA">
      <w:start w:val="1"/>
      <w:numFmt w:val="lowerRoman"/>
      <w:lvlText w:val="(%1)"/>
      <w:lvlJc w:val="left"/>
      <w:pPr>
        <w:ind w:left="1004" w:hanging="720"/>
      </w:pPr>
      <w:rPr>
        <w:rFonts w:hint="default"/>
        <w:b w:val="0"/>
      </w:rPr>
    </w:lvl>
    <w:lvl w:ilvl="1" w:tplc="7CE0FAD6" w:tentative="1">
      <w:start w:val="1"/>
      <w:numFmt w:val="lowerLetter"/>
      <w:lvlText w:val="%2."/>
      <w:lvlJc w:val="left"/>
      <w:pPr>
        <w:ind w:left="1364" w:hanging="360"/>
      </w:pPr>
    </w:lvl>
    <w:lvl w:ilvl="2" w:tplc="74A8C116" w:tentative="1">
      <w:start w:val="1"/>
      <w:numFmt w:val="lowerRoman"/>
      <w:lvlText w:val="%3."/>
      <w:lvlJc w:val="right"/>
      <w:pPr>
        <w:ind w:left="2084" w:hanging="180"/>
      </w:pPr>
    </w:lvl>
    <w:lvl w:ilvl="3" w:tplc="22A0C182" w:tentative="1">
      <w:start w:val="1"/>
      <w:numFmt w:val="decimal"/>
      <w:lvlText w:val="%4."/>
      <w:lvlJc w:val="left"/>
      <w:pPr>
        <w:ind w:left="2804" w:hanging="360"/>
      </w:pPr>
    </w:lvl>
    <w:lvl w:ilvl="4" w:tplc="4BEACAC0" w:tentative="1">
      <w:start w:val="1"/>
      <w:numFmt w:val="lowerLetter"/>
      <w:lvlText w:val="%5."/>
      <w:lvlJc w:val="left"/>
      <w:pPr>
        <w:ind w:left="3524" w:hanging="360"/>
      </w:pPr>
    </w:lvl>
    <w:lvl w:ilvl="5" w:tplc="D636703E" w:tentative="1">
      <w:start w:val="1"/>
      <w:numFmt w:val="lowerRoman"/>
      <w:lvlText w:val="%6."/>
      <w:lvlJc w:val="right"/>
      <w:pPr>
        <w:ind w:left="4244" w:hanging="180"/>
      </w:pPr>
    </w:lvl>
    <w:lvl w:ilvl="6" w:tplc="93CA1C12" w:tentative="1">
      <w:start w:val="1"/>
      <w:numFmt w:val="decimal"/>
      <w:lvlText w:val="%7."/>
      <w:lvlJc w:val="left"/>
      <w:pPr>
        <w:ind w:left="4964" w:hanging="360"/>
      </w:pPr>
    </w:lvl>
    <w:lvl w:ilvl="7" w:tplc="3BAECF2E" w:tentative="1">
      <w:start w:val="1"/>
      <w:numFmt w:val="lowerLetter"/>
      <w:lvlText w:val="%8."/>
      <w:lvlJc w:val="left"/>
      <w:pPr>
        <w:ind w:left="5684" w:hanging="360"/>
      </w:pPr>
    </w:lvl>
    <w:lvl w:ilvl="8" w:tplc="B186E4F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C605FC6">
      <w:start w:val="1"/>
      <w:numFmt w:val="lowerRoman"/>
      <w:lvlText w:val="(%1)"/>
      <w:lvlJc w:val="left"/>
      <w:pPr>
        <w:ind w:left="1080" w:hanging="720"/>
      </w:pPr>
      <w:rPr>
        <w:rFonts w:hint="default"/>
      </w:rPr>
    </w:lvl>
    <w:lvl w:ilvl="1" w:tplc="CD3CEC22" w:tentative="1">
      <w:start w:val="1"/>
      <w:numFmt w:val="lowerLetter"/>
      <w:lvlText w:val="%2."/>
      <w:lvlJc w:val="left"/>
      <w:pPr>
        <w:ind w:left="1440" w:hanging="360"/>
      </w:pPr>
    </w:lvl>
    <w:lvl w:ilvl="2" w:tplc="69902A44" w:tentative="1">
      <w:start w:val="1"/>
      <w:numFmt w:val="lowerRoman"/>
      <w:lvlText w:val="%3."/>
      <w:lvlJc w:val="right"/>
      <w:pPr>
        <w:ind w:left="2160" w:hanging="180"/>
      </w:pPr>
    </w:lvl>
    <w:lvl w:ilvl="3" w:tplc="00D67E4C" w:tentative="1">
      <w:start w:val="1"/>
      <w:numFmt w:val="decimal"/>
      <w:lvlText w:val="%4."/>
      <w:lvlJc w:val="left"/>
      <w:pPr>
        <w:ind w:left="2880" w:hanging="360"/>
      </w:pPr>
    </w:lvl>
    <w:lvl w:ilvl="4" w:tplc="85E2CA36" w:tentative="1">
      <w:start w:val="1"/>
      <w:numFmt w:val="lowerLetter"/>
      <w:lvlText w:val="%5."/>
      <w:lvlJc w:val="left"/>
      <w:pPr>
        <w:ind w:left="3600" w:hanging="360"/>
      </w:pPr>
    </w:lvl>
    <w:lvl w:ilvl="5" w:tplc="266A2D84" w:tentative="1">
      <w:start w:val="1"/>
      <w:numFmt w:val="lowerRoman"/>
      <w:lvlText w:val="%6."/>
      <w:lvlJc w:val="right"/>
      <w:pPr>
        <w:ind w:left="4320" w:hanging="180"/>
      </w:pPr>
    </w:lvl>
    <w:lvl w:ilvl="6" w:tplc="7B2E068C" w:tentative="1">
      <w:start w:val="1"/>
      <w:numFmt w:val="decimal"/>
      <w:lvlText w:val="%7."/>
      <w:lvlJc w:val="left"/>
      <w:pPr>
        <w:ind w:left="5040" w:hanging="360"/>
      </w:pPr>
    </w:lvl>
    <w:lvl w:ilvl="7" w:tplc="84E0F4CE" w:tentative="1">
      <w:start w:val="1"/>
      <w:numFmt w:val="lowerLetter"/>
      <w:lvlText w:val="%8."/>
      <w:lvlJc w:val="left"/>
      <w:pPr>
        <w:ind w:left="5760" w:hanging="360"/>
      </w:pPr>
    </w:lvl>
    <w:lvl w:ilvl="8" w:tplc="0ADE26C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E4E5FB4">
      <w:start w:val="1"/>
      <w:numFmt w:val="lowerRoman"/>
      <w:lvlText w:val="(%1)"/>
      <w:lvlJc w:val="left"/>
      <w:pPr>
        <w:ind w:left="1080" w:hanging="720"/>
      </w:pPr>
      <w:rPr>
        <w:rFonts w:hint="default"/>
      </w:rPr>
    </w:lvl>
    <w:lvl w:ilvl="1" w:tplc="D1C4FF0E" w:tentative="1">
      <w:start w:val="1"/>
      <w:numFmt w:val="lowerLetter"/>
      <w:lvlText w:val="%2."/>
      <w:lvlJc w:val="left"/>
      <w:pPr>
        <w:ind w:left="1440" w:hanging="360"/>
      </w:pPr>
    </w:lvl>
    <w:lvl w:ilvl="2" w:tplc="4A32E7F2" w:tentative="1">
      <w:start w:val="1"/>
      <w:numFmt w:val="lowerRoman"/>
      <w:lvlText w:val="%3."/>
      <w:lvlJc w:val="right"/>
      <w:pPr>
        <w:ind w:left="2160" w:hanging="180"/>
      </w:pPr>
    </w:lvl>
    <w:lvl w:ilvl="3" w:tplc="E68ACBD6" w:tentative="1">
      <w:start w:val="1"/>
      <w:numFmt w:val="decimal"/>
      <w:lvlText w:val="%4."/>
      <w:lvlJc w:val="left"/>
      <w:pPr>
        <w:ind w:left="2880" w:hanging="360"/>
      </w:pPr>
    </w:lvl>
    <w:lvl w:ilvl="4" w:tplc="88F0CE8A" w:tentative="1">
      <w:start w:val="1"/>
      <w:numFmt w:val="lowerLetter"/>
      <w:lvlText w:val="%5."/>
      <w:lvlJc w:val="left"/>
      <w:pPr>
        <w:ind w:left="3600" w:hanging="360"/>
      </w:pPr>
    </w:lvl>
    <w:lvl w:ilvl="5" w:tplc="0ADCE95E" w:tentative="1">
      <w:start w:val="1"/>
      <w:numFmt w:val="lowerRoman"/>
      <w:lvlText w:val="%6."/>
      <w:lvlJc w:val="right"/>
      <w:pPr>
        <w:ind w:left="4320" w:hanging="180"/>
      </w:pPr>
    </w:lvl>
    <w:lvl w:ilvl="6" w:tplc="65EEF03E" w:tentative="1">
      <w:start w:val="1"/>
      <w:numFmt w:val="decimal"/>
      <w:lvlText w:val="%7."/>
      <w:lvlJc w:val="left"/>
      <w:pPr>
        <w:ind w:left="5040" w:hanging="360"/>
      </w:pPr>
    </w:lvl>
    <w:lvl w:ilvl="7" w:tplc="10001016" w:tentative="1">
      <w:start w:val="1"/>
      <w:numFmt w:val="lowerLetter"/>
      <w:lvlText w:val="%8."/>
      <w:lvlJc w:val="left"/>
      <w:pPr>
        <w:ind w:left="5760" w:hanging="360"/>
      </w:pPr>
    </w:lvl>
    <w:lvl w:ilvl="8" w:tplc="56EC2C8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456F274">
      <w:start w:val="1"/>
      <w:numFmt w:val="lowerRoman"/>
      <w:lvlText w:val="(%1)"/>
      <w:lvlJc w:val="left"/>
      <w:pPr>
        <w:ind w:left="1080" w:hanging="720"/>
      </w:pPr>
      <w:rPr>
        <w:rFonts w:hint="default"/>
        <w:b w:val="0"/>
      </w:rPr>
    </w:lvl>
    <w:lvl w:ilvl="1" w:tplc="13F04884" w:tentative="1">
      <w:start w:val="1"/>
      <w:numFmt w:val="lowerLetter"/>
      <w:lvlText w:val="%2."/>
      <w:lvlJc w:val="left"/>
      <w:pPr>
        <w:ind w:left="1440" w:hanging="360"/>
      </w:pPr>
    </w:lvl>
    <w:lvl w:ilvl="2" w:tplc="4AA4D2E2" w:tentative="1">
      <w:start w:val="1"/>
      <w:numFmt w:val="lowerRoman"/>
      <w:lvlText w:val="%3."/>
      <w:lvlJc w:val="right"/>
      <w:pPr>
        <w:ind w:left="2160" w:hanging="180"/>
      </w:pPr>
    </w:lvl>
    <w:lvl w:ilvl="3" w:tplc="D2CA4790" w:tentative="1">
      <w:start w:val="1"/>
      <w:numFmt w:val="decimal"/>
      <w:lvlText w:val="%4."/>
      <w:lvlJc w:val="left"/>
      <w:pPr>
        <w:ind w:left="2880" w:hanging="360"/>
      </w:pPr>
    </w:lvl>
    <w:lvl w:ilvl="4" w:tplc="E4B22A66" w:tentative="1">
      <w:start w:val="1"/>
      <w:numFmt w:val="lowerLetter"/>
      <w:lvlText w:val="%5."/>
      <w:lvlJc w:val="left"/>
      <w:pPr>
        <w:ind w:left="3600" w:hanging="360"/>
      </w:pPr>
    </w:lvl>
    <w:lvl w:ilvl="5" w:tplc="F9A0FC60" w:tentative="1">
      <w:start w:val="1"/>
      <w:numFmt w:val="lowerRoman"/>
      <w:lvlText w:val="%6."/>
      <w:lvlJc w:val="right"/>
      <w:pPr>
        <w:ind w:left="4320" w:hanging="180"/>
      </w:pPr>
    </w:lvl>
    <w:lvl w:ilvl="6" w:tplc="B75CD7E4" w:tentative="1">
      <w:start w:val="1"/>
      <w:numFmt w:val="decimal"/>
      <w:lvlText w:val="%7."/>
      <w:lvlJc w:val="left"/>
      <w:pPr>
        <w:ind w:left="5040" w:hanging="360"/>
      </w:pPr>
    </w:lvl>
    <w:lvl w:ilvl="7" w:tplc="CB982B9C" w:tentative="1">
      <w:start w:val="1"/>
      <w:numFmt w:val="lowerLetter"/>
      <w:lvlText w:val="%8."/>
      <w:lvlJc w:val="left"/>
      <w:pPr>
        <w:ind w:left="5760" w:hanging="360"/>
      </w:pPr>
    </w:lvl>
    <w:lvl w:ilvl="8" w:tplc="7020FE32" w:tentative="1">
      <w:start w:val="1"/>
      <w:numFmt w:val="lowerRoman"/>
      <w:lvlText w:val="%9."/>
      <w:lvlJc w:val="right"/>
      <w:pPr>
        <w:ind w:left="6480" w:hanging="180"/>
      </w:pPr>
    </w:lvl>
  </w:abstractNum>
  <w:abstractNum w:abstractNumId="13" w15:restartNumberingAfterBreak="0">
    <w:nsid w:val="22ED61A6"/>
    <w:multiLevelType w:val="hybridMultilevel"/>
    <w:tmpl w:val="E8FEDB50"/>
    <w:lvl w:ilvl="0" w:tplc="0D7EE92A">
      <w:start w:val="1"/>
      <w:numFmt w:val="bullet"/>
      <w:lvlText w:val="·"/>
      <w:lvlJc w:val="left"/>
      <w:pPr>
        <w:ind w:left="360" w:hanging="360"/>
      </w:pPr>
      <w:rPr>
        <w:rFonts w:ascii="Symbol" w:hAnsi="Symbol" w:hint="default"/>
      </w:rPr>
    </w:lvl>
    <w:lvl w:ilvl="1" w:tplc="9AF4FB84">
      <w:start w:val="1"/>
      <w:numFmt w:val="bullet"/>
      <w:lvlText w:val="o"/>
      <w:lvlJc w:val="left"/>
      <w:pPr>
        <w:ind w:left="1080" w:hanging="360"/>
      </w:pPr>
      <w:rPr>
        <w:rFonts w:ascii="&quot;Courier New&quot;" w:hAnsi="&quot;Courier New&quot;" w:hint="default"/>
      </w:rPr>
    </w:lvl>
    <w:lvl w:ilvl="2" w:tplc="C51C74CE">
      <w:start w:val="1"/>
      <w:numFmt w:val="bullet"/>
      <w:lvlText w:val=""/>
      <w:lvlJc w:val="left"/>
      <w:pPr>
        <w:ind w:left="1800" w:hanging="360"/>
      </w:pPr>
      <w:rPr>
        <w:rFonts w:ascii="Wingdings" w:hAnsi="Wingdings" w:hint="default"/>
      </w:rPr>
    </w:lvl>
    <w:lvl w:ilvl="3" w:tplc="7EF4BAC2">
      <w:start w:val="1"/>
      <w:numFmt w:val="bullet"/>
      <w:lvlText w:val=""/>
      <w:lvlJc w:val="left"/>
      <w:pPr>
        <w:ind w:left="2520" w:hanging="360"/>
      </w:pPr>
      <w:rPr>
        <w:rFonts w:ascii="Symbol" w:hAnsi="Symbol" w:hint="default"/>
      </w:rPr>
    </w:lvl>
    <w:lvl w:ilvl="4" w:tplc="1A7448A6">
      <w:start w:val="1"/>
      <w:numFmt w:val="bullet"/>
      <w:lvlText w:val="o"/>
      <w:lvlJc w:val="left"/>
      <w:pPr>
        <w:ind w:left="3240" w:hanging="360"/>
      </w:pPr>
      <w:rPr>
        <w:rFonts w:ascii="Courier New" w:hAnsi="Courier New" w:hint="default"/>
      </w:rPr>
    </w:lvl>
    <w:lvl w:ilvl="5" w:tplc="7F520E70">
      <w:start w:val="1"/>
      <w:numFmt w:val="bullet"/>
      <w:lvlText w:val=""/>
      <w:lvlJc w:val="left"/>
      <w:pPr>
        <w:ind w:left="3960" w:hanging="360"/>
      </w:pPr>
      <w:rPr>
        <w:rFonts w:ascii="Wingdings" w:hAnsi="Wingdings" w:hint="default"/>
      </w:rPr>
    </w:lvl>
    <w:lvl w:ilvl="6" w:tplc="634CE0E4">
      <w:start w:val="1"/>
      <w:numFmt w:val="bullet"/>
      <w:lvlText w:val=""/>
      <w:lvlJc w:val="left"/>
      <w:pPr>
        <w:ind w:left="4680" w:hanging="360"/>
      </w:pPr>
      <w:rPr>
        <w:rFonts w:ascii="Symbol" w:hAnsi="Symbol" w:hint="default"/>
      </w:rPr>
    </w:lvl>
    <w:lvl w:ilvl="7" w:tplc="19B47C2E">
      <w:start w:val="1"/>
      <w:numFmt w:val="bullet"/>
      <w:lvlText w:val="o"/>
      <w:lvlJc w:val="left"/>
      <w:pPr>
        <w:ind w:left="5400" w:hanging="360"/>
      </w:pPr>
      <w:rPr>
        <w:rFonts w:ascii="Courier New" w:hAnsi="Courier New" w:hint="default"/>
      </w:rPr>
    </w:lvl>
    <w:lvl w:ilvl="8" w:tplc="4D3E94C2">
      <w:start w:val="1"/>
      <w:numFmt w:val="bullet"/>
      <w:lvlText w:val=""/>
      <w:lvlJc w:val="left"/>
      <w:pPr>
        <w:ind w:left="6120" w:hanging="360"/>
      </w:pPr>
      <w:rPr>
        <w:rFonts w:ascii="Wingdings" w:hAnsi="Wingdings" w:hint="default"/>
      </w:rPr>
    </w:lvl>
  </w:abstractNum>
  <w:abstractNum w:abstractNumId="14" w15:restartNumberingAfterBreak="0">
    <w:nsid w:val="231358A5"/>
    <w:multiLevelType w:val="hybridMultilevel"/>
    <w:tmpl w:val="137CBE9A"/>
    <w:lvl w:ilvl="0" w:tplc="7F86C5F4">
      <w:start w:val="1"/>
      <w:numFmt w:val="lowerLetter"/>
      <w:lvlText w:val="(%1)"/>
      <w:lvlJc w:val="left"/>
      <w:pPr>
        <w:ind w:left="360" w:hanging="360"/>
      </w:pPr>
      <w:rPr>
        <w:rFonts w:hint="default"/>
      </w:rPr>
    </w:lvl>
    <w:lvl w:ilvl="1" w:tplc="CAA6D410" w:tentative="1">
      <w:start w:val="1"/>
      <w:numFmt w:val="lowerLetter"/>
      <w:lvlText w:val="%2."/>
      <w:lvlJc w:val="left"/>
      <w:pPr>
        <w:ind w:left="1080" w:hanging="360"/>
      </w:pPr>
    </w:lvl>
    <w:lvl w:ilvl="2" w:tplc="EB9E91BA" w:tentative="1">
      <w:start w:val="1"/>
      <w:numFmt w:val="lowerRoman"/>
      <w:lvlText w:val="%3."/>
      <w:lvlJc w:val="right"/>
      <w:pPr>
        <w:ind w:left="1800" w:hanging="180"/>
      </w:pPr>
    </w:lvl>
    <w:lvl w:ilvl="3" w:tplc="141016AA" w:tentative="1">
      <w:start w:val="1"/>
      <w:numFmt w:val="decimal"/>
      <w:lvlText w:val="%4."/>
      <w:lvlJc w:val="left"/>
      <w:pPr>
        <w:ind w:left="2520" w:hanging="360"/>
      </w:pPr>
    </w:lvl>
    <w:lvl w:ilvl="4" w:tplc="E47A9DE8" w:tentative="1">
      <w:start w:val="1"/>
      <w:numFmt w:val="lowerLetter"/>
      <w:lvlText w:val="%5."/>
      <w:lvlJc w:val="left"/>
      <w:pPr>
        <w:ind w:left="3240" w:hanging="360"/>
      </w:pPr>
    </w:lvl>
    <w:lvl w:ilvl="5" w:tplc="4EAEC3F6" w:tentative="1">
      <w:start w:val="1"/>
      <w:numFmt w:val="lowerRoman"/>
      <w:lvlText w:val="%6."/>
      <w:lvlJc w:val="right"/>
      <w:pPr>
        <w:ind w:left="3960" w:hanging="180"/>
      </w:pPr>
    </w:lvl>
    <w:lvl w:ilvl="6" w:tplc="68B43158" w:tentative="1">
      <w:start w:val="1"/>
      <w:numFmt w:val="decimal"/>
      <w:lvlText w:val="%7."/>
      <w:lvlJc w:val="left"/>
      <w:pPr>
        <w:ind w:left="4680" w:hanging="360"/>
      </w:pPr>
    </w:lvl>
    <w:lvl w:ilvl="7" w:tplc="53FC80B2" w:tentative="1">
      <w:start w:val="1"/>
      <w:numFmt w:val="lowerLetter"/>
      <w:lvlText w:val="%8."/>
      <w:lvlJc w:val="left"/>
      <w:pPr>
        <w:ind w:left="5400" w:hanging="360"/>
      </w:pPr>
    </w:lvl>
    <w:lvl w:ilvl="8" w:tplc="C9182454" w:tentative="1">
      <w:start w:val="1"/>
      <w:numFmt w:val="lowerRoman"/>
      <w:lvlText w:val="%9."/>
      <w:lvlJc w:val="right"/>
      <w:pPr>
        <w:ind w:left="6120" w:hanging="180"/>
      </w:pPr>
    </w:lvl>
  </w:abstractNum>
  <w:abstractNum w:abstractNumId="15" w15:restartNumberingAfterBreak="0">
    <w:nsid w:val="23F65FF9"/>
    <w:multiLevelType w:val="hybridMultilevel"/>
    <w:tmpl w:val="17E07268"/>
    <w:lvl w:ilvl="0" w:tplc="0D7EE92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C51C74CE">
      <w:start w:val="1"/>
      <w:numFmt w:val="bullet"/>
      <w:lvlText w:val=""/>
      <w:lvlJc w:val="left"/>
      <w:pPr>
        <w:ind w:left="1800" w:hanging="360"/>
      </w:pPr>
      <w:rPr>
        <w:rFonts w:ascii="Wingdings" w:hAnsi="Wingdings" w:hint="default"/>
      </w:rPr>
    </w:lvl>
    <w:lvl w:ilvl="3" w:tplc="7EF4BAC2">
      <w:start w:val="1"/>
      <w:numFmt w:val="bullet"/>
      <w:lvlText w:val=""/>
      <w:lvlJc w:val="left"/>
      <w:pPr>
        <w:ind w:left="2520" w:hanging="360"/>
      </w:pPr>
      <w:rPr>
        <w:rFonts w:ascii="Symbol" w:hAnsi="Symbol" w:hint="default"/>
      </w:rPr>
    </w:lvl>
    <w:lvl w:ilvl="4" w:tplc="1A7448A6">
      <w:start w:val="1"/>
      <w:numFmt w:val="bullet"/>
      <w:lvlText w:val="o"/>
      <w:lvlJc w:val="left"/>
      <w:pPr>
        <w:ind w:left="3240" w:hanging="360"/>
      </w:pPr>
      <w:rPr>
        <w:rFonts w:ascii="Courier New" w:hAnsi="Courier New" w:hint="default"/>
      </w:rPr>
    </w:lvl>
    <w:lvl w:ilvl="5" w:tplc="7F520E70">
      <w:start w:val="1"/>
      <w:numFmt w:val="bullet"/>
      <w:lvlText w:val=""/>
      <w:lvlJc w:val="left"/>
      <w:pPr>
        <w:ind w:left="3960" w:hanging="360"/>
      </w:pPr>
      <w:rPr>
        <w:rFonts w:ascii="Wingdings" w:hAnsi="Wingdings" w:hint="default"/>
      </w:rPr>
    </w:lvl>
    <w:lvl w:ilvl="6" w:tplc="634CE0E4">
      <w:start w:val="1"/>
      <w:numFmt w:val="bullet"/>
      <w:lvlText w:val=""/>
      <w:lvlJc w:val="left"/>
      <w:pPr>
        <w:ind w:left="4680" w:hanging="360"/>
      </w:pPr>
      <w:rPr>
        <w:rFonts w:ascii="Symbol" w:hAnsi="Symbol" w:hint="default"/>
      </w:rPr>
    </w:lvl>
    <w:lvl w:ilvl="7" w:tplc="19B47C2E">
      <w:start w:val="1"/>
      <w:numFmt w:val="bullet"/>
      <w:lvlText w:val="o"/>
      <w:lvlJc w:val="left"/>
      <w:pPr>
        <w:ind w:left="5400" w:hanging="360"/>
      </w:pPr>
      <w:rPr>
        <w:rFonts w:ascii="Courier New" w:hAnsi="Courier New" w:hint="default"/>
      </w:rPr>
    </w:lvl>
    <w:lvl w:ilvl="8" w:tplc="4D3E94C2">
      <w:start w:val="1"/>
      <w:numFmt w:val="bullet"/>
      <w:lvlText w:val=""/>
      <w:lvlJc w:val="left"/>
      <w:pPr>
        <w:ind w:left="6120" w:hanging="360"/>
      </w:pPr>
      <w:rPr>
        <w:rFonts w:ascii="Wingdings" w:hAnsi="Wingdings" w:hint="default"/>
      </w:rPr>
    </w:lvl>
  </w:abstractNum>
  <w:abstractNum w:abstractNumId="16" w15:restartNumberingAfterBreak="0">
    <w:nsid w:val="32105F60"/>
    <w:multiLevelType w:val="hybridMultilevel"/>
    <w:tmpl w:val="49A21BE0"/>
    <w:lvl w:ilvl="0" w:tplc="FC32B798">
      <w:start w:val="1"/>
      <w:numFmt w:val="decimal"/>
      <w:lvlText w:val="%1."/>
      <w:lvlJc w:val="left"/>
      <w:pPr>
        <w:ind w:left="360" w:hanging="360"/>
      </w:pPr>
      <w:rPr>
        <w:rFonts w:hint="default"/>
      </w:rPr>
    </w:lvl>
    <w:lvl w:ilvl="1" w:tplc="CFC2D534" w:tentative="1">
      <w:start w:val="1"/>
      <w:numFmt w:val="lowerLetter"/>
      <w:lvlText w:val="%2."/>
      <w:lvlJc w:val="left"/>
      <w:pPr>
        <w:ind w:left="1080" w:hanging="360"/>
      </w:pPr>
    </w:lvl>
    <w:lvl w:ilvl="2" w:tplc="E8C8CA2C" w:tentative="1">
      <w:start w:val="1"/>
      <w:numFmt w:val="lowerRoman"/>
      <w:lvlText w:val="%3."/>
      <w:lvlJc w:val="right"/>
      <w:pPr>
        <w:ind w:left="1800" w:hanging="180"/>
      </w:pPr>
    </w:lvl>
    <w:lvl w:ilvl="3" w:tplc="9AA8861C" w:tentative="1">
      <w:start w:val="1"/>
      <w:numFmt w:val="decimal"/>
      <w:lvlText w:val="%4."/>
      <w:lvlJc w:val="left"/>
      <w:pPr>
        <w:ind w:left="2520" w:hanging="360"/>
      </w:pPr>
    </w:lvl>
    <w:lvl w:ilvl="4" w:tplc="7304DA96" w:tentative="1">
      <w:start w:val="1"/>
      <w:numFmt w:val="lowerLetter"/>
      <w:lvlText w:val="%5."/>
      <w:lvlJc w:val="left"/>
      <w:pPr>
        <w:ind w:left="3240" w:hanging="360"/>
      </w:pPr>
    </w:lvl>
    <w:lvl w:ilvl="5" w:tplc="58E47482" w:tentative="1">
      <w:start w:val="1"/>
      <w:numFmt w:val="lowerRoman"/>
      <w:lvlText w:val="%6."/>
      <w:lvlJc w:val="right"/>
      <w:pPr>
        <w:ind w:left="3960" w:hanging="180"/>
      </w:pPr>
    </w:lvl>
    <w:lvl w:ilvl="6" w:tplc="F98275C2" w:tentative="1">
      <w:start w:val="1"/>
      <w:numFmt w:val="decimal"/>
      <w:lvlText w:val="%7."/>
      <w:lvlJc w:val="left"/>
      <w:pPr>
        <w:ind w:left="4680" w:hanging="360"/>
      </w:pPr>
    </w:lvl>
    <w:lvl w:ilvl="7" w:tplc="326CCD7C" w:tentative="1">
      <w:start w:val="1"/>
      <w:numFmt w:val="lowerLetter"/>
      <w:lvlText w:val="%8."/>
      <w:lvlJc w:val="left"/>
      <w:pPr>
        <w:ind w:left="5400" w:hanging="360"/>
      </w:pPr>
    </w:lvl>
    <w:lvl w:ilvl="8" w:tplc="BF7801B4"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82A0DC92">
      <w:start w:val="1"/>
      <w:numFmt w:val="decimal"/>
      <w:lvlText w:val="%1."/>
      <w:lvlJc w:val="left"/>
      <w:pPr>
        <w:ind w:left="360" w:hanging="360"/>
      </w:pPr>
      <w:rPr>
        <w:rFonts w:hint="default"/>
      </w:rPr>
    </w:lvl>
    <w:lvl w:ilvl="1" w:tplc="7D36EC5C" w:tentative="1">
      <w:start w:val="1"/>
      <w:numFmt w:val="lowerLetter"/>
      <w:lvlText w:val="%2."/>
      <w:lvlJc w:val="left"/>
      <w:pPr>
        <w:ind w:left="1080" w:hanging="360"/>
      </w:pPr>
    </w:lvl>
    <w:lvl w:ilvl="2" w:tplc="49D26B3C" w:tentative="1">
      <w:start w:val="1"/>
      <w:numFmt w:val="lowerRoman"/>
      <w:lvlText w:val="%3."/>
      <w:lvlJc w:val="right"/>
      <w:pPr>
        <w:ind w:left="1800" w:hanging="180"/>
      </w:pPr>
    </w:lvl>
    <w:lvl w:ilvl="3" w:tplc="48DEC7E4" w:tentative="1">
      <w:start w:val="1"/>
      <w:numFmt w:val="decimal"/>
      <w:lvlText w:val="%4."/>
      <w:lvlJc w:val="left"/>
      <w:pPr>
        <w:ind w:left="2520" w:hanging="360"/>
      </w:pPr>
    </w:lvl>
    <w:lvl w:ilvl="4" w:tplc="3064C8E2" w:tentative="1">
      <w:start w:val="1"/>
      <w:numFmt w:val="lowerLetter"/>
      <w:lvlText w:val="%5."/>
      <w:lvlJc w:val="left"/>
      <w:pPr>
        <w:ind w:left="3240" w:hanging="360"/>
      </w:pPr>
    </w:lvl>
    <w:lvl w:ilvl="5" w:tplc="2578E76A" w:tentative="1">
      <w:start w:val="1"/>
      <w:numFmt w:val="lowerRoman"/>
      <w:lvlText w:val="%6."/>
      <w:lvlJc w:val="right"/>
      <w:pPr>
        <w:ind w:left="3960" w:hanging="180"/>
      </w:pPr>
    </w:lvl>
    <w:lvl w:ilvl="6" w:tplc="80BC1796" w:tentative="1">
      <w:start w:val="1"/>
      <w:numFmt w:val="decimal"/>
      <w:lvlText w:val="%7."/>
      <w:lvlJc w:val="left"/>
      <w:pPr>
        <w:ind w:left="4680" w:hanging="360"/>
      </w:pPr>
    </w:lvl>
    <w:lvl w:ilvl="7" w:tplc="1ECC02F6" w:tentative="1">
      <w:start w:val="1"/>
      <w:numFmt w:val="lowerLetter"/>
      <w:lvlText w:val="%8."/>
      <w:lvlJc w:val="left"/>
      <w:pPr>
        <w:ind w:left="5400" w:hanging="360"/>
      </w:pPr>
    </w:lvl>
    <w:lvl w:ilvl="8" w:tplc="E7265464"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C136ACAE">
      <w:start w:val="1"/>
      <w:numFmt w:val="lowerRoman"/>
      <w:lvlText w:val="(%1)"/>
      <w:lvlJc w:val="left"/>
      <w:pPr>
        <w:ind w:left="1080" w:hanging="720"/>
      </w:pPr>
      <w:rPr>
        <w:rFonts w:hint="default"/>
        <w:b w:val="0"/>
      </w:rPr>
    </w:lvl>
    <w:lvl w:ilvl="1" w:tplc="1A4E91C6" w:tentative="1">
      <w:start w:val="1"/>
      <w:numFmt w:val="lowerLetter"/>
      <w:lvlText w:val="%2."/>
      <w:lvlJc w:val="left"/>
      <w:pPr>
        <w:ind w:left="1440" w:hanging="360"/>
      </w:pPr>
    </w:lvl>
    <w:lvl w:ilvl="2" w:tplc="D970327C" w:tentative="1">
      <w:start w:val="1"/>
      <w:numFmt w:val="lowerRoman"/>
      <w:lvlText w:val="%3."/>
      <w:lvlJc w:val="right"/>
      <w:pPr>
        <w:ind w:left="2160" w:hanging="180"/>
      </w:pPr>
    </w:lvl>
    <w:lvl w:ilvl="3" w:tplc="236C6202" w:tentative="1">
      <w:start w:val="1"/>
      <w:numFmt w:val="decimal"/>
      <w:lvlText w:val="%4."/>
      <w:lvlJc w:val="left"/>
      <w:pPr>
        <w:ind w:left="2880" w:hanging="360"/>
      </w:pPr>
    </w:lvl>
    <w:lvl w:ilvl="4" w:tplc="67A48B42" w:tentative="1">
      <w:start w:val="1"/>
      <w:numFmt w:val="lowerLetter"/>
      <w:lvlText w:val="%5."/>
      <w:lvlJc w:val="left"/>
      <w:pPr>
        <w:ind w:left="3600" w:hanging="360"/>
      </w:pPr>
    </w:lvl>
    <w:lvl w:ilvl="5" w:tplc="FB94F5F8" w:tentative="1">
      <w:start w:val="1"/>
      <w:numFmt w:val="lowerRoman"/>
      <w:lvlText w:val="%6."/>
      <w:lvlJc w:val="right"/>
      <w:pPr>
        <w:ind w:left="4320" w:hanging="180"/>
      </w:pPr>
    </w:lvl>
    <w:lvl w:ilvl="6" w:tplc="D6EA4586" w:tentative="1">
      <w:start w:val="1"/>
      <w:numFmt w:val="decimal"/>
      <w:lvlText w:val="%7."/>
      <w:lvlJc w:val="left"/>
      <w:pPr>
        <w:ind w:left="5040" w:hanging="360"/>
      </w:pPr>
    </w:lvl>
    <w:lvl w:ilvl="7" w:tplc="9E44091E" w:tentative="1">
      <w:start w:val="1"/>
      <w:numFmt w:val="lowerLetter"/>
      <w:lvlText w:val="%8."/>
      <w:lvlJc w:val="left"/>
      <w:pPr>
        <w:ind w:left="5760" w:hanging="360"/>
      </w:pPr>
    </w:lvl>
    <w:lvl w:ilvl="8" w:tplc="FCC0FA50"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3E406A74">
      <w:start w:val="1"/>
      <w:numFmt w:val="lowerRoman"/>
      <w:lvlText w:val="(%1)"/>
      <w:lvlJc w:val="left"/>
      <w:pPr>
        <w:ind w:left="1080" w:hanging="720"/>
      </w:pPr>
      <w:rPr>
        <w:rFonts w:hint="default"/>
      </w:rPr>
    </w:lvl>
    <w:lvl w:ilvl="1" w:tplc="69F2DC84" w:tentative="1">
      <w:start w:val="1"/>
      <w:numFmt w:val="lowerLetter"/>
      <w:lvlText w:val="%2."/>
      <w:lvlJc w:val="left"/>
      <w:pPr>
        <w:ind w:left="1440" w:hanging="360"/>
      </w:pPr>
    </w:lvl>
    <w:lvl w:ilvl="2" w:tplc="36C8E7BC" w:tentative="1">
      <w:start w:val="1"/>
      <w:numFmt w:val="lowerRoman"/>
      <w:lvlText w:val="%3."/>
      <w:lvlJc w:val="right"/>
      <w:pPr>
        <w:ind w:left="2160" w:hanging="180"/>
      </w:pPr>
    </w:lvl>
    <w:lvl w:ilvl="3" w:tplc="A434D23A" w:tentative="1">
      <w:start w:val="1"/>
      <w:numFmt w:val="decimal"/>
      <w:lvlText w:val="%4."/>
      <w:lvlJc w:val="left"/>
      <w:pPr>
        <w:ind w:left="2880" w:hanging="360"/>
      </w:pPr>
    </w:lvl>
    <w:lvl w:ilvl="4" w:tplc="96F60260" w:tentative="1">
      <w:start w:val="1"/>
      <w:numFmt w:val="lowerLetter"/>
      <w:lvlText w:val="%5."/>
      <w:lvlJc w:val="left"/>
      <w:pPr>
        <w:ind w:left="3600" w:hanging="360"/>
      </w:pPr>
    </w:lvl>
    <w:lvl w:ilvl="5" w:tplc="62B4EA12" w:tentative="1">
      <w:start w:val="1"/>
      <w:numFmt w:val="lowerRoman"/>
      <w:lvlText w:val="%6."/>
      <w:lvlJc w:val="right"/>
      <w:pPr>
        <w:ind w:left="4320" w:hanging="180"/>
      </w:pPr>
    </w:lvl>
    <w:lvl w:ilvl="6" w:tplc="50648CB6" w:tentative="1">
      <w:start w:val="1"/>
      <w:numFmt w:val="decimal"/>
      <w:lvlText w:val="%7."/>
      <w:lvlJc w:val="left"/>
      <w:pPr>
        <w:ind w:left="5040" w:hanging="360"/>
      </w:pPr>
    </w:lvl>
    <w:lvl w:ilvl="7" w:tplc="CC8CBEB0" w:tentative="1">
      <w:start w:val="1"/>
      <w:numFmt w:val="lowerLetter"/>
      <w:lvlText w:val="%8."/>
      <w:lvlJc w:val="left"/>
      <w:pPr>
        <w:ind w:left="5760" w:hanging="360"/>
      </w:pPr>
    </w:lvl>
    <w:lvl w:ilvl="8" w:tplc="DDF24E5C"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2DB2756A">
      <w:start w:val="1"/>
      <w:numFmt w:val="bullet"/>
      <w:pStyle w:val="ListBullet"/>
      <w:lvlText w:val=""/>
      <w:lvlJc w:val="left"/>
      <w:pPr>
        <w:ind w:left="720" w:hanging="360"/>
      </w:pPr>
      <w:rPr>
        <w:rFonts w:ascii="Symbol" w:hAnsi="Symbol" w:hint="default"/>
      </w:rPr>
    </w:lvl>
    <w:lvl w:ilvl="1" w:tplc="F36C04E0">
      <w:start w:val="1"/>
      <w:numFmt w:val="bullet"/>
      <w:pStyle w:val="ListBullet2"/>
      <w:lvlText w:val="o"/>
      <w:lvlJc w:val="left"/>
      <w:pPr>
        <w:ind w:left="1440" w:hanging="360"/>
      </w:pPr>
      <w:rPr>
        <w:rFonts w:ascii="Courier New" w:hAnsi="Courier New" w:cs="Courier New" w:hint="default"/>
      </w:rPr>
    </w:lvl>
    <w:lvl w:ilvl="2" w:tplc="6A4A23C4">
      <w:start w:val="1"/>
      <w:numFmt w:val="bullet"/>
      <w:lvlText w:val=""/>
      <w:lvlJc w:val="left"/>
      <w:pPr>
        <w:ind w:left="2160" w:hanging="360"/>
      </w:pPr>
      <w:rPr>
        <w:rFonts w:ascii="Wingdings" w:hAnsi="Wingdings" w:hint="default"/>
      </w:rPr>
    </w:lvl>
    <w:lvl w:ilvl="3" w:tplc="62AE35A4">
      <w:start w:val="1"/>
      <w:numFmt w:val="bullet"/>
      <w:lvlText w:val=""/>
      <w:lvlJc w:val="left"/>
      <w:pPr>
        <w:ind w:left="2880" w:hanging="360"/>
      </w:pPr>
      <w:rPr>
        <w:rFonts w:ascii="Symbol" w:hAnsi="Symbol" w:hint="default"/>
      </w:rPr>
    </w:lvl>
    <w:lvl w:ilvl="4" w:tplc="3B689916">
      <w:start w:val="1"/>
      <w:numFmt w:val="bullet"/>
      <w:lvlText w:val="o"/>
      <w:lvlJc w:val="left"/>
      <w:pPr>
        <w:ind w:left="3600" w:hanging="360"/>
      </w:pPr>
      <w:rPr>
        <w:rFonts w:ascii="Courier New" w:hAnsi="Courier New" w:cs="Courier New" w:hint="default"/>
      </w:rPr>
    </w:lvl>
    <w:lvl w:ilvl="5" w:tplc="7D92E07E">
      <w:start w:val="1"/>
      <w:numFmt w:val="bullet"/>
      <w:pStyle w:val="ListBullet3"/>
      <w:lvlText w:val=""/>
      <w:lvlJc w:val="left"/>
      <w:pPr>
        <w:ind w:left="4320" w:hanging="360"/>
      </w:pPr>
      <w:rPr>
        <w:rFonts w:ascii="Wingdings" w:hAnsi="Wingdings" w:hint="default"/>
      </w:rPr>
    </w:lvl>
    <w:lvl w:ilvl="6" w:tplc="D324BDA6">
      <w:start w:val="1"/>
      <w:numFmt w:val="bullet"/>
      <w:lvlText w:val=""/>
      <w:lvlJc w:val="left"/>
      <w:pPr>
        <w:ind w:left="5040" w:hanging="360"/>
      </w:pPr>
      <w:rPr>
        <w:rFonts w:ascii="Symbol" w:hAnsi="Symbol" w:hint="default"/>
      </w:rPr>
    </w:lvl>
    <w:lvl w:ilvl="7" w:tplc="1654F314">
      <w:start w:val="1"/>
      <w:numFmt w:val="bullet"/>
      <w:lvlText w:val="o"/>
      <w:lvlJc w:val="left"/>
      <w:pPr>
        <w:ind w:left="5760" w:hanging="360"/>
      </w:pPr>
      <w:rPr>
        <w:rFonts w:ascii="Courier New" w:hAnsi="Courier New" w:cs="Courier New" w:hint="default"/>
      </w:rPr>
    </w:lvl>
    <w:lvl w:ilvl="8" w:tplc="E80CBE5A">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E3C4669E">
      <w:start w:val="1"/>
      <w:numFmt w:val="bullet"/>
      <w:lvlText w:val=""/>
      <w:lvlJc w:val="left"/>
      <w:pPr>
        <w:ind w:left="360" w:hanging="360"/>
      </w:pPr>
      <w:rPr>
        <w:rFonts w:ascii="Symbol" w:hAnsi="Symbol" w:hint="default"/>
      </w:rPr>
    </w:lvl>
    <w:lvl w:ilvl="1" w:tplc="3DAAED76" w:tentative="1">
      <w:start w:val="1"/>
      <w:numFmt w:val="bullet"/>
      <w:lvlText w:val="o"/>
      <w:lvlJc w:val="left"/>
      <w:pPr>
        <w:ind w:left="1080" w:hanging="360"/>
      </w:pPr>
      <w:rPr>
        <w:rFonts w:ascii="Courier New" w:hAnsi="Courier New" w:cs="Courier New" w:hint="default"/>
      </w:rPr>
    </w:lvl>
    <w:lvl w:ilvl="2" w:tplc="6AFA9568" w:tentative="1">
      <w:start w:val="1"/>
      <w:numFmt w:val="bullet"/>
      <w:lvlText w:val=""/>
      <w:lvlJc w:val="left"/>
      <w:pPr>
        <w:ind w:left="1800" w:hanging="360"/>
      </w:pPr>
      <w:rPr>
        <w:rFonts w:ascii="Wingdings" w:hAnsi="Wingdings" w:hint="default"/>
      </w:rPr>
    </w:lvl>
    <w:lvl w:ilvl="3" w:tplc="4C64236A" w:tentative="1">
      <w:start w:val="1"/>
      <w:numFmt w:val="bullet"/>
      <w:lvlText w:val=""/>
      <w:lvlJc w:val="left"/>
      <w:pPr>
        <w:ind w:left="2520" w:hanging="360"/>
      </w:pPr>
      <w:rPr>
        <w:rFonts w:ascii="Symbol" w:hAnsi="Symbol" w:hint="default"/>
      </w:rPr>
    </w:lvl>
    <w:lvl w:ilvl="4" w:tplc="E556D05C" w:tentative="1">
      <w:start w:val="1"/>
      <w:numFmt w:val="bullet"/>
      <w:lvlText w:val="o"/>
      <w:lvlJc w:val="left"/>
      <w:pPr>
        <w:ind w:left="3240" w:hanging="360"/>
      </w:pPr>
      <w:rPr>
        <w:rFonts w:ascii="Courier New" w:hAnsi="Courier New" w:cs="Courier New" w:hint="default"/>
      </w:rPr>
    </w:lvl>
    <w:lvl w:ilvl="5" w:tplc="EDE2A190" w:tentative="1">
      <w:start w:val="1"/>
      <w:numFmt w:val="bullet"/>
      <w:lvlText w:val=""/>
      <w:lvlJc w:val="left"/>
      <w:pPr>
        <w:ind w:left="3960" w:hanging="360"/>
      </w:pPr>
      <w:rPr>
        <w:rFonts w:ascii="Wingdings" w:hAnsi="Wingdings" w:hint="default"/>
      </w:rPr>
    </w:lvl>
    <w:lvl w:ilvl="6" w:tplc="7B1A322C" w:tentative="1">
      <w:start w:val="1"/>
      <w:numFmt w:val="bullet"/>
      <w:lvlText w:val=""/>
      <w:lvlJc w:val="left"/>
      <w:pPr>
        <w:ind w:left="4680" w:hanging="360"/>
      </w:pPr>
      <w:rPr>
        <w:rFonts w:ascii="Symbol" w:hAnsi="Symbol" w:hint="default"/>
      </w:rPr>
    </w:lvl>
    <w:lvl w:ilvl="7" w:tplc="4C386F78" w:tentative="1">
      <w:start w:val="1"/>
      <w:numFmt w:val="bullet"/>
      <w:lvlText w:val="o"/>
      <w:lvlJc w:val="left"/>
      <w:pPr>
        <w:ind w:left="5400" w:hanging="360"/>
      </w:pPr>
      <w:rPr>
        <w:rFonts w:ascii="Courier New" w:hAnsi="Courier New" w:cs="Courier New" w:hint="default"/>
      </w:rPr>
    </w:lvl>
    <w:lvl w:ilvl="8" w:tplc="C4DCD572"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C2EA372E">
      <w:start w:val="1"/>
      <w:numFmt w:val="lowerRoman"/>
      <w:lvlText w:val="(%1)"/>
      <w:lvlJc w:val="left"/>
      <w:pPr>
        <w:ind w:left="1080" w:hanging="720"/>
      </w:pPr>
      <w:rPr>
        <w:rFonts w:hint="default"/>
      </w:rPr>
    </w:lvl>
    <w:lvl w:ilvl="1" w:tplc="5CE64394" w:tentative="1">
      <w:start w:val="1"/>
      <w:numFmt w:val="lowerLetter"/>
      <w:lvlText w:val="%2."/>
      <w:lvlJc w:val="left"/>
      <w:pPr>
        <w:ind w:left="1440" w:hanging="360"/>
      </w:pPr>
    </w:lvl>
    <w:lvl w:ilvl="2" w:tplc="04C67D1C" w:tentative="1">
      <w:start w:val="1"/>
      <w:numFmt w:val="lowerRoman"/>
      <w:lvlText w:val="%3."/>
      <w:lvlJc w:val="right"/>
      <w:pPr>
        <w:ind w:left="2160" w:hanging="180"/>
      </w:pPr>
    </w:lvl>
    <w:lvl w:ilvl="3" w:tplc="0670789A" w:tentative="1">
      <w:start w:val="1"/>
      <w:numFmt w:val="decimal"/>
      <w:lvlText w:val="%4."/>
      <w:lvlJc w:val="left"/>
      <w:pPr>
        <w:ind w:left="2880" w:hanging="360"/>
      </w:pPr>
    </w:lvl>
    <w:lvl w:ilvl="4" w:tplc="3FF4E866" w:tentative="1">
      <w:start w:val="1"/>
      <w:numFmt w:val="lowerLetter"/>
      <w:lvlText w:val="%5."/>
      <w:lvlJc w:val="left"/>
      <w:pPr>
        <w:ind w:left="3600" w:hanging="360"/>
      </w:pPr>
    </w:lvl>
    <w:lvl w:ilvl="5" w:tplc="2D266DDC" w:tentative="1">
      <w:start w:val="1"/>
      <w:numFmt w:val="lowerRoman"/>
      <w:lvlText w:val="%6."/>
      <w:lvlJc w:val="right"/>
      <w:pPr>
        <w:ind w:left="4320" w:hanging="180"/>
      </w:pPr>
    </w:lvl>
    <w:lvl w:ilvl="6" w:tplc="1C00A154" w:tentative="1">
      <w:start w:val="1"/>
      <w:numFmt w:val="decimal"/>
      <w:lvlText w:val="%7."/>
      <w:lvlJc w:val="left"/>
      <w:pPr>
        <w:ind w:left="5040" w:hanging="360"/>
      </w:pPr>
    </w:lvl>
    <w:lvl w:ilvl="7" w:tplc="7C961B6C" w:tentative="1">
      <w:start w:val="1"/>
      <w:numFmt w:val="lowerLetter"/>
      <w:lvlText w:val="%8."/>
      <w:lvlJc w:val="left"/>
      <w:pPr>
        <w:ind w:left="5760" w:hanging="360"/>
      </w:pPr>
    </w:lvl>
    <w:lvl w:ilvl="8" w:tplc="7E12EDC4"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D38AE4AA">
      <w:start w:val="1"/>
      <w:numFmt w:val="lowerRoman"/>
      <w:lvlText w:val="(%1)"/>
      <w:lvlJc w:val="left"/>
      <w:pPr>
        <w:ind w:left="1080" w:hanging="720"/>
      </w:pPr>
      <w:rPr>
        <w:rFonts w:hint="default"/>
      </w:rPr>
    </w:lvl>
    <w:lvl w:ilvl="1" w:tplc="FA402428" w:tentative="1">
      <w:start w:val="1"/>
      <w:numFmt w:val="lowerLetter"/>
      <w:lvlText w:val="%2."/>
      <w:lvlJc w:val="left"/>
      <w:pPr>
        <w:ind w:left="1440" w:hanging="360"/>
      </w:pPr>
    </w:lvl>
    <w:lvl w:ilvl="2" w:tplc="837E02DA" w:tentative="1">
      <w:start w:val="1"/>
      <w:numFmt w:val="lowerRoman"/>
      <w:lvlText w:val="%3."/>
      <w:lvlJc w:val="right"/>
      <w:pPr>
        <w:ind w:left="2160" w:hanging="180"/>
      </w:pPr>
    </w:lvl>
    <w:lvl w:ilvl="3" w:tplc="C7686546" w:tentative="1">
      <w:start w:val="1"/>
      <w:numFmt w:val="decimal"/>
      <w:lvlText w:val="%4."/>
      <w:lvlJc w:val="left"/>
      <w:pPr>
        <w:ind w:left="2880" w:hanging="360"/>
      </w:pPr>
    </w:lvl>
    <w:lvl w:ilvl="4" w:tplc="BB34388E" w:tentative="1">
      <w:start w:val="1"/>
      <w:numFmt w:val="lowerLetter"/>
      <w:lvlText w:val="%5."/>
      <w:lvlJc w:val="left"/>
      <w:pPr>
        <w:ind w:left="3600" w:hanging="360"/>
      </w:pPr>
    </w:lvl>
    <w:lvl w:ilvl="5" w:tplc="0896B910" w:tentative="1">
      <w:start w:val="1"/>
      <w:numFmt w:val="lowerRoman"/>
      <w:lvlText w:val="%6."/>
      <w:lvlJc w:val="right"/>
      <w:pPr>
        <w:ind w:left="4320" w:hanging="180"/>
      </w:pPr>
    </w:lvl>
    <w:lvl w:ilvl="6" w:tplc="4F54E200" w:tentative="1">
      <w:start w:val="1"/>
      <w:numFmt w:val="decimal"/>
      <w:lvlText w:val="%7."/>
      <w:lvlJc w:val="left"/>
      <w:pPr>
        <w:ind w:left="5040" w:hanging="360"/>
      </w:pPr>
    </w:lvl>
    <w:lvl w:ilvl="7" w:tplc="BEE85976" w:tentative="1">
      <w:start w:val="1"/>
      <w:numFmt w:val="lowerLetter"/>
      <w:lvlText w:val="%8."/>
      <w:lvlJc w:val="left"/>
      <w:pPr>
        <w:ind w:left="5760" w:hanging="360"/>
      </w:pPr>
    </w:lvl>
    <w:lvl w:ilvl="8" w:tplc="824E7B7E" w:tentative="1">
      <w:start w:val="1"/>
      <w:numFmt w:val="lowerRoman"/>
      <w:lvlText w:val="%9."/>
      <w:lvlJc w:val="right"/>
      <w:pPr>
        <w:ind w:left="6480" w:hanging="180"/>
      </w:pPr>
    </w:lvl>
  </w:abstractNum>
  <w:abstractNum w:abstractNumId="24" w15:restartNumberingAfterBreak="0">
    <w:nsid w:val="46957B80"/>
    <w:multiLevelType w:val="hybridMultilevel"/>
    <w:tmpl w:val="45985DD4"/>
    <w:lvl w:ilvl="0" w:tplc="0D7EE92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C51C74CE">
      <w:start w:val="1"/>
      <w:numFmt w:val="bullet"/>
      <w:lvlText w:val=""/>
      <w:lvlJc w:val="left"/>
      <w:pPr>
        <w:ind w:left="1800" w:hanging="360"/>
      </w:pPr>
      <w:rPr>
        <w:rFonts w:ascii="Wingdings" w:hAnsi="Wingdings" w:hint="default"/>
      </w:rPr>
    </w:lvl>
    <w:lvl w:ilvl="3" w:tplc="7EF4BAC2">
      <w:start w:val="1"/>
      <w:numFmt w:val="bullet"/>
      <w:lvlText w:val=""/>
      <w:lvlJc w:val="left"/>
      <w:pPr>
        <w:ind w:left="2520" w:hanging="360"/>
      </w:pPr>
      <w:rPr>
        <w:rFonts w:ascii="Symbol" w:hAnsi="Symbol" w:hint="default"/>
      </w:rPr>
    </w:lvl>
    <w:lvl w:ilvl="4" w:tplc="1A7448A6">
      <w:start w:val="1"/>
      <w:numFmt w:val="bullet"/>
      <w:lvlText w:val="o"/>
      <w:lvlJc w:val="left"/>
      <w:pPr>
        <w:ind w:left="3240" w:hanging="360"/>
      </w:pPr>
      <w:rPr>
        <w:rFonts w:ascii="Courier New" w:hAnsi="Courier New" w:hint="default"/>
      </w:rPr>
    </w:lvl>
    <w:lvl w:ilvl="5" w:tplc="7F520E70">
      <w:start w:val="1"/>
      <w:numFmt w:val="bullet"/>
      <w:lvlText w:val=""/>
      <w:lvlJc w:val="left"/>
      <w:pPr>
        <w:ind w:left="3960" w:hanging="360"/>
      </w:pPr>
      <w:rPr>
        <w:rFonts w:ascii="Wingdings" w:hAnsi="Wingdings" w:hint="default"/>
      </w:rPr>
    </w:lvl>
    <w:lvl w:ilvl="6" w:tplc="634CE0E4">
      <w:start w:val="1"/>
      <w:numFmt w:val="bullet"/>
      <w:lvlText w:val=""/>
      <w:lvlJc w:val="left"/>
      <w:pPr>
        <w:ind w:left="4680" w:hanging="360"/>
      </w:pPr>
      <w:rPr>
        <w:rFonts w:ascii="Symbol" w:hAnsi="Symbol" w:hint="default"/>
      </w:rPr>
    </w:lvl>
    <w:lvl w:ilvl="7" w:tplc="19B47C2E">
      <w:start w:val="1"/>
      <w:numFmt w:val="bullet"/>
      <w:lvlText w:val="o"/>
      <w:lvlJc w:val="left"/>
      <w:pPr>
        <w:ind w:left="5400" w:hanging="360"/>
      </w:pPr>
      <w:rPr>
        <w:rFonts w:ascii="Courier New" w:hAnsi="Courier New" w:hint="default"/>
      </w:rPr>
    </w:lvl>
    <w:lvl w:ilvl="8" w:tplc="4D3E94C2">
      <w:start w:val="1"/>
      <w:numFmt w:val="bullet"/>
      <w:lvlText w:val=""/>
      <w:lvlJc w:val="left"/>
      <w:pPr>
        <w:ind w:left="6120" w:hanging="360"/>
      </w:pPr>
      <w:rPr>
        <w:rFonts w:ascii="Wingdings" w:hAnsi="Wingdings" w:hint="default"/>
      </w:rPr>
    </w:lvl>
  </w:abstractNum>
  <w:abstractNum w:abstractNumId="25" w15:restartNumberingAfterBreak="0">
    <w:nsid w:val="4BCE63EF"/>
    <w:multiLevelType w:val="hybridMultilevel"/>
    <w:tmpl w:val="BEC4F27E"/>
    <w:lvl w:ilvl="0" w:tplc="B164E256">
      <w:start w:val="1"/>
      <w:numFmt w:val="lowerRoman"/>
      <w:lvlText w:val="(%1)"/>
      <w:lvlJc w:val="left"/>
      <w:pPr>
        <w:ind w:left="1080" w:hanging="720"/>
      </w:pPr>
      <w:rPr>
        <w:rFonts w:hint="default"/>
        <w:b w:val="0"/>
      </w:rPr>
    </w:lvl>
    <w:lvl w:ilvl="1" w:tplc="984E90D0" w:tentative="1">
      <w:start w:val="1"/>
      <w:numFmt w:val="lowerLetter"/>
      <w:lvlText w:val="%2."/>
      <w:lvlJc w:val="left"/>
      <w:pPr>
        <w:ind w:left="1440" w:hanging="360"/>
      </w:pPr>
    </w:lvl>
    <w:lvl w:ilvl="2" w:tplc="F4F8795C" w:tentative="1">
      <w:start w:val="1"/>
      <w:numFmt w:val="lowerRoman"/>
      <w:lvlText w:val="%3."/>
      <w:lvlJc w:val="right"/>
      <w:pPr>
        <w:ind w:left="2160" w:hanging="180"/>
      </w:pPr>
    </w:lvl>
    <w:lvl w:ilvl="3" w:tplc="4CF0F908" w:tentative="1">
      <w:start w:val="1"/>
      <w:numFmt w:val="decimal"/>
      <w:lvlText w:val="%4."/>
      <w:lvlJc w:val="left"/>
      <w:pPr>
        <w:ind w:left="2880" w:hanging="360"/>
      </w:pPr>
    </w:lvl>
    <w:lvl w:ilvl="4" w:tplc="6068F85E" w:tentative="1">
      <w:start w:val="1"/>
      <w:numFmt w:val="lowerLetter"/>
      <w:lvlText w:val="%5."/>
      <w:lvlJc w:val="left"/>
      <w:pPr>
        <w:ind w:left="3600" w:hanging="360"/>
      </w:pPr>
    </w:lvl>
    <w:lvl w:ilvl="5" w:tplc="C8562A3A" w:tentative="1">
      <w:start w:val="1"/>
      <w:numFmt w:val="lowerRoman"/>
      <w:lvlText w:val="%6."/>
      <w:lvlJc w:val="right"/>
      <w:pPr>
        <w:ind w:left="4320" w:hanging="180"/>
      </w:pPr>
    </w:lvl>
    <w:lvl w:ilvl="6" w:tplc="5B44C26C" w:tentative="1">
      <w:start w:val="1"/>
      <w:numFmt w:val="decimal"/>
      <w:lvlText w:val="%7."/>
      <w:lvlJc w:val="left"/>
      <w:pPr>
        <w:ind w:left="5040" w:hanging="360"/>
      </w:pPr>
    </w:lvl>
    <w:lvl w:ilvl="7" w:tplc="4D3697A8" w:tentative="1">
      <w:start w:val="1"/>
      <w:numFmt w:val="lowerLetter"/>
      <w:lvlText w:val="%8."/>
      <w:lvlJc w:val="left"/>
      <w:pPr>
        <w:ind w:left="5760" w:hanging="360"/>
      </w:pPr>
    </w:lvl>
    <w:lvl w:ilvl="8" w:tplc="79201B1C"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9E465266">
      <w:start w:val="1"/>
      <w:numFmt w:val="lowerRoman"/>
      <w:lvlText w:val="(%1)"/>
      <w:lvlJc w:val="left"/>
      <w:pPr>
        <w:ind w:left="1080" w:hanging="720"/>
      </w:pPr>
      <w:rPr>
        <w:rFonts w:hint="default"/>
        <w:b w:val="0"/>
      </w:rPr>
    </w:lvl>
    <w:lvl w:ilvl="1" w:tplc="944E02D8" w:tentative="1">
      <w:start w:val="1"/>
      <w:numFmt w:val="lowerLetter"/>
      <w:lvlText w:val="%2."/>
      <w:lvlJc w:val="left"/>
      <w:pPr>
        <w:ind w:left="1440" w:hanging="360"/>
      </w:pPr>
    </w:lvl>
    <w:lvl w:ilvl="2" w:tplc="8072FBAC" w:tentative="1">
      <w:start w:val="1"/>
      <w:numFmt w:val="lowerRoman"/>
      <w:lvlText w:val="%3."/>
      <w:lvlJc w:val="right"/>
      <w:pPr>
        <w:ind w:left="2160" w:hanging="180"/>
      </w:pPr>
    </w:lvl>
    <w:lvl w:ilvl="3" w:tplc="BD5E6F76" w:tentative="1">
      <w:start w:val="1"/>
      <w:numFmt w:val="decimal"/>
      <w:lvlText w:val="%4."/>
      <w:lvlJc w:val="left"/>
      <w:pPr>
        <w:ind w:left="2880" w:hanging="360"/>
      </w:pPr>
    </w:lvl>
    <w:lvl w:ilvl="4" w:tplc="617EAFB4" w:tentative="1">
      <w:start w:val="1"/>
      <w:numFmt w:val="lowerLetter"/>
      <w:lvlText w:val="%5."/>
      <w:lvlJc w:val="left"/>
      <w:pPr>
        <w:ind w:left="3600" w:hanging="360"/>
      </w:pPr>
    </w:lvl>
    <w:lvl w:ilvl="5" w:tplc="FE48D3E4" w:tentative="1">
      <w:start w:val="1"/>
      <w:numFmt w:val="lowerRoman"/>
      <w:lvlText w:val="%6."/>
      <w:lvlJc w:val="right"/>
      <w:pPr>
        <w:ind w:left="4320" w:hanging="180"/>
      </w:pPr>
    </w:lvl>
    <w:lvl w:ilvl="6" w:tplc="5560CAAA" w:tentative="1">
      <w:start w:val="1"/>
      <w:numFmt w:val="decimal"/>
      <w:lvlText w:val="%7."/>
      <w:lvlJc w:val="left"/>
      <w:pPr>
        <w:ind w:left="5040" w:hanging="360"/>
      </w:pPr>
    </w:lvl>
    <w:lvl w:ilvl="7" w:tplc="7238639C" w:tentative="1">
      <w:start w:val="1"/>
      <w:numFmt w:val="lowerLetter"/>
      <w:lvlText w:val="%8."/>
      <w:lvlJc w:val="left"/>
      <w:pPr>
        <w:ind w:left="5760" w:hanging="360"/>
      </w:pPr>
    </w:lvl>
    <w:lvl w:ilvl="8" w:tplc="DE002F46"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835022B0">
      <w:start w:val="1"/>
      <w:numFmt w:val="decimal"/>
      <w:lvlText w:val="%1."/>
      <w:lvlJc w:val="left"/>
      <w:pPr>
        <w:ind w:left="360" w:hanging="360"/>
      </w:pPr>
      <w:rPr>
        <w:rFonts w:hint="default"/>
      </w:rPr>
    </w:lvl>
    <w:lvl w:ilvl="1" w:tplc="0B6A33EC" w:tentative="1">
      <w:start w:val="1"/>
      <w:numFmt w:val="lowerLetter"/>
      <w:lvlText w:val="%2."/>
      <w:lvlJc w:val="left"/>
      <w:pPr>
        <w:ind w:left="1080" w:hanging="360"/>
      </w:pPr>
    </w:lvl>
    <w:lvl w:ilvl="2" w:tplc="5B261FE0" w:tentative="1">
      <w:start w:val="1"/>
      <w:numFmt w:val="lowerRoman"/>
      <w:lvlText w:val="%3."/>
      <w:lvlJc w:val="right"/>
      <w:pPr>
        <w:ind w:left="1800" w:hanging="180"/>
      </w:pPr>
    </w:lvl>
    <w:lvl w:ilvl="3" w:tplc="47AC26D8" w:tentative="1">
      <w:start w:val="1"/>
      <w:numFmt w:val="decimal"/>
      <w:lvlText w:val="%4."/>
      <w:lvlJc w:val="left"/>
      <w:pPr>
        <w:ind w:left="2520" w:hanging="360"/>
      </w:pPr>
    </w:lvl>
    <w:lvl w:ilvl="4" w:tplc="AF2EE3C8" w:tentative="1">
      <w:start w:val="1"/>
      <w:numFmt w:val="lowerLetter"/>
      <w:lvlText w:val="%5."/>
      <w:lvlJc w:val="left"/>
      <w:pPr>
        <w:ind w:left="3240" w:hanging="360"/>
      </w:pPr>
    </w:lvl>
    <w:lvl w:ilvl="5" w:tplc="089E0BD0" w:tentative="1">
      <w:start w:val="1"/>
      <w:numFmt w:val="lowerRoman"/>
      <w:lvlText w:val="%6."/>
      <w:lvlJc w:val="right"/>
      <w:pPr>
        <w:ind w:left="3960" w:hanging="180"/>
      </w:pPr>
    </w:lvl>
    <w:lvl w:ilvl="6" w:tplc="6DD4EE1E" w:tentative="1">
      <w:start w:val="1"/>
      <w:numFmt w:val="decimal"/>
      <w:lvlText w:val="%7."/>
      <w:lvlJc w:val="left"/>
      <w:pPr>
        <w:ind w:left="4680" w:hanging="360"/>
      </w:pPr>
    </w:lvl>
    <w:lvl w:ilvl="7" w:tplc="84123454" w:tentative="1">
      <w:start w:val="1"/>
      <w:numFmt w:val="lowerLetter"/>
      <w:lvlText w:val="%8."/>
      <w:lvlJc w:val="left"/>
      <w:pPr>
        <w:ind w:left="5400" w:hanging="360"/>
      </w:pPr>
    </w:lvl>
    <w:lvl w:ilvl="8" w:tplc="0C28B59E"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944E18E6">
      <w:start w:val="1"/>
      <w:numFmt w:val="lowerRoman"/>
      <w:lvlText w:val="(%1)"/>
      <w:lvlJc w:val="left"/>
      <w:pPr>
        <w:ind w:left="1080" w:hanging="720"/>
      </w:pPr>
      <w:rPr>
        <w:rFonts w:hint="default"/>
      </w:rPr>
    </w:lvl>
    <w:lvl w:ilvl="1" w:tplc="AAEA5288" w:tentative="1">
      <w:start w:val="1"/>
      <w:numFmt w:val="lowerLetter"/>
      <w:lvlText w:val="%2."/>
      <w:lvlJc w:val="left"/>
      <w:pPr>
        <w:ind w:left="1440" w:hanging="360"/>
      </w:pPr>
    </w:lvl>
    <w:lvl w:ilvl="2" w:tplc="7F4019C2" w:tentative="1">
      <w:start w:val="1"/>
      <w:numFmt w:val="lowerRoman"/>
      <w:lvlText w:val="%3."/>
      <w:lvlJc w:val="right"/>
      <w:pPr>
        <w:ind w:left="2160" w:hanging="180"/>
      </w:pPr>
    </w:lvl>
    <w:lvl w:ilvl="3" w:tplc="A5DA4270" w:tentative="1">
      <w:start w:val="1"/>
      <w:numFmt w:val="decimal"/>
      <w:lvlText w:val="%4."/>
      <w:lvlJc w:val="left"/>
      <w:pPr>
        <w:ind w:left="2880" w:hanging="360"/>
      </w:pPr>
    </w:lvl>
    <w:lvl w:ilvl="4" w:tplc="34D2AB5E" w:tentative="1">
      <w:start w:val="1"/>
      <w:numFmt w:val="lowerLetter"/>
      <w:lvlText w:val="%5."/>
      <w:lvlJc w:val="left"/>
      <w:pPr>
        <w:ind w:left="3600" w:hanging="360"/>
      </w:pPr>
    </w:lvl>
    <w:lvl w:ilvl="5" w:tplc="C1C66B26" w:tentative="1">
      <w:start w:val="1"/>
      <w:numFmt w:val="lowerRoman"/>
      <w:lvlText w:val="%6."/>
      <w:lvlJc w:val="right"/>
      <w:pPr>
        <w:ind w:left="4320" w:hanging="180"/>
      </w:pPr>
    </w:lvl>
    <w:lvl w:ilvl="6" w:tplc="1FB4C446" w:tentative="1">
      <w:start w:val="1"/>
      <w:numFmt w:val="decimal"/>
      <w:lvlText w:val="%7."/>
      <w:lvlJc w:val="left"/>
      <w:pPr>
        <w:ind w:left="5040" w:hanging="360"/>
      </w:pPr>
    </w:lvl>
    <w:lvl w:ilvl="7" w:tplc="464C555A" w:tentative="1">
      <w:start w:val="1"/>
      <w:numFmt w:val="lowerLetter"/>
      <w:lvlText w:val="%8."/>
      <w:lvlJc w:val="left"/>
      <w:pPr>
        <w:ind w:left="5760" w:hanging="360"/>
      </w:pPr>
    </w:lvl>
    <w:lvl w:ilvl="8" w:tplc="B3DECA9E"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C94017EE">
      <w:start w:val="1"/>
      <w:numFmt w:val="decimal"/>
      <w:lvlText w:val="%1."/>
      <w:lvlJc w:val="left"/>
      <w:pPr>
        <w:ind w:left="360" w:hanging="360"/>
      </w:pPr>
    </w:lvl>
    <w:lvl w:ilvl="1" w:tplc="561A83DA" w:tentative="1">
      <w:start w:val="1"/>
      <w:numFmt w:val="lowerLetter"/>
      <w:lvlText w:val="%2."/>
      <w:lvlJc w:val="left"/>
      <w:pPr>
        <w:ind w:left="1080" w:hanging="360"/>
      </w:pPr>
    </w:lvl>
    <w:lvl w:ilvl="2" w:tplc="DE54C364" w:tentative="1">
      <w:start w:val="1"/>
      <w:numFmt w:val="lowerRoman"/>
      <w:lvlText w:val="%3."/>
      <w:lvlJc w:val="right"/>
      <w:pPr>
        <w:ind w:left="1800" w:hanging="180"/>
      </w:pPr>
    </w:lvl>
    <w:lvl w:ilvl="3" w:tplc="50287AD4" w:tentative="1">
      <w:start w:val="1"/>
      <w:numFmt w:val="decimal"/>
      <w:lvlText w:val="%4."/>
      <w:lvlJc w:val="left"/>
      <w:pPr>
        <w:ind w:left="2520" w:hanging="360"/>
      </w:pPr>
    </w:lvl>
    <w:lvl w:ilvl="4" w:tplc="A9CA3A84" w:tentative="1">
      <w:start w:val="1"/>
      <w:numFmt w:val="lowerLetter"/>
      <w:lvlText w:val="%5."/>
      <w:lvlJc w:val="left"/>
      <w:pPr>
        <w:ind w:left="3240" w:hanging="360"/>
      </w:pPr>
    </w:lvl>
    <w:lvl w:ilvl="5" w:tplc="4FD035EC" w:tentative="1">
      <w:start w:val="1"/>
      <w:numFmt w:val="lowerRoman"/>
      <w:lvlText w:val="%6."/>
      <w:lvlJc w:val="right"/>
      <w:pPr>
        <w:ind w:left="3960" w:hanging="180"/>
      </w:pPr>
    </w:lvl>
    <w:lvl w:ilvl="6" w:tplc="0FAC776C" w:tentative="1">
      <w:start w:val="1"/>
      <w:numFmt w:val="decimal"/>
      <w:lvlText w:val="%7."/>
      <w:lvlJc w:val="left"/>
      <w:pPr>
        <w:ind w:left="4680" w:hanging="360"/>
      </w:pPr>
    </w:lvl>
    <w:lvl w:ilvl="7" w:tplc="10C84E28" w:tentative="1">
      <w:start w:val="1"/>
      <w:numFmt w:val="lowerLetter"/>
      <w:lvlText w:val="%8."/>
      <w:lvlJc w:val="left"/>
      <w:pPr>
        <w:ind w:left="5400" w:hanging="360"/>
      </w:pPr>
    </w:lvl>
    <w:lvl w:ilvl="8" w:tplc="CA002008"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44607EDC">
      <w:start w:val="1"/>
      <w:numFmt w:val="lowerRoman"/>
      <w:lvlText w:val="(%1)"/>
      <w:lvlJc w:val="left"/>
      <w:pPr>
        <w:ind w:left="1080" w:hanging="720"/>
      </w:pPr>
      <w:rPr>
        <w:rFonts w:hint="default"/>
        <w:b w:val="0"/>
      </w:rPr>
    </w:lvl>
    <w:lvl w:ilvl="1" w:tplc="2DB28570" w:tentative="1">
      <w:start w:val="1"/>
      <w:numFmt w:val="lowerLetter"/>
      <w:lvlText w:val="%2."/>
      <w:lvlJc w:val="left"/>
      <w:pPr>
        <w:ind w:left="1440" w:hanging="360"/>
      </w:pPr>
    </w:lvl>
    <w:lvl w:ilvl="2" w:tplc="9574F572" w:tentative="1">
      <w:start w:val="1"/>
      <w:numFmt w:val="lowerRoman"/>
      <w:lvlText w:val="%3."/>
      <w:lvlJc w:val="right"/>
      <w:pPr>
        <w:ind w:left="2160" w:hanging="180"/>
      </w:pPr>
    </w:lvl>
    <w:lvl w:ilvl="3" w:tplc="C40ED21C" w:tentative="1">
      <w:start w:val="1"/>
      <w:numFmt w:val="decimal"/>
      <w:lvlText w:val="%4."/>
      <w:lvlJc w:val="left"/>
      <w:pPr>
        <w:ind w:left="2880" w:hanging="360"/>
      </w:pPr>
    </w:lvl>
    <w:lvl w:ilvl="4" w:tplc="093824AA" w:tentative="1">
      <w:start w:val="1"/>
      <w:numFmt w:val="lowerLetter"/>
      <w:lvlText w:val="%5."/>
      <w:lvlJc w:val="left"/>
      <w:pPr>
        <w:ind w:left="3600" w:hanging="360"/>
      </w:pPr>
    </w:lvl>
    <w:lvl w:ilvl="5" w:tplc="DD1402DA" w:tentative="1">
      <w:start w:val="1"/>
      <w:numFmt w:val="lowerRoman"/>
      <w:lvlText w:val="%6."/>
      <w:lvlJc w:val="right"/>
      <w:pPr>
        <w:ind w:left="4320" w:hanging="180"/>
      </w:pPr>
    </w:lvl>
    <w:lvl w:ilvl="6" w:tplc="D46A9B28" w:tentative="1">
      <w:start w:val="1"/>
      <w:numFmt w:val="decimal"/>
      <w:lvlText w:val="%7."/>
      <w:lvlJc w:val="left"/>
      <w:pPr>
        <w:ind w:left="5040" w:hanging="360"/>
      </w:pPr>
    </w:lvl>
    <w:lvl w:ilvl="7" w:tplc="E49E3848" w:tentative="1">
      <w:start w:val="1"/>
      <w:numFmt w:val="lowerLetter"/>
      <w:lvlText w:val="%8."/>
      <w:lvlJc w:val="left"/>
      <w:pPr>
        <w:ind w:left="5760" w:hanging="360"/>
      </w:pPr>
    </w:lvl>
    <w:lvl w:ilvl="8" w:tplc="AB7C582A"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3BEAE10A">
      <w:start w:val="1"/>
      <w:numFmt w:val="lowerRoman"/>
      <w:lvlText w:val="(%1)"/>
      <w:lvlJc w:val="left"/>
      <w:pPr>
        <w:ind w:left="1080" w:hanging="720"/>
      </w:pPr>
      <w:rPr>
        <w:rFonts w:hint="default"/>
      </w:rPr>
    </w:lvl>
    <w:lvl w:ilvl="1" w:tplc="B7C6C82C" w:tentative="1">
      <w:start w:val="1"/>
      <w:numFmt w:val="lowerLetter"/>
      <w:lvlText w:val="%2."/>
      <w:lvlJc w:val="left"/>
      <w:pPr>
        <w:ind w:left="1440" w:hanging="360"/>
      </w:pPr>
    </w:lvl>
    <w:lvl w:ilvl="2" w:tplc="DC4A99F2" w:tentative="1">
      <w:start w:val="1"/>
      <w:numFmt w:val="lowerRoman"/>
      <w:lvlText w:val="%3."/>
      <w:lvlJc w:val="right"/>
      <w:pPr>
        <w:ind w:left="2160" w:hanging="180"/>
      </w:pPr>
    </w:lvl>
    <w:lvl w:ilvl="3" w:tplc="4F248ED4" w:tentative="1">
      <w:start w:val="1"/>
      <w:numFmt w:val="decimal"/>
      <w:lvlText w:val="%4."/>
      <w:lvlJc w:val="left"/>
      <w:pPr>
        <w:ind w:left="2880" w:hanging="360"/>
      </w:pPr>
    </w:lvl>
    <w:lvl w:ilvl="4" w:tplc="C5F83920" w:tentative="1">
      <w:start w:val="1"/>
      <w:numFmt w:val="lowerLetter"/>
      <w:lvlText w:val="%5."/>
      <w:lvlJc w:val="left"/>
      <w:pPr>
        <w:ind w:left="3600" w:hanging="360"/>
      </w:pPr>
    </w:lvl>
    <w:lvl w:ilvl="5" w:tplc="FAB81EDA" w:tentative="1">
      <w:start w:val="1"/>
      <w:numFmt w:val="lowerRoman"/>
      <w:lvlText w:val="%6."/>
      <w:lvlJc w:val="right"/>
      <w:pPr>
        <w:ind w:left="4320" w:hanging="180"/>
      </w:pPr>
    </w:lvl>
    <w:lvl w:ilvl="6" w:tplc="DEF26CD8" w:tentative="1">
      <w:start w:val="1"/>
      <w:numFmt w:val="decimal"/>
      <w:lvlText w:val="%7."/>
      <w:lvlJc w:val="left"/>
      <w:pPr>
        <w:ind w:left="5040" w:hanging="360"/>
      </w:pPr>
    </w:lvl>
    <w:lvl w:ilvl="7" w:tplc="0DB0960A" w:tentative="1">
      <w:start w:val="1"/>
      <w:numFmt w:val="lowerLetter"/>
      <w:lvlText w:val="%8."/>
      <w:lvlJc w:val="left"/>
      <w:pPr>
        <w:ind w:left="5760" w:hanging="360"/>
      </w:pPr>
    </w:lvl>
    <w:lvl w:ilvl="8" w:tplc="AAF858AC" w:tentative="1">
      <w:start w:val="1"/>
      <w:numFmt w:val="lowerRoman"/>
      <w:lvlText w:val="%9."/>
      <w:lvlJc w:val="right"/>
      <w:pPr>
        <w:ind w:left="6480" w:hanging="180"/>
      </w:pPr>
    </w:lvl>
  </w:abstractNum>
  <w:abstractNum w:abstractNumId="32" w15:restartNumberingAfterBreak="0">
    <w:nsid w:val="5CB138A7"/>
    <w:multiLevelType w:val="hybridMultilevel"/>
    <w:tmpl w:val="5504F770"/>
    <w:lvl w:ilvl="0" w:tplc="50C29630">
      <w:start w:val="1"/>
      <w:numFmt w:val="lowerRoman"/>
      <w:lvlText w:val="(%1)"/>
      <w:lvlJc w:val="left"/>
      <w:pPr>
        <w:ind w:left="862" w:hanging="720"/>
      </w:pPr>
      <w:rPr>
        <w:rFonts w:hint="default"/>
      </w:rPr>
    </w:lvl>
    <w:lvl w:ilvl="1" w:tplc="3F144780" w:tentative="1">
      <w:start w:val="1"/>
      <w:numFmt w:val="lowerLetter"/>
      <w:lvlText w:val="%2."/>
      <w:lvlJc w:val="left"/>
      <w:pPr>
        <w:ind w:left="1222" w:hanging="360"/>
      </w:pPr>
    </w:lvl>
    <w:lvl w:ilvl="2" w:tplc="6C9AEA9A" w:tentative="1">
      <w:start w:val="1"/>
      <w:numFmt w:val="lowerRoman"/>
      <w:lvlText w:val="%3."/>
      <w:lvlJc w:val="right"/>
      <w:pPr>
        <w:ind w:left="1942" w:hanging="180"/>
      </w:pPr>
    </w:lvl>
    <w:lvl w:ilvl="3" w:tplc="B7C6DBE4" w:tentative="1">
      <w:start w:val="1"/>
      <w:numFmt w:val="decimal"/>
      <w:lvlText w:val="%4."/>
      <w:lvlJc w:val="left"/>
      <w:pPr>
        <w:ind w:left="2662" w:hanging="360"/>
      </w:pPr>
    </w:lvl>
    <w:lvl w:ilvl="4" w:tplc="5A26E77E" w:tentative="1">
      <w:start w:val="1"/>
      <w:numFmt w:val="lowerLetter"/>
      <w:lvlText w:val="%5."/>
      <w:lvlJc w:val="left"/>
      <w:pPr>
        <w:ind w:left="3382" w:hanging="360"/>
      </w:pPr>
    </w:lvl>
    <w:lvl w:ilvl="5" w:tplc="6B4264E0" w:tentative="1">
      <w:start w:val="1"/>
      <w:numFmt w:val="lowerRoman"/>
      <w:lvlText w:val="%6."/>
      <w:lvlJc w:val="right"/>
      <w:pPr>
        <w:ind w:left="4102" w:hanging="180"/>
      </w:pPr>
    </w:lvl>
    <w:lvl w:ilvl="6" w:tplc="58169DD8" w:tentative="1">
      <w:start w:val="1"/>
      <w:numFmt w:val="decimal"/>
      <w:lvlText w:val="%7."/>
      <w:lvlJc w:val="left"/>
      <w:pPr>
        <w:ind w:left="4822" w:hanging="360"/>
      </w:pPr>
    </w:lvl>
    <w:lvl w:ilvl="7" w:tplc="D0586E36" w:tentative="1">
      <w:start w:val="1"/>
      <w:numFmt w:val="lowerLetter"/>
      <w:lvlText w:val="%8."/>
      <w:lvlJc w:val="left"/>
      <w:pPr>
        <w:ind w:left="5542" w:hanging="360"/>
      </w:pPr>
    </w:lvl>
    <w:lvl w:ilvl="8" w:tplc="6D44653C" w:tentative="1">
      <w:start w:val="1"/>
      <w:numFmt w:val="lowerRoman"/>
      <w:lvlText w:val="%9."/>
      <w:lvlJc w:val="right"/>
      <w:pPr>
        <w:ind w:left="6262" w:hanging="180"/>
      </w:pPr>
    </w:lvl>
  </w:abstractNum>
  <w:abstractNum w:abstractNumId="33" w15:restartNumberingAfterBreak="0">
    <w:nsid w:val="6334201F"/>
    <w:multiLevelType w:val="hybridMultilevel"/>
    <w:tmpl w:val="5504F770"/>
    <w:lvl w:ilvl="0" w:tplc="C046E924">
      <w:start w:val="1"/>
      <w:numFmt w:val="lowerRoman"/>
      <w:lvlText w:val="(%1)"/>
      <w:lvlJc w:val="left"/>
      <w:pPr>
        <w:ind w:left="1080" w:hanging="720"/>
      </w:pPr>
      <w:rPr>
        <w:rFonts w:hint="default"/>
      </w:rPr>
    </w:lvl>
    <w:lvl w:ilvl="1" w:tplc="C6542128" w:tentative="1">
      <w:start w:val="1"/>
      <w:numFmt w:val="lowerLetter"/>
      <w:lvlText w:val="%2."/>
      <w:lvlJc w:val="left"/>
      <w:pPr>
        <w:ind w:left="1440" w:hanging="360"/>
      </w:pPr>
    </w:lvl>
    <w:lvl w:ilvl="2" w:tplc="441C69A6" w:tentative="1">
      <w:start w:val="1"/>
      <w:numFmt w:val="lowerRoman"/>
      <w:lvlText w:val="%3."/>
      <w:lvlJc w:val="right"/>
      <w:pPr>
        <w:ind w:left="2160" w:hanging="180"/>
      </w:pPr>
    </w:lvl>
    <w:lvl w:ilvl="3" w:tplc="898650D4" w:tentative="1">
      <w:start w:val="1"/>
      <w:numFmt w:val="decimal"/>
      <w:lvlText w:val="%4."/>
      <w:lvlJc w:val="left"/>
      <w:pPr>
        <w:ind w:left="2880" w:hanging="360"/>
      </w:pPr>
    </w:lvl>
    <w:lvl w:ilvl="4" w:tplc="484AA2FE" w:tentative="1">
      <w:start w:val="1"/>
      <w:numFmt w:val="lowerLetter"/>
      <w:lvlText w:val="%5."/>
      <w:lvlJc w:val="left"/>
      <w:pPr>
        <w:ind w:left="3600" w:hanging="360"/>
      </w:pPr>
    </w:lvl>
    <w:lvl w:ilvl="5" w:tplc="52F86A80" w:tentative="1">
      <w:start w:val="1"/>
      <w:numFmt w:val="lowerRoman"/>
      <w:lvlText w:val="%6."/>
      <w:lvlJc w:val="right"/>
      <w:pPr>
        <w:ind w:left="4320" w:hanging="180"/>
      </w:pPr>
    </w:lvl>
    <w:lvl w:ilvl="6" w:tplc="32FA0EB8" w:tentative="1">
      <w:start w:val="1"/>
      <w:numFmt w:val="decimal"/>
      <w:lvlText w:val="%7."/>
      <w:lvlJc w:val="left"/>
      <w:pPr>
        <w:ind w:left="5040" w:hanging="360"/>
      </w:pPr>
    </w:lvl>
    <w:lvl w:ilvl="7" w:tplc="EAA2F530" w:tentative="1">
      <w:start w:val="1"/>
      <w:numFmt w:val="lowerLetter"/>
      <w:lvlText w:val="%8."/>
      <w:lvlJc w:val="left"/>
      <w:pPr>
        <w:ind w:left="5760" w:hanging="360"/>
      </w:pPr>
    </w:lvl>
    <w:lvl w:ilvl="8" w:tplc="EDF2FE54"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AA4E1D4A">
      <w:start w:val="1"/>
      <w:numFmt w:val="lowerRoman"/>
      <w:lvlText w:val="(%1)"/>
      <w:lvlJc w:val="left"/>
      <w:pPr>
        <w:ind w:left="1004" w:hanging="720"/>
      </w:pPr>
      <w:rPr>
        <w:rFonts w:hint="default"/>
        <w:b w:val="0"/>
      </w:rPr>
    </w:lvl>
    <w:lvl w:ilvl="1" w:tplc="1D26C174" w:tentative="1">
      <w:start w:val="1"/>
      <w:numFmt w:val="lowerLetter"/>
      <w:lvlText w:val="%2."/>
      <w:lvlJc w:val="left"/>
      <w:pPr>
        <w:ind w:left="1364" w:hanging="360"/>
      </w:pPr>
    </w:lvl>
    <w:lvl w:ilvl="2" w:tplc="0872451E" w:tentative="1">
      <w:start w:val="1"/>
      <w:numFmt w:val="lowerRoman"/>
      <w:lvlText w:val="%3."/>
      <w:lvlJc w:val="right"/>
      <w:pPr>
        <w:ind w:left="2084" w:hanging="180"/>
      </w:pPr>
    </w:lvl>
    <w:lvl w:ilvl="3" w:tplc="EBB88F44" w:tentative="1">
      <w:start w:val="1"/>
      <w:numFmt w:val="decimal"/>
      <w:lvlText w:val="%4."/>
      <w:lvlJc w:val="left"/>
      <w:pPr>
        <w:ind w:left="2804" w:hanging="360"/>
      </w:pPr>
    </w:lvl>
    <w:lvl w:ilvl="4" w:tplc="AAFAE1EA" w:tentative="1">
      <w:start w:val="1"/>
      <w:numFmt w:val="lowerLetter"/>
      <w:lvlText w:val="%5."/>
      <w:lvlJc w:val="left"/>
      <w:pPr>
        <w:ind w:left="3524" w:hanging="360"/>
      </w:pPr>
    </w:lvl>
    <w:lvl w:ilvl="5" w:tplc="722A51EE" w:tentative="1">
      <w:start w:val="1"/>
      <w:numFmt w:val="lowerRoman"/>
      <w:lvlText w:val="%6."/>
      <w:lvlJc w:val="right"/>
      <w:pPr>
        <w:ind w:left="4244" w:hanging="180"/>
      </w:pPr>
    </w:lvl>
    <w:lvl w:ilvl="6" w:tplc="70D4F610" w:tentative="1">
      <w:start w:val="1"/>
      <w:numFmt w:val="decimal"/>
      <w:lvlText w:val="%7."/>
      <w:lvlJc w:val="left"/>
      <w:pPr>
        <w:ind w:left="4964" w:hanging="360"/>
      </w:pPr>
    </w:lvl>
    <w:lvl w:ilvl="7" w:tplc="52D4F62E" w:tentative="1">
      <w:start w:val="1"/>
      <w:numFmt w:val="lowerLetter"/>
      <w:lvlText w:val="%8."/>
      <w:lvlJc w:val="left"/>
      <w:pPr>
        <w:ind w:left="5684" w:hanging="360"/>
      </w:pPr>
    </w:lvl>
    <w:lvl w:ilvl="8" w:tplc="CBD0935C"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01F0C7B6">
      <w:start w:val="1"/>
      <w:numFmt w:val="decimal"/>
      <w:lvlText w:val="%1."/>
      <w:lvlJc w:val="left"/>
      <w:pPr>
        <w:ind w:left="360" w:hanging="360"/>
      </w:pPr>
      <w:rPr>
        <w:rFonts w:hint="default"/>
      </w:rPr>
    </w:lvl>
    <w:lvl w:ilvl="1" w:tplc="048A7B62" w:tentative="1">
      <w:start w:val="1"/>
      <w:numFmt w:val="lowerLetter"/>
      <w:lvlText w:val="%2."/>
      <w:lvlJc w:val="left"/>
      <w:pPr>
        <w:ind w:left="1080" w:hanging="360"/>
      </w:pPr>
    </w:lvl>
    <w:lvl w:ilvl="2" w:tplc="ED486562" w:tentative="1">
      <w:start w:val="1"/>
      <w:numFmt w:val="lowerRoman"/>
      <w:lvlText w:val="%3."/>
      <w:lvlJc w:val="right"/>
      <w:pPr>
        <w:ind w:left="1800" w:hanging="180"/>
      </w:pPr>
    </w:lvl>
    <w:lvl w:ilvl="3" w:tplc="B5CCC7C0" w:tentative="1">
      <w:start w:val="1"/>
      <w:numFmt w:val="decimal"/>
      <w:lvlText w:val="%4."/>
      <w:lvlJc w:val="left"/>
      <w:pPr>
        <w:ind w:left="2520" w:hanging="360"/>
      </w:pPr>
    </w:lvl>
    <w:lvl w:ilvl="4" w:tplc="A6546724" w:tentative="1">
      <w:start w:val="1"/>
      <w:numFmt w:val="lowerLetter"/>
      <w:lvlText w:val="%5."/>
      <w:lvlJc w:val="left"/>
      <w:pPr>
        <w:ind w:left="3240" w:hanging="360"/>
      </w:pPr>
    </w:lvl>
    <w:lvl w:ilvl="5" w:tplc="3FEA7BCE" w:tentative="1">
      <w:start w:val="1"/>
      <w:numFmt w:val="lowerRoman"/>
      <w:lvlText w:val="%6."/>
      <w:lvlJc w:val="right"/>
      <w:pPr>
        <w:ind w:left="3960" w:hanging="180"/>
      </w:pPr>
    </w:lvl>
    <w:lvl w:ilvl="6" w:tplc="F74E08F2" w:tentative="1">
      <w:start w:val="1"/>
      <w:numFmt w:val="decimal"/>
      <w:lvlText w:val="%7."/>
      <w:lvlJc w:val="left"/>
      <w:pPr>
        <w:ind w:left="4680" w:hanging="360"/>
      </w:pPr>
    </w:lvl>
    <w:lvl w:ilvl="7" w:tplc="91340B26" w:tentative="1">
      <w:start w:val="1"/>
      <w:numFmt w:val="lowerLetter"/>
      <w:lvlText w:val="%8."/>
      <w:lvlJc w:val="left"/>
      <w:pPr>
        <w:ind w:left="5400" w:hanging="360"/>
      </w:pPr>
    </w:lvl>
    <w:lvl w:ilvl="8" w:tplc="340CF870"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DDFE04A0">
      <w:start w:val="1"/>
      <w:numFmt w:val="lowerRoman"/>
      <w:lvlText w:val="(%1)"/>
      <w:lvlJc w:val="left"/>
      <w:pPr>
        <w:ind w:left="1080" w:hanging="720"/>
      </w:pPr>
      <w:rPr>
        <w:rFonts w:hint="default"/>
      </w:rPr>
    </w:lvl>
    <w:lvl w:ilvl="1" w:tplc="B068FD32" w:tentative="1">
      <w:start w:val="1"/>
      <w:numFmt w:val="lowerLetter"/>
      <w:lvlText w:val="%2."/>
      <w:lvlJc w:val="left"/>
      <w:pPr>
        <w:ind w:left="1440" w:hanging="360"/>
      </w:pPr>
    </w:lvl>
    <w:lvl w:ilvl="2" w:tplc="EF1A8186" w:tentative="1">
      <w:start w:val="1"/>
      <w:numFmt w:val="lowerRoman"/>
      <w:lvlText w:val="%3."/>
      <w:lvlJc w:val="right"/>
      <w:pPr>
        <w:ind w:left="2160" w:hanging="180"/>
      </w:pPr>
    </w:lvl>
    <w:lvl w:ilvl="3" w:tplc="583415AE" w:tentative="1">
      <w:start w:val="1"/>
      <w:numFmt w:val="decimal"/>
      <w:lvlText w:val="%4."/>
      <w:lvlJc w:val="left"/>
      <w:pPr>
        <w:ind w:left="2880" w:hanging="360"/>
      </w:pPr>
    </w:lvl>
    <w:lvl w:ilvl="4" w:tplc="23BC46C2" w:tentative="1">
      <w:start w:val="1"/>
      <w:numFmt w:val="lowerLetter"/>
      <w:lvlText w:val="%5."/>
      <w:lvlJc w:val="left"/>
      <w:pPr>
        <w:ind w:left="3600" w:hanging="360"/>
      </w:pPr>
    </w:lvl>
    <w:lvl w:ilvl="5" w:tplc="F22C0636" w:tentative="1">
      <w:start w:val="1"/>
      <w:numFmt w:val="lowerRoman"/>
      <w:lvlText w:val="%6."/>
      <w:lvlJc w:val="right"/>
      <w:pPr>
        <w:ind w:left="4320" w:hanging="180"/>
      </w:pPr>
    </w:lvl>
    <w:lvl w:ilvl="6" w:tplc="C5980ADC" w:tentative="1">
      <w:start w:val="1"/>
      <w:numFmt w:val="decimal"/>
      <w:lvlText w:val="%7."/>
      <w:lvlJc w:val="left"/>
      <w:pPr>
        <w:ind w:left="5040" w:hanging="360"/>
      </w:pPr>
    </w:lvl>
    <w:lvl w:ilvl="7" w:tplc="E7007EA6" w:tentative="1">
      <w:start w:val="1"/>
      <w:numFmt w:val="lowerLetter"/>
      <w:lvlText w:val="%8."/>
      <w:lvlJc w:val="left"/>
      <w:pPr>
        <w:ind w:left="5760" w:hanging="360"/>
      </w:pPr>
    </w:lvl>
    <w:lvl w:ilvl="8" w:tplc="3ADC6046"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2314378C">
      <w:start w:val="1"/>
      <w:numFmt w:val="decimal"/>
      <w:lvlText w:val="%1."/>
      <w:lvlJc w:val="left"/>
      <w:pPr>
        <w:ind w:left="360" w:hanging="360"/>
      </w:pPr>
      <w:rPr>
        <w:rFonts w:hint="default"/>
      </w:rPr>
    </w:lvl>
    <w:lvl w:ilvl="1" w:tplc="4256384A" w:tentative="1">
      <w:start w:val="1"/>
      <w:numFmt w:val="lowerLetter"/>
      <w:lvlText w:val="%2."/>
      <w:lvlJc w:val="left"/>
      <w:pPr>
        <w:ind w:left="1080" w:hanging="360"/>
      </w:pPr>
    </w:lvl>
    <w:lvl w:ilvl="2" w:tplc="BA8C2476" w:tentative="1">
      <w:start w:val="1"/>
      <w:numFmt w:val="lowerRoman"/>
      <w:lvlText w:val="%3."/>
      <w:lvlJc w:val="right"/>
      <w:pPr>
        <w:ind w:left="1800" w:hanging="180"/>
      </w:pPr>
    </w:lvl>
    <w:lvl w:ilvl="3" w:tplc="0632306A" w:tentative="1">
      <w:start w:val="1"/>
      <w:numFmt w:val="decimal"/>
      <w:lvlText w:val="%4."/>
      <w:lvlJc w:val="left"/>
      <w:pPr>
        <w:ind w:left="2520" w:hanging="360"/>
      </w:pPr>
    </w:lvl>
    <w:lvl w:ilvl="4" w:tplc="D4EAC8EE" w:tentative="1">
      <w:start w:val="1"/>
      <w:numFmt w:val="lowerLetter"/>
      <w:lvlText w:val="%5."/>
      <w:lvlJc w:val="left"/>
      <w:pPr>
        <w:ind w:left="3240" w:hanging="360"/>
      </w:pPr>
    </w:lvl>
    <w:lvl w:ilvl="5" w:tplc="DB1A3894" w:tentative="1">
      <w:start w:val="1"/>
      <w:numFmt w:val="lowerRoman"/>
      <w:lvlText w:val="%6."/>
      <w:lvlJc w:val="right"/>
      <w:pPr>
        <w:ind w:left="3960" w:hanging="180"/>
      </w:pPr>
    </w:lvl>
    <w:lvl w:ilvl="6" w:tplc="1442AD14" w:tentative="1">
      <w:start w:val="1"/>
      <w:numFmt w:val="decimal"/>
      <w:lvlText w:val="%7."/>
      <w:lvlJc w:val="left"/>
      <w:pPr>
        <w:ind w:left="4680" w:hanging="360"/>
      </w:pPr>
    </w:lvl>
    <w:lvl w:ilvl="7" w:tplc="7BA85FF8" w:tentative="1">
      <w:start w:val="1"/>
      <w:numFmt w:val="lowerLetter"/>
      <w:lvlText w:val="%8."/>
      <w:lvlJc w:val="left"/>
      <w:pPr>
        <w:ind w:left="5400" w:hanging="360"/>
      </w:pPr>
    </w:lvl>
    <w:lvl w:ilvl="8" w:tplc="3C723556"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50C29630">
      <w:start w:val="1"/>
      <w:numFmt w:val="lowerRoman"/>
      <w:lvlText w:val="(%1)"/>
      <w:lvlJc w:val="left"/>
      <w:pPr>
        <w:ind w:left="1080" w:hanging="720"/>
      </w:pPr>
      <w:rPr>
        <w:rFonts w:hint="default"/>
      </w:rPr>
    </w:lvl>
    <w:lvl w:ilvl="1" w:tplc="3F144780" w:tentative="1">
      <w:start w:val="1"/>
      <w:numFmt w:val="lowerLetter"/>
      <w:lvlText w:val="%2."/>
      <w:lvlJc w:val="left"/>
      <w:pPr>
        <w:ind w:left="1440" w:hanging="360"/>
      </w:pPr>
    </w:lvl>
    <w:lvl w:ilvl="2" w:tplc="6C9AEA9A" w:tentative="1">
      <w:start w:val="1"/>
      <w:numFmt w:val="lowerRoman"/>
      <w:lvlText w:val="%3."/>
      <w:lvlJc w:val="right"/>
      <w:pPr>
        <w:ind w:left="2160" w:hanging="180"/>
      </w:pPr>
    </w:lvl>
    <w:lvl w:ilvl="3" w:tplc="B7C6DBE4" w:tentative="1">
      <w:start w:val="1"/>
      <w:numFmt w:val="decimal"/>
      <w:lvlText w:val="%4."/>
      <w:lvlJc w:val="left"/>
      <w:pPr>
        <w:ind w:left="2880" w:hanging="360"/>
      </w:pPr>
    </w:lvl>
    <w:lvl w:ilvl="4" w:tplc="5A26E77E" w:tentative="1">
      <w:start w:val="1"/>
      <w:numFmt w:val="lowerLetter"/>
      <w:lvlText w:val="%5."/>
      <w:lvlJc w:val="left"/>
      <w:pPr>
        <w:ind w:left="3600" w:hanging="360"/>
      </w:pPr>
    </w:lvl>
    <w:lvl w:ilvl="5" w:tplc="6B4264E0" w:tentative="1">
      <w:start w:val="1"/>
      <w:numFmt w:val="lowerRoman"/>
      <w:lvlText w:val="%6."/>
      <w:lvlJc w:val="right"/>
      <w:pPr>
        <w:ind w:left="4320" w:hanging="180"/>
      </w:pPr>
    </w:lvl>
    <w:lvl w:ilvl="6" w:tplc="58169DD8" w:tentative="1">
      <w:start w:val="1"/>
      <w:numFmt w:val="decimal"/>
      <w:lvlText w:val="%7."/>
      <w:lvlJc w:val="left"/>
      <w:pPr>
        <w:ind w:left="5040" w:hanging="360"/>
      </w:pPr>
    </w:lvl>
    <w:lvl w:ilvl="7" w:tplc="D0586E36" w:tentative="1">
      <w:start w:val="1"/>
      <w:numFmt w:val="lowerLetter"/>
      <w:lvlText w:val="%8."/>
      <w:lvlJc w:val="left"/>
      <w:pPr>
        <w:ind w:left="5760" w:hanging="360"/>
      </w:pPr>
    </w:lvl>
    <w:lvl w:ilvl="8" w:tplc="6D44653C"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66184162">
      <w:start w:val="1"/>
      <w:numFmt w:val="decimal"/>
      <w:lvlText w:val="%1."/>
      <w:lvlJc w:val="left"/>
      <w:pPr>
        <w:ind w:left="360" w:hanging="360"/>
      </w:pPr>
      <w:rPr>
        <w:rFonts w:hint="default"/>
      </w:rPr>
    </w:lvl>
    <w:lvl w:ilvl="1" w:tplc="B19C20D6" w:tentative="1">
      <w:start w:val="1"/>
      <w:numFmt w:val="lowerLetter"/>
      <w:lvlText w:val="%2."/>
      <w:lvlJc w:val="left"/>
      <w:pPr>
        <w:ind w:left="1080" w:hanging="360"/>
      </w:pPr>
    </w:lvl>
    <w:lvl w:ilvl="2" w:tplc="FA1E12CC" w:tentative="1">
      <w:start w:val="1"/>
      <w:numFmt w:val="lowerRoman"/>
      <w:lvlText w:val="%3."/>
      <w:lvlJc w:val="right"/>
      <w:pPr>
        <w:ind w:left="1800" w:hanging="180"/>
      </w:pPr>
    </w:lvl>
    <w:lvl w:ilvl="3" w:tplc="9E28CFE8" w:tentative="1">
      <w:start w:val="1"/>
      <w:numFmt w:val="decimal"/>
      <w:lvlText w:val="%4."/>
      <w:lvlJc w:val="left"/>
      <w:pPr>
        <w:ind w:left="2520" w:hanging="360"/>
      </w:pPr>
    </w:lvl>
    <w:lvl w:ilvl="4" w:tplc="8E583530" w:tentative="1">
      <w:start w:val="1"/>
      <w:numFmt w:val="lowerLetter"/>
      <w:lvlText w:val="%5."/>
      <w:lvlJc w:val="left"/>
      <w:pPr>
        <w:ind w:left="3240" w:hanging="360"/>
      </w:pPr>
    </w:lvl>
    <w:lvl w:ilvl="5" w:tplc="F5405566" w:tentative="1">
      <w:start w:val="1"/>
      <w:numFmt w:val="lowerRoman"/>
      <w:lvlText w:val="%6."/>
      <w:lvlJc w:val="right"/>
      <w:pPr>
        <w:ind w:left="3960" w:hanging="180"/>
      </w:pPr>
    </w:lvl>
    <w:lvl w:ilvl="6" w:tplc="9BC09EA2" w:tentative="1">
      <w:start w:val="1"/>
      <w:numFmt w:val="decimal"/>
      <w:lvlText w:val="%7."/>
      <w:lvlJc w:val="left"/>
      <w:pPr>
        <w:ind w:left="4680" w:hanging="360"/>
      </w:pPr>
    </w:lvl>
    <w:lvl w:ilvl="7" w:tplc="496E78F2" w:tentative="1">
      <w:start w:val="1"/>
      <w:numFmt w:val="lowerLetter"/>
      <w:lvlText w:val="%8."/>
      <w:lvlJc w:val="left"/>
      <w:pPr>
        <w:ind w:left="5400" w:hanging="360"/>
      </w:pPr>
    </w:lvl>
    <w:lvl w:ilvl="8" w:tplc="3864A1E8"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B68C9738">
      <w:start w:val="1"/>
      <w:numFmt w:val="decimal"/>
      <w:lvlText w:val="%1."/>
      <w:lvlJc w:val="left"/>
      <w:pPr>
        <w:ind w:left="360" w:hanging="360"/>
      </w:pPr>
      <w:rPr>
        <w:rFonts w:hint="default"/>
      </w:rPr>
    </w:lvl>
    <w:lvl w:ilvl="1" w:tplc="B7642250" w:tentative="1">
      <w:start w:val="1"/>
      <w:numFmt w:val="lowerLetter"/>
      <w:lvlText w:val="%2."/>
      <w:lvlJc w:val="left"/>
      <w:pPr>
        <w:ind w:left="1080" w:hanging="360"/>
      </w:pPr>
    </w:lvl>
    <w:lvl w:ilvl="2" w:tplc="E216E5DA" w:tentative="1">
      <w:start w:val="1"/>
      <w:numFmt w:val="lowerRoman"/>
      <w:lvlText w:val="%3."/>
      <w:lvlJc w:val="right"/>
      <w:pPr>
        <w:ind w:left="1800" w:hanging="180"/>
      </w:pPr>
    </w:lvl>
    <w:lvl w:ilvl="3" w:tplc="7C82F51E" w:tentative="1">
      <w:start w:val="1"/>
      <w:numFmt w:val="decimal"/>
      <w:lvlText w:val="%4."/>
      <w:lvlJc w:val="left"/>
      <w:pPr>
        <w:ind w:left="2520" w:hanging="360"/>
      </w:pPr>
    </w:lvl>
    <w:lvl w:ilvl="4" w:tplc="4BBA9AA4" w:tentative="1">
      <w:start w:val="1"/>
      <w:numFmt w:val="lowerLetter"/>
      <w:lvlText w:val="%5."/>
      <w:lvlJc w:val="left"/>
      <w:pPr>
        <w:ind w:left="3240" w:hanging="360"/>
      </w:pPr>
    </w:lvl>
    <w:lvl w:ilvl="5" w:tplc="05A608C4" w:tentative="1">
      <w:start w:val="1"/>
      <w:numFmt w:val="lowerRoman"/>
      <w:lvlText w:val="%6."/>
      <w:lvlJc w:val="right"/>
      <w:pPr>
        <w:ind w:left="3960" w:hanging="180"/>
      </w:pPr>
    </w:lvl>
    <w:lvl w:ilvl="6" w:tplc="9188B080" w:tentative="1">
      <w:start w:val="1"/>
      <w:numFmt w:val="decimal"/>
      <w:lvlText w:val="%7."/>
      <w:lvlJc w:val="left"/>
      <w:pPr>
        <w:ind w:left="4680" w:hanging="360"/>
      </w:pPr>
    </w:lvl>
    <w:lvl w:ilvl="7" w:tplc="CB3A2E76" w:tentative="1">
      <w:start w:val="1"/>
      <w:numFmt w:val="lowerLetter"/>
      <w:lvlText w:val="%8."/>
      <w:lvlJc w:val="left"/>
      <w:pPr>
        <w:ind w:left="5400" w:hanging="360"/>
      </w:pPr>
    </w:lvl>
    <w:lvl w:ilvl="8" w:tplc="B0C28602" w:tentative="1">
      <w:start w:val="1"/>
      <w:numFmt w:val="lowerRoman"/>
      <w:lvlText w:val="%9."/>
      <w:lvlJc w:val="right"/>
      <w:pPr>
        <w:ind w:left="6120" w:hanging="180"/>
      </w:pPr>
    </w:lvl>
  </w:abstractNum>
  <w:abstractNum w:abstractNumId="41" w15:restartNumberingAfterBreak="0">
    <w:nsid w:val="7FAA7A1F"/>
    <w:multiLevelType w:val="hybridMultilevel"/>
    <w:tmpl w:val="7FAA7A1F"/>
    <w:lvl w:ilvl="0" w:tplc="9000BF44">
      <w:start w:val="1"/>
      <w:numFmt w:val="bullet"/>
      <w:lvlText w:val=""/>
      <w:lvlJc w:val="left"/>
      <w:pPr>
        <w:tabs>
          <w:tab w:val="num" w:pos="720"/>
        </w:tabs>
        <w:ind w:left="720" w:hanging="360"/>
      </w:pPr>
      <w:rPr>
        <w:rFonts w:ascii="Symbol" w:hAnsi="Symbol"/>
      </w:rPr>
    </w:lvl>
    <w:lvl w:ilvl="1" w:tplc="4F7CADEE">
      <w:start w:val="1"/>
      <w:numFmt w:val="bullet"/>
      <w:lvlText w:val="o"/>
      <w:lvlJc w:val="left"/>
      <w:pPr>
        <w:tabs>
          <w:tab w:val="num" w:pos="1440"/>
        </w:tabs>
        <w:ind w:left="1440" w:hanging="360"/>
      </w:pPr>
      <w:rPr>
        <w:rFonts w:ascii="Courier New" w:hAnsi="Courier New"/>
      </w:rPr>
    </w:lvl>
    <w:lvl w:ilvl="2" w:tplc="1BEA6992">
      <w:start w:val="1"/>
      <w:numFmt w:val="bullet"/>
      <w:lvlText w:val=""/>
      <w:lvlJc w:val="left"/>
      <w:pPr>
        <w:tabs>
          <w:tab w:val="num" w:pos="2160"/>
        </w:tabs>
        <w:ind w:left="2160" w:hanging="360"/>
      </w:pPr>
      <w:rPr>
        <w:rFonts w:ascii="Wingdings" w:hAnsi="Wingdings"/>
      </w:rPr>
    </w:lvl>
    <w:lvl w:ilvl="3" w:tplc="96AE3230">
      <w:start w:val="1"/>
      <w:numFmt w:val="bullet"/>
      <w:lvlText w:val=""/>
      <w:lvlJc w:val="left"/>
      <w:pPr>
        <w:tabs>
          <w:tab w:val="num" w:pos="2880"/>
        </w:tabs>
        <w:ind w:left="2880" w:hanging="360"/>
      </w:pPr>
      <w:rPr>
        <w:rFonts w:ascii="Symbol" w:hAnsi="Symbol"/>
      </w:rPr>
    </w:lvl>
    <w:lvl w:ilvl="4" w:tplc="B022BF9C">
      <w:start w:val="1"/>
      <w:numFmt w:val="bullet"/>
      <w:lvlText w:val="o"/>
      <w:lvlJc w:val="left"/>
      <w:pPr>
        <w:tabs>
          <w:tab w:val="num" w:pos="3600"/>
        </w:tabs>
        <w:ind w:left="3600" w:hanging="360"/>
      </w:pPr>
      <w:rPr>
        <w:rFonts w:ascii="Courier New" w:hAnsi="Courier New"/>
      </w:rPr>
    </w:lvl>
    <w:lvl w:ilvl="5" w:tplc="5694C7E2">
      <w:start w:val="1"/>
      <w:numFmt w:val="bullet"/>
      <w:lvlText w:val=""/>
      <w:lvlJc w:val="left"/>
      <w:pPr>
        <w:tabs>
          <w:tab w:val="num" w:pos="4320"/>
        </w:tabs>
        <w:ind w:left="4320" w:hanging="360"/>
      </w:pPr>
      <w:rPr>
        <w:rFonts w:ascii="Wingdings" w:hAnsi="Wingdings"/>
      </w:rPr>
    </w:lvl>
    <w:lvl w:ilvl="6" w:tplc="A4F4B8C2">
      <w:start w:val="1"/>
      <w:numFmt w:val="bullet"/>
      <w:lvlText w:val=""/>
      <w:lvlJc w:val="left"/>
      <w:pPr>
        <w:tabs>
          <w:tab w:val="num" w:pos="5040"/>
        </w:tabs>
        <w:ind w:left="5040" w:hanging="360"/>
      </w:pPr>
      <w:rPr>
        <w:rFonts w:ascii="Symbol" w:hAnsi="Symbol"/>
      </w:rPr>
    </w:lvl>
    <w:lvl w:ilvl="7" w:tplc="5ED8175C">
      <w:start w:val="1"/>
      <w:numFmt w:val="bullet"/>
      <w:lvlText w:val="o"/>
      <w:lvlJc w:val="left"/>
      <w:pPr>
        <w:tabs>
          <w:tab w:val="num" w:pos="5760"/>
        </w:tabs>
        <w:ind w:left="5760" w:hanging="360"/>
      </w:pPr>
      <w:rPr>
        <w:rFonts w:ascii="Courier New" w:hAnsi="Courier New"/>
      </w:rPr>
    </w:lvl>
    <w:lvl w:ilvl="8" w:tplc="61A4614E">
      <w:start w:val="1"/>
      <w:numFmt w:val="bullet"/>
      <w:lvlText w:val=""/>
      <w:lvlJc w:val="left"/>
      <w:pPr>
        <w:tabs>
          <w:tab w:val="num" w:pos="6480"/>
        </w:tabs>
        <w:ind w:left="6480" w:hanging="360"/>
      </w:pPr>
      <w:rPr>
        <w:rFonts w:ascii="Wingdings" w:hAnsi="Wingdings"/>
      </w:rPr>
    </w:lvl>
  </w:abstractNum>
  <w:num w:numId="1">
    <w:abstractNumId w:val="8"/>
  </w:num>
  <w:num w:numId="2">
    <w:abstractNumId w:val="20"/>
  </w:num>
  <w:num w:numId="3">
    <w:abstractNumId w:val="37"/>
  </w:num>
  <w:num w:numId="4">
    <w:abstractNumId w:val="40"/>
  </w:num>
  <w:num w:numId="5">
    <w:abstractNumId w:val="27"/>
  </w:num>
  <w:num w:numId="6">
    <w:abstractNumId w:val="17"/>
  </w:num>
  <w:num w:numId="7">
    <w:abstractNumId w:val="35"/>
  </w:num>
  <w:num w:numId="8">
    <w:abstractNumId w:val="16"/>
  </w:num>
  <w:num w:numId="9">
    <w:abstractNumId w:val="21"/>
  </w:num>
  <w:num w:numId="10">
    <w:abstractNumId w:val="39"/>
  </w:num>
  <w:num w:numId="11">
    <w:abstractNumId w:val="14"/>
  </w:num>
  <w:num w:numId="12">
    <w:abstractNumId w:val="28"/>
  </w:num>
  <w:num w:numId="13">
    <w:abstractNumId w:val="29"/>
  </w:num>
  <w:num w:numId="14">
    <w:abstractNumId w:val="31"/>
  </w:num>
  <w:num w:numId="15">
    <w:abstractNumId w:val="25"/>
  </w:num>
  <w:num w:numId="16">
    <w:abstractNumId w:val="9"/>
  </w:num>
  <w:num w:numId="17">
    <w:abstractNumId w:val="34"/>
  </w:num>
  <w:num w:numId="18">
    <w:abstractNumId w:val="30"/>
  </w:num>
  <w:num w:numId="19">
    <w:abstractNumId w:val="18"/>
  </w:num>
  <w:num w:numId="20">
    <w:abstractNumId w:val="26"/>
  </w:num>
  <w:num w:numId="21">
    <w:abstractNumId w:val="7"/>
  </w:num>
  <w:num w:numId="22">
    <w:abstractNumId w:val="12"/>
  </w:num>
  <w:num w:numId="23">
    <w:abstractNumId w:val="33"/>
  </w:num>
  <w:num w:numId="24">
    <w:abstractNumId w:val="22"/>
  </w:num>
  <w:num w:numId="25">
    <w:abstractNumId w:val="19"/>
  </w:num>
  <w:num w:numId="26">
    <w:abstractNumId w:val="11"/>
  </w:num>
  <w:num w:numId="27">
    <w:abstractNumId w:val="23"/>
  </w:num>
  <w:num w:numId="28">
    <w:abstractNumId w:val="38"/>
  </w:num>
  <w:num w:numId="29">
    <w:abstractNumId w:val="36"/>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1"/>
  </w:num>
  <w:num w:numId="39">
    <w:abstractNumId w:val="13"/>
  </w:num>
  <w:num w:numId="40">
    <w:abstractNumId w:val="15"/>
  </w:num>
  <w:num w:numId="41">
    <w:abstractNumId w:val="24"/>
  </w:num>
  <w:num w:numId="42">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118"/>
    <w:rsid w:val="000A6F80"/>
    <w:rsid w:val="00104473"/>
    <w:rsid w:val="001717B0"/>
    <w:rsid w:val="001E5404"/>
    <w:rsid w:val="00201D69"/>
    <w:rsid w:val="00211710"/>
    <w:rsid w:val="0024003C"/>
    <w:rsid w:val="002602E2"/>
    <w:rsid w:val="002D2C86"/>
    <w:rsid w:val="00373F57"/>
    <w:rsid w:val="003E6C92"/>
    <w:rsid w:val="00456D30"/>
    <w:rsid w:val="00476118"/>
    <w:rsid w:val="0051342F"/>
    <w:rsid w:val="00577649"/>
    <w:rsid w:val="00585B99"/>
    <w:rsid w:val="005A5B60"/>
    <w:rsid w:val="006120EA"/>
    <w:rsid w:val="00624DCA"/>
    <w:rsid w:val="00633C16"/>
    <w:rsid w:val="00666488"/>
    <w:rsid w:val="006815F9"/>
    <w:rsid w:val="006A53AA"/>
    <w:rsid w:val="006F0DDE"/>
    <w:rsid w:val="006F2B56"/>
    <w:rsid w:val="007018D2"/>
    <w:rsid w:val="007E2B87"/>
    <w:rsid w:val="00945F70"/>
    <w:rsid w:val="00987E03"/>
    <w:rsid w:val="00B90F05"/>
    <w:rsid w:val="00B96DDA"/>
    <w:rsid w:val="00D36BC3"/>
    <w:rsid w:val="00F34EEC"/>
    <w:rsid w:val="00F5636C"/>
    <w:rsid w:val="00FF75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CDB38"/>
  <w15:docId w15:val="{7CD55E88-765A-47ED-93C0-E543BBEB0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600233</RACS_x0020_ID>
    <Approved_x0020_Provider xmlns="a8338b6e-77a6-4851-82b6-98166143ffdd">Holiday Explorers Incorporated</Approved_x0020_Provider>
    <Management_x0020_Company_x0020_ID xmlns="a8338b6e-77a6-4851-82b6-98166143ffdd" xsi:nil="true"/>
    <Home xmlns="a8338b6e-77a6-4851-82b6-98166143ffdd">Holiday Explorers</Home>
    <Signed xmlns="a8338b6e-77a6-4851-82b6-98166143ffdd" xsi:nil="true"/>
    <Uploaded xmlns="a8338b6e-77a6-4851-82b6-98166143ffdd">False</Uploaded>
    <Management_x0020_Company xmlns="a8338b6e-77a6-4851-82b6-98166143ffdd" xsi:nil="true"/>
    <Doc_x0020_Date xmlns="a8338b6e-77a6-4851-82b6-98166143ffdd">2022-07-27T05:20:00+00:00</Doc_x0020_Date>
    <CSI_x0020_ID xmlns="a8338b6e-77a6-4851-82b6-98166143ffdd" xsi:nil="true"/>
    <Case_x0020_ID xmlns="a8338b6e-77a6-4851-82b6-98166143ffdd" xsi:nil="true"/>
    <Approved_x0020_Provider_x0020_ID xmlns="a8338b6e-77a6-4851-82b6-98166143ffdd">F97727F3-8A82-E411-B1AD-005056922186</Approved_x0020_Provider_x0020_ID>
    <Location xmlns="a8338b6e-77a6-4851-82b6-98166143ffdd" xsi:nil="true"/>
    <Home_x0020_ID xmlns="a8338b6e-77a6-4851-82b6-98166143ffdd">F0C879CB-0385-E411-B1AD-005056922186</Home_x0020_ID>
    <State xmlns="a8338b6e-77a6-4851-82b6-98166143ffdd">SA</State>
    <Doc_x0020_Sent_Received_x0020_Date xmlns="a8338b6e-77a6-4851-82b6-98166143ffdd">2022-07-27T00:00:00+00:00</Doc_x0020_Sent_Received_x0020_Date>
    <Activity_x0020_ID xmlns="a8338b6e-77a6-4851-82b6-98166143ffdd">95539144-A5F2-EC11-A3DB-005056922186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schemas.microsoft.com/office/2006/metadata/properties"/>
    <ds:schemaRef ds:uri="http://purl.org/dc/terms/"/>
    <ds:schemaRef ds:uri="a8338b6e-77a6-4851-82b6-98166143ffdd"/>
    <ds:schemaRef ds:uri="http://purl.org/dc/dcmitype/"/>
    <ds:schemaRef ds:uri="http://purl.org/dc/elements/1.1/"/>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66D26752-D670-4873-9DE5-F1487F02B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34DE2D4-3D51-4065-863C-3B1214039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6387</Words>
  <Characters>36410</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2021-06-03T03:04:00Z</cp:lastPrinted>
  <dcterms:created xsi:type="dcterms:W3CDTF">2022-08-23T04:33:00Z</dcterms:created>
  <dcterms:modified xsi:type="dcterms:W3CDTF">2022-08-23T04:33:00Z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