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C6FF" w14:textId="77777777" w:rsidR="00D2559D" w:rsidRPr="003217D3" w:rsidRDefault="007C280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EAC88C" wp14:editId="60EAC8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152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EAC700" w14:textId="77777777" w:rsidR="00D2559D" w:rsidRPr="003217D3" w:rsidRDefault="007C280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EAC701" w14:textId="77777777" w:rsidR="00D2559D" w:rsidRPr="00A36AA9" w:rsidRDefault="007C280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EAC702" w14:textId="77777777" w:rsidR="00D2559D" w:rsidRPr="00A36AA9" w:rsidRDefault="007C280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0E2C" w14:paraId="60EAC705" w14:textId="77777777" w:rsidTr="00BD0E2C">
        <w:tc>
          <w:tcPr>
            <w:cnfStyle w:val="001000000000" w:firstRow="0" w:lastRow="0" w:firstColumn="1" w:lastColumn="0" w:oddVBand="0" w:evenVBand="0" w:oddHBand="0" w:evenHBand="0" w:firstRowFirstColumn="0" w:firstRowLastColumn="0" w:lastRowFirstColumn="0" w:lastRowLastColumn="0"/>
            <w:tcW w:w="3227" w:type="dxa"/>
          </w:tcPr>
          <w:p w14:paraId="60EAC703" w14:textId="77777777" w:rsidR="00D2559D" w:rsidRPr="00A36AA9" w:rsidRDefault="007C280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EAC704" w14:textId="77777777" w:rsidR="00D2559D" w:rsidRPr="00A36AA9" w:rsidRDefault="007C2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Holiday Explorers</w:t>
            </w:r>
          </w:p>
        </w:tc>
      </w:tr>
      <w:tr w:rsidR="00BD0E2C" w14:paraId="60EAC708" w14:textId="77777777" w:rsidTr="00BD0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06" w14:textId="77777777" w:rsidR="00540817" w:rsidRPr="00A36AA9" w:rsidRDefault="007C280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EAC707" w14:textId="77777777" w:rsidR="00540817" w:rsidRPr="00A36AA9" w:rsidRDefault="007C2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Brand Street BEULAH PARK SA 5067</w:t>
            </w:r>
          </w:p>
        </w:tc>
      </w:tr>
      <w:tr w:rsidR="00BD0E2C" w14:paraId="60EAC70B" w14:textId="77777777" w:rsidTr="00BD0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09" w14:textId="77777777" w:rsidR="00D2559D" w:rsidRPr="00A36AA9" w:rsidRDefault="007C280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EAC70A" w14:textId="77777777" w:rsidR="00D2559D" w:rsidRPr="00A36AA9" w:rsidRDefault="007C2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600233</w:t>
            </w:r>
          </w:p>
        </w:tc>
      </w:tr>
      <w:tr w:rsidR="00BD0E2C" w14:paraId="60EAC70E" w14:textId="77777777" w:rsidTr="00BD0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0C" w14:textId="77777777" w:rsidR="00D2559D" w:rsidRPr="00A36AA9" w:rsidRDefault="007C280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EAC70D" w14:textId="77777777" w:rsidR="00D2559D" w:rsidRPr="00A36AA9" w:rsidRDefault="007C2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Holiday Explorers Incorporated</w:t>
            </w:r>
          </w:p>
        </w:tc>
      </w:tr>
      <w:tr w:rsidR="00BD0E2C" w14:paraId="60EAC711" w14:textId="77777777" w:rsidTr="00BD0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0F" w14:textId="77777777" w:rsidR="00D2559D" w:rsidRPr="00A36AA9" w:rsidRDefault="007C280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EAC710" w14:textId="77777777" w:rsidR="00D2559D" w:rsidRPr="00A36AA9" w:rsidRDefault="007C28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D0E2C" w14:paraId="60EAC714" w14:textId="77777777" w:rsidTr="00BD0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12" w14:textId="77777777" w:rsidR="00D2559D" w:rsidRPr="00A36AA9" w:rsidRDefault="007C280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EAC713" w14:textId="77777777" w:rsidR="00D2559D" w:rsidRPr="00A36AA9" w:rsidRDefault="007C28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w:t>
            </w:r>
          </w:p>
        </w:tc>
      </w:tr>
      <w:tr w:rsidR="00BD0E2C" w14:paraId="60EAC717" w14:textId="77777777" w:rsidTr="00BD0E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AC715" w14:textId="77777777" w:rsidR="00D2559D" w:rsidRPr="00A36AA9" w:rsidRDefault="007C280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EAC716" w14:textId="3E3CCBE5" w:rsidR="00D2559D" w:rsidRPr="00A36AA9" w:rsidRDefault="00A62A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2A25">
              <w:rPr>
                <w:rFonts w:ascii="Arial" w:hAnsi="Arial" w:cs="Arial"/>
                <w:color w:val="auto"/>
              </w:rPr>
              <w:t>10 February 2023</w:t>
            </w:r>
          </w:p>
        </w:tc>
      </w:tr>
    </w:tbl>
    <w:bookmarkEnd w:id="0"/>
    <w:p w14:paraId="60EAC718" w14:textId="77777777" w:rsidR="00FA0A5B" w:rsidRPr="00A36AA9" w:rsidRDefault="007C280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EAC719" w14:textId="77777777" w:rsidR="000078F8" w:rsidRPr="00A36AA9" w:rsidRDefault="007C280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0EAC71A" w14:textId="0758EE20" w:rsidR="000078F8" w:rsidRPr="00A36AA9" w:rsidRDefault="007C2806" w:rsidP="00F87E39">
      <w:pPr>
        <w:pStyle w:val="NormalArial"/>
      </w:pPr>
      <w:r w:rsidRPr="00A36AA9">
        <w:t xml:space="preserve">This performance report for </w:t>
      </w:r>
      <w:r w:rsidRPr="00A36AA9">
        <w:rPr>
          <w:color w:val="auto"/>
        </w:rPr>
        <w:t>Holiday Explorers (</w:t>
      </w:r>
      <w:r w:rsidRPr="00A36AA9">
        <w:rPr>
          <w:b/>
          <w:color w:val="auto"/>
        </w:rPr>
        <w:t>the service</w:t>
      </w:r>
      <w:r w:rsidRPr="00A36AA9">
        <w:rPr>
          <w:color w:val="auto"/>
        </w:rPr>
        <w:t>) has been prepared by</w:t>
      </w:r>
      <w:r w:rsidRPr="00A36AA9">
        <w:rPr>
          <w:color w:val="0000FF"/>
        </w:rPr>
        <w:t xml:space="preserve"> </w:t>
      </w:r>
      <w:r w:rsidR="00A62A25">
        <w:rPr>
          <w:color w:val="0000FF"/>
        </w:rPr>
        <w:t xml:space="preserve">                  </w:t>
      </w:r>
      <w:r w:rsidR="00A62A25" w:rsidRPr="00A62A25">
        <w:rPr>
          <w:color w:val="auto"/>
        </w:rPr>
        <w:t>G. McNamara</w:t>
      </w:r>
      <w:r w:rsidRPr="00A62A2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0EAC71B" w14:textId="77777777" w:rsidR="000078F8" w:rsidRPr="00A36AA9" w:rsidRDefault="007C280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EAC71C" w14:textId="77777777" w:rsidR="000078F8" w:rsidRPr="00A36AA9" w:rsidRDefault="007C2806" w:rsidP="00F87E39">
      <w:pPr>
        <w:pStyle w:val="NormalArial"/>
      </w:pPr>
      <w:r w:rsidRPr="00A36AA9">
        <w:t>The report also specifies any areas in which improvements must be made to ensure the Quality Standards are complied with.</w:t>
      </w:r>
    </w:p>
    <w:p w14:paraId="60EAC71D" w14:textId="77777777" w:rsidR="00A36AA9" w:rsidRPr="00A36AA9" w:rsidRDefault="007C2806" w:rsidP="00F22ABE">
      <w:pPr>
        <w:pStyle w:val="Heading1"/>
        <w:spacing w:before="0" w:after="120" w:line="22" w:lineRule="atLeast"/>
        <w:rPr>
          <w:rFonts w:ascii="Arial" w:hAnsi="Arial" w:cs="Arial"/>
        </w:rPr>
      </w:pPr>
      <w:r w:rsidRPr="00A36AA9">
        <w:rPr>
          <w:rFonts w:ascii="Arial" w:hAnsi="Arial" w:cs="Arial"/>
        </w:rPr>
        <w:t>Services included in this assessment</w:t>
      </w:r>
    </w:p>
    <w:p w14:paraId="60EAC71E" w14:textId="77777777" w:rsidR="00A36AA9" w:rsidRPr="00A36AA9" w:rsidRDefault="007C2806" w:rsidP="00AD5BE0">
      <w:pPr>
        <w:pStyle w:val="NormalArial"/>
      </w:pPr>
      <w:bookmarkStart w:id="1" w:name="HcsServicesFullListWithAddress"/>
      <w:r w:rsidRPr="00A36AA9">
        <w:rPr>
          <w:b/>
          <w:bCs/>
        </w:rPr>
        <w:t>CHSP:</w:t>
      </w:r>
    </w:p>
    <w:p w14:paraId="60EAC71F" w14:textId="77777777" w:rsidR="00A36AA9" w:rsidRPr="00A36AA9" w:rsidRDefault="007C2806" w:rsidP="00AD5BE0">
      <w:pPr>
        <w:pStyle w:val="NormalArial"/>
        <w:numPr>
          <w:ilvl w:val="0"/>
          <w:numId w:val="21"/>
        </w:numPr>
      </w:pPr>
      <w:r w:rsidRPr="00A36AA9">
        <w:t>Care Relationships and Carer Support, 24353, 1 Brand Street, BEULAH PARK SA 5067</w:t>
      </w:r>
    </w:p>
    <w:p w14:paraId="60EAC721" w14:textId="201BBDFB" w:rsidR="00A36AA9" w:rsidRPr="00A36AA9" w:rsidRDefault="007C2806" w:rsidP="00AD5BE0">
      <w:pPr>
        <w:pStyle w:val="NormalArial"/>
        <w:numPr>
          <w:ilvl w:val="0"/>
          <w:numId w:val="21"/>
        </w:numPr>
        <w:spacing w:after="0"/>
      </w:pPr>
      <w:r w:rsidRPr="00A36AA9">
        <w:t>Community and Home Support, 24352, 1 Brand Street, BEULAH PARK SA 5067</w:t>
      </w:r>
      <w:bookmarkEnd w:id="1"/>
    </w:p>
    <w:p w14:paraId="60EAC722" w14:textId="77777777" w:rsidR="00DF37F2" w:rsidRPr="00A36AA9" w:rsidRDefault="007C2806" w:rsidP="00F22ABE">
      <w:pPr>
        <w:pStyle w:val="Heading1"/>
        <w:spacing w:before="120" w:after="120" w:line="22" w:lineRule="atLeast"/>
        <w:rPr>
          <w:rFonts w:ascii="Arial" w:hAnsi="Arial" w:cs="Arial"/>
        </w:rPr>
      </w:pPr>
      <w:r w:rsidRPr="00A36AA9">
        <w:rPr>
          <w:rFonts w:ascii="Arial" w:hAnsi="Arial" w:cs="Arial"/>
        </w:rPr>
        <w:t>Material relied on</w:t>
      </w:r>
    </w:p>
    <w:p w14:paraId="60EAC723" w14:textId="77777777" w:rsidR="00DF37F2" w:rsidRPr="00A36AA9" w:rsidRDefault="007C2806" w:rsidP="00F87E39">
      <w:pPr>
        <w:pStyle w:val="NormalArial"/>
      </w:pPr>
      <w:r w:rsidRPr="00A36AA9">
        <w:t>The following information has been considered in preparing the performance report:</w:t>
      </w:r>
    </w:p>
    <w:p w14:paraId="60EAC724" w14:textId="5B4A82C4" w:rsidR="00DF37F2" w:rsidRPr="00A62A25" w:rsidRDefault="007C2806" w:rsidP="00DF37F2">
      <w:pPr>
        <w:pStyle w:val="ListParagraph"/>
        <w:numPr>
          <w:ilvl w:val="0"/>
          <w:numId w:val="2"/>
        </w:numPr>
        <w:spacing w:line="22" w:lineRule="atLeast"/>
        <w:ind w:left="714" w:hanging="357"/>
        <w:contextualSpacing w:val="0"/>
        <w:rPr>
          <w:rFonts w:ascii="Arial" w:hAnsi="Arial" w:cs="Arial"/>
          <w:color w:val="auto"/>
        </w:rPr>
      </w:pPr>
      <w:r w:rsidRPr="00A62A25">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A62A25" w:rsidRPr="00A62A25">
        <w:rPr>
          <w:rFonts w:ascii="Arial" w:hAnsi="Arial" w:cs="Arial"/>
          <w:color w:val="auto"/>
        </w:rPr>
        <w:t>.</w:t>
      </w:r>
    </w:p>
    <w:p w14:paraId="60EAC729" w14:textId="77777777" w:rsidR="003B1763" w:rsidRPr="00D76BC8" w:rsidRDefault="007C280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EAC743" w14:textId="77777777" w:rsidR="003217D3" w:rsidRPr="00244176" w:rsidRDefault="007C280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D0E2C" w14:paraId="60EAC75B" w14:textId="77777777" w:rsidTr="00BD0E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EAC759" w14:textId="77777777" w:rsidR="003217D3" w:rsidRPr="00244176" w:rsidRDefault="007C2806" w:rsidP="001F455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60EAC75A" w14:textId="30BA3364" w:rsidR="003217D3" w:rsidRPr="00CC646C" w:rsidRDefault="00C5183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0BB7">
                  <w:rPr>
                    <w:rFonts w:ascii="Arial" w:hAnsi="Arial" w:cs="Arial"/>
                    <w:b w:val="0"/>
                    <w:color w:val="auto"/>
                  </w:rPr>
                  <w:t>Not applicable as not all requirements have been assessed</w:t>
                </w:r>
              </w:sdtContent>
            </w:sdt>
            <w:r w:rsidR="007C2806" w:rsidRPr="00CC646C">
              <w:rPr>
                <w:rFonts w:ascii="Arial" w:hAnsi="Arial" w:cs="Arial"/>
                <w:color w:val="auto"/>
              </w:rPr>
              <w:t xml:space="preserve"> </w:t>
            </w:r>
          </w:p>
        </w:tc>
      </w:tr>
    </w:tbl>
    <w:p w14:paraId="60EAC75C" w14:textId="77777777" w:rsidR="00FC045E" w:rsidRPr="00A36AA9" w:rsidRDefault="007C2806" w:rsidP="00F87E39">
      <w:pPr>
        <w:pStyle w:val="NormalArial"/>
        <w:spacing w:before="120"/>
      </w:pPr>
      <w:r w:rsidRPr="00A36AA9">
        <w:t>A detailed assessment is provided later in this report for each assessed Standard.</w:t>
      </w:r>
    </w:p>
    <w:p w14:paraId="60EAC75D" w14:textId="77777777" w:rsidR="00FC045E" w:rsidRPr="00A36AA9" w:rsidRDefault="007C2806" w:rsidP="00F22ABE">
      <w:pPr>
        <w:pStyle w:val="Heading1"/>
        <w:spacing w:before="240" w:after="120" w:line="22" w:lineRule="atLeast"/>
        <w:rPr>
          <w:rFonts w:ascii="Arial" w:hAnsi="Arial" w:cs="Arial"/>
        </w:rPr>
      </w:pPr>
      <w:r w:rsidRPr="00A36AA9">
        <w:rPr>
          <w:rFonts w:ascii="Arial" w:hAnsi="Arial" w:cs="Arial"/>
        </w:rPr>
        <w:t>Areas for improvement</w:t>
      </w:r>
    </w:p>
    <w:p w14:paraId="60EAC75F" w14:textId="77777777" w:rsidR="00FC045E" w:rsidRPr="00A36AA9" w:rsidRDefault="007C280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EAC764" w14:textId="6AB5E240" w:rsidR="00FC045E" w:rsidRPr="00A36AA9" w:rsidRDefault="007C2806" w:rsidP="00F87E39">
      <w:pPr>
        <w:pStyle w:val="NormalArial"/>
      </w:pPr>
      <w:r w:rsidRPr="00A36AA9">
        <w:br w:type="page"/>
      </w:r>
    </w:p>
    <w:p w14:paraId="60EAC85F" w14:textId="77777777" w:rsidR="00FC045E" w:rsidRPr="00A36AA9" w:rsidRDefault="007C280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991"/>
        <w:gridCol w:w="1842"/>
      </w:tblGrid>
      <w:tr w:rsidR="00FB0BB7" w14:paraId="60EAC863" w14:textId="77777777" w:rsidTr="00F2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0EAC860" w14:textId="77777777" w:rsidR="00FB0BB7" w:rsidRPr="003217D3" w:rsidRDefault="00FB0BB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60EAC862" w14:textId="77777777" w:rsidR="00FB0BB7" w:rsidRPr="003217D3" w:rsidRDefault="00FB0B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0BB7" w14:paraId="60EAC878" w14:textId="77777777" w:rsidTr="00F22A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EAC86E" w14:textId="77777777" w:rsidR="00FB0BB7" w:rsidRPr="00244176" w:rsidRDefault="00FB0BB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91" w:type="dxa"/>
            <w:shd w:val="clear" w:color="auto" w:fill="auto"/>
            <w:vAlign w:val="top"/>
          </w:tcPr>
          <w:p w14:paraId="60EAC86F" w14:textId="77777777" w:rsidR="00FB0BB7" w:rsidRPr="00244176" w:rsidRDefault="00FB0BB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EAC870"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EAC871"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EAC872"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EAC873"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0EAC874"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0EAC875" w14:textId="77777777" w:rsidR="00FB0BB7" w:rsidRPr="00244176" w:rsidRDefault="00FB0BB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0EAC877" w14:textId="70DAB862" w:rsidR="00FB0BB7" w:rsidRPr="00CC646C" w:rsidRDefault="00C5183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3DC8A25A4EB41A9963E52F20D9DC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BB7">
                  <w:rPr>
                    <w:rFonts w:ascii="Arial" w:hAnsi="Arial" w:cs="Arial"/>
                    <w:color w:val="auto"/>
                  </w:rPr>
                  <w:t>Compliant</w:t>
                </w:r>
              </w:sdtContent>
            </w:sdt>
          </w:p>
        </w:tc>
      </w:tr>
    </w:tbl>
    <w:p w14:paraId="60EAC88A" w14:textId="77777777" w:rsidR="007B3959" w:rsidRDefault="007C2806" w:rsidP="003217D3">
      <w:pPr>
        <w:pStyle w:val="Heading20"/>
      </w:pPr>
      <w:r w:rsidRPr="00A36AA9">
        <w:t>Findings</w:t>
      </w:r>
    </w:p>
    <w:p w14:paraId="2757B5BE" w14:textId="77777777" w:rsidR="00FB0BB7" w:rsidRDefault="00FB0BB7" w:rsidP="00FB0BB7">
      <w:pPr>
        <w:pStyle w:val="NormalArial"/>
      </w:pPr>
      <w:r>
        <w:t>The service has demonstrated effective organisation-wide governance systems relating to information management, continuous improvement, financial governance, workforce governance, regulatory compliance and feedback and complaints.</w:t>
      </w:r>
    </w:p>
    <w:p w14:paraId="5A0AF1EA" w14:textId="5615F7D6" w:rsidR="00FB0BB7" w:rsidRDefault="00FB0BB7" w:rsidP="00FB0BB7">
      <w:pPr>
        <w:pStyle w:val="NormalArial"/>
      </w:pPr>
      <w:r>
        <w:t>The service is using a human resource information management system that allows each staff member’s details to be entered along with their certified requirements and the dates of expiry for these. It alerts the Chief Executive Officer (CEO) and the individual employee when a certificate is due. It applies to Board member as well.</w:t>
      </w:r>
    </w:p>
    <w:p w14:paraId="0F2FF2B4" w14:textId="1C02959E" w:rsidR="00FB0BB7" w:rsidRDefault="00FB0BB7" w:rsidP="00FB0BB7">
      <w:pPr>
        <w:pStyle w:val="NormalArial"/>
      </w:pPr>
      <w:r>
        <w:t>The service has brokerage agreements with other services. Management advised there are frequent informal meetings with each of the brokerage services, as well as mandatory annual reviews. The service’s regulatory compliance policy has been updated to include the Aged Care Act 1997 and the Quality Standards.</w:t>
      </w:r>
    </w:p>
    <w:p w14:paraId="3E995B5C" w14:textId="77777777" w:rsidR="00FB0BB7" w:rsidRDefault="00FB0BB7" w:rsidP="00FB0BB7">
      <w:pPr>
        <w:pStyle w:val="NormalArial"/>
      </w:pPr>
      <w:r>
        <w:t>In relation to the other components of this requirement, management advised:</w:t>
      </w:r>
    </w:p>
    <w:p w14:paraId="1C52BC14" w14:textId="77777777" w:rsidR="00FB0BB7" w:rsidRDefault="00FB0BB7" w:rsidP="00FB0BB7">
      <w:pPr>
        <w:pStyle w:val="NormalArial"/>
      </w:pPr>
      <w:r>
        <w:t>Information Management:</w:t>
      </w:r>
    </w:p>
    <w:p w14:paraId="4DA4E512" w14:textId="2EC0197C" w:rsidR="00FB0BB7" w:rsidRDefault="00FB0BB7" w:rsidP="00FB0BB7">
      <w:pPr>
        <w:pStyle w:val="NormalArial"/>
      </w:pPr>
      <w:r>
        <w:t>Paper documents are filed and locked in a cabinet. Electronic information is password protected in an electronic information management system. Only relevant and appropriate information is given to volunteers to ensure they are delivering safe and effective services as evidenced in consumer briefing documents.</w:t>
      </w:r>
    </w:p>
    <w:p w14:paraId="69FEFC6A" w14:textId="77777777" w:rsidR="00FB0BB7" w:rsidRDefault="00FB0BB7" w:rsidP="00FB0BB7">
      <w:pPr>
        <w:pStyle w:val="NormalArial"/>
      </w:pPr>
      <w:r>
        <w:t>Continuous Improvement:</w:t>
      </w:r>
    </w:p>
    <w:p w14:paraId="69E3B7D5" w14:textId="77777777" w:rsidR="00AA6AE7" w:rsidRDefault="00FB0BB7" w:rsidP="00FB0BB7">
      <w:pPr>
        <w:pStyle w:val="NormalArial"/>
      </w:pPr>
      <w:r>
        <w:t>Incidents are trended to identify opportunities for continuous improvements as identified on the service incident register with this information being presented to the board every 6 months. The Assessment Team reviewed the Full Risk Assessment Report which identified areas for improvement</w:t>
      </w:r>
      <w:r w:rsidR="00AA6AE7">
        <w:t xml:space="preserve">. </w:t>
      </w:r>
      <w:r>
        <w:t>Examples of other continuous improvements both planned and initiated by the service</w:t>
      </w:r>
      <w:r w:rsidR="00AA6AE7">
        <w:t xml:space="preserve"> were identified.</w:t>
      </w:r>
    </w:p>
    <w:p w14:paraId="4CF8635F" w14:textId="77777777" w:rsidR="00FB0BB7" w:rsidRDefault="00FB0BB7" w:rsidP="00FB0BB7">
      <w:pPr>
        <w:pStyle w:val="NormalArial"/>
      </w:pPr>
      <w:r>
        <w:t>Financial Governance</w:t>
      </w:r>
    </w:p>
    <w:p w14:paraId="50B65E8B" w14:textId="2A3293DC" w:rsidR="00FB0BB7" w:rsidRDefault="00FB0BB7" w:rsidP="00FB0BB7">
      <w:pPr>
        <w:pStyle w:val="NormalArial"/>
      </w:pPr>
      <w:r>
        <w:t>Consumers have now been given the option for payments including EFTPOS and payWave enabling them to pay in the office or over the telephone, in addition to the current cash and cheque options.</w:t>
      </w:r>
      <w:r w:rsidR="00AA6AE7">
        <w:t xml:space="preserve"> </w:t>
      </w:r>
      <w:r>
        <w:t xml:space="preserve">The service has changed financial accounting systems. </w:t>
      </w:r>
    </w:p>
    <w:p w14:paraId="7F55CC64" w14:textId="77777777" w:rsidR="00FB0BB7" w:rsidRDefault="00FB0BB7" w:rsidP="00FB0BB7">
      <w:pPr>
        <w:pStyle w:val="NormalArial"/>
      </w:pPr>
      <w:r>
        <w:lastRenderedPageBreak/>
        <w:t>Workforce Governance</w:t>
      </w:r>
    </w:p>
    <w:p w14:paraId="198F06A0" w14:textId="23B1C003" w:rsidR="00FB0BB7" w:rsidRDefault="00FB0BB7" w:rsidP="00FB0BB7">
      <w:pPr>
        <w:pStyle w:val="NormalArial"/>
      </w:pPr>
      <w:r>
        <w:t>Management described a robust induction process, enhanced training opportunities to support volunteers and provided the Assessment Team with position descriptions.</w:t>
      </w:r>
    </w:p>
    <w:p w14:paraId="0E065BCA" w14:textId="77777777" w:rsidR="00FB0BB7" w:rsidRDefault="00FB0BB7" w:rsidP="00FB0BB7">
      <w:pPr>
        <w:pStyle w:val="NormalArial"/>
      </w:pPr>
      <w:r>
        <w:t>Feedback and Complaints</w:t>
      </w:r>
    </w:p>
    <w:p w14:paraId="6D36F159" w14:textId="715F2102" w:rsidR="00FB0BB7" w:rsidRPr="006B4042" w:rsidRDefault="00FB0BB7" w:rsidP="00FB0BB7">
      <w:pPr>
        <w:pStyle w:val="NormalArial"/>
      </w:pPr>
      <w:r>
        <w:t>The Assessment Team reviewed the service’s complaints register. With minimal complaints, management demonstrated appropriate action, documentation and follow up processes for the complaints received.</w:t>
      </w:r>
    </w:p>
    <w:sectPr w:rsidR="00FB0BB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AC897" w14:textId="77777777" w:rsidR="00695E55" w:rsidRDefault="007C2806">
      <w:pPr>
        <w:spacing w:after="0"/>
      </w:pPr>
      <w:r>
        <w:separator/>
      </w:r>
    </w:p>
  </w:endnote>
  <w:endnote w:type="continuationSeparator" w:id="0">
    <w:p w14:paraId="60EAC899" w14:textId="77777777" w:rsidR="00695E55" w:rsidRDefault="007C2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C891" w14:textId="77777777" w:rsidR="00DF37F2" w:rsidRPr="00DF37F2" w:rsidRDefault="007C2806" w:rsidP="00DF37F2">
    <w:pPr>
      <w:pStyle w:val="FooterArial9"/>
      <w:rPr>
        <w:rStyle w:val="FooterBold"/>
        <w:rFonts w:ascii="Arial" w:hAnsi="Arial"/>
        <w:b w:val="0"/>
      </w:rPr>
    </w:pPr>
    <w:r w:rsidRPr="00DF37F2">
      <w:rPr>
        <w:rStyle w:val="FooterBold"/>
        <w:rFonts w:ascii="Arial" w:hAnsi="Arial"/>
        <w:b w:val="0"/>
      </w:rPr>
      <w:t>Name of service: Holiday Explorers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EAC892" w14:textId="77777777" w:rsidR="00DF37F2" w:rsidRPr="00DF37F2" w:rsidRDefault="007C2806" w:rsidP="00DF37F2">
    <w:pPr>
      <w:pStyle w:val="FooterArial9"/>
      <w:rPr>
        <w:rStyle w:val="FooterBold"/>
        <w:rFonts w:ascii="Arial" w:hAnsi="Arial"/>
        <w:b w:val="0"/>
      </w:rPr>
    </w:pPr>
    <w:r w:rsidRPr="00DF37F2">
      <w:rPr>
        <w:rStyle w:val="FooterBold"/>
        <w:rFonts w:ascii="Arial" w:hAnsi="Arial"/>
        <w:b w:val="0"/>
      </w:rPr>
      <w:t>Commission ID: 600233</w:t>
    </w:r>
    <w:r w:rsidRPr="00DF37F2">
      <w:rPr>
        <w:rStyle w:val="FooterBold"/>
        <w:rFonts w:ascii="Arial" w:hAnsi="Arial"/>
        <w:b w:val="0"/>
      </w:rPr>
      <w:tab/>
      <w:t xml:space="preserve">OFFICIAL: Sensitive </w:t>
    </w:r>
  </w:p>
  <w:p w14:paraId="60EAC893" w14:textId="77777777" w:rsidR="00DF37F2" w:rsidRPr="00DF37F2" w:rsidRDefault="007C280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C88E" w14:textId="77777777" w:rsidR="00C4295B" w:rsidRDefault="007C2806" w:rsidP="00D71F88">
      <w:pPr>
        <w:spacing w:after="0"/>
      </w:pPr>
      <w:r>
        <w:separator/>
      </w:r>
    </w:p>
  </w:footnote>
  <w:footnote w:type="continuationSeparator" w:id="0">
    <w:p w14:paraId="60EAC88F" w14:textId="77777777" w:rsidR="00C4295B" w:rsidRDefault="007C2806" w:rsidP="00D71F88">
      <w:pPr>
        <w:spacing w:after="0"/>
      </w:pPr>
      <w:r>
        <w:continuationSeparator/>
      </w:r>
    </w:p>
  </w:footnote>
  <w:footnote w:id="1">
    <w:p w14:paraId="60EAC899" w14:textId="790206F5" w:rsidR="000078F8" w:rsidRDefault="007C280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2A25">
        <w:rPr>
          <w:rFonts w:ascii="Arial" w:hAnsi="Arial" w:cs="Arial"/>
          <w:color w:val="auto"/>
          <w:sz w:val="20"/>
          <w:szCs w:val="20"/>
        </w:rPr>
        <w:t>section 68A</w:t>
      </w:r>
      <w:r w:rsidRPr="00A62A25">
        <w:rPr>
          <w:rFonts w:ascii="Arial" w:hAnsi="Arial" w:cs="Arial"/>
          <w:b/>
          <w:color w:val="auto"/>
          <w:sz w:val="20"/>
          <w:szCs w:val="20"/>
        </w:rPr>
        <w:t xml:space="preserve"> </w:t>
      </w:r>
      <w:r w:rsidRPr="00A62A2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0EAC89A" w14:textId="77777777" w:rsidR="00540817" w:rsidRDefault="00C518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C890" w14:textId="77777777" w:rsidR="00D71F88" w:rsidRDefault="007C2806">
    <w:pPr>
      <w:pStyle w:val="Header"/>
    </w:pPr>
    <w:r>
      <w:rPr>
        <w:noProof/>
        <w:color w:val="2B579A"/>
        <w:shd w:val="clear" w:color="auto" w:fill="E6E6E6"/>
        <w:lang w:val="en-US"/>
      </w:rPr>
      <w:drawing>
        <wp:anchor distT="0" distB="0" distL="114300" distR="114300" simplePos="0" relativeHeight="251659264" behindDoc="1" locked="0" layoutInCell="1" allowOverlap="1" wp14:anchorId="60EAC895" wp14:editId="60EAC89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98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C894" w14:textId="77777777" w:rsidR="00FA0A5B" w:rsidRDefault="007C2806">
    <w:pPr>
      <w:pStyle w:val="Header"/>
    </w:pPr>
    <w:r>
      <w:rPr>
        <w:noProof/>
      </w:rPr>
      <w:drawing>
        <wp:anchor distT="0" distB="0" distL="114300" distR="114300" simplePos="0" relativeHeight="251658240" behindDoc="0" locked="0" layoutInCell="1" allowOverlap="1" wp14:anchorId="60EAC897" wp14:editId="60EAC89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4E06AAE">
      <w:start w:val="1"/>
      <w:numFmt w:val="lowerRoman"/>
      <w:lvlText w:val="(%1)"/>
      <w:lvlJc w:val="left"/>
      <w:pPr>
        <w:ind w:left="1080" w:hanging="720"/>
      </w:pPr>
      <w:rPr>
        <w:rFonts w:hint="default"/>
      </w:rPr>
    </w:lvl>
    <w:lvl w:ilvl="1" w:tplc="EF784E66" w:tentative="1">
      <w:start w:val="1"/>
      <w:numFmt w:val="lowerLetter"/>
      <w:lvlText w:val="%2."/>
      <w:lvlJc w:val="left"/>
      <w:pPr>
        <w:ind w:left="1440" w:hanging="360"/>
      </w:pPr>
    </w:lvl>
    <w:lvl w:ilvl="2" w:tplc="194E4B3E" w:tentative="1">
      <w:start w:val="1"/>
      <w:numFmt w:val="lowerRoman"/>
      <w:lvlText w:val="%3."/>
      <w:lvlJc w:val="right"/>
      <w:pPr>
        <w:ind w:left="2160" w:hanging="180"/>
      </w:pPr>
    </w:lvl>
    <w:lvl w:ilvl="3" w:tplc="E2F2D924" w:tentative="1">
      <w:start w:val="1"/>
      <w:numFmt w:val="decimal"/>
      <w:lvlText w:val="%4."/>
      <w:lvlJc w:val="left"/>
      <w:pPr>
        <w:ind w:left="2880" w:hanging="360"/>
      </w:pPr>
    </w:lvl>
    <w:lvl w:ilvl="4" w:tplc="C3423EBE" w:tentative="1">
      <w:start w:val="1"/>
      <w:numFmt w:val="lowerLetter"/>
      <w:lvlText w:val="%5."/>
      <w:lvlJc w:val="left"/>
      <w:pPr>
        <w:ind w:left="3600" w:hanging="360"/>
      </w:pPr>
    </w:lvl>
    <w:lvl w:ilvl="5" w:tplc="6598F398" w:tentative="1">
      <w:start w:val="1"/>
      <w:numFmt w:val="lowerRoman"/>
      <w:lvlText w:val="%6."/>
      <w:lvlJc w:val="right"/>
      <w:pPr>
        <w:ind w:left="4320" w:hanging="180"/>
      </w:pPr>
    </w:lvl>
    <w:lvl w:ilvl="6" w:tplc="990C0EDC" w:tentative="1">
      <w:start w:val="1"/>
      <w:numFmt w:val="decimal"/>
      <w:lvlText w:val="%7."/>
      <w:lvlJc w:val="left"/>
      <w:pPr>
        <w:ind w:left="5040" w:hanging="360"/>
      </w:pPr>
    </w:lvl>
    <w:lvl w:ilvl="7" w:tplc="61624E1E" w:tentative="1">
      <w:start w:val="1"/>
      <w:numFmt w:val="lowerLetter"/>
      <w:lvlText w:val="%8."/>
      <w:lvlJc w:val="left"/>
      <w:pPr>
        <w:ind w:left="5760" w:hanging="360"/>
      </w:pPr>
    </w:lvl>
    <w:lvl w:ilvl="8" w:tplc="557878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31848B2">
      <w:start w:val="1"/>
      <w:numFmt w:val="lowerRoman"/>
      <w:lvlText w:val="(%1)"/>
      <w:lvlJc w:val="left"/>
      <w:pPr>
        <w:ind w:left="1080" w:hanging="720"/>
      </w:pPr>
      <w:rPr>
        <w:rFonts w:hint="default"/>
      </w:rPr>
    </w:lvl>
    <w:lvl w:ilvl="1" w:tplc="572CB9B4" w:tentative="1">
      <w:start w:val="1"/>
      <w:numFmt w:val="lowerLetter"/>
      <w:lvlText w:val="%2."/>
      <w:lvlJc w:val="left"/>
      <w:pPr>
        <w:ind w:left="1440" w:hanging="360"/>
      </w:pPr>
    </w:lvl>
    <w:lvl w:ilvl="2" w:tplc="BFCA190C" w:tentative="1">
      <w:start w:val="1"/>
      <w:numFmt w:val="lowerRoman"/>
      <w:lvlText w:val="%3."/>
      <w:lvlJc w:val="right"/>
      <w:pPr>
        <w:ind w:left="2160" w:hanging="180"/>
      </w:pPr>
    </w:lvl>
    <w:lvl w:ilvl="3" w:tplc="4C54AACA" w:tentative="1">
      <w:start w:val="1"/>
      <w:numFmt w:val="decimal"/>
      <w:lvlText w:val="%4."/>
      <w:lvlJc w:val="left"/>
      <w:pPr>
        <w:ind w:left="2880" w:hanging="360"/>
      </w:pPr>
    </w:lvl>
    <w:lvl w:ilvl="4" w:tplc="ABDEF5C0" w:tentative="1">
      <w:start w:val="1"/>
      <w:numFmt w:val="lowerLetter"/>
      <w:lvlText w:val="%5."/>
      <w:lvlJc w:val="left"/>
      <w:pPr>
        <w:ind w:left="3600" w:hanging="360"/>
      </w:pPr>
    </w:lvl>
    <w:lvl w:ilvl="5" w:tplc="894482BE" w:tentative="1">
      <w:start w:val="1"/>
      <w:numFmt w:val="lowerRoman"/>
      <w:lvlText w:val="%6."/>
      <w:lvlJc w:val="right"/>
      <w:pPr>
        <w:ind w:left="4320" w:hanging="180"/>
      </w:pPr>
    </w:lvl>
    <w:lvl w:ilvl="6" w:tplc="33744A94" w:tentative="1">
      <w:start w:val="1"/>
      <w:numFmt w:val="decimal"/>
      <w:lvlText w:val="%7."/>
      <w:lvlJc w:val="left"/>
      <w:pPr>
        <w:ind w:left="5040" w:hanging="360"/>
      </w:pPr>
    </w:lvl>
    <w:lvl w:ilvl="7" w:tplc="773CA13E" w:tentative="1">
      <w:start w:val="1"/>
      <w:numFmt w:val="lowerLetter"/>
      <w:lvlText w:val="%8."/>
      <w:lvlJc w:val="left"/>
      <w:pPr>
        <w:ind w:left="5760" w:hanging="360"/>
      </w:pPr>
    </w:lvl>
    <w:lvl w:ilvl="8" w:tplc="3A4CF35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B7234AE">
      <w:start w:val="1"/>
      <w:numFmt w:val="lowerRoman"/>
      <w:lvlText w:val="(%1)"/>
      <w:lvlJc w:val="left"/>
      <w:pPr>
        <w:ind w:left="1080" w:hanging="720"/>
      </w:pPr>
      <w:rPr>
        <w:rFonts w:hint="default"/>
      </w:rPr>
    </w:lvl>
    <w:lvl w:ilvl="1" w:tplc="5A46CCC6" w:tentative="1">
      <w:start w:val="1"/>
      <w:numFmt w:val="lowerLetter"/>
      <w:lvlText w:val="%2."/>
      <w:lvlJc w:val="left"/>
      <w:pPr>
        <w:ind w:left="1440" w:hanging="360"/>
      </w:pPr>
    </w:lvl>
    <w:lvl w:ilvl="2" w:tplc="45F0588A" w:tentative="1">
      <w:start w:val="1"/>
      <w:numFmt w:val="lowerRoman"/>
      <w:lvlText w:val="%3."/>
      <w:lvlJc w:val="right"/>
      <w:pPr>
        <w:ind w:left="2160" w:hanging="180"/>
      </w:pPr>
    </w:lvl>
    <w:lvl w:ilvl="3" w:tplc="FFA04DC6" w:tentative="1">
      <w:start w:val="1"/>
      <w:numFmt w:val="decimal"/>
      <w:lvlText w:val="%4."/>
      <w:lvlJc w:val="left"/>
      <w:pPr>
        <w:ind w:left="2880" w:hanging="360"/>
      </w:pPr>
    </w:lvl>
    <w:lvl w:ilvl="4" w:tplc="F5AA44A0" w:tentative="1">
      <w:start w:val="1"/>
      <w:numFmt w:val="lowerLetter"/>
      <w:lvlText w:val="%5."/>
      <w:lvlJc w:val="left"/>
      <w:pPr>
        <w:ind w:left="3600" w:hanging="360"/>
      </w:pPr>
    </w:lvl>
    <w:lvl w:ilvl="5" w:tplc="00AC0608" w:tentative="1">
      <w:start w:val="1"/>
      <w:numFmt w:val="lowerRoman"/>
      <w:lvlText w:val="%6."/>
      <w:lvlJc w:val="right"/>
      <w:pPr>
        <w:ind w:left="4320" w:hanging="180"/>
      </w:pPr>
    </w:lvl>
    <w:lvl w:ilvl="6" w:tplc="C14E549A" w:tentative="1">
      <w:start w:val="1"/>
      <w:numFmt w:val="decimal"/>
      <w:lvlText w:val="%7."/>
      <w:lvlJc w:val="left"/>
      <w:pPr>
        <w:ind w:left="5040" w:hanging="360"/>
      </w:pPr>
    </w:lvl>
    <w:lvl w:ilvl="7" w:tplc="F894FF88" w:tentative="1">
      <w:start w:val="1"/>
      <w:numFmt w:val="lowerLetter"/>
      <w:lvlText w:val="%8."/>
      <w:lvlJc w:val="left"/>
      <w:pPr>
        <w:ind w:left="5760" w:hanging="360"/>
      </w:pPr>
    </w:lvl>
    <w:lvl w:ilvl="8" w:tplc="97228F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2B0ACAE">
      <w:start w:val="1"/>
      <w:numFmt w:val="lowerRoman"/>
      <w:lvlText w:val="(%1)"/>
      <w:lvlJc w:val="left"/>
      <w:pPr>
        <w:ind w:left="1080" w:hanging="720"/>
      </w:pPr>
      <w:rPr>
        <w:rFonts w:hint="default"/>
      </w:rPr>
    </w:lvl>
    <w:lvl w:ilvl="1" w:tplc="43E664A2" w:tentative="1">
      <w:start w:val="1"/>
      <w:numFmt w:val="lowerLetter"/>
      <w:lvlText w:val="%2."/>
      <w:lvlJc w:val="left"/>
      <w:pPr>
        <w:ind w:left="1440" w:hanging="360"/>
      </w:pPr>
    </w:lvl>
    <w:lvl w:ilvl="2" w:tplc="32E4C8DA" w:tentative="1">
      <w:start w:val="1"/>
      <w:numFmt w:val="lowerRoman"/>
      <w:lvlText w:val="%3."/>
      <w:lvlJc w:val="right"/>
      <w:pPr>
        <w:ind w:left="2160" w:hanging="180"/>
      </w:pPr>
    </w:lvl>
    <w:lvl w:ilvl="3" w:tplc="D75A49EC" w:tentative="1">
      <w:start w:val="1"/>
      <w:numFmt w:val="decimal"/>
      <w:lvlText w:val="%4."/>
      <w:lvlJc w:val="left"/>
      <w:pPr>
        <w:ind w:left="2880" w:hanging="360"/>
      </w:pPr>
    </w:lvl>
    <w:lvl w:ilvl="4" w:tplc="6792CD30" w:tentative="1">
      <w:start w:val="1"/>
      <w:numFmt w:val="lowerLetter"/>
      <w:lvlText w:val="%5."/>
      <w:lvlJc w:val="left"/>
      <w:pPr>
        <w:ind w:left="3600" w:hanging="360"/>
      </w:pPr>
    </w:lvl>
    <w:lvl w:ilvl="5" w:tplc="5ACE0656" w:tentative="1">
      <w:start w:val="1"/>
      <w:numFmt w:val="lowerRoman"/>
      <w:lvlText w:val="%6."/>
      <w:lvlJc w:val="right"/>
      <w:pPr>
        <w:ind w:left="4320" w:hanging="180"/>
      </w:pPr>
    </w:lvl>
    <w:lvl w:ilvl="6" w:tplc="62F4BA16" w:tentative="1">
      <w:start w:val="1"/>
      <w:numFmt w:val="decimal"/>
      <w:lvlText w:val="%7."/>
      <w:lvlJc w:val="left"/>
      <w:pPr>
        <w:ind w:left="5040" w:hanging="360"/>
      </w:pPr>
    </w:lvl>
    <w:lvl w:ilvl="7" w:tplc="9566D4D0" w:tentative="1">
      <w:start w:val="1"/>
      <w:numFmt w:val="lowerLetter"/>
      <w:lvlText w:val="%8."/>
      <w:lvlJc w:val="left"/>
      <w:pPr>
        <w:ind w:left="5760" w:hanging="360"/>
      </w:pPr>
    </w:lvl>
    <w:lvl w:ilvl="8" w:tplc="E0C685E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ADCCDA4">
      <w:start w:val="1"/>
      <w:numFmt w:val="lowerRoman"/>
      <w:lvlText w:val="(%1)"/>
      <w:lvlJc w:val="left"/>
      <w:pPr>
        <w:ind w:left="1080" w:hanging="720"/>
      </w:pPr>
      <w:rPr>
        <w:rFonts w:hint="default"/>
      </w:rPr>
    </w:lvl>
    <w:lvl w:ilvl="1" w:tplc="A2A89C6C" w:tentative="1">
      <w:start w:val="1"/>
      <w:numFmt w:val="lowerLetter"/>
      <w:lvlText w:val="%2."/>
      <w:lvlJc w:val="left"/>
      <w:pPr>
        <w:ind w:left="1440" w:hanging="360"/>
      </w:pPr>
    </w:lvl>
    <w:lvl w:ilvl="2" w:tplc="40A6B31E" w:tentative="1">
      <w:start w:val="1"/>
      <w:numFmt w:val="lowerRoman"/>
      <w:lvlText w:val="%3."/>
      <w:lvlJc w:val="right"/>
      <w:pPr>
        <w:ind w:left="2160" w:hanging="180"/>
      </w:pPr>
    </w:lvl>
    <w:lvl w:ilvl="3" w:tplc="3A8C7CDA" w:tentative="1">
      <w:start w:val="1"/>
      <w:numFmt w:val="decimal"/>
      <w:lvlText w:val="%4."/>
      <w:lvlJc w:val="left"/>
      <w:pPr>
        <w:ind w:left="2880" w:hanging="360"/>
      </w:pPr>
    </w:lvl>
    <w:lvl w:ilvl="4" w:tplc="44A03C4C" w:tentative="1">
      <w:start w:val="1"/>
      <w:numFmt w:val="lowerLetter"/>
      <w:lvlText w:val="%5."/>
      <w:lvlJc w:val="left"/>
      <w:pPr>
        <w:ind w:left="3600" w:hanging="360"/>
      </w:pPr>
    </w:lvl>
    <w:lvl w:ilvl="5" w:tplc="9BDE2000" w:tentative="1">
      <w:start w:val="1"/>
      <w:numFmt w:val="lowerRoman"/>
      <w:lvlText w:val="%6."/>
      <w:lvlJc w:val="right"/>
      <w:pPr>
        <w:ind w:left="4320" w:hanging="180"/>
      </w:pPr>
    </w:lvl>
    <w:lvl w:ilvl="6" w:tplc="286C0BD8" w:tentative="1">
      <w:start w:val="1"/>
      <w:numFmt w:val="decimal"/>
      <w:lvlText w:val="%7."/>
      <w:lvlJc w:val="left"/>
      <w:pPr>
        <w:ind w:left="5040" w:hanging="360"/>
      </w:pPr>
    </w:lvl>
    <w:lvl w:ilvl="7" w:tplc="D5D61ACC" w:tentative="1">
      <w:start w:val="1"/>
      <w:numFmt w:val="lowerLetter"/>
      <w:lvlText w:val="%8."/>
      <w:lvlJc w:val="left"/>
      <w:pPr>
        <w:ind w:left="5760" w:hanging="360"/>
      </w:pPr>
    </w:lvl>
    <w:lvl w:ilvl="8" w:tplc="6C9E7E6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21C120E">
      <w:start w:val="1"/>
      <w:numFmt w:val="bullet"/>
      <w:lvlText w:val=""/>
      <w:lvlJc w:val="left"/>
      <w:pPr>
        <w:ind w:left="720" w:hanging="360"/>
      </w:pPr>
      <w:rPr>
        <w:rFonts w:ascii="Symbol" w:hAnsi="Symbol" w:hint="default"/>
        <w:color w:val="auto"/>
        <w:sz w:val="24"/>
        <w:szCs w:val="24"/>
      </w:rPr>
    </w:lvl>
    <w:lvl w:ilvl="1" w:tplc="25745C94" w:tentative="1">
      <w:start w:val="1"/>
      <w:numFmt w:val="bullet"/>
      <w:lvlText w:val="o"/>
      <w:lvlJc w:val="left"/>
      <w:pPr>
        <w:ind w:left="1440" w:hanging="360"/>
      </w:pPr>
      <w:rPr>
        <w:rFonts w:ascii="Courier New" w:hAnsi="Courier New" w:cs="Courier New" w:hint="default"/>
      </w:rPr>
    </w:lvl>
    <w:lvl w:ilvl="2" w:tplc="F22403BE" w:tentative="1">
      <w:start w:val="1"/>
      <w:numFmt w:val="bullet"/>
      <w:lvlText w:val=""/>
      <w:lvlJc w:val="left"/>
      <w:pPr>
        <w:ind w:left="2160" w:hanging="360"/>
      </w:pPr>
      <w:rPr>
        <w:rFonts w:ascii="Wingdings" w:hAnsi="Wingdings" w:hint="default"/>
      </w:rPr>
    </w:lvl>
    <w:lvl w:ilvl="3" w:tplc="E89668E2" w:tentative="1">
      <w:start w:val="1"/>
      <w:numFmt w:val="bullet"/>
      <w:lvlText w:val=""/>
      <w:lvlJc w:val="left"/>
      <w:pPr>
        <w:ind w:left="2880" w:hanging="360"/>
      </w:pPr>
      <w:rPr>
        <w:rFonts w:ascii="Symbol" w:hAnsi="Symbol" w:hint="default"/>
      </w:rPr>
    </w:lvl>
    <w:lvl w:ilvl="4" w:tplc="26BC3D7E" w:tentative="1">
      <w:start w:val="1"/>
      <w:numFmt w:val="bullet"/>
      <w:lvlText w:val="o"/>
      <w:lvlJc w:val="left"/>
      <w:pPr>
        <w:ind w:left="3600" w:hanging="360"/>
      </w:pPr>
      <w:rPr>
        <w:rFonts w:ascii="Courier New" w:hAnsi="Courier New" w:cs="Courier New" w:hint="default"/>
      </w:rPr>
    </w:lvl>
    <w:lvl w:ilvl="5" w:tplc="80022CFA" w:tentative="1">
      <w:start w:val="1"/>
      <w:numFmt w:val="bullet"/>
      <w:lvlText w:val=""/>
      <w:lvlJc w:val="left"/>
      <w:pPr>
        <w:ind w:left="4320" w:hanging="360"/>
      </w:pPr>
      <w:rPr>
        <w:rFonts w:ascii="Wingdings" w:hAnsi="Wingdings" w:hint="default"/>
      </w:rPr>
    </w:lvl>
    <w:lvl w:ilvl="6" w:tplc="00E00222" w:tentative="1">
      <w:start w:val="1"/>
      <w:numFmt w:val="bullet"/>
      <w:lvlText w:val=""/>
      <w:lvlJc w:val="left"/>
      <w:pPr>
        <w:ind w:left="5040" w:hanging="360"/>
      </w:pPr>
      <w:rPr>
        <w:rFonts w:ascii="Symbol" w:hAnsi="Symbol" w:hint="default"/>
      </w:rPr>
    </w:lvl>
    <w:lvl w:ilvl="7" w:tplc="0B60B69A" w:tentative="1">
      <w:start w:val="1"/>
      <w:numFmt w:val="bullet"/>
      <w:lvlText w:val="o"/>
      <w:lvlJc w:val="left"/>
      <w:pPr>
        <w:ind w:left="5760" w:hanging="360"/>
      </w:pPr>
      <w:rPr>
        <w:rFonts w:ascii="Courier New" w:hAnsi="Courier New" w:cs="Courier New" w:hint="default"/>
      </w:rPr>
    </w:lvl>
    <w:lvl w:ilvl="8" w:tplc="C3D67E4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6822BBC">
      <w:start w:val="1"/>
      <w:numFmt w:val="lowerRoman"/>
      <w:lvlText w:val="(%1)"/>
      <w:lvlJc w:val="left"/>
      <w:pPr>
        <w:ind w:left="1080" w:hanging="720"/>
      </w:pPr>
      <w:rPr>
        <w:rFonts w:hint="default"/>
      </w:rPr>
    </w:lvl>
    <w:lvl w:ilvl="1" w:tplc="3C54B972" w:tentative="1">
      <w:start w:val="1"/>
      <w:numFmt w:val="lowerLetter"/>
      <w:lvlText w:val="%2."/>
      <w:lvlJc w:val="left"/>
      <w:pPr>
        <w:ind w:left="1440" w:hanging="360"/>
      </w:pPr>
    </w:lvl>
    <w:lvl w:ilvl="2" w:tplc="E2D23CEC" w:tentative="1">
      <w:start w:val="1"/>
      <w:numFmt w:val="lowerRoman"/>
      <w:lvlText w:val="%3."/>
      <w:lvlJc w:val="right"/>
      <w:pPr>
        <w:ind w:left="2160" w:hanging="180"/>
      </w:pPr>
    </w:lvl>
    <w:lvl w:ilvl="3" w:tplc="B962731E" w:tentative="1">
      <w:start w:val="1"/>
      <w:numFmt w:val="decimal"/>
      <w:lvlText w:val="%4."/>
      <w:lvlJc w:val="left"/>
      <w:pPr>
        <w:ind w:left="2880" w:hanging="360"/>
      </w:pPr>
    </w:lvl>
    <w:lvl w:ilvl="4" w:tplc="DD16151C" w:tentative="1">
      <w:start w:val="1"/>
      <w:numFmt w:val="lowerLetter"/>
      <w:lvlText w:val="%5."/>
      <w:lvlJc w:val="left"/>
      <w:pPr>
        <w:ind w:left="3600" w:hanging="360"/>
      </w:pPr>
    </w:lvl>
    <w:lvl w:ilvl="5" w:tplc="431E3A90" w:tentative="1">
      <w:start w:val="1"/>
      <w:numFmt w:val="lowerRoman"/>
      <w:lvlText w:val="%6."/>
      <w:lvlJc w:val="right"/>
      <w:pPr>
        <w:ind w:left="4320" w:hanging="180"/>
      </w:pPr>
    </w:lvl>
    <w:lvl w:ilvl="6" w:tplc="197C014A" w:tentative="1">
      <w:start w:val="1"/>
      <w:numFmt w:val="decimal"/>
      <w:lvlText w:val="%7."/>
      <w:lvlJc w:val="left"/>
      <w:pPr>
        <w:ind w:left="5040" w:hanging="360"/>
      </w:pPr>
    </w:lvl>
    <w:lvl w:ilvl="7" w:tplc="AAE6ACA6" w:tentative="1">
      <w:start w:val="1"/>
      <w:numFmt w:val="lowerLetter"/>
      <w:lvlText w:val="%8."/>
      <w:lvlJc w:val="left"/>
      <w:pPr>
        <w:ind w:left="5760" w:hanging="360"/>
      </w:pPr>
    </w:lvl>
    <w:lvl w:ilvl="8" w:tplc="F614EF0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C3A49B2">
      <w:start w:val="1"/>
      <w:numFmt w:val="lowerRoman"/>
      <w:lvlText w:val="(%1)"/>
      <w:lvlJc w:val="left"/>
      <w:pPr>
        <w:ind w:left="1080" w:hanging="720"/>
      </w:pPr>
      <w:rPr>
        <w:rFonts w:hint="default"/>
      </w:rPr>
    </w:lvl>
    <w:lvl w:ilvl="1" w:tplc="CA56EE34" w:tentative="1">
      <w:start w:val="1"/>
      <w:numFmt w:val="lowerLetter"/>
      <w:lvlText w:val="%2."/>
      <w:lvlJc w:val="left"/>
      <w:pPr>
        <w:ind w:left="1440" w:hanging="360"/>
      </w:pPr>
    </w:lvl>
    <w:lvl w:ilvl="2" w:tplc="D8802FEE" w:tentative="1">
      <w:start w:val="1"/>
      <w:numFmt w:val="lowerRoman"/>
      <w:lvlText w:val="%3."/>
      <w:lvlJc w:val="right"/>
      <w:pPr>
        <w:ind w:left="2160" w:hanging="180"/>
      </w:pPr>
    </w:lvl>
    <w:lvl w:ilvl="3" w:tplc="174C0F0A" w:tentative="1">
      <w:start w:val="1"/>
      <w:numFmt w:val="decimal"/>
      <w:lvlText w:val="%4."/>
      <w:lvlJc w:val="left"/>
      <w:pPr>
        <w:ind w:left="2880" w:hanging="360"/>
      </w:pPr>
    </w:lvl>
    <w:lvl w:ilvl="4" w:tplc="677C6D88" w:tentative="1">
      <w:start w:val="1"/>
      <w:numFmt w:val="lowerLetter"/>
      <w:lvlText w:val="%5."/>
      <w:lvlJc w:val="left"/>
      <w:pPr>
        <w:ind w:left="3600" w:hanging="360"/>
      </w:pPr>
    </w:lvl>
    <w:lvl w:ilvl="5" w:tplc="9DA2F55A" w:tentative="1">
      <w:start w:val="1"/>
      <w:numFmt w:val="lowerRoman"/>
      <w:lvlText w:val="%6."/>
      <w:lvlJc w:val="right"/>
      <w:pPr>
        <w:ind w:left="4320" w:hanging="180"/>
      </w:pPr>
    </w:lvl>
    <w:lvl w:ilvl="6" w:tplc="1F86CEC6" w:tentative="1">
      <w:start w:val="1"/>
      <w:numFmt w:val="decimal"/>
      <w:lvlText w:val="%7."/>
      <w:lvlJc w:val="left"/>
      <w:pPr>
        <w:ind w:left="5040" w:hanging="360"/>
      </w:pPr>
    </w:lvl>
    <w:lvl w:ilvl="7" w:tplc="1062CE44" w:tentative="1">
      <w:start w:val="1"/>
      <w:numFmt w:val="lowerLetter"/>
      <w:lvlText w:val="%8."/>
      <w:lvlJc w:val="left"/>
      <w:pPr>
        <w:ind w:left="5760" w:hanging="360"/>
      </w:pPr>
    </w:lvl>
    <w:lvl w:ilvl="8" w:tplc="BBB47CC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7F4740C">
      <w:start w:val="1"/>
      <w:numFmt w:val="lowerRoman"/>
      <w:lvlText w:val="(%1)"/>
      <w:lvlJc w:val="left"/>
      <w:pPr>
        <w:ind w:left="1080" w:hanging="720"/>
      </w:pPr>
      <w:rPr>
        <w:rFonts w:hint="default"/>
      </w:rPr>
    </w:lvl>
    <w:lvl w:ilvl="1" w:tplc="564ABEDC" w:tentative="1">
      <w:start w:val="1"/>
      <w:numFmt w:val="lowerLetter"/>
      <w:lvlText w:val="%2."/>
      <w:lvlJc w:val="left"/>
      <w:pPr>
        <w:ind w:left="1440" w:hanging="360"/>
      </w:pPr>
    </w:lvl>
    <w:lvl w:ilvl="2" w:tplc="82D8402C" w:tentative="1">
      <w:start w:val="1"/>
      <w:numFmt w:val="lowerRoman"/>
      <w:lvlText w:val="%3."/>
      <w:lvlJc w:val="right"/>
      <w:pPr>
        <w:ind w:left="2160" w:hanging="180"/>
      </w:pPr>
    </w:lvl>
    <w:lvl w:ilvl="3" w:tplc="2A22A63C" w:tentative="1">
      <w:start w:val="1"/>
      <w:numFmt w:val="decimal"/>
      <w:lvlText w:val="%4."/>
      <w:lvlJc w:val="left"/>
      <w:pPr>
        <w:ind w:left="2880" w:hanging="360"/>
      </w:pPr>
    </w:lvl>
    <w:lvl w:ilvl="4" w:tplc="EF2E7A2A" w:tentative="1">
      <w:start w:val="1"/>
      <w:numFmt w:val="lowerLetter"/>
      <w:lvlText w:val="%5."/>
      <w:lvlJc w:val="left"/>
      <w:pPr>
        <w:ind w:left="3600" w:hanging="360"/>
      </w:pPr>
    </w:lvl>
    <w:lvl w:ilvl="5" w:tplc="020267A0" w:tentative="1">
      <w:start w:val="1"/>
      <w:numFmt w:val="lowerRoman"/>
      <w:lvlText w:val="%6."/>
      <w:lvlJc w:val="right"/>
      <w:pPr>
        <w:ind w:left="4320" w:hanging="180"/>
      </w:pPr>
    </w:lvl>
    <w:lvl w:ilvl="6" w:tplc="D362D748" w:tentative="1">
      <w:start w:val="1"/>
      <w:numFmt w:val="decimal"/>
      <w:lvlText w:val="%7."/>
      <w:lvlJc w:val="left"/>
      <w:pPr>
        <w:ind w:left="5040" w:hanging="360"/>
      </w:pPr>
    </w:lvl>
    <w:lvl w:ilvl="7" w:tplc="7D20A40E" w:tentative="1">
      <w:start w:val="1"/>
      <w:numFmt w:val="lowerLetter"/>
      <w:lvlText w:val="%8."/>
      <w:lvlJc w:val="left"/>
      <w:pPr>
        <w:ind w:left="5760" w:hanging="360"/>
      </w:pPr>
    </w:lvl>
    <w:lvl w:ilvl="8" w:tplc="28A6D3D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B622BB0">
      <w:start w:val="1"/>
      <w:numFmt w:val="lowerRoman"/>
      <w:lvlText w:val="(%1)"/>
      <w:lvlJc w:val="left"/>
      <w:pPr>
        <w:ind w:left="1080" w:hanging="720"/>
      </w:pPr>
      <w:rPr>
        <w:rFonts w:hint="default"/>
      </w:rPr>
    </w:lvl>
    <w:lvl w:ilvl="1" w:tplc="6BBC8550" w:tentative="1">
      <w:start w:val="1"/>
      <w:numFmt w:val="lowerLetter"/>
      <w:lvlText w:val="%2."/>
      <w:lvlJc w:val="left"/>
      <w:pPr>
        <w:ind w:left="1440" w:hanging="360"/>
      </w:pPr>
    </w:lvl>
    <w:lvl w:ilvl="2" w:tplc="E558FE96" w:tentative="1">
      <w:start w:val="1"/>
      <w:numFmt w:val="lowerRoman"/>
      <w:lvlText w:val="%3."/>
      <w:lvlJc w:val="right"/>
      <w:pPr>
        <w:ind w:left="2160" w:hanging="180"/>
      </w:pPr>
    </w:lvl>
    <w:lvl w:ilvl="3" w:tplc="56C07450" w:tentative="1">
      <w:start w:val="1"/>
      <w:numFmt w:val="decimal"/>
      <w:lvlText w:val="%4."/>
      <w:lvlJc w:val="left"/>
      <w:pPr>
        <w:ind w:left="2880" w:hanging="360"/>
      </w:pPr>
    </w:lvl>
    <w:lvl w:ilvl="4" w:tplc="A3B267E0" w:tentative="1">
      <w:start w:val="1"/>
      <w:numFmt w:val="lowerLetter"/>
      <w:lvlText w:val="%5."/>
      <w:lvlJc w:val="left"/>
      <w:pPr>
        <w:ind w:left="3600" w:hanging="360"/>
      </w:pPr>
    </w:lvl>
    <w:lvl w:ilvl="5" w:tplc="9C62F000" w:tentative="1">
      <w:start w:val="1"/>
      <w:numFmt w:val="lowerRoman"/>
      <w:lvlText w:val="%6."/>
      <w:lvlJc w:val="right"/>
      <w:pPr>
        <w:ind w:left="4320" w:hanging="180"/>
      </w:pPr>
    </w:lvl>
    <w:lvl w:ilvl="6" w:tplc="B4A82D56" w:tentative="1">
      <w:start w:val="1"/>
      <w:numFmt w:val="decimal"/>
      <w:lvlText w:val="%7."/>
      <w:lvlJc w:val="left"/>
      <w:pPr>
        <w:ind w:left="5040" w:hanging="360"/>
      </w:pPr>
    </w:lvl>
    <w:lvl w:ilvl="7" w:tplc="89CE0910" w:tentative="1">
      <w:start w:val="1"/>
      <w:numFmt w:val="lowerLetter"/>
      <w:lvlText w:val="%8."/>
      <w:lvlJc w:val="left"/>
      <w:pPr>
        <w:ind w:left="5760" w:hanging="360"/>
      </w:pPr>
    </w:lvl>
    <w:lvl w:ilvl="8" w:tplc="2EB06B7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13409EA">
      <w:start w:val="1"/>
      <w:numFmt w:val="lowerRoman"/>
      <w:lvlText w:val="(%1)"/>
      <w:lvlJc w:val="left"/>
      <w:pPr>
        <w:ind w:left="1080" w:hanging="720"/>
      </w:pPr>
      <w:rPr>
        <w:rFonts w:hint="default"/>
      </w:rPr>
    </w:lvl>
    <w:lvl w:ilvl="1" w:tplc="9F3666CE" w:tentative="1">
      <w:start w:val="1"/>
      <w:numFmt w:val="lowerLetter"/>
      <w:lvlText w:val="%2."/>
      <w:lvlJc w:val="left"/>
      <w:pPr>
        <w:ind w:left="1440" w:hanging="360"/>
      </w:pPr>
    </w:lvl>
    <w:lvl w:ilvl="2" w:tplc="82441208" w:tentative="1">
      <w:start w:val="1"/>
      <w:numFmt w:val="lowerRoman"/>
      <w:lvlText w:val="%3."/>
      <w:lvlJc w:val="right"/>
      <w:pPr>
        <w:ind w:left="2160" w:hanging="180"/>
      </w:pPr>
    </w:lvl>
    <w:lvl w:ilvl="3" w:tplc="33E67240" w:tentative="1">
      <w:start w:val="1"/>
      <w:numFmt w:val="decimal"/>
      <w:lvlText w:val="%4."/>
      <w:lvlJc w:val="left"/>
      <w:pPr>
        <w:ind w:left="2880" w:hanging="360"/>
      </w:pPr>
    </w:lvl>
    <w:lvl w:ilvl="4" w:tplc="961AE50E" w:tentative="1">
      <w:start w:val="1"/>
      <w:numFmt w:val="lowerLetter"/>
      <w:lvlText w:val="%5."/>
      <w:lvlJc w:val="left"/>
      <w:pPr>
        <w:ind w:left="3600" w:hanging="360"/>
      </w:pPr>
    </w:lvl>
    <w:lvl w:ilvl="5" w:tplc="C69CE742" w:tentative="1">
      <w:start w:val="1"/>
      <w:numFmt w:val="lowerRoman"/>
      <w:lvlText w:val="%6."/>
      <w:lvlJc w:val="right"/>
      <w:pPr>
        <w:ind w:left="4320" w:hanging="180"/>
      </w:pPr>
    </w:lvl>
    <w:lvl w:ilvl="6" w:tplc="96EC5990" w:tentative="1">
      <w:start w:val="1"/>
      <w:numFmt w:val="decimal"/>
      <w:lvlText w:val="%7."/>
      <w:lvlJc w:val="left"/>
      <w:pPr>
        <w:ind w:left="5040" w:hanging="360"/>
      </w:pPr>
    </w:lvl>
    <w:lvl w:ilvl="7" w:tplc="7EDE9554" w:tentative="1">
      <w:start w:val="1"/>
      <w:numFmt w:val="lowerLetter"/>
      <w:lvlText w:val="%8."/>
      <w:lvlJc w:val="left"/>
      <w:pPr>
        <w:ind w:left="5760" w:hanging="360"/>
      </w:pPr>
    </w:lvl>
    <w:lvl w:ilvl="8" w:tplc="43E05BA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1CC01AA">
      <w:start w:val="1"/>
      <w:numFmt w:val="lowerRoman"/>
      <w:lvlText w:val="(%1)"/>
      <w:lvlJc w:val="left"/>
      <w:pPr>
        <w:ind w:left="1080" w:hanging="720"/>
      </w:pPr>
      <w:rPr>
        <w:rFonts w:hint="default"/>
      </w:rPr>
    </w:lvl>
    <w:lvl w:ilvl="1" w:tplc="4C164C26" w:tentative="1">
      <w:start w:val="1"/>
      <w:numFmt w:val="lowerLetter"/>
      <w:lvlText w:val="%2."/>
      <w:lvlJc w:val="left"/>
      <w:pPr>
        <w:ind w:left="1440" w:hanging="360"/>
      </w:pPr>
    </w:lvl>
    <w:lvl w:ilvl="2" w:tplc="BB44C2BC" w:tentative="1">
      <w:start w:val="1"/>
      <w:numFmt w:val="lowerRoman"/>
      <w:lvlText w:val="%3."/>
      <w:lvlJc w:val="right"/>
      <w:pPr>
        <w:ind w:left="2160" w:hanging="180"/>
      </w:pPr>
    </w:lvl>
    <w:lvl w:ilvl="3" w:tplc="4B68613A" w:tentative="1">
      <w:start w:val="1"/>
      <w:numFmt w:val="decimal"/>
      <w:lvlText w:val="%4."/>
      <w:lvlJc w:val="left"/>
      <w:pPr>
        <w:ind w:left="2880" w:hanging="360"/>
      </w:pPr>
    </w:lvl>
    <w:lvl w:ilvl="4" w:tplc="8DE29C90" w:tentative="1">
      <w:start w:val="1"/>
      <w:numFmt w:val="lowerLetter"/>
      <w:lvlText w:val="%5."/>
      <w:lvlJc w:val="left"/>
      <w:pPr>
        <w:ind w:left="3600" w:hanging="360"/>
      </w:pPr>
    </w:lvl>
    <w:lvl w:ilvl="5" w:tplc="EA3EFD1E" w:tentative="1">
      <w:start w:val="1"/>
      <w:numFmt w:val="lowerRoman"/>
      <w:lvlText w:val="%6."/>
      <w:lvlJc w:val="right"/>
      <w:pPr>
        <w:ind w:left="4320" w:hanging="180"/>
      </w:pPr>
    </w:lvl>
    <w:lvl w:ilvl="6" w:tplc="F45AE01C" w:tentative="1">
      <w:start w:val="1"/>
      <w:numFmt w:val="decimal"/>
      <w:lvlText w:val="%7."/>
      <w:lvlJc w:val="left"/>
      <w:pPr>
        <w:ind w:left="5040" w:hanging="360"/>
      </w:pPr>
    </w:lvl>
    <w:lvl w:ilvl="7" w:tplc="42DC6276" w:tentative="1">
      <w:start w:val="1"/>
      <w:numFmt w:val="lowerLetter"/>
      <w:lvlText w:val="%8."/>
      <w:lvlJc w:val="left"/>
      <w:pPr>
        <w:ind w:left="5760" w:hanging="360"/>
      </w:pPr>
    </w:lvl>
    <w:lvl w:ilvl="8" w:tplc="DB7CAD8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BE0BFFA">
      <w:start w:val="1"/>
      <w:numFmt w:val="lowerRoman"/>
      <w:lvlText w:val="(%1)"/>
      <w:lvlJc w:val="left"/>
      <w:pPr>
        <w:ind w:left="1080" w:hanging="720"/>
      </w:pPr>
      <w:rPr>
        <w:rFonts w:hint="default"/>
      </w:rPr>
    </w:lvl>
    <w:lvl w:ilvl="1" w:tplc="789A1936" w:tentative="1">
      <w:start w:val="1"/>
      <w:numFmt w:val="lowerLetter"/>
      <w:lvlText w:val="%2."/>
      <w:lvlJc w:val="left"/>
      <w:pPr>
        <w:ind w:left="1440" w:hanging="360"/>
      </w:pPr>
    </w:lvl>
    <w:lvl w:ilvl="2" w:tplc="89E4676C" w:tentative="1">
      <w:start w:val="1"/>
      <w:numFmt w:val="lowerRoman"/>
      <w:lvlText w:val="%3."/>
      <w:lvlJc w:val="right"/>
      <w:pPr>
        <w:ind w:left="2160" w:hanging="180"/>
      </w:pPr>
    </w:lvl>
    <w:lvl w:ilvl="3" w:tplc="F69C8350" w:tentative="1">
      <w:start w:val="1"/>
      <w:numFmt w:val="decimal"/>
      <w:lvlText w:val="%4."/>
      <w:lvlJc w:val="left"/>
      <w:pPr>
        <w:ind w:left="2880" w:hanging="360"/>
      </w:pPr>
    </w:lvl>
    <w:lvl w:ilvl="4" w:tplc="1748A58C" w:tentative="1">
      <w:start w:val="1"/>
      <w:numFmt w:val="lowerLetter"/>
      <w:lvlText w:val="%5."/>
      <w:lvlJc w:val="left"/>
      <w:pPr>
        <w:ind w:left="3600" w:hanging="360"/>
      </w:pPr>
    </w:lvl>
    <w:lvl w:ilvl="5" w:tplc="9FEA504C" w:tentative="1">
      <w:start w:val="1"/>
      <w:numFmt w:val="lowerRoman"/>
      <w:lvlText w:val="%6."/>
      <w:lvlJc w:val="right"/>
      <w:pPr>
        <w:ind w:left="4320" w:hanging="180"/>
      </w:pPr>
    </w:lvl>
    <w:lvl w:ilvl="6" w:tplc="0C7AFAF4" w:tentative="1">
      <w:start w:val="1"/>
      <w:numFmt w:val="decimal"/>
      <w:lvlText w:val="%7."/>
      <w:lvlJc w:val="left"/>
      <w:pPr>
        <w:ind w:left="5040" w:hanging="360"/>
      </w:pPr>
    </w:lvl>
    <w:lvl w:ilvl="7" w:tplc="002CEA34" w:tentative="1">
      <w:start w:val="1"/>
      <w:numFmt w:val="lowerLetter"/>
      <w:lvlText w:val="%8."/>
      <w:lvlJc w:val="left"/>
      <w:pPr>
        <w:ind w:left="5760" w:hanging="360"/>
      </w:pPr>
    </w:lvl>
    <w:lvl w:ilvl="8" w:tplc="8B6E9F4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A785CA4">
      <w:start w:val="1"/>
      <w:numFmt w:val="lowerRoman"/>
      <w:lvlText w:val="(%1)"/>
      <w:lvlJc w:val="left"/>
      <w:pPr>
        <w:ind w:left="1080" w:hanging="720"/>
      </w:pPr>
      <w:rPr>
        <w:rFonts w:hint="default"/>
      </w:rPr>
    </w:lvl>
    <w:lvl w:ilvl="1" w:tplc="94A8907A" w:tentative="1">
      <w:start w:val="1"/>
      <w:numFmt w:val="lowerLetter"/>
      <w:lvlText w:val="%2."/>
      <w:lvlJc w:val="left"/>
      <w:pPr>
        <w:ind w:left="1440" w:hanging="360"/>
      </w:pPr>
    </w:lvl>
    <w:lvl w:ilvl="2" w:tplc="16C4B31A" w:tentative="1">
      <w:start w:val="1"/>
      <w:numFmt w:val="lowerRoman"/>
      <w:lvlText w:val="%3."/>
      <w:lvlJc w:val="right"/>
      <w:pPr>
        <w:ind w:left="2160" w:hanging="180"/>
      </w:pPr>
    </w:lvl>
    <w:lvl w:ilvl="3" w:tplc="99E8BF78" w:tentative="1">
      <w:start w:val="1"/>
      <w:numFmt w:val="decimal"/>
      <w:lvlText w:val="%4."/>
      <w:lvlJc w:val="left"/>
      <w:pPr>
        <w:ind w:left="2880" w:hanging="360"/>
      </w:pPr>
    </w:lvl>
    <w:lvl w:ilvl="4" w:tplc="D9B48F4A" w:tentative="1">
      <w:start w:val="1"/>
      <w:numFmt w:val="lowerLetter"/>
      <w:lvlText w:val="%5."/>
      <w:lvlJc w:val="left"/>
      <w:pPr>
        <w:ind w:left="3600" w:hanging="360"/>
      </w:pPr>
    </w:lvl>
    <w:lvl w:ilvl="5" w:tplc="71C4C5A0" w:tentative="1">
      <w:start w:val="1"/>
      <w:numFmt w:val="lowerRoman"/>
      <w:lvlText w:val="%6."/>
      <w:lvlJc w:val="right"/>
      <w:pPr>
        <w:ind w:left="4320" w:hanging="180"/>
      </w:pPr>
    </w:lvl>
    <w:lvl w:ilvl="6" w:tplc="2320D090" w:tentative="1">
      <w:start w:val="1"/>
      <w:numFmt w:val="decimal"/>
      <w:lvlText w:val="%7."/>
      <w:lvlJc w:val="left"/>
      <w:pPr>
        <w:ind w:left="5040" w:hanging="360"/>
      </w:pPr>
    </w:lvl>
    <w:lvl w:ilvl="7" w:tplc="9DDECD4A" w:tentative="1">
      <w:start w:val="1"/>
      <w:numFmt w:val="lowerLetter"/>
      <w:lvlText w:val="%8."/>
      <w:lvlJc w:val="left"/>
      <w:pPr>
        <w:ind w:left="5760" w:hanging="360"/>
      </w:pPr>
    </w:lvl>
    <w:lvl w:ilvl="8" w:tplc="498CDB1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4A60F26">
      <w:start w:val="1"/>
      <w:numFmt w:val="lowerRoman"/>
      <w:lvlText w:val="(%1)"/>
      <w:lvlJc w:val="left"/>
      <w:pPr>
        <w:ind w:left="1080" w:hanging="720"/>
      </w:pPr>
      <w:rPr>
        <w:rFonts w:hint="default"/>
      </w:rPr>
    </w:lvl>
    <w:lvl w:ilvl="1" w:tplc="7D46723A" w:tentative="1">
      <w:start w:val="1"/>
      <w:numFmt w:val="lowerLetter"/>
      <w:lvlText w:val="%2."/>
      <w:lvlJc w:val="left"/>
      <w:pPr>
        <w:ind w:left="1440" w:hanging="360"/>
      </w:pPr>
    </w:lvl>
    <w:lvl w:ilvl="2" w:tplc="8856F3CA" w:tentative="1">
      <w:start w:val="1"/>
      <w:numFmt w:val="lowerRoman"/>
      <w:lvlText w:val="%3."/>
      <w:lvlJc w:val="right"/>
      <w:pPr>
        <w:ind w:left="2160" w:hanging="180"/>
      </w:pPr>
    </w:lvl>
    <w:lvl w:ilvl="3" w:tplc="1B8080B2" w:tentative="1">
      <w:start w:val="1"/>
      <w:numFmt w:val="decimal"/>
      <w:lvlText w:val="%4."/>
      <w:lvlJc w:val="left"/>
      <w:pPr>
        <w:ind w:left="2880" w:hanging="360"/>
      </w:pPr>
    </w:lvl>
    <w:lvl w:ilvl="4" w:tplc="B08426FA" w:tentative="1">
      <w:start w:val="1"/>
      <w:numFmt w:val="lowerLetter"/>
      <w:lvlText w:val="%5."/>
      <w:lvlJc w:val="left"/>
      <w:pPr>
        <w:ind w:left="3600" w:hanging="360"/>
      </w:pPr>
    </w:lvl>
    <w:lvl w:ilvl="5" w:tplc="BC46628E" w:tentative="1">
      <w:start w:val="1"/>
      <w:numFmt w:val="lowerRoman"/>
      <w:lvlText w:val="%6."/>
      <w:lvlJc w:val="right"/>
      <w:pPr>
        <w:ind w:left="4320" w:hanging="180"/>
      </w:pPr>
    </w:lvl>
    <w:lvl w:ilvl="6" w:tplc="55C84766" w:tentative="1">
      <w:start w:val="1"/>
      <w:numFmt w:val="decimal"/>
      <w:lvlText w:val="%7."/>
      <w:lvlJc w:val="left"/>
      <w:pPr>
        <w:ind w:left="5040" w:hanging="360"/>
      </w:pPr>
    </w:lvl>
    <w:lvl w:ilvl="7" w:tplc="ABFEBB8C" w:tentative="1">
      <w:start w:val="1"/>
      <w:numFmt w:val="lowerLetter"/>
      <w:lvlText w:val="%8."/>
      <w:lvlJc w:val="left"/>
      <w:pPr>
        <w:ind w:left="5760" w:hanging="360"/>
      </w:pPr>
    </w:lvl>
    <w:lvl w:ilvl="8" w:tplc="65C4AB1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2F411E0">
      <w:start w:val="1"/>
      <w:numFmt w:val="lowerRoman"/>
      <w:lvlText w:val="(%1)"/>
      <w:lvlJc w:val="left"/>
      <w:pPr>
        <w:ind w:left="1080" w:hanging="720"/>
      </w:pPr>
      <w:rPr>
        <w:rFonts w:hint="default"/>
      </w:rPr>
    </w:lvl>
    <w:lvl w:ilvl="1" w:tplc="13BED818" w:tentative="1">
      <w:start w:val="1"/>
      <w:numFmt w:val="lowerLetter"/>
      <w:lvlText w:val="%2."/>
      <w:lvlJc w:val="left"/>
      <w:pPr>
        <w:ind w:left="1440" w:hanging="360"/>
      </w:pPr>
    </w:lvl>
    <w:lvl w:ilvl="2" w:tplc="B5B6986A" w:tentative="1">
      <w:start w:val="1"/>
      <w:numFmt w:val="lowerRoman"/>
      <w:lvlText w:val="%3."/>
      <w:lvlJc w:val="right"/>
      <w:pPr>
        <w:ind w:left="2160" w:hanging="180"/>
      </w:pPr>
    </w:lvl>
    <w:lvl w:ilvl="3" w:tplc="B31EFD78" w:tentative="1">
      <w:start w:val="1"/>
      <w:numFmt w:val="decimal"/>
      <w:lvlText w:val="%4."/>
      <w:lvlJc w:val="left"/>
      <w:pPr>
        <w:ind w:left="2880" w:hanging="360"/>
      </w:pPr>
    </w:lvl>
    <w:lvl w:ilvl="4" w:tplc="9C588D3C" w:tentative="1">
      <w:start w:val="1"/>
      <w:numFmt w:val="lowerLetter"/>
      <w:lvlText w:val="%5."/>
      <w:lvlJc w:val="left"/>
      <w:pPr>
        <w:ind w:left="3600" w:hanging="360"/>
      </w:pPr>
    </w:lvl>
    <w:lvl w:ilvl="5" w:tplc="D2885560" w:tentative="1">
      <w:start w:val="1"/>
      <w:numFmt w:val="lowerRoman"/>
      <w:lvlText w:val="%6."/>
      <w:lvlJc w:val="right"/>
      <w:pPr>
        <w:ind w:left="4320" w:hanging="180"/>
      </w:pPr>
    </w:lvl>
    <w:lvl w:ilvl="6" w:tplc="AC782008" w:tentative="1">
      <w:start w:val="1"/>
      <w:numFmt w:val="decimal"/>
      <w:lvlText w:val="%7."/>
      <w:lvlJc w:val="left"/>
      <w:pPr>
        <w:ind w:left="5040" w:hanging="360"/>
      </w:pPr>
    </w:lvl>
    <w:lvl w:ilvl="7" w:tplc="46FE1656" w:tentative="1">
      <w:start w:val="1"/>
      <w:numFmt w:val="lowerLetter"/>
      <w:lvlText w:val="%8."/>
      <w:lvlJc w:val="left"/>
      <w:pPr>
        <w:ind w:left="5760" w:hanging="360"/>
      </w:pPr>
    </w:lvl>
    <w:lvl w:ilvl="8" w:tplc="6316981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064EB2A">
      <w:start w:val="1"/>
      <w:numFmt w:val="lowerRoman"/>
      <w:lvlText w:val="(%1)"/>
      <w:lvlJc w:val="left"/>
      <w:pPr>
        <w:ind w:left="1080" w:hanging="720"/>
      </w:pPr>
      <w:rPr>
        <w:rFonts w:hint="default"/>
      </w:rPr>
    </w:lvl>
    <w:lvl w:ilvl="1" w:tplc="642C7A08" w:tentative="1">
      <w:start w:val="1"/>
      <w:numFmt w:val="lowerLetter"/>
      <w:lvlText w:val="%2."/>
      <w:lvlJc w:val="left"/>
      <w:pPr>
        <w:ind w:left="1440" w:hanging="360"/>
      </w:pPr>
    </w:lvl>
    <w:lvl w:ilvl="2" w:tplc="1C36982A" w:tentative="1">
      <w:start w:val="1"/>
      <w:numFmt w:val="lowerRoman"/>
      <w:lvlText w:val="%3."/>
      <w:lvlJc w:val="right"/>
      <w:pPr>
        <w:ind w:left="2160" w:hanging="180"/>
      </w:pPr>
    </w:lvl>
    <w:lvl w:ilvl="3" w:tplc="16E48982" w:tentative="1">
      <w:start w:val="1"/>
      <w:numFmt w:val="decimal"/>
      <w:lvlText w:val="%4."/>
      <w:lvlJc w:val="left"/>
      <w:pPr>
        <w:ind w:left="2880" w:hanging="360"/>
      </w:pPr>
    </w:lvl>
    <w:lvl w:ilvl="4" w:tplc="BC72FFEC" w:tentative="1">
      <w:start w:val="1"/>
      <w:numFmt w:val="lowerLetter"/>
      <w:lvlText w:val="%5."/>
      <w:lvlJc w:val="left"/>
      <w:pPr>
        <w:ind w:left="3600" w:hanging="360"/>
      </w:pPr>
    </w:lvl>
    <w:lvl w:ilvl="5" w:tplc="89C60A6E" w:tentative="1">
      <w:start w:val="1"/>
      <w:numFmt w:val="lowerRoman"/>
      <w:lvlText w:val="%6."/>
      <w:lvlJc w:val="right"/>
      <w:pPr>
        <w:ind w:left="4320" w:hanging="180"/>
      </w:pPr>
    </w:lvl>
    <w:lvl w:ilvl="6" w:tplc="80FA8DE4" w:tentative="1">
      <w:start w:val="1"/>
      <w:numFmt w:val="decimal"/>
      <w:lvlText w:val="%7."/>
      <w:lvlJc w:val="left"/>
      <w:pPr>
        <w:ind w:left="5040" w:hanging="360"/>
      </w:pPr>
    </w:lvl>
    <w:lvl w:ilvl="7" w:tplc="D804B3E4" w:tentative="1">
      <w:start w:val="1"/>
      <w:numFmt w:val="lowerLetter"/>
      <w:lvlText w:val="%8."/>
      <w:lvlJc w:val="left"/>
      <w:pPr>
        <w:ind w:left="5760" w:hanging="360"/>
      </w:pPr>
    </w:lvl>
    <w:lvl w:ilvl="8" w:tplc="E00E24D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D266C7E">
      <w:start w:val="1"/>
      <w:numFmt w:val="lowerRoman"/>
      <w:lvlText w:val="(%1)"/>
      <w:lvlJc w:val="left"/>
      <w:pPr>
        <w:ind w:left="1080" w:hanging="720"/>
      </w:pPr>
      <w:rPr>
        <w:rFonts w:hint="default"/>
      </w:rPr>
    </w:lvl>
    <w:lvl w:ilvl="1" w:tplc="940E707C" w:tentative="1">
      <w:start w:val="1"/>
      <w:numFmt w:val="lowerLetter"/>
      <w:lvlText w:val="%2."/>
      <w:lvlJc w:val="left"/>
      <w:pPr>
        <w:ind w:left="1440" w:hanging="360"/>
      </w:pPr>
    </w:lvl>
    <w:lvl w:ilvl="2" w:tplc="C4FC8CD4" w:tentative="1">
      <w:start w:val="1"/>
      <w:numFmt w:val="lowerRoman"/>
      <w:lvlText w:val="%3."/>
      <w:lvlJc w:val="right"/>
      <w:pPr>
        <w:ind w:left="2160" w:hanging="180"/>
      </w:pPr>
    </w:lvl>
    <w:lvl w:ilvl="3" w:tplc="3DEA8CD4" w:tentative="1">
      <w:start w:val="1"/>
      <w:numFmt w:val="decimal"/>
      <w:lvlText w:val="%4."/>
      <w:lvlJc w:val="left"/>
      <w:pPr>
        <w:ind w:left="2880" w:hanging="360"/>
      </w:pPr>
    </w:lvl>
    <w:lvl w:ilvl="4" w:tplc="3C68F3F8" w:tentative="1">
      <w:start w:val="1"/>
      <w:numFmt w:val="lowerLetter"/>
      <w:lvlText w:val="%5."/>
      <w:lvlJc w:val="left"/>
      <w:pPr>
        <w:ind w:left="3600" w:hanging="360"/>
      </w:pPr>
    </w:lvl>
    <w:lvl w:ilvl="5" w:tplc="2E5E335E" w:tentative="1">
      <w:start w:val="1"/>
      <w:numFmt w:val="lowerRoman"/>
      <w:lvlText w:val="%6."/>
      <w:lvlJc w:val="right"/>
      <w:pPr>
        <w:ind w:left="4320" w:hanging="180"/>
      </w:pPr>
    </w:lvl>
    <w:lvl w:ilvl="6" w:tplc="137AA582" w:tentative="1">
      <w:start w:val="1"/>
      <w:numFmt w:val="decimal"/>
      <w:lvlText w:val="%7."/>
      <w:lvlJc w:val="left"/>
      <w:pPr>
        <w:ind w:left="5040" w:hanging="360"/>
      </w:pPr>
    </w:lvl>
    <w:lvl w:ilvl="7" w:tplc="0CDCBA1A" w:tentative="1">
      <w:start w:val="1"/>
      <w:numFmt w:val="lowerLetter"/>
      <w:lvlText w:val="%8."/>
      <w:lvlJc w:val="left"/>
      <w:pPr>
        <w:ind w:left="5760" w:hanging="360"/>
      </w:pPr>
    </w:lvl>
    <w:lvl w:ilvl="8" w:tplc="0C3A531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7AAE75A">
      <w:start w:val="1"/>
      <w:numFmt w:val="lowerRoman"/>
      <w:lvlText w:val="(%1)"/>
      <w:lvlJc w:val="left"/>
      <w:pPr>
        <w:ind w:left="1080" w:hanging="720"/>
      </w:pPr>
      <w:rPr>
        <w:rFonts w:hint="default"/>
      </w:rPr>
    </w:lvl>
    <w:lvl w:ilvl="1" w:tplc="162271DA" w:tentative="1">
      <w:start w:val="1"/>
      <w:numFmt w:val="lowerLetter"/>
      <w:lvlText w:val="%2."/>
      <w:lvlJc w:val="left"/>
      <w:pPr>
        <w:ind w:left="1440" w:hanging="360"/>
      </w:pPr>
    </w:lvl>
    <w:lvl w:ilvl="2" w:tplc="15E2BF62" w:tentative="1">
      <w:start w:val="1"/>
      <w:numFmt w:val="lowerRoman"/>
      <w:lvlText w:val="%3."/>
      <w:lvlJc w:val="right"/>
      <w:pPr>
        <w:ind w:left="2160" w:hanging="180"/>
      </w:pPr>
    </w:lvl>
    <w:lvl w:ilvl="3" w:tplc="A0322E3C" w:tentative="1">
      <w:start w:val="1"/>
      <w:numFmt w:val="decimal"/>
      <w:lvlText w:val="%4."/>
      <w:lvlJc w:val="left"/>
      <w:pPr>
        <w:ind w:left="2880" w:hanging="360"/>
      </w:pPr>
    </w:lvl>
    <w:lvl w:ilvl="4" w:tplc="005409B2" w:tentative="1">
      <w:start w:val="1"/>
      <w:numFmt w:val="lowerLetter"/>
      <w:lvlText w:val="%5."/>
      <w:lvlJc w:val="left"/>
      <w:pPr>
        <w:ind w:left="3600" w:hanging="360"/>
      </w:pPr>
    </w:lvl>
    <w:lvl w:ilvl="5" w:tplc="63B447B8" w:tentative="1">
      <w:start w:val="1"/>
      <w:numFmt w:val="lowerRoman"/>
      <w:lvlText w:val="%6."/>
      <w:lvlJc w:val="right"/>
      <w:pPr>
        <w:ind w:left="4320" w:hanging="180"/>
      </w:pPr>
    </w:lvl>
    <w:lvl w:ilvl="6" w:tplc="CA72F598" w:tentative="1">
      <w:start w:val="1"/>
      <w:numFmt w:val="decimal"/>
      <w:lvlText w:val="%7."/>
      <w:lvlJc w:val="left"/>
      <w:pPr>
        <w:ind w:left="5040" w:hanging="360"/>
      </w:pPr>
    </w:lvl>
    <w:lvl w:ilvl="7" w:tplc="72328A7C" w:tentative="1">
      <w:start w:val="1"/>
      <w:numFmt w:val="lowerLetter"/>
      <w:lvlText w:val="%8."/>
      <w:lvlJc w:val="left"/>
      <w:pPr>
        <w:ind w:left="5760" w:hanging="360"/>
      </w:pPr>
    </w:lvl>
    <w:lvl w:ilvl="8" w:tplc="40D49A7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F5CECB0">
      <w:start w:val="1"/>
      <w:numFmt w:val="bullet"/>
      <w:lvlText w:val=""/>
      <w:lvlJc w:val="left"/>
      <w:pPr>
        <w:tabs>
          <w:tab w:val="num" w:pos="720"/>
        </w:tabs>
        <w:ind w:left="720" w:hanging="360"/>
      </w:pPr>
      <w:rPr>
        <w:rFonts w:ascii="Symbol" w:hAnsi="Symbol"/>
      </w:rPr>
    </w:lvl>
    <w:lvl w:ilvl="1" w:tplc="B830A1B8">
      <w:start w:val="1"/>
      <w:numFmt w:val="bullet"/>
      <w:lvlText w:val="o"/>
      <w:lvlJc w:val="left"/>
      <w:pPr>
        <w:tabs>
          <w:tab w:val="num" w:pos="1440"/>
        </w:tabs>
        <w:ind w:left="1440" w:hanging="360"/>
      </w:pPr>
      <w:rPr>
        <w:rFonts w:ascii="Courier New" w:hAnsi="Courier New"/>
      </w:rPr>
    </w:lvl>
    <w:lvl w:ilvl="2" w:tplc="771E5D34">
      <w:start w:val="1"/>
      <w:numFmt w:val="bullet"/>
      <w:lvlText w:val=""/>
      <w:lvlJc w:val="left"/>
      <w:pPr>
        <w:tabs>
          <w:tab w:val="num" w:pos="2160"/>
        </w:tabs>
        <w:ind w:left="2160" w:hanging="360"/>
      </w:pPr>
      <w:rPr>
        <w:rFonts w:ascii="Wingdings" w:hAnsi="Wingdings"/>
      </w:rPr>
    </w:lvl>
    <w:lvl w:ilvl="3" w:tplc="0C7C462E">
      <w:start w:val="1"/>
      <w:numFmt w:val="bullet"/>
      <w:lvlText w:val=""/>
      <w:lvlJc w:val="left"/>
      <w:pPr>
        <w:tabs>
          <w:tab w:val="num" w:pos="2880"/>
        </w:tabs>
        <w:ind w:left="2880" w:hanging="360"/>
      </w:pPr>
      <w:rPr>
        <w:rFonts w:ascii="Symbol" w:hAnsi="Symbol"/>
      </w:rPr>
    </w:lvl>
    <w:lvl w:ilvl="4" w:tplc="C986C322">
      <w:start w:val="1"/>
      <w:numFmt w:val="bullet"/>
      <w:lvlText w:val="o"/>
      <w:lvlJc w:val="left"/>
      <w:pPr>
        <w:tabs>
          <w:tab w:val="num" w:pos="3600"/>
        </w:tabs>
        <w:ind w:left="3600" w:hanging="360"/>
      </w:pPr>
      <w:rPr>
        <w:rFonts w:ascii="Courier New" w:hAnsi="Courier New"/>
      </w:rPr>
    </w:lvl>
    <w:lvl w:ilvl="5" w:tplc="8354AAFA">
      <w:start w:val="1"/>
      <w:numFmt w:val="bullet"/>
      <w:lvlText w:val=""/>
      <w:lvlJc w:val="left"/>
      <w:pPr>
        <w:tabs>
          <w:tab w:val="num" w:pos="4320"/>
        </w:tabs>
        <w:ind w:left="4320" w:hanging="360"/>
      </w:pPr>
      <w:rPr>
        <w:rFonts w:ascii="Wingdings" w:hAnsi="Wingdings"/>
      </w:rPr>
    </w:lvl>
    <w:lvl w:ilvl="6" w:tplc="AE0A5B1A">
      <w:start w:val="1"/>
      <w:numFmt w:val="bullet"/>
      <w:lvlText w:val=""/>
      <w:lvlJc w:val="left"/>
      <w:pPr>
        <w:tabs>
          <w:tab w:val="num" w:pos="5040"/>
        </w:tabs>
        <w:ind w:left="5040" w:hanging="360"/>
      </w:pPr>
      <w:rPr>
        <w:rFonts w:ascii="Symbol" w:hAnsi="Symbol"/>
      </w:rPr>
    </w:lvl>
    <w:lvl w:ilvl="7" w:tplc="70D8A206">
      <w:start w:val="1"/>
      <w:numFmt w:val="bullet"/>
      <w:lvlText w:val="o"/>
      <w:lvlJc w:val="left"/>
      <w:pPr>
        <w:tabs>
          <w:tab w:val="num" w:pos="5760"/>
        </w:tabs>
        <w:ind w:left="5760" w:hanging="360"/>
      </w:pPr>
      <w:rPr>
        <w:rFonts w:ascii="Courier New" w:hAnsi="Courier New"/>
      </w:rPr>
    </w:lvl>
    <w:lvl w:ilvl="8" w:tplc="39C482F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E2C"/>
    <w:rsid w:val="00695E55"/>
    <w:rsid w:val="007C2806"/>
    <w:rsid w:val="00A62A25"/>
    <w:rsid w:val="00AA6AE7"/>
    <w:rsid w:val="00BD0E2C"/>
    <w:rsid w:val="00C51835"/>
    <w:rsid w:val="00F22ABE"/>
    <w:rsid w:val="00FB0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C6FF"/>
  <w15:docId w15:val="{9ABDF49B-FC4F-411F-BD80-19BB9B53B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45533E" w:rsidP="009853D3">
          <w:pPr>
            <w:pStyle w:val="1E600976D9D14551948E2FF5E77F1629"/>
          </w:pPr>
          <w:r w:rsidRPr="00D858FE">
            <w:rPr>
              <w:rStyle w:val="PlaceholderText"/>
            </w:rPr>
            <w:t>Choose an item.</w:t>
          </w:r>
        </w:p>
      </w:docPartBody>
    </w:docPart>
    <w:docPart>
      <w:docPartPr>
        <w:name w:val="43DC8A25A4EB41A9963E52F20D9DC9FF"/>
        <w:category>
          <w:name w:val="General"/>
          <w:gallery w:val="placeholder"/>
        </w:category>
        <w:types>
          <w:type w:val="bbPlcHdr"/>
        </w:types>
        <w:behaviors>
          <w:behavior w:val="content"/>
        </w:behaviors>
        <w:guid w:val="{5218C634-0DE2-47C5-93D0-283A421F10DF}"/>
      </w:docPartPr>
      <w:docPartBody>
        <w:p w:rsidR="003758B3" w:rsidRDefault="0045533E" w:rsidP="0045533E">
          <w:pPr>
            <w:pStyle w:val="43DC8A25A4EB41A9963E52F20D9DC9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3E"/>
    <w:rsid w:val="003758B3"/>
    <w:rsid w:val="00455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533E"/>
    <w:rPr>
      <w:rFonts w:asciiTheme="minorHAnsi" w:hAnsiTheme="minorHAnsi"/>
      <w:b w:val="0"/>
      <w:noProof w:val="0"/>
      <w:color w:val="000000" w:themeColor="text1"/>
      <w:sz w:val="30"/>
      <w:lang w:val="en-AU"/>
    </w:rPr>
  </w:style>
  <w:style w:type="paragraph" w:customStyle="1" w:styleId="1E600976D9D14551948E2FF5E77F1629">
    <w:name w:val="1E600976D9D14551948E2FF5E77F1629"/>
    <w:rsid w:val="009853D3"/>
  </w:style>
  <w:style w:type="paragraph" w:customStyle="1" w:styleId="43DC8A25A4EB41A9963E52F20D9DC9FF">
    <w:name w:val="43DC8A25A4EB41A9963E52F20D9DC9FF"/>
    <w:rsid w:val="004553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600233</RACS_x0020_ID>
    <Approved_x0020_Provider xmlns="a8338b6e-77a6-4851-82b6-98166143ffdd">Holiday Explorers Incorporated</Approved_x0020_Provider>
    <Management_x0020_Company_x0020_ID xmlns="a8338b6e-77a6-4851-82b6-98166143ffdd" xsi:nil="true"/>
    <Home xmlns="a8338b6e-77a6-4851-82b6-98166143ffdd">Holiday Explorers</Home>
    <Signed xmlns="a8338b6e-77a6-4851-82b6-98166143ffdd" xsi:nil="true"/>
    <Uploaded xmlns="a8338b6e-77a6-4851-82b6-98166143ffdd">False</Uploaded>
    <Management_x0020_Company xmlns="a8338b6e-77a6-4851-82b6-98166143ffdd" xsi:nil="true"/>
    <Doc_x0020_Date xmlns="a8338b6e-77a6-4851-82b6-98166143ffdd">2023-01-17T04:54:00+00:00</Doc_x0020_Date>
    <CSI_x0020_ID xmlns="a8338b6e-77a6-4851-82b6-98166143ffdd" xsi:nil="true"/>
    <Case_x0020_ID xmlns="a8338b6e-77a6-4851-82b6-98166143ffdd" xsi:nil="true"/>
    <Approved_x0020_Provider_x0020_ID xmlns="a8338b6e-77a6-4851-82b6-98166143ffdd">F97727F3-8A82-E411-B1AD-005056922186</Approved_x0020_Provider_x0020_ID>
    <Location xmlns="a8338b6e-77a6-4851-82b6-98166143ffdd" xsi:nil="true"/>
    <Home_x0020_ID xmlns="a8338b6e-77a6-4851-82b6-98166143ffdd">F0C879CB-0385-E411-B1AD-005056922186</Home_x0020_ID>
    <State xmlns="a8338b6e-77a6-4851-82b6-98166143ffdd">SA</State>
    <Doc_x0020_Sent_Received_x0020_Date xmlns="a8338b6e-77a6-4851-82b6-98166143ffdd">2023-01-17T00:00:00+00:00</Doc_x0020_Sent_Received_x0020_Date>
    <Activity_x0020_ID xmlns="a8338b6e-77a6-4851-82b6-98166143ffdd">A4BE7581-B179-ED11-B91D-005056922186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43A726-7838-48C0-8491-B0093C47030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B6152AC-E60F-4676-8150-C2153E2EE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2023-02-13T02:15:00Z</dcterms:created>
  <dcterms:modified xsi:type="dcterms:W3CDTF">2023-02-13T02:15:00Z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