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28152" w14:textId="77777777" w:rsidR="008B0C0E" w:rsidRPr="003217D3" w:rsidRDefault="00B73FA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0EEF1A4" wp14:editId="59B8E6E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D081289" w14:textId="77777777" w:rsidR="008B0C0E" w:rsidRPr="003217D3" w:rsidRDefault="00B73FA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BBF366" w14:textId="77777777" w:rsidR="008B0C0E" w:rsidRPr="00A36AA9" w:rsidRDefault="00B73FA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7583E5" w14:textId="77777777" w:rsidR="008B0C0E" w:rsidRPr="00A36AA9" w:rsidRDefault="00B73FA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F7187" w14:paraId="0DEFBF38" w14:textId="77777777" w:rsidTr="005F7187">
        <w:tc>
          <w:tcPr>
            <w:cnfStyle w:val="001000000000" w:firstRow="0" w:lastRow="0" w:firstColumn="1" w:lastColumn="0" w:oddVBand="0" w:evenVBand="0" w:oddHBand="0" w:evenHBand="0" w:firstRowFirstColumn="0" w:firstRowLastColumn="0" w:lastRowFirstColumn="0" w:lastRowLastColumn="0"/>
            <w:tcW w:w="3227" w:type="dxa"/>
          </w:tcPr>
          <w:p w14:paraId="4951BB23" w14:textId="77777777" w:rsidR="008B0C0E" w:rsidRPr="00A36AA9" w:rsidRDefault="00B73FA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850A79" w14:textId="77777777" w:rsidR="008B0C0E" w:rsidRDefault="00B73FA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Care Nursing</w:t>
            </w:r>
          </w:p>
        </w:tc>
      </w:tr>
      <w:tr w:rsidR="005F7187" w14:paraId="2D3A6B05" w14:textId="77777777" w:rsidTr="005F7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7731A" w14:textId="77777777" w:rsidR="008B0C0E" w:rsidRPr="00A36AA9" w:rsidRDefault="00B73FA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578949" w14:textId="77777777" w:rsidR="008B0C0E" w:rsidRPr="00C27BE3" w:rsidRDefault="00B73F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201371</w:t>
            </w:r>
          </w:p>
        </w:tc>
      </w:tr>
      <w:tr w:rsidR="005F7187" w14:paraId="3191F60E" w14:textId="77777777" w:rsidTr="005F71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86CD1" w14:textId="77777777" w:rsidR="008B0C0E" w:rsidRPr="00A36AA9" w:rsidRDefault="00B73FA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AE36B22" w14:textId="77777777" w:rsidR="008B0C0E" w:rsidRPr="00540817" w:rsidRDefault="00B73F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92 Masonite</w:t>
            </w:r>
            <w:r>
              <w:rPr>
                <w:rFonts w:ascii="Arial" w:eastAsia="Times New Roman" w:hAnsi="Arial" w:cs="Arial"/>
                <w:lang w:eastAsia="en-AU"/>
              </w:rPr>
              <w:t xml:space="preserve"> Rd, TOMAGO, New South Wales, 2322</w:t>
            </w:r>
          </w:p>
        </w:tc>
      </w:tr>
      <w:tr w:rsidR="005F7187" w14:paraId="35C82736" w14:textId="77777777" w:rsidTr="005F7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956EB" w14:textId="77777777" w:rsidR="008B0C0E" w:rsidRPr="00A36AA9" w:rsidRDefault="00B73FA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A85B6C" w14:textId="77777777" w:rsidR="008B0C0E" w:rsidRPr="00A36AA9" w:rsidRDefault="00B73F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F7187" w14:paraId="0BC4D4EF" w14:textId="77777777" w:rsidTr="005F71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50873" w14:textId="77777777" w:rsidR="008B0C0E" w:rsidRPr="00A36AA9" w:rsidRDefault="00B73FA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7208B5" w14:textId="77777777" w:rsidR="008B0C0E" w:rsidRPr="00A36AA9" w:rsidRDefault="00B73F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 October 2024</w:t>
            </w:r>
            <w:r w:rsidRPr="00A52058">
              <w:rPr>
                <w:rFonts w:ascii="Arial" w:hAnsi="Arial" w:cs="Arial"/>
              </w:rPr>
              <w:t xml:space="preserve"> to 2 October 2024</w:t>
            </w:r>
          </w:p>
        </w:tc>
      </w:tr>
      <w:tr w:rsidR="005F7187" w14:paraId="442B714D" w14:textId="77777777" w:rsidTr="005F7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98BC0" w14:textId="77777777" w:rsidR="008B0C0E" w:rsidRPr="00A36AA9" w:rsidRDefault="00B73FA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78983569"/>
            <w:placeholder>
              <w:docPart w:val="A7F4949C78414813B67B25D37262F9D8"/>
            </w:placeholder>
            <w:date w:fullDate="2024-12-02T00:00:00Z">
              <w:dateFormat w:val="d MMMM yyyy"/>
              <w:lid w:val="en-AU"/>
              <w:storeMappedDataAs w:val="dateTime"/>
              <w:calendar w:val="gregorian"/>
            </w:date>
          </w:sdtPr>
          <w:sdtEndPr/>
          <w:sdtContent>
            <w:tc>
              <w:tcPr>
                <w:tcW w:w="7114" w:type="dxa"/>
                <w:shd w:val="clear" w:color="auto" w:fill="auto"/>
              </w:tcPr>
              <w:p w14:paraId="69E2FDB1" w14:textId="0B089EA5" w:rsidR="008B0C0E" w:rsidRPr="00A36AA9" w:rsidRDefault="008A1B8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December 2024</w:t>
                </w:r>
              </w:p>
            </w:tc>
          </w:sdtContent>
        </w:sdt>
      </w:tr>
    </w:tbl>
    <w:bookmarkEnd w:id="0"/>
    <w:p w14:paraId="51A6766E" w14:textId="77777777" w:rsidR="008B0C0E" w:rsidRPr="00A36AA9" w:rsidRDefault="00B73FA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1A4388" w14:textId="77777777" w:rsidR="008B0C0E" w:rsidRDefault="00B73FA8" w:rsidP="00FE72DC">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C9DB5FC" w14:textId="37826A35" w:rsidR="008B0C0E" w:rsidRPr="00214549" w:rsidRDefault="00B73FA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3270 Hunter Healthcare Group Pty Ltd</w:t>
      </w:r>
      <w:r>
        <w:rPr>
          <w:rFonts w:ascii="Arial" w:eastAsia="Arial" w:hAnsi="Arial" w:cs="Arial"/>
        </w:rPr>
        <w:br/>
        <w:t>Service: 26882 Hunter Healthcare Group Pty Ltd</w:t>
      </w:r>
      <w:bookmarkEnd w:id="1"/>
    </w:p>
    <w:p w14:paraId="295B6EDF" w14:textId="77777777" w:rsidR="008B0C0E" w:rsidRPr="00A36AA9" w:rsidRDefault="00B73FA8" w:rsidP="00FE72D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3B93130" w14:textId="59F04D1E" w:rsidR="008B0C0E" w:rsidRPr="00A36AA9" w:rsidRDefault="00B73FA8" w:rsidP="00F87E39">
      <w:pPr>
        <w:pStyle w:val="NormalArial"/>
      </w:pPr>
      <w:r w:rsidRPr="00A36AA9">
        <w:t xml:space="preserve">This performance report </w:t>
      </w:r>
      <w:r w:rsidRPr="00A36AA9">
        <w:rPr>
          <w:color w:val="auto"/>
        </w:rPr>
        <w:t>has been prepared by</w:t>
      </w:r>
      <w:r w:rsidRPr="00A36AA9">
        <w:rPr>
          <w:color w:val="0000FF"/>
        </w:rPr>
        <w:t xml:space="preserve"> </w:t>
      </w:r>
      <w:r w:rsidR="009A0BED">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2A0BF8C" w14:textId="77777777" w:rsidR="008B0C0E" w:rsidRPr="00A36AA9" w:rsidRDefault="00B73FA8"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BE15824" w14:textId="77777777" w:rsidR="008B0C0E" w:rsidRDefault="00B73FA8" w:rsidP="00F87E39">
      <w:pPr>
        <w:pStyle w:val="NormalArial"/>
      </w:pPr>
      <w:r w:rsidRPr="00A36AA9">
        <w:t>The report also specifies any areas in which improvements must be made to ensure the Quality Standards are complied with.</w:t>
      </w:r>
    </w:p>
    <w:p w14:paraId="1EFF47B4" w14:textId="77777777" w:rsidR="008B0C0E" w:rsidRPr="00A36AA9" w:rsidRDefault="00B73FA8" w:rsidP="00FE72DC">
      <w:pPr>
        <w:pStyle w:val="Heading1"/>
        <w:spacing w:before="240" w:after="120" w:line="22" w:lineRule="atLeast"/>
        <w:rPr>
          <w:rFonts w:ascii="Arial" w:hAnsi="Arial" w:cs="Arial"/>
        </w:rPr>
      </w:pPr>
      <w:r w:rsidRPr="00A36AA9">
        <w:rPr>
          <w:rFonts w:ascii="Arial" w:hAnsi="Arial" w:cs="Arial"/>
        </w:rPr>
        <w:t>Material relied on</w:t>
      </w:r>
    </w:p>
    <w:p w14:paraId="426E8A13" w14:textId="77777777" w:rsidR="008B0C0E" w:rsidRPr="00A36AA9" w:rsidRDefault="00B73FA8" w:rsidP="00F87E39">
      <w:pPr>
        <w:pStyle w:val="NormalArial"/>
      </w:pPr>
      <w:r w:rsidRPr="00A36AA9">
        <w:t>The following information has been considered in preparing the performance report:</w:t>
      </w:r>
    </w:p>
    <w:p w14:paraId="25B3D1E5" w14:textId="670EF9C1" w:rsidR="008B0C0E" w:rsidRPr="00DF2E3A" w:rsidRDefault="00B73FA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w:t>
      </w:r>
      <w:r w:rsidRPr="00DF2E3A">
        <w:rPr>
          <w:rFonts w:ascii="Arial" w:hAnsi="Arial" w:cs="Arial"/>
          <w:color w:val="auto"/>
        </w:rPr>
        <w:t>contact (performance assessment) – site report was informed by a site assessment, observations at service outlets, review of documents and interviews with staff, consumers/representatives and others</w:t>
      </w:r>
      <w:r w:rsidR="009A0BED" w:rsidRPr="00DF2E3A">
        <w:rPr>
          <w:rFonts w:ascii="Arial" w:hAnsi="Arial" w:cs="Arial"/>
          <w:color w:val="auto"/>
        </w:rPr>
        <w:t>, and</w:t>
      </w:r>
    </w:p>
    <w:p w14:paraId="0DA057AB" w14:textId="29175F3A" w:rsidR="008B0C0E" w:rsidRPr="009A0BED" w:rsidRDefault="00B73FA8" w:rsidP="00D76BC8">
      <w:pPr>
        <w:pStyle w:val="ListParagraph"/>
        <w:numPr>
          <w:ilvl w:val="0"/>
          <w:numId w:val="2"/>
        </w:numPr>
        <w:spacing w:line="264" w:lineRule="auto"/>
        <w:ind w:left="714" w:hanging="357"/>
        <w:contextualSpacing w:val="0"/>
        <w:rPr>
          <w:rFonts w:ascii="Arial" w:hAnsi="Arial" w:cs="Arial"/>
        </w:rPr>
      </w:pPr>
      <w:r w:rsidRPr="00DF2E3A">
        <w:rPr>
          <w:rFonts w:ascii="Arial" w:hAnsi="Arial" w:cs="Arial"/>
          <w:color w:val="auto"/>
        </w:rPr>
        <w:t>the provider’s response to the assessment team’s report received</w:t>
      </w:r>
      <w:r w:rsidR="00DF2E3A" w:rsidRPr="00DF2E3A">
        <w:rPr>
          <w:rFonts w:ascii="Arial" w:hAnsi="Arial" w:cs="Arial"/>
          <w:color w:val="auto"/>
        </w:rPr>
        <w:t xml:space="preserve"> 11 November</w:t>
      </w:r>
      <w:r w:rsidR="00DF2E3A">
        <w:rPr>
          <w:rFonts w:ascii="Arial" w:hAnsi="Arial" w:cs="Arial"/>
        </w:rPr>
        <w:t xml:space="preserve"> 202</w:t>
      </w:r>
      <w:r w:rsidR="0057158E">
        <w:rPr>
          <w:rFonts w:ascii="Arial" w:hAnsi="Arial" w:cs="Arial"/>
        </w:rPr>
        <w:t>4</w:t>
      </w:r>
      <w:r w:rsidR="00DF2E3A">
        <w:rPr>
          <w:rFonts w:ascii="Arial" w:hAnsi="Arial" w:cs="Arial"/>
        </w:rPr>
        <w:t>.</w:t>
      </w:r>
    </w:p>
    <w:p w14:paraId="5B4FEC59" w14:textId="77777777" w:rsidR="008B0C0E" w:rsidRPr="00D76BC8" w:rsidRDefault="00B73FA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2AF923" w14:textId="151B25F3" w:rsidR="008B0C0E" w:rsidRPr="00244176" w:rsidRDefault="00B73FA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7187" w14:paraId="073BCF97" w14:textId="77777777" w:rsidTr="005F71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965D76" w14:textId="77777777" w:rsidR="008B0C0E" w:rsidRPr="00A36AA9" w:rsidRDefault="00B73FA8"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7D8C378B" w14:textId="45E51A8A" w:rsidR="008B0C0E" w:rsidRPr="00A213EA" w:rsidRDefault="009A0BE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5F7187" w14:paraId="3B55DEBD" w14:textId="77777777" w:rsidTr="005F71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9787EF" w14:textId="77777777" w:rsidR="008B0C0E" w:rsidRPr="00A36AA9" w:rsidRDefault="00B73FA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469883" w14:textId="3D0E43B3" w:rsidR="008B0C0E" w:rsidRPr="00A213EA" w:rsidRDefault="009A0B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A0BED">
              <w:rPr>
                <w:rFonts w:ascii="Arial" w:hAnsi="Arial" w:cs="Arial"/>
                <w:b/>
                <w:bCs/>
              </w:rPr>
              <w:t>Not applicable as not all requirements were assessed</w:t>
            </w:r>
          </w:p>
        </w:tc>
      </w:tr>
      <w:tr w:rsidR="005F7187" w14:paraId="6E5383ED" w14:textId="77777777" w:rsidTr="005F71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D9C64B" w14:textId="77777777" w:rsidR="008B0C0E" w:rsidRPr="00A36AA9" w:rsidRDefault="00B73FA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4990B4E" w14:textId="45087659" w:rsidR="008B0C0E" w:rsidRPr="00A213EA" w:rsidRDefault="009A0B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A0BED">
              <w:rPr>
                <w:rFonts w:ascii="Arial" w:hAnsi="Arial" w:cs="Arial"/>
                <w:b/>
                <w:bCs/>
              </w:rPr>
              <w:t>Not applicable as not all requirements were assessed</w:t>
            </w:r>
          </w:p>
        </w:tc>
      </w:tr>
      <w:tr w:rsidR="005F7187" w14:paraId="0633234A" w14:textId="77777777" w:rsidTr="005F71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F91E13" w14:textId="77777777" w:rsidR="008B0C0E" w:rsidRPr="00A36AA9" w:rsidRDefault="00B73FA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40385DC" w14:textId="14522723" w:rsidR="008B0C0E" w:rsidRPr="00A213EA" w:rsidRDefault="003302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332027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A0BED">
                  <w:rPr>
                    <w:rFonts w:ascii="Arial" w:hAnsi="Arial" w:cs="Arial"/>
                    <w:b/>
                    <w:bCs/>
                  </w:rPr>
                  <w:t>Not Compliant</w:t>
                </w:r>
              </w:sdtContent>
            </w:sdt>
          </w:p>
        </w:tc>
      </w:tr>
    </w:tbl>
    <w:p w14:paraId="2A5FF056" w14:textId="77777777" w:rsidR="008B0C0E" w:rsidRPr="00A36AA9" w:rsidRDefault="00B73FA8" w:rsidP="00F87E39">
      <w:pPr>
        <w:pStyle w:val="NormalArial"/>
        <w:spacing w:before="120"/>
      </w:pPr>
      <w:r w:rsidRPr="00A36AA9">
        <w:t>A detailed assessment is provided later in this report for each assessed Standard.</w:t>
      </w:r>
    </w:p>
    <w:p w14:paraId="3D93ECC8" w14:textId="77777777" w:rsidR="008B0C0E" w:rsidRPr="00A36AA9" w:rsidRDefault="00B73FA8" w:rsidP="00FE72DC">
      <w:pPr>
        <w:pStyle w:val="Heading1"/>
        <w:spacing w:before="240" w:after="120" w:line="22" w:lineRule="atLeast"/>
        <w:rPr>
          <w:rFonts w:ascii="Arial" w:hAnsi="Arial" w:cs="Arial"/>
        </w:rPr>
      </w:pPr>
      <w:r w:rsidRPr="00A36AA9">
        <w:rPr>
          <w:rFonts w:ascii="Arial" w:hAnsi="Arial" w:cs="Arial"/>
        </w:rPr>
        <w:t>Areas for improvement</w:t>
      </w:r>
    </w:p>
    <w:p w14:paraId="751BD24F" w14:textId="77777777" w:rsidR="008B0C0E" w:rsidRPr="00A36AA9" w:rsidRDefault="00B73FA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4596351" w14:textId="746CA728" w:rsidR="008936E2" w:rsidRDefault="008936E2" w:rsidP="008936E2">
      <w:pPr>
        <w:pStyle w:val="NormalArial"/>
      </w:pPr>
      <w:r w:rsidRPr="007D7B34">
        <w:rPr>
          <w:b/>
          <w:bCs/>
        </w:rPr>
        <w:t>Requirement 8(3)(a)</w:t>
      </w:r>
      <w:r w:rsidR="007D7B34">
        <w:t xml:space="preserve"> I</w:t>
      </w:r>
      <w:r w:rsidR="007D7B34" w:rsidRPr="007D7B34">
        <w:t>mplement effective systems to advise consumers of support/engagement methods in the development, delivery and evaluation of care and services.</w:t>
      </w:r>
    </w:p>
    <w:p w14:paraId="5444056C" w14:textId="0B65ED3E" w:rsidR="008936E2" w:rsidRDefault="008936E2" w:rsidP="008936E2">
      <w:pPr>
        <w:pStyle w:val="NormalArial"/>
      </w:pPr>
      <w:r w:rsidRPr="007D7B34">
        <w:rPr>
          <w:b/>
          <w:bCs/>
        </w:rPr>
        <w:t>Requirement 8(3)(b)</w:t>
      </w:r>
      <w:r w:rsidR="007D7B34">
        <w:t xml:space="preserve"> E</w:t>
      </w:r>
      <w:r w:rsidR="007D7B34" w:rsidRPr="007D7B34">
        <w:t xml:space="preserve">nsure </w:t>
      </w:r>
      <w:r w:rsidR="007D7B34">
        <w:t xml:space="preserve">the </w:t>
      </w:r>
      <w:r w:rsidR="007D7B34" w:rsidRPr="007D7B34">
        <w:t>organisational governing body promotes and demonstrates accountability of a culture of safe, inclusive, quality care and services.</w:t>
      </w:r>
    </w:p>
    <w:p w14:paraId="5090E8C2" w14:textId="76EE8CA1" w:rsidR="008936E2" w:rsidRDefault="008936E2" w:rsidP="008936E2">
      <w:pPr>
        <w:pStyle w:val="NormalArial"/>
      </w:pPr>
      <w:r w:rsidRPr="007D7B34">
        <w:rPr>
          <w:b/>
          <w:bCs/>
        </w:rPr>
        <w:t>Requirement 8(3)(c)</w:t>
      </w:r>
      <w:r w:rsidR="007D7B34">
        <w:t xml:space="preserve"> </w:t>
      </w:r>
      <w:r w:rsidR="007D7B34" w:rsidRPr="007D7B34">
        <w:t>Ensure effective organisational wide governance systems in relation to information management, continuous improvement, financial governance, workforce governance, regulatory compliance, and feedback and complaints.</w:t>
      </w:r>
    </w:p>
    <w:p w14:paraId="623E4339" w14:textId="1DA7B585" w:rsidR="008936E2" w:rsidRDefault="008936E2" w:rsidP="008936E2">
      <w:pPr>
        <w:pStyle w:val="NormalArial"/>
      </w:pPr>
      <w:r w:rsidRPr="007D7B34">
        <w:rPr>
          <w:b/>
          <w:bCs/>
        </w:rPr>
        <w:t>Requirement 8(3)(d)</w:t>
      </w:r>
      <w:r w:rsidR="007D7B34">
        <w:t xml:space="preserve"> </w:t>
      </w:r>
      <w:r w:rsidR="007D7B34" w:rsidRPr="007D7B34">
        <w:t>Ensure effective risk management practices and systems to manage high impact and high prevalence risks associated with consumer care in supporting them to live their best life. Ensure the organisation’s risk management and incident management systems are effectively implemented.</w:t>
      </w:r>
    </w:p>
    <w:p w14:paraId="40B3D8C5" w14:textId="20D1E90A" w:rsidR="008B0C0E" w:rsidRPr="00A36AA9" w:rsidRDefault="008936E2" w:rsidP="008936E2">
      <w:pPr>
        <w:pStyle w:val="NormalArial"/>
      </w:pPr>
      <w:r w:rsidRPr="007D7B34">
        <w:rPr>
          <w:b/>
          <w:bCs/>
        </w:rPr>
        <w:t>Requirement 8(3)(e)</w:t>
      </w:r>
      <w:r w:rsidR="007D7B34">
        <w:t xml:space="preserve"> </w:t>
      </w:r>
      <w:r w:rsidR="007D7B34" w:rsidRPr="007D7B34">
        <w:t>Ensure an appropriate clinical governance framework, referencing antimicrobial stewardship, minimising the use of restraint, and open disclosure.</w:t>
      </w:r>
      <w:r w:rsidRPr="00A36AA9">
        <w:br w:type="page"/>
      </w:r>
    </w:p>
    <w:p w14:paraId="38884C49" w14:textId="77777777" w:rsidR="008B0C0E" w:rsidRDefault="00B73FA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9A0BED" w14:paraId="1A323D5A" w14:textId="77777777" w:rsidTr="009A0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FE34F6E" w14:textId="77777777" w:rsidR="009A0BED" w:rsidRPr="003217D3" w:rsidRDefault="009A0BE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E6B10AB" w14:textId="77777777" w:rsidR="009A0BED" w:rsidRPr="003217D3" w:rsidRDefault="009A0BE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0BED" w14:paraId="355D1626" w14:textId="77777777" w:rsidTr="005F7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874E6"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6594ECF" w14:textId="77777777" w:rsidR="009A0BED" w:rsidRPr="00244176" w:rsidRDefault="009A0B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B3117F8" w14:textId="77777777" w:rsidR="009A0BED" w:rsidRPr="00CC646C" w:rsidRDefault="003302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09677"/>
                <w:placeholder>
                  <w:docPart w:val="599809FD9A3C4CF692DCA50985266F4D"/>
                </w:placeholder>
                <w:dropDownList>
                  <w:listItem w:displayText="choose a rating" w:value="choose a rating"/>
                  <w:listItem w:displayText="Compliant" w:value="Compliant"/>
                  <w:listItem w:displayText="Not Compliant" w:value="Not Compliant"/>
                </w:dropDownList>
              </w:sdtPr>
              <w:sdtEndPr/>
              <w:sdtContent>
                <w:r w:rsidR="009A0BED" w:rsidRPr="00501C01">
                  <w:rPr>
                    <w:rFonts w:ascii="Arial" w:hAnsi="Arial" w:cs="Arial"/>
                  </w:rPr>
                  <w:t>Compliant</w:t>
                </w:r>
              </w:sdtContent>
            </w:sdt>
            <w:r w:rsidR="009A0BED" w:rsidRPr="00501C01">
              <w:rPr>
                <w:rFonts w:ascii="Arial" w:hAnsi="Arial" w:cs="Arial"/>
              </w:rPr>
              <w:t xml:space="preserve"> </w:t>
            </w:r>
          </w:p>
        </w:tc>
      </w:tr>
    </w:tbl>
    <w:bookmarkEnd w:id="2"/>
    <w:p w14:paraId="6314C918" w14:textId="77777777" w:rsidR="008B0C0E" w:rsidRDefault="00B73FA8" w:rsidP="00A63FCF">
      <w:pPr>
        <w:pStyle w:val="Heading20"/>
        <w:tabs>
          <w:tab w:val="left" w:pos="1890"/>
        </w:tabs>
      </w:pPr>
      <w:r w:rsidRPr="00A36AA9">
        <w:t>Findings</w:t>
      </w:r>
    </w:p>
    <w:p w14:paraId="54E2944C" w14:textId="5D7B9226" w:rsidR="00111485" w:rsidRDefault="0080230A" w:rsidP="0080230A">
      <w:pPr>
        <w:pStyle w:val="NormalArial"/>
      </w:pPr>
      <w:r>
        <w:t>The service demonstrate</w:t>
      </w:r>
      <w:r w:rsidR="00A720FA">
        <w:t>d</w:t>
      </w:r>
      <w:r>
        <w:t xml:space="preserve"> that assessment and planning </w:t>
      </w:r>
      <w:r w:rsidR="00FD40FB" w:rsidRPr="00FD40FB">
        <w:t xml:space="preserve">routinely </w:t>
      </w:r>
      <w:r>
        <w:t>considers risks</w:t>
      </w:r>
      <w:r w:rsidR="00C30460">
        <w:t xml:space="preserve"> </w:t>
      </w:r>
      <w:r>
        <w:t xml:space="preserve">to </w:t>
      </w:r>
      <w:r w:rsidR="00C30460">
        <w:t xml:space="preserve">individual </w:t>
      </w:r>
      <w:r>
        <w:t>consumer</w:t>
      </w:r>
      <w:r w:rsidR="00C30460">
        <w:t>s</w:t>
      </w:r>
      <w:r>
        <w:t xml:space="preserve"> and informs safe delivery of care. </w:t>
      </w:r>
      <w:r w:rsidR="00C30460">
        <w:t>R</w:t>
      </w:r>
      <w:r>
        <w:t>egistered nurs</w:t>
      </w:r>
      <w:r w:rsidR="00C30460">
        <w:t>ing staff</w:t>
      </w:r>
      <w:r>
        <w:t xml:space="preserve"> </w:t>
      </w:r>
      <w:r w:rsidR="00C30460">
        <w:t xml:space="preserve">appropriately </w:t>
      </w:r>
      <w:r>
        <w:t>use information provided by consumers and representatives at the</w:t>
      </w:r>
      <w:r w:rsidR="00FD40FB">
        <w:t>ir</w:t>
      </w:r>
      <w:r w:rsidR="00C30460">
        <w:t xml:space="preserve"> </w:t>
      </w:r>
      <w:r>
        <w:t xml:space="preserve">initial home visit assessment to develop a </w:t>
      </w:r>
      <w:r w:rsidR="00C30460">
        <w:t xml:space="preserve">comprehensive </w:t>
      </w:r>
      <w:r>
        <w:t>care plan</w:t>
      </w:r>
      <w:r w:rsidR="00676D92">
        <w:t xml:space="preserve"> for them</w:t>
      </w:r>
      <w:r>
        <w:t>.</w:t>
      </w:r>
      <w:r w:rsidR="00C30460">
        <w:t xml:space="preserve"> Consumer d</w:t>
      </w:r>
      <w:r>
        <w:t xml:space="preserve">ocumentation </w:t>
      </w:r>
      <w:r w:rsidR="00C30460">
        <w:t xml:space="preserve">highlighted that consumer </w:t>
      </w:r>
      <w:r>
        <w:t>service plan</w:t>
      </w:r>
      <w:r w:rsidR="00676D92">
        <w:t>s</w:t>
      </w:r>
      <w:r>
        <w:t xml:space="preserve"> and goal</w:t>
      </w:r>
      <w:r w:rsidR="00676D92">
        <w:t>s effectively</w:t>
      </w:r>
      <w:r>
        <w:t xml:space="preserve"> direct</w:t>
      </w:r>
      <w:r w:rsidR="00676D92">
        <w:t>s</w:t>
      </w:r>
      <w:r>
        <w:t xml:space="preserve"> care plan</w:t>
      </w:r>
      <w:r w:rsidR="00C30460">
        <w:t xml:space="preserve">s </w:t>
      </w:r>
      <w:r w:rsidR="00676D92">
        <w:t xml:space="preserve">which </w:t>
      </w:r>
      <w:r w:rsidR="00C30460">
        <w:t xml:space="preserve">are </w:t>
      </w:r>
      <w:r>
        <w:t>reviewed</w:t>
      </w:r>
      <w:r w:rsidR="00C30460">
        <w:t xml:space="preserve"> biannually </w:t>
      </w:r>
      <w:r>
        <w:t>by registered nurs</w:t>
      </w:r>
      <w:r w:rsidR="00C30460">
        <w:t>ing staff</w:t>
      </w:r>
      <w:r>
        <w:t xml:space="preserve"> for consumers with home care packages (HCP)</w:t>
      </w:r>
      <w:r w:rsidR="00C30460">
        <w:t xml:space="preserve"> </w:t>
      </w:r>
      <w:r>
        <w:t>levels 1 and 2</w:t>
      </w:r>
      <w:r w:rsidR="00FD40FB">
        <w:t>;</w:t>
      </w:r>
      <w:r>
        <w:t xml:space="preserve"> and 3 monthly for </w:t>
      </w:r>
      <w:r w:rsidR="00C30460">
        <w:t xml:space="preserve">consumers with </w:t>
      </w:r>
      <w:r>
        <w:t xml:space="preserve">HCP </w:t>
      </w:r>
      <w:r w:rsidR="00C30460">
        <w:t xml:space="preserve">plans </w:t>
      </w:r>
      <w:r>
        <w:t>levels 3, 4 or when circumstances change.</w:t>
      </w:r>
      <w:r w:rsidR="00C30460">
        <w:t xml:space="preserve"> Consumer d</w:t>
      </w:r>
      <w:r>
        <w:t xml:space="preserve">ocumentation </w:t>
      </w:r>
      <w:r w:rsidR="00C30460">
        <w:t xml:space="preserve">also highlighted that the service maintains effective oversight of </w:t>
      </w:r>
      <w:r>
        <w:t>intervention</w:t>
      </w:r>
      <w:r w:rsidR="00C30460">
        <w:t xml:space="preserve"> </w:t>
      </w:r>
      <w:r>
        <w:t>strategies to manage</w:t>
      </w:r>
      <w:r w:rsidR="00C30460">
        <w:t xml:space="preserve"> and </w:t>
      </w:r>
      <w:r>
        <w:t>mitigate risk to</w:t>
      </w:r>
      <w:r w:rsidR="00C30460">
        <w:t xml:space="preserve"> </w:t>
      </w:r>
      <w:r>
        <w:t>consumer</w:t>
      </w:r>
      <w:r w:rsidR="00C30460">
        <w:t>s</w:t>
      </w:r>
      <w:r>
        <w:t>. Registered nurs</w:t>
      </w:r>
      <w:r w:rsidR="00C30460">
        <w:t>ing staff</w:t>
      </w:r>
      <w:r>
        <w:t xml:space="preserve"> and support workers </w:t>
      </w:r>
      <w:r w:rsidR="00C30460">
        <w:t>demonstrated</w:t>
      </w:r>
      <w:r>
        <w:t xml:space="preserve"> how they </w:t>
      </w:r>
      <w:r w:rsidR="00676D92">
        <w:t xml:space="preserve">routinely </w:t>
      </w:r>
      <w:r>
        <w:t xml:space="preserve">access information and provide </w:t>
      </w:r>
      <w:r w:rsidR="00C30460">
        <w:t xml:space="preserve">appropriate </w:t>
      </w:r>
      <w:r>
        <w:t>care for consumers</w:t>
      </w:r>
      <w:r w:rsidR="00C30460">
        <w:t>, and c</w:t>
      </w:r>
      <w:r>
        <w:t>onsumers</w:t>
      </w:r>
      <w:r w:rsidR="00C30460">
        <w:t xml:space="preserve"> </w:t>
      </w:r>
      <w:r>
        <w:t xml:space="preserve">and representatives </w:t>
      </w:r>
      <w:r w:rsidR="00C30460">
        <w:t>provided</w:t>
      </w:r>
      <w:r>
        <w:t xml:space="preserve"> positive feedback about the assessment and</w:t>
      </w:r>
      <w:r w:rsidR="00C30460">
        <w:t xml:space="preserve"> </w:t>
      </w:r>
      <w:r>
        <w:t>planning process</w:t>
      </w:r>
      <w:r w:rsidR="00C30460">
        <w:t>es</w:t>
      </w:r>
      <w:r>
        <w:t xml:space="preserve"> and </w:t>
      </w:r>
      <w:r w:rsidR="00C30460">
        <w:t>reinforced that the service ensures that</w:t>
      </w:r>
      <w:r>
        <w:t xml:space="preserve"> information gathered at their initial visit and </w:t>
      </w:r>
      <w:r w:rsidR="00C30460">
        <w:t xml:space="preserve">regular </w:t>
      </w:r>
      <w:r>
        <w:t xml:space="preserve">assessments </w:t>
      </w:r>
      <w:r w:rsidR="00676D92">
        <w:t xml:space="preserve">appropriately </w:t>
      </w:r>
      <w:r>
        <w:t>informs their care.</w:t>
      </w:r>
    </w:p>
    <w:p w14:paraId="2F738904" w14:textId="675D0751" w:rsidR="008B0C0E" w:rsidRPr="006B4042" w:rsidRDefault="00111485" w:rsidP="0080230A">
      <w:pPr>
        <w:pStyle w:val="NormalArial"/>
      </w:pPr>
      <w:r>
        <w:t>With these considerations</w:t>
      </w:r>
      <w:r w:rsidR="003D4D25">
        <w:t xml:space="preserve">, I find the service compliant in Requirement </w:t>
      </w:r>
      <w:r w:rsidR="003D4D25" w:rsidRPr="003D4D25">
        <w:t>2(3)(a)</w:t>
      </w:r>
      <w:r w:rsidR="003D4D25">
        <w:t>.</w:t>
      </w:r>
      <w:r w:rsidR="0080230A" w:rsidRPr="006B4042">
        <w:br w:type="page"/>
      </w:r>
    </w:p>
    <w:p w14:paraId="7E5C3C7C" w14:textId="77777777" w:rsidR="008B0C0E" w:rsidRDefault="00B73FA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A0BED" w14:paraId="6AE0615F" w14:textId="77777777" w:rsidTr="009A0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895FAD" w14:textId="77777777" w:rsidR="009A0BED" w:rsidRPr="003217D3" w:rsidRDefault="009A0BE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848CA" w14:textId="77777777" w:rsidR="009A0BED" w:rsidRPr="003217D3" w:rsidRDefault="009A0B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0BED" w14:paraId="235AB4E7" w14:textId="77777777" w:rsidTr="005F71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0469AE"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570EE7" w14:textId="77777777" w:rsidR="009A0BED" w:rsidRPr="00244176" w:rsidRDefault="009A0B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FE393D4" w14:textId="77777777" w:rsidR="009A0BED" w:rsidRPr="00244176" w:rsidRDefault="009A0B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AAF2AD" w14:textId="77777777" w:rsidR="009A0BED" w:rsidRPr="00244176" w:rsidRDefault="009A0B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12C9556" w14:textId="77777777" w:rsidR="009A0BED" w:rsidRPr="00244176" w:rsidRDefault="009A0B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9F0D0" w14:textId="77777777" w:rsidR="009A0BED" w:rsidRPr="00CC646C" w:rsidRDefault="003302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247033"/>
                <w:placeholder>
                  <w:docPart w:val="7419884B8EAB47D3AE3963FC81246E97"/>
                </w:placeholder>
                <w:dropDownList>
                  <w:listItem w:displayText="choose a rating" w:value="choose a rating"/>
                  <w:listItem w:displayText="Compliant" w:value="Compliant"/>
                  <w:listItem w:displayText="Not Compliant" w:value="Not Compliant"/>
                </w:dropDownList>
              </w:sdtPr>
              <w:sdtEndPr/>
              <w:sdtContent>
                <w:r w:rsidR="009A0BED" w:rsidRPr="00501C01">
                  <w:rPr>
                    <w:rFonts w:ascii="Arial" w:hAnsi="Arial" w:cs="Arial"/>
                  </w:rPr>
                  <w:t>Compliant</w:t>
                </w:r>
              </w:sdtContent>
            </w:sdt>
            <w:r w:rsidR="009A0BED" w:rsidRPr="00501C01">
              <w:rPr>
                <w:rFonts w:ascii="Arial" w:hAnsi="Arial" w:cs="Arial"/>
              </w:rPr>
              <w:t xml:space="preserve"> </w:t>
            </w:r>
          </w:p>
        </w:tc>
      </w:tr>
    </w:tbl>
    <w:bookmarkEnd w:id="3"/>
    <w:p w14:paraId="637FA06C" w14:textId="77777777" w:rsidR="008B0C0E" w:rsidRDefault="00B73FA8" w:rsidP="007B3959">
      <w:pPr>
        <w:pStyle w:val="Heading20"/>
      </w:pPr>
      <w:r w:rsidRPr="00A36AA9">
        <w:t>Findings</w:t>
      </w:r>
    </w:p>
    <w:p w14:paraId="6C34686B" w14:textId="49AC3ECA" w:rsidR="00E26707" w:rsidRDefault="0080230A" w:rsidP="0080230A">
      <w:pPr>
        <w:pStyle w:val="NormalArial"/>
      </w:pPr>
      <w:r>
        <w:t>The service demonstrate</w:t>
      </w:r>
      <w:r w:rsidR="00F05442">
        <w:t>d</w:t>
      </w:r>
      <w:r>
        <w:t xml:space="preserve"> that consumers </w:t>
      </w:r>
      <w:r w:rsidR="00F05442">
        <w:t xml:space="preserve">routinely </w:t>
      </w:r>
      <w:r>
        <w:t>receive personal and clinical care</w:t>
      </w:r>
      <w:r w:rsidR="00F05442">
        <w:t xml:space="preserve"> that is safe and effective</w:t>
      </w:r>
      <w:r>
        <w:t xml:space="preserve">. </w:t>
      </w:r>
      <w:r w:rsidR="00DE0D90">
        <w:t>R</w:t>
      </w:r>
      <w:r>
        <w:t>egistered nurs</w:t>
      </w:r>
      <w:r w:rsidR="00F05442">
        <w:t>ing staff</w:t>
      </w:r>
      <w:r w:rsidR="00DE0D90">
        <w:t xml:space="preserve"> demonstrated how they routinely</w:t>
      </w:r>
      <w:r>
        <w:t xml:space="preserve"> provid</w:t>
      </w:r>
      <w:r w:rsidR="00F05442">
        <w:t xml:space="preserve">e </w:t>
      </w:r>
      <w:r>
        <w:t xml:space="preserve">consumers </w:t>
      </w:r>
      <w:r w:rsidR="00F05442">
        <w:t xml:space="preserve">with appropriate </w:t>
      </w:r>
      <w:r>
        <w:t>clinical care and support</w:t>
      </w:r>
      <w:r w:rsidR="00F05442">
        <w:t xml:space="preserve">, and demonstrated </w:t>
      </w:r>
      <w:r>
        <w:t xml:space="preserve">that the </w:t>
      </w:r>
      <w:r w:rsidR="00F05442">
        <w:t xml:space="preserve">clinical </w:t>
      </w:r>
      <w:r>
        <w:t>care provided is based on best</w:t>
      </w:r>
      <w:r w:rsidR="00F05442">
        <w:t xml:space="preserve"> </w:t>
      </w:r>
      <w:r>
        <w:t xml:space="preserve">practice and tailored to </w:t>
      </w:r>
      <w:r w:rsidR="009C1DDE">
        <w:t xml:space="preserve">individual </w:t>
      </w:r>
      <w:r>
        <w:t xml:space="preserve">consumer needs. Support workers </w:t>
      </w:r>
      <w:r w:rsidR="00E26707">
        <w:t xml:space="preserve">demonstrated </w:t>
      </w:r>
      <w:r>
        <w:t>prov</w:t>
      </w:r>
      <w:r w:rsidR="00E26707">
        <w:t>ision of</w:t>
      </w:r>
      <w:r>
        <w:t xml:space="preserve"> personal care</w:t>
      </w:r>
      <w:r w:rsidR="00E26707">
        <w:t xml:space="preserve"> </w:t>
      </w:r>
      <w:r>
        <w:t xml:space="preserve">that is tailored to </w:t>
      </w:r>
      <w:r w:rsidR="00E26707">
        <w:t xml:space="preserve">individual </w:t>
      </w:r>
      <w:r>
        <w:t>consumer needs</w:t>
      </w:r>
      <w:r w:rsidR="00E26707">
        <w:t xml:space="preserve">, and </w:t>
      </w:r>
      <w:r w:rsidR="009C1DDE">
        <w:t xml:space="preserve">demonstrated </w:t>
      </w:r>
      <w:r w:rsidR="00E26707">
        <w:t xml:space="preserve">experience and knowledge </w:t>
      </w:r>
      <w:r w:rsidR="009C1DDE">
        <w:t>of</w:t>
      </w:r>
      <w:r w:rsidR="00E26707">
        <w:t xml:space="preserve"> how they consistently e</w:t>
      </w:r>
      <w:r>
        <w:t xml:space="preserve">nsure personal care is delivered safely and </w:t>
      </w:r>
      <w:r w:rsidR="00E26707">
        <w:t xml:space="preserve">is </w:t>
      </w:r>
      <w:r>
        <w:t>tailor</w:t>
      </w:r>
      <w:r w:rsidR="00E26707">
        <w:t>ed</w:t>
      </w:r>
      <w:r>
        <w:t xml:space="preserve"> </w:t>
      </w:r>
      <w:r w:rsidR="00E26707">
        <w:t>around</w:t>
      </w:r>
      <w:r>
        <w:t xml:space="preserve"> </w:t>
      </w:r>
      <w:r w:rsidR="00DE0D90">
        <w:t>individual</w:t>
      </w:r>
      <w:r w:rsidR="00E26707">
        <w:t xml:space="preserve"> </w:t>
      </w:r>
      <w:r>
        <w:t>consumer needs</w:t>
      </w:r>
      <w:r w:rsidR="00E26707">
        <w:t xml:space="preserve"> </w:t>
      </w:r>
      <w:r>
        <w:t xml:space="preserve">and </w:t>
      </w:r>
      <w:r w:rsidR="00E26707">
        <w:t>preferences</w:t>
      </w:r>
      <w:r w:rsidR="009C1DDE">
        <w:t>.</w:t>
      </w:r>
      <w:r w:rsidR="00E26707">
        <w:t xml:space="preserve"> </w:t>
      </w:r>
      <w:r>
        <w:t xml:space="preserve">Consumers and representatives </w:t>
      </w:r>
      <w:r w:rsidR="00E26707">
        <w:t>provided positive feedback and highlighted that their</w:t>
      </w:r>
      <w:r>
        <w:t xml:space="preserve"> personal</w:t>
      </w:r>
      <w:r w:rsidR="00E26707">
        <w:t xml:space="preserve"> </w:t>
      </w:r>
      <w:r>
        <w:t xml:space="preserve">care and clinical care services </w:t>
      </w:r>
      <w:r w:rsidR="00E26707">
        <w:t>a</w:t>
      </w:r>
      <w:r>
        <w:t xml:space="preserve">re safe and in line with </w:t>
      </w:r>
      <w:r w:rsidR="00E26707">
        <w:t xml:space="preserve">their </w:t>
      </w:r>
      <w:r>
        <w:t>needs.</w:t>
      </w:r>
    </w:p>
    <w:p w14:paraId="323A4938" w14:textId="0CCB7FBC" w:rsidR="008B0C0E" w:rsidRPr="006B4042" w:rsidRDefault="00E26707" w:rsidP="0080230A">
      <w:pPr>
        <w:pStyle w:val="NormalArial"/>
      </w:pPr>
      <w:bookmarkStart w:id="4" w:name="_Hlk183427909"/>
      <w:r w:rsidRPr="00E26707">
        <w:t xml:space="preserve">With these considerations, I find the service compliant in Requirement </w:t>
      </w:r>
      <w:r>
        <w:t>3</w:t>
      </w:r>
      <w:r w:rsidRPr="00E26707">
        <w:t>(3)(a).</w:t>
      </w:r>
      <w:bookmarkEnd w:id="4"/>
      <w:r w:rsidR="0080230A" w:rsidRPr="006B4042">
        <w:br w:type="page"/>
      </w:r>
    </w:p>
    <w:p w14:paraId="40F0DEA1" w14:textId="77777777" w:rsidR="008B0C0E" w:rsidRPr="003217D3" w:rsidRDefault="00B73FA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9A0BED" w14:paraId="163F7B1B" w14:textId="77777777" w:rsidTr="009A0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399A57F" w14:textId="77777777" w:rsidR="009A0BED" w:rsidRPr="003217D3" w:rsidRDefault="009A0B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86EDF43" w14:textId="77777777" w:rsidR="009A0BED" w:rsidRPr="003217D3" w:rsidRDefault="009A0B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0BED" w14:paraId="41A85D6A" w14:textId="77777777" w:rsidTr="005F7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3E97B"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F810905" w14:textId="77777777" w:rsidR="009A0BED" w:rsidRPr="00244176" w:rsidRDefault="009A0B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443F00A" w14:textId="77777777" w:rsidR="009A0BED" w:rsidRPr="00CC646C" w:rsidRDefault="003302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944769"/>
                <w:placeholder>
                  <w:docPart w:val="CBC7BBCE0C9D4A219F5081F653136B30"/>
                </w:placeholder>
                <w:dropDownList>
                  <w:listItem w:displayText="choose a rating" w:value="choose a rating"/>
                  <w:listItem w:displayText="Compliant" w:value="Compliant"/>
                  <w:listItem w:displayText="Not Compliant" w:value="Not Compliant"/>
                </w:dropDownList>
              </w:sdtPr>
              <w:sdtEndPr/>
              <w:sdtContent>
                <w:r w:rsidR="009A0BED" w:rsidRPr="00501C01">
                  <w:rPr>
                    <w:rFonts w:ascii="Arial" w:hAnsi="Arial" w:cs="Arial"/>
                  </w:rPr>
                  <w:t>Compliant</w:t>
                </w:r>
              </w:sdtContent>
            </w:sdt>
            <w:r w:rsidR="009A0BED" w:rsidRPr="00501C01">
              <w:rPr>
                <w:rFonts w:ascii="Arial" w:hAnsi="Arial" w:cs="Arial"/>
              </w:rPr>
              <w:t xml:space="preserve"> </w:t>
            </w:r>
          </w:p>
        </w:tc>
      </w:tr>
      <w:tr w:rsidR="009A0BED" w14:paraId="75B5491B" w14:textId="77777777" w:rsidTr="005F7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483EC"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515DB75" w14:textId="77777777" w:rsidR="009A0BED" w:rsidRPr="00244176" w:rsidRDefault="009A0B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29118E7" w14:textId="77777777" w:rsidR="009A0BED" w:rsidRPr="00CC646C" w:rsidRDefault="003302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939663"/>
                <w:placeholder>
                  <w:docPart w:val="78BAB9162C2B43C0B7271E253F8876AF"/>
                </w:placeholder>
                <w:dropDownList>
                  <w:listItem w:displayText="choose a rating" w:value="choose a rating"/>
                  <w:listItem w:displayText="Compliant" w:value="Compliant"/>
                  <w:listItem w:displayText="Not Compliant" w:value="Not Compliant"/>
                </w:dropDownList>
              </w:sdtPr>
              <w:sdtEndPr/>
              <w:sdtContent>
                <w:r w:rsidR="009A0BED" w:rsidRPr="00501C01">
                  <w:rPr>
                    <w:rFonts w:ascii="Arial" w:hAnsi="Arial" w:cs="Arial"/>
                  </w:rPr>
                  <w:t>Compliant</w:t>
                </w:r>
              </w:sdtContent>
            </w:sdt>
            <w:r w:rsidR="009A0BED" w:rsidRPr="00501C01">
              <w:rPr>
                <w:rFonts w:ascii="Arial" w:hAnsi="Arial" w:cs="Arial"/>
              </w:rPr>
              <w:t xml:space="preserve"> </w:t>
            </w:r>
          </w:p>
        </w:tc>
      </w:tr>
    </w:tbl>
    <w:p w14:paraId="46C2876C" w14:textId="77777777" w:rsidR="008B0C0E" w:rsidRDefault="00B73FA8" w:rsidP="007B3959">
      <w:pPr>
        <w:pStyle w:val="Heading20"/>
      </w:pPr>
      <w:r w:rsidRPr="00A36AA9">
        <w:t>Findings</w:t>
      </w:r>
    </w:p>
    <w:p w14:paraId="7B3A59FD" w14:textId="3A3929CA" w:rsidR="0080230A" w:rsidRDefault="0080230A" w:rsidP="0080230A">
      <w:pPr>
        <w:pStyle w:val="NormalArial"/>
      </w:pPr>
      <w:r>
        <w:t xml:space="preserve">Consumers and representatives </w:t>
      </w:r>
      <w:r w:rsidR="00ED398A">
        <w:t>advised that</w:t>
      </w:r>
      <w:r>
        <w:t xml:space="preserve"> staff know what they are doing,</w:t>
      </w:r>
      <w:r w:rsidR="00ED398A">
        <w:t xml:space="preserve"> </w:t>
      </w:r>
      <w:r>
        <w:t xml:space="preserve">and </w:t>
      </w:r>
      <w:r w:rsidR="00ED398A">
        <w:t>expressed their satisfaction w</w:t>
      </w:r>
      <w:r>
        <w:t xml:space="preserve">ith the care </w:t>
      </w:r>
      <w:r w:rsidR="00ED398A">
        <w:t>they</w:t>
      </w:r>
      <w:r>
        <w:t xml:space="preserve"> receive. The </w:t>
      </w:r>
      <w:r w:rsidR="00CB70CB">
        <w:t>organisation</w:t>
      </w:r>
      <w:r w:rsidR="00ED398A">
        <w:t xml:space="preserve"> demonstrated that </w:t>
      </w:r>
      <w:r>
        <w:t xml:space="preserve">staff are recruited as needed and that new staff </w:t>
      </w:r>
      <w:r w:rsidR="00ED398A">
        <w:t xml:space="preserve">are provided appropriate </w:t>
      </w:r>
      <w:r>
        <w:t>induction</w:t>
      </w:r>
      <w:r w:rsidR="00ED398A">
        <w:t xml:space="preserve"> and </w:t>
      </w:r>
      <w:r>
        <w:t xml:space="preserve">onboarding. </w:t>
      </w:r>
      <w:r w:rsidR="00ED398A">
        <w:t xml:space="preserve">These </w:t>
      </w:r>
      <w:r>
        <w:t>induction</w:t>
      </w:r>
      <w:r w:rsidR="00ED398A">
        <w:t xml:space="preserve"> and </w:t>
      </w:r>
      <w:r>
        <w:t xml:space="preserve">onboarding </w:t>
      </w:r>
      <w:r w:rsidR="00ED398A">
        <w:t xml:space="preserve">processes </w:t>
      </w:r>
      <w:r>
        <w:t xml:space="preserve">include the Aged Care Code of Conduct, </w:t>
      </w:r>
      <w:r w:rsidR="00ED398A">
        <w:t>as well as</w:t>
      </w:r>
      <w:r>
        <w:t xml:space="preserve"> a suite of onboarding documents, compulsory online training modules</w:t>
      </w:r>
      <w:r w:rsidR="00ED398A">
        <w:t xml:space="preserve">, </w:t>
      </w:r>
      <w:r>
        <w:t>and</w:t>
      </w:r>
      <w:r w:rsidR="00ED398A">
        <w:t xml:space="preserve"> </w:t>
      </w:r>
      <w:r>
        <w:t>arranging</w:t>
      </w:r>
      <w:r w:rsidR="00ED398A">
        <w:t xml:space="preserve"> </w:t>
      </w:r>
      <w:r>
        <w:t>buddy shift</w:t>
      </w:r>
      <w:r w:rsidR="00CB70CB">
        <w:t>s</w:t>
      </w:r>
      <w:r>
        <w:t xml:space="preserve"> with permanent staff member</w:t>
      </w:r>
      <w:r w:rsidR="00ED398A">
        <w:t>s</w:t>
      </w:r>
      <w:r>
        <w:t>. The service</w:t>
      </w:r>
      <w:r w:rsidR="00ED398A">
        <w:t xml:space="preserve"> employs </w:t>
      </w:r>
      <w:r>
        <w:t xml:space="preserve">an educator </w:t>
      </w:r>
      <w:r w:rsidR="00ED398A">
        <w:t xml:space="preserve">and the service is </w:t>
      </w:r>
      <w:r>
        <w:t xml:space="preserve">developing systems to monitor staff training attendance and topic development. </w:t>
      </w:r>
      <w:r w:rsidR="00ED398A">
        <w:t xml:space="preserve">The service’s </w:t>
      </w:r>
      <w:r>
        <w:t>training process</w:t>
      </w:r>
      <w:r w:rsidR="00ED398A">
        <w:t xml:space="preserve"> also includes oversight of staff revision of </w:t>
      </w:r>
      <w:r>
        <w:t>policies with a read and</w:t>
      </w:r>
      <w:r w:rsidR="00ED398A">
        <w:t xml:space="preserve"> </w:t>
      </w:r>
      <w:r>
        <w:t>acknowledge attachment.</w:t>
      </w:r>
      <w:r w:rsidR="00ED398A">
        <w:t xml:space="preserve"> The service’s</w:t>
      </w:r>
      <w:r>
        <w:t xml:space="preserve"> compulsory modules include Aged Care Quality Standards, fire and safety in</w:t>
      </w:r>
      <w:r w:rsidR="00ED398A">
        <w:t xml:space="preserve"> </w:t>
      </w:r>
      <w:r>
        <w:t>residential aged care, minimising restrictive practices in aged care, bullying and</w:t>
      </w:r>
      <w:r w:rsidR="00ED398A">
        <w:t xml:space="preserve"> </w:t>
      </w:r>
      <w:r>
        <w:t>harassment, work health and safety, serious incident response scheme, infection</w:t>
      </w:r>
      <w:r w:rsidR="00ED398A">
        <w:t xml:space="preserve"> </w:t>
      </w:r>
      <w:r>
        <w:t xml:space="preserve">prevention and control and open disclosure. Staff confirmed they have participated in </w:t>
      </w:r>
      <w:r w:rsidR="00ED398A">
        <w:t xml:space="preserve">relevant </w:t>
      </w:r>
      <w:r>
        <w:t>training provided at the service.</w:t>
      </w:r>
    </w:p>
    <w:p w14:paraId="7FCBD191" w14:textId="74FCDE4E" w:rsidR="00ED398A" w:rsidRDefault="00ED398A" w:rsidP="0080230A">
      <w:pPr>
        <w:pStyle w:val="NormalArial"/>
      </w:pPr>
      <w:r w:rsidRPr="00ED398A">
        <w:t xml:space="preserve">With these considerations, I find the service compliant in Requirement </w:t>
      </w:r>
      <w:r>
        <w:t>7</w:t>
      </w:r>
      <w:r w:rsidRPr="00ED398A">
        <w:t>(3)(</w:t>
      </w:r>
      <w:r>
        <w:t>d</w:t>
      </w:r>
      <w:r w:rsidRPr="00ED398A">
        <w:t>).</w:t>
      </w:r>
    </w:p>
    <w:p w14:paraId="10B2480C" w14:textId="20F17913" w:rsidR="00BD05BD" w:rsidRDefault="0080230A" w:rsidP="0080230A">
      <w:pPr>
        <w:pStyle w:val="NormalArial"/>
      </w:pPr>
      <w:r>
        <w:t>The service demonstrate</w:t>
      </w:r>
      <w:r w:rsidR="00ED398A">
        <w:t>d</w:t>
      </w:r>
      <w:r>
        <w:t xml:space="preserve"> </w:t>
      </w:r>
      <w:r w:rsidR="00ED398A">
        <w:t xml:space="preserve">an effective process </w:t>
      </w:r>
      <w:r>
        <w:t>where</w:t>
      </w:r>
      <w:r w:rsidR="00ED398A">
        <w:t xml:space="preserve"> </w:t>
      </w:r>
      <w:r>
        <w:t>the educator assesses and reviews the performance of each member of the</w:t>
      </w:r>
      <w:r w:rsidR="00ED398A">
        <w:t xml:space="preserve"> </w:t>
      </w:r>
      <w:r>
        <w:t xml:space="preserve">workforce </w:t>
      </w:r>
      <w:r w:rsidR="00ED398A">
        <w:t xml:space="preserve">on an </w:t>
      </w:r>
      <w:r>
        <w:t>annual</w:t>
      </w:r>
      <w:r w:rsidR="00ED398A">
        <w:t xml:space="preserve"> basis</w:t>
      </w:r>
      <w:r>
        <w:t>. The educator maintain</w:t>
      </w:r>
      <w:r w:rsidR="00ED398A">
        <w:t>s</w:t>
      </w:r>
      <w:r>
        <w:t xml:space="preserve"> a register of staff performance review dates</w:t>
      </w:r>
      <w:r w:rsidR="00ED398A">
        <w:t xml:space="preserve"> and management demonstrated </w:t>
      </w:r>
      <w:r w:rsidR="00BD05BD">
        <w:t xml:space="preserve">effective </w:t>
      </w:r>
      <w:r>
        <w:t xml:space="preserve">monitoring of staff </w:t>
      </w:r>
      <w:r w:rsidR="00BD05BD">
        <w:t xml:space="preserve">performance via </w:t>
      </w:r>
      <w:r>
        <w:t xml:space="preserve">mechanisms </w:t>
      </w:r>
      <w:r w:rsidR="00BD05BD">
        <w:t xml:space="preserve">such </w:t>
      </w:r>
      <w:r>
        <w:t>as feedback from consumers and</w:t>
      </w:r>
      <w:r w:rsidR="00BD05BD">
        <w:t xml:space="preserve"> </w:t>
      </w:r>
      <w:r>
        <w:t xml:space="preserve">representatives or </w:t>
      </w:r>
      <w:r w:rsidR="00BD05BD">
        <w:t xml:space="preserve">from </w:t>
      </w:r>
      <w:r>
        <w:t>the registered nurs</w:t>
      </w:r>
      <w:r w:rsidR="00BD05BD">
        <w:t>ing staff</w:t>
      </w:r>
      <w:r>
        <w:t xml:space="preserve">. The educator reviews </w:t>
      </w:r>
      <w:r w:rsidR="00BD05BD">
        <w:t>staff</w:t>
      </w:r>
      <w:r>
        <w:t xml:space="preserve"> performance by</w:t>
      </w:r>
      <w:r w:rsidR="00BD05BD">
        <w:t xml:space="preserve"> </w:t>
      </w:r>
      <w:r>
        <w:t xml:space="preserve">attending a consumer’s service with staff </w:t>
      </w:r>
      <w:r w:rsidR="00BD05BD">
        <w:t xml:space="preserve">and </w:t>
      </w:r>
      <w:r w:rsidR="00CB70CB">
        <w:t xml:space="preserve">the organisation </w:t>
      </w:r>
      <w:r w:rsidR="00BD05BD">
        <w:t>demonstrated up to date records related to staff per</w:t>
      </w:r>
      <w:r>
        <w:t>formance review</w:t>
      </w:r>
      <w:r w:rsidR="00BD05BD">
        <w:t xml:space="preserve">s. </w:t>
      </w:r>
    </w:p>
    <w:p w14:paraId="2FD20264" w14:textId="084455C8" w:rsidR="008B0C0E" w:rsidRPr="00A36AA9" w:rsidRDefault="00BD05BD" w:rsidP="0080230A">
      <w:pPr>
        <w:pStyle w:val="NormalArial"/>
      </w:pPr>
      <w:r w:rsidRPr="00BD05BD">
        <w:t>With these considerations, I find the service compliant in Requirement 7(3)(</w:t>
      </w:r>
      <w:r>
        <w:t>e</w:t>
      </w:r>
      <w:r w:rsidRPr="00BD05BD">
        <w:t>).</w:t>
      </w:r>
      <w:r w:rsidR="0080230A" w:rsidRPr="00A36AA9">
        <w:br w:type="page"/>
      </w:r>
    </w:p>
    <w:p w14:paraId="26B28D19" w14:textId="77777777" w:rsidR="008B0C0E" w:rsidRPr="00A36AA9" w:rsidRDefault="00B73FA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A0BED" w14:paraId="233AD0AD" w14:textId="77777777" w:rsidTr="009A0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ADBB899" w14:textId="77777777" w:rsidR="009A0BED" w:rsidRPr="003217D3" w:rsidRDefault="009A0B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A45881E" w14:textId="77777777" w:rsidR="009A0BED" w:rsidRPr="003217D3" w:rsidRDefault="009A0B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A0BED" w14:paraId="3FD0620D" w14:textId="77777777" w:rsidTr="005F7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449A7" w14:textId="77777777" w:rsidR="009A0BED" w:rsidRPr="00244176" w:rsidRDefault="009A0BED" w:rsidP="007E513C">
            <w:pPr>
              <w:spacing w:line="22" w:lineRule="atLeast"/>
              <w:rPr>
                <w:rFonts w:ascii="Arial" w:hAnsi="Arial" w:cs="Arial"/>
              </w:rPr>
            </w:pPr>
            <w:bookmarkStart w:id="5" w:name="_Hlk184032763"/>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C6A461C" w14:textId="77777777" w:rsidR="009A0BED" w:rsidRPr="00244176" w:rsidRDefault="009A0B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4109417" w14:textId="5606024C" w:rsidR="009A0BED" w:rsidRPr="00CC646C" w:rsidRDefault="003302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994271"/>
                <w:placeholder>
                  <w:docPart w:val="E6B6085AC5224E63ACC569163EFA7B62"/>
                </w:placeholder>
                <w:dropDownList>
                  <w:listItem w:displayText="choose a rating" w:value="choose a rating"/>
                  <w:listItem w:displayText="Compliant" w:value="Compliant"/>
                  <w:listItem w:displayText="Not Compliant" w:value="Not Compliant"/>
                </w:dropDownList>
              </w:sdtPr>
              <w:sdtEndPr/>
              <w:sdtContent>
                <w:r w:rsidR="009A0BED">
                  <w:rPr>
                    <w:rFonts w:ascii="Arial" w:hAnsi="Arial" w:cs="Arial"/>
                    <w:color w:val="auto"/>
                  </w:rPr>
                  <w:t>Not Compliant</w:t>
                </w:r>
              </w:sdtContent>
            </w:sdt>
            <w:r w:rsidR="009A0BED" w:rsidRPr="00501C01">
              <w:rPr>
                <w:rFonts w:ascii="Arial" w:hAnsi="Arial" w:cs="Arial"/>
              </w:rPr>
              <w:t xml:space="preserve"> </w:t>
            </w:r>
          </w:p>
        </w:tc>
      </w:tr>
      <w:tr w:rsidR="009A0BED" w14:paraId="15D4EE0D" w14:textId="77777777" w:rsidTr="005F7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E661D"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2B034C3" w14:textId="77777777" w:rsidR="009A0BED" w:rsidRPr="00244176" w:rsidRDefault="009A0B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CE4E898" w14:textId="07A6E05D" w:rsidR="009A0BED" w:rsidRPr="00CC646C" w:rsidRDefault="003302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147855"/>
                <w:placeholder>
                  <w:docPart w:val="7D3844AB63004E84A53858C4753944F1"/>
                </w:placeholder>
                <w:dropDownList>
                  <w:listItem w:displayText="choose a rating" w:value="choose a rating"/>
                  <w:listItem w:displayText="Compliant" w:value="Compliant"/>
                  <w:listItem w:displayText="Not Compliant" w:value="Not Compliant"/>
                </w:dropDownList>
              </w:sdtPr>
              <w:sdtEndPr/>
              <w:sdtContent>
                <w:r w:rsidR="009A0BED">
                  <w:rPr>
                    <w:rFonts w:ascii="Arial" w:hAnsi="Arial" w:cs="Arial"/>
                    <w:color w:val="auto"/>
                  </w:rPr>
                  <w:t>Not Compliant</w:t>
                </w:r>
              </w:sdtContent>
            </w:sdt>
            <w:r w:rsidR="009A0BED" w:rsidRPr="00501C01">
              <w:rPr>
                <w:rFonts w:ascii="Arial" w:hAnsi="Arial" w:cs="Arial"/>
              </w:rPr>
              <w:t xml:space="preserve"> </w:t>
            </w:r>
          </w:p>
        </w:tc>
      </w:tr>
      <w:tr w:rsidR="009A0BED" w14:paraId="44029552" w14:textId="77777777" w:rsidTr="005F7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D16E1"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5238B63" w14:textId="77777777" w:rsidR="009A0BED" w:rsidRPr="00244176" w:rsidRDefault="009A0B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A6F9AE" w14:textId="77777777" w:rsidR="009A0BED" w:rsidRPr="00244176" w:rsidRDefault="009A0B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C56234" w14:textId="77777777" w:rsidR="009A0BED" w:rsidRPr="00244176" w:rsidRDefault="009A0B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6551E23" w14:textId="77777777" w:rsidR="009A0BED" w:rsidRPr="00244176" w:rsidRDefault="009A0B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71F5DD" w14:textId="77777777" w:rsidR="009A0BED" w:rsidRPr="00244176" w:rsidRDefault="009A0B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0F1EE43" w14:textId="77777777" w:rsidR="009A0BED" w:rsidRPr="00244176" w:rsidRDefault="009A0B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C4E450D" w14:textId="77777777" w:rsidR="009A0BED" w:rsidRPr="00244176" w:rsidRDefault="009A0B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1BBCCDA" w14:textId="3B9007B4" w:rsidR="009A0BED" w:rsidRPr="00CC646C" w:rsidRDefault="003302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737234"/>
                <w:placeholder>
                  <w:docPart w:val="16F90ED1498049638478E77E42CB9685"/>
                </w:placeholder>
                <w:dropDownList>
                  <w:listItem w:displayText="choose a rating" w:value="choose a rating"/>
                  <w:listItem w:displayText="Compliant" w:value="Compliant"/>
                  <w:listItem w:displayText="Not Compliant" w:value="Not Compliant"/>
                </w:dropDownList>
              </w:sdtPr>
              <w:sdtEndPr/>
              <w:sdtContent>
                <w:r w:rsidR="009A0BED">
                  <w:rPr>
                    <w:rFonts w:ascii="Arial" w:hAnsi="Arial" w:cs="Arial"/>
                    <w:color w:val="auto"/>
                  </w:rPr>
                  <w:t>Not Compliant</w:t>
                </w:r>
              </w:sdtContent>
            </w:sdt>
            <w:r w:rsidR="009A0BED" w:rsidRPr="00501C01">
              <w:rPr>
                <w:rFonts w:ascii="Arial" w:hAnsi="Arial" w:cs="Arial"/>
              </w:rPr>
              <w:t xml:space="preserve"> </w:t>
            </w:r>
          </w:p>
        </w:tc>
      </w:tr>
      <w:tr w:rsidR="009A0BED" w14:paraId="7DEBAD81" w14:textId="77777777" w:rsidTr="005F7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73232"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4BD85FA" w14:textId="77777777" w:rsidR="009A0BED" w:rsidRPr="00244176" w:rsidRDefault="009A0B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C98B2F" w14:textId="77777777" w:rsidR="009A0BED" w:rsidRPr="00244176" w:rsidRDefault="009A0B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ED48DD" w14:textId="77777777" w:rsidR="009A0BED" w:rsidRPr="00244176" w:rsidRDefault="009A0B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D11285D" w14:textId="77777777" w:rsidR="009A0BED" w:rsidRPr="00244176" w:rsidRDefault="009A0B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6466F26" w14:textId="77777777" w:rsidR="009A0BED" w:rsidRPr="00244176" w:rsidRDefault="009A0B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722C5EB" w14:textId="35228378" w:rsidR="009A0BED" w:rsidRPr="00CC646C" w:rsidRDefault="003302E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196380"/>
                <w:placeholder>
                  <w:docPart w:val="DB012C78701B4679B842D4A0C9B0C9A4"/>
                </w:placeholder>
                <w:dropDownList>
                  <w:listItem w:displayText="choose a rating" w:value="choose a rating"/>
                  <w:listItem w:displayText="Compliant" w:value="Compliant"/>
                  <w:listItem w:displayText="Not Compliant" w:value="Not Compliant"/>
                </w:dropDownList>
              </w:sdtPr>
              <w:sdtEndPr/>
              <w:sdtContent>
                <w:r w:rsidR="009A0BED">
                  <w:rPr>
                    <w:rFonts w:ascii="Arial" w:hAnsi="Arial" w:cs="Arial"/>
                    <w:color w:val="auto"/>
                  </w:rPr>
                  <w:t>Not Compliant</w:t>
                </w:r>
              </w:sdtContent>
            </w:sdt>
            <w:r w:rsidR="009A0BED" w:rsidRPr="00501C01">
              <w:rPr>
                <w:rFonts w:ascii="Arial" w:hAnsi="Arial" w:cs="Arial"/>
              </w:rPr>
              <w:t xml:space="preserve"> </w:t>
            </w:r>
          </w:p>
        </w:tc>
      </w:tr>
      <w:tr w:rsidR="009A0BED" w14:paraId="6632EC90" w14:textId="77777777" w:rsidTr="005F7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C19FC" w14:textId="77777777" w:rsidR="009A0BED" w:rsidRPr="00244176" w:rsidRDefault="009A0B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F2DB695" w14:textId="77777777" w:rsidR="009A0BED" w:rsidRPr="00244176" w:rsidRDefault="009A0B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C24A66" w14:textId="77777777" w:rsidR="009A0BED" w:rsidRPr="00244176" w:rsidRDefault="009A0B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ACDD7B" w14:textId="77777777" w:rsidR="009A0BED" w:rsidRPr="00244176" w:rsidRDefault="009A0B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9B99AE3" w14:textId="77777777" w:rsidR="009A0BED" w:rsidRPr="00244176" w:rsidRDefault="009A0B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077E330" w14:textId="74D65D00" w:rsidR="009A0BED" w:rsidRPr="00CC646C" w:rsidRDefault="003302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418799"/>
                <w:placeholder>
                  <w:docPart w:val="2AA245FAA5E5491D9711E0FCB3CB1EE8"/>
                </w:placeholder>
                <w:dropDownList>
                  <w:listItem w:displayText="choose a rating" w:value="choose a rating"/>
                  <w:listItem w:displayText="Compliant" w:value="Compliant"/>
                  <w:listItem w:displayText="Not Compliant" w:value="Not Compliant"/>
                </w:dropDownList>
              </w:sdtPr>
              <w:sdtEndPr/>
              <w:sdtContent>
                <w:r w:rsidR="009A0BED">
                  <w:rPr>
                    <w:rFonts w:ascii="Arial" w:hAnsi="Arial" w:cs="Arial"/>
                    <w:color w:val="auto"/>
                  </w:rPr>
                  <w:t>Not Compliant</w:t>
                </w:r>
              </w:sdtContent>
            </w:sdt>
            <w:r w:rsidR="009A0BED" w:rsidRPr="00501C01">
              <w:rPr>
                <w:rFonts w:ascii="Arial" w:hAnsi="Arial" w:cs="Arial"/>
              </w:rPr>
              <w:t xml:space="preserve"> </w:t>
            </w:r>
          </w:p>
        </w:tc>
      </w:tr>
    </w:tbl>
    <w:bookmarkEnd w:id="5"/>
    <w:p w14:paraId="4AAA3038" w14:textId="77777777" w:rsidR="008B0C0E" w:rsidRDefault="00B73FA8" w:rsidP="003217D3">
      <w:pPr>
        <w:pStyle w:val="Heading20"/>
      </w:pPr>
      <w:r w:rsidRPr="00A36AA9">
        <w:t>Findings</w:t>
      </w:r>
    </w:p>
    <w:p w14:paraId="7E08C15C" w14:textId="1F4BCA5B" w:rsidR="008B0C0E" w:rsidRDefault="00A325FA" w:rsidP="00A325FA">
      <w:pPr>
        <w:pStyle w:val="NormalArial"/>
      </w:pPr>
      <w:r>
        <w:t xml:space="preserve">The service </w:t>
      </w:r>
      <w:r w:rsidR="00C977FC">
        <w:t>was unable to</w:t>
      </w:r>
      <w:r>
        <w:t xml:space="preserve"> demonstrate that consumers and representatives </w:t>
      </w:r>
      <w:r w:rsidR="00C977FC">
        <w:t xml:space="preserve">are routinely </w:t>
      </w:r>
      <w:r>
        <w:t>engaged in the delivery and evaluation of</w:t>
      </w:r>
      <w:r w:rsidR="00C977FC">
        <w:t xml:space="preserve"> </w:t>
      </w:r>
      <w:r>
        <w:t xml:space="preserve">care and services. The </w:t>
      </w:r>
      <w:r w:rsidR="00C977FC">
        <w:t>organisation has relayed</w:t>
      </w:r>
      <w:r>
        <w:t xml:space="preserve"> information regarding the Consumer Advisory Board</w:t>
      </w:r>
      <w:r w:rsidR="00C977FC">
        <w:t xml:space="preserve"> </w:t>
      </w:r>
      <w:r>
        <w:t>(CAB)</w:t>
      </w:r>
      <w:r w:rsidR="00C977FC">
        <w:t xml:space="preserve"> </w:t>
      </w:r>
      <w:r>
        <w:t>to consumers</w:t>
      </w:r>
      <w:r w:rsidR="007E1405">
        <w:t>,</w:t>
      </w:r>
      <w:r>
        <w:t xml:space="preserve"> </w:t>
      </w:r>
      <w:r w:rsidR="00C977FC">
        <w:t>however, the</w:t>
      </w:r>
      <w:r>
        <w:t xml:space="preserve"> </w:t>
      </w:r>
      <w:r>
        <w:lastRenderedPageBreak/>
        <w:t>organisation did not include representatives in</w:t>
      </w:r>
      <w:r w:rsidR="00C977FC">
        <w:t xml:space="preserve"> this</w:t>
      </w:r>
      <w:r>
        <w:t xml:space="preserve"> communication. The </w:t>
      </w:r>
      <w:r w:rsidR="00C977FC">
        <w:t>organisation demonstrated that</w:t>
      </w:r>
      <w:r>
        <w:t xml:space="preserve"> consumer surveys are used to engage</w:t>
      </w:r>
      <w:r w:rsidR="00C977FC">
        <w:t xml:space="preserve"> </w:t>
      </w:r>
      <w:r>
        <w:t>consumers</w:t>
      </w:r>
      <w:r w:rsidR="00C977FC">
        <w:t>, h</w:t>
      </w:r>
      <w:r>
        <w:t xml:space="preserve">owever, </w:t>
      </w:r>
      <w:r w:rsidR="00C977FC">
        <w:t xml:space="preserve">the organisation was unable to demonstrate effective </w:t>
      </w:r>
      <w:r>
        <w:t>analysis of th</w:t>
      </w:r>
      <w:r w:rsidR="00C977FC">
        <w:t>is</w:t>
      </w:r>
      <w:r>
        <w:t xml:space="preserve"> information</w:t>
      </w:r>
      <w:r w:rsidR="00C977FC">
        <w:t xml:space="preserve"> nor </w:t>
      </w:r>
      <w:r>
        <w:t>organisational oversight of consumer survey responses to the survey. The organisation’s</w:t>
      </w:r>
      <w:r w:rsidR="00C977FC">
        <w:t xml:space="preserve"> </w:t>
      </w:r>
      <w:r>
        <w:t xml:space="preserve">Board </w:t>
      </w:r>
      <w:r w:rsidR="00C977FC">
        <w:t>was unable to</w:t>
      </w:r>
      <w:r>
        <w:t xml:space="preserve"> demonstrate oversight of consumer engagement.</w:t>
      </w:r>
    </w:p>
    <w:p w14:paraId="537B8861" w14:textId="54584893" w:rsidR="00A325FA" w:rsidRDefault="00C977FC" w:rsidP="00524825">
      <w:pPr>
        <w:pStyle w:val="NormalArial"/>
      </w:pPr>
      <w:r>
        <w:t>Senior management demonstrated that</w:t>
      </w:r>
      <w:r w:rsidR="00A325FA">
        <w:t xml:space="preserve"> the organisation promotes a culture of inclusive and quality</w:t>
      </w:r>
      <w:r>
        <w:t xml:space="preserve"> </w:t>
      </w:r>
      <w:r w:rsidR="00A325FA">
        <w:t>care and services</w:t>
      </w:r>
      <w:r>
        <w:t>,</w:t>
      </w:r>
      <w:r w:rsidR="00A325FA">
        <w:t xml:space="preserve"> however, this is</w:t>
      </w:r>
      <w:r w:rsidR="00524825">
        <w:t xml:space="preserve"> only</w:t>
      </w:r>
      <w:r w:rsidR="00A325FA">
        <w:t xml:space="preserve"> at service level where registered nurs</w:t>
      </w:r>
      <w:r w:rsidR="00524825">
        <w:t>ing staff</w:t>
      </w:r>
      <w:r w:rsidR="00A325FA">
        <w:t xml:space="preserve"> promot</w:t>
      </w:r>
      <w:r w:rsidR="00524825">
        <w:t>e</w:t>
      </w:r>
      <w:r w:rsidR="00A325FA">
        <w:t xml:space="preserve"> safe and effective care and services. The organisation’s governing body</w:t>
      </w:r>
      <w:r w:rsidR="00524825">
        <w:t xml:space="preserve"> </w:t>
      </w:r>
      <w:r w:rsidR="00A325FA">
        <w:t xml:space="preserve">Board meeting minutes </w:t>
      </w:r>
      <w:r w:rsidR="00524825">
        <w:t>did</w:t>
      </w:r>
      <w:r w:rsidR="00A325FA">
        <w:t xml:space="preserve"> not </w:t>
      </w:r>
      <w:r w:rsidR="00524825">
        <w:t>demonstrate</w:t>
      </w:r>
      <w:r w:rsidR="00A325FA">
        <w:t xml:space="preserve"> how the governing body promotes a culture of safe</w:t>
      </w:r>
      <w:r w:rsidR="00524825">
        <w:t xml:space="preserve"> </w:t>
      </w:r>
      <w:r w:rsidR="00A325FA">
        <w:t xml:space="preserve">inclusive quality care and services. The organisation’s policies </w:t>
      </w:r>
      <w:r w:rsidR="00524825">
        <w:t xml:space="preserve">do </w:t>
      </w:r>
      <w:r w:rsidR="00A325FA">
        <w:t>not reflect the process</w:t>
      </w:r>
      <w:r w:rsidR="00524825">
        <w:t>es</w:t>
      </w:r>
      <w:r w:rsidR="00A325FA">
        <w:t xml:space="preserve"> for the organisation to demonstrate</w:t>
      </w:r>
      <w:r w:rsidR="00524825">
        <w:t xml:space="preserve"> </w:t>
      </w:r>
      <w:r w:rsidR="00A325FA">
        <w:t xml:space="preserve">how they </w:t>
      </w:r>
      <w:r w:rsidR="00524825">
        <w:t>promote a</w:t>
      </w:r>
      <w:r w:rsidR="00A325FA">
        <w:t xml:space="preserve"> culture of safe, effective and inclusive care and</w:t>
      </w:r>
      <w:r w:rsidR="00524825">
        <w:t xml:space="preserve"> </w:t>
      </w:r>
      <w:r w:rsidR="00A325FA">
        <w:t>services.</w:t>
      </w:r>
      <w:r w:rsidR="00524825">
        <w:t xml:space="preserve"> </w:t>
      </w:r>
      <w:r w:rsidR="00A325FA">
        <w:t>The Board’s commitment to a culture of safe, inclusive and quality care is not</w:t>
      </w:r>
      <w:r w:rsidR="00524825">
        <w:t xml:space="preserve"> effectively </w:t>
      </w:r>
      <w:r w:rsidR="00A325FA">
        <w:t>captured in the organisation’s policies and procedures</w:t>
      </w:r>
      <w:r w:rsidR="00524825">
        <w:t xml:space="preserve">. </w:t>
      </w:r>
    </w:p>
    <w:p w14:paraId="771FE848" w14:textId="22ADA523" w:rsidR="00A325FA" w:rsidRDefault="00A325FA" w:rsidP="00A302C2">
      <w:pPr>
        <w:pStyle w:val="NormalArial"/>
      </w:pPr>
      <w:r>
        <w:t xml:space="preserve">The organisation </w:t>
      </w:r>
      <w:r w:rsidR="00524825">
        <w:t>was unable to demonstrate</w:t>
      </w:r>
      <w:r>
        <w:t xml:space="preserve"> effective </w:t>
      </w:r>
      <w:r w:rsidR="00524825">
        <w:t>organisation</w:t>
      </w:r>
      <w:r w:rsidR="008936E2">
        <w:t>-</w:t>
      </w:r>
      <w:r>
        <w:t xml:space="preserve">wide governance systems </w:t>
      </w:r>
      <w:r w:rsidR="00524825">
        <w:t xml:space="preserve">in relation to </w:t>
      </w:r>
      <w:r>
        <w:t>information management, continuous improvement, financial governance,</w:t>
      </w:r>
      <w:r w:rsidR="00524825">
        <w:t xml:space="preserve"> </w:t>
      </w:r>
      <w:r>
        <w:t xml:space="preserve">workforce governance, complaints and feedback </w:t>
      </w:r>
      <w:r w:rsidR="007E1405">
        <w:t>or</w:t>
      </w:r>
      <w:r>
        <w:t xml:space="preserve"> regulatory compliance.</w:t>
      </w:r>
      <w:r w:rsidR="00524825">
        <w:t xml:space="preserve"> </w:t>
      </w:r>
      <w:r>
        <w:t>The reporting process</w:t>
      </w:r>
      <w:r w:rsidR="00524825">
        <w:t>es</w:t>
      </w:r>
      <w:r>
        <w:t xml:space="preserve"> from the service to </w:t>
      </w:r>
      <w:r w:rsidR="00524825">
        <w:t>senior management</w:t>
      </w:r>
      <w:r>
        <w:t xml:space="preserve"> is informal</w:t>
      </w:r>
      <w:r w:rsidR="00524825">
        <w:t xml:space="preserve"> </w:t>
      </w:r>
      <w:r>
        <w:t xml:space="preserve">which </w:t>
      </w:r>
      <w:r w:rsidR="00A302C2">
        <w:t xml:space="preserve">results in </w:t>
      </w:r>
      <w:r>
        <w:t>the Board not receiving timely and accurate data</w:t>
      </w:r>
      <w:r w:rsidR="00A302C2">
        <w:t xml:space="preserve">. </w:t>
      </w:r>
      <w:r>
        <w:t>There has been one Board meeting held since the organisation formed and the minutes contained limited information. The</w:t>
      </w:r>
      <w:r w:rsidR="00A302C2">
        <w:t xml:space="preserve"> organisation </w:t>
      </w:r>
      <w:r>
        <w:t>recently transitioned from a paper-based approach to a new care</w:t>
      </w:r>
      <w:r w:rsidR="00A302C2">
        <w:t xml:space="preserve"> </w:t>
      </w:r>
      <w:r>
        <w:t xml:space="preserve">IT program </w:t>
      </w:r>
      <w:r w:rsidR="00A302C2">
        <w:t xml:space="preserve">which </w:t>
      </w:r>
      <w:r>
        <w:t>includ</w:t>
      </w:r>
      <w:r w:rsidR="00A302C2">
        <w:t>es</w:t>
      </w:r>
      <w:r>
        <w:t xml:space="preserve"> electronic care records</w:t>
      </w:r>
      <w:r w:rsidR="00A302C2">
        <w:t xml:space="preserve"> and s</w:t>
      </w:r>
      <w:r>
        <w:t>upport workers access</w:t>
      </w:r>
      <w:r w:rsidR="00A302C2">
        <w:t xml:space="preserve"> relevant consumer</w:t>
      </w:r>
      <w:r>
        <w:t xml:space="preserve"> information via a mobile phone application. There </w:t>
      </w:r>
      <w:r w:rsidR="008936E2">
        <w:t>a</w:t>
      </w:r>
      <w:r w:rsidR="00A302C2">
        <w:t>re</w:t>
      </w:r>
      <w:r>
        <w:t xml:space="preserve"> staff</w:t>
      </w:r>
      <w:r w:rsidR="00A302C2">
        <w:t xml:space="preserve"> however, </w:t>
      </w:r>
      <w:r>
        <w:t>who do not use the mobile phone</w:t>
      </w:r>
      <w:r w:rsidR="00A302C2">
        <w:t xml:space="preserve"> </w:t>
      </w:r>
      <w:r>
        <w:t xml:space="preserve">application </w:t>
      </w:r>
      <w:r w:rsidR="00A302C2">
        <w:t>rather continue to</w:t>
      </w:r>
      <w:r>
        <w:t xml:space="preserve"> write a paper entry when at </w:t>
      </w:r>
      <w:r w:rsidR="00A302C2">
        <w:t xml:space="preserve">a </w:t>
      </w:r>
      <w:r>
        <w:t>consumer</w:t>
      </w:r>
      <w:r w:rsidR="007E1405">
        <w:t>’</w:t>
      </w:r>
      <w:r>
        <w:t>s home</w:t>
      </w:r>
      <w:r w:rsidR="00A302C2">
        <w:t xml:space="preserve"> and upload a picture of these notes at a later time. C</w:t>
      </w:r>
      <w:r>
        <w:t>onsumer consent</w:t>
      </w:r>
      <w:r w:rsidR="00A302C2">
        <w:t xml:space="preserve"> </w:t>
      </w:r>
      <w:r>
        <w:t>and privacy of information had not</w:t>
      </w:r>
      <w:r w:rsidR="00A302C2">
        <w:t xml:space="preserve"> </w:t>
      </w:r>
      <w:r>
        <w:t xml:space="preserve">been considered </w:t>
      </w:r>
      <w:r w:rsidR="00A302C2">
        <w:t xml:space="preserve">in relation to this process. </w:t>
      </w:r>
    </w:p>
    <w:p w14:paraId="551D0EB4" w14:textId="4B286AEB" w:rsidR="00A325FA" w:rsidRDefault="002C5216" w:rsidP="00A325FA">
      <w:pPr>
        <w:pStyle w:val="NormalArial"/>
      </w:pPr>
      <w:r>
        <w:t xml:space="preserve">The </w:t>
      </w:r>
      <w:r w:rsidR="00A325FA">
        <w:t xml:space="preserve">organisation </w:t>
      </w:r>
      <w:r>
        <w:t xml:space="preserve">demonstrated a </w:t>
      </w:r>
      <w:r w:rsidR="00A325FA">
        <w:t>continuous improvement plan (CIP) however,</w:t>
      </w:r>
      <w:r>
        <w:t xml:space="preserve"> </w:t>
      </w:r>
      <w:r w:rsidR="00A325FA">
        <w:t>was unable to demonstrate that improvement actions are effectively</w:t>
      </w:r>
      <w:r>
        <w:t xml:space="preserve"> </w:t>
      </w:r>
      <w:r w:rsidR="00A325FA">
        <w:t xml:space="preserve">identified, discussed, investigated and managed. Financial governance is the responsibility of directors </w:t>
      </w:r>
      <w:r w:rsidR="00AF5F45">
        <w:t xml:space="preserve">and </w:t>
      </w:r>
      <w:r w:rsidR="00A325FA">
        <w:t xml:space="preserve">Board member. The </w:t>
      </w:r>
      <w:r w:rsidR="00AF5F45">
        <w:t>home care manager</w:t>
      </w:r>
      <w:r w:rsidR="00A325FA">
        <w:t xml:space="preserve"> is responsible for overseeing consumers’ HCP</w:t>
      </w:r>
      <w:r w:rsidR="00AF5F45">
        <w:t xml:space="preserve"> </w:t>
      </w:r>
      <w:r w:rsidR="00A325FA">
        <w:t>spend</w:t>
      </w:r>
      <w:r w:rsidR="00AF5F45">
        <w:t>ing</w:t>
      </w:r>
      <w:r w:rsidR="00A325FA">
        <w:t xml:space="preserve"> and reporting to the director</w:t>
      </w:r>
      <w:r w:rsidR="00622CE6">
        <w:t>, and the d</w:t>
      </w:r>
      <w:r w:rsidR="00A325FA">
        <w:t xml:space="preserve">irectors and the Board were </w:t>
      </w:r>
      <w:r w:rsidR="00622CE6">
        <w:t xml:space="preserve">unable to demonstrate visibility of a high amount of </w:t>
      </w:r>
      <w:r w:rsidR="00A325FA">
        <w:t>unspent consumer funds</w:t>
      </w:r>
      <w:r w:rsidR="008936E2">
        <w:t xml:space="preserve"> for consumers engaged at the service</w:t>
      </w:r>
      <w:r w:rsidR="00A325FA">
        <w:t xml:space="preserve">. </w:t>
      </w:r>
      <w:r w:rsidR="007E1405">
        <w:t>Senior management were not aware and do</w:t>
      </w:r>
      <w:r w:rsidR="00A325FA">
        <w:t xml:space="preserve"> not </w:t>
      </w:r>
      <w:r w:rsidR="007E1405">
        <w:t xml:space="preserve">routinely </w:t>
      </w:r>
      <w:r w:rsidR="00A325FA">
        <w:t>review the aged care register of banning orders and this is not part of the</w:t>
      </w:r>
      <w:r w:rsidR="007E1405">
        <w:t xml:space="preserve"> organisation’s </w:t>
      </w:r>
      <w:r w:rsidR="00A325FA">
        <w:t>recruitment process. The service is capturing written complaints in their feedback and complaints system.</w:t>
      </w:r>
    </w:p>
    <w:p w14:paraId="1C326635" w14:textId="4B3C3D7F" w:rsidR="00A325FA" w:rsidRDefault="00A325FA" w:rsidP="00A325FA">
      <w:pPr>
        <w:pStyle w:val="NormalArial"/>
      </w:pPr>
      <w:r>
        <w:t xml:space="preserve">The organisation </w:t>
      </w:r>
      <w:r w:rsidR="007E1405">
        <w:t>was unable to demonstrate</w:t>
      </w:r>
      <w:r>
        <w:t xml:space="preserve"> a formal risk management system or a formalised</w:t>
      </w:r>
      <w:r w:rsidR="007E1405">
        <w:t xml:space="preserve"> governance</w:t>
      </w:r>
      <w:r>
        <w:t xml:space="preserve"> approach to risk management/risk tolerance. The</w:t>
      </w:r>
      <w:r w:rsidR="007E1405">
        <w:t xml:space="preserve"> service was unable to demonstrate a</w:t>
      </w:r>
      <w:r>
        <w:t xml:space="preserve"> formal</w:t>
      </w:r>
      <w:r w:rsidR="007E1405">
        <w:t xml:space="preserve"> </w:t>
      </w:r>
      <w:r>
        <w:t xml:space="preserve">organisational process for risk rating incidents or risks associated with care of </w:t>
      </w:r>
      <w:r w:rsidR="007E1405">
        <w:t xml:space="preserve">individual </w:t>
      </w:r>
      <w:r>
        <w:t>consumer</w:t>
      </w:r>
      <w:r w:rsidR="007E1405">
        <w:t>s</w:t>
      </w:r>
      <w:r>
        <w:t xml:space="preserve">. The organisation has commenced developing </w:t>
      </w:r>
      <w:r w:rsidR="008936E2">
        <w:t xml:space="preserve">a </w:t>
      </w:r>
      <w:r>
        <w:t xml:space="preserve">risk governance </w:t>
      </w:r>
      <w:r w:rsidR="0005778D">
        <w:t>system,</w:t>
      </w:r>
      <w:r w:rsidR="008B5E31">
        <w:t xml:space="preserve"> </w:t>
      </w:r>
      <w:r w:rsidR="0005778D">
        <w:t>however, time is required to support ongoing</w:t>
      </w:r>
      <w:r>
        <w:t xml:space="preserve"> develop</w:t>
      </w:r>
      <w:r w:rsidR="0005778D">
        <w:t>ment, implementation</w:t>
      </w:r>
      <w:r>
        <w:t xml:space="preserve"> and </w:t>
      </w:r>
      <w:r w:rsidR="0005778D">
        <w:t xml:space="preserve">to </w:t>
      </w:r>
      <w:r>
        <w:t>embed</w:t>
      </w:r>
      <w:r w:rsidR="0005778D">
        <w:t xml:space="preserve"> the systems at the service, </w:t>
      </w:r>
      <w:r>
        <w:t>organisational</w:t>
      </w:r>
      <w:r w:rsidR="0005778D">
        <w:t xml:space="preserve"> and </w:t>
      </w:r>
      <w:r>
        <w:t>Board level</w:t>
      </w:r>
      <w:r w:rsidR="0005778D">
        <w:t>s</w:t>
      </w:r>
      <w:r>
        <w:t>.</w:t>
      </w:r>
    </w:p>
    <w:p w14:paraId="14D2DAAD" w14:textId="4264A941" w:rsidR="00A325FA" w:rsidRDefault="00A325FA" w:rsidP="0005778D">
      <w:pPr>
        <w:pStyle w:val="NormalArial"/>
      </w:pPr>
      <w:r>
        <w:t xml:space="preserve">The organisation </w:t>
      </w:r>
      <w:r w:rsidR="0005778D">
        <w:t>was unable to</w:t>
      </w:r>
      <w:r>
        <w:t xml:space="preserve"> demonstrate a</w:t>
      </w:r>
      <w:r w:rsidR="0005778D">
        <w:t>n effective</w:t>
      </w:r>
      <w:r>
        <w:t xml:space="preserve"> clinical governance framework</w:t>
      </w:r>
      <w:r w:rsidR="0005778D">
        <w:t>.</w:t>
      </w:r>
      <w:r w:rsidR="008B5E31">
        <w:t xml:space="preserve"> </w:t>
      </w:r>
      <w:r>
        <w:t>There is no formal process for the service to collect,</w:t>
      </w:r>
      <w:r w:rsidR="0005778D">
        <w:t xml:space="preserve"> </w:t>
      </w:r>
      <w:r>
        <w:t xml:space="preserve">analyse and report clinical data </w:t>
      </w:r>
      <w:r w:rsidR="0005778D">
        <w:t>to the</w:t>
      </w:r>
      <w:r>
        <w:t xml:space="preserve"> Board </w:t>
      </w:r>
      <w:r w:rsidR="0005778D">
        <w:t xml:space="preserve">for </w:t>
      </w:r>
      <w:r>
        <w:t>oversight. The registered nurs</w:t>
      </w:r>
      <w:r w:rsidR="0005778D">
        <w:t xml:space="preserve">ing staff meet regularly at the service, </w:t>
      </w:r>
      <w:r>
        <w:t>however, do not analyse clinical data or provide reports to the</w:t>
      </w:r>
      <w:r w:rsidR="0005778D">
        <w:t xml:space="preserve"> care manager </w:t>
      </w:r>
      <w:r>
        <w:t>or director/s.</w:t>
      </w:r>
      <w:r w:rsidR="0005778D">
        <w:t xml:space="preserve"> The organisation demonstrated relevant p</w:t>
      </w:r>
      <w:r>
        <w:t>olicies that cover complaints and open disclosure</w:t>
      </w:r>
      <w:r w:rsidR="0005778D">
        <w:t>, however w</w:t>
      </w:r>
      <w:r>
        <w:t>hist the</w:t>
      </w:r>
      <w:r w:rsidR="0005778D">
        <w:t xml:space="preserve"> </w:t>
      </w:r>
      <w:r>
        <w:t>organisation is aware of antimicrobial stewardship</w:t>
      </w:r>
      <w:r w:rsidR="008936E2">
        <w:t>,</w:t>
      </w:r>
      <w:r>
        <w:t xml:space="preserve"> </w:t>
      </w:r>
      <w:r w:rsidR="0005778D">
        <w:t>the organisation was unable to demonstrate effective</w:t>
      </w:r>
      <w:r>
        <w:t xml:space="preserve"> monitoring </w:t>
      </w:r>
      <w:r w:rsidR="0005778D">
        <w:t xml:space="preserve">of </w:t>
      </w:r>
      <w:r>
        <w:t>antibiotic</w:t>
      </w:r>
      <w:r w:rsidR="0005778D">
        <w:t xml:space="preserve"> </w:t>
      </w:r>
      <w:r>
        <w:t xml:space="preserve">use by consumers as they do not provide medication administration. </w:t>
      </w:r>
    </w:p>
    <w:p w14:paraId="54AFED11" w14:textId="5E19850B" w:rsidR="00401C86" w:rsidRPr="006B4042" w:rsidRDefault="00401C86" w:rsidP="00DE5CB3">
      <w:pPr>
        <w:pStyle w:val="NormalArial"/>
      </w:pPr>
      <w:r>
        <w:lastRenderedPageBreak/>
        <w:t xml:space="preserve">In their response to the Assessment Contact Report, the Provider supplied their governance manual dated 10 October 2024, their plan for continuous improvement updated 11 November 2024, their complaints register, incident register along with their October 2024 incidents, incident form education and incident report form. The Provider also supplied their spreadsheets for consumer feedback and staff appraisals, supplied examples of their national criminal checks and supplied their consumer advisory committee terms and agenda, </w:t>
      </w:r>
      <w:r w:rsidR="00DE5CB3">
        <w:t xml:space="preserve">their quality care advisory committee terms and agenda, staff meeting minutes from 7 November 2024 and their report to the Board agenda. </w:t>
      </w:r>
      <w:r w:rsidR="00DE5CB3" w:rsidRPr="00DE5CB3">
        <w:t xml:space="preserve">The </w:t>
      </w:r>
      <w:r w:rsidR="00DE5CB3">
        <w:t xml:space="preserve">organisation’s continuous improvement </w:t>
      </w:r>
      <w:r w:rsidR="00DE5CB3" w:rsidRPr="00DE5CB3">
        <w:t xml:space="preserve">actions work towards compliance against the Aged Care Quality Standards, however, will require time to </w:t>
      </w:r>
      <w:r w:rsidR="00DE5CB3">
        <w:t xml:space="preserve">implement, </w:t>
      </w:r>
      <w:r w:rsidR="00DE5CB3" w:rsidRPr="00DE5CB3">
        <w:t>embed and evaluate</w:t>
      </w:r>
      <w:r w:rsidR="00DE5CB3">
        <w:t>. A</w:t>
      </w:r>
      <w:r w:rsidR="00DE5CB3" w:rsidRPr="00DE5CB3">
        <w:t>s such, at this time</w:t>
      </w:r>
      <w:r w:rsidR="00DE5CB3">
        <w:t>,</w:t>
      </w:r>
      <w:r w:rsidR="00DE5CB3" w:rsidRPr="00DE5CB3">
        <w:t xml:space="preserve"> I provide greater weight to the </w:t>
      </w:r>
      <w:r w:rsidR="00DE5CB3">
        <w:t>Assessment</w:t>
      </w:r>
      <w:r w:rsidR="00DE5CB3" w:rsidRPr="00DE5CB3">
        <w:t xml:space="preserve"> Team’s information in relation to </w:t>
      </w:r>
      <w:r w:rsidR="008936E2">
        <w:t xml:space="preserve">compliance related to </w:t>
      </w:r>
      <w:r w:rsidR="00DE5CB3">
        <w:t>organisational governance</w:t>
      </w:r>
      <w:r w:rsidR="00DE5CB3" w:rsidRPr="00DE5CB3">
        <w:t xml:space="preserve">. Therefore, I find the service non-compliant in Requirements </w:t>
      </w:r>
      <w:r w:rsidR="00DE5CB3">
        <w:t xml:space="preserve">8(3)(a), 8(3)(b), 8(3)(c), 8(3)(d) and 8(3)(e). </w:t>
      </w:r>
    </w:p>
    <w:sectPr w:rsidR="00401C8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96D4D" w14:textId="77777777" w:rsidR="00135CC6" w:rsidRDefault="00135CC6">
      <w:pPr>
        <w:spacing w:after="0"/>
      </w:pPr>
      <w:r>
        <w:separator/>
      </w:r>
    </w:p>
  </w:endnote>
  <w:endnote w:type="continuationSeparator" w:id="0">
    <w:p w14:paraId="346273B7" w14:textId="77777777" w:rsidR="00135CC6" w:rsidRDefault="00135C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6EBFB" w14:textId="77777777" w:rsidR="008B0C0E" w:rsidRPr="00DF37F2" w:rsidRDefault="00B73FA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Home Care Nursing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DD7B414" w14:textId="77777777" w:rsidR="008B0C0E" w:rsidRPr="00DF37F2" w:rsidRDefault="00B73FA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201371</w:t>
    </w:r>
    <w:bookmarkEnd w:id="6"/>
    <w:r w:rsidRPr="00DF37F2">
      <w:rPr>
        <w:rStyle w:val="FooterBold"/>
        <w:rFonts w:ascii="Arial" w:hAnsi="Arial"/>
        <w:b w:val="0"/>
      </w:rPr>
      <w:tab/>
      <w:t xml:space="preserve">OFFICIAL: Sensitive </w:t>
    </w:r>
  </w:p>
  <w:p w14:paraId="5724506F" w14:textId="77777777" w:rsidR="008B0C0E" w:rsidRPr="00DF37F2" w:rsidRDefault="00B73FA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957BC" w14:textId="77777777" w:rsidR="00135CC6" w:rsidRDefault="00135CC6" w:rsidP="00D71F88">
      <w:pPr>
        <w:spacing w:after="0"/>
      </w:pPr>
      <w:r>
        <w:separator/>
      </w:r>
    </w:p>
  </w:footnote>
  <w:footnote w:type="continuationSeparator" w:id="0">
    <w:p w14:paraId="769397D8" w14:textId="77777777" w:rsidR="00135CC6" w:rsidRDefault="00135CC6" w:rsidP="00D71F88">
      <w:pPr>
        <w:spacing w:after="0"/>
      </w:pPr>
      <w:r>
        <w:continuationSeparator/>
      </w:r>
    </w:p>
  </w:footnote>
  <w:footnote w:id="1">
    <w:p w14:paraId="72622B4F" w14:textId="194F5FCE" w:rsidR="008B0C0E" w:rsidRDefault="00B73FA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A0BED">
        <w:rPr>
          <w:rFonts w:ascii="Arial" w:hAnsi="Arial" w:cs="Arial"/>
          <w:color w:val="auto"/>
          <w:sz w:val="20"/>
          <w:szCs w:val="20"/>
        </w:rPr>
        <w:t>section 68A</w:t>
      </w:r>
      <w:r w:rsidRPr="009A0BED">
        <w:rPr>
          <w:rFonts w:ascii="Arial" w:hAnsi="Arial" w:cs="Arial"/>
          <w:b/>
          <w:color w:val="auto"/>
          <w:sz w:val="20"/>
          <w:szCs w:val="20"/>
        </w:rPr>
        <w:t xml:space="preserve"> </w:t>
      </w:r>
      <w:r w:rsidRPr="009A0BED">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B247BF9" w14:textId="77777777" w:rsidR="008B0C0E" w:rsidRDefault="008B0C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2C21" w14:textId="77777777" w:rsidR="008B0C0E" w:rsidRDefault="00B73FA8">
    <w:pPr>
      <w:pStyle w:val="Header"/>
    </w:pPr>
    <w:r>
      <w:rPr>
        <w:noProof/>
        <w:color w:val="2B579A"/>
        <w:shd w:val="clear" w:color="auto" w:fill="E6E6E6"/>
        <w:lang w:val="en-US"/>
      </w:rPr>
      <w:drawing>
        <wp:anchor distT="0" distB="0" distL="114300" distR="114300" simplePos="0" relativeHeight="251663360" behindDoc="1" locked="0" layoutInCell="1" allowOverlap="1" wp14:anchorId="07D2A03C" wp14:editId="3659DAA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40DBC" w14:textId="77777777" w:rsidR="008B0C0E" w:rsidRDefault="00B73FA8">
    <w:pPr>
      <w:pStyle w:val="Header"/>
    </w:pPr>
    <w:r>
      <w:rPr>
        <w:noProof/>
      </w:rPr>
      <w:drawing>
        <wp:anchor distT="0" distB="0" distL="114300" distR="114300" simplePos="0" relativeHeight="251661312" behindDoc="0" locked="0" layoutInCell="1" allowOverlap="1" wp14:anchorId="30258BF0" wp14:editId="2B763F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942EFC">
      <w:start w:val="1"/>
      <w:numFmt w:val="lowerRoman"/>
      <w:lvlText w:val="(%1)"/>
      <w:lvlJc w:val="left"/>
      <w:pPr>
        <w:ind w:left="1080" w:hanging="720"/>
      </w:pPr>
      <w:rPr>
        <w:rFonts w:hint="default"/>
      </w:rPr>
    </w:lvl>
    <w:lvl w:ilvl="1" w:tplc="093A580C" w:tentative="1">
      <w:start w:val="1"/>
      <w:numFmt w:val="lowerLetter"/>
      <w:lvlText w:val="%2."/>
      <w:lvlJc w:val="left"/>
      <w:pPr>
        <w:ind w:left="1440" w:hanging="360"/>
      </w:pPr>
    </w:lvl>
    <w:lvl w:ilvl="2" w:tplc="464C2B8C" w:tentative="1">
      <w:start w:val="1"/>
      <w:numFmt w:val="lowerRoman"/>
      <w:lvlText w:val="%3."/>
      <w:lvlJc w:val="right"/>
      <w:pPr>
        <w:ind w:left="2160" w:hanging="180"/>
      </w:pPr>
    </w:lvl>
    <w:lvl w:ilvl="3" w:tplc="187803E0" w:tentative="1">
      <w:start w:val="1"/>
      <w:numFmt w:val="decimal"/>
      <w:lvlText w:val="%4."/>
      <w:lvlJc w:val="left"/>
      <w:pPr>
        <w:ind w:left="2880" w:hanging="360"/>
      </w:pPr>
    </w:lvl>
    <w:lvl w:ilvl="4" w:tplc="ECC4D618" w:tentative="1">
      <w:start w:val="1"/>
      <w:numFmt w:val="lowerLetter"/>
      <w:lvlText w:val="%5."/>
      <w:lvlJc w:val="left"/>
      <w:pPr>
        <w:ind w:left="3600" w:hanging="360"/>
      </w:pPr>
    </w:lvl>
    <w:lvl w:ilvl="5" w:tplc="0BCE1BE6" w:tentative="1">
      <w:start w:val="1"/>
      <w:numFmt w:val="lowerRoman"/>
      <w:lvlText w:val="%6."/>
      <w:lvlJc w:val="right"/>
      <w:pPr>
        <w:ind w:left="4320" w:hanging="180"/>
      </w:pPr>
    </w:lvl>
    <w:lvl w:ilvl="6" w:tplc="97FAD17C" w:tentative="1">
      <w:start w:val="1"/>
      <w:numFmt w:val="decimal"/>
      <w:lvlText w:val="%7."/>
      <w:lvlJc w:val="left"/>
      <w:pPr>
        <w:ind w:left="5040" w:hanging="360"/>
      </w:pPr>
    </w:lvl>
    <w:lvl w:ilvl="7" w:tplc="2D52FFA2" w:tentative="1">
      <w:start w:val="1"/>
      <w:numFmt w:val="lowerLetter"/>
      <w:lvlText w:val="%8."/>
      <w:lvlJc w:val="left"/>
      <w:pPr>
        <w:ind w:left="5760" w:hanging="360"/>
      </w:pPr>
    </w:lvl>
    <w:lvl w:ilvl="8" w:tplc="8A78B4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F0CFD4">
      <w:start w:val="1"/>
      <w:numFmt w:val="lowerRoman"/>
      <w:lvlText w:val="(%1)"/>
      <w:lvlJc w:val="left"/>
      <w:pPr>
        <w:ind w:left="1080" w:hanging="720"/>
      </w:pPr>
      <w:rPr>
        <w:rFonts w:hint="default"/>
      </w:rPr>
    </w:lvl>
    <w:lvl w:ilvl="1" w:tplc="B3BA8F1E" w:tentative="1">
      <w:start w:val="1"/>
      <w:numFmt w:val="lowerLetter"/>
      <w:lvlText w:val="%2."/>
      <w:lvlJc w:val="left"/>
      <w:pPr>
        <w:ind w:left="1440" w:hanging="360"/>
      </w:pPr>
    </w:lvl>
    <w:lvl w:ilvl="2" w:tplc="F0360E2C" w:tentative="1">
      <w:start w:val="1"/>
      <w:numFmt w:val="lowerRoman"/>
      <w:lvlText w:val="%3."/>
      <w:lvlJc w:val="right"/>
      <w:pPr>
        <w:ind w:left="2160" w:hanging="180"/>
      </w:pPr>
    </w:lvl>
    <w:lvl w:ilvl="3" w:tplc="13284D90" w:tentative="1">
      <w:start w:val="1"/>
      <w:numFmt w:val="decimal"/>
      <w:lvlText w:val="%4."/>
      <w:lvlJc w:val="left"/>
      <w:pPr>
        <w:ind w:left="2880" w:hanging="360"/>
      </w:pPr>
    </w:lvl>
    <w:lvl w:ilvl="4" w:tplc="F2CE7894" w:tentative="1">
      <w:start w:val="1"/>
      <w:numFmt w:val="lowerLetter"/>
      <w:lvlText w:val="%5."/>
      <w:lvlJc w:val="left"/>
      <w:pPr>
        <w:ind w:left="3600" w:hanging="360"/>
      </w:pPr>
    </w:lvl>
    <w:lvl w:ilvl="5" w:tplc="47BA1CE2" w:tentative="1">
      <w:start w:val="1"/>
      <w:numFmt w:val="lowerRoman"/>
      <w:lvlText w:val="%6."/>
      <w:lvlJc w:val="right"/>
      <w:pPr>
        <w:ind w:left="4320" w:hanging="180"/>
      </w:pPr>
    </w:lvl>
    <w:lvl w:ilvl="6" w:tplc="5A945ACC" w:tentative="1">
      <w:start w:val="1"/>
      <w:numFmt w:val="decimal"/>
      <w:lvlText w:val="%7."/>
      <w:lvlJc w:val="left"/>
      <w:pPr>
        <w:ind w:left="5040" w:hanging="360"/>
      </w:pPr>
    </w:lvl>
    <w:lvl w:ilvl="7" w:tplc="E1ECD31A" w:tentative="1">
      <w:start w:val="1"/>
      <w:numFmt w:val="lowerLetter"/>
      <w:lvlText w:val="%8."/>
      <w:lvlJc w:val="left"/>
      <w:pPr>
        <w:ind w:left="5760" w:hanging="360"/>
      </w:pPr>
    </w:lvl>
    <w:lvl w:ilvl="8" w:tplc="168650B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C823972">
      <w:start w:val="1"/>
      <w:numFmt w:val="lowerRoman"/>
      <w:lvlText w:val="(%1)"/>
      <w:lvlJc w:val="left"/>
      <w:pPr>
        <w:ind w:left="1080" w:hanging="720"/>
      </w:pPr>
      <w:rPr>
        <w:rFonts w:hint="default"/>
      </w:rPr>
    </w:lvl>
    <w:lvl w:ilvl="1" w:tplc="3C5617FA" w:tentative="1">
      <w:start w:val="1"/>
      <w:numFmt w:val="lowerLetter"/>
      <w:lvlText w:val="%2."/>
      <w:lvlJc w:val="left"/>
      <w:pPr>
        <w:ind w:left="1440" w:hanging="360"/>
      </w:pPr>
    </w:lvl>
    <w:lvl w:ilvl="2" w:tplc="26D0689A" w:tentative="1">
      <w:start w:val="1"/>
      <w:numFmt w:val="lowerRoman"/>
      <w:lvlText w:val="%3."/>
      <w:lvlJc w:val="right"/>
      <w:pPr>
        <w:ind w:left="2160" w:hanging="180"/>
      </w:pPr>
    </w:lvl>
    <w:lvl w:ilvl="3" w:tplc="7B42115C" w:tentative="1">
      <w:start w:val="1"/>
      <w:numFmt w:val="decimal"/>
      <w:lvlText w:val="%4."/>
      <w:lvlJc w:val="left"/>
      <w:pPr>
        <w:ind w:left="2880" w:hanging="360"/>
      </w:pPr>
    </w:lvl>
    <w:lvl w:ilvl="4" w:tplc="49E65C56" w:tentative="1">
      <w:start w:val="1"/>
      <w:numFmt w:val="lowerLetter"/>
      <w:lvlText w:val="%5."/>
      <w:lvlJc w:val="left"/>
      <w:pPr>
        <w:ind w:left="3600" w:hanging="360"/>
      </w:pPr>
    </w:lvl>
    <w:lvl w:ilvl="5" w:tplc="D67E1744" w:tentative="1">
      <w:start w:val="1"/>
      <w:numFmt w:val="lowerRoman"/>
      <w:lvlText w:val="%6."/>
      <w:lvlJc w:val="right"/>
      <w:pPr>
        <w:ind w:left="4320" w:hanging="180"/>
      </w:pPr>
    </w:lvl>
    <w:lvl w:ilvl="6" w:tplc="C9BEF59E" w:tentative="1">
      <w:start w:val="1"/>
      <w:numFmt w:val="decimal"/>
      <w:lvlText w:val="%7."/>
      <w:lvlJc w:val="left"/>
      <w:pPr>
        <w:ind w:left="5040" w:hanging="360"/>
      </w:pPr>
    </w:lvl>
    <w:lvl w:ilvl="7" w:tplc="3362B52A" w:tentative="1">
      <w:start w:val="1"/>
      <w:numFmt w:val="lowerLetter"/>
      <w:lvlText w:val="%8."/>
      <w:lvlJc w:val="left"/>
      <w:pPr>
        <w:ind w:left="5760" w:hanging="360"/>
      </w:pPr>
    </w:lvl>
    <w:lvl w:ilvl="8" w:tplc="843456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55C98C0">
      <w:start w:val="1"/>
      <w:numFmt w:val="lowerRoman"/>
      <w:lvlText w:val="(%1)"/>
      <w:lvlJc w:val="left"/>
      <w:pPr>
        <w:ind w:left="1080" w:hanging="720"/>
      </w:pPr>
      <w:rPr>
        <w:rFonts w:hint="default"/>
      </w:rPr>
    </w:lvl>
    <w:lvl w:ilvl="1" w:tplc="8C8C5F9E" w:tentative="1">
      <w:start w:val="1"/>
      <w:numFmt w:val="lowerLetter"/>
      <w:lvlText w:val="%2."/>
      <w:lvlJc w:val="left"/>
      <w:pPr>
        <w:ind w:left="1440" w:hanging="360"/>
      </w:pPr>
    </w:lvl>
    <w:lvl w:ilvl="2" w:tplc="A23A169E" w:tentative="1">
      <w:start w:val="1"/>
      <w:numFmt w:val="lowerRoman"/>
      <w:lvlText w:val="%3."/>
      <w:lvlJc w:val="right"/>
      <w:pPr>
        <w:ind w:left="2160" w:hanging="180"/>
      </w:pPr>
    </w:lvl>
    <w:lvl w:ilvl="3" w:tplc="0486D120" w:tentative="1">
      <w:start w:val="1"/>
      <w:numFmt w:val="decimal"/>
      <w:lvlText w:val="%4."/>
      <w:lvlJc w:val="left"/>
      <w:pPr>
        <w:ind w:left="2880" w:hanging="360"/>
      </w:pPr>
    </w:lvl>
    <w:lvl w:ilvl="4" w:tplc="53765F2E" w:tentative="1">
      <w:start w:val="1"/>
      <w:numFmt w:val="lowerLetter"/>
      <w:lvlText w:val="%5."/>
      <w:lvlJc w:val="left"/>
      <w:pPr>
        <w:ind w:left="3600" w:hanging="360"/>
      </w:pPr>
    </w:lvl>
    <w:lvl w:ilvl="5" w:tplc="052A75C8" w:tentative="1">
      <w:start w:val="1"/>
      <w:numFmt w:val="lowerRoman"/>
      <w:lvlText w:val="%6."/>
      <w:lvlJc w:val="right"/>
      <w:pPr>
        <w:ind w:left="4320" w:hanging="180"/>
      </w:pPr>
    </w:lvl>
    <w:lvl w:ilvl="6" w:tplc="FC62F622" w:tentative="1">
      <w:start w:val="1"/>
      <w:numFmt w:val="decimal"/>
      <w:lvlText w:val="%7."/>
      <w:lvlJc w:val="left"/>
      <w:pPr>
        <w:ind w:left="5040" w:hanging="360"/>
      </w:pPr>
    </w:lvl>
    <w:lvl w:ilvl="7" w:tplc="0F26A18E" w:tentative="1">
      <w:start w:val="1"/>
      <w:numFmt w:val="lowerLetter"/>
      <w:lvlText w:val="%8."/>
      <w:lvlJc w:val="left"/>
      <w:pPr>
        <w:ind w:left="5760" w:hanging="360"/>
      </w:pPr>
    </w:lvl>
    <w:lvl w:ilvl="8" w:tplc="6FACB3B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B4475EC">
      <w:start w:val="1"/>
      <w:numFmt w:val="lowerRoman"/>
      <w:lvlText w:val="(%1)"/>
      <w:lvlJc w:val="left"/>
      <w:pPr>
        <w:ind w:left="1080" w:hanging="720"/>
      </w:pPr>
      <w:rPr>
        <w:rFonts w:hint="default"/>
      </w:rPr>
    </w:lvl>
    <w:lvl w:ilvl="1" w:tplc="6C205FA6" w:tentative="1">
      <w:start w:val="1"/>
      <w:numFmt w:val="lowerLetter"/>
      <w:lvlText w:val="%2."/>
      <w:lvlJc w:val="left"/>
      <w:pPr>
        <w:ind w:left="1440" w:hanging="360"/>
      </w:pPr>
    </w:lvl>
    <w:lvl w:ilvl="2" w:tplc="FD706B6C" w:tentative="1">
      <w:start w:val="1"/>
      <w:numFmt w:val="lowerRoman"/>
      <w:lvlText w:val="%3."/>
      <w:lvlJc w:val="right"/>
      <w:pPr>
        <w:ind w:left="2160" w:hanging="180"/>
      </w:pPr>
    </w:lvl>
    <w:lvl w:ilvl="3" w:tplc="7E74C884" w:tentative="1">
      <w:start w:val="1"/>
      <w:numFmt w:val="decimal"/>
      <w:lvlText w:val="%4."/>
      <w:lvlJc w:val="left"/>
      <w:pPr>
        <w:ind w:left="2880" w:hanging="360"/>
      </w:pPr>
    </w:lvl>
    <w:lvl w:ilvl="4" w:tplc="F61057CA" w:tentative="1">
      <w:start w:val="1"/>
      <w:numFmt w:val="lowerLetter"/>
      <w:lvlText w:val="%5."/>
      <w:lvlJc w:val="left"/>
      <w:pPr>
        <w:ind w:left="3600" w:hanging="360"/>
      </w:pPr>
    </w:lvl>
    <w:lvl w:ilvl="5" w:tplc="5664960E" w:tentative="1">
      <w:start w:val="1"/>
      <w:numFmt w:val="lowerRoman"/>
      <w:lvlText w:val="%6."/>
      <w:lvlJc w:val="right"/>
      <w:pPr>
        <w:ind w:left="4320" w:hanging="180"/>
      </w:pPr>
    </w:lvl>
    <w:lvl w:ilvl="6" w:tplc="23782E00" w:tentative="1">
      <w:start w:val="1"/>
      <w:numFmt w:val="decimal"/>
      <w:lvlText w:val="%7."/>
      <w:lvlJc w:val="left"/>
      <w:pPr>
        <w:ind w:left="5040" w:hanging="360"/>
      </w:pPr>
    </w:lvl>
    <w:lvl w:ilvl="7" w:tplc="32069B76" w:tentative="1">
      <w:start w:val="1"/>
      <w:numFmt w:val="lowerLetter"/>
      <w:lvlText w:val="%8."/>
      <w:lvlJc w:val="left"/>
      <w:pPr>
        <w:ind w:left="5760" w:hanging="360"/>
      </w:pPr>
    </w:lvl>
    <w:lvl w:ilvl="8" w:tplc="A9FE22B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666DB12">
      <w:start w:val="1"/>
      <w:numFmt w:val="bullet"/>
      <w:lvlText w:val=""/>
      <w:lvlJc w:val="left"/>
      <w:pPr>
        <w:ind w:left="720" w:hanging="360"/>
      </w:pPr>
      <w:rPr>
        <w:rFonts w:ascii="Symbol" w:hAnsi="Symbol" w:hint="default"/>
        <w:color w:val="auto"/>
        <w:sz w:val="24"/>
        <w:szCs w:val="24"/>
      </w:rPr>
    </w:lvl>
    <w:lvl w:ilvl="1" w:tplc="BCA46A08" w:tentative="1">
      <w:start w:val="1"/>
      <w:numFmt w:val="bullet"/>
      <w:lvlText w:val="o"/>
      <w:lvlJc w:val="left"/>
      <w:pPr>
        <w:ind w:left="1440" w:hanging="360"/>
      </w:pPr>
      <w:rPr>
        <w:rFonts w:ascii="Courier New" w:hAnsi="Courier New" w:cs="Courier New" w:hint="default"/>
      </w:rPr>
    </w:lvl>
    <w:lvl w:ilvl="2" w:tplc="22A0A07E" w:tentative="1">
      <w:start w:val="1"/>
      <w:numFmt w:val="bullet"/>
      <w:lvlText w:val=""/>
      <w:lvlJc w:val="left"/>
      <w:pPr>
        <w:ind w:left="2160" w:hanging="360"/>
      </w:pPr>
      <w:rPr>
        <w:rFonts w:ascii="Wingdings" w:hAnsi="Wingdings" w:hint="default"/>
      </w:rPr>
    </w:lvl>
    <w:lvl w:ilvl="3" w:tplc="7B18DEC8" w:tentative="1">
      <w:start w:val="1"/>
      <w:numFmt w:val="bullet"/>
      <w:lvlText w:val=""/>
      <w:lvlJc w:val="left"/>
      <w:pPr>
        <w:ind w:left="2880" w:hanging="360"/>
      </w:pPr>
      <w:rPr>
        <w:rFonts w:ascii="Symbol" w:hAnsi="Symbol" w:hint="default"/>
      </w:rPr>
    </w:lvl>
    <w:lvl w:ilvl="4" w:tplc="62223D32" w:tentative="1">
      <w:start w:val="1"/>
      <w:numFmt w:val="bullet"/>
      <w:lvlText w:val="o"/>
      <w:lvlJc w:val="left"/>
      <w:pPr>
        <w:ind w:left="3600" w:hanging="360"/>
      </w:pPr>
      <w:rPr>
        <w:rFonts w:ascii="Courier New" w:hAnsi="Courier New" w:cs="Courier New" w:hint="default"/>
      </w:rPr>
    </w:lvl>
    <w:lvl w:ilvl="5" w:tplc="14905AF4" w:tentative="1">
      <w:start w:val="1"/>
      <w:numFmt w:val="bullet"/>
      <w:lvlText w:val=""/>
      <w:lvlJc w:val="left"/>
      <w:pPr>
        <w:ind w:left="4320" w:hanging="360"/>
      </w:pPr>
      <w:rPr>
        <w:rFonts w:ascii="Wingdings" w:hAnsi="Wingdings" w:hint="default"/>
      </w:rPr>
    </w:lvl>
    <w:lvl w:ilvl="6" w:tplc="990C0F22" w:tentative="1">
      <w:start w:val="1"/>
      <w:numFmt w:val="bullet"/>
      <w:lvlText w:val=""/>
      <w:lvlJc w:val="left"/>
      <w:pPr>
        <w:ind w:left="5040" w:hanging="360"/>
      </w:pPr>
      <w:rPr>
        <w:rFonts w:ascii="Symbol" w:hAnsi="Symbol" w:hint="default"/>
      </w:rPr>
    </w:lvl>
    <w:lvl w:ilvl="7" w:tplc="FF365E36" w:tentative="1">
      <w:start w:val="1"/>
      <w:numFmt w:val="bullet"/>
      <w:lvlText w:val="o"/>
      <w:lvlJc w:val="left"/>
      <w:pPr>
        <w:ind w:left="5760" w:hanging="360"/>
      </w:pPr>
      <w:rPr>
        <w:rFonts w:ascii="Courier New" w:hAnsi="Courier New" w:cs="Courier New" w:hint="default"/>
      </w:rPr>
    </w:lvl>
    <w:lvl w:ilvl="8" w:tplc="AFB0844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9087510">
      <w:start w:val="1"/>
      <w:numFmt w:val="lowerRoman"/>
      <w:lvlText w:val="(%1)"/>
      <w:lvlJc w:val="left"/>
      <w:pPr>
        <w:ind w:left="1080" w:hanging="720"/>
      </w:pPr>
      <w:rPr>
        <w:rFonts w:hint="default"/>
      </w:rPr>
    </w:lvl>
    <w:lvl w:ilvl="1" w:tplc="44C0C4E0" w:tentative="1">
      <w:start w:val="1"/>
      <w:numFmt w:val="lowerLetter"/>
      <w:lvlText w:val="%2."/>
      <w:lvlJc w:val="left"/>
      <w:pPr>
        <w:ind w:left="1440" w:hanging="360"/>
      </w:pPr>
    </w:lvl>
    <w:lvl w:ilvl="2" w:tplc="41A60A2A" w:tentative="1">
      <w:start w:val="1"/>
      <w:numFmt w:val="lowerRoman"/>
      <w:lvlText w:val="%3."/>
      <w:lvlJc w:val="right"/>
      <w:pPr>
        <w:ind w:left="2160" w:hanging="180"/>
      </w:pPr>
    </w:lvl>
    <w:lvl w:ilvl="3" w:tplc="2E944E38" w:tentative="1">
      <w:start w:val="1"/>
      <w:numFmt w:val="decimal"/>
      <w:lvlText w:val="%4."/>
      <w:lvlJc w:val="left"/>
      <w:pPr>
        <w:ind w:left="2880" w:hanging="360"/>
      </w:pPr>
    </w:lvl>
    <w:lvl w:ilvl="4" w:tplc="3F868904" w:tentative="1">
      <w:start w:val="1"/>
      <w:numFmt w:val="lowerLetter"/>
      <w:lvlText w:val="%5."/>
      <w:lvlJc w:val="left"/>
      <w:pPr>
        <w:ind w:left="3600" w:hanging="360"/>
      </w:pPr>
    </w:lvl>
    <w:lvl w:ilvl="5" w:tplc="DA6E26A0" w:tentative="1">
      <w:start w:val="1"/>
      <w:numFmt w:val="lowerRoman"/>
      <w:lvlText w:val="%6."/>
      <w:lvlJc w:val="right"/>
      <w:pPr>
        <w:ind w:left="4320" w:hanging="180"/>
      </w:pPr>
    </w:lvl>
    <w:lvl w:ilvl="6" w:tplc="1FDC7AB8" w:tentative="1">
      <w:start w:val="1"/>
      <w:numFmt w:val="decimal"/>
      <w:lvlText w:val="%7."/>
      <w:lvlJc w:val="left"/>
      <w:pPr>
        <w:ind w:left="5040" w:hanging="360"/>
      </w:pPr>
    </w:lvl>
    <w:lvl w:ilvl="7" w:tplc="79AC5CBC" w:tentative="1">
      <w:start w:val="1"/>
      <w:numFmt w:val="lowerLetter"/>
      <w:lvlText w:val="%8."/>
      <w:lvlJc w:val="left"/>
      <w:pPr>
        <w:ind w:left="5760" w:hanging="360"/>
      </w:pPr>
    </w:lvl>
    <w:lvl w:ilvl="8" w:tplc="F5764C4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734F270">
      <w:start w:val="1"/>
      <w:numFmt w:val="lowerRoman"/>
      <w:lvlText w:val="(%1)"/>
      <w:lvlJc w:val="left"/>
      <w:pPr>
        <w:ind w:left="1080" w:hanging="720"/>
      </w:pPr>
      <w:rPr>
        <w:rFonts w:hint="default"/>
      </w:rPr>
    </w:lvl>
    <w:lvl w:ilvl="1" w:tplc="3F04D79C" w:tentative="1">
      <w:start w:val="1"/>
      <w:numFmt w:val="lowerLetter"/>
      <w:lvlText w:val="%2."/>
      <w:lvlJc w:val="left"/>
      <w:pPr>
        <w:ind w:left="1440" w:hanging="360"/>
      </w:pPr>
    </w:lvl>
    <w:lvl w:ilvl="2" w:tplc="35AA173A" w:tentative="1">
      <w:start w:val="1"/>
      <w:numFmt w:val="lowerRoman"/>
      <w:lvlText w:val="%3."/>
      <w:lvlJc w:val="right"/>
      <w:pPr>
        <w:ind w:left="2160" w:hanging="180"/>
      </w:pPr>
    </w:lvl>
    <w:lvl w:ilvl="3" w:tplc="5EB2376C" w:tentative="1">
      <w:start w:val="1"/>
      <w:numFmt w:val="decimal"/>
      <w:lvlText w:val="%4."/>
      <w:lvlJc w:val="left"/>
      <w:pPr>
        <w:ind w:left="2880" w:hanging="360"/>
      </w:pPr>
    </w:lvl>
    <w:lvl w:ilvl="4" w:tplc="8CC841EA" w:tentative="1">
      <w:start w:val="1"/>
      <w:numFmt w:val="lowerLetter"/>
      <w:lvlText w:val="%5."/>
      <w:lvlJc w:val="left"/>
      <w:pPr>
        <w:ind w:left="3600" w:hanging="360"/>
      </w:pPr>
    </w:lvl>
    <w:lvl w:ilvl="5" w:tplc="0F0CA504" w:tentative="1">
      <w:start w:val="1"/>
      <w:numFmt w:val="lowerRoman"/>
      <w:lvlText w:val="%6."/>
      <w:lvlJc w:val="right"/>
      <w:pPr>
        <w:ind w:left="4320" w:hanging="180"/>
      </w:pPr>
    </w:lvl>
    <w:lvl w:ilvl="6" w:tplc="3B20BB4A" w:tentative="1">
      <w:start w:val="1"/>
      <w:numFmt w:val="decimal"/>
      <w:lvlText w:val="%7."/>
      <w:lvlJc w:val="left"/>
      <w:pPr>
        <w:ind w:left="5040" w:hanging="360"/>
      </w:pPr>
    </w:lvl>
    <w:lvl w:ilvl="7" w:tplc="BC185A9E" w:tentative="1">
      <w:start w:val="1"/>
      <w:numFmt w:val="lowerLetter"/>
      <w:lvlText w:val="%8."/>
      <w:lvlJc w:val="left"/>
      <w:pPr>
        <w:ind w:left="5760" w:hanging="360"/>
      </w:pPr>
    </w:lvl>
    <w:lvl w:ilvl="8" w:tplc="DCF414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7BE4D0E">
      <w:start w:val="1"/>
      <w:numFmt w:val="lowerRoman"/>
      <w:lvlText w:val="(%1)"/>
      <w:lvlJc w:val="left"/>
      <w:pPr>
        <w:ind w:left="1080" w:hanging="720"/>
      </w:pPr>
      <w:rPr>
        <w:rFonts w:hint="default"/>
      </w:rPr>
    </w:lvl>
    <w:lvl w:ilvl="1" w:tplc="7506002A" w:tentative="1">
      <w:start w:val="1"/>
      <w:numFmt w:val="lowerLetter"/>
      <w:lvlText w:val="%2."/>
      <w:lvlJc w:val="left"/>
      <w:pPr>
        <w:ind w:left="1440" w:hanging="360"/>
      </w:pPr>
    </w:lvl>
    <w:lvl w:ilvl="2" w:tplc="8CF65382" w:tentative="1">
      <w:start w:val="1"/>
      <w:numFmt w:val="lowerRoman"/>
      <w:lvlText w:val="%3."/>
      <w:lvlJc w:val="right"/>
      <w:pPr>
        <w:ind w:left="2160" w:hanging="180"/>
      </w:pPr>
    </w:lvl>
    <w:lvl w:ilvl="3" w:tplc="38F0BEA6" w:tentative="1">
      <w:start w:val="1"/>
      <w:numFmt w:val="decimal"/>
      <w:lvlText w:val="%4."/>
      <w:lvlJc w:val="left"/>
      <w:pPr>
        <w:ind w:left="2880" w:hanging="360"/>
      </w:pPr>
    </w:lvl>
    <w:lvl w:ilvl="4" w:tplc="9C168316" w:tentative="1">
      <w:start w:val="1"/>
      <w:numFmt w:val="lowerLetter"/>
      <w:lvlText w:val="%5."/>
      <w:lvlJc w:val="left"/>
      <w:pPr>
        <w:ind w:left="3600" w:hanging="360"/>
      </w:pPr>
    </w:lvl>
    <w:lvl w:ilvl="5" w:tplc="8CE25266" w:tentative="1">
      <w:start w:val="1"/>
      <w:numFmt w:val="lowerRoman"/>
      <w:lvlText w:val="%6."/>
      <w:lvlJc w:val="right"/>
      <w:pPr>
        <w:ind w:left="4320" w:hanging="180"/>
      </w:pPr>
    </w:lvl>
    <w:lvl w:ilvl="6" w:tplc="904AF18E" w:tentative="1">
      <w:start w:val="1"/>
      <w:numFmt w:val="decimal"/>
      <w:lvlText w:val="%7."/>
      <w:lvlJc w:val="left"/>
      <w:pPr>
        <w:ind w:left="5040" w:hanging="360"/>
      </w:pPr>
    </w:lvl>
    <w:lvl w:ilvl="7" w:tplc="92B2620E" w:tentative="1">
      <w:start w:val="1"/>
      <w:numFmt w:val="lowerLetter"/>
      <w:lvlText w:val="%8."/>
      <w:lvlJc w:val="left"/>
      <w:pPr>
        <w:ind w:left="5760" w:hanging="360"/>
      </w:pPr>
    </w:lvl>
    <w:lvl w:ilvl="8" w:tplc="3F46D48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2EECBFC">
      <w:start w:val="1"/>
      <w:numFmt w:val="lowerRoman"/>
      <w:lvlText w:val="(%1)"/>
      <w:lvlJc w:val="left"/>
      <w:pPr>
        <w:ind w:left="1080" w:hanging="720"/>
      </w:pPr>
      <w:rPr>
        <w:rFonts w:hint="default"/>
      </w:rPr>
    </w:lvl>
    <w:lvl w:ilvl="1" w:tplc="1A48B2F4" w:tentative="1">
      <w:start w:val="1"/>
      <w:numFmt w:val="lowerLetter"/>
      <w:lvlText w:val="%2."/>
      <w:lvlJc w:val="left"/>
      <w:pPr>
        <w:ind w:left="1440" w:hanging="360"/>
      </w:pPr>
    </w:lvl>
    <w:lvl w:ilvl="2" w:tplc="ABBCC030" w:tentative="1">
      <w:start w:val="1"/>
      <w:numFmt w:val="lowerRoman"/>
      <w:lvlText w:val="%3."/>
      <w:lvlJc w:val="right"/>
      <w:pPr>
        <w:ind w:left="2160" w:hanging="180"/>
      </w:pPr>
    </w:lvl>
    <w:lvl w:ilvl="3" w:tplc="8DEE51F6" w:tentative="1">
      <w:start w:val="1"/>
      <w:numFmt w:val="decimal"/>
      <w:lvlText w:val="%4."/>
      <w:lvlJc w:val="left"/>
      <w:pPr>
        <w:ind w:left="2880" w:hanging="360"/>
      </w:pPr>
    </w:lvl>
    <w:lvl w:ilvl="4" w:tplc="995CE858" w:tentative="1">
      <w:start w:val="1"/>
      <w:numFmt w:val="lowerLetter"/>
      <w:lvlText w:val="%5."/>
      <w:lvlJc w:val="left"/>
      <w:pPr>
        <w:ind w:left="3600" w:hanging="360"/>
      </w:pPr>
    </w:lvl>
    <w:lvl w:ilvl="5" w:tplc="1430EDA8" w:tentative="1">
      <w:start w:val="1"/>
      <w:numFmt w:val="lowerRoman"/>
      <w:lvlText w:val="%6."/>
      <w:lvlJc w:val="right"/>
      <w:pPr>
        <w:ind w:left="4320" w:hanging="180"/>
      </w:pPr>
    </w:lvl>
    <w:lvl w:ilvl="6" w:tplc="CA0CC540" w:tentative="1">
      <w:start w:val="1"/>
      <w:numFmt w:val="decimal"/>
      <w:lvlText w:val="%7."/>
      <w:lvlJc w:val="left"/>
      <w:pPr>
        <w:ind w:left="5040" w:hanging="360"/>
      </w:pPr>
    </w:lvl>
    <w:lvl w:ilvl="7" w:tplc="BB287D52" w:tentative="1">
      <w:start w:val="1"/>
      <w:numFmt w:val="lowerLetter"/>
      <w:lvlText w:val="%8."/>
      <w:lvlJc w:val="left"/>
      <w:pPr>
        <w:ind w:left="5760" w:hanging="360"/>
      </w:pPr>
    </w:lvl>
    <w:lvl w:ilvl="8" w:tplc="3EF4998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F9E5BAE">
      <w:start w:val="1"/>
      <w:numFmt w:val="lowerRoman"/>
      <w:lvlText w:val="(%1)"/>
      <w:lvlJc w:val="left"/>
      <w:pPr>
        <w:ind w:left="1080" w:hanging="720"/>
      </w:pPr>
      <w:rPr>
        <w:rFonts w:hint="default"/>
      </w:rPr>
    </w:lvl>
    <w:lvl w:ilvl="1" w:tplc="A3AA1930" w:tentative="1">
      <w:start w:val="1"/>
      <w:numFmt w:val="lowerLetter"/>
      <w:lvlText w:val="%2."/>
      <w:lvlJc w:val="left"/>
      <w:pPr>
        <w:ind w:left="1440" w:hanging="360"/>
      </w:pPr>
    </w:lvl>
    <w:lvl w:ilvl="2" w:tplc="ACEEB5BC" w:tentative="1">
      <w:start w:val="1"/>
      <w:numFmt w:val="lowerRoman"/>
      <w:lvlText w:val="%3."/>
      <w:lvlJc w:val="right"/>
      <w:pPr>
        <w:ind w:left="2160" w:hanging="180"/>
      </w:pPr>
    </w:lvl>
    <w:lvl w:ilvl="3" w:tplc="69BCC278" w:tentative="1">
      <w:start w:val="1"/>
      <w:numFmt w:val="decimal"/>
      <w:lvlText w:val="%4."/>
      <w:lvlJc w:val="left"/>
      <w:pPr>
        <w:ind w:left="2880" w:hanging="360"/>
      </w:pPr>
    </w:lvl>
    <w:lvl w:ilvl="4" w:tplc="FA2E674C" w:tentative="1">
      <w:start w:val="1"/>
      <w:numFmt w:val="lowerLetter"/>
      <w:lvlText w:val="%5."/>
      <w:lvlJc w:val="left"/>
      <w:pPr>
        <w:ind w:left="3600" w:hanging="360"/>
      </w:pPr>
    </w:lvl>
    <w:lvl w:ilvl="5" w:tplc="5BAA1EF2" w:tentative="1">
      <w:start w:val="1"/>
      <w:numFmt w:val="lowerRoman"/>
      <w:lvlText w:val="%6."/>
      <w:lvlJc w:val="right"/>
      <w:pPr>
        <w:ind w:left="4320" w:hanging="180"/>
      </w:pPr>
    </w:lvl>
    <w:lvl w:ilvl="6" w:tplc="7CAAFB4A" w:tentative="1">
      <w:start w:val="1"/>
      <w:numFmt w:val="decimal"/>
      <w:lvlText w:val="%7."/>
      <w:lvlJc w:val="left"/>
      <w:pPr>
        <w:ind w:left="5040" w:hanging="360"/>
      </w:pPr>
    </w:lvl>
    <w:lvl w:ilvl="7" w:tplc="126E623A" w:tentative="1">
      <w:start w:val="1"/>
      <w:numFmt w:val="lowerLetter"/>
      <w:lvlText w:val="%8."/>
      <w:lvlJc w:val="left"/>
      <w:pPr>
        <w:ind w:left="5760" w:hanging="360"/>
      </w:pPr>
    </w:lvl>
    <w:lvl w:ilvl="8" w:tplc="CEDC80E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3CEE572">
      <w:start w:val="1"/>
      <w:numFmt w:val="lowerRoman"/>
      <w:lvlText w:val="(%1)"/>
      <w:lvlJc w:val="left"/>
      <w:pPr>
        <w:ind w:left="1080" w:hanging="720"/>
      </w:pPr>
      <w:rPr>
        <w:rFonts w:hint="default"/>
      </w:rPr>
    </w:lvl>
    <w:lvl w:ilvl="1" w:tplc="FCC80E30" w:tentative="1">
      <w:start w:val="1"/>
      <w:numFmt w:val="lowerLetter"/>
      <w:lvlText w:val="%2."/>
      <w:lvlJc w:val="left"/>
      <w:pPr>
        <w:ind w:left="1440" w:hanging="360"/>
      </w:pPr>
    </w:lvl>
    <w:lvl w:ilvl="2" w:tplc="8E68C7E2" w:tentative="1">
      <w:start w:val="1"/>
      <w:numFmt w:val="lowerRoman"/>
      <w:lvlText w:val="%3."/>
      <w:lvlJc w:val="right"/>
      <w:pPr>
        <w:ind w:left="2160" w:hanging="180"/>
      </w:pPr>
    </w:lvl>
    <w:lvl w:ilvl="3" w:tplc="CA2A6898" w:tentative="1">
      <w:start w:val="1"/>
      <w:numFmt w:val="decimal"/>
      <w:lvlText w:val="%4."/>
      <w:lvlJc w:val="left"/>
      <w:pPr>
        <w:ind w:left="2880" w:hanging="360"/>
      </w:pPr>
    </w:lvl>
    <w:lvl w:ilvl="4" w:tplc="26468F8C" w:tentative="1">
      <w:start w:val="1"/>
      <w:numFmt w:val="lowerLetter"/>
      <w:lvlText w:val="%5."/>
      <w:lvlJc w:val="left"/>
      <w:pPr>
        <w:ind w:left="3600" w:hanging="360"/>
      </w:pPr>
    </w:lvl>
    <w:lvl w:ilvl="5" w:tplc="59544FC6" w:tentative="1">
      <w:start w:val="1"/>
      <w:numFmt w:val="lowerRoman"/>
      <w:lvlText w:val="%6."/>
      <w:lvlJc w:val="right"/>
      <w:pPr>
        <w:ind w:left="4320" w:hanging="180"/>
      </w:pPr>
    </w:lvl>
    <w:lvl w:ilvl="6" w:tplc="E59E60CE" w:tentative="1">
      <w:start w:val="1"/>
      <w:numFmt w:val="decimal"/>
      <w:lvlText w:val="%7."/>
      <w:lvlJc w:val="left"/>
      <w:pPr>
        <w:ind w:left="5040" w:hanging="360"/>
      </w:pPr>
    </w:lvl>
    <w:lvl w:ilvl="7" w:tplc="2ED4E232" w:tentative="1">
      <w:start w:val="1"/>
      <w:numFmt w:val="lowerLetter"/>
      <w:lvlText w:val="%8."/>
      <w:lvlJc w:val="left"/>
      <w:pPr>
        <w:ind w:left="5760" w:hanging="360"/>
      </w:pPr>
    </w:lvl>
    <w:lvl w:ilvl="8" w:tplc="5EC0846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5D8A380">
      <w:start w:val="1"/>
      <w:numFmt w:val="lowerRoman"/>
      <w:lvlText w:val="(%1)"/>
      <w:lvlJc w:val="left"/>
      <w:pPr>
        <w:ind w:left="1080" w:hanging="720"/>
      </w:pPr>
      <w:rPr>
        <w:rFonts w:hint="default"/>
      </w:rPr>
    </w:lvl>
    <w:lvl w:ilvl="1" w:tplc="DBBEB35C" w:tentative="1">
      <w:start w:val="1"/>
      <w:numFmt w:val="lowerLetter"/>
      <w:lvlText w:val="%2."/>
      <w:lvlJc w:val="left"/>
      <w:pPr>
        <w:ind w:left="1440" w:hanging="360"/>
      </w:pPr>
    </w:lvl>
    <w:lvl w:ilvl="2" w:tplc="60F89030" w:tentative="1">
      <w:start w:val="1"/>
      <w:numFmt w:val="lowerRoman"/>
      <w:lvlText w:val="%3."/>
      <w:lvlJc w:val="right"/>
      <w:pPr>
        <w:ind w:left="2160" w:hanging="180"/>
      </w:pPr>
    </w:lvl>
    <w:lvl w:ilvl="3" w:tplc="14CA0660" w:tentative="1">
      <w:start w:val="1"/>
      <w:numFmt w:val="decimal"/>
      <w:lvlText w:val="%4."/>
      <w:lvlJc w:val="left"/>
      <w:pPr>
        <w:ind w:left="2880" w:hanging="360"/>
      </w:pPr>
    </w:lvl>
    <w:lvl w:ilvl="4" w:tplc="F03E2D84" w:tentative="1">
      <w:start w:val="1"/>
      <w:numFmt w:val="lowerLetter"/>
      <w:lvlText w:val="%5."/>
      <w:lvlJc w:val="left"/>
      <w:pPr>
        <w:ind w:left="3600" w:hanging="360"/>
      </w:pPr>
    </w:lvl>
    <w:lvl w:ilvl="5" w:tplc="97F63032" w:tentative="1">
      <w:start w:val="1"/>
      <w:numFmt w:val="lowerRoman"/>
      <w:lvlText w:val="%6."/>
      <w:lvlJc w:val="right"/>
      <w:pPr>
        <w:ind w:left="4320" w:hanging="180"/>
      </w:pPr>
    </w:lvl>
    <w:lvl w:ilvl="6" w:tplc="4FA006D0" w:tentative="1">
      <w:start w:val="1"/>
      <w:numFmt w:val="decimal"/>
      <w:lvlText w:val="%7."/>
      <w:lvlJc w:val="left"/>
      <w:pPr>
        <w:ind w:left="5040" w:hanging="360"/>
      </w:pPr>
    </w:lvl>
    <w:lvl w:ilvl="7" w:tplc="A5C64C60" w:tentative="1">
      <w:start w:val="1"/>
      <w:numFmt w:val="lowerLetter"/>
      <w:lvlText w:val="%8."/>
      <w:lvlJc w:val="left"/>
      <w:pPr>
        <w:ind w:left="5760" w:hanging="360"/>
      </w:pPr>
    </w:lvl>
    <w:lvl w:ilvl="8" w:tplc="739A6AC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C504986">
      <w:start w:val="1"/>
      <w:numFmt w:val="lowerRoman"/>
      <w:lvlText w:val="(%1)"/>
      <w:lvlJc w:val="left"/>
      <w:pPr>
        <w:ind w:left="1080" w:hanging="720"/>
      </w:pPr>
      <w:rPr>
        <w:rFonts w:hint="default"/>
      </w:rPr>
    </w:lvl>
    <w:lvl w:ilvl="1" w:tplc="13FE4A62" w:tentative="1">
      <w:start w:val="1"/>
      <w:numFmt w:val="lowerLetter"/>
      <w:lvlText w:val="%2."/>
      <w:lvlJc w:val="left"/>
      <w:pPr>
        <w:ind w:left="1440" w:hanging="360"/>
      </w:pPr>
    </w:lvl>
    <w:lvl w:ilvl="2" w:tplc="0E4CBB88" w:tentative="1">
      <w:start w:val="1"/>
      <w:numFmt w:val="lowerRoman"/>
      <w:lvlText w:val="%3."/>
      <w:lvlJc w:val="right"/>
      <w:pPr>
        <w:ind w:left="2160" w:hanging="180"/>
      </w:pPr>
    </w:lvl>
    <w:lvl w:ilvl="3" w:tplc="036A7282" w:tentative="1">
      <w:start w:val="1"/>
      <w:numFmt w:val="decimal"/>
      <w:lvlText w:val="%4."/>
      <w:lvlJc w:val="left"/>
      <w:pPr>
        <w:ind w:left="2880" w:hanging="360"/>
      </w:pPr>
    </w:lvl>
    <w:lvl w:ilvl="4" w:tplc="698E0E7C" w:tentative="1">
      <w:start w:val="1"/>
      <w:numFmt w:val="lowerLetter"/>
      <w:lvlText w:val="%5."/>
      <w:lvlJc w:val="left"/>
      <w:pPr>
        <w:ind w:left="3600" w:hanging="360"/>
      </w:pPr>
    </w:lvl>
    <w:lvl w:ilvl="5" w:tplc="1B9463F8" w:tentative="1">
      <w:start w:val="1"/>
      <w:numFmt w:val="lowerRoman"/>
      <w:lvlText w:val="%6."/>
      <w:lvlJc w:val="right"/>
      <w:pPr>
        <w:ind w:left="4320" w:hanging="180"/>
      </w:pPr>
    </w:lvl>
    <w:lvl w:ilvl="6" w:tplc="8090A4AE" w:tentative="1">
      <w:start w:val="1"/>
      <w:numFmt w:val="decimal"/>
      <w:lvlText w:val="%7."/>
      <w:lvlJc w:val="left"/>
      <w:pPr>
        <w:ind w:left="5040" w:hanging="360"/>
      </w:pPr>
    </w:lvl>
    <w:lvl w:ilvl="7" w:tplc="25326FBE" w:tentative="1">
      <w:start w:val="1"/>
      <w:numFmt w:val="lowerLetter"/>
      <w:lvlText w:val="%8."/>
      <w:lvlJc w:val="left"/>
      <w:pPr>
        <w:ind w:left="5760" w:hanging="360"/>
      </w:pPr>
    </w:lvl>
    <w:lvl w:ilvl="8" w:tplc="663227C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C5C50FE">
      <w:start w:val="1"/>
      <w:numFmt w:val="lowerRoman"/>
      <w:lvlText w:val="(%1)"/>
      <w:lvlJc w:val="left"/>
      <w:pPr>
        <w:ind w:left="1080" w:hanging="720"/>
      </w:pPr>
      <w:rPr>
        <w:rFonts w:hint="default"/>
      </w:rPr>
    </w:lvl>
    <w:lvl w:ilvl="1" w:tplc="80269BA6" w:tentative="1">
      <w:start w:val="1"/>
      <w:numFmt w:val="lowerLetter"/>
      <w:lvlText w:val="%2."/>
      <w:lvlJc w:val="left"/>
      <w:pPr>
        <w:ind w:left="1440" w:hanging="360"/>
      </w:pPr>
    </w:lvl>
    <w:lvl w:ilvl="2" w:tplc="DC74E76A" w:tentative="1">
      <w:start w:val="1"/>
      <w:numFmt w:val="lowerRoman"/>
      <w:lvlText w:val="%3."/>
      <w:lvlJc w:val="right"/>
      <w:pPr>
        <w:ind w:left="2160" w:hanging="180"/>
      </w:pPr>
    </w:lvl>
    <w:lvl w:ilvl="3" w:tplc="702E0530" w:tentative="1">
      <w:start w:val="1"/>
      <w:numFmt w:val="decimal"/>
      <w:lvlText w:val="%4."/>
      <w:lvlJc w:val="left"/>
      <w:pPr>
        <w:ind w:left="2880" w:hanging="360"/>
      </w:pPr>
    </w:lvl>
    <w:lvl w:ilvl="4" w:tplc="69DEE230" w:tentative="1">
      <w:start w:val="1"/>
      <w:numFmt w:val="lowerLetter"/>
      <w:lvlText w:val="%5."/>
      <w:lvlJc w:val="left"/>
      <w:pPr>
        <w:ind w:left="3600" w:hanging="360"/>
      </w:pPr>
    </w:lvl>
    <w:lvl w:ilvl="5" w:tplc="0C4E6642" w:tentative="1">
      <w:start w:val="1"/>
      <w:numFmt w:val="lowerRoman"/>
      <w:lvlText w:val="%6."/>
      <w:lvlJc w:val="right"/>
      <w:pPr>
        <w:ind w:left="4320" w:hanging="180"/>
      </w:pPr>
    </w:lvl>
    <w:lvl w:ilvl="6" w:tplc="5C20CDE2" w:tentative="1">
      <w:start w:val="1"/>
      <w:numFmt w:val="decimal"/>
      <w:lvlText w:val="%7."/>
      <w:lvlJc w:val="left"/>
      <w:pPr>
        <w:ind w:left="5040" w:hanging="360"/>
      </w:pPr>
    </w:lvl>
    <w:lvl w:ilvl="7" w:tplc="D9729B0E" w:tentative="1">
      <w:start w:val="1"/>
      <w:numFmt w:val="lowerLetter"/>
      <w:lvlText w:val="%8."/>
      <w:lvlJc w:val="left"/>
      <w:pPr>
        <w:ind w:left="5760" w:hanging="360"/>
      </w:pPr>
    </w:lvl>
    <w:lvl w:ilvl="8" w:tplc="D72E89C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DBC3916">
      <w:start w:val="1"/>
      <w:numFmt w:val="lowerRoman"/>
      <w:lvlText w:val="(%1)"/>
      <w:lvlJc w:val="left"/>
      <w:pPr>
        <w:ind w:left="1080" w:hanging="720"/>
      </w:pPr>
      <w:rPr>
        <w:rFonts w:hint="default"/>
      </w:rPr>
    </w:lvl>
    <w:lvl w:ilvl="1" w:tplc="941EE20C" w:tentative="1">
      <w:start w:val="1"/>
      <w:numFmt w:val="lowerLetter"/>
      <w:lvlText w:val="%2."/>
      <w:lvlJc w:val="left"/>
      <w:pPr>
        <w:ind w:left="1440" w:hanging="360"/>
      </w:pPr>
    </w:lvl>
    <w:lvl w:ilvl="2" w:tplc="A858D640" w:tentative="1">
      <w:start w:val="1"/>
      <w:numFmt w:val="lowerRoman"/>
      <w:lvlText w:val="%3."/>
      <w:lvlJc w:val="right"/>
      <w:pPr>
        <w:ind w:left="2160" w:hanging="180"/>
      </w:pPr>
    </w:lvl>
    <w:lvl w:ilvl="3" w:tplc="DDB06DF6" w:tentative="1">
      <w:start w:val="1"/>
      <w:numFmt w:val="decimal"/>
      <w:lvlText w:val="%4."/>
      <w:lvlJc w:val="left"/>
      <w:pPr>
        <w:ind w:left="2880" w:hanging="360"/>
      </w:pPr>
    </w:lvl>
    <w:lvl w:ilvl="4" w:tplc="F9CCB172" w:tentative="1">
      <w:start w:val="1"/>
      <w:numFmt w:val="lowerLetter"/>
      <w:lvlText w:val="%5."/>
      <w:lvlJc w:val="left"/>
      <w:pPr>
        <w:ind w:left="3600" w:hanging="360"/>
      </w:pPr>
    </w:lvl>
    <w:lvl w:ilvl="5" w:tplc="12FCB39A" w:tentative="1">
      <w:start w:val="1"/>
      <w:numFmt w:val="lowerRoman"/>
      <w:lvlText w:val="%6."/>
      <w:lvlJc w:val="right"/>
      <w:pPr>
        <w:ind w:left="4320" w:hanging="180"/>
      </w:pPr>
    </w:lvl>
    <w:lvl w:ilvl="6" w:tplc="90D6C936" w:tentative="1">
      <w:start w:val="1"/>
      <w:numFmt w:val="decimal"/>
      <w:lvlText w:val="%7."/>
      <w:lvlJc w:val="left"/>
      <w:pPr>
        <w:ind w:left="5040" w:hanging="360"/>
      </w:pPr>
    </w:lvl>
    <w:lvl w:ilvl="7" w:tplc="C5D4CC18" w:tentative="1">
      <w:start w:val="1"/>
      <w:numFmt w:val="lowerLetter"/>
      <w:lvlText w:val="%8."/>
      <w:lvlJc w:val="left"/>
      <w:pPr>
        <w:ind w:left="5760" w:hanging="360"/>
      </w:pPr>
    </w:lvl>
    <w:lvl w:ilvl="8" w:tplc="2CB0E4E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7646698">
      <w:start w:val="1"/>
      <w:numFmt w:val="lowerRoman"/>
      <w:lvlText w:val="(%1)"/>
      <w:lvlJc w:val="left"/>
      <w:pPr>
        <w:ind w:left="1080" w:hanging="720"/>
      </w:pPr>
      <w:rPr>
        <w:rFonts w:hint="default"/>
      </w:rPr>
    </w:lvl>
    <w:lvl w:ilvl="1" w:tplc="2CA4EC74" w:tentative="1">
      <w:start w:val="1"/>
      <w:numFmt w:val="lowerLetter"/>
      <w:lvlText w:val="%2."/>
      <w:lvlJc w:val="left"/>
      <w:pPr>
        <w:ind w:left="1440" w:hanging="360"/>
      </w:pPr>
    </w:lvl>
    <w:lvl w:ilvl="2" w:tplc="DA266588" w:tentative="1">
      <w:start w:val="1"/>
      <w:numFmt w:val="lowerRoman"/>
      <w:lvlText w:val="%3."/>
      <w:lvlJc w:val="right"/>
      <w:pPr>
        <w:ind w:left="2160" w:hanging="180"/>
      </w:pPr>
    </w:lvl>
    <w:lvl w:ilvl="3" w:tplc="6D224006" w:tentative="1">
      <w:start w:val="1"/>
      <w:numFmt w:val="decimal"/>
      <w:lvlText w:val="%4."/>
      <w:lvlJc w:val="left"/>
      <w:pPr>
        <w:ind w:left="2880" w:hanging="360"/>
      </w:pPr>
    </w:lvl>
    <w:lvl w:ilvl="4" w:tplc="8E7A611E" w:tentative="1">
      <w:start w:val="1"/>
      <w:numFmt w:val="lowerLetter"/>
      <w:lvlText w:val="%5."/>
      <w:lvlJc w:val="left"/>
      <w:pPr>
        <w:ind w:left="3600" w:hanging="360"/>
      </w:pPr>
    </w:lvl>
    <w:lvl w:ilvl="5" w:tplc="2162FBB2" w:tentative="1">
      <w:start w:val="1"/>
      <w:numFmt w:val="lowerRoman"/>
      <w:lvlText w:val="%6."/>
      <w:lvlJc w:val="right"/>
      <w:pPr>
        <w:ind w:left="4320" w:hanging="180"/>
      </w:pPr>
    </w:lvl>
    <w:lvl w:ilvl="6" w:tplc="A2AC4B1E" w:tentative="1">
      <w:start w:val="1"/>
      <w:numFmt w:val="decimal"/>
      <w:lvlText w:val="%7."/>
      <w:lvlJc w:val="left"/>
      <w:pPr>
        <w:ind w:left="5040" w:hanging="360"/>
      </w:pPr>
    </w:lvl>
    <w:lvl w:ilvl="7" w:tplc="3F38DB62" w:tentative="1">
      <w:start w:val="1"/>
      <w:numFmt w:val="lowerLetter"/>
      <w:lvlText w:val="%8."/>
      <w:lvlJc w:val="left"/>
      <w:pPr>
        <w:ind w:left="5760" w:hanging="360"/>
      </w:pPr>
    </w:lvl>
    <w:lvl w:ilvl="8" w:tplc="E722B9A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BE6A32E">
      <w:start w:val="1"/>
      <w:numFmt w:val="lowerRoman"/>
      <w:lvlText w:val="(%1)"/>
      <w:lvlJc w:val="left"/>
      <w:pPr>
        <w:ind w:left="1080" w:hanging="720"/>
      </w:pPr>
      <w:rPr>
        <w:rFonts w:hint="default"/>
      </w:rPr>
    </w:lvl>
    <w:lvl w:ilvl="1" w:tplc="93884FCA" w:tentative="1">
      <w:start w:val="1"/>
      <w:numFmt w:val="lowerLetter"/>
      <w:lvlText w:val="%2."/>
      <w:lvlJc w:val="left"/>
      <w:pPr>
        <w:ind w:left="1440" w:hanging="360"/>
      </w:pPr>
    </w:lvl>
    <w:lvl w:ilvl="2" w:tplc="4852D044" w:tentative="1">
      <w:start w:val="1"/>
      <w:numFmt w:val="lowerRoman"/>
      <w:lvlText w:val="%3."/>
      <w:lvlJc w:val="right"/>
      <w:pPr>
        <w:ind w:left="2160" w:hanging="180"/>
      </w:pPr>
    </w:lvl>
    <w:lvl w:ilvl="3" w:tplc="53DCA78A" w:tentative="1">
      <w:start w:val="1"/>
      <w:numFmt w:val="decimal"/>
      <w:lvlText w:val="%4."/>
      <w:lvlJc w:val="left"/>
      <w:pPr>
        <w:ind w:left="2880" w:hanging="360"/>
      </w:pPr>
    </w:lvl>
    <w:lvl w:ilvl="4" w:tplc="06400C76" w:tentative="1">
      <w:start w:val="1"/>
      <w:numFmt w:val="lowerLetter"/>
      <w:lvlText w:val="%5."/>
      <w:lvlJc w:val="left"/>
      <w:pPr>
        <w:ind w:left="3600" w:hanging="360"/>
      </w:pPr>
    </w:lvl>
    <w:lvl w:ilvl="5" w:tplc="573C2998" w:tentative="1">
      <w:start w:val="1"/>
      <w:numFmt w:val="lowerRoman"/>
      <w:lvlText w:val="%6."/>
      <w:lvlJc w:val="right"/>
      <w:pPr>
        <w:ind w:left="4320" w:hanging="180"/>
      </w:pPr>
    </w:lvl>
    <w:lvl w:ilvl="6" w:tplc="F1B8B230" w:tentative="1">
      <w:start w:val="1"/>
      <w:numFmt w:val="decimal"/>
      <w:lvlText w:val="%7."/>
      <w:lvlJc w:val="left"/>
      <w:pPr>
        <w:ind w:left="5040" w:hanging="360"/>
      </w:pPr>
    </w:lvl>
    <w:lvl w:ilvl="7" w:tplc="6134A240" w:tentative="1">
      <w:start w:val="1"/>
      <w:numFmt w:val="lowerLetter"/>
      <w:lvlText w:val="%8."/>
      <w:lvlJc w:val="left"/>
      <w:pPr>
        <w:ind w:left="5760" w:hanging="360"/>
      </w:pPr>
    </w:lvl>
    <w:lvl w:ilvl="8" w:tplc="11786A6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A449FD8">
      <w:start w:val="1"/>
      <w:numFmt w:val="lowerRoman"/>
      <w:lvlText w:val="(%1)"/>
      <w:lvlJc w:val="left"/>
      <w:pPr>
        <w:ind w:left="1080" w:hanging="720"/>
      </w:pPr>
      <w:rPr>
        <w:rFonts w:hint="default"/>
      </w:rPr>
    </w:lvl>
    <w:lvl w:ilvl="1" w:tplc="88B65026" w:tentative="1">
      <w:start w:val="1"/>
      <w:numFmt w:val="lowerLetter"/>
      <w:lvlText w:val="%2."/>
      <w:lvlJc w:val="left"/>
      <w:pPr>
        <w:ind w:left="1440" w:hanging="360"/>
      </w:pPr>
    </w:lvl>
    <w:lvl w:ilvl="2" w:tplc="51FE06B0" w:tentative="1">
      <w:start w:val="1"/>
      <w:numFmt w:val="lowerRoman"/>
      <w:lvlText w:val="%3."/>
      <w:lvlJc w:val="right"/>
      <w:pPr>
        <w:ind w:left="2160" w:hanging="180"/>
      </w:pPr>
    </w:lvl>
    <w:lvl w:ilvl="3" w:tplc="ED3490BA" w:tentative="1">
      <w:start w:val="1"/>
      <w:numFmt w:val="decimal"/>
      <w:lvlText w:val="%4."/>
      <w:lvlJc w:val="left"/>
      <w:pPr>
        <w:ind w:left="2880" w:hanging="360"/>
      </w:pPr>
    </w:lvl>
    <w:lvl w:ilvl="4" w:tplc="99421A90" w:tentative="1">
      <w:start w:val="1"/>
      <w:numFmt w:val="lowerLetter"/>
      <w:lvlText w:val="%5."/>
      <w:lvlJc w:val="left"/>
      <w:pPr>
        <w:ind w:left="3600" w:hanging="360"/>
      </w:pPr>
    </w:lvl>
    <w:lvl w:ilvl="5" w:tplc="85209496" w:tentative="1">
      <w:start w:val="1"/>
      <w:numFmt w:val="lowerRoman"/>
      <w:lvlText w:val="%6."/>
      <w:lvlJc w:val="right"/>
      <w:pPr>
        <w:ind w:left="4320" w:hanging="180"/>
      </w:pPr>
    </w:lvl>
    <w:lvl w:ilvl="6" w:tplc="EAF2FD44" w:tentative="1">
      <w:start w:val="1"/>
      <w:numFmt w:val="decimal"/>
      <w:lvlText w:val="%7."/>
      <w:lvlJc w:val="left"/>
      <w:pPr>
        <w:ind w:left="5040" w:hanging="360"/>
      </w:pPr>
    </w:lvl>
    <w:lvl w:ilvl="7" w:tplc="CAB65980" w:tentative="1">
      <w:start w:val="1"/>
      <w:numFmt w:val="lowerLetter"/>
      <w:lvlText w:val="%8."/>
      <w:lvlJc w:val="left"/>
      <w:pPr>
        <w:ind w:left="5760" w:hanging="360"/>
      </w:pPr>
    </w:lvl>
    <w:lvl w:ilvl="8" w:tplc="04E6585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73157681">
    <w:abstractNumId w:val="20"/>
  </w:num>
  <w:num w:numId="2" w16cid:durableId="735513277">
    <w:abstractNumId w:val="6"/>
  </w:num>
  <w:num w:numId="3" w16cid:durableId="1816797842">
    <w:abstractNumId w:val="2"/>
  </w:num>
  <w:num w:numId="4" w16cid:durableId="1920362690">
    <w:abstractNumId w:val="10"/>
  </w:num>
  <w:num w:numId="5" w16cid:durableId="1693604236">
    <w:abstractNumId w:val="9"/>
  </w:num>
  <w:num w:numId="6" w16cid:durableId="597297025">
    <w:abstractNumId w:val="1"/>
  </w:num>
  <w:num w:numId="7" w16cid:durableId="28729407">
    <w:abstractNumId w:val="15"/>
  </w:num>
  <w:num w:numId="8" w16cid:durableId="1299603916">
    <w:abstractNumId w:val="7"/>
  </w:num>
  <w:num w:numId="9" w16cid:durableId="1044600072">
    <w:abstractNumId w:val="13"/>
  </w:num>
  <w:num w:numId="10" w16cid:durableId="1050836874">
    <w:abstractNumId w:val="5"/>
  </w:num>
  <w:num w:numId="11" w16cid:durableId="620066473">
    <w:abstractNumId w:val="19"/>
  </w:num>
  <w:num w:numId="12" w16cid:durableId="697313580">
    <w:abstractNumId w:val="11"/>
  </w:num>
  <w:num w:numId="13" w16cid:durableId="2057462207">
    <w:abstractNumId w:val="4"/>
  </w:num>
  <w:num w:numId="14" w16cid:durableId="1724521315">
    <w:abstractNumId w:val="3"/>
  </w:num>
  <w:num w:numId="15" w16cid:durableId="592663608">
    <w:abstractNumId w:val="17"/>
  </w:num>
  <w:num w:numId="16" w16cid:durableId="1211384087">
    <w:abstractNumId w:val="16"/>
  </w:num>
  <w:num w:numId="17" w16cid:durableId="355350142">
    <w:abstractNumId w:val="8"/>
  </w:num>
  <w:num w:numId="18" w16cid:durableId="59525682">
    <w:abstractNumId w:val="14"/>
  </w:num>
  <w:num w:numId="19" w16cid:durableId="297106360">
    <w:abstractNumId w:val="18"/>
  </w:num>
  <w:num w:numId="20" w16cid:durableId="1729500252">
    <w:abstractNumId w:val="12"/>
  </w:num>
  <w:num w:numId="21" w16cid:durableId="310990874">
    <w:abstractNumId w:val="0"/>
  </w:num>
  <w:num w:numId="22" w16cid:durableId="4052982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187"/>
    <w:rsid w:val="00024339"/>
    <w:rsid w:val="000274A8"/>
    <w:rsid w:val="00053C75"/>
    <w:rsid w:val="0005778D"/>
    <w:rsid w:val="00111485"/>
    <w:rsid w:val="00127E72"/>
    <w:rsid w:val="00135CC6"/>
    <w:rsid w:val="001613F8"/>
    <w:rsid w:val="001F585D"/>
    <w:rsid w:val="002C5216"/>
    <w:rsid w:val="00322AA4"/>
    <w:rsid w:val="003D4D25"/>
    <w:rsid w:val="00401C86"/>
    <w:rsid w:val="004155A2"/>
    <w:rsid w:val="00470E3F"/>
    <w:rsid w:val="00524825"/>
    <w:rsid w:val="0057158E"/>
    <w:rsid w:val="005F7187"/>
    <w:rsid w:val="00622CE6"/>
    <w:rsid w:val="00651843"/>
    <w:rsid w:val="00676D92"/>
    <w:rsid w:val="006824B6"/>
    <w:rsid w:val="006C2058"/>
    <w:rsid w:val="006F6A51"/>
    <w:rsid w:val="007358AE"/>
    <w:rsid w:val="007508AD"/>
    <w:rsid w:val="00786B3B"/>
    <w:rsid w:val="007D7B34"/>
    <w:rsid w:val="007E1405"/>
    <w:rsid w:val="0080230A"/>
    <w:rsid w:val="008648BF"/>
    <w:rsid w:val="008936E2"/>
    <w:rsid w:val="008A1B8E"/>
    <w:rsid w:val="008B0C0E"/>
    <w:rsid w:val="008B5E31"/>
    <w:rsid w:val="009A0BED"/>
    <w:rsid w:val="009C1DDE"/>
    <w:rsid w:val="009E4C13"/>
    <w:rsid w:val="00A13428"/>
    <w:rsid w:val="00A302C2"/>
    <w:rsid w:val="00A325FA"/>
    <w:rsid w:val="00A720FA"/>
    <w:rsid w:val="00A96728"/>
    <w:rsid w:val="00AD18CF"/>
    <w:rsid w:val="00AF42B3"/>
    <w:rsid w:val="00AF5F45"/>
    <w:rsid w:val="00B00CFF"/>
    <w:rsid w:val="00B73FA8"/>
    <w:rsid w:val="00BA4EAF"/>
    <w:rsid w:val="00BD05BD"/>
    <w:rsid w:val="00C30460"/>
    <w:rsid w:val="00C977FC"/>
    <w:rsid w:val="00CA0BC4"/>
    <w:rsid w:val="00CB70CB"/>
    <w:rsid w:val="00D73B5F"/>
    <w:rsid w:val="00D95B94"/>
    <w:rsid w:val="00DE0D90"/>
    <w:rsid w:val="00DE1CE0"/>
    <w:rsid w:val="00DE5CB3"/>
    <w:rsid w:val="00DF2E3A"/>
    <w:rsid w:val="00E14B56"/>
    <w:rsid w:val="00E26707"/>
    <w:rsid w:val="00E30629"/>
    <w:rsid w:val="00ED0F44"/>
    <w:rsid w:val="00ED398A"/>
    <w:rsid w:val="00F05442"/>
    <w:rsid w:val="00FD40FB"/>
    <w:rsid w:val="00FE7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618B"/>
  <w15:docId w15:val="{B74D9DA0-FB6B-4C9D-824D-9B25C06FB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5767B" w:rsidRDefault="0059268D"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5767B" w:rsidRDefault="0059268D" w:rsidP="003F0F27">
          <w:pPr>
            <w:pStyle w:val="15C0292866B847DA9326E179CB55CD97"/>
          </w:pPr>
          <w:r w:rsidRPr="00D858FE">
            <w:rPr>
              <w:rStyle w:val="PlaceholderText"/>
            </w:rPr>
            <w:t>Choose an item.</w:t>
          </w:r>
        </w:p>
      </w:docPartBody>
    </w:docPart>
    <w:docPart>
      <w:docPartPr>
        <w:name w:val="7419884B8EAB47D3AE3963FC81246E97"/>
        <w:category>
          <w:name w:val="General"/>
          <w:gallery w:val="placeholder"/>
        </w:category>
        <w:types>
          <w:type w:val="bbPlcHdr"/>
        </w:types>
        <w:behaviors>
          <w:behavior w:val="content"/>
        </w:behaviors>
        <w:guid w:val="{0F106380-5E53-4F90-BEC7-7E6FE296EF40}"/>
      </w:docPartPr>
      <w:docPartBody>
        <w:p w:rsidR="0095767B" w:rsidRDefault="00944FBB" w:rsidP="00944FBB">
          <w:pPr>
            <w:pStyle w:val="7419884B8EAB47D3AE3963FC81246E97"/>
          </w:pPr>
          <w:r w:rsidRPr="00D858FE">
            <w:rPr>
              <w:rStyle w:val="PlaceholderText"/>
            </w:rPr>
            <w:t>Choose an item.</w:t>
          </w:r>
        </w:p>
      </w:docPartBody>
    </w:docPart>
    <w:docPart>
      <w:docPartPr>
        <w:name w:val="CBC7BBCE0C9D4A219F5081F653136B30"/>
        <w:category>
          <w:name w:val="General"/>
          <w:gallery w:val="placeholder"/>
        </w:category>
        <w:types>
          <w:type w:val="bbPlcHdr"/>
        </w:types>
        <w:behaviors>
          <w:behavior w:val="content"/>
        </w:behaviors>
        <w:guid w:val="{A9AEF616-8889-4DFC-ABFE-774DE285C189}"/>
      </w:docPartPr>
      <w:docPartBody>
        <w:p w:rsidR="0095767B" w:rsidRDefault="00944FBB" w:rsidP="00944FBB">
          <w:pPr>
            <w:pStyle w:val="CBC7BBCE0C9D4A219F5081F653136B30"/>
          </w:pPr>
          <w:r w:rsidRPr="00D858FE">
            <w:rPr>
              <w:rStyle w:val="PlaceholderText"/>
            </w:rPr>
            <w:t>Choose an item.</w:t>
          </w:r>
        </w:p>
      </w:docPartBody>
    </w:docPart>
    <w:docPart>
      <w:docPartPr>
        <w:name w:val="78BAB9162C2B43C0B7271E253F8876AF"/>
        <w:category>
          <w:name w:val="General"/>
          <w:gallery w:val="placeholder"/>
        </w:category>
        <w:types>
          <w:type w:val="bbPlcHdr"/>
        </w:types>
        <w:behaviors>
          <w:behavior w:val="content"/>
        </w:behaviors>
        <w:guid w:val="{FBF43328-2C2A-4E96-BD28-BAA7AA8E1113}"/>
      </w:docPartPr>
      <w:docPartBody>
        <w:p w:rsidR="0095767B" w:rsidRDefault="00944FBB" w:rsidP="00944FBB">
          <w:pPr>
            <w:pStyle w:val="78BAB9162C2B43C0B7271E253F8876AF"/>
          </w:pPr>
          <w:r w:rsidRPr="00D858FE">
            <w:rPr>
              <w:rStyle w:val="PlaceholderText"/>
            </w:rPr>
            <w:t>Choose an item.</w:t>
          </w:r>
        </w:p>
      </w:docPartBody>
    </w:docPart>
    <w:docPart>
      <w:docPartPr>
        <w:name w:val="E6B6085AC5224E63ACC569163EFA7B62"/>
        <w:category>
          <w:name w:val="General"/>
          <w:gallery w:val="placeholder"/>
        </w:category>
        <w:types>
          <w:type w:val="bbPlcHdr"/>
        </w:types>
        <w:behaviors>
          <w:behavior w:val="content"/>
        </w:behaviors>
        <w:guid w:val="{2B6A76A7-17F1-4A3C-8E56-7ADD312C3081}"/>
      </w:docPartPr>
      <w:docPartBody>
        <w:p w:rsidR="0095767B" w:rsidRDefault="00944FBB" w:rsidP="00944FBB">
          <w:pPr>
            <w:pStyle w:val="E6B6085AC5224E63ACC569163EFA7B62"/>
          </w:pPr>
          <w:r w:rsidRPr="00D858FE">
            <w:rPr>
              <w:rStyle w:val="PlaceholderText"/>
            </w:rPr>
            <w:t>Choose an item.</w:t>
          </w:r>
        </w:p>
      </w:docPartBody>
    </w:docPart>
    <w:docPart>
      <w:docPartPr>
        <w:name w:val="7D3844AB63004E84A53858C4753944F1"/>
        <w:category>
          <w:name w:val="General"/>
          <w:gallery w:val="placeholder"/>
        </w:category>
        <w:types>
          <w:type w:val="bbPlcHdr"/>
        </w:types>
        <w:behaviors>
          <w:behavior w:val="content"/>
        </w:behaviors>
        <w:guid w:val="{5ABEEE88-F02E-4CBE-969F-5B96450DFF82}"/>
      </w:docPartPr>
      <w:docPartBody>
        <w:p w:rsidR="0095767B" w:rsidRDefault="00944FBB" w:rsidP="00944FBB">
          <w:pPr>
            <w:pStyle w:val="7D3844AB63004E84A53858C4753944F1"/>
          </w:pPr>
          <w:r w:rsidRPr="00D858FE">
            <w:rPr>
              <w:rStyle w:val="PlaceholderText"/>
            </w:rPr>
            <w:t>Choose an item.</w:t>
          </w:r>
        </w:p>
      </w:docPartBody>
    </w:docPart>
    <w:docPart>
      <w:docPartPr>
        <w:name w:val="16F90ED1498049638478E77E42CB9685"/>
        <w:category>
          <w:name w:val="General"/>
          <w:gallery w:val="placeholder"/>
        </w:category>
        <w:types>
          <w:type w:val="bbPlcHdr"/>
        </w:types>
        <w:behaviors>
          <w:behavior w:val="content"/>
        </w:behaviors>
        <w:guid w:val="{E2FB3E59-C52F-41C3-A049-1BBD6C07946F}"/>
      </w:docPartPr>
      <w:docPartBody>
        <w:p w:rsidR="0095767B" w:rsidRDefault="00944FBB" w:rsidP="00944FBB">
          <w:pPr>
            <w:pStyle w:val="16F90ED1498049638478E77E42CB9685"/>
          </w:pPr>
          <w:r w:rsidRPr="00D858FE">
            <w:rPr>
              <w:rStyle w:val="PlaceholderText"/>
            </w:rPr>
            <w:t>Choose an item.</w:t>
          </w:r>
        </w:p>
      </w:docPartBody>
    </w:docPart>
    <w:docPart>
      <w:docPartPr>
        <w:name w:val="DB012C78701B4679B842D4A0C9B0C9A4"/>
        <w:category>
          <w:name w:val="General"/>
          <w:gallery w:val="placeholder"/>
        </w:category>
        <w:types>
          <w:type w:val="bbPlcHdr"/>
        </w:types>
        <w:behaviors>
          <w:behavior w:val="content"/>
        </w:behaviors>
        <w:guid w:val="{033A2BF6-1FA6-4464-882D-D50550B18176}"/>
      </w:docPartPr>
      <w:docPartBody>
        <w:p w:rsidR="0095767B" w:rsidRDefault="00944FBB" w:rsidP="00944FBB">
          <w:pPr>
            <w:pStyle w:val="DB012C78701B4679B842D4A0C9B0C9A4"/>
          </w:pPr>
          <w:r w:rsidRPr="00D858FE">
            <w:rPr>
              <w:rStyle w:val="PlaceholderText"/>
            </w:rPr>
            <w:t>Choose an item.</w:t>
          </w:r>
        </w:p>
      </w:docPartBody>
    </w:docPart>
    <w:docPart>
      <w:docPartPr>
        <w:name w:val="2AA245FAA5E5491D9711E0FCB3CB1EE8"/>
        <w:category>
          <w:name w:val="General"/>
          <w:gallery w:val="placeholder"/>
        </w:category>
        <w:types>
          <w:type w:val="bbPlcHdr"/>
        </w:types>
        <w:behaviors>
          <w:behavior w:val="content"/>
        </w:behaviors>
        <w:guid w:val="{F2F85E96-35E7-448F-8A7B-5CA018E04CA5}"/>
      </w:docPartPr>
      <w:docPartBody>
        <w:p w:rsidR="0095767B" w:rsidRDefault="00944FBB" w:rsidP="00944FBB">
          <w:pPr>
            <w:pStyle w:val="2AA245FAA5E5491D9711E0FCB3CB1EE8"/>
          </w:pPr>
          <w:r w:rsidRPr="00D858FE">
            <w:rPr>
              <w:rStyle w:val="PlaceholderText"/>
            </w:rPr>
            <w:t>Choose an item.</w:t>
          </w:r>
        </w:p>
      </w:docPartBody>
    </w:docPart>
    <w:docPart>
      <w:docPartPr>
        <w:name w:val="599809FD9A3C4CF692DCA50985266F4D"/>
        <w:category>
          <w:name w:val="General"/>
          <w:gallery w:val="placeholder"/>
        </w:category>
        <w:types>
          <w:type w:val="bbPlcHdr"/>
        </w:types>
        <w:behaviors>
          <w:behavior w:val="content"/>
        </w:behaviors>
        <w:guid w:val="{1DE56708-7545-4A18-8356-8C63E53450E4}"/>
      </w:docPartPr>
      <w:docPartBody>
        <w:p w:rsidR="0095767B" w:rsidRDefault="00944FBB" w:rsidP="00944FBB">
          <w:pPr>
            <w:pStyle w:val="599809FD9A3C4CF692DCA50985266F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4FBB"/>
    <w:rsid w:val="00024339"/>
    <w:rsid w:val="0003211B"/>
    <w:rsid w:val="00053C75"/>
    <w:rsid w:val="00095DC0"/>
    <w:rsid w:val="000D7C6E"/>
    <w:rsid w:val="00127E72"/>
    <w:rsid w:val="001F585D"/>
    <w:rsid w:val="00216140"/>
    <w:rsid w:val="002B5235"/>
    <w:rsid w:val="00322AA4"/>
    <w:rsid w:val="00470E3F"/>
    <w:rsid w:val="005329D2"/>
    <w:rsid w:val="0059268D"/>
    <w:rsid w:val="006626D6"/>
    <w:rsid w:val="006824B6"/>
    <w:rsid w:val="006C2058"/>
    <w:rsid w:val="006D7E8A"/>
    <w:rsid w:val="007358AE"/>
    <w:rsid w:val="007E78AE"/>
    <w:rsid w:val="008F13B7"/>
    <w:rsid w:val="00944FBB"/>
    <w:rsid w:val="0095767B"/>
    <w:rsid w:val="0098181C"/>
    <w:rsid w:val="00A03572"/>
    <w:rsid w:val="00AF42B3"/>
    <w:rsid w:val="00CA0BC4"/>
    <w:rsid w:val="00DF2A44"/>
    <w:rsid w:val="00E14B56"/>
    <w:rsid w:val="00E30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4FBB"/>
    <w:rPr>
      <w:color w:val="808080"/>
    </w:rPr>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7419884B8EAB47D3AE3963FC81246E97">
    <w:name w:val="7419884B8EAB47D3AE3963FC81246E97"/>
    <w:rsid w:val="00944FBB"/>
    <w:pPr>
      <w:spacing w:line="278" w:lineRule="auto"/>
    </w:pPr>
    <w:rPr>
      <w:kern w:val="2"/>
      <w:sz w:val="24"/>
      <w:szCs w:val="24"/>
      <w14:ligatures w14:val="standardContextual"/>
    </w:rPr>
  </w:style>
  <w:style w:type="paragraph" w:customStyle="1" w:styleId="CBC7BBCE0C9D4A219F5081F653136B30">
    <w:name w:val="CBC7BBCE0C9D4A219F5081F653136B30"/>
    <w:rsid w:val="00944FBB"/>
    <w:pPr>
      <w:spacing w:line="278" w:lineRule="auto"/>
    </w:pPr>
    <w:rPr>
      <w:kern w:val="2"/>
      <w:sz w:val="24"/>
      <w:szCs w:val="24"/>
      <w14:ligatures w14:val="standardContextual"/>
    </w:rPr>
  </w:style>
  <w:style w:type="paragraph" w:customStyle="1" w:styleId="78BAB9162C2B43C0B7271E253F8876AF">
    <w:name w:val="78BAB9162C2B43C0B7271E253F8876AF"/>
    <w:rsid w:val="00944FBB"/>
    <w:pPr>
      <w:spacing w:line="278" w:lineRule="auto"/>
    </w:pPr>
    <w:rPr>
      <w:kern w:val="2"/>
      <w:sz w:val="24"/>
      <w:szCs w:val="24"/>
      <w14:ligatures w14:val="standardContextual"/>
    </w:rPr>
  </w:style>
  <w:style w:type="paragraph" w:customStyle="1" w:styleId="E6B6085AC5224E63ACC569163EFA7B62">
    <w:name w:val="E6B6085AC5224E63ACC569163EFA7B62"/>
    <w:rsid w:val="00944FBB"/>
    <w:pPr>
      <w:spacing w:line="278" w:lineRule="auto"/>
    </w:pPr>
    <w:rPr>
      <w:kern w:val="2"/>
      <w:sz w:val="24"/>
      <w:szCs w:val="24"/>
      <w14:ligatures w14:val="standardContextual"/>
    </w:rPr>
  </w:style>
  <w:style w:type="paragraph" w:customStyle="1" w:styleId="7D3844AB63004E84A53858C4753944F1">
    <w:name w:val="7D3844AB63004E84A53858C4753944F1"/>
    <w:rsid w:val="00944FBB"/>
    <w:pPr>
      <w:spacing w:line="278" w:lineRule="auto"/>
    </w:pPr>
    <w:rPr>
      <w:kern w:val="2"/>
      <w:sz w:val="24"/>
      <w:szCs w:val="24"/>
      <w14:ligatures w14:val="standardContextual"/>
    </w:rPr>
  </w:style>
  <w:style w:type="paragraph" w:customStyle="1" w:styleId="16F90ED1498049638478E77E42CB9685">
    <w:name w:val="16F90ED1498049638478E77E42CB9685"/>
    <w:rsid w:val="00944FBB"/>
    <w:pPr>
      <w:spacing w:line="278" w:lineRule="auto"/>
    </w:pPr>
    <w:rPr>
      <w:kern w:val="2"/>
      <w:sz w:val="24"/>
      <w:szCs w:val="24"/>
      <w14:ligatures w14:val="standardContextual"/>
    </w:rPr>
  </w:style>
  <w:style w:type="paragraph" w:customStyle="1" w:styleId="DB012C78701B4679B842D4A0C9B0C9A4">
    <w:name w:val="DB012C78701B4679B842D4A0C9B0C9A4"/>
    <w:rsid w:val="00944FBB"/>
    <w:pPr>
      <w:spacing w:line="278" w:lineRule="auto"/>
    </w:pPr>
    <w:rPr>
      <w:kern w:val="2"/>
      <w:sz w:val="24"/>
      <w:szCs w:val="24"/>
      <w14:ligatures w14:val="standardContextual"/>
    </w:rPr>
  </w:style>
  <w:style w:type="paragraph" w:customStyle="1" w:styleId="2AA245FAA5E5491D9711E0FCB3CB1EE8">
    <w:name w:val="2AA245FAA5E5491D9711E0FCB3CB1EE8"/>
    <w:rsid w:val="00944FBB"/>
    <w:pPr>
      <w:spacing w:line="278" w:lineRule="auto"/>
    </w:pPr>
    <w:rPr>
      <w:kern w:val="2"/>
      <w:sz w:val="24"/>
      <w:szCs w:val="24"/>
      <w14:ligatures w14:val="standardContextual"/>
    </w:rPr>
  </w:style>
  <w:style w:type="paragraph" w:customStyle="1" w:styleId="599809FD9A3C4CF692DCA50985266F4D">
    <w:name w:val="599809FD9A3C4CF692DCA50985266F4D"/>
    <w:rsid w:val="00944FB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2257</Words>
  <Characters>12869</Characters>
  <Application>Microsoft Office Word</Application>
  <DocSecurity>8</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2024-12-04T01:29:00Z</dcterms:created>
  <dcterms:modified xsi:type="dcterms:W3CDTF">2024-12-04T01:30:00Z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