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1C5D8" w14:textId="77777777" w:rsidR="002E5163" w:rsidRPr="003217D3" w:rsidRDefault="002E516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E97783" wp14:editId="0E9AC5C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6FA69F" w14:textId="77777777" w:rsidR="002E5163" w:rsidRPr="003217D3" w:rsidRDefault="002E516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57C940" w14:textId="77777777" w:rsidR="002E5163" w:rsidRPr="00A36AA9" w:rsidRDefault="002E516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DD06B86" w14:textId="77777777" w:rsidR="002E5163" w:rsidRPr="00A36AA9" w:rsidRDefault="002E516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D6A25" w14:paraId="6F713567" w14:textId="77777777" w:rsidTr="00AD6A25">
        <w:tc>
          <w:tcPr>
            <w:cnfStyle w:val="001000000000" w:firstRow="0" w:lastRow="0" w:firstColumn="1" w:lastColumn="0" w:oddVBand="0" w:evenVBand="0" w:oddHBand="0" w:evenHBand="0" w:firstRowFirstColumn="0" w:firstRowLastColumn="0" w:lastRowFirstColumn="0" w:lastRowLastColumn="0"/>
            <w:tcW w:w="3227" w:type="dxa"/>
          </w:tcPr>
          <w:p w14:paraId="6FB9D442" w14:textId="77777777" w:rsidR="002E5163" w:rsidRPr="00A36AA9" w:rsidRDefault="002E516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10ED6C" w14:textId="77777777" w:rsidR="002E5163" w:rsidRDefault="002E516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Instead - Redlands and Logan</w:t>
            </w:r>
          </w:p>
        </w:tc>
      </w:tr>
      <w:tr w:rsidR="00AD6A25" w14:paraId="32939249" w14:textId="77777777" w:rsidTr="00AD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AA335" w14:textId="77777777" w:rsidR="002E5163" w:rsidRPr="00A36AA9" w:rsidRDefault="002E516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F40C95" w14:textId="77777777" w:rsidR="002E5163" w:rsidRPr="00C27BE3" w:rsidRDefault="002E51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700921</w:t>
            </w:r>
          </w:p>
        </w:tc>
      </w:tr>
      <w:tr w:rsidR="00AD6A25" w14:paraId="5C5773F3" w14:textId="77777777" w:rsidTr="00AD6A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5FD269" w14:textId="77777777" w:rsidR="002E5163" w:rsidRPr="00A36AA9" w:rsidRDefault="002E516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117E276" w14:textId="77777777" w:rsidR="002E5163" w:rsidRPr="00540817" w:rsidRDefault="002E516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15/112</w:t>
            </w:r>
            <w:r>
              <w:rPr>
                <w:rFonts w:ascii="Arial" w:eastAsia="Times New Roman" w:hAnsi="Arial" w:cs="Arial"/>
                <w:lang w:eastAsia="en-AU"/>
              </w:rPr>
              <w:t xml:space="preserve"> Birkdale Road, BIRKDALE, Queensland, 4159</w:t>
            </w:r>
          </w:p>
        </w:tc>
      </w:tr>
      <w:tr w:rsidR="00AD6A25" w14:paraId="282C529C" w14:textId="77777777" w:rsidTr="00AD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81C21" w14:textId="77777777" w:rsidR="002E5163" w:rsidRPr="00A36AA9" w:rsidRDefault="002E516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2BD237" w14:textId="77777777" w:rsidR="002E5163" w:rsidRPr="00A36AA9" w:rsidRDefault="002E51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D6A25" w14:paraId="26099B8B" w14:textId="77777777" w:rsidTr="00AD6A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6A0137" w14:textId="77777777" w:rsidR="002E5163" w:rsidRPr="00A36AA9" w:rsidRDefault="002E516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8BD6CF4" w14:textId="77777777" w:rsidR="002E5163" w:rsidRPr="00A36AA9" w:rsidRDefault="002E516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January 2024 to 5 January 2024</w:t>
            </w:r>
          </w:p>
        </w:tc>
      </w:tr>
      <w:tr w:rsidR="00AD6A25" w14:paraId="3848D666" w14:textId="77777777" w:rsidTr="00AD6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A0E13C" w14:textId="77777777" w:rsidR="002E5163" w:rsidRPr="00A36AA9" w:rsidRDefault="002E516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72801079"/>
            <w:placeholder>
              <w:docPart w:val="A7F4949C78414813B67B25D37262F9D8"/>
            </w:placeholder>
            <w:date w:fullDate="2024-02-08T00:00:00Z">
              <w:dateFormat w:val="d MMMM yyyy"/>
              <w:lid w:val="en-AU"/>
              <w:storeMappedDataAs w:val="dateTime"/>
              <w:calendar w:val="gregorian"/>
            </w:date>
          </w:sdtPr>
          <w:sdtEndPr/>
          <w:sdtContent>
            <w:tc>
              <w:tcPr>
                <w:tcW w:w="7114" w:type="dxa"/>
                <w:shd w:val="clear" w:color="auto" w:fill="auto"/>
              </w:tcPr>
              <w:p w14:paraId="0BEDAE6A" w14:textId="578BF781" w:rsidR="002E5163" w:rsidRPr="00A36AA9" w:rsidRDefault="0062074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February 2024</w:t>
                </w:r>
              </w:p>
            </w:tc>
          </w:sdtContent>
        </w:sdt>
      </w:tr>
    </w:tbl>
    <w:bookmarkEnd w:id="0"/>
    <w:p w14:paraId="5D55E23E" w14:textId="77777777" w:rsidR="002E5163" w:rsidRPr="00A36AA9" w:rsidRDefault="002E516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2D54089" w14:textId="77777777" w:rsidR="002E5163" w:rsidRDefault="002E516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A19A3B6" w14:textId="77777777" w:rsidR="002E5163" w:rsidRPr="00214549" w:rsidRDefault="002E516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8884 A &amp; V Meyers Pty Ltd</w:t>
      </w:r>
      <w:r>
        <w:rPr>
          <w:rFonts w:ascii="Arial" w:eastAsia="Arial" w:hAnsi="Arial" w:cs="Arial"/>
        </w:rPr>
        <w:br/>
        <w:t>Service: 26267 Home Instead Redlands and Logan</w:t>
      </w:r>
      <w:r>
        <w:br/>
      </w:r>
      <w:bookmarkEnd w:id="1"/>
    </w:p>
    <w:p w14:paraId="14AA2BBA" w14:textId="77777777" w:rsidR="002E5163" w:rsidRPr="00A36AA9" w:rsidRDefault="002E516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F5C314C" w14:textId="6FC66F59" w:rsidR="002E5163" w:rsidRPr="00A36AA9" w:rsidRDefault="002E5163" w:rsidP="00F87E39">
      <w:pPr>
        <w:pStyle w:val="NormalArial"/>
      </w:pPr>
      <w:r w:rsidRPr="00354017">
        <w:t xml:space="preserve">This performance report for </w:t>
      </w:r>
      <w:r w:rsidRPr="00354017">
        <w:rPr>
          <w:color w:val="auto"/>
        </w:rPr>
        <w:t>Home Instead - Redlands and Logan (</w:t>
      </w:r>
      <w:r w:rsidRPr="00354017">
        <w:rPr>
          <w:b/>
          <w:color w:val="auto"/>
        </w:rPr>
        <w:t>the service</w:t>
      </w:r>
      <w:r w:rsidRPr="00354017">
        <w:rPr>
          <w:color w:val="auto"/>
        </w:rPr>
        <w:t>) has been prepared by</w:t>
      </w:r>
      <w:r w:rsidRPr="00354017">
        <w:rPr>
          <w:color w:val="0000FF"/>
        </w:rPr>
        <w:t xml:space="preserve"> </w:t>
      </w:r>
      <w:r w:rsidR="00326867" w:rsidRPr="0086532B">
        <w:t>S Byers</w:t>
      </w:r>
      <w:r w:rsidRPr="00354017">
        <w:rPr>
          <w:noProof/>
        </w:rPr>
        <w:t xml:space="preserve">, </w:t>
      </w:r>
      <w:r w:rsidRPr="00354017">
        <w:t>delegate of the Aged Care Quality and Safety Commissioner (Commissioner)</w:t>
      </w:r>
      <w:r w:rsidRPr="00354017">
        <w:rPr>
          <w:rStyle w:val="FootnoteReference"/>
        </w:rPr>
        <w:footnoteReference w:id="1"/>
      </w:r>
      <w:r w:rsidRPr="00354017">
        <w:t>.</w:t>
      </w:r>
      <w:r w:rsidRPr="00A36AA9">
        <w:t xml:space="preserve"> </w:t>
      </w:r>
    </w:p>
    <w:p w14:paraId="6EDC0952" w14:textId="77777777" w:rsidR="002E5163" w:rsidRPr="00A36AA9" w:rsidRDefault="002E516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5E9165" w14:textId="77777777" w:rsidR="002E5163" w:rsidRDefault="002E5163" w:rsidP="00F87E39">
      <w:pPr>
        <w:pStyle w:val="NormalArial"/>
      </w:pPr>
      <w:r w:rsidRPr="00A36AA9">
        <w:t>The report also specifies any areas in which improvements must be made to ensure the Quality Standards are complied with.</w:t>
      </w:r>
    </w:p>
    <w:p w14:paraId="68FC73E1" w14:textId="77777777" w:rsidR="002E5163" w:rsidRPr="00A36AA9" w:rsidRDefault="002E5163" w:rsidP="00DF37F2">
      <w:pPr>
        <w:pStyle w:val="Heading1"/>
        <w:spacing w:before="0" w:after="240" w:line="22" w:lineRule="atLeast"/>
        <w:rPr>
          <w:rFonts w:ascii="Arial" w:hAnsi="Arial" w:cs="Arial"/>
        </w:rPr>
      </w:pPr>
      <w:r w:rsidRPr="00A36AA9">
        <w:rPr>
          <w:rFonts w:ascii="Arial" w:hAnsi="Arial" w:cs="Arial"/>
        </w:rPr>
        <w:t>Material relied on</w:t>
      </w:r>
    </w:p>
    <w:p w14:paraId="37F674AD" w14:textId="77777777" w:rsidR="002E5163" w:rsidRPr="00A36AA9" w:rsidRDefault="002E5163" w:rsidP="00F87E39">
      <w:pPr>
        <w:pStyle w:val="NormalArial"/>
      </w:pPr>
      <w:r w:rsidRPr="00A36AA9">
        <w:t>The following information has been considered in preparing the performance report:</w:t>
      </w:r>
    </w:p>
    <w:p w14:paraId="04E6E6F2" w14:textId="75532B23" w:rsidR="002E5163" w:rsidRPr="00B9559C" w:rsidRDefault="002E516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B9559C">
        <w:rPr>
          <w:rFonts w:ascii="Arial" w:hAnsi="Arial" w:cs="Arial"/>
          <w:color w:val="auto"/>
        </w:rPr>
        <w:t>a site assessment, observations at the service, review of documents and interviews with staff, consumers/representatives and others</w:t>
      </w:r>
      <w:r w:rsidR="00B9559C" w:rsidRPr="00B9559C">
        <w:rPr>
          <w:rFonts w:ascii="Arial" w:hAnsi="Arial" w:cs="Arial"/>
          <w:color w:val="auto"/>
        </w:rPr>
        <w:t>.</w:t>
      </w:r>
    </w:p>
    <w:p w14:paraId="0B2368A0" w14:textId="77777777" w:rsidR="002E5163" w:rsidRPr="00D76BC8" w:rsidRDefault="002E516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8716BB5" w14:textId="6978824B" w:rsidR="002E5163" w:rsidRPr="00244176" w:rsidRDefault="002E516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6A25" w14:paraId="76D97CD7" w14:textId="77777777" w:rsidTr="00AD6A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3DF7B0" w14:textId="77777777" w:rsidR="002E5163" w:rsidRPr="00A36AA9" w:rsidRDefault="002E516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E53FB38" w14:textId="77777777" w:rsidR="002E5163" w:rsidRPr="00E96B92" w:rsidRDefault="005F31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004946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E5163">
                  <w:rPr>
                    <w:rFonts w:ascii="Arial" w:hAnsi="Arial" w:cs="Arial"/>
                  </w:rPr>
                  <w:t>Compliant</w:t>
                </w:r>
              </w:sdtContent>
            </w:sdt>
          </w:p>
        </w:tc>
      </w:tr>
      <w:tr w:rsidR="00AD6A25" w14:paraId="68C66FC4" w14:textId="77777777" w:rsidTr="00AD6A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973AB8" w14:textId="77777777" w:rsidR="002E5163" w:rsidRPr="00A36AA9" w:rsidRDefault="002E516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4B46D01" w14:textId="77777777" w:rsidR="002E5163" w:rsidRPr="00A213EA" w:rsidRDefault="005F31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66682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E5163" w:rsidRPr="00A213EA">
                  <w:rPr>
                    <w:rFonts w:ascii="Arial" w:hAnsi="Arial" w:cs="Arial"/>
                    <w:b/>
                    <w:bCs/>
                  </w:rPr>
                  <w:t>Compliant</w:t>
                </w:r>
              </w:sdtContent>
            </w:sdt>
          </w:p>
        </w:tc>
      </w:tr>
      <w:tr w:rsidR="00AD6A25" w14:paraId="1FC1997D" w14:textId="77777777" w:rsidTr="00AD6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BA9915" w14:textId="77777777" w:rsidR="002E5163" w:rsidRPr="00A36AA9" w:rsidRDefault="002E516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48F7D2A" w14:textId="77777777" w:rsidR="002E5163" w:rsidRPr="00A213EA" w:rsidRDefault="005F31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978385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E5163" w:rsidRPr="00A213EA">
                  <w:rPr>
                    <w:rFonts w:ascii="Arial" w:hAnsi="Arial" w:cs="Arial"/>
                    <w:b/>
                    <w:bCs/>
                  </w:rPr>
                  <w:t>Compliant</w:t>
                </w:r>
              </w:sdtContent>
            </w:sdt>
          </w:p>
        </w:tc>
      </w:tr>
      <w:tr w:rsidR="00AD6A25" w14:paraId="6BE328E8" w14:textId="77777777" w:rsidTr="00AD6A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2A1318" w14:textId="77777777" w:rsidR="002E5163" w:rsidRPr="00A36AA9" w:rsidRDefault="002E516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62B72E3" w14:textId="77777777" w:rsidR="002E5163" w:rsidRPr="00A213EA" w:rsidRDefault="005F31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023949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E5163" w:rsidRPr="00A213EA">
                  <w:rPr>
                    <w:rFonts w:ascii="Arial" w:hAnsi="Arial" w:cs="Arial"/>
                    <w:b/>
                    <w:bCs/>
                  </w:rPr>
                  <w:t>Compliant</w:t>
                </w:r>
              </w:sdtContent>
            </w:sdt>
          </w:p>
        </w:tc>
      </w:tr>
      <w:tr w:rsidR="00AD6A25" w14:paraId="5C803009" w14:textId="77777777" w:rsidTr="00AD6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54033" w14:textId="77777777" w:rsidR="002E5163" w:rsidRPr="00A36AA9" w:rsidRDefault="002E516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29C9801" w14:textId="13BD47A5" w:rsidR="002E5163" w:rsidRPr="00A213EA" w:rsidRDefault="008A29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AD6A25" w14:paraId="2BF4CE84" w14:textId="77777777" w:rsidTr="00AD6A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BFA2A9" w14:textId="77777777" w:rsidR="002E5163" w:rsidRPr="00A36AA9" w:rsidRDefault="002E516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ECFFB9F" w14:textId="77777777" w:rsidR="002E5163" w:rsidRPr="00A213EA" w:rsidRDefault="005F31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584476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E5163" w:rsidRPr="00A213EA">
                  <w:rPr>
                    <w:rFonts w:ascii="Arial" w:hAnsi="Arial" w:cs="Arial"/>
                    <w:b/>
                    <w:bCs/>
                  </w:rPr>
                  <w:t>Compliant</w:t>
                </w:r>
              </w:sdtContent>
            </w:sdt>
          </w:p>
        </w:tc>
      </w:tr>
      <w:tr w:rsidR="00AD6A25" w14:paraId="1D30F47E" w14:textId="77777777" w:rsidTr="00AD6A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A369EE" w14:textId="77777777" w:rsidR="002E5163" w:rsidRPr="00A36AA9" w:rsidRDefault="002E516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D23B058" w14:textId="77777777" w:rsidR="002E5163" w:rsidRPr="00A213EA" w:rsidRDefault="005F31E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330284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E5163" w:rsidRPr="00A213EA">
                  <w:rPr>
                    <w:rFonts w:ascii="Arial" w:hAnsi="Arial" w:cs="Arial"/>
                    <w:b/>
                    <w:bCs/>
                  </w:rPr>
                  <w:t>Compliant</w:t>
                </w:r>
              </w:sdtContent>
            </w:sdt>
          </w:p>
        </w:tc>
      </w:tr>
      <w:tr w:rsidR="00AD6A25" w14:paraId="5ABE9665" w14:textId="77777777" w:rsidTr="00AD6A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20350D" w14:textId="77777777" w:rsidR="002E5163" w:rsidRPr="00A36AA9" w:rsidRDefault="002E516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A0252A" w14:textId="77777777" w:rsidR="002E5163" w:rsidRPr="00A213EA" w:rsidRDefault="005F31E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933442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E5163" w:rsidRPr="00A213EA">
                  <w:rPr>
                    <w:rFonts w:ascii="Arial" w:hAnsi="Arial" w:cs="Arial"/>
                    <w:b/>
                    <w:bCs/>
                  </w:rPr>
                  <w:t>Compliant</w:t>
                </w:r>
              </w:sdtContent>
            </w:sdt>
          </w:p>
        </w:tc>
      </w:tr>
    </w:tbl>
    <w:p w14:paraId="30323C37" w14:textId="77777777" w:rsidR="002E5163" w:rsidRPr="00A36AA9" w:rsidRDefault="002E5163" w:rsidP="00F87E39">
      <w:pPr>
        <w:pStyle w:val="NormalArial"/>
        <w:spacing w:before="120"/>
      </w:pPr>
      <w:r w:rsidRPr="00A36AA9">
        <w:t>A detailed assessment is provided later in this report for each assessed Standard.</w:t>
      </w:r>
    </w:p>
    <w:p w14:paraId="123CDEA7" w14:textId="77777777" w:rsidR="002E5163" w:rsidRPr="00A36AA9" w:rsidRDefault="002E5163" w:rsidP="00FC045E">
      <w:pPr>
        <w:pStyle w:val="Heading1"/>
        <w:spacing w:before="0" w:after="240" w:line="22" w:lineRule="atLeast"/>
        <w:rPr>
          <w:rFonts w:ascii="Arial" w:hAnsi="Arial" w:cs="Arial"/>
        </w:rPr>
      </w:pPr>
      <w:r w:rsidRPr="00A36AA9">
        <w:rPr>
          <w:rFonts w:ascii="Arial" w:hAnsi="Arial" w:cs="Arial"/>
        </w:rPr>
        <w:t>Areas for improvement</w:t>
      </w:r>
    </w:p>
    <w:p w14:paraId="7688EC4C" w14:textId="77777777" w:rsidR="002E5163" w:rsidRPr="00A36AA9" w:rsidRDefault="002E516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495CA08" w14:textId="6180B17D" w:rsidR="002E5163" w:rsidRPr="00A36AA9" w:rsidRDefault="002E5163" w:rsidP="00F87E39">
      <w:pPr>
        <w:pStyle w:val="NormalArial"/>
      </w:pPr>
      <w:r w:rsidRPr="00A36AA9">
        <w:br w:type="page"/>
      </w:r>
    </w:p>
    <w:p w14:paraId="61747304" w14:textId="77777777" w:rsidR="002E5163" w:rsidRDefault="002E516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8A3671" w14:paraId="222185AB" w14:textId="77777777" w:rsidTr="002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single" w:sz="4" w:space="0" w:color="BFBFBF" w:themeColor="background1" w:themeShade="BF"/>
            </w:tcBorders>
          </w:tcPr>
          <w:p w14:paraId="4B6D3FB0" w14:textId="77777777" w:rsidR="008A3671" w:rsidRPr="003217D3" w:rsidRDefault="008A36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8" w:type="dxa"/>
            <w:tcBorders>
              <w:left w:val="single" w:sz="4" w:space="0" w:color="BFBFBF" w:themeColor="background1" w:themeShade="BF"/>
            </w:tcBorders>
          </w:tcPr>
          <w:p w14:paraId="3931179B" w14:textId="77777777" w:rsidR="008A3671" w:rsidRPr="003217D3" w:rsidRDefault="008A36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3671" w14:paraId="16AF0AC4"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B11A57E" w14:textId="77777777" w:rsidR="008A3671" w:rsidRPr="00244176" w:rsidRDefault="008A367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tcBorders>
              <w:left w:val="single" w:sz="4" w:space="0" w:color="BFBFBF" w:themeColor="background1" w:themeShade="BF"/>
            </w:tcBorders>
            <w:shd w:val="clear" w:color="auto" w:fill="auto"/>
          </w:tcPr>
          <w:p w14:paraId="6F06D1B3"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tcPr>
          <w:p w14:paraId="73A7B4D6" w14:textId="5A010D31"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232120"/>
                <w:placeholder>
                  <w:docPart w:val="BD7C1D27DDEC4E2F883D914B379B3D61"/>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5DB17DFE"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43CBFB1"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tcBorders>
              <w:left w:val="single" w:sz="4" w:space="0" w:color="BFBFBF" w:themeColor="background1" w:themeShade="BF"/>
            </w:tcBorders>
            <w:shd w:val="clear" w:color="auto" w:fill="auto"/>
          </w:tcPr>
          <w:p w14:paraId="3992D5DF"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tcPr>
          <w:p w14:paraId="5123AD6B" w14:textId="56D737AA"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889600"/>
                <w:placeholder>
                  <w:docPart w:val="52A6BC251E324C8D847019593886325F"/>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029A0EDE"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D3B6D55"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tcBorders>
              <w:left w:val="single" w:sz="4" w:space="0" w:color="BFBFBF" w:themeColor="background1" w:themeShade="BF"/>
            </w:tcBorders>
            <w:shd w:val="clear" w:color="auto" w:fill="auto"/>
          </w:tcPr>
          <w:p w14:paraId="6BDE63F1"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DACFD60" w14:textId="77777777" w:rsidR="008A3671" w:rsidRPr="00244176" w:rsidRDefault="008A367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0812A37" w14:textId="77777777" w:rsidR="008A3671" w:rsidRPr="00244176" w:rsidRDefault="008A36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3D2764" w14:textId="77777777" w:rsidR="008A3671" w:rsidRPr="00244176" w:rsidRDefault="008A36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31D1600" w14:textId="77777777" w:rsidR="008A3671" w:rsidRPr="00244176" w:rsidRDefault="008A36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tcPr>
          <w:p w14:paraId="2DE1C7F5" w14:textId="5197268C"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310546"/>
                <w:placeholder>
                  <w:docPart w:val="C97B0B0AD99F4D21BD6455BF563B48F8"/>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3F0803C7"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B38FFD0"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tcBorders>
              <w:left w:val="single" w:sz="4" w:space="0" w:color="BFBFBF" w:themeColor="background1" w:themeShade="BF"/>
            </w:tcBorders>
            <w:shd w:val="clear" w:color="auto" w:fill="auto"/>
          </w:tcPr>
          <w:p w14:paraId="04BAAC01"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tcPr>
          <w:p w14:paraId="086559E4" w14:textId="50EEC61E"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248113"/>
                <w:placeholder>
                  <w:docPart w:val="C07510E650F44359A8DA36D940B2989D"/>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F8C0AE3"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185CBC0"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tcBorders>
              <w:left w:val="single" w:sz="4" w:space="0" w:color="BFBFBF" w:themeColor="background1" w:themeShade="BF"/>
            </w:tcBorders>
            <w:shd w:val="clear" w:color="auto" w:fill="auto"/>
          </w:tcPr>
          <w:p w14:paraId="74E65226"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8" w:type="dxa"/>
            <w:shd w:val="clear" w:color="auto" w:fill="auto"/>
          </w:tcPr>
          <w:p w14:paraId="42EA6DFF" w14:textId="43F4B4E7"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189344"/>
                <w:placeholder>
                  <w:docPart w:val="024CAA24F02C4840B60C62356FD0B701"/>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3549F73A"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A8AA1B9"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tcBorders>
              <w:left w:val="single" w:sz="4" w:space="0" w:color="BFBFBF" w:themeColor="background1" w:themeShade="BF"/>
            </w:tcBorders>
            <w:shd w:val="clear" w:color="auto" w:fill="auto"/>
          </w:tcPr>
          <w:p w14:paraId="736B0867"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tcPr>
          <w:p w14:paraId="6C2E3B38" w14:textId="74C8FAED"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293879"/>
                <w:placeholder>
                  <w:docPart w:val="95527B994E154472AD691DE2460FED19"/>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bl>
    <w:p w14:paraId="719E4CBA" w14:textId="77777777" w:rsidR="002E5163" w:rsidRDefault="002E5163" w:rsidP="007B3959">
      <w:pPr>
        <w:pStyle w:val="Heading20"/>
      </w:pPr>
      <w:r w:rsidRPr="00A36AA9">
        <w:t>Findings</w:t>
      </w:r>
    </w:p>
    <w:p w14:paraId="0CD607CD" w14:textId="77777777" w:rsidR="00B67D02" w:rsidRDefault="00AC59DB" w:rsidP="00207F51">
      <w:pPr>
        <w:pStyle w:val="NormalArial"/>
      </w:pPr>
      <w:r w:rsidRPr="00AC59DB">
        <w:rPr>
          <w:color w:val="000000"/>
        </w:rPr>
        <w:t>I am satisfied based on the Assessment Team’s observations and recommendations that the service complies with the Requirements as outlined in the table above and as a result complies with this Standard.</w:t>
      </w:r>
    </w:p>
    <w:p w14:paraId="7772E0F0" w14:textId="77777777" w:rsidR="00B67D02" w:rsidRDefault="006D56EF" w:rsidP="00207F51">
      <w:pPr>
        <w:pStyle w:val="NormalArial"/>
      </w:pPr>
      <w:r w:rsidRPr="0020450E">
        <w:t>Consumers</w:t>
      </w:r>
      <w:r w:rsidR="001B531A" w:rsidRPr="0020450E">
        <w:t xml:space="preserve"> and </w:t>
      </w:r>
      <w:r w:rsidRPr="0020450E">
        <w:t xml:space="preserve">representatives </w:t>
      </w:r>
      <w:r w:rsidR="000B66E4" w:rsidRPr="0020450E">
        <w:t>were satisfied staff</w:t>
      </w:r>
      <w:r w:rsidR="003C2F57" w:rsidRPr="0020450E">
        <w:t xml:space="preserve"> recognise and value their identi</w:t>
      </w:r>
      <w:r w:rsidR="000B66E4" w:rsidRPr="0020450E">
        <w:t>t</w:t>
      </w:r>
      <w:r w:rsidR="003C2F57" w:rsidRPr="0020450E">
        <w:t>y, culture and diversity</w:t>
      </w:r>
      <w:r w:rsidRPr="0020450E">
        <w:t xml:space="preserve">. </w:t>
      </w:r>
      <w:r w:rsidR="003C2F57" w:rsidRPr="0020450E">
        <w:t>Staff demonstrated</w:t>
      </w:r>
      <w:r w:rsidR="009B0DE7" w:rsidRPr="0020450E">
        <w:t xml:space="preserve"> understanding of </w:t>
      </w:r>
      <w:r w:rsidR="0020450E" w:rsidRPr="0020450E">
        <w:t xml:space="preserve">culturally safe care </w:t>
      </w:r>
      <w:r w:rsidR="009B0DE7" w:rsidRPr="0020450E">
        <w:t xml:space="preserve">and </w:t>
      </w:r>
      <w:r w:rsidR="000B66E4" w:rsidRPr="0020450E">
        <w:t xml:space="preserve">described </w:t>
      </w:r>
      <w:r w:rsidR="009B0DE7" w:rsidRPr="0020450E">
        <w:t>how it influence</w:t>
      </w:r>
      <w:r w:rsidR="00691239" w:rsidRPr="0020450E">
        <w:t>s</w:t>
      </w:r>
      <w:r w:rsidR="009B0DE7" w:rsidRPr="0020450E">
        <w:t xml:space="preserve"> the delivery of </w:t>
      </w:r>
      <w:r w:rsidR="0020450E" w:rsidRPr="0020450E">
        <w:t>personalised</w:t>
      </w:r>
      <w:r w:rsidR="009B0DE7" w:rsidRPr="0020450E">
        <w:t xml:space="preserve"> services</w:t>
      </w:r>
      <w:r w:rsidR="00691239" w:rsidRPr="0020450E">
        <w:t>.</w:t>
      </w:r>
      <w:r w:rsidR="009B0DE7" w:rsidRPr="0020450E">
        <w:t xml:space="preserve"> </w:t>
      </w:r>
      <w:r w:rsidR="003252F4" w:rsidRPr="0020450E">
        <w:rPr>
          <w:color w:val="000000"/>
        </w:rPr>
        <w:t>Care documentation reflected planning considers the individual needs and preferences of each consumer, capturing their background, culture and diversity.</w:t>
      </w:r>
      <w:r w:rsidR="003252F4" w:rsidRPr="0020450E">
        <w:t xml:space="preserve"> </w:t>
      </w:r>
      <w:r w:rsidR="000B66E4" w:rsidRPr="0020450E">
        <w:t xml:space="preserve">Staff have completed </w:t>
      </w:r>
      <w:r w:rsidR="004709B1" w:rsidRPr="0020450E">
        <w:t xml:space="preserve">recognise diversity training. </w:t>
      </w:r>
    </w:p>
    <w:p w14:paraId="0C87EC32" w14:textId="6E596B36" w:rsidR="004709B1" w:rsidRDefault="00E44277" w:rsidP="00207F51">
      <w:pPr>
        <w:pStyle w:val="NormalArial"/>
      </w:pPr>
      <w:r w:rsidRPr="006A2C96">
        <w:rPr>
          <w:color w:val="000000"/>
        </w:rPr>
        <w:t xml:space="preserve">Consumers and representatives were satisfied they are supported to make choices, decisions, and connections. </w:t>
      </w:r>
      <w:r w:rsidR="0015028F" w:rsidRPr="006A2C96">
        <w:t xml:space="preserve">Staff described </w:t>
      </w:r>
      <w:r w:rsidR="006A2C96" w:rsidRPr="006A2C96">
        <w:t>and d</w:t>
      </w:r>
      <w:r w:rsidR="0015028F" w:rsidRPr="006A2C96">
        <w:t>ocumentation</w:t>
      </w:r>
      <w:r w:rsidR="006A2C96">
        <w:t xml:space="preserve"> confirmed that</w:t>
      </w:r>
      <w:r w:rsidR="0015028F" w:rsidRPr="006A2C96">
        <w:t xml:space="preserve"> consumers are supported to make choices as part of the assessment and planning process, and while services are being delivered. </w:t>
      </w:r>
    </w:p>
    <w:p w14:paraId="199D6395" w14:textId="77777777" w:rsidR="00B67D02" w:rsidRDefault="003C3EB5" w:rsidP="00207F51">
      <w:pPr>
        <w:pStyle w:val="NormalArial"/>
      </w:pPr>
      <w:r w:rsidRPr="00D1780F">
        <w:t>C</w:t>
      </w:r>
      <w:r w:rsidRPr="00D1780F">
        <w:rPr>
          <w:rFonts w:eastAsia="Arial"/>
          <w:color w:val="auto"/>
        </w:rPr>
        <w:t>onsumers were satisfied they are supported to engage in activities that</w:t>
      </w:r>
      <w:r>
        <w:rPr>
          <w:rFonts w:eastAsia="Arial"/>
          <w:color w:val="auto"/>
        </w:rPr>
        <w:t xml:space="preserve"> may</w:t>
      </w:r>
      <w:r w:rsidRPr="00D1780F">
        <w:rPr>
          <w:rFonts w:eastAsia="Arial"/>
          <w:color w:val="auto"/>
        </w:rPr>
        <w:t xml:space="preserve"> involve</w:t>
      </w:r>
      <w:r>
        <w:rPr>
          <w:rFonts w:eastAsia="Arial"/>
          <w:color w:val="auto"/>
        </w:rPr>
        <w:t xml:space="preserve"> an element of</w:t>
      </w:r>
      <w:r w:rsidRPr="00D1780F">
        <w:rPr>
          <w:rFonts w:eastAsia="Arial"/>
          <w:color w:val="auto"/>
        </w:rPr>
        <w:t xml:space="preserve"> risk</w:t>
      </w:r>
      <w:r>
        <w:rPr>
          <w:rFonts w:eastAsia="Arial"/>
          <w:color w:val="auto"/>
        </w:rPr>
        <w:t xml:space="preserve">, </w:t>
      </w:r>
      <w:r w:rsidRPr="00D1780F">
        <w:rPr>
          <w:rFonts w:eastAsia="Arial"/>
          <w:color w:val="auto"/>
        </w:rPr>
        <w:t xml:space="preserve">to live their best lives. </w:t>
      </w:r>
      <w:r w:rsidR="004E4CB8" w:rsidRPr="00160562">
        <w:t>Staff and management</w:t>
      </w:r>
      <w:r w:rsidR="00B77904">
        <w:t xml:space="preserve"> demonstrated understanding of </w:t>
      </w:r>
      <w:r w:rsidR="00B77904">
        <w:lastRenderedPageBreak/>
        <w:t>the service</w:t>
      </w:r>
      <w:r w:rsidR="002E71F1">
        <w:t>’</w:t>
      </w:r>
      <w:r w:rsidR="00B77904">
        <w:t>s dignity of risk process and</w:t>
      </w:r>
      <w:r w:rsidR="004E4CB8" w:rsidRPr="00160562">
        <w:t xml:space="preserve"> </w:t>
      </w:r>
      <w:r w:rsidR="00EA44DC">
        <w:t>described</w:t>
      </w:r>
      <w:r w:rsidR="004E4CB8" w:rsidRPr="00160562">
        <w:t xml:space="preserve"> how they support consumers to make choices and decisions about their services, including choices that may place them at risk</w:t>
      </w:r>
      <w:r w:rsidR="00EA44DC">
        <w:t>.</w:t>
      </w:r>
      <w:r w:rsidR="00B77904">
        <w:t xml:space="preserve"> </w:t>
      </w:r>
      <w:r>
        <w:t>Consumer documentation reflected staff discuss risks and mitigation strategies with</w:t>
      </w:r>
      <w:r w:rsidR="00112BE7">
        <w:t xml:space="preserve"> consumers.</w:t>
      </w:r>
    </w:p>
    <w:p w14:paraId="558A748B" w14:textId="77777777" w:rsidR="00B67D02" w:rsidRDefault="005F2D4E" w:rsidP="00207F51">
      <w:pPr>
        <w:pStyle w:val="NormalArial"/>
      </w:pPr>
      <w:r w:rsidRPr="00C50D7F">
        <w:t xml:space="preserve">Consumers and representatives said they are provided with timely information and </w:t>
      </w:r>
      <w:r w:rsidR="00903171">
        <w:t xml:space="preserve">that </w:t>
      </w:r>
      <w:r w:rsidR="0090552C">
        <w:t xml:space="preserve">staff </w:t>
      </w:r>
      <w:r w:rsidR="00903171">
        <w:t>support them</w:t>
      </w:r>
      <w:r w:rsidRPr="00C50D7F">
        <w:t xml:space="preserve"> to understand the information </w:t>
      </w:r>
      <w:r w:rsidR="00702B74">
        <w:t>to make</w:t>
      </w:r>
      <w:r w:rsidRPr="00C50D7F">
        <w:t xml:space="preserve"> informed decisions.</w:t>
      </w:r>
      <w:r w:rsidR="00293116">
        <w:t xml:space="preserve"> </w:t>
      </w:r>
      <w:r w:rsidR="00702B74">
        <w:t xml:space="preserve">On commencement with the service, </w:t>
      </w:r>
      <w:r w:rsidR="00C50D7F" w:rsidRPr="00C50D7F">
        <w:t>consumers</w:t>
      </w:r>
      <w:r w:rsidR="00702B74">
        <w:t xml:space="preserve"> and </w:t>
      </w:r>
      <w:r w:rsidR="00C50D7F" w:rsidRPr="00C50D7F">
        <w:t xml:space="preserve">representatives </w:t>
      </w:r>
      <w:r w:rsidR="00702B74">
        <w:t>are provided a</w:t>
      </w:r>
      <w:r w:rsidR="00C50D7F" w:rsidRPr="00C50D7F">
        <w:t xml:space="preserve"> consumer handbook containing the Charter of Aged Care Rights, complaint procedures, </w:t>
      </w:r>
      <w:r w:rsidR="00702B74">
        <w:t>a</w:t>
      </w:r>
      <w:r w:rsidR="00C50D7F" w:rsidRPr="00C50D7F">
        <w:t xml:space="preserve">dvocacy numbers and care journey details. </w:t>
      </w:r>
      <w:r w:rsidR="009B3D5D">
        <w:t>C</w:t>
      </w:r>
      <w:r w:rsidR="00C50D7F" w:rsidRPr="00C50D7F">
        <w:t>onsumer files confirm</w:t>
      </w:r>
      <w:r w:rsidR="009B3D5D">
        <w:t>ed</w:t>
      </w:r>
      <w:r w:rsidR="00C50D7F" w:rsidRPr="00C50D7F">
        <w:t xml:space="preserve"> consumers </w:t>
      </w:r>
      <w:r w:rsidR="009B3D5D">
        <w:t>are provided a</w:t>
      </w:r>
      <w:r w:rsidR="00C50D7F" w:rsidRPr="00C50D7F">
        <w:t xml:space="preserve"> home care agreement, individualised budget and care plan. Consumers </w:t>
      </w:r>
      <w:r w:rsidR="009B3D5D">
        <w:t>receive a</w:t>
      </w:r>
      <w:r w:rsidR="00C50D7F" w:rsidRPr="00C50D7F">
        <w:t xml:space="preserve"> quarterly newsletter, monthly statements and are sent updates, such as price changes in a timely manner.  </w:t>
      </w:r>
    </w:p>
    <w:p w14:paraId="74EADB48" w14:textId="69FACCAA" w:rsidR="00E57C53" w:rsidRPr="006A2C96" w:rsidRDefault="00462978" w:rsidP="00207F51">
      <w:pPr>
        <w:pStyle w:val="NormalArial"/>
      </w:pPr>
      <w:r w:rsidRPr="00BD2464">
        <w:rPr>
          <w:rFonts w:eastAsia="Arial"/>
        </w:rPr>
        <w:t xml:space="preserve">Consumers and representatives were satisfied that </w:t>
      </w:r>
      <w:r>
        <w:rPr>
          <w:rFonts w:eastAsia="Arial"/>
        </w:rPr>
        <w:t>the consumer’s</w:t>
      </w:r>
      <w:r w:rsidRPr="00BD2464">
        <w:rPr>
          <w:rFonts w:eastAsia="Arial"/>
        </w:rPr>
        <w:t xml:space="preserve"> privacy is respected, and information is kept confidential. Staff demonstrated understanding </w:t>
      </w:r>
      <w:r>
        <w:rPr>
          <w:rFonts w:eastAsia="Arial"/>
        </w:rPr>
        <w:t xml:space="preserve">about </w:t>
      </w:r>
      <w:r w:rsidRPr="00BD2464">
        <w:rPr>
          <w:rFonts w:eastAsia="Arial"/>
        </w:rPr>
        <w:t xml:space="preserve">confidentiality of information and </w:t>
      </w:r>
      <w:r w:rsidR="0030706B">
        <w:rPr>
          <w:rFonts w:eastAsia="Arial"/>
        </w:rPr>
        <w:t>described</w:t>
      </w:r>
      <w:r w:rsidRPr="00BD2464">
        <w:rPr>
          <w:rFonts w:eastAsia="Arial"/>
        </w:rPr>
        <w:t xml:space="preserve"> </w:t>
      </w:r>
      <w:r>
        <w:rPr>
          <w:rFonts w:eastAsia="Arial"/>
        </w:rPr>
        <w:t>how</w:t>
      </w:r>
      <w:r w:rsidRPr="00BD2464">
        <w:rPr>
          <w:rFonts w:eastAsia="Arial"/>
        </w:rPr>
        <w:t xml:space="preserve"> consumer information</w:t>
      </w:r>
      <w:r>
        <w:rPr>
          <w:rFonts w:eastAsia="Arial"/>
        </w:rPr>
        <w:t xml:space="preserve"> is</w:t>
      </w:r>
      <w:r w:rsidRPr="00BD2464">
        <w:rPr>
          <w:rFonts w:eastAsia="Arial"/>
        </w:rPr>
        <w:t xml:space="preserve"> protected.</w:t>
      </w:r>
      <w:r>
        <w:rPr>
          <w:rFonts w:eastAsia="Arial"/>
        </w:rPr>
        <w:t xml:space="preserve"> </w:t>
      </w:r>
      <w:r w:rsidR="00401F57" w:rsidRPr="00420BA4">
        <w:t>Consumer information is stored in</w:t>
      </w:r>
      <w:r w:rsidR="00401F57">
        <w:t xml:space="preserve"> </w:t>
      </w:r>
      <w:r w:rsidR="00401F57" w:rsidRPr="00420BA4">
        <w:t>secure electronic database</w:t>
      </w:r>
      <w:r w:rsidR="00401F57">
        <w:t>s</w:t>
      </w:r>
      <w:r w:rsidR="00CB2645">
        <w:t>, is password protected</w:t>
      </w:r>
      <w:r w:rsidR="00925784">
        <w:t xml:space="preserve"> and staff a</w:t>
      </w:r>
      <w:r w:rsidR="00401F57" w:rsidRPr="00420BA4">
        <w:t xml:space="preserve">ccess is limited by role. </w:t>
      </w:r>
      <w:r w:rsidR="000A136D">
        <w:t xml:space="preserve">The service has a privacy and confidentiality policy to guide staff practice. </w:t>
      </w:r>
    </w:p>
    <w:p w14:paraId="765DCF61" w14:textId="77777777" w:rsidR="008A2932" w:rsidRDefault="008A2932">
      <w:pPr>
        <w:spacing w:after="160" w:line="259" w:lineRule="auto"/>
        <w:rPr>
          <w:rFonts w:ascii="Arial" w:hAnsi="Arial" w:cs="Arial"/>
          <w:b/>
          <w:bCs/>
          <w:sz w:val="30"/>
          <w:szCs w:val="28"/>
        </w:rPr>
      </w:pPr>
      <w:r>
        <w:rPr>
          <w:rFonts w:ascii="Arial" w:hAnsi="Arial" w:cs="Arial"/>
        </w:rPr>
        <w:br w:type="page"/>
      </w:r>
    </w:p>
    <w:p w14:paraId="4D9519F1" w14:textId="398675B1" w:rsidR="002E5163" w:rsidRDefault="002E516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8A3671" w14:paraId="2226314C" w14:textId="77777777" w:rsidTr="002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single" w:sz="4" w:space="0" w:color="BFBFBF" w:themeColor="background1" w:themeShade="BF"/>
            </w:tcBorders>
          </w:tcPr>
          <w:p w14:paraId="6C110379" w14:textId="77777777" w:rsidR="008A3671" w:rsidRPr="003217D3" w:rsidRDefault="008A367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left w:val="single" w:sz="4" w:space="0" w:color="BFBFBF" w:themeColor="background1" w:themeShade="BF"/>
              <w:bottom w:val="single" w:sz="4" w:space="0" w:color="BFBFBF" w:themeColor="background1" w:themeShade="BF"/>
            </w:tcBorders>
          </w:tcPr>
          <w:p w14:paraId="63BF1963" w14:textId="77777777" w:rsidR="008A3671" w:rsidRPr="003217D3" w:rsidRDefault="008A367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3671" w14:paraId="59E1DD87"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E3DF552"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tcBorders>
              <w:left w:val="single" w:sz="4" w:space="0" w:color="BFBFBF" w:themeColor="background1" w:themeShade="BF"/>
            </w:tcBorders>
            <w:shd w:val="clear" w:color="auto" w:fill="auto"/>
          </w:tcPr>
          <w:p w14:paraId="19F913EC"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037E0301" w14:textId="44007C3C"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791212"/>
                <w:placeholder>
                  <w:docPart w:val="59694AD63B7F48888F5C774057FCAF1A"/>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CAF78C2"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8FC61DA"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tcBorders>
              <w:left w:val="single" w:sz="4" w:space="0" w:color="BFBFBF" w:themeColor="background1" w:themeShade="BF"/>
            </w:tcBorders>
            <w:shd w:val="clear" w:color="auto" w:fill="auto"/>
          </w:tcPr>
          <w:p w14:paraId="1542D1EC"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tcPr>
          <w:p w14:paraId="3F7C0986" w14:textId="61E1799B"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238903"/>
                <w:placeholder>
                  <w:docPart w:val="181B799CB80949949C76D95E63D0E055"/>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5D183B1B"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2B8B145"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tcBorders>
              <w:left w:val="single" w:sz="4" w:space="0" w:color="BFBFBF" w:themeColor="background1" w:themeShade="BF"/>
            </w:tcBorders>
            <w:shd w:val="clear" w:color="auto" w:fill="auto"/>
          </w:tcPr>
          <w:p w14:paraId="32759B94"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4DE4BD0" w14:textId="77777777" w:rsidR="008A3671" w:rsidRPr="00244176" w:rsidRDefault="008A367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F0F5C9B" w14:textId="77777777" w:rsidR="008A3671" w:rsidRPr="00244176" w:rsidRDefault="008A367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4B606B51" w14:textId="64F95C4E"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255654"/>
                <w:placeholder>
                  <w:docPart w:val="7E296FDA9E2A4F6DA62BA84007997913"/>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660A1E6"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5A053FA"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tcBorders>
              <w:left w:val="single" w:sz="4" w:space="0" w:color="BFBFBF" w:themeColor="background1" w:themeShade="BF"/>
            </w:tcBorders>
            <w:shd w:val="clear" w:color="auto" w:fill="auto"/>
          </w:tcPr>
          <w:p w14:paraId="72C25723"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2495D832" w14:textId="4511CF23"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365518"/>
                <w:placeholder>
                  <w:docPart w:val="D1B7C85D0D55429E9A5BB937D7B1AE22"/>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6427A36A"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42FE086"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tcBorders>
              <w:left w:val="single" w:sz="4" w:space="0" w:color="BFBFBF" w:themeColor="background1" w:themeShade="BF"/>
            </w:tcBorders>
            <w:shd w:val="clear" w:color="auto" w:fill="auto"/>
          </w:tcPr>
          <w:p w14:paraId="6BC56B24"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tcPr>
          <w:p w14:paraId="0FAC24AA" w14:textId="5916C7EF"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356324"/>
                <w:placeholder>
                  <w:docPart w:val="5A2A3CEE65D54ECBB0EB5A0CBE1D6AC5"/>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bl>
    <w:bookmarkEnd w:id="2"/>
    <w:p w14:paraId="5FB50554" w14:textId="77777777" w:rsidR="002E5163" w:rsidRDefault="002E5163" w:rsidP="00A63FCF">
      <w:pPr>
        <w:pStyle w:val="Heading20"/>
        <w:tabs>
          <w:tab w:val="left" w:pos="1890"/>
        </w:tabs>
      </w:pPr>
      <w:r w:rsidRPr="00A36AA9">
        <w:t>Findings</w:t>
      </w:r>
    </w:p>
    <w:p w14:paraId="7A0439ED" w14:textId="77777777" w:rsidR="00B67D02" w:rsidRDefault="003F5A32" w:rsidP="00207F51">
      <w:pPr>
        <w:pStyle w:val="NormalArial"/>
        <w:rPr>
          <w:color w:val="000000"/>
        </w:rPr>
      </w:pPr>
      <w:r w:rsidRPr="003F5A32">
        <w:rPr>
          <w:color w:val="000000"/>
        </w:rPr>
        <w:t>I am satisfied based on the Assessment Team’s observations and recommendations that the service complies with the Requirements as outlined in the table above and as a result complies with this Standard.</w:t>
      </w:r>
    </w:p>
    <w:p w14:paraId="68B5BEBF" w14:textId="4CE0D83C" w:rsidR="00B67D02" w:rsidRDefault="00522C21" w:rsidP="00207F51">
      <w:pPr>
        <w:pStyle w:val="NormalArial"/>
        <w:rPr>
          <w:color w:val="000000"/>
        </w:rPr>
      </w:pPr>
      <w:r w:rsidRPr="00FD3356">
        <w:rPr>
          <w:rFonts w:eastAsia="Arial"/>
        </w:rPr>
        <w:t>Consumers and representatives confirmed they are involved in the assessment and planning process.</w:t>
      </w:r>
      <w:r w:rsidR="00114F19" w:rsidRPr="00FD3356">
        <w:rPr>
          <w:rFonts w:eastAsia="Arial"/>
        </w:rPr>
        <w:t xml:space="preserve"> The service demonstrated </w:t>
      </w:r>
      <w:r w:rsidR="00580DF1" w:rsidRPr="00FD3356">
        <w:rPr>
          <w:rFonts w:eastAsia="Arial"/>
        </w:rPr>
        <w:t>risk</w:t>
      </w:r>
      <w:r w:rsidR="00114F19" w:rsidRPr="00FD3356">
        <w:rPr>
          <w:rFonts w:eastAsia="Arial"/>
        </w:rPr>
        <w:t xml:space="preserve"> assessments</w:t>
      </w:r>
      <w:r w:rsidR="00CB2645">
        <w:rPr>
          <w:rFonts w:eastAsia="Arial"/>
        </w:rPr>
        <w:t xml:space="preserve"> are completed</w:t>
      </w:r>
      <w:r w:rsidR="00114F19" w:rsidRPr="00FD3356">
        <w:rPr>
          <w:rFonts w:eastAsia="Arial"/>
        </w:rPr>
        <w:t xml:space="preserve"> when</w:t>
      </w:r>
      <w:r w:rsidR="00CB2645">
        <w:rPr>
          <w:rFonts w:eastAsia="Arial"/>
        </w:rPr>
        <w:t xml:space="preserve"> a</w:t>
      </w:r>
      <w:r w:rsidR="00114F19" w:rsidRPr="00FD3356">
        <w:rPr>
          <w:rFonts w:eastAsia="Arial"/>
        </w:rPr>
        <w:t xml:space="preserve"> consumer enter</w:t>
      </w:r>
      <w:r w:rsidR="008A2932">
        <w:rPr>
          <w:rFonts w:eastAsia="Arial"/>
        </w:rPr>
        <w:t>s</w:t>
      </w:r>
      <w:r w:rsidR="00114F19" w:rsidRPr="00FD3356">
        <w:rPr>
          <w:rFonts w:eastAsia="Arial"/>
        </w:rPr>
        <w:t xml:space="preserve"> the service </w:t>
      </w:r>
      <w:r w:rsidR="008A2932">
        <w:rPr>
          <w:rFonts w:eastAsia="Arial"/>
        </w:rPr>
        <w:t>with</w:t>
      </w:r>
      <w:r w:rsidR="00CB2645">
        <w:rPr>
          <w:rFonts w:eastAsia="Arial"/>
        </w:rPr>
        <w:t xml:space="preserve"> </w:t>
      </w:r>
      <w:r w:rsidR="00FD05AE">
        <w:rPr>
          <w:rFonts w:eastAsia="Arial"/>
        </w:rPr>
        <w:t>assessments</w:t>
      </w:r>
      <w:r w:rsidR="00FD05AE" w:rsidRPr="00FD3356">
        <w:rPr>
          <w:rFonts w:eastAsia="Arial"/>
        </w:rPr>
        <w:t xml:space="preserve"> reviewed</w:t>
      </w:r>
      <w:r w:rsidR="00114F19" w:rsidRPr="00FD3356">
        <w:rPr>
          <w:rFonts w:eastAsia="Arial"/>
        </w:rPr>
        <w:t xml:space="preserve"> periodically and when changes occur. </w:t>
      </w:r>
      <w:r w:rsidR="00AC4048" w:rsidRPr="00FD3356">
        <w:rPr>
          <w:rFonts w:eastAsia="Arial"/>
        </w:rPr>
        <w:t>Management and staff described the assessment and planning process. The process includes consultation</w:t>
      </w:r>
      <w:r w:rsidR="00C2367A">
        <w:rPr>
          <w:rFonts w:eastAsia="Arial"/>
        </w:rPr>
        <w:t xml:space="preserve"> with a multidisciplinary team including</w:t>
      </w:r>
      <w:r w:rsidR="00AC4048" w:rsidRPr="00FD3356">
        <w:rPr>
          <w:rFonts w:eastAsia="Arial"/>
        </w:rPr>
        <w:t xml:space="preserve"> consumer</w:t>
      </w:r>
      <w:r w:rsidR="00C2367A">
        <w:rPr>
          <w:rFonts w:eastAsia="Arial"/>
        </w:rPr>
        <w:t>s</w:t>
      </w:r>
      <w:r w:rsidR="00AC4048" w:rsidRPr="00FD3356">
        <w:rPr>
          <w:rFonts w:eastAsia="Arial"/>
        </w:rPr>
        <w:t xml:space="preserve"> and representative</w:t>
      </w:r>
      <w:r w:rsidR="00C2367A">
        <w:rPr>
          <w:rFonts w:eastAsia="Arial"/>
        </w:rPr>
        <w:t>s</w:t>
      </w:r>
      <w:r w:rsidR="00AC4048" w:rsidRPr="00FD3356">
        <w:rPr>
          <w:rFonts w:eastAsia="Arial"/>
        </w:rPr>
        <w:t>, general practitioners and other health professionals</w:t>
      </w:r>
      <w:r w:rsidR="00C2367A">
        <w:rPr>
          <w:rFonts w:eastAsia="Arial"/>
        </w:rPr>
        <w:t>.</w:t>
      </w:r>
      <w:r w:rsidR="00AC4048" w:rsidRPr="00FD3356">
        <w:rPr>
          <w:rFonts w:eastAsia="Arial"/>
        </w:rPr>
        <w:t xml:space="preserve"> </w:t>
      </w:r>
      <w:r w:rsidR="00C2367A">
        <w:rPr>
          <w:rFonts w:eastAsia="Arial"/>
        </w:rPr>
        <w:t>Documentation</w:t>
      </w:r>
      <w:r w:rsidR="00AC4048" w:rsidRPr="00FD3356">
        <w:rPr>
          <w:rFonts w:eastAsia="Arial"/>
        </w:rPr>
        <w:t xml:space="preserve"> including hospital discharge information and M</w:t>
      </w:r>
      <w:r w:rsidR="008A2932">
        <w:rPr>
          <w:rFonts w:eastAsia="Arial"/>
        </w:rPr>
        <w:t xml:space="preserve">y </w:t>
      </w:r>
      <w:r w:rsidR="00AC4048" w:rsidRPr="00FD3356">
        <w:rPr>
          <w:rFonts w:eastAsia="Arial"/>
        </w:rPr>
        <w:t>A</w:t>
      </w:r>
      <w:r w:rsidR="008A2932">
        <w:rPr>
          <w:rFonts w:eastAsia="Arial"/>
        </w:rPr>
        <w:t xml:space="preserve">ged </w:t>
      </w:r>
      <w:r w:rsidR="00AC4048" w:rsidRPr="00FD3356">
        <w:rPr>
          <w:rFonts w:eastAsia="Arial"/>
        </w:rPr>
        <w:t>C</w:t>
      </w:r>
      <w:r w:rsidR="008A2932">
        <w:rPr>
          <w:rFonts w:eastAsia="Arial"/>
        </w:rPr>
        <w:t>are</w:t>
      </w:r>
      <w:r w:rsidR="00AC4048" w:rsidRPr="00FD3356">
        <w:rPr>
          <w:rFonts w:eastAsia="Arial"/>
        </w:rPr>
        <w:t xml:space="preserve"> assessments </w:t>
      </w:r>
      <w:r w:rsidR="00C2367A">
        <w:rPr>
          <w:rFonts w:eastAsia="Arial"/>
        </w:rPr>
        <w:t xml:space="preserve">are used </w:t>
      </w:r>
      <w:r w:rsidR="00AC4048" w:rsidRPr="00FD3356">
        <w:rPr>
          <w:rFonts w:eastAsia="Arial"/>
        </w:rPr>
        <w:t>to inform the development of an individualised care plan.</w:t>
      </w:r>
      <w:r w:rsidR="002124BF" w:rsidRPr="00FD3356">
        <w:rPr>
          <w:color w:val="auto"/>
        </w:rPr>
        <w:t xml:space="preserve"> Care planning documentation reviewed identified comprehensive assessments and planning, </w:t>
      </w:r>
      <w:r w:rsidR="002124BF" w:rsidRPr="00FD3356">
        <w:rPr>
          <w:color w:val="auto"/>
        </w:rPr>
        <w:lastRenderedPageBreak/>
        <w:t>including the use of validated assessment tools</w:t>
      </w:r>
      <w:r w:rsidR="00B26E51" w:rsidRPr="00FD3356">
        <w:rPr>
          <w:color w:val="auto"/>
        </w:rPr>
        <w:t>, and non-response plans individualised for each consumer.</w:t>
      </w:r>
    </w:p>
    <w:p w14:paraId="38DF7B12" w14:textId="7CB7132D" w:rsidR="00B67D02" w:rsidRDefault="00572E30" w:rsidP="00207F51">
      <w:pPr>
        <w:pStyle w:val="NormalArial"/>
        <w:rPr>
          <w:color w:val="000000"/>
        </w:rPr>
      </w:pPr>
      <w:r w:rsidRPr="6189F05B">
        <w:rPr>
          <w:rFonts w:eastAsia="Arial"/>
        </w:rPr>
        <w:t>Consumers</w:t>
      </w:r>
      <w:r>
        <w:rPr>
          <w:rFonts w:eastAsia="Arial"/>
        </w:rPr>
        <w:t xml:space="preserve"> and </w:t>
      </w:r>
      <w:r w:rsidRPr="6189F05B">
        <w:rPr>
          <w:rFonts w:eastAsia="Arial"/>
        </w:rPr>
        <w:t>representatives said the service</w:t>
      </w:r>
      <w:r>
        <w:rPr>
          <w:rFonts w:eastAsia="Arial"/>
        </w:rPr>
        <w:t>s</w:t>
      </w:r>
      <w:r w:rsidRPr="6189F05B">
        <w:rPr>
          <w:rFonts w:eastAsia="Arial"/>
        </w:rPr>
        <w:t xml:space="preserve"> </w:t>
      </w:r>
      <w:r>
        <w:rPr>
          <w:rFonts w:eastAsia="Arial"/>
        </w:rPr>
        <w:t>provided</w:t>
      </w:r>
      <w:r w:rsidRPr="6189F05B">
        <w:rPr>
          <w:rFonts w:eastAsia="Arial"/>
        </w:rPr>
        <w:t xml:space="preserve"> </w:t>
      </w:r>
      <w:r w:rsidR="006B7BA2">
        <w:rPr>
          <w:rFonts w:eastAsia="Arial"/>
        </w:rPr>
        <w:t>meet</w:t>
      </w:r>
      <w:r w:rsidRPr="6189F05B">
        <w:rPr>
          <w:rFonts w:eastAsia="Arial"/>
        </w:rPr>
        <w:t xml:space="preserve"> their needs, goals, and preferences</w:t>
      </w:r>
      <w:r>
        <w:rPr>
          <w:rFonts w:eastAsia="Arial"/>
        </w:rPr>
        <w:t>.</w:t>
      </w:r>
      <w:r w:rsidRPr="6189F05B">
        <w:rPr>
          <w:rFonts w:eastAsia="Arial"/>
        </w:rPr>
        <w:t xml:space="preserve"> </w:t>
      </w:r>
      <w:r w:rsidR="00DA3028">
        <w:rPr>
          <w:rFonts w:eastAsia="Arial"/>
        </w:rPr>
        <w:t>S</w:t>
      </w:r>
      <w:r w:rsidR="00DA3028" w:rsidRPr="6189F05B">
        <w:rPr>
          <w:rFonts w:eastAsia="Arial"/>
        </w:rPr>
        <w:t xml:space="preserve">taff demonstrated they know the consumers well, including their likes and dislikes and provided examples of how they meet the consumer's individualised needs. </w:t>
      </w:r>
      <w:r>
        <w:rPr>
          <w:rFonts w:eastAsia="Arial"/>
        </w:rPr>
        <w:t xml:space="preserve">Management </w:t>
      </w:r>
      <w:r w:rsidR="00A0311A">
        <w:rPr>
          <w:rFonts w:eastAsia="Arial"/>
        </w:rPr>
        <w:t>explained advance care planning is discussed as part of the</w:t>
      </w:r>
      <w:r w:rsidR="003C1CD3">
        <w:rPr>
          <w:rFonts w:eastAsia="Arial"/>
        </w:rPr>
        <w:t xml:space="preserve"> initial onboarding and</w:t>
      </w:r>
      <w:r w:rsidR="00A0311A">
        <w:rPr>
          <w:rFonts w:eastAsia="Arial"/>
        </w:rPr>
        <w:t xml:space="preserve"> assessment and planning</w:t>
      </w:r>
      <w:r w:rsidR="002750EA">
        <w:rPr>
          <w:rFonts w:eastAsia="Arial"/>
        </w:rPr>
        <w:t xml:space="preserve"> process with </w:t>
      </w:r>
      <w:r w:rsidR="00152762">
        <w:rPr>
          <w:rFonts w:eastAsia="Arial"/>
        </w:rPr>
        <w:t>end-of-life</w:t>
      </w:r>
      <w:r w:rsidR="002750EA">
        <w:rPr>
          <w:rFonts w:eastAsia="Arial"/>
        </w:rPr>
        <w:t xml:space="preserve"> plans developed in consultation with consumers and their families. </w:t>
      </w:r>
      <w:r w:rsidR="009B7077">
        <w:rPr>
          <w:rFonts w:eastAsia="Arial"/>
        </w:rPr>
        <w:t xml:space="preserve">Consumer files included information about advance </w:t>
      </w:r>
      <w:r w:rsidR="006B7BA2">
        <w:rPr>
          <w:rFonts w:eastAsia="Arial"/>
        </w:rPr>
        <w:t>care planning</w:t>
      </w:r>
      <w:r w:rsidR="009B7077">
        <w:rPr>
          <w:rFonts w:eastAsia="Arial"/>
        </w:rPr>
        <w:t xml:space="preserve"> and end</w:t>
      </w:r>
      <w:r w:rsidR="002800CE">
        <w:rPr>
          <w:rFonts w:eastAsia="Arial"/>
        </w:rPr>
        <w:t xml:space="preserve"> </w:t>
      </w:r>
      <w:r w:rsidR="009B7077">
        <w:rPr>
          <w:rFonts w:eastAsia="Arial"/>
        </w:rPr>
        <w:t>of</w:t>
      </w:r>
      <w:r w:rsidR="002800CE">
        <w:rPr>
          <w:rFonts w:eastAsia="Arial"/>
        </w:rPr>
        <w:t xml:space="preserve"> </w:t>
      </w:r>
      <w:r w:rsidR="009B7077">
        <w:rPr>
          <w:rFonts w:eastAsia="Arial"/>
        </w:rPr>
        <w:t xml:space="preserve">life plans. </w:t>
      </w:r>
    </w:p>
    <w:p w14:paraId="2322A7F4" w14:textId="68F1995C" w:rsidR="00B67D02" w:rsidRDefault="0008732F" w:rsidP="00207F51">
      <w:pPr>
        <w:pStyle w:val="NormalArial"/>
        <w:rPr>
          <w:color w:val="000000"/>
        </w:rPr>
      </w:pPr>
      <w:r w:rsidRPr="6189F05B">
        <w:rPr>
          <w:rFonts w:eastAsia="Arial"/>
        </w:rPr>
        <w:t>Staff described how they work in partnership with other</w:t>
      </w:r>
      <w:r>
        <w:rPr>
          <w:rFonts w:eastAsia="Arial"/>
        </w:rPr>
        <w:t xml:space="preserve"> organisations and providers of care</w:t>
      </w:r>
      <w:r w:rsidRPr="6189F05B">
        <w:rPr>
          <w:rFonts w:eastAsia="Arial"/>
        </w:rPr>
        <w:t xml:space="preserve"> </w:t>
      </w:r>
      <w:r w:rsidR="00017735">
        <w:rPr>
          <w:rFonts w:eastAsia="Arial"/>
        </w:rPr>
        <w:t xml:space="preserve">and services </w:t>
      </w:r>
      <w:r w:rsidRPr="6189F05B">
        <w:rPr>
          <w:rFonts w:eastAsia="Arial"/>
        </w:rPr>
        <w:t xml:space="preserve">when undertaking assessment </w:t>
      </w:r>
      <w:r w:rsidR="0046198B" w:rsidRPr="6189F05B">
        <w:rPr>
          <w:rFonts w:eastAsia="Arial"/>
        </w:rPr>
        <w:t>and</w:t>
      </w:r>
      <w:r w:rsidR="0046198B">
        <w:rPr>
          <w:rFonts w:eastAsia="Arial"/>
        </w:rPr>
        <w:t xml:space="preserve"> </w:t>
      </w:r>
      <w:r w:rsidR="0046198B" w:rsidRPr="6189F05B">
        <w:rPr>
          <w:rFonts w:eastAsia="Arial"/>
        </w:rPr>
        <w:t>planning</w:t>
      </w:r>
      <w:r w:rsidRPr="6189F05B">
        <w:rPr>
          <w:rFonts w:eastAsia="Arial"/>
        </w:rPr>
        <w:t xml:space="preserve">. </w:t>
      </w:r>
      <w:r w:rsidR="00C2790F">
        <w:rPr>
          <w:rFonts w:eastAsia="Arial"/>
        </w:rPr>
        <w:t>Care d</w:t>
      </w:r>
      <w:r w:rsidRPr="6189F05B">
        <w:rPr>
          <w:rFonts w:eastAsia="Arial"/>
        </w:rPr>
        <w:t xml:space="preserve">ocumentation </w:t>
      </w:r>
      <w:r>
        <w:rPr>
          <w:rFonts w:eastAsia="Arial"/>
        </w:rPr>
        <w:t>reflected</w:t>
      </w:r>
      <w:r w:rsidRPr="6189F05B">
        <w:rPr>
          <w:rFonts w:eastAsia="Arial"/>
        </w:rPr>
        <w:t xml:space="preserve"> consumer</w:t>
      </w:r>
      <w:r>
        <w:rPr>
          <w:rFonts w:eastAsia="Arial"/>
        </w:rPr>
        <w:t xml:space="preserve"> and </w:t>
      </w:r>
      <w:r w:rsidRPr="6189F05B">
        <w:rPr>
          <w:rFonts w:eastAsia="Arial"/>
        </w:rPr>
        <w:t xml:space="preserve">representative involvement in the </w:t>
      </w:r>
      <w:r w:rsidR="00D854BC">
        <w:rPr>
          <w:rFonts w:eastAsia="Arial"/>
        </w:rPr>
        <w:t xml:space="preserve">assessment, </w:t>
      </w:r>
      <w:r w:rsidRPr="6189F05B">
        <w:rPr>
          <w:rFonts w:eastAsia="Arial"/>
        </w:rPr>
        <w:t>planning</w:t>
      </w:r>
      <w:r w:rsidR="00D854BC">
        <w:rPr>
          <w:rFonts w:eastAsia="Arial"/>
        </w:rPr>
        <w:t xml:space="preserve"> and review</w:t>
      </w:r>
      <w:r w:rsidRPr="6189F05B">
        <w:rPr>
          <w:rFonts w:eastAsia="Arial"/>
        </w:rPr>
        <w:t xml:space="preserve"> of </w:t>
      </w:r>
      <w:r w:rsidR="00D854BC">
        <w:rPr>
          <w:rFonts w:eastAsia="Arial"/>
        </w:rPr>
        <w:t xml:space="preserve">care and services. </w:t>
      </w:r>
      <w:r w:rsidRPr="6189F05B">
        <w:rPr>
          <w:rFonts w:eastAsia="Arial"/>
        </w:rPr>
        <w:t xml:space="preserve"> </w:t>
      </w:r>
      <w:r w:rsidR="00D854BC">
        <w:rPr>
          <w:rFonts w:eastAsia="Arial"/>
        </w:rPr>
        <w:t>Care files reflected the</w:t>
      </w:r>
      <w:r w:rsidRPr="6189F05B">
        <w:rPr>
          <w:rFonts w:eastAsia="Arial"/>
        </w:rPr>
        <w:t xml:space="preserve"> involvement of others involved in the care of the consumer</w:t>
      </w:r>
      <w:r w:rsidR="00391CAC">
        <w:rPr>
          <w:rFonts w:eastAsia="Arial"/>
        </w:rPr>
        <w:t xml:space="preserve">, including brokered Registered Nurses and </w:t>
      </w:r>
      <w:r w:rsidR="008A2932">
        <w:rPr>
          <w:rFonts w:eastAsia="Arial"/>
        </w:rPr>
        <w:t>G</w:t>
      </w:r>
      <w:r w:rsidR="00391CAC">
        <w:rPr>
          <w:rFonts w:eastAsia="Arial"/>
        </w:rPr>
        <w:t xml:space="preserve">eneral </w:t>
      </w:r>
      <w:r w:rsidR="008A2932">
        <w:rPr>
          <w:rFonts w:eastAsia="Arial"/>
        </w:rPr>
        <w:t>P</w:t>
      </w:r>
      <w:r w:rsidR="00391CAC">
        <w:rPr>
          <w:rFonts w:eastAsia="Arial"/>
        </w:rPr>
        <w:t xml:space="preserve">ractitioners. </w:t>
      </w:r>
    </w:p>
    <w:p w14:paraId="3C89E2F4" w14:textId="1795423B" w:rsidR="00B67D02" w:rsidRDefault="00687FAC" w:rsidP="00207F51">
      <w:pPr>
        <w:pStyle w:val="NormalArial"/>
        <w:rPr>
          <w:color w:val="000000"/>
        </w:rPr>
      </w:pPr>
      <w:r w:rsidRPr="6189F05B">
        <w:rPr>
          <w:rFonts w:eastAsia="Arial"/>
        </w:rPr>
        <w:t>Consumers</w:t>
      </w:r>
      <w:r>
        <w:rPr>
          <w:rFonts w:eastAsia="Arial"/>
        </w:rPr>
        <w:t xml:space="preserve"> and </w:t>
      </w:r>
      <w:r w:rsidRPr="6189F05B">
        <w:rPr>
          <w:rFonts w:eastAsia="Arial"/>
        </w:rPr>
        <w:t xml:space="preserve">representatives </w:t>
      </w:r>
      <w:r w:rsidR="00486A97">
        <w:rPr>
          <w:rFonts w:eastAsia="Arial"/>
        </w:rPr>
        <w:t>confirmed</w:t>
      </w:r>
      <w:r w:rsidR="009D75CB">
        <w:rPr>
          <w:rFonts w:eastAsia="Arial"/>
        </w:rPr>
        <w:t xml:space="preserve"> c</w:t>
      </w:r>
      <w:r w:rsidR="009D75CB" w:rsidRPr="6189F05B">
        <w:rPr>
          <w:rFonts w:eastAsia="Arial"/>
        </w:rPr>
        <w:t>are planning outcomes are communicated</w:t>
      </w:r>
      <w:r w:rsidR="009D75CB">
        <w:rPr>
          <w:rFonts w:eastAsia="Arial"/>
        </w:rPr>
        <w:t xml:space="preserve"> and </w:t>
      </w:r>
      <w:r w:rsidR="00C50655">
        <w:rPr>
          <w:rFonts w:eastAsia="Arial"/>
        </w:rPr>
        <w:t>they receive a copy of their care plan</w:t>
      </w:r>
      <w:r w:rsidR="009D75CB">
        <w:rPr>
          <w:rFonts w:eastAsia="Arial"/>
        </w:rPr>
        <w:t>. Management</w:t>
      </w:r>
      <w:r w:rsidR="0094407D">
        <w:rPr>
          <w:rFonts w:eastAsia="Arial"/>
        </w:rPr>
        <w:t xml:space="preserve"> advised the service maintains electronic care plans and that in-home care plans are provided to consumers and updated regularly. </w:t>
      </w:r>
      <w:r w:rsidR="00486A97" w:rsidRPr="6189F05B">
        <w:rPr>
          <w:rFonts w:eastAsia="Arial"/>
        </w:rPr>
        <w:t>Brokered clinical staff confirmed receiving information from the care manager regarding care plans or nursing assessments.</w:t>
      </w:r>
      <w:r w:rsidR="00707B33">
        <w:rPr>
          <w:rFonts w:eastAsia="Arial"/>
        </w:rPr>
        <w:t xml:space="preserve"> Subcontracted Registered Nurses confirmed</w:t>
      </w:r>
      <w:r w:rsidR="00144D59">
        <w:rPr>
          <w:rFonts w:eastAsia="Arial"/>
        </w:rPr>
        <w:t xml:space="preserve"> they receive sufficient information from the service to deliver safe and quality care. </w:t>
      </w:r>
      <w:r w:rsidR="00486A97" w:rsidRPr="6189F05B">
        <w:rPr>
          <w:rFonts w:eastAsia="Arial"/>
        </w:rPr>
        <w:t xml:space="preserve">Care staff have access to consumer care plans on a digital application which contains information relevant to the services they deliver. </w:t>
      </w:r>
    </w:p>
    <w:p w14:paraId="678FAF2E" w14:textId="541A82CF" w:rsidR="0094407D" w:rsidRPr="00B67D02" w:rsidRDefault="00E331D1" w:rsidP="00207F51">
      <w:pPr>
        <w:pStyle w:val="NormalArial"/>
        <w:rPr>
          <w:color w:val="000000"/>
        </w:rPr>
      </w:pPr>
      <w:r w:rsidRPr="6189F05B">
        <w:rPr>
          <w:rFonts w:eastAsia="Arial"/>
        </w:rPr>
        <w:t>Consumers</w:t>
      </w:r>
      <w:r>
        <w:rPr>
          <w:rFonts w:eastAsia="Arial"/>
        </w:rPr>
        <w:t xml:space="preserve"> and </w:t>
      </w:r>
      <w:r w:rsidRPr="6189F05B">
        <w:rPr>
          <w:rFonts w:eastAsia="Arial"/>
        </w:rPr>
        <w:t xml:space="preserve">representatives </w:t>
      </w:r>
      <w:r>
        <w:rPr>
          <w:rFonts w:eastAsia="Arial"/>
        </w:rPr>
        <w:t>were satisfied</w:t>
      </w:r>
      <w:r w:rsidRPr="6189F05B">
        <w:rPr>
          <w:rFonts w:eastAsia="Arial"/>
        </w:rPr>
        <w:t xml:space="preserve"> staff regularly discuss care needs with them, and any changes are addressed promptly. </w:t>
      </w:r>
      <w:r>
        <w:rPr>
          <w:rFonts w:eastAsia="Arial"/>
        </w:rPr>
        <w:t>C</w:t>
      </w:r>
      <w:r w:rsidRPr="6189F05B">
        <w:rPr>
          <w:rFonts w:eastAsia="Arial"/>
        </w:rPr>
        <w:t xml:space="preserve">are planning documentation </w:t>
      </w:r>
      <w:r w:rsidR="00AD63D4">
        <w:rPr>
          <w:rFonts w:eastAsia="Arial"/>
        </w:rPr>
        <w:t>detailed care and services are reviewed regularly for effectiveness</w:t>
      </w:r>
      <w:r>
        <w:rPr>
          <w:rFonts w:eastAsia="Arial"/>
        </w:rPr>
        <w:t>,</w:t>
      </w:r>
      <w:r w:rsidRPr="6189F05B">
        <w:rPr>
          <w:rFonts w:eastAsia="Arial"/>
        </w:rPr>
        <w:t xml:space="preserve"> </w:t>
      </w:r>
      <w:r w:rsidR="00AD63D4">
        <w:rPr>
          <w:rFonts w:eastAsia="Arial"/>
        </w:rPr>
        <w:t>and</w:t>
      </w:r>
      <w:r>
        <w:rPr>
          <w:rFonts w:eastAsia="Arial"/>
        </w:rPr>
        <w:t xml:space="preserve"> </w:t>
      </w:r>
      <w:r w:rsidRPr="6189F05B">
        <w:rPr>
          <w:rFonts w:eastAsia="Arial"/>
        </w:rPr>
        <w:t xml:space="preserve">when circumstances change, such as deterioration in health or incidents requiring hospitalisation. </w:t>
      </w:r>
      <w:r w:rsidR="0095207A">
        <w:rPr>
          <w:rFonts w:eastAsia="Arial"/>
        </w:rPr>
        <w:t>Management and</w:t>
      </w:r>
      <w:r w:rsidR="0095207A" w:rsidRPr="6189F05B">
        <w:rPr>
          <w:rFonts w:eastAsia="Arial"/>
        </w:rPr>
        <w:t xml:space="preserve"> </w:t>
      </w:r>
      <w:r w:rsidR="0095207A">
        <w:rPr>
          <w:rFonts w:eastAsia="Arial"/>
        </w:rPr>
        <w:t>staff</w:t>
      </w:r>
      <w:r w:rsidR="0095207A" w:rsidRPr="6189F05B">
        <w:rPr>
          <w:rFonts w:eastAsia="Arial"/>
        </w:rPr>
        <w:t xml:space="preserve"> </w:t>
      </w:r>
      <w:r w:rsidR="0095207A">
        <w:rPr>
          <w:rFonts w:eastAsia="Arial"/>
        </w:rPr>
        <w:t>described</w:t>
      </w:r>
      <w:r w:rsidR="0095207A" w:rsidRPr="6189F05B">
        <w:rPr>
          <w:rFonts w:eastAsia="Arial"/>
        </w:rPr>
        <w:t xml:space="preserve"> the</w:t>
      </w:r>
      <w:r w:rsidR="0095207A">
        <w:rPr>
          <w:rFonts w:eastAsia="Arial"/>
        </w:rPr>
        <w:t xml:space="preserve"> care review</w:t>
      </w:r>
      <w:r w:rsidR="0095207A" w:rsidRPr="6189F05B">
        <w:rPr>
          <w:rFonts w:eastAsia="Arial"/>
        </w:rPr>
        <w:t xml:space="preserve"> process and </w:t>
      </w:r>
      <w:r w:rsidR="0095207A">
        <w:rPr>
          <w:rFonts w:eastAsia="Arial"/>
        </w:rPr>
        <w:t>demonstrated understanding</w:t>
      </w:r>
      <w:r w:rsidR="008276EB">
        <w:rPr>
          <w:rFonts w:eastAsia="Arial"/>
        </w:rPr>
        <w:t xml:space="preserve"> of when a</w:t>
      </w:r>
      <w:r w:rsidR="0095207A" w:rsidRPr="6189F05B">
        <w:rPr>
          <w:rFonts w:eastAsia="Arial"/>
        </w:rPr>
        <w:t xml:space="preserve"> review or reassessment may be required</w:t>
      </w:r>
      <w:r w:rsidR="0095207A">
        <w:rPr>
          <w:rFonts w:eastAsia="Arial"/>
        </w:rPr>
        <w:t>.</w:t>
      </w:r>
    </w:p>
    <w:p w14:paraId="3E9A4FF7" w14:textId="7B26E991" w:rsidR="002E5163" w:rsidRPr="006B7BA2" w:rsidRDefault="002E5163" w:rsidP="006B7BA2">
      <w:pPr>
        <w:pStyle w:val="NormalArial"/>
        <w:rPr>
          <w:color w:val="000000"/>
        </w:rPr>
      </w:pPr>
      <w:r w:rsidRPr="003F5A32">
        <w:br w:type="page"/>
      </w:r>
    </w:p>
    <w:p w14:paraId="40FA9883" w14:textId="77777777" w:rsidR="002E5163" w:rsidRDefault="002E516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2268"/>
      </w:tblGrid>
      <w:tr w:rsidR="008A3671" w14:paraId="46E84102" w14:textId="77777777" w:rsidTr="002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B9B500" w14:textId="77777777" w:rsidR="008A3671" w:rsidRPr="003217D3" w:rsidRDefault="008A367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61B1EB" w14:textId="77777777" w:rsidR="008A3671" w:rsidRPr="003217D3" w:rsidRDefault="008A36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3671" w14:paraId="0414F7EA"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12B840"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356E1"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98B13B" w14:textId="77777777" w:rsidR="008A3671" w:rsidRPr="00244176" w:rsidRDefault="008A36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CD406D1" w14:textId="77777777" w:rsidR="008A3671" w:rsidRPr="00244176" w:rsidRDefault="008A36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D16465C" w14:textId="77777777" w:rsidR="008A3671" w:rsidRPr="00244176" w:rsidRDefault="008A36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96075F" w14:textId="161C7D32"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036194"/>
                <w:placeholder>
                  <w:docPart w:val="F3910DDB57224D28B985B3FC7FDEF4A7"/>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69EF291"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778F38"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E2E90"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D0E45" w14:textId="7B3F6082"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849144"/>
                <w:placeholder>
                  <w:docPart w:val="3B909E6DE0BC44A49CC4A1470CCE8E16"/>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8301646"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CCACE5" w14:textId="77777777" w:rsidR="008A3671" w:rsidRPr="00244176" w:rsidRDefault="008A367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11AFB9" w14:textId="77777777" w:rsidR="008A3671" w:rsidRPr="00244176" w:rsidRDefault="008A367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8F2094" w14:textId="155E9F5C"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281609"/>
                <w:placeholder>
                  <w:docPart w:val="423B06FED3DD40468045138B6B013A50"/>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3E400148"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D37B08"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3C8A2"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4C9D0" w14:textId="2BE70D75"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808587"/>
                <w:placeholder>
                  <w:docPart w:val="2A47C3CEE86D4279AB4E68128EF43962"/>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4F24A7AE"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7E01F8"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E66A0"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53F8AC" w14:textId="2BCB4AEC"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29511"/>
                <w:placeholder>
                  <w:docPart w:val="220323EA23A74220960E74D29345C964"/>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79A9B5D"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418ADD"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791329"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E0BB54" w14:textId="346D9103"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5203"/>
                <w:placeholder>
                  <w:docPart w:val="5139B3E1555A4F51A3144EC1CB72BC8C"/>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5AA5DE46"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474583"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42567B"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9FC86BF" w14:textId="77777777" w:rsidR="008A3671" w:rsidRPr="00244176" w:rsidRDefault="008A367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7CA3F77" w14:textId="77777777" w:rsidR="008A3671" w:rsidRPr="00244176" w:rsidRDefault="008A367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F193F2" w14:textId="6BAF6D49"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613135"/>
                <w:placeholder>
                  <w:docPart w:val="A9D0456155AB4FBC925FB9CE26CB3CE6"/>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bl>
    <w:bookmarkEnd w:id="3"/>
    <w:p w14:paraId="284CFB06" w14:textId="77777777" w:rsidR="002E5163" w:rsidRDefault="002E5163" w:rsidP="007B3959">
      <w:pPr>
        <w:pStyle w:val="Heading20"/>
      </w:pPr>
      <w:r w:rsidRPr="00A36AA9">
        <w:t>Findings</w:t>
      </w:r>
    </w:p>
    <w:p w14:paraId="3F7FBB1C" w14:textId="77777777" w:rsidR="003558D5" w:rsidRDefault="003F5A32" w:rsidP="00207F51">
      <w:pPr>
        <w:pStyle w:val="NormalArial"/>
        <w:rPr>
          <w:color w:val="000000"/>
        </w:rPr>
      </w:pPr>
      <w:r w:rsidRPr="003558D5">
        <w:rPr>
          <w:color w:val="000000"/>
        </w:rPr>
        <w:t>I am satisfied based on the Assessment Team’s observations and recommendations that the service complies with the Requirements as outlined in the table above and as a result complies with this Standard.</w:t>
      </w:r>
    </w:p>
    <w:p w14:paraId="03AB5ACC" w14:textId="2D348CA9" w:rsidR="00B67D02" w:rsidRDefault="0093003A" w:rsidP="00207F51">
      <w:pPr>
        <w:pStyle w:val="NormalArial"/>
        <w:rPr>
          <w:rFonts w:eastAsia="Arial"/>
        </w:rPr>
      </w:pPr>
      <w:r w:rsidRPr="003558D5">
        <w:rPr>
          <w:szCs w:val="22"/>
        </w:rPr>
        <w:t xml:space="preserve">Consumers and representatives expressed satisfaction with the personal and clinical care they receive. </w:t>
      </w:r>
      <w:r w:rsidR="00A51D6F" w:rsidRPr="003558D5">
        <w:rPr>
          <w:szCs w:val="22"/>
        </w:rPr>
        <w:t xml:space="preserve">Staff discussed how they support consumer needs, goals and </w:t>
      </w:r>
      <w:r w:rsidR="003558D5" w:rsidRPr="003558D5">
        <w:rPr>
          <w:szCs w:val="22"/>
        </w:rPr>
        <w:t>preferences</w:t>
      </w:r>
      <w:r w:rsidR="00A51D6F" w:rsidRPr="003558D5">
        <w:rPr>
          <w:szCs w:val="22"/>
        </w:rPr>
        <w:t xml:space="preserve"> which are reflective of consumer care plans. </w:t>
      </w:r>
      <w:r w:rsidR="00910CB0" w:rsidRPr="003558D5">
        <w:rPr>
          <w:rFonts w:eastAsia="Arial"/>
        </w:rPr>
        <w:t xml:space="preserve">Care documentation </w:t>
      </w:r>
      <w:r w:rsidR="00D579FD" w:rsidRPr="003558D5">
        <w:rPr>
          <w:rFonts w:eastAsia="Arial"/>
        </w:rPr>
        <w:t>include</w:t>
      </w:r>
      <w:r w:rsidR="008A2932">
        <w:rPr>
          <w:rFonts w:eastAsia="Arial"/>
        </w:rPr>
        <w:t>d</w:t>
      </w:r>
      <w:r w:rsidR="00D579FD" w:rsidRPr="003558D5">
        <w:rPr>
          <w:rFonts w:eastAsia="Arial"/>
        </w:rPr>
        <w:t xml:space="preserve"> </w:t>
      </w:r>
      <w:r w:rsidR="00910CB0" w:rsidRPr="003558D5">
        <w:rPr>
          <w:rFonts w:eastAsia="Arial"/>
        </w:rPr>
        <w:t>assessments,</w:t>
      </w:r>
      <w:r w:rsidR="00D579FD" w:rsidRPr="003558D5">
        <w:rPr>
          <w:rFonts w:eastAsia="Arial"/>
        </w:rPr>
        <w:t xml:space="preserve"> care plans,</w:t>
      </w:r>
      <w:r w:rsidR="00910CB0" w:rsidRPr="003558D5">
        <w:rPr>
          <w:rFonts w:eastAsia="Arial"/>
        </w:rPr>
        <w:t xml:space="preserve"> </w:t>
      </w:r>
      <w:r w:rsidR="00910CB0" w:rsidRPr="003558D5">
        <w:rPr>
          <w:rFonts w:eastAsia="Arial"/>
        </w:rPr>
        <w:lastRenderedPageBreak/>
        <w:t xml:space="preserve">progress notes and correspondence that </w:t>
      </w:r>
      <w:r w:rsidR="00232577">
        <w:rPr>
          <w:rFonts w:eastAsia="Arial"/>
        </w:rPr>
        <w:t>records</w:t>
      </w:r>
      <w:r w:rsidR="00232577" w:rsidRPr="003558D5">
        <w:rPr>
          <w:rFonts w:eastAsia="Arial"/>
        </w:rPr>
        <w:t xml:space="preserve"> </w:t>
      </w:r>
      <w:r w:rsidR="00910CB0" w:rsidRPr="003558D5">
        <w:rPr>
          <w:rFonts w:eastAsia="Arial"/>
        </w:rPr>
        <w:t xml:space="preserve">care that is safe, effective, and </w:t>
      </w:r>
      <w:r w:rsidR="0071596B" w:rsidRPr="003558D5">
        <w:rPr>
          <w:rFonts w:eastAsia="Arial"/>
        </w:rPr>
        <w:t>tailored</w:t>
      </w:r>
      <w:r w:rsidR="00910CB0" w:rsidRPr="003558D5">
        <w:rPr>
          <w:rFonts w:eastAsia="Arial"/>
        </w:rPr>
        <w:t xml:space="preserve"> to the needs and preferences of the consumer. The service has policies, procedures, and assessment tools to guide staff practice in delivering personal and clinical care</w:t>
      </w:r>
      <w:r w:rsidR="0071596B" w:rsidRPr="003558D5">
        <w:rPr>
          <w:rFonts w:eastAsia="Arial"/>
        </w:rPr>
        <w:t>.</w:t>
      </w:r>
    </w:p>
    <w:p w14:paraId="712A56ED" w14:textId="77777777" w:rsidR="00B67D02" w:rsidRDefault="00BE4960" w:rsidP="00207F51">
      <w:pPr>
        <w:pStyle w:val="NormalArial"/>
        <w:rPr>
          <w:rFonts w:eastAsia="Arial"/>
        </w:rPr>
      </w:pPr>
      <w:r w:rsidRPr="003558D5">
        <w:rPr>
          <w:rFonts w:eastAsia="Arial"/>
        </w:rPr>
        <w:t>The service demonstrated processes are in place to identify and monitor</w:t>
      </w:r>
      <w:r w:rsidR="006B3B00" w:rsidRPr="003558D5">
        <w:rPr>
          <w:rFonts w:eastAsia="Arial"/>
        </w:rPr>
        <w:t xml:space="preserve"> consumer</w:t>
      </w:r>
      <w:r w:rsidRPr="003558D5">
        <w:rPr>
          <w:rFonts w:eastAsia="Arial"/>
        </w:rPr>
        <w:t xml:space="preserve"> risks. Risk assessments are undertaken for high-impact or high-prevalence risks to identify strategies to minimise the risks. Staff demonstrated knowledge of individual consumer risks and the interventions in place to manage th</w:t>
      </w:r>
      <w:r w:rsidR="00D01DC1" w:rsidRPr="003558D5">
        <w:rPr>
          <w:rFonts w:eastAsia="Arial"/>
        </w:rPr>
        <w:t>e</w:t>
      </w:r>
      <w:r w:rsidRPr="003558D5">
        <w:rPr>
          <w:rFonts w:eastAsia="Arial"/>
        </w:rPr>
        <w:t xml:space="preserve"> risks. </w:t>
      </w:r>
      <w:r w:rsidR="00761C2C" w:rsidRPr="003558D5">
        <w:t>Management and staff</w:t>
      </w:r>
      <w:r w:rsidR="00405C2C" w:rsidRPr="003558D5">
        <w:t xml:space="preserve"> explained that the service has an incident management process which includes the reporting, documentation and investigation of incidents that occur during service delivery.</w:t>
      </w:r>
    </w:p>
    <w:p w14:paraId="64A33A5C" w14:textId="370F8FD1" w:rsidR="00B67D02" w:rsidRDefault="00C9372A" w:rsidP="00207F51">
      <w:pPr>
        <w:pStyle w:val="NormalArial"/>
        <w:rPr>
          <w:rFonts w:eastAsia="Arial"/>
        </w:rPr>
      </w:pPr>
      <w:r w:rsidRPr="003558D5">
        <w:rPr>
          <w:rFonts w:eastAsia="Arial"/>
        </w:rPr>
        <w:t xml:space="preserve">The service demonstrated care delivery for consumers at end of life ensures their personal care needs are addressed, pain is managed, and the consumer’s dignity is maintained. </w:t>
      </w:r>
      <w:r w:rsidR="00705B36" w:rsidRPr="003558D5">
        <w:rPr>
          <w:rFonts w:eastAsia="Arial"/>
        </w:rPr>
        <w:t>Management and staff described how care and services are adjusted for consumers nearing the end of life. The service partners with palliative care teams to provide additional support. Care managers and staff are train</w:t>
      </w:r>
      <w:r w:rsidR="00806DB0">
        <w:rPr>
          <w:rFonts w:eastAsia="Arial"/>
        </w:rPr>
        <w:t>ed</w:t>
      </w:r>
      <w:r w:rsidR="00705B36" w:rsidRPr="003558D5">
        <w:rPr>
          <w:rFonts w:eastAsia="Arial"/>
        </w:rPr>
        <w:t xml:space="preserve"> in </w:t>
      </w:r>
      <w:r w:rsidR="00152762" w:rsidRPr="003558D5">
        <w:rPr>
          <w:rFonts w:eastAsia="Arial"/>
        </w:rPr>
        <w:t>end</w:t>
      </w:r>
      <w:r w:rsidR="00152762">
        <w:rPr>
          <w:rFonts w:eastAsia="Arial"/>
        </w:rPr>
        <w:t>-of-life</w:t>
      </w:r>
      <w:r w:rsidR="00705B36" w:rsidRPr="003558D5">
        <w:rPr>
          <w:rFonts w:eastAsia="Arial"/>
        </w:rPr>
        <w:t xml:space="preserve"> care.</w:t>
      </w:r>
    </w:p>
    <w:p w14:paraId="11A5856F" w14:textId="77777777" w:rsidR="00B67D02" w:rsidRDefault="00CD1F6C" w:rsidP="00207F51">
      <w:pPr>
        <w:pStyle w:val="NormalArial"/>
        <w:rPr>
          <w:rFonts w:eastAsia="Arial"/>
        </w:rPr>
      </w:pPr>
      <w:r>
        <w:t>Staff</w:t>
      </w:r>
      <w:r w:rsidRPr="008E24BA">
        <w:t xml:space="preserve"> described how changes to</w:t>
      </w:r>
      <w:r>
        <w:t xml:space="preserve"> a</w:t>
      </w:r>
      <w:r w:rsidRPr="008E24BA">
        <w:t xml:space="preserve"> consumer’s</w:t>
      </w:r>
      <w:r>
        <w:t xml:space="preserve"> circumstance or condition</w:t>
      </w:r>
      <w:r w:rsidRPr="008E24BA">
        <w:t xml:space="preserve"> are</w:t>
      </w:r>
      <w:r>
        <w:t xml:space="preserve"> identified, actioned, </w:t>
      </w:r>
      <w:r w:rsidR="00227F09">
        <w:t>reported</w:t>
      </w:r>
      <w:r>
        <w:t xml:space="preserve"> and escalated, where necessary. </w:t>
      </w:r>
      <w:r>
        <w:rPr>
          <w:szCs w:val="22"/>
        </w:rPr>
        <w:t>Care planning documents and care notes recorded the identification of, and response to, deterioration or changes in the consumer’s condition</w:t>
      </w:r>
      <w:r>
        <w:t>.</w:t>
      </w:r>
    </w:p>
    <w:p w14:paraId="70B08263" w14:textId="77777777" w:rsidR="00B67D02" w:rsidRDefault="00B772E9" w:rsidP="00207F51">
      <w:pPr>
        <w:pStyle w:val="NormalArial"/>
        <w:rPr>
          <w:rFonts w:eastAsia="Arial"/>
        </w:rPr>
      </w:pPr>
      <w:r w:rsidRPr="00EC67BB">
        <w:rPr>
          <w:color w:val="auto"/>
        </w:rPr>
        <w:t>The service has systems and processes</w:t>
      </w:r>
      <w:r>
        <w:rPr>
          <w:color w:val="auto"/>
        </w:rPr>
        <w:t xml:space="preserve"> in place</w:t>
      </w:r>
      <w:r w:rsidRPr="00EC67BB">
        <w:rPr>
          <w:color w:val="auto"/>
        </w:rPr>
        <w:t xml:space="preserve"> for communicating information about consumers’ conditions, needs and preferences</w:t>
      </w:r>
      <w:r>
        <w:t xml:space="preserve">. </w:t>
      </w:r>
      <w:r w:rsidR="00AC13E6" w:rsidRPr="004A76B8">
        <w:t xml:space="preserve">Evidence in care documentation, reflects information is appropriately communicated to others involved in care. </w:t>
      </w:r>
      <w:r w:rsidR="00EC47E9">
        <w:rPr>
          <w:rFonts w:eastAsia="Arial"/>
        </w:rPr>
        <w:t xml:space="preserve">Staff </w:t>
      </w:r>
      <w:r w:rsidR="00EC47E9" w:rsidRPr="083E404A">
        <w:rPr>
          <w:rFonts w:eastAsia="Arial"/>
        </w:rPr>
        <w:t xml:space="preserve">access care plans and information regarding service delivery </w:t>
      </w:r>
      <w:r w:rsidR="009C1B8F">
        <w:rPr>
          <w:rFonts w:eastAsia="Arial"/>
        </w:rPr>
        <w:t>from</w:t>
      </w:r>
      <w:r w:rsidR="00B629C0">
        <w:rPr>
          <w:rFonts w:eastAsia="Arial"/>
        </w:rPr>
        <w:t xml:space="preserve"> the electronic</w:t>
      </w:r>
      <w:r w:rsidR="00751210">
        <w:rPr>
          <w:rFonts w:eastAsia="Arial"/>
        </w:rPr>
        <w:t xml:space="preserve"> management system </w:t>
      </w:r>
      <w:r w:rsidR="00EC47E9" w:rsidRPr="083E404A">
        <w:rPr>
          <w:rFonts w:eastAsia="Arial"/>
        </w:rPr>
        <w:t>includ</w:t>
      </w:r>
      <w:r w:rsidR="00EC47E9">
        <w:rPr>
          <w:rFonts w:eastAsia="Arial"/>
        </w:rPr>
        <w:t>ing</w:t>
      </w:r>
      <w:r w:rsidR="00EC47E9" w:rsidRPr="083E404A">
        <w:rPr>
          <w:rFonts w:eastAsia="Arial"/>
        </w:rPr>
        <w:t xml:space="preserve"> any changes to a consumer’s health, incidents, or medication changes</w:t>
      </w:r>
      <w:r w:rsidR="00AC13E6" w:rsidRPr="004A76B8">
        <w:t>.</w:t>
      </w:r>
    </w:p>
    <w:p w14:paraId="3C18A120" w14:textId="77777777" w:rsidR="00B67D02" w:rsidRDefault="00144FE5" w:rsidP="00207F51">
      <w:pPr>
        <w:pStyle w:val="NormalArial"/>
        <w:rPr>
          <w:rFonts w:eastAsia="Arial"/>
        </w:rPr>
      </w:pPr>
      <w:r>
        <w:rPr>
          <w:color w:val="auto"/>
        </w:rPr>
        <w:t xml:space="preserve">The service demonstrated referral processes are in place. </w:t>
      </w:r>
      <w:r w:rsidR="00D5373E" w:rsidRPr="003F0F6E">
        <w:rPr>
          <w:color w:val="auto"/>
        </w:rPr>
        <w:t>Care planning document</w:t>
      </w:r>
      <w:r>
        <w:rPr>
          <w:color w:val="auto"/>
        </w:rPr>
        <w:t xml:space="preserve">ation </w:t>
      </w:r>
      <w:r w:rsidR="00D5373E">
        <w:rPr>
          <w:color w:val="auto"/>
        </w:rPr>
        <w:t>demonstrated</w:t>
      </w:r>
      <w:r w:rsidR="00D5373E" w:rsidRPr="003F0F6E">
        <w:rPr>
          <w:color w:val="auto"/>
        </w:rPr>
        <w:t xml:space="preserve"> timely and appropriate referrals to individual health professionals, other organisations and providers of other care and services</w:t>
      </w:r>
      <w:r w:rsidR="00A45A05">
        <w:rPr>
          <w:color w:val="auto"/>
        </w:rPr>
        <w:t>, and their recommendations incorporated into care plans</w:t>
      </w:r>
      <w:r w:rsidR="00D5373E" w:rsidRPr="003F0F6E">
        <w:rPr>
          <w:color w:val="auto"/>
        </w:rPr>
        <w:t xml:space="preserve">. </w:t>
      </w:r>
    </w:p>
    <w:p w14:paraId="2C46D59F" w14:textId="21B872CB" w:rsidR="002E5163" w:rsidRPr="00B67D02" w:rsidRDefault="0023424D" w:rsidP="00207F51">
      <w:pPr>
        <w:pStyle w:val="NormalArial"/>
        <w:rPr>
          <w:rFonts w:eastAsia="Arial"/>
        </w:rPr>
      </w:pPr>
      <w:r w:rsidRPr="083E404A">
        <w:rPr>
          <w:rFonts w:eastAsia="Arial"/>
        </w:rPr>
        <w:t xml:space="preserve">Staff </w:t>
      </w:r>
      <w:r w:rsidR="00FB2632">
        <w:rPr>
          <w:rFonts w:eastAsia="Arial"/>
        </w:rPr>
        <w:t>confirmed completing</w:t>
      </w:r>
      <w:r w:rsidRPr="083E404A">
        <w:rPr>
          <w:rFonts w:eastAsia="Arial"/>
        </w:rPr>
        <w:t xml:space="preserve"> regular training and</w:t>
      </w:r>
      <w:r w:rsidR="00421856">
        <w:rPr>
          <w:rFonts w:eastAsia="Arial"/>
        </w:rPr>
        <w:t xml:space="preserve"> described the</w:t>
      </w:r>
      <w:r w:rsidRPr="083E404A">
        <w:rPr>
          <w:rFonts w:eastAsia="Arial"/>
        </w:rPr>
        <w:t xml:space="preserve"> proper use of personal protective equipment</w:t>
      </w:r>
      <w:r w:rsidR="00FB2632">
        <w:rPr>
          <w:rFonts w:eastAsia="Arial"/>
        </w:rPr>
        <w:t xml:space="preserve">. </w:t>
      </w:r>
      <w:r w:rsidR="001B0BA6" w:rsidRPr="083E404A">
        <w:rPr>
          <w:rFonts w:eastAsia="Arial"/>
        </w:rPr>
        <w:t xml:space="preserve">The service </w:t>
      </w:r>
      <w:r w:rsidR="001B0BA6">
        <w:rPr>
          <w:rFonts w:eastAsia="Arial"/>
        </w:rPr>
        <w:t>demonstrated it has</w:t>
      </w:r>
      <w:r w:rsidR="001B0BA6" w:rsidRPr="083E404A">
        <w:rPr>
          <w:rFonts w:eastAsia="Arial"/>
        </w:rPr>
        <w:t xml:space="preserve"> established policies and procedures</w:t>
      </w:r>
      <w:r w:rsidR="001B0BA6">
        <w:rPr>
          <w:rFonts w:eastAsia="Arial"/>
        </w:rPr>
        <w:t xml:space="preserve"> in place</w:t>
      </w:r>
      <w:r w:rsidR="001B0BA6" w:rsidRPr="083E404A">
        <w:rPr>
          <w:rFonts w:eastAsia="Arial"/>
        </w:rPr>
        <w:t xml:space="preserve">, </w:t>
      </w:r>
      <w:r w:rsidR="001B0BA6">
        <w:rPr>
          <w:rFonts w:eastAsia="Arial"/>
        </w:rPr>
        <w:t>including</w:t>
      </w:r>
      <w:r w:rsidR="001B0BA6" w:rsidRPr="083E404A">
        <w:rPr>
          <w:rFonts w:eastAsia="Arial"/>
        </w:rPr>
        <w:t xml:space="preserve"> antimicrobial stewardship and infection prevention and control, which include specific COVID-19 guidelines to guide </w:t>
      </w:r>
      <w:r w:rsidR="001B0BA6">
        <w:rPr>
          <w:rFonts w:eastAsia="Arial"/>
        </w:rPr>
        <w:t>staff practice.</w:t>
      </w:r>
      <w:r w:rsidR="000414D5">
        <w:rPr>
          <w:rFonts w:eastAsia="Arial"/>
        </w:rPr>
        <w:t xml:space="preserve"> </w:t>
      </w:r>
      <w:r w:rsidR="002E5163" w:rsidRPr="003F5A32">
        <w:br w:type="page"/>
      </w:r>
    </w:p>
    <w:p w14:paraId="347DF055" w14:textId="77777777" w:rsidR="002E5163" w:rsidRPr="00A36AA9" w:rsidRDefault="002E516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8A3671" w14:paraId="4D8A4F5A" w14:textId="77777777" w:rsidTr="002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5E79AFDD" w14:textId="77777777" w:rsidR="008A3671" w:rsidRPr="00991076" w:rsidRDefault="008A367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Pr>
          <w:p w14:paraId="7D5C99F5" w14:textId="77777777" w:rsidR="008A3671" w:rsidRPr="00991076" w:rsidRDefault="008A36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8A3671" w14:paraId="6F9635CD"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12FB5F"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494256E2"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tcPr>
          <w:p w14:paraId="110C011C" w14:textId="0D862F96"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522737"/>
                <w:placeholder>
                  <w:docPart w:val="F881B6027A1E4323A380CBD917EA0590"/>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240318D0"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09AFF84"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05496983"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shd w:val="clear" w:color="auto" w:fill="auto"/>
          </w:tcPr>
          <w:p w14:paraId="6C61721F" w14:textId="09534E1E"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565752"/>
                <w:placeholder>
                  <w:docPart w:val="A2A72A633EAE41F79D8C0A8D5C386E8E"/>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0F02289A"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5DBB084"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780F8055"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5BB288E" w14:textId="77777777" w:rsidR="008A3671" w:rsidRPr="00244176" w:rsidRDefault="008A36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0F83CF" w14:textId="77777777" w:rsidR="008A3671" w:rsidRPr="00244176" w:rsidRDefault="008A36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408D32" w14:textId="77777777" w:rsidR="008A3671" w:rsidRPr="00244176" w:rsidRDefault="008A36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tcPr>
          <w:p w14:paraId="75756757" w14:textId="5B6A1530"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299589"/>
                <w:placeholder>
                  <w:docPart w:val="A556EF86B0E647138A770973C5762E74"/>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8956D0C"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DC679F"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02802A23"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tcPr>
          <w:p w14:paraId="09DD3F5C" w14:textId="37AA7F8F"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748968"/>
                <w:placeholder>
                  <w:docPart w:val="4B66A85A24C54EB89A050DD2F777E96E"/>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0B2147DB"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7855316"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70D12AF6"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tcPr>
          <w:p w14:paraId="236A1382" w14:textId="14C4F16C"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3304"/>
                <w:placeholder>
                  <w:docPart w:val="7891BB9746B84181ADB9098E2CFF1321"/>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6DB09212"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6CE4C97"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035D00E5"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tcPr>
          <w:p w14:paraId="21F801F9" w14:textId="4077ED81"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7921332"/>
                <w:placeholder>
                  <w:docPart w:val="44AEBD7185EF46E3B0371F4594939B11"/>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57050333"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29E0A3A4"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29F2A205"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tcPr>
          <w:p w14:paraId="5C3E72AE" w14:textId="1D95C7BE"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82392"/>
                <w:placeholder>
                  <w:docPart w:val="1D7473EB04E947BE9748348317D21F26"/>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bl>
    <w:p w14:paraId="7658AB3E" w14:textId="77777777" w:rsidR="002E5163" w:rsidRDefault="002E5163" w:rsidP="007B3959">
      <w:pPr>
        <w:pStyle w:val="Heading20"/>
      </w:pPr>
      <w:r w:rsidRPr="00A36AA9">
        <w:t>Findings</w:t>
      </w:r>
    </w:p>
    <w:p w14:paraId="5CFCEA07" w14:textId="77777777" w:rsidR="00B67D02" w:rsidRDefault="003F5A32" w:rsidP="00207F51">
      <w:pPr>
        <w:pStyle w:val="NormalArial"/>
        <w:rPr>
          <w:color w:val="000000"/>
        </w:rPr>
      </w:pPr>
      <w:r w:rsidRPr="003F5A32">
        <w:rPr>
          <w:color w:val="000000"/>
        </w:rPr>
        <w:t>I am satisfied based on the Assessment Team’s observations and recommendations that the service complies with the Requirements as outlined in the table above and as a result complies with this Standard.</w:t>
      </w:r>
    </w:p>
    <w:p w14:paraId="335AA2B7" w14:textId="77777777" w:rsidR="00B67D02" w:rsidRDefault="009E4AFE" w:rsidP="00207F51">
      <w:pPr>
        <w:pStyle w:val="NormalArial"/>
        <w:rPr>
          <w:color w:val="000000"/>
        </w:rPr>
      </w:pPr>
      <w:r>
        <w:t>Consumers</w:t>
      </w:r>
      <w:r w:rsidR="00197DD8">
        <w:t xml:space="preserve"> and representatives</w:t>
      </w:r>
      <w:r>
        <w:t xml:space="preserve"> confirmed they receive services </w:t>
      </w:r>
      <w:r w:rsidR="00197DD8">
        <w:t xml:space="preserve">and </w:t>
      </w:r>
      <w:r>
        <w:t>support</w:t>
      </w:r>
      <w:r w:rsidR="00197DD8">
        <w:t>s</w:t>
      </w:r>
      <w:r>
        <w:t xml:space="preserve"> </w:t>
      </w:r>
      <w:r>
        <w:rPr>
          <w:szCs w:val="22"/>
        </w:rPr>
        <w:t xml:space="preserve">which </w:t>
      </w:r>
      <w:r w:rsidRPr="002A49BF">
        <w:rPr>
          <w:szCs w:val="22"/>
        </w:rPr>
        <w:t xml:space="preserve">enhance </w:t>
      </w:r>
      <w:r>
        <w:rPr>
          <w:szCs w:val="22"/>
        </w:rPr>
        <w:t>their</w:t>
      </w:r>
      <w:r w:rsidRPr="002A49BF">
        <w:rPr>
          <w:szCs w:val="22"/>
        </w:rPr>
        <w:t xml:space="preserve"> well-being and quality of life</w:t>
      </w:r>
      <w:r>
        <w:rPr>
          <w:szCs w:val="22"/>
        </w:rPr>
        <w:t xml:space="preserve">. </w:t>
      </w:r>
      <w:r w:rsidR="00541DB0" w:rsidRPr="00E1004A">
        <w:t xml:space="preserve">Staff demonstrated understanding of what is important to consumers and </w:t>
      </w:r>
      <w:r w:rsidR="00541DB0">
        <w:t xml:space="preserve">described </w:t>
      </w:r>
      <w:r w:rsidR="00541DB0" w:rsidRPr="00E1004A">
        <w:t xml:space="preserve">how they adapt services according to consumers’ needs and preferences. </w:t>
      </w:r>
      <w:r w:rsidR="00E234AD">
        <w:t xml:space="preserve">Care documentation detailed </w:t>
      </w:r>
      <w:r w:rsidR="00844013">
        <w:t xml:space="preserve">the </w:t>
      </w:r>
      <w:r w:rsidR="00B933B1">
        <w:t>services and supports in place to</w:t>
      </w:r>
      <w:r w:rsidR="00844013">
        <w:t xml:space="preserve"> assist the consumer to</w:t>
      </w:r>
      <w:r w:rsidR="00B933B1">
        <w:t xml:space="preserve"> achieve </w:t>
      </w:r>
      <w:r w:rsidR="00844013">
        <w:t>their documented goals and preferences of daily living</w:t>
      </w:r>
      <w:r w:rsidR="00B933B1">
        <w:t xml:space="preserve">. </w:t>
      </w:r>
    </w:p>
    <w:p w14:paraId="1466AB2A" w14:textId="77777777" w:rsidR="00B67D02" w:rsidRDefault="00341EAF" w:rsidP="00207F51">
      <w:pPr>
        <w:pStyle w:val="NormalArial"/>
        <w:rPr>
          <w:color w:val="000000"/>
        </w:rPr>
      </w:pPr>
      <w:r w:rsidRPr="00CD5CE1">
        <w:t xml:space="preserve">Staff demonstrated </w:t>
      </w:r>
      <w:r w:rsidR="00380E39">
        <w:t>awareness</w:t>
      </w:r>
      <w:r w:rsidRPr="00CD5CE1">
        <w:t xml:space="preserve"> of</w:t>
      </w:r>
      <w:r>
        <w:t xml:space="preserve"> </w:t>
      </w:r>
      <w:r w:rsidR="00380E39">
        <w:t>individual</w:t>
      </w:r>
      <w:r w:rsidRPr="00CD5CE1">
        <w:t xml:space="preserve"> consumers</w:t>
      </w:r>
      <w:r w:rsidR="00380E39">
        <w:t xml:space="preserve"> needs and preferences</w:t>
      </w:r>
      <w:r w:rsidRPr="00CD5CE1">
        <w:t xml:space="preserve"> and described strategies to support consumers emotional, spiritual and psychological well</w:t>
      </w:r>
      <w:r w:rsidR="00380E39">
        <w:t>-</w:t>
      </w:r>
      <w:r w:rsidRPr="00CD5CE1">
        <w:t>being</w:t>
      </w:r>
      <w:r w:rsidR="00285CD5">
        <w:t xml:space="preserve">. Consumers </w:t>
      </w:r>
      <w:r w:rsidR="00F94AD8">
        <w:t xml:space="preserve">and representatives confirmed staff know them well and provided examples where the </w:t>
      </w:r>
      <w:r w:rsidR="00F94AD8">
        <w:lastRenderedPageBreak/>
        <w:t xml:space="preserve">emotional and psychological strategies were implemented in practice. </w:t>
      </w:r>
      <w:r w:rsidR="009363F2">
        <w:t>Care documentation aligned with information provided by consumer</w:t>
      </w:r>
      <w:r w:rsidR="00C25E73">
        <w:t>s</w:t>
      </w:r>
      <w:r w:rsidR="009363F2">
        <w:t xml:space="preserve"> and staff.</w:t>
      </w:r>
    </w:p>
    <w:p w14:paraId="2AA355D9" w14:textId="77777777" w:rsidR="00B67D02" w:rsidRDefault="003D5B96" w:rsidP="00207F51">
      <w:pPr>
        <w:pStyle w:val="NormalArial"/>
        <w:rPr>
          <w:color w:val="000000"/>
        </w:rPr>
      </w:pPr>
      <w:r w:rsidRPr="00A46320">
        <w:t xml:space="preserve">Staff described, and care planning documentation </w:t>
      </w:r>
      <w:r w:rsidR="00BE79D6">
        <w:t xml:space="preserve">confirmed </w:t>
      </w:r>
      <w:r>
        <w:t>the</w:t>
      </w:r>
      <w:r w:rsidRPr="00A46320">
        <w:t xml:space="preserve"> service actively support</w:t>
      </w:r>
      <w:r>
        <w:t>s</w:t>
      </w:r>
      <w:r w:rsidRPr="00A46320">
        <w:t xml:space="preserve"> consumers to access and participate in their community</w:t>
      </w:r>
      <w:r>
        <w:t>, maintain relationships</w:t>
      </w:r>
      <w:r w:rsidRPr="00A46320">
        <w:t xml:space="preserve"> and do things of interest to them.</w:t>
      </w:r>
      <w:r>
        <w:t xml:space="preserve"> </w:t>
      </w:r>
      <w:r w:rsidR="003820D4">
        <w:t xml:space="preserve">Staff provided examples where consumers are supported to </w:t>
      </w:r>
      <w:r w:rsidR="00BD1AD0">
        <w:t xml:space="preserve">maintain relationships with people important to them. </w:t>
      </w:r>
      <w:r>
        <w:t>There is a calendar of events that</w:t>
      </w:r>
      <w:r w:rsidR="004C19C7">
        <w:t xml:space="preserve"> provides</w:t>
      </w:r>
      <w:r w:rsidR="00BE79D6">
        <w:t xml:space="preserve"> weekly</w:t>
      </w:r>
      <w:r w:rsidR="004C19C7">
        <w:t xml:space="preserve"> outings and social </w:t>
      </w:r>
      <w:r w:rsidR="00C15EA5">
        <w:t>interaction</w:t>
      </w:r>
      <w:r w:rsidR="004C19C7">
        <w:t xml:space="preserve"> for consumers. </w:t>
      </w:r>
      <w:r w:rsidR="00C15EA5">
        <w:t xml:space="preserve">Management </w:t>
      </w:r>
      <w:r w:rsidR="003820D4">
        <w:t>explained that</w:t>
      </w:r>
      <w:r w:rsidR="00C15EA5">
        <w:t xml:space="preserve"> recommendations of events and outings are informed by consumer feedback. Consumers confirmed they enjoy attending the activities and events organised by the servic</w:t>
      </w:r>
      <w:r w:rsidR="004A621B">
        <w:t>e.</w:t>
      </w:r>
    </w:p>
    <w:p w14:paraId="3B3A3419" w14:textId="77777777" w:rsidR="00B67D02" w:rsidRDefault="009F149C" w:rsidP="00207F51">
      <w:pPr>
        <w:pStyle w:val="NormalArial"/>
        <w:rPr>
          <w:color w:val="000000"/>
        </w:rPr>
      </w:pPr>
      <w:r w:rsidRPr="002C501F">
        <w:t>Consumers</w:t>
      </w:r>
      <w:r>
        <w:t xml:space="preserve"> and </w:t>
      </w:r>
      <w:r w:rsidRPr="002C501F">
        <w:t xml:space="preserve">representatives </w:t>
      </w:r>
      <w:r>
        <w:t>were</w:t>
      </w:r>
      <w:r w:rsidRPr="002C501F">
        <w:t xml:space="preserve"> satisfied information about their needs and preferences is </w:t>
      </w:r>
      <w:r>
        <w:t xml:space="preserve">effectively </w:t>
      </w:r>
      <w:r w:rsidRPr="002C501F">
        <w:t>shared within the service and with others involved in their care. Staff and management described how relevant information about consumers</w:t>
      </w:r>
      <w:r w:rsidR="00833913">
        <w:t xml:space="preserve"> care and services</w:t>
      </w:r>
      <w:r w:rsidRPr="002C501F">
        <w:t xml:space="preserve"> are documented and communicated through care plans available at the consumers’ home and </w:t>
      </w:r>
      <w:r w:rsidR="00833913">
        <w:t xml:space="preserve">the services </w:t>
      </w:r>
      <w:r>
        <w:t xml:space="preserve">digital </w:t>
      </w:r>
      <w:r w:rsidRPr="002C501F">
        <w:t xml:space="preserve">application. Management advised, and documentation </w:t>
      </w:r>
      <w:r w:rsidR="00833913">
        <w:t xml:space="preserve">confirmed consent processes are in place in relation to </w:t>
      </w:r>
      <w:r w:rsidR="00814AA3">
        <w:t>information sharing</w:t>
      </w:r>
      <w:r w:rsidRPr="002C501F">
        <w:t xml:space="preserve">. </w:t>
      </w:r>
      <w:r w:rsidR="00814AA3">
        <w:t>Where</w:t>
      </w:r>
      <w:r w:rsidRPr="007C1EFB">
        <w:t xml:space="preserve"> responsibility of care is shared with brokered providers, </w:t>
      </w:r>
      <w:r w:rsidR="00814AA3">
        <w:t xml:space="preserve">processes are in place to ensure relevant information is </w:t>
      </w:r>
      <w:r w:rsidR="0031139B">
        <w:t>shared</w:t>
      </w:r>
      <w:r w:rsidR="001B18A6">
        <w:t xml:space="preserve"> and handovers occur</w:t>
      </w:r>
      <w:r w:rsidRPr="007C1EFB">
        <w:t>.</w:t>
      </w:r>
      <w:r w:rsidRPr="002C501F">
        <w:t xml:space="preserve"> </w:t>
      </w:r>
    </w:p>
    <w:p w14:paraId="3C5DD4B2" w14:textId="77777777" w:rsidR="00B67D02" w:rsidRDefault="00154F87" w:rsidP="00207F51">
      <w:pPr>
        <w:pStyle w:val="NormalArial"/>
        <w:rPr>
          <w:color w:val="000000"/>
        </w:rPr>
      </w:pPr>
      <w:r w:rsidRPr="00063C8E">
        <w:rPr>
          <w:rFonts w:eastAsia="Arial"/>
        </w:rPr>
        <w:t xml:space="preserve">The service has processes in place to ensure consumers can access and are referred to individuals, other organisations and providers in a timely manner. </w:t>
      </w:r>
      <w:r w:rsidR="0031139B" w:rsidRPr="00BC745D">
        <w:t>Staff and management describe</w:t>
      </w:r>
      <w:r>
        <w:t>d</w:t>
      </w:r>
      <w:r w:rsidR="0031139B" w:rsidRPr="00BC745D">
        <w:t xml:space="preserve"> the </w:t>
      </w:r>
      <w:r>
        <w:t>referral process</w:t>
      </w:r>
      <w:r w:rsidR="0031139B" w:rsidRPr="00BC745D">
        <w:t xml:space="preserve"> to other organisations and individuals involved in the consumer’s care. </w:t>
      </w:r>
      <w:r w:rsidR="0031139B" w:rsidRPr="00E27826">
        <w:t xml:space="preserve">Management advised internal and external services are used to ensure consumers can access the broad range of supports needed including attending other service provider’s </w:t>
      </w:r>
      <w:r w:rsidR="0031139B">
        <w:t>respite</w:t>
      </w:r>
      <w:r w:rsidR="0031139B" w:rsidRPr="00E27826">
        <w:t xml:space="preserve"> group</w:t>
      </w:r>
      <w:r w:rsidR="0031139B">
        <w:t>s</w:t>
      </w:r>
      <w:r>
        <w:t>.</w:t>
      </w:r>
    </w:p>
    <w:p w14:paraId="34B7993F" w14:textId="77777777" w:rsidR="00B67D02" w:rsidRDefault="00767B45" w:rsidP="00207F51">
      <w:pPr>
        <w:pStyle w:val="NormalArial"/>
        <w:rPr>
          <w:color w:val="000000"/>
        </w:rPr>
      </w:pPr>
      <w:r w:rsidRPr="004441AE">
        <w:t xml:space="preserve">The service demonstrated consumers are provided with meals which are varied and of suitable quality and quantity. Consumers receiving delivered meals </w:t>
      </w:r>
      <w:r>
        <w:t>partially funded through their</w:t>
      </w:r>
      <w:r w:rsidRPr="004441AE">
        <w:t xml:space="preserve"> </w:t>
      </w:r>
      <w:r>
        <w:t>HCP</w:t>
      </w:r>
      <w:r w:rsidRPr="004441AE">
        <w:t xml:space="preserve"> fund</w:t>
      </w:r>
      <w:r>
        <w:t>s</w:t>
      </w:r>
      <w:r w:rsidRPr="004441AE">
        <w:t xml:space="preserve"> </w:t>
      </w:r>
      <w:r>
        <w:t>were</w:t>
      </w:r>
      <w:r w:rsidRPr="004441AE">
        <w:t xml:space="preserve"> satisfied the meals met their preferences and there was enough variety </w:t>
      </w:r>
      <w:r w:rsidR="002F3C8B">
        <w:t>available</w:t>
      </w:r>
      <w:r w:rsidRPr="004441AE">
        <w:t>.</w:t>
      </w:r>
      <w:r>
        <w:t xml:space="preserve"> </w:t>
      </w:r>
      <w:r w:rsidR="00E530C5">
        <w:t>Staff advised if a consumer was not satisfied with the meals provided the service would arrange an alternative meal provider</w:t>
      </w:r>
      <w:r w:rsidR="002F0A49">
        <w:t>.</w:t>
      </w:r>
      <w:r w:rsidR="002F0A49" w:rsidRPr="002F0A49">
        <w:t xml:space="preserve"> </w:t>
      </w:r>
      <w:r w:rsidR="002F0A49">
        <w:t xml:space="preserve">Documentation review confirmed consumer’s </w:t>
      </w:r>
      <w:r w:rsidR="002F0A49" w:rsidRPr="00EF7CE1">
        <w:t xml:space="preserve">dietary needs, preferences and </w:t>
      </w:r>
      <w:r w:rsidR="002F0A49">
        <w:t>staff</w:t>
      </w:r>
      <w:r w:rsidR="002F0A49" w:rsidRPr="00EF7CE1">
        <w:t xml:space="preserve"> assistance </w:t>
      </w:r>
      <w:r w:rsidR="002F0A49">
        <w:t>and</w:t>
      </w:r>
      <w:r w:rsidR="002F0A49" w:rsidRPr="00EF7CE1">
        <w:t xml:space="preserve"> support </w:t>
      </w:r>
      <w:r w:rsidR="002F0A49">
        <w:t xml:space="preserve">is assessed and documented in care plans. </w:t>
      </w:r>
      <w:r w:rsidR="00055FD8">
        <w:t xml:space="preserve">The service has access to a range of food delivery suppliers that </w:t>
      </w:r>
      <w:r w:rsidR="00055FD8" w:rsidRPr="00660109">
        <w:t>offer special modified diets</w:t>
      </w:r>
      <w:r w:rsidR="005E32D7">
        <w:t xml:space="preserve"> and cultural options</w:t>
      </w:r>
      <w:r w:rsidR="00055FD8">
        <w:t>.</w:t>
      </w:r>
    </w:p>
    <w:p w14:paraId="508070D5" w14:textId="79C925AF" w:rsidR="002E5163" w:rsidRPr="008A6DA8" w:rsidRDefault="00CC4BDD" w:rsidP="00207F51">
      <w:pPr>
        <w:pStyle w:val="NormalArial"/>
        <w:rPr>
          <w:color w:val="000000"/>
        </w:rPr>
      </w:pPr>
      <w:r>
        <w:t>C</w:t>
      </w:r>
      <w:r w:rsidR="00F510D6" w:rsidRPr="00740C99">
        <w:t>onsumers</w:t>
      </w:r>
      <w:r w:rsidR="00F510D6">
        <w:t xml:space="preserve"> and </w:t>
      </w:r>
      <w:r w:rsidR="00F510D6" w:rsidRPr="00740C99">
        <w:t>representatives confirmed</w:t>
      </w:r>
      <w:r w:rsidR="00F510D6">
        <w:t xml:space="preserve"> that allied health professionals assess the suitability </w:t>
      </w:r>
      <w:r w:rsidR="002F3C8B">
        <w:t xml:space="preserve">of </w:t>
      </w:r>
      <w:r w:rsidR="00F510D6">
        <w:t>equipment prior</w:t>
      </w:r>
      <w:r w:rsidR="002F3C8B">
        <w:t xml:space="preserve"> to</w:t>
      </w:r>
      <w:r w:rsidR="00F510D6" w:rsidRPr="00740C99">
        <w:t xml:space="preserve"> purchase</w:t>
      </w:r>
      <w:r>
        <w:t xml:space="preserve">, and that </w:t>
      </w:r>
      <w:r w:rsidR="00F510D6" w:rsidRPr="00740C99">
        <w:t xml:space="preserve">equipment </w:t>
      </w:r>
      <w:r>
        <w:t>is</w:t>
      </w:r>
      <w:r w:rsidR="00F510D6" w:rsidRPr="00740C99">
        <w:t xml:space="preserve"> safe and suitable</w:t>
      </w:r>
      <w:r w:rsidR="00F510D6">
        <w:t xml:space="preserve">. </w:t>
      </w:r>
      <w:r>
        <w:t>C</w:t>
      </w:r>
      <w:r w:rsidR="00F510D6" w:rsidRPr="00740C99">
        <w:t xml:space="preserve">are planning documentation </w:t>
      </w:r>
      <w:r>
        <w:t>confirmed consumer</w:t>
      </w:r>
      <w:r w:rsidR="00F510D6" w:rsidRPr="00740C99">
        <w:t xml:space="preserve"> equipment needs are assessed</w:t>
      </w:r>
      <w:r>
        <w:t xml:space="preserve"> and equipment</w:t>
      </w:r>
      <w:r w:rsidR="00F510D6" w:rsidRPr="00740C99">
        <w:t xml:space="preserve"> supplied </w:t>
      </w:r>
      <w:r>
        <w:t>in line with allied health</w:t>
      </w:r>
      <w:r w:rsidR="00F510D6" w:rsidRPr="00740C99">
        <w:t xml:space="preserve"> recommendations.</w:t>
      </w:r>
      <w:r w:rsidR="00F510D6">
        <w:t xml:space="preserve"> </w:t>
      </w:r>
      <w:r>
        <w:t xml:space="preserve">Staff demonstrated understanding of </w:t>
      </w:r>
      <w:r w:rsidR="008C5ADC">
        <w:t>maintenance</w:t>
      </w:r>
      <w:r>
        <w:t xml:space="preserve"> reporting processes</w:t>
      </w:r>
      <w:r w:rsidR="008A6DA8">
        <w:t>. Maintenance records reflected maintenance is</w:t>
      </w:r>
      <w:r w:rsidR="00246416">
        <w:t xml:space="preserve"> reported and</w:t>
      </w:r>
      <w:r w:rsidR="008A6DA8">
        <w:t xml:space="preserve"> addressed promptly. </w:t>
      </w:r>
      <w:r w:rsidR="002E5163" w:rsidRPr="003F5A32">
        <w:br w:type="page"/>
      </w:r>
    </w:p>
    <w:p w14:paraId="6A7579AD" w14:textId="77777777" w:rsidR="002E5163" w:rsidRPr="00A36AA9" w:rsidRDefault="002E516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8A3671" w14:paraId="1B6ABFFA" w14:textId="77777777" w:rsidTr="002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37C9BF5C" w14:textId="77777777" w:rsidR="008A3671" w:rsidRPr="003217D3" w:rsidRDefault="008A36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Pr>
          <w:p w14:paraId="51BEFA46" w14:textId="77777777" w:rsidR="008A3671" w:rsidRPr="003217D3" w:rsidRDefault="008A36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3671" w14:paraId="743E4A34"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9539277"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4626C55C"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586E2400" w14:textId="4739C92A"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596235"/>
                <w:placeholder>
                  <w:docPart w:val="3151F15901E64247908FF88FA1DB46A2"/>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5CA39F88"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B19CE9"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7CDD5F66"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53A1B434" w14:textId="1AF6F392"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27939"/>
                <w:placeholder>
                  <w:docPart w:val="E38256E351274959807BF22671BE327B"/>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3C01A78D"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2C0BBC"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10CAF148"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549723A8" w14:textId="10A7B2C9"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912917"/>
                <w:placeholder>
                  <w:docPart w:val="ED6C69B51E0D4C99B602E28C84065F66"/>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180FA704" w14:textId="77777777" w:rsidTr="00207F5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685A47D"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70042833"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6A870FBB" w14:textId="6FB2A6DE"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316717"/>
                <w:placeholder>
                  <w:docPart w:val="34AF9950D83840F5A8B3B2644DAA51E6"/>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bl>
    <w:p w14:paraId="2B86F4C9" w14:textId="77777777" w:rsidR="002E5163" w:rsidRDefault="002E5163" w:rsidP="007B3959">
      <w:pPr>
        <w:pStyle w:val="Heading20"/>
      </w:pPr>
      <w:r w:rsidRPr="00A36AA9">
        <w:t>Findings</w:t>
      </w:r>
    </w:p>
    <w:p w14:paraId="6F4E7D64" w14:textId="77777777" w:rsidR="00F109EB" w:rsidRDefault="00F109EB" w:rsidP="00207F51">
      <w:pPr>
        <w:pStyle w:val="NormalArial"/>
      </w:pPr>
      <w:r w:rsidRPr="00F109EB">
        <w:rPr>
          <w:color w:val="000000"/>
        </w:rPr>
        <w:t>I am satisfied based on the Assessment Team’s observations and recommendations that the service complies with the Requirements as outlined in the table above and as a result complies with this Standard.</w:t>
      </w:r>
    </w:p>
    <w:p w14:paraId="1A56514A" w14:textId="77777777" w:rsidR="00B67D02" w:rsidRDefault="00513EDD" w:rsidP="00207F51">
      <w:pPr>
        <w:pStyle w:val="NormalArial"/>
      </w:pPr>
      <w:r>
        <w:rPr>
          <w:rFonts w:cs="Times New Roman"/>
        </w:rPr>
        <w:t>C</w:t>
      </w:r>
      <w:r w:rsidRPr="009C5F2C">
        <w:rPr>
          <w:rFonts w:cs="Times New Roman"/>
        </w:rPr>
        <w:t>onsumers</w:t>
      </w:r>
      <w:r>
        <w:rPr>
          <w:rFonts w:cs="Times New Roman"/>
        </w:rPr>
        <w:t xml:space="preserve"> and representatives were satisfied</w:t>
      </w:r>
      <w:r w:rsidRPr="009C5F2C">
        <w:rPr>
          <w:rFonts w:cs="Times New Roman"/>
        </w:rPr>
        <w:t xml:space="preserve"> they </w:t>
      </w:r>
      <w:r>
        <w:rPr>
          <w:rFonts w:cs="Times New Roman"/>
        </w:rPr>
        <w:t>are</w:t>
      </w:r>
      <w:r w:rsidRPr="009C5F2C">
        <w:rPr>
          <w:rFonts w:cs="Times New Roman"/>
        </w:rPr>
        <w:t xml:space="preserve"> encouraged and supported to provide feedback and make </w:t>
      </w:r>
      <w:r w:rsidR="00E16706" w:rsidRPr="009C5F2C">
        <w:rPr>
          <w:rFonts w:cs="Times New Roman"/>
        </w:rPr>
        <w:t>complaints</w:t>
      </w:r>
      <w:r w:rsidR="00246416">
        <w:rPr>
          <w:rFonts w:cs="Times New Roman"/>
        </w:rPr>
        <w:t>. Consumers and representatives</w:t>
      </w:r>
      <w:r w:rsidR="00E16706">
        <w:rPr>
          <w:rFonts w:cs="Times New Roman"/>
        </w:rPr>
        <w:t xml:space="preserve"> </w:t>
      </w:r>
      <w:r>
        <w:rPr>
          <w:rFonts w:cs="Times New Roman"/>
        </w:rPr>
        <w:t>were aware of advocacy</w:t>
      </w:r>
      <w:r w:rsidR="00D6687C">
        <w:rPr>
          <w:rFonts w:cs="Times New Roman"/>
        </w:rPr>
        <w:t xml:space="preserve"> and language</w:t>
      </w:r>
      <w:r>
        <w:rPr>
          <w:rFonts w:cs="Times New Roman"/>
        </w:rPr>
        <w:t xml:space="preserve"> services and external complaint mechanisms</w:t>
      </w:r>
      <w:r w:rsidRPr="009C5F2C">
        <w:rPr>
          <w:rFonts w:cs="Times New Roman"/>
        </w:rPr>
        <w:t xml:space="preserve">. </w:t>
      </w:r>
      <w:r>
        <w:rPr>
          <w:rFonts w:cs="Times New Roman"/>
        </w:rPr>
        <w:t>Care staff described how they support consumers to raise concerns</w:t>
      </w:r>
      <w:r w:rsidR="00F45832">
        <w:rPr>
          <w:rFonts w:cs="Times New Roman"/>
        </w:rPr>
        <w:t xml:space="preserve"> and</w:t>
      </w:r>
      <w:r w:rsidR="000369F9">
        <w:rPr>
          <w:rFonts w:cs="Times New Roman"/>
        </w:rPr>
        <w:t xml:space="preserve"> were aware of </w:t>
      </w:r>
      <w:r w:rsidR="00F45832">
        <w:rPr>
          <w:rFonts w:cs="Times New Roman"/>
        </w:rPr>
        <w:t xml:space="preserve">the </w:t>
      </w:r>
      <w:r w:rsidR="000369F9">
        <w:rPr>
          <w:rFonts w:cs="Times New Roman"/>
        </w:rPr>
        <w:t>internal and external options available</w:t>
      </w:r>
      <w:r>
        <w:rPr>
          <w:rFonts w:cs="Times New Roman"/>
        </w:rPr>
        <w:t xml:space="preserve">. </w:t>
      </w:r>
      <w:r w:rsidR="009243F6">
        <w:t>D</w:t>
      </w:r>
      <w:r w:rsidR="009243F6" w:rsidRPr="005E42B5">
        <w:t>ocumentation confirm</w:t>
      </w:r>
      <w:r w:rsidR="00E16706">
        <w:t>ed</w:t>
      </w:r>
      <w:r w:rsidR="009243F6" w:rsidRPr="005E42B5">
        <w:t xml:space="preserve"> consumers</w:t>
      </w:r>
      <w:r w:rsidR="00E16706">
        <w:t xml:space="preserve"> and </w:t>
      </w:r>
      <w:r w:rsidR="009243F6" w:rsidRPr="005E42B5">
        <w:t xml:space="preserve">representatives </w:t>
      </w:r>
      <w:r w:rsidR="00E16706">
        <w:t>are provided</w:t>
      </w:r>
      <w:r w:rsidR="009243F6" w:rsidRPr="005E42B5">
        <w:t xml:space="preserve"> information </w:t>
      </w:r>
      <w:r w:rsidR="00E16706">
        <w:t>about complaint handling</w:t>
      </w:r>
      <w:r w:rsidR="009243F6">
        <w:t xml:space="preserve"> </w:t>
      </w:r>
      <w:r w:rsidR="009243F6" w:rsidRPr="005E42B5">
        <w:t xml:space="preserve">in </w:t>
      </w:r>
      <w:bookmarkStart w:id="5" w:name="_Hlk155618430"/>
      <w:r w:rsidR="009243F6" w:rsidRPr="005E42B5">
        <w:t>the consumer handbook and HCP agreement</w:t>
      </w:r>
      <w:bookmarkEnd w:id="5"/>
      <w:r w:rsidR="009243F6" w:rsidRPr="005E42B5">
        <w:t>.</w:t>
      </w:r>
      <w:r w:rsidR="009243F6">
        <w:t xml:space="preserve"> </w:t>
      </w:r>
      <w:r w:rsidR="00D6687C">
        <w:t xml:space="preserve">The service has feedback and complaints policies and procedures in place to guide staff practice. </w:t>
      </w:r>
    </w:p>
    <w:p w14:paraId="1C947092" w14:textId="77777777" w:rsidR="00B67D02" w:rsidRDefault="007D21E7" w:rsidP="00207F51">
      <w:pPr>
        <w:pStyle w:val="NormalArial"/>
      </w:pPr>
      <w:r w:rsidRPr="00AD1AA8">
        <w:t>Consumers</w:t>
      </w:r>
      <w:r>
        <w:t xml:space="preserve"> and </w:t>
      </w:r>
      <w:r w:rsidRPr="00AD1AA8">
        <w:t>representatives were satisfied with the actions taken to resolve their concerns</w:t>
      </w:r>
      <w:r w:rsidR="009E6AEC">
        <w:t xml:space="preserve">, complaints are responded to in a timely manner and an apology provided each time. </w:t>
      </w:r>
      <w:r w:rsidR="00CA04B0">
        <w:t>Staff</w:t>
      </w:r>
      <w:r w:rsidR="00271558">
        <w:t xml:space="preserve"> and management</w:t>
      </w:r>
      <w:r w:rsidR="00CA04B0" w:rsidRPr="00EC2240">
        <w:t xml:space="preserve"> demonstrated an understanding of open disclosure and </w:t>
      </w:r>
      <w:r w:rsidR="00271558">
        <w:t xml:space="preserve">provided </w:t>
      </w:r>
      <w:r w:rsidR="00F45832">
        <w:t>an</w:t>
      </w:r>
      <w:r w:rsidR="00271558">
        <w:t xml:space="preserve"> example of how this is practiced</w:t>
      </w:r>
      <w:r w:rsidR="00CA04B0" w:rsidRPr="00EC2240">
        <w:t xml:space="preserve">. </w:t>
      </w:r>
      <w:r w:rsidR="00187DF9" w:rsidRPr="00995355">
        <w:t xml:space="preserve">The complaints register </w:t>
      </w:r>
      <w:r w:rsidR="00F45832" w:rsidRPr="00995355">
        <w:t>reflect</w:t>
      </w:r>
      <w:r w:rsidR="00F45832">
        <w:t xml:space="preserve">s </w:t>
      </w:r>
      <w:r w:rsidR="00187DF9" w:rsidRPr="00995355">
        <w:t>complaints are documented, and open disclosure processes are used to resolve complaints</w:t>
      </w:r>
      <w:r w:rsidR="00DB330B">
        <w:t xml:space="preserve"> and </w:t>
      </w:r>
      <w:r w:rsidR="00187DF9" w:rsidRPr="00995355">
        <w:t>feedback.</w:t>
      </w:r>
      <w:r w:rsidR="00187DF9">
        <w:t xml:space="preserve"> </w:t>
      </w:r>
      <w:r w:rsidR="00995355">
        <w:t xml:space="preserve">The service’s complaints management policy refers to open disclosure and is supported by a separate open disclosure </w:t>
      </w:r>
      <w:r w:rsidR="00DB330B">
        <w:t>process</w:t>
      </w:r>
      <w:r w:rsidR="00995355">
        <w:t xml:space="preserve">. </w:t>
      </w:r>
    </w:p>
    <w:p w14:paraId="73697C90" w14:textId="616937F4" w:rsidR="002E5163" w:rsidRPr="00F109EB" w:rsidRDefault="004B58E9" w:rsidP="00207F51">
      <w:pPr>
        <w:pStyle w:val="NormalArial"/>
      </w:pPr>
      <w:r w:rsidRPr="00AC4CAF">
        <w:t>Consumers</w:t>
      </w:r>
      <w:r>
        <w:t xml:space="preserve"> and </w:t>
      </w:r>
      <w:r w:rsidRPr="00AC4CAF">
        <w:t xml:space="preserve">representatives </w:t>
      </w:r>
      <w:r>
        <w:t xml:space="preserve">were satisfied </w:t>
      </w:r>
      <w:r w:rsidR="00F7214E">
        <w:t xml:space="preserve">their feedback is used </w:t>
      </w:r>
      <w:r w:rsidR="004A5A7A">
        <w:t>to improve</w:t>
      </w:r>
      <w:r w:rsidR="00F7214E">
        <w:t xml:space="preserve"> care and services.</w:t>
      </w:r>
      <w:r w:rsidR="004A5A7A">
        <w:t xml:space="preserve"> Management described how complaints are reviewed and monitored regularly for trends to improve</w:t>
      </w:r>
      <w:r w:rsidR="00441E2D">
        <w:t xml:space="preserve"> the quality of care and </w:t>
      </w:r>
      <w:r w:rsidR="007D4B1F">
        <w:t>services and</w:t>
      </w:r>
      <w:r w:rsidR="00A448F8">
        <w:t xml:space="preserve"> provided examples of improvements in practice</w:t>
      </w:r>
      <w:r w:rsidR="00441E2D">
        <w:t xml:space="preserve">. </w:t>
      </w:r>
      <w:r w:rsidR="007D4B1F">
        <w:t>C</w:t>
      </w:r>
      <w:r w:rsidR="00441E2D">
        <w:t>omplaints and continuous improvement documentation</w:t>
      </w:r>
      <w:r w:rsidR="007D4B1F">
        <w:t xml:space="preserve"> supported</w:t>
      </w:r>
      <w:r w:rsidR="008F61C4">
        <w:t xml:space="preserve"> improvements made </w:t>
      </w:r>
      <w:r w:rsidR="004751A5">
        <w:t>from</w:t>
      </w:r>
      <w:r w:rsidR="008F61C4">
        <w:t xml:space="preserve"> consumer feedback</w:t>
      </w:r>
      <w:r w:rsidR="00441E2D">
        <w:t xml:space="preserve">. </w:t>
      </w:r>
      <w:r w:rsidR="008F61C4">
        <w:t>Meeting minutes confirmed</w:t>
      </w:r>
      <w:r w:rsidR="00685A85">
        <w:t xml:space="preserve"> complaints are discussed at management meetings. </w:t>
      </w:r>
      <w:r w:rsidR="002E5163" w:rsidRPr="00F109EB">
        <w:br w:type="page"/>
      </w:r>
    </w:p>
    <w:p w14:paraId="30DC8D56" w14:textId="77777777" w:rsidR="002E5163" w:rsidRPr="003217D3" w:rsidRDefault="002E516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8A3671" w14:paraId="5DFD6834" w14:textId="77777777" w:rsidTr="002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1826DACF" w14:textId="77777777" w:rsidR="008A3671" w:rsidRPr="003217D3" w:rsidRDefault="008A36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25A50461" w14:textId="77777777" w:rsidR="008A3671" w:rsidRPr="003217D3" w:rsidRDefault="008A36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A3671" w14:paraId="72666117"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936E87"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7C041080"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tcPr>
          <w:p w14:paraId="42F9E813" w14:textId="4B9B8050"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966187"/>
                <w:placeholder>
                  <w:docPart w:val="4B15F717349842CCBAD9CA1E2263C602"/>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1DEEAFC1"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CA7A1C5"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25F5EA7E"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tcPr>
          <w:p w14:paraId="6631BB23" w14:textId="227CB4F1"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823753"/>
                <w:placeholder>
                  <w:docPart w:val="E46FBBF328AE4926BD919939C6AD2357"/>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5C05C3B1"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8D940F9"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719E83B2"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tcPr>
          <w:p w14:paraId="692F2B70" w14:textId="54DB5DC6"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900529"/>
                <w:placeholder>
                  <w:docPart w:val="41405381EF7C40268FFA7B0C1A21E57D"/>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2E0CBD6"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3146B9"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517316D9"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tcPr>
          <w:p w14:paraId="47407566" w14:textId="46407275"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627735"/>
                <w:placeholder>
                  <w:docPart w:val="7750BC04AE4649F9B2F026D1CA370334"/>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399E648C"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4F8CDE0"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47FECB0A"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tcPr>
          <w:p w14:paraId="14C00F1C" w14:textId="7267E475"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717488"/>
                <w:placeholder>
                  <w:docPart w:val="968B438D1CC847D0987D293F0089CC9B"/>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bl>
    <w:p w14:paraId="0C84149F" w14:textId="77777777" w:rsidR="002E5163" w:rsidRDefault="002E5163" w:rsidP="007B3959">
      <w:pPr>
        <w:pStyle w:val="Heading20"/>
      </w:pPr>
      <w:r w:rsidRPr="00A36AA9">
        <w:t>Findings</w:t>
      </w:r>
    </w:p>
    <w:p w14:paraId="71B03CE5" w14:textId="77777777" w:rsidR="00B67D02" w:rsidRDefault="008D2155" w:rsidP="00207F51">
      <w:pPr>
        <w:pStyle w:val="NormalArial"/>
        <w:rPr>
          <w:color w:val="000000"/>
        </w:rPr>
      </w:pPr>
      <w:r w:rsidRPr="008D2155">
        <w:rPr>
          <w:color w:val="000000"/>
        </w:rPr>
        <w:t>I am satisfied based on the Assessment Team’s observations and recommendations that the service complies with the Requirements as outlined in the table above and as a result complies with this Standard.</w:t>
      </w:r>
    </w:p>
    <w:p w14:paraId="6FE01C38" w14:textId="573D47AD" w:rsidR="00B67D02" w:rsidRDefault="00DF4569" w:rsidP="00207F51">
      <w:pPr>
        <w:pStyle w:val="NormalArial"/>
        <w:rPr>
          <w:color w:val="000000"/>
        </w:rPr>
      </w:pPr>
      <w:r w:rsidRPr="006917C0">
        <w:rPr>
          <w:color w:val="auto"/>
          <w:szCs w:val="22"/>
        </w:rPr>
        <w:t xml:space="preserve">Consumers and representatives were satisfied the workforce is sufficient to ensure they receive </w:t>
      </w:r>
      <w:r w:rsidR="006809BC">
        <w:rPr>
          <w:color w:val="auto"/>
          <w:szCs w:val="22"/>
        </w:rPr>
        <w:t>safe and quality care and services</w:t>
      </w:r>
      <w:r w:rsidR="001502B1">
        <w:rPr>
          <w:color w:val="auto"/>
          <w:szCs w:val="22"/>
        </w:rPr>
        <w:t xml:space="preserve">. </w:t>
      </w:r>
      <w:r w:rsidRPr="006917C0">
        <w:rPr>
          <w:color w:val="auto"/>
        </w:rPr>
        <w:t xml:space="preserve">The service </w:t>
      </w:r>
      <w:r w:rsidR="00841AFF">
        <w:rPr>
          <w:color w:val="auto"/>
        </w:rPr>
        <w:t>demonstrated sufficient number and skill mix</w:t>
      </w:r>
      <w:r w:rsidRPr="006917C0">
        <w:rPr>
          <w:color w:val="auto"/>
        </w:rPr>
        <w:t xml:space="preserve"> of permanent</w:t>
      </w:r>
      <w:r w:rsidR="00841AFF">
        <w:rPr>
          <w:color w:val="auto"/>
        </w:rPr>
        <w:t xml:space="preserve">, </w:t>
      </w:r>
      <w:r w:rsidRPr="006917C0">
        <w:rPr>
          <w:color w:val="auto"/>
        </w:rPr>
        <w:t xml:space="preserve">casual staff and brokered providers for required services to ensure </w:t>
      </w:r>
      <w:r w:rsidR="00660B20">
        <w:rPr>
          <w:color w:val="auto"/>
        </w:rPr>
        <w:t>continuity of care</w:t>
      </w:r>
      <w:r w:rsidRPr="006917C0">
        <w:rPr>
          <w:color w:val="auto"/>
        </w:rPr>
        <w:t>. Staff and management said there is enough staff to cover services, including when there is unexpected leave.</w:t>
      </w:r>
      <w:r w:rsidR="000345C4">
        <w:rPr>
          <w:color w:val="auto"/>
        </w:rPr>
        <w:t xml:space="preserve"> </w:t>
      </w:r>
      <w:r w:rsidR="006917C0" w:rsidRPr="006917C0">
        <w:rPr>
          <w:color w:val="auto"/>
          <w:szCs w:val="22"/>
        </w:rPr>
        <w:t>The service has policies and procedures</w:t>
      </w:r>
      <w:r w:rsidR="006917C0">
        <w:rPr>
          <w:color w:val="auto"/>
          <w:szCs w:val="22"/>
        </w:rPr>
        <w:t xml:space="preserve"> in place</w:t>
      </w:r>
      <w:r w:rsidR="006917C0" w:rsidRPr="006917C0">
        <w:rPr>
          <w:color w:val="auto"/>
          <w:szCs w:val="22"/>
        </w:rPr>
        <w:t xml:space="preserve"> to guide recruitment practices and</w:t>
      </w:r>
      <w:r w:rsidR="00841AFF">
        <w:rPr>
          <w:color w:val="auto"/>
          <w:szCs w:val="22"/>
        </w:rPr>
        <w:t xml:space="preserve"> </w:t>
      </w:r>
      <w:r w:rsidR="006917C0" w:rsidRPr="006917C0">
        <w:rPr>
          <w:color w:val="auto"/>
          <w:szCs w:val="22"/>
        </w:rPr>
        <w:t>monitor staffing levels.</w:t>
      </w:r>
      <w:r w:rsidR="000E0416">
        <w:rPr>
          <w:color w:val="auto"/>
          <w:szCs w:val="22"/>
        </w:rPr>
        <w:t xml:space="preserve"> Meeting meetings reflected staff</w:t>
      </w:r>
      <w:r w:rsidR="006748EC">
        <w:rPr>
          <w:color w:val="auto"/>
          <w:szCs w:val="22"/>
        </w:rPr>
        <w:t xml:space="preserve">ing levels are discussed and monitored. </w:t>
      </w:r>
    </w:p>
    <w:p w14:paraId="0EE6D889" w14:textId="77777777" w:rsidR="00B67D02" w:rsidRDefault="003B7B17" w:rsidP="00207F51">
      <w:pPr>
        <w:pStyle w:val="NormalArial"/>
        <w:rPr>
          <w:color w:val="000000"/>
        </w:rPr>
      </w:pPr>
      <w:r w:rsidRPr="00A2220B">
        <w:rPr>
          <w:color w:val="auto"/>
        </w:rPr>
        <w:t xml:space="preserve">Consumers and representatives said staff are kind, caring and respectful of each consumer’s identity and preferences for service delivery. </w:t>
      </w:r>
      <w:r w:rsidR="00B5556A" w:rsidRPr="00A2220B">
        <w:rPr>
          <w:color w:val="000000"/>
        </w:rPr>
        <w:t>Staff described how they treat consumers with respect to meet their individual needs and preferences and consider their cultural needs.</w:t>
      </w:r>
    </w:p>
    <w:p w14:paraId="000F3437" w14:textId="64F3974E" w:rsidR="00B67D02" w:rsidRDefault="006B377E" w:rsidP="00207F51">
      <w:pPr>
        <w:pStyle w:val="NormalArial"/>
        <w:rPr>
          <w:color w:val="000000"/>
        </w:rPr>
      </w:pPr>
      <w:r w:rsidRPr="004F151D">
        <w:rPr>
          <w:color w:val="auto"/>
          <w:szCs w:val="22"/>
        </w:rPr>
        <w:t>Documentation reviewed included</w:t>
      </w:r>
      <w:r w:rsidR="009D7155" w:rsidRPr="004F151D">
        <w:rPr>
          <w:color w:val="auto"/>
          <w:szCs w:val="22"/>
        </w:rPr>
        <w:t xml:space="preserve"> position descriptions outlining necessary skills and capabilities required for </w:t>
      </w:r>
      <w:r w:rsidR="004D4FB4" w:rsidRPr="004F151D">
        <w:rPr>
          <w:color w:val="auto"/>
          <w:szCs w:val="22"/>
        </w:rPr>
        <w:t>roles within the service.</w:t>
      </w:r>
      <w:r w:rsidR="009D7155" w:rsidRPr="004F151D">
        <w:rPr>
          <w:rFonts w:eastAsia="Arial"/>
          <w:color w:val="auto"/>
        </w:rPr>
        <w:t xml:space="preserve"> Management </w:t>
      </w:r>
      <w:r w:rsidR="00535B9A" w:rsidRPr="004F151D">
        <w:rPr>
          <w:rFonts w:eastAsia="Arial"/>
          <w:color w:val="auto"/>
        </w:rPr>
        <w:t xml:space="preserve">described the </w:t>
      </w:r>
      <w:r w:rsidR="009D7155" w:rsidRPr="004F151D">
        <w:rPr>
          <w:rFonts w:eastAsia="Arial"/>
          <w:color w:val="auto"/>
        </w:rPr>
        <w:t>monitoring processes</w:t>
      </w:r>
      <w:r w:rsidR="00535B9A" w:rsidRPr="004F151D">
        <w:rPr>
          <w:rFonts w:eastAsia="Arial"/>
          <w:color w:val="auto"/>
        </w:rPr>
        <w:t xml:space="preserve"> in place</w:t>
      </w:r>
      <w:r w:rsidR="009D7155" w:rsidRPr="004F151D">
        <w:rPr>
          <w:rFonts w:eastAsia="Arial"/>
          <w:color w:val="auto"/>
        </w:rPr>
        <w:t xml:space="preserve"> to ensure the competency and currency of qualifications for staff</w:t>
      </w:r>
      <w:r w:rsidRPr="004F151D">
        <w:rPr>
          <w:rFonts w:eastAsia="Arial"/>
          <w:color w:val="auto"/>
        </w:rPr>
        <w:t>, includ</w:t>
      </w:r>
      <w:r w:rsidR="000034C7" w:rsidRPr="004F151D">
        <w:rPr>
          <w:rFonts w:eastAsia="Arial"/>
          <w:color w:val="auto"/>
        </w:rPr>
        <w:t>ing brokered staff delivering services</w:t>
      </w:r>
      <w:r w:rsidR="009D7155" w:rsidRPr="004F151D">
        <w:rPr>
          <w:rFonts w:eastAsia="Arial"/>
          <w:color w:val="auto"/>
        </w:rPr>
        <w:t xml:space="preserve">. </w:t>
      </w:r>
      <w:r w:rsidR="00535B9A" w:rsidRPr="004F151D">
        <w:rPr>
          <w:rFonts w:eastAsia="Arial"/>
          <w:color w:val="auto"/>
        </w:rPr>
        <w:t xml:space="preserve">Documentation </w:t>
      </w:r>
      <w:r w:rsidR="000E2CBF" w:rsidRPr="004F151D">
        <w:rPr>
          <w:rFonts w:eastAsia="Arial"/>
          <w:color w:val="auto"/>
        </w:rPr>
        <w:t>reflected valid police checks</w:t>
      </w:r>
      <w:r w:rsidRPr="004F151D">
        <w:rPr>
          <w:rFonts w:eastAsia="Arial"/>
          <w:color w:val="auto"/>
        </w:rPr>
        <w:t>,</w:t>
      </w:r>
      <w:r w:rsidR="00535B9A" w:rsidRPr="004F151D">
        <w:rPr>
          <w:rFonts w:eastAsia="Arial"/>
          <w:color w:val="auto"/>
        </w:rPr>
        <w:t xml:space="preserve"> </w:t>
      </w:r>
      <w:proofErr w:type="gramStart"/>
      <w:r w:rsidR="00535B9A" w:rsidRPr="004F151D">
        <w:rPr>
          <w:rFonts w:eastAsia="Arial"/>
          <w:color w:val="auto"/>
        </w:rPr>
        <w:t>qualifications</w:t>
      </w:r>
      <w:proofErr w:type="gramEnd"/>
      <w:r w:rsidR="00535B9A" w:rsidRPr="004F151D">
        <w:rPr>
          <w:rFonts w:eastAsia="Arial"/>
          <w:color w:val="auto"/>
        </w:rPr>
        <w:t xml:space="preserve"> and mandatory training competencies.</w:t>
      </w:r>
      <w:r w:rsidR="00535B9A" w:rsidRPr="004F151D">
        <w:rPr>
          <w:color w:val="auto"/>
          <w:szCs w:val="22"/>
        </w:rPr>
        <w:t xml:space="preserve"> </w:t>
      </w:r>
    </w:p>
    <w:p w14:paraId="5F0022AB" w14:textId="77777777" w:rsidR="00B67D02" w:rsidRDefault="001D2BB3" w:rsidP="00207F51">
      <w:pPr>
        <w:pStyle w:val="NormalArial"/>
        <w:rPr>
          <w:color w:val="000000"/>
        </w:rPr>
      </w:pPr>
      <w:r w:rsidRPr="001434EF">
        <w:rPr>
          <w:rFonts w:eastAsia="Arial"/>
          <w:color w:val="auto"/>
        </w:rPr>
        <w:t>Induction</w:t>
      </w:r>
      <w:r w:rsidR="00810448" w:rsidRPr="001434EF">
        <w:rPr>
          <w:rFonts w:eastAsia="Arial"/>
          <w:color w:val="auto"/>
        </w:rPr>
        <w:t xml:space="preserve"> and orientation, mandatory training, coaching shifts and competency assessments are in place to </w:t>
      </w:r>
      <w:r w:rsidRPr="001434EF">
        <w:rPr>
          <w:rFonts w:eastAsia="Arial"/>
          <w:color w:val="auto"/>
        </w:rPr>
        <w:t>recruit, train and support</w:t>
      </w:r>
      <w:r w:rsidR="00810448" w:rsidRPr="001434EF">
        <w:rPr>
          <w:rFonts w:eastAsia="Arial"/>
          <w:color w:val="auto"/>
        </w:rPr>
        <w:t xml:space="preserve"> staff. Staff confirmed they receive ongoing mentoring</w:t>
      </w:r>
      <w:r w:rsidR="007C6328">
        <w:rPr>
          <w:rFonts w:eastAsia="Arial"/>
          <w:color w:val="auto"/>
        </w:rPr>
        <w:t>,</w:t>
      </w:r>
      <w:r w:rsidR="00810448" w:rsidRPr="001434EF">
        <w:rPr>
          <w:rFonts w:eastAsia="Arial"/>
          <w:color w:val="auto"/>
        </w:rPr>
        <w:t xml:space="preserve"> and management are available to provide support.</w:t>
      </w:r>
      <w:r w:rsidR="001434EF">
        <w:rPr>
          <w:rFonts w:eastAsia="Arial"/>
          <w:color w:val="auto"/>
        </w:rPr>
        <w:t xml:space="preserve"> </w:t>
      </w:r>
      <w:r w:rsidR="00595D3F" w:rsidRPr="001434EF">
        <w:rPr>
          <w:rFonts w:eastAsia="Arial"/>
          <w:color w:val="auto"/>
        </w:rPr>
        <w:t xml:space="preserve">Training </w:t>
      </w:r>
      <w:r w:rsidR="00B069DB">
        <w:rPr>
          <w:rFonts w:eastAsia="Arial"/>
          <w:color w:val="auto"/>
        </w:rPr>
        <w:t>documentation</w:t>
      </w:r>
      <w:r w:rsidR="00595D3F" w:rsidRPr="001434EF">
        <w:rPr>
          <w:rFonts w:eastAsia="Arial"/>
          <w:color w:val="auto"/>
        </w:rPr>
        <w:t xml:space="preserve"> confirmed staff have completed</w:t>
      </w:r>
      <w:r w:rsidR="004A027C">
        <w:rPr>
          <w:rFonts w:eastAsia="Arial"/>
          <w:color w:val="auto"/>
        </w:rPr>
        <w:t xml:space="preserve"> training in</w:t>
      </w:r>
      <w:r w:rsidR="00810448" w:rsidRPr="001434EF">
        <w:rPr>
          <w:rFonts w:eastAsia="Arial"/>
          <w:color w:val="auto"/>
        </w:rPr>
        <w:t xml:space="preserve"> annual medication competency, elder abuse, manual handling, infection control, dementia awareness, Serious incident Response Scheme (SIRS) and Code of Conduct </w:t>
      </w:r>
      <w:r w:rsidR="00810448" w:rsidRPr="001434EF">
        <w:rPr>
          <w:rFonts w:eastAsia="Arial"/>
          <w:color w:val="auto"/>
        </w:rPr>
        <w:lastRenderedPageBreak/>
        <w:t xml:space="preserve">in aged care. Management </w:t>
      </w:r>
      <w:r w:rsidR="00B069DB">
        <w:rPr>
          <w:rFonts w:eastAsia="Arial"/>
          <w:color w:val="auto"/>
        </w:rPr>
        <w:t>described how they</w:t>
      </w:r>
      <w:r w:rsidR="00810448" w:rsidRPr="001434EF">
        <w:rPr>
          <w:rFonts w:eastAsia="Arial"/>
          <w:color w:val="auto"/>
        </w:rPr>
        <w:t xml:space="preserve"> identify any training needs through internal audits, consumer feedback, performance reviews and workforce observation</w:t>
      </w:r>
      <w:r w:rsidR="00B069DB">
        <w:rPr>
          <w:rFonts w:eastAsia="Arial"/>
          <w:color w:val="auto"/>
        </w:rPr>
        <w:t>s</w:t>
      </w:r>
      <w:r w:rsidR="00810448" w:rsidRPr="001434EF">
        <w:rPr>
          <w:rFonts w:eastAsia="Arial"/>
          <w:color w:val="auto"/>
        </w:rPr>
        <w:t xml:space="preserve">. </w:t>
      </w:r>
      <w:r w:rsidR="001434EF" w:rsidRPr="001434EF">
        <w:rPr>
          <w:rFonts w:eastAsia="Arial"/>
          <w:color w:val="auto"/>
        </w:rPr>
        <w:t>Brokerage agreements detailed qualification</w:t>
      </w:r>
      <w:r w:rsidR="004A027C">
        <w:rPr>
          <w:rFonts w:eastAsia="Arial"/>
          <w:color w:val="auto"/>
        </w:rPr>
        <w:t>s</w:t>
      </w:r>
      <w:r w:rsidR="001434EF" w:rsidRPr="001434EF">
        <w:rPr>
          <w:rFonts w:eastAsia="Arial"/>
          <w:color w:val="auto"/>
        </w:rPr>
        <w:t xml:space="preserve"> and training requirements for brokered staff, reporting requirements and </w:t>
      </w:r>
      <w:r w:rsidR="004A027C">
        <w:rPr>
          <w:rFonts w:eastAsia="Arial"/>
          <w:color w:val="auto"/>
        </w:rPr>
        <w:t>recorded</w:t>
      </w:r>
      <w:r w:rsidR="004A027C" w:rsidRPr="001434EF">
        <w:rPr>
          <w:rFonts w:eastAsia="Arial"/>
          <w:color w:val="auto"/>
        </w:rPr>
        <w:t xml:space="preserve"> </w:t>
      </w:r>
      <w:r w:rsidR="001434EF" w:rsidRPr="001434EF">
        <w:rPr>
          <w:rFonts w:eastAsia="Arial"/>
          <w:color w:val="auto"/>
        </w:rPr>
        <w:t xml:space="preserve">that these are reviewed annually.  </w:t>
      </w:r>
    </w:p>
    <w:p w14:paraId="5FB611B3" w14:textId="56F70ED0" w:rsidR="00806F3F" w:rsidRPr="000D703A" w:rsidRDefault="00806F3F" w:rsidP="00207F51">
      <w:pPr>
        <w:pStyle w:val="NormalArial"/>
        <w:rPr>
          <w:color w:val="000000"/>
        </w:rPr>
      </w:pPr>
      <w:r w:rsidRPr="000A473B">
        <w:rPr>
          <w:color w:val="auto"/>
        </w:rPr>
        <w:t xml:space="preserve">Staff and management advised staff performance is monitored and reviewed during probation, on an ongoing basis and through annual reviews on performance. </w:t>
      </w:r>
      <w:r w:rsidR="00F24CE1" w:rsidRPr="000A473B">
        <w:rPr>
          <w:color w:val="auto"/>
        </w:rPr>
        <w:t xml:space="preserve">Training and development plans are discussed at quarterly meetings and annual reviews. Staff are encouraged to provide feedback about any training needs they identify with their managers. </w:t>
      </w:r>
      <w:r w:rsidR="000A473B">
        <w:rPr>
          <w:color w:val="auto"/>
        </w:rPr>
        <w:t>Performance related</w:t>
      </w:r>
      <w:r w:rsidRPr="000A473B">
        <w:rPr>
          <w:color w:val="auto"/>
        </w:rPr>
        <w:t xml:space="preserve"> concerns are raised directly with </w:t>
      </w:r>
      <w:r w:rsidR="000A473B">
        <w:rPr>
          <w:color w:val="auto"/>
        </w:rPr>
        <w:t xml:space="preserve">individual </w:t>
      </w:r>
      <w:r w:rsidRPr="000A473B">
        <w:rPr>
          <w:color w:val="auto"/>
        </w:rPr>
        <w:t>staff</w:t>
      </w:r>
      <w:r w:rsidR="000A473B">
        <w:rPr>
          <w:color w:val="auto"/>
        </w:rPr>
        <w:t xml:space="preserve"> and </w:t>
      </w:r>
      <w:r w:rsidR="000D703A">
        <w:rPr>
          <w:color w:val="auto"/>
        </w:rPr>
        <w:t>actioned appropriately</w:t>
      </w:r>
      <w:r w:rsidRPr="000A473B">
        <w:rPr>
          <w:color w:val="auto"/>
        </w:rPr>
        <w:t xml:space="preserve">. </w:t>
      </w:r>
    </w:p>
    <w:p w14:paraId="4217CF5C" w14:textId="755DEAD5" w:rsidR="002E5163" w:rsidRPr="008D2155" w:rsidRDefault="002E5163" w:rsidP="00F87E39">
      <w:pPr>
        <w:pStyle w:val="NormalArial"/>
      </w:pPr>
      <w:r w:rsidRPr="008D2155">
        <w:br w:type="page"/>
      </w:r>
    </w:p>
    <w:p w14:paraId="267ACDB9" w14:textId="77777777" w:rsidR="002E5163" w:rsidRPr="00A36AA9" w:rsidRDefault="002E516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8A3671" w14:paraId="35124855" w14:textId="77777777" w:rsidTr="002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5032E8C1" w14:textId="77777777" w:rsidR="008A3671" w:rsidRPr="003217D3" w:rsidRDefault="008A36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Pr>
          <w:p w14:paraId="4C1816F1" w14:textId="77777777" w:rsidR="008A3671" w:rsidRPr="003217D3" w:rsidRDefault="008A36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A3671" w14:paraId="4190AD32"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96DB9B3"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2179D32F"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59A76CAB" w14:textId="7E037544"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155405"/>
                <w:placeholder>
                  <w:docPart w:val="31254E33DA2B422491777630D5FCAE83"/>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135330AC"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651229D"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51A9DDDD"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tcPr>
          <w:p w14:paraId="7CB158A6" w14:textId="43BB9268" w:rsidR="008A3671" w:rsidRPr="00CC646C" w:rsidRDefault="005F31ED" w:rsidP="008A3671">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637898"/>
                <w:placeholder>
                  <w:docPart w:val="79C02F2064464C2AAEE2AFD770B49262"/>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0C2F4588"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97EE0E4"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138683B1"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76D054" w14:textId="77777777" w:rsidR="008A3671" w:rsidRPr="00244176" w:rsidRDefault="008A36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B22F4BE" w14:textId="77777777" w:rsidR="008A3671" w:rsidRPr="00244176" w:rsidRDefault="008A36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713E8C6" w14:textId="77777777" w:rsidR="008A3671" w:rsidRPr="00244176" w:rsidRDefault="008A36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1D5E645" w14:textId="77777777" w:rsidR="008A3671" w:rsidRPr="00244176" w:rsidRDefault="008A36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EFC61A" w14:textId="77777777" w:rsidR="008A3671" w:rsidRPr="00244176" w:rsidRDefault="008A36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A8F8F8A" w14:textId="77777777" w:rsidR="008A3671" w:rsidRPr="00244176" w:rsidRDefault="008A36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tcPr>
          <w:p w14:paraId="60826E88" w14:textId="4C5FB12F"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364017"/>
                <w:placeholder>
                  <w:docPart w:val="02A85F39E3C64E4EB47DEC5FB9B748C7"/>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793D49BF" w14:textId="77777777" w:rsidTr="00207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8B28CF"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51A93BBB" w14:textId="77777777" w:rsidR="008A3671" w:rsidRPr="00244176" w:rsidRDefault="008A36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65470E" w14:textId="77777777" w:rsidR="008A3671" w:rsidRPr="00244176" w:rsidRDefault="008A36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63C0ED" w14:textId="77777777" w:rsidR="008A3671" w:rsidRPr="00244176" w:rsidRDefault="008A36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9ECF999" w14:textId="77777777" w:rsidR="008A3671" w:rsidRPr="00244176" w:rsidRDefault="008A36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3303095" w14:textId="77777777" w:rsidR="008A3671" w:rsidRPr="00244176" w:rsidRDefault="008A36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7AC4A156" w14:textId="02D3B3E9" w:rsidR="008A3671" w:rsidRPr="00CC646C" w:rsidRDefault="005F31ED" w:rsidP="008A3671">
            <w:pPr>
              <w:pStyle w:val="ListBullet"/>
              <w:numPr>
                <w:ilvl w:val="0"/>
                <w:numId w:val="0"/>
              </w:numPr>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29292"/>
                <w:placeholder>
                  <w:docPart w:val="C13652B10BCF46E899CC313EFA451200"/>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r w:rsidR="008A3671" w14:paraId="6253D924" w14:textId="77777777" w:rsidTr="00207F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F430A70" w14:textId="77777777" w:rsidR="008A3671" w:rsidRPr="00244176" w:rsidRDefault="008A36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09F453D1" w14:textId="77777777" w:rsidR="008A3671" w:rsidRPr="00244176" w:rsidRDefault="008A36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D402654" w14:textId="77777777" w:rsidR="008A3671" w:rsidRPr="00244176" w:rsidRDefault="008A36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10B6791" w14:textId="77777777" w:rsidR="008A3671" w:rsidRPr="00244176" w:rsidRDefault="008A36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D90F3AD" w14:textId="77777777" w:rsidR="008A3671" w:rsidRPr="00244176" w:rsidRDefault="008A36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tcPr>
          <w:p w14:paraId="4CE1110F" w14:textId="2BF684A8" w:rsidR="008A3671" w:rsidRPr="00CC646C" w:rsidRDefault="005F31ED" w:rsidP="008A3671">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305202"/>
                <w:placeholder>
                  <w:docPart w:val="C2D95220968D49EF8C507CCE55148574"/>
                </w:placeholder>
                <w:dropDownList>
                  <w:listItem w:displayText="choose a rating" w:value="choose a rating"/>
                  <w:listItem w:displayText="Compliant" w:value="Compliant"/>
                  <w:listItem w:displayText="Not Compliant" w:value="Not Compliant"/>
                </w:dropDownList>
              </w:sdtPr>
              <w:sdtEndPr/>
              <w:sdtContent>
                <w:r w:rsidR="008A3671" w:rsidRPr="00501C01">
                  <w:rPr>
                    <w:rFonts w:ascii="Arial" w:hAnsi="Arial" w:cs="Arial"/>
                  </w:rPr>
                  <w:t>Compliant</w:t>
                </w:r>
              </w:sdtContent>
            </w:sdt>
          </w:p>
        </w:tc>
      </w:tr>
    </w:tbl>
    <w:p w14:paraId="45BE1950" w14:textId="77777777" w:rsidR="002E5163" w:rsidRDefault="002E5163" w:rsidP="003217D3">
      <w:pPr>
        <w:pStyle w:val="Heading20"/>
      </w:pPr>
      <w:r w:rsidRPr="00A36AA9">
        <w:t>Findings</w:t>
      </w:r>
    </w:p>
    <w:p w14:paraId="030AFF4C" w14:textId="77777777" w:rsidR="00B67D02" w:rsidRDefault="008D2155" w:rsidP="00207F51">
      <w:pPr>
        <w:pStyle w:val="NormalArial"/>
        <w:rPr>
          <w:color w:val="000000"/>
        </w:rPr>
      </w:pPr>
      <w:r w:rsidRPr="008D2155">
        <w:rPr>
          <w:color w:val="000000"/>
        </w:rPr>
        <w:t>I am satisfied based on the Assessment Team’s observations and recommendations that the service complies with the Requirements as outlined in the table above and as a result complies with this Standard.</w:t>
      </w:r>
    </w:p>
    <w:p w14:paraId="0982B020" w14:textId="77777777" w:rsidR="00B67D02" w:rsidRDefault="007944B6" w:rsidP="00207F51">
      <w:pPr>
        <w:pStyle w:val="NormalArial"/>
        <w:rPr>
          <w:color w:val="000000"/>
        </w:rPr>
      </w:pPr>
      <w:r>
        <w:lastRenderedPageBreak/>
        <w:t>The service demonstrated it has effective systems to engage consumers and representatives in the planning, delivery and evaluation of care and services. Consumers and representatives are engaged in care planning and service provision</w:t>
      </w:r>
      <w:r w:rsidR="002A0761">
        <w:t xml:space="preserve"> and are </w:t>
      </w:r>
      <w:r>
        <w:t>invited to provide feedback through surveys</w:t>
      </w:r>
      <w:r w:rsidR="002A0761">
        <w:t xml:space="preserve"> and C</w:t>
      </w:r>
      <w:r>
        <w:t>onsumer</w:t>
      </w:r>
      <w:r w:rsidR="002A0761">
        <w:t xml:space="preserve"> Advisory Board</w:t>
      </w:r>
      <w:r>
        <w:t xml:space="preserve"> </w:t>
      </w:r>
      <w:r w:rsidR="002A0761">
        <w:t>m</w:t>
      </w:r>
      <w:r>
        <w:t>eetings.</w:t>
      </w:r>
    </w:p>
    <w:p w14:paraId="34BAA9BC" w14:textId="77777777" w:rsidR="00B67D02" w:rsidRDefault="00A30032" w:rsidP="00207F51">
      <w:pPr>
        <w:pStyle w:val="NormalArial"/>
        <w:rPr>
          <w:color w:val="000000"/>
        </w:rPr>
      </w:pPr>
      <w:r w:rsidRPr="00C14349">
        <w:rPr>
          <w:color w:val="auto"/>
          <w:szCs w:val="22"/>
        </w:rPr>
        <w:t xml:space="preserve">The leadership team </w:t>
      </w:r>
      <w:r>
        <w:rPr>
          <w:color w:val="auto"/>
          <w:szCs w:val="22"/>
        </w:rPr>
        <w:t>is</w:t>
      </w:r>
      <w:r w:rsidRPr="00C14349">
        <w:rPr>
          <w:color w:val="auto"/>
          <w:szCs w:val="22"/>
        </w:rPr>
        <w:t xml:space="preserve"> informed of the service’s operations through regular meetings and performance reports.</w:t>
      </w:r>
      <w:r>
        <w:rPr>
          <w:color w:val="auto"/>
          <w:szCs w:val="22"/>
        </w:rPr>
        <w:t xml:space="preserve"> This was supported by</w:t>
      </w:r>
      <w:r w:rsidR="00235BA3">
        <w:rPr>
          <w:color w:val="auto"/>
          <w:szCs w:val="22"/>
        </w:rPr>
        <w:t xml:space="preserve"> reports, meeting agendas and minutes that demonstrated </w:t>
      </w:r>
      <w:r w:rsidR="000A1D9F">
        <w:rPr>
          <w:color w:val="auto"/>
          <w:szCs w:val="22"/>
        </w:rPr>
        <w:t>trending of feedback, complaints and incidents</w:t>
      </w:r>
      <w:r w:rsidR="00235BA3">
        <w:rPr>
          <w:color w:val="auto"/>
          <w:szCs w:val="22"/>
        </w:rPr>
        <w:t xml:space="preserve"> related to the delivery of safe and inclusive care is communicated to the governing body. </w:t>
      </w:r>
    </w:p>
    <w:p w14:paraId="2CACF7E4" w14:textId="77777777" w:rsidR="00B67D02" w:rsidRDefault="009D17EB" w:rsidP="00207F51">
      <w:pPr>
        <w:pStyle w:val="NormalArial"/>
        <w:rPr>
          <w:rFonts w:eastAsia="Arial"/>
          <w:color w:val="auto"/>
        </w:rPr>
      </w:pPr>
      <w:r w:rsidRPr="00D3513A">
        <w:t xml:space="preserve">The </w:t>
      </w:r>
      <w:r w:rsidR="0004752B">
        <w:t>organisation</w:t>
      </w:r>
      <w:r w:rsidRPr="00D3513A">
        <w:t xml:space="preserve"> demonstrated effective governance systems in relation to information management, continuous improvement, financial and workforce governance</w:t>
      </w:r>
      <w:r w:rsidR="00A06B60">
        <w:t xml:space="preserve">, </w:t>
      </w:r>
      <w:r w:rsidRPr="00D3513A">
        <w:t>regulatory compliance</w:t>
      </w:r>
      <w:r w:rsidR="00A06B60">
        <w:t xml:space="preserve"> and feedback and complaints</w:t>
      </w:r>
      <w:r>
        <w:t xml:space="preserve">. </w:t>
      </w:r>
      <w:r w:rsidR="00441C6F">
        <w:rPr>
          <w:iCs/>
          <w:color w:val="auto"/>
        </w:rPr>
        <w:t>Staff demonstrated understanding of the policies and processes that supported each of the governance systems.</w:t>
      </w:r>
      <w:r w:rsidR="00F7653A" w:rsidRPr="00F7653A">
        <w:rPr>
          <w:color w:val="auto"/>
          <w:szCs w:val="22"/>
        </w:rPr>
        <w:t xml:space="preserve"> </w:t>
      </w:r>
      <w:r w:rsidR="00F7653A" w:rsidRPr="002072DC">
        <w:rPr>
          <w:color w:val="auto"/>
          <w:szCs w:val="22"/>
        </w:rPr>
        <w:t>The organisation has a</w:t>
      </w:r>
      <w:r w:rsidR="00F7653A">
        <w:rPr>
          <w:color w:val="auto"/>
          <w:szCs w:val="22"/>
        </w:rPr>
        <w:t>n</w:t>
      </w:r>
      <w:r w:rsidR="00F7653A" w:rsidRPr="002072DC">
        <w:rPr>
          <w:color w:val="auto"/>
          <w:szCs w:val="22"/>
        </w:rPr>
        <w:t xml:space="preserve"> Improvement and Risk Register that monitors critical areas for improvement and includes planned completion dates and progress notes</w:t>
      </w:r>
      <w:r w:rsidR="008602F7">
        <w:rPr>
          <w:color w:val="auto"/>
          <w:szCs w:val="22"/>
        </w:rPr>
        <w:t xml:space="preserve">. </w:t>
      </w:r>
      <w:r w:rsidR="008602F7" w:rsidRPr="00CE413F">
        <w:rPr>
          <w:rFonts w:eastAsia="Arial"/>
          <w:color w:val="auto"/>
        </w:rPr>
        <w:t>Policies and procedures are updated to reflect legislative or regulatory changes</w:t>
      </w:r>
      <w:r w:rsidR="008602F7">
        <w:rPr>
          <w:rFonts w:eastAsia="Arial"/>
          <w:color w:val="auto"/>
        </w:rPr>
        <w:t>.</w:t>
      </w:r>
      <w:r w:rsidR="008C5723" w:rsidRPr="008C5723">
        <w:rPr>
          <w:rFonts w:eastAsia="Arial"/>
          <w:color w:val="auto"/>
        </w:rPr>
        <w:t xml:space="preserve"> </w:t>
      </w:r>
      <w:r w:rsidR="008C5723">
        <w:rPr>
          <w:rFonts w:eastAsia="Arial"/>
          <w:color w:val="auto"/>
        </w:rPr>
        <w:t>T</w:t>
      </w:r>
      <w:r w:rsidR="008C5723" w:rsidRPr="00306A5A">
        <w:rPr>
          <w:rFonts w:eastAsia="Arial"/>
          <w:color w:val="auto"/>
        </w:rPr>
        <w:t>he organisation has systems and open disclosure processes</w:t>
      </w:r>
      <w:r w:rsidR="008C5723">
        <w:rPr>
          <w:rFonts w:eastAsia="Arial"/>
          <w:color w:val="auto"/>
        </w:rPr>
        <w:t xml:space="preserve"> in place</w:t>
      </w:r>
      <w:r w:rsidR="008C5723" w:rsidRPr="00306A5A">
        <w:rPr>
          <w:rFonts w:eastAsia="Arial"/>
          <w:color w:val="auto"/>
        </w:rPr>
        <w:t xml:space="preserve"> to document feedback, analyse it and use it to improve outcomes for consumers</w:t>
      </w:r>
      <w:r w:rsidR="008C5723">
        <w:rPr>
          <w:rFonts w:eastAsia="Arial"/>
          <w:color w:val="auto"/>
        </w:rPr>
        <w:t>.</w:t>
      </w:r>
    </w:p>
    <w:p w14:paraId="096FA1EF" w14:textId="429AD7CF" w:rsidR="00B67D02" w:rsidRDefault="00EA3315" w:rsidP="00207F51">
      <w:pPr>
        <w:pStyle w:val="NormalArial"/>
        <w:rPr>
          <w:color w:val="000000"/>
        </w:rPr>
      </w:pPr>
      <w:r w:rsidRPr="000E5ED7">
        <w:t xml:space="preserve">The organisation demonstrated it has effective risk management systems in place </w:t>
      </w:r>
      <w:r w:rsidRPr="000E5ED7">
        <w:rPr>
          <w:iCs/>
          <w:color w:val="auto"/>
        </w:rPr>
        <w:t>supported by policies and procedures documented to manage risk, abuse and neglect of consumers, supporting consumers to live the best life they can and incident management.</w:t>
      </w:r>
      <w:r w:rsidR="00B3750B" w:rsidRPr="000E5ED7">
        <w:t xml:space="preserve"> Risks are reported, escalated and reviewed by management.</w:t>
      </w:r>
      <w:r w:rsidRPr="000E5ED7">
        <w:rPr>
          <w:iCs/>
          <w:color w:val="auto"/>
        </w:rPr>
        <w:t xml:space="preserve"> </w:t>
      </w:r>
      <w:r w:rsidRPr="000E5ED7">
        <w:rPr>
          <w:color w:val="auto"/>
          <w:szCs w:val="22"/>
        </w:rPr>
        <w:t>H</w:t>
      </w:r>
      <w:r w:rsidR="0018610A" w:rsidRPr="000E5ED7">
        <w:rPr>
          <w:color w:val="auto"/>
          <w:szCs w:val="22"/>
        </w:rPr>
        <w:t xml:space="preserve">ome safety assessments </w:t>
      </w:r>
      <w:r w:rsidRPr="000E5ED7">
        <w:rPr>
          <w:color w:val="auto"/>
          <w:szCs w:val="22"/>
        </w:rPr>
        <w:t>are</w:t>
      </w:r>
      <w:r w:rsidR="0018610A" w:rsidRPr="000E5ED7">
        <w:rPr>
          <w:color w:val="auto"/>
          <w:szCs w:val="22"/>
        </w:rPr>
        <w:t xml:space="preserve"> completed</w:t>
      </w:r>
      <w:r w:rsidRPr="000E5ED7">
        <w:rPr>
          <w:color w:val="auto"/>
          <w:szCs w:val="22"/>
        </w:rPr>
        <w:t xml:space="preserve"> for each consumer</w:t>
      </w:r>
      <w:r w:rsidR="0018610A" w:rsidRPr="000E5ED7">
        <w:rPr>
          <w:color w:val="auto"/>
          <w:szCs w:val="22"/>
        </w:rPr>
        <w:t xml:space="preserve"> upon commencement at the service and risk management plans</w:t>
      </w:r>
      <w:r w:rsidR="00B3750B" w:rsidRPr="000E5ED7">
        <w:rPr>
          <w:color w:val="auto"/>
          <w:szCs w:val="22"/>
        </w:rPr>
        <w:t xml:space="preserve"> </w:t>
      </w:r>
      <w:r w:rsidR="005457A7">
        <w:rPr>
          <w:color w:val="auto"/>
          <w:szCs w:val="22"/>
        </w:rPr>
        <w:t>are regularly reviewed</w:t>
      </w:r>
      <w:r w:rsidR="00617FAC" w:rsidRPr="000E5ED7">
        <w:rPr>
          <w:color w:val="auto"/>
          <w:szCs w:val="22"/>
        </w:rPr>
        <w:t>.</w:t>
      </w:r>
      <w:r w:rsidR="0018610A" w:rsidRPr="000E5ED7">
        <w:rPr>
          <w:color w:val="FF0000"/>
          <w:szCs w:val="22"/>
        </w:rPr>
        <w:t xml:space="preserve"> </w:t>
      </w:r>
      <w:r w:rsidRPr="000E5ED7">
        <w:rPr>
          <w:color w:val="auto"/>
        </w:rPr>
        <w:t xml:space="preserve">Consumer files confirmed </w:t>
      </w:r>
      <w:r w:rsidR="00F16889" w:rsidRPr="000E5ED7">
        <w:rPr>
          <w:color w:val="auto"/>
        </w:rPr>
        <w:t xml:space="preserve">all consumers have a non-response protocol </w:t>
      </w:r>
      <w:r w:rsidR="001243F6" w:rsidRPr="000E5ED7">
        <w:rPr>
          <w:color w:val="auto"/>
        </w:rPr>
        <w:t>in place</w:t>
      </w:r>
      <w:r w:rsidR="00F16889" w:rsidRPr="000E5ED7">
        <w:rPr>
          <w:color w:val="auto"/>
        </w:rPr>
        <w:t>.</w:t>
      </w:r>
      <w:r w:rsidR="0004752B" w:rsidRPr="000E5ED7">
        <w:rPr>
          <w:color w:val="auto"/>
          <w:szCs w:val="22"/>
        </w:rPr>
        <w:t xml:space="preserve"> </w:t>
      </w:r>
      <w:r w:rsidR="001243F6" w:rsidRPr="000E5ED7">
        <w:rPr>
          <w:color w:val="auto"/>
          <w:szCs w:val="22"/>
        </w:rPr>
        <w:t>Management demonstrated understanding of</w:t>
      </w:r>
      <w:r w:rsidR="00716539" w:rsidRPr="000E5ED7">
        <w:rPr>
          <w:color w:val="auto"/>
          <w:szCs w:val="22"/>
        </w:rPr>
        <w:t xml:space="preserve"> their</w:t>
      </w:r>
      <w:r w:rsidR="001243F6" w:rsidRPr="000E5ED7">
        <w:rPr>
          <w:color w:val="auto"/>
          <w:szCs w:val="22"/>
        </w:rPr>
        <w:t xml:space="preserve"> incident reporting</w:t>
      </w:r>
      <w:r w:rsidR="00716539" w:rsidRPr="000E5ED7">
        <w:rPr>
          <w:color w:val="auto"/>
          <w:szCs w:val="22"/>
        </w:rPr>
        <w:t xml:space="preserve"> responsibilities and </w:t>
      </w:r>
      <w:r w:rsidR="004614DD" w:rsidRPr="000E5ED7">
        <w:rPr>
          <w:color w:val="auto"/>
          <w:szCs w:val="22"/>
        </w:rPr>
        <w:t>documentation confirmed incidents are assessed, investigated, and resolved, with SIRS incidents escalated and reported.</w:t>
      </w:r>
      <w:r w:rsidR="00C0123E">
        <w:rPr>
          <w:color w:val="auto"/>
          <w:szCs w:val="22"/>
        </w:rPr>
        <w:t xml:space="preserve"> The organisation has an incident management system</w:t>
      </w:r>
      <w:r w:rsidR="00617FAC">
        <w:rPr>
          <w:color w:val="auto"/>
          <w:szCs w:val="22"/>
        </w:rPr>
        <w:t xml:space="preserve"> where incidents are recorded, </w:t>
      </w:r>
      <w:proofErr w:type="gramStart"/>
      <w:r w:rsidR="00617FAC">
        <w:rPr>
          <w:color w:val="auto"/>
          <w:szCs w:val="22"/>
        </w:rPr>
        <w:t>analysed</w:t>
      </w:r>
      <w:proofErr w:type="gramEnd"/>
      <w:r w:rsidR="00617FAC">
        <w:rPr>
          <w:color w:val="auto"/>
          <w:szCs w:val="22"/>
        </w:rPr>
        <w:t xml:space="preserve"> and trended.</w:t>
      </w:r>
      <w:r w:rsidR="0004752B" w:rsidRPr="000E5ED7">
        <w:rPr>
          <w:color w:val="auto"/>
          <w:szCs w:val="22"/>
        </w:rPr>
        <w:t xml:space="preserve"> </w:t>
      </w:r>
      <w:r w:rsidR="004614DD" w:rsidRPr="000E5ED7">
        <w:rPr>
          <w:color w:val="auto"/>
          <w:szCs w:val="22"/>
        </w:rPr>
        <w:t>Staff have</w:t>
      </w:r>
      <w:r w:rsidR="0004752B" w:rsidRPr="000E5ED7">
        <w:rPr>
          <w:color w:val="auto"/>
          <w:szCs w:val="22"/>
        </w:rPr>
        <w:t xml:space="preserve"> receive</w:t>
      </w:r>
      <w:r w:rsidR="004614DD" w:rsidRPr="000E5ED7">
        <w:rPr>
          <w:color w:val="auto"/>
          <w:szCs w:val="22"/>
        </w:rPr>
        <w:t>d</w:t>
      </w:r>
      <w:r w:rsidR="0004752B" w:rsidRPr="000E5ED7">
        <w:rPr>
          <w:color w:val="FF0000"/>
          <w:szCs w:val="22"/>
        </w:rPr>
        <w:t xml:space="preserve"> </w:t>
      </w:r>
      <w:r w:rsidR="0004752B" w:rsidRPr="000E5ED7">
        <w:rPr>
          <w:color w:val="auto"/>
          <w:szCs w:val="22"/>
        </w:rPr>
        <w:t>training in SIRS and identifying abuse and neglect of consumers.</w:t>
      </w:r>
      <w:r w:rsidR="004614DD" w:rsidRPr="000E5ED7">
        <w:rPr>
          <w:color w:val="auto"/>
          <w:szCs w:val="22"/>
        </w:rPr>
        <w:t xml:space="preserve"> </w:t>
      </w:r>
    </w:p>
    <w:p w14:paraId="799AA120" w14:textId="72964205" w:rsidR="00577D5F" w:rsidRPr="00B67D02" w:rsidRDefault="00577D5F" w:rsidP="00207F51">
      <w:pPr>
        <w:pStyle w:val="NormalArial"/>
        <w:rPr>
          <w:color w:val="000000"/>
        </w:rPr>
      </w:pPr>
      <w:r w:rsidRPr="000E5ED7">
        <w:rPr>
          <w:color w:val="auto"/>
        </w:rPr>
        <w:t>The organisation demonstrated it has a clinical governance framework which includes antimicrobial stewardship, minimising the use of restraint and open disclosure policies and procedures.</w:t>
      </w:r>
      <w:r w:rsidRPr="000E5ED7">
        <w:t xml:space="preserve"> Management described their clinical governance roles and responsibilities, clinical and quality meetings, and the review and monitoring of obligations to maintain safe and quality care. </w:t>
      </w:r>
      <w:r w:rsidRPr="000E5ED7">
        <w:rPr>
          <w:rStyle w:val="normaltextrun"/>
          <w:color w:val="000000"/>
          <w:shd w:val="clear" w:color="auto" w:fill="FFFFFF"/>
        </w:rPr>
        <w:t>Staff confirmed receiving education about the policies and procedures and were able to provide examples of the relevance to their work. </w:t>
      </w:r>
      <w:r w:rsidRPr="000E5ED7">
        <w:rPr>
          <w:rStyle w:val="eop"/>
          <w:color w:val="000000"/>
          <w:shd w:val="clear" w:color="auto" w:fill="FFFFFF"/>
        </w:rPr>
        <w:t> </w:t>
      </w:r>
    </w:p>
    <w:sectPr w:rsidR="00577D5F" w:rsidRPr="00B67D0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D0716" w14:textId="77777777" w:rsidR="00237D1E" w:rsidRDefault="00237D1E">
      <w:pPr>
        <w:spacing w:after="0"/>
      </w:pPr>
      <w:r>
        <w:separator/>
      </w:r>
    </w:p>
  </w:endnote>
  <w:endnote w:type="continuationSeparator" w:id="0">
    <w:p w14:paraId="6AB88F1F" w14:textId="77777777" w:rsidR="00237D1E" w:rsidRDefault="00237D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9F06" w14:textId="77777777" w:rsidR="00085B38" w:rsidRDefault="00085B38" w:rsidP="00825B37">
    <w:pPr>
      <w:pStyle w:val="FooterArial9"/>
      <w:rPr>
        <w:rStyle w:val="FooterBold"/>
        <w:rFonts w:ascii="Arial" w:hAnsi="Arial"/>
        <w:b w:val="0"/>
      </w:rPr>
    </w:pPr>
    <w:bookmarkStart w:id="6" w:name="_Hlk144301213"/>
  </w:p>
  <w:p w14:paraId="3E4A1C32" w14:textId="20E1EFC2" w:rsidR="002E5163" w:rsidRPr="00DF37F2" w:rsidRDefault="002E5163"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Home Instead - Redlands and Logan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C28868D" w14:textId="77777777" w:rsidR="002E5163" w:rsidRPr="00DF37F2" w:rsidRDefault="002E516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700921</w:t>
    </w:r>
    <w:bookmarkEnd w:id="6"/>
    <w:r w:rsidRPr="00DF37F2">
      <w:rPr>
        <w:rStyle w:val="FooterBold"/>
        <w:rFonts w:ascii="Arial" w:hAnsi="Arial"/>
        <w:b w:val="0"/>
      </w:rPr>
      <w:tab/>
      <w:t xml:space="preserve">OFFICIAL: Sensitive </w:t>
    </w:r>
  </w:p>
  <w:p w14:paraId="79BEA7A3" w14:textId="77777777" w:rsidR="002E5163" w:rsidRPr="00DF37F2" w:rsidRDefault="002E516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ED194" w14:textId="77777777" w:rsidR="00237D1E" w:rsidRDefault="00237D1E" w:rsidP="00D71F88">
      <w:pPr>
        <w:spacing w:after="0"/>
      </w:pPr>
      <w:r>
        <w:separator/>
      </w:r>
    </w:p>
  </w:footnote>
  <w:footnote w:type="continuationSeparator" w:id="0">
    <w:p w14:paraId="61866543" w14:textId="77777777" w:rsidR="00237D1E" w:rsidRDefault="00237D1E" w:rsidP="00D71F88">
      <w:pPr>
        <w:spacing w:after="0"/>
      </w:pPr>
      <w:r>
        <w:continuationSeparator/>
      </w:r>
    </w:p>
  </w:footnote>
  <w:footnote w:id="1">
    <w:p w14:paraId="3D87A8DB" w14:textId="438338CA" w:rsidR="002E5163" w:rsidRPr="00085B38" w:rsidRDefault="002E5163" w:rsidP="00085B3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20E94">
        <w:rPr>
          <w:rFonts w:ascii="Arial" w:hAnsi="Arial" w:cs="Arial"/>
          <w:color w:val="auto"/>
          <w:sz w:val="20"/>
          <w:szCs w:val="20"/>
        </w:rPr>
        <w:t>section 57</w:t>
      </w:r>
      <w:r w:rsidRPr="00120E94">
        <w:rPr>
          <w:rFonts w:ascii="Arial" w:hAnsi="Arial" w:cs="Arial"/>
          <w:b/>
          <w:color w:val="auto"/>
          <w:sz w:val="20"/>
          <w:szCs w:val="20"/>
        </w:rPr>
        <w:t xml:space="preserve"> </w:t>
      </w:r>
      <w:r w:rsidRPr="00120E94">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C60D" w14:textId="77777777" w:rsidR="002E5163" w:rsidRDefault="002E5163">
    <w:pPr>
      <w:pStyle w:val="Header"/>
    </w:pPr>
    <w:r>
      <w:rPr>
        <w:noProof/>
        <w:color w:val="2B579A"/>
        <w:shd w:val="clear" w:color="auto" w:fill="E6E6E6"/>
        <w:lang w:val="en-US"/>
      </w:rPr>
      <w:drawing>
        <wp:anchor distT="0" distB="0" distL="114300" distR="114300" simplePos="0" relativeHeight="251663360" behindDoc="1" locked="0" layoutInCell="1" allowOverlap="1" wp14:anchorId="33A1518A" wp14:editId="4EC1F30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3E96" w14:textId="77777777" w:rsidR="002E5163" w:rsidRDefault="002E5163">
    <w:pPr>
      <w:pStyle w:val="Header"/>
    </w:pPr>
    <w:r>
      <w:rPr>
        <w:noProof/>
      </w:rPr>
      <w:drawing>
        <wp:anchor distT="0" distB="0" distL="114300" distR="114300" simplePos="0" relativeHeight="251661312" behindDoc="0" locked="0" layoutInCell="1" allowOverlap="1" wp14:anchorId="0195097F" wp14:editId="4D99F83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AA8072">
      <w:start w:val="1"/>
      <w:numFmt w:val="lowerRoman"/>
      <w:lvlText w:val="(%1)"/>
      <w:lvlJc w:val="left"/>
      <w:pPr>
        <w:ind w:left="1080" w:hanging="720"/>
      </w:pPr>
      <w:rPr>
        <w:rFonts w:hint="default"/>
      </w:rPr>
    </w:lvl>
    <w:lvl w:ilvl="1" w:tplc="1332A3AA" w:tentative="1">
      <w:start w:val="1"/>
      <w:numFmt w:val="lowerLetter"/>
      <w:lvlText w:val="%2."/>
      <w:lvlJc w:val="left"/>
      <w:pPr>
        <w:ind w:left="1440" w:hanging="360"/>
      </w:pPr>
    </w:lvl>
    <w:lvl w:ilvl="2" w:tplc="538EBF5C" w:tentative="1">
      <w:start w:val="1"/>
      <w:numFmt w:val="lowerRoman"/>
      <w:lvlText w:val="%3."/>
      <w:lvlJc w:val="right"/>
      <w:pPr>
        <w:ind w:left="2160" w:hanging="180"/>
      </w:pPr>
    </w:lvl>
    <w:lvl w:ilvl="3" w:tplc="AE789FCC" w:tentative="1">
      <w:start w:val="1"/>
      <w:numFmt w:val="decimal"/>
      <w:lvlText w:val="%4."/>
      <w:lvlJc w:val="left"/>
      <w:pPr>
        <w:ind w:left="2880" w:hanging="360"/>
      </w:pPr>
    </w:lvl>
    <w:lvl w:ilvl="4" w:tplc="FA7645E0" w:tentative="1">
      <w:start w:val="1"/>
      <w:numFmt w:val="lowerLetter"/>
      <w:lvlText w:val="%5."/>
      <w:lvlJc w:val="left"/>
      <w:pPr>
        <w:ind w:left="3600" w:hanging="360"/>
      </w:pPr>
    </w:lvl>
    <w:lvl w:ilvl="5" w:tplc="FCE47420" w:tentative="1">
      <w:start w:val="1"/>
      <w:numFmt w:val="lowerRoman"/>
      <w:lvlText w:val="%6."/>
      <w:lvlJc w:val="right"/>
      <w:pPr>
        <w:ind w:left="4320" w:hanging="180"/>
      </w:pPr>
    </w:lvl>
    <w:lvl w:ilvl="6" w:tplc="5BFE88AC" w:tentative="1">
      <w:start w:val="1"/>
      <w:numFmt w:val="decimal"/>
      <w:lvlText w:val="%7."/>
      <w:lvlJc w:val="left"/>
      <w:pPr>
        <w:ind w:left="5040" w:hanging="360"/>
      </w:pPr>
    </w:lvl>
    <w:lvl w:ilvl="7" w:tplc="C04A4990" w:tentative="1">
      <w:start w:val="1"/>
      <w:numFmt w:val="lowerLetter"/>
      <w:lvlText w:val="%8."/>
      <w:lvlJc w:val="left"/>
      <w:pPr>
        <w:ind w:left="5760" w:hanging="360"/>
      </w:pPr>
    </w:lvl>
    <w:lvl w:ilvl="8" w:tplc="8A42792C" w:tentative="1">
      <w:start w:val="1"/>
      <w:numFmt w:val="lowerRoman"/>
      <w:lvlText w:val="%9."/>
      <w:lvlJc w:val="right"/>
      <w:pPr>
        <w:ind w:left="6480" w:hanging="180"/>
      </w:pPr>
    </w:lvl>
  </w:abstractNum>
  <w:abstractNum w:abstractNumId="2" w15:restartNumberingAfterBreak="0">
    <w:nsid w:val="0879461B"/>
    <w:multiLevelType w:val="hybridMultilevel"/>
    <w:tmpl w:val="FFFFFFFF"/>
    <w:lvl w:ilvl="0" w:tplc="B69C0158">
      <w:start w:val="1"/>
      <w:numFmt w:val="bullet"/>
      <w:lvlText w:val="·"/>
      <w:lvlJc w:val="left"/>
      <w:pPr>
        <w:ind w:left="720" w:hanging="360"/>
      </w:pPr>
      <w:rPr>
        <w:rFonts w:ascii="Symbol" w:hAnsi="Symbol" w:hint="default"/>
      </w:rPr>
    </w:lvl>
    <w:lvl w:ilvl="1" w:tplc="F830D112">
      <w:start w:val="1"/>
      <w:numFmt w:val="bullet"/>
      <w:lvlText w:val="o"/>
      <w:lvlJc w:val="left"/>
      <w:pPr>
        <w:ind w:left="1440" w:hanging="360"/>
      </w:pPr>
      <w:rPr>
        <w:rFonts w:ascii="Courier New" w:hAnsi="Courier New" w:hint="default"/>
      </w:rPr>
    </w:lvl>
    <w:lvl w:ilvl="2" w:tplc="2154E3F0">
      <w:start w:val="1"/>
      <w:numFmt w:val="bullet"/>
      <w:lvlText w:val=""/>
      <w:lvlJc w:val="left"/>
      <w:pPr>
        <w:ind w:left="2160" w:hanging="360"/>
      </w:pPr>
      <w:rPr>
        <w:rFonts w:ascii="Wingdings" w:hAnsi="Wingdings" w:hint="default"/>
      </w:rPr>
    </w:lvl>
    <w:lvl w:ilvl="3" w:tplc="0A2CAED0">
      <w:start w:val="1"/>
      <w:numFmt w:val="bullet"/>
      <w:lvlText w:val=""/>
      <w:lvlJc w:val="left"/>
      <w:pPr>
        <w:ind w:left="2880" w:hanging="360"/>
      </w:pPr>
      <w:rPr>
        <w:rFonts w:ascii="Symbol" w:hAnsi="Symbol" w:hint="default"/>
      </w:rPr>
    </w:lvl>
    <w:lvl w:ilvl="4" w:tplc="E4264BD0">
      <w:start w:val="1"/>
      <w:numFmt w:val="bullet"/>
      <w:lvlText w:val="o"/>
      <w:lvlJc w:val="left"/>
      <w:pPr>
        <w:ind w:left="3600" w:hanging="360"/>
      </w:pPr>
      <w:rPr>
        <w:rFonts w:ascii="Courier New" w:hAnsi="Courier New" w:hint="default"/>
      </w:rPr>
    </w:lvl>
    <w:lvl w:ilvl="5" w:tplc="C7827B54">
      <w:start w:val="1"/>
      <w:numFmt w:val="bullet"/>
      <w:lvlText w:val=""/>
      <w:lvlJc w:val="left"/>
      <w:pPr>
        <w:ind w:left="4320" w:hanging="360"/>
      </w:pPr>
      <w:rPr>
        <w:rFonts w:ascii="Wingdings" w:hAnsi="Wingdings" w:hint="default"/>
      </w:rPr>
    </w:lvl>
    <w:lvl w:ilvl="6" w:tplc="E3BAF574">
      <w:start w:val="1"/>
      <w:numFmt w:val="bullet"/>
      <w:lvlText w:val=""/>
      <w:lvlJc w:val="left"/>
      <w:pPr>
        <w:ind w:left="5040" w:hanging="360"/>
      </w:pPr>
      <w:rPr>
        <w:rFonts w:ascii="Symbol" w:hAnsi="Symbol" w:hint="default"/>
      </w:rPr>
    </w:lvl>
    <w:lvl w:ilvl="7" w:tplc="173810B4">
      <w:start w:val="1"/>
      <w:numFmt w:val="bullet"/>
      <w:lvlText w:val="o"/>
      <w:lvlJc w:val="left"/>
      <w:pPr>
        <w:ind w:left="5760" w:hanging="360"/>
      </w:pPr>
      <w:rPr>
        <w:rFonts w:ascii="Courier New" w:hAnsi="Courier New" w:hint="default"/>
      </w:rPr>
    </w:lvl>
    <w:lvl w:ilvl="8" w:tplc="3ED04302">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210884AA">
      <w:start w:val="1"/>
      <w:numFmt w:val="lowerRoman"/>
      <w:lvlText w:val="(%1)"/>
      <w:lvlJc w:val="left"/>
      <w:pPr>
        <w:ind w:left="1080" w:hanging="720"/>
      </w:pPr>
      <w:rPr>
        <w:rFonts w:hint="default"/>
      </w:rPr>
    </w:lvl>
    <w:lvl w:ilvl="1" w:tplc="E42AB426" w:tentative="1">
      <w:start w:val="1"/>
      <w:numFmt w:val="lowerLetter"/>
      <w:lvlText w:val="%2."/>
      <w:lvlJc w:val="left"/>
      <w:pPr>
        <w:ind w:left="1440" w:hanging="360"/>
      </w:pPr>
    </w:lvl>
    <w:lvl w:ilvl="2" w:tplc="8A463BE2" w:tentative="1">
      <w:start w:val="1"/>
      <w:numFmt w:val="lowerRoman"/>
      <w:lvlText w:val="%3."/>
      <w:lvlJc w:val="right"/>
      <w:pPr>
        <w:ind w:left="2160" w:hanging="180"/>
      </w:pPr>
    </w:lvl>
    <w:lvl w:ilvl="3" w:tplc="DE7844A4" w:tentative="1">
      <w:start w:val="1"/>
      <w:numFmt w:val="decimal"/>
      <w:lvlText w:val="%4."/>
      <w:lvlJc w:val="left"/>
      <w:pPr>
        <w:ind w:left="2880" w:hanging="360"/>
      </w:pPr>
    </w:lvl>
    <w:lvl w:ilvl="4" w:tplc="975C1FFC" w:tentative="1">
      <w:start w:val="1"/>
      <w:numFmt w:val="lowerLetter"/>
      <w:lvlText w:val="%5."/>
      <w:lvlJc w:val="left"/>
      <w:pPr>
        <w:ind w:left="3600" w:hanging="360"/>
      </w:pPr>
    </w:lvl>
    <w:lvl w:ilvl="5" w:tplc="72A0F638" w:tentative="1">
      <w:start w:val="1"/>
      <w:numFmt w:val="lowerRoman"/>
      <w:lvlText w:val="%6."/>
      <w:lvlJc w:val="right"/>
      <w:pPr>
        <w:ind w:left="4320" w:hanging="180"/>
      </w:pPr>
    </w:lvl>
    <w:lvl w:ilvl="6" w:tplc="633690C2" w:tentative="1">
      <w:start w:val="1"/>
      <w:numFmt w:val="decimal"/>
      <w:lvlText w:val="%7."/>
      <w:lvlJc w:val="left"/>
      <w:pPr>
        <w:ind w:left="5040" w:hanging="360"/>
      </w:pPr>
    </w:lvl>
    <w:lvl w:ilvl="7" w:tplc="E17E6392" w:tentative="1">
      <w:start w:val="1"/>
      <w:numFmt w:val="lowerLetter"/>
      <w:lvlText w:val="%8."/>
      <w:lvlJc w:val="left"/>
      <w:pPr>
        <w:ind w:left="5760" w:hanging="360"/>
      </w:pPr>
    </w:lvl>
    <w:lvl w:ilvl="8" w:tplc="72E8A120"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EC6D2EE">
      <w:start w:val="1"/>
      <w:numFmt w:val="lowerRoman"/>
      <w:lvlText w:val="(%1)"/>
      <w:lvlJc w:val="left"/>
      <w:pPr>
        <w:ind w:left="1080" w:hanging="720"/>
      </w:pPr>
      <w:rPr>
        <w:rFonts w:hint="default"/>
      </w:rPr>
    </w:lvl>
    <w:lvl w:ilvl="1" w:tplc="93B63CBE" w:tentative="1">
      <w:start w:val="1"/>
      <w:numFmt w:val="lowerLetter"/>
      <w:lvlText w:val="%2."/>
      <w:lvlJc w:val="left"/>
      <w:pPr>
        <w:ind w:left="1440" w:hanging="360"/>
      </w:pPr>
    </w:lvl>
    <w:lvl w:ilvl="2" w:tplc="9BF47AEC" w:tentative="1">
      <w:start w:val="1"/>
      <w:numFmt w:val="lowerRoman"/>
      <w:lvlText w:val="%3."/>
      <w:lvlJc w:val="right"/>
      <w:pPr>
        <w:ind w:left="2160" w:hanging="180"/>
      </w:pPr>
    </w:lvl>
    <w:lvl w:ilvl="3" w:tplc="5568023E" w:tentative="1">
      <w:start w:val="1"/>
      <w:numFmt w:val="decimal"/>
      <w:lvlText w:val="%4."/>
      <w:lvlJc w:val="left"/>
      <w:pPr>
        <w:ind w:left="2880" w:hanging="360"/>
      </w:pPr>
    </w:lvl>
    <w:lvl w:ilvl="4" w:tplc="4E129126" w:tentative="1">
      <w:start w:val="1"/>
      <w:numFmt w:val="lowerLetter"/>
      <w:lvlText w:val="%5."/>
      <w:lvlJc w:val="left"/>
      <w:pPr>
        <w:ind w:left="3600" w:hanging="360"/>
      </w:pPr>
    </w:lvl>
    <w:lvl w:ilvl="5" w:tplc="E1F4FBA4" w:tentative="1">
      <w:start w:val="1"/>
      <w:numFmt w:val="lowerRoman"/>
      <w:lvlText w:val="%6."/>
      <w:lvlJc w:val="right"/>
      <w:pPr>
        <w:ind w:left="4320" w:hanging="180"/>
      </w:pPr>
    </w:lvl>
    <w:lvl w:ilvl="6" w:tplc="68DEAB6E" w:tentative="1">
      <w:start w:val="1"/>
      <w:numFmt w:val="decimal"/>
      <w:lvlText w:val="%7."/>
      <w:lvlJc w:val="left"/>
      <w:pPr>
        <w:ind w:left="5040" w:hanging="360"/>
      </w:pPr>
    </w:lvl>
    <w:lvl w:ilvl="7" w:tplc="1B225D88" w:tentative="1">
      <w:start w:val="1"/>
      <w:numFmt w:val="lowerLetter"/>
      <w:lvlText w:val="%8."/>
      <w:lvlJc w:val="left"/>
      <w:pPr>
        <w:ind w:left="5760" w:hanging="360"/>
      </w:pPr>
    </w:lvl>
    <w:lvl w:ilvl="8" w:tplc="B78E5BB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E3ACFF32">
      <w:start w:val="1"/>
      <w:numFmt w:val="lowerRoman"/>
      <w:lvlText w:val="(%1)"/>
      <w:lvlJc w:val="left"/>
      <w:pPr>
        <w:ind w:left="1080" w:hanging="720"/>
      </w:pPr>
      <w:rPr>
        <w:rFonts w:hint="default"/>
      </w:rPr>
    </w:lvl>
    <w:lvl w:ilvl="1" w:tplc="B52E4C22" w:tentative="1">
      <w:start w:val="1"/>
      <w:numFmt w:val="lowerLetter"/>
      <w:lvlText w:val="%2."/>
      <w:lvlJc w:val="left"/>
      <w:pPr>
        <w:ind w:left="1440" w:hanging="360"/>
      </w:pPr>
    </w:lvl>
    <w:lvl w:ilvl="2" w:tplc="2F3EDB04" w:tentative="1">
      <w:start w:val="1"/>
      <w:numFmt w:val="lowerRoman"/>
      <w:lvlText w:val="%3."/>
      <w:lvlJc w:val="right"/>
      <w:pPr>
        <w:ind w:left="2160" w:hanging="180"/>
      </w:pPr>
    </w:lvl>
    <w:lvl w:ilvl="3" w:tplc="E444BDF6" w:tentative="1">
      <w:start w:val="1"/>
      <w:numFmt w:val="decimal"/>
      <w:lvlText w:val="%4."/>
      <w:lvlJc w:val="left"/>
      <w:pPr>
        <w:ind w:left="2880" w:hanging="360"/>
      </w:pPr>
    </w:lvl>
    <w:lvl w:ilvl="4" w:tplc="12F81CAA" w:tentative="1">
      <w:start w:val="1"/>
      <w:numFmt w:val="lowerLetter"/>
      <w:lvlText w:val="%5."/>
      <w:lvlJc w:val="left"/>
      <w:pPr>
        <w:ind w:left="3600" w:hanging="360"/>
      </w:pPr>
    </w:lvl>
    <w:lvl w:ilvl="5" w:tplc="15F6DAE6" w:tentative="1">
      <w:start w:val="1"/>
      <w:numFmt w:val="lowerRoman"/>
      <w:lvlText w:val="%6."/>
      <w:lvlJc w:val="right"/>
      <w:pPr>
        <w:ind w:left="4320" w:hanging="180"/>
      </w:pPr>
    </w:lvl>
    <w:lvl w:ilvl="6" w:tplc="6786167A" w:tentative="1">
      <w:start w:val="1"/>
      <w:numFmt w:val="decimal"/>
      <w:lvlText w:val="%7."/>
      <w:lvlJc w:val="left"/>
      <w:pPr>
        <w:ind w:left="5040" w:hanging="360"/>
      </w:pPr>
    </w:lvl>
    <w:lvl w:ilvl="7" w:tplc="AE8A8122" w:tentative="1">
      <w:start w:val="1"/>
      <w:numFmt w:val="lowerLetter"/>
      <w:lvlText w:val="%8."/>
      <w:lvlJc w:val="left"/>
      <w:pPr>
        <w:ind w:left="5760" w:hanging="360"/>
      </w:pPr>
    </w:lvl>
    <w:lvl w:ilvl="8" w:tplc="84AE787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9BC3AD2">
      <w:start w:val="1"/>
      <w:numFmt w:val="lowerRoman"/>
      <w:lvlText w:val="(%1)"/>
      <w:lvlJc w:val="left"/>
      <w:pPr>
        <w:ind w:left="1080" w:hanging="720"/>
      </w:pPr>
      <w:rPr>
        <w:rFonts w:hint="default"/>
      </w:rPr>
    </w:lvl>
    <w:lvl w:ilvl="1" w:tplc="E6BA2316" w:tentative="1">
      <w:start w:val="1"/>
      <w:numFmt w:val="lowerLetter"/>
      <w:lvlText w:val="%2."/>
      <w:lvlJc w:val="left"/>
      <w:pPr>
        <w:ind w:left="1440" w:hanging="360"/>
      </w:pPr>
    </w:lvl>
    <w:lvl w:ilvl="2" w:tplc="45902DE2" w:tentative="1">
      <w:start w:val="1"/>
      <w:numFmt w:val="lowerRoman"/>
      <w:lvlText w:val="%3."/>
      <w:lvlJc w:val="right"/>
      <w:pPr>
        <w:ind w:left="2160" w:hanging="180"/>
      </w:pPr>
    </w:lvl>
    <w:lvl w:ilvl="3" w:tplc="98DCBE2E" w:tentative="1">
      <w:start w:val="1"/>
      <w:numFmt w:val="decimal"/>
      <w:lvlText w:val="%4."/>
      <w:lvlJc w:val="left"/>
      <w:pPr>
        <w:ind w:left="2880" w:hanging="360"/>
      </w:pPr>
    </w:lvl>
    <w:lvl w:ilvl="4" w:tplc="6EE6D1B0" w:tentative="1">
      <w:start w:val="1"/>
      <w:numFmt w:val="lowerLetter"/>
      <w:lvlText w:val="%5."/>
      <w:lvlJc w:val="left"/>
      <w:pPr>
        <w:ind w:left="3600" w:hanging="360"/>
      </w:pPr>
    </w:lvl>
    <w:lvl w:ilvl="5" w:tplc="E33E6B68" w:tentative="1">
      <w:start w:val="1"/>
      <w:numFmt w:val="lowerRoman"/>
      <w:lvlText w:val="%6."/>
      <w:lvlJc w:val="right"/>
      <w:pPr>
        <w:ind w:left="4320" w:hanging="180"/>
      </w:pPr>
    </w:lvl>
    <w:lvl w:ilvl="6" w:tplc="EC3C511A" w:tentative="1">
      <w:start w:val="1"/>
      <w:numFmt w:val="decimal"/>
      <w:lvlText w:val="%7."/>
      <w:lvlJc w:val="left"/>
      <w:pPr>
        <w:ind w:left="5040" w:hanging="360"/>
      </w:pPr>
    </w:lvl>
    <w:lvl w:ilvl="7" w:tplc="D35E50F6" w:tentative="1">
      <w:start w:val="1"/>
      <w:numFmt w:val="lowerLetter"/>
      <w:lvlText w:val="%8."/>
      <w:lvlJc w:val="left"/>
      <w:pPr>
        <w:ind w:left="5760" w:hanging="360"/>
      </w:pPr>
    </w:lvl>
    <w:lvl w:ilvl="8" w:tplc="552606C6"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07106248">
      <w:start w:val="1"/>
      <w:numFmt w:val="bullet"/>
      <w:lvlText w:val=""/>
      <w:lvlJc w:val="left"/>
      <w:pPr>
        <w:ind w:left="1440" w:hanging="360"/>
      </w:pPr>
      <w:rPr>
        <w:rFonts w:ascii="Symbol" w:hAnsi="Symbol" w:hint="default"/>
        <w:color w:val="auto"/>
      </w:rPr>
    </w:lvl>
    <w:lvl w:ilvl="1" w:tplc="BE206EB8" w:tentative="1">
      <w:start w:val="1"/>
      <w:numFmt w:val="bullet"/>
      <w:lvlText w:val="o"/>
      <w:lvlJc w:val="left"/>
      <w:pPr>
        <w:ind w:left="2160" w:hanging="360"/>
      </w:pPr>
      <w:rPr>
        <w:rFonts w:ascii="Courier New" w:hAnsi="Courier New" w:cs="Courier New" w:hint="default"/>
      </w:rPr>
    </w:lvl>
    <w:lvl w:ilvl="2" w:tplc="F89646C8" w:tentative="1">
      <w:start w:val="1"/>
      <w:numFmt w:val="bullet"/>
      <w:lvlText w:val=""/>
      <w:lvlJc w:val="left"/>
      <w:pPr>
        <w:ind w:left="2880" w:hanging="360"/>
      </w:pPr>
      <w:rPr>
        <w:rFonts w:ascii="Wingdings" w:hAnsi="Wingdings" w:hint="default"/>
      </w:rPr>
    </w:lvl>
    <w:lvl w:ilvl="3" w:tplc="CD246A56" w:tentative="1">
      <w:start w:val="1"/>
      <w:numFmt w:val="bullet"/>
      <w:lvlText w:val=""/>
      <w:lvlJc w:val="left"/>
      <w:pPr>
        <w:ind w:left="3600" w:hanging="360"/>
      </w:pPr>
      <w:rPr>
        <w:rFonts w:ascii="Symbol" w:hAnsi="Symbol" w:hint="default"/>
      </w:rPr>
    </w:lvl>
    <w:lvl w:ilvl="4" w:tplc="C846A476" w:tentative="1">
      <w:start w:val="1"/>
      <w:numFmt w:val="bullet"/>
      <w:lvlText w:val="o"/>
      <w:lvlJc w:val="left"/>
      <w:pPr>
        <w:ind w:left="4320" w:hanging="360"/>
      </w:pPr>
      <w:rPr>
        <w:rFonts w:ascii="Courier New" w:hAnsi="Courier New" w:cs="Courier New" w:hint="default"/>
      </w:rPr>
    </w:lvl>
    <w:lvl w:ilvl="5" w:tplc="EDD0D630" w:tentative="1">
      <w:start w:val="1"/>
      <w:numFmt w:val="bullet"/>
      <w:lvlText w:val=""/>
      <w:lvlJc w:val="left"/>
      <w:pPr>
        <w:ind w:left="5040" w:hanging="360"/>
      </w:pPr>
      <w:rPr>
        <w:rFonts w:ascii="Wingdings" w:hAnsi="Wingdings" w:hint="default"/>
      </w:rPr>
    </w:lvl>
    <w:lvl w:ilvl="6" w:tplc="7778AEAE" w:tentative="1">
      <w:start w:val="1"/>
      <w:numFmt w:val="bullet"/>
      <w:lvlText w:val=""/>
      <w:lvlJc w:val="left"/>
      <w:pPr>
        <w:ind w:left="5760" w:hanging="360"/>
      </w:pPr>
      <w:rPr>
        <w:rFonts w:ascii="Symbol" w:hAnsi="Symbol" w:hint="default"/>
      </w:rPr>
    </w:lvl>
    <w:lvl w:ilvl="7" w:tplc="FB440E18" w:tentative="1">
      <w:start w:val="1"/>
      <w:numFmt w:val="bullet"/>
      <w:lvlText w:val="o"/>
      <w:lvlJc w:val="left"/>
      <w:pPr>
        <w:ind w:left="6480" w:hanging="360"/>
      </w:pPr>
      <w:rPr>
        <w:rFonts w:ascii="Courier New" w:hAnsi="Courier New" w:cs="Courier New" w:hint="default"/>
      </w:rPr>
    </w:lvl>
    <w:lvl w:ilvl="8" w:tplc="02C205A2"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B3D0ADA6">
      <w:start w:val="1"/>
      <w:numFmt w:val="bullet"/>
      <w:lvlText w:val=""/>
      <w:lvlJc w:val="left"/>
      <w:pPr>
        <w:ind w:left="720" w:hanging="360"/>
      </w:pPr>
      <w:rPr>
        <w:rFonts w:ascii="Symbol" w:hAnsi="Symbol" w:hint="default"/>
        <w:color w:val="auto"/>
        <w:sz w:val="24"/>
        <w:szCs w:val="24"/>
      </w:rPr>
    </w:lvl>
    <w:lvl w:ilvl="1" w:tplc="3E1AE8CC" w:tentative="1">
      <w:start w:val="1"/>
      <w:numFmt w:val="bullet"/>
      <w:lvlText w:val="o"/>
      <w:lvlJc w:val="left"/>
      <w:pPr>
        <w:ind w:left="1440" w:hanging="360"/>
      </w:pPr>
      <w:rPr>
        <w:rFonts w:ascii="Courier New" w:hAnsi="Courier New" w:cs="Courier New" w:hint="default"/>
      </w:rPr>
    </w:lvl>
    <w:lvl w:ilvl="2" w:tplc="9B00C194" w:tentative="1">
      <w:start w:val="1"/>
      <w:numFmt w:val="bullet"/>
      <w:lvlText w:val=""/>
      <w:lvlJc w:val="left"/>
      <w:pPr>
        <w:ind w:left="2160" w:hanging="360"/>
      </w:pPr>
      <w:rPr>
        <w:rFonts w:ascii="Wingdings" w:hAnsi="Wingdings" w:hint="default"/>
      </w:rPr>
    </w:lvl>
    <w:lvl w:ilvl="3" w:tplc="EFC85CE4" w:tentative="1">
      <w:start w:val="1"/>
      <w:numFmt w:val="bullet"/>
      <w:lvlText w:val=""/>
      <w:lvlJc w:val="left"/>
      <w:pPr>
        <w:ind w:left="2880" w:hanging="360"/>
      </w:pPr>
      <w:rPr>
        <w:rFonts w:ascii="Symbol" w:hAnsi="Symbol" w:hint="default"/>
      </w:rPr>
    </w:lvl>
    <w:lvl w:ilvl="4" w:tplc="2B76AA6A" w:tentative="1">
      <w:start w:val="1"/>
      <w:numFmt w:val="bullet"/>
      <w:lvlText w:val="o"/>
      <w:lvlJc w:val="left"/>
      <w:pPr>
        <w:ind w:left="3600" w:hanging="360"/>
      </w:pPr>
      <w:rPr>
        <w:rFonts w:ascii="Courier New" w:hAnsi="Courier New" w:cs="Courier New" w:hint="default"/>
      </w:rPr>
    </w:lvl>
    <w:lvl w:ilvl="5" w:tplc="4A34FE2E" w:tentative="1">
      <w:start w:val="1"/>
      <w:numFmt w:val="bullet"/>
      <w:lvlText w:val=""/>
      <w:lvlJc w:val="left"/>
      <w:pPr>
        <w:ind w:left="4320" w:hanging="360"/>
      </w:pPr>
      <w:rPr>
        <w:rFonts w:ascii="Wingdings" w:hAnsi="Wingdings" w:hint="default"/>
      </w:rPr>
    </w:lvl>
    <w:lvl w:ilvl="6" w:tplc="F15867E4" w:tentative="1">
      <w:start w:val="1"/>
      <w:numFmt w:val="bullet"/>
      <w:lvlText w:val=""/>
      <w:lvlJc w:val="left"/>
      <w:pPr>
        <w:ind w:left="5040" w:hanging="360"/>
      </w:pPr>
      <w:rPr>
        <w:rFonts w:ascii="Symbol" w:hAnsi="Symbol" w:hint="default"/>
      </w:rPr>
    </w:lvl>
    <w:lvl w:ilvl="7" w:tplc="0AFA7FC6" w:tentative="1">
      <w:start w:val="1"/>
      <w:numFmt w:val="bullet"/>
      <w:lvlText w:val="o"/>
      <w:lvlJc w:val="left"/>
      <w:pPr>
        <w:ind w:left="5760" w:hanging="360"/>
      </w:pPr>
      <w:rPr>
        <w:rFonts w:ascii="Courier New" w:hAnsi="Courier New" w:cs="Courier New" w:hint="default"/>
      </w:rPr>
    </w:lvl>
    <w:lvl w:ilvl="8" w:tplc="76B2FCC4"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D78DF5C">
      <w:start w:val="1"/>
      <w:numFmt w:val="lowerRoman"/>
      <w:lvlText w:val="(%1)"/>
      <w:lvlJc w:val="left"/>
      <w:pPr>
        <w:ind w:left="1080" w:hanging="720"/>
      </w:pPr>
      <w:rPr>
        <w:rFonts w:hint="default"/>
      </w:rPr>
    </w:lvl>
    <w:lvl w:ilvl="1" w:tplc="77C89E74" w:tentative="1">
      <w:start w:val="1"/>
      <w:numFmt w:val="lowerLetter"/>
      <w:lvlText w:val="%2."/>
      <w:lvlJc w:val="left"/>
      <w:pPr>
        <w:ind w:left="1440" w:hanging="360"/>
      </w:pPr>
    </w:lvl>
    <w:lvl w:ilvl="2" w:tplc="782A4226" w:tentative="1">
      <w:start w:val="1"/>
      <w:numFmt w:val="lowerRoman"/>
      <w:lvlText w:val="%3."/>
      <w:lvlJc w:val="right"/>
      <w:pPr>
        <w:ind w:left="2160" w:hanging="180"/>
      </w:pPr>
    </w:lvl>
    <w:lvl w:ilvl="3" w:tplc="29D085DA" w:tentative="1">
      <w:start w:val="1"/>
      <w:numFmt w:val="decimal"/>
      <w:lvlText w:val="%4."/>
      <w:lvlJc w:val="left"/>
      <w:pPr>
        <w:ind w:left="2880" w:hanging="360"/>
      </w:pPr>
    </w:lvl>
    <w:lvl w:ilvl="4" w:tplc="7F6E23E4" w:tentative="1">
      <w:start w:val="1"/>
      <w:numFmt w:val="lowerLetter"/>
      <w:lvlText w:val="%5."/>
      <w:lvlJc w:val="left"/>
      <w:pPr>
        <w:ind w:left="3600" w:hanging="360"/>
      </w:pPr>
    </w:lvl>
    <w:lvl w:ilvl="5" w:tplc="4E9C2D38" w:tentative="1">
      <w:start w:val="1"/>
      <w:numFmt w:val="lowerRoman"/>
      <w:lvlText w:val="%6."/>
      <w:lvlJc w:val="right"/>
      <w:pPr>
        <w:ind w:left="4320" w:hanging="180"/>
      </w:pPr>
    </w:lvl>
    <w:lvl w:ilvl="6" w:tplc="0A387ED0" w:tentative="1">
      <w:start w:val="1"/>
      <w:numFmt w:val="decimal"/>
      <w:lvlText w:val="%7."/>
      <w:lvlJc w:val="left"/>
      <w:pPr>
        <w:ind w:left="5040" w:hanging="360"/>
      </w:pPr>
    </w:lvl>
    <w:lvl w:ilvl="7" w:tplc="71F6628A" w:tentative="1">
      <w:start w:val="1"/>
      <w:numFmt w:val="lowerLetter"/>
      <w:lvlText w:val="%8."/>
      <w:lvlJc w:val="left"/>
      <w:pPr>
        <w:ind w:left="5760" w:hanging="360"/>
      </w:pPr>
    </w:lvl>
    <w:lvl w:ilvl="8" w:tplc="BA889DA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D06EB8E4">
      <w:start w:val="1"/>
      <w:numFmt w:val="lowerRoman"/>
      <w:lvlText w:val="(%1)"/>
      <w:lvlJc w:val="left"/>
      <w:pPr>
        <w:ind w:left="1080" w:hanging="720"/>
      </w:pPr>
      <w:rPr>
        <w:rFonts w:hint="default"/>
      </w:rPr>
    </w:lvl>
    <w:lvl w:ilvl="1" w:tplc="A6AED13E" w:tentative="1">
      <w:start w:val="1"/>
      <w:numFmt w:val="lowerLetter"/>
      <w:lvlText w:val="%2."/>
      <w:lvlJc w:val="left"/>
      <w:pPr>
        <w:ind w:left="1440" w:hanging="360"/>
      </w:pPr>
    </w:lvl>
    <w:lvl w:ilvl="2" w:tplc="C608ACD6" w:tentative="1">
      <w:start w:val="1"/>
      <w:numFmt w:val="lowerRoman"/>
      <w:lvlText w:val="%3."/>
      <w:lvlJc w:val="right"/>
      <w:pPr>
        <w:ind w:left="2160" w:hanging="180"/>
      </w:pPr>
    </w:lvl>
    <w:lvl w:ilvl="3" w:tplc="F9164DD2" w:tentative="1">
      <w:start w:val="1"/>
      <w:numFmt w:val="decimal"/>
      <w:lvlText w:val="%4."/>
      <w:lvlJc w:val="left"/>
      <w:pPr>
        <w:ind w:left="2880" w:hanging="360"/>
      </w:pPr>
    </w:lvl>
    <w:lvl w:ilvl="4" w:tplc="FDFA13D6" w:tentative="1">
      <w:start w:val="1"/>
      <w:numFmt w:val="lowerLetter"/>
      <w:lvlText w:val="%5."/>
      <w:lvlJc w:val="left"/>
      <w:pPr>
        <w:ind w:left="3600" w:hanging="360"/>
      </w:pPr>
    </w:lvl>
    <w:lvl w:ilvl="5" w:tplc="47B8BF08" w:tentative="1">
      <w:start w:val="1"/>
      <w:numFmt w:val="lowerRoman"/>
      <w:lvlText w:val="%6."/>
      <w:lvlJc w:val="right"/>
      <w:pPr>
        <w:ind w:left="4320" w:hanging="180"/>
      </w:pPr>
    </w:lvl>
    <w:lvl w:ilvl="6" w:tplc="44CA8836" w:tentative="1">
      <w:start w:val="1"/>
      <w:numFmt w:val="decimal"/>
      <w:lvlText w:val="%7."/>
      <w:lvlJc w:val="left"/>
      <w:pPr>
        <w:ind w:left="5040" w:hanging="360"/>
      </w:pPr>
    </w:lvl>
    <w:lvl w:ilvl="7" w:tplc="00D8C7E4" w:tentative="1">
      <w:start w:val="1"/>
      <w:numFmt w:val="lowerLetter"/>
      <w:lvlText w:val="%8."/>
      <w:lvlJc w:val="left"/>
      <w:pPr>
        <w:ind w:left="5760" w:hanging="360"/>
      </w:pPr>
    </w:lvl>
    <w:lvl w:ilvl="8" w:tplc="0EB0F52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2EEEDB62">
      <w:start w:val="1"/>
      <w:numFmt w:val="lowerRoman"/>
      <w:lvlText w:val="(%1)"/>
      <w:lvlJc w:val="left"/>
      <w:pPr>
        <w:ind w:left="1080" w:hanging="720"/>
      </w:pPr>
      <w:rPr>
        <w:rFonts w:hint="default"/>
      </w:rPr>
    </w:lvl>
    <w:lvl w:ilvl="1" w:tplc="D9704B00" w:tentative="1">
      <w:start w:val="1"/>
      <w:numFmt w:val="lowerLetter"/>
      <w:lvlText w:val="%2."/>
      <w:lvlJc w:val="left"/>
      <w:pPr>
        <w:ind w:left="1440" w:hanging="360"/>
      </w:pPr>
    </w:lvl>
    <w:lvl w:ilvl="2" w:tplc="C76CED9A" w:tentative="1">
      <w:start w:val="1"/>
      <w:numFmt w:val="lowerRoman"/>
      <w:lvlText w:val="%3."/>
      <w:lvlJc w:val="right"/>
      <w:pPr>
        <w:ind w:left="2160" w:hanging="180"/>
      </w:pPr>
    </w:lvl>
    <w:lvl w:ilvl="3" w:tplc="F67C8296" w:tentative="1">
      <w:start w:val="1"/>
      <w:numFmt w:val="decimal"/>
      <w:lvlText w:val="%4."/>
      <w:lvlJc w:val="left"/>
      <w:pPr>
        <w:ind w:left="2880" w:hanging="360"/>
      </w:pPr>
    </w:lvl>
    <w:lvl w:ilvl="4" w:tplc="2D26746C" w:tentative="1">
      <w:start w:val="1"/>
      <w:numFmt w:val="lowerLetter"/>
      <w:lvlText w:val="%5."/>
      <w:lvlJc w:val="left"/>
      <w:pPr>
        <w:ind w:left="3600" w:hanging="360"/>
      </w:pPr>
    </w:lvl>
    <w:lvl w:ilvl="5" w:tplc="D2327BBE" w:tentative="1">
      <w:start w:val="1"/>
      <w:numFmt w:val="lowerRoman"/>
      <w:lvlText w:val="%6."/>
      <w:lvlJc w:val="right"/>
      <w:pPr>
        <w:ind w:left="4320" w:hanging="180"/>
      </w:pPr>
    </w:lvl>
    <w:lvl w:ilvl="6" w:tplc="B6F2E6F2" w:tentative="1">
      <w:start w:val="1"/>
      <w:numFmt w:val="decimal"/>
      <w:lvlText w:val="%7."/>
      <w:lvlJc w:val="left"/>
      <w:pPr>
        <w:ind w:left="5040" w:hanging="360"/>
      </w:pPr>
    </w:lvl>
    <w:lvl w:ilvl="7" w:tplc="8DFEDEC0" w:tentative="1">
      <w:start w:val="1"/>
      <w:numFmt w:val="lowerLetter"/>
      <w:lvlText w:val="%8."/>
      <w:lvlJc w:val="left"/>
      <w:pPr>
        <w:ind w:left="5760" w:hanging="360"/>
      </w:pPr>
    </w:lvl>
    <w:lvl w:ilvl="8" w:tplc="E4E48D7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90CF96C">
      <w:start w:val="1"/>
      <w:numFmt w:val="lowerRoman"/>
      <w:lvlText w:val="(%1)"/>
      <w:lvlJc w:val="left"/>
      <w:pPr>
        <w:ind w:left="1080" w:hanging="720"/>
      </w:pPr>
      <w:rPr>
        <w:rFonts w:hint="default"/>
      </w:rPr>
    </w:lvl>
    <w:lvl w:ilvl="1" w:tplc="3E94127A" w:tentative="1">
      <w:start w:val="1"/>
      <w:numFmt w:val="lowerLetter"/>
      <w:lvlText w:val="%2."/>
      <w:lvlJc w:val="left"/>
      <w:pPr>
        <w:ind w:left="1440" w:hanging="360"/>
      </w:pPr>
    </w:lvl>
    <w:lvl w:ilvl="2" w:tplc="47F874D0" w:tentative="1">
      <w:start w:val="1"/>
      <w:numFmt w:val="lowerRoman"/>
      <w:lvlText w:val="%3."/>
      <w:lvlJc w:val="right"/>
      <w:pPr>
        <w:ind w:left="2160" w:hanging="180"/>
      </w:pPr>
    </w:lvl>
    <w:lvl w:ilvl="3" w:tplc="C5C82898" w:tentative="1">
      <w:start w:val="1"/>
      <w:numFmt w:val="decimal"/>
      <w:lvlText w:val="%4."/>
      <w:lvlJc w:val="left"/>
      <w:pPr>
        <w:ind w:left="2880" w:hanging="360"/>
      </w:pPr>
    </w:lvl>
    <w:lvl w:ilvl="4" w:tplc="C9484E5A" w:tentative="1">
      <w:start w:val="1"/>
      <w:numFmt w:val="lowerLetter"/>
      <w:lvlText w:val="%5."/>
      <w:lvlJc w:val="left"/>
      <w:pPr>
        <w:ind w:left="3600" w:hanging="360"/>
      </w:pPr>
    </w:lvl>
    <w:lvl w:ilvl="5" w:tplc="61CE9AB0" w:tentative="1">
      <w:start w:val="1"/>
      <w:numFmt w:val="lowerRoman"/>
      <w:lvlText w:val="%6."/>
      <w:lvlJc w:val="right"/>
      <w:pPr>
        <w:ind w:left="4320" w:hanging="180"/>
      </w:pPr>
    </w:lvl>
    <w:lvl w:ilvl="6" w:tplc="DB64492A" w:tentative="1">
      <w:start w:val="1"/>
      <w:numFmt w:val="decimal"/>
      <w:lvlText w:val="%7."/>
      <w:lvlJc w:val="left"/>
      <w:pPr>
        <w:ind w:left="5040" w:hanging="360"/>
      </w:pPr>
    </w:lvl>
    <w:lvl w:ilvl="7" w:tplc="562C3C0A" w:tentative="1">
      <w:start w:val="1"/>
      <w:numFmt w:val="lowerLetter"/>
      <w:lvlText w:val="%8."/>
      <w:lvlJc w:val="left"/>
      <w:pPr>
        <w:ind w:left="5760" w:hanging="360"/>
      </w:pPr>
    </w:lvl>
    <w:lvl w:ilvl="8" w:tplc="A950E02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E6E05C0">
      <w:start w:val="1"/>
      <w:numFmt w:val="lowerRoman"/>
      <w:lvlText w:val="(%1)"/>
      <w:lvlJc w:val="left"/>
      <w:pPr>
        <w:ind w:left="1080" w:hanging="720"/>
      </w:pPr>
      <w:rPr>
        <w:rFonts w:hint="default"/>
      </w:rPr>
    </w:lvl>
    <w:lvl w:ilvl="1" w:tplc="DA4AE3DA" w:tentative="1">
      <w:start w:val="1"/>
      <w:numFmt w:val="lowerLetter"/>
      <w:lvlText w:val="%2."/>
      <w:lvlJc w:val="left"/>
      <w:pPr>
        <w:ind w:left="1440" w:hanging="360"/>
      </w:pPr>
    </w:lvl>
    <w:lvl w:ilvl="2" w:tplc="C24C7CA6" w:tentative="1">
      <w:start w:val="1"/>
      <w:numFmt w:val="lowerRoman"/>
      <w:lvlText w:val="%3."/>
      <w:lvlJc w:val="right"/>
      <w:pPr>
        <w:ind w:left="2160" w:hanging="180"/>
      </w:pPr>
    </w:lvl>
    <w:lvl w:ilvl="3" w:tplc="6B227316" w:tentative="1">
      <w:start w:val="1"/>
      <w:numFmt w:val="decimal"/>
      <w:lvlText w:val="%4."/>
      <w:lvlJc w:val="left"/>
      <w:pPr>
        <w:ind w:left="2880" w:hanging="360"/>
      </w:pPr>
    </w:lvl>
    <w:lvl w:ilvl="4" w:tplc="8CAC4F36" w:tentative="1">
      <w:start w:val="1"/>
      <w:numFmt w:val="lowerLetter"/>
      <w:lvlText w:val="%5."/>
      <w:lvlJc w:val="left"/>
      <w:pPr>
        <w:ind w:left="3600" w:hanging="360"/>
      </w:pPr>
    </w:lvl>
    <w:lvl w:ilvl="5" w:tplc="4A5AB6D2" w:tentative="1">
      <w:start w:val="1"/>
      <w:numFmt w:val="lowerRoman"/>
      <w:lvlText w:val="%6."/>
      <w:lvlJc w:val="right"/>
      <w:pPr>
        <w:ind w:left="4320" w:hanging="180"/>
      </w:pPr>
    </w:lvl>
    <w:lvl w:ilvl="6" w:tplc="168A2DD0" w:tentative="1">
      <w:start w:val="1"/>
      <w:numFmt w:val="decimal"/>
      <w:lvlText w:val="%7."/>
      <w:lvlJc w:val="left"/>
      <w:pPr>
        <w:ind w:left="5040" w:hanging="360"/>
      </w:pPr>
    </w:lvl>
    <w:lvl w:ilvl="7" w:tplc="FD1A6B50" w:tentative="1">
      <w:start w:val="1"/>
      <w:numFmt w:val="lowerLetter"/>
      <w:lvlText w:val="%8."/>
      <w:lvlJc w:val="left"/>
      <w:pPr>
        <w:ind w:left="5760" w:hanging="360"/>
      </w:pPr>
    </w:lvl>
    <w:lvl w:ilvl="8" w:tplc="3D44E81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CDF6F594">
      <w:start w:val="1"/>
      <w:numFmt w:val="lowerRoman"/>
      <w:lvlText w:val="(%1)"/>
      <w:lvlJc w:val="left"/>
      <w:pPr>
        <w:ind w:left="1080" w:hanging="720"/>
      </w:pPr>
      <w:rPr>
        <w:rFonts w:hint="default"/>
      </w:rPr>
    </w:lvl>
    <w:lvl w:ilvl="1" w:tplc="B8CAD4AA" w:tentative="1">
      <w:start w:val="1"/>
      <w:numFmt w:val="lowerLetter"/>
      <w:lvlText w:val="%2."/>
      <w:lvlJc w:val="left"/>
      <w:pPr>
        <w:ind w:left="1440" w:hanging="360"/>
      </w:pPr>
    </w:lvl>
    <w:lvl w:ilvl="2" w:tplc="0F36D1FE" w:tentative="1">
      <w:start w:val="1"/>
      <w:numFmt w:val="lowerRoman"/>
      <w:lvlText w:val="%3."/>
      <w:lvlJc w:val="right"/>
      <w:pPr>
        <w:ind w:left="2160" w:hanging="180"/>
      </w:pPr>
    </w:lvl>
    <w:lvl w:ilvl="3" w:tplc="BC62867A" w:tentative="1">
      <w:start w:val="1"/>
      <w:numFmt w:val="decimal"/>
      <w:lvlText w:val="%4."/>
      <w:lvlJc w:val="left"/>
      <w:pPr>
        <w:ind w:left="2880" w:hanging="360"/>
      </w:pPr>
    </w:lvl>
    <w:lvl w:ilvl="4" w:tplc="90383E44" w:tentative="1">
      <w:start w:val="1"/>
      <w:numFmt w:val="lowerLetter"/>
      <w:lvlText w:val="%5."/>
      <w:lvlJc w:val="left"/>
      <w:pPr>
        <w:ind w:left="3600" w:hanging="360"/>
      </w:pPr>
    </w:lvl>
    <w:lvl w:ilvl="5" w:tplc="389AEB3A" w:tentative="1">
      <w:start w:val="1"/>
      <w:numFmt w:val="lowerRoman"/>
      <w:lvlText w:val="%6."/>
      <w:lvlJc w:val="right"/>
      <w:pPr>
        <w:ind w:left="4320" w:hanging="180"/>
      </w:pPr>
    </w:lvl>
    <w:lvl w:ilvl="6" w:tplc="A4EA2E3A" w:tentative="1">
      <w:start w:val="1"/>
      <w:numFmt w:val="decimal"/>
      <w:lvlText w:val="%7."/>
      <w:lvlJc w:val="left"/>
      <w:pPr>
        <w:ind w:left="5040" w:hanging="360"/>
      </w:pPr>
    </w:lvl>
    <w:lvl w:ilvl="7" w:tplc="AE50AB5E" w:tentative="1">
      <w:start w:val="1"/>
      <w:numFmt w:val="lowerLetter"/>
      <w:lvlText w:val="%8."/>
      <w:lvlJc w:val="left"/>
      <w:pPr>
        <w:ind w:left="5760" w:hanging="360"/>
      </w:pPr>
    </w:lvl>
    <w:lvl w:ilvl="8" w:tplc="D7C8B05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4F721F88">
      <w:start w:val="1"/>
      <w:numFmt w:val="lowerRoman"/>
      <w:lvlText w:val="(%1)"/>
      <w:lvlJc w:val="left"/>
      <w:pPr>
        <w:ind w:left="1080" w:hanging="720"/>
      </w:pPr>
      <w:rPr>
        <w:rFonts w:hint="default"/>
      </w:rPr>
    </w:lvl>
    <w:lvl w:ilvl="1" w:tplc="0BE00578" w:tentative="1">
      <w:start w:val="1"/>
      <w:numFmt w:val="lowerLetter"/>
      <w:lvlText w:val="%2."/>
      <w:lvlJc w:val="left"/>
      <w:pPr>
        <w:ind w:left="1440" w:hanging="360"/>
      </w:pPr>
    </w:lvl>
    <w:lvl w:ilvl="2" w:tplc="0CC67C3C" w:tentative="1">
      <w:start w:val="1"/>
      <w:numFmt w:val="lowerRoman"/>
      <w:lvlText w:val="%3."/>
      <w:lvlJc w:val="right"/>
      <w:pPr>
        <w:ind w:left="2160" w:hanging="180"/>
      </w:pPr>
    </w:lvl>
    <w:lvl w:ilvl="3" w:tplc="873686A6" w:tentative="1">
      <w:start w:val="1"/>
      <w:numFmt w:val="decimal"/>
      <w:lvlText w:val="%4."/>
      <w:lvlJc w:val="left"/>
      <w:pPr>
        <w:ind w:left="2880" w:hanging="360"/>
      </w:pPr>
    </w:lvl>
    <w:lvl w:ilvl="4" w:tplc="0E0C1E94" w:tentative="1">
      <w:start w:val="1"/>
      <w:numFmt w:val="lowerLetter"/>
      <w:lvlText w:val="%5."/>
      <w:lvlJc w:val="left"/>
      <w:pPr>
        <w:ind w:left="3600" w:hanging="360"/>
      </w:pPr>
    </w:lvl>
    <w:lvl w:ilvl="5" w:tplc="9FA88462" w:tentative="1">
      <w:start w:val="1"/>
      <w:numFmt w:val="lowerRoman"/>
      <w:lvlText w:val="%6."/>
      <w:lvlJc w:val="right"/>
      <w:pPr>
        <w:ind w:left="4320" w:hanging="180"/>
      </w:pPr>
    </w:lvl>
    <w:lvl w:ilvl="6" w:tplc="23967E18" w:tentative="1">
      <w:start w:val="1"/>
      <w:numFmt w:val="decimal"/>
      <w:lvlText w:val="%7."/>
      <w:lvlJc w:val="left"/>
      <w:pPr>
        <w:ind w:left="5040" w:hanging="360"/>
      </w:pPr>
    </w:lvl>
    <w:lvl w:ilvl="7" w:tplc="CDE423C4" w:tentative="1">
      <w:start w:val="1"/>
      <w:numFmt w:val="lowerLetter"/>
      <w:lvlText w:val="%8."/>
      <w:lvlJc w:val="left"/>
      <w:pPr>
        <w:ind w:left="5760" w:hanging="360"/>
      </w:pPr>
    </w:lvl>
    <w:lvl w:ilvl="8" w:tplc="808C1524"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79E8394">
      <w:start w:val="1"/>
      <w:numFmt w:val="lowerRoman"/>
      <w:lvlText w:val="(%1)"/>
      <w:lvlJc w:val="left"/>
      <w:pPr>
        <w:ind w:left="1080" w:hanging="720"/>
      </w:pPr>
      <w:rPr>
        <w:rFonts w:hint="default"/>
      </w:rPr>
    </w:lvl>
    <w:lvl w:ilvl="1" w:tplc="2D602F4A" w:tentative="1">
      <w:start w:val="1"/>
      <w:numFmt w:val="lowerLetter"/>
      <w:lvlText w:val="%2."/>
      <w:lvlJc w:val="left"/>
      <w:pPr>
        <w:ind w:left="1440" w:hanging="360"/>
      </w:pPr>
    </w:lvl>
    <w:lvl w:ilvl="2" w:tplc="8A16F4FC" w:tentative="1">
      <w:start w:val="1"/>
      <w:numFmt w:val="lowerRoman"/>
      <w:lvlText w:val="%3."/>
      <w:lvlJc w:val="right"/>
      <w:pPr>
        <w:ind w:left="2160" w:hanging="180"/>
      </w:pPr>
    </w:lvl>
    <w:lvl w:ilvl="3" w:tplc="EC9CCFE4" w:tentative="1">
      <w:start w:val="1"/>
      <w:numFmt w:val="decimal"/>
      <w:lvlText w:val="%4."/>
      <w:lvlJc w:val="left"/>
      <w:pPr>
        <w:ind w:left="2880" w:hanging="360"/>
      </w:pPr>
    </w:lvl>
    <w:lvl w:ilvl="4" w:tplc="09F689CA" w:tentative="1">
      <w:start w:val="1"/>
      <w:numFmt w:val="lowerLetter"/>
      <w:lvlText w:val="%5."/>
      <w:lvlJc w:val="left"/>
      <w:pPr>
        <w:ind w:left="3600" w:hanging="360"/>
      </w:pPr>
    </w:lvl>
    <w:lvl w:ilvl="5" w:tplc="99F01050" w:tentative="1">
      <w:start w:val="1"/>
      <w:numFmt w:val="lowerRoman"/>
      <w:lvlText w:val="%6."/>
      <w:lvlJc w:val="right"/>
      <w:pPr>
        <w:ind w:left="4320" w:hanging="180"/>
      </w:pPr>
    </w:lvl>
    <w:lvl w:ilvl="6" w:tplc="4CE8D4CE" w:tentative="1">
      <w:start w:val="1"/>
      <w:numFmt w:val="decimal"/>
      <w:lvlText w:val="%7."/>
      <w:lvlJc w:val="left"/>
      <w:pPr>
        <w:ind w:left="5040" w:hanging="360"/>
      </w:pPr>
    </w:lvl>
    <w:lvl w:ilvl="7" w:tplc="68A0578E" w:tentative="1">
      <w:start w:val="1"/>
      <w:numFmt w:val="lowerLetter"/>
      <w:lvlText w:val="%8."/>
      <w:lvlJc w:val="left"/>
      <w:pPr>
        <w:ind w:left="5760" w:hanging="360"/>
      </w:pPr>
    </w:lvl>
    <w:lvl w:ilvl="8" w:tplc="441EAF44" w:tentative="1">
      <w:start w:val="1"/>
      <w:numFmt w:val="lowerRoman"/>
      <w:lvlText w:val="%9."/>
      <w:lvlJc w:val="right"/>
      <w:pPr>
        <w:ind w:left="6480" w:hanging="180"/>
      </w:pPr>
    </w:lvl>
  </w:abstractNum>
  <w:abstractNum w:abstractNumId="17" w15:restartNumberingAfterBreak="0">
    <w:nsid w:val="48DC5910"/>
    <w:multiLevelType w:val="hybridMultilevel"/>
    <w:tmpl w:val="0D909832"/>
    <w:lvl w:ilvl="0" w:tplc="4390816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A7B69ABE">
      <w:start w:val="1"/>
      <w:numFmt w:val="lowerRoman"/>
      <w:lvlText w:val="(%1)"/>
      <w:lvlJc w:val="left"/>
      <w:pPr>
        <w:ind w:left="1080" w:hanging="720"/>
      </w:pPr>
      <w:rPr>
        <w:rFonts w:hint="default"/>
      </w:rPr>
    </w:lvl>
    <w:lvl w:ilvl="1" w:tplc="049C5432" w:tentative="1">
      <w:start w:val="1"/>
      <w:numFmt w:val="lowerLetter"/>
      <w:lvlText w:val="%2."/>
      <w:lvlJc w:val="left"/>
      <w:pPr>
        <w:ind w:left="1440" w:hanging="360"/>
      </w:pPr>
    </w:lvl>
    <w:lvl w:ilvl="2" w:tplc="8F788DF4" w:tentative="1">
      <w:start w:val="1"/>
      <w:numFmt w:val="lowerRoman"/>
      <w:lvlText w:val="%3."/>
      <w:lvlJc w:val="right"/>
      <w:pPr>
        <w:ind w:left="2160" w:hanging="180"/>
      </w:pPr>
    </w:lvl>
    <w:lvl w:ilvl="3" w:tplc="74BE04AE" w:tentative="1">
      <w:start w:val="1"/>
      <w:numFmt w:val="decimal"/>
      <w:lvlText w:val="%4."/>
      <w:lvlJc w:val="left"/>
      <w:pPr>
        <w:ind w:left="2880" w:hanging="360"/>
      </w:pPr>
    </w:lvl>
    <w:lvl w:ilvl="4" w:tplc="ECA88396" w:tentative="1">
      <w:start w:val="1"/>
      <w:numFmt w:val="lowerLetter"/>
      <w:lvlText w:val="%5."/>
      <w:lvlJc w:val="left"/>
      <w:pPr>
        <w:ind w:left="3600" w:hanging="360"/>
      </w:pPr>
    </w:lvl>
    <w:lvl w:ilvl="5" w:tplc="A36032F4" w:tentative="1">
      <w:start w:val="1"/>
      <w:numFmt w:val="lowerRoman"/>
      <w:lvlText w:val="%6."/>
      <w:lvlJc w:val="right"/>
      <w:pPr>
        <w:ind w:left="4320" w:hanging="180"/>
      </w:pPr>
    </w:lvl>
    <w:lvl w:ilvl="6" w:tplc="4874DD64" w:tentative="1">
      <w:start w:val="1"/>
      <w:numFmt w:val="decimal"/>
      <w:lvlText w:val="%7."/>
      <w:lvlJc w:val="left"/>
      <w:pPr>
        <w:ind w:left="5040" w:hanging="360"/>
      </w:pPr>
    </w:lvl>
    <w:lvl w:ilvl="7" w:tplc="FE6E4CA2" w:tentative="1">
      <w:start w:val="1"/>
      <w:numFmt w:val="lowerLetter"/>
      <w:lvlText w:val="%8."/>
      <w:lvlJc w:val="left"/>
      <w:pPr>
        <w:ind w:left="5760" w:hanging="360"/>
      </w:pPr>
    </w:lvl>
    <w:lvl w:ilvl="8" w:tplc="3D1A7676"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A13AB5AA">
      <w:start w:val="1"/>
      <w:numFmt w:val="lowerRoman"/>
      <w:lvlText w:val="(%1)"/>
      <w:lvlJc w:val="left"/>
      <w:pPr>
        <w:ind w:left="1080" w:hanging="720"/>
      </w:pPr>
      <w:rPr>
        <w:rFonts w:hint="default"/>
      </w:rPr>
    </w:lvl>
    <w:lvl w:ilvl="1" w:tplc="C5F28EB4" w:tentative="1">
      <w:start w:val="1"/>
      <w:numFmt w:val="lowerLetter"/>
      <w:lvlText w:val="%2."/>
      <w:lvlJc w:val="left"/>
      <w:pPr>
        <w:ind w:left="1440" w:hanging="360"/>
      </w:pPr>
    </w:lvl>
    <w:lvl w:ilvl="2" w:tplc="0596A1BA" w:tentative="1">
      <w:start w:val="1"/>
      <w:numFmt w:val="lowerRoman"/>
      <w:lvlText w:val="%3."/>
      <w:lvlJc w:val="right"/>
      <w:pPr>
        <w:ind w:left="2160" w:hanging="180"/>
      </w:pPr>
    </w:lvl>
    <w:lvl w:ilvl="3" w:tplc="0B74AA94" w:tentative="1">
      <w:start w:val="1"/>
      <w:numFmt w:val="decimal"/>
      <w:lvlText w:val="%4."/>
      <w:lvlJc w:val="left"/>
      <w:pPr>
        <w:ind w:left="2880" w:hanging="360"/>
      </w:pPr>
    </w:lvl>
    <w:lvl w:ilvl="4" w:tplc="696257D8" w:tentative="1">
      <w:start w:val="1"/>
      <w:numFmt w:val="lowerLetter"/>
      <w:lvlText w:val="%5."/>
      <w:lvlJc w:val="left"/>
      <w:pPr>
        <w:ind w:left="3600" w:hanging="360"/>
      </w:pPr>
    </w:lvl>
    <w:lvl w:ilvl="5" w:tplc="8BB4D9A4" w:tentative="1">
      <w:start w:val="1"/>
      <w:numFmt w:val="lowerRoman"/>
      <w:lvlText w:val="%6."/>
      <w:lvlJc w:val="right"/>
      <w:pPr>
        <w:ind w:left="4320" w:hanging="180"/>
      </w:pPr>
    </w:lvl>
    <w:lvl w:ilvl="6" w:tplc="F36628BA" w:tentative="1">
      <w:start w:val="1"/>
      <w:numFmt w:val="decimal"/>
      <w:lvlText w:val="%7."/>
      <w:lvlJc w:val="left"/>
      <w:pPr>
        <w:ind w:left="5040" w:hanging="360"/>
      </w:pPr>
    </w:lvl>
    <w:lvl w:ilvl="7" w:tplc="C9F2040E" w:tentative="1">
      <w:start w:val="1"/>
      <w:numFmt w:val="lowerLetter"/>
      <w:lvlText w:val="%8."/>
      <w:lvlJc w:val="left"/>
      <w:pPr>
        <w:ind w:left="5760" w:hanging="360"/>
      </w:pPr>
    </w:lvl>
    <w:lvl w:ilvl="8" w:tplc="0896A81E"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CEA89376">
      <w:start w:val="1"/>
      <w:numFmt w:val="lowerRoman"/>
      <w:lvlText w:val="(%1)"/>
      <w:lvlJc w:val="left"/>
      <w:pPr>
        <w:ind w:left="1080" w:hanging="720"/>
      </w:pPr>
      <w:rPr>
        <w:rFonts w:hint="default"/>
      </w:rPr>
    </w:lvl>
    <w:lvl w:ilvl="1" w:tplc="ADAE7EE6" w:tentative="1">
      <w:start w:val="1"/>
      <w:numFmt w:val="lowerLetter"/>
      <w:lvlText w:val="%2."/>
      <w:lvlJc w:val="left"/>
      <w:pPr>
        <w:ind w:left="1440" w:hanging="360"/>
      </w:pPr>
    </w:lvl>
    <w:lvl w:ilvl="2" w:tplc="B74A06F6" w:tentative="1">
      <w:start w:val="1"/>
      <w:numFmt w:val="lowerRoman"/>
      <w:lvlText w:val="%3."/>
      <w:lvlJc w:val="right"/>
      <w:pPr>
        <w:ind w:left="2160" w:hanging="180"/>
      </w:pPr>
    </w:lvl>
    <w:lvl w:ilvl="3" w:tplc="5E986CEA" w:tentative="1">
      <w:start w:val="1"/>
      <w:numFmt w:val="decimal"/>
      <w:lvlText w:val="%4."/>
      <w:lvlJc w:val="left"/>
      <w:pPr>
        <w:ind w:left="2880" w:hanging="360"/>
      </w:pPr>
    </w:lvl>
    <w:lvl w:ilvl="4" w:tplc="E8801C4E" w:tentative="1">
      <w:start w:val="1"/>
      <w:numFmt w:val="lowerLetter"/>
      <w:lvlText w:val="%5."/>
      <w:lvlJc w:val="left"/>
      <w:pPr>
        <w:ind w:left="3600" w:hanging="360"/>
      </w:pPr>
    </w:lvl>
    <w:lvl w:ilvl="5" w:tplc="4C92EE8A" w:tentative="1">
      <w:start w:val="1"/>
      <w:numFmt w:val="lowerRoman"/>
      <w:lvlText w:val="%6."/>
      <w:lvlJc w:val="right"/>
      <w:pPr>
        <w:ind w:left="4320" w:hanging="180"/>
      </w:pPr>
    </w:lvl>
    <w:lvl w:ilvl="6" w:tplc="C548F7D8" w:tentative="1">
      <w:start w:val="1"/>
      <w:numFmt w:val="decimal"/>
      <w:lvlText w:val="%7."/>
      <w:lvlJc w:val="left"/>
      <w:pPr>
        <w:ind w:left="5040" w:hanging="360"/>
      </w:pPr>
    </w:lvl>
    <w:lvl w:ilvl="7" w:tplc="D354C856" w:tentative="1">
      <w:start w:val="1"/>
      <w:numFmt w:val="lowerLetter"/>
      <w:lvlText w:val="%8."/>
      <w:lvlJc w:val="left"/>
      <w:pPr>
        <w:ind w:left="5760" w:hanging="360"/>
      </w:pPr>
    </w:lvl>
    <w:lvl w:ilvl="8" w:tplc="080C03B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11C4058A">
      <w:start w:val="1"/>
      <w:numFmt w:val="lowerRoman"/>
      <w:lvlText w:val="(%1)"/>
      <w:lvlJc w:val="left"/>
      <w:pPr>
        <w:ind w:left="1080" w:hanging="720"/>
      </w:pPr>
      <w:rPr>
        <w:rFonts w:hint="default"/>
      </w:rPr>
    </w:lvl>
    <w:lvl w:ilvl="1" w:tplc="CA22182C" w:tentative="1">
      <w:start w:val="1"/>
      <w:numFmt w:val="lowerLetter"/>
      <w:lvlText w:val="%2."/>
      <w:lvlJc w:val="left"/>
      <w:pPr>
        <w:ind w:left="1440" w:hanging="360"/>
      </w:pPr>
    </w:lvl>
    <w:lvl w:ilvl="2" w:tplc="ABD6D35C" w:tentative="1">
      <w:start w:val="1"/>
      <w:numFmt w:val="lowerRoman"/>
      <w:lvlText w:val="%3."/>
      <w:lvlJc w:val="right"/>
      <w:pPr>
        <w:ind w:left="2160" w:hanging="180"/>
      </w:pPr>
    </w:lvl>
    <w:lvl w:ilvl="3" w:tplc="2FA4EC46" w:tentative="1">
      <w:start w:val="1"/>
      <w:numFmt w:val="decimal"/>
      <w:lvlText w:val="%4."/>
      <w:lvlJc w:val="left"/>
      <w:pPr>
        <w:ind w:left="2880" w:hanging="360"/>
      </w:pPr>
    </w:lvl>
    <w:lvl w:ilvl="4" w:tplc="F16C470C" w:tentative="1">
      <w:start w:val="1"/>
      <w:numFmt w:val="lowerLetter"/>
      <w:lvlText w:val="%5."/>
      <w:lvlJc w:val="left"/>
      <w:pPr>
        <w:ind w:left="3600" w:hanging="360"/>
      </w:pPr>
    </w:lvl>
    <w:lvl w:ilvl="5" w:tplc="EECCCFA8" w:tentative="1">
      <w:start w:val="1"/>
      <w:numFmt w:val="lowerRoman"/>
      <w:lvlText w:val="%6."/>
      <w:lvlJc w:val="right"/>
      <w:pPr>
        <w:ind w:left="4320" w:hanging="180"/>
      </w:pPr>
    </w:lvl>
    <w:lvl w:ilvl="6" w:tplc="E44CC408" w:tentative="1">
      <w:start w:val="1"/>
      <w:numFmt w:val="decimal"/>
      <w:lvlText w:val="%7."/>
      <w:lvlJc w:val="left"/>
      <w:pPr>
        <w:ind w:left="5040" w:hanging="360"/>
      </w:pPr>
    </w:lvl>
    <w:lvl w:ilvl="7" w:tplc="F0745552" w:tentative="1">
      <w:start w:val="1"/>
      <w:numFmt w:val="lowerLetter"/>
      <w:lvlText w:val="%8."/>
      <w:lvlJc w:val="left"/>
      <w:pPr>
        <w:ind w:left="5760" w:hanging="360"/>
      </w:pPr>
    </w:lvl>
    <w:lvl w:ilvl="8" w:tplc="8DA2EC4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44281ED4">
      <w:start w:val="1"/>
      <w:numFmt w:val="lowerRoman"/>
      <w:lvlText w:val="(%1)"/>
      <w:lvlJc w:val="left"/>
      <w:pPr>
        <w:ind w:left="1080" w:hanging="720"/>
      </w:pPr>
      <w:rPr>
        <w:rFonts w:hint="default"/>
      </w:rPr>
    </w:lvl>
    <w:lvl w:ilvl="1" w:tplc="1F741352" w:tentative="1">
      <w:start w:val="1"/>
      <w:numFmt w:val="lowerLetter"/>
      <w:lvlText w:val="%2."/>
      <w:lvlJc w:val="left"/>
      <w:pPr>
        <w:ind w:left="1440" w:hanging="360"/>
      </w:pPr>
    </w:lvl>
    <w:lvl w:ilvl="2" w:tplc="B458244C" w:tentative="1">
      <w:start w:val="1"/>
      <w:numFmt w:val="lowerRoman"/>
      <w:lvlText w:val="%3."/>
      <w:lvlJc w:val="right"/>
      <w:pPr>
        <w:ind w:left="2160" w:hanging="180"/>
      </w:pPr>
    </w:lvl>
    <w:lvl w:ilvl="3" w:tplc="BC54666A" w:tentative="1">
      <w:start w:val="1"/>
      <w:numFmt w:val="decimal"/>
      <w:lvlText w:val="%4."/>
      <w:lvlJc w:val="left"/>
      <w:pPr>
        <w:ind w:left="2880" w:hanging="360"/>
      </w:pPr>
    </w:lvl>
    <w:lvl w:ilvl="4" w:tplc="45564DA6" w:tentative="1">
      <w:start w:val="1"/>
      <w:numFmt w:val="lowerLetter"/>
      <w:lvlText w:val="%5."/>
      <w:lvlJc w:val="left"/>
      <w:pPr>
        <w:ind w:left="3600" w:hanging="360"/>
      </w:pPr>
    </w:lvl>
    <w:lvl w:ilvl="5" w:tplc="641AA412" w:tentative="1">
      <w:start w:val="1"/>
      <w:numFmt w:val="lowerRoman"/>
      <w:lvlText w:val="%6."/>
      <w:lvlJc w:val="right"/>
      <w:pPr>
        <w:ind w:left="4320" w:hanging="180"/>
      </w:pPr>
    </w:lvl>
    <w:lvl w:ilvl="6" w:tplc="DFAE9A6E" w:tentative="1">
      <w:start w:val="1"/>
      <w:numFmt w:val="decimal"/>
      <w:lvlText w:val="%7."/>
      <w:lvlJc w:val="left"/>
      <w:pPr>
        <w:ind w:left="5040" w:hanging="360"/>
      </w:pPr>
    </w:lvl>
    <w:lvl w:ilvl="7" w:tplc="1A0A7310" w:tentative="1">
      <w:start w:val="1"/>
      <w:numFmt w:val="lowerLetter"/>
      <w:lvlText w:val="%8."/>
      <w:lvlJc w:val="left"/>
      <w:pPr>
        <w:ind w:left="5760" w:hanging="360"/>
      </w:pPr>
    </w:lvl>
    <w:lvl w:ilvl="8" w:tplc="CF4E8CB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8671228">
    <w:abstractNumId w:val="23"/>
  </w:num>
  <w:num w:numId="2" w16cid:durableId="46075452">
    <w:abstractNumId w:val="8"/>
  </w:num>
  <w:num w:numId="3" w16cid:durableId="1778941509">
    <w:abstractNumId w:val="3"/>
  </w:num>
  <w:num w:numId="4" w16cid:durableId="1619332147">
    <w:abstractNumId w:val="12"/>
  </w:num>
  <w:num w:numId="5" w16cid:durableId="615409039">
    <w:abstractNumId w:val="11"/>
  </w:num>
  <w:num w:numId="6" w16cid:durableId="2059357087">
    <w:abstractNumId w:val="1"/>
  </w:num>
  <w:num w:numId="7" w16cid:durableId="1599949190">
    <w:abstractNumId w:val="18"/>
  </w:num>
  <w:num w:numId="8" w16cid:durableId="1742949066">
    <w:abstractNumId w:val="9"/>
  </w:num>
  <w:num w:numId="9" w16cid:durableId="1762023006">
    <w:abstractNumId w:val="15"/>
  </w:num>
  <w:num w:numId="10" w16cid:durableId="1347559902">
    <w:abstractNumId w:val="6"/>
  </w:num>
  <w:num w:numId="11" w16cid:durableId="91709965">
    <w:abstractNumId w:val="22"/>
  </w:num>
  <w:num w:numId="12" w16cid:durableId="1319311320">
    <w:abstractNumId w:val="13"/>
  </w:num>
  <w:num w:numId="13" w16cid:durableId="1246526248">
    <w:abstractNumId w:val="5"/>
  </w:num>
  <w:num w:numId="14" w16cid:durableId="1859780696">
    <w:abstractNumId w:val="4"/>
  </w:num>
  <w:num w:numId="15" w16cid:durableId="1216045821">
    <w:abstractNumId w:val="20"/>
  </w:num>
  <w:num w:numId="16" w16cid:durableId="1275556818">
    <w:abstractNumId w:val="19"/>
  </w:num>
  <w:num w:numId="17" w16cid:durableId="1695618151">
    <w:abstractNumId w:val="10"/>
  </w:num>
  <w:num w:numId="18" w16cid:durableId="219099786">
    <w:abstractNumId w:val="16"/>
  </w:num>
  <w:num w:numId="19" w16cid:durableId="1094279732">
    <w:abstractNumId w:val="21"/>
  </w:num>
  <w:num w:numId="20" w16cid:durableId="1128016420">
    <w:abstractNumId w:val="14"/>
  </w:num>
  <w:num w:numId="21" w16cid:durableId="2019652527">
    <w:abstractNumId w:val="0"/>
  </w:num>
  <w:num w:numId="22" w16cid:durableId="127671991">
    <w:abstractNumId w:val="23"/>
  </w:num>
  <w:num w:numId="23" w16cid:durableId="655182149">
    <w:abstractNumId w:val="17"/>
  </w:num>
  <w:num w:numId="24" w16cid:durableId="1008140831">
    <w:abstractNumId w:val="7"/>
  </w:num>
  <w:num w:numId="25" w16cid:durableId="308674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A25"/>
    <w:rsid w:val="000034C7"/>
    <w:rsid w:val="00004FFC"/>
    <w:rsid w:val="00017735"/>
    <w:rsid w:val="0003018B"/>
    <w:rsid w:val="000345C4"/>
    <w:rsid w:val="000369F9"/>
    <w:rsid w:val="000414D5"/>
    <w:rsid w:val="0004752B"/>
    <w:rsid w:val="00055FD8"/>
    <w:rsid w:val="00082F61"/>
    <w:rsid w:val="00085B38"/>
    <w:rsid w:val="0008732F"/>
    <w:rsid w:val="000A136D"/>
    <w:rsid w:val="000A1D9F"/>
    <w:rsid w:val="000A473B"/>
    <w:rsid w:val="000B66E4"/>
    <w:rsid w:val="000D703A"/>
    <w:rsid w:val="000E0416"/>
    <w:rsid w:val="000E2CBF"/>
    <w:rsid w:val="000E5ED7"/>
    <w:rsid w:val="00102A39"/>
    <w:rsid w:val="00102EB2"/>
    <w:rsid w:val="00104438"/>
    <w:rsid w:val="00112BE7"/>
    <w:rsid w:val="00114F19"/>
    <w:rsid w:val="00120E94"/>
    <w:rsid w:val="001243F6"/>
    <w:rsid w:val="001434EF"/>
    <w:rsid w:val="00144D59"/>
    <w:rsid w:val="00144FE5"/>
    <w:rsid w:val="0015028F"/>
    <w:rsid w:val="001502B1"/>
    <w:rsid w:val="00152762"/>
    <w:rsid w:val="00154F87"/>
    <w:rsid w:val="00172EFD"/>
    <w:rsid w:val="00173CB8"/>
    <w:rsid w:val="0018610A"/>
    <w:rsid w:val="00187DF9"/>
    <w:rsid w:val="00197DD8"/>
    <w:rsid w:val="001B0BA6"/>
    <w:rsid w:val="001B18A6"/>
    <w:rsid w:val="001B531A"/>
    <w:rsid w:val="001D2BB3"/>
    <w:rsid w:val="00201CAF"/>
    <w:rsid w:val="0020450E"/>
    <w:rsid w:val="00207F51"/>
    <w:rsid w:val="002124BF"/>
    <w:rsid w:val="00227F09"/>
    <w:rsid w:val="00232577"/>
    <w:rsid w:val="00233844"/>
    <w:rsid w:val="0023424D"/>
    <w:rsid w:val="00235BA3"/>
    <w:rsid w:val="00237D1E"/>
    <w:rsid w:val="00246416"/>
    <w:rsid w:val="00271558"/>
    <w:rsid w:val="002750EA"/>
    <w:rsid w:val="002800CE"/>
    <w:rsid w:val="00285CD5"/>
    <w:rsid w:val="00293116"/>
    <w:rsid w:val="002A0761"/>
    <w:rsid w:val="002C6017"/>
    <w:rsid w:val="002E5163"/>
    <w:rsid w:val="002E71F1"/>
    <w:rsid w:val="002F0A49"/>
    <w:rsid w:val="002F3C8B"/>
    <w:rsid w:val="002F4C70"/>
    <w:rsid w:val="00304B33"/>
    <w:rsid w:val="0030706B"/>
    <w:rsid w:val="0031139B"/>
    <w:rsid w:val="003252F4"/>
    <w:rsid w:val="00326867"/>
    <w:rsid w:val="00330301"/>
    <w:rsid w:val="00341EAF"/>
    <w:rsid w:val="00354017"/>
    <w:rsid w:val="003558D5"/>
    <w:rsid w:val="00380E39"/>
    <w:rsid w:val="003820D4"/>
    <w:rsid w:val="00383095"/>
    <w:rsid w:val="00391CAC"/>
    <w:rsid w:val="00393EDD"/>
    <w:rsid w:val="003B7B17"/>
    <w:rsid w:val="003C1CD3"/>
    <w:rsid w:val="003C2F57"/>
    <w:rsid w:val="003C3EB5"/>
    <w:rsid w:val="003D5B96"/>
    <w:rsid w:val="003F5A32"/>
    <w:rsid w:val="00401F57"/>
    <w:rsid w:val="00405C2C"/>
    <w:rsid w:val="004064F5"/>
    <w:rsid w:val="00421856"/>
    <w:rsid w:val="00435601"/>
    <w:rsid w:val="00441C6F"/>
    <w:rsid w:val="00441E2D"/>
    <w:rsid w:val="004614DD"/>
    <w:rsid w:val="0046198B"/>
    <w:rsid w:val="00462978"/>
    <w:rsid w:val="004709B1"/>
    <w:rsid w:val="004751A5"/>
    <w:rsid w:val="00486A97"/>
    <w:rsid w:val="004A027C"/>
    <w:rsid w:val="004A5A7A"/>
    <w:rsid w:val="004A621B"/>
    <w:rsid w:val="004B58E9"/>
    <w:rsid w:val="004C19C7"/>
    <w:rsid w:val="004C4699"/>
    <w:rsid w:val="004D4FB4"/>
    <w:rsid w:val="004E4CB8"/>
    <w:rsid w:val="004F151D"/>
    <w:rsid w:val="00513EDD"/>
    <w:rsid w:val="005156FA"/>
    <w:rsid w:val="00522C21"/>
    <w:rsid w:val="00530AAF"/>
    <w:rsid w:val="00535B9A"/>
    <w:rsid w:val="00537758"/>
    <w:rsid w:val="00541DB0"/>
    <w:rsid w:val="005433CA"/>
    <w:rsid w:val="005457A7"/>
    <w:rsid w:val="005561F5"/>
    <w:rsid w:val="00572E30"/>
    <w:rsid w:val="00577D5F"/>
    <w:rsid w:val="00580DF1"/>
    <w:rsid w:val="0058182D"/>
    <w:rsid w:val="00595D3F"/>
    <w:rsid w:val="005C3494"/>
    <w:rsid w:val="005E32D7"/>
    <w:rsid w:val="005F2D4E"/>
    <w:rsid w:val="005F31ED"/>
    <w:rsid w:val="00617FAC"/>
    <w:rsid w:val="00620748"/>
    <w:rsid w:val="0064337E"/>
    <w:rsid w:val="00660B20"/>
    <w:rsid w:val="006748EC"/>
    <w:rsid w:val="006809BC"/>
    <w:rsid w:val="00685A85"/>
    <w:rsid w:val="00687FAC"/>
    <w:rsid w:val="00691239"/>
    <w:rsid w:val="006917C0"/>
    <w:rsid w:val="006A2C96"/>
    <w:rsid w:val="006B377E"/>
    <w:rsid w:val="006B3B00"/>
    <w:rsid w:val="006B7BA2"/>
    <w:rsid w:val="006D3763"/>
    <w:rsid w:val="006D56EF"/>
    <w:rsid w:val="00702B74"/>
    <w:rsid w:val="00705B36"/>
    <w:rsid w:val="00707B33"/>
    <w:rsid w:val="0071596B"/>
    <w:rsid w:val="00716539"/>
    <w:rsid w:val="00751210"/>
    <w:rsid w:val="00761C2C"/>
    <w:rsid w:val="00767B45"/>
    <w:rsid w:val="007944B6"/>
    <w:rsid w:val="007B2D84"/>
    <w:rsid w:val="007C6328"/>
    <w:rsid w:val="007D21E7"/>
    <w:rsid w:val="007D4B1F"/>
    <w:rsid w:val="00806DB0"/>
    <w:rsid w:val="00806F3F"/>
    <w:rsid w:val="00810448"/>
    <w:rsid w:val="00814AA3"/>
    <w:rsid w:val="008276EB"/>
    <w:rsid w:val="00833913"/>
    <w:rsid w:val="00841AFF"/>
    <w:rsid w:val="00844013"/>
    <w:rsid w:val="008602F7"/>
    <w:rsid w:val="0086532B"/>
    <w:rsid w:val="008A11D1"/>
    <w:rsid w:val="008A2932"/>
    <w:rsid w:val="008A3671"/>
    <w:rsid w:val="008A6DA8"/>
    <w:rsid w:val="008C5723"/>
    <w:rsid w:val="008C5ADC"/>
    <w:rsid w:val="008D2155"/>
    <w:rsid w:val="008F61C4"/>
    <w:rsid w:val="00903171"/>
    <w:rsid w:val="0090552C"/>
    <w:rsid w:val="00910CB0"/>
    <w:rsid w:val="009243F6"/>
    <w:rsid w:val="00925784"/>
    <w:rsid w:val="0093003A"/>
    <w:rsid w:val="009363F2"/>
    <w:rsid w:val="0094407D"/>
    <w:rsid w:val="0095207A"/>
    <w:rsid w:val="00962953"/>
    <w:rsid w:val="009819F9"/>
    <w:rsid w:val="00995355"/>
    <w:rsid w:val="009B0DE7"/>
    <w:rsid w:val="009B3D5D"/>
    <w:rsid w:val="009B3D95"/>
    <w:rsid w:val="009B7077"/>
    <w:rsid w:val="009C1B8F"/>
    <w:rsid w:val="009D17EB"/>
    <w:rsid w:val="009D7155"/>
    <w:rsid w:val="009D75CB"/>
    <w:rsid w:val="009E4AFE"/>
    <w:rsid w:val="009E6AEC"/>
    <w:rsid w:val="009F149C"/>
    <w:rsid w:val="00A0311A"/>
    <w:rsid w:val="00A04C8B"/>
    <w:rsid w:val="00A06B60"/>
    <w:rsid w:val="00A2220B"/>
    <w:rsid w:val="00A30032"/>
    <w:rsid w:val="00A448F8"/>
    <w:rsid w:val="00A45A05"/>
    <w:rsid w:val="00A51D6F"/>
    <w:rsid w:val="00A87E7C"/>
    <w:rsid w:val="00AC13E6"/>
    <w:rsid w:val="00AC4048"/>
    <w:rsid w:val="00AC59DB"/>
    <w:rsid w:val="00AD63D4"/>
    <w:rsid w:val="00AD6A25"/>
    <w:rsid w:val="00AF42AE"/>
    <w:rsid w:val="00B004D2"/>
    <w:rsid w:val="00B069DB"/>
    <w:rsid w:val="00B26E51"/>
    <w:rsid w:val="00B3750B"/>
    <w:rsid w:val="00B44B0C"/>
    <w:rsid w:val="00B5556A"/>
    <w:rsid w:val="00B629C0"/>
    <w:rsid w:val="00B67D02"/>
    <w:rsid w:val="00B772E9"/>
    <w:rsid w:val="00B77904"/>
    <w:rsid w:val="00B933B1"/>
    <w:rsid w:val="00B9559C"/>
    <w:rsid w:val="00BB2413"/>
    <w:rsid w:val="00BD1AD0"/>
    <w:rsid w:val="00BD6150"/>
    <w:rsid w:val="00BE4960"/>
    <w:rsid w:val="00BE79D6"/>
    <w:rsid w:val="00C0123E"/>
    <w:rsid w:val="00C15EA5"/>
    <w:rsid w:val="00C2367A"/>
    <w:rsid w:val="00C25E73"/>
    <w:rsid w:val="00C2790F"/>
    <w:rsid w:val="00C337CB"/>
    <w:rsid w:val="00C43C14"/>
    <w:rsid w:val="00C46090"/>
    <w:rsid w:val="00C50655"/>
    <w:rsid w:val="00C50D7F"/>
    <w:rsid w:val="00C55826"/>
    <w:rsid w:val="00C9372A"/>
    <w:rsid w:val="00CA04B0"/>
    <w:rsid w:val="00CB2645"/>
    <w:rsid w:val="00CC4BDD"/>
    <w:rsid w:val="00CC6FFB"/>
    <w:rsid w:val="00CD1F6C"/>
    <w:rsid w:val="00CF4A77"/>
    <w:rsid w:val="00D01DC1"/>
    <w:rsid w:val="00D17146"/>
    <w:rsid w:val="00D31506"/>
    <w:rsid w:val="00D406DD"/>
    <w:rsid w:val="00D5373E"/>
    <w:rsid w:val="00D579FD"/>
    <w:rsid w:val="00D6687C"/>
    <w:rsid w:val="00D854BC"/>
    <w:rsid w:val="00DA3028"/>
    <w:rsid w:val="00DB330B"/>
    <w:rsid w:val="00DE4D9A"/>
    <w:rsid w:val="00DF4569"/>
    <w:rsid w:val="00E00688"/>
    <w:rsid w:val="00E12EE7"/>
    <w:rsid w:val="00E16706"/>
    <w:rsid w:val="00E234AD"/>
    <w:rsid w:val="00E331D1"/>
    <w:rsid w:val="00E44277"/>
    <w:rsid w:val="00E530C5"/>
    <w:rsid w:val="00E57C53"/>
    <w:rsid w:val="00EA3315"/>
    <w:rsid w:val="00EA44DC"/>
    <w:rsid w:val="00EB2A25"/>
    <w:rsid w:val="00EC47E9"/>
    <w:rsid w:val="00EE29BA"/>
    <w:rsid w:val="00EF013D"/>
    <w:rsid w:val="00EF4477"/>
    <w:rsid w:val="00F07852"/>
    <w:rsid w:val="00F103F0"/>
    <w:rsid w:val="00F109EB"/>
    <w:rsid w:val="00F16889"/>
    <w:rsid w:val="00F24CE1"/>
    <w:rsid w:val="00F45832"/>
    <w:rsid w:val="00F510D6"/>
    <w:rsid w:val="00F7214E"/>
    <w:rsid w:val="00F7653A"/>
    <w:rsid w:val="00F94AD8"/>
    <w:rsid w:val="00F97A61"/>
    <w:rsid w:val="00FB2632"/>
    <w:rsid w:val="00FD05AE"/>
    <w:rsid w:val="00FD33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67BDA"/>
  <w15:docId w15:val="{23FF1A98-DFC6-470F-B470-BFD156DEF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34EF"/>
    <w:rPr>
      <w:rFonts w:ascii="Fira Sans Light" w:hAnsi="Fira Sans Light"/>
      <w:color w:val="000000" w:themeColor="text1"/>
      <w:sz w:val="24"/>
      <w:szCs w:val="24"/>
    </w:rPr>
  </w:style>
  <w:style w:type="character" w:customStyle="1" w:styleId="normaltextrun">
    <w:name w:val="normaltextrun"/>
    <w:basedOn w:val="DefaultParagraphFont"/>
    <w:rsid w:val="00577D5F"/>
  </w:style>
  <w:style w:type="character" w:customStyle="1" w:styleId="eop">
    <w:name w:val="eop"/>
    <w:basedOn w:val="DefaultParagraphFont"/>
    <w:rsid w:val="00577D5F"/>
  </w:style>
  <w:style w:type="paragraph" w:styleId="Revision">
    <w:name w:val="Revision"/>
    <w:hidden/>
    <w:uiPriority w:val="99"/>
    <w:semiHidden/>
    <w:rsid w:val="00BD615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A2932"/>
    <w:rPr>
      <w:sz w:val="16"/>
      <w:szCs w:val="16"/>
    </w:rPr>
  </w:style>
  <w:style w:type="paragraph" w:styleId="CommentSubject">
    <w:name w:val="annotation subject"/>
    <w:basedOn w:val="CommentText"/>
    <w:next w:val="CommentText"/>
    <w:link w:val="CommentSubjectChar"/>
    <w:uiPriority w:val="99"/>
    <w:semiHidden/>
    <w:unhideWhenUsed/>
    <w:rsid w:val="008A2932"/>
    <w:rPr>
      <w:b/>
      <w:bCs/>
      <w:sz w:val="20"/>
      <w:szCs w:val="20"/>
    </w:rPr>
  </w:style>
  <w:style w:type="character" w:customStyle="1" w:styleId="CommentSubjectChar">
    <w:name w:val="Comment Subject Char"/>
    <w:basedOn w:val="CommentTextChar"/>
    <w:link w:val="CommentSubject"/>
    <w:uiPriority w:val="99"/>
    <w:semiHidden/>
    <w:rsid w:val="008A293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30C5A" w:rsidRDefault="00530C5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30C5A" w:rsidRDefault="00530C5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30C5A" w:rsidRDefault="00530C5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30C5A" w:rsidRDefault="00530C5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30C5A" w:rsidRDefault="00530C5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30C5A" w:rsidRDefault="00530C5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30C5A" w:rsidRDefault="00530C5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30C5A" w:rsidRDefault="00530C5A" w:rsidP="003F0F27">
          <w:pPr>
            <w:pStyle w:val="15C0292866B847DA9326E179CB55CD97"/>
          </w:pPr>
          <w:r w:rsidRPr="00D858FE">
            <w:rPr>
              <w:rStyle w:val="PlaceholderText"/>
            </w:rPr>
            <w:t>Choose an item.</w:t>
          </w:r>
        </w:p>
      </w:docPartBody>
    </w:docPart>
    <w:docPart>
      <w:docPartPr>
        <w:name w:val="BD7C1D27DDEC4E2F883D914B379B3D61"/>
        <w:category>
          <w:name w:val="General"/>
          <w:gallery w:val="placeholder"/>
        </w:category>
        <w:types>
          <w:type w:val="bbPlcHdr"/>
        </w:types>
        <w:behaviors>
          <w:behavior w:val="content"/>
        </w:behaviors>
        <w:guid w:val="{B48B42D6-1617-4500-956A-265CC9EED1E6}"/>
      </w:docPartPr>
      <w:docPartBody>
        <w:p w:rsidR="00557C44" w:rsidRDefault="00557C44" w:rsidP="00557C44">
          <w:pPr>
            <w:pStyle w:val="BD7C1D27DDEC4E2F883D914B379B3D61"/>
          </w:pPr>
          <w:r w:rsidRPr="00D858FE">
            <w:rPr>
              <w:rStyle w:val="PlaceholderText"/>
            </w:rPr>
            <w:t>Choose an item.</w:t>
          </w:r>
        </w:p>
      </w:docPartBody>
    </w:docPart>
    <w:docPart>
      <w:docPartPr>
        <w:name w:val="52A6BC251E324C8D847019593886325F"/>
        <w:category>
          <w:name w:val="General"/>
          <w:gallery w:val="placeholder"/>
        </w:category>
        <w:types>
          <w:type w:val="bbPlcHdr"/>
        </w:types>
        <w:behaviors>
          <w:behavior w:val="content"/>
        </w:behaviors>
        <w:guid w:val="{1AB91411-147E-42FF-ABEB-642BB51DD5F4}"/>
      </w:docPartPr>
      <w:docPartBody>
        <w:p w:rsidR="00557C44" w:rsidRDefault="00557C44" w:rsidP="00557C44">
          <w:pPr>
            <w:pStyle w:val="52A6BC251E324C8D847019593886325F"/>
          </w:pPr>
          <w:r w:rsidRPr="00D858FE">
            <w:rPr>
              <w:rStyle w:val="PlaceholderText"/>
            </w:rPr>
            <w:t>Choose an item.</w:t>
          </w:r>
        </w:p>
      </w:docPartBody>
    </w:docPart>
    <w:docPart>
      <w:docPartPr>
        <w:name w:val="C97B0B0AD99F4D21BD6455BF563B48F8"/>
        <w:category>
          <w:name w:val="General"/>
          <w:gallery w:val="placeholder"/>
        </w:category>
        <w:types>
          <w:type w:val="bbPlcHdr"/>
        </w:types>
        <w:behaviors>
          <w:behavior w:val="content"/>
        </w:behaviors>
        <w:guid w:val="{6002E97E-43D2-45BF-A885-20CA21C40D1F}"/>
      </w:docPartPr>
      <w:docPartBody>
        <w:p w:rsidR="00557C44" w:rsidRDefault="00557C44" w:rsidP="00557C44">
          <w:pPr>
            <w:pStyle w:val="C97B0B0AD99F4D21BD6455BF563B48F8"/>
          </w:pPr>
          <w:r w:rsidRPr="00D858FE">
            <w:rPr>
              <w:rStyle w:val="PlaceholderText"/>
            </w:rPr>
            <w:t>Choose an item.</w:t>
          </w:r>
        </w:p>
      </w:docPartBody>
    </w:docPart>
    <w:docPart>
      <w:docPartPr>
        <w:name w:val="C07510E650F44359A8DA36D940B2989D"/>
        <w:category>
          <w:name w:val="General"/>
          <w:gallery w:val="placeholder"/>
        </w:category>
        <w:types>
          <w:type w:val="bbPlcHdr"/>
        </w:types>
        <w:behaviors>
          <w:behavior w:val="content"/>
        </w:behaviors>
        <w:guid w:val="{83AE43A2-923C-4896-A95E-CFE351843681}"/>
      </w:docPartPr>
      <w:docPartBody>
        <w:p w:rsidR="00557C44" w:rsidRDefault="00557C44" w:rsidP="00557C44">
          <w:pPr>
            <w:pStyle w:val="C07510E650F44359A8DA36D940B2989D"/>
          </w:pPr>
          <w:r w:rsidRPr="00D858FE">
            <w:rPr>
              <w:rStyle w:val="PlaceholderText"/>
            </w:rPr>
            <w:t>Choose an item.</w:t>
          </w:r>
        </w:p>
      </w:docPartBody>
    </w:docPart>
    <w:docPart>
      <w:docPartPr>
        <w:name w:val="024CAA24F02C4840B60C62356FD0B701"/>
        <w:category>
          <w:name w:val="General"/>
          <w:gallery w:val="placeholder"/>
        </w:category>
        <w:types>
          <w:type w:val="bbPlcHdr"/>
        </w:types>
        <w:behaviors>
          <w:behavior w:val="content"/>
        </w:behaviors>
        <w:guid w:val="{6A305B34-EB82-4B11-8449-0093A1254747}"/>
      </w:docPartPr>
      <w:docPartBody>
        <w:p w:rsidR="00557C44" w:rsidRDefault="00557C44" w:rsidP="00557C44">
          <w:pPr>
            <w:pStyle w:val="024CAA24F02C4840B60C62356FD0B701"/>
          </w:pPr>
          <w:r w:rsidRPr="00D858FE">
            <w:rPr>
              <w:rStyle w:val="PlaceholderText"/>
            </w:rPr>
            <w:t>Choose an item.</w:t>
          </w:r>
        </w:p>
      </w:docPartBody>
    </w:docPart>
    <w:docPart>
      <w:docPartPr>
        <w:name w:val="95527B994E154472AD691DE2460FED19"/>
        <w:category>
          <w:name w:val="General"/>
          <w:gallery w:val="placeholder"/>
        </w:category>
        <w:types>
          <w:type w:val="bbPlcHdr"/>
        </w:types>
        <w:behaviors>
          <w:behavior w:val="content"/>
        </w:behaviors>
        <w:guid w:val="{61C91B80-EEC8-4772-8F5A-355742BB9D5D}"/>
      </w:docPartPr>
      <w:docPartBody>
        <w:p w:rsidR="00557C44" w:rsidRDefault="00557C44" w:rsidP="00557C44">
          <w:pPr>
            <w:pStyle w:val="95527B994E154472AD691DE2460FED19"/>
          </w:pPr>
          <w:r w:rsidRPr="00D858FE">
            <w:rPr>
              <w:rStyle w:val="PlaceholderText"/>
            </w:rPr>
            <w:t>Choose an item.</w:t>
          </w:r>
        </w:p>
      </w:docPartBody>
    </w:docPart>
    <w:docPart>
      <w:docPartPr>
        <w:name w:val="59694AD63B7F48888F5C774057FCAF1A"/>
        <w:category>
          <w:name w:val="General"/>
          <w:gallery w:val="placeholder"/>
        </w:category>
        <w:types>
          <w:type w:val="bbPlcHdr"/>
        </w:types>
        <w:behaviors>
          <w:behavior w:val="content"/>
        </w:behaviors>
        <w:guid w:val="{BDF08699-0B6A-4EF4-9DDE-7FC0DF450754}"/>
      </w:docPartPr>
      <w:docPartBody>
        <w:p w:rsidR="00557C44" w:rsidRDefault="00557C44" w:rsidP="00557C44">
          <w:pPr>
            <w:pStyle w:val="59694AD63B7F48888F5C774057FCAF1A"/>
          </w:pPr>
          <w:r w:rsidRPr="00D858FE">
            <w:rPr>
              <w:rStyle w:val="PlaceholderText"/>
            </w:rPr>
            <w:t>Choose an item.</w:t>
          </w:r>
        </w:p>
      </w:docPartBody>
    </w:docPart>
    <w:docPart>
      <w:docPartPr>
        <w:name w:val="181B799CB80949949C76D95E63D0E055"/>
        <w:category>
          <w:name w:val="General"/>
          <w:gallery w:val="placeholder"/>
        </w:category>
        <w:types>
          <w:type w:val="bbPlcHdr"/>
        </w:types>
        <w:behaviors>
          <w:behavior w:val="content"/>
        </w:behaviors>
        <w:guid w:val="{37AE9569-1BD7-494D-A0A9-048125BAA4A7}"/>
      </w:docPartPr>
      <w:docPartBody>
        <w:p w:rsidR="00557C44" w:rsidRDefault="00557C44" w:rsidP="00557C44">
          <w:pPr>
            <w:pStyle w:val="181B799CB80949949C76D95E63D0E055"/>
          </w:pPr>
          <w:r w:rsidRPr="00D858FE">
            <w:rPr>
              <w:rStyle w:val="PlaceholderText"/>
            </w:rPr>
            <w:t>Choose an item.</w:t>
          </w:r>
        </w:p>
      </w:docPartBody>
    </w:docPart>
    <w:docPart>
      <w:docPartPr>
        <w:name w:val="7E296FDA9E2A4F6DA62BA84007997913"/>
        <w:category>
          <w:name w:val="General"/>
          <w:gallery w:val="placeholder"/>
        </w:category>
        <w:types>
          <w:type w:val="bbPlcHdr"/>
        </w:types>
        <w:behaviors>
          <w:behavior w:val="content"/>
        </w:behaviors>
        <w:guid w:val="{FEA98723-706C-4C7E-BAF3-4111990EEE12}"/>
      </w:docPartPr>
      <w:docPartBody>
        <w:p w:rsidR="00557C44" w:rsidRDefault="00557C44" w:rsidP="00557C44">
          <w:pPr>
            <w:pStyle w:val="7E296FDA9E2A4F6DA62BA84007997913"/>
          </w:pPr>
          <w:r w:rsidRPr="00D858FE">
            <w:rPr>
              <w:rStyle w:val="PlaceholderText"/>
            </w:rPr>
            <w:t>Choose an item.</w:t>
          </w:r>
        </w:p>
      </w:docPartBody>
    </w:docPart>
    <w:docPart>
      <w:docPartPr>
        <w:name w:val="D1B7C85D0D55429E9A5BB937D7B1AE22"/>
        <w:category>
          <w:name w:val="General"/>
          <w:gallery w:val="placeholder"/>
        </w:category>
        <w:types>
          <w:type w:val="bbPlcHdr"/>
        </w:types>
        <w:behaviors>
          <w:behavior w:val="content"/>
        </w:behaviors>
        <w:guid w:val="{9C9AB21D-7A95-4ACE-B2B3-A0B950412261}"/>
      </w:docPartPr>
      <w:docPartBody>
        <w:p w:rsidR="00557C44" w:rsidRDefault="00557C44" w:rsidP="00557C44">
          <w:pPr>
            <w:pStyle w:val="D1B7C85D0D55429E9A5BB937D7B1AE22"/>
          </w:pPr>
          <w:r w:rsidRPr="00D858FE">
            <w:rPr>
              <w:rStyle w:val="PlaceholderText"/>
            </w:rPr>
            <w:t>Choose an item.</w:t>
          </w:r>
        </w:p>
      </w:docPartBody>
    </w:docPart>
    <w:docPart>
      <w:docPartPr>
        <w:name w:val="5A2A3CEE65D54ECBB0EB5A0CBE1D6AC5"/>
        <w:category>
          <w:name w:val="General"/>
          <w:gallery w:val="placeholder"/>
        </w:category>
        <w:types>
          <w:type w:val="bbPlcHdr"/>
        </w:types>
        <w:behaviors>
          <w:behavior w:val="content"/>
        </w:behaviors>
        <w:guid w:val="{AC023F1D-091A-41B0-A5D9-031E49E52A5C}"/>
      </w:docPartPr>
      <w:docPartBody>
        <w:p w:rsidR="00557C44" w:rsidRDefault="00557C44" w:rsidP="00557C44">
          <w:pPr>
            <w:pStyle w:val="5A2A3CEE65D54ECBB0EB5A0CBE1D6AC5"/>
          </w:pPr>
          <w:r w:rsidRPr="00D858FE">
            <w:rPr>
              <w:rStyle w:val="PlaceholderText"/>
            </w:rPr>
            <w:t>Choose an item.</w:t>
          </w:r>
        </w:p>
      </w:docPartBody>
    </w:docPart>
    <w:docPart>
      <w:docPartPr>
        <w:name w:val="F3910DDB57224D28B985B3FC7FDEF4A7"/>
        <w:category>
          <w:name w:val="General"/>
          <w:gallery w:val="placeholder"/>
        </w:category>
        <w:types>
          <w:type w:val="bbPlcHdr"/>
        </w:types>
        <w:behaviors>
          <w:behavior w:val="content"/>
        </w:behaviors>
        <w:guid w:val="{8BB34500-66DC-495B-921F-D63174669B06}"/>
      </w:docPartPr>
      <w:docPartBody>
        <w:p w:rsidR="00557C44" w:rsidRDefault="00557C44" w:rsidP="00557C44">
          <w:pPr>
            <w:pStyle w:val="F3910DDB57224D28B985B3FC7FDEF4A7"/>
          </w:pPr>
          <w:r w:rsidRPr="00D858FE">
            <w:rPr>
              <w:rStyle w:val="PlaceholderText"/>
            </w:rPr>
            <w:t>Choose an item.</w:t>
          </w:r>
        </w:p>
      </w:docPartBody>
    </w:docPart>
    <w:docPart>
      <w:docPartPr>
        <w:name w:val="3B909E6DE0BC44A49CC4A1470CCE8E16"/>
        <w:category>
          <w:name w:val="General"/>
          <w:gallery w:val="placeholder"/>
        </w:category>
        <w:types>
          <w:type w:val="bbPlcHdr"/>
        </w:types>
        <w:behaviors>
          <w:behavior w:val="content"/>
        </w:behaviors>
        <w:guid w:val="{AD00656F-7EC9-4322-8C2D-A7CE90ACAE7F}"/>
      </w:docPartPr>
      <w:docPartBody>
        <w:p w:rsidR="00557C44" w:rsidRDefault="00557C44" w:rsidP="00557C44">
          <w:pPr>
            <w:pStyle w:val="3B909E6DE0BC44A49CC4A1470CCE8E16"/>
          </w:pPr>
          <w:r w:rsidRPr="00D858FE">
            <w:rPr>
              <w:rStyle w:val="PlaceholderText"/>
            </w:rPr>
            <w:t>Choose an item.</w:t>
          </w:r>
        </w:p>
      </w:docPartBody>
    </w:docPart>
    <w:docPart>
      <w:docPartPr>
        <w:name w:val="423B06FED3DD40468045138B6B013A50"/>
        <w:category>
          <w:name w:val="General"/>
          <w:gallery w:val="placeholder"/>
        </w:category>
        <w:types>
          <w:type w:val="bbPlcHdr"/>
        </w:types>
        <w:behaviors>
          <w:behavior w:val="content"/>
        </w:behaviors>
        <w:guid w:val="{A3AE109D-0148-4665-8514-3469C4E90BA7}"/>
      </w:docPartPr>
      <w:docPartBody>
        <w:p w:rsidR="00557C44" w:rsidRDefault="00557C44" w:rsidP="00557C44">
          <w:pPr>
            <w:pStyle w:val="423B06FED3DD40468045138B6B013A50"/>
          </w:pPr>
          <w:r w:rsidRPr="00D858FE">
            <w:rPr>
              <w:rStyle w:val="PlaceholderText"/>
            </w:rPr>
            <w:t>Choose an item.</w:t>
          </w:r>
        </w:p>
      </w:docPartBody>
    </w:docPart>
    <w:docPart>
      <w:docPartPr>
        <w:name w:val="2A47C3CEE86D4279AB4E68128EF43962"/>
        <w:category>
          <w:name w:val="General"/>
          <w:gallery w:val="placeholder"/>
        </w:category>
        <w:types>
          <w:type w:val="bbPlcHdr"/>
        </w:types>
        <w:behaviors>
          <w:behavior w:val="content"/>
        </w:behaviors>
        <w:guid w:val="{34DB4472-D913-4F7F-9D80-055C5DF7D1C9}"/>
      </w:docPartPr>
      <w:docPartBody>
        <w:p w:rsidR="00557C44" w:rsidRDefault="00557C44" w:rsidP="00557C44">
          <w:pPr>
            <w:pStyle w:val="2A47C3CEE86D4279AB4E68128EF43962"/>
          </w:pPr>
          <w:r w:rsidRPr="00D858FE">
            <w:rPr>
              <w:rStyle w:val="PlaceholderText"/>
            </w:rPr>
            <w:t>Choose an item.</w:t>
          </w:r>
        </w:p>
      </w:docPartBody>
    </w:docPart>
    <w:docPart>
      <w:docPartPr>
        <w:name w:val="220323EA23A74220960E74D29345C964"/>
        <w:category>
          <w:name w:val="General"/>
          <w:gallery w:val="placeholder"/>
        </w:category>
        <w:types>
          <w:type w:val="bbPlcHdr"/>
        </w:types>
        <w:behaviors>
          <w:behavior w:val="content"/>
        </w:behaviors>
        <w:guid w:val="{C4046FB9-595D-467B-B6F1-24C6ABCECA54}"/>
      </w:docPartPr>
      <w:docPartBody>
        <w:p w:rsidR="00557C44" w:rsidRDefault="00557C44" w:rsidP="00557C44">
          <w:pPr>
            <w:pStyle w:val="220323EA23A74220960E74D29345C964"/>
          </w:pPr>
          <w:r w:rsidRPr="00D858FE">
            <w:rPr>
              <w:rStyle w:val="PlaceholderText"/>
            </w:rPr>
            <w:t>Choose an item.</w:t>
          </w:r>
        </w:p>
      </w:docPartBody>
    </w:docPart>
    <w:docPart>
      <w:docPartPr>
        <w:name w:val="5139B3E1555A4F51A3144EC1CB72BC8C"/>
        <w:category>
          <w:name w:val="General"/>
          <w:gallery w:val="placeholder"/>
        </w:category>
        <w:types>
          <w:type w:val="bbPlcHdr"/>
        </w:types>
        <w:behaviors>
          <w:behavior w:val="content"/>
        </w:behaviors>
        <w:guid w:val="{4B1339DF-B184-4EE4-8CA4-C49556BE80DC}"/>
      </w:docPartPr>
      <w:docPartBody>
        <w:p w:rsidR="00557C44" w:rsidRDefault="00557C44" w:rsidP="00557C44">
          <w:pPr>
            <w:pStyle w:val="5139B3E1555A4F51A3144EC1CB72BC8C"/>
          </w:pPr>
          <w:r w:rsidRPr="00D858FE">
            <w:rPr>
              <w:rStyle w:val="PlaceholderText"/>
            </w:rPr>
            <w:t>Choose an item.</w:t>
          </w:r>
        </w:p>
      </w:docPartBody>
    </w:docPart>
    <w:docPart>
      <w:docPartPr>
        <w:name w:val="A9D0456155AB4FBC925FB9CE26CB3CE6"/>
        <w:category>
          <w:name w:val="General"/>
          <w:gallery w:val="placeholder"/>
        </w:category>
        <w:types>
          <w:type w:val="bbPlcHdr"/>
        </w:types>
        <w:behaviors>
          <w:behavior w:val="content"/>
        </w:behaviors>
        <w:guid w:val="{6CC8180C-7423-4D12-8DCE-C7C9F98D83D6}"/>
      </w:docPartPr>
      <w:docPartBody>
        <w:p w:rsidR="00557C44" w:rsidRDefault="00557C44" w:rsidP="00557C44">
          <w:pPr>
            <w:pStyle w:val="A9D0456155AB4FBC925FB9CE26CB3CE6"/>
          </w:pPr>
          <w:r w:rsidRPr="00D858FE">
            <w:rPr>
              <w:rStyle w:val="PlaceholderText"/>
            </w:rPr>
            <w:t>Choose an item.</w:t>
          </w:r>
        </w:p>
      </w:docPartBody>
    </w:docPart>
    <w:docPart>
      <w:docPartPr>
        <w:name w:val="F881B6027A1E4323A380CBD917EA0590"/>
        <w:category>
          <w:name w:val="General"/>
          <w:gallery w:val="placeholder"/>
        </w:category>
        <w:types>
          <w:type w:val="bbPlcHdr"/>
        </w:types>
        <w:behaviors>
          <w:behavior w:val="content"/>
        </w:behaviors>
        <w:guid w:val="{75A6D96B-41F2-41CC-92BB-74C392130399}"/>
      </w:docPartPr>
      <w:docPartBody>
        <w:p w:rsidR="00557C44" w:rsidRDefault="00557C44" w:rsidP="00557C44">
          <w:pPr>
            <w:pStyle w:val="F881B6027A1E4323A380CBD917EA0590"/>
          </w:pPr>
          <w:r w:rsidRPr="00D858FE">
            <w:rPr>
              <w:rStyle w:val="PlaceholderText"/>
            </w:rPr>
            <w:t>Choose an item.</w:t>
          </w:r>
        </w:p>
      </w:docPartBody>
    </w:docPart>
    <w:docPart>
      <w:docPartPr>
        <w:name w:val="A2A72A633EAE41F79D8C0A8D5C386E8E"/>
        <w:category>
          <w:name w:val="General"/>
          <w:gallery w:val="placeholder"/>
        </w:category>
        <w:types>
          <w:type w:val="bbPlcHdr"/>
        </w:types>
        <w:behaviors>
          <w:behavior w:val="content"/>
        </w:behaviors>
        <w:guid w:val="{2EEA2442-DC91-4F6B-ACA3-95128B4DF87A}"/>
      </w:docPartPr>
      <w:docPartBody>
        <w:p w:rsidR="00557C44" w:rsidRDefault="00557C44" w:rsidP="00557C44">
          <w:pPr>
            <w:pStyle w:val="A2A72A633EAE41F79D8C0A8D5C386E8E"/>
          </w:pPr>
          <w:r w:rsidRPr="00D858FE">
            <w:rPr>
              <w:rStyle w:val="PlaceholderText"/>
            </w:rPr>
            <w:t>Choose an item.</w:t>
          </w:r>
        </w:p>
      </w:docPartBody>
    </w:docPart>
    <w:docPart>
      <w:docPartPr>
        <w:name w:val="A556EF86B0E647138A770973C5762E74"/>
        <w:category>
          <w:name w:val="General"/>
          <w:gallery w:val="placeholder"/>
        </w:category>
        <w:types>
          <w:type w:val="bbPlcHdr"/>
        </w:types>
        <w:behaviors>
          <w:behavior w:val="content"/>
        </w:behaviors>
        <w:guid w:val="{F1D51CED-1D11-475F-9A00-CB609012F5A2}"/>
      </w:docPartPr>
      <w:docPartBody>
        <w:p w:rsidR="00557C44" w:rsidRDefault="00557C44" w:rsidP="00557C44">
          <w:pPr>
            <w:pStyle w:val="A556EF86B0E647138A770973C5762E74"/>
          </w:pPr>
          <w:r w:rsidRPr="00D858FE">
            <w:rPr>
              <w:rStyle w:val="PlaceholderText"/>
            </w:rPr>
            <w:t>Choose an item.</w:t>
          </w:r>
        </w:p>
      </w:docPartBody>
    </w:docPart>
    <w:docPart>
      <w:docPartPr>
        <w:name w:val="4B66A85A24C54EB89A050DD2F777E96E"/>
        <w:category>
          <w:name w:val="General"/>
          <w:gallery w:val="placeholder"/>
        </w:category>
        <w:types>
          <w:type w:val="bbPlcHdr"/>
        </w:types>
        <w:behaviors>
          <w:behavior w:val="content"/>
        </w:behaviors>
        <w:guid w:val="{CC0F4C42-5B48-48DC-96BB-70C9FA520019}"/>
      </w:docPartPr>
      <w:docPartBody>
        <w:p w:rsidR="00557C44" w:rsidRDefault="00557C44" w:rsidP="00557C44">
          <w:pPr>
            <w:pStyle w:val="4B66A85A24C54EB89A050DD2F777E96E"/>
          </w:pPr>
          <w:r w:rsidRPr="00D858FE">
            <w:rPr>
              <w:rStyle w:val="PlaceholderText"/>
            </w:rPr>
            <w:t>Choose an item.</w:t>
          </w:r>
        </w:p>
      </w:docPartBody>
    </w:docPart>
    <w:docPart>
      <w:docPartPr>
        <w:name w:val="7891BB9746B84181ADB9098E2CFF1321"/>
        <w:category>
          <w:name w:val="General"/>
          <w:gallery w:val="placeholder"/>
        </w:category>
        <w:types>
          <w:type w:val="bbPlcHdr"/>
        </w:types>
        <w:behaviors>
          <w:behavior w:val="content"/>
        </w:behaviors>
        <w:guid w:val="{650F8C08-1CD9-4DC3-AD17-26A881D625F7}"/>
      </w:docPartPr>
      <w:docPartBody>
        <w:p w:rsidR="00557C44" w:rsidRDefault="00557C44" w:rsidP="00557C44">
          <w:pPr>
            <w:pStyle w:val="7891BB9746B84181ADB9098E2CFF1321"/>
          </w:pPr>
          <w:r w:rsidRPr="00D858FE">
            <w:rPr>
              <w:rStyle w:val="PlaceholderText"/>
            </w:rPr>
            <w:t>Choose an item.</w:t>
          </w:r>
        </w:p>
      </w:docPartBody>
    </w:docPart>
    <w:docPart>
      <w:docPartPr>
        <w:name w:val="44AEBD7185EF46E3B0371F4594939B11"/>
        <w:category>
          <w:name w:val="General"/>
          <w:gallery w:val="placeholder"/>
        </w:category>
        <w:types>
          <w:type w:val="bbPlcHdr"/>
        </w:types>
        <w:behaviors>
          <w:behavior w:val="content"/>
        </w:behaviors>
        <w:guid w:val="{4CB55320-C481-47D7-A1CD-447A70983E61}"/>
      </w:docPartPr>
      <w:docPartBody>
        <w:p w:rsidR="00557C44" w:rsidRDefault="00557C44" w:rsidP="00557C44">
          <w:pPr>
            <w:pStyle w:val="44AEBD7185EF46E3B0371F4594939B11"/>
          </w:pPr>
          <w:r w:rsidRPr="00D858FE">
            <w:rPr>
              <w:rStyle w:val="PlaceholderText"/>
            </w:rPr>
            <w:t>Choose an item.</w:t>
          </w:r>
        </w:p>
      </w:docPartBody>
    </w:docPart>
    <w:docPart>
      <w:docPartPr>
        <w:name w:val="1D7473EB04E947BE9748348317D21F26"/>
        <w:category>
          <w:name w:val="General"/>
          <w:gallery w:val="placeholder"/>
        </w:category>
        <w:types>
          <w:type w:val="bbPlcHdr"/>
        </w:types>
        <w:behaviors>
          <w:behavior w:val="content"/>
        </w:behaviors>
        <w:guid w:val="{2D6B4D32-9CB4-42B7-90DF-343C92147A37}"/>
      </w:docPartPr>
      <w:docPartBody>
        <w:p w:rsidR="00557C44" w:rsidRDefault="00557C44" w:rsidP="00557C44">
          <w:pPr>
            <w:pStyle w:val="1D7473EB04E947BE9748348317D21F26"/>
          </w:pPr>
          <w:r w:rsidRPr="00D858FE">
            <w:rPr>
              <w:rStyle w:val="PlaceholderText"/>
            </w:rPr>
            <w:t>Choose an item.</w:t>
          </w:r>
        </w:p>
      </w:docPartBody>
    </w:docPart>
    <w:docPart>
      <w:docPartPr>
        <w:name w:val="3151F15901E64247908FF88FA1DB46A2"/>
        <w:category>
          <w:name w:val="General"/>
          <w:gallery w:val="placeholder"/>
        </w:category>
        <w:types>
          <w:type w:val="bbPlcHdr"/>
        </w:types>
        <w:behaviors>
          <w:behavior w:val="content"/>
        </w:behaviors>
        <w:guid w:val="{98506897-ABDD-4157-BB41-DD56253E0933}"/>
      </w:docPartPr>
      <w:docPartBody>
        <w:p w:rsidR="00557C44" w:rsidRDefault="00557C44" w:rsidP="00557C44">
          <w:pPr>
            <w:pStyle w:val="3151F15901E64247908FF88FA1DB46A2"/>
          </w:pPr>
          <w:r w:rsidRPr="00D858FE">
            <w:rPr>
              <w:rStyle w:val="PlaceholderText"/>
            </w:rPr>
            <w:t>Choose an item.</w:t>
          </w:r>
        </w:p>
      </w:docPartBody>
    </w:docPart>
    <w:docPart>
      <w:docPartPr>
        <w:name w:val="E38256E351274959807BF22671BE327B"/>
        <w:category>
          <w:name w:val="General"/>
          <w:gallery w:val="placeholder"/>
        </w:category>
        <w:types>
          <w:type w:val="bbPlcHdr"/>
        </w:types>
        <w:behaviors>
          <w:behavior w:val="content"/>
        </w:behaviors>
        <w:guid w:val="{055A8621-474D-43E0-9C30-1CEA06A59DAC}"/>
      </w:docPartPr>
      <w:docPartBody>
        <w:p w:rsidR="00557C44" w:rsidRDefault="00557C44" w:rsidP="00557C44">
          <w:pPr>
            <w:pStyle w:val="E38256E351274959807BF22671BE327B"/>
          </w:pPr>
          <w:r w:rsidRPr="00D858FE">
            <w:rPr>
              <w:rStyle w:val="PlaceholderText"/>
            </w:rPr>
            <w:t>Choose an item.</w:t>
          </w:r>
        </w:p>
      </w:docPartBody>
    </w:docPart>
    <w:docPart>
      <w:docPartPr>
        <w:name w:val="ED6C69B51E0D4C99B602E28C84065F66"/>
        <w:category>
          <w:name w:val="General"/>
          <w:gallery w:val="placeholder"/>
        </w:category>
        <w:types>
          <w:type w:val="bbPlcHdr"/>
        </w:types>
        <w:behaviors>
          <w:behavior w:val="content"/>
        </w:behaviors>
        <w:guid w:val="{4B9C296C-5873-4CAD-B66B-50182B26C0CE}"/>
      </w:docPartPr>
      <w:docPartBody>
        <w:p w:rsidR="00557C44" w:rsidRDefault="00557C44" w:rsidP="00557C44">
          <w:pPr>
            <w:pStyle w:val="ED6C69B51E0D4C99B602E28C84065F66"/>
          </w:pPr>
          <w:r w:rsidRPr="00D858FE">
            <w:rPr>
              <w:rStyle w:val="PlaceholderText"/>
            </w:rPr>
            <w:t>Choose an item.</w:t>
          </w:r>
        </w:p>
      </w:docPartBody>
    </w:docPart>
    <w:docPart>
      <w:docPartPr>
        <w:name w:val="34AF9950D83840F5A8B3B2644DAA51E6"/>
        <w:category>
          <w:name w:val="General"/>
          <w:gallery w:val="placeholder"/>
        </w:category>
        <w:types>
          <w:type w:val="bbPlcHdr"/>
        </w:types>
        <w:behaviors>
          <w:behavior w:val="content"/>
        </w:behaviors>
        <w:guid w:val="{111DF1F1-FC8C-4662-A40D-0A3E5B9E394C}"/>
      </w:docPartPr>
      <w:docPartBody>
        <w:p w:rsidR="00557C44" w:rsidRDefault="00557C44" w:rsidP="00557C44">
          <w:pPr>
            <w:pStyle w:val="34AF9950D83840F5A8B3B2644DAA51E6"/>
          </w:pPr>
          <w:r w:rsidRPr="00D858FE">
            <w:rPr>
              <w:rStyle w:val="PlaceholderText"/>
            </w:rPr>
            <w:t>Choose an item.</w:t>
          </w:r>
        </w:p>
      </w:docPartBody>
    </w:docPart>
    <w:docPart>
      <w:docPartPr>
        <w:name w:val="4B15F717349842CCBAD9CA1E2263C602"/>
        <w:category>
          <w:name w:val="General"/>
          <w:gallery w:val="placeholder"/>
        </w:category>
        <w:types>
          <w:type w:val="bbPlcHdr"/>
        </w:types>
        <w:behaviors>
          <w:behavior w:val="content"/>
        </w:behaviors>
        <w:guid w:val="{039869DD-1549-419A-93F8-384FE69A2E88}"/>
      </w:docPartPr>
      <w:docPartBody>
        <w:p w:rsidR="00557C44" w:rsidRDefault="00557C44" w:rsidP="00557C44">
          <w:pPr>
            <w:pStyle w:val="4B15F717349842CCBAD9CA1E2263C602"/>
          </w:pPr>
          <w:r w:rsidRPr="00D858FE">
            <w:rPr>
              <w:rStyle w:val="PlaceholderText"/>
            </w:rPr>
            <w:t>Choose an item.</w:t>
          </w:r>
        </w:p>
      </w:docPartBody>
    </w:docPart>
    <w:docPart>
      <w:docPartPr>
        <w:name w:val="E46FBBF328AE4926BD919939C6AD2357"/>
        <w:category>
          <w:name w:val="General"/>
          <w:gallery w:val="placeholder"/>
        </w:category>
        <w:types>
          <w:type w:val="bbPlcHdr"/>
        </w:types>
        <w:behaviors>
          <w:behavior w:val="content"/>
        </w:behaviors>
        <w:guid w:val="{0CBC5D81-E02B-4B9C-9062-8EA442042CBB}"/>
      </w:docPartPr>
      <w:docPartBody>
        <w:p w:rsidR="00557C44" w:rsidRDefault="00557C44" w:rsidP="00557C44">
          <w:pPr>
            <w:pStyle w:val="E46FBBF328AE4926BD919939C6AD2357"/>
          </w:pPr>
          <w:r w:rsidRPr="00D858FE">
            <w:rPr>
              <w:rStyle w:val="PlaceholderText"/>
            </w:rPr>
            <w:t>Choose an item.</w:t>
          </w:r>
        </w:p>
      </w:docPartBody>
    </w:docPart>
    <w:docPart>
      <w:docPartPr>
        <w:name w:val="41405381EF7C40268FFA7B0C1A21E57D"/>
        <w:category>
          <w:name w:val="General"/>
          <w:gallery w:val="placeholder"/>
        </w:category>
        <w:types>
          <w:type w:val="bbPlcHdr"/>
        </w:types>
        <w:behaviors>
          <w:behavior w:val="content"/>
        </w:behaviors>
        <w:guid w:val="{6C8D2BE4-E28D-4E70-8B06-F6E31069F3CB}"/>
      </w:docPartPr>
      <w:docPartBody>
        <w:p w:rsidR="00557C44" w:rsidRDefault="00557C44" w:rsidP="00557C44">
          <w:pPr>
            <w:pStyle w:val="41405381EF7C40268FFA7B0C1A21E57D"/>
          </w:pPr>
          <w:r w:rsidRPr="00D858FE">
            <w:rPr>
              <w:rStyle w:val="PlaceholderText"/>
            </w:rPr>
            <w:t>Choose an item.</w:t>
          </w:r>
        </w:p>
      </w:docPartBody>
    </w:docPart>
    <w:docPart>
      <w:docPartPr>
        <w:name w:val="7750BC04AE4649F9B2F026D1CA370334"/>
        <w:category>
          <w:name w:val="General"/>
          <w:gallery w:val="placeholder"/>
        </w:category>
        <w:types>
          <w:type w:val="bbPlcHdr"/>
        </w:types>
        <w:behaviors>
          <w:behavior w:val="content"/>
        </w:behaviors>
        <w:guid w:val="{DDD2A7C0-B08F-452E-8AA6-443ECD264AEB}"/>
      </w:docPartPr>
      <w:docPartBody>
        <w:p w:rsidR="00557C44" w:rsidRDefault="00557C44" w:rsidP="00557C44">
          <w:pPr>
            <w:pStyle w:val="7750BC04AE4649F9B2F026D1CA370334"/>
          </w:pPr>
          <w:r w:rsidRPr="00D858FE">
            <w:rPr>
              <w:rStyle w:val="PlaceholderText"/>
            </w:rPr>
            <w:t>Choose an item.</w:t>
          </w:r>
        </w:p>
      </w:docPartBody>
    </w:docPart>
    <w:docPart>
      <w:docPartPr>
        <w:name w:val="968B438D1CC847D0987D293F0089CC9B"/>
        <w:category>
          <w:name w:val="General"/>
          <w:gallery w:val="placeholder"/>
        </w:category>
        <w:types>
          <w:type w:val="bbPlcHdr"/>
        </w:types>
        <w:behaviors>
          <w:behavior w:val="content"/>
        </w:behaviors>
        <w:guid w:val="{DDBC62D6-1E07-4F26-ACB5-7DE4DDDBBDBF}"/>
      </w:docPartPr>
      <w:docPartBody>
        <w:p w:rsidR="00557C44" w:rsidRDefault="00557C44" w:rsidP="00557C44">
          <w:pPr>
            <w:pStyle w:val="968B438D1CC847D0987D293F0089CC9B"/>
          </w:pPr>
          <w:r w:rsidRPr="00D858FE">
            <w:rPr>
              <w:rStyle w:val="PlaceholderText"/>
            </w:rPr>
            <w:t>Choose an item.</w:t>
          </w:r>
        </w:p>
      </w:docPartBody>
    </w:docPart>
    <w:docPart>
      <w:docPartPr>
        <w:name w:val="31254E33DA2B422491777630D5FCAE83"/>
        <w:category>
          <w:name w:val="General"/>
          <w:gallery w:val="placeholder"/>
        </w:category>
        <w:types>
          <w:type w:val="bbPlcHdr"/>
        </w:types>
        <w:behaviors>
          <w:behavior w:val="content"/>
        </w:behaviors>
        <w:guid w:val="{F53B268A-EFEB-4004-96EF-0E089B59DEEF}"/>
      </w:docPartPr>
      <w:docPartBody>
        <w:p w:rsidR="00557C44" w:rsidRDefault="00557C44" w:rsidP="00557C44">
          <w:pPr>
            <w:pStyle w:val="31254E33DA2B422491777630D5FCAE83"/>
          </w:pPr>
          <w:r w:rsidRPr="00D858FE">
            <w:rPr>
              <w:rStyle w:val="PlaceholderText"/>
            </w:rPr>
            <w:t>Choose an item.</w:t>
          </w:r>
        </w:p>
      </w:docPartBody>
    </w:docPart>
    <w:docPart>
      <w:docPartPr>
        <w:name w:val="79C02F2064464C2AAEE2AFD770B49262"/>
        <w:category>
          <w:name w:val="General"/>
          <w:gallery w:val="placeholder"/>
        </w:category>
        <w:types>
          <w:type w:val="bbPlcHdr"/>
        </w:types>
        <w:behaviors>
          <w:behavior w:val="content"/>
        </w:behaviors>
        <w:guid w:val="{161AC787-67ED-4B2C-9949-B6D74F58BA22}"/>
      </w:docPartPr>
      <w:docPartBody>
        <w:p w:rsidR="00557C44" w:rsidRDefault="00557C44" w:rsidP="00557C44">
          <w:pPr>
            <w:pStyle w:val="79C02F2064464C2AAEE2AFD770B49262"/>
          </w:pPr>
          <w:r w:rsidRPr="00D858FE">
            <w:rPr>
              <w:rStyle w:val="PlaceholderText"/>
            </w:rPr>
            <w:t>Choose an item.</w:t>
          </w:r>
        </w:p>
      </w:docPartBody>
    </w:docPart>
    <w:docPart>
      <w:docPartPr>
        <w:name w:val="02A85F39E3C64E4EB47DEC5FB9B748C7"/>
        <w:category>
          <w:name w:val="General"/>
          <w:gallery w:val="placeholder"/>
        </w:category>
        <w:types>
          <w:type w:val="bbPlcHdr"/>
        </w:types>
        <w:behaviors>
          <w:behavior w:val="content"/>
        </w:behaviors>
        <w:guid w:val="{964570C4-B057-41F9-AC50-FB22148A42DA}"/>
      </w:docPartPr>
      <w:docPartBody>
        <w:p w:rsidR="00557C44" w:rsidRDefault="00557C44" w:rsidP="00557C44">
          <w:pPr>
            <w:pStyle w:val="02A85F39E3C64E4EB47DEC5FB9B748C7"/>
          </w:pPr>
          <w:r w:rsidRPr="00D858FE">
            <w:rPr>
              <w:rStyle w:val="PlaceholderText"/>
            </w:rPr>
            <w:t>Choose an item.</w:t>
          </w:r>
        </w:p>
      </w:docPartBody>
    </w:docPart>
    <w:docPart>
      <w:docPartPr>
        <w:name w:val="C13652B10BCF46E899CC313EFA451200"/>
        <w:category>
          <w:name w:val="General"/>
          <w:gallery w:val="placeholder"/>
        </w:category>
        <w:types>
          <w:type w:val="bbPlcHdr"/>
        </w:types>
        <w:behaviors>
          <w:behavior w:val="content"/>
        </w:behaviors>
        <w:guid w:val="{97BE0E45-CBCF-4457-9804-C069A34FF645}"/>
      </w:docPartPr>
      <w:docPartBody>
        <w:p w:rsidR="00557C44" w:rsidRDefault="00557C44" w:rsidP="00557C44">
          <w:pPr>
            <w:pStyle w:val="C13652B10BCF46E899CC313EFA451200"/>
          </w:pPr>
          <w:r w:rsidRPr="00D858FE">
            <w:rPr>
              <w:rStyle w:val="PlaceholderText"/>
            </w:rPr>
            <w:t>Choose an item.</w:t>
          </w:r>
        </w:p>
      </w:docPartBody>
    </w:docPart>
    <w:docPart>
      <w:docPartPr>
        <w:name w:val="C2D95220968D49EF8C507CCE55148574"/>
        <w:category>
          <w:name w:val="General"/>
          <w:gallery w:val="placeholder"/>
        </w:category>
        <w:types>
          <w:type w:val="bbPlcHdr"/>
        </w:types>
        <w:behaviors>
          <w:behavior w:val="content"/>
        </w:behaviors>
        <w:guid w:val="{F9AC2004-0643-4ADE-AA71-2138B3DD0620}"/>
      </w:docPartPr>
      <w:docPartBody>
        <w:p w:rsidR="00557C44" w:rsidRDefault="00557C44" w:rsidP="00557C44">
          <w:pPr>
            <w:pStyle w:val="C2D95220968D49EF8C507CCE551485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0C5A"/>
    <w:rsid w:val="002D2F0E"/>
    <w:rsid w:val="00530C5A"/>
    <w:rsid w:val="00557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57C44"/>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D7C1D27DDEC4E2F883D914B379B3D61">
    <w:name w:val="BD7C1D27DDEC4E2F883D914B379B3D61"/>
    <w:rsid w:val="00557C44"/>
    <w:rPr>
      <w:kern w:val="2"/>
      <w14:ligatures w14:val="standardContextual"/>
    </w:rPr>
  </w:style>
  <w:style w:type="paragraph" w:customStyle="1" w:styleId="52A6BC251E324C8D847019593886325F">
    <w:name w:val="52A6BC251E324C8D847019593886325F"/>
    <w:rsid w:val="00557C44"/>
    <w:rPr>
      <w:kern w:val="2"/>
      <w14:ligatures w14:val="standardContextual"/>
    </w:rPr>
  </w:style>
  <w:style w:type="paragraph" w:customStyle="1" w:styleId="C97B0B0AD99F4D21BD6455BF563B48F8">
    <w:name w:val="C97B0B0AD99F4D21BD6455BF563B48F8"/>
    <w:rsid w:val="00557C44"/>
    <w:rPr>
      <w:kern w:val="2"/>
      <w14:ligatures w14:val="standardContextual"/>
    </w:rPr>
  </w:style>
  <w:style w:type="paragraph" w:customStyle="1" w:styleId="C07510E650F44359A8DA36D940B2989D">
    <w:name w:val="C07510E650F44359A8DA36D940B2989D"/>
    <w:rsid w:val="00557C44"/>
    <w:rPr>
      <w:kern w:val="2"/>
      <w14:ligatures w14:val="standardContextual"/>
    </w:rPr>
  </w:style>
  <w:style w:type="paragraph" w:customStyle="1" w:styleId="024CAA24F02C4840B60C62356FD0B701">
    <w:name w:val="024CAA24F02C4840B60C62356FD0B701"/>
    <w:rsid w:val="00557C44"/>
    <w:rPr>
      <w:kern w:val="2"/>
      <w14:ligatures w14:val="standardContextual"/>
    </w:rPr>
  </w:style>
  <w:style w:type="paragraph" w:customStyle="1" w:styleId="95527B994E154472AD691DE2460FED19">
    <w:name w:val="95527B994E154472AD691DE2460FED19"/>
    <w:rsid w:val="00557C44"/>
    <w:rPr>
      <w:kern w:val="2"/>
      <w14:ligatures w14:val="standardContextual"/>
    </w:rPr>
  </w:style>
  <w:style w:type="paragraph" w:customStyle="1" w:styleId="59694AD63B7F48888F5C774057FCAF1A">
    <w:name w:val="59694AD63B7F48888F5C774057FCAF1A"/>
    <w:rsid w:val="00557C44"/>
    <w:rPr>
      <w:kern w:val="2"/>
      <w14:ligatures w14:val="standardContextual"/>
    </w:rPr>
  </w:style>
  <w:style w:type="paragraph" w:customStyle="1" w:styleId="181B799CB80949949C76D95E63D0E055">
    <w:name w:val="181B799CB80949949C76D95E63D0E055"/>
    <w:rsid w:val="00557C44"/>
    <w:rPr>
      <w:kern w:val="2"/>
      <w14:ligatures w14:val="standardContextual"/>
    </w:rPr>
  </w:style>
  <w:style w:type="paragraph" w:customStyle="1" w:styleId="7E296FDA9E2A4F6DA62BA84007997913">
    <w:name w:val="7E296FDA9E2A4F6DA62BA84007997913"/>
    <w:rsid w:val="00557C44"/>
    <w:rPr>
      <w:kern w:val="2"/>
      <w14:ligatures w14:val="standardContextual"/>
    </w:rPr>
  </w:style>
  <w:style w:type="paragraph" w:customStyle="1" w:styleId="D1B7C85D0D55429E9A5BB937D7B1AE22">
    <w:name w:val="D1B7C85D0D55429E9A5BB937D7B1AE22"/>
    <w:rsid w:val="00557C44"/>
    <w:rPr>
      <w:kern w:val="2"/>
      <w14:ligatures w14:val="standardContextual"/>
    </w:rPr>
  </w:style>
  <w:style w:type="paragraph" w:customStyle="1" w:styleId="5A2A3CEE65D54ECBB0EB5A0CBE1D6AC5">
    <w:name w:val="5A2A3CEE65D54ECBB0EB5A0CBE1D6AC5"/>
    <w:rsid w:val="00557C44"/>
    <w:rPr>
      <w:kern w:val="2"/>
      <w14:ligatures w14:val="standardContextual"/>
    </w:rPr>
  </w:style>
  <w:style w:type="paragraph" w:customStyle="1" w:styleId="F3910DDB57224D28B985B3FC7FDEF4A7">
    <w:name w:val="F3910DDB57224D28B985B3FC7FDEF4A7"/>
    <w:rsid w:val="00557C44"/>
    <w:rPr>
      <w:kern w:val="2"/>
      <w14:ligatures w14:val="standardContextual"/>
    </w:rPr>
  </w:style>
  <w:style w:type="paragraph" w:customStyle="1" w:styleId="3B909E6DE0BC44A49CC4A1470CCE8E16">
    <w:name w:val="3B909E6DE0BC44A49CC4A1470CCE8E16"/>
    <w:rsid w:val="00557C44"/>
    <w:rPr>
      <w:kern w:val="2"/>
      <w14:ligatures w14:val="standardContextual"/>
    </w:rPr>
  </w:style>
  <w:style w:type="paragraph" w:customStyle="1" w:styleId="423B06FED3DD40468045138B6B013A50">
    <w:name w:val="423B06FED3DD40468045138B6B013A50"/>
    <w:rsid w:val="00557C44"/>
    <w:rPr>
      <w:kern w:val="2"/>
      <w14:ligatures w14:val="standardContextual"/>
    </w:rPr>
  </w:style>
  <w:style w:type="paragraph" w:customStyle="1" w:styleId="2A47C3CEE86D4279AB4E68128EF43962">
    <w:name w:val="2A47C3CEE86D4279AB4E68128EF43962"/>
    <w:rsid w:val="00557C44"/>
    <w:rPr>
      <w:kern w:val="2"/>
      <w14:ligatures w14:val="standardContextual"/>
    </w:rPr>
  </w:style>
  <w:style w:type="paragraph" w:customStyle="1" w:styleId="220323EA23A74220960E74D29345C964">
    <w:name w:val="220323EA23A74220960E74D29345C964"/>
    <w:rsid w:val="00557C44"/>
    <w:rPr>
      <w:kern w:val="2"/>
      <w14:ligatures w14:val="standardContextual"/>
    </w:rPr>
  </w:style>
  <w:style w:type="paragraph" w:customStyle="1" w:styleId="5139B3E1555A4F51A3144EC1CB72BC8C">
    <w:name w:val="5139B3E1555A4F51A3144EC1CB72BC8C"/>
    <w:rsid w:val="00557C44"/>
    <w:rPr>
      <w:kern w:val="2"/>
      <w14:ligatures w14:val="standardContextual"/>
    </w:rPr>
  </w:style>
  <w:style w:type="paragraph" w:customStyle="1" w:styleId="A9D0456155AB4FBC925FB9CE26CB3CE6">
    <w:name w:val="A9D0456155AB4FBC925FB9CE26CB3CE6"/>
    <w:rsid w:val="00557C44"/>
    <w:rPr>
      <w:kern w:val="2"/>
      <w14:ligatures w14:val="standardContextual"/>
    </w:rPr>
  </w:style>
  <w:style w:type="paragraph" w:customStyle="1" w:styleId="F881B6027A1E4323A380CBD917EA0590">
    <w:name w:val="F881B6027A1E4323A380CBD917EA0590"/>
    <w:rsid w:val="00557C44"/>
    <w:rPr>
      <w:kern w:val="2"/>
      <w14:ligatures w14:val="standardContextual"/>
    </w:rPr>
  </w:style>
  <w:style w:type="paragraph" w:customStyle="1" w:styleId="A2A72A633EAE41F79D8C0A8D5C386E8E">
    <w:name w:val="A2A72A633EAE41F79D8C0A8D5C386E8E"/>
    <w:rsid w:val="00557C44"/>
    <w:rPr>
      <w:kern w:val="2"/>
      <w14:ligatures w14:val="standardContextual"/>
    </w:rPr>
  </w:style>
  <w:style w:type="paragraph" w:customStyle="1" w:styleId="A556EF86B0E647138A770973C5762E74">
    <w:name w:val="A556EF86B0E647138A770973C5762E74"/>
    <w:rsid w:val="00557C44"/>
    <w:rPr>
      <w:kern w:val="2"/>
      <w14:ligatures w14:val="standardContextual"/>
    </w:rPr>
  </w:style>
  <w:style w:type="paragraph" w:customStyle="1" w:styleId="4B66A85A24C54EB89A050DD2F777E96E">
    <w:name w:val="4B66A85A24C54EB89A050DD2F777E96E"/>
    <w:rsid w:val="00557C44"/>
    <w:rPr>
      <w:kern w:val="2"/>
      <w14:ligatures w14:val="standardContextual"/>
    </w:rPr>
  </w:style>
  <w:style w:type="paragraph" w:customStyle="1" w:styleId="7891BB9746B84181ADB9098E2CFF1321">
    <w:name w:val="7891BB9746B84181ADB9098E2CFF1321"/>
    <w:rsid w:val="00557C44"/>
    <w:rPr>
      <w:kern w:val="2"/>
      <w14:ligatures w14:val="standardContextual"/>
    </w:rPr>
  </w:style>
  <w:style w:type="paragraph" w:customStyle="1" w:styleId="44AEBD7185EF46E3B0371F4594939B11">
    <w:name w:val="44AEBD7185EF46E3B0371F4594939B11"/>
    <w:rsid w:val="00557C44"/>
    <w:rPr>
      <w:kern w:val="2"/>
      <w14:ligatures w14:val="standardContextual"/>
    </w:rPr>
  </w:style>
  <w:style w:type="paragraph" w:customStyle="1" w:styleId="1D7473EB04E947BE9748348317D21F26">
    <w:name w:val="1D7473EB04E947BE9748348317D21F26"/>
    <w:rsid w:val="00557C44"/>
    <w:rPr>
      <w:kern w:val="2"/>
      <w14:ligatures w14:val="standardContextual"/>
    </w:rPr>
  </w:style>
  <w:style w:type="paragraph" w:customStyle="1" w:styleId="3151F15901E64247908FF88FA1DB46A2">
    <w:name w:val="3151F15901E64247908FF88FA1DB46A2"/>
    <w:rsid w:val="00557C44"/>
    <w:rPr>
      <w:kern w:val="2"/>
      <w14:ligatures w14:val="standardContextual"/>
    </w:rPr>
  </w:style>
  <w:style w:type="paragraph" w:customStyle="1" w:styleId="E38256E351274959807BF22671BE327B">
    <w:name w:val="E38256E351274959807BF22671BE327B"/>
    <w:rsid w:val="00557C44"/>
    <w:rPr>
      <w:kern w:val="2"/>
      <w14:ligatures w14:val="standardContextual"/>
    </w:rPr>
  </w:style>
  <w:style w:type="paragraph" w:customStyle="1" w:styleId="ED6C69B51E0D4C99B602E28C84065F66">
    <w:name w:val="ED6C69B51E0D4C99B602E28C84065F66"/>
    <w:rsid w:val="00557C44"/>
    <w:rPr>
      <w:kern w:val="2"/>
      <w14:ligatures w14:val="standardContextual"/>
    </w:rPr>
  </w:style>
  <w:style w:type="paragraph" w:customStyle="1" w:styleId="34AF9950D83840F5A8B3B2644DAA51E6">
    <w:name w:val="34AF9950D83840F5A8B3B2644DAA51E6"/>
    <w:rsid w:val="00557C44"/>
    <w:rPr>
      <w:kern w:val="2"/>
      <w14:ligatures w14:val="standardContextual"/>
    </w:rPr>
  </w:style>
  <w:style w:type="paragraph" w:customStyle="1" w:styleId="4B15F717349842CCBAD9CA1E2263C602">
    <w:name w:val="4B15F717349842CCBAD9CA1E2263C602"/>
    <w:rsid w:val="00557C44"/>
    <w:rPr>
      <w:kern w:val="2"/>
      <w14:ligatures w14:val="standardContextual"/>
    </w:rPr>
  </w:style>
  <w:style w:type="paragraph" w:customStyle="1" w:styleId="E46FBBF328AE4926BD919939C6AD2357">
    <w:name w:val="E46FBBF328AE4926BD919939C6AD2357"/>
    <w:rsid w:val="00557C44"/>
    <w:rPr>
      <w:kern w:val="2"/>
      <w14:ligatures w14:val="standardContextual"/>
    </w:rPr>
  </w:style>
  <w:style w:type="paragraph" w:customStyle="1" w:styleId="41405381EF7C40268FFA7B0C1A21E57D">
    <w:name w:val="41405381EF7C40268FFA7B0C1A21E57D"/>
    <w:rsid w:val="00557C44"/>
    <w:rPr>
      <w:kern w:val="2"/>
      <w14:ligatures w14:val="standardContextual"/>
    </w:rPr>
  </w:style>
  <w:style w:type="paragraph" w:customStyle="1" w:styleId="7750BC04AE4649F9B2F026D1CA370334">
    <w:name w:val="7750BC04AE4649F9B2F026D1CA370334"/>
    <w:rsid w:val="00557C44"/>
    <w:rPr>
      <w:kern w:val="2"/>
      <w14:ligatures w14:val="standardContextual"/>
    </w:rPr>
  </w:style>
  <w:style w:type="paragraph" w:customStyle="1" w:styleId="968B438D1CC847D0987D293F0089CC9B">
    <w:name w:val="968B438D1CC847D0987D293F0089CC9B"/>
    <w:rsid w:val="00557C44"/>
    <w:rPr>
      <w:kern w:val="2"/>
      <w14:ligatures w14:val="standardContextual"/>
    </w:rPr>
  </w:style>
  <w:style w:type="paragraph" w:customStyle="1" w:styleId="31254E33DA2B422491777630D5FCAE83">
    <w:name w:val="31254E33DA2B422491777630D5FCAE83"/>
    <w:rsid w:val="00557C44"/>
    <w:rPr>
      <w:kern w:val="2"/>
      <w14:ligatures w14:val="standardContextual"/>
    </w:rPr>
  </w:style>
  <w:style w:type="paragraph" w:customStyle="1" w:styleId="79C02F2064464C2AAEE2AFD770B49262">
    <w:name w:val="79C02F2064464C2AAEE2AFD770B49262"/>
    <w:rsid w:val="00557C44"/>
    <w:rPr>
      <w:kern w:val="2"/>
      <w14:ligatures w14:val="standardContextual"/>
    </w:rPr>
  </w:style>
  <w:style w:type="paragraph" w:customStyle="1" w:styleId="02A85F39E3C64E4EB47DEC5FB9B748C7">
    <w:name w:val="02A85F39E3C64E4EB47DEC5FB9B748C7"/>
    <w:rsid w:val="00557C44"/>
    <w:rPr>
      <w:kern w:val="2"/>
      <w14:ligatures w14:val="standardContextual"/>
    </w:rPr>
  </w:style>
  <w:style w:type="paragraph" w:customStyle="1" w:styleId="C13652B10BCF46E899CC313EFA451200">
    <w:name w:val="C13652B10BCF46E899CC313EFA451200"/>
    <w:rsid w:val="00557C44"/>
    <w:rPr>
      <w:kern w:val="2"/>
      <w14:ligatures w14:val="standardContextual"/>
    </w:rPr>
  </w:style>
  <w:style w:type="paragraph" w:customStyle="1" w:styleId="C2D95220968D49EF8C507CCE55148574">
    <w:name w:val="C2D95220968D49EF8C507CCE55148574"/>
    <w:rsid w:val="00557C4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4548</Words>
  <Characters>25925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2024-02-13T00:47:00Z</dcterms:created>
  <dcterms:modified xsi:type="dcterms:W3CDTF">2024-02-13T00:47:00Z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