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961A5" w14:textId="77777777" w:rsidR="00D82BB6" w:rsidRPr="003217D3" w:rsidRDefault="00D82BB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55A339" wp14:editId="046382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33D353" w14:textId="77777777" w:rsidR="00D82BB6" w:rsidRPr="003217D3" w:rsidRDefault="00D82BB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3F15EF" w14:textId="77777777" w:rsidR="00D82BB6" w:rsidRPr="00A36AA9" w:rsidRDefault="00D82BB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393230" w14:textId="77777777" w:rsidR="00D82BB6" w:rsidRPr="00A36AA9" w:rsidRDefault="00D82BB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321DE" w14:paraId="2B2C00FB" w14:textId="77777777" w:rsidTr="006321DE">
        <w:tc>
          <w:tcPr>
            <w:cnfStyle w:val="001000000000" w:firstRow="0" w:lastRow="0" w:firstColumn="1" w:lastColumn="0" w:oddVBand="0" w:evenVBand="0" w:oddHBand="0" w:evenHBand="0" w:firstRowFirstColumn="0" w:firstRowLastColumn="0" w:lastRowFirstColumn="0" w:lastRowLastColumn="0"/>
            <w:tcW w:w="3227" w:type="dxa"/>
          </w:tcPr>
          <w:p w14:paraId="62473666" w14:textId="77777777" w:rsidR="00D82BB6" w:rsidRPr="00A36AA9" w:rsidRDefault="00D82BB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FED486" w14:textId="77777777" w:rsidR="00D82BB6" w:rsidRDefault="00D82BB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HomeMade Support</w:t>
            </w:r>
          </w:p>
        </w:tc>
      </w:tr>
      <w:tr w:rsidR="006321DE" w14:paraId="1FA85756" w14:textId="77777777" w:rsidTr="00632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E7107" w14:textId="77777777" w:rsidR="00D82BB6" w:rsidRPr="00A36AA9" w:rsidRDefault="00D82BB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B2FD32" w14:textId="77777777" w:rsidR="00D82BB6" w:rsidRPr="00C27BE3" w:rsidRDefault="00D82B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201494</w:t>
            </w:r>
          </w:p>
        </w:tc>
      </w:tr>
      <w:tr w:rsidR="006321DE" w14:paraId="5DE7A50B" w14:textId="77777777" w:rsidTr="006321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2E80" w14:textId="77777777" w:rsidR="00D82BB6" w:rsidRPr="00A36AA9" w:rsidRDefault="00D82BB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A39714" w14:textId="77777777" w:rsidR="00D82BB6" w:rsidRPr="00540817" w:rsidRDefault="00D82B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10,</w:t>
            </w:r>
            <w:r>
              <w:rPr>
                <w:rFonts w:ascii="Arial" w:eastAsia="Times New Roman" w:hAnsi="Arial" w:cs="Arial"/>
                <w:lang w:eastAsia="en-AU"/>
              </w:rPr>
              <w:t xml:space="preserve"> 255 Pitt Street, SYDNEY, New South Wales, 2000</w:t>
            </w:r>
          </w:p>
        </w:tc>
      </w:tr>
      <w:tr w:rsidR="006321DE" w14:paraId="4FBEDF5F" w14:textId="77777777" w:rsidTr="00632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37B7A" w14:textId="77777777" w:rsidR="00D82BB6" w:rsidRPr="00A36AA9" w:rsidRDefault="00D82BB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94C10C" w14:textId="77777777" w:rsidR="00D82BB6" w:rsidRPr="00A36AA9" w:rsidRDefault="00D82B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321DE" w14:paraId="7ACC19B9" w14:textId="77777777" w:rsidTr="006321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8C1CA5" w14:textId="77777777" w:rsidR="00D82BB6" w:rsidRPr="00A36AA9" w:rsidRDefault="00D82BB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33DDAD" w14:textId="77777777" w:rsidR="00D82BB6" w:rsidRPr="00A36AA9" w:rsidRDefault="00D82B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September 2023 to 14 </w:t>
            </w:r>
            <w:r w:rsidRPr="00A52058">
              <w:rPr>
                <w:rFonts w:ascii="Arial" w:hAnsi="Arial" w:cs="Arial"/>
              </w:rPr>
              <w:t>September 2023</w:t>
            </w:r>
          </w:p>
        </w:tc>
      </w:tr>
      <w:tr w:rsidR="006321DE" w14:paraId="106D0537" w14:textId="77777777" w:rsidTr="00632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3D349" w14:textId="77777777" w:rsidR="00D82BB6" w:rsidRPr="00F221F2" w:rsidRDefault="00D82BB6" w:rsidP="00126F43">
            <w:pPr>
              <w:pStyle w:val="CoverHeading"/>
              <w:spacing w:before="0" w:after="120" w:line="22" w:lineRule="atLeast"/>
              <w:rPr>
                <w:rFonts w:ascii="Arial" w:hAnsi="Arial" w:cs="Arial"/>
                <w:sz w:val="24"/>
              </w:rPr>
            </w:pPr>
            <w:r w:rsidRPr="00F221F2">
              <w:rPr>
                <w:rFonts w:ascii="Arial" w:hAnsi="Arial" w:cs="Arial"/>
                <w:sz w:val="24"/>
              </w:rPr>
              <w:t>Performance report date:</w:t>
            </w:r>
          </w:p>
        </w:tc>
        <w:sdt>
          <w:sdtPr>
            <w:rPr>
              <w:rFonts w:ascii="Arial" w:hAnsi="Arial" w:cs="Arial"/>
              <w:color w:val="auto"/>
            </w:rPr>
            <w:id w:val="-1817784658"/>
            <w:placeholder>
              <w:docPart w:val="A7F4949C78414813B67B25D37262F9D8"/>
            </w:placeholder>
            <w:date w:fullDate="2024-01-23T00:00:00Z">
              <w:dateFormat w:val="d MMMM yyyy"/>
              <w:lid w:val="en-AU"/>
              <w:storeMappedDataAs w:val="dateTime"/>
              <w:calendar w:val="gregorian"/>
            </w:date>
          </w:sdtPr>
          <w:sdtEndPr/>
          <w:sdtContent>
            <w:tc>
              <w:tcPr>
                <w:tcW w:w="7114" w:type="dxa"/>
                <w:shd w:val="clear" w:color="auto" w:fill="auto"/>
              </w:tcPr>
              <w:p w14:paraId="44CD3B69" w14:textId="68AE2CBA" w:rsidR="00D82BB6" w:rsidRPr="00F221F2" w:rsidRDefault="00F221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221F2">
                  <w:rPr>
                    <w:rFonts w:ascii="Arial" w:hAnsi="Arial" w:cs="Arial"/>
                    <w:color w:val="auto"/>
                  </w:rPr>
                  <w:t>23 January 2024</w:t>
                </w:r>
              </w:p>
            </w:tc>
          </w:sdtContent>
        </w:sdt>
      </w:tr>
    </w:tbl>
    <w:bookmarkEnd w:id="0"/>
    <w:p w14:paraId="416DBFD5" w14:textId="77777777" w:rsidR="00D82BB6" w:rsidRPr="00A36AA9" w:rsidRDefault="00D82BB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6538B4" w14:textId="77777777" w:rsidR="00D82BB6" w:rsidRDefault="00D82BB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83D2191" w14:textId="77777777" w:rsidR="00D82BB6" w:rsidRPr="00214549" w:rsidRDefault="00D82BB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9812 Self Managed Support Pty Ltd</w:t>
      </w:r>
      <w:r>
        <w:rPr>
          <w:rFonts w:ascii="Arial" w:eastAsia="Arial" w:hAnsi="Arial" w:cs="Arial"/>
        </w:rPr>
        <w:br/>
        <w:t>Service: 27836 Self Managed Support Pty Ltd trading as HomeMade Support</w:t>
      </w:r>
      <w:r>
        <w:br/>
      </w:r>
      <w:bookmarkEnd w:id="1"/>
    </w:p>
    <w:p w14:paraId="2C3D78CA" w14:textId="77777777" w:rsidR="00D82BB6" w:rsidRPr="00A36AA9" w:rsidRDefault="00D82BB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D4FB14D" w14:textId="1F39F701" w:rsidR="00D82BB6" w:rsidRPr="00A36AA9" w:rsidRDefault="00D82BB6" w:rsidP="00F87E39">
      <w:pPr>
        <w:pStyle w:val="NormalArial"/>
      </w:pPr>
      <w:r w:rsidRPr="00A36AA9">
        <w:t xml:space="preserve">This performance report for </w:t>
      </w:r>
      <w:r w:rsidRPr="00C27BE3">
        <w:rPr>
          <w:color w:val="auto"/>
        </w:rPr>
        <w:t>HomeMade Support</w:t>
      </w:r>
      <w:r w:rsidRPr="00A36AA9">
        <w:rPr>
          <w:color w:val="auto"/>
        </w:rPr>
        <w:t xml:space="preserve"> (</w:t>
      </w:r>
      <w:r w:rsidRPr="00A36AA9">
        <w:rPr>
          <w:b/>
          <w:color w:val="auto"/>
        </w:rPr>
        <w:t>the service</w:t>
      </w:r>
      <w:r w:rsidRPr="00A36AA9">
        <w:rPr>
          <w:color w:val="auto"/>
        </w:rPr>
        <w:t>) has been prepared by</w:t>
      </w:r>
      <w:r w:rsidR="00F221F2">
        <w:rPr>
          <w:color w:val="auto"/>
        </w:rPr>
        <w:t xml:space="preserve"> Stewart Brumm</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551C199" w14:textId="77777777" w:rsidR="00D82BB6" w:rsidRPr="00A36AA9" w:rsidRDefault="00D82BB6" w:rsidP="00F87E39">
      <w:pPr>
        <w:pStyle w:val="NormalArial"/>
      </w:pPr>
      <w:r w:rsidRPr="00A36AA9">
        <w:t xml:space="preserve">This performance report details the Commissioner’s assessment of the provider’s performance, in relation to the service, </w:t>
      </w:r>
      <w:r w:rsidRPr="00A36AA9">
        <w:t>against the Aged Care Quality Standards (Quality Standards). The Quality Standards and requirements are assessed as either compliant or non-compliant at the Standard and requirement level where applicable.</w:t>
      </w:r>
    </w:p>
    <w:p w14:paraId="2C7CD044" w14:textId="77777777" w:rsidR="00D82BB6" w:rsidRDefault="00D82BB6" w:rsidP="00F87E39">
      <w:pPr>
        <w:pStyle w:val="NormalArial"/>
      </w:pPr>
      <w:r w:rsidRPr="00A36AA9">
        <w:t>The report also specifies any areas in which impro</w:t>
      </w:r>
      <w:r w:rsidRPr="00A36AA9">
        <w:t>vements must be made to ensure the Quality Standards are complied with.</w:t>
      </w:r>
    </w:p>
    <w:p w14:paraId="4B4E97B2" w14:textId="77777777" w:rsidR="00D82BB6" w:rsidRPr="00A36AA9" w:rsidRDefault="00D82BB6" w:rsidP="00DF37F2">
      <w:pPr>
        <w:pStyle w:val="Heading1"/>
        <w:spacing w:before="0" w:after="240" w:line="22" w:lineRule="atLeast"/>
        <w:rPr>
          <w:rFonts w:ascii="Arial" w:hAnsi="Arial" w:cs="Arial"/>
        </w:rPr>
      </w:pPr>
      <w:r w:rsidRPr="00A36AA9">
        <w:rPr>
          <w:rFonts w:ascii="Arial" w:hAnsi="Arial" w:cs="Arial"/>
        </w:rPr>
        <w:t>Material relied on</w:t>
      </w:r>
    </w:p>
    <w:p w14:paraId="211E5D16" w14:textId="77777777" w:rsidR="00D82BB6" w:rsidRPr="00A36AA9" w:rsidRDefault="00D82BB6" w:rsidP="00F87E39">
      <w:pPr>
        <w:pStyle w:val="NormalArial"/>
      </w:pPr>
      <w:r w:rsidRPr="00A36AA9">
        <w:t>The following information has been considered in preparing the performance report:</w:t>
      </w:r>
    </w:p>
    <w:p w14:paraId="24E5CB2B" w14:textId="1BF34DEE" w:rsidR="00D82BB6" w:rsidRPr="00FD552F" w:rsidRDefault="00D82BB6" w:rsidP="00DF37F2">
      <w:pPr>
        <w:pStyle w:val="ListParagraph"/>
        <w:numPr>
          <w:ilvl w:val="0"/>
          <w:numId w:val="2"/>
        </w:numPr>
        <w:spacing w:line="22" w:lineRule="atLeast"/>
        <w:ind w:left="714" w:hanging="357"/>
        <w:contextualSpacing w:val="0"/>
        <w:rPr>
          <w:rFonts w:ascii="Arial" w:hAnsi="Arial" w:cs="Arial"/>
          <w:color w:val="auto"/>
        </w:rPr>
      </w:pPr>
      <w:r w:rsidRPr="00FD552F">
        <w:rPr>
          <w:rFonts w:ascii="Arial" w:hAnsi="Arial" w:cs="Arial"/>
          <w:color w:val="auto"/>
        </w:rPr>
        <w:t>the assessment team’s report for the Quality Audit report was informed by a site a</w:t>
      </w:r>
      <w:r w:rsidRPr="00FD552F">
        <w:rPr>
          <w:rFonts w:ascii="Arial" w:hAnsi="Arial" w:cs="Arial"/>
          <w:color w:val="auto"/>
        </w:rPr>
        <w:t>ssessment, observations at the service, review of documents and interviews with staff, consumers/</w:t>
      </w:r>
      <w:proofErr w:type="gramStart"/>
      <w:r w:rsidRPr="00FD552F">
        <w:rPr>
          <w:rFonts w:ascii="Arial" w:hAnsi="Arial" w:cs="Arial"/>
          <w:color w:val="auto"/>
        </w:rPr>
        <w:t>representatives</w:t>
      </w:r>
      <w:proofErr w:type="gramEnd"/>
      <w:r w:rsidRPr="00FD552F">
        <w:rPr>
          <w:rFonts w:ascii="Arial" w:hAnsi="Arial" w:cs="Arial"/>
          <w:color w:val="auto"/>
        </w:rPr>
        <w:t xml:space="preserve"> and others</w:t>
      </w:r>
      <w:r w:rsidR="00DF1BA6" w:rsidRPr="00FD552F">
        <w:rPr>
          <w:rFonts w:ascii="Arial" w:hAnsi="Arial" w:cs="Arial"/>
          <w:color w:val="auto"/>
        </w:rPr>
        <w:t>.</w:t>
      </w:r>
    </w:p>
    <w:p w14:paraId="1EAFF09D" w14:textId="3EE90609" w:rsidR="00D82BB6" w:rsidRPr="00A36AA9" w:rsidRDefault="00D82BB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DF1BA6">
        <w:rPr>
          <w:rFonts w:ascii="Arial" w:hAnsi="Arial" w:cs="Arial"/>
        </w:rPr>
        <w:t>15 November 2024.</w:t>
      </w:r>
    </w:p>
    <w:p w14:paraId="2D4014BB" w14:textId="77777777" w:rsidR="00D82BB6" w:rsidRPr="00D76BC8" w:rsidRDefault="00D82BB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E682187" w14:textId="040D89FD" w:rsidR="00D82BB6" w:rsidRPr="00244176" w:rsidRDefault="00D82BB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21DE" w14:paraId="5B693862" w14:textId="77777777" w:rsidTr="006321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AF87B" w14:textId="77777777" w:rsidR="00D82BB6" w:rsidRPr="00A36AA9" w:rsidRDefault="00D82BB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7B689E" w14:textId="77777777" w:rsidR="00D82BB6" w:rsidRPr="00E96B92" w:rsidRDefault="00D82B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39342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321DE" w14:paraId="227EE1F3" w14:textId="77777777" w:rsidTr="006321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4F046" w14:textId="77777777" w:rsidR="00D82BB6" w:rsidRPr="00A36AA9" w:rsidRDefault="00D82BB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A2A41E" w14:textId="77777777" w:rsidR="00D82BB6" w:rsidRPr="00A213EA" w:rsidRDefault="00D82B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344115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321DE" w14:paraId="4C75662B" w14:textId="77777777" w:rsidTr="006321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EF2F4" w14:textId="77777777" w:rsidR="00D82BB6" w:rsidRPr="00A36AA9" w:rsidRDefault="00D82BB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AB6603" w14:textId="77777777" w:rsidR="00D82BB6" w:rsidRPr="00A213EA" w:rsidRDefault="00D82BB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012754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321DE" w14:paraId="0C62F0AB" w14:textId="77777777" w:rsidTr="006321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D5ABC" w14:textId="77777777" w:rsidR="00D82BB6" w:rsidRPr="00A36AA9" w:rsidRDefault="00D82BB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CEEB358" w14:textId="77777777" w:rsidR="00D82BB6" w:rsidRPr="00A213EA" w:rsidRDefault="00D82B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87347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321DE" w14:paraId="3B334F8E" w14:textId="77777777" w:rsidTr="006321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F6778" w14:textId="77777777" w:rsidR="00D82BB6" w:rsidRPr="00A36AA9" w:rsidRDefault="00D82BB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DC149A7" w14:textId="77777777" w:rsidR="00D82BB6" w:rsidRPr="00A213EA" w:rsidRDefault="00D82BB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6462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321DE" w14:paraId="2149FBBB" w14:textId="77777777" w:rsidTr="006321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FC3CB" w14:textId="77777777" w:rsidR="00D82BB6" w:rsidRPr="00A36AA9" w:rsidRDefault="00D82BB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8707FB" w14:textId="77777777" w:rsidR="00D82BB6" w:rsidRPr="00A213EA" w:rsidRDefault="00D82B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003307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321DE" w14:paraId="2C1BA4B0" w14:textId="77777777" w:rsidTr="006321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4AFCB7" w14:textId="77777777" w:rsidR="00D82BB6" w:rsidRPr="00A36AA9" w:rsidRDefault="00D82BB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CDD2C6" w14:textId="77777777" w:rsidR="00D82BB6" w:rsidRPr="00A213EA" w:rsidRDefault="00D82BB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534931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B80CEEA" w14:textId="77777777" w:rsidR="00D82BB6" w:rsidRPr="00A36AA9" w:rsidRDefault="00D82BB6" w:rsidP="00F87E39">
      <w:pPr>
        <w:pStyle w:val="NormalArial"/>
        <w:spacing w:before="120"/>
      </w:pPr>
      <w:r w:rsidRPr="00A36AA9">
        <w:t xml:space="preserve">A detailed assessment is provided later in this report for </w:t>
      </w:r>
      <w:r w:rsidRPr="00A36AA9">
        <w:t>each assessed Standard.</w:t>
      </w:r>
    </w:p>
    <w:p w14:paraId="678E8BDF" w14:textId="77777777" w:rsidR="00D82BB6" w:rsidRPr="00A36AA9" w:rsidRDefault="00D82BB6" w:rsidP="00FC045E">
      <w:pPr>
        <w:pStyle w:val="Heading1"/>
        <w:spacing w:before="0" w:after="240" w:line="22" w:lineRule="atLeast"/>
        <w:rPr>
          <w:rFonts w:ascii="Arial" w:hAnsi="Arial" w:cs="Arial"/>
        </w:rPr>
      </w:pPr>
      <w:r w:rsidRPr="00A36AA9">
        <w:rPr>
          <w:rFonts w:ascii="Arial" w:hAnsi="Arial" w:cs="Arial"/>
        </w:rPr>
        <w:t>Areas for improvement</w:t>
      </w:r>
    </w:p>
    <w:p w14:paraId="1BBABB8E" w14:textId="77777777" w:rsidR="00D82BB6" w:rsidRPr="00A36AA9" w:rsidRDefault="00D82BB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75E6593" w14:textId="2B019A12" w:rsidR="00D82BB6" w:rsidRPr="00A36AA9" w:rsidRDefault="00D82BB6" w:rsidP="00F87E39">
      <w:pPr>
        <w:pStyle w:val="NormalArial"/>
      </w:pPr>
      <w:r w:rsidRPr="00A36AA9">
        <w:br w:type="page"/>
      </w:r>
    </w:p>
    <w:p w14:paraId="0B6B81E9" w14:textId="77777777" w:rsidR="00D82BB6" w:rsidRDefault="00D82BB6"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D552F" w14:paraId="4CC63EE0"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6638264" w14:textId="77777777" w:rsidR="00FD552F" w:rsidRPr="003217D3" w:rsidRDefault="00FD55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28DF964" w14:textId="77777777" w:rsidR="00FD552F" w:rsidRPr="003217D3"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552F" w14:paraId="4ABDD733"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66E6CC" w14:textId="77777777" w:rsidR="00FD552F" w:rsidRPr="00244176" w:rsidRDefault="00FD552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42B10EA1"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D8B0D55"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64437"/>
                <w:placeholder>
                  <w:docPart w:val="F191989EB5C14B2D835FBE3C6F222D9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A9042BE"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FF5A534"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3DCFA863"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627BB867"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288777"/>
                <w:placeholder>
                  <w:docPart w:val="9637663DA3CA4B87A8AE3937C482C9C4"/>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76AC58BC"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B5D443F"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340FFAD5"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167DF7" w14:textId="77777777" w:rsidR="00FD552F" w:rsidRPr="00244176" w:rsidRDefault="00FD552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EB5C99" w14:textId="77777777" w:rsidR="00FD552F" w:rsidRPr="00244176" w:rsidRDefault="00FD55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94C3AB0" w14:textId="77777777" w:rsidR="00FD552F" w:rsidRPr="00244176" w:rsidRDefault="00FD55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745B5C" w14:textId="77777777" w:rsidR="00FD552F" w:rsidRPr="00244176" w:rsidRDefault="00FD55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76E1C810"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056779"/>
                <w:placeholder>
                  <w:docPart w:val="02863D15AA3549E3A957010BAA95567F"/>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82E4D6F"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D519C9"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264B06AB"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74B8F03"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532311"/>
                <w:placeholder>
                  <w:docPart w:val="6233E2E2BBB74B1A9ED649E4EA2A88BA"/>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2995EF32"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5D5FE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03442A9"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3FEE13E7"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256638"/>
                <w:placeholder>
                  <w:docPart w:val="E9A6967DF583483180A3D6F311AE2FCD"/>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90F0D0F"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060B75"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1AF26D7C"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615EE9C3"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705958"/>
                <w:placeholder>
                  <w:docPart w:val="36CDFD9C9BB94521839CBA990CD6386A"/>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p w14:paraId="7174C985" w14:textId="77777777" w:rsidR="00D82BB6" w:rsidRDefault="00D82BB6" w:rsidP="007B3959">
      <w:pPr>
        <w:pStyle w:val="Heading20"/>
      </w:pPr>
      <w:r w:rsidRPr="00A36AA9">
        <w:t>Findings</w:t>
      </w:r>
    </w:p>
    <w:p w14:paraId="2A1BCC64" w14:textId="77777777" w:rsidR="004D6D6B" w:rsidRDefault="00FD552F" w:rsidP="00F87E39">
      <w:pPr>
        <w:pStyle w:val="NormalArial"/>
        <w:rPr>
          <w:szCs w:val="22"/>
        </w:rPr>
      </w:pPr>
      <w:r>
        <w:t xml:space="preserve">The Assessment Team provided information that </w:t>
      </w:r>
      <w:r w:rsidR="004D6D6B">
        <w:rPr>
          <w:szCs w:val="22"/>
        </w:rPr>
        <w:t>c</w:t>
      </w:r>
      <w:r w:rsidR="004D6D6B" w:rsidRPr="0042191A">
        <w:rPr>
          <w:szCs w:val="22"/>
        </w:rPr>
        <w:t>onsumers and</w:t>
      </w:r>
      <w:r w:rsidR="004D6D6B">
        <w:rPr>
          <w:szCs w:val="22"/>
        </w:rPr>
        <w:t xml:space="preserve"> </w:t>
      </w:r>
      <w:r w:rsidR="004D6D6B" w:rsidRPr="0042191A">
        <w:rPr>
          <w:szCs w:val="22"/>
        </w:rPr>
        <w:t xml:space="preserve">representatives interviewed provided feedback </w:t>
      </w:r>
      <w:r w:rsidR="004D6D6B">
        <w:rPr>
          <w:szCs w:val="22"/>
        </w:rPr>
        <w:t xml:space="preserve">on how </w:t>
      </w:r>
      <w:r w:rsidR="004D6D6B" w:rsidRPr="0042191A">
        <w:rPr>
          <w:szCs w:val="22"/>
        </w:rPr>
        <w:t xml:space="preserve">staff treat </w:t>
      </w:r>
      <w:r w:rsidR="004D6D6B" w:rsidRPr="00E93076">
        <w:rPr>
          <w:szCs w:val="22"/>
        </w:rPr>
        <w:t>consumers with dignity and respect.</w:t>
      </w:r>
      <w:r w:rsidR="004D6D6B">
        <w:rPr>
          <w:szCs w:val="22"/>
        </w:rPr>
        <w:t xml:space="preserve"> Staff described how they treat consumers with dignity and respect and care documentation reflected goals related to consumer’s identity and diversity.</w:t>
      </w:r>
    </w:p>
    <w:p w14:paraId="4F95975B" w14:textId="77777777" w:rsidR="004D6D6B" w:rsidRDefault="004D6D6B" w:rsidP="00F87E39">
      <w:pPr>
        <w:pStyle w:val="NormalArial"/>
        <w:rPr>
          <w:szCs w:val="22"/>
        </w:rPr>
      </w:pPr>
      <w:r>
        <w:rPr>
          <w:szCs w:val="22"/>
        </w:rPr>
        <w:t>C</w:t>
      </w:r>
      <w:r w:rsidRPr="0075550A">
        <w:rPr>
          <w:szCs w:val="22"/>
        </w:rPr>
        <w:t>onsumers and representatives confirmed staff understand the consumer’s background, preferences and what is important to them, which makes them feel valued.</w:t>
      </w:r>
      <w:r>
        <w:rPr>
          <w:szCs w:val="22"/>
        </w:rPr>
        <w:t xml:space="preserve"> Staff interviewed could describe how they deliver culturally safe care for consumers.</w:t>
      </w:r>
      <w:r w:rsidRPr="0075550A">
        <w:rPr>
          <w:szCs w:val="22"/>
        </w:rPr>
        <w:t xml:space="preserve"> </w:t>
      </w:r>
    </w:p>
    <w:p w14:paraId="5067242F" w14:textId="77777777" w:rsidR="004D6D6B" w:rsidRDefault="004D6D6B" w:rsidP="00F87E39">
      <w:pPr>
        <w:pStyle w:val="NormalArial"/>
        <w:rPr>
          <w:color w:val="auto"/>
        </w:rPr>
      </w:pPr>
      <w:r w:rsidRPr="009C66E0">
        <w:rPr>
          <w:szCs w:val="22"/>
        </w:rPr>
        <w:t>Consumers or representatives interviewed said that the staff encourage them to make decisions about t</w:t>
      </w:r>
      <w:r w:rsidRPr="00900D1E">
        <w:rPr>
          <w:szCs w:val="22"/>
        </w:rPr>
        <w:t>heir services and overall had positive comments regarding the H</w:t>
      </w:r>
      <w:r>
        <w:rPr>
          <w:szCs w:val="22"/>
        </w:rPr>
        <w:t>ome Care Package</w:t>
      </w:r>
      <w:r w:rsidRPr="00900D1E">
        <w:rPr>
          <w:szCs w:val="22"/>
        </w:rPr>
        <w:t xml:space="preserve"> self-management model and how they are involved in making decisions about their own care and who should be involved in their care. </w:t>
      </w:r>
      <w:r>
        <w:rPr>
          <w:color w:val="auto"/>
        </w:rPr>
        <w:t>M</w:t>
      </w:r>
      <w:r w:rsidRPr="00342291">
        <w:rPr>
          <w:color w:val="auto"/>
        </w:rPr>
        <w:t xml:space="preserve">anagement </w:t>
      </w:r>
      <w:r w:rsidRPr="00342291">
        <w:rPr>
          <w:rFonts w:eastAsiaTheme="minorEastAsia"/>
          <w:color w:val="auto"/>
        </w:rPr>
        <w:t>explaine</w:t>
      </w:r>
      <w:r>
        <w:rPr>
          <w:rFonts w:eastAsiaTheme="minorEastAsia"/>
          <w:color w:val="auto"/>
        </w:rPr>
        <w:t xml:space="preserve">d </w:t>
      </w:r>
      <w:r w:rsidRPr="00342291">
        <w:rPr>
          <w:rFonts w:eastAsiaTheme="minorEastAsia"/>
          <w:color w:val="auto"/>
        </w:rPr>
        <w:t>the organisation supports consumers to make decisions about their care and services through the a</w:t>
      </w:r>
      <w:r w:rsidRPr="00342291">
        <w:rPr>
          <w:color w:val="auto"/>
        </w:rPr>
        <w:t xml:space="preserve">ssessment and care planning process the services </w:t>
      </w:r>
      <w:proofErr w:type="gramStart"/>
      <w:r w:rsidRPr="00342291">
        <w:rPr>
          <w:color w:val="auto"/>
        </w:rPr>
        <w:t>has</w:t>
      </w:r>
      <w:proofErr w:type="gramEnd"/>
      <w:r w:rsidRPr="00342291">
        <w:rPr>
          <w:color w:val="auto"/>
        </w:rPr>
        <w:t xml:space="preserve">, where the consumer must be present and that they’re understanding about their care. </w:t>
      </w:r>
    </w:p>
    <w:p w14:paraId="3EC5D8A4" w14:textId="77777777" w:rsidR="004D6D6B" w:rsidRDefault="004D6D6B" w:rsidP="00F87E39">
      <w:pPr>
        <w:pStyle w:val="NormalArial"/>
      </w:pPr>
      <w:r w:rsidRPr="00AA5581">
        <w:t xml:space="preserve">Consumers or representatives interviewed detailed how the service enables them to take risks in day-to-day life and encourage them to do things that they may not </w:t>
      </w:r>
      <w:r w:rsidRPr="00616DD8">
        <w:t xml:space="preserve">otherwise feel confident to </w:t>
      </w:r>
      <w:r w:rsidRPr="00616DD8">
        <w:lastRenderedPageBreak/>
        <w:t xml:space="preserve">do. </w:t>
      </w:r>
      <w:r w:rsidRPr="004D7935">
        <w:rPr>
          <w:color w:val="auto"/>
        </w:rPr>
        <w:t>Care documentation contained records of discussion regarding risks associated with consumer choices and interventions to support consumers to continue living the life they choose</w:t>
      </w:r>
      <w:r>
        <w:t>.</w:t>
      </w:r>
    </w:p>
    <w:p w14:paraId="75316529" w14:textId="77777777" w:rsidR="004D6D6B" w:rsidRDefault="004D6D6B" w:rsidP="00F87E39">
      <w:pPr>
        <w:pStyle w:val="NormalArial"/>
        <w:rPr>
          <w:rFonts w:eastAsia="Arial"/>
        </w:rPr>
      </w:pPr>
      <w:r>
        <w:rPr>
          <w:rFonts w:eastAsia="Arial"/>
        </w:rPr>
        <w:t>C</w:t>
      </w:r>
      <w:r w:rsidRPr="002D4A8F">
        <w:rPr>
          <w:rFonts w:eastAsia="Arial"/>
        </w:rPr>
        <w:t xml:space="preserve">onsumers and representatives interviewed by the Assessment Team </w:t>
      </w:r>
      <w:r>
        <w:rPr>
          <w:rFonts w:eastAsia="Arial"/>
        </w:rPr>
        <w:t xml:space="preserve">provided feedback </w:t>
      </w:r>
      <w:r w:rsidRPr="002D4A8F">
        <w:rPr>
          <w:rFonts w:eastAsia="Arial"/>
        </w:rPr>
        <w:t>confirm</w:t>
      </w:r>
      <w:r>
        <w:rPr>
          <w:rFonts w:eastAsia="Arial"/>
        </w:rPr>
        <w:t xml:space="preserve">ing </w:t>
      </w:r>
      <w:r w:rsidRPr="002D4A8F">
        <w:rPr>
          <w:rFonts w:eastAsia="Arial"/>
        </w:rPr>
        <w:t xml:space="preserve">that they receive monthly statements from the service </w:t>
      </w:r>
      <w:r>
        <w:rPr>
          <w:rFonts w:eastAsia="Arial"/>
        </w:rPr>
        <w:t xml:space="preserve">through the Homemade platform </w:t>
      </w:r>
      <w:r w:rsidRPr="002D4A8F">
        <w:rPr>
          <w:rFonts w:eastAsia="Arial"/>
        </w:rPr>
        <w:t>detailing how their budget is spent and the majority indicated that they were satisfied with their statements</w:t>
      </w:r>
      <w:r>
        <w:rPr>
          <w:rFonts w:eastAsia="Arial"/>
        </w:rPr>
        <w:t xml:space="preserve">, being clear </w:t>
      </w:r>
      <w:r w:rsidRPr="002D4A8F">
        <w:rPr>
          <w:rFonts w:eastAsia="Arial"/>
        </w:rPr>
        <w:t xml:space="preserve">and easy enough to understand. </w:t>
      </w:r>
    </w:p>
    <w:p w14:paraId="42AECC45" w14:textId="77777777" w:rsidR="004D6D6B" w:rsidRDefault="004D6D6B" w:rsidP="00F87E39">
      <w:pPr>
        <w:pStyle w:val="NormalArial"/>
        <w:rPr>
          <w:rFonts w:eastAsia="Arial"/>
        </w:rPr>
      </w:pPr>
      <w:r>
        <w:rPr>
          <w:rFonts w:eastAsia="Arial"/>
        </w:rPr>
        <w:t>C</w:t>
      </w:r>
      <w:r w:rsidRPr="00504583">
        <w:rPr>
          <w:rFonts w:eastAsia="Arial"/>
        </w:rPr>
        <w:t xml:space="preserve">onsumers and representatives said they felt that all staff </w:t>
      </w:r>
      <w:r w:rsidRPr="000A30BE">
        <w:rPr>
          <w:rFonts w:eastAsia="Arial"/>
        </w:rPr>
        <w:t>respect their privacy while delivering care and services</w:t>
      </w:r>
      <w:r>
        <w:rPr>
          <w:rFonts w:eastAsia="Arial"/>
        </w:rPr>
        <w:t xml:space="preserve">. </w:t>
      </w:r>
      <w:r>
        <w:t>Staff</w:t>
      </w:r>
      <w:r w:rsidRPr="00CE7D19">
        <w:t xml:space="preserve"> </w:t>
      </w:r>
      <w:r w:rsidRPr="00CE7D19">
        <w:rPr>
          <w:rFonts w:eastAsia="Arial"/>
        </w:rPr>
        <w:t>interviewed were able to describe how they maintain consumer’s privacy when providing care and demonstrated an understanding of their responsibilities in relation to maintaining consumer confidentiality</w:t>
      </w:r>
      <w:r>
        <w:rPr>
          <w:rFonts w:eastAsia="Arial"/>
        </w:rPr>
        <w:t>.</w:t>
      </w:r>
    </w:p>
    <w:p w14:paraId="0E2FDB52" w14:textId="77777777" w:rsidR="004D6D6B" w:rsidRDefault="004D6D6B" w:rsidP="00F87E39">
      <w:pPr>
        <w:pStyle w:val="NormalArial"/>
        <w:rPr>
          <w:rFonts w:eastAsia="Arial"/>
        </w:rPr>
      </w:pPr>
      <w:r>
        <w:rPr>
          <w:rFonts w:eastAsia="Arial"/>
        </w:rPr>
        <w:t xml:space="preserve">The Approved Provider provided a response to the Assessment Team report including clarifying information as well as correspondence and account statements. </w:t>
      </w:r>
    </w:p>
    <w:p w14:paraId="4B0AB4B9" w14:textId="41788505" w:rsidR="004D6D6B" w:rsidRDefault="004D6D6B" w:rsidP="00F87E39">
      <w:pPr>
        <w:pStyle w:val="NormalArial"/>
        <w:rPr>
          <w:rFonts w:eastAsia="Arial"/>
        </w:rPr>
      </w:pPr>
      <w:r>
        <w:rPr>
          <w:rFonts w:eastAsia="Arial"/>
        </w:rPr>
        <w:t>I have considered the information presented by the Assessment Team, as well as the Approved Provider response. I am persuaded by the consumer and representative feedback and the Approved Providers</w:t>
      </w:r>
      <w:r w:rsidR="008E5249">
        <w:rPr>
          <w:rFonts w:eastAsia="Arial"/>
        </w:rPr>
        <w:t>’</w:t>
      </w:r>
      <w:r>
        <w:rPr>
          <w:rFonts w:eastAsia="Arial"/>
        </w:rPr>
        <w:t xml:space="preserve"> ability to demonstrate systems and processes to support compliance. </w:t>
      </w:r>
    </w:p>
    <w:p w14:paraId="1C0EF763" w14:textId="118608D8" w:rsidR="00B62B0C" w:rsidRDefault="00B62B0C" w:rsidP="00F87E39">
      <w:pPr>
        <w:pStyle w:val="NormalArial"/>
        <w:rPr>
          <w:rFonts w:eastAsia="Arial"/>
        </w:rPr>
      </w:pPr>
      <w:r>
        <w:rPr>
          <w:rFonts w:eastAsia="Arial"/>
        </w:rPr>
        <w:t xml:space="preserve">I find all requirements for this Standard compliant. </w:t>
      </w:r>
    </w:p>
    <w:p w14:paraId="2863E1B0" w14:textId="37A4DEF8" w:rsidR="00D82BB6" w:rsidRPr="006B4042" w:rsidRDefault="004D6D6B" w:rsidP="00F87E39">
      <w:pPr>
        <w:pStyle w:val="NormalArial"/>
      </w:pPr>
      <w:r w:rsidRPr="000A30BE">
        <w:rPr>
          <w:rFonts w:eastAsia="Arial"/>
        </w:rPr>
        <w:t xml:space="preserve"> </w:t>
      </w:r>
      <w:r w:rsidR="00FD552F" w:rsidRPr="00A36AA9">
        <w:br w:type="page"/>
      </w:r>
    </w:p>
    <w:p w14:paraId="1AD5E5D8" w14:textId="77777777" w:rsidR="00D82BB6" w:rsidRDefault="00D82BB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D552F" w14:paraId="29AEB6C5"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ADF5F32" w14:textId="77777777" w:rsidR="00FD552F" w:rsidRPr="003217D3" w:rsidRDefault="00FD552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0653BED5" w14:textId="77777777" w:rsidR="00FD552F" w:rsidRPr="003217D3" w:rsidRDefault="00FD552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552F" w14:paraId="29E07867"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A67E6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444B2EC6"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34E2C1D"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141704"/>
                <w:placeholder>
                  <w:docPart w:val="59C3BBDC457F4C109A0805F4F8443F05"/>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B80B2A3"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77D41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470F8969"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3A1756F0"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406356"/>
                <w:placeholder>
                  <w:docPart w:val="8DAAFB0B95B040298BAA81C2B5602849"/>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B07FFCB"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351F79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0A938C83"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82235A" w14:textId="77777777" w:rsidR="00FD552F" w:rsidRPr="00244176" w:rsidRDefault="00FD55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932283" w14:textId="77777777" w:rsidR="00FD552F" w:rsidRPr="00244176" w:rsidRDefault="00FD55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579FEE3B"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901282"/>
                <w:placeholder>
                  <w:docPart w:val="9FEE1F3995F44D0F9A63A5E5901D0316"/>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557B749"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ECDDA6"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45FFE70C"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054F849D"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751008"/>
                <w:placeholder>
                  <w:docPart w:val="3588C93678E94FB4AD165DD56495948B"/>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5B3594B1"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1F4789"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28080858"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5734ECF0"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923905"/>
                <w:placeholder>
                  <w:docPart w:val="DEBE2DC82ECE4676B6BCDDD7A09FB3B2"/>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bookmarkEnd w:id="2"/>
    <w:p w14:paraId="31963D9E" w14:textId="77777777" w:rsidR="00D82BB6" w:rsidRDefault="00D82BB6" w:rsidP="00A63FCF">
      <w:pPr>
        <w:pStyle w:val="Heading20"/>
        <w:tabs>
          <w:tab w:val="left" w:pos="1890"/>
        </w:tabs>
      </w:pPr>
      <w:r w:rsidRPr="00A36AA9">
        <w:t>Findings</w:t>
      </w:r>
    </w:p>
    <w:p w14:paraId="4D5A9914" w14:textId="616B28BB" w:rsidR="003377AF" w:rsidRDefault="003377AF" w:rsidP="003377AF">
      <w:pPr>
        <w:pStyle w:val="NormalArial"/>
        <w:rPr>
          <w:rFonts w:eastAsia="Arial"/>
        </w:rPr>
      </w:pPr>
      <w:r w:rsidRPr="003377AF">
        <w:rPr>
          <w:rFonts w:eastAsia="Arial"/>
        </w:rPr>
        <w:t xml:space="preserve">The Assessment Team provided information that </w:t>
      </w:r>
      <w:r>
        <w:rPr>
          <w:rFonts w:eastAsia="Arial"/>
        </w:rPr>
        <w:t>t</w:t>
      </w:r>
      <w:r w:rsidRPr="003377AF">
        <w:rPr>
          <w:rFonts w:eastAsia="Arial"/>
        </w:rPr>
        <w:t xml:space="preserve">he virtual assessment process captures risk information relating to falls, wounds, medical conditions, swallowing issues, </w:t>
      </w:r>
      <w:r>
        <w:rPr>
          <w:rFonts w:eastAsia="Arial"/>
        </w:rPr>
        <w:t xml:space="preserve">and </w:t>
      </w:r>
      <w:r w:rsidRPr="003377AF">
        <w:rPr>
          <w:rFonts w:eastAsia="Arial"/>
        </w:rPr>
        <w:t>social isolation. Consumers reported receiving services they need, consistent with care documentation reviewed.</w:t>
      </w:r>
    </w:p>
    <w:p w14:paraId="24D5F58B" w14:textId="6BCF46CE" w:rsidR="003377AF" w:rsidRDefault="003377AF" w:rsidP="003377AF">
      <w:pPr>
        <w:pStyle w:val="NormalArial"/>
        <w:rPr>
          <w:rFonts w:eastAsia="Arial"/>
        </w:rPr>
      </w:pPr>
      <w:r w:rsidRPr="003377AF">
        <w:rPr>
          <w:rFonts w:eastAsia="Arial"/>
        </w:rPr>
        <w:t xml:space="preserve">Consumers are </w:t>
      </w:r>
      <w:r>
        <w:rPr>
          <w:rFonts w:eastAsia="Arial"/>
        </w:rPr>
        <w:t>satisfied</w:t>
      </w:r>
      <w:r w:rsidRPr="003377AF">
        <w:rPr>
          <w:rFonts w:eastAsia="Arial"/>
        </w:rPr>
        <w:t xml:space="preserve"> with their care and services plan and fe</w:t>
      </w:r>
      <w:r>
        <w:rPr>
          <w:rFonts w:eastAsia="Arial"/>
        </w:rPr>
        <w:t>lt</w:t>
      </w:r>
      <w:r w:rsidRPr="003377AF">
        <w:rPr>
          <w:rFonts w:eastAsia="Arial"/>
        </w:rPr>
        <w:t xml:space="preserve"> it cove</w:t>
      </w:r>
      <w:r>
        <w:rPr>
          <w:rFonts w:eastAsia="Arial"/>
        </w:rPr>
        <w:t>red</w:t>
      </w:r>
      <w:r w:rsidRPr="003377AF">
        <w:rPr>
          <w:rFonts w:eastAsia="Arial"/>
        </w:rPr>
        <w:t xml:space="preserve"> how they want their care and services delivered. Staff advised data is gathered on all aspects of the consumer’s current needs goals and preferences. Specific sections of the care planning documents are devoted to medical, personal, psychological, and emotional questions to ensure information gathered can inform consumer centred service delivery</w:t>
      </w:r>
      <w:r>
        <w:rPr>
          <w:rFonts w:eastAsia="Arial"/>
        </w:rPr>
        <w:t>.</w:t>
      </w:r>
    </w:p>
    <w:p w14:paraId="09DC3657" w14:textId="3D65CB2A" w:rsidR="003377AF" w:rsidRDefault="003377AF" w:rsidP="003377AF">
      <w:pPr>
        <w:pStyle w:val="NormalArial"/>
      </w:pPr>
      <w:r>
        <w:t xml:space="preserve">Where </w:t>
      </w:r>
      <w:proofErr w:type="gramStart"/>
      <w:r>
        <w:t>a number of</w:t>
      </w:r>
      <w:proofErr w:type="gramEnd"/>
      <w:r>
        <w:t xml:space="preserve"> organisations provide care and services, the consumers said the organisation has helped them to understand how they fit together. Consumers know which </w:t>
      </w:r>
      <w:r>
        <w:lastRenderedPageBreak/>
        <w:t>organisation is responsible for different aspects of their care and services, and who to contact in different situations.</w:t>
      </w:r>
    </w:p>
    <w:p w14:paraId="1AB5B497" w14:textId="511C4F93" w:rsidR="003377AF" w:rsidRDefault="003377AF" w:rsidP="003377AF">
      <w:pPr>
        <w:pStyle w:val="NormalArial"/>
      </w:pPr>
      <w:r>
        <w:t xml:space="preserve">Each consumer is assigned an account to access the </w:t>
      </w:r>
      <w:proofErr w:type="spellStart"/>
      <w:r>
        <w:t>HomeMade</w:t>
      </w:r>
      <w:proofErr w:type="spellEnd"/>
      <w:r>
        <w:t xml:space="preserve"> platform. Consumers and representatives can access care planning documents via this system, or a paper copy can be provided if requested.</w:t>
      </w:r>
    </w:p>
    <w:p w14:paraId="2B9DB5B9" w14:textId="6E9AB35B" w:rsidR="003377AF" w:rsidRDefault="003377AF" w:rsidP="003377AF">
      <w:pPr>
        <w:pStyle w:val="NormalArial"/>
      </w:pPr>
      <w:r w:rsidRPr="003377AF">
        <w:t xml:space="preserve">Reviews of care planning are carried out following the same structure as the initial assessment to ensure all information changes are picked up. The </w:t>
      </w:r>
      <w:r>
        <w:t>Approved P</w:t>
      </w:r>
      <w:r w:rsidRPr="003377AF">
        <w:t>rovider offers 12 monthly reviews as standard. Change</w:t>
      </w:r>
      <w:r>
        <w:t>s in care needs</w:t>
      </w:r>
      <w:r w:rsidRPr="003377AF">
        <w:t xml:space="preserve"> or incidents will atomically trigger a reassessment. Changes </w:t>
      </w:r>
      <w:r>
        <w:t xml:space="preserve">in care needs </w:t>
      </w:r>
      <w:r w:rsidRPr="003377AF">
        <w:t xml:space="preserve">or incidents are monitored by the provider’s team of </w:t>
      </w:r>
      <w:r>
        <w:t>Registered Nurses.</w:t>
      </w:r>
      <w:r w:rsidRPr="003377AF">
        <w:t xml:space="preserve"> </w:t>
      </w:r>
    </w:p>
    <w:p w14:paraId="3FDF9655" w14:textId="0DE7DA36" w:rsidR="003377AF" w:rsidRDefault="003377AF" w:rsidP="003377AF">
      <w:pPr>
        <w:pStyle w:val="NormalArial"/>
      </w:pPr>
      <w:r>
        <w:t xml:space="preserve">The Approved Provider provided a response to the Assessment Team report that included clarifying information as well as additional correspondence, a range of policies and procedures, and demonstration videos of the systems used. The Approved Provider demonstrated systems and processed to support compliance with the outcomes under Standard 2. </w:t>
      </w:r>
    </w:p>
    <w:p w14:paraId="454C0CED" w14:textId="08B84C0E" w:rsidR="003377AF" w:rsidRDefault="003377AF" w:rsidP="003377AF">
      <w:pPr>
        <w:pStyle w:val="NormalArial"/>
        <w:rPr>
          <w:rFonts w:eastAsia="Arial"/>
        </w:rPr>
      </w:pPr>
      <w:r>
        <w:rPr>
          <w:rFonts w:eastAsia="Arial"/>
        </w:rPr>
        <w:t>I have considered the information presented by the Assessment Team, as well as the Approved Provider response. I am persuaded by the consumer and representative feedback and the Approved Providers</w:t>
      </w:r>
      <w:r w:rsidR="008E5249">
        <w:rPr>
          <w:rFonts w:eastAsia="Arial"/>
        </w:rPr>
        <w:t>’</w:t>
      </w:r>
      <w:r>
        <w:rPr>
          <w:rFonts w:eastAsia="Arial"/>
        </w:rPr>
        <w:t xml:space="preserve"> ability to demonstrate systems and processes to support compliance. </w:t>
      </w:r>
    </w:p>
    <w:p w14:paraId="1198AB41" w14:textId="77777777" w:rsidR="003377AF" w:rsidRDefault="003377AF" w:rsidP="003377AF">
      <w:pPr>
        <w:pStyle w:val="NormalArial"/>
        <w:rPr>
          <w:rFonts w:eastAsia="Arial"/>
        </w:rPr>
      </w:pPr>
      <w:r>
        <w:rPr>
          <w:rFonts w:eastAsia="Arial"/>
        </w:rPr>
        <w:t xml:space="preserve">I find all requirements for this Standard compliant. </w:t>
      </w:r>
    </w:p>
    <w:p w14:paraId="6BC69EC7" w14:textId="27AF6078" w:rsidR="00D82BB6" w:rsidRPr="006B4042" w:rsidRDefault="00D82BB6" w:rsidP="00F87E39">
      <w:pPr>
        <w:pStyle w:val="NormalArial"/>
      </w:pPr>
      <w:r w:rsidRPr="006B4042">
        <w:br w:type="page"/>
      </w:r>
    </w:p>
    <w:p w14:paraId="3DC623F7" w14:textId="77777777" w:rsidR="00D82BB6" w:rsidRDefault="00D82BB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FD552F" w14:paraId="7269547A"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5E9551" w14:textId="77777777" w:rsidR="00FD552F" w:rsidRPr="003217D3" w:rsidRDefault="00FD552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93356B" w14:textId="77777777" w:rsidR="00FD552F" w:rsidRPr="003217D3"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552F" w14:paraId="27246FC8"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AC195"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1554E"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728BEB" w14:textId="77777777" w:rsidR="00FD552F" w:rsidRPr="00244176" w:rsidRDefault="00FD55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6E9681" w14:textId="77777777" w:rsidR="00FD552F" w:rsidRPr="00244176" w:rsidRDefault="00FD55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90AE6D" w14:textId="77777777" w:rsidR="00FD552F" w:rsidRPr="00244176" w:rsidRDefault="00FD55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06416"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810279"/>
                <w:placeholder>
                  <w:docPart w:val="39B43637F58B4C08873A8C38919C722B"/>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8ABE70E"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11323"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80A7E"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7695F"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063532"/>
                <w:placeholder>
                  <w:docPart w:val="2779D7C3CA0544E38BA353531A8A6FB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3119E20"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BC760" w14:textId="77777777" w:rsidR="00FD552F" w:rsidRPr="00244176" w:rsidRDefault="00FD552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C65B2" w14:textId="77777777" w:rsidR="00FD552F" w:rsidRPr="00244176" w:rsidRDefault="00FD552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643DF"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2010"/>
                <w:placeholder>
                  <w:docPart w:val="37D10601766D4AD582096993B965E683"/>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67D044A8"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EBE195"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9CE32"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A82F6C"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972385"/>
                <w:placeholder>
                  <w:docPart w:val="DBFC9080BFD649C988300245DAB31DA6"/>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6AFE5AEE"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6BD58"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AAA6B"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688F5B"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266736"/>
                <w:placeholder>
                  <w:docPart w:val="7823BBC473D44E839117D93398C80239"/>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6532A774"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3595E"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B83D32"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07D08"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179235"/>
                <w:placeholder>
                  <w:docPart w:val="A99D469B324B4DB4975A9DFE19CB749E"/>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A0F94F8"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EEDDF"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870F5"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CE244E3" w14:textId="77777777" w:rsidR="00FD552F" w:rsidRPr="00244176" w:rsidRDefault="00FD55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F79A928" w14:textId="77777777" w:rsidR="00FD552F" w:rsidRPr="00244176" w:rsidRDefault="00FD55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B4490"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455181"/>
                <w:placeholder>
                  <w:docPart w:val="33C59950698A412185DAB6B50C539F5F"/>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bookmarkEnd w:id="3"/>
    <w:p w14:paraId="02D2BA00" w14:textId="77777777" w:rsidR="00D82BB6" w:rsidRDefault="00D82BB6" w:rsidP="007B3959">
      <w:pPr>
        <w:pStyle w:val="Heading20"/>
      </w:pPr>
      <w:r w:rsidRPr="00A36AA9">
        <w:t>Findings</w:t>
      </w:r>
    </w:p>
    <w:p w14:paraId="78B539CC" w14:textId="53B65CF1" w:rsidR="00526642" w:rsidRDefault="00E273AA" w:rsidP="00F87E39">
      <w:pPr>
        <w:pStyle w:val="NormalArial"/>
      </w:pPr>
      <w:r>
        <w:t xml:space="preserve">The Assessment Team provided information that </w:t>
      </w:r>
      <w:r w:rsidR="00731876">
        <w:t xml:space="preserve">the Approved Provider has process to ensure consumers receive safe and effective personal and/or clinical care. </w:t>
      </w:r>
      <w:r w:rsidR="005F007D">
        <w:t xml:space="preserve">Policies and procedures support the </w:t>
      </w:r>
      <w:r w:rsidR="00526642">
        <w:t xml:space="preserve">delivery of care with care workers having access to care planning information. </w:t>
      </w:r>
      <w:r w:rsidR="00DA7B94">
        <w:t>The care planning process included comprehensive sections related to consumer health and wellbeing, needs and preferences and assessments ensured the development of risk profiles for each consumer.</w:t>
      </w:r>
    </w:p>
    <w:p w14:paraId="5B77346E" w14:textId="6B41F325" w:rsidR="00526642" w:rsidRDefault="00526642" w:rsidP="00526642">
      <w:pPr>
        <w:pStyle w:val="NormalArial"/>
      </w:pPr>
      <w:r w:rsidRPr="00165B45">
        <w:lastRenderedPageBreak/>
        <w:t xml:space="preserve">Care worker shift notes regarding consumer risks are monitored </w:t>
      </w:r>
      <w:r>
        <w:t>by the Registered Nurses</w:t>
      </w:r>
      <w:r w:rsidRPr="00165B45">
        <w:t>. Care workers complete shift notes relating to activities and welfare notes relating to consumer welfare such as cognitive decline, falls risk, mood,</w:t>
      </w:r>
      <w:r>
        <w:t xml:space="preserve"> </w:t>
      </w:r>
      <w:proofErr w:type="gramStart"/>
      <w:r>
        <w:t xml:space="preserve">and </w:t>
      </w:r>
      <w:r w:rsidRPr="00165B45">
        <w:t xml:space="preserve"> eating</w:t>
      </w:r>
      <w:proofErr w:type="gramEnd"/>
      <w:r w:rsidRPr="00165B45">
        <w:t>. Shift notes are mandatory to complete shifts.</w:t>
      </w:r>
    </w:p>
    <w:p w14:paraId="641D87FF" w14:textId="773F0717" w:rsidR="00526642" w:rsidRDefault="00526642" w:rsidP="00526642">
      <w:pPr>
        <w:pStyle w:val="NormalArial"/>
      </w:pPr>
      <w:r>
        <w:t xml:space="preserve">Interviews clinical staff confirmed that the provider has processes in place to identify and support consumers nearing the end of life through the assessment of care notes. Consumers nearing the end of </w:t>
      </w:r>
      <w:r w:rsidRPr="00A27514">
        <w:t xml:space="preserve">life would be supported though referrals to local palliative care serves. </w:t>
      </w:r>
    </w:p>
    <w:p w14:paraId="47FFF278" w14:textId="77739BA3" w:rsidR="00526642" w:rsidRDefault="00526642" w:rsidP="00526642">
      <w:pPr>
        <w:pStyle w:val="NormalArial"/>
      </w:pPr>
      <w:r>
        <w:t xml:space="preserve">The Approved Provider has policies and processes to support the identification and management of deterioration or changes in a consumer’s condition. The Registered Nurses will conduct reassessments and update care planning documentation as required. </w:t>
      </w:r>
    </w:p>
    <w:p w14:paraId="2926BF0B" w14:textId="6955A3AE" w:rsidR="00DA7B94" w:rsidRDefault="00DA7B94" w:rsidP="00526642">
      <w:pPr>
        <w:pStyle w:val="NormalArial"/>
      </w:pPr>
      <w:r w:rsidRPr="00A27B01">
        <w:rPr>
          <w:szCs w:val="22"/>
        </w:rPr>
        <w:t>Information about consumer’s is shared via the consumers care plan</w:t>
      </w:r>
      <w:r>
        <w:rPr>
          <w:szCs w:val="22"/>
        </w:rPr>
        <w:t xml:space="preserve">, with the </w:t>
      </w:r>
      <w:r w:rsidRPr="00A27B01">
        <w:rPr>
          <w:szCs w:val="22"/>
        </w:rPr>
        <w:t xml:space="preserve">consumer </w:t>
      </w:r>
      <w:r>
        <w:rPr>
          <w:szCs w:val="22"/>
        </w:rPr>
        <w:t>having choice</w:t>
      </w:r>
      <w:r w:rsidRPr="00A27B01">
        <w:rPr>
          <w:szCs w:val="22"/>
        </w:rPr>
        <w:t xml:space="preserve"> regarding how</w:t>
      </w:r>
      <w:r>
        <w:rPr>
          <w:szCs w:val="22"/>
        </w:rPr>
        <w:t xml:space="preserve"> and with who the</w:t>
      </w:r>
      <w:r w:rsidRPr="00A27B01">
        <w:rPr>
          <w:szCs w:val="22"/>
        </w:rPr>
        <w:t xml:space="preserve"> </w:t>
      </w:r>
      <w:r>
        <w:rPr>
          <w:szCs w:val="22"/>
        </w:rPr>
        <w:t>information</w:t>
      </w:r>
      <w:r w:rsidRPr="00A27B01">
        <w:rPr>
          <w:szCs w:val="22"/>
        </w:rPr>
        <w:t xml:space="preserve"> is shared.</w:t>
      </w:r>
      <w:r>
        <w:rPr>
          <w:szCs w:val="22"/>
        </w:rPr>
        <w:t xml:space="preserve"> </w:t>
      </w:r>
      <w:r>
        <w:t>Support partners and clinical staff had full access to all information and were able to provide this to other providers of care when necessary.</w:t>
      </w:r>
    </w:p>
    <w:p w14:paraId="157542EC" w14:textId="0B0A2EB2" w:rsidR="00DA7B94" w:rsidRDefault="00DA7B94" w:rsidP="00526642">
      <w:pPr>
        <w:pStyle w:val="NormalArial"/>
      </w:pPr>
      <w:r>
        <w:t xml:space="preserve">Processes are </w:t>
      </w:r>
      <w:r w:rsidR="008E5249">
        <w:t xml:space="preserve">established for the referral of consumers to allied health and additional services as required. Consumers and representatives interviewed were satisfied with the referral process. </w:t>
      </w:r>
    </w:p>
    <w:p w14:paraId="20AE0D00" w14:textId="2B028C1A" w:rsidR="008E5249" w:rsidRDefault="008E5249" w:rsidP="00526642">
      <w:pPr>
        <w:pStyle w:val="NormalArial"/>
      </w:pPr>
      <w:r>
        <w:t xml:space="preserve">The Approved Provider has processes to minimize infection related risks. Staff undertake training on infection control and are supported by a range of policies and procedures. </w:t>
      </w:r>
    </w:p>
    <w:p w14:paraId="1BC59CB6" w14:textId="28DCCA08" w:rsidR="008E5249" w:rsidRDefault="008E5249" w:rsidP="00526642">
      <w:pPr>
        <w:pStyle w:val="NormalArial"/>
      </w:pPr>
      <w:r>
        <w:t xml:space="preserve">The Approved Provider provided a response to the Assessment Team report that included additional and clarifying information as well as shift and case notes, correspondence and a range of supporting policies and procedures. The information provided demonstrated the Approved Provider has systems and processes to ensure compliance with the Aged Care Quality Standards and particularly Standard 3. </w:t>
      </w:r>
    </w:p>
    <w:p w14:paraId="4EED8510" w14:textId="07F3975A" w:rsidR="008E5249" w:rsidRDefault="008E5249" w:rsidP="008E5249">
      <w:pPr>
        <w:pStyle w:val="NormalArial"/>
        <w:rPr>
          <w:rFonts w:eastAsia="Arial"/>
        </w:rPr>
      </w:pPr>
      <w:r>
        <w:rPr>
          <w:rFonts w:eastAsia="Arial"/>
        </w:rPr>
        <w:t xml:space="preserve">I have considered the information presented by the Assessment Team, as well as the Approved Provider response. I am persuaded by the Assessment Team information and the Approved Providers’ ability to demonstrate systems and processes to support compliance. </w:t>
      </w:r>
    </w:p>
    <w:p w14:paraId="09168D35" w14:textId="77777777" w:rsidR="008E5249" w:rsidRDefault="008E5249" w:rsidP="008E5249">
      <w:pPr>
        <w:pStyle w:val="NormalArial"/>
        <w:rPr>
          <w:rFonts w:eastAsia="Arial"/>
        </w:rPr>
      </w:pPr>
      <w:r>
        <w:rPr>
          <w:rFonts w:eastAsia="Arial"/>
        </w:rPr>
        <w:t xml:space="preserve">I find all requirements for this Standard compliant. </w:t>
      </w:r>
    </w:p>
    <w:p w14:paraId="6936458C" w14:textId="71C39EEF" w:rsidR="00D82BB6" w:rsidRPr="006B4042" w:rsidRDefault="00D82BB6" w:rsidP="00F87E39">
      <w:pPr>
        <w:pStyle w:val="NormalArial"/>
      </w:pPr>
      <w:r w:rsidRPr="006B4042">
        <w:br w:type="page"/>
      </w:r>
    </w:p>
    <w:p w14:paraId="62170ADD" w14:textId="77777777" w:rsidR="00D82BB6" w:rsidRPr="00A36AA9" w:rsidRDefault="00D82BB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D552F" w14:paraId="0F76501C"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2908AC8F" w14:textId="77777777" w:rsidR="00FD552F" w:rsidRPr="00991076" w:rsidRDefault="00FD552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4CD0AF7B" w14:textId="77777777" w:rsidR="00FD552F" w:rsidRPr="00991076"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D552F" w14:paraId="6A25338D"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EBF7BF"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tcBorders>
              <w:left w:val="single" w:sz="4" w:space="0" w:color="BFBFBF" w:themeColor="background1" w:themeShade="BF"/>
            </w:tcBorders>
            <w:shd w:val="clear" w:color="auto" w:fill="auto"/>
          </w:tcPr>
          <w:p w14:paraId="1F8C2F5C"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60018F26"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59896"/>
                <w:placeholder>
                  <w:docPart w:val="D81A60BAA8EE4A1581CD3298C2AF079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0FDC340C"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379911"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tcBorders>
              <w:left w:val="single" w:sz="4" w:space="0" w:color="BFBFBF" w:themeColor="background1" w:themeShade="BF"/>
            </w:tcBorders>
            <w:shd w:val="clear" w:color="auto" w:fill="auto"/>
          </w:tcPr>
          <w:p w14:paraId="5FF7E9C8"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4D077DF"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517264"/>
                <w:placeholder>
                  <w:docPart w:val="995C71AD1D964CF589B4EEDAAF261632"/>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664101D9"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C55A19"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tcBorders>
              <w:left w:val="single" w:sz="4" w:space="0" w:color="BFBFBF" w:themeColor="background1" w:themeShade="BF"/>
            </w:tcBorders>
            <w:shd w:val="clear" w:color="auto" w:fill="auto"/>
          </w:tcPr>
          <w:p w14:paraId="671E2B39"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6D281D" w14:textId="77777777" w:rsidR="00FD552F" w:rsidRPr="00244176" w:rsidRDefault="00FD55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A8A46B" w14:textId="77777777" w:rsidR="00FD552F" w:rsidRPr="00244176" w:rsidRDefault="00FD55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B88C70" w14:textId="77777777" w:rsidR="00FD552F" w:rsidRPr="00244176" w:rsidRDefault="00FD55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FF0905B"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835635"/>
                <w:placeholder>
                  <w:docPart w:val="4058C0EB2219436E8ED1C4CD6E24BB66"/>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AC8FB2E"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F0BC7E"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tcBorders>
              <w:left w:val="single" w:sz="4" w:space="0" w:color="BFBFBF" w:themeColor="background1" w:themeShade="BF"/>
            </w:tcBorders>
            <w:shd w:val="clear" w:color="auto" w:fill="auto"/>
          </w:tcPr>
          <w:p w14:paraId="3C7C25BC"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1C06FB9"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887761"/>
                <w:placeholder>
                  <w:docPart w:val="04BA2D0B4A4244E19A2765FC6DA8F142"/>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7BD0273E"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B58FA36"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tcBorders>
              <w:left w:val="single" w:sz="4" w:space="0" w:color="BFBFBF" w:themeColor="background1" w:themeShade="BF"/>
            </w:tcBorders>
            <w:shd w:val="clear" w:color="auto" w:fill="auto"/>
          </w:tcPr>
          <w:p w14:paraId="2F83D60A"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6FB7111A"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149672"/>
                <w:placeholder>
                  <w:docPart w:val="C37E47A6A7A447FA99195F91392EBE49"/>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rsidRPr="00F221F2" w14:paraId="20C8E54F"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3986310"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Borders>
              <w:left w:val="single" w:sz="4" w:space="0" w:color="BFBFBF" w:themeColor="background1" w:themeShade="BF"/>
            </w:tcBorders>
            <w:shd w:val="clear" w:color="auto" w:fill="auto"/>
          </w:tcPr>
          <w:p w14:paraId="681D42A3" w14:textId="77777777" w:rsidR="00FD552F" w:rsidRPr="00244176" w:rsidRDefault="00FD552F" w:rsidP="00F221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shd w:val="clear" w:color="auto" w:fill="auto"/>
          </w:tcPr>
          <w:p w14:paraId="459261A6" w14:textId="77777777" w:rsidR="00FD552F" w:rsidRPr="00CC646C" w:rsidRDefault="00D82BB6" w:rsidP="00F221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807985516"/>
                <w:placeholder>
                  <w:docPart w:val="FAC050A21143435FB8F7B6C1A999E09F"/>
                </w:placeholder>
                <w:dropDownList>
                  <w:listItem w:displayText="choose a rating" w:value="choose a rating"/>
                  <w:listItem w:displayText="Compliant" w:value="Compliant"/>
                  <w:listItem w:displayText="Not Compliant" w:value="Not Compliant"/>
                </w:dropDownList>
              </w:sdtPr>
              <w:sdtEndPr/>
              <w:sdtContent>
                <w:r w:rsidR="00FD552F" w:rsidRPr="00F221F2">
                  <w:rPr>
                    <w:rFonts w:ascii="Arial" w:hAnsi="Arial" w:cs="Arial"/>
                  </w:rPr>
                  <w:t>Compliant</w:t>
                </w:r>
              </w:sdtContent>
            </w:sdt>
            <w:r w:rsidR="00FD552F" w:rsidRPr="00501C01">
              <w:rPr>
                <w:rFonts w:ascii="Arial" w:hAnsi="Arial" w:cs="Arial"/>
              </w:rPr>
              <w:t xml:space="preserve"> </w:t>
            </w:r>
          </w:p>
        </w:tc>
      </w:tr>
    </w:tbl>
    <w:p w14:paraId="5611B913" w14:textId="77777777" w:rsidR="00D82BB6" w:rsidRDefault="00D82BB6" w:rsidP="007B3959">
      <w:pPr>
        <w:pStyle w:val="Heading20"/>
      </w:pPr>
      <w:r w:rsidRPr="00A36AA9">
        <w:t>Findings</w:t>
      </w:r>
    </w:p>
    <w:p w14:paraId="6E9EF458" w14:textId="76C15E98" w:rsidR="0060387A" w:rsidRDefault="008E5249" w:rsidP="00F87E39">
      <w:pPr>
        <w:pStyle w:val="NormalArial"/>
      </w:pPr>
      <w:r>
        <w:t xml:space="preserve">The Assessment Team provided information that </w:t>
      </w:r>
      <w:r w:rsidR="00B1017F" w:rsidRPr="009E34F3">
        <w:t xml:space="preserve">consumers and representatives reported that the </w:t>
      </w:r>
      <w:r w:rsidR="0060387A">
        <w:t>Approved Provider</w:t>
      </w:r>
      <w:r w:rsidR="00B1017F" w:rsidRPr="009E34F3">
        <w:t xml:space="preserve"> made them feel safe, and that they were able to receive supports and services that enabled them to remain in their own home and maintain independence and quality of life</w:t>
      </w:r>
      <w:r w:rsidR="0060387A">
        <w:t>. S</w:t>
      </w:r>
      <w:r w:rsidR="0060387A" w:rsidRPr="007D3F3D">
        <w:t>upport workers and the services support partners gave examples of how the service is provided for individual consumers with all</w:t>
      </w:r>
      <w:r w:rsidR="0060387A" w:rsidRPr="007D3F3D">
        <w:rPr>
          <w:rFonts w:eastAsiaTheme="minorHAnsi"/>
        </w:rPr>
        <w:t xml:space="preserve"> indicating they feel the service supports consumers to maintain </w:t>
      </w:r>
      <w:r w:rsidR="0060387A" w:rsidRPr="007D3F3D">
        <w:t>their independence and quality of life.</w:t>
      </w:r>
    </w:p>
    <w:p w14:paraId="505E3886" w14:textId="15C5C761" w:rsidR="00630976" w:rsidRDefault="0060387A" w:rsidP="00F87E39">
      <w:pPr>
        <w:pStyle w:val="NormalArial"/>
        <w:rPr>
          <w:rFonts w:eastAsiaTheme="minorHAnsi"/>
        </w:rPr>
      </w:pPr>
      <w:r w:rsidRPr="005A7B80">
        <w:rPr>
          <w:rFonts w:eastAsiaTheme="minorHAnsi"/>
        </w:rPr>
        <w:t xml:space="preserve">The </w:t>
      </w:r>
      <w:r>
        <w:rPr>
          <w:rFonts w:eastAsiaTheme="minorHAnsi"/>
        </w:rPr>
        <w:t>Approved Provider</w:t>
      </w:r>
      <w:r w:rsidRPr="005A7B80">
        <w:rPr>
          <w:rFonts w:eastAsiaTheme="minorHAnsi"/>
        </w:rPr>
        <w:t xml:space="preserve"> demonstrated that care and services provide spiritual and emotional support to consumers for their daily living. Consumers and/or representatives interviewed felt that care staff can recognise if consumers are feeling low</w:t>
      </w:r>
      <w:r w:rsidR="00630976">
        <w:rPr>
          <w:rFonts w:eastAsiaTheme="minorHAnsi"/>
        </w:rPr>
        <w:t>.</w:t>
      </w:r>
    </w:p>
    <w:p w14:paraId="5F7E835E" w14:textId="71019514" w:rsidR="00630976" w:rsidRDefault="00630976" w:rsidP="00F87E39">
      <w:pPr>
        <w:pStyle w:val="NormalArial"/>
        <w:rPr>
          <w:rFonts w:eastAsiaTheme="minorHAnsi"/>
        </w:rPr>
      </w:pPr>
      <w:r w:rsidRPr="00CC2B52">
        <w:rPr>
          <w:rFonts w:eastAsiaTheme="minorHAnsi"/>
        </w:rPr>
        <w:t>Consumers and representatives provided feedback on opportunities they have to build and maintain relationships and pursue activities of interest within the community. They said they have plenty of opportunities to do things that are meaningful to them, and the care staff will take them wherever they wish on their social support services.</w:t>
      </w:r>
    </w:p>
    <w:p w14:paraId="41609596" w14:textId="4410A5B1" w:rsidR="00630976" w:rsidRDefault="00630976" w:rsidP="00F87E39">
      <w:pPr>
        <w:pStyle w:val="NormalArial"/>
      </w:pPr>
      <w:r w:rsidRPr="00244176">
        <w:t>Information about the consumer’s condition, needs and preferences is communicated within the organisation, and with others where responsibility for care is shared</w:t>
      </w:r>
      <w:r>
        <w:t xml:space="preserve"> via the </w:t>
      </w:r>
      <w:proofErr w:type="spellStart"/>
      <w:r>
        <w:t>HomeMade</w:t>
      </w:r>
      <w:proofErr w:type="spellEnd"/>
      <w:r>
        <w:t xml:space="preserve"> support </w:t>
      </w:r>
      <w:r>
        <w:lastRenderedPageBreak/>
        <w:t>App. Consumers choose who has access to information and consumers reported being satisfied that staff have sufficient information.</w:t>
      </w:r>
    </w:p>
    <w:p w14:paraId="4DB13EEF" w14:textId="761D25D0" w:rsidR="00630976" w:rsidRDefault="00630976" w:rsidP="00F87E39">
      <w:pPr>
        <w:pStyle w:val="NormalArial"/>
        <w:rPr>
          <w:szCs w:val="22"/>
        </w:rPr>
      </w:pPr>
      <w:r w:rsidRPr="0042191A">
        <w:rPr>
          <w:szCs w:val="22"/>
        </w:rPr>
        <w:t>Consumers and</w:t>
      </w:r>
      <w:r>
        <w:rPr>
          <w:szCs w:val="22"/>
        </w:rPr>
        <w:t xml:space="preserve"> </w:t>
      </w:r>
      <w:r w:rsidRPr="0042191A">
        <w:rPr>
          <w:szCs w:val="22"/>
        </w:rPr>
        <w:t>representatives interviewed provided</w:t>
      </w:r>
      <w:r>
        <w:rPr>
          <w:szCs w:val="22"/>
        </w:rPr>
        <w:t xml:space="preserve"> positive</w:t>
      </w:r>
      <w:r w:rsidRPr="0042191A">
        <w:rPr>
          <w:szCs w:val="22"/>
        </w:rPr>
        <w:t xml:space="preserve"> feedback </w:t>
      </w:r>
      <w:r>
        <w:rPr>
          <w:szCs w:val="22"/>
        </w:rPr>
        <w:t xml:space="preserve">on how the Approved Provider has connected them with other services and supports from others outside the service.  </w:t>
      </w:r>
    </w:p>
    <w:p w14:paraId="574085B0" w14:textId="21A308C8" w:rsidR="00630976" w:rsidRDefault="00630976" w:rsidP="00F87E39">
      <w:pPr>
        <w:pStyle w:val="NormalArial"/>
      </w:pPr>
      <w:r>
        <w:t>E</w:t>
      </w:r>
      <w:r w:rsidRPr="00244176">
        <w:t xml:space="preserve">quipment </w:t>
      </w:r>
      <w:r>
        <w:t xml:space="preserve">that </w:t>
      </w:r>
      <w:r w:rsidRPr="00244176">
        <w:t xml:space="preserve">is provided, is safe, suitable, </w:t>
      </w:r>
      <w:proofErr w:type="gramStart"/>
      <w:r w:rsidRPr="00244176">
        <w:t>clean</w:t>
      </w:r>
      <w:proofErr w:type="gramEnd"/>
      <w:r w:rsidRPr="00244176">
        <w:t xml:space="preserve"> and well maintained.</w:t>
      </w:r>
      <w:r>
        <w:t xml:space="preserve"> Appropriate assessment processes, including by Occupational Therapists as required. Consumers who have accessed equipment reported satisfaction with the process. </w:t>
      </w:r>
    </w:p>
    <w:p w14:paraId="0694AE36" w14:textId="363F6E36" w:rsidR="00E14B0E" w:rsidRDefault="00E14B0E" w:rsidP="00F87E39">
      <w:pPr>
        <w:pStyle w:val="NormalArial"/>
      </w:pPr>
      <w:r>
        <w:t>The Approved Provider provided a response to the Assessment Team report that included clarifying information, manuals, correspondence, support plans, shift notes and process guides. The information provided demonstrated the Approved Provider has systems and processes to ensure compliance with the Aged Care Quality Standards and particularly Standard 4.</w:t>
      </w:r>
    </w:p>
    <w:p w14:paraId="47043F9B" w14:textId="77777777" w:rsidR="00630976" w:rsidRDefault="00630976" w:rsidP="00630976">
      <w:pPr>
        <w:pStyle w:val="NormalArial"/>
        <w:rPr>
          <w:rFonts w:eastAsia="Arial"/>
        </w:rPr>
      </w:pPr>
      <w:r>
        <w:rPr>
          <w:rFonts w:eastAsia="Arial"/>
        </w:rPr>
        <w:t xml:space="preserve">I have considered the information presented by the Assessment Team, as well as the Approved Provider response. I am persuaded by the consumer and representative feedback and the Approved Providers’ ability to demonstrate systems and processes to support compliance. </w:t>
      </w:r>
    </w:p>
    <w:p w14:paraId="00F602A5" w14:textId="3CA9646D" w:rsidR="00D82BB6" w:rsidRPr="00A36AA9" w:rsidRDefault="00630976" w:rsidP="00F87E39">
      <w:pPr>
        <w:pStyle w:val="NormalArial"/>
      </w:pPr>
      <w:r>
        <w:rPr>
          <w:rFonts w:eastAsia="Arial"/>
        </w:rPr>
        <w:t>I find all requirements</w:t>
      </w:r>
      <w:r w:rsidR="00F221F2">
        <w:rPr>
          <w:rFonts w:eastAsia="Arial"/>
        </w:rPr>
        <w:t xml:space="preserve"> assessed</w:t>
      </w:r>
      <w:r>
        <w:rPr>
          <w:rFonts w:eastAsia="Arial"/>
        </w:rPr>
        <w:t xml:space="preserve"> for this Standard compliant. </w:t>
      </w:r>
      <w:r w:rsidRPr="00A36AA9">
        <w:br w:type="page"/>
      </w:r>
    </w:p>
    <w:p w14:paraId="1C67C038" w14:textId="77777777" w:rsidR="00D82BB6" w:rsidRPr="00A36AA9" w:rsidRDefault="00D82BB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D552F" w14:paraId="21F6CFBD"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345EE5F" w14:textId="77777777" w:rsidR="00FD552F" w:rsidRPr="003217D3" w:rsidRDefault="00FD55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3CD69E09" w14:textId="77777777" w:rsidR="00FD552F" w:rsidRPr="003217D3"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552F" w14:paraId="564CE0A4"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8C3937"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627BA541"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3C7FAA3F"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821024"/>
                <w:placeholder>
                  <w:docPart w:val="BFBC05F5A9724FCEBD7CE8D7D84E9121"/>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361FCF3E"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52D150"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2A34CCD2"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6A25733"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049135"/>
                <w:placeholder>
                  <w:docPart w:val="6A8985FD0CDE45A98FD3F1EB4851F0D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54491C88" w14:textId="77777777" w:rsidTr="00292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5E4C3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259E0FBA"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3BCE2C43"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412562"/>
                <w:placeholder>
                  <w:docPart w:val="7B12690D67B0487488B87141C6E22365"/>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57929669" w14:textId="77777777" w:rsidTr="002920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3D88153"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73E6008D"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9B0124A"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015659"/>
                <w:placeholder>
                  <w:docPart w:val="614DB51405354F01BEB3B98C872BAC5B"/>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p w14:paraId="2DA12BAA" w14:textId="77777777" w:rsidR="00D82BB6" w:rsidRDefault="00D82BB6" w:rsidP="007B3959">
      <w:pPr>
        <w:pStyle w:val="Heading20"/>
      </w:pPr>
      <w:r w:rsidRPr="00A36AA9">
        <w:t>Findings</w:t>
      </w:r>
    </w:p>
    <w:p w14:paraId="1B14D35B" w14:textId="495BE518" w:rsidR="00D82BB6" w:rsidRDefault="00F06872" w:rsidP="00F06872">
      <w:pPr>
        <w:pStyle w:val="NormalArial"/>
        <w:rPr>
          <w:iCs/>
        </w:rPr>
      </w:pPr>
      <w:r>
        <w:t>The Assessment Team provided information that t</w:t>
      </w:r>
      <w:r w:rsidRPr="00F06872">
        <w:t xml:space="preserve">he </w:t>
      </w:r>
      <w:r>
        <w:t>Approved Provider</w:t>
      </w:r>
      <w:r w:rsidRPr="00F06872">
        <w:t xml:space="preserve"> demonstrated processes to encourage and support consumers and/or representatives to make a compliant or provide feedback. The service agreement in the consumer information pack contains information about feedback and complaints</w:t>
      </w:r>
      <w:r>
        <w:t>. C</w:t>
      </w:r>
      <w:r w:rsidRPr="00302A24">
        <w:rPr>
          <w:iCs/>
        </w:rPr>
        <w:t xml:space="preserve">onsumers and representatives confirmed that they are encouraged and supported to provide feedback and make complaints. </w:t>
      </w:r>
    </w:p>
    <w:p w14:paraId="65709445" w14:textId="33BA3A83" w:rsidR="00F06872" w:rsidRDefault="00F06872" w:rsidP="00F06872">
      <w:pPr>
        <w:pStyle w:val="NormalArial"/>
        <w:rPr>
          <w:rFonts w:eastAsia="Arial"/>
        </w:rPr>
      </w:pPr>
      <w:r w:rsidRPr="005224C6">
        <w:rPr>
          <w:rFonts w:eastAsia="Arial"/>
        </w:rPr>
        <w:t xml:space="preserve">The </w:t>
      </w:r>
      <w:r>
        <w:rPr>
          <w:rFonts w:eastAsia="Arial"/>
        </w:rPr>
        <w:t>Approved Provider</w:t>
      </w:r>
      <w:r w:rsidRPr="005224C6">
        <w:rPr>
          <w:rFonts w:eastAsia="Arial"/>
        </w:rPr>
        <w:t xml:space="preserve"> demonstrated that appropriate action is taken to ensure consumers and representatives are aware of and have access to advocates, language services and other methods for raising and resolving complaints. This includes support to access alternative, external complaints handling options. Consumers are empowered to easily provide feedback or make a complaint, whatever their culture, language, or ability.</w:t>
      </w:r>
      <w:r>
        <w:rPr>
          <w:rFonts w:eastAsia="Arial"/>
        </w:rPr>
        <w:t xml:space="preserve"> A review of complaints records identified both internal and external complaints mechanism are being utilized. </w:t>
      </w:r>
    </w:p>
    <w:p w14:paraId="28580515" w14:textId="5ABE53D3" w:rsidR="00F06872" w:rsidRDefault="00F06872" w:rsidP="00F06872">
      <w:pPr>
        <w:pStyle w:val="NormalArial"/>
        <w:rPr>
          <w:rFonts w:eastAsia="Arial"/>
        </w:rPr>
      </w:pPr>
      <w:r w:rsidRPr="00F06872">
        <w:rPr>
          <w:rFonts w:eastAsia="Arial"/>
        </w:rPr>
        <w:t xml:space="preserve">The </w:t>
      </w:r>
      <w:r>
        <w:rPr>
          <w:rFonts w:eastAsia="Arial"/>
        </w:rPr>
        <w:t>Approved Provider</w:t>
      </w:r>
      <w:r w:rsidRPr="00F06872">
        <w:rPr>
          <w:rFonts w:eastAsia="Arial"/>
        </w:rPr>
        <w:t xml:space="preserve"> was able to demonstrate appropriate action is taken in response to complaints and open disclosure process is used when things go wrong. Consumers and/or representatives stated that the service would act on feedback provided. Management demonstrated that consumer feedback is addressed and documented for consumers in a timely manner. This was confirmed through documentation viewed by the Assessment Team.</w:t>
      </w:r>
    </w:p>
    <w:p w14:paraId="52A2A7A8" w14:textId="5DD27741" w:rsidR="00F06872" w:rsidRDefault="00F06872" w:rsidP="00F06872">
      <w:pPr>
        <w:pStyle w:val="NormalArial"/>
        <w:rPr>
          <w:szCs w:val="22"/>
        </w:rPr>
      </w:pPr>
      <w:r>
        <w:rPr>
          <w:szCs w:val="22"/>
        </w:rPr>
        <w:t xml:space="preserve">The Approved Provider demonstrated that feedback and complaints are used to improve the quality of care and services. While complaints are not always resolved to the satisfaction of the consumer and/or representative, the service demonstrated that they have made changes to care and services </w:t>
      </w:r>
      <w:proofErr w:type="gramStart"/>
      <w:r>
        <w:rPr>
          <w:szCs w:val="22"/>
        </w:rPr>
        <w:t>as a result of</w:t>
      </w:r>
      <w:proofErr w:type="gramEnd"/>
      <w:r>
        <w:rPr>
          <w:szCs w:val="22"/>
        </w:rPr>
        <w:t xml:space="preserve"> feedback. </w:t>
      </w:r>
    </w:p>
    <w:p w14:paraId="22925569" w14:textId="77777777" w:rsidR="00F06872" w:rsidRDefault="00F06872" w:rsidP="00F06872">
      <w:pPr>
        <w:pStyle w:val="NormalArial"/>
        <w:rPr>
          <w:rFonts w:eastAsia="Arial"/>
        </w:rPr>
      </w:pPr>
      <w:r>
        <w:rPr>
          <w:rFonts w:eastAsia="Arial"/>
        </w:rPr>
        <w:t xml:space="preserve">I have considered the information presented by the Assessment Team, as well as the Approved Provider response. I am persuaded by the Assessment Team information and the Approved Providers’ ability to demonstrate systems and processes to support compliance. </w:t>
      </w:r>
    </w:p>
    <w:p w14:paraId="0A638E55" w14:textId="78C03372" w:rsidR="00F06872" w:rsidRDefault="00F06872" w:rsidP="00F06872">
      <w:pPr>
        <w:pStyle w:val="NormalArial"/>
        <w:rPr>
          <w:iCs/>
        </w:rPr>
      </w:pPr>
      <w:r>
        <w:rPr>
          <w:rFonts w:eastAsia="Arial"/>
        </w:rPr>
        <w:t xml:space="preserve">I find all requirements for this Standard compliant. </w:t>
      </w:r>
    </w:p>
    <w:p w14:paraId="5A0F098E" w14:textId="0DEE6C59" w:rsidR="00F06872" w:rsidRDefault="00F06872">
      <w:pPr>
        <w:spacing w:after="160" w:line="259" w:lineRule="auto"/>
        <w:rPr>
          <w:rFonts w:ascii="Arial" w:hAnsi="Arial" w:cs="Arial"/>
          <w:iCs/>
        </w:rPr>
      </w:pPr>
      <w:r>
        <w:rPr>
          <w:iCs/>
        </w:rPr>
        <w:br w:type="page"/>
      </w:r>
    </w:p>
    <w:p w14:paraId="08FCFF30" w14:textId="77777777" w:rsidR="00D82BB6" w:rsidRPr="003217D3" w:rsidRDefault="00D82BB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D552F" w14:paraId="2056CC9C" w14:textId="77777777" w:rsidTr="0029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6CD67F98" w14:textId="77777777" w:rsidR="00FD552F" w:rsidRPr="003217D3" w:rsidRDefault="00FD55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7BE9DC08" w14:textId="77777777" w:rsidR="00FD552F" w:rsidRPr="003217D3"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552F" w14:paraId="2D310E17" w14:textId="77777777" w:rsidTr="00292000">
        <w:tc>
          <w:tcPr>
            <w:cnfStyle w:val="001000000000" w:firstRow="0" w:lastRow="0" w:firstColumn="1" w:lastColumn="0" w:oddVBand="0" w:evenVBand="0" w:oddHBand="0" w:evenHBand="0" w:firstRowFirstColumn="0" w:firstRowLastColumn="0" w:lastRowFirstColumn="0" w:lastRowLastColumn="0"/>
            <w:tcW w:w="2377" w:type="dxa"/>
            <w:tcBorders>
              <w:right w:val="single" w:sz="4" w:space="0" w:color="BFBFBF" w:themeColor="background1" w:themeShade="BF"/>
            </w:tcBorders>
            <w:shd w:val="clear" w:color="auto" w:fill="auto"/>
          </w:tcPr>
          <w:p w14:paraId="3CF4528A"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tcBorders>
              <w:left w:val="single" w:sz="4" w:space="0" w:color="BFBFBF" w:themeColor="background1" w:themeShade="BF"/>
            </w:tcBorders>
            <w:shd w:val="clear" w:color="auto" w:fill="auto"/>
          </w:tcPr>
          <w:p w14:paraId="040F581F"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5BB44486"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806270"/>
                <w:placeholder>
                  <w:docPart w:val="8E2E9710C4BA46E5BB135023ACCC333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5D2A10FB"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Borders>
              <w:right w:val="single" w:sz="4" w:space="0" w:color="BFBFBF" w:themeColor="background1" w:themeShade="BF"/>
            </w:tcBorders>
            <w:shd w:val="clear" w:color="auto" w:fill="auto"/>
          </w:tcPr>
          <w:p w14:paraId="4DF6663D"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tcBorders>
              <w:left w:val="single" w:sz="4" w:space="0" w:color="BFBFBF" w:themeColor="background1" w:themeShade="BF"/>
            </w:tcBorders>
            <w:shd w:val="clear" w:color="auto" w:fill="auto"/>
          </w:tcPr>
          <w:p w14:paraId="00BD22DB"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72EEE63A"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295371"/>
                <w:placeholder>
                  <w:docPart w:val="7591A8C53AC940E8B996702D1D1A95E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2741585B" w14:textId="77777777" w:rsidTr="00292000">
        <w:tc>
          <w:tcPr>
            <w:cnfStyle w:val="001000000000" w:firstRow="0" w:lastRow="0" w:firstColumn="1" w:lastColumn="0" w:oddVBand="0" w:evenVBand="0" w:oddHBand="0" w:evenHBand="0" w:firstRowFirstColumn="0" w:firstRowLastColumn="0" w:lastRowFirstColumn="0" w:lastRowLastColumn="0"/>
            <w:tcW w:w="2377" w:type="dxa"/>
            <w:tcBorders>
              <w:right w:val="single" w:sz="4" w:space="0" w:color="BFBFBF" w:themeColor="background1" w:themeShade="BF"/>
            </w:tcBorders>
            <w:shd w:val="clear" w:color="auto" w:fill="auto"/>
          </w:tcPr>
          <w:p w14:paraId="31DA5E54"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tcBorders>
              <w:left w:val="single" w:sz="4" w:space="0" w:color="BFBFBF" w:themeColor="background1" w:themeShade="BF"/>
            </w:tcBorders>
            <w:shd w:val="clear" w:color="auto" w:fill="auto"/>
          </w:tcPr>
          <w:p w14:paraId="21617AA2"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33AA6295"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14359"/>
                <w:placeholder>
                  <w:docPart w:val="3392EAE1803243EC8F512F79AD13DD59"/>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57A5FA9B" w14:textId="77777777" w:rsidTr="0029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Borders>
              <w:right w:val="single" w:sz="4" w:space="0" w:color="BFBFBF" w:themeColor="background1" w:themeShade="BF"/>
            </w:tcBorders>
            <w:shd w:val="clear" w:color="auto" w:fill="auto"/>
          </w:tcPr>
          <w:p w14:paraId="10E76577"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tcBorders>
              <w:left w:val="single" w:sz="4" w:space="0" w:color="BFBFBF" w:themeColor="background1" w:themeShade="BF"/>
            </w:tcBorders>
            <w:shd w:val="clear" w:color="auto" w:fill="auto"/>
          </w:tcPr>
          <w:p w14:paraId="182C47DF"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75CDEDFB"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513618"/>
                <w:placeholder>
                  <w:docPart w:val="079CE19E08974C738440A905AB920886"/>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017BCC3C" w14:textId="77777777" w:rsidTr="00292000">
        <w:tc>
          <w:tcPr>
            <w:cnfStyle w:val="001000000000" w:firstRow="0" w:lastRow="0" w:firstColumn="1" w:lastColumn="0" w:oddVBand="0" w:evenVBand="0" w:oddHBand="0" w:evenHBand="0" w:firstRowFirstColumn="0" w:firstRowLastColumn="0" w:lastRowFirstColumn="0" w:lastRowLastColumn="0"/>
            <w:tcW w:w="2377" w:type="dxa"/>
            <w:tcBorders>
              <w:right w:val="single" w:sz="4" w:space="0" w:color="BFBFBF" w:themeColor="background1" w:themeShade="BF"/>
            </w:tcBorders>
            <w:shd w:val="clear" w:color="auto" w:fill="auto"/>
          </w:tcPr>
          <w:p w14:paraId="158BFF07"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tcBorders>
              <w:left w:val="single" w:sz="4" w:space="0" w:color="BFBFBF" w:themeColor="background1" w:themeShade="BF"/>
            </w:tcBorders>
            <w:shd w:val="clear" w:color="auto" w:fill="auto"/>
          </w:tcPr>
          <w:p w14:paraId="36C3668B"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141A26A"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874320"/>
                <w:placeholder>
                  <w:docPart w:val="298FB1A292C74C16B667B08B7BF1064D"/>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p w14:paraId="0556BE97" w14:textId="77777777" w:rsidR="00D82BB6" w:rsidRDefault="00D82BB6" w:rsidP="007B3959">
      <w:pPr>
        <w:pStyle w:val="Heading20"/>
      </w:pPr>
      <w:r w:rsidRPr="00A36AA9">
        <w:t>Findings</w:t>
      </w:r>
    </w:p>
    <w:p w14:paraId="4318038C" w14:textId="77777777" w:rsidR="00FA6E71" w:rsidRDefault="00E14B0E" w:rsidP="00F87E39">
      <w:pPr>
        <w:pStyle w:val="NormalArial"/>
      </w:pPr>
      <w:r>
        <w:t xml:space="preserve">The Assessment Team provided </w:t>
      </w:r>
      <w:r w:rsidR="00FA6E71">
        <w:t>information that the Approved Provider</w:t>
      </w:r>
      <w:r w:rsidR="00FA6E71" w:rsidRPr="00CC35EF">
        <w:t xml:space="preserve"> demonstrated the workforce is planned, and the number and </w:t>
      </w:r>
      <w:r w:rsidR="00FA6E71" w:rsidRPr="00CC35EF">
        <w:rPr>
          <w:color w:val="auto"/>
        </w:rPr>
        <w:t>mix of members of the workforce deployed enables</w:t>
      </w:r>
      <w:r w:rsidR="00FA6E71">
        <w:t xml:space="preserve"> </w:t>
      </w:r>
      <w:r w:rsidR="00FA6E71" w:rsidRPr="00CC35EF">
        <w:rPr>
          <w:color w:val="auto"/>
        </w:rPr>
        <w:t xml:space="preserve">the delivery and management of safe and quality care and services. </w:t>
      </w:r>
      <w:r w:rsidR="00FA6E71">
        <w:t xml:space="preserve">Consumers and representatives generally felt there are enough staff to provide care and services. </w:t>
      </w:r>
      <w:r w:rsidR="00FA6E71" w:rsidRPr="00262AA0">
        <w:t>Staff said the consumers and/or representatives choose their support workers</w:t>
      </w:r>
      <w:r w:rsidR="00FA6E71">
        <w:t xml:space="preserve">, </w:t>
      </w:r>
      <w:proofErr w:type="gramStart"/>
      <w:r w:rsidR="00FA6E71">
        <w:t>days</w:t>
      </w:r>
      <w:proofErr w:type="gramEnd"/>
      <w:r w:rsidR="00FA6E71">
        <w:t xml:space="preserve"> and times of service</w:t>
      </w:r>
      <w:r w:rsidR="00FA6E71" w:rsidRPr="00262AA0">
        <w:t>.</w:t>
      </w:r>
      <w:r w:rsidR="00FA6E71">
        <w:t xml:space="preserve"> </w:t>
      </w:r>
    </w:p>
    <w:p w14:paraId="2D9F7F1F" w14:textId="6B0E1347" w:rsidR="00FA6E71" w:rsidRDefault="00FA6E71" w:rsidP="00F87E39">
      <w:pPr>
        <w:pStyle w:val="NormalArial"/>
      </w:pPr>
      <w:r w:rsidRPr="004264DB">
        <w:t xml:space="preserve">The </w:t>
      </w:r>
      <w:r>
        <w:t xml:space="preserve">Approved Provider </w:t>
      </w:r>
      <w:r w:rsidRPr="004264DB">
        <w:t xml:space="preserve">demonstrated workforce interactions with consumers are kind, caring </w:t>
      </w:r>
      <w:r w:rsidRPr="004264DB">
        <w:rPr>
          <w:color w:val="auto"/>
        </w:rPr>
        <w:t xml:space="preserve">and respectful of each consumer’s identity, </w:t>
      </w:r>
      <w:proofErr w:type="gramStart"/>
      <w:r w:rsidRPr="004264DB">
        <w:rPr>
          <w:color w:val="auto"/>
        </w:rPr>
        <w:t>race</w:t>
      </w:r>
      <w:proofErr w:type="gramEnd"/>
      <w:r w:rsidRPr="004264DB">
        <w:rPr>
          <w:color w:val="auto"/>
        </w:rPr>
        <w:t xml:space="preserve"> and diversity. </w:t>
      </w:r>
      <w:r>
        <w:rPr>
          <w:color w:val="auto"/>
        </w:rPr>
        <w:t>C</w:t>
      </w:r>
      <w:r>
        <w:t xml:space="preserve">onsumers and/or representatives commented positively that staff and support workers were </w:t>
      </w:r>
      <w:r w:rsidRPr="004264DB">
        <w:rPr>
          <w:color w:val="auto"/>
        </w:rPr>
        <w:t>kind, caring, respectful, responsive and know what is important to each consumer</w:t>
      </w:r>
      <w:r>
        <w:t>.</w:t>
      </w:r>
    </w:p>
    <w:p w14:paraId="139F0F5B" w14:textId="1AE78C14" w:rsidR="00FA6E71" w:rsidRDefault="00FA6E71" w:rsidP="00FA6E71">
      <w:pPr>
        <w:pStyle w:val="NormalArial"/>
      </w:pPr>
      <w:r w:rsidRPr="00FA6E71">
        <w:t xml:space="preserve">Management described how recruitment and associated processes including position descriptions, interviews and referee checks consider the qualifications, applicable registrations, </w:t>
      </w:r>
      <w:proofErr w:type="gramStart"/>
      <w:r w:rsidRPr="00FA6E71">
        <w:t>skills</w:t>
      </w:r>
      <w:proofErr w:type="gramEnd"/>
      <w:r w:rsidRPr="00FA6E71">
        <w:t xml:space="preserve"> and knowledge of relevant staff. </w:t>
      </w:r>
      <w:r w:rsidRPr="00854A70">
        <w:t xml:space="preserve">The </w:t>
      </w:r>
      <w:r>
        <w:t>Approved Provider</w:t>
      </w:r>
      <w:r w:rsidRPr="00854A70">
        <w:t xml:space="preserve"> recruitment, selection and orientation programs consider staff qualifications, </w:t>
      </w:r>
      <w:proofErr w:type="gramStart"/>
      <w:r w:rsidRPr="00854A70">
        <w:t>knowledge</w:t>
      </w:r>
      <w:proofErr w:type="gramEnd"/>
      <w:r w:rsidRPr="00854A70">
        <w:t xml:space="preserve"> and competency to effectively perform their roles. </w:t>
      </w:r>
      <w:r>
        <w:t xml:space="preserve">Consumers and representatives were satisfied with the competency of staff. </w:t>
      </w:r>
    </w:p>
    <w:p w14:paraId="3FF58C7E" w14:textId="0ED71CAD" w:rsidR="00FA6E71" w:rsidRDefault="00FA6E71" w:rsidP="00FA6E71">
      <w:pPr>
        <w:pStyle w:val="NormalArial"/>
      </w:pPr>
      <w:r w:rsidRPr="00C738CD">
        <w:t xml:space="preserve">The </w:t>
      </w:r>
      <w:r>
        <w:t>Approved Provider</w:t>
      </w:r>
      <w:r w:rsidRPr="00C738CD">
        <w:t xml:space="preserve"> was able to demonstrate that the workforce is recruited, trained, equipped, and supported to deliver the outcomes required by the Quality Standards. Staff described receiving training and support. Management described human resources and related policies in initial selection, the onboarding process, annual mandatory schedule of training identified based on job roles. The service holds regular staff</w:t>
      </w:r>
      <w:r>
        <w:t xml:space="preserve"> </w:t>
      </w:r>
      <w:r w:rsidRPr="00C738CD">
        <w:t>meetings to provide information and support.</w:t>
      </w:r>
    </w:p>
    <w:p w14:paraId="6D73E26D" w14:textId="74A92CFC" w:rsidR="00FA6E71" w:rsidRPr="00FA6E71" w:rsidRDefault="00FA6E71" w:rsidP="00FA6E71">
      <w:pPr>
        <w:pStyle w:val="NormalArial"/>
      </w:pPr>
      <w:r w:rsidRPr="00440C67">
        <w:t xml:space="preserve">The </w:t>
      </w:r>
      <w:r>
        <w:t>Approved Provider</w:t>
      </w:r>
      <w:r w:rsidRPr="00440C67">
        <w:t xml:space="preserve"> has a performance appraisal and development process for staff. Staff interviewed confirmed they were supported in their ongoing performance through regular meetings with their managers and through the performance review process.</w:t>
      </w:r>
    </w:p>
    <w:p w14:paraId="09122B82" w14:textId="77777777" w:rsidR="00FA6E71" w:rsidRDefault="00FA6E71" w:rsidP="00FA6E71">
      <w:pPr>
        <w:pStyle w:val="NormalArial"/>
        <w:rPr>
          <w:rFonts w:eastAsia="Arial"/>
        </w:rPr>
      </w:pPr>
      <w:r>
        <w:rPr>
          <w:rFonts w:eastAsia="Arial"/>
        </w:rPr>
        <w:lastRenderedPageBreak/>
        <w:t xml:space="preserve">I have considered the information presented by the Assessment Team, as well as the Approved Provider response. I am persuaded by the consumer and representative feedback and the Approved Providers’ ability to demonstrate systems and processes to support compliance. </w:t>
      </w:r>
    </w:p>
    <w:p w14:paraId="191BC7A3" w14:textId="77777777" w:rsidR="00FA6E71" w:rsidRDefault="00FA6E71" w:rsidP="00FA6E71">
      <w:pPr>
        <w:pStyle w:val="NormalArial"/>
        <w:rPr>
          <w:rFonts w:eastAsia="Arial"/>
        </w:rPr>
      </w:pPr>
      <w:r>
        <w:rPr>
          <w:rFonts w:eastAsia="Arial"/>
        </w:rPr>
        <w:t xml:space="preserve">I find all requirements for this Standard compliant. </w:t>
      </w:r>
    </w:p>
    <w:p w14:paraId="6BDA6173" w14:textId="5ADC96C9" w:rsidR="00D82BB6" w:rsidRPr="00A36AA9" w:rsidRDefault="00D82BB6" w:rsidP="00F87E39">
      <w:pPr>
        <w:pStyle w:val="NormalArial"/>
      </w:pPr>
      <w:r w:rsidRPr="00A36AA9">
        <w:br w:type="page"/>
      </w:r>
    </w:p>
    <w:p w14:paraId="33D95FC3" w14:textId="77777777" w:rsidR="00D82BB6" w:rsidRPr="00A36AA9" w:rsidRDefault="00D82BB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018"/>
      </w:tblGrid>
      <w:tr w:rsidR="00FD552F" w14:paraId="3EEC14C1" w14:textId="77777777" w:rsidTr="005C7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Borders>
              <w:right w:val="none" w:sz="0" w:space="0" w:color="auto"/>
            </w:tcBorders>
          </w:tcPr>
          <w:p w14:paraId="353B947B" w14:textId="77777777" w:rsidR="00FD552F" w:rsidRPr="003217D3" w:rsidRDefault="00FD55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49BC07F4" w14:textId="77777777" w:rsidR="00FD552F" w:rsidRPr="003217D3" w:rsidRDefault="00FD55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D552F" w14:paraId="47F0D263" w14:textId="77777777" w:rsidTr="005C7D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E50DDA"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4B512096"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025C03C6"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981706"/>
                <w:placeholder>
                  <w:docPart w:val="4176DB01402B4C1E8F037C4F8FFA379C"/>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509B922" w14:textId="77777777" w:rsidTr="005C7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C40677"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0738EFA8"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8" w:type="dxa"/>
            <w:shd w:val="clear" w:color="auto" w:fill="auto"/>
          </w:tcPr>
          <w:p w14:paraId="2E4EAD37" w14:textId="77777777" w:rsidR="00FD552F" w:rsidRPr="00CC646C" w:rsidRDefault="00D82B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183474"/>
                <w:placeholder>
                  <w:docPart w:val="A7590D66AC884BFA9849B3AA424B8EE2"/>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1139F668" w14:textId="77777777" w:rsidTr="005C7D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10FFC1C"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4D477ED6"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D9A837"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1722F8"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1A54787"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CB5F22B"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B181339"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5A61CA4" w14:textId="77777777" w:rsidR="00FD552F" w:rsidRPr="00244176" w:rsidRDefault="00FD55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40A59C7D"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754703"/>
                <w:placeholder>
                  <w:docPart w:val="9BF2068AEA0C4A82851BA3045A95844C"/>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68FACD1A" w14:textId="77777777" w:rsidTr="005C7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AEAB00"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02E31A30" w14:textId="77777777" w:rsidR="00FD552F" w:rsidRPr="00244176" w:rsidRDefault="00FD55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70483A" w14:textId="77777777" w:rsidR="00FD552F" w:rsidRPr="00244176" w:rsidRDefault="00FD55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78FBA08" w14:textId="77777777" w:rsidR="00FD552F" w:rsidRPr="00244176" w:rsidRDefault="00FD55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FE09109" w14:textId="77777777" w:rsidR="00FD552F" w:rsidRPr="00244176" w:rsidRDefault="00FD55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528CEBB" w14:textId="77777777" w:rsidR="00FD552F" w:rsidRPr="00244176" w:rsidRDefault="00FD55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098F81DA" w14:textId="77777777" w:rsidR="00FD552F" w:rsidRPr="00CC646C" w:rsidRDefault="00D82BB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408612"/>
                <w:placeholder>
                  <w:docPart w:val="13B6D896515A4D73880E43700ADA7EB8"/>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r w:rsidR="00FD552F" w14:paraId="231D36FA" w14:textId="77777777" w:rsidTr="005C7D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9B5BF2" w14:textId="77777777" w:rsidR="00FD552F" w:rsidRPr="00244176" w:rsidRDefault="00FD55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7B235CA1" w14:textId="77777777" w:rsidR="00FD552F" w:rsidRPr="00244176" w:rsidRDefault="00FD55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A5874C" w14:textId="77777777" w:rsidR="00FD552F" w:rsidRPr="00244176" w:rsidRDefault="00FD55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443D5B" w14:textId="77777777" w:rsidR="00FD552F" w:rsidRPr="00244176" w:rsidRDefault="00FD55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FF2C897" w14:textId="77777777" w:rsidR="00FD552F" w:rsidRPr="00244176" w:rsidRDefault="00FD55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60061E59" w14:textId="77777777" w:rsidR="00FD552F" w:rsidRPr="00CC646C" w:rsidRDefault="00D82B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56618"/>
                <w:placeholder>
                  <w:docPart w:val="9C96DC71EC944803BB3A728F5FC75ABE"/>
                </w:placeholder>
                <w:dropDownList>
                  <w:listItem w:displayText="choose a rating" w:value="choose a rating"/>
                  <w:listItem w:displayText="Compliant" w:value="Compliant"/>
                  <w:listItem w:displayText="Not Compliant" w:value="Not Compliant"/>
                </w:dropDownList>
              </w:sdtPr>
              <w:sdtEndPr/>
              <w:sdtContent>
                <w:r w:rsidR="00FD552F" w:rsidRPr="00501C01">
                  <w:rPr>
                    <w:rFonts w:ascii="Arial" w:hAnsi="Arial" w:cs="Arial"/>
                  </w:rPr>
                  <w:t>Compliant</w:t>
                </w:r>
              </w:sdtContent>
            </w:sdt>
            <w:r w:rsidR="00FD552F" w:rsidRPr="00501C01">
              <w:rPr>
                <w:rFonts w:ascii="Arial" w:hAnsi="Arial" w:cs="Arial"/>
              </w:rPr>
              <w:t xml:space="preserve"> </w:t>
            </w:r>
          </w:p>
        </w:tc>
      </w:tr>
    </w:tbl>
    <w:p w14:paraId="32D2CD51" w14:textId="77777777" w:rsidR="00D82BB6" w:rsidRDefault="00D82BB6" w:rsidP="003217D3">
      <w:pPr>
        <w:pStyle w:val="Heading20"/>
      </w:pPr>
      <w:r w:rsidRPr="00A36AA9">
        <w:t>Findings</w:t>
      </w:r>
    </w:p>
    <w:p w14:paraId="5C1B749D" w14:textId="3E9D88AC" w:rsidR="00D82BB6" w:rsidRDefault="00FA6E71" w:rsidP="00F87E39">
      <w:pPr>
        <w:pStyle w:val="NormalArial"/>
      </w:pPr>
      <w:r>
        <w:t xml:space="preserve">The Assessment Team provided information that </w:t>
      </w:r>
      <w:r w:rsidR="00031E95" w:rsidRPr="009E1A30">
        <w:t xml:space="preserve">the </w:t>
      </w:r>
      <w:r w:rsidR="00031E95">
        <w:t>Approved Provider</w:t>
      </w:r>
      <w:r w:rsidR="00031E95" w:rsidRPr="009E1A30">
        <w:t xml:space="preserve"> has formal processes to seek consumer and/or representative input through consumer surveys, </w:t>
      </w:r>
      <w:r w:rsidR="00031E95">
        <w:t xml:space="preserve">However, the Board </w:t>
      </w:r>
      <w:r w:rsidR="00031E95" w:rsidRPr="009E1A30">
        <w:t>want to see the establishment of a Consumer Advisory Committee or consumer representative on the Board.</w:t>
      </w:r>
      <w:r w:rsidR="00031E95">
        <w:t xml:space="preserve"> There is planned work being undertaken in this area and due to completion in 2024. </w:t>
      </w:r>
    </w:p>
    <w:p w14:paraId="3C90FE6F" w14:textId="532FB875" w:rsidR="00031E95" w:rsidRDefault="00031E95" w:rsidP="00F87E39">
      <w:pPr>
        <w:pStyle w:val="NormalArial"/>
      </w:pPr>
      <w:r>
        <w:lastRenderedPageBreak/>
        <w:t>The Board promotes</w:t>
      </w:r>
      <w:r w:rsidRPr="00A55562">
        <w:t xml:space="preserve"> a culture of safe, quality care and services and is accountable for the oversight of the services received by the consumers under the home care package.</w:t>
      </w:r>
      <w:r>
        <w:t xml:space="preserve"> </w:t>
      </w:r>
      <w:r w:rsidRPr="00A55562">
        <w:t>Management discussed the governance structure, monitoring and reporting processes, and continuous improvement processes implemented to ensure they are accountable for the delivery of safe, inclusive, and quality services.</w:t>
      </w:r>
    </w:p>
    <w:p w14:paraId="20526643" w14:textId="5C75F2DF" w:rsidR="00031E95" w:rsidRDefault="00031E95" w:rsidP="00031E95">
      <w:pPr>
        <w:pStyle w:val="NormalArial"/>
      </w:pPr>
      <w:r>
        <w:t xml:space="preserve">The Approved Provider was able to demonstrate generally </w:t>
      </w:r>
      <w:r w:rsidRPr="00D85814">
        <w:t xml:space="preserve">effective organisation wide governance systems relating to information management, continuous improvement, financial governance, feedback and complaints, regulatory </w:t>
      </w:r>
      <w:proofErr w:type="gramStart"/>
      <w:r w:rsidRPr="00D85814">
        <w:t>compliance</w:t>
      </w:r>
      <w:proofErr w:type="gramEnd"/>
      <w:r w:rsidRPr="00D85814">
        <w:t xml:space="preserve"> and workforce governance, including the assignment of clear responsibilities and accountabilities.</w:t>
      </w:r>
    </w:p>
    <w:p w14:paraId="33F34255" w14:textId="21B1CBA4" w:rsidR="00031E95" w:rsidRPr="00031E95" w:rsidRDefault="00031E95" w:rsidP="00031E95">
      <w:pPr>
        <w:pStyle w:val="NormalArial"/>
      </w:pPr>
      <w:r w:rsidRPr="00AD69E9">
        <w:t xml:space="preserve">The </w:t>
      </w:r>
      <w:r>
        <w:t>Approved Provider</w:t>
      </w:r>
      <w:r w:rsidRPr="00AD69E9">
        <w:t xml:space="preserve"> has a </w:t>
      </w:r>
      <w:r>
        <w:t xml:space="preserve">Clinical Governance Committee and </w:t>
      </w:r>
      <w:r w:rsidRPr="000B6989">
        <w:t xml:space="preserve">Quality Care Advisory </w:t>
      </w:r>
      <w:r w:rsidRPr="005675C9">
        <w:t xml:space="preserve">Body  </w:t>
      </w:r>
      <w:r w:rsidRPr="00AD69E9">
        <w:t xml:space="preserve"> who </w:t>
      </w:r>
      <w:r>
        <w:t>oversee</w:t>
      </w:r>
      <w:r w:rsidRPr="00AD69E9">
        <w:t xml:space="preserve"> clinical governance and reviews the risk management systems to ensure effective practices are used by the service to manage high impact or high prevalence risks, to identify and respond to abuse and neglect of consumers, to support consumers to live their best life and to manage and prevent incidents</w:t>
      </w:r>
      <w:r>
        <w:t xml:space="preserve">. </w:t>
      </w:r>
      <w:r w:rsidRPr="00AD69E9">
        <w:rPr>
          <w:color w:val="auto"/>
        </w:rPr>
        <w:t xml:space="preserve">A </w:t>
      </w:r>
      <w:r>
        <w:t>high-risk consumer</w:t>
      </w:r>
      <w:r w:rsidRPr="00AD69E9">
        <w:rPr>
          <w:color w:val="auto"/>
        </w:rPr>
        <w:t xml:space="preserve"> register of clinical risks is maintained and monitored by the </w:t>
      </w:r>
      <w:r>
        <w:t>support partners.</w:t>
      </w:r>
      <w:r w:rsidRPr="00AD69E9">
        <w:rPr>
          <w:color w:val="auto"/>
        </w:rPr>
        <w:t xml:space="preserve"> The register includes risk controls and mitigation </w:t>
      </w:r>
      <w:r w:rsidRPr="00031E95">
        <w:t>strategies. High impact high prevalence risks are reported to the Board.</w:t>
      </w:r>
    </w:p>
    <w:p w14:paraId="7BB56712" w14:textId="5C2DC908" w:rsidR="00031E95" w:rsidRDefault="00031E95" w:rsidP="00031E95">
      <w:pPr>
        <w:pStyle w:val="NormalArial"/>
      </w:pPr>
      <w:r w:rsidRPr="00031E95">
        <w:t>The organisation has a clinical governance committee</w:t>
      </w:r>
      <w:r w:rsidRPr="00435DA8">
        <w:t xml:space="preserve"> which is a Board sub-committee. The Quality Care Advisory Body meets quarterly, and its role is </w:t>
      </w:r>
      <w:proofErr w:type="gramStart"/>
      <w:r w:rsidRPr="00435DA8">
        <w:t>review</w:t>
      </w:r>
      <w:proofErr w:type="gramEnd"/>
      <w:r w:rsidRPr="00435DA8">
        <w:t xml:space="preserve"> customer feedback, complaints, incidents and customer experience research and inform and support the governing bod</w:t>
      </w:r>
      <w:r>
        <w:t>y.</w:t>
      </w:r>
    </w:p>
    <w:p w14:paraId="6386145E" w14:textId="5A445CDF" w:rsidR="00031E95" w:rsidRDefault="00031E95" w:rsidP="00031E95">
      <w:pPr>
        <w:pStyle w:val="NormalArial"/>
      </w:pPr>
      <w:r>
        <w:t xml:space="preserve">The Approved Provider provided a response to the Assessment Team report that included clarifying information as well as the emergency management policy. This policy demonstrated that the Approved Provider has processes to follow to ensure continuity of care during emergencies. </w:t>
      </w:r>
    </w:p>
    <w:p w14:paraId="6E6B5BB9" w14:textId="77777777" w:rsidR="00031E95" w:rsidRDefault="00031E95" w:rsidP="00031E95">
      <w:pPr>
        <w:pStyle w:val="NormalArial"/>
        <w:rPr>
          <w:rFonts w:eastAsia="Arial"/>
        </w:rPr>
      </w:pPr>
      <w:r>
        <w:rPr>
          <w:rFonts w:eastAsia="Arial"/>
        </w:rPr>
        <w:t xml:space="preserve">I have considered the information presented by the Assessment Team, as well as the Approved Provider response. I am persuaded by the Assessment Team information and the Approved Providers’ ability to demonstrate systems and processes to support compliance. </w:t>
      </w:r>
    </w:p>
    <w:p w14:paraId="27AABD52" w14:textId="77777777" w:rsidR="00031E95" w:rsidRDefault="00031E95" w:rsidP="00031E95">
      <w:pPr>
        <w:pStyle w:val="NormalArial"/>
        <w:rPr>
          <w:iCs/>
        </w:rPr>
      </w:pPr>
      <w:r>
        <w:rPr>
          <w:rFonts w:eastAsia="Arial"/>
        </w:rPr>
        <w:t xml:space="preserve">I find all requirements for this Standard compliant. </w:t>
      </w:r>
    </w:p>
    <w:sectPr w:rsidR="00031E9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E0E5" w14:textId="77777777" w:rsidR="00D218CF" w:rsidRDefault="00D218CF">
      <w:pPr>
        <w:spacing w:after="0"/>
      </w:pPr>
      <w:r>
        <w:separator/>
      </w:r>
    </w:p>
  </w:endnote>
  <w:endnote w:type="continuationSeparator" w:id="0">
    <w:p w14:paraId="5E547FA0" w14:textId="77777777" w:rsidR="00D218CF" w:rsidRDefault="00D218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42FE" w14:textId="77777777" w:rsidR="00D82BB6" w:rsidRPr="00DF37F2" w:rsidRDefault="00D82BB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HomeMade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A10383" w14:textId="77777777" w:rsidR="00D82BB6" w:rsidRPr="00DF37F2" w:rsidRDefault="00D82BB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201494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106806" w14:textId="77777777" w:rsidR="00D82BB6" w:rsidRPr="00DF37F2" w:rsidRDefault="00D82BB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A797D" w14:textId="77777777" w:rsidR="00D218CF" w:rsidRDefault="00D218CF" w:rsidP="00D71F88">
      <w:pPr>
        <w:spacing w:after="0"/>
      </w:pPr>
      <w:r>
        <w:separator/>
      </w:r>
    </w:p>
  </w:footnote>
  <w:footnote w:type="continuationSeparator" w:id="0">
    <w:p w14:paraId="5F67A1E3" w14:textId="77777777" w:rsidR="00D218CF" w:rsidRDefault="00D218CF" w:rsidP="00D71F88">
      <w:pPr>
        <w:spacing w:after="0"/>
      </w:pPr>
      <w:r>
        <w:continuationSeparator/>
      </w:r>
    </w:p>
  </w:footnote>
  <w:footnote w:id="1">
    <w:p w14:paraId="0537951F" w14:textId="0286AFA9" w:rsidR="00D82BB6" w:rsidRDefault="00D82BB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FD552F">
        <w:rPr>
          <w:rFonts w:ascii="Arial" w:hAnsi="Arial" w:cs="Arial"/>
          <w:color w:val="auto"/>
          <w:sz w:val="20"/>
          <w:szCs w:val="20"/>
        </w:rPr>
        <w:t>with section 57</w:t>
      </w:r>
      <w:r w:rsidR="00FD552F">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40607ACA" w14:textId="77777777" w:rsidR="00D82BB6" w:rsidRDefault="00D82B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FA5A" w14:textId="77777777" w:rsidR="00D82BB6" w:rsidRDefault="00D82BB6">
    <w:pPr>
      <w:pStyle w:val="Header"/>
    </w:pPr>
    <w:r>
      <w:rPr>
        <w:noProof/>
        <w:color w:val="2B579A"/>
        <w:shd w:val="clear" w:color="auto" w:fill="E6E6E6"/>
        <w:lang w:val="en-US"/>
      </w:rPr>
      <w:drawing>
        <wp:anchor distT="0" distB="0" distL="114300" distR="114300" simplePos="0" relativeHeight="251663360" behindDoc="1" locked="0" layoutInCell="1" allowOverlap="1" wp14:anchorId="4EEE1F89" wp14:editId="203CB15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9D1F" w14:textId="77777777" w:rsidR="00D82BB6" w:rsidRDefault="00D82BB6">
    <w:pPr>
      <w:pStyle w:val="Header"/>
    </w:pPr>
    <w:r>
      <w:rPr>
        <w:noProof/>
      </w:rPr>
      <w:drawing>
        <wp:anchor distT="0" distB="0" distL="114300" distR="114300" simplePos="0" relativeHeight="251661312" behindDoc="0" locked="0" layoutInCell="1" allowOverlap="1" wp14:anchorId="536C705C" wp14:editId="021F48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323F92">
      <w:start w:val="1"/>
      <w:numFmt w:val="lowerRoman"/>
      <w:lvlText w:val="(%1)"/>
      <w:lvlJc w:val="left"/>
      <w:pPr>
        <w:ind w:left="1080" w:hanging="720"/>
      </w:pPr>
      <w:rPr>
        <w:rFonts w:hint="default"/>
      </w:rPr>
    </w:lvl>
    <w:lvl w:ilvl="1" w:tplc="358A7B94" w:tentative="1">
      <w:start w:val="1"/>
      <w:numFmt w:val="lowerLetter"/>
      <w:lvlText w:val="%2."/>
      <w:lvlJc w:val="left"/>
      <w:pPr>
        <w:ind w:left="1440" w:hanging="360"/>
      </w:pPr>
    </w:lvl>
    <w:lvl w:ilvl="2" w:tplc="63A6749C" w:tentative="1">
      <w:start w:val="1"/>
      <w:numFmt w:val="lowerRoman"/>
      <w:lvlText w:val="%3."/>
      <w:lvlJc w:val="right"/>
      <w:pPr>
        <w:ind w:left="2160" w:hanging="180"/>
      </w:pPr>
    </w:lvl>
    <w:lvl w:ilvl="3" w:tplc="243A3BCE" w:tentative="1">
      <w:start w:val="1"/>
      <w:numFmt w:val="decimal"/>
      <w:lvlText w:val="%4."/>
      <w:lvlJc w:val="left"/>
      <w:pPr>
        <w:ind w:left="2880" w:hanging="360"/>
      </w:pPr>
    </w:lvl>
    <w:lvl w:ilvl="4" w:tplc="9AE23AF0" w:tentative="1">
      <w:start w:val="1"/>
      <w:numFmt w:val="lowerLetter"/>
      <w:lvlText w:val="%5."/>
      <w:lvlJc w:val="left"/>
      <w:pPr>
        <w:ind w:left="3600" w:hanging="360"/>
      </w:pPr>
    </w:lvl>
    <w:lvl w:ilvl="5" w:tplc="69BCBC4C" w:tentative="1">
      <w:start w:val="1"/>
      <w:numFmt w:val="lowerRoman"/>
      <w:lvlText w:val="%6."/>
      <w:lvlJc w:val="right"/>
      <w:pPr>
        <w:ind w:left="4320" w:hanging="180"/>
      </w:pPr>
    </w:lvl>
    <w:lvl w:ilvl="6" w:tplc="42F077F0" w:tentative="1">
      <w:start w:val="1"/>
      <w:numFmt w:val="decimal"/>
      <w:lvlText w:val="%7."/>
      <w:lvlJc w:val="left"/>
      <w:pPr>
        <w:ind w:left="5040" w:hanging="360"/>
      </w:pPr>
    </w:lvl>
    <w:lvl w:ilvl="7" w:tplc="D17E8EB2" w:tentative="1">
      <w:start w:val="1"/>
      <w:numFmt w:val="lowerLetter"/>
      <w:lvlText w:val="%8."/>
      <w:lvlJc w:val="left"/>
      <w:pPr>
        <w:ind w:left="5760" w:hanging="360"/>
      </w:pPr>
    </w:lvl>
    <w:lvl w:ilvl="8" w:tplc="BC9EA6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6617B0">
      <w:start w:val="1"/>
      <w:numFmt w:val="lowerRoman"/>
      <w:lvlText w:val="(%1)"/>
      <w:lvlJc w:val="left"/>
      <w:pPr>
        <w:ind w:left="1080" w:hanging="720"/>
      </w:pPr>
      <w:rPr>
        <w:rFonts w:hint="default"/>
      </w:rPr>
    </w:lvl>
    <w:lvl w:ilvl="1" w:tplc="2C96CC60" w:tentative="1">
      <w:start w:val="1"/>
      <w:numFmt w:val="lowerLetter"/>
      <w:lvlText w:val="%2."/>
      <w:lvlJc w:val="left"/>
      <w:pPr>
        <w:ind w:left="1440" w:hanging="360"/>
      </w:pPr>
    </w:lvl>
    <w:lvl w:ilvl="2" w:tplc="3A32011C" w:tentative="1">
      <w:start w:val="1"/>
      <w:numFmt w:val="lowerRoman"/>
      <w:lvlText w:val="%3."/>
      <w:lvlJc w:val="right"/>
      <w:pPr>
        <w:ind w:left="2160" w:hanging="180"/>
      </w:pPr>
    </w:lvl>
    <w:lvl w:ilvl="3" w:tplc="FE3017DA" w:tentative="1">
      <w:start w:val="1"/>
      <w:numFmt w:val="decimal"/>
      <w:lvlText w:val="%4."/>
      <w:lvlJc w:val="left"/>
      <w:pPr>
        <w:ind w:left="2880" w:hanging="360"/>
      </w:pPr>
    </w:lvl>
    <w:lvl w:ilvl="4" w:tplc="4D34419C" w:tentative="1">
      <w:start w:val="1"/>
      <w:numFmt w:val="lowerLetter"/>
      <w:lvlText w:val="%5."/>
      <w:lvlJc w:val="left"/>
      <w:pPr>
        <w:ind w:left="3600" w:hanging="360"/>
      </w:pPr>
    </w:lvl>
    <w:lvl w:ilvl="5" w:tplc="8FAA0094" w:tentative="1">
      <w:start w:val="1"/>
      <w:numFmt w:val="lowerRoman"/>
      <w:lvlText w:val="%6."/>
      <w:lvlJc w:val="right"/>
      <w:pPr>
        <w:ind w:left="4320" w:hanging="180"/>
      </w:pPr>
    </w:lvl>
    <w:lvl w:ilvl="6" w:tplc="7E8AD81A" w:tentative="1">
      <w:start w:val="1"/>
      <w:numFmt w:val="decimal"/>
      <w:lvlText w:val="%7."/>
      <w:lvlJc w:val="left"/>
      <w:pPr>
        <w:ind w:left="5040" w:hanging="360"/>
      </w:pPr>
    </w:lvl>
    <w:lvl w:ilvl="7" w:tplc="1C542A60" w:tentative="1">
      <w:start w:val="1"/>
      <w:numFmt w:val="lowerLetter"/>
      <w:lvlText w:val="%8."/>
      <w:lvlJc w:val="left"/>
      <w:pPr>
        <w:ind w:left="5760" w:hanging="360"/>
      </w:pPr>
    </w:lvl>
    <w:lvl w:ilvl="8" w:tplc="EF8433C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BD2B0CE">
      <w:start w:val="1"/>
      <w:numFmt w:val="lowerRoman"/>
      <w:lvlText w:val="(%1)"/>
      <w:lvlJc w:val="left"/>
      <w:pPr>
        <w:ind w:left="1080" w:hanging="720"/>
      </w:pPr>
      <w:rPr>
        <w:rFonts w:hint="default"/>
      </w:rPr>
    </w:lvl>
    <w:lvl w:ilvl="1" w:tplc="7C00AB66" w:tentative="1">
      <w:start w:val="1"/>
      <w:numFmt w:val="lowerLetter"/>
      <w:lvlText w:val="%2."/>
      <w:lvlJc w:val="left"/>
      <w:pPr>
        <w:ind w:left="1440" w:hanging="360"/>
      </w:pPr>
    </w:lvl>
    <w:lvl w:ilvl="2" w:tplc="17047B6C" w:tentative="1">
      <w:start w:val="1"/>
      <w:numFmt w:val="lowerRoman"/>
      <w:lvlText w:val="%3."/>
      <w:lvlJc w:val="right"/>
      <w:pPr>
        <w:ind w:left="2160" w:hanging="180"/>
      </w:pPr>
    </w:lvl>
    <w:lvl w:ilvl="3" w:tplc="5914E3A6" w:tentative="1">
      <w:start w:val="1"/>
      <w:numFmt w:val="decimal"/>
      <w:lvlText w:val="%4."/>
      <w:lvlJc w:val="left"/>
      <w:pPr>
        <w:ind w:left="2880" w:hanging="360"/>
      </w:pPr>
    </w:lvl>
    <w:lvl w:ilvl="4" w:tplc="05F8727E" w:tentative="1">
      <w:start w:val="1"/>
      <w:numFmt w:val="lowerLetter"/>
      <w:lvlText w:val="%5."/>
      <w:lvlJc w:val="left"/>
      <w:pPr>
        <w:ind w:left="3600" w:hanging="360"/>
      </w:pPr>
    </w:lvl>
    <w:lvl w:ilvl="5" w:tplc="E83E4A5C" w:tentative="1">
      <w:start w:val="1"/>
      <w:numFmt w:val="lowerRoman"/>
      <w:lvlText w:val="%6."/>
      <w:lvlJc w:val="right"/>
      <w:pPr>
        <w:ind w:left="4320" w:hanging="180"/>
      </w:pPr>
    </w:lvl>
    <w:lvl w:ilvl="6" w:tplc="29D6651C" w:tentative="1">
      <w:start w:val="1"/>
      <w:numFmt w:val="decimal"/>
      <w:lvlText w:val="%7."/>
      <w:lvlJc w:val="left"/>
      <w:pPr>
        <w:ind w:left="5040" w:hanging="360"/>
      </w:pPr>
    </w:lvl>
    <w:lvl w:ilvl="7" w:tplc="68A05E9A" w:tentative="1">
      <w:start w:val="1"/>
      <w:numFmt w:val="lowerLetter"/>
      <w:lvlText w:val="%8."/>
      <w:lvlJc w:val="left"/>
      <w:pPr>
        <w:ind w:left="5760" w:hanging="360"/>
      </w:pPr>
    </w:lvl>
    <w:lvl w:ilvl="8" w:tplc="A00686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0F88DF2">
      <w:start w:val="1"/>
      <w:numFmt w:val="lowerRoman"/>
      <w:lvlText w:val="(%1)"/>
      <w:lvlJc w:val="left"/>
      <w:pPr>
        <w:ind w:left="1080" w:hanging="720"/>
      </w:pPr>
      <w:rPr>
        <w:rFonts w:hint="default"/>
      </w:rPr>
    </w:lvl>
    <w:lvl w:ilvl="1" w:tplc="1F30D2F2" w:tentative="1">
      <w:start w:val="1"/>
      <w:numFmt w:val="lowerLetter"/>
      <w:lvlText w:val="%2."/>
      <w:lvlJc w:val="left"/>
      <w:pPr>
        <w:ind w:left="1440" w:hanging="360"/>
      </w:pPr>
    </w:lvl>
    <w:lvl w:ilvl="2" w:tplc="2E4A4FA6" w:tentative="1">
      <w:start w:val="1"/>
      <w:numFmt w:val="lowerRoman"/>
      <w:lvlText w:val="%3."/>
      <w:lvlJc w:val="right"/>
      <w:pPr>
        <w:ind w:left="2160" w:hanging="180"/>
      </w:pPr>
    </w:lvl>
    <w:lvl w:ilvl="3" w:tplc="104A2C6C" w:tentative="1">
      <w:start w:val="1"/>
      <w:numFmt w:val="decimal"/>
      <w:lvlText w:val="%4."/>
      <w:lvlJc w:val="left"/>
      <w:pPr>
        <w:ind w:left="2880" w:hanging="360"/>
      </w:pPr>
    </w:lvl>
    <w:lvl w:ilvl="4" w:tplc="9F7A7CBC" w:tentative="1">
      <w:start w:val="1"/>
      <w:numFmt w:val="lowerLetter"/>
      <w:lvlText w:val="%5."/>
      <w:lvlJc w:val="left"/>
      <w:pPr>
        <w:ind w:left="3600" w:hanging="360"/>
      </w:pPr>
    </w:lvl>
    <w:lvl w:ilvl="5" w:tplc="B82E4506" w:tentative="1">
      <w:start w:val="1"/>
      <w:numFmt w:val="lowerRoman"/>
      <w:lvlText w:val="%6."/>
      <w:lvlJc w:val="right"/>
      <w:pPr>
        <w:ind w:left="4320" w:hanging="180"/>
      </w:pPr>
    </w:lvl>
    <w:lvl w:ilvl="6" w:tplc="50DA2DD2" w:tentative="1">
      <w:start w:val="1"/>
      <w:numFmt w:val="decimal"/>
      <w:lvlText w:val="%7."/>
      <w:lvlJc w:val="left"/>
      <w:pPr>
        <w:ind w:left="5040" w:hanging="360"/>
      </w:pPr>
    </w:lvl>
    <w:lvl w:ilvl="7" w:tplc="312CD58E" w:tentative="1">
      <w:start w:val="1"/>
      <w:numFmt w:val="lowerLetter"/>
      <w:lvlText w:val="%8."/>
      <w:lvlJc w:val="left"/>
      <w:pPr>
        <w:ind w:left="5760" w:hanging="360"/>
      </w:pPr>
    </w:lvl>
    <w:lvl w:ilvl="8" w:tplc="38CC3B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F8022DA">
      <w:start w:val="1"/>
      <w:numFmt w:val="lowerRoman"/>
      <w:lvlText w:val="(%1)"/>
      <w:lvlJc w:val="left"/>
      <w:pPr>
        <w:ind w:left="1080" w:hanging="720"/>
      </w:pPr>
      <w:rPr>
        <w:rFonts w:hint="default"/>
      </w:rPr>
    </w:lvl>
    <w:lvl w:ilvl="1" w:tplc="6328522E" w:tentative="1">
      <w:start w:val="1"/>
      <w:numFmt w:val="lowerLetter"/>
      <w:lvlText w:val="%2."/>
      <w:lvlJc w:val="left"/>
      <w:pPr>
        <w:ind w:left="1440" w:hanging="360"/>
      </w:pPr>
    </w:lvl>
    <w:lvl w:ilvl="2" w:tplc="12466622" w:tentative="1">
      <w:start w:val="1"/>
      <w:numFmt w:val="lowerRoman"/>
      <w:lvlText w:val="%3."/>
      <w:lvlJc w:val="right"/>
      <w:pPr>
        <w:ind w:left="2160" w:hanging="180"/>
      </w:pPr>
    </w:lvl>
    <w:lvl w:ilvl="3" w:tplc="96943300" w:tentative="1">
      <w:start w:val="1"/>
      <w:numFmt w:val="decimal"/>
      <w:lvlText w:val="%4."/>
      <w:lvlJc w:val="left"/>
      <w:pPr>
        <w:ind w:left="2880" w:hanging="360"/>
      </w:pPr>
    </w:lvl>
    <w:lvl w:ilvl="4" w:tplc="F7366FD8" w:tentative="1">
      <w:start w:val="1"/>
      <w:numFmt w:val="lowerLetter"/>
      <w:lvlText w:val="%5."/>
      <w:lvlJc w:val="left"/>
      <w:pPr>
        <w:ind w:left="3600" w:hanging="360"/>
      </w:pPr>
    </w:lvl>
    <w:lvl w:ilvl="5" w:tplc="0B3A2CF8" w:tentative="1">
      <w:start w:val="1"/>
      <w:numFmt w:val="lowerRoman"/>
      <w:lvlText w:val="%6."/>
      <w:lvlJc w:val="right"/>
      <w:pPr>
        <w:ind w:left="4320" w:hanging="180"/>
      </w:pPr>
    </w:lvl>
    <w:lvl w:ilvl="6" w:tplc="7552705C" w:tentative="1">
      <w:start w:val="1"/>
      <w:numFmt w:val="decimal"/>
      <w:lvlText w:val="%7."/>
      <w:lvlJc w:val="left"/>
      <w:pPr>
        <w:ind w:left="5040" w:hanging="360"/>
      </w:pPr>
    </w:lvl>
    <w:lvl w:ilvl="7" w:tplc="ED384146" w:tentative="1">
      <w:start w:val="1"/>
      <w:numFmt w:val="lowerLetter"/>
      <w:lvlText w:val="%8."/>
      <w:lvlJc w:val="left"/>
      <w:pPr>
        <w:ind w:left="5760" w:hanging="360"/>
      </w:pPr>
    </w:lvl>
    <w:lvl w:ilvl="8" w:tplc="75EA0F4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44748E5E">
      <w:start w:val="1"/>
      <w:numFmt w:val="bullet"/>
      <w:lvlText w:val=""/>
      <w:lvlJc w:val="left"/>
      <w:pPr>
        <w:ind w:left="1440" w:hanging="360"/>
      </w:pPr>
      <w:rPr>
        <w:rFonts w:ascii="Symbol" w:hAnsi="Symbol" w:hint="default"/>
        <w:color w:val="auto"/>
      </w:rPr>
    </w:lvl>
    <w:lvl w:ilvl="1" w:tplc="45AA092E" w:tentative="1">
      <w:start w:val="1"/>
      <w:numFmt w:val="bullet"/>
      <w:lvlText w:val="o"/>
      <w:lvlJc w:val="left"/>
      <w:pPr>
        <w:ind w:left="2160" w:hanging="360"/>
      </w:pPr>
      <w:rPr>
        <w:rFonts w:ascii="Courier New" w:hAnsi="Courier New" w:cs="Courier New" w:hint="default"/>
      </w:rPr>
    </w:lvl>
    <w:lvl w:ilvl="2" w:tplc="AD2630DE" w:tentative="1">
      <w:start w:val="1"/>
      <w:numFmt w:val="bullet"/>
      <w:lvlText w:val=""/>
      <w:lvlJc w:val="left"/>
      <w:pPr>
        <w:ind w:left="2880" w:hanging="360"/>
      </w:pPr>
      <w:rPr>
        <w:rFonts w:ascii="Wingdings" w:hAnsi="Wingdings" w:hint="default"/>
      </w:rPr>
    </w:lvl>
    <w:lvl w:ilvl="3" w:tplc="21B8139C" w:tentative="1">
      <w:start w:val="1"/>
      <w:numFmt w:val="bullet"/>
      <w:lvlText w:val=""/>
      <w:lvlJc w:val="left"/>
      <w:pPr>
        <w:ind w:left="3600" w:hanging="360"/>
      </w:pPr>
      <w:rPr>
        <w:rFonts w:ascii="Symbol" w:hAnsi="Symbol" w:hint="default"/>
      </w:rPr>
    </w:lvl>
    <w:lvl w:ilvl="4" w:tplc="B84815CC" w:tentative="1">
      <w:start w:val="1"/>
      <w:numFmt w:val="bullet"/>
      <w:lvlText w:val="o"/>
      <w:lvlJc w:val="left"/>
      <w:pPr>
        <w:ind w:left="4320" w:hanging="360"/>
      </w:pPr>
      <w:rPr>
        <w:rFonts w:ascii="Courier New" w:hAnsi="Courier New" w:cs="Courier New" w:hint="default"/>
      </w:rPr>
    </w:lvl>
    <w:lvl w:ilvl="5" w:tplc="B5E24FCA" w:tentative="1">
      <w:start w:val="1"/>
      <w:numFmt w:val="bullet"/>
      <w:lvlText w:val=""/>
      <w:lvlJc w:val="left"/>
      <w:pPr>
        <w:ind w:left="5040" w:hanging="360"/>
      </w:pPr>
      <w:rPr>
        <w:rFonts w:ascii="Wingdings" w:hAnsi="Wingdings" w:hint="default"/>
      </w:rPr>
    </w:lvl>
    <w:lvl w:ilvl="6" w:tplc="50064A44" w:tentative="1">
      <w:start w:val="1"/>
      <w:numFmt w:val="bullet"/>
      <w:lvlText w:val=""/>
      <w:lvlJc w:val="left"/>
      <w:pPr>
        <w:ind w:left="5760" w:hanging="360"/>
      </w:pPr>
      <w:rPr>
        <w:rFonts w:ascii="Symbol" w:hAnsi="Symbol" w:hint="default"/>
      </w:rPr>
    </w:lvl>
    <w:lvl w:ilvl="7" w:tplc="6E6CBCE2" w:tentative="1">
      <w:start w:val="1"/>
      <w:numFmt w:val="bullet"/>
      <w:lvlText w:val="o"/>
      <w:lvlJc w:val="left"/>
      <w:pPr>
        <w:ind w:left="6480" w:hanging="360"/>
      </w:pPr>
      <w:rPr>
        <w:rFonts w:ascii="Courier New" w:hAnsi="Courier New" w:cs="Courier New" w:hint="default"/>
      </w:rPr>
    </w:lvl>
    <w:lvl w:ilvl="8" w:tplc="99D04FF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40400DA">
      <w:start w:val="1"/>
      <w:numFmt w:val="bullet"/>
      <w:lvlText w:val=""/>
      <w:lvlJc w:val="left"/>
      <w:pPr>
        <w:ind w:left="720" w:hanging="360"/>
      </w:pPr>
      <w:rPr>
        <w:rFonts w:ascii="Symbol" w:hAnsi="Symbol" w:hint="default"/>
        <w:color w:val="auto"/>
        <w:sz w:val="24"/>
        <w:szCs w:val="24"/>
      </w:rPr>
    </w:lvl>
    <w:lvl w:ilvl="1" w:tplc="F64E9280" w:tentative="1">
      <w:start w:val="1"/>
      <w:numFmt w:val="bullet"/>
      <w:lvlText w:val="o"/>
      <w:lvlJc w:val="left"/>
      <w:pPr>
        <w:ind w:left="1440" w:hanging="360"/>
      </w:pPr>
      <w:rPr>
        <w:rFonts w:ascii="Courier New" w:hAnsi="Courier New" w:cs="Courier New" w:hint="default"/>
      </w:rPr>
    </w:lvl>
    <w:lvl w:ilvl="2" w:tplc="A0E034B6" w:tentative="1">
      <w:start w:val="1"/>
      <w:numFmt w:val="bullet"/>
      <w:lvlText w:val=""/>
      <w:lvlJc w:val="left"/>
      <w:pPr>
        <w:ind w:left="2160" w:hanging="360"/>
      </w:pPr>
      <w:rPr>
        <w:rFonts w:ascii="Wingdings" w:hAnsi="Wingdings" w:hint="default"/>
      </w:rPr>
    </w:lvl>
    <w:lvl w:ilvl="3" w:tplc="8DE65B4C" w:tentative="1">
      <w:start w:val="1"/>
      <w:numFmt w:val="bullet"/>
      <w:lvlText w:val=""/>
      <w:lvlJc w:val="left"/>
      <w:pPr>
        <w:ind w:left="2880" w:hanging="360"/>
      </w:pPr>
      <w:rPr>
        <w:rFonts w:ascii="Symbol" w:hAnsi="Symbol" w:hint="default"/>
      </w:rPr>
    </w:lvl>
    <w:lvl w:ilvl="4" w:tplc="0FD60C00" w:tentative="1">
      <w:start w:val="1"/>
      <w:numFmt w:val="bullet"/>
      <w:lvlText w:val="o"/>
      <w:lvlJc w:val="left"/>
      <w:pPr>
        <w:ind w:left="3600" w:hanging="360"/>
      </w:pPr>
      <w:rPr>
        <w:rFonts w:ascii="Courier New" w:hAnsi="Courier New" w:cs="Courier New" w:hint="default"/>
      </w:rPr>
    </w:lvl>
    <w:lvl w:ilvl="5" w:tplc="C3E25CA2" w:tentative="1">
      <w:start w:val="1"/>
      <w:numFmt w:val="bullet"/>
      <w:lvlText w:val=""/>
      <w:lvlJc w:val="left"/>
      <w:pPr>
        <w:ind w:left="4320" w:hanging="360"/>
      </w:pPr>
      <w:rPr>
        <w:rFonts w:ascii="Wingdings" w:hAnsi="Wingdings" w:hint="default"/>
      </w:rPr>
    </w:lvl>
    <w:lvl w:ilvl="6" w:tplc="23F278BA" w:tentative="1">
      <w:start w:val="1"/>
      <w:numFmt w:val="bullet"/>
      <w:lvlText w:val=""/>
      <w:lvlJc w:val="left"/>
      <w:pPr>
        <w:ind w:left="5040" w:hanging="360"/>
      </w:pPr>
      <w:rPr>
        <w:rFonts w:ascii="Symbol" w:hAnsi="Symbol" w:hint="default"/>
      </w:rPr>
    </w:lvl>
    <w:lvl w:ilvl="7" w:tplc="D4B815B4" w:tentative="1">
      <w:start w:val="1"/>
      <w:numFmt w:val="bullet"/>
      <w:lvlText w:val="o"/>
      <w:lvlJc w:val="left"/>
      <w:pPr>
        <w:ind w:left="5760" w:hanging="360"/>
      </w:pPr>
      <w:rPr>
        <w:rFonts w:ascii="Courier New" w:hAnsi="Courier New" w:cs="Courier New" w:hint="default"/>
      </w:rPr>
    </w:lvl>
    <w:lvl w:ilvl="8" w:tplc="0650678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98CB300">
      <w:start w:val="1"/>
      <w:numFmt w:val="lowerRoman"/>
      <w:lvlText w:val="(%1)"/>
      <w:lvlJc w:val="left"/>
      <w:pPr>
        <w:ind w:left="1080" w:hanging="720"/>
      </w:pPr>
      <w:rPr>
        <w:rFonts w:hint="default"/>
      </w:rPr>
    </w:lvl>
    <w:lvl w:ilvl="1" w:tplc="84040D66" w:tentative="1">
      <w:start w:val="1"/>
      <w:numFmt w:val="lowerLetter"/>
      <w:lvlText w:val="%2."/>
      <w:lvlJc w:val="left"/>
      <w:pPr>
        <w:ind w:left="1440" w:hanging="360"/>
      </w:pPr>
    </w:lvl>
    <w:lvl w:ilvl="2" w:tplc="48D2F38E" w:tentative="1">
      <w:start w:val="1"/>
      <w:numFmt w:val="lowerRoman"/>
      <w:lvlText w:val="%3."/>
      <w:lvlJc w:val="right"/>
      <w:pPr>
        <w:ind w:left="2160" w:hanging="180"/>
      </w:pPr>
    </w:lvl>
    <w:lvl w:ilvl="3" w:tplc="272C0CCA" w:tentative="1">
      <w:start w:val="1"/>
      <w:numFmt w:val="decimal"/>
      <w:lvlText w:val="%4."/>
      <w:lvlJc w:val="left"/>
      <w:pPr>
        <w:ind w:left="2880" w:hanging="360"/>
      </w:pPr>
    </w:lvl>
    <w:lvl w:ilvl="4" w:tplc="1C648CA6" w:tentative="1">
      <w:start w:val="1"/>
      <w:numFmt w:val="lowerLetter"/>
      <w:lvlText w:val="%5."/>
      <w:lvlJc w:val="left"/>
      <w:pPr>
        <w:ind w:left="3600" w:hanging="360"/>
      </w:pPr>
    </w:lvl>
    <w:lvl w:ilvl="5" w:tplc="5F4C3D50" w:tentative="1">
      <w:start w:val="1"/>
      <w:numFmt w:val="lowerRoman"/>
      <w:lvlText w:val="%6."/>
      <w:lvlJc w:val="right"/>
      <w:pPr>
        <w:ind w:left="4320" w:hanging="180"/>
      </w:pPr>
    </w:lvl>
    <w:lvl w:ilvl="6" w:tplc="9BF6DD26" w:tentative="1">
      <w:start w:val="1"/>
      <w:numFmt w:val="decimal"/>
      <w:lvlText w:val="%7."/>
      <w:lvlJc w:val="left"/>
      <w:pPr>
        <w:ind w:left="5040" w:hanging="360"/>
      </w:pPr>
    </w:lvl>
    <w:lvl w:ilvl="7" w:tplc="7DA498E0" w:tentative="1">
      <w:start w:val="1"/>
      <w:numFmt w:val="lowerLetter"/>
      <w:lvlText w:val="%8."/>
      <w:lvlJc w:val="left"/>
      <w:pPr>
        <w:ind w:left="5760" w:hanging="360"/>
      </w:pPr>
    </w:lvl>
    <w:lvl w:ilvl="8" w:tplc="4958214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0347376">
      <w:start w:val="1"/>
      <w:numFmt w:val="lowerRoman"/>
      <w:lvlText w:val="(%1)"/>
      <w:lvlJc w:val="left"/>
      <w:pPr>
        <w:ind w:left="1080" w:hanging="720"/>
      </w:pPr>
      <w:rPr>
        <w:rFonts w:hint="default"/>
      </w:rPr>
    </w:lvl>
    <w:lvl w:ilvl="1" w:tplc="FB3A9396" w:tentative="1">
      <w:start w:val="1"/>
      <w:numFmt w:val="lowerLetter"/>
      <w:lvlText w:val="%2."/>
      <w:lvlJc w:val="left"/>
      <w:pPr>
        <w:ind w:left="1440" w:hanging="360"/>
      </w:pPr>
    </w:lvl>
    <w:lvl w:ilvl="2" w:tplc="86607E12" w:tentative="1">
      <w:start w:val="1"/>
      <w:numFmt w:val="lowerRoman"/>
      <w:lvlText w:val="%3."/>
      <w:lvlJc w:val="right"/>
      <w:pPr>
        <w:ind w:left="2160" w:hanging="180"/>
      </w:pPr>
    </w:lvl>
    <w:lvl w:ilvl="3" w:tplc="0F4A00CA" w:tentative="1">
      <w:start w:val="1"/>
      <w:numFmt w:val="decimal"/>
      <w:lvlText w:val="%4."/>
      <w:lvlJc w:val="left"/>
      <w:pPr>
        <w:ind w:left="2880" w:hanging="360"/>
      </w:pPr>
    </w:lvl>
    <w:lvl w:ilvl="4" w:tplc="8474E4D6" w:tentative="1">
      <w:start w:val="1"/>
      <w:numFmt w:val="lowerLetter"/>
      <w:lvlText w:val="%5."/>
      <w:lvlJc w:val="left"/>
      <w:pPr>
        <w:ind w:left="3600" w:hanging="360"/>
      </w:pPr>
    </w:lvl>
    <w:lvl w:ilvl="5" w:tplc="7628371C" w:tentative="1">
      <w:start w:val="1"/>
      <w:numFmt w:val="lowerRoman"/>
      <w:lvlText w:val="%6."/>
      <w:lvlJc w:val="right"/>
      <w:pPr>
        <w:ind w:left="4320" w:hanging="180"/>
      </w:pPr>
    </w:lvl>
    <w:lvl w:ilvl="6" w:tplc="B2CCDDBE" w:tentative="1">
      <w:start w:val="1"/>
      <w:numFmt w:val="decimal"/>
      <w:lvlText w:val="%7."/>
      <w:lvlJc w:val="left"/>
      <w:pPr>
        <w:ind w:left="5040" w:hanging="360"/>
      </w:pPr>
    </w:lvl>
    <w:lvl w:ilvl="7" w:tplc="514EA0B2" w:tentative="1">
      <w:start w:val="1"/>
      <w:numFmt w:val="lowerLetter"/>
      <w:lvlText w:val="%8."/>
      <w:lvlJc w:val="left"/>
      <w:pPr>
        <w:ind w:left="5760" w:hanging="360"/>
      </w:pPr>
    </w:lvl>
    <w:lvl w:ilvl="8" w:tplc="63BA37F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5FA666C">
      <w:start w:val="1"/>
      <w:numFmt w:val="lowerRoman"/>
      <w:lvlText w:val="(%1)"/>
      <w:lvlJc w:val="left"/>
      <w:pPr>
        <w:ind w:left="1080" w:hanging="720"/>
      </w:pPr>
      <w:rPr>
        <w:rFonts w:hint="default"/>
      </w:rPr>
    </w:lvl>
    <w:lvl w:ilvl="1" w:tplc="AB382944" w:tentative="1">
      <w:start w:val="1"/>
      <w:numFmt w:val="lowerLetter"/>
      <w:lvlText w:val="%2."/>
      <w:lvlJc w:val="left"/>
      <w:pPr>
        <w:ind w:left="1440" w:hanging="360"/>
      </w:pPr>
    </w:lvl>
    <w:lvl w:ilvl="2" w:tplc="59740AC4" w:tentative="1">
      <w:start w:val="1"/>
      <w:numFmt w:val="lowerRoman"/>
      <w:lvlText w:val="%3."/>
      <w:lvlJc w:val="right"/>
      <w:pPr>
        <w:ind w:left="2160" w:hanging="180"/>
      </w:pPr>
    </w:lvl>
    <w:lvl w:ilvl="3" w:tplc="5E6A9A6A" w:tentative="1">
      <w:start w:val="1"/>
      <w:numFmt w:val="decimal"/>
      <w:lvlText w:val="%4."/>
      <w:lvlJc w:val="left"/>
      <w:pPr>
        <w:ind w:left="2880" w:hanging="360"/>
      </w:pPr>
    </w:lvl>
    <w:lvl w:ilvl="4" w:tplc="4B0EC71E" w:tentative="1">
      <w:start w:val="1"/>
      <w:numFmt w:val="lowerLetter"/>
      <w:lvlText w:val="%5."/>
      <w:lvlJc w:val="left"/>
      <w:pPr>
        <w:ind w:left="3600" w:hanging="360"/>
      </w:pPr>
    </w:lvl>
    <w:lvl w:ilvl="5" w:tplc="4A8C67F4" w:tentative="1">
      <w:start w:val="1"/>
      <w:numFmt w:val="lowerRoman"/>
      <w:lvlText w:val="%6."/>
      <w:lvlJc w:val="right"/>
      <w:pPr>
        <w:ind w:left="4320" w:hanging="180"/>
      </w:pPr>
    </w:lvl>
    <w:lvl w:ilvl="6" w:tplc="9B7ED0CE" w:tentative="1">
      <w:start w:val="1"/>
      <w:numFmt w:val="decimal"/>
      <w:lvlText w:val="%7."/>
      <w:lvlJc w:val="left"/>
      <w:pPr>
        <w:ind w:left="5040" w:hanging="360"/>
      </w:pPr>
    </w:lvl>
    <w:lvl w:ilvl="7" w:tplc="F420F71C" w:tentative="1">
      <w:start w:val="1"/>
      <w:numFmt w:val="lowerLetter"/>
      <w:lvlText w:val="%8."/>
      <w:lvlJc w:val="left"/>
      <w:pPr>
        <w:ind w:left="5760" w:hanging="360"/>
      </w:pPr>
    </w:lvl>
    <w:lvl w:ilvl="8" w:tplc="A71C494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F367412">
      <w:start w:val="1"/>
      <w:numFmt w:val="lowerRoman"/>
      <w:lvlText w:val="(%1)"/>
      <w:lvlJc w:val="left"/>
      <w:pPr>
        <w:ind w:left="1080" w:hanging="720"/>
      </w:pPr>
      <w:rPr>
        <w:rFonts w:hint="default"/>
      </w:rPr>
    </w:lvl>
    <w:lvl w:ilvl="1" w:tplc="4C248F74" w:tentative="1">
      <w:start w:val="1"/>
      <w:numFmt w:val="lowerLetter"/>
      <w:lvlText w:val="%2."/>
      <w:lvlJc w:val="left"/>
      <w:pPr>
        <w:ind w:left="1440" w:hanging="360"/>
      </w:pPr>
    </w:lvl>
    <w:lvl w:ilvl="2" w:tplc="C3CA9AF4" w:tentative="1">
      <w:start w:val="1"/>
      <w:numFmt w:val="lowerRoman"/>
      <w:lvlText w:val="%3."/>
      <w:lvlJc w:val="right"/>
      <w:pPr>
        <w:ind w:left="2160" w:hanging="180"/>
      </w:pPr>
    </w:lvl>
    <w:lvl w:ilvl="3" w:tplc="03CE7618" w:tentative="1">
      <w:start w:val="1"/>
      <w:numFmt w:val="decimal"/>
      <w:lvlText w:val="%4."/>
      <w:lvlJc w:val="left"/>
      <w:pPr>
        <w:ind w:left="2880" w:hanging="360"/>
      </w:pPr>
    </w:lvl>
    <w:lvl w:ilvl="4" w:tplc="FFCAA2BA" w:tentative="1">
      <w:start w:val="1"/>
      <w:numFmt w:val="lowerLetter"/>
      <w:lvlText w:val="%5."/>
      <w:lvlJc w:val="left"/>
      <w:pPr>
        <w:ind w:left="3600" w:hanging="360"/>
      </w:pPr>
    </w:lvl>
    <w:lvl w:ilvl="5" w:tplc="354C0A98" w:tentative="1">
      <w:start w:val="1"/>
      <w:numFmt w:val="lowerRoman"/>
      <w:lvlText w:val="%6."/>
      <w:lvlJc w:val="right"/>
      <w:pPr>
        <w:ind w:left="4320" w:hanging="180"/>
      </w:pPr>
    </w:lvl>
    <w:lvl w:ilvl="6" w:tplc="C306315E" w:tentative="1">
      <w:start w:val="1"/>
      <w:numFmt w:val="decimal"/>
      <w:lvlText w:val="%7."/>
      <w:lvlJc w:val="left"/>
      <w:pPr>
        <w:ind w:left="5040" w:hanging="360"/>
      </w:pPr>
    </w:lvl>
    <w:lvl w:ilvl="7" w:tplc="72D23DD6" w:tentative="1">
      <w:start w:val="1"/>
      <w:numFmt w:val="lowerLetter"/>
      <w:lvlText w:val="%8."/>
      <w:lvlJc w:val="left"/>
      <w:pPr>
        <w:ind w:left="5760" w:hanging="360"/>
      </w:pPr>
    </w:lvl>
    <w:lvl w:ilvl="8" w:tplc="A92A21D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626B47C">
      <w:start w:val="1"/>
      <w:numFmt w:val="lowerRoman"/>
      <w:lvlText w:val="(%1)"/>
      <w:lvlJc w:val="left"/>
      <w:pPr>
        <w:ind w:left="1080" w:hanging="720"/>
      </w:pPr>
      <w:rPr>
        <w:rFonts w:hint="default"/>
      </w:rPr>
    </w:lvl>
    <w:lvl w:ilvl="1" w:tplc="89C48B48" w:tentative="1">
      <w:start w:val="1"/>
      <w:numFmt w:val="lowerLetter"/>
      <w:lvlText w:val="%2."/>
      <w:lvlJc w:val="left"/>
      <w:pPr>
        <w:ind w:left="1440" w:hanging="360"/>
      </w:pPr>
    </w:lvl>
    <w:lvl w:ilvl="2" w:tplc="C778F756" w:tentative="1">
      <w:start w:val="1"/>
      <w:numFmt w:val="lowerRoman"/>
      <w:lvlText w:val="%3."/>
      <w:lvlJc w:val="right"/>
      <w:pPr>
        <w:ind w:left="2160" w:hanging="180"/>
      </w:pPr>
    </w:lvl>
    <w:lvl w:ilvl="3" w:tplc="45D20CEC" w:tentative="1">
      <w:start w:val="1"/>
      <w:numFmt w:val="decimal"/>
      <w:lvlText w:val="%4."/>
      <w:lvlJc w:val="left"/>
      <w:pPr>
        <w:ind w:left="2880" w:hanging="360"/>
      </w:pPr>
    </w:lvl>
    <w:lvl w:ilvl="4" w:tplc="190AD6E2" w:tentative="1">
      <w:start w:val="1"/>
      <w:numFmt w:val="lowerLetter"/>
      <w:lvlText w:val="%5."/>
      <w:lvlJc w:val="left"/>
      <w:pPr>
        <w:ind w:left="3600" w:hanging="360"/>
      </w:pPr>
    </w:lvl>
    <w:lvl w:ilvl="5" w:tplc="371A36CC" w:tentative="1">
      <w:start w:val="1"/>
      <w:numFmt w:val="lowerRoman"/>
      <w:lvlText w:val="%6."/>
      <w:lvlJc w:val="right"/>
      <w:pPr>
        <w:ind w:left="4320" w:hanging="180"/>
      </w:pPr>
    </w:lvl>
    <w:lvl w:ilvl="6" w:tplc="7BF4AC98" w:tentative="1">
      <w:start w:val="1"/>
      <w:numFmt w:val="decimal"/>
      <w:lvlText w:val="%7."/>
      <w:lvlJc w:val="left"/>
      <w:pPr>
        <w:ind w:left="5040" w:hanging="360"/>
      </w:pPr>
    </w:lvl>
    <w:lvl w:ilvl="7" w:tplc="CA8E1EC6" w:tentative="1">
      <w:start w:val="1"/>
      <w:numFmt w:val="lowerLetter"/>
      <w:lvlText w:val="%8."/>
      <w:lvlJc w:val="left"/>
      <w:pPr>
        <w:ind w:left="5760" w:hanging="360"/>
      </w:pPr>
    </w:lvl>
    <w:lvl w:ilvl="8" w:tplc="D506C2F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8DA31A6">
      <w:start w:val="1"/>
      <w:numFmt w:val="lowerRoman"/>
      <w:lvlText w:val="(%1)"/>
      <w:lvlJc w:val="left"/>
      <w:pPr>
        <w:ind w:left="1080" w:hanging="720"/>
      </w:pPr>
      <w:rPr>
        <w:rFonts w:hint="default"/>
      </w:rPr>
    </w:lvl>
    <w:lvl w:ilvl="1" w:tplc="09543D20" w:tentative="1">
      <w:start w:val="1"/>
      <w:numFmt w:val="lowerLetter"/>
      <w:lvlText w:val="%2."/>
      <w:lvlJc w:val="left"/>
      <w:pPr>
        <w:ind w:left="1440" w:hanging="360"/>
      </w:pPr>
    </w:lvl>
    <w:lvl w:ilvl="2" w:tplc="5338F214" w:tentative="1">
      <w:start w:val="1"/>
      <w:numFmt w:val="lowerRoman"/>
      <w:lvlText w:val="%3."/>
      <w:lvlJc w:val="right"/>
      <w:pPr>
        <w:ind w:left="2160" w:hanging="180"/>
      </w:pPr>
    </w:lvl>
    <w:lvl w:ilvl="3" w:tplc="83DE4DAE" w:tentative="1">
      <w:start w:val="1"/>
      <w:numFmt w:val="decimal"/>
      <w:lvlText w:val="%4."/>
      <w:lvlJc w:val="left"/>
      <w:pPr>
        <w:ind w:left="2880" w:hanging="360"/>
      </w:pPr>
    </w:lvl>
    <w:lvl w:ilvl="4" w:tplc="63C052C8" w:tentative="1">
      <w:start w:val="1"/>
      <w:numFmt w:val="lowerLetter"/>
      <w:lvlText w:val="%5."/>
      <w:lvlJc w:val="left"/>
      <w:pPr>
        <w:ind w:left="3600" w:hanging="360"/>
      </w:pPr>
    </w:lvl>
    <w:lvl w:ilvl="5" w:tplc="5E02FC56" w:tentative="1">
      <w:start w:val="1"/>
      <w:numFmt w:val="lowerRoman"/>
      <w:lvlText w:val="%6."/>
      <w:lvlJc w:val="right"/>
      <w:pPr>
        <w:ind w:left="4320" w:hanging="180"/>
      </w:pPr>
    </w:lvl>
    <w:lvl w:ilvl="6" w:tplc="2886F8FA" w:tentative="1">
      <w:start w:val="1"/>
      <w:numFmt w:val="decimal"/>
      <w:lvlText w:val="%7."/>
      <w:lvlJc w:val="left"/>
      <w:pPr>
        <w:ind w:left="5040" w:hanging="360"/>
      </w:pPr>
    </w:lvl>
    <w:lvl w:ilvl="7" w:tplc="205A85CE" w:tentative="1">
      <w:start w:val="1"/>
      <w:numFmt w:val="lowerLetter"/>
      <w:lvlText w:val="%8."/>
      <w:lvlJc w:val="left"/>
      <w:pPr>
        <w:ind w:left="5760" w:hanging="360"/>
      </w:pPr>
    </w:lvl>
    <w:lvl w:ilvl="8" w:tplc="C7301E1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748A35E">
      <w:start w:val="1"/>
      <w:numFmt w:val="lowerRoman"/>
      <w:lvlText w:val="(%1)"/>
      <w:lvlJc w:val="left"/>
      <w:pPr>
        <w:ind w:left="1080" w:hanging="720"/>
      </w:pPr>
      <w:rPr>
        <w:rFonts w:hint="default"/>
      </w:rPr>
    </w:lvl>
    <w:lvl w:ilvl="1" w:tplc="F6DE5464" w:tentative="1">
      <w:start w:val="1"/>
      <w:numFmt w:val="lowerLetter"/>
      <w:lvlText w:val="%2."/>
      <w:lvlJc w:val="left"/>
      <w:pPr>
        <w:ind w:left="1440" w:hanging="360"/>
      </w:pPr>
    </w:lvl>
    <w:lvl w:ilvl="2" w:tplc="1C36BAB0" w:tentative="1">
      <w:start w:val="1"/>
      <w:numFmt w:val="lowerRoman"/>
      <w:lvlText w:val="%3."/>
      <w:lvlJc w:val="right"/>
      <w:pPr>
        <w:ind w:left="2160" w:hanging="180"/>
      </w:pPr>
    </w:lvl>
    <w:lvl w:ilvl="3" w:tplc="6BE00CE0" w:tentative="1">
      <w:start w:val="1"/>
      <w:numFmt w:val="decimal"/>
      <w:lvlText w:val="%4."/>
      <w:lvlJc w:val="left"/>
      <w:pPr>
        <w:ind w:left="2880" w:hanging="360"/>
      </w:pPr>
    </w:lvl>
    <w:lvl w:ilvl="4" w:tplc="360A9C94" w:tentative="1">
      <w:start w:val="1"/>
      <w:numFmt w:val="lowerLetter"/>
      <w:lvlText w:val="%5."/>
      <w:lvlJc w:val="left"/>
      <w:pPr>
        <w:ind w:left="3600" w:hanging="360"/>
      </w:pPr>
    </w:lvl>
    <w:lvl w:ilvl="5" w:tplc="83A6F682" w:tentative="1">
      <w:start w:val="1"/>
      <w:numFmt w:val="lowerRoman"/>
      <w:lvlText w:val="%6."/>
      <w:lvlJc w:val="right"/>
      <w:pPr>
        <w:ind w:left="4320" w:hanging="180"/>
      </w:pPr>
    </w:lvl>
    <w:lvl w:ilvl="6" w:tplc="5992A044" w:tentative="1">
      <w:start w:val="1"/>
      <w:numFmt w:val="decimal"/>
      <w:lvlText w:val="%7."/>
      <w:lvlJc w:val="left"/>
      <w:pPr>
        <w:ind w:left="5040" w:hanging="360"/>
      </w:pPr>
    </w:lvl>
    <w:lvl w:ilvl="7" w:tplc="EB12959E" w:tentative="1">
      <w:start w:val="1"/>
      <w:numFmt w:val="lowerLetter"/>
      <w:lvlText w:val="%8."/>
      <w:lvlJc w:val="left"/>
      <w:pPr>
        <w:ind w:left="5760" w:hanging="360"/>
      </w:pPr>
    </w:lvl>
    <w:lvl w:ilvl="8" w:tplc="7C288E4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62C4DDC">
      <w:start w:val="1"/>
      <w:numFmt w:val="lowerRoman"/>
      <w:lvlText w:val="(%1)"/>
      <w:lvlJc w:val="left"/>
      <w:pPr>
        <w:ind w:left="1080" w:hanging="720"/>
      </w:pPr>
      <w:rPr>
        <w:rFonts w:hint="default"/>
      </w:rPr>
    </w:lvl>
    <w:lvl w:ilvl="1" w:tplc="68B0A554" w:tentative="1">
      <w:start w:val="1"/>
      <w:numFmt w:val="lowerLetter"/>
      <w:lvlText w:val="%2."/>
      <w:lvlJc w:val="left"/>
      <w:pPr>
        <w:ind w:left="1440" w:hanging="360"/>
      </w:pPr>
    </w:lvl>
    <w:lvl w:ilvl="2" w:tplc="F890785A" w:tentative="1">
      <w:start w:val="1"/>
      <w:numFmt w:val="lowerRoman"/>
      <w:lvlText w:val="%3."/>
      <w:lvlJc w:val="right"/>
      <w:pPr>
        <w:ind w:left="2160" w:hanging="180"/>
      </w:pPr>
    </w:lvl>
    <w:lvl w:ilvl="3" w:tplc="9F949C2A" w:tentative="1">
      <w:start w:val="1"/>
      <w:numFmt w:val="decimal"/>
      <w:lvlText w:val="%4."/>
      <w:lvlJc w:val="left"/>
      <w:pPr>
        <w:ind w:left="2880" w:hanging="360"/>
      </w:pPr>
    </w:lvl>
    <w:lvl w:ilvl="4" w:tplc="9E5A93B6" w:tentative="1">
      <w:start w:val="1"/>
      <w:numFmt w:val="lowerLetter"/>
      <w:lvlText w:val="%5."/>
      <w:lvlJc w:val="left"/>
      <w:pPr>
        <w:ind w:left="3600" w:hanging="360"/>
      </w:pPr>
    </w:lvl>
    <w:lvl w:ilvl="5" w:tplc="5866D862" w:tentative="1">
      <w:start w:val="1"/>
      <w:numFmt w:val="lowerRoman"/>
      <w:lvlText w:val="%6."/>
      <w:lvlJc w:val="right"/>
      <w:pPr>
        <w:ind w:left="4320" w:hanging="180"/>
      </w:pPr>
    </w:lvl>
    <w:lvl w:ilvl="6" w:tplc="E1CABF18" w:tentative="1">
      <w:start w:val="1"/>
      <w:numFmt w:val="decimal"/>
      <w:lvlText w:val="%7."/>
      <w:lvlJc w:val="left"/>
      <w:pPr>
        <w:ind w:left="5040" w:hanging="360"/>
      </w:pPr>
    </w:lvl>
    <w:lvl w:ilvl="7" w:tplc="9FB0A528" w:tentative="1">
      <w:start w:val="1"/>
      <w:numFmt w:val="lowerLetter"/>
      <w:lvlText w:val="%8."/>
      <w:lvlJc w:val="left"/>
      <w:pPr>
        <w:ind w:left="5760" w:hanging="360"/>
      </w:pPr>
    </w:lvl>
    <w:lvl w:ilvl="8" w:tplc="970A08BE" w:tentative="1">
      <w:start w:val="1"/>
      <w:numFmt w:val="lowerRoman"/>
      <w:lvlText w:val="%9."/>
      <w:lvlJc w:val="right"/>
      <w:pPr>
        <w:ind w:left="6480" w:hanging="180"/>
      </w:pPr>
    </w:lvl>
  </w:abstractNum>
  <w:abstractNum w:abstractNumId="16" w15:restartNumberingAfterBreak="0">
    <w:nsid w:val="55C663BC"/>
    <w:multiLevelType w:val="hybridMultilevel"/>
    <w:tmpl w:val="8D322560"/>
    <w:lvl w:ilvl="0" w:tplc="8A42ACD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0E1165"/>
    <w:multiLevelType w:val="hybridMultilevel"/>
    <w:tmpl w:val="D5B04EC8"/>
    <w:lvl w:ilvl="0" w:tplc="0C4AE0BE">
      <w:start w:val="1"/>
      <w:numFmt w:val="bullet"/>
      <w:lvlText w:val=""/>
      <w:lvlJc w:val="left"/>
      <w:pPr>
        <w:ind w:left="624" w:hanging="267"/>
      </w:pPr>
      <w:rPr>
        <w:rFonts w:ascii="Symbol" w:hAnsi="Symbol" w:hint="default"/>
      </w:rPr>
    </w:lvl>
    <w:lvl w:ilvl="1" w:tplc="8544E9CA">
      <w:start w:val="1"/>
      <w:numFmt w:val="bullet"/>
      <w:lvlText w:val="o"/>
      <w:lvlJc w:val="left"/>
      <w:pPr>
        <w:ind w:left="1080" w:hanging="360"/>
      </w:pPr>
      <w:rPr>
        <w:rFonts w:ascii="Courier New" w:hAnsi="Courier New" w:cs="Courier New" w:hint="default"/>
      </w:rPr>
    </w:lvl>
    <w:lvl w:ilvl="2" w:tplc="7F6AA00C" w:tentative="1">
      <w:start w:val="1"/>
      <w:numFmt w:val="bullet"/>
      <w:lvlText w:val=""/>
      <w:lvlJc w:val="left"/>
      <w:pPr>
        <w:ind w:left="1800" w:hanging="360"/>
      </w:pPr>
      <w:rPr>
        <w:rFonts w:ascii="Wingdings" w:hAnsi="Wingdings" w:hint="default"/>
      </w:rPr>
    </w:lvl>
    <w:lvl w:ilvl="3" w:tplc="7B66651C" w:tentative="1">
      <w:start w:val="1"/>
      <w:numFmt w:val="bullet"/>
      <w:lvlText w:val=""/>
      <w:lvlJc w:val="left"/>
      <w:pPr>
        <w:ind w:left="2520" w:hanging="360"/>
      </w:pPr>
      <w:rPr>
        <w:rFonts w:ascii="Symbol" w:hAnsi="Symbol" w:hint="default"/>
      </w:rPr>
    </w:lvl>
    <w:lvl w:ilvl="4" w:tplc="546AE038" w:tentative="1">
      <w:start w:val="1"/>
      <w:numFmt w:val="bullet"/>
      <w:lvlText w:val="o"/>
      <w:lvlJc w:val="left"/>
      <w:pPr>
        <w:ind w:left="3240" w:hanging="360"/>
      </w:pPr>
      <w:rPr>
        <w:rFonts w:ascii="Courier New" w:hAnsi="Courier New" w:cs="Courier New" w:hint="default"/>
      </w:rPr>
    </w:lvl>
    <w:lvl w:ilvl="5" w:tplc="552606F8" w:tentative="1">
      <w:start w:val="1"/>
      <w:numFmt w:val="bullet"/>
      <w:lvlText w:val=""/>
      <w:lvlJc w:val="left"/>
      <w:pPr>
        <w:ind w:left="3960" w:hanging="360"/>
      </w:pPr>
      <w:rPr>
        <w:rFonts w:ascii="Wingdings" w:hAnsi="Wingdings" w:hint="default"/>
      </w:rPr>
    </w:lvl>
    <w:lvl w:ilvl="6" w:tplc="910268CE" w:tentative="1">
      <w:start w:val="1"/>
      <w:numFmt w:val="bullet"/>
      <w:lvlText w:val=""/>
      <w:lvlJc w:val="left"/>
      <w:pPr>
        <w:ind w:left="4680" w:hanging="360"/>
      </w:pPr>
      <w:rPr>
        <w:rFonts w:ascii="Symbol" w:hAnsi="Symbol" w:hint="default"/>
      </w:rPr>
    </w:lvl>
    <w:lvl w:ilvl="7" w:tplc="31281774" w:tentative="1">
      <w:start w:val="1"/>
      <w:numFmt w:val="bullet"/>
      <w:lvlText w:val="o"/>
      <w:lvlJc w:val="left"/>
      <w:pPr>
        <w:ind w:left="5400" w:hanging="360"/>
      </w:pPr>
      <w:rPr>
        <w:rFonts w:ascii="Courier New" w:hAnsi="Courier New" w:cs="Courier New" w:hint="default"/>
      </w:rPr>
    </w:lvl>
    <w:lvl w:ilvl="8" w:tplc="2E1E97C2"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F90AB45C">
      <w:start w:val="1"/>
      <w:numFmt w:val="lowerRoman"/>
      <w:lvlText w:val="(%1)"/>
      <w:lvlJc w:val="left"/>
      <w:pPr>
        <w:ind w:left="1080" w:hanging="720"/>
      </w:pPr>
      <w:rPr>
        <w:rFonts w:hint="default"/>
      </w:rPr>
    </w:lvl>
    <w:lvl w:ilvl="1" w:tplc="BFD01398" w:tentative="1">
      <w:start w:val="1"/>
      <w:numFmt w:val="lowerLetter"/>
      <w:lvlText w:val="%2."/>
      <w:lvlJc w:val="left"/>
      <w:pPr>
        <w:ind w:left="1440" w:hanging="360"/>
      </w:pPr>
    </w:lvl>
    <w:lvl w:ilvl="2" w:tplc="F02C839C" w:tentative="1">
      <w:start w:val="1"/>
      <w:numFmt w:val="lowerRoman"/>
      <w:lvlText w:val="%3."/>
      <w:lvlJc w:val="right"/>
      <w:pPr>
        <w:ind w:left="2160" w:hanging="180"/>
      </w:pPr>
    </w:lvl>
    <w:lvl w:ilvl="3" w:tplc="55FE552E" w:tentative="1">
      <w:start w:val="1"/>
      <w:numFmt w:val="decimal"/>
      <w:lvlText w:val="%4."/>
      <w:lvlJc w:val="left"/>
      <w:pPr>
        <w:ind w:left="2880" w:hanging="360"/>
      </w:pPr>
    </w:lvl>
    <w:lvl w:ilvl="4" w:tplc="54B051E2" w:tentative="1">
      <w:start w:val="1"/>
      <w:numFmt w:val="lowerLetter"/>
      <w:lvlText w:val="%5."/>
      <w:lvlJc w:val="left"/>
      <w:pPr>
        <w:ind w:left="3600" w:hanging="360"/>
      </w:pPr>
    </w:lvl>
    <w:lvl w:ilvl="5" w:tplc="DC0430F6" w:tentative="1">
      <w:start w:val="1"/>
      <w:numFmt w:val="lowerRoman"/>
      <w:lvlText w:val="%6."/>
      <w:lvlJc w:val="right"/>
      <w:pPr>
        <w:ind w:left="4320" w:hanging="180"/>
      </w:pPr>
    </w:lvl>
    <w:lvl w:ilvl="6" w:tplc="A9FCDA7C" w:tentative="1">
      <w:start w:val="1"/>
      <w:numFmt w:val="decimal"/>
      <w:lvlText w:val="%7."/>
      <w:lvlJc w:val="left"/>
      <w:pPr>
        <w:ind w:left="5040" w:hanging="360"/>
      </w:pPr>
    </w:lvl>
    <w:lvl w:ilvl="7" w:tplc="7D464ADA" w:tentative="1">
      <w:start w:val="1"/>
      <w:numFmt w:val="lowerLetter"/>
      <w:lvlText w:val="%8."/>
      <w:lvlJc w:val="left"/>
      <w:pPr>
        <w:ind w:left="5760" w:hanging="360"/>
      </w:pPr>
    </w:lvl>
    <w:lvl w:ilvl="8" w:tplc="0FDA8B1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3165924">
      <w:start w:val="1"/>
      <w:numFmt w:val="lowerRoman"/>
      <w:lvlText w:val="(%1)"/>
      <w:lvlJc w:val="left"/>
      <w:pPr>
        <w:ind w:left="1080" w:hanging="720"/>
      </w:pPr>
      <w:rPr>
        <w:rFonts w:hint="default"/>
      </w:rPr>
    </w:lvl>
    <w:lvl w:ilvl="1" w:tplc="51A6B8C0" w:tentative="1">
      <w:start w:val="1"/>
      <w:numFmt w:val="lowerLetter"/>
      <w:lvlText w:val="%2."/>
      <w:lvlJc w:val="left"/>
      <w:pPr>
        <w:ind w:left="1440" w:hanging="360"/>
      </w:pPr>
    </w:lvl>
    <w:lvl w:ilvl="2" w:tplc="221E5C30" w:tentative="1">
      <w:start w:val="1"/>
      <w:numFmt w:val="lowerRoman"/>
      <w:lvlText w:val="%3."/>
      <w:lvlJc w:val="right"/>
      <w:pPr>
        <w:ind w:left="2160" w:hanging="180"/>
      </w:pPr>
    </w:lvl>
    <w:lvl w:ilvl="3" w:tplc="0B923DEE" w:tentative="1">
      <w:start w:val="1"/>
      <w:numFmt w:val="decimal"/>
      <w:lvlText w:val="%4."/>
      <w:lvlJc w:val="left"/>
      <w:pPr>
        <w:ind w:left="2880" w:hanging="360"/>
      </w:pPr>
    </w:lvl>
    <w:lvl w:ilvl="4" w:tplc="304089F0" w:tentative="1">
      <w:start w:val="1"/>
      <w:numFmt w:val="lowerLetter"/>
      <w:lvlText w:val="%5."/>
      <w:lvlJc w:val="left"/>
      <w:pPr>
        <w:ind w:left="3600" w:hanging="360"/>
      </w:pPr>
    </w:lvl>
    <w:lvl w:ilvl="5" w:tplc="49722E1E" w:tentative="1">
      <w:start w:val="1"/>
      <w:numFmt w:val="lowerRoman"/>
      <w:lvlText w:val="%6."/>
      <w:lvlJc w:val="right"/>
      <w:pPr>
        <w:ind w:left="4320" w:hanging="180"/>
      </w:pPr>
    </w:lvl>
    <w:lvl w:ilvl="6" w:tplc="8BDE4470" w:tentative="1">
      <w:start w:val="1"/>
      <w:numFmt w:val="decimal"/>
      <w:lvlText w:val="%7."/>
      <w:lvlJc w:val="left"/>
      <w:pPr>
        <w:ind w:left="5040" w:hanging="360"/>
      </w:pPr>
    </w:lvl>
    <w:lvl w:ilvl="7" w:tplc="DCA074F2" w:tentative="1">
      <w:start w:val="1"/>
      <w:numFmt w:val="lowerLetter"/>
      <w:lvlText w:val="%8."/>
      <w:lvlJc w:val="left"/>
      <w:pPr>
        <w:ind w:left="5760" w:hanging="360"/>
      </w:pPr>
    </w:lvl>
    <w:lvl w:ilvl="8" w:tplc="C73834B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426A4C14">
      <w:start w:val="1"/>
      <w:numFmt w:val="lowerRoman"/>
      <w:lvlText w:val="(%1)"/>
      <w:lvlJc w:val="left"/>
      <w:pPr>
        <w:ind w:left="1080" w:hanging="720"/>
      </w:pPr>
      <w:rPr>
        <w:rFonts w:hint="default"/>
      </w:rPr>
    </w:lvl>
    <w:lvl w:ilvl="1" w:tplc="F7A88DBE" w:tentative="1">
      <w:start w:val="1"/>
      <w:numFmt w:val="lowerLetter"/>
      <w:lvlText w:val="%2."/>
      <w:lvlJc w:val="left"/>
      <w:pPr>
        <w:ind w:left="1440" w:hanging="360"/>
      </w:pPr>
    </w:lvl>
    <w:lvl w:ilvl="2" w:tplc="47F27F90" w:tentative="1">
      <w:start w:val="1"/>
      <w:numFmt w:val="lowerRoman"/>
      <w:lvlText w:val="%3."/>
      <w:lvlJc w:val="right"/>
      <w:pPr>
        <w:ind w:left="2160" w:hanging="180"/>
      </w:pPr>
    </w:lvl>
    <w:lvl w:ilvl="3" w:tplc="374E2B9A" w:tentative="1">
      <w:start w:val="1"/>
      <w:numFmt w:val="decimal"/>
      <w:lvlText w:val="%4."/>
      <w:lvlJc w:val="left"/>
      <w:pPr>
        <w:ind w:left="2880" w:hanging="360"/>
      </w:pPr>
    </w:lvl>
    <w:lvl w:ilvl="4" w:tplc="FABE04C8" w:tentative="1">
      <w:start w:val="1"/>
      <w:numFmt w:val="lowerLetter"/>
      <w:lvlText w:val="%5."/>
      <w:lvlJc w:val="left"/>
      <w:pPr>
        <w:ind w:left="3600" w:hanging="360"/>
      </w:pPr>
    </w:lvl>
    <w:lvl w:ilvl="5" w:tplc="DDF6A414" w:tentative="1">
      <w:start w:val="1"/>
      <w:numFmt w:val="lowerRoman"/>
      <w:lvlText w:val="%6."/>
      <w:lvlJc w:val="right"/>
      <w:pPr>
        <w:ind w:left="4320" w:hanging="180"/>
      </w:pPr>
    </w:lvl>
    <w:lvl w:ilvl="6" w:tplc="357E794A" w:tentative="1">
      <w:start w:val="1"/>
      <w:numFmt w:val="decimal"/>
      <w:lvlText w:val="%7."/>
      <w:lvlJc w:val="left"/>
      <w:pPr>
        <w:ind w:left="5040" w:hanging="360"/>
      </w:pPr>
    </w:lvl>
    <w:lvl w:ilvl="7" w:tplc="AA32C222" w:tentative="1">
      <w:start w:val="1"/>
      <w:numFmt w:val="lowerLetter"/>
      <w:lvlText w:val="%8."/>
      <w:lvlJc w:val="left"/>
      <w:pPr>
        <w:ind w:left="5760" w:hanging="360"/>
      </w:pPr>
    </w:lvl>
    <w:lvl w:ilvl="8" w:tplc="0A04A14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EA6E6CE">
      <w:start w:val="1"/>
      <w:numFmt w:val="lowerRoman"/>
      <w:lvlText w:val="(%1)"/>
      <w:lvlJc w:val="left"/>
      <w:pPr>
        <w:ind w:left="1080" w:hanging="720"/>
      </w:pPr>
      <w:rPr>
        <w:rFonts w:hint="default"/>
      </w:rPr>
    </w:lvl>
    <w:lvl w:ilvl="1" w:tplc="2FFC53BE" w:tentative="1">
      <w:start w:val="1"/>
      <w:numFmt w:val="lowerLetter"/>
      <w:lvlText w:val="%2."/>
      <w:lvlJc w:val="left"/>
      <w:pPr>
        <w:ind w:left="1440" w:hanging="360"/>
      </w:pPr>
    </w:lvl>
    <w:lvl w:ilvl="2" w:tplc="0790643E" w:tentative="1">
      <w:start w:val="1"/>
      <w:numFmt w:val="lowerRoman"/>
      <w:lvlText w:val="%3."/>
      <w:lvlJc w:val="right"/>
      <w:pPr>
        <w:ind w:left="2160" w:hanging="180"/>
      </w:pPr>
    </w:lvl>
    <w:lvl w:ilvl="3" w:tplc="25A0E28C" w:tentative="1">
      <w:start w:val="1"/>
      <w:numFmt w:val="decimal"/>
      <w:lvlText w:val="%4."/>
      <w:lvlJc w:val="left"/>
      <w:pPr>
        <w:ind w:left="2880" w:hanging="360"/>
      </w:pPr>
    </w:lvl>
    <w:lvl w:ilvl="4" w:tplc="C9740E0C" w:tentative="1">
      <w:start w:val="1"/>
      <w:numFmt w:val="lowerLetter"/>
      <w:lvlText w:val="%5."/>
      <w:lvlJc w:val="left"/>
      <w:pPr>
        <w:ind w:left="3600" w:hanging="360"/>
      </w:pPr>
    </w:lvl>
    <w:lvl w:ilvl="5" w:tplc="5A70FC24" w:tentative="1">
      <w:start w:val="1"/>
      <w:numFmt w:val="lowerRoman"/>
      <w:lvlText w:val="%6."/>
      <w:lvlJc w:val="right"/>
      <w:pPr>
        <w:ind w:left="4320" w:hanging="180"/>
      </w:pPr>
    </w:lvl>
    <w:lvl w:ilvl="6" w:tplc="74D6B032" w:tentative="1">
      <w:start w:val="1"/>
      <w:numFmt w:val="decimal"/>
      <w:lvlText w:val="%7."/>
      <w:lvlJc w:val="left"/>
      <w:pPr>
        <w:ind w:left="5040" w:hanging="360"/>
      </w:pPr>
    </w:lvl>
    <w:lvl w:ilvl="7" w:tplc="1BB2C094" w:tentative="1">
      <w:start w:val="1"/>
      <w:numFmt w:val="lowerLetter"/>
      <w:lvlText w:val="%8."/>
      <w:lvlJc w:val="left"/>
      <w:pPr>
        <w:ind w:left="5760" w:hanging="360"/>
      </w:pPr>
    </w:lvl>
    <w:lvl w:ilvl="8" w:tplc="9FB2F964"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08B43ECE">
      <w:start w:val="1"/>
      <w:numFmt w:val="lowerRoman"/>
      <w:lvlText w:val="(%1)"/>
      <w:lvlJc w:val="left"/>
      <w:pPr>
        <w:ind w:left="1080" w:hanging="720"/>
      </w:pPr>
      <w:rPr>
        <w:rFonts w:hint="default"/>
      </w:rPr>
    </w:lvl>
    <w:lvl w:ilvl="1" w:tplc="D3ACF088" w:tentative="1">
      <w:start w:val="1"/>
      <w:numFmt w:val="lowerLetter"/>
      <w:lvlText w:val="%2."/>
      <w:lvlJc w:val="left"/>
      <w:pPr>
        <w:ind w:left="1440" w:hanging="360"/>
      </w:pPr>
    </w:lvl>
    <w:lvl w:ilvl="2" w:tplc="4A38C6D2" w:tentative="1">
      <w:start w:val="1"/>
      <w:numFmt w:val="lowerRoman"/>
      <w:lvlText w:val="%3."/>
      <w:lvlJc w:val="right"/>
      <w:pPr>
        <w:ind w:left="2160" w:hanging="180"/>
      </w:pPr>
    </w:lvl>
    <w:lvl w:ilvl="3" w:tplc="EDE2A46E" w:tentative="1">
      <w:start w:val="1"/>
      <w:numFmt w:val="decimal"/>
      <w:lvlText w:val="%4."/>
      <w:lvlJc w:val="left"/>
      <w:pPr>
        <w:ind w:left="2880" w:hanging="360"/>
      </w:pPr>
    </w:lvl>
    <w:lvl w:ilvl="4" w:tplc="8ED608EC" w:tentative="1">
      <w:start w:val="1"/>
      <w:numFmt w:val="lowerLetter"/>
      <w:lvlText w:val="%5."/>
      <w:lvlJc w:val="left"/>
      <w:pPr>
        <w:ind w:left="3600" w:hanging="360"/>
      </w:pPr>
    </w:lvl>
    <w:lvl w:ilvl="5" w:tplc="A1FEFC3C" w:tentative="1">
      <w:start w:val="1"/>
      <w:numFmt w:val="lowerRoman"/>
      <w:lvlText w:val="%6."/>
      <w:lvlJc w:val="right"/>
      <w:pPr>
        <w:ind w:left="4320" w:hanging="180"/>
      </w:pPr>
    </w:lvl>
    <w:lvl w:ilvl="6" w:tplc="4BB83208" w:tentative="1">
      <w:start w:val="1"/>
      <w:numFmt w:val="decimal"/>
      <w:lvlText w:val="%7."/>
      <w:lvlJc w:val="left"/>
      <w:pPr>
        <w:ind w:left="5040" w:hanging="360"/>
      </w:pPr>
    </w:lvl>
    <w:lvl w:ilvl="7" w:tplc="BB869ACA" w:tentative="1">
      <w:start w:val="1"/>
      <w:numFmt w:val="lowerLetter"/>
      <w:lvlText w:val="%8."/>
      <w:lvlJc w:val="left"/>
      <w:pPr>
        <w:ind w:left="5760" w:hanging="360"/>
      </w:pPr>
    </w:lvl>
    <w:lvl w:ilvl="8" w:tplc="E3EA325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3160771">
    <w:abstractNumId w:val="23"/>
  </w:num>
  <w:num w:numId="2" w16cid:durableId="1939635862">
    <w:abstractNumId w:val="7"/>
  </w:num>
  <w:num w:numId="3" w16cid:durableId="1736318991">
    <w:abstractNumId w:val="2"/>
  </w:num>
  <w:num w:numId="4" w16cid:durableId="135492335">
    <w:abstractNumId w:val="11"/>
  </w:num>
  <w:num w:numId="5" w16cid:durableId="1081415691">
    <w:abstractNumId w:val="10"/>
  </w:num>
  <w:num w:numId="6" w16cid:durableId="444421108">
    <w:abstractNumId w:val="1"/>
  </w:num>
  <w:num w:numId="7" w16cid:durableId="148834631">
    <w:abstractNumId w:val="18"/>
  </w:num>
  <w:num w:numId="8" w16cid:durableId="2007005517">
    <w:abstractNumId w:val="8"/>
  </w:num>
  <w:num w:numId="9" w16cid:durableId="596837571">
    <w:abstractNumId w:val="14"/>
  </w:num>
  <w:num w:numId="10" w16cid:durableId="549538098">
    <w:abstractNumId w:val="5"/>
  </w:num>
  <w:num w:numId="11" w16cid:durableId="1970478866">
    <w:abstractNumId w:val="22"/>
  </w:num>
  <w:num w:numId="12" w16cid:durableId="1970087756">
    <w:abstractNumId w:val="12"/>
  </w:num>
  <w:num w:numId="13" w16cid:durableId="1952737781">
    <w:abstractNumId w:val="4"/>
  </w:num>
  <w:num w:numId="14" w16cid:durableId="1884051647">
    <w:abstractNumId w:val="3"/>
  </w:num>
  <w:num w:numId="15" w16cid:durableId="1324117829">
    <w:abstractNumId w:val="20"/>
  </w:num>
  <w:num w:numId="16" w16cid:durableId="1353150403">
    <w:abstractNumId w:val="19"/>
  </w:num>
  <w:num w:numId="17" w16cid:durableId="729114963">
    <w:abstractNumId w:val="9"/>
  </w:num>
  <w:num w:numId="18" w16cid:durableId="559174586">
    <w:abstractNumId w:val="15"/>
  </w:num>
  <w:num w:numId="19" w16cid:durableId="1896622130">
    <w:abstractNumId w:val="21"/>
  </w:num>
  <w:num w:numId="20" w16cid:durableId="1434784056">
    <w:abstractNumId w:val="13"/>
  </w:num>
  <w:num w:numId="21" w16cid:durableId="2030984636">
    <w:abstractNumId w:val="0"/>
  </w:num>
  <w:num w:numId="22" w16cid:durableId="1066297368">
    <w:abstractNumId w:val="23"/>
  </w:num>
  <w:num w:numId="23" w16cid:durableId="1618759673">
    <w:abstractNumId w:val="6"/>
  </w:num>
  <w:num w:numId="24" w16cid:durableId="962156654">
    <w:abstractNumId w:val="17"/>
  </w:num>
  <w:num w:numId="25" w16cid:durableId="17425584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DE"/>
    <w:rsid w:val="00012289"/>
    <w:rsid w:val="00020237"/>
    <w:rsid w:val="00031E95"/>
    <w:rsid w:val="00257CE8"/>
    <w:rsid w:val="00264B71"/>
    <w:rsid w:val="00292000"/>
    <w:rsid w:val="00300E12"/>
    <w:rsid w:val="003377AF"/>
    <w:rsid w:val="003B7300"/>
    <w:rsid w:val="004C5DE3"/>
    <w:rsid w:val="004D6D6B"/>
    <w:rsid w:val="004E143C"/>
    <w:rsid w:val="00526642"/>
    <w:rsid w:val="005C7DB0"/>
    <w:rsid w:val="005D6963"/>
    <w:rsid w:val="005F007D"/>
    <w:rsid w:val="0060387A"/>
    <w:rsid w:val="00630976"/>
    <w:rsid w:val="006321DE"/>
    <w:rsid w:val="00731876"/>
    <w:rsid w:val="008E5249"/>
    <w:rsid w:val="009C4BF8"/>
    <w:rsid w:val="00A100F1"/>
    <w:rsid w:val="00B1017F"/>
    <w:rsid w:val="00B45AA3"/>
    <w:rsid w:val="00B62B0C"/>
    <w:rsid w:val="00D218CF"/>
    <w:rsid w:val="00D82BB6"/>
    <w:rsid w:val="00DA7B94"/>
    <w:rsid w:val="00DC1533"/>
    <w:rsid w:val="00DF1BA6"/>
    <w:rsid w:val="00E14B0E"/>
    <w:rsid w:val="00E273AA"/>
    <w:rsid w:val="00EA600D"/>
    <w:rsid w:val="00F06872"/>
    <w:rsid w:val="00F221F2"/>
    <w:rsid w:val="00FA6E71"/>
    <w:rsid w:val="00FD5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C261"/>
  <w15:docId w15:val="{6F4EC23B-9DF6-4E3A-84E1-8F8B949D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377A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D60CB" w:rsidRDefault="002D60C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D60CB" w:rsidRDefault="002D60C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924C0" w:rsidRDefault="002D60C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924C0" w:rsidRDefault="002D60C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924C0" w:rsidRDefault="002D60C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924C0" w:rsidRDefault="002D60C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924C0" w:rsidRDefault="002D60C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924C0" w:rsidRDefault="002D60CB" w:rsidP="003F0F27">
          <w:pPr>
            <w:pStyle w:val="15C0292866B847DA9326E179CB55CD97"/>
          </w:pPr>
          <w:r w:rsidRPr="00D858FE">
            <w:rPr>
              <w:rStyle w:val="PlaceholderText"/>
            </w:rPr>
            <w:t>Choose an item.</w:t>
          </w:r>
        </w:p>
      </w:docPartBody>
    </w:docPart>
    <w:docPart>
      <w:docPartPr>
        <w:name w:val="F191989EB5C14B2D835FBE3C6F222D98"/>
        <w:category>
          <w:name w:val="General"/>
          <w:gallery w:val="placeholder"/>
        </w:category>
        <w:types>
          <w:type w:val="bbPlcHdr"/>
        </w:types>
        <w:behaviors>
          <w:behavior w:val="content"/>
        </w:behaviors>
        <w:guid w:val="{F8134995-C572-4758-902B-C38FE558DBF2}"/>
      </w:docPartPr>
      <w:docPartBody>
        <w:p w:rsidR="002102E6" w:rsidRDefault="002924C0" w:rsidP="002924C0">
          <w:pPr>
            <w:pStyle w:val="F191989EB5C14B2D835FBE3C6F222D98"/>
          </w:pPr>
          <w:r w:rsidRPr="00D858FE">
            <w:rPr>
              <w:rStyle w:val="PlaceholderText"/>
            </w:rPr>
            <w:t>Choose an item.</w:t>
          </w:r>
        </w:p>
      </w:docPartBody>
    </w:docPart>
    <w:docPart>
      <w:docPartPr>
        <w:name w:val="9637663DA3CA4B87A8AE3937C482C9C4"/>
        <w:category>
          <w:name w:val="General"/>
          <w:gallery w:val="placeholder"/>
        </w:category>
        <w:types>
          <w:type w:val="bbPlcHdr"/>
        </w:types>
        <w:behaviors>
          <w:behavior w:val="content"/>
        </w:behaviors>
        <w:guid w:val="{6EFD07F7-9519-4E5C-AE40-55554A94F303}"/>
      </w:docPartPr>
      <w:docPartBody>
        <w:p w:rsidR="002102E6" w:rsidRDefault="002924C0" w:rsidP="002924C0">
          <w:pPr>
            <w:pStyle w:val="9637663DA3CA4B87A8AE3937C482C9C4"/>
          </w:pPr>
          <w:r w:rsidRPr="00D858FE">
            <w:rPr>
              <w:rStyle w:val="PlaceholderText"/>
            </w:rPr>
            <w:t>Choose an item.</w:t>
          </w:r>
        </w:p>
      </w:docPartBody>
    </w:docPart>
    <w:docPart>
      <w:docPartPr>
        <w:name w:val="02863D15AA3549E3A957010BAA95567F"/>
        <w:category>
          <w:name w:val="General"/>
          <w:gallery w:val="placeholder"/>
        </w:category>
        <w:types>
          <w:type w:val="bbPlcHdr"/>
        </w:types>
        <w:behaviors>
          <w:behavior w:val="content"/>
        </w:behaviors>
        <w:guid w:val="{C6A74EF3-B924-48E2-A420-95934A044A5F}"/>
      </w:docPartPr>
      <w:docPartBody>
        <w:p w:rsidR="002102E6" w:rsidRDefault="002924C0" w:rsidP="002924C0">
          <w:pPr>
            <w:pStyle w:val="02863D15AA3549E3A957010BAA95567F"/>
          </w:pPr>
          <w:r w:rsidRPr="00D858FE">
            <w:rPr>
              <w:rStyle w:val="PlaceholderText"/>
            </w:rPr>
            <w:t>Choose an item.</w:t>
          </w:r>
        </w:p>
      </w:docPartBody>
    </w:docPart>
    <w:docPart>
      <w:docPartPr>
        <w:name w:val="6233E2E2BBB74B1A9ED649E4EA2A88BA"/>
        <w:category>
          <w:name w:val="General"/>
          <w:gallery w:val="placeholder"/>
        </w:category>
        <w:types>
          <w:type w:val="bbPlcHdr"/>
        </w:types>
        <w:behaviors>
          <w:behavior w:val="content"/>
        </w:behaviors>
        <w:guid w:val="{642B82F7-B3D4-4C82-94F7-868AF40FA775}"/>
      </w:docPartPr>
      <w:docPartBody>
        <w:p w:rsidR="002102E6" w:rsidRDefault="002924C0" w:rsidP="002924C0">
          <w:pPr>
            <w:pStyle w:val="6233E2E2BBB74B1A9ED649E4EA2A88BA"/>
          </w:pPr>
          <w:r w:rsidRPr="00D858FE">
            <w:rPr>
              <w:rStyle w:val="PlaceholderText"/>
            </w:rPr>
            <w:t>Choose an item.</w:t>
          </w:r>
        </w:p>
      </w:docPartBody>
    </w:docPart>
    <w:docPart>
      <w:docPartPr>
        <w:name w:val="E9A6967DF583483180A3D6F311AE2FCD"/>
        <w:category>
          <w:name w:val="General"/>
          <w:gallery w:val="placeholder"/>
        </w:category>
        <w:types>
          <w:type w:val="bbPlcHdr"/>
        </w:types>
        <w:behaviors>
          <w:behavior w:val="content"/>
        </w:behaviors>
        <w:guid w:val="{0EE30EDF-D774-4740-88C4-A9EADFF42E3E}"/>
      </w:docPartPr>
      <w:docPartBody>
        <w:p w:rsidR="002102E6" w:rsidRDefault="002924C0" w:rsidP="002924C0">
          <w:pPr>
            <w:pStyle w:val="E9A6967DF583483180A3D6F311AE2FCD"/>
          </w:pPr>
          <w:r w:rsidRPr="00D858FE">
            <w:rPr>
              <w:rStyle w:val="PlaceholderText"/>
            </w:rPr>
            <w:t>Choose an item.</w:t>
          </w:r>
        </w:p>
      </w:docPartBody>
    </w:docPart>
    <w:docPart>
      <w:docPartPr>
        <w:name w:val="36CDFD9C9BB94521839CBA990CD6386A"/>
        <w:category>
          <w:name w:val="General"/>
          <w:gallery w:val="placeholder"/>
        </w:category>
        <w:types>
          <w:type w:val="bbPlcHdr"/>
        </w:types>
        <w:behaviors>
          <w:behavior w:val="content"/>
        </w:behaviors>
        <w:guid w:val="{09E4EB81-EC75-4559-BBEC-452826A40FAA}"/>
      </w:docPartPr>
      <w:docPartBody>
        <w:p w:rsidR="002102E6" w:rsidRDefault="002924C0" w:rsidP="002924C0">
          <w:pPr>
            <w:pStyle w:val="36CDFD9C9BB94521839CBA990CD6386A"/>
          </w:pPr>
          <w:r w:rsidRPr="00D858FE">
            <w:rPr>
              <w:rStyle w:val="PlaceholderText"/>
            </w:rPr>
            <w:t>Choose an item.</w:t>
          </w:r>
        </w:p>
      </w:docPartBody>
    </w:docPart>
    <w:docPart>
      <w:docPartPr>
        <w:name w:val="59C3BBDC457F4C109A0805F4F8443F05"/>
        <w:category>
          <w:name w:val="General"/>
          <w:gallery w:val="placeholder"/>
        </w:category>
        <w:types>
          <w:type w:val="bbPlcHdr"/>
        </w:types>
        <w:behaviors>
          <w:behavior w:val="content"/>
        </w:behaviors>
        <w:guid w:val="{1EB83B91-07FD-49BC-B2F8-C0F3CBDF07D4}"/>
      </w:docPartPr>
      <w:docPartBody>
        <w:p w:rsidR="002102E6" w:rsidRDefault="002924C0" w:rsidP="002924C0">
          <w:pPr>
            <w:pStyle w:val="59C3BBDC457F4C109A0805F4F8443F05"/>
          </w:pPr>
          <w:r w:rsidRPr="00D858FE">
            <w:rPr>
              <w:rStyle w:val="PlaceholderText"/>
            </w:rPr>
            <w:t>Choose an item.</w:t>
          </w:r>
        </w:p>
      </w:docPartBody>
    </w:docPart>
    <w:docPart>
      <w:docPartPr>
        <w:name w:val="8DAAFB0B95B040298BAA81C2B5602849"/>
        <w:category>
          <w:name w:val="General"/>
          <w:gallery w:val="placeholder"/>
        </w:category>
        <w:types>
          <w:type w:val="bbPlcHdr"/>
        </w:types>
        <w:behaviors>
          <w:behavior w:val="content"/>
        </w:behaviors>
        <w:guid w:val="{5DB23C27-D6ED-4334-9CA4-F72381B61E88}"/>
      </w:docPartPr>
      <w:docPartBody>
        <w:p w:rsidR="002102E6" w:rsidRDefault="002924C0" w:rsidP="002924C0">
          <w:pPr>
            <w:pStyle w:val="8DAAFB0B95B040298BAA81C2B5602849"/>
          </w:pPr>
          <w:r w:rsidRPr="00D858FE">
            <w:rPr>
              <w:rStyle w:val="PlaceholderText"/>
            </w:rPr>
            <w:t>Choose an item.</w:t>
          </w:r>
        </w:p>
      </w:docPartBody>
    </w:docPart>
    <w:docPart>
      <w:docPartPr>
        <w:name w:val="9FEE1F3995F44D0F9A63A5E5901D0316"/>
        <w:category>
          <w:name w:val="General"/>
          <w:gallery w:val="placeholder"/>
        </w:category>
        <w:types>
          <w:type w:val="bbPlcHdr"/>
        </w:types>
        <w:behaviors>
          <w:behavior w:val="content"/>
        </w:behaviors>
        <w:guid w:val="{200C8AE5-21BB-4685-9B04-EE413E952CAE}"/>
      </w:docPartPr>
      <w:docPartBody>
        <w:p w:rsidR="002102E6" w:rsidRDefault="002924C0" w:rsidP="002924C0">
          <w:pPr>
            <w:pStyle w:val="9FEE1F3995F44D0F9A63A5E5901D0316"/>
          </w:pPr>
          <w:r w:rsidRPr="00D858FE">
            <w:rPr>
              <w:rStyle w:val="PlaceholderText"/>
            </w:rPr>
            <w:t>Choose an item.</w:t>
          </w:r>
        </w:p>
      </w:docPartBody>
    </w:docPart>
    <w:docPart>
      <w:docPartPr>
        <w:name w:val="3588C93678E94FB4AD165DD56495948B"/>
        <w:category>
          <w:name w:val="General"/>
          <w:gallery w:val="placeholder"/>
        </w:category>
        <w:types>
          <w:type w:val="bbPlcHdr"/>
        </w:types>
        <w:behaviors>
          <w:behavior w:val="content"/>
        </w:behaviors>
        <w:guid w:val="{CF7BA9F2-45BF-4A01-8020-AE8CE744AA60}"/>
      </w:docPartPr>
      <w:docPartBody>
        <w:p w:rsidR="002102E6" w:rsidRDefault="002924C0" w:rsidP="002924C0">
          <w:pPr>
            <w:pStyle w:val="3588C93678E94FB4AD165DD56495948B"/>
          </w:pPr>
          <w:r w:rsidRPr="00D858FE">
            <w:rPr>
              <w:rStyle w:val="PlaceholderText"/>
            </w:rPr>
            <w:t>Choose an item.</w:t>
          </w:r>
        </w:p>
      </w:docPartBody>
    </w:docPart>
    <w:docPart>
      <w:docPartPr>
        <w:name w:val="DEBE2DC82ECE4676B6BCDDD7A09FB3B2"/>
        <w:category>
          <w:name w:val="General"/>
          <w:gallery w:val="placeholder"/>
        </w:category>
        <w:types>
          <w:type w:val="bbPlcHdr"/>
        </w:types>
        <w:behaviors>
          <w:behavior w:val="content"/>
        </w:behaviors>
        <w:guid w:val="{0C08A061-C8E1-4F5A-B49B-C8615301BE30}"/>
      </w:docPartPr>
      <w:docPartBody>
        <w:p w:rsidR="002102E6" w:rsidRDefault="002924C0" w:rsidP="002924C0">
          <w:pPr>
            <w:pStyle w:val="DEBE2DC82ECE4676B6BCDDD7A09FB3B2"/>
          </w:pPr>
          <w:r w:rsidRPr="00D858FE">
            <w:rPr>
              <w:rStyle w:val="PlaceholderText"/>
            </w:rPr>
            <w:t>Choose an item.</w:t>
          </w:r>
        </w:p>
      </w:docPartBody>
    </w:docPart>
    <w:docPart>
      <w:docPartPr>
        <w:name w:val="39B43637F58B4C08873A8C38919C722B"/>
        <w:category>
          <w:name w:val="General"/>
          <w:gallery w:val="placeholder"/>
        </w:category>
        <w:types>
          <w:type w:val="bbPlcHdr"/>
        </w:types>
        <w:behaviors>
          <w:behavior w:val="content"/>
        </w:behaviors>
        <w:guid w:val="{FAF5859A-A6D1-4FF9-893C-9E1196D74202}"/>
      </w:docPartPr>
      <w:docPartBody>
        <w:p w:rsidR="002102E6" w:rsidRDefault="002924C0" w:rsidP="002924C0">
          <w:pPr>
            <w:pStyle w:val="39B43637F58B4C08873A8C38919C722B"/>
          </w:pPr>
          <w:r w:rsidRPr="00D858FE">
            <w:rPr>
              <w:rStyle w:val="PlaceholderText"/>
            </w:rPr>
            <w:t>Choose an item.</w:t>
          </w:r>
        </w:p>
      </w:docPartBody>
    </w:docPart>
    <w:docPart>
      <w:docPartPr>
        <w:name w:val="2779D7C3CA0544E38BA353531A8A6FB8"/>
        <w:category>
          <w:name w:val="General"/>
          <w:gallery w:val="placeholder"/>
        </w:category>
        <w:types>
          <w:type w:val="bbPlcHdr"/>
        </w:types>
        <w:behaviors>
          <w:behavior w:val="content"/>
        </w:behaviors>
        <w:guid w:val="{3E022AF0-C3AF-4CC9-8171-2F9A6F7562FC}"/>
      </w:docPartPr>
      <w:docPartBody>
        <w:p w:rsidR="002102E6" w:rsidRDefault="002924C0" w:rsidP="002924C0">
          <w:pPr>
            <w:pStyle w:val="2779D7C3CA0544E38BA353531A8A6FB8"/>
          </w:pPr>
          <w:r w:rsidRPr="00D858FE">
            <w:rPr>
              <w:rStyle w:val="PlaceholderText"/>
            </w:rPr>
            <w:t>Choose an item.</w:t>
          </w:r>
        </w:p>
      </w:docPartBody>
    </w:docPart>
    <w:docPart>
      <w:docPartPr>
        <w:name w:val="37D10601766D4AD582096993B965E683"/>
        <w:category>
          <w:name w:val="General"/>
          <w:gallery w:val="placeholder"/>
        </w:category>
        <w:types>
          <w:type w:val="bbPlcHdr"/>
        </w:types>
        <w:behaviors>
          <w:behavior w:val="content"/>
        </w:behaviors>
        <w:guid w:val="{6BE4C242-28C8-4347-A9B0-40EA11BCA4B7}"/>
      </w:docPartPr>
      <w:docPartBody>
        <w:p w:rsidR="002102E6" w:rsidRDefault="002924C0" w:rsidP="002924C0">
          <w:pPr>
            <w:pStyle w:val="37D10601766D4AD582096993B965E683"/>
          </w:pPr>
          <w:r w:rsidRPr="00D858FE">
            <w:rPr>
              <w:rStyle w:val="PlaceholderText"/>
            </w:rPr>
            <w:t>Choose an item.</w:t>
          </w:r>
        </w:p>
      </w:docPartBody>
    </w:docPart>
    <w:docPart>
      <w:docPartPr>
        <w:name w:val="DBFC9080BFD649C988300245DAB31DA6"/>
        <w:category>
          <w:name w:val="General"/>
          <w:gallery w:val="placeholder"/>
        </w:category>
        <w:types>
          <w:type w:val="bbPlcHdr"/>
        </w:types>
        <w:behaviors>
          <w:behavior w:val="content"/>
        </w:behaviors>
        <w:guid w:val="{0121B2E3-3269-4046-8967-C2F415E848FD}"/>
      </w:docPartPr>
      <w:docPartBody>
        <w:p w:rsidR="002102E6" w:rsidRDefault="002924C0" w:rsidP="002924C0">
          <w:pPr>
            <w:pStyle w:val="DBFC9080BFD649C988300245DAB31DA6"/>
          </w:pPr>
          <w:r w:rsidRPr="00D858FE">
            <w:rPr>
              <w:rStyle w:val="PlaceholderText"/>
            </w:rPr>
            <w:t>Choose an item.</w:t>
          </w:r>
        </w:p>
      </w:docPartBody>
    </w:docPart>
    <w:docPart>
      <w:docPartPr>
        <w:name w:val="7823BBC473D44E839117D93398C80239"/>
        <w:category>
          <w:name w:val="General"/>
          <w:gallery w:val="placeholder"/>
        </w:category>
        <w:types>
          <w:type w:val="bbPlcHdr"/>
        </w:types>
        <w:behaviors>
          <w:behavior w:val="content"/>
        </w:behaviors>
        <w:guid w:val="{C0465AA4-FF04-4C18-AF1C-CCAF45BCF7AA}"/>
      </w:docPartPr>
      <w:docPartBody>
        <w:p w:rsidR="002102E6" w:rsidRDefault="002924C0" w:rsidP="002924C0">
          <w:pPr>
            <w:pStyle w:val="7823BBC473D44E839117D93398C80239"/>
          </w:pPr>
          <w:r w:rsidRPr="00D858FE">
            <w:rPr>
              <w:rStyle w:val="PlaceholderText"/>
            </w:rPr>
            <w:t>Choose an item.</w:t>
          </w:r>
        </w:p>
      </w:docPartBody>
    </w:docPart>
    <w:docPart>
      <w:docPartPr>
        <w:name w:val="A99D469B324B4DB4975A9DFE19CB749E"/>
        <w:category>
          <w:name w:val="General"/>
          <w:gallery w:val="placeholder"/>
        </w:category>
        <w:types>
          <w:type w:val="bbPlcHdr"/>
        </w:types>
        <w:behaviors>
          <w:behavior w:val="content"/>
        </w:behaviors>
        <w:guid w:val="{8048E5A9-181F-4601-8A49-09E402697E3F}"/>
      </w:docPartPr>
      <w:docPartBody>
        <w:p w:rsidR="002102E6" w:rsidRDefault="002924C0" w:rsidP="002924C0">
          <w:pPr>
            <w:pStyle w:val="A99D469B324B4DB4975A9DFE19CB749E"/>
          </w:pPr>
          <w:r w:rsidRPr="00D858FE">
            <w:rPr>
              <w:rStyle w:val="PlaceholderText"/>
            </w:rPr>
            <w:t>Choose an item.</w:t>
          </w:r>
        </w:p>
      </w:docPartBody>
    </w:docPart>
    <w:docPart>
      <w:docPartPr>
        <w:name w:val="33C59950698A412185DAB6B50C539F5F"/>
        <w:category>
          <w:name w:val="General"/>
          <w:gallery w:val="placeholder"/>
        </w:category>
        <w:types>
          <w:type w:val="bbPlcHdr"/>
        </w:types>
        <w:behaviors>
          <w:behavior w:val="content"/>
        </w:behaviors>
        <w:guid w:val="{71FB02D7-7E08-47F7-8D37-B56D0D327499}"/>
      </w:docPartPr>
      <w:docPartBody>
        <w:p w:rsidR="002102E6" w:rsidRDefault="002924C0" w:rsidP="002924C0">
          <w:pPr>
            <w:pStyle w:val="33C59950698A412185DAB6B50C539F5F"/>
          </w:pPr>
          <w:r w:rsidRPr="00D858FE">
            <w:rPr>
              <w:rStyle w:val="PlaceholderText"/>
            </w:rPr>
            <w:t>Choose an item.</w:t>
          </w:r>
        </w:p>
      </w:docPartBody>
    </w:docPart>
    <w:docPart>
      <w:docPartPr>
        <w:name w:val="D81A60BAA8EE4A1581CD3298C2AF0798"/>
        <w:category>
          <w:name w:val="General"/>
          <w:gallery w:val="placeholder"/>
        </w:category>
        <w:types>
          <w:type w:val="bbPlcHdr"/>
        </w:types>
        <w:behaviors>
          <w:behavior w:val="content"/>
        </w:behaviors>
        <w:guid w:val="{A38DDE36-E071-4B67-85AC-9A14178C3737}"/>
      </w:docPartPr>
      <w:docPartBody>
        <w:p w:rsidR="002102E6" w:rsidRDefault="002924C0" w:rsidP="002924C0">
          <w:pPr>
            <w:pStyle w:val="D81A60BAA8EE4A1581CD3298C2AF0798"/>
          </w:pPr>
          <w:r w:rsidRPr="00D858FE">
            <w:rPr>
              <w:rStyle w:val="PlaceholderText"/>
            </w:rPr>
            <w:t>Choose an item.</w:t>
          </w:r>
        </w:p>
      </w:docPartBody>
    </w:docPart>
    <w:docPart>
      <w:docPartPr>
        <w:name w:val="995C71AD1D964CF589B4EEDAAF261632"/>
        <w:category>
          <w:name w:val="General"/>
          <w:gallery w:val="placeholder"/>
        </w:category>
        <w:types>
          <w:type w:val="bbPlcHdr"/>
        </w:types>
        <w:behaviors>
          <w:behavior w:val="content"/>
        </w:behaviors>
        <w:guid w:val="{AB6B8106-C018-4FDA-9D91-AEEB585F11E8}"/>
      </w:docPartPr>
      <w:docPartBody>
        <w:p w:rsidR="002102E6" w:rsidRDefault="002924C0" w:rsidP="002924C0">
          <w:pPr>
            <w:pStyle w:val="995C71AD1D964CF589B4EEDAAF261632"/>
          </w:pPr>
          <w:r w:rsidRPr="00D858FE">
            <w:rPr>
              <w:rStyle w:val="PlaceholderText"/>
            </w:rPr>
            <w:t>Choose an item.</w:t>
          </w:r>
        </w:p>
      </w:docPartBody>
    </w:docPart>
    <w:docPart>
      <w:docPartPr>
        <w:name w:val="4058C0EB2219436E8ED1C4CD6E24BB66"/>
        <w:category>
          <w:name w:val="General"/>
          <w:gallery w:val="placeholder"/>
        </w:category>
        <w:types>
          <w:type w:val="bbPlcHdr"/>
        </w:types>
        <w:behaviors>
          <w:behavior w:val="content"/>
        </w:behaviors>
        <w:guid w:val="{790190D6-3D7F-4613-9838-BAA034EA2A7B}"/>
      </w:docPartPr>
      <w:docPartBody>
        <w:p w:rsidR="002102E6" w:rsidRDefault="002924C0" w:rsidP="002924C0">
          <w:pPr>
            <w:pStyle w:val="4058C0EB2219436E8ED1C4CD6E24BB66"/>
          </w:pPr>
          <w:r w:rsidRPr="00D858FE">
            <w:rPr>
              <w:rStyle w:val="PlaceholderText"/>
            </w:rPr>
            <w:t>Choose an item.</w:t>
          </w:r>
        </w:p>
      </w:docPartBody>
    </w:docPart>
    <w:docPart>
      <w:docPartPr>
        <w:name w:val="04BA2D0B4A4244E19A2765FC6DA8F142"/>
        <w:category>
          <w:name w:val="General"/>
          <w:gallery w:val="placeholder"/>
        </w:category>
        <w:types>
          <w:type w:val="bbPlcHdr"/>
        </w:types>
        <w:behaviors>
          <w:behavior w:val="content"/>
        </w:behaviors>
        <w:guid w:val="{F6396446-EF95-4B32-A659-A4981E3D7ACC}"/>
      </w:docPartPr>
      <w:docPartBody>
        <w:p w:rsidR="002102E6" w:rsidRDefault="002924C0" w:rsidP="002924C0">
          <w:pPr>
            <w:pStyle w:val="04BA2D0B4A4244E19A2765FC6DA8F142"/>
          </w:pPr>
          <w:r w:rsidRPr="00D858FE">
            <w:rPr>
              <w:rStyle w:val="PlaceholderText"/>
            </w:rPr>
            <w:t>Choose an item.</w:t>
          </w:r>
        </w:p>
      </w:docPartBody>
    </w:docPart>
    <w:docPart>
      <w:docPartPr>
        <w:name w:val="C37E47A6A7A447FA99195F91392EBE49"/>
        <w:category>
          <w:name w:val="General"/>
          <w:gallery w:val="placeholder"/>
        </w:category>
        <w:types>
          <w:type w:val="bbPlcHdr"/>
        </w:types>
        <w:behaviors>
          <w:behavior w:val="content"/>
        </w:behaviors>
        <w:guid w:val="{EB09253D-3A97-42EC-B6BC-E3514762E8D4}"/>
      </w:docPartPr>
      <w:docPartBody>
        <w:p w:rsidR="002102E6" w:rsidRDefault="002924C0" w:rsidP="002924C0">
          <w:pPr>
            <w:pStyle w:val="C37E47A6A7A447FA99195F91392EBE49"/>
          </w:pPr>
          <w:r w:rsidRPr="00D858FE">
            <w:rPr>
              <w:rStyle w:val="PlaceholderText"/>
            </w:rPr>
            <w:t>Choose an item.</w:t>
          </w:r>
        </w:p>
      </w:docPartBody>
    </w:docPart>
    <w:docPart>
      <w:docPartPr>
        <w:name w:val="FAC050A21143435FB8F7B6C1A999E09F"/>
        <w:category>
          <w:name w:val="General"/>
          <w:gallery w:val="placeholder"/>
        </w:category>
        <w:types>
          <w:type w:val="bbPlcHdr"/>
        </w:types>
        <w:behaviors>
          <w:behavior w:val="content"/>
        </w:behaviors>
        <w:guid w:val="{50D2400C-8E4D-4A8B-BA44-97656245F40D}"/>
      </w:docPartPr>
      <w:docPartBody>
        <w:p w:rsidR="002102E6" w:rsidRDefault="002924C0" w:rsidP="002924C0">
          <w:pPr>
            <w:pStyle w:val="FAC050A21143435FB8F7B6C1A999E09F"/>
          </w:pPr>
          <w:r w:rsidRPr="00D858FE">
            <w:rPr>
              <w:rStyle w:val="PlaceholderText"/>
            </w:rPr>
            <w:t>Choose an item.</w:t>
          </w:r>
        </w:p>
      </w:docPartBody>
    </w:docPart>
    <w:docPart>
      <w:docPartPr>
        <w:name w:val="BFBC05F5A9724FCEBD7CE8D7D84E9121"/>
        <w:category>
          <w:name w:val="General"/>
          <w:gallery w:val="placeholder"/>
        </w:category>
        <w:types>
          <w:type w:val="bbPlcHdr"/>
        </w:types>
        <w:behaviors>
          <w:behavior w:val="content"/>
        </w:behaviors>
        <w:guid w:val="{AD0C93D9-43BE-4D91-9D32-BD017BD183E2}"/>
      </w:docPartPr>
      <w:docPartBody>
        <w:p w:rsidR="002102E6" w:rsidRDefault="002924C0" w:rsidP="002924C0">
          <w:pPr>
            <w:pStyle w:val="BFBC05F5A9724FCEBD7CE8D7D84E9121"/>
          </w:pPr>
          <w:r w:rsidRPr="00D858FE">
            <w:rPr>
              <w:rStyle w:val="PlaceholderText"/>
            </w:rPr>
            <w:t>Choose an item.</w:t>
          </w:r>
        </w:p>
      </w:docPartBody>
    </w:docPart>
    <w:docPart>
      <w:docPartPr>
        <w:name w:val="6A8985FD0CDE45A98FD3F1EB4851F0D8"/>
        <w:category>
          <w:name w:val="General"/>
          <w:gallery w:val="placeholder"/>
        </w:category>
        <w:types>
          <w:type w:val="bbPlcHdr"/>
        </w:types>
        <w:behaviors>
          <w:behavior w:val="content"/>
        </w:behaviors>
        <w:guid w:val="{0F43361F-8F70-4A8F-B8B5-ECB9F570F06A}"/>
      </w:docPartPr>
      <w:docPartBody>
        <w:p w:rsidR="002102E6" w:rsidRDefault="002924C0" w:rsidP="002924C0">
          <w:pPr>
            <w:pStyle w:val="6A8985FD0CDE45A98FD3F1EB4851F0D8"/>
          </w:pPr>
          <w:r w:rsidRPr="00D858FE">
            <w:rPr>
              <w:rStyle w:val="PlaceholderText"/>
            </w:rPr>
            <w:t>Choose an item.</w:t>
          </w:r>
        </w:p>
      </w:docPartBody>
    </w:docPart>
    <w:docPart>
      <w:docPartPr>
        <w:name w:val="7B12690D67B0487488B87141C6E22365"/>
        <w:category>
          <w:name w:val="General"/>
          <w:gallery w:val="placeholder"/>
        </w:category>
        <w:types>
          <w:type w:val="bbPlcHdr"/>
        </w:types>
        <w:behaviors>
          <w:behavior w:val="content"/>
        </w:behaviors>
        <w:guid w:val="{794121AA-5DEC-433A-AF3D-F43DFDDA62C9}"/>
      </w:docPartPr>
      <w:docPartBody>
        <w:p w:rsidR="002102E6" w:rsidRDefault="002924C0" w:rsidP="002924C0">
          <w:pPr>
            <w:pStyle w:val="7B12690D67B0487488B87141C6E22365"/>
          </w:pPr>
          <w:r w:rsidRPr="00D858FE">
            <w:rPr>
              <w:rStyle w:val="PlaceholderText"/>
            </w:rPr>
            <w:t>Choose an item.</w:t>
          </w:r>
        </w:p>
      </w:docPartBody>
    </w:docPart>
    <w:docPart>
      <w:docPartPr>
        <w:name w:val="614DB51405354F01BEB3B98C872BAC5B"/>
        <w:category>
          <w:name w:val="General"/>
          <w:gallery w:val="placeholder"/>
        </w:category>
        <w:types>
          <w:type w:val="bbPlcHdr"/>
        </w:types>
        <w:behaviors>
          <w:behavior w:val="content"/>
        </w:behaviors>
        <w:guid w:val="{115F1835-4690-420E-A0A6-565FF7A4CB21}"/>
      </w:docPartPr>
      <w:docPartBody>
        <w:p w:rsidR="002102E6" w:rsidRDefault="002924C0" w:rsidP="002924C0">
          <w:pPr>
            <w:pStyle w:val="614DB51405354F01BEB3B98C872BAC5B"/>
          </w:pPr>
          <w:r w:rsidRPr="00D858FE">
            <w:rPr>
              <w:rStyle w:val="PlaceholderText"/>
            </w:rPr>
            <w:t>Choose an item.</w:t>
          </w:r>
        </w:p>
      </w:docPartBody>
    </w:docPart>
    <w:docPart>
      <w:docPartPr>
        <w:name w:val="8E2E9710C4BA46E5BB135023ACCC3338"/>
        <w:category>
          <w:name w:val="General"/>
          <w:gallery w:val="placeholder"/>
        </w:category>
        <w:types>
          <w:type w:val="bbPlcHdr"/>
        </w:types>
        <w:behaviors>
          <w:behavior w:val="content"/>
        </w:behaviors>
        <w:guid w:val="{F2CB33E0-5195-41CE-9DCE-196DCB5E7CD5}"/>
      </w:docPartPr>
      <w:docPartBody>
        <w:p w:rsidR="002102E6" w:rsidRDefault="002924C0" w:rsidP="002924C0">
          <w:pPr>
            <w:pStyle w:val="8E2E9710C4BA46E5BB135023ACCC3338"/>
          </w:pPr>
          <w:r w:rsidRPr="00D858FE">
            <w:rPr>
              <w:rStyle w:val="PlaceholderText"/>
            </w:rPr>
            <w:t>Choose an item.</w:t>
          </w:r>
        </w:p>
      </w:docPartBody>
    </w:docPart>
    <w:docPart>
      <w:docPartPr>
        <w:name w:val="7591A8C53AC940E8B996702D1D1A95E8"/>
        <w:category>
          <w:name w:val="General"/>
          <w:gallery w:val="placeholder"/>
        </w:category>
        <w:types>
          <w:type w:val="bbPlcHdr"/>
        </w:types>
        <w:behaviors>
          <w:behavior w:val="content"/>
        </w:behaviors>
        <w:guid w:val="{377AEB7E-BDF5-4302-8B2B-C0071B3E998C}"/>
      </w:docPartPr>
      <w:docPartBody>
        <w:p w:rsidR="002102E6" w:rsidRDefault="002924C0" w:rsidP="002924C0">
          <w:pPr>
            <w:pStyle w:val="7591A8C53AC940E8B996702D1D1A95E8"/>
          </w:pPr>
          <w:r w:rsidRPr="00D858FE">
            <w:rPr>
              <w:rStyle w:val="PlaceholderText"/>
            </w:rPr>
            <w:t>Choose an item.</w:t>
          </w:r>
        </w:p>
      </w:docPartBody>
    </w:docPart>
    <w:docPart>
      <w:docPartPr>
        <w:name w:val="3392EAE1803243EC8F512F79AD13DD59"/>
        <w:category>
          <w:name w:val="General"/>
          <w:gallery w:val="placeholder"/>
        </w:category>
        <w:types>
          <w:type w:val="bbPlcHdr"/>
        </w:types>
        <w:behaviors>
          <w:behavior w:val="content"/>
        </w:behaviors>
        <w:guid w:val="{3FE756F1-F58F-49DB-BE09-9C5B02DF0C58}"/>
      </w:docPartPr>
      <w:docPartBody>
        <w:p w:rsidR="002102E6" w:rsidRDefault="002924C0" w:rsidP="002924C0">
          <w:pPr>
            <w:pStyle w:val="3392EAE1803243EC8F512F79AD13DD59"/>
          </w:pPr>
          <w:r w:rsidRPr="00D858FE">
            <w:rPr>
              <w:rStyle w:val="PlaceholderText"/>
            </w:rPr>
            <w:t>Choose an item.</w:t>
          </w:r>
        </w:p>
      </w:docPartBody>
    </w:docPart>
    <w:docPart>
      <w:docPartPr>
        <w:name w:val="079CE19E08974C738440A905AB920886"/>
        <w:category>
          <w:name w:val="General"/>
          <w:gallery w:val="placeholder"/>
        </w:category>
        <w:types>
          <w:type w:val="bbPlcHdr"/>
        </w:types>
        <w:behaviors>
          <w:behavior w:val="content"/>
        </w:behaviors>
        <w:guid w:val="{569B076D-1C42-4EEC-B067-F26FF4E1281E}"/>
      </w:docPartPr>
      <w:docPartBody>
        <w:p w:rsidR="002102E6" w:rsidRDefault="002924C0" w:rsidP="002924C0">
          <w:pPr>
            <w:pStyle w:val="079CE19E08974C738440A905AB920886"/>
          </w:pPr>
          <w:r w:rsidRPr="00D858FE">
            <w:rPr>
              <w:rStyle w:val="PlaceholderText"/>
            </w:rPr>
            <w:t>Choose an item.</w:t>
          </w:r>
        </w:p>
      </w:docPartBody>
    </w:docPart>
    <w:docPart>
      <w:docPartPr>
        <w:name w:val="298FB1A292C74C16B667B08B7BF1064D"/>
        <w:category>
          <w:name w:val="General"/>
          <w:gallery w:val="placeholder"/>
        </w:category>
        <w:types>
          <w:type w:val="bbPlcHdr"/>
        </w:types>
        <w:behaviors>
          <w:behavior w:val="content"/>
        </w:behaviors>
        <w:guid w:val="{7BA655EA-02A3-43B0-AF65-614C23DE127D}"/>
      </w:docPartPr>
      <w:docPartBody>
        <w:p w:rsidR="002102E6" w:rsidRDefault="002924C0" w:rsidP="002924C0">
          <w:pPr>
            <w:pStyle w:val="298FB1A292C74C16B667B08B7BF1064D"/>
          </w:pPr>
          <w:r w:rsidRPr="00D858FE">
            <w:rPr>
              <w:rStyle w:val="PlaceholderText"/>
            </w:rPr>
            <w:t>Choose an item.</w:t>
          </w:r>
        </w:p>
      </w:docPartBody>
    </w:docPart>
    <w:docPart>
      <w:docPartPr>
        <w:name w:val="4176DB01402B4C1E8F037C4F8FFA379C"/>
        <w:category>
          <w:name w:val="General"/>
          <w:gallery w:val="placeholder"/>
        </w:category>
        <w:types>
          <w:type w:val="bbPlcHdr"/>
        </w:types>
        <w:behaviors>
          <w:behavior w:val="content"/>
        </w:behaviors>
        <w:guid w:val="{C2C4E2B5-55C6-4651-A502-236B85759D49}"/>
      </w:docPartPr>
      <w:docPartBody>
        <w:p w:rsidR="002102E6" w:rsidRDefault="002924C0" w:rsidP="002924C0">
          <w:pPr>
            <w:pStyle w:val="4176DB01402B4C1E8F037C4F8FFA379C"/>
          </w:pPr>
          <w:r w:rsidRPr="00D858FE">
            <w:rPr>
              <w:rStyle w:val="PlaceholderText"/>
            </w:rPr>
            <w:t>Choose an item.</w:t>
          </w:r>
        </w:p>
      </w:docPartBody>
    </w:docPart>
    <w:docPart>
      <w:docPartPr>
        <w:name w:val="A7590D66AC884BFA9849B3AA424B8EE2"/>
        <w:category>
          <w:name w:val="General"/>
          <w:gallery w:val="placeholder"/>
        </w:category>
        <w:types>
          <w:type w:val="bbPlcHdr"/>
        </w:types>
        <w:behaviors>
          <w:behavior w:val="content"/>
        </w:behaviors>
        <w:guid w:val="{8D4AA1EB-A86D-4E73-87BB-33B2B5C71AAA}"/>
      </w:docPartPr>
      <w:docPartBody>
        <w:p w:rsidR="002102E6" w:rsidRDefault="002924C0" w:rsidP="002924C0">
          <w:pPr>
            <w:pStyle w:val="A7590D66AC884BFA9849B3AA424B8EE2"/>
          </w:pPr>
          <w:r w:rsidRPr="00D858FE">
            <w:rPr>
              <w:rStyle w:val="PlaceholderText"/>
            </w:rPr>
            <w:t>Choose an item.</w:t>
          </w:r>
        </w:p>
      </w:docPartBody>
    </w:docPart>
    <w:docPart>
      <w:docPartPr>
        <w:name w:val="9BF2068AEA0C4A82851BA3045A95844C"/>
        <w:category>
          <w:name w:val="General"/>
          <w:gallery w:val="placeholder"/>
        </w:category>
        <w:types>
          <w:type w:val="bbPlcHdr"/>
        </w:types>
        <w:behaviors>
          <w:behavior w:val="content"/>
        </w:behaviors>
        <w:guid w:val="{4880BE33-2945-42E1-8344-4ABF61F57215}"/>
      </w:docPartPr>
      <w:docPartBody>
        <w:p w:rsidR="002102E6" w:rsidRDefault="002924C0" w:rsidP="002924C0">
          <w:pPr>
            <w:pStyle w:val="9BF2068AEA0C4A82851BA3045A95844C"/>
          </w:pPr>
          <w:r w:rsidRPr="00D858FE">
            <w:rPr>
              <w:rStyle w:val="PlaceholderText"/>
            </w:rPr>
            <w:t>Choose an item.</w:t>
          </w:r>
        </w:p>
      </w:docPartBody>
    </w:docPart>
    <w:docPart>
      <w:docPartPr>
        <w:name w:val="13B6D896515A4D73880E43700ADA7EB8"/>
        <w:category>
          <w:name w:val="General"/>
          <w:gallery w:val="placeholder"/>
        </w:category>
        <w:types>
          <w:type w:val="bbPlcHdr"/>
        </w:types>
        <w:behaviors>
          <w:behavior w:val="content"/>
        </w:behaviors>
        <w:guid w:val="{7ECC9404-AB58-4AE9-A2D4-977B96CA61F2}"/>
      </w:docPartPr>
      <w:docPartBody>
        <w:p w:rsidR="002102E6" w:rsidRDefault="002924C0" w:rsidP="002924C0">
          <w:pPr>
            <w:pStyle w:val="13B6D896515A4D73880E43700ADA7EB8"/>
          </w:pPr>
          <w:r w:rsidRPr="00D858FE">
            <w:rPr>
              <w:rStyle w:val="PlaceholderText"/>
            </w:rPr>
            <w:t>Choose an item.</w:t>
          </w:r>
        </w:p>
      </w:docPartBody>
    </w:docPart>
    <w:docPart>
      <w:docPartPr>
        <w:name w:val="9C96DC71EC944803BB3A728F5FC75ABE"/>
        <w:category>
          <w:name w:val="General"/>
          <w:gallery w:val="placeholder"/>
        </w:category>
        <w:types>
          <w:type w:val="bbPlcHdr"/>
        </w:types>
        <w:behaviors>
          <w:behavior w:val="content"/>
        </w:behaviors>
        <w:guid w:val="{0CC0C4FB-60BC-4643-8012-41CD44B188EB}"/>
      </w:docPartPr>
      <w:docPartBody>
        <w:p w:rsidR="002102E6" w:rsidRDefault="002924C0" w:rsidP="002924C0">
          <w:pPr>
            <w:pStyle w:val="9C96DC71EC944803BB3A728F5FC75A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24C0"/>
    <w:rsid w:val="002102E6"/>
    <w:rsid w:val="002924C0"/>
    <w:rsid w:val="002D60CB"/>
    <w:rsid w:val="003D59DD"/>
    <w:rsid w:val="008B60A4"/>
    <w:rsid w:val="00915BF4"/>
    <w:rsid w:val="00940F2A"/>
    <w:rsid w:val="00BC3ADE"/>
    <w:rsid w:val="00D52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24C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F191989EB5C14B2D835FBE3C6F222D98">
    <w:name w:val="F191989EB5C14B2D835FBE3C6F222D98"/>
    <w:rsid w:val="002924C0"/>
  </w:style>
  <w:style w:type="paragraph" w:customStyle="1" w:styleId="9637663DA3CA4B87A8AE3937C482C9C4">
    <w:name w:val="9637663DA3CA4B87A8AE3937C482C9C4"/>
    <w:rsid w:val="002924C0"/>
  </w:style>
  <w:style w:type="paragraph" w:customStyle="1" w:styleId="02863D15AA3549E3A957010BAA95567F">
    <w:name w:val="02863D15AA3549E3A957010BAA95567F"/>
    <w:rsid w:val="002924C0"/>
  </w:style>
  <w:style w:type="paragraph" w:customStyle="1" w:styleId="6233E2E2BBB74B1A9ED649E4EA2A88BA">
    <w:name w:val="6233E2E2BBB74B1A9ED649E4EA2A88BA"/>
    <w:rsid w:val="002924C0"/>
  </w:style>
  <w:style w:type="paragraph" w:customStyle="1" w:styleId="E9A6967DF583483180A3D6F311AE2FCD">
    <w:name w:val="E9A6967DF583483180A3D6F311AE2FCD"/>
    <w:rsid w:val="002924C0"/>
  </w:style>
  <w:style w:type="paragraph" w:customStyle="1" w:styleId="36CDFD9C9BB94521839CBA990CD6386A">
    <w:name w:val="36CDFD9C9BB94521839CBA990CD6386A"/>
    <w:rsid w:val="002924C0"/>
  </w:style>
  <w:style w:type="paragraph" w:customStyle="1" w:styleId="59C3BBDC457F4C109A0805F4F8443F05">
    <w:name w:val="59C3BBDC457F4C109A0805F4F8443F05"/>
    <w:rsid w:val="002924C0"/>
  </w:style>
  <w:style w:type="paragraph" w:customStyle="1" w:styleId="8DAAFB0B95B040298BAA81C2B5602849">
    <w:name w:val="8DAAFB0B95B040298BAA81C2B5602849"/>
    <w:rsid w:val="002924C0"/>
  </w:style>
  <w:style w:type="paragraph" w:customStyle="1" w:styleId="9FEE1F3995F44D0F9A63A5E5901D0316">
    <w:name w:val="9FEE1F3995F44D0F9A63A5E5901D0316"/>
    <w:rsid w:val="002924C0"/>
  </w:style>
  <w:style w:type="paragraph" w:customStyle="1" w:styleId="3588C93678E94FB4AD165DD56495948B">
    <w:name w:val="3588C93678E94FB4AD165DD56495948B"/>
    <w:rsid w:val="002924C0"/>
  </w:style>
  <w:style w:type="paragraph" w:customStyle="1" w:styleId="DEBE2DC82ECE4676B6BCDDD7A09FB3B2">
    <w:name w:val="DEBE2DC82ECE4676B6BCDDD7A09FB3B2"/>
    <w:rsid w:val="002924C0"/>
  </w:style>
  <w:style w:type="paragraph" w:customStyle="1" w:styleId="39B43637F58B4C08873A8C38919C722B">
    <w:name w:val="39B43637F58B4C08873A8C38919C722B"/>
    <w:rsid w:val="002924C0"/>
  </w:style>
  <w:style w:type="paragraph" w:customStyle="1" w:styleId="2779D7C3CA0544E38BA353531A8A6FB8">
    <w:name w:val="2779D7C3CA0544E38BA353531A8A6FB8"/>
    <w:rsid w:val="002924C0"/>
  </w:style>
  <w:style w:type="paragraph" w:customStyle="1" w:styleId="37D10601766D4AD582096993B965E683">
    <w:name w:val="37D10601766D4AD582096993B965E683"/>
    <w:rsid w:val="002924C0"/>
  </w:style>
  <w:style w:type="paragraph" w:customStyle="1" w:styleId="DBFC9080BFD649C988300245DAB31DA6">
    <w:name w:val="DBFC9080BFD649C988300245DAB31DA6"/>
    <w:rsid w:val="002924C0"/>
  </w:style>
  <w:style w:type="paragraph" w:customStyle="1" w:styleId="7823BBC473D44E839117D93398C80239">
    <w:name w:val="7823BBC473D44E839117D93398C80239"/>
    <w:rsid w:val="002924C0"/>
  </w:style>
  <w:style w:type="paragraph" w:customStyle="1" w:styleId="A99D469B324B4DB4975A9DFE19CB749E">
    <w:name w:val="A99D469B324B4DB4975A9DFE19CB749E"/>
    <w:rsid w:val="002924C0"/>
  </w:style>
  <w:style w:type="paragraph" w:customStyle="1" w:styleId="33C59950698A412185DAB6B50C539F5F">
    <w:name w:val="33C59950698A412185DAB6B50C539F5F"/>
    <w:rsid w:val="002924C0"/>
  </w:style>
  <w:style w:type="paragraph" w:customStyle="1" w:styleId="D81A60BAA8EE4A1581CD3298C2AF0798">
    <w:name w:val="D81A60BAA8EE4A1581CD3298C2AF0798"/>
    <w:rsid w:val="002924C0"/>
  </w:style>
  <w:style w:type="paragraph" w:customStyle="1" w:styleId="995C71AD1D964CF589B4EEDAAF261632">
    <w:name w:val="995C71AD1D964CF589B4EEDAAF261632"/>
    <w:rsid w:val="002924C0"/>
  </w:style>
  <w:style w:type="paragraph" w:customStyle="1" w:styleId="4058C0EB2219436E8ED1C4CD6E24BB66">
    <w:name w:val="4058C0EB2219436E8ED1C4CD6E24BB66"/>
    <w:rsid w:val="002924C0"/>
  </w:style>
  <w:style w:type="paragraph" w:customStyle="1" w:styleId="04BA2D0B4A4244E19A2765FC6DA8F142">
    <w:name w:val="04BA2D0B4A4244E19A2765FC6DA8F142"/>
    <w:rsid w:val="002924C0"/>
  </w:style>
  <w:style w:type="paragraph" w:customStyle="1" w:styleId="C37E47A6A7A447FA99195F91392EBE49">
    <w:name w:val="C37E47A6A7A447FA99195F91392EBE49"/>
    <w:rsid w:val="002924C0"/>
  </w:style>
  <w:style w:type="paragraph" w:customStyle="1" w:styleId="FAC050A21143435FB8F7B6C1A999E09F">
    <w:name w:val="FAC050A21143435FB8F7B6C1A999E09F"/>
    <w:rsid w:val="002924C0"/>
  </w:style>
  <w:style w:type="paragraph" w:customStyle="1" w:styleId="BFBC05F5A9724FCEBD7CE8D7D84E9121">
    <w:name w:val="BFBC05F5A9724FCEBD7CE8D7D84E9121"/>
    <w:rsid w:val="002924C0"/>
  </w:style>
  <w:style w:type="paragraph" w:customStyle="1" w:styleId="6A8985FD0CDE45A98FD3F1EB4851F0D8">
    <w:name w:val="6A8985FD0CDE45A98FD3F1EB4851F0D8"/>
    <w:rsid w:val="002924C0"/>
  </w:style>
  <w:style w:type="paragraph" w:customStyle="1" w:styleId="7B12690D67B0487488B87141C6E22365">
    <w:name w:val="7B12690D67B0487488B87141C6E22365"/>
    <w:rsid w:val="002924C0"/>
  </w:style>
  <w:style w:type="paragraph" w:customStyle="1" w:styleId="614DB51405354F01BEB3B98C872BAC5B">
    <w:name w:val="614DB51405354F01BEB3B98C872BAC5B"/>
    <w:rsid w:val="002924C0"/>
  </w:style>
  <w:style w:type="paragraph" w:customStyle="1" w:styleId="8E2E9710C4BA46E5BB135023ACCC3338">
    <w:name w:val="8E2E9710C4BA46E5BB135023ACCC3338"/>
    <w:rsid w:val="002924C0"/>
  </w:style>
  <w:style w:type="paragraph" w:customStyle="1" w:styleId="7591A8C53AC940E8B996702D1D1A95E8">
    <w:name w:val="7591A8C53AC940E8B996702D1D1A95E8"/>
    <w:rsid w:val="002924C0"/>
  </w:style>
  <w:style w:type="paragraph" w:customStyle="1" w:styleId="3392EAE1803243EC8F512F79AD13DD59">
    <w:name w:val="3392EAE1803243EC8F512F79AD13DD59"/>
    <w:rsid w:val="002924C0"/>
  </w:style>
  <w:style w:type="paragraph" w:customStyle="1" w:styleId="079CE19E08974C738440A905AB920886">
    <w:name w:val="079CE19E08974C738440A905AB920886"/>
    <w:rsid w:val="002924C0"/>
  </w:style>
  <w:style w:type="paragraph" w:customStyle="1" w:styleId="298FB1A292C74C16B667B08B7BF1064D">
    <w:name w:val="298FB1A292C74C16B667B08B7BF1064D"/>
    <w:rsid w:val="002924C0"/>
  </w:style>
  <w:style w:type="paragraph" w:customStyle="1" w:styleId="4176DB01402B4C1E8F037C4F8FFA379C">
    <w:name w:val="4176DB01402B4C1E8F037C4F8FFA379C"/>
    <w:rsid w:val="002924C0"/>
  </w:style>
  <w:style w:type="paragraph" w:customStyle="1" w:styleId="A7590D66AC884BFA9849B3AA424B8EE2">
    <w:name w:val="A7590D66AC884BFA9849B3AA424B8EE2"/>
    <w:rsid w:val="002924C0"/>
  </w:style>
  <w:style w:type="paragraph" w:customStyle="1" w:styleId="9BF2068AEA0C4A82851BA3045A95844C">
    <w:name w:val="9BF2068AEA0C4A82851BA3045A95844C"/>
    <w:rsid w:val="002924C0"/>
  </w:style>
  <w:style w:type="paragraph" w:customStyle="1" w:styleId="13B6D896515A4D73880E43700ADA7EB8">
    <w:name w:val="13B6D896515A4D73880E43700ADA7EB8"/>
    <w:rsid w:val="002924C0"/>
  </w:style>
  <w:style w:type="paragraph" w:customStyle="1" w:styleId="9C96DC71EC944803BB3A728F5FC75ABE">
    <w:name w:val="9C96DC71EC944803BB3A728F5FC75ABE"/>
    <w:rsid w:val="002924C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4095</Words>
  <Characters>23345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2024-01-29T00:18:00Z</dcterms:created>
  <dcterms:modified xsi:type="dcterms:W3CDTF">2024-01-29T00:18:00Z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