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26F83" w14:textId="77777777" w:rsidR="0012172E" w:rsidRPr="002C3EBF" w:rsidRDefault="0012172E" w:rsidP="0012172E">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65270BF" wp14:editId="365270C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3956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6526F84" w14:textId="77777777" w:rsidR="0012172E" w:rsidRDefault="0012172E" w:rsidP="0012172E">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526F85" w14:textId="77777777" w:rsidR="0012172E" w:rsidRDefault="0012172E" w:rsidP="0012172E">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526F86" w14:textId="77777777" w:rsidR="0012172E" w:rsidRPr="002C3EBF" w:rsidRDefault="0012172E" w:rsidP="0012172E">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1370B" w14:paraId="36526F89" w14:textId="77777777" w:rsidTr="0061370B">
        <w:tc>
          <w:tcPr>
            <w:cnfStyle w:val="001000000000" w:firstRow="0" w:lastRow="0" w:firstColumn="1" w:lastColumn="0" w:oddVBand="0" w:evenVBand="0" w:oddHBand="0" w:evenHBand="0" w:firstRowFirstColumn="0" w:firstRowLastColumn="0" w:lastRowFirstColumn="0" w:lastRowLastColumn="0"/>
            <w:tcW w:w="3227" w:type="dxa"/>
          </w:tcPr>
          <w:p w14:paraId="36526F87" w14:textId="77777777" w:rsidR="0012172E" w:rsidRPr="00996FAF" w:rsidRDefault="0012172E" w:rsidP="0012172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6526F88" w14:textId="77777777" w:rsidR="0012172E" w:rsidRPr="00996FAF" w:rsidRDefault="0012172E" w:rsidP="001217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Hopetoun Nursing Home</w:t>
            </w:r>
          </w:p>
        </w:tc>
      </w:tr>
      <w:tr w:rsidR="0061370B" w14:paraId="36526F8C"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526F8A" w14:textId="77777777" w:rsidR="0012172E" w:rsidRPr="00996FAF" w:rsidRDefault="0012172E" w:rsidP="0012172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6526F8B" w14:textId="77777777" w:rsidR="0012172E" w:rsidRPr="00996FAF" w:rsidRDefault="0012172E" w:rsidP="001217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 Mitchell Place</w:t>
            </w:r>
            <w:r w:rsidRPr="00602258">
              <w:rPr>
                <w:rFonts w:ascii="Arial" w:hAnsi="Arial" w:cs="Arial"/>
                <w:color w:val="auto"/>
              </w:rPr>
              <w:t xml:space="preserve"> HOPETOUN VIC 3396</w:t>
            </w:r>
          </w:p>
        </w:tc>
      </w:tr>
      <w:tr w:rsidR="0061370B" w14:paraId="36526F8F" w14:textId="77777777" w:rsidTr="006137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526F8D" w14:textId="77777777" w:rsidR="0012172E" w:rsidRPr="00996FAF" w:rsidRDefault="0012172E" w:rsidP="0012172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6526F8E" w14:textId="77777777" w:rsidR="0012172E" w:rsidRPr="00996FAF" w:rsidRDefault="0012172E" w:rsidP="001217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3542</w:t>
            </w:r>
          </w:p>
        </w:tc>
      </w:tr>
      <w:tr w:rsidR="0061370B" w14:paraId="36526F92"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526F90" w14:textId="77777777" w:rsidR="0012172E" w:rsidRPr="00996FAF" w:rsidRDefault="0012172E" w:rsidP="0012172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6526F91" w14:textId="77777777" w:rsidR="0012172E" w:rsidRPr="00996FAF" w:rsidRDefault="0012172E" w:rsidP="001217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Rural Northwest Health</w:t>
            </w:r>
          </w:p>
        </w:tc>
      </w:tr>
      <w:tr w:rsidR="0061370B" w14:paraId="36526F95" w14:textId="77777777" w:rsidTr="006137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526F93" w14:textId="77777777" w:rsidR="0012172E" w:rsidRPr="00996FAF" w:rsidRDefault="0012172E" w:rsidP="0012172E">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526F94" w14:textId="77777777" w:rsidR="0012172E" w:rsidRPr="00996FAF" w:rsidRDefault="0012172E" w:rsidP="001217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1370B" w14:paraId="36526F98"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526F96" w14:textId="77777777" w:rsidR="0012172E" w:rsidRPr="00996FAF" w:rsidRDefault="0012172E" w:rsidP="0012172E">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6526F97" w14:textId="77777777" w:rsidR="0012172E" w:rsidRPr="00996FAF" w:rsidRDefault="0012172E" w:rsidP="001217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2022 to 1 September 2022</w:t>
            </w:r>
          </w:p>
        </w:tc>
      </w:tr>
      <w:tr w:rsidR="0061370B" w14:paraId="36526F9B" w14:textId="77777777" w:rsidTr="0061370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526F99" w14:textId="77777777" w:rsidR="0012172E" w:rsidRPr="00996FAF" w:rsidRDefault="0012172E" w:rsidP="0012172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6526F9A" w14:textId="0F65CB25" w:rsidR="0012172E" w:rsidRPr="00996FAF" w:rsidRDefault="00817EC4" w:rsidP="001217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Pr>
                <w:rFonts w:ascii="Arial" w:hAnsi="Arial" w:cs="Arial"/>
              </w:rPr>
              <w:t xml:space="preserve">2 </w:t>
            </w:r>
            <w:r w:rsidR="00706962">
              <w:rPr>
                <w:rFonts w:ascii="Arial" w:hAnsi="Arial" w:cs="Arial"/>
                <w:color w:val="auto"/>
              </w:rPr>
              <w:t>October</w:t>
            </w:r>
            <w:r>
              <w:rPr>
                <w:rFonts w:ascii="Arial" w:hAnsi="Arial" w:cs="Arial"/>
                <w:color w:val="auto"/>
              </w:rPr>
              <w:t xml:space="preserve"> </w:t>
            </w:r>
            <w:r>
              <w:rPr>
                <w:rFonts w:ascii="Arial" w:hAnsi="Arial" w:cs="Arial"/>
              </w:rPr>
              <w:t>2022</w:t>
            </w:r>
          </w:p>
        </w:tc>
      </w:tr>
    </w:tbl>
    <w:bookmarkEnd w:id="0"/>
    <w:p w14:paraId="36526F9C" w14:textId="77777777" w:rsidR="0012172E" w:rsidRPr="00996FAF" w:rsidRDefault="0012172E" w:rsidP="0012172E">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526F9D" w14:textId="77777777" w:rsidR="0012172E" w:rsidRPr="00996FAF" w:rsidRDefault="0012172E" w:rsidP="0012172E">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6526F9E" w14:textId="118DB29E" w:rsidR="0012172E" w:rsidRPr="00996FAF" w:rsidRDefault="0012172E" w:rsidP="0012172E">
      <w:pPr>
        <w:pStyle w:val="NormalArial"/>
      </w:pPr>
      <w:r w:rsidRPr="00996FAF">
        <w:t xml:space="preserve">This performance report for </w:t>
      </w:r>
      <w:r w:rsidRPr="00996FAF">
        <w:rPr>
          <w:color w:val="auto"/>
        </w:rPr>
        <w:t>Hopetoun Nursing Home (</w:t>
      </w:r>
      <w:r w:rsidRPr="00996FAF">
        <w:rPr>
          <w:b/>
          <w:color w:val="auto"/>
        </w:rPr>
        <w:t>the service</w:t>
      </w:r>
      <w:r w:rsidRPr="00996FAF">
        <w:rPr>
          <w:color w:val="auto"/>
        </w:rPr>
        <w:t>) has been prepared by</w:t>
      </w:r>
      <w:r w:rsidRPr="00996FAF">
        <w:rPr>
          <w:color w:val="0000FF"/>
        </w:rPr>
        <w:t xml:space="preserve"> </w:t>
      </w:r>
      <w:r w:rsidR="007D4A5E">
        <w:rPr>
          <w:color w:val="0000FF"/>
        </w:rPr>
        <w:t xml:space="preserve">        </w:t>
      </w:r>
      <w:r w:rsidR="007D4A5E" w:rsidRPr="007D4A5E">
        <w:rPr>
          <w:color w:val="auto"/>
        </w:rPr>
        <w:t>L Glass</w:t>
      </w:r>
      <w:r w:rsidRPr="007D4A5E">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36526F9F" w14:textId="77777777" w:rsidR="0012172E" w:rsidRPr="00996FAF" w:rsidRDefault="0012172E" w:rsidP="0012172E">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526FA0" w14:textId="77777777" w:rsidR="0012172E" w:rsidRPr="00996FAF" w:rsidRDefault="0012172E" w:rsidP="0012172E">
      <w:pPr>
        <w:pStyle w:val="NormalArial"/>
      </w:pPr>
      <w:r w:rsidRPr="00996FAF">
        <w:t>The report also specifies any areas in which improvements must be made to ensure the Quality Standards are complied with.</w:t>
      </w:r>
    </w:p>
    <w:p w14:paraId="36526FA1" w14:textId="77777777" w:rsidR="0012172E" w:rsidRPr="00996FAF" w:rsidRDefault="0012172E" w:rsidP="0012172E">
      <w:pPr>
        <w:pStyle w:val="Heading1"/>
        <w:spacing w:before="240" w:after="240" w:line="22" w:lineRule="atLeast"/>
        <w:rPr>
          <w:rFonts w:ascii="Arial" w:hAnsi="Arial" w:cs="Arial"/>
        </w:rPr>
      </w:pPr>
      <w:r w:rsidRPr="00996FAF">
        <w:rPr>
          <w:rFonts w:ascii="Arial" w:hAnsi="Arial" w:cs="Arial"/>
        </w:rPr>
        <w:t>Material relied on</w:t>
      </w:r>
    </w:p>
    <w:p w14:paraId="36526FA2" w14:textId="77777777" w:rsidR="0012172E" w:rsidRPr="00996FAF" w:rsidRDefault="0012172E" w:rsidP="0012172E">
      <w:pPr>
        <w:pStyle w:val="NormalArial"/>
      </w:pPr>
      <w:r w:rsidRPr="00996FAF">
        <w:t>The following information has been considered in preparing the performance report:</w:t>
      </w:r>
    </w:p>
    <w:p w14:paraId="36526FA7" w14:textId="0C164F4A" w:rsidR="0012172E" w:rsidRPr="007D4A5E" w:rsidRDefault="0012172E" w:rsidP="007D4A5E">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7D4A5E">
        <w:rPr>
          <w:rFonts w:ascii="Arial" w:hAnsi="Arial" w:cs="Arial"/>
          <w:color w:val="auto"/>
        </w:rPr>
        <w:t>by a site assessment, observations at the service, review of documents and interviews with staff, consumers/representatives and others</w:t>
      </w:r>
      <w:r w:rsidR="007D4A5E" w:rsidRPr="007D4A5E">
        <w:rPr>
          <w:rFonts w:ascii="Arial" w:hAnsi="Arial" w:cs="Arial"/>
          <w:color w:val="auto"/>
        </w:rPr>
        <w:t xml:space="preserve">. </w:t>
      </w:r>
      <w:r w:rsidRPr="007D4A5E">
        <w:rPr>
          <w:rFonts w:ascii="Arial" w:hAnsi="Arial" w:cs="Arial"/>
          <w:color w:val="auto"/>
        </w:rPr>
        <w:br w:type="page"/>
      </w:r>
    </w:p>
    <w:p w14:paraId="36526FA8" w14:textId="77777777" w:rsidR="0012172E" w:rsidRPr="00996FAF" w:rsidRDefault="0012172E" w:rsidP="0012172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1370B" w14:paraId="36526FAB" w14:textId="77777777" w:rsidTr="006137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6526FA9" w14:textId="77777777" w:rsidR="0012172E" w:rsidRPr="00996FAF" w:rsidRDefault="0012172E" w:rsidP="0012172E">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6526FAA" w14:textId="1406C729" w:rsidR="0012172E" w:rsidRPr="00996FAF" w:rsidRDefault="00A93BAE" w:rsidP="0012172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4A5E">
                  <w:rPr>
                    <w:rFonts w:ascii="Arial" w:hAnsi="Arial" w:cs="Arial"/>
                  </w:rPr>
                  <w:t>Compliant</w:t>
                </w:r>
              </w:sdtContent>
            </w:sdt>
          </w:p>
        </w:tc>
      </w:tr>
      <w:tr w:rsidR="0061370B" w14:paraId="36526FAE" w14:textId="77777777" w:rsidTr="006137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526FAC" w14:textId="77777777" w:rsidR="0012172E" w:rsidRPr="00996FAF" w:rsidRDefault="0012172E" w:rsidP="0012172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6526FAD" w14:textId="718E362E" w:rsidR="0012172E" w:rsidRPr="00996FAF" w:rsidRDefault="00A93BAE" w:rsidP="001217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4A5E">
                  <w:rPr>
                    <w:rFonts w:ascii="Arial" w:hAnsi="Arial" w:cs="Arial"/>
                    <w:b/>
                  </w:rPr>
                  <w:t>Compliant</w:t>
                </w:r>
              </w:sdtContent>
            </w:sdt>
            <w:r w:rsidR="0012172E" w:rsidRPr="00996FAF">
              <w:rPr>
                <w:rFonts w:ascii="Arial" w:hAnsi="Arial" w:cs="Arial"/>
                <w:b/>
              </w:rPr>
              <w:t xml:space="preserve"> </w:t>
            </w:r>
          </w:p>
        </w:tc>
      </w:tr>
      <w:tr w:rsidR="0061370B" w14:paraId="36526FB1" w14:textId="77777777" w:rsidTr="006137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526FAF" w14:textId="77777777" w:rsidR="0012172E" w:rsidRPr="00996FAF" w:rsidRDefault="0012172E" w:rsidP="0012172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6526FB0" w14:textId="53107C0D" w:rsidR="0012172E" w:rsidRPr="00996FAF" w:rsidRDefault="00A93BAE" w:rsidP="001217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4A5E">
                  <w:rPr>
                    <w:rFonts w:ascii="Arial" w:hAnsi="Arial" w:cs="Arial"/>
                    <w:b/>
                  </w:rPr>
                  <w:t>Compliant</w:t>
                </w:r>
              </w:sdtContent>
            </w:sdt>
            <w:r w:rsidR="0012172E" w:rsidRPr="00996FAF">
              <w:rPr>
                <w:rFonts w:ascii="Arial" w:hAnsi="Arial" w:cs="Arial"/>
                <w:b/>
              </w:rPr>
              <w:t xml:space="preserve"> </w:t>
            </w:r>
          </w:p>
        </w:tc>
      </w:tr>
      <w:tr w:rsidR="0061370B" w14:paraId="36526FB4" w14:textId="77777777" w:rsidTr="006137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526FB2" w14:textId="77777777" w:rsidR="0012172E" w:rsidRPr="00996FAF" w:rsidRDefault="0012172E" w:rsidP="0012172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6526FB3" w14:textId="0A3F12DE" w:rsidR="0012172E" w:rsidRPr="00996FAF" w:rsidRDefault="00A93BAE" w:rsidP="001217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4A5E">
                  <w:rPr>
                    <w:rFonts w:ascii="Arial" w:hAnsi="Arial" w:cs="Arial"/>
                    <w:b/>
                  </w:rPr>
                  <w:t>Compliant</w:t>
                </w:r>
              </w:sdtContent>
            </w:sdt>
            <w:r w:rsidR="0012172E" w:rsidRPr="00996FAF">
              <w:rPr>
                <w:rFonts w:ascii="Arial" w:hAnsi="Arial" w:cs="Arial"/>
                <w:b/>
              </w:rPr>
              <w:t xml:space="preserve"> </w:t>
            </w:r>
          </w:p>
        </w:tc>
      </w:tr>
      <w:tr w:rsidR="0061370B" w14:paraId="36526FB7" w14:textId="77777777" w:rsidTr="006137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526FB5" w14:textId="77777777" w:rsidR="0012172E" w:rsidRPr="00996FAF" w:rsidRDefault="0012172E" w:rsidP="0012172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6526FB6" w14:textId="55F3E7D9" w:rsidR="0012172E" w:rsidRPr="00996FAF" w:rsidRDefault="00A93BAE" w:rsidP="001217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4A5E">
                  <w:rPr>
                    <w:rFonts w:ascii="Arial" w:hAnsi="Arial" w:cs="Arial"/>
                    <w:b/>
                  </w:rPr>
                  <w:t>Compliant</w:t>
                </w:r>
              </w:sdtContent>
            </w:sdt>
            <w:r w:rsidR="0012172E" w:rsidRPr="00996FAF">
              <w:rPr>
                <w:rFonts w:ascii="Arial" w:hAnsi="Arial" w:cs="Arial"/>
                <w:b/>
              </w:rPr>
              <w:t xml:space="preserve"> </w:t>
            </w:r>
          </w:p>
        </w:tc>
      </w:tr>
      <w:tr w:rsidR="0061370B" w14:paraId="36526FBA" w14:textId="77777777" w:rsidTr="006137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526FB8" w14:textId="77777777" w:rsidR="0012172E" w:rsidRPr="00996FAF" w:rsidRDefault="0012172E" w:rsidP="0012172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6526FB9" w14:textId="21DFAC46" w:rsidR="0012172E" w:rsidRPr="00996FAF" w:rsidRDefault="00A93BAE" w:rsidP="001217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4A5E">
                  <w:rPr>
                    <w:rFonts w:ascii="Arial" w:hAnsi="Arial" w:cs="Arial"/>
                    <w:b/>
                  </w:rPr>
                  <w:t>Compliant</w:t>
                </w:r>
              </w:sdtContent>
            </w:sdt>
            <w:r w:rsidR="0012172E" w:rsidRPr="00996FAF">
              <w:rPr>
                <w:rFonts w:ascii="Arial" w:hAnsi="Arial" w:cs="Arial"/>
                <w:b/>
              </w:rPr>
              <w:t xml:space="preserve"> </w:t>
            </w:r>
          </w:p>
        </w:tc>
      </w:tr>
      <w:tr w:rsidR="0061370B" w14:paraId="36526FBD" w14:textId="77777777" w:rsidTr="006137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526FBB" w14:textId="77777777" w:rsidR="0012172E" w:rsidRPr="00996FAF" w:rsidRDefault="0012172E" w:rsidP="0012172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6526FBC" w14:textId="7489789A" w:rsidR="0012172E" w:rsidRPr="00996FAF" w:rsidRDefault="00A93BAE" w:rsidP="001217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4A5E">
                  <w:rPr>
                    <w:rFonts w:ascii="Arial" w:hAnsi="Arial" w:cs="Arial"/>
                    <w:b/>
                  </w:rPr>
                  <w:t>Compliant</w:t>
                </w:r>
              </w:sdtContent>
            </w:sdt>
            <w:r w:rsidR="0012172E" w:rsidRPr="00996FAF">
              <w:rPr>
                <w:rFonts w:ascii="Arial" w:hAnsi="Arial" w:cs="Arial"/>
                <w:b/>
              </w:rPr>
              <w:t xml:space="preserve"> </w:t>
            </w:r>
          </w:p>
        </w:tc>
      </w:tr>
      <w:tr w:rsidR="0061370B" w14:paraId="36526FC0" w14:textId="77777777" w:rsidTr="006137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526FBE" w14:textId="77777777" w:rsidR="0012172E" w:rsidRPr="00996FAF" w:rsidRDefault="0012172E" w:rsidP="0012172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6526FBF" w14:textId="574B43F3" w:rsidR="0012172E" w:rsidRPr="00996FAF" w:rsidRDefault="00A93BAE" w:rsidP="001217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D4A5E">
                  <w:rPr>
                    <w:rFonts w:ascii="Arial" w:hAnsi="Arial" w:cs="Arial"/>
                    <w:b/>
                  </w:rPr>
                  <w:t>Compliant</w:t>
                </w:r>
              </w:sdtContent>
            </w:sdt>
            <w:r w:rsidR="0012172E" w:rsidRPr="00996FAF">
              <w:rPr>
                <w:rFonts w:ascii="Arial" w:hAnsi="Arial" w:cs="Arial"/>
                <w:b/>
              </w:rPr>
              <w:t xml:space="preserve"> </w:t>
            </w:r>
          </w:p>
        </w:tc>
      </w:tr>
    </w:tbl>
    <w:p w14:paraId="36526FC1" w14:textId="77777777" w:rsidR="0012172E" w:rsidRPr="00996FAF" w:rsidRDefault="0012172E" w:rsidP="0012172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6526FC2" w14:textId="77777777" w:rsidR="0012172E" w:rsidRPr="00996FAF" w:rsidRDefault="0012172E" w:rsidP="0012172E">
      <w:pPr>
        <w:pStyle w:val="Heading1"/>
        <w:spacing w:before="0" w:after="240" w:line="22" w:lineRule="atLeast"/>
        <w:rPr>
          <w:rFonts w:ascii="Arial" w:hAnsi="Arial" w:cs="Arial"/>
        </w:rPr>
      </w:pPr>
      <w:r w:rsidRPr="00996FAF">
        <w:rPr>
          <w:rFonts w:ascii="Arial" w:hAnsi="Arial" w:cs="Arial"/>
        </w:rPr>
        <w:t>Areas for improvement</w:t>
      </w:r>
    </w:p>
    <w:p w14:paraId="36526FC4" w14:textId="77777777" w:rsidR="0012172E" w:rsidRPr="00996FAF" w:rsidRDefault="0012172E" w:rsidP="0012172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526FC9" w14:textId="7D7A944B" w:rsidR="0012172E" w:rsidRPr="00996FAF" w:rsidRDefault="0012172E" w:rsidP="0012172E">
      <w:pPr>
        <w:pStyle w:val="NormalArial"/>
      </w:pPr>
      <w:r w:rsidRPr="00996FAF">
        <w:br w:type="page"/>
      </w:r>
    </w:p>
    <w:p w14:paraId="36526FCA" w14:textId="77777777" w:rsidR="0012172E" w:rsidRPr="00996FAF" w:rsidRDefault="0012172E" w:rsidP="0012172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1370B" w14:paraId="36526FCD" w14:textId="77777777" w:rsidTr="00613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6526FCB" w14:textId="77777777" w:rsidR="0012172E" w:rsidRPr="00550022" w:rsidRDefault="0012172E" w:rsidP="0012172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6526FCC" w14:textId="77777777" w:rsidR="0012172E" w:rsidRPr="00996FAF" w:rsidRDefault="0012172E" w:rsidP="001217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370B" w14:paraId="36526FD1" w14:textId="77777777" w:rsidTr="006137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6FCE" w14:textId="77777777" w:rsidR="0012172E" w:rsidRPr="00996FAF" w:rsidRDefault="0012172E" w:rsidP="0012172E">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6526FCF"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6526FD0" w14:textId="39C66195"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p>
        </w:tc>
      </w:tr>
      <w:tr w:rsidR="0061370B" w14:paraId="36526FD5"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6FD2"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6526FD3" w14:textId="77777777" w:rsidR="0012172E" w:rsidRPr="00996FAF" w:rsidRDefault="0012172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6526FD4" w14:textId="6043068F" w:rsidR="0012172E" w:rsidRPr="00996FAF" w:rsidRDefault="00A93BA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r w:rsidR="0061370B" w14:paraId="36526FDD" w14:textId="77777777" w:rsidTr="006137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6FD6"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6526FD7"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6526FD8" w14:textId="77777777" w:rsidR="0012172E" w:rsidRPr="00996FAF" w:rsidRDefault="0012172E" w:rsidP="0012172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6526FD9" w14:textId="77777777" w:rsidR="0012172E" w:rsidRPr="00996FAF" w:rsidRDefault="0012172E" w:rsidP="0012172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6526FDA" w14:textId="77777777" w:rsidR="0012172E" w:rsidRPr="00996FAF" w:rsidRDefault="0012172E" w:rsidP="0012172E">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6526FDB" w14:textId="77777777" w:rsidR="0012172E" w:rsidRPr="00996FAF" w:rsidRDefault="0012172E" w:rsidP="0012172E">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6526FDC" w14:textId="18E5C4A9"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r w:rsidR="0061370B" w14:paraId="36526FE1"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6FDE"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6526FDF" w14:textId="77777777" w:rsidR="0012172E" w:rsidRPr="00996FAF" w:rsidRDefault="0012172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6526FE0" w14:textId="064556F7" w:rsidR="0012172E" w:rsidRPr="00996FAF" w:rsidRDefault="00A93BAE" w:rsidP="0012172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r w:rsidR="0061370B" w14:paraId="36526FE5" w14:textId="77777777" w:rsidTr="006137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6FE2"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6526FE3" w14:textId="77777777" w:rsidR="0012172E" w:rsidRPr="00996FAF" w:rsidRDefault="0012172E" w:rsidP="0012172E">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6526FE4" w14:textId="23738CFB"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r w:rsidR="0061370B" w14:paraId="36526FE9"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6FE6"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6526FE7" w14:textId="77777777" w:rsidR="0012172E" w:rsidRPr="00996FAF" w:rsidRDefault="0012172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6526FE8" w14:textId="0F4D7F72" w:rsidR="0012172E" w:rsidRPr="00996FAF" w:rsidRDefault="00A93BA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bl>
    <w:p w14:paraId="36526FEA" w14:textId="561075C0" w:rsidR="0012172E" w:rsidRDefault="0012172E" w:rsidP="0012172E">
      <w:pPr>
        <w:pStyle w:val="Heading20"/>
      </w:pPr>
      <w:r w:rsidRPr="00996FAF">
        <w:t>Findings</w:t>
      </w:r>
    </w:p>
    <w:p w14:paraId="50823D36" w14:textId="6ECAA0AA" w:rsidR="001A2483" w:rsidRPr="001A2483" w:rsidRDefault="001A2483" w:rsidP="001A2483">
      <w:pPr>
        <w:pStyle w:val="NormalArial"/>
        <w:rPr>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assessed as Compliant as six of the six specific requirements have been assessed as Compliant.</w:t>
      </w:r>
    </w:p>
    <w:p w14:paraId="5BAA6B8D" w14:textId="760B2A1C" w:rsidR="00506B29" w:rsidRPr="00506B29" w:rsidRDefault="00506B29" w:rsidP="00817EC4">
      <w:pPr>
        <w:pStyle w:val="NormalArial"/>
      </w:pPr>
      <w:r>
        <w:t>C</w:t>
      </w:r>
      <w:r w:rsidRPr="0C216591">
        <w:t>onsumers</w:t>
      </w:r>
      <w:r>
        <w:t xml:space="preserve">/representatives </w:t>
      </w:r>
      <w:r w:rsidRPr="0C216591">
        <w:t xml:space="preserve">described how staff make them feel respected and valued as an individual. </w:t>
      </w:r>
      <w:r w:rsidRPr="00374546">
        <w:rPr>
          <w:rFonts w:eastAsia="Calibri"/>
        </w:rPr>
        <w:t>Staff were observed treating consumers with dignity and respect and understood consumers</w:t>
      </w:r>
      <w:r>
        <w:rPr>
          <w:rFonts w:eastAsia="Calibri"/>
        </w:rPr>
        <w:t>’</w:t>
      </w:r>
      <w:r w:rsidRPr="00374546">
        <w:rPr>
          <w:rFonts w:eastAsia="Calibri"/>
        </w:rPr>
        <w:t xml:space="preserve"> individual choices and preferences. </w:t>
      </w:r>
      <w:r w:rsidRPr="00687AAF">
        <w:t>Care plan</w:t>
      </w:r>
      <w:r>
        <w:t xml:space="preserve">ning documents </w:t>
      </w:r>
      <w:r w:rsidRPr="00687AAF">
        <w:t>reflec</w:t>
      </w:r>
      <w:r>
        <w:t>t</w:t>
      </w:r>
      <w:r w:rsidR="00817EC4">
        <w:t>ed</w:t>
      </w:r>
      <w:r>
        <w:t xml:space="preserve"> consumers’</w:t>
      </w:r>
      <w:r w:rsidRPr="00687AAF">
        <w:t xml:space="preserve"> preferences as described by the consumers and representatives.</w:t>
      </w:r>
      <w:r>
        <w:t xml:space="preserve"> The service has a dignity and respect policy to guide staff interactions with consumers. </w:t>
      </w:r>
      <w:r w:rsidRPr="00506B29">
        <w:t xml:space="preserve">Care planning documents </w:t>
      </w:r>
      <w:r w:rsidR="00817EC4">
        <w:t>we</w:t>
      </w:r>
      <w:r w:rsidRPr="00506B29">
        <w:t xml:space="preserve">re specific to each consumer’s background. Significant life events such as achievements, living through trauma, </w:t>
      </w:r>
      <w:r w:rsidR="00817EC4">
        <w:t>consumer’s</w:t>
      </w:r>
      <w:r w:rsidRPr="00506B29">
        <w:t xml:space="preserve"> educational and work background and identity were detailed. </w:t>
      </w:r>
    </w:p>
    <w:p w14:paraId="1BC823AD" w14:textId="2E5FC867" w:rsidR="00506B29" w:rsidRDefault="00506B29" w:rsidP="00817EC4">
      <w:pPr>
        <w:pStyle w:val="NormalArial"/>
      </w:pPr>
      <w:r w:rsidRPr="00506B29">
        <w:t>Staff were observed to be interacting with consumers respectfully and treating consumers well with their particular care requirements.</w:t>
      </w:r>
      <w:r w:rsidR="00817EC4">
        <w:t xml:space="preserve"> </w:t>
      </w:r>
      <w:r w:rsidRPr="00506B29">
        <w:t>The service has a dignity and respect policy to guide staff interactions with consumers.</w:t>
      </w:r>
    </w:p>
    <w:p w14:paraId="199BB10B" w14:textId="6E828401" w:rsidR="00506B29" w:rsidRDefault="00817EC4" w:rsidP="00817EC4">
      <w:pPr>
        <w:pStyle w:val="NormalArial"/>
      </w:pPr>
      <w:r>
        <w:rPr>
          <w:rStyle w:val="BodyTextChar"/>
          <w:rFonts w:eastAsiaTheme="minorHAnsi"/>
        </w:rPr>
        <w:t xml:space="preserve">Consumers/representatives </w:t>
      </w:r>
      <w:r w:rsidR="00506B29" w:rsidRPr="00345D80">
        <w:t xml:space="preserve">expressed satisfaction </w:t>
      </w:r>
      <w:r>
        <w:t>that</w:t>
      </w:r>
      <w:r w:rsidR="00506B29" w:rsidRPr="00345D80">
        <w:t xml:space="preserve"> consumers’ cultural and individual needs and preferences </w:t>
      </w:r>
      <w:r>
        <w:t>we</w:t>
      </w:r>
      <w:r w:rsidR="00506B29" w:rsidRPr="00345D80">
        <w:t xml:space="preserve">re respected. </w:t>
      </w:r>
      <w:r w:rsidR="00506B29">
        <w:t xml:space="preserve">Consumers </w:t>
      </w:r>
      <w:r>
        <w:t xml:space="preserve">said </w:t>
      </w:r>
      <w:r w:rsidR="00506B29">
        <w:t xml:space="preserve">staff know their background, community links, families and who </w:t>
      </w:r>
      <w:r w:rsidR="001A2483">
        <w:t>wa</w:t>
      </w:r>
      <w:r>
        <w:t>s</w:t>
      </w:r>
      <w:r w:rsidR="00506B29">
        <w:t xml:space="preserve"> important to them. The consumers expressed satisfaction with the care they receive and fe</w:t>
      </w:r>
      <w:r w:rsidR="00A96250">
        <w:t>lt</w:t>
      </w:r>
      <w:r w:rsidR="00506B29">
        <w:t xml:space="preserve"> like they </w:t>
      </w:r>
      <w:r w:rsidR="00A96250">
        <w:t>we</w:t>
      </w:r>
      <w:r w:rsidR="00506B29">
        <w:t xml:space="preserve">re part of a community. </w:t>
      </w:r>
      <w:r w:rsidR="00506B29" w:rsidRPr="00345D80">
        <w:t xml:space="preserve">Staff </w:t>
      </w:r>
      <w:r w:rsidR="00506B29" w:rsidRPr="00345D80">
        <w:lastRenderedPageBreak/>
        <w:t>interviews and review</w:t>
      </w:r>
      <w:r w:rsidR="00506B29">
        <w:t>s</w:t>
      </w:r>
      <w:r w:rsidR="00506B29" w:rsidRPr="00345D80">
        <w:t xml:space="preserve"> of consumer care plans and supporting policies and procedures identified care and services provided at the service </w:t>
      </w:r>
      <w:r w:rsidR="00A96250">
        <w:t>we</w:t>
      </w:r>
      <w:r w:rsidR="00506B29" w:rsidRPr="00345D80">
        <w:t xml:space="preserve">re culturally safe. </w:t>
      </w:r>
    </w:p>
    <w:p w14:paraId="2EEC9481" w14:textId="0FF4E329" w:rsidR="00506B29" w:rsidRDefault="00506B29" w:rsidP="00817EC4">
      <w:pPr>
        <w:pStyle w:val="NormalArial"/>
      </w:pPr>
      <w:r w:rsidRPr="00506B29">
        <w:t xml:space="preserve">Lifestyle staff confirmed they identify consumers’ culture and diversity through the assessment and care planning process and this information </w:t>
      </w:r>
      <w:r w:rsidR="001A2483">
        <w:t>wa</w:t>
      </w:r>
      <w:r w:rsidRPr="00506B29">
        <w:t xml:space="preserve">s documented on the electronic care system. Care planning documents reflect consumers’ backgrounds, and their needs </w:t>
      </w:r>
      <w:r w:rsidR="00A96250">
        <w:t>we</w:t>
      </w:r>
      <w:r w:rsidRPr="00506B29">
        <w:t>re documented and incorporated into care interventions where appropriate. The Assessment Team sighted recent staff education attendance focused on topics related to cultural diversity awareness and culturally safe practices.</w:t>
      </w:r>
    </w:p>
    <w:p w14:paraId="01ABBBFD" w14:textId="4FD5E7D0" w:rsidR="00506B29" w:rsidRDefault="00817EC4" w:rsidP="00817EC4">
      <w:pPr>
        <w:pStyle w:val="NormalArial"/>
      </w:pPr>
      <w:r>
        <w:t xml:space="preserve">Consumers/representatives </w:t>
      </w:r>
      <w:r w:rsidR="00506B29" w:rsidRPr="00506B29">
        <w:t>were satisfied consumers feel supported to exercise choice and independence around making care decisions, making connections and maintaining relationships</w:t>
      </w:r>
      <w:r>
        <w:t xml:space="preserve">. Consumers/representatives </w:t>
      </w:r>
      <w:r w:rsidR="00506B29" w:rsidRPr="00506B29">
        <w:t xml:space="preserve">described ways they were able to make and communicate decisions about their care and were able to choose who </w:t>
      </w:r>
      <w:r w:rsidR="001A2483">
        <w:t>wa</w:t>
      </w:r>
      <w:r w:rsidR="00506B29" w:rsidRPr="00506B29">
        <w:t>s involved in their care.  Staff provide</w:t>
      </w:r>
      <w:r>
        <w:t>d</w:t>
      </w:r>
      <w:r w:rsidR="00506B29" w:rsidRPr="00506B29">
        <w:t xml:space="preserve"> examples of how consumers </w:t>
      </w:r>
      <w:r w:rsidR="001A61CF">
        <w:t>we</w:t>
      </w:r>
      <w:r w:rsidR="00506B29" w:rsidRPr="00506B29">
        <w:t>re supported with decision-making and maintaining social interaction</w:t>
      </w:r>
      <w:r w:rsidR="001A61CF">
        <w:t>.</w:t>
      </w:r>
      <w:r>
        <w:t xml:space="preserve"> </w:t>
      </w:r>
      <w:r w:rsidR="001A61CF">
        <w:t>Consumers</w:t>
      </w:r>
      <w:r>
        <w:t xml:space="preserve"> </w:t>
      </w:r>
      <w:r w:rsidR="001A61CF">
        <w:t>we</w:t>
      </w:r>
      <w:r w:rsidR="00506B29" w:rsidRPr="00506B29">
        <w:t>re supported to make informed choices about their care and services and supported to maintain relationships with people important to them.</w:t>
      </w:r>
    </w:p>
    <w:p w14:paraId="10422783" w14:textId="39A0609C" w:rsidR="0016468B" w:rsidRDefault="006C1E20" w:rsidP="00817EC4">
      <w:pPr>
        <w:pStyle w:val="NormalArial"/>
      </w:pPr>
      <w:r>
        <w:t>C</w:t>
      </w:r>
      <w:r w:rsidRPr="008C304E">
        <w:t xml:space="preserve">onsumers </w:t>
      </w:r>
      <w:r w:rsidR="00817EC4">
        <w:t xml:space="preserve">said </w:t>
      </w:r>
      <w:r w:rsidRPr="008C304E">
        <w:t xml:space="preserve">they </w:t>
      </w:r>
      <w:r w:rsidR="001A61CF">
        <w:t>we</w:t>
      </w:r>
      <w:r w:rsidRPr="008C304E">
        <w:t>re being supported to take risks and live the best life they can. Staff interviews and review</w:t>
      </w:r>
      <w:r>
        <w:t>s</w:t>
      </w:r>
      <w:r w:rsidRPr="008C304E">
        <w:t xml:space="preserve"> of consumer care plans reflect</w:t>
      </w:r>
      <w:r w:rsidR="006863AE">
        <w:t>ed</w:t>
      </w:r>
      <w:r w:rsidRPr="008C304E">
        <w:t xml:space="preserve"> </w:t>
      </w:r>
      <w:r>
        <w:t xml:space="preserve">risk assessments </w:t>
      </w:r>
      <w:r w:rsidR="001A61CF">
        <w:t>we</w:t>
      </w:r>
      <w:r>
        <w:t xml:space="preserve">re completed and strategies implemented to mitigate </w:t>
      </w:r>
      <w:r w:rsidR="00817EC4">
        <w:t xml:space="preserve">any </w:t>
      </w:r>
      <w:r>
        <w:t>risk.</w:t>
      </w:r>
      <w:r w:rsidR="0016468B" w:rsidRPr="0016468B">
        <w:t xml:space="preserve"> </w:t>
      </w:r>
      <w:r w:rsidR="0016468B">
        <w:t>The service ha</w:t>
      </w:r>
      <w:r w:rsidR="001A61CF">
        <w:t>d</w:t>
      </w:r>
      <w:r w:rsidR="0016468B">
        <w:t xml:space="preserve"> a current ‘Dignity of Risk’ procedure to guide staff in assessing and managing consumer risks </w:t>
      </w:r>
      <w:r w:rsidR="001A61CF">
        <w:t>and under</w:t>
      </w:r>
      <w:r w:rsidR="0016468B">
        <w:t>taking activities that enhance the consumer's quality of life.</w:t>
      </w:r>
    </w:p>
    <w:p w14:paraId="38A4785F" w14:textId="565D3FF0" w:rsidR="0016468B" w:rsidRPr="0016468B" w:rsidRDefault="0016468B" w:rsidP="00817EC4">
      <w:pPr>
        <w:pStyle w:val="NormalArial"/>
      </w:pPr>
      <w:r>
        <w:t xml:space="preserve">Consumers felt confident to make choices about the care </w:t>
      </w:r>
      <w:r w:rsidR="00817EC4">
        <w:t xml:space="preserve">received </w:t>
      </w:r>
      <w:r>
        <w:t>and did not express any concerns</w:t>
      </w:r>
      <w:r w:rsidR="001A61CF">
        <w:t xml:space="preserve">. Consumers </w:t>
      </w:r>
      <w:r>
        <w:t xml:space="preserve">feel confident to raise any additional requests if required. </w:t>
      </w:r>
      <w:r w:rsidRPr="00E533AA">
        <w:t xml:space="preserve">Staff described how they communicate with consumers in a way that </w:t>
      </w:r>
      <w:r w:rsidR="001A2483">
        <w:t>wa</w:t>
      </w:r>
      <w:r w:rsidRPr="00E533AA">
        <w:t>s easy for the consumer to understand</w:t>
      </w:r>
      <w:r w:rsidR="00E952D0">
        <w:t xml:space="preserve"> and </w:t>
      </w:r>
      <w:r w:rsidRPr="00E533AA">
        <w:t xml:space="preserve">provided examples of how choice </w:t>
      </w:r>
      <w:r w:rsidR="001A2483">
        <w:t>wa</w:t>
      </w:r>
      <w:r w:rsidRPr="00E533AA">
        <w:t>s supported as part of the consumers’ daily life.</w:t>
      </w:r>
      <w:r>
        <w:t xml:space="preserve"> </w:t>
      </w:r>
      <w:r w:rsidRPr="0016468B">
        <w:t xml:space="preserve">Consumers </w:t>
      </w:r>
      <w:r w:rsidR="00A96250">
        <w:t>we</w:t>
      </w:r>
      <w:r w:rsidRPr="0016468B">
        <w:t xml:space="preserve">re given a copy of the activity schedule. Where consumers live with visual or cognitive impairments, they </w:t>
      </w:r>
      <w:r w:rsidR="00E952D0">
        <w:t>we</w:t>
      </w:r>
      <w:r w:rsidRPr="0016468B">
        <w:t xml:space="preserve">re informed </w:t>
      </w:r>
      <w:r w:rsidR="00E952D0">
        <w:t>about</w:t>
      </w:r>
      <w:r w:rsidRPr="0016468B">
        <w:t xml:space="preserve"> what activities </w:t>
      </w:r>
      <w:r w:rsidR="00E952D0">
        <w:t>we</w:t>
      </w:r>
      <w:r w:rsidRPr="0016468B">
        <w:t xml:space="preserve">re planned for the day and </w:t>
      </w:r>
      <w:r w:rsidR="00E952D0">
        <w:t>we</w:t>
      </w:r>
      <w:r w:rsidRPr="0016468B">
        <w:t xml:space="preserve">re assisted by staff to </w:t>
      </w:r>
      <w:r w:rsidR="00E952D0">
        <w:t xml:space="preserve">participate in </w:t>
      </w:r>
      <w:r w:rsidRPr="0016468B">
        <w:t>activities of their choice.</w:t>
      </w:r>
    </w:p>
    <w:p w14:paraId="18AA9E78" w14:textId="38F1607F" w:rsidR="0016468B" w:rsidRPr="0016468B" w:rsidRDefault="00E952D0" w:rsidP="00817EC4">
      <w:pPr>
        <w:pStyle w:val="NormalArial"/>
      </w:pPr>
      <w:r>
        <w:t xml:space="preserve">Information </w:t>
      </w:r>
      <w:r w:rsidR="001A2483">
        <w:t>wa</w:t>
      </w:r>
      <w:r>
        <w:t>s communicated readily. C</w:t>
      </w:r>
      <w:r w:rsidR="0016468B" w:rsidRPr="0016468B">
        <w:t xml:space="preserve">onsumers </w:t>
      </w:r>
      <w:r>
        <w:t>we</w:t>
      </w:r>
      <w:r w:rsidR="0016468B" w:rsidRPr="0016468B">
        <w:t xml:space="preserve">re provided with information </w:t>
      </w:r>
      <w:r>
        <w:t xml:space="preserve">about </w:t>
      </w:r>
      <w:r w:rsidR="0016468B" w:rsidRPr="0016468B">
        <w:t>food menus, lifestyle activity programs, newsletters and local newspapers. Invitations to consumer meetings are delivered to consumers in person verbally and displayed. Representatives</w:t>
      </w:r>
      <w:r>
        <w:t xml:space="preserve"> we</w:t>
      </w:r>
      <w:r w:rsidR="0016468B" w:rsidRPr="0016468B">
        <w:t>re notified by email and telephoned where necessary.</w:t>
      </w:r>
    </w:p>
    <w:p w14:paraId="548C2D47" w14:textId="6D4DDABC" w:rsidR="0016468B" w:rsidRDefault="0016468B" w:rsidP="00817EC4">
      <w:pPr>
        <w:pStyle w:val="NormalArial"/>
      </w:pPr>
      <w:r w:rsidRPr="0016468B">
        <w:t xml:space="preserve">A ‘Welcome to your new community’ welcome pack </w:t>
      </w:r>
      <w:r w:rsidR="001A2483">
        <w:t>wa</w:t>
      </w:r>
      <w:r w:rsidRPr="0016468B">
        <w:t>s provided to consumers and representatives as part of the pre-admission and admission process.</w:t>
      </w:r>
      <w:r>
        <w:t xml:space="preserve"> </w:t>
      </w:r>
      <w:r w:rsidRPr="0016468B">
        <w:t xml:space="preserve">The Charter of Aged Care Rights </w:t>
      </w:r>
      <w:r w:rsidR="00E952D0">
        <w:t>was</w:t>
      </w:r>
      <w:r w:rsidRPr="0016468B">
        <w:t xml:space="preserve"> displayed.</w:t>
      </w:r>
      <w:r>
        <w:t xml:space="preserve"> </w:t>
      </w:r>
      <w:r w:rsidRPr="0016468B">
        <w:t>Noticeboards in communal areas were observed to have information for consumers and interested stakeholders.</w:t>
      </w:r>
    </w:p>
    <w:p w14:paraId="1AE26657" w14:textId="0D712F25" w:rsidR="0016468B" w:rsidRPr="0016468B" w:rsidRDefault="0016468B" w:rsidP="00817EC4">
      <w:pPr>
        <w:pStyle w:val="NormalArial"/>
      </w:pPr>
      <w:r>
        <w:t xml:space="preserve">Most </w:t>
      </w:r>
      <w:r w:rsidR="00E952D0">
        <w:t>c</w:t>
      </w:r>
      <w:r w:rsidR="00817EC4">
        <w:t>onsumers/representatives</w:t>
      </w:r>
      <w:r>
        <w:t xml:space="preserve"> </w:t>
      </w:r>
      <w:r w:rsidR="00A96250">
        <w:t>we</w:t>
      </w:r>
      <w:r w:rsidRPr="00E533AA">
        <w:t xml:space="preserve">re satisfied the consumer’s personal privacy </w:t>
      </w:r>
      <w:r w:rsidR="001A2483">
        <w:t>wa</w:t>
      </w:r>
      <w:r w:rsidRPr="00E533AA">
        <w:t xml:space="preserve">s respected and their personal information </w:t>
      </w:r>
      <w:r w:rsidR="001A2483">
        <w:t>wa</w:t>
      </w:r>
      <w:r w:rsidRPr="00E533AA">
        <w:t>s kept confidential. Consumers described in various way</w:t>
      </w:r>
      <w:r>
        <w:t>s</w:t>
      </w:r>
      <w:r w:rsidRPr="00E533AA">
        <w:t xml:space="preserve"> how staff maintain privacy and respect. The service ha</w:t>
      </w:r>
      <w:r w:rsidR="00E952D0">
        <w:t>d</w:t>
      </w:r>
      <w:r w:rsidRPr="00E533AA">
        <w:t xml:space="preserve"> policies and procedures in relation to keeping personal information confidential.</w:t>
      </w:r>
      <w:r>
        <w:t xml:space="preserve"> </w:t>
      </w:r>
      <w:r w:rsidRPr="0016468B">
        <w:t>Staff could explain how they respect</w:t>
      </w:r>
      <w:r w:rsidR="00E952D0">
        <w:t>ed</w:t>
      </w:r>
      <w:r w:rsidRPr="0016468B">
        <w:t xml:space="preserve"> the privacy of consumers, including knocking on doors, drawing the curtain when providing personal care and carrying out sensitive conversations in a private area.</w:t>
      </w:r>
    </w:p>
    <w:p w14:paraId="2EEDE420" w14:textId="77777777" w:rsidR="009718CD" w:rsidRDefault="009718CD" w:rsidP="0012172E">
      <w:pPr>
        <w:pStyle w:val="Heading1"/>
        <w:spacing w:before="120" w:after="240" w:line="22" w:lineRule="atLeast"/>
        <w:rPr>
          <w:rFonts w:ascii="Arial" w:hAnsi="Arial" w:cs="Arial"/>
        </w:rPr>
      </w:pPr>
      <w:r>
        <w:rPr>
          <w:rFonts w:ascii="Arial" w:hAnsi="Arial" w:cs="Arial"/>
        </w:rPr>
        <w:br w:type="page"/>
      </w:r>
    </w:p>
    <w:p w14:paraId="36526FEC" w14:textId="74C11920" w:rsidR="0012172E" w:rsidRPr="00996FAF" w:rsidRDefault="0012172E" w:rsidP="0012172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1370B" w14:paraId="36526FEF" w14:textId="77777777" w:rsidTr="00613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6526FED" w14:textId="77777777" w:rsidR="0012172E" w:rsidRPr="0075021E" w:rsidRDefault="0012172E" w:rsidP="0012172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6526FEE" w14:textId="77777777" w:rsidR="0012172E" w:rsidRPr="00996FAF" w:rsidRDefault="0012172E" w:rsidP="001217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370B" w14:paraId="36526FF3" w14:textId="77777777" w:rsidTr="0061370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526FF0"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6526FF1"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6526FF2" w14:textId="5CA2979E"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r w:rsidR="0061370B" w14:paraId="36526FF7"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526FF4"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6526FF5" w14:textId="77777777" w:rsidR="0012172E" w:rsidRPr="00996FAF" w:rsidRDefault="0012172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6526FF6" w14:textId="55EF5D23" w:rsidR="0012172E" w:rsidRPr="00996FAF" w:rsidRDefault="00A93BA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r w:rsidR="0061370B" w14:paraId="36526FFD" w14:textId="77777777" w:rsidTr="0061370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526FF8"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6526FF9"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6526FFA" w14:textId="77777777" w:rsidR="0012172E" w:rsidRPr="00996FAF" w:rsidRDefault="0012172E" w:rsidP="0012172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526FFB" w14:textId="77777777" w:rsidR="0012172E" w:rsidRPr="00996FAF" w:rsidRDefault="0012172E" w:rsidP="0012172E">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6526FFC" w14:textId="332B9E47"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r w:rsidR="0061370B" w14:paraId="36527001"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526FFE"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6526FFF" w14:textId="77777777" w:rsidR="0012172E" w:rsidRPr="00996FAF" w:rsidRDefault="0012172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6527000" w14:textId="301B26CE" w:rsidR="0012172E" w:rsidRPr="00996FAF" w:rsidRDefault="00A93BAE" w:rsidP="0012172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r w:rsidR="0061370B" w14:paraId="36527005" w14:textId="77777777" w:rsidTr="0061370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527002"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6527003"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6527004" w14:textId="1DD4D945"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bl>
    <w:p w14:paraId="36527006" w14:textId="2CBDEE1D" w:rsidR="0012172E" w:rsidRDefault="0012172E" w:rsidP="0012172E">
      <w:pPr>
        <w:pStyle w:val="Heading20"/>
      </w:pPr>
      <w:r w:rsidRPr="00996FAF">
        <w:t>Findings</w:t>
      </w:r>
    </w:p>
    <w:p w14:paraId="0D6488E8" w14:textId="6B5F0E18" w:rsidR="001A2483" w:rsidRPr="001A2483" w:rsidRDefault="001A2483" w:rsidP="001A2483">
      <w:pPr>
        <w:pStyle w:val="NormalArial"/>
        <w:rPr>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five</w:t>
      </w:r>
      <w:r w:rsidRPr="004E3E6C">
        <w:rPr>
          <w:rStyle w:val="normaltextrun"/>
          <w:shd w:val="clear" w:color="auto" w:fill="FFFFFF"/>
        </w:rPr>
        <w:t xml:space="preserve"> of the </w:t>
      </w:r>
      <w:r>
        <w:rPr>
          <w:rStyle w:val="normaltextrun"/>
          <w:shd w:val="clear" w:color="auto" w:fill="FFFFFF"/>
        </w:rPr>
        <w:t>five</w:t>
      </w:r>
      <w:r w:rsidRPr="004E3E6C">
        <w:rPr>
          <w:rStyle w:val="normaltextrun"/>
          <w:shd w:val="clear" w:color="auto" w:fill="FFFFFF"/>
        </w:rPr>
        <w:t xml:space="preserve"> specific requirements have been assessed as Compliant.</w:t>
      </w:r>
    </w:p>
    <w:p w14:paraId="7DE1511E" w14:textId="48EC26D4" w:rsidR="002024DD" w:rsidRDefault="0016468B" w:rsidP="00825D28">
      <w:pPr>
        <w:pStyle w:val="NormalArial"/>
      </w:pPr>
      <w:r w:rsidRPr="0016468B">
        <w:t>Care documentation demonstrated the identification of risks such as restrictive practices, wounds, skin integrity, falls, challenging behaviours and nutrition</w:t>
      </w:r>
      <w:r w:rsidR="00825D28">
        <w:t>.</w:t>
      </w:r>
      <w:r w:rsidRPr="0016468B">
        <w:t xml:space="preserve"> Consumers and representatives were satisfied with how the service manages </w:t>
      </w:r>
      <w:r w:rsidR="00825D28">
        <w:t xml:space="preserve">consumer’s </w:t>
      </w:r>
      <w:r w:rsidRPr="0016468B">
        <w:t>risks. Staff describe</w:t>
      </w:r>
      <w:r w:rsidR="00825D28">
        <w:t>d</w:t>
      </w:r>
      <w:r w:rsidRPr="0016468B">
        <w:t xml:space="preserve"> using risk screening assessments </w:t>
      </w:r>
      <w:r w:rsidR="00825D28">
        <w:t xml:space="preserve">for </w:t>
      </w:r>
      <w:r w:rsidRPr="0016468B">
        <w:t>pain, falls and skin integrity</w:t>
      </w:r>
      <w:r w:rsidR="00825D28">
        <w:t xml:space="preserve"> assessments and </w:t>
      </w:r>
      <w:r w:rsidRPr="0016468B">
        <w:t xml:space="preserve">the risks of individual consumers </w:t>
      </w:r>
      <w:r w:rsidR="00825D28">
        <w:t xml:space="preserve">informed </w:t>
      </w:r>
      <w:r w:rsidRPr="0016468B">
        <w:t xml:space="preserve">strategies used to ensure </w:t>
      </w:r>
      <w:r w:rsidR="00825D28">
        <w:t xml:space="preserve">the delivery of </w:t>
      </w:r>
      <w:r w:rsidRPr="0016468B">
        <w:t xml:space="preserve">safe and effective care. </w:t>
      </w:r>
    </w:p>
    <w:p w14:paraId="2C1F7056" w14:textId="78057E41" w:rsidR="002024DD" w:rsidRDefault="002024DD" w:rsidP="00825D28">
      <w:pPr>
        <w:pStyle w:val="NormalArial"/>
      </w:pPr>
      <w:r w:rsidRPr="002024DD">
        <w:t>Care planning documentation identifie</w:t>
      </w:r>
      <w:r w:rsidR="00D02A70">
        <w:t>d</w:t>
      </w:r>
      <w:r w:rsidRPr="002024DD">
        <w:t xml:space="preserve"> consumer’s needs, goals and preferences and include</w:t>
      </w:r>
      <w:r w:rsidR="00D02A70">
        <w:t>d</w:t>
      </w:r>
      <w:r w:rsidRPr="002024DD">
        <w:t xml:space="preserve"> advance care planning. </w:t>
      </w:r>
      <w:r w:rsidR="00D02A70">
        <w:t>C</w:t>
      </w:r>
      <w:r w:rsidRPr="002024DD">
        <w:t xml:space="preserve">are and services </w:t>
      </w:r>
      <w:r w:rsidR="00C206DD">
        <w:t>we</w:t>
      </w:r>
      <w:r w:rsidRPr="002024DD">
        <w:t xml:space="preserve">re planned around what </w:t>
      </w:r>
      <w:r w:rsidR="00C206DD">
        <w:t>wa</w:t>
      </w:r>
      <w:r w:rsidRPr="002024DD">
        <w:t>s important to</w:t>
      </w:r>
      <w:r w:rsidR="00D02A70">
        <w:t xml:space="preserve"> consumers</w:t>
      </w:r>
      <w:r w:rsidRPr="002024DD">
        <w:t>. Representatives have discussed advance</w:t>
      </w:r>
      <w:r w:rsidR="00D02A70">
        <w:t>d</w:t>
      </w:r>
      <w:r w:rsidRPr="002024DD">
        <w:t xml:space="preserve"> care planning with the service. Clinical staff engage with </w:t>
      </w:r>
      <w:r w:rsidR="00D02A70">
        <w:t>c</w:t>
      </w:r>
      <w:r w:rsidR="00817EC4">
        <w:t>onsumers/representatives</w:t>
      </w:r>
      <w:r w:rsidRPr="002024DD">
        <w:t xml:space="preserve"> to complete </w:t>
      </w:r>
      <w:r w:rsidR="00D02A70">
        <w:t xml:space="preserve">and file </w:t>
      </w:r>
      <w:r w:rsidRPr="002024DD">
        <w:t>consumer’s advance care plan</w:t>
      </w:r>
      <w:r w:rsidR="00D02A70">
        <w:t>.</w:t>
      </w:r>
      <w:r w:rsidRPr="002024DD">
        <w:t xml:space="preserve"> </w:t>
      </w:r>
    </w:p>
    <w:p w14:paraId="2B27C200" w14:textId="1D4EAC0F" w:rsidR="002024DD" w:rsidRDefault="002024DD" w:rsidP="00825D28">
      <w:pPr>
        <w:pStyle w:val="NormalArial"/>
        <w:rPr>
          <w:rFonts w:eastAsia="Arial"/>
        </w:rPr>
      </w:pPr>
      <w:r w:rsidRPr="23A81F4C">
        <w:rPr>
          <w:rFonts w:eastAsia="Arial"/>
        </w:rPr>
        <w:t xml:space="preserve">Consumers and representatives </w:t>
      </w:r>
      <w:r w:rsidR="00D02A70">
        <w:rPr>
          <w:rFonts w:eastAsia="Arial"/>
        </w:rPr>
        <w:t xml:space="preserve">and </w:t>
      </w:r>
      <w:r w:rsidRPr="23A81F4C">
        <w:rPr>
          <w:rFonts w:eastAsia="Arial"/>
        </w:rPr>
        <w:t xml:space="preserve">others they wish to involve </w:t>
      </w:r>
      <w:r w:rsidR="00D02A70">
        <w:rPr>
          <w:rFonts w:eastAsia="Arial"/>
        </w:rPr>
        <w:t>participate</w:t>
      </w:r>
      <w:r w:rsidR="00C206DD">
        <w:rPr>
          <w:rFonts w:eastAsia="Arial"/>
        </w:rPr>
        <w:t>d</w:t>
      </w:r>
      <w:r w:rsidR="00D02A70">
        <w:rPr>
          <w:rFonts w:eastAsia="Arial"/>
        </w:rPr>
        <w:t xml:space="preserve"> </w:t>
      </w:r>
      <w:r w:rsidRPr="23A81F4C">
        <w:rPr>
          <w:rFonts w:eastAsia="Arial"/>
        </w:rPr>
        <w:t xml:space="preserve">in the assessment, planning and review of care. </w:t>
      </w:r>
      <w:r w:rsidR="00D02A70">
        <w:rPr>
          <w:rFonts w:eastAsia="Arial"/>
        </w:rPr>
        <w:t>C</w:t>
      </w:r>
      <w:r w:rsidRPr="23A81F4C">
        <w:rPr>
          <w:rFonts w:eastAsia="Arial"/>
        </w:rPr>
        <w:t>onsumers, representatives, other health professionals and external health services collaborate</w:t>
      </w:r>
      <w:r w:rsidR="00C206DD">
        <w:rPr>
          <w:rFonts w:eastAsia="Arial"/>
        </w:rPr>
        <w:t>d</w:t>
      </w:r>
      <w:r w:rsidRPr="23A81F4C">
        <w:rPr>
          <w:rFonts w:eastAsia="Arial"/>
        </w:rPr>
        <w:t xml:space="preserve"> to ensure the delivery of safe and individualised care such as</w:t>
      </w:r>
      <w:r w:rsidR="00D02A70">
        <w:rPr>
          <w:rFonts w:eastAsia="Arial"/>
        </w:rPr>
        <w:t xml:space="preserve"> a</w:t>
      </w:r>
      <w:r w:rsidRPr="23A81F4C">
        <w:rPr>
          <w:rFonts w:eastAsia="Arial"/>
        </w:rPr>
        <w:t xml:space="preserve"> physiotherapist, dietitian, podiatrist and a wound specialist as required. Care planning documents reflect</w:t>
      </w:r>
      <w:r w:rsidR="00D02A70">
        <w:rPr>
          <w:rFonts w:eastAsia="Arial"/>
        </w:rPr>
        <w:t>ed</w:t>
      </w:r>
      <w:r w:rsidRPr="23A81F4C">
        <w:rPr>
          <w:rFonts w:eastAsia="Arial"/>
        </w:rPr>
        <w:t xml:space="preserve"> the participation of the consumers and/or representatives in assessment, planning and review</w:t>
      </w:r>
      <w:r>
        <w:rPr>
          <w:rFonts w:eastAsia="Arial"/>
        </w:rPr>
        <w:t>.</w:t>
      </w:r>
    </w:p>
    <w:p w14:paraId="5882ECE8" w14:textId="789A5A1E" w:rsidR="002024DD" w:rsidRDefault="00D02A70" w:rsidP="00D02A70">
      <w:pPr>
        <w:pStyle w:val="NormalArial"/>
        <w:rPr>
          <w:rFonts w:eastAsia="Arial"/>
        </w:rPr>
      </w:pPr>
      <w:r>
        <w:rPr>
          <w:rFonts w:eastAsia="Arial"/>
        </w:rPr>
        <w:lastRenderedPageBreak/>
        <w:t xml:space="preserve">Consumer/representatives </w:t>
      </w:r>
      <w:r w:rsidRPr="23A81F4C">
        <w:rPr>
          <w:rFonts w:eastAsia="Arial"/>
        </w:rPr>
        <w:t xml:space="preserve">received </w:t>
      </w:r>
      <w:r w:rsidR="002024DD" w:rsidRPr="23A81F4C">
        <w:rPr>
          <w:rFonts w:eastAsia="Arial"/>
        </w:rPr>
        <w:t>communication about assessment and planning outcomes. Care planning documentation reflect</w:t>
      </w:r>
      <w:r>
        <w:rPr>
          <w:rFonts w:eastAsia="Arial"/>
        </w:rPr>
        <w:t>ed</w:t>
      </w:r>
      <w:r w:rsidR="002024DD" w:rsidRPr="23A81F4C">
        <w:rPr>
          <w:rFonts w:eastAsia="Arial"/>
        </w:rPr>
        <w:t xml:space="preserve"> the communication of relevant information with the consumer and/or representatives. </w:t>
      </w:r>
      <w:r w:rsidR="002024DD" w:rsidRPr="002024DD">
        <w:rPr>
          <w:rFonts w:eastAsia="Arial"/>
        </w:rPr>
        <w:t xml:space="preserve">Summaries of </w:t>
      </w:r>
      <w:r w:rsidR="00C206DD">
        <w:rPr>
          <w:rFonts w:eastAsia="Arial"/>
        </w:rPr>
        <w:t>care plan discussions</w:t>
      </w:r>
      <w:r w:rsidR="002024DD" w:rsidRPr="002024DD">
        <w:rPr>
          <w:rFonts w:eastAsia="Arial"/>
        </w:rPr>
        <w:t xml:space="preserve"> were viewed in progress notes.</w:t>
      </w:r>
      <w:r w:rsidR="002024DD">
        <w:rPr>
          <w:rFonts w:eastAsia="Arial"/>
        </w:rPr>
        <w:t xml:space="preserve"> </w:t>
      </w:r>
      <w:r w:rsidR="00C206DD">
        <w:rPr>
          <w:rFonts w:eastAsia="Arial"/>
        </w:rPr>
        <w:t xml:space="preserve">The </w:t>
      </w:r>
      <w:r w:rsidR="002024DD" w:rsidRPr="002024DD">
        <w:rPr>
          <w:rFonts w:eastAsia="Arial"/>
        </w:rPr>
        <w:t xml:space="preserve">Assessment Team </w:t>
      </w:r>
      <w:r w:rsidR="00C206DD">
        <w:rPr>
          <w:rFonts w:eastAsia="Arial"/>
        </w:rPr>
        <w:t xml:space="preserve">sighted </w:t>
      </w:r>
      <w:r w:rsidR="002024DD" w:rsidRPr="002024DD">
        <w:rPr>
          <w:rFonts w:eastAsia="Arial"/>
        </w:rPr>
        <w:t>summaries of recent care reviews in the electronic care system.</w:t>
      </w:r>
      <w:r w:rsidR="002024DD" w:rsidRPr="23A81F4C">
        <w:rPr>
          <w:rFonts w:eastAsia="Arial"/>
        </w:rPr>
        <w:t xml:space="preserve"> </w:t>
      </w:r>
    </w:p>
    <w:p w14:paraId="36527007" w14:textId="31B40D0C" w:rsidR="0012172E" w:rsidRPr="002024DD" w:rsidRDefault="002024DD" w:rsidP="00D02A70">
      <w:pPr>
        <w:pStyle w:val="NormalArial"/>
        <w:rPr>
          <w:rFonts w:eastAsia="Arial"/>
        </w:rPr>
      </w:pPr>
      <w:r w:rsidRPr="23A81F4C">
        <w:rPr>
          <w:rFonts w:eastAsia="Arial"/>
        </w:rPr>
        <w:t xml:space="preserve">Care planning documentation identified evidence of review on both a regular basis and when circumstances changed such as consumer deterioration or </w:t>
      </w:r>
      <w:r w:rsidR="00C206DD">
        <w:rPr>
          <w:rFonts w:eastAsia="Arial"/>
        </w:rPr>
        <w:t xml:space="preserve">after </w:t>
      </w:r>
      <w:r w:rsidRPr="23A81F4C">
        <w:rPr>
          <w:rFonts w:eastAsia="Arial"/>
        </w:rPr>
        <w:t xml:space="preserve">incidents such as infections, falls and wounds. </w:t>
      </w:r>
      <w:r w:rsidR="00C206DD">
        <w:rPr>
          <w:rFonts w:eastAsia="Arial"/>
        </w:rPr>
        <w:t>C</w:t>
      </w:r>
      <w:r w:rsidRPr="23A81F4C">
        <w:rPr>
          <w:rFonts w:eastAsia="Arial"/>
        </w:rPr>
        <w:t xml:space="preserve">linical staff discuss care needs with </w:t>
      </w:r>
      <w:r w:rsidR="00C206DD">
        <w:rPr>
          <w:rFonts w:eastAsia="Arial"/>
        </w:rPr>
        <w:t>consumers/representatives</w:t>
      </w:r>
      <w:r w:rsidR="00C206DD" w:rsidRPr="23A81F4C">
        <w:rPr>
          <w:rFonts w:eastAsia="Arial"/>
        </w:rPr>
        <w:t xml:space="preserve"> </w:t>
      </w:r>
      <w:r w:rsidRPr="23A81F4C">
        <w:rPr>
          <w:rFonts w:eastAsia="Arial"/>
        </w:rPr>
        <w:t xml:space="preserve">and any changes or requests for changes </w:t>
      </w:r>
      <w:r w:rsidR="00C206DD">
        <w:rPr>
          <w:rFonts w:eastAsia="Arial"/>
        </w:rPr>
        <w:t>we</w:t>
      </w:r>
      <w:r w:rsidRPr="23A81F4C">
        <w:rPr>
          <w:rFonts w:eastAsia="Arial"/>
        </w:rPr>
        <w:t>re addressed in a timely manner.</w:t>
      </w:r>
      <w:r>
        <w:rPr>
          <w:rFonts w:eastAsia="Arial"/>
        </w:rPr>
        <w:t xml:space="preserve"> Examples of regular and effective reviews were provided.</w:t>
      </w:r>
      <w:r w:rsidR="0012172E" w:rsidRPr="00996FAF">
        <w:br w:type="page"/>
      </w:r>
    </w:p>
    <w:p w14:paraId="36527008" w14:textId="77777777" w:rsidR="0012172E" w:rsidRPr="00996FAF" w:rsidRDefault="0012172E" w:rsidP="0012172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1370B" w14:paraId="3652700B" w14:textId="77777777" w:rsidTr="00613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6527009" w14:textId="77777777" w:rsidR="0012172E" w:rsidRPr="00996FAF" w:rsidRDefault="0012172E" w:rsidP="0012172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652700A" w14:textId="77777777" w:rsidR="0012172E" w:rsidRPr="00996FAF" w:rsidRDefault="0012172E" w:rsidP="001217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370B" w14:paraId="36527012" w14:textId="77777777" w:rsidTr="006137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0C"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652700D"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652700E" w14:textId="77777777" w:rsidR="0012172E" w:rsidRPr="00996FAF" w:rsidRDefault="0012172E" w:rsidP="0012172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652700F" w14:textId="77777777" w:rsidR="0012172E" w:rsidRPr="00996FAF" w:rsidRDefault="0012172E" w:rsidP="0012172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6527010" w14:textId="77777777" w:rsidR="0012172E" w:rsidRPr="00996FAF" w:rsidRDefault="0012172E" w:rsidP="0012172E">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6527011" w14:textId="56359ED2"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r w:rsidR="0061370B" w14:paraId="36527016"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13"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6527014" w14:textId="77777777" w:rsidR="0012172E" w:rsidRPr="00996FAF" w:rsidRDefault="0012172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6527015" w14:textId="385B4189" w:rsidR="0012172E" w:rsidRPr="00996FAF" w:rsidRDefault="00A93BA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r w:rsidR="0061370B" w14:paraId="3652701A" w14:textId="77777777" w:rsidTr="006137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17" w14:textId="77777777" w:rsidR="0012172E" w:rsidRPr="00996FAF" w:rsidRDefault="0012172E" w:rsidP="0012172E">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6527018" w14:textId="77777777" w:rsidR="0012172E" w:rsidRPr="00996FAF" w:rsidRDefault="0012172E" w:rsidP="0012172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6527019" w14:textId="09F6E535"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r w:rsidR="0061370B" w14:paraId="3652701E"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1B"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652701C" w14:textId="77777777" w:rsidR="0012172E" w:rsidRPr="00996FAF" w:rsidRDefault="0012172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652701D" w14:textId="776F72A7" w:rsidR="0012172E" w:rsidRPr="00996FAF" w:rsidRDefault="00A93BAE" w:rsidP="0012172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r w:rsidR="0061370B" w14:paraId="36527022" w14:textId="77777777" w:rsidTr="006137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1F"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6527020"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6527021" w14:textId="38D1E9A8"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r w:rsidR="0061370B" w14:paraId="36527026"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23"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6527024" w14:textId="77777777" w:rsidR="0012172E" w:rsidRPr="00996FAF" w:rsidRDefault="0012172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6527025" w14:textId="075E96B7" w:rsidR="0012172E" w:rsidRPr="00996FAF" w:rsidRDefault="00A93BA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r w:rsidR="0061370B" w14:paraId="3652702C" w14:textId="77777777" w:rsidTr="006137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27"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6527028"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6527029" w14:textId="77777777" w:rsidR="0012172E" w:rsidRPr="00996FAF" w:rsidRDefault="0012172E" w:rsidP="0012172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652702A" w14:textId="77777777" w:rsidR="0012172E" w:rsidRPr="00996FAF" w:rsidRDefault="0012172E" w:rsidP="0012172E">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652702B" w14:textId="77E75493"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bl>
    <w:p w14:paraId="3652702D" w14:textId="4F4A38E6" w:rsidR="0012172E" w:rsidRDefault="0012172E" w:rsidP="0012172E">
      <w:pPr>
        <w:pStyle w:val="Heading20"/>
      </w:pPr>
      <w:r w:rsidRPr="00996FAF">
        <w:t>Findings</w:t>
      </w:r>
    </w:p>
    <w:p w14:paraId="6D75A951" w14:textId="181BB038" w:rsidR="001A2483" w:rsidRPr="001A2483" w:rsidRDefault="001A2483" w:rsidP="001A2483">
      <w:pPr>
        <w:pStyle w:val="NormalArial"/>
        <w:rPr>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seven</w:t>
      </w:r>
      <w:r w:rsidRPr="004E3E6C">
        <w:rPr>
          <w:rStyle w:val="normaltextrun"/>
          <w:shd w:val="clear" w:color="auto" w:fill="FFFFFF"/>
        </w:rPr>
        <w:t xml:space="preserve"> of the </w:t>
      </w:r>
      <w:r>
        <w:rPr>
          <w:rStyle w:val="normaltextrun"/>
          <w:shd w:val="clear" w:color="auto" w:fill="FFFFFF"/>
        </w:rPr>
        <w:t>seven</w:t>
      </w:r>
      <w:r w:rsidRPr="004E3E6C">
        <w:rPr>
          <w:rStyle w:val="normaltextrun"/>
          <w:shd w:val="clear" w:color="auto" w:fill="FFFFFF"/>
        </w:rPr>
        <w:t xml:space="preserve"> specific requirements have been assessed as Compliant.</w:t>
      </w:r>
    </w:p>
    <w:p w14:paraId="64E7492A" w14:textId="4204074A" w:rsidR="002024DD" w:rsidRDefault="002024DD" w:rsidP="001A2483">
      <w:pPr>
        <w:pStyle w:val="NormalArial"/>
        <w:rPr>
          <w:rFonts w:eastAsia="Arial"/>
        </w:rPr>
      </w:pPr>
      <w:r w:rsidRPr="23A81F4C">
        <w:rPr>
          <w:rFonts w:eastAsia="Arial"/>
        </w:rPr>
        <w:t>The service demonstrated consumers receive</w:t>
      </w:r>
      <w:r w:rsidR="00DF0BD9">
        <w:rPr>
          <w:rFonts w:eastAsia="Arial"/>
        </w:rPr>
        <w:t>d</w:t>
      </w:r>
      <w:r w:rsidRPr="23A81F4C">
        <w:rPr>
          <w:rFonts w:eastAsia="Arial"/>
        </w:rPr>
        <w:t xml:space="preserve"> personal and clinical care that </w:t>
      </w:r>
      <w:r w:rsidR="00905D3C">
        <w:rPr>
          <w:rFonts w:eastAsia="Arial"/>
        </w:rPr>
        <w:t>wa</w:t>
      </w:r>
      <w:r w:rsidRPr="23A81F4C">
        <w:rPr>
          <w:rFonts w:eastAsia="Arial"/>
        </w:rPr>
        <w:t>s safe and effective. Care plans reflect</w:t>
      </w:r>
      <w:r w:rsidR="00DF0BD9">
        <w:rPr>
          <w:rFonts w:eastAsia="Arial"/>
        </w:rPr>
        <w:t>ed</w:t>
      </w:r>
      <w:r w:rsidRPr="23A81F4C">
        <w:rPr>
          <w:rFonts w:eastAsia="Arial"/>
        </w:rPr>
        <w:t xml:space="preserve"> best practice principles and care that </w:t>
      </w:r>
      <w:r w:rsidR="00905D3C">
        <w:rPr>
          <w:rFonts w:eastAsia="Arial"/>
        </w:rPr>
        <w:t>wa</w:t>
      </w:r>
      <w:r w:rsidRPr="23A81F4C">
        <w:rPr>
          <w:rFonts w:eastAsia="Arial"/>
        </w:rPr>
        <w:t xml:space="preserve">s individualised addressing the needs, goals and preferences of consumers in consultation with </w:t>
      </w:r>
      <w:r w:rsidR="00905D3C">
        <w:rPr>
          <w:rFonts w:eastAsia="Arial"/>
        </w:rPr>
        <w:t>c</w:t>
      </w:r>
      <w:r w:rsidR="00817EC4">
        <w:rPr>
          <w:rFonts w:eastAsia="Arial"/>
        </w:rPr>
        <w:t xml:space="preserve">onsumers/representatives </w:t>
      </w:r>
      <w:r w:rsidRPr="23A81F4C">
        <w:rPr>
          <w:rFonts w:eastAsia="Arial"/>
        </w:rPr>
        <w:t xml:space="preserve">and where required in collaboration with external health providers. </w:t>
      </w:r>
      <w:r w:rsidR="00817EC4">
        <w:rPr>
          <w:rFonts w:eastAsia="Arial"/>
        </w:rPr>
        <w:t xml:space="preserve">Consumers/representatives </w:t>
      </w:r>
      <w:r w:rsidR="00905D3C">
        <w:rPr>
          <w:rFonts w:eastAsia="Arial"/>
        </w:rPr>
        <w:t>we</w:t>
      </w:r>
      <w:r w:rsidRPr="23A81F4C">
        <w:rPr>
          <w:rFonts w:eastAsia="Arial"/>
        </w:rPr>
        <w:t xml:space="preserve">re satisfied </w:t>
      </w:r>
      <w:r>
        <w:rPr>
          <w:rFonts w:eastAsia="Arial"/>
        </w:rPr>
        <w:t xml:space="preserve">with </w:t>
      </w:r>
      <w:r w:rsidRPr="23A81F4C">
        <w:rPr>
          <w:rFonts w:eastAsia="Arial"/>
        </w:rPr>
        <w:t>the tailored care the service provide</w:t>
      </w:r>
      <w:r w:rsidR="00905D3C">
        <w:rPr>
          <w:rFonts w:eastAsia="Arial"/>
        </w:rPr>
        <w:t>d</w:t>
      </w:r>
      <w:r w:rsidRPr="23A81F4C">
        <w:rPr>
          <w:rFonts w:eastAsia="Arial"/>
        </w:rPr>
        <w:t xml:space="preserve"> to consumers</w:t>
      </w:r>
      <w:r>
        <w:rPr>
          <w:rFonts w:eastAsia="Arial"/>
        </w:rPr>
        <w:t xml:space="preserve">, particularly </w:t>
      </w:r>
      <w:r w:rsidRPr="23A81F4C">
        <w:rPr>
          <w:rFonts w:eastAsia="Arial"/>
        </w:rPr>
        <w:t xml:space="preserve">with the management of pain, wounds, complex clinical issues and personal care. Restrictive practices were managed in accordance </w:t>
      </w:r>
      <w:r w:rsidR="00905D3C">
        <w:rPr>
          <w:rFonts w:eastAsia="Arial"/>
        </w:rPr>
        <w:t>with</w:t>
      </w:r>
      <w:r w:rsidRPr="23A81F4C">
        <w:rPr>
          <w:rFonts w:eastAsia="Arial"/>
        </w:rPr>
        <w:t xml:space="preserve"> the legislative requirements such as reviews, consultation, consent and ongoing monitoring. Clinical and care staff demonstrated knowledge of consumers and skills in managing </w:t>
      </w:r>
      <w:r w:rsidR="00905D3C">
        <w:rPr>
          <w:rFonts w:eastAsia="Arial"/>
        </w:rPr>
        <w:t xml:space="preserve">the </w:t>
      </w:r>
      <w:r w:rsidRPr="23A81F4C">
        <w:rPr>
          <w:rFonts w:eastAsia="Arial"/>
        </w:rPr>
        <w:t xml:space="preserve">clinical and personal care of consumers. The service has processes in place to manage high impact or high prevalence risks effectively such as mobility and falls, challenging behaviours, skin integrity, </w:t>
      </w:r>
      <w:r w:rsidRPr="23A81F4C">
        <w:rPr>
          <w:rFonts w:eastAsia="Arial"/>
        </w:rPr>
        <w:lastRenderedPageBreak/>
        <w:t xml:space="preserve">nutrition and swallow related issues. Documentation viewed by the Assessment Team showed the service was effectively managing these risks. Consumers and representatives said the service </w:t>
      </w:r>
      <w:r w:rsidR="001A2483">
        <w:rPr>
          <w:rFonts w:eastAsia="Arial"/>
        </w:rPr>
        <w:t>wa</w:t>
      </w:r>
      <w:r w:rsidRPr="23A81F4C">
        <w:rPr>
          <w:rFonts w:eastAsia="Arial"/>
        </w:rPr>
        <w:t xml:space="preserve">s effectively managing identified risks to consumers. Management and staff described the high impact and high prevalence risks to consumers at the service and </w:t>
      </w:r>
      <w:r>
        <w:rPr>
          <w:rFonts w:eastAsia="Arial"/>
        </w:rPr>
        <w:t>how the</w:t>
      </w:r>
      <w:r w:rsidRPr="23A81F4C">
        <w:rPr>
          <w:rFonts w:eastAsia="Arial"/>
        </w:rPr>
        <w:t xml:space="preserve"> risk</w:t>
      </w:r>
      <w:r>
        <w:rPr>
          <w:rFonts w:eastAsia="Arial"/>
        </w:rPr>
        <w:t>s</w:t>
      </w:r>
      <w:r w:rsidRPr="23A81F4C">
        <w:rPr>
          <w:rFonts w:eastAsia="Arial"/>
        </w:rPr>
        <w:t xml:space="preserve"> </w:t>
      </w:r>
      <w:r w:rsidR="00A96250">
        <w:rPr>
          <w:rFonts w:eastAsia="Arial"/>
        </w:rPr>
        <w:t xml:space="preserve">were </w:t>
      </w:r>
      <w:r w:rsidRPr="23A81F4C">
        <w:rPr>
          <w:rFonts w:eastAsia="Arial"/>
        </w:rPr>
        <w:t xml:space="preserve">minimised. </w:t>
      </w:r>
    </w:p>
    <w:p w14:paraId="37D99C7E" w14:textId="0A38340D" w:rsidR="001C2553" w:rsidRDefault="002024DD" w:rsidP="001A2483">
      <w:pPr>
        <w:pStyle w:val="NormalArial"/>
      </w:pPr>
      <w:r w:rsidRPr="23A81F4C">
        <w:rPr>
          <w:rFonts w:eastAsia="Arial"/>
        </w:rPr>
        <w:t>Care planning documentation demonstrate</w:t>
      </w:r>
      <w:r w:rsidR="00A96250">
        <w:rPr>
          <w:rFonts w:eastAsia="Arial"/>
        </w:rPr>
        <w:t>d</w:t>
      </w:r>
      <w:r w:rsidRPr="23A81F4C">
        <w:rPr>
          <w:rFonts w:eastAsia="Arial"/>
        </w:rPr>
        <w:t xml:space="preserve"> the needs and preferences of consumers nearing the end of life </w:t>
      </w:r>
      <w:r w:rsidR="00A96250">
        <w:rPr>
          <w:rFonts w:eastAsia="Arial"/>
        </w:rPr>
        <w:t>we</w:t>
      </w:r>
      <w:r w:rsidRPr="23A81F4C">
        <w:rPr>
          <w:rFonts w:eastAsia="Arial"/>
        </w:rPr>
        <w:t>re recognised and addressed, their comfort maximised, and their dignity preserved. Staff and management provided examples of the provision of palliative care to consumers. Staff described the palliative care pathway and the resources available to them to support consumers nearing the end of life. Documentation viewed by the Assessment Team reflects the identification of, and response to, deterioration or changes in consumer’s condition.</w:t>
      </w:r>
      <w:r w:rsidRPr="002024DD">
        <w:t xml:space="preserve"> </w:t>
      </w:r>
      <w:r>
        <w:t>Staff described the care they provide to consumers receiving end of life care.</w:t>
      </w:r>
    </w:p>
    <w:p w14:paraId="0EE28153" w14:textId="2DDA429E" w:rsidR="001C2553" w:rsidRPr="001C2553" w:rsidRDefault="001C2553" w:rsidP="001A2483">
      <w:pPr>
        <w:rPr>
          <w:rFonts w:ascii="Arial" w:hAnsi="Arial" w:cs="Arial"/>
        </w:rPr>
      </w:pPr>
      <w:r w:rsidRPr="001C2553">
        <w:rPr>
          <w:rFonts w:ascii="Arial" w:eastAsia="Arial" w:hAnsi="Arial" w:cs="Arial"/>
        </w:rPr>
        <w:t xml:space="preserve">The service demonstrated how deterioration or change in consumers’ condition </w:t>
      </w:r>
      <w:r w:rsidR="001A2483">
        <w:rPr>
          <w:rFonts w:ascii="Arial" w:eastAsia="Arial" w:hAnsi="Arial" w:cs="Arial"/>
        </w:rPr>
        <w:t>wa</w:t>
      </w:r>
      <w:r w:rsidRPr="001C2553">
        <w:rPr>
          <w:rFonts w:ascii="Arial" w:eastAsia="Arial" w:hAnsi="Arial" w:cs="Arial"/>
        </w:rPr>
        <w:t xml:space="preserve">s recognised and responded to in a timely manner. Consumer care documentation reflected appropriate actions taken in response to a deterioration or change in a consumer’s health. </w:t>
      </w:r>
      <w:r w:rsidR="00817EC4">
        <w:rPr>
          <w:rFonts w:ascii="Arial" w:eastAsia="Arial" w:hAnsi="Arial" w:cs="Arial"/>
        </w:rPr>
        <w:t>Consumers/representatives</w:t>
      </w:r>
      <w:r w:rsidRPr="001C2553">
        <w:rPr>
          <w:rFonts w:ascii="Arial" w:eastAsia="Arial" w:hAnsi="Arial" w:cs="Arial"/>
        </w:rPr>
        <w:t xml:space="preserve"> expressed satisfaction in how the service responded to a change or deterioration in their condition. Clinical staff described how deterioration or changes </w:t>
      </w:r>
      <w:r w:rsidR="00C57EA2">
        <w:rPr>
          <w:rFonts w:ascii="Arial" w:eastAsia="Arial" w:hAnsi="Arial" w:cs="Arial"/>
        </w:rPr>
        <w:t>we</w:t>
      </w:r>
      <w:r w:rsidRPr="001C2553">
        <w:rPr>
          <w:rFonts w:ascii="Arial" w:eastAsia="Arial" w:hAnsi="Arial" w:cs="Arial"/>
        </w:rPr>
        <w:t xml:space="preserve">re identified, actioned and communicated. </w:t>
      </w:r>
      <w:r w:rsidRPr="001C2553">
        <w:rPr>
          <w:rFonts w:ascii="Arial" w:hAnsi="Arial" w:cs="Arial"/>
        </w:rPr>
        <w:t xml:space="preserve">The care and clinical staff </w:t>
      </w:r>
      <w:r w:rsidR="00C57EA2">
        <w:rPr>
          <w:rFonts w:ascii="Arial" w:hAnsi="Arial" w:cs="Arial"/>
        </w:rPr>
        <w:t>described</w:t>
      </w:r>
      <w:r w:rsidRPr="001C2553">
        <w:rPr>
          <w:rFonts w:ascii="Arial" w:hAnsi="Arial" w:cs="Arial"/>
        </w:rPr>
        <w:t xml:space="preserve"> sign</w:t>
      </w:r>
      <w:r w:rsidR="00C57EA2">
        <w:rPr>
          <w:rFonts w:ascii="Arial" w:hAnsi="Arial" w:cs="Arial"/>
        </w:rPr>
        <w:t>s</w:t>
      </w:r>
      <w:r w:rsidRPr="001C2553">
        <w:rPr>
          <w:rFonts w:ascii="Arial" w:hAnsi="Arial" w:cs="Arial"/>
        </w:rPr>
        <w:t xml:space="preserve"> and symptoms </w:t>
      </w:r>
      <w:r w:rsidR="00C57EA2">
        <w:rPr>
          <w:rFonts w:ascii="Arial" w:hAnsi="Arial" w:cs="Arial"/>
        </w:rPr>
        <w:t xml:space="preserve">of </w:t>
      </w:r>
      <w:r w:rsidRPr="001C2553">
        <w:rPr>
          <w:rFonts w:ascii="Arial" w:hAnsi="Arial" w:cs="Arial"/>
        </w:rPr>
        <w:t>clinical deterioration</w:t>
      </w:r>
      <w:r>
        <w:rPr>
          <w:rFonts w:ascii="Arial" w:hAnsi="Arial" w:cs="Arial"/>
        </w:rPr>
        <w:t>.</w:t>
      </w:r>
    </w:p>
    <w:p w14:paraId="07672D3A" w14:textId="0DCEE719" w:rsidR="001C2553" w:rsidRPr="00C76C09" w:rsidRDefault="001C2553" w:rsidP="001A2483">
      <w:pPr>
        <w:pStyle w:val="NormalArial"/>
      </w:pPr>
      <w:r w:rsidRPr="00C76C09">
        <w:t xml:space="preserve">The service demonstrated information about consumer’s condition, needs and preferences </w:t>
      </w:r>
      <w:r w:rsidR="00C76C09" w:rsidRPr="00C76C09">
        <w:t>wa</w:t>
      </w:r>
      <w:r w:rsidRPr="00C76C09">
        <w:t xml:space="preserve">s documented in their </w:t>
      </w:r>
      <w:r w:rsidR="00C76C09" w:rsidRPr="00C76C09">
        <w:t xml:space="preserve">care </w:t>
      </w:r>
      <w:r w:rsidRPr="00C76C09">
        <w:t xml:space="preserve">plan, in progress notes and </w:t>
      </w:r>
      <w:r w:rsidR="00C76C09" w:rsidRPr="00C76C09">
        <w:t>wa</w:t>
      </w:r>
      <w:r w:rsidRPr="00C76C09">
        <w:t xml:space="preserve">s communicated within the service. Management said information </w:t>
      </w:r>
      <w:r w:rsidR="00C76C09" w:rsidRPr="00C76C09">
        <w:t>wa</w:t>
      </w:r>
      <w:r w:rsidRPr="00C76C09">
        <w:t>s shared with other services within the organisation and external service</w:t>
      </w:r>
      <w:r w:rsidR="00C76C09" w:rsidRPr="00C76C09">
        <w:t>s</w:t>
      </w:r>
      <w:r w:rsidRPr="00C76C09">
        <w:t xml:space="preserve"> involved in care as required through email communication. Staff receive</w:t>
      </w:r>
      <w:r w:rsidR="00C76C09" w:rsidRPr="00C76C09">
        <w:t>d</w:t>
      </w:r>
      <w:r w:rsidRPr="00C76C09">
        <w:t xml:space="preserve"> up to date information about consumers during handover. Clinical staff described the services available to consumers </w:t>
      </w:r>
      <w:r w:rsidR="00C76C09" w:rsidRPr="00C76C09">
        <w:t xml:space="preserve">through </w:t>
      </w:r>
      <w:r w:rsidRPr="00C76C09">
        <w:t xml:space="preserve">weekly </w:t>
      </w:r>
      <w:r w:rsidR="00C76C09" w:rsidRPr="00C76C09">
        <w:t xml:space="preserve">visits to the service </w:t>
      </w:r>
      <w:r w:rsidRPr="00C76C09">
        <w:t xml:space="preserve">and </w:t>
      </w:r>
      <w:r w:rsidR="00C76C09" w:rsidRPr="00C76C09">
        <w:t xml:space="preserve">through </w:t>
      </w:r>
      <w:r w:rsidRPr="00C76C09">
        <w:t xml:space="preserve">external services </w:t>
      </w:r>
      <w:r w:rsidR="00C76C09" w:rsidRPr="00C76C09">
        <w:t xml:space="preserve">referred to </w:t>
      </w:r>
      <w:r w:rsidRPr="00C76C09">
        <w:t xml:space="preserve">such as a wound specialist. </w:t>
      </w:r>
    </w:p>
    <w:p w14:paraId="55CF5A3D" w14:textId="0010D725" w:rsidR="001C2553" w:rsidRPr="00C76C09" w:rsidRDefault="001C2553" w:rsidP="001A2483">
      <w:pPr>
        <w:pStyle w:val="NormalArial"/>
        <w:rPr>
          <w:highlight w:val="yellow"/>
        </w:rPr>
      </w:pPr>
      <w:r w:rsidRPr="00C76C09">
        <w:t>Consumers</w:t>
      </w:r>
      <w:r w:rsidR="00C76C09" w:rsidRPr="00C76C09">
        <w:t>/</w:t>
      </w:r>
      <w:r w:rsidRPr="00C76C09">
        <w:t xml:space="preserve">representatives said they </w:t>
      </w:r>
      <w:r w:rsidR="00C76C09" w:rsidRPr="00C76C09">
        <w:t>we</w:t>
      </w:r>
      <w:r w:rsidRPr="00C76C09">
        <w:t>re satisfied the service will access other providers such as the general practitioner, allied health professionals and other external specialist services when required. Care planning documents reflect</w:t>
      </w:r>
      <w:r w:rsidR="00C76C09" w:rsidRPr="00C76C09">
        <w:t>ed</w:t>
      </w:r>
      <w:r w:rsidRPr="00C76C09">
        <w:t xml:space="preserve"> timely and appropriate referrals to individuals, other organisations and providers of other care and services. </w:t>
      </w:r>
    </w:p>
    <w:p w14:paraId="0EC5B4F3" w14:textId="716E135E" w:rsidR="001C2553" w:rsidRPr="00C76C09" w:rsidRDefault="001C2553" w:rsidP="00C76C09">
      <w:pPr>
        <w:pStyle w:val="NormalArial"/>
      </w:pPr>
      <w:r w:rsidRPr="00C76C09">
        <w:t xml:space="preserve">Consumers and representatives said they </w:t>
      </w:r>
      <w:r w:rsidR="00C76C09">
        <w:t>we</w:t>
      </w:r>
      <w:r w:rsidRPr="00C76C09">
        <w:t xml:space="preserve">re satisfied with the actions the service </w:t>
      </w:r>
      <w:r w:rsidR="001A2483">
        <w:t>wa</w:t>
      </w:r>
      <w:r w:rsidRPr="00C76C09">
        <w:t xml:space="preserve">s taking to assess and minimise the spread of infection. Staff demonstrated knowledge and understanding of infection control practices to reduce the spread of infection as well as practices to promote antibiotic stewardship. The service maintains a site-specific COVID-19 outbreak management plan which provides overarching guidance and resources for the service to support their readiness, response and recovery from COVID-19 outbreak. </w:t>
      </w:r>
    </w:p>
    <w:p w14:paraId="51BB7923" w14:textId="0DFCB5BB" w:rsidR="001C2553" w:rsidRPr="00C76C09" w:rsidRDefault="001C2553" w:rsidP="00C76C09">
      <w:pPr>
        <w:spacing w:before="240"/>
        <w:rPr>
          <w:rFonts w:ascii="Arial" w:eastAsia="Arial" w:hAnsi="Arial" w:cs="Arial"/>
        </w:rPr>
      </w:pPr>
      <w:r w:rsidRPr="00C76C09">
        <w:rPr>
          <w:rFonts w:ascii="Arial" w:hAnsi="Arial" w:cs="Arial"/>
        </w:rPr>
        <w:t xml:space="preserve">Infection control and antimicrobial stewardship policies include appropriate information and procedures to implement to minimise the use of antibiotics and link to best practice principles. </w:t>
      </w:r>
      <w:r w:rsidR="00082327" w:rsidRPr="00C76C09">
        <w:rPr>
          <w:rFonts w:ascii="Arial" w:eastAsia="Arial" w:hAnsi="Arial" w:cs="Arial"/>
        </w:rPr>
        <w:t xml:space="preserve">The service maintains monthly records of all infection in the service. </w:t>
      </w:r>
    </w:p>
    <w:p w14:paraId="3652702E" w14:textId="1A4EA2FC" w:rsidR="0012172E" w:rsidRPr="00262C0B" w:rsidRDefault="0012172E" w:rsidP="002024DD">
      <w:pPr>
        <w:pStyle w:val="NormalArial"/>
        <w:spacing w:line="276" w:lineRule="auto"/>
      </w:pPr>
      <w:r>
        <w:br w:type="page"/>
      </w:r>
    </w:p>
    <w:p w14:paraId="3652702F" w14:textId="4992C39D" w:rsidR="0012172E" w:rsidRPr="00996FAF" w:rsidRDefault="0012172E" w:rsidP="0012172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1370B" w14:paraId="36527032" w14:textId="77777777" w:rsidTr="00613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6527030" w14:textId="77777777" w:rsidR="0012172E" w:rsidRPr="00996FAF" w:rsidRDefault="0012172E" w:rsidP="0012172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6527031" w14:textId="77777777" w:rsidR="0012172E" w:rsidRPr="00996FAF" w:rsidRDefault="0012172E" w:rsidP="001217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370B" w14:paraId="36527036" w14:textId="77777777" w:rsidTr="006137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33"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6527034"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6527035" w14:textId="42813728"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r w:rsidR="0061370B" w14:paraId="3652703A"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37"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6527038" w14:textId="77777777" w:rsidR="0012172E" w:rsidRPr="00996FAF" w:rsidRDefault="0012172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6527039" w14:textId="6509CA03" w:rsidR="0012172E" w:rsidRPr="00996FAF" w:rsidRDefault="00A93BA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r w:rsidR="0061370B" w14:paraId="36527041" w14:textId="77777777" w:rsidTr="006137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3B"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652703C"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652703D" w14:textId="77777777" w:rsidR="0012172E" w:rsidRPr="00996FAF" w:rsidRDefault="0012172E" w:rsidP="0012172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652703E" w14:textId="77777777" w:rsidR="0012172E" w:rsidRPr="00996FAF" w:rsidRDefault="0012172E" w:rsidP="0012172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652703F" w14:textId="77777777" w:rsidR="0012172E" w:rsidRPr="00996FAF" w:rsidRDefault="0012172E" w:rsidP="0012172E">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6527040" w14:textId="32C770F4"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r w:rsidR="0061370B" w14:paraId="36527045"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42"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6527043" w14:textId="77777777" w:rsidR="0012172E" w:rsidRPr="00996FAF" w:rsidRDefault="0012172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6527044" w14:textId="7D357C70" w:rsidR="0012172E" w:rsidRPr="00996FAF" w:rsidRDefault="00A93BAE" w:rsidP="0012172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32C37">
                  <w:rPr>
                    <w:rFonts w:ascii="Arial" w:hAnsi="Arial" w:cs="Arial"/>
                    <w:color w:val="auto"/>
                  </w:rPr>
                  <w:t>Compliant</w:t>
                </w:r>
              </w:sdtContent>
            </w:sdt>
            <w:r w:rsidR="0012172E" w:rsidRPr="00996FAF">
              <w:rPr>
                <w:rFonts w:ascii="Arial" w:hAnsi="Arial" w:cs="Arial"/>
                <w:color w:val="0000FF"/>
              </w:rPr>
              <w:t xml:space="preserve"> </w:t>
            </w:r>
          </w:p>
        </w:tc>
      </w:tr>
      <w:tr w:rsidR="0061370B" w14:paraId="36527049" w14:textId="77777777" w:rsidTr="006137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46"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6527047"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6527048" w14:textId="0F70E764" w:rsidR="0012172E" w:rsidRPr="00996FAF" w:rsidRDefault="00A93BAE" w:rsidP="0012172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r w:rsidR="0012172E" w:rsidRPr="00996FAF">
              <w:rPr>
                <w:rFonts w:ascii="Arial" w:hAnsi="Arial" w:cs="Arial"/>
                <w:color w:val="0000FF"/>
              </w:rPr>
              <w:t xml:space="preserve"> </w:t>
            </w:r>
          </w:p>
        </w:tc>
      </w:tr>
      <w:tr w:rsidR="0061370B" w14:paraId="3652704D"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4A"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652704B" w14:textId="77777777" w:rsidR="0012172E" w:rsidRPr="00996FAF" w:rsidRDefault="0012172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652704C" w14:textId="6530A4D1" w:rsidR="0012172E" w:rsidRPr="00996FAF" w:rsidRDefault="00A93BA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r w:rsidR="0012172E" w:rsidRPr="00996FAF">
              <w:rPr>
                <w:rFonts w:ascii="Arial" w:hAnsi="Arial" w:cs="Arial"/>
                <w:color w:val="0000FF"/>
              </w:rPr>
              <w:t xml:space="preserve"> </w:t>
            </w:r>
          </w:p>
        </w:tc>
      </w:tr>
      <w:tr w:rsidR="0061370B" w14:paraId="36527051" w14:textId="77777777" w:rsidTr="006137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4E"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652704F"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6527050" w14:textId="441E2E5F"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r w:rsidR="0012172E" w:rsidRPr="00996FAF">
              <w:rPr>
                <w:rFonts w:ascii="Arial" w:hAnsi="Arial" w:cs="Arial"/>
                <w:color w:val="0000FF"/>
              </w:rPr>
              <w:t xml:space="preserve"> </w:t>
            </w:r>
          </w:p>
        </w:tc>
      </w:tr>
    </w:tbl>
    <w:p w14:paraId="36527052" w14:textId="0F254B27" w:rsidR="0012172E" w:rsidRDefault="0012172E" w:rsidP="007703B5">
      <w:pPr>
        <w:pStyle w:val="Heading20"/>
        <w:spacing w:line="240" w:lineRule="auto"/>
      </w:pPr>
      <w:r w:rsidRPr="00996FAF">
        <w:t>Findings</w:t>
      </w:r>
    </w:p>
    <w:p w14:paraId="24C0D942" w14:textId="5EE62F6F" w:rsidR="001A2483" w:rsidRPr="001A2483" w:rsidRDefault="001A2483" w:rsidP="001A2483">
      <w:pPr>
        <w:pStyle w:val="NormalArial"/>
        <w:rPr>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seven</w:t>
      </w:r>
      <w:r w:rsidRPr="004E3E6C">
        <w:rPr>
          <w:rStyle w:val="normaltextrun"/>
          <w:shd w:val="clear" w:color="auto" w:fill="FFFFFF"/>
        </w:rPr>
        <w:t xml:space="preserve"> of the </w:t>
      </w:r>
      <w:r>
        <w:rPr>
          <w:rStyle w:val="normaltextrun"/>
          <w:shd w:val="clear" w:color="auto" w:fill="FFFFFF"/>
        </w:rPr>
        <w:t>seven</w:t>
      </w:r>
      <w:r w:rsidRPr="004E3E6C">
        <w:rPr>
          <w:rStyle w:val="normaltextrun"/>
          <w:shd w:val="clear" w:color="auto" w:fill="FFFFFF"/>
        </w:rPr>
        <w:t xml:space="preserve"> specific requirements have been assessed as Compliant.</w:t>
      </w:r>
    </w:p>
    <w:p w14:paraId="2C7B5EEE" w14:textId="1D99592B" w:rsidR="008D5DE4" w:rsidRDefault="00DC73F4" w:rsidP="007703B5">
      <w:pPr>
        <w:pStyle w:val="NormalArial"/>
        <w:rPr>
          <w:rFonts w:eastAsia="Calibri"/>
          <w:color w:val="auto"/>
        </w:rPr>
      </w:pPr>
      <w:r w:rsidRPr="00DC73F4">
        <w:t xml:space="preserve">The service demonstrated that each consumer’s individual goals, needs and preferences in relation to their independence, health, well-being and quality of life </w:t>
      </w:r>
      <w:r w:rsidR="00A96250">
        <w:t>we</w:t>
      </w:r>
      <w:r w:rsidRPr="00DC73F4">
        <w:t xml:space="preserve">re identified, documented and communicated to staff. </w:t>
      </w:r>
      <w:r w:rsidR="00C76C09">
        <w:t>C</w:t>
      </w:r>
      <w:r w:rsidRPr="00DC73F4">
        <w:t>onsumer</w:t>
      </w:r>
      <w:r w:rsidR="00C76C09">
        <w:t>s</w:t>
      </w:r>
      <w:r w:rsidRPr="00DC73F4">
        <w:t xml:space="preserve"> </w:t>
      </w:r>
      <w:r w:rsidR="00A96250">
        <w:t>we</w:t>
      </w:r>
      <w:r w:rsidR="00C76C09">
        <w:t>re</w:t>
      </w:r>
      <w:r w:rsidRPr="00DC73F4">
        <w:t xml:space="preserve"> provided with support to optimise their independence, health, well-being and quality of life. </w:t>
      </w:r>
      <w:r w:rsidR="00473C65">
        <w:t>A</w:t>
      </w:r>
      <w:r w:rsidRPr="00DC73F4">
        <w:t xml:space="preserve"> weekly calendar </w:t>
      </w:r>
      <w:r w:rsidR="00473C65">
        <w:t xml:space="preserve">and </w:t>
      </w:r>
      <w:r w:rsidRPr="00DC73F4">
        <w:t>a new monthly calendar of group activities based on the preferences of the consumers living at the service</w:t>
      </w:r>
      <w:r w:rsidR="008D5DE4">
        <w:t xml:space="preserve"> </w:t>
      </w:r>
      <w:r w:rsidR="00473C65">
        <w:t>wa</w:t>
      </w:r>
      <w:r w:rsidR="008D5DE4">
        <w:t>s provided to consumers</w:t>
      </w:r>
      <w:r w:rsidRPr="00DC73F4">
        <w:t>. Social and lifestyle care plans include</w:t>
      </w:r>
      <w:r w:rsidR="00473C65">
        <w:t>d</w:t>
      </w:r>
      <w:r w:rsidRPr="00DC73F4">
        <w:t xml:space="preserve"> individualised goals and preferences. Attendance records including level of participation </w:t>
      </w:r>
      <w:r w:rsidR="00473C65">
        <w:t>we</w:t>
      </w:r>
      <w:r w:rsidRPr="00DC73F4">
        <w:t xml:space="preserve">re maintained. Individual support </w:t>
      </w:r>
      <w:r w:rsidR="00473C65">
        <w:t>wa</w:t>
      </w:r>
      <w:r w:rsidRPr="00DC73F4">
        <w:t xml:space="preserve">s also provided </w:t>
      </w:r>
      <w:r w:rsidR="00473C65">
        <w:t>to</w:t>
      </w:r>
      <w:r w:rsidRPr="00DC73F4">
        <w:t xml:space="preserve"> consumers who do not wish to participate in group activities. Staff provided examples of how sampled consumers </w:t>
      </w:r>
      <w:r w:rsidR="00473C65">
        <w:t>we</w:t>
      </w:r>
      <w:r w:rsidRPr="00DC73F4">
        <w:t xml:space="preserve">re supported to engage in activities, maintain their independence and how they </w:t>
      </w:r>
      <w:r w:rsidR="006175CE">
        <w:t>we</w:t>
      </w:r>
      <w:r w:rsidRPr="00DC73F4">
        <w:t>re supported to have a good quality of life.</w:t>
      </w:r>
      <w:r w:rsidR="008D5DE4" w:rsidRPr="008D5DE4">
        <w:rPr>
          <w:rFonts w:eastAsia="Times New Roman"/>
          <w:color w:val="000000"/>
        </w:rPr>
        <w:t xml:space="preserve"> </w:t>
      </w:r>
      <w:r w:rsidR="008D5DE4" w:rsidRPr="008D5DE4">
        <w:t xml:space="preserve">Lifestyle staff described how a range of assessments and interviews with the consumer and/or their representative </w:t>
      </w:r>
      <w:r w:rsidR="00052B41">
        <w:t>we</w:t>
      </w:r>
      <w:r w:rsidR="008D5DE4" w:rsidRPr="008D5DE4">
        <w:t>re used to formulate care plans which include</w:t>
      </w:r>
      <w:r w:rsidR="00052B41">
        <w:t>d</w:t>
      </w:r>
      <w:r w:rsidR="008D5DE4" w:rsidRPr="008D5DE4">
        <w:t xml:space="preserve"> the consumer’s preferences for lifestyle activities.</w:t>
      </w:r>
      <w:r w:rsidR="008D5DE4">
        <w:t xml:space="preserve"> </w:t>
      </w:r>
      <w:r w:rsidR="008D5DE4" w:rsidRPr="008D5DE4">
        <w:t>File review demonstrate</w:t>
      </w:r>
      <w:r w:rsidR="00052B41">
        <w:t>d</w:t>
      </w:r>
      <w:r w:rsidR="008D5DE4" w:rsidRPr="008D5DE4">
        <w:t xml:space="preserve"> that the level and type of assistance a consumer requires </w:t>
      </w:r>
      <w:r w:rsidR="001A2483">
        <w:t>wa</w:t>
      </w:r>
      <w:r w:rsidR="008D5DE4" w:rsidRPr="008D5DE4">
        <w:t>s documented.</w:t>
      </w:r>
      <w:r w:rsidR="008D5DE4" w:rsidRPr="008D5DE4">
        <w:rPr>
          <w:rFonts w:eastAsia="Calibri"/>
          <w:color w:val="auto"/>
        </w:rPr>
        <w:t xml:space="preserve"> </w:t>
      </w:r>
    </w:p>
    <w:p w14:paraId="770A9764" w14:textId="7670C5E8" w:rsidR="008D5DE4" w:rsidRDefault="008D5DE4" w:rsidP="007703B5">
      <w:pPr>
        <w:pStyle w:val="NormalArial"/>
        <w:rPr>
          <w:highlight w:val="yellow"/>
        </w:rPr>
      </w:pPr>
      <w:r>
        <w:t>C</w:t>
      </w:r>
      <w:r w:rsidRPr="008D5DE4">
        <w:t xml:space="preserve">onsumers sampled said the service provides good supports for the emotional, spiritual, and psychological well-being of consumers. Staff </w:t>
      </w:r>
      <w:r w:rsidR="00052B41">
        <w:t>and c</w:t>
      </w:r>
      <w:r w:rsidR="00052B41" w:rsidRPr="008D5DE4">
        <w:t xml:space="preserve">are planning documentation </w:t>
      </w:r>
      <w:r w:rsidRPr="008D5DE4">
        <w:t xml:space="preserve">demonstrated </w:t>
      </w:r>
      <w:r w:rsidRPr="008D5DE4">
        <w:lastRenderedPageBreak/>
        <w:t>knowledge of consumers’ emotional and spiritual needs and describe</w:t>
      </w:r>
      <w:r w:rsidR="00052B41">
        <w:t>d</w:t>
      </w:r>
      <w:r w:rsidRPr="008D5DE4">
        <w:t xml:space="preserve"> support</w:t>
      </w:r>
      <w:r w:rsidR="00052B41">
        <w:t xml:space="preserve"> for</w:t>
      </w:r>
      <w:r w:rsidRPr="008D5DE4">
        <w:t xml:space="preserve"> individual consumers. </w:t>
      </w:r>
      <w:r w:rsidR="00052B41">
        <w:t>A</w:t>
      </w:r>
      <w:r w:rsidRPr="008D5DE4">
        <w:t xml:space="preserve"> range of in-house </w:t>
      </w:r>
      <w:r w:rsidRPr="00052B41">
        <w:t xml:space="preserve">religious services </w:t>
      </w:r>
      <w:r w:rsidR="00A96250">
        <w:t>we</w:t>
      </w:r>
      <w:r w:rsidRPr="00052B41">
        <w:t xml:space="preserve">re </w:t>
      </w:r>
      <w:proofErr w:type="gramStart"/>
      <w:r w:rsidRPr="00052B41">
        <w:t>offered</w:t>
      </w:r>
      <w:proofErr w:type="gramEnd"/>
      <w:r w:rsidRPr="00052B41">
        <w:t xml:space="preserve"> and consumers </w:t>
      </w:r>
      <w:r w:rsidR="00A96250">
        <w:t>we</w:t>
      </w:r>
      <w:r w:rsidRPr="00052B41">
        <w:t xml:space="preserve">re assisted to attend the service of their choice. The Assessment Team observed staff talking to consumers about things of interest to them </w:t>
      </w:r>
      <w:r w:rsidR="00052B41" w:rsidRPr="00052B41">
        <w:t xml:space="preserve">and </w:t>
      </w:r>
      <w:r w:rsidRPr="00052B41">
        <w:t>consumers participat</w:t>
      </w:r>
      <w:r w:rsidR="00052B41" w:rsidRPr="00052B41">
        <w:t>ing</w:t>
      </w:r>
      <w:r w:rsidRPr="00052B41">
        <w:t xml:space="preserve"> in </w:t>
      </w:r>
      <w:r w:rsidR="00052B41" w:rsidRPr="00052B41">
        <w:t xml:space="preserve">enjoyable </w:t>
      </w:r>
      <w:r w:rsidRPr="00052B41">
        <w:t>activities</w:t>
      </w:r>
      <w:r w:rsidR="00052B41" w:rsidRPr="00052B41">
        <w:t>.</w:t>
      </w:r>
    </w:p>
    <w:p w14:paraId="3275D730" w14:textId="572FFF59" w:rsidR="008D5DE4" w:rsidRDefault="008D5DE4" w:rsidP="007703B5">
      <w:pPr>
        <w:pStyle w:val="NormalArial"/>
        <w:rPr>
          <w:rFonts w:eastAsia="Calibri"/>
          <w:color w:val="auto"/>
        </w:rPr>
      </w:pPr>
      <w:r>
        <w:rPr>
          <w:rFonts w:eastAsia="Calibri"/>
          <w:color w:val="auto"/>
        </w:rPr>
        <w:t xml:space="preserve">Consumers </w:t>
      </w:r>
      <w:r w:rsidR="00052B41">
        <w:rPr>
          <w:rFonts w:eastAsia="Calibri"/>
          <w:color w:val="auto"/>
        </w:rPr>
        <w:t>we</w:t>
      </w:r>
      <w:r>
        <w:rPr>
          <w:szCs w:val="22"/>
        </w:rPr>
        <w:t>re satisfied the services and supports enable</w:t>
      </w:r>
      <w:r w:rsidR="00507DB6">
        <w:rPr>
          <w:szCs w:val="22"/>
        </w:rPr>
        <w:t>d</w:t>
      </w:r>
      <w:r>
        <w:rPr>
          <w:szCs w:val="22"/>
        </w:rPr>
        <w:t xml:space="preserve"> them to participate in the community, have relationships and do things of interest to them.</w:t>
      </w:r>
      <w:r w:rsidRPr="00723706">
        <w:rPr>
          <w:rFonts w:eastAsia="Calibri"/>
          <w:color w:val="auto"/>
        </w:rPr>
        <w:t xml:space="preserve"> </w:t>
      </w:r>
      <w:r>
        <w:rPr>
          <w:szCs w:val="22"/>
        </w:rPr>
        <w:t xml:space="preserve">Staff described how they support </w:t>
      </w:r>
      <w:r>
        <w:rPr>
          <w:rStyle w:val="BodyTextChar"/>
          <w:rFonts w:eastAsiaTheme="minorHAnsi"/>
        </w:rPr>
        <w:t xml:space="preserve">consumers </w:t>
      </w:r>
      <w:r>
        <w:rPr>
          <w:szCs w:val="22"/>
        </w:rPr>
        <w:t xml:space="preserve">to do the things of interest to them, participate </w:t>
      </w:r>
      <w:r w:rsidR="00507DB6">
        <w:rPr>
          <w:szCs w:val="22"/>
        </w:rPr>
        <w:t xml:space="preserve">in activities </w:t>
      </w:r>
      <w:r>
        <w:rPr>
          <w:szCs w:val="22"/>
        </w:rPr>
        <w:t>within and outside the service environment and have social relationships</w:t>
      </w:r>
      <w:r>
        <w:t>.</w:t>
      </w:r>
      <w:r w:rsidRPr="00723706">
        <w:rPr>
          <w:rFonts w:eastAsia="Calibri"/>
          <w:color w:val="auto"/>
        </w:rPr>
        <w:t xml:space="preserve"> </w:t>
      </w:r>
      <w:r w:rsidRPr="0087147B">
        <w:rPr>
          <w:rFonts w:eastAsia="Calibri"/>
          <w:color w:val="auto"/>
        </w:rPr>
        <w:t xml:space="preserve">Care planning documents contained information </w:t>
      </w:r>
      <w:r w:rsidR="00507DB6">
        <w:rPr>
          <w:rFonts w:eastAsia="Calibri"/>
          <w:color w:val="auto"/>
        </w:rPr>
        <w:t>about</w:t>
      </w:r>
      <w:r w:rsidRPr="0087147B">
        <w:rPr>
          <w:rFonts w:eastAsia="Calibri"/>
          <w:color w:val="auto"/>
        </w:rPr>
        <w:t xml:space="preserve"> individual consumers’ interests and identified the people important to them.</w:t>
      </w:r>
      <w:r>
        <w:rPr>
          <w:rFonts w:eastAsia="Calibri"/>
          <w:color w:val="auto"/>
        </w:rPr>
        <w:t xml:space="preserve"> </w:t>
      </w:r>
    </w:p>
    <w:p w14:paraId="303AB635" w14:textId="65F0DF72" w:rsidR="008D5DE4" w:rsidRDefault="008D5DE4" w:rsidP="007703B5">
      <w:pPr>
        <w:pStyle w:val="NormalArial"/>
        <w:rPr>
          <w:rStyle w:val="BodyTextChar"/>
          <w:rFonts w:eastAsia="Calibri"/>
        </w:rPr>
      </w:pPr>
      <w:r>
        <w:rPr>
          <w:rFonts w:eastAsia="Calibri"/>
          <w:color w:val="auto"/>
        </w:rPr>
        <w:t>C</w:t>
      </w:r>
      <w:r w:rsidRPr="002E7AA8">
        <w:rPr>
          <w:rFonts w:eastAsia="Calibri"/>
          <w:color w:val="auto"/>
        </w:rPr>
        <w:t xml:space="preserve">onsumers expressed satisfaction with how information </w:t>
      </w:r>
      <w:r w:rsidR="001A2483">
        <w:rPr>
          <w:rFonts w:eastAsia="Calibri"/>
          <w:color w:val="auto"/>
        </w:rPr>
        <w:t>wa</w:t>
      </w:r>
      <w:r w:rsidRPr="002E7AA8">
        <w:rPr>
          <w:rFonts w:eastAsia="Calibri"/>
          <w:color w:val="auto"/>
        </w:rPr>
        <w:t>s shared</w:t>
      </w:r>
      <w:r>
        <w:rPr>
          <w:rFonts w:eastAsia="Calibri"/>
          <w:color w:val="auto"/>
        </w:rPr>
        <w:t xml:space="preserve">. Staff </w:t>
      </w:r>
      <w:r w:rsidR="006175CE">
        <w:rPr>
          <w:rFonts w:eastAsia="Calibri"/>
          <w:color w:val="auto"/>
        </w:rPr>
        <w:t>we</w:t>
      </w:r>
      <w:r>
        <w:rPr>
          <w:rFonts w:eastAsia="Calibri"/>
          <w:color w:val="auto"/>
        </w:rPr>
        <w:t xml:space="preserve">re informed </w:t>
      </w:r>
      <w:r w:rsidR="00507DB6">
        <w:rPr>
          <w:rFonts w:eastAsia="Calibri"/>
          <w:color w:val="auto"/>
        </w:rPr>
        <w:t>about</w:t>
      </w:r>
      <w:r>
        <w:rPr>
          <w:rFonts w:eastAsia="Calibri"/>
          <w:color w:val="auto"/>
        </w:rPr>
        <w:t xml:space="preserve"> changes to consumer needs and this is communicated through written notes, care plans, handover sheets and hand over meetings. </w:t>
      </w:r>
      <w:r w:rsidRPr="00EF0A88">
        <w:rPr>
          <w:rStyle w:val="BodyTextChar"/>
          <w:rFonts w:eastAsia="Calibri"/>
        </w:rPr>
        <w:t xml:space="preserve">Staff </w:t>
      </w:r>
      <w:r w:rsidR="00507DB6">
        <w:rPr>
          <w:rStyle w:val="BodyTextChar"/>
          <w:rFonts w:eastAsia="Calibri"/>
        </w:rPr>
        <w:t>we</w:t>
      </w:r>
      <w:r w:rsidRPr="00EF0A88">
        <w:rPr>
          <w:rStyle w:val="BodyTextChar"/>
          <w:rFonts w:eastAsia="Calibri"/>
        </w:rPr>
        <w:t xml:space="preserve">re made aware of any changes to a consumer's needs through </w:t>
      </w:r>
      <w:r w:rsidR="00507DB6">
        <w:rPr>
          <w:rStyle w:val="BodyTextChar"/>
          <w:rFonts w:eastAsia="Calibri"/>
        </w:rPr>
        <w:t xml:space="preserve">a </w:t>
      </w:r>
      <w:r w:rsidRPr="00EF0A88">
        <w:rPr>
          <w:rStyle w:val="BodyTextChar"/>
          <w:rFonts w:eastAsia="Calibri"/>
        </w:rPr>
        <w:t xml:space="preserve">verbal and documented handover process, care plans, </w:t>
      </w:r>
      <w:r w:rsidR="00507DB6">
        <w:rPr>
          <w:rStyle w:val="BodyTextChar"/>
          <w:rFonts w:eastAsia="Calibri"/>
        </w:rPr>
        <w:t xml:space="preserve">a </w:t>
      </w:r>
      <w:r w:rsidRPr="00EF0A88">
        <w:rPr>
          <w:rStyle w:val="BodyTextChar"/>
          <w:rFonts w:eastAsia="Calibri"/>
        </w:rPr>
        <w:t xml:space="preserve">communications book and </w:t>
      </w:r>
      <w:r w:rsidR="00507DB6">
        <w:rPr>
          <w:rStyle w:val="BodyTextChar"/>
          <w:rFonts w:eastAsia="Calibri"/>
        </w:rPr>
        <w:t xml:space="preserve">a </w:t>
      </w:r>
      <w:r w:rsidRPr="00EF0A88">
        <w:rPr>
          <w:rStyle w:val="BodyTextChar"/>
          <w:rFonts w:eastAsia="Calibri"/>
        </w:rPr>
        <w:t>dietary book.</w:t>
      </w:r>
    </w:p>
    <w:p w14:paraId="44A0FC2A" w14:textId="19472B5D" w:rsidR="0043197A" w:rsidRPr="00507DB6" w:rsidRDefault="008D5DE4" w:rsidP="007703B5">
      <w:pPr>
        <w:pStyle w:val="NormalArial"/>
        <w:rPr>
          <w:color w:val="auto"/>
          <w:szCs w:val="22"/>
        </w:rPr>
      </w:pPr>
      <w:r w:rsidRPr="008D5DE4">
        <w:rPr>
          <w:color w:val="auto"/>
          <w:szCs w:val="22"/>
        </w:rPr>
        <w:t>Management describe</w:t>
      </w:r>
      <w:r w:rsidR="00507DB6">
        <w:rPr>
          <w:color w:val="auto"/>
          <w:szCs w:val="22"/>
        </w:rPr>
        <w:t>d</w:t>
      </w:r>
      <w:r w:rsidRPr="008D5DE4">
        <w:rPr>
          <w:color w:val="auto"/>
          <w:szCs w:val="22"/>
        </w:rPr>
        <w:t xml:space="preserve"> how and when appropriate referrals were made to individuals, other organisations and providers of care and services.</w:t>
      </w:r>
      <w:r>
        <w:rPr>
          <w:color w:val="auto"/>
          <w:szCs w:val="22"/>
        </w:rPr>
        <w:t xml:space="preserve"> </w:t>
      </w:r>
      <w:r w:rsidR="00507DB6">
        <w:rPr>
          <w:color w:val="auto"/>
          <w:szCs w:val="22"/>
        </w:rPr>
        <w:t>R</w:t>
      </w:r>
      <w:r w:rsidRPr="008D5DE4">
        <w:rPr>
          <w:color w:val="auto"/>
          <w:szCs w:val="22"/>
        </w:rPr>
        <w:t>eferrals can be made to a range of support services and organisations.</w:t>
      </w:r>
      <w:r>
        <w:rPr>
          <w:color w:val="auto"/>
          <w:szCs w:val="22"/>
        </w:rPr>
        <w:t xml:space="preserve"> </w:t>
      </w:r>
      <w:r w:rsidRPr="008D5DE4">
        <w:rPr>
          <w:color w:val="auto"/>
          <w:szCs w:val="22"/>
        </w:rPr>
        <w:t xml:space="preserve">The service has policies and procedures regarding external </w:t>
      </w:r>
      <w:r w:rsidRPr="00507DB6">
        <w:rPr>
          <w:color w:val="auto"/>
          <w:szCs w:val="22"/>
        </w:rPr>
        <w:t xml:space="preserve">referrals.  </w:t>
      </w:r>
    </w:p>
    <w:p w14:paraId="31D17EDD" w14:textId="3F204AB9" w:rsidR="0043197A" w:rsidRPr="00015E6B" w:rsidRDefault="0043197A" w:rsidP="007703B5">
      <w:pPr>
        <w:pStyle w:val="NormalArial"/>
        <w:rPr>
          <w:rFonts w:eastAsia="Calibri"/>
          <w:color w:val="auto"/>
        </w:rPr>
      </w:pPr>
      <w:r w:rsidRPr="00507DB6">
        <w:rPr>
          <w:rFonts w:eastAsia="Calibri"/>
          <w:color w:val="auto"/>
        </w:rPr>
        <w:t xml:space="preserve">The service demonstrated that a variety of meals </w:t>
      </w:r>
      <w:r w:rsidR="00A96250">
        <w:rPr>
          <w:rFonts w:eastAsia="Calibri"/>
          <w:color w:val="auto"/>
        </w:rPr>
        <w:t>we</w:t>
      </w:r>
      <w:r w:rsidRPr="00507DB6">
        <w:rPr>
          <w:rFonts w:eastAsia="Calibri"/>
          <w:color w:val="auto"/>
        </w:rPr>
        <w:t xml:space="preserve">re provided with the oversight of a dietitian and speech pathologist. Special menus </w:t>
      </w:r>
      <w:r w:rsidR="00A96250">
        <w:rPr>
          <w:rFonts w:eastAsia="Calibri"/>
          <w:color w:val="auto"/>
        </w:rPr>
        <w:t>we</w:t>
      </w:r>
      <w:r w:rsidRPr="00507DB6">
        <w:rPr>
          <w:rFonts w:eastAsia="Calibri"/>
          <w:color w:val="auto"/>
        </w:rPr>
        <w:t xml:space="preserve">re in place for consumers with dietary needs. </w:t>
      </w:r>
      <w:r w:rsidRPr="00A96250">
        <w:rPr>
          <w:rFonts w:eastAsia="Calibri"/>
          <w:color w:val="auto"/>
        </w:rPr>
        <w:t>Although food survey results show poor feedback regarding the lack of variety and taste of food, m</w:t>
      </w:r>
      <w:r w:rsidRPr="00A96250">
        <w:rPr>
          <w:szCs w:val="22"/>
        </w:rPr>
        <w:t xml:space="preserve">ost of the </w:t>
      </w:r>
      <w:r w:rsidRPr="00A96250">
        <w:rPr>
          <w:rStyle w:val="BodyTextChar"/>
          <w:rFonts w:eastAsiaTheme="minorHAnsi"/>
        </w:rPr>
        <w:t xml:space="preserve">consumers sampled </w:t>
      </w:r>
      <w:r w:rsidRPr="00A96250">
        <w:rPr>
          <w:szCs w:val="22"/>
        </w:rPr>
        <w:t xml:space="preserve">expressed satisfaction with the quality and quantity of meals. </w:t>
      </w:r>
      <w:r w:rsidRPr="00A96250">
        <w:rPr>
          <w:color w:val="auto"/>
          <w:szCs w:val="22"/>
        </w:rPr>
        <w:t>While most consumers were satisfied with the taste of the meal and the choices available, all</w:t>
      </w:r>
      <w:r>
        <w:rPr>
          <w:color w:val="auto"/>
          <w:szCs w:val="22"/>
        </w:rPr>
        <w:t xml:space="preserve"> </w:t>
      </w:r>
      <w:r w:rsidRPr="00873E21">
        <w:rPr>
          <w:color w:val="auto"/>
          <w:szCs w:val="22"/>
        </w:rPr>
        <w:t>consumers said they were satisfied with the quantity of the meals</w:t>
      </w:r>
      <w:r>
        <w:rPr>
          <w:color w:val="auto"/>
          <w:szCs w:val="22"/>
        </w:rPr>
        <w:t>.</w:t>
      </w:r>
      <w:r w:rsidRPr="00D05594">
        <w:rPr>
          <w:color w:val="auto"/>
          <w:szCs w:val="22"/>
        </w:rPr>
        <w:t xml:space="preserve"> </w:t>
      </w:r>
      <w:r w:rsidRPr="00106C8A">
        <w:rPr>
          <w:rFonts w:eastAsia="Calibri"/>
          <w:color w:val="auto"/>
        </w:rPr>
        <w:t xml:space="preserve">Staff </w:t>
      </w:r>
      <w:r w:rsidR="00507DB6">
        <w:rPr>
          <w:rFonts w:eastAsia="Calibri"/>
          <w:color w:val="auto"/>
        </w:rPr>
        <w:t>we</w:t>
      </w:r>
      <w:r w:rsidRPr="00106C8A">
        <w:rPr>
          <w:rFonts w:eastAsia="Calibri"/>
          <w:color w:val="auto"/>
        </w:rPr>
        <w:t>re knowledgeable about individual consumers preferences and dietary requirements. Staff were observed assisting and encouraging consumers with nutrition and hydration. Care planning documents note</w:t>
      </w:r>
      <w:r w:rsidR="000C7318">
        <w:rPr>
          <w:rFonts w:eastAsia="Calibri"/>
          <w:color w:val="auto"/>
        </w:rPr>
        <w:t>d</w:t>
      </w:r>
      <w:r w:rsidRPr="00106C8A">
        <w:rPr>
          <w:rFonts w:eastAsia="Calibri"/>
          <w:color w:val="auto"/>
        </w:rPr>
        <w:t xml:space="preserve"> consumers’ food needs, dislikes, allergies</w:t>
      </w:r>
      <w:r>
        <w:rPr>
          <w:rFonts w:eastAsia="Calibri"/>
          <w:color w:val="auto"/>
        </w:rPr>
        <w:t>,</w:t>
      </w:r>
      <w:r w:rsidRPr="00106C8A">
        <w:rPr>
          <w:rFonts w:eastAsia="Calibri"/>
          <w:color w:val="auto"/>
        </w:rPr>
        <w:t xml:space="preserve"> and preferences, with any changes to the care plan being communicated and updated </w:t>
      </w:r>
      <w:r>
        <w:rPr>
          <w:rFonts w:eastAsia="Calibri"/>
          <w:color w:val="auto"/>
        </w:rPr>
        <w:t>in a</w:t>
      </w:r>
      <w:r w:rsidRPr="00106C8A">
        <w:rPr>
          <w:rFonts w:eastAsia="Calibri"/>
          <w:color w:val="auto"/>
        </w:rPr>
        <w:t xml:space="preserve"> dietary</w:t>
      </w:r>
      <w:r>
        <w:rPr>
          <w:rFonts w:eastAsia="Calibri"/>
          <w:color w:val="auto"/>
        </w:rPr>
        <w:t>/</w:t>
      </w:r>
      <w:r w:rsidRPr="00106C8A">
        <w:rPr>
          <w:rFonts w:eastAsia="Calibri"/>
          <w:color w:val="auto"/>
        </w:rPr>
        <w:t xml:space="preserve">information </w:t>
      </w:r>
      <w:r>
        <w:rPr>
          <w:rFonts w:eastAsia="Calibri"/>
          <w:color w:val="auto"/>
        </w:rPr>
        <w:t>book</w:t>
      </w:r>
      <w:r w:rsidRPr="00106C8A">
        <w:rPr>
          <w:rFonts w:eastAsia="Calibri"/>
          <w:color w:val="auto"/>
        </w:rPr>
        <w:t xml:space="preserve"> stored in the kitchen. </w:t>
      </w:r>
      <w:r w:rsidRPr="00015E6B">
        <w:rPr>
          <w:rFonts w:eastAsia="Calibri"/>
          <w:color w:val="auto"/>
        </w:rPr>
        <w:t>The service ha</w:t>
      </w:r>
      <w:r w:rsidR="000C7318" w:rsidRPr="00015E6B">
        <w:rPr>
          <w:rFonts w:eastAsia="Calibri"/>
          <w:color w:val="auto"/>
        </w:rPr>
        <w:t>d</w:t>
      </w:r>
      <w:r w:rsidRPr="00015E6B">
        <w:rPr>
          <w:rFonts w:eastAsia="Calibri"/>
          <w:color w:val="auto"/>
        </w:rPr>
        <w:t xml:space="preserve"> implemented a process to gather consumer feedback on meals and th</w:t>
      </w:r>
      <w:r w:rsidR="000C7318" w:rsidRPr="00015E6B">
        <w:rPr>
          <w:rFonts w:eastAsia="Calibri"/>
          <w:color w:val="auto"/>
        </w:rPr>
        <w:t>e feedback wa</w:t>
      </w:r>
      <w:r w:rsidRPr="00015E6B">
        <w:rPr>
          <w:rFonts w:eastAsia="Calibri"/>
          <w:color w:val="auto"/>
        </w:rPr>
        <w:t>s be</w:t>
      </w:r>
      <w:r w:rsidR="000C7318" w:rsidRPr="00015E6B">
        <w:rPr>
          <w:rFonts w:eastAsia="Calibri"/>
          <w:color w:val="auto"/>
        </w:rPr>
        <w:t>ing</w:t>
      </w:r>
      <w:r w:rsidRPr="00015E6B">
        <w:rPr>
          <w:rFonts w:eastAsia="Calibri"/>
          <w:color w:val="auto"/>
        </w:rPr>
        <w:t xml:space="preserve"> incorporated into the menu. The service has undertaken a Rural Northwest Health Menu Review in April 2022. A new menu t</w:t>
      </w:r>
      <w:r w:rsidR="000C7318" w:rsidRPr="00015E6B">
        <w:rPr>
          <w:rFonts w:eastAsia="Calibri"/>
          <w:color w:val="auto"/>
        </w:rPr>
        <w:t xml:space="preserve">is to </w:t>
      </w:r>
      <w:r w:rsidRPr="00015E6B">
        <w:rPr>
          <w:rFonts w:eastAsia="Calibri"/>
          <w:color w:val="auto"/>
        </w:rPr>
        <w:t>be implemented by end of December 2022.</w:t>
      </w:r>
    </w:p>
    <w:p w14:paraId="13D84D7A" w14:textId="7E7CD990" w:rsidR="0043197A" w:rsidRPr="007703B5" w:rsidRDefault="0043197A" w:rsidP="007703B5">
      <w:pPr>
        <w:pStyle w:val="NormalArial"/>
        <w:rPr>
          <w:szCs w:val="22"/>
        </w:rPr>
      </w:pPr>
      <w:r w:rsidRPr="0043197A">
        <w:rPr>
          <w:szCs w:val="22"/>
        </w:rPr>
        <w:t xml:space="preserve">The service demonstrated that equipment </w:t>
      </w:r>
      <w:r w:rsidR="001A2483">
        <w:rPr>
          <w:szCs w:val="22"/>
        </w:rPr>
        <w:t>wa</w:t>
      </w:r>
      <w:r w:rsidRPr="0043197A">
        <w:rPr>
          <w:szCs w:val="22"/>
        </w:rPr>
        <w:t>s safe, suitable, clean and well maintained for staff and consumer use. Staff were observed cleaning equipment</w:t>
      </w:r>
      <w:r w:rsidR="007703B5">
        <w:rPr>
          <w:szCs w:val="22"/>
        </w:rPr>
        <w:t xml:space="preserve">. </w:t>
      </w:r>
      <w:r w:rsidRPr="0043197A">
        <w:rPr>
          <w:szCs w:val="22"/>
        </w:rPr>
        <w:t>Cleaning documentation demonstrate</w:t>
      </w:r>
      <w:r w:rsidR="007703B5">
        <w:rPr>
          <w:szCs w:val="22"/>
        </w:rPr>
        <w:t>d</w:t>
      </w:r>
      <w:r w:rsidRPr="0043197A">
        <w:rPr>
          <w:szCs w:val="22"/>
        </w:rPr>
        <w:t xml:space="preserve"> regular cleaning of equipment occurs.</w:t>
      </w:r>
      <w:r w:rsidR="007703B5">
        <w:rPr>
          <w:szCs w:val="22"/>
        </w:rPr>
        <w:t xml:space="preserve"> </w:t>
      </w:r>
      <w:r w:rsidRPr="0043197A">
        <w:rPr>
          <w:szCs w:val="22"/>
        </w:rPr>
        <w:t xml:space="preserve">Care staff were able to explain how shared equipment was cleaned </w:t>
      </w:r>
      <w:r w:rsidR="007703B5">
        <w:rPr>
          <w:szCs w:val="22"/>
        </w:rPr>
        <w:t xml:space="preserve">after use. </w:t>
      </w:r>
      <w:r w:rsidRPr="00061BA9">
        <w:rPr>
          <w:szCs w:val="22"/>
        </w:rPr>
        <w:t>Care staff explain</w:t>
      </w:r>
      <w:r w:rsidR="007703B5">
        <w:rPr>
          <w:szCs w:val="22"/>
        </w:rPr>
        <w:t>ed</w:t>
      </w:r>
      <w:r w:rsidRPr="00061BA9">
        <w:rPr>
          <w:szCs w:val="22"/>
        </w:rPr>
        <w:t xml:space="preserve"> how shared equipment was cleaned between</w:t>
      </w:r>
      <w:r w:rsidRPr="00061BA9">
        <w:rPr>
          <w:rStyle w:val="BodyTextChar"/>
          <w:rFonts w:eastAsiaTheme="minorHAnsi"/>
        </w:rPr>
        <w:t xml:space="preserve"> use. </w:t>
      </w:r>
      <w:r w:rsidRPr="00061BA9">
        <w:rPr>
          <w:color w:val="auto"/>
          <w:szCs w:val="22"/>
        </w:rPr>
        <w:t xml:space="preserve">The Assessment Team observed the range of equipment used by staff was clean, suitable, and well maintained. </w:t>
      </w:r>
    </w:p>
    <w:p w14:paraId="36527053" w14:textId="038EAEE6" w:rsidR="0012172E" w:rsidRPr="008D5DE4" w:rsidRDefault="0012172E" w:rsidP="0043197A">
      <w:pPr>
        <w:pStyle w:val="NormalArial"/>
        <w:spacing w:line="276" w:lineRule="auto"/>
        <w:rPr>
          <w:color w:val="auto"/>
          <w:szCs w:val="22"/>
        </w:rPr>
      </w:pPr>
      <w:r>
        <w:br w:type="page"/>
      </w:r>
    </w:p>
    <w:p w14:paraId="36527054" w14:textId="77777777" w:rsidR="0012172E" w:rsidRPr="00996FAF" w:rsidRDefault="0012172E" w:rsidP="0012172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1370B" w14:paraId="36527057" w14:textId="77777777" w:rsidTr="00613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6527055" w14:textId="77777777" w:rsidR="0012172E" w:rsidRPr="00996FAF" w:rsidRDefault="0012172E" w:rsidP="0012172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6527056" w14:textId="77777777" w:rsidR="0012172E" w:rsidRPr="00996FAF" w:rsidRDefault="0012172E" w:rsidP="001217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370B" w14:paraId="3652705B" w14:textId="77777777" w:rsidTr="006137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58"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6527059"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652705A" w14:textId="0DEBF53C"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r w:rsidR="0012172E" w:rsidRPr="00996FAF">
              <w:rPr>
                <w:rFonts w:ascii="Arial" w:hAnsi="Arial" w:cs="Arial"/>
                <w:color w:val="0000FF"/>
              </w:rPr>
              <w:t xml:space="preserve"> </w:t>
            </w:r>
          </w:p>
        </w:tc>
      </w:tr>
      <w:tr w:rsidR="0061370B" w14:paraId="36527061"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5C"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652705D" w14:textId="77777777" w:rsidR="0012172E" w:rsidRPr="00996FAF" w:rsidRDefault="0012172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652705E" w14:textId="77777777" w:rsidR="0012172E" w:rsidRPr="00996FAF" w:rsidRDefault="0012172E" w:rsidP="0012172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652705F" w14:textId="77777777" w:rsidR="0012172E" w:rsidRPr="00996FAF" w:rsidRDefault="0012172E" w:rsidP="0012172E">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6527060" w14:textId="17743854" w:rsidR="0012172E" w:rsidRPr="00996FAF" w:rsidRDefault="00A93BA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r w:rsidR="0012172E" w:rsidRPr="00996FAF">
              <w:rPr>
                <w:rFonts w:ascii="Arial" w:hAnsi="Arial" w:cs="Arial"/>
                <w:color w:val="0000FF"/>
              </w:rPr>
              <w:t xml:space="preserve"> </w:t>
            </w:r>
          </w:p>
        </w:tc>
      </w:tr>
      <w:tr w:rsidR="0061370B" w14:paraId="36527065" w14:textId="77777777" w:rsidTr="006137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62"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6527063"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6527064" w14:textId="35CA482F" w:rsidR="0012172E" w:rsidRPr="00996FAF" w:rsidRDefault="00A93BAE" w:rsidP="0012172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r w:rsidR="0012172E" w:rsidRPr="00996FAF">
              <w:rPr>
                <w:rFonts w:ascii="Arial" w:hAnsi="Arial" w:cs="Arial"/>
                <w:color w:val="0000FF"/>
              </w:rPr>
              <w:t xml:space="preserve"> </w:t>
            </w:r>
          </w:p>
        </w:tc>
      </w:tr>
    </w:tbl>
    <w:p w14:paraId="36527066" w14:textId="5A1D8A3D" w:rsidR="0012172E" w:rsidRDefault="0012172E" w:rsidP="0012172E">
      <w:pPr>
        <w:pStyle w:val="Heading20"/>
      </w:pPr>
      <w:r>
        <w:t>Findings</w:t>
      </w:r>
    </w:p>
    <w:p w14:paraId="3A4D2A0A" w14:textId="395C2A25" w:rsidR="001A2483" w:rsidRPr="001A2483" w:rsidRDefault="001A2483" w:rsidP="001A2483">
      <w:pPr>
        <w:pStyle w:val="NormalArial"/>
        <w:rPr>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three</w:t>
      </w:r>
      <w:r w:rsidRPr="004E3E6C">
        <w:rPr>
          <w:rStyle w:val="normaltextrun"/>
          <w:shd w:val="clear" w:color="auto" w:fill="FFFFFF"/>
        </w:rPr>
        <w:t xml:space="preserve"> of the </w:t>
      </w:r>
      <w:r>
        <w:rPr>
          <w:rStyle w:val="normaltextrun"/>
          <w:shd w:val="clear" w:color="auto" w:fill="FFFFFF"/>
        </w:rPr>
        <w:t>three</w:t>
      </w:r>
      <w:r w:rsidRPr="004E3E6C">
        <w:rPr>
          <w:rStyle w:val="normaltextrun"/>
          <w:shd w:val="clear" w:color="auto" w:fill="FFFFFF"/>
        </w:rPr>
        <w:t xml:space="preserve"> specific requirements have been assessed as Compliant.</w:t>
      </w:r>
    </w:p>
    <w:p w14:paraId="3EE2AACF" w14:textId="2030DB0D" w:rsidR="004F66EA" w:rsidRPr="009D380E" w:rsidRDefault="004F66EA" w:rsidP="009D380E">
      <w:pPr>
        <w:spacing w:before="240"/>
        <w:rPr>
          <w:rFonts w:ascii="Arial" w:hAnsi="Arial" w:cs="Arial"/>
          <w:color w:val="auto"/>
          <w:szCs w:val="22"/>
        </w:rPr>
      </w:pPr>
      <w:r w:rsidRPr="004F66EA">
        <w:rPr>
          <w:rFonts w:ascii="Arial" w:hAnsi="Arial" w:cs="Arial"/>
        </w:rPr>
        <w:t xml:space="preserve">Consumers feel welcome and comfortable at the service and </w:t>
      </w:r>
      <w:r w:rsidR="009D380E">
        <w:rPr>
          <w:rFonts w:ascii="Arial" w:hAnsi="Arial" w:cs="Arial"/>
        </w:rPr>
        <w:t>we</w:t>
      </w:r>
      <w:r w:rsidRPr="004F66EA">
        <w:rPr>
          <w:rFonts w:ascii="Arial" w:hAnsi="Arial" w:cs="Arial"/>
        </w:rPr>
        <w:t xml:space="preserve">re encouraged to personalise their rooms. Consumers and visitors were observed using communal areas and moving independently around the service. The service </w:t>
      </w:r>
      <w:r w:rsidR="009D380E">
        <w:rPr>
          <w:rFonts w:ascii="Arial" w:hAnsi="Arial" w:cs="Arial"/>
        </w:rPr>
        <w:t>wa</w:t>
      </w:r>
      <w:r w:rsidRPr="004F66EA">
        <w:rPr>
          <w:rFonts w:ascii="Arial" w:hAnsi="Arial" w:cs="Arial"/>
        </w:rPr>
        <w:t>s welcoming and provide</w:t>
      </w:r>
      <w:r w:rsidR="009D380E">
        <w:rPr>
          <w:rFonts w:ascii="Arial" w:hAnsi="Arial" w:cs="Arial"/>
        </w:rPr>
        <w:t>d</w:t>
      </w:r>
      <w:r w:rsidRPr="004F66EA">
        <w:rPr>
          <w:rFonts w:ascii="Arial" w:hAnsi="Arial" w:cs="Arial"/>
        </w:rPr>
        <w:t xml:space="preserve"> comfortably furnished communal areas that optimise</w:t>
      </w:r>
      <w:r w:rsidR="009D380E">
        <w:rPr>
          <w:rFonts w:ascii="Arial" w:hAnsi="Arial" w:cs="Arial"/>
        </w:rPr>
        <w:t>d</w:t>
      </w:r>
      <w:r w:rsidRPr="004F66EA">
        <w:rPr>
          <w:rFonts w:ascii="Arial" w:hAnsi="Arial" w:cs="Arial"/>
        </w:rPr>
        <w:t xml:space="preserve"> consumer interaction and engagement and single bedrooms with </w:t>
      </w:r>
      <w:r w:rsidR="009D380E">
        <w:rPr>
          <w:rFonts w:ascii="Arial" w:hAnsi="Arial" w:cs="Arial"/>
        </w:rPr>
        <w:t xml:space="preserve">an </w:t>
      </w:r>
      <w:proofErr w:type="spellStart"/>
      <w:r w:rsidRPr="004F66EA">
        <w:rPr>
          <w:rFonts w:ascii="Arial" w:hAnsi="Arial" w:cs="Arial"/>
        </w:rPr>
        <w:t>ensuite</w:t>
      </w:r>
      <w:proofErr w:type="spellEnd"/>
      <w:r w:rsidRPr="004F66EA">
        <w:rPr>
          <w:rFonts w:ascii="Arial" w:hAnsi="Arial" w:cs="Arial"/>
        </w:rPr>
        <w:t xml:space="preserve">. </w:t>
      </w:r>
      <w:r w:rsidRPr="004F66EA">
        <w:rPr>
          <w:rFonts w:ascii="Arial" w:hAnsi="Arial" w:cs="Arial"/>
          <w:szCs w:val="22"/>
        </w:rPr>
        <w:t>The service provide</w:t>
      </w:r>
      <w:r w:rsidR="009D380E">
        <w:rPr>
          <w:rFonts w:ascii="Arial" w:hAnsi="Arial" w:cs="Arial"/>
          <w:szCs w:val="22"/>
        </w:rPr>
        <w:t>d</w:t>
      </w:r>
      <w:r w:rsidRPr="004F66EA">
        <w:rPr>
          <w:rFonts w:ascii="Arial" w:hAnsi="Arial" w:cs="Arial"/>
          <w:szCs w:val="22"/>
        </w:rPr>
        <w:t xml:space="preserve"> accommodation for consumers with diverse needs and levels of mobility. The communal living area </w:t>
      </w:r>
      <w:r w:rsidR="004F3115">
        <w:rPr>
          <w:rFonts w:ascii="Arial" w:hAnsi="Arial" w:cs="Arial"/>
          <w:szCs w:val="22"/>
        </w:rPr>
        <w:t>was</w:t>
      </w:r>
      <w:r w:rsidRPr="004F66EA">
        <w:rPr>
          <w:rFonts w:ascii="Arial" w:hAnsi="Arial" w:cs="Arial"/>
          <w:szCs w:val="22"/>
        </w:rPr>
        <w:t xml:space="preserve"> readily accessible, with clear signage to assist consumers in navigating the </w:t>
      </w:r>
      <w:r w:rsidRPr="009D380E">
        <w:rPr>
          <w:rFonts w:ascii="Arial" w:hAnsi="Arial" w:cs="Arial"/>
          <w:szCs w:val="22"/>
        </w:rPr>
        <w:t>service.</w:t>
      </w:r>
      <w:r w:rsidR="009D380E" w:rsidRPr="009D380E">
        <w:rPr>
          <w:rFonts w:ascii="Arial" w:hAnsi="Arial" w:cs="Arial"/>
          <w:color w:val="auto"/>
          <w:szCs w:val="22"/>
        </w:rPr>
        <w:t xml:space="preserve"> The Assessment Team observed </w:t>
      </w:r>
      <w:r w:rsidR="004F3115">
        <w:rPr>
          <w:rFonts w:ascii="Arial" w:hAnsi="Arial" w:cs="Arial"/>
          <w:color w:val="auto"/>
          <w:szCs w:val="22"/>
        </w:rPr>
        <w:t xml:space="preserve">a </w:t>
      </w:r>
      <w:r w:rsidR="009D380E" w:rsidRPr="009D380E">
        <w:rPr>
          <w:rFonts w:ascii="Arial" w:hAnsi="Arial" w:cs="Arial"/>
          <w:color w:val="auto"/>
          <w:szCs w:val="22"/>
        </w:rPr>
        <w:t>split open plan dining and living area and separate entertaining in use throughout the Site Audit. The service ha</w:t>
      </w:r>
      <w:r w:rsidR="009D380E">
        <w:rPr>
          <w:rFonts w:ascii="Arial" w:hAnsi="Arial" w:cs="Arial"/>
          <w:color w:val="auto"/>
          <w:szCs w:val="22"/>
        </w:rPr>
        <w:t>d</w:t>
      </w:r>
      <w:r w:rsidR="009D380E" w:rsidRPr="009D380E">
        <w:rPr>
          <w:rFonts w:ascii="Arial" w:hAnsi="Arial" w:cs="Arial"/>
          <w:color w:val="auto"/>
          <w:szCs w:val="22"/>
        </w:rPr>
        <w:t xml:space="preserve"> a rose garden and large plush garden areas The Assessment Team observed consumers </w:t>
      </w:r>
      <w:r w:rsidR="009D380E">
        <w:rPr>
          <w:rFonts w:ascii="Arial" w:hAnsi="Arial" w:cs="Arial"/>
          <w:color w:val="auto"/>
          <w:szCs w:val="22"/>
        </w:rPr>
        <w:t xml:space="preserve">with a rage of mobility </w:t>
      </w:r>
      <w:r w:rsidR="009D380E" w:rsidRPr="009D380E">
        <w:rPr>
          <w:rFonts w:ascii="Arial" w:hAnsi="Arial" w:cs="Arial"/>
          <w:color w:val="auto"/>
          <w:szCs w:val="22"/>
        </w:rPr>
        <w:t>accessing courtyards and gardens without difficulty.</w:t>
      </w:r>
    </w:p>
    <w:p w14:paraId="586BE951" w14:textId="37C3DA71" w:rsidR="004F66EA" w:rsidRPr="009D380E" w:rsidRDefault="009D380E" w:rsidP="009D380E">
      <w:pPr>
        <w:spacing w:before="240"/>
        <w:rPr>
          <w:rFonts w:ascii="Arial" w:hAnsi="Arial" w:cs="Arial"/>
          <w:color w:val="auto"/>
          <w:szCs w:val="22"/>
        </w:rPr>
      </w:pPr>
      <w:r w:rsidRPr="009D380E">
        <w:rPr>
          <w:rFonts w:ascii="Arial" w:eastAsia="Calibri" w:hAnsi="Arial" w:cs="Arial"/>
          <w:color w:val="auto"/>
        </w:rPr>
        <w:t>C</w:t>
      </w:r>
      <w:r w:rsidR="004F66EA" w:rsidRPr="009D380E">
        <w:rPr>
          <w:rFonts w:ascii="Arial" w:eastAsia="Calibri" w:hAnsi="Arial" w:cs="Arial"/>
          <w:color w:val="auto"/>
        </w:rPr>
        <w:t xml:space="preserve">onsumers </w:t>
      </w:r>
      <w:r w:rsidR="004F66EA" w:rsidRPr="009D380E">
        <w:rPr>
          <w:rFonts w:ascii="Arial" w:hAnsi="Arial" w:cs="Arial"/>
          <w:color w:val="auto"/>
          <w:szCs w:val="22"/>
        </w:rPr>
        <w:t xml:space="preserve">commented positively on the way the buildings and gardens </w:t>
      </w:r>
      <w:r w:rsidR="00A96250">
        <w:rPr>
          <w:rFonts w:ascii="Arial" w:hAnsi="Arial" w:cs="Arial"/>
          <w:color w:val="auto"/>
          <w:szCs w:val="22"/>
        </w:rPr>
        <w:t>we</w:t>
      </w:r>
      <w:r w:rsidR="004F66EA" w:rsidRPr="009D380E">
        <w:rPr>
          <w:rFonts w:ascii="Arial" w:hAnsi="Arial" w:cs="Arial"/>
          <w:color w:val="auto"/>
          <w:szCs w:val="22"/>
        </w:rPr>
        <w:t>re maintained</w:t>
      </w:r>
      <w:r w:rsidRPr="009D380E">
        <w:rPr>
          <w:rFonts w:ascii="Arial" w:hAnsi="Arial" w:cs="Arial"/>
          <w:color w:val="auto"/>
          <w:szCs w:val="22"/>
        </w:rPr>
        <w:t xml:space="preserve"> and</w:t>
      </w:r>
      <w:r w:rsidR="004F66EA" w:rsidRPr="009D380E">
        <w:rPr>
          <w:rFonts w:ascii="Arial" w:hAnsi="Arial" w:cs="Arial"/>
          <w:color w:val="auto"/>
          <w:szCs w:val="22"/>
        </w:rPr>
        <w:t xml:space="preserve"> feel safe</w:t>
      </w:r>
      <w:r w:rsidRPr="009D380E">
        <w:rPr>
          <w:rFonts w:ascii="Arial" w:hAnsi="Arial" w:cs="Arial"/>
          <w:color w:val="auto"/>
          <w:szCs w:val="22"/>
        </w:rPr>
        <w:t>.</w:t>
      </w:r>
      <w:r w:rsidR="004F66EA" w:rsidRPr="009D380E">
        <w:rPr>
          <w:rFonts w:ascii="Arial" w:hAnsi="Arial" w:cs="Arial"/>
          <w:color w:val="auto"/>
          <w:szCs w:val="22"/>
        </w:rPr>
        <w:t xml:space="preserve"> Preventative and reactive maintenance </w:t>
      </w:r>
      <w:r w:rsidR="00EB7C8A">
        <w:rPr>
          <w:rFonts w:ascii="Arial" w:hAnsi="Arial" w:cs="Arial"/>
          <w:color w:val="auto"/>
          <w:szCs w:val="22"/>
        </w:rPr>
        <w:t>wa</w:t>
      </w:r>
      <w:r w:rsidR="004F66EA" w:rsidRPr="009D380E">
        <w:rPr>
          <w:rFonts w:ascii="Arial" w:hAnsi="Arial" w:cs="Arial"/>
          <w:color w:val="auto"/>
          <w:szCs w:val="22"/>
        </w:rPr>
        <w:t xml:space="preserve">s </w:t>
      </w:r>
      <w:proofErr w:type="gramStart"/>
      <w:r w:rsidR="004F66EA" w:rsidRPr="009D380E">
        <w:rPr>
          <w:rFonts w:ascii="Arial" w:hAnsi="Arial" w:cs="Arial"/>
          <w:color w:val="auto"/>
          <w:szCs w:val="22"/>
        </w:rPr>
        <w:t>scheduled</w:t>
      </w:r>
      <w:proofErr w:type="gramEnd"/>
      <w:r w:rsidR="004F66EA" w:rsidRPr="009D380E">
        <w:rPr>
          <w:rFonts w:ascii="Arial" w:hAnsi="Arial" w:cs="Arial"/>
          <w:color w:val="auto"/>
          <w:szCs w:val="22"/>
        </w:rPr>
        <w:t xml:space="preserve"> </w:t>
      </w:r>
      <w:r w:rsidRPr="009D380E">
        <w:rPr>
          <w:rFonts w:ascii="Arial" w:hAnsi="Arial" w:cs="Arial"/>
          <w:color w:val="auto"/>
          <w:szCs w:val="22"/>
        </w:rPr>
        <w:t xml:space="preserve">and </w:t>
      </w:r>
      <w:r w:rsidR="004F66EA" w:rsidRPr="009D380E">
        <w:rPr>
          <w:rFonts w:ascii="Arial" w:hAnsi="Arial" w:cs="Arial"/>
          <w:color w:val="auto"/>
          <w:szCs w:val="22"/>
        </w:rPr>
        <w:t>document</w:t>
      </w:r>
      <w:r w:rsidRPr="009D380E">
        <w:rPr>
          <w:rFonts w:ascii="Arial" w:hAnsi="Arial" w:cs="Arial"/>
          <w:color w:val="auto"/>
          <w:szCs w:val="22"/>
        </w:rPr>
        <w:t xml:space="preserve">ation confirmed the work </w:t>
      </w:r>
      <w:r w:rsidR="004F3115">
        <w:rPr>
          <w:rFonts w:ascii="Arial" w:hAnsi="Arial" w:cs="Arial"/>
          <w:color w:val="auto"/>
          <w:szCs w:val="22"/>
        </w:rPr>
        <w:t>wa</w:t>
      </w:r>
      <w:r w:rsidRPr="009D380E">
        <w:rPr>
          <w:rFonts w:ascii="Arial" w:hAnsi="Arial" w:cs="Arial"/>
          <w:color w:val="auto"/>
          <w:szCs w:val="22"/>
        </w:rPr>
        <w:t>s undertaken, signed off and completed in a timely way.</w:t>
      </w:r>
    </w:p>
    <w:p w14:paraId="369F2EA0" w14:textId="238FC851" w:rsidR="004F66EA" w:rsidRPr="004F66EA" w:rsidRDefault="004F66EA" w:rsidP="009D380E">
      <w:pPr>
        <w:rPr>
          <w:rFonts w:ascii="Arial" w:hAnsi="Arial" w:cs="Arial"/>
          <w:szCs w:val="22"/>
        </w:rPr>
      </w:pPr>
      <w:r w:rsidRPr="004F66EA">
        <w:rPr>
          <w:rFonts w:ascii="Arial" w:hAnsi="Arial" w:cs="Arial"/>
          <w:szCs w:val="22"/>
        </w:rPr>
        <w:t xml:space="preserve">Consumers indicated that the furniture, fittings and equipment at the service </w:t>
      </w:r>
      <w:r w:rsidR="006175CE">
        <w:rPr>
          <w:rFonts w:ascii="Arial" w:hAnsi="Arial" w:cs="Arial"/>
          <w:szCs w:val="22"/>
        </w:rPr>
        <w:t>we</w:t>
      </w:r>
      <w:r w:rsidRPr="004F66EA">
        <w:rPr>
          <w:rFonts w:ascii="Arial" w:hAnsi="Arial" w:cs="Arial"/>
          <w:szCs w:val="22"/>
        </w:rPr>
        <w:t xml:space="preserve">re well maintained and cleaned regularly. Consumers said that when they need something repaired or cleaned staff </w:t>
      </w:r>
      <w:r w:rsidR="006175CE">
        <w:rPr>
          <w:rFonts w:ascii="Arial" w:hAnsi="Arial" w:cs="Arial"/>
          <w:szCs w:val="22"/>
        </w:rPr>
        <w:t>we</w:t>
      </w:r>
      <w:r w:rsidRPr="004F66EA">
        <w:rPr>
          <w:rFonts w:ascii="Arial" w:hAnsi="Arial" w:cs="Arial"/>
          <w:szCs w:val="22"/>
        </w:rPr>
        <w:t xml:space="preserve">re responsive to their requests. Staff discussed cleaning and maintenance systems and how they can get equipment repaired if needed. </w:t>
      </w:r>
    </w:p>
    <w:p w14:paraId="36527067" w14:textId="2C2DE4F3" w:rsidR="0012172E" w:rsidRPr="00262C0B" w:rsidRDefault="0012172E" w:rsidP="0012172E">
      <w:pPr>
        <w:pStyle w:val="NormalArial"/>
      </w:pPr>
      <w:r>
        <w:br w:type="page"/>
      </w:r>
    </w:p>
    <w:p w14:paraId="36527068" w14:textId="77777777" w:rsidR="0012172E" w:rsidRPr="00996FAF" w:rsidRDefault="0012172E" w:rsidP="0012172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1370B" w14:paraId="3652706B" w14:textId="77777777" w:rsidTr="00613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6527069" w14:textId="77777777" w:rsidR="0012172E" w:rsidRPr="00996FAF" w:rsidRDefault="0012172E" w:rsidP="0012172E">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652706A" w14:textId="77777777" w:rsidR="0012172E" w:rsidRPr="00996FAF" w:rsidRDefault="0012172E" w:rsidP="001217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370B" w14:paraId="3652706F" w14:textId="77777777" w:rsidTr="006137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6C"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652706D"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652706E" w14:textId="30B4F940"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r w:rsidR="0012172E" w:rsidRPr="00996FAF">
              <w:rPr>
                <w:rFonts w:ascii="Arial" w:hAnsi="Arial" w:cs="Arial"/>
                <w:color w:val="0000FF"/>
              </w:rPr>
              <w:t xml:space="preserve"> </w:t>
            </w:r>
          </w:p>
        </w:tc>
      </w:tr>
      <w:tr w:rsidR="0061370B" w14:paraId="36527073"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70"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6527071" w14:textId="77777777" w:rsidR="0012172E" w:rsidRPr="00996FAF" w:rsidRDefault="0012172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6527072" w14:textId="64E774AF" w:rsidR="0012172E" w:rsidRPr="00996FAF" w:rsidRDefault="00A93BA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r w:rsidR="0012172E" w:rsidRPr="00996FAF">
              <w:rPr>
                <w:rFonts w:ascii="Arial" w:hAnsi="Arial" w:cs="Arial"/>
                <w:color w:val="0000FF"/>
              </w:rPr>
              <w:t xml:space="preserve"> </w:t>
            </w:r>
          </w:p>
        </w:tc>
      </w:tr>
      <w:tr w:rsidR="0061370B" w14:paraId="36527077" w14:textId="77777777" w:rsidTr="006137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74"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6527075"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6527076" w14:textId="6FF6BBB5"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r w:rsidR="0012172E" w:rsidRPr="00996FAF">
              <w:rPr>
                <w:rFonts w:ascii="Arial" w:hAnsi="Arial" w:cs="Arial"/>
                <w:color w:val="0000FF"/>
              </w:rPr>
              <w:t xml:space="preserve"> </w:t>
            </w:r>
          </w:p>
        </w:tc>
      </w:tr>
      <w:tr w:rsidR="0061370B" w14:paraId="3652707B" w14:textId="77777777" w:rsidTr="0061370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78"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6527079" w14:textId="77777777" w:rsidR="0012172E" w:rsidRPr="00996FAF" w:rsidRDefault="0012172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652707A" w14:textId="7EBFD171" w:rsidR="0012172E" w:rsidRPr="00996FAF" w:rsidRDefault="00A93BAE" w:rsidP="0012172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r w:rsidR="0012172E" w:rsidRPr="00996FAF">
              <w:rPr>
                <w:rFonts w:ascii="Arial" w:hAnsi="Arial" w:cs="Arial"/>
                <w:color w:val="0000FF"/>
              </w:rPr>
              <w:t xml:space="preserve"> </w:t>
            </w:r>
          </w:p>
        </w:tc>
      </w:tr>
    </w:tbl>
    <w:p w14:paraId="3652707C" w14:textId="6587E6B7" w:rsidR="0012172E" w:rsidRDefault="0012172E" w:rsidP="0012172E">
      <w:pPr>
        <w:pStyle w:val="Heading20"/>
      </w:pPr>
      <w:r w:rsidRPr="00996FAF">
        <w:t>Findings</w:t>
      </w:r>
    </w:p>
    <w:p w14:paraId="29AAE27C" w14:textId="2837A463" w:rsidR="00A84933" w:rsidRPr="00A84933" w:rsidRDefault="00A84933" w:rsidP="00A84933">
      <w:pPr>
        <w:pStyle w:val="NormalArial"/>
        <w:rPr>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 xml:space="preserve">four </w:t>
      </w:r>
      <w:r w:rsidRPr="004E3E6C">
        <w:rPr>
          <w:rStyle w:val="normaltextrun"/>
          <w:shd w:val="clear" w:color="auto" w:fill="FFFFFF"/>
        </w:rPr>
        <w:t xml:space="preserve">of the </w:t>
      </w:r>
      <w:r>
        <w:rPr>
          <w:rStyle w:val="normaltextrun"/>
          <w:shd w:val="clear" w:color="auto" w:fill="FFFFFF"/>
        </w:rPr>
        <w:t>four</w:t>
      </w:r>
      <w:r w:rsidRPr="004E3E6C">
        <w:rPr>
          <w:rStyle w:val="normaltextrun"/>
          <w:shd w:val="clear" w:color="auto" w:fill="FFFFFF"/>
        </w:rPr>
        <w:t xml:space="preserve"> specific requirements have been assessed as Compliant.</w:t>
      </w:r>
    </w:p>
    <w:p w14:paraId="57A312F0" w14:textId="7F278B5C" w:rsidR="00081D64" w:rsidRPr="004F3115" w:rsidRDefault="00817EC4" w:rsidP="004F3115">
      <w:pPr>
        <w:pStyle w:val="NormalArial"/>
        <w:rPr>
          <w:rFonts w:eastAsia="Arial"/>
        </w:rPr>
      </w:pPr>
      <w:r>
        <w:rPr>
          <w:rStyle w:val="BodyTextChar"/>
          <w:rFonts w:eastAsiaTheme="minorHAnsi"/>
        </w:rPr>
        <w:t xml:space="preserve">Consumers/representatives </w:t>
      </w:r>
      <w:r w:rsidR="004F66EA" w:rsidRPr="7BA7792B">
        <w:rPr>
          <w:rFonts w:eastAsia="Arial"/>
        </w:rPr>
        <w:t xml:space="preserve">said they </w:t>
      </w:r>
      <w:r w:rsidR="004F3115">
        <w:rPr>
          <w:rFonts w:eastAsia="Arial"/>
        </w:rPr>
        <w:t>we</w:t>
      </w:r>
      <w:r w:rsidR="004F66EA" w:rsidRPr="7BA7792B">
        <w:rPr>
          <w:rFonts w:eastAsia="Arial"/>
        </w:rPr>
        <w:t>re aware of feedback forms and the lodgement box available in the service to provide feedback or make a complaint. However, all consumers and representatives said they prefer to first speak to staff or management. Management and staff were able to describe processes in place to encourage and support feedback and complaints. Online feedback was recently introduced in the service as additional feedback mechanism.</w:t>
      </w:r>
      <w:r w:rsidR="004F3115">
        <w:rPr>
          <w:rFonts w:eastAsia="Arial"/>
        </w:rPr>
        <w:t xml:space="preserve"> </w:t>
      </w:r>
      <w:r w:rsidRPr="004F3115">
        <w:t xml:space="preserve">Consumers/representatives </w:t>
      </w:r>
      <w:r w:rsidR="00081D64" w:rsidRPr="004F3115">
        <w:t>were able to describe the various avenues they use to provide feedback of their care and services such as verbal feedback, consumer meetings, consumer surveys and forms.</w:t>
      </w:r>
      <w:r w:rsidR="00081D64" w:rsidRPr="00AA6486">
        <w:t xml:space="preserve"> </w:t>
      </w:r>
    </w:p>
    <w:p w14:paraId="6A39A64A" w14:textId="54BFBB86" w:rsidR="0020746D" w:rsidRDefault="0020746D" w:rsidP="00894972">
      <w:pPr>
        <w:pStyle w:val="NormalArial"/>
        <w:rPr>
          <w:rFonts w:eastAsia="Arial"/>
        </w:rPr>
      </w:pPr>
      <w:r w:rsidRPr="7BA7792B">
        <w:rPr>
          <w:rFonts w:eastAsia="Arial"/>
        </w:rPr>
        <w:t xml:space="preserve">Some </w:t>
      </w:r>
      <w:r w:rsidR="004F3115">
        <w:t>c</w:t>
      </w:r>
      <w:r w:rsidR="00817EC4">
        <w:t>onsumers/representatives</w:t>
      </w:r>
      <w:r>
        <w:t xml:space="preserve"> </w:t>
      </w:r>
      <w:r w:rsidRPr="7BA7792B">
        <w:rPr>
          <w:rFonts w:eastAsia="Arial"/>
        </w:rPr>
        <w:t xml:space="preserve">said they </w:t>
      </w:r>
      <w:r w:rsidR="004F3115">
        <w:rPr>
          <w:rFonts w:eastAsia="Arial"/>
        </w:rPr>
        <w:t>we</w:t>
      </w:r>
      <w:r w:rsidRPr="7BA7792B">
        <w:rPr>
          <w:rFonts w:eastAsia="Arial"/>
        </w:rPr>
        <w:t xml:space="preserve">re aware of advocacy services that </w:t>
      </w:r>
      <w:r w:rsidR="004F3115">
        <w:rPr>
          <w:rFonts w:eastAsia="Arial"/>
        </w:rPr>
        <w:t>we</w:t>
      </w:r>
      <w:r w:rsidRPr="7BA7792B">
        <w:rPr>
          <w:rFonts w:eastAsia="Arial"/>
        </w:rPr>
        <w:t>re available to them. Most were aware of the information displayed at the entrance to the service and felt they would try to resolve with management first before using these services</w:t>
      </w:r>
      <w:r w:rsidR="004F3115">
        <w:rPr>
          <w:rFonts w:eastAsia="Arial"/>
        </w:rPr>
        <w:t xml:space="preserve">. </w:t>
      </w:r>
      <w:r w:rsidRPr="7BA7792B">
        <w:rPr>
          <w:rFonts w:eastAsia="Arial"/>
        </w:rPr>
        <w:t xml:space="preserve">Management reported that they currently did not have any consumers who required advocacy or interpreter services but information on accessing these </w:t>
      </w:r>
      <w:r w:rsidR="004F3115">
        <w:rPr>
          <w:rFonts w:eastAsia="Arial"/>
        </w:rPr>
        <w:t xml:space="preserve">services </w:t>
      </w:r>
      <w:r w:rsidRPr="7BA7792B">
        <w:rPr>
          <w:rFonts w:eastAsia="Arial"/>
        </w:rPr>
        <w:t xml:space="preserve">was available in the service and included in the consumer handbook. </w:t>
      </w:r>
    </w:p>
    <w:p w14:paraId="5601EAC2" w14:textId="77777777" w:rsidR="0020746D" w:rsidRDefault="0020746D" w:rsidP="00894972">
      <w:pPr>
        <w:pStyle w:val="NormalArial"/>
      </w:pPr>
      <w:r>
        <w:t>The Assessment Team observed various brochures from OPAN, the Aged Care Quality and Safety Commission, elder rights advocacy (ERA) and the service’s organisational feedback mechanisms.</w:t>
      </w:r>
    </w:p>
    <w:p w14:paraId="62A47B7B" w14:textId="3DEF1A4A" w:rsidR="0020746D" w:rsidRDefault="00817EC4" w:rsidP="00894972">
      <w:pPr>
        <w:pStyle w:val="NormalArial"/>
        <w:rPr>
          <w:rFonts w:eastAsia="Arial"/>
        </w:rPr>
      </w:pPr>
      <w:r>
        <w:rPr>
          <w:rStyle w:val="BodyTextChar"/>
          <w:rFonts w:eastAsiaTheme="minorHAnsi"/>
        </w:rPr>
        <w:t xml:space="preserve">Consumers/representatives </w:t>
      </w:r>
      <w:r w:rsidR="0020746D" w:rsidRPr="7BA7792B">
        <w:rPr>
          <w:rFonts w:eastAsia="Arial"/>
        </w:rPr>
        <w:t>said management address and resolve their concerns raised following making a complaint, or when an incident has occurred. Most staff demonstrated an understanding of open disclosure</w:t>
      </w:r>
      <w:r w:rsidR="0020746D">
        <w:rPr>
          <w:rFonts w:eastAsia="Arial"/>
        </w:rPr>
        <w:t xml:space="preserve"> and</w:t>
      </w:r>
      <w:r w:rsidR="0020746D" w:rsidRPr="7BA7792B">
        <w:rPr>
          <w:rFonts w:eastAsia="Arial"/>
        </w:rPr>
        <w:t xml:space="preserve"> explai</w:t>
      </w:r>
      <w:r w:rsidR="0020746D">
        <w:rPr>
          <w:rFonts w:eastAsia="Arial"/>
        </w:rPr>
        <w:t>ned</w:t>
      </w:r>
      <w:r w:rsidR="0020746D" w:rsidRPr="7BA7792B">
        <w:rPr>
          <w:rFonts w:eastAsia="Arial"/>
        </w:rPr>
        <w:t xml:space="preserve"> how they would apologise to a consumer in the event of something going wrong. Management explained how staff </w:t>
      </w:r>
      <w:r w:rsidR="004F3115">
        <w:rPr>
          <w:rFonts w:eastAsia="Arial"/>
        </w:rPr>
        <w:t>we</w:t>
      </w:r>
      <w:r w:rsidR="0020746D" w:rsidRPr="7BA7792B">
        <w:rPr>
          <w:rFonts w:eastAsia="Arial"/>
        </w:rPr>
        <w:t xml:space="preserve">re guided by policies on open disclosure and complaints management. </w:t>
      </w:r>
    </w:p>
    <w:p w14:paraId="00528F1D" w14:textId="18D06798" w:rsidR="0020746D" w:rsidRDefault="0020746D" w:rsidP="00894972">
      <w:pPr>
        <w:pStyle w:val="NormalArial"/>
        <w:rPr>
          <w:rFonts w:eastAsia="Arial"/>
        </w:rPr>
      </w:pPr>
      <w:r>
        <w:t xml:space="preserve">Open disclosure was embedded with the complaints procedures and included information on how to feed into the services plan for continuous improvement (PCI). Review of the service’s complaint register demonstrated staff’s response </w:t>
      </w:r>
      <w:r w:rsidR="004F3115">
        <w:t>wa</w:t>
      </w:r>
      <w:r>
        <w:t xml:space="preserve">s consistent with the service’s open disclosure policies and procedures, and appropriate action </w:t>
      </w:r>
      <w:r w:rsidR="004F3115">
        <w:t>wa</w:t>
      </w:r>
      <w:r>
        <w:t xml:space="preserve">s taken. </w:t>
      </w:r>
      <w:r w:rsidR="00817EC4">
        <w:rPr>
          <w:rStyle w:val="BodyTextChar"/>
          <w:rFonts w:eastAsiaTheme="minorHAnsi"/>
        </w:rPr>
        <w:t>Consumers/representatives</w:t>
      </w:r>
      <w:r>
        <w:t xml:space="preserve"> </w:t>
      </w:r>
      <w:r w:rsidRPr="7BA7792B">
        <w:rPr>
          <w:rFonts w:eastAsia="Arial"/>
        </w:rPr>
        <w:t xml:space="preserve">reported their feedback </w:t>
      </w:r>
      <w:r w:rsidR="004F3115">
        <w:rPr>
          <w:rFonts w:eastAsia="Arial"/>
        </w:rPr>
        <w:t>wa</w:t>
      </w:r>
      <w:r w:rsidRPr="7BA7792B">
        <w:rPr>
          <w:rFonts w:eastAsia="Arial"/>
        </w:rPr>
        <w:t xml:space="preserve">s used to improve services. </w:t>
      </w:r>
      <w:r w:rsidRPr="7BA7792B">
        <w:rPr>
          <w:rFonts w:eastAsia="Arial"/>
        </w:rPr>
        <w:lastRenderedPageBreak/>
        <w:t>Management describe</w:t>
      </w:r>
      <w:r>
        <w:rPr>
          <w:rFonts w:eastAsia="Arial"/>
        </w:rPr>
        <w:t>d</w:t>
      </w:r>
      <w:r w:rsidRPr="7BA7792B">
        <w:rPr>
          <w:rFonts w:eastAsia="Arial"/>
        </w:rPr>
        <w:t xml:space="preserve"> processes in place to escalate complaints, and how they </w:t>
      </w:r>
      <w:r w:rsidR="004F3115">
        <w:rPr>
          <w:rFonts w:eastAsia="Arial"/>
        </w:rPr>
        <w:t>we</w:t>
      </w:r>
      <w:r w:rsidRPr="7BA7792B">
        <w:rPr>
          <w:rFonts w:eastAsia="Arial"/>
        </w:rPr>
        <w:t xml:space="preserve">re used to improve care and services to consumers. Staff were able to describe improvements which were driven by consumer feedback. </w:t>
      </w:r>
      <w:r>
        <w:rPr>
          <w:rFonts w:eastAsia="Arial"/>
        </w:rPr>
        <w:t xml:space="preserve">Social media </w:t>
      </w:r>
      <w:r w:rsidR="004F3115">
        <w:rPr>
          <w:rFonts w:eastAsia="Arial"/>
        </w:rPr>
        <w:t>wa</w:t>
      </w:r>
      <w:r>
        <w:rPr>
          <w:rFonts w:eastAsia="Arial"/>
        </w:rPr>
        <w:t>s used</w:t>
      </w:r>
      <w:r w:rsidR="004F3115">
        <w:rPr>
          <w:rFonts w:eastAsia="Arial"/>
        </w:rPr>
        <w:t>,</w:t>
      </w:r>
      <w:r>
        <w:rPr>
          <w:rFonts w:eastAsia="Arial"/>
        </w:rPr>
        <w:t xml:space="preserve"> improving communication </w:t>
      </w:r>
      <w:r w:rsidR="004F3115">
        <w:rPr>
          <w:rFonts w:eastAsia="Arial"/>
        </w:rPr>
        <w:t xml:space="preserve">by </w:t>
      </w:r>
      <w:r>
        <w:rPr>
          <w:rFonts w:eastAsia="Arial"/>
        </w:rPr>
        <w:t>increas</w:t>
      </w:r>
      <w:r w:rsidR="004F3115">
        <w:rPr>
          <w:rFonts w:eastAsia="Arial"/>
        </w:rPr>
        <w:t>ing</w:t>
      </w:r>
      <w:r>
        <w:rPr>
          <w:rFonts w:eastAsia="Arial"/>
        </w:rPr>
        <w:t xml:space="preserve"> the information provided.</w:t>
      </w:r>
    </w:p>
    <w:p w14:paraId="3652707D" w14:textId="5F4AADE9" w:rsidR="0012172E" w:rsidRPr="00712752" w:rsidRDefault="0020746D" w:rsidP="00894972">
      <w:pPr>
        <w:pStyle w:val="NormalArial"/>
      </w:pPr>
      <w:r>
        <w:t xml:space="preserve">Management described how the service’s feedback and complaints </w:t>
      </w:r>
      <w:r w:rsidR="006175CE">
        <w:t>we</w:t>
      </w:r>
      <w:r>
        <w:t xml:space="preserve">re reviewed and recorded on a register. Any long-term actions, </w:t>
      </w:r>
      <w:proofErr w:type="gramStart"/>
      <w:r>
        <w:t>as a result of</w:t>
      </w:r>
      <w:proofErr w:type="gramEnd"/>
      <w:r>
        <w:t xml:space="preserve"> a complaint </w:t>
      </w:r>
      <w:r w:rsidR="006175CE">
        <w:t>we</w:t>
      </w:r>
      <w:r>
        <w:t xml:space="preserve">re tracked through the plan for continuous improvement (PCI). </w:t>
      </w:r>
      <w:r w:rsidR="0012172E" w:rsidRPr="00712752">
        <w:br w:type="page"/>
      </w:r>
    </w:p>
    <w:p w14:paraId="3652707E" w14:textId="77777777" w:rsidR="0012172E" w:rsidRPr="00996FAF" w:rsidRDefault="0012172E" w:rsidP="0012172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1370B" w14:paraId="36527081" w14:textId="77777777" w:rsidTr="00613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652707F" w14:textId="77777777" w:rsidR="0012172E" w:rsidRPr="00996FAF" w:rsidRDefault="0012172E" w:rsidP="0012172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6527080" w14:textId="77777777" w:rsidR="0012172E" w:rsidRPr="00996FAF" w:rsidRDefault="0012172E" w:rsidP="001217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370B" w14:paraId="36527085" w14:textId="77777777" w:rsidTr="006137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82"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6527083"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6527084" w14:textId="78F388F0"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r w:rsidR="0012172E" w:rsidRPr="00996FAF">
              <w:rPr>
                <w:rFonts w:ascii="Arial" w:hAnsi="Arial" w:cs="Arial"/>
                <w:color w:val="0000FF"/>
              </w:rPr>
              <w:t xml:space="preserve"> </w:t>
            </w:r>
          </w:p>
        </w:tc>
      </w:tr>
      <w:tr w:rsidR="0061370B" w14:paraId="36527089"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86"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6527087" w14:textId="77777777" w:rsidR="0012172E" w:rsidRPr="00996FAF" w:rsidRDefault="0012172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6527088" w14:textId="7B1EF1CB" w:rsidR="0012172E" w:rsidRPr="00996FAF" w:rsidRDefault="00A93BA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r w:rsidR="0012172E" w:rsidRPr="00996FAF">
              <w:rPr>
                <w:rFonts w:ascii="Arial" w:hAnsi="Arial" w:cs="Arial"/>
                <w:color w:val="0000FF"/>
              </w:rPr>
              <w:t xml:space="preserve"> </w:t>
            </w:r>
          </w:p>
        </w:tc>
      </w:tr>
      <w:tr w:rsidR="0061370B" w14:paraId="3652708D" w14:textId="77777777" w:rsidTr="006137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8A"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652708B"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652708C" w14:textId="3D6D7B79"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r w:rsidR="0012172E" w:rsidRPr="00996FAF">
              <w:rPr>
                <w:rFonts w:ascii="Arial" w:hAnsi="Arial" w:cs="Arial"/>
                <w:color w:val="0000FF"/>
              </w:rPr>
              <w:t xml:space="preserve"> </w:t>
            </w:r>
          </w:p>
        </w:tc>
      </w:tr>
      <w:tr w:rsidR="0061370B" w14:paraId="36527091"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8E"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652708F" w14:textId="77777777" w:rsidR="0012172E" w:rsidRPr="00996FAF" w:rsidRDefault="0012172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6527090" w14:textId="5F70C870" w:rsidR="0012172E" w:rsidRPr="00996FAF" w:rsidRDefault="00A93BAE" w:rsidP="0012172E">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r w:rsidR="0012172E" w:rsidRPr="00996FAF">
              <w:rPr>
                <w:rFonts w:ascii="Arial" w:hAnsi="Arial" w:cs="Arial"/>
                <w:color w:val="0000FF"/>
              </w:rPr>
              <w:t xml:space="preserve"> </w:t>
            </w:r>
          </w:p>
        </w:tc>
      </w:tr>
      <w:tr w:rsidR="0061370B" w14:paraId="36527095" w14:textId="77777777" w:rsidTr="006137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27092"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6527093"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6527094" w14:textId="4A9DFB3E" w:rsidR="0012172E" w:rsidRPr="00996FAF" w:rsidRDefault="00A93BAE" w:rsidP="0012172E">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r w:rsidR="0012172E" w:rsidRPr="00996FAF">
              <w:rPr>
                <w:rFonts w:ascii="Arial" w:hAnsi="Arial" w:cs="Arial"/>
                <w:color w:val="0000FF"/>
              </w:rPr>
              <w:t xml:space="preserve"> </w:t>
            </w:r>
          </w:p>
        </w:tc>
      </w:tr>
    </w:tbl>
    <w:p w14:paraId="36527096" w14:textId="0EF04173" w:rsidR="0012172E" w:rsidRDefault="0012172E" w:rsidP="0012172E">
      <w:pPr>
        <w:pStyle w:val="Heading20"/>
      </w:pPr>
      <w:r>
        <w:t>Findings</w:t>
      </w:r>
    </w:p>
    <w:p w14:paraId="320B90C0" w14:textId="6F827C5E" w:rsidR="00A84933" w:rsidRPr="00A84933" w:rsidRDefault="00A84933" w:rsidP="00A84933">
      <w:pPr>
        <w:pStyle w:val="NormalArial"/>
        <w:rPr>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five</w:t>
      </w:r>
      <w:r w:rsidRPr="004E3E6C">
        <w:rPr>
          <w:rStyle w:val="normaltextrun"/>
          <w:shd w:val="clear" w:color="auto" w:fill="FFFFFF"/>
        </w:rPr>
        <w:t xml:space="preserve"> of the </w:t>
      </w:r>
      <w:r>
        <w:rPr>
          <w:rStyle w:val="normaltextrun"/>
          <w:shd w:val="clear" w:color="auto" w:fill="FFFFFF"/>
        </w:rPr>
        <w:t>five</w:t>
      </w:r>
      <w:r w:rsidRPr="004E3E6C">
        <w:rPr>
          <w:rStyle w:val="normaltextrun"/>
          <w:shd w:val="clear" w:color="auto" w:fill="FFFFFF"/>
        </w:rPr>
        <w:t xml:space="preserve"> specific requirements have been assessed as Compliant.</w:t>
      </w:r>
    </w:p>
    <w:p w14:paraId="05F6521F" w14:textId="261C7D22" w:rsidR="0012172E" w:rsidRPr="00F74DC4" w:rsidRDefault="0020746D" w:rsidP="00F74DC4">
      <w:pPr>
        <w:pStyle w:val="NormalArial"/>
        <w:rPr>
          <w:color w:val="auto"/>
        </w:rPr>
      </w:pPr>
      <w:r w:rsidRPr="008213A8">
        <w:rPr>
          <w:color w:val="auto"/>
        </w:rPr>
        <w:t xml:space="preserve">The service demonstrated the workforce </w:t>
      </w:r>
      <w:r w:rsidR="001A2483">
        <w:rPr>
          <w:color w:val="auto"/>
        </w:rPr>
        <w:t>wa</w:t>
      </w:r>
      <w:r w:rsidRPr="008213A8">
        <w:rPr>
          <w:color w:val="auto"/>
        </w:rPr>
        <w:t xml:space="preserve">s planned to ensure there </w:t>
      </w:r>
      <w:r w:rsidR="001A2483">
        <w:rPr>
          <w:color w:val="auto"/>
        </w:rPr>
        <w:t>wa</w:t>
      </w:r>
      <w:r w:rsidRPr="008213A8">
        <w:rPr>
          <w:color w:val="auto"/>
        </w:rPr>
        <w:t xml:space="preserve">s a suitable mix of skills and staff levels in various roles to enable the delivery of safe and effective care and services. </w:t>
      </w:r>
      <w:r w:rsidR="00817EC4">
        <w:rPr>
          <w:rStyle w:val="BodyTextChar"/>
          <w:rFonts w:eastAsiaTheme="minorHAnsi"/>
        </w:rPr>
        <w:t>Consumers/representatives</w:t>
      </w:r>
      <w:r w:rsidR="00AE6B3E">
        <w:rPr>
          <w:rStyle w:val="BodyTextChar"/>
          <w:rFonts w:eastAsiaTheme="minorHAnsi"/>
        </w:rPr>
        <w:t xml:space="preserve"> were </w:t>
      </w:r>
      <w:r w:rsidRPr="008213A8">
        <w:rPr>
          <w:color w:val="auto"/>
        </w:rPr>
        <w:t>satis</w:t>
      </w:r>
      <w:r w:rsidR="00F74DC4">
        <w:rPr>
          <w:color w:val="auto"/>
        </w:rPr>
        <w:t>fied</w:t>
      </w:r>
      <w:r w:rsidRPr="008213A8">
        <w:rPr>
          <w:color w:val="auto"/>
        </w:rPr>
        <w:t xml:space="preserve"> with the level of staff at the service staff availab</w:t>
      </w:r>
      <w:r w:rsidR="00F74DC4">
        <w:rPr>
          <w:color w:val="auto"/>
        </w:rPr>
        <w:t>ility</w:t>
      </w:r>
      <w:r w:rsidRPr="008213A8">
        <w:rPr>
          <w:color w:val="auto"/>
        </w:rPr>
        <w:t xml:space="preserve">. </w:t>
      </w:r>
      <w:r w:rsidR="00F74DC4">
        <w:rPr>
          <w:color w:val="auto"/>
        </w:rPr>
        <w:t xml:space="preserve">Staff </w:t>
      </w:r>
      <w:r w:rsidR="004F3115">
        <w:rPr>
          <w:color w:val="auto"/>
        </w:rPr>
        <w:t>we</w:t>
      </w:r>
      <w:r w:rsidRPr="008213A8">
        <w:rPr>
          <w:color w:val="auto"/>
        </w:rPr>
        <w:t xml:space="preserve">re satisfied with the staffing levels and </w:t>
      </w:r>
      <w:r w:rsidR="004F3115">
        <w:rPr>
          <w:color w:val="auto"/>
        </w:rPr>
        <w:t xml:space="preserve">said </w:t>
      </w:r>
      <w:r w:rsidRPr="008213A8">
        <w:rPr>
          <w:color w:val="auto"/>
        </w:rPr>
        <w:t>they work together to get the work completed</w:t>
      </w:r>
      <w:r w:rsidR="00F74DC4">
        <w:rPr>
          <w:color w:val="auto"/>
        </w:rPr>
        <w:t xml:space="preserve"> across co-located services</w:t>
      </w:r>
      <w:r>
        <w:rPr>
          <w:color w:val="auto"/>
        </w:rPr>
        <w:t>.</w:t>
      </w:r>
      <w:r w:rsidR="00F74DC4">
        <w:rPr>
          <w:color w:val="auto"/>
        </w:rPr>
        <w:t xml:space="preserve"> </w:t>
      </w:r>
      <w:r w:rsidR="00F74DC4">
        <w:rPr>
          <w:color w:val="auto"/>
          <w:szCs w:val="22"/>
        </w:rPr>
        <w:t>C</w:t>
      </w:r>
      <w:r w:rsidR="0012172E" w:rsidRPr="0012172E">
        <w:rPr>
          <w:color w:val="auto"/>
          <w:szCs w:val="22"/>
        </w:rPr>
        <w:t xml:space="preserve">linical staff </w:t>
      </w:r>
      <w:r w:rsidR="004F3115">
        <w:rPr>
          <w:color w:val="auto"/>
          <w:szCs w:val="22"/>
        </w:rPr>
        <w:t>we</w:t>
      </w:r>
      <w:r w:rsidR="0012172E" w:rsidRPr="0012172E">
        <w:rPr>
          <w:color w:val="auto"/>
          <w:szCs w:val="22"/>
        </w:rPr>
        <w:t xml:space="preserve">re available at the service 24/7 and a review of the roster </w:t>
      </w:r>
      <w:r w:rsidR="00F74DC4">
        <w:rPr>
          <w:color w:val="auto"/>
          <w:szCs w:val="22"/>
        </w:rPr>
        <w:t>i</w:t>
      </w:r>
      <w:r w:rsidR="0012172E" w:rsidRPr="0012172E">
        <w:rPr>
          <w:color w:val="auto"/>
          <w:szCs w:val="22"/>
        </w:rPr>
        <w:t xml:space="preserve">dentified there </w:t>
      </w:r>
      <w:r w:rsidR="004F3115">
        <w:rPr>
          <w:color w:val="auto"/>
          <w:szCs w:val="22"/>
        </w:rPr>
        <w:t>we</w:t>
      </w:r>
      <w:r w:rsidR="0012172E" w:rsidRPr="0012172E">
        <w:rPr>
          <w:color w:val="auto"/>
          <w:szCs w:val="22"/>
        </w:rPr>
        <w:t>re registered nurses and enrolled nurses available on all shifts across the service.</w:t>
      </w:r>
    </w:p>
    <w:p w14:paraId="5888B4B4" w14:textId="7577F124" w:rsidR="0012172E" w:rsidRPr="0012172E" w:rsidRDefault="00F74DC4" w:rsidP="00894972">
      <w:pPr>
        <w:spacing w:before="240" w:after="0"/>
        <w:rPr>
          <w:rFonts w:ascii="Arial" w:hAnsi="Arial" w:cs="Arial"/>
        </w:rPr>
      </w:pPr>
      <w:r>
        <w:rPr>
          <w:rFonts w:ascii="Arial" w:hAnsi="Arial" w:cs="Arial"/>
        </w:rPr>
        <w:t xml:space="preserve">Consumers said </w:t>
      </w:r>
      <w:r w:rsidR="0012172E" w:rsidRPr="0012172E">
        <w:rPr>
          <w:rFonts w:ascii="Arial" w:hAnsi="Arial" w:cs="Arial"/>
        </w:rPr>
        <w:t xml:space="preserve">staff </w:t>
      </w:r>
      <w:r w:rsidR="004F3115">
        <w:rPr>
          <w:rFonts w:ascii="Arial" w:hAnsi="Arial" w:cs="Arial"/>
        </w:rPr>
        <w:t>we</w:t>
      </w:r>
      <w:r w:rsidR="0012172E" w:rsidRPr="0012172E">
        <w:rPr>
          <w:rFonts w:ascii="Arial" w:hAnsi="Arial" w:cs="Arial"/>
        </w:rPr>
        <w:t>re kind, caring and gentle when providing car</w:t>
      </w:r>
      <w:r>
        <w:rPr>
          <w:rFonts w:ascii="Arial" w:hAnsi="Arial" w:cs="Arial"/>
        </w:rPr>
        <w:t>e.</w:t>
      </w:r>
      <w:r w:rsidR="0012172E" w:rsidRPr="0012172E">
        <w:rPr>
          <w:rFonts w:ascii="Arial" w:hAnsi="Arial" w:cs="Arial"/>
        </w:rPr>
        <w:t xml:space="preserve"> Staff demonstrated familiar</w:t>
      </w:r>
      <w:r>
        <w:rPr>
          <w:rFonts w:ascii="Arial" w:hAnsi="Arial" w:cs="Arial"/>
        </w:rPr>
        <w:t>ity</w:t>
      </w:r>
      <w:r w:rsidR="0012172E" w:rsidRPr="0012172E">
        <w:rPr>
          <w:rFonts w:ascii="Arial" w:hAnsi="Arial" w:cs="Arial"/>
        </w:rPr>
        <w:t xml:space="preserve"> with consumers</w:t>
      </w:r>
      <w:r>
        <w:rPr>
          <w:rFonts w:ascii="Arial" w:hAnsi="Arial" w:cs="Arial"/>
        </w:rPr>
        <w:t>’</w:t>
      </w:r>
      <w:r w:rsidR="0012172E" w:rsidRPr="0012172E">
        <w:rPr>
          <w:rFonts w:ascii="Arial" w:hAnsi="Arial" w:cs="Arial"/>
        </w:rPr>
        <w:t xml:space="preserve"> identity and individual needs</w:t>
      </w:r>
      <w:r w:rsidR="0012172E" w:rsidRPr="0012172E">
        <w:t xml:space="preserve">. </w:t>
      </w:r>
      <w:r w:rsidR="0012172E" w:rsidRPr="00F74DC4">
        <w:rPr>
          <w:rFonts w:ascii="Arial" w:hAnsi="Arial" w:cs="Arial"/>
          <w:color w:val="auto"/>
          <w:szCs w:val="22"/>
        </w:rPr>
        <w:t xml:space="preserve">Observations </w:t>
      </w:r>
      <w:r w:rsidRPr="00F74DC4">
        <w:rPr>
          <w:rFonts w:ascii="Arial" w:hAnsi="Arial" w:cs="Arial"/>
          <w:color w:val="auto"/>
          <w:szCs w:val="22"/>
        </w:rPr>
        <w:t>confirmed this.</w:t>
      </w:r>
    </w:p>
    <w:p w14:paraId="37A69A9A" w14:textId="7D76D844" w:rsidR="0012172E" w:rsidRPr="00F74DC4" w:rsidRDefault="00F74DC4" w:rsidP="00894972">
      <w:pPr>
        <w:spacing w:before="240" w:after="0"/>
        <w:rPr>
          <w:rFonts w:ascii="Arial" w:hAnsi="Arial" w:cs="Arial"/>
        </w:rPr>
      </w:pPr>
      <w:r>
        <w:rPr>
          <w:rFonts w:ascii="Arial" w:hAnsi="Arial" w:cs="Arial"/>
          <w:color w:val="auto"/>
          <w:szCs w:val="22"/>
        </w:rPr>
        <w:t>S</w:t>
      </w:r>
      <w:r w:rsidR="0012172E" w:rsidRPr="0012172E">
        <w:rPr>
          <w:rFonts w:ascii="Arial" w:hAnsi="Arial" w:cs="Arial"/>
          <w:color w:val="auto"/>
          <w:szCs w:val="22"/>
        </w:rPr>
        <w:t xml:space="preserve">taff have the knowledge and skills to meet the consumers care needs. </w:t>
      </w:r>
      <w:r>
        <w:rPr>
          <w:rFonts w:ascii="Arial" w:hAnsi="Arial" w:cs="Arial"/>
          <w:color w:val="auto"/>
          <w:szCs w:val="22"/>
        </w:rPr>
        <w:t>S</w:t>
      </w:r>
      <w:r w:rsidR="0012172E" w:rsidRPr="0012172E">
        <w:rPr>
          <w:rFonts w:ascii="Arial" w:hAnsi="Arial" w:cs="Arial"/>
          <w:color w:val="auto"/>
          <w:szCs w:val="22"/>
        </w:rPr>
        <w:t xml:space="preserve">taff </w:t>
      </w:r>
      <w:r w:rsidR="000E5DD5">
        <w:rPr>
          <w:rFonts w:ascii="Arial" w:hAnsi="Arial" w:cs="Arial"/>
          <w:color w:val="auto"/>
          <w:szCs w:val="22"/>
        </w:rPr>
        <w:t>we</w:t>
      </w:r>
      <w:r w:rsidR="0012172E" w:rsidRPr="0012172E">
        <w:rPr>
          <w:rFonts w:ascii="Arial" w:hAnsi="Arial" w:cs="Arial"/>
          <w:color w:val="auto"/>
          <w:szCs w:val="22"/>
        </w:rPr>
        <w:t>re required to complete annual mandatory education</w:t>
      </w:r>
      <w:r>
        <w:rPr>
          <w:rFonts w:ascii="Arial" w:hAnsi="Arial" w:cs="Arial"/>
          <w:color w:val="auto"/>
          <w:szCs w:val="22"/>
        </w:rPr>
        <w:t xml:space="preserve">. </w:t>
      </w:r>
      <w:r w:rsidR="00817EC4">
        <w:rPr>
          <w:rStyle w:val="BodyTextChar"/>
          <w:rFonts w:eastAsiaTheme="minorHAnsi"/>
        </w:rPr>
        <w:t xml:space="preserve">Consumers/representatives </w:t>
      </w:r>
      <w:r>
        <w:rPr>
          <w:rFonts w:ascii="Arial" w:hAnsi="Arial" w:cs="Arial"/>
        </w:rPr>
        <w:t xml:space="preserve">said </w:t>
      </w:r>
      <w:r w:rsidR="0012172E" w:rsidRPr="0012172E">
        <w:rPr>
          <w:rFonts w:ascii="Arial" w:hAnsi="Arial" w:cs="Arial"/>
          <w:color w:val="auto"/>
          <w:szCs w:val="22"/>
        </w:rPr>
        <w:t>staff kn</w:t>
      </w:r>
      <w:r w:rsidR="006175CE">
        <w:rPr>
          <w:rFonts w:ascii="Arial" w:hAnsi="Arial" w:cs="Arial"/>
          <w:color w:val="auto"/>
          <w:szCs w:val="22"/>
        </w:rPr>
        <w:t>e</w:t>
      </w:r>
      <w:r w:rsidR="0012172E" w:rsidRPr="0012172E">
        <w:rPr>
          <w:rFonts w:ascii="Arial" w:hAnsi="Arial" w:cs="Arial"/>
          <w:color w:val="auto"/>
          <w:szCs w:val="22"/>
        </w:rPr>
        <w:t xml:space="preserve">w what they </w:t>
      </w:r>
      <w:r w:rsidR="006175CE">
        <w:rPr>
          <w:rFonts w:ascii="Arial" w:hAnsi="Arial" w:cs="Arial"/>
          <w:color w:val="auto"/>
          <w:szCs w:val="22"/>
        </w:rPr>
        <w:t>we</w:t>
      </w:r>
      <w:r w:rsidR="0012172E" w:rsidRPr="0012172E">
        <w:rPr>
          <w:rFonts w:ascii="Arial" w:hAnsi="Arial" w:cs="Arial"/>
          <w:color w:val="auto"/>
          <w:szCs w:val="22"/>
        </w:rPr>
        <w:t>re doing</w:t>
      </w:r>
      <w:r>
        <w:rPr>
          <w:rFonts w:ascii="Arial" w:hAnsi="Arial" w:cs="Arial"/>
          <w:color w:val="auto"/>
          <w:szCs w:val="22"/>
        </w:rPr>
        <w:t>.</w:t>
      </w:r>
      <w:r w:rsidR="0012172E" w:rsidRPr="0012172E">
        <w:rPr>
          <w:rFonts w:ascii="Arial" w:hAnsi="Arial" w:cs="Arial"/>
          <w:color w:val="auto"/>
          <w:szCs w:val="22"/>
        </w:rPr>
        <w:t xml:space="preserve"> </w:t>
      </w:r>
      <w:r w:rsidR="0012172E" w:rsidRPr="0012172E">
        <w:rPr>
          <w:rFonts w:ascii="Arial" w:hAnsi="Arial" w:cs="Arial"/>
        </w:rPr>
        <w:t xml:space="preserve">New staff </w:t>
      </w:r>
      <w:r w:rsidR="006175CE">
        <w:rPr>
          <w:rFonts w:ascii="Arial" w:hAnsi="Arial" w:cs="Arial"/>
        </w:rPr>
        <w:t>we</w:t>
      </w:r>
      <w:r w:rsidR="0012172E" w:rsidRPr="0012172E">
        <w:rPr>
          <w:rFonts w:ascii="Arial" w:hAnsi="Arial" w:cs="Arial"/>
        </w:rPr>
        <w:t xml:space="preserve">re required to complete orientation and mandatory </w:t>
      </w:r>
      <w:proofErr w:type="gramStart"/>
      <w:r w:rsidR="0012172E" w:rsidRPr="0012172E">
        <w:rPr>
          <w:rFonts w:ascii="Arial" w:hAnsi="Arial" w:cs="Arial"/>
        </w:rPr>
        <w:t>education</w:t>
      </w:r>
      <w:proofErr w:type="gramEnd"/>
      <w:r w:rsidR="0012172E" w:rsidRPr="0012172E">
        <w:rPr>
          <w:rFonts w:ascii="Arial" w:hAnsi="Arial" w:cs="Arial"/>
        </w:rPr>
        <w:t xml:space="preserve"> and this was verified by a </w:t>
      </w:r>
      <w:r w:rsidR="0012172E">
        <w:rPr>
          <w:rFonts w:ascii="Arial" w:hAnsi="Arial" w:cs="Arial"/>
        </w:rPr>
        <w:t>recently employed member</w:t>
      </w:r>
      <w:r w:rsidR="0012172E" w:rsidRPr="0012172E">
        <w:rPr>
          <w:rFonts w:ascii="Arial" w:hAnsi="Arial" w:cs="Arial"/>
        </w:rPr>
        <w:t xml:space="preserve"> </w:t>
      </w:r>
      <w:r w:rsidR="0012172E">
        <w:rPr>
          <w:rFonts w:ascii="Arial" w:hAnsi="Arial" w:cs="Arial"/>
        </w:rPr>
        <w:t xml:space="preserve">of staff. </w:t>
      </w:r>
      <w:r>
        <w:rPr>
          <w:rFonts w:ascii="Arial" w:eastAsia="Calibri" w:hAnsi="Arial" w:cs="Arial"/>
          <w:color w:val="auto"/>
        </w:rPr>
        <w:t>S</w:t>
      </w:r>
      <w:r w:rsidR="0012172E" w:rsidRPr="0012172E">
        <w:rPr>
          <w:rFonts w:ascii="Arial" w:eastAsia="Calibri" w:hAnsi="Arial" w:cs="Arial"/>
          <w:color w:val="auto"/>
        </w:rPr>
        <w:t xml:space="preserve">taff </w:t>
      </w:r>
      <w:r w:rsidR="000E5DD5">
        <w:rPr>
          <w:rFonts w:ascii="Arial" w:eastAsia="Calibri" w:hAnsi="Arial" w:cs="Arial"/>
          <w:color w:val="auto"/>
        </w:rPr>
        <w:t>we</w:t>
      </w:r>
      <w:r w:rsidR="0012172E" w:rsidRPr="0012172E">
        <w:rPr>
          <w:rFonts w:ascii="Arial" w:eastAsia="Calibri" w:hAnsi="Arial" w:cs="Arial"/>
          <w:color w:val="auto"/>
        </w:rPr>
        <w:t xml:space="preserve">re recruited, trained, equipped and supported to provide care to the consumer. </w:t>
      </w:r>
    </w:p>
    <w:p w14:paraId="222974F3" w14:textId="32977FCD" w:rsidR="00CB4080" w:rsidRPr="00F74DC4" w:rsidRDefault="0001087D" w:rsidP="00894972">
      <w:pPr>
        <w:spacing w:before="240" w:after="0"/>
        <w:rPr>
          <w:rFonts w:ascii="Arial" w:hAnsi="Arial" w:cs="Arial"/>
        </w:rPr>
      </w:pPr>
      <w:r w:rsidRPr="0001087D">
        <w:rPr>
          <w:rFonts w:ascii="Arial" w:hAnsi="Arial" w:cs="Arial"/>
        </w:rPr>
        <w:t>S</w:t>
      </w:r>
      <w:r w:rsidR="00CB4080" w:rsidRPr="0001087D">
        <w:rPr>
          <w:rFonts w:ascii="Arial" w:hAnsi="Arial" w:cs="Arial"/>
        </w:rPr>
        <w:t xml:space="preserve">taff training needs </w:t>
      </w:r>
      <w:r w:rsidR="006175CE">
        <w:rPr>
          <w:rFonts w:ascii="Arial" w:hAnsi="Arial" w:cs="Arial"/>
        </w:rPr>
        <w:t>we</w:t>
      </w:r>
      <w:r w:rsidR="00CB4080" w:rsidRPr="0001087D">
        <w:rPr>
          <w:rFonts w:ascii="Arial" w:hAnsi="Arial" w:cs="Arial"/>
        </w:rPr>
        <w:t>re identified through feedback from consumers, representatives and staff, through performance appraisals, observations, audits and incidents</w:t>
      </w:r>
      <w:r w:rsidR="00CB4080" w:rsidRPr="00F74DC4">
        <w:rPr>
          <w:rFonts w:ascii="Arial" w:hAnsi="Arial" w:cs="Arial"/>
        </w:rPr>
        <w:t>.</w:t>
      </w:r>
      <w:r w:rsidRPr="00F74DC4">
        <w:rPr>
          <w:rFonts w:ascii="Arial" w:hAnsi="Arial" w:cs="Arial"/>
        </w:rPr>
        <w:t xml:space="preserve"> </w:t>
      </w:r>
      <w:proofErr w:type="gramStart"/>
      <w:r w:rsidRPr="00F74DC4">
        <w:rPr>
          <w:rFonts w:ascii="Arial" w:hAnsi="Arial" w:cs="Arial"/>
        </w:rPr>
        <w:t>The majority of</w:t>
      </w:r>
      <w:proofErr w:type="gramEnd"/>
      <w:r w:rsidRPr="00F74DC4">
        <w:rPr>
          <w:rFonts w:ascii="Arial" w:hAnsi="Arial" w:cs="Arial"/>
        </w:rPr>
        <w:t xml:space="preserve"> staff have completed their mandatory education for the year.</w:t>
      </w:r>
    </w:p>
    <w:p w14:paraId="6C1C8763" w14:textId="7944141B" w:rsidR="00A84933" w:rsidRPr="00A84933" w:rsidRDefault="0001087D" w:rsidP="009718CD">
      <w:pPr>
        <w:spacing w:before="240" w:after="0"/>
        <w:rPr>
          <w:rFonts w:ascii="Arial" w:hAnsi="Arial" w:cs="Arial"/>
          <w:b/>
          <w:sz w:val="28"/>
          <w:szCs w:val="28"/>
        </w:rPr>
      </w:pPr>
      <w:r w:rsidRPr="0001087D">
        <w:rPr>
          <w:rFonts w:ascii="Arial" w:eastAsia="Calibri" w:hAnsi="Arial" w:cs="Arial"/>
          <w:color w:val="auto"/>
        </w:rPr>
        <w:t xml:space="preserve">Staff </w:t>
      </w:r>
      <w:r w:rsidR="00F74DC4">
        <w:rPr>
          <w:rFonts w:ascii="Arial" w:eastAsia="Calibri" w:hAnsi="Arial" w:cs="Arial"/>
          <w:color w:val="auto"/>
        </w:rPr>
        <w:t xml:space="preserve">received </w:t>
      </w:r>
      <w:r w:rsidRPr="0001087D">
        <w:rPr>
          <w:rFonts w:ascii="Arial" w:eastAsia="Calibri" w:hAnsi="Arial" w:cs="Arial"/>
          <w:color w:val="auto"/>
        </w:rPr>
        <w:t xml:space="preserve">support from management and senior clinical staff at the service both formally and informally. </w:t>
      </w:r>
      <w:r w:rsidR="009340A1">
        <w:rPr>
          <w:rFonts w:ascii="Arial" w:eastAsia="Calibri" w:hAnsi="Arial" w:cs="Arial"/>
          <w:color w:val="auto"/>
        </w:rPr>
        <w:t>A</w:t>
      </w:r>
      <w:r w:rsidRPr="0001087D">
        <w:rPr>
          <w:rFonts w:ascii="Arial" w:eastAsia="Calibri" w:hAnsi="Arial" w:cs="Arial"/>
          <w:color w:val="auto"/>
        </w:rPr>
        <w:t xml:space="preserve"> system for staff appraisal and performance management processes</w:t>
      </w:r>
      <w:r w:rsidR="009340A1">
        <w:rPr>
          <w:rFonts w:ascii="Arial" w:eastAsia="Calibri" w:hAnsi="Arial" w:cs="Arial"/>
          <w:color w:val="auto"/>
        </w:rPr>
        <w:t xml:space="preserve"> </w:t>
      </w:r>
      <w:r w:rsidR="001A2483">
        <w:rPr>
          <w:rFonts w:ascii="Arial" w:eastAsia="Calibri" w:hAnsi="Arial" w:cs="Arial"/>
          <w:color w:val="auto"/>
        </w:rPr>
        <w:t>wa</w:t>
      </w:r>
      <w:r w:rsidR="009340A1">
        <w:rPr>
          <w:rFonts w:ascii="Arial" w:eastAsia="Calibri" w:hAnsi="Arial" w:cs="Arial"/>
          <w:color w:val="auto"/>
        </w:rPr>
        <w:t>s in place</w:t>
      </w:r>
      <w:r>
        <w:rPr>
          <w:rFonts w:ascii="Arial" w:eastAsia="Calibri" w:hAnsi="Arial" w:cs="Arial"/>
          <w:color w:val="auto"/>
        </w:rPr>
        <w:t xml:space="preserve"> and support and development </w:t>
      </w:r>
      <w:r w:rsidR="001A2483">
        <w:rPr>
          <w:rFonts w:ascii="Arial" w:eastAsia="Calibri" w:hAnsi="Arial" w:cs="Arial"/>
          <w:color w:val="auto"/>
        </w:rPr>
        <w:t>wa</w:t>
      </w:r>
      <w:r>
        <w:rPr>
          <w:rFonts w:ascii="Arial" w:eastAsia="Calibri" w:hAnsi="Arial" w:cs="Arial"/>
          <w:color w:val="auto"/>
        </w:rPr>
        <w:t xml:space="preserve">s </w:t>
      </w:r>
      <w:r w:rsidR="009340A1">
        <w:rPr>
          <w:rFonts w:ascii="Arial" w:eastAsia="Calibri" w:hAnsi="Arial" w:cs="Arial"/>
          <w:color w:val="auto"/>
        </w:rPr>
        <w:t xml:space="preserve">arranged </w:t>
      </w:r>
      <w:r>
        <w:rPr>
          <w:rFonts w:ascii="Arial" w:eastAsia="Calibri" w:hAnsi="Arial" w:cs="Arial"/>
          <w:color w:val="auto"/>
        </w:rPr>
        <w:t>when a staff member commences at the service.</w:t>
      </w:r>
      <w:r w:rsidR="0012172E" w:rsidRPr="0012172E">
        <w:rPr>
          <w:rFonts w:ascii="Arial" w:hAnsi="Arial" w:cs="Arial"/>
        </w:rPr>
        <w:br w:type="page"/>
      </w:r>
      <w:r w:rsidR="0012172E" w:rsidRPr="00A84933">
        <w:rPr>
          <w:rFonts w:ascii="Arial" w:hAnsi="Arial" w:cs="Arial"/>
          <w:b/>
          <w:sz w:val="28"/>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1370B" w14:paraId="3652709B" w14:textId="77777777" w:rsidTr="00613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6527099" w14:textId="77777777" w:rsidR="0012172E" w:rsidRPr="00996FAF" w:rsidRDefault="0012172E" w:rsidP="0012172E">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652709A" w14:textId="77777777" w:rsidR="0012172E" w:rsidRPr="00996FAF" w:rsidRDefault="0012172E" w:rsidP="001217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370B" w14:paraId="3652709F" w14:textId="77777777" w:rsidTr="0061370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52709C"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652709D"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652709E" w14:textId="3A2FD8F0"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p>
        </w:tc>
      </w:tr>
      <w:tr w:rsidR="0061370B" w14:paraId="365270A3"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5270A0"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65270A1" w14:textId="77777777" w:rsidR="0012172E" w:rsidRPr="00996FAF" w:rsidRDefault="0012172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65270A2" w14:textId="65681CBF" w:rsidR="0012172E" w:rsidRPr="00996FAF" w:rsidRDefault="00A93BA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p>
        </w:tc>
      </w:tr>
      <w:tr w:rsidR="0061370B" w14:paraId="365270AD" w14:textId="77777777" w:rsidTr="0061370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5270A4"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65270A5"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65270A6" w14:textId="77777777" w:rsidR="0012172E" w:rsidRPr="00996FAF" w:rsidRDefault="0012172E" w:rsidP="0012172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65270A7" w14:textId="77777777" w:rsidR="0012172E" w:rsidRPr="00996FAF" w:rsidRDefault="0012172E" w:rsidP="0012172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65270A8" w14:textId="77777777" w:rsidR="0012172E" w:rsidRPr="00996FAF" w:rsidRDefault="0012172E" w:rsidP="0012172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65270A9" w14:textId="77777777" w:rsidR="0012172E" w:rsidRPr="00996FAF" w:rsidRDefault="0012172E" w:rsidP="0012172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65270AA" w14:textId="77777777" w:rsidR="0012172E" w:rsidRPr="00996FAF" w:rsidRDefault="0012172E" w:rsidP="0012172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65270AB" w14:textId="77777777" w:rsidR="0012172E" w:rsidRPr="00996FAF" w:rsidRDefault="0012172E" w:rsidP="0012172E">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65270AC" w14:textId="0412CAE1" w:rsidR="0012172E" w:rsidRPr="00996FAF" w:rsidRDefault="00A93BA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p>
        </w:tc>
      </w:tr>
      <w:tr w:rsidR="0061370B" w14:paraId="365270B5" w14:textId="77777777" w:rsidTr="006137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5270AE"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65270AF" w14:textId="77777777" w:rsidR="0012172E" w:rsidRPr="00996FAF" w:rsidRDefault="0012172E" w:rsidP="0012172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65270B0" w14:textId="77777777" w:rsidR="0012172E" w:rsidRPr="00996FAF" w:rsidRDefault="0012172E" w:rsidP="0012172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65270B1" w14:textId="77777777" w:rsidR="0012172E" w:rsidRPr="00996FAF" w:rsidRDefault="0012172E" w:rsidP="0012172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65270B2" w14:textId="77777777" w:rsidR="0012172E" w:rsidRPr="00996FAF" w:rsidRDefault="0012172E" w:rsidP="0012172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65270B3" w14:textId="77777777" w:rsidR="0012172E" w:rsidRPr="00996FAF" w:rsidRDefault="0012172E" w:rsidP="0012172E">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65270B4" w14:textId="26F5C5CF" w:rsidR="0012172E" w:rsidRPr="00996FAF" w:rsidRDefault="00A93BAE" w:rsidP="0012172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p>
        </w:tc>
      </w:tr>
      <w:tr w:rsidR="0061370B" w14:paraId="365270BC" w14:textId="77777777" w:rsidTr="0061370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5270B6" w14:textId="77777777" w:rsidR="0012172E" w:rsidRPr="00996FAF" w:rsidRDefault="0012172E" w:rsidP="0012172E">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65270B7" w14:textId="77777777" w:rsidR="0012172E" w:rsidRPr="00996FAF" w:rsidRDefault="0012172E" w:rsidP="0012172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65270B8" w14:textId="77777777" w:rsidR="0012172E" w:rsidRPr="00996FAF" w:rsidRDefault="0012172E" w:rsidP="0012172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65270B9" w14:textId="77777777" w:rsidR="0012172E" w:rsidRPr="00996FAF" w:rsidRDefault="0012172E" w:rsidP="0012172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65270BA" w14:textId="77777777" w:rsidR="0012172E" w:rsidRPr="00996FAF" w:rsidRDefault="0012172E" w:rsidP="0012172E">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65270BB" w14:textId="7F591A22" w:rsidR="0012172E" w:rsidRPr="00996FAF" w:rsidRDefault="00A93BAE" w:rsidP="0012172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36723">
                  <w:rPr>
                    <w:rFonts w:ascii="Arial" w:hAnsi="Arial" w:cs="Arial"/>
                    <w:color w:val="auto"/>
                  </w:rPr>
                  <w:t>Compliant</w:t>
                </w:r>
              </w:sdtContent>
            </w:sdt>
          </w:p>
        </w:tc>
      </w:tr>
    </w:tbl>
    <w:p w14:paraId="365270BD" w14:textId="0512F8C3" w:rsidR="0012172E" w:rsidRDefault="0012172E" w:rsidP="0012172E">
      <w:pPr>
        <w:pStyle w:val="Heading20"/>
      </w:pPr>
      <w:r w:rsidRPr="00996FAF">
        <w:t>Findings</w:t>
      </w:r>
    </w:p>
    <w:p w14:paraId="43DE116E" w14:textId="2EE5A567" w:rsidR="00A84933" w:rsidRPr="00A84933" w:rsidRDefault="00A84933" w:rsidP="00A84933">
      <w:pPr>
        <w:pStyle w:val="NormalArial"/>
        <w:rPr>
          <w:shd w:val="clear" w:color="auto" w:fill="FFFFFF"/>
        </w:rPr>
      </w:pPr>
      <w:r w:rsidRPr="004E3E6C">
        <w:rPr>
          <w:rStyle w:val="normaltextrun"/>
          <w:color w:val="000000"/>
          <w:shd w:val="clear" w:color="auto" w:fill="FFFFFF"/>
        </w:rPr>
        <w:t xml:space="preserve">The Quality Standard is </w:t>
      </w:r>
      <w:r w:rsidRPr="004E3E6C">
        <w:rPr>
          <w:rStyle w:val="normaltextrun"/>
          <w:shd w:val="clear" w:color="auto" w:fill="FFFFFF"/>
        </w:rPr>
        <w:t xml:space="preserve">assessed as Compliant as </w:t>
      </w:r>
      <w:r>
        <w:rPr>
          <w:rStyle w:val="normaltextrun"/>
          <w:shd w:val="clear" w:color="auto" w:fill="FFFFFF"/>
        </w:rPr>
        <w:t>five</w:t>
      </w:r>
      <w:r w:rsidRPr="004E3E6C">
        <w:rPr>
          <w:rStyle w:val="normaltextrun"/>
          <w:shd w:val="clear" w:color="auto" w:fill="FFFFFF"/>
        </w:rPr>
        <w:t xml:space="preserve"> of the </w:t>
      </w:r>
      <w:r>
        <w:rPr>
          <w:rStyle w:val="normaltextrun"/>
          <w:shd w:val="clear" w:color="auto" w:fill="FFFFFF"/>
        </w:rPr>
        <w:t>five</w:t>
      </w:r>
      <w:r w:rsidRPr="004E3E6C">
        <w:rPr>
          <w:rStyle w:val="normaltextrun"/>
          <w:shd w:val="clear" w:color="auto" w:fill="FFFFFF"/>
        </w:rPr>
        <w:t xml:space="preserve"> specific requirements have been assessed as Compliant.</w:t>
      </w:r>
    </w:p>
    <w:p w14:paraId="365270BE" w14:textId="37A4413E" w:rsidR="0012172E" w:rsidRDefault="00D56542" w:rsidP="00894972">
      <w:pPr>
        <w:pStyle w:val="NormalArial"/>
        <w:rPr>
          <w:color w:val="auto"/>
          <w:szCs w:val="22"/>
        </w:rPr>
      </w:pPr>
      <w:r w:rsidRPr="005F7EBF">
        <w:rPr>
          <w:rFonts w:eastAsia="Calibri"/>
          <w:color w:val="auto"/>
        </w:rPr>
        <w:t xml:space="preserve">The service demonstrated consumers/representatives </w:t>
      </w:r>
      <w:r w:rsidR="00E41B81">
        <w:rPr>
          <w:rFonts w:eastAsia="Calibri"/>
          <w:color w:val="auto"/>
        </w:rPr>
        <w:t>we</w:t>
      </w:r>
      <w:r w:rsidRPr="005F7EBF">
        <w:rPr>
          <w:rFonts w:eastAsia="Calibri"/>
          <w:color w:val="auto"/>
        </w:rPr>
        <w:t xml:space="preserve">re involved in the development, delivery and evaluation of care and services. </w:t>
      </w:r>
      <w:r w:rsidRPr="00B401E6">
        <w:rPr>
          <w:color w:val="auto"/>
          <w:szCs w:val="22"/>
        </w:rPr>
        <w:t xml:space="preserve">Consumers </w:t>
      </w:r>
      <w:r w:rsidR="009340A1">
        <w:rPr>
          <w:color w:val="auto"/>
          <w:szCs w:val="22"/>
        </w:rPr>
        <w:t xml:space="preserve">said </w:t>
      </w:r>
      <w:r w:rsidRPr="00B401E6">
        <w:rPr>
          <w:color w:val="auto"/>
          <w:szCs w:val="22"/>
        </w:rPr>
        <w:t xml:space="preserve">they provide feedback to staff and management about their care and services and they feel included and supported. </w:t>
      </w:r>
      <w:r w:rsidRPr="005F7EBF">
        <w:rPr>
          <w:rFonts w:eastAsia="Calibri"/>
          <w:color w:val="auto"/>
        </w:rPr>
        <w:t xml:space="preserve">Management </w:t>
      </w:r>
      <w:r w:rsidR="009340A1">
        <w:rPr>
          <w:rFonts w:eastAsia="Calibri"/>
          <w:color w:val="auto"/>
        </w:rPr>
        <w:t xml:space="preserve">sought </w:t>
      </w:r>
      <w:r w:rsidRPr="005F7EBF">
        <w:rPr>
          <w:rFonts w:eastAsia="Calibri"/>
          <w:color w:val="auto"/>
        </w:rPr>
        <w:t>feedback from consumers</w:t>
      </w:r>
      <w:r w:rsidR="009340A1">
        <w:rPr>
          <w:rFonts w:eastAsia="Calibri"/>
          <w:color w:val="auto"/>
        </w:rPr>
        <w:t>/</w:t>
      </w:r>
      <w:r w:rsidRPr="005F7EBF">
        <w:rPr>
          <w:rFonts w:eastAsia="Calibri"/>
          <w:color w:val="auto"/>
        </w:rPr>
        <w:t>representatives through meetings, surveys and consumer lunches.</w:t>
      </w:r>
      <w:r>
        <w:rPr>
          <w:rFonts w:eastAsia="Calibri"/>
          <w:color w:val="auto"/>
        </w:rPr>
        <w:t xml:space="preserve"> A consumer</w:t>
      </w:r>
      <w:r w:rsidR="009340A1">
        <w:rPr>
          <w:rFonts w:eastAsia="Calibri"/>
          <w:color w:val="auto"/>
        </w:rPr>
        <w:t>/</w:t>
      </w:r>
      <w:r>
        <w:rPr>
          <w:rFonts w:eastAsia="Calibri"/>
          <w:color w:val="auto"/>
        </w:rPr>
        <w:t xml:space="preserve">representative </w:t>
      </w:r>
      <w:r w:rsidR="001A2483">
        <w:rPr>
          <w:rFonts w:eastAsia="Calibri"/>
          <w:color w:val="auto"/>
        </w:rPr>
        <w:t>wa</w:t>
      </w:r>
      <w:r>
        <w:rPr>
          <w:rFonts w:eastAsia="Calibri"/>
          <w:color w:val="auto"/>
        </w:rPr>
        <w:t xml:space="preserve">s being sought as a member of the </w:t>
      </w:r>
      <w:r w:rsidRPr="00B401E6">
        <w:rPr>
          <w:color w:val="auto"/>
          <w:szCs w:val="22"/>
        </w:rPr>
        <w:t>clinical governance committee</w:t>
      </w:r>
      <w:r>
        <w:rPr>
          <w:color w:val="auto"/>
          <w:szCs w:val="22"/>
        </w:rPr>
        <w:t xml:space="preserve"> to provide feedback and contribute to the committee on behalf of consumers at the service.</w:t>
      </w:r>
    </w:p>
    <w:p w14:paraId="64F3AB8F" w14:textId="207435F0" w:rsidR="00D56542" w:rsidRDefault="00817EC4" w:rsidP="00894972">
      <w:pPr>
        <w:pStyle w:val="NormalArial"/>
        <w:rPr>
          <w:color w:val="auto"/>
        </w:rPr>
      </w:pPr>
      <w:r>
        <w:rPr>
          <w:rStyle w:val="BodyTextChar"/>
          <w:rFonts w:eastAsiaTheme="minorHAnsi"/>
        </w:rPr>
        <w:lastRenderedPageBreak/>
        <w:t xml:space="preserve">Consumers/representatives </w:t>
      </w:r>
      <w:r w:rsidR="00D56542" w:rsidRPr="00B401E6">
        <w:rPr>
          <w:color w:val="auto"/>
        </w:rPr>
        <w:t>fe</w:t>
      </w:r>
      <w:r w:rsidR="009340A1">
        <w:rPr>
          <w:color w:val="auto"/>
        </w:rPr>
        <w:t>lt</w:t>
      </w:r>
      <w:r w:rsidR="00D56542" w:rsidRPr="00B401E6">
        <w:rPr>
          <w:color w:val="auto"/>
        </w:rPr>
        <w:t xml:space="preserve"> safe and </w:t>
      </w:r>
      <w:r w:rsidR="009340A1">
        <w:rPr>
          <w:color w:val="auto"/>
        </w:rPr>
        <w:t>we</w:t>
      </w:r>
      <w:r w:rsidR="00D56542" w:rsidRPr="00B401E6">
        <w:rPr>
          <w:color w:val="auto"/>
        </w:rPr>
        <w:t>re living in an inclusive environment with provision of quality care and services. The service promote</w:t>
      </w:r>
      <w:r w:rsidR="009340A1">
        <w:rPr>
          <w:color w:val="auto"/>
        </w:rPr>
        <w:t>d</w:t>
      </w:r>
      <w:r w:rsidR="00D56542" w:rsidRPr="00B401E6">
        <w:rPr>
          <w:color w:val="auto"/>
        </w:rPr>
        <w:t xml:space="preserve"> safe and inclusive care to guide staff practice.</w:t>
      </w:r>
    </w:p>
    <w:p w14:paraId="67897F22" w14:textId="1C4CDBBD" w:rsidR="00D56542" w:rsidRDefault="00D56542" w:rsidP="00894972">
      <w:pPr>
        <w:spacing w:before="240" w:after="0"/>
        <w:rPr>
          <w:rFonts w:ascii="Arial" w:hAnsi="Arial" w:cs="Arial"/>
          <w:color w:val="auto"/>
          <w:szCs w:val="22"/>
        </w:rPr>
      </w:pPr>
      <w:r w:rsidRPr="00D56542">
        <w:rPr>
          <w:rFonts w:ascii="Arial" w:hAnsi="Arial" w:cs="Arial"/>
          <w:color w:val="auto"/>
          <w:szCs w:val="22"/>
        </w:rPr>
        <w:t xml:space="preserve">The organisation has a Board of directors (the Board) responsible for ensuring the service </w:t>
      </w:r>
      <w:r w:rsidR="006175CE">
        <w:rPr>
          <w:rFonts w:ascii="Arial" w:hAnsi="Arial" w:cs="Arial"/>
          <w:color w:val="auto"/>
          <w:szCs w:val="22"/>
        </w:rPr>
        <w:t>wa</w:t>
      </w:r>
      <w:r w:rsidRPr="00D56542">
        <w:rPr>
          <w:rFonts w:ascii="Arial" w:hAnsi="Arial" w:cs="Arial"/>
          <w:color w:val="auto"/>
          <w:szCs w:val="22"/>
        </w:rPr>
        <w:t xml:space="preserve">s sufficiently able to respond to changes in the internal and external environment. The Board </w:t>
      </w:r>
      <w:r w:rsidR="006175CE">
        <w:rPr>
          <w:rFonts w:ascii="Arial" w:hAnsi="Arial" w:cs="Arial"/>
          <w:color w:val="auto"/>
          <w:szCs w:val="22"/>
        </w:rPr>
        <w:t>wa</w:t>
      </w:r>
      <w:r w:rsidRPr="00D56542">
        <w:rPr>
          <w:rFonts w:ascii="Arial" w:hAnsi="Arial" w:cs="Arial"/>
          <w:color w:val="auto"/>
          <w:szCs w:val="22"/>
        </w:rPr>
        <w:t>s accountable and responsible for the safety and quality of care and services and ensure</w:t>
      </w:r>
      <w:r w:rsidR="009340A1">
        <w:rPr>
          <w:rFonts w:ascii="Arial" w:hAnsi="Arial" w:cs="Arial"/>
          <w:color w:val="auto"/>
          <w:szCs w:val="22"/>
        </w:rPr>
        <w:t>d</w:t>
      </w:r>
      <w:r w:rsidRPr="00D56542">
        <w:rPr>
          <w:rFonts w:ascii="Arial" w:hAnsi="Arial" w:cs="Arial"/>
          <w:color w:val="auto"/>
          <w:szCs w:val="22"/>
        </w:rPr>
        <w:t xml:space="preserve"> they </w:t>
      </w:r>
      <w:r w:rsidR="009340A1">
        <w:rPr>
          <w:rFonts w:ascii="Arial" w:hAnsi="Arial" w:cs="Arial"/>
          <w:color w:val="auto"/>
          <w:szCs w:val="22"/>
        </w:rPr>
        <w:t>we</w:t>
      </w:r>
      <w:r w:rsidRPr="00D56542">
        <w:rPr>
          <w:rFonts w:ascii="Arial" w:hAnsi="Arial" w:cs="Arial"/>
          <w:color w:val="auto"/>
          <w:szCs w:val="22"/>
        </w:rPr>
        <w:t>re fully informed about performance in relation to key areas of risk. Organisational sub-committees include</w:t>
      </w:r>
      <w:r w:rsidR="009340A1">
        <w:rPr>
          <w:rFonts w:ascii="Arial" w:hAnsi="Arial" w:cs="Arial"/>
          <w:color w:val="auto"/>
          <w:szCs w:val="22"/>
        </w:rPr>
        <w:t>d</w:t>
      </w:r>
      <w:r w:rsidRPr="00D56542">
        <w:rPr>
          <w:rFonts w:ascii="Arial" w:hAnsi="Arial" w:cs="Arial"/>
          <w:color w:val="auto"/>
          <w:szCs w:val="22"/>
        </w:rPr>
        <w:t xml:space="preserve"> a governance committee, finance, audit and compliance committee, clinical governance committee and people and culture committee. </w:t>
      </w:r>
    </w:p>
    <w:p w14:paraId="517947CB" w14:textId="78E1ABB3" w:rsidR="00D56542" w:rsidRDefault="009340A1" w:rsidP="00894972">
      <w:pPr>
        <w:spacing w:before="240" w:after="0"/>
        <w:rPr>
          <w:rFonts w:ascii="Arial" w:hAnsi="Arial" w:cs="Arial"/>
          <w:color w:val="auto"/>
          <w:szCs w:val="22"/>
        </w:rPr>
      </w:pPr>
      <w:r>
        <w:rPr>
          <w:rFonts w:ascii="Arial" w:hAnsi="Arial" w:cs="Arial"/>
          <w:color w:val="auto"/>
          <w:szCs w:val="22"/>
        </w:rPr>
        <w:t>E</w:t>
      </w:r>
      <w:r w:rsidR="00D56542" w:rsidRPr="00D56542">
        <w:rPr>
          <w:rFonts w:ascii="Arial" w:hAnsi="Arial" w:cs="Arial"/>
          <w:color w:val="auto"/>
          <w:szCs w:val="22"/>
        </w:rPr>
        <w:t xml:space="preserve">xamples </w:t>
      </w:r>
      <w:r>
        <w:rPr>
          <w:rFonts w:ascii="Arial" w:hAnsi="Arial" w:cs="Arial"/>
          <w:color w:val="auto"/>
          <w:szCs w:val="22"/>
        </w:rPr>
        <w:t xml:space="preserve">were provided </w:t>
      </w:r>
      <w:r w:rsidR="00D56542" w:rsidRPr="00D56542">
        <w:rPr>
          <w:rFonts w:ascii="Arial" w:hAnsi="Arial" w:cs="Arial"/>
          <w:color w:val="auto"/>
          <w:szCs w:val="22"/>
        </w:rPr>
        <w:t xml:space="preserve">of changes made in the last six months, driven by the Board, </w:t>
      </w:r>
      <w:proofErr w:type="gramStart"/>
      <w:r w:rsidR="00D56542" w:rsidRPr="00D56542">
        <w:rPr>
          <w:rFonts w:ascii="Arial" w:hAnsi="Arial" w:cs="Arial"/>
          <w:color w:val="auto"/>
          <w:szCs w:val="22"/>
        </w:rPr>
        <w:t>as a result of</w:t>
      </w:r>
      <w:proofErr w:type="gramEnd"/>
      <w:r w:rsidR="00D56542" w:rsidRPr="00D56542">
        <w:rPr>
          <w:rFonts w:ascii="Arial" w:hAnsi="Arial" w:cs="Arial"/>
          <w:color w:val="auto"/>
          <w:szCs w:val="22"/>
        </w:rPr>
        <w:t xml:space="preserve"> consumer or representative feedback</w:t>
      </w:r>
      <w:r w:rsidR="00D56542">
        <w:rPr>
          <w:rFonts w:ascii="Arial" w:hAnsi="Arial" w:cs="Arial"/>
          <w:color w:val="auto"/>
          <w:szCs w:val="22"/>
        </w:rPr>
        <w:t xml:space="preserve"> including providing enhanced communication resources during recent COVID-19 lockdowns.</w:t>
      </w:r>
      <w:r>
        <w:rPr>
          <w:rFonts w:ascii="Arial" w:hAnsi="Arial" w:cs="Arial"/>
          <w:color w:val="auto"/>
          <w:szCs w:val="22"/>
        </w:rPr>
        <w:t xml:space="preserve"> </w:t>
      </w:r>
      <w:r w:rsidR="00D56542" w:rsidRPr="00D56542">
        <w:rPr>
          <w:rFonts w:ascii="Arial" w:hAnsi="Arial" w:cs="Arial"/>
          <w:color w:val="auto"/>
          <w:szCs w:val="22"/>
        </w:rPr>
        <w:t xml:space="preserve">Management described how the Board satisfies itself that the aged care quality standards </w:t>
      </w:r>
      <w:r w:rsidR="00E41B81">
        <w:rPr>
          <w:rFonts w:ascii="Arial" w:hAnsi="Arial" w:cs="Arial"/>
          <w:color w:val="auto"/>
          <w:szCs w:val="22"/>
        </w:rPr>
        <w:t>we</w:t>
      </w:r>
      <w:r w:rsidR="00D56542" w:rsidRPr="00D56542">
        <w:rPr>
          <w:rFonts w:ascii="Arial" w:hAnsi="Arial" w:cs="Arial"/>
          <w:color w:val="auto"/>
          <w:szCs w:val="22"/>
        </w:rPr>
        <w:t xml:space="preserve">re being met across the service through internal audits, </w:t>
      </w:r>
      <w:r>
        <w:rPr>
          <w:rFonts w:ascii="Arial" w:hAnsi="Arial" w:cs="Arial"/>
          <w:color w:val="auto"/>
          <w:szCs w:val="22"/>
        </w:rPr>
        <w:t>Key Performance Indicators (</w:t>
      </w:r>
      <w:r w:rsidR="00D56542" w:rsidRPr="00D56542">
        <w:rPr>
          <w:rFonts w:ascii="Arial" w:hAnsi="Arial" w:cs="Arial"/>
          <w:color w:val="auto"/>
          <w:szCs w:val="22"/>
        </w:rPr>
        <w:t>KPI</w:t>
      </w:r>
      <w:r>
        <w:rPr>
          <w:rFonts w:ascii="Arial" w:hAnsi="Arial" w:cs="Arial"/>
          <w:color w:val="auto"/>
          <w:szCs w:val="22"/>
        </w:rPr>
        <w:t>)</w:t>
      </w:r>
      <w:r w:rsidR="00D56542" w:rsidRPr="00D56542">
        <w:rPr>
          <w:rFonts w:ascii="Arial" w:hAnsi="Arial" w:cs="Arial"/>
          <w:color w:val="auto"/>
          <w:szCs w:val="22"/>
        </w:rPr>
        <w:t xml:space="preserve"> data, consumer and representative feedback and other reporting mechanisms to ensure consumer safety. </w:t>
      </w:r>
      <w:r>
        <w:rPr>
          <w:rFonts w:ascii="Arial" w:hAnsi="Arial" w:cs="Arial"/>
          <w:color w:val="auto"/>
          <w:szCs w:val="22"/>
        </w:rPr>
        <w:t>T</w:t>
      </w:r>
      <w:r w:rsidR="00D56542" w:rsidRPr="00D56542">
        <w:rPr>
          <w:rFonts w:ascii="Arial" w:hAnsi="Arial" w:cs="Arial"/>
          <w:color w:val="auto"/>
          <w:szCs w:val="22"/>
        </w:rPr>
        <w:t>he organisation communicate</w:t>
      </w:r>
      <w:r>
        <w:rPr>
          <w:rFonts w:ascii="Arial" w:hAnsi="Arial" w:cs="Arial"/>
          <w:color w:val="auto"/>
          <w:szCs w:val="22"/>
        </w:rPr>
        <w:t>d</w:t>
      </w:r>
      <w:r w:rsidR="00D56542" w:rsidRPr="00D56542">
        <w:rPr>
          <w:rFonts w:ascii="Arial" w:hAnsi="Arial" w:cs="Arial"/>
          <w:color w:val="auto"/>
          <w:szCs w:val="22"/>
        </w:rPr>
        <w:t xml:space="preserve"> with consumers, representatives and staff regarding updates on policies and procedures or changes to legislation</w:t>
      </w:r>
      <w:r w:rsidR="00D56542">
        <w:rPr>
          <w:rFonts w:ascii="Arial" w:hAnsi="Arial" w:cs="Arial"/>
          <w:color w:val="auto"/>
          <w:szCs w:val="22"/>
        </w:rPr>
        <w:t>.</w:t>
      </w:r>
    </w:p>
    <w:p w14:paraId="260FD544" w14:textId="2A66BC95" w:rsidR="00E41B81" w:rsidRPr="009340A1" w:rsidRDefault="00D56542" w:rsidP="00A84933">
      <w:pPr>
        <w:spacing w:before="240" w:after="240"/>
        <w:rPr>
          <w:rFonts w:ascii="Arial" w:hAnsi="Arial" w:cs="Arial"/>
          <w:color w:val="auto"/>
          <w:szCs w:val="22"/>
        </w:rPr>
      </w:pPr>
      <w:r>
        <w:rPr>
          <w:rFonts w:ascii="Arial" w:hAnsi="Arial" w:cs="Arial"/>
          <w:color w:val="auto"/>
          <w:szCs w:val="22"/>
        </w:rPr>
        <w:t>The service ha</w:t>
      </w:r>
      <w:r w:rsidR="009340A1">
        <w:rPr>
          <w:rFonts w:ascii="Arial" w:hAnsi="Arial" w:cs="Arial"/>
          <w:color w:val="auto"/>
          <w:szCs w:val="22"/>
        </w:rPr>
        <w:t>d</w:t>
      </w:r>
      <w:r>
        <w:rPr>
          <w:rFonts w:ascii="Arial" w:hAnsi="Arial" w:cs="Arial"/>
          <w:color w:val="auto"/>
          <w:szCs w:val="22"/>
        </w:rPr>
        <w:t xml:space="preserve"> </w:t>
      </w:r>
      <w:r w:rsidRPr="00D56542">
        <w:rPr>
          <w:rFonts w:ascii="Arial" w:hAnsi="Arial" w:cs="Arial"/>
          <w:color w:val="auto"/>
          <w:szCs w:val="22"/>
        </w:rPr>
        <w:t>processes for effective organisation wide governance systems relating to information management, continuous improvement, financial governance, workforce governance, regulatory compliance and feedback and complaints.</w:t>
      </w:r>
      <w:r w:rsidR="009340A1">
        <w:rPr>
          <w:rFonts w:ascii="Arial" w:hAnsi="Arial" w:cs="Arial"/>
          <w:color w:val="auto"/>
          <w:szCs w:val="22"/>
        </w:rPr>
        <w:t xml:space="preserve"> </w:t>
      </w:r>
      <w:r w:rsidRPr="009340A1">
        <w:rPr>
          <w:rFonts w:ascii="Arial" w:hAnsi="Arial" w:cs="Arial"/>
        </w:rPr>
        <w:t>The organisation encourage</w:t>
      </w:r>
      <w:r w:rsidR="009340A1">
        <w:rPr>
          <w:rFonts w:ascii="Arial" w:hAnsi="Arial" w:cs="Arial"/>
        </w:rPr>
        <w:t>d</w:t>
      </w:r>
      <w:r w:rsidRPr="009340A1">
        <w:rPr>
          <w:rFonts w:ascii="Arial" w:hAnsi="Arial" w:cs="Arial"/>
        </w:rPr>
        <w:t xml:space="preserve"> feedback and complaints and provide</w:t>
      </w:r>
      <w:r w:rsidR="009340A1">
        <w:rPr>
          <w:rFonts w:ascii="Arial" w:hAnsi="Arial" w:cs="Arial"/>
        </w:rPr>
        <w:t>d</w:t>
      </w:r>
      <w:r w:rsidRPr="009340A1">
        <w:rPr>
          <w:rFonts w:ascii="Arial" w:hAnsi="Arial" w:cs="Arial"/>
        </w:rPr>
        <w:t xml:space="preserve"> an open and transparent environment using a range of mechanisms and </w:t>
      </w:r>
      <w:r w:rsidR="009B1DD2" w:rsidRPr="009340A1">
        <w:rPr>
          <w:rFonts w:ascii="Arial" w:hAnsi="Arial" w:cs="Arial"/>
        </w:rPr>
        <w:t>forums.</w:t>
      </w:r>
      <w:r w:rsidR="009340A1">
        <w:rPr>
          <w:rFonts w:ascii="Arial" w:hAnsi="Arial" w:cs="Arial"/>
        </w:rPr>
        <w:t xml:space="preserve"> </w:t>
      </w:r>
      <w:r w:rsidR="009B1DD2" w:rsidRPr="009340A1">
        <w:rPr>
          <w:rFonts w:ascii="Arial" w:hAnsi="Arial" w:cs="Arial"/>
          <w:color w:val="auto"/>
          <w:szCs w:val="22"/>
        </w:rPr>
        <w:t>The clinical governance committee ha</w:t>
      </w:r>
      <w:r w:rsidR="009340A1">
        <w:rPr>
          <w:rFonts w:ascii="Arial" w:hAnsi="Arial" w:cs="Arial"/>
          <w:color w:val="auto"/>
          <w:szCs w:val="22"/>
        </w:rPr>
        <w:t>d</w:t>
      </w:r>
      <w:r w:rsidR="009B1DD2" w:rsidRPr="009340A1">
        <w:rPr>
          <w:rFonts w:ascii="Arial" w:hAnsi="Arial" w:cs="Arial"/>
          <w:color w:val="auto"/>
          <w:szCs w:val="22"/>
        </w:rPr>
        <w:t xml:space="preserve"> oversight of high impact and high prevalence risks associated with the care of consumers. </w:t>
      </w:r>
      <w:r w:rsidR="009340A1">
        <w:rPr>
          <w:rFonts w:ascii="Arial" w:hAnsi="Arial" w:cs="Arial"/>
          <w:color w:val="auto"/>
          <w:szCs w:val="22"/>
        </w:rPr>
        <w:t>O</w:t>
      </w:r>
      <w:r w:rsidR="009B1DD2" w:rsidRPr="009340A1">
        <w:rPr>
          <w:rFonts w:ascii="Arial" w:hAnsi="Arial" w:cs="Arial"/>
          <w:color w:val="auto"/>
          <w:szCs w:val="22"/>
        </w:rPr>
        <w:t>rganisational frameworks and policies and procedures support</w:t>
      </w:r>
      <w:r w:rsidR="00E41B81">
        <w:rPr>
          <w:rFonts w:ascii="Arial" w:hAnsi="Arial" w:cs="Arial"/>
          <w:color w:val="auto"/>
          <w:szCs w:val="22"/>
        </w:rPr>
        <w:t>ed</w:t>
      </w:r>
      <w:r w:rsidR="009B1DD2" w:rsidRPr="009340A1">
        <w:rPr>
          <w:rFonts w:ascii="Arial" w:hAnsi="Arial" w:cs="Arial"/>
          <w:color w:val="auto"/>
          <w:szCs w:val="22"/>
        </w:rPr>
        <w:t xml:space="preserve"> the management of risk in response to incidents</w:t>
      </w:r>
      <w:r w:rsidR="009340A1">
        <w:rPr>
          <w:rFonts w:ascii="Arial" w:hAnsi="Arial" w:cs="Arial"/>
          <w:color w:val="auto"/>
          <w:szCs w:val="22"/>
        </w:rPr>
        <w:t>.</w:t>
      </w:r>
      <w:r w:rsidR="009B1DD2" w:rsidRPr="009340A1">
        <w:rPr>
          <w:rFonts w:ascii="Arial" w:hAnsi="Arial" w:cs="Arial"/>
          <w:color w:val="auto"/>
          <w:szCs w:val="22"/>
        </w:rPr>
        <w:t xml:space="preserve"> </w:t>
      </w:r>
      <w:r w:rsidR="009340A1">
        <w:rPr>
          <w:rFonts w:ascii="Arial" w:hAnsi="Arial" w:cs="Arial"/>
          <w:color w:val="auto"/>
          <w:szCs w:val="22"/>
        </w:rPr>
        <w:t>T</w:t>
      </w:r>
      <w:r w:rsidR="009B1DD2" w:rsidRPr="009340A1">
        <w:rPr>
          <w:rFonts w:ascii="Arial" w:hAnsi="Arial" w:cs="Arial"/>
          <w:color w:val="auto"/>
          <w:szCs w:val="22"/>
        </w:rPr>
        <w:t>he service demonstrate</w:t>
      </w:r>
      <w:r w:rsidR="009340A1">
        <w:rPr>
          <w:rFonts w:ascii="Arial" w:hAnsi="Arial" w:cs="Arial"/>
          <w:color w:val="auto"/>
          <w:szCs w:val="22"/>
        </w:rPr>
        <w:t>d</w:t>
      </w:r>
      <w:r w:rsidR="009B1DD2" w:rsidRPr="009340A1">
        <w:rPr>
          <w:rFonts w:ascii="Arial" w:hAnsi="Arial" w:cs="Arial"/>
          <w:color w:val="auto"/>
          <w:szCs w:val="22"/>
        </w:rPr>
        <w:t xml:space="preserve"> the implementation of the frameworks and policies and procedures</w:t>
      </w:r>
      <w:r w:rsidR="00E41B81">
        <w:rPr>
          <w:rFonts w:ascii="Arial" w:hAnsi="Arial" w:cs="Arial"/>
          <w:color w:val="auto"/>
          <w:szCs w:val="22"/>
        </w:rPr>
        <w:t xml:space="preserve"> </w:t>
      </w:r>
      <w:r w:rsidR="009B1DD2" w:rsidRPr="009340A1">
        <w:rPr>
          <w:rFonts w:ascii="Arial" w:hAnsi="Arial" w:cs="Arial"/>
          <w:color w:val="auto"/>
          <w:szCs w:val="22"/>
        </w:rPr>
        <w:t xml:space="preserve">and how they </w:t>
      </w:r>
      <w:r w:rsidR="006175CE">
        <w:rPr>
          <w:rFonts w:ascii="Arial" w:hAnsi="Arial" w:cs="Arial"/>
          <w:color w:val="auto"/>
          <w:szCs w:val="22"/>
        </w:rPr>
        <w:t>we</w:t>
      </w:r>
      <w:r w:rsidR="009B1DD2" w:rsidRPr="009340A1">
        <w:rPr>
          <w:rFonts w:ascii="Arial" w:hAnsi="Arial" w:cs="Arial"/>
          <w:color w:val="auto"/>
          <w:szCs w:val="22"/>
        </w:rPr>
        <w:t>re managed within the service.</w:t>
      </w:r>
      <w:r w:rsidR="00E41B81">
        <w:rPr>
          <w:rFonts w:ascii="Arial" w:hAnsi="Arial" w:cs="Arial"/>
          <w:color w:val="auto"/>
          <w:szCs w:val="22"/>
        </w:rPr>
        <w:t xml:space="preserve"> </w:t>
      </w:r>
      <w:r w:rsidR="009B1DD2" w:rsidRPr="009340A1">
        <w:rPr>
          <w:rFonts w:ascii="Arial" w:hAnsi="Arial" w:cs="Arial"/>
          <w:color w:val="auto"/>
          <w:szCs w:val="22"/>
        </w:rPr>
        <w:t xml:space="preserve">The risks </w:t>
      </w:r>
      <w:r w:rsidR="00E41B81">
        <w:rPr>
          <w:rFonts w:ascii="Arial" w:hAnsi="Arial" w:cs="Arial"/>
          <w:color w:val="auto"/>
          <w:szCs w:val="22"/>
        </w:rPr>
        <w:t>we</w:t>
      </w:r>
      <w:r w:rsidR="009B1DD2" w:rsidRPr="009340A1">
        <w:rPr>
          <w:rFonts w:ascii="Arial" w:hAnsi="Arial" w:cs="Arial"/>
          <w:color w:val="auto"/>
          <w:szCs w:val="22"/>
        </w:rPr>
        <w:t xml:space="preserve">re reported to the </w:t>
      </w:r>
      <w:r w:rsidR="00E41B81">
        <w:rPr>
          <w:rFonts w:ascii="Arial" w:hAnsi="Arial" w:cs="Arial"/>
          <w:color w:val="auto"/>
          <w:szCs w:val="22"/>
        </w:rPr>
        <w:t xml:space="preserve">relevant </w:t>
      </w:r>
      <w:r w:rsidR="009B1DD2" w:rsidRPr="009340A1">
        <w:rPr>
          <w:rFonts w:ascii="Arial" w:hAnsi="Arial" w:cs="Arial"/>
          <w:color w:val="auto"/>
          <w:szCs w:val="22"/>
        </w:rPr>
        <w:t>committee through key performance indicator reporting on risks such as falls, pressure injuries and restrictive practice.</w:t>
      </w:r>
    </w:p>
    <w:p w14:paraId="303DD757" w14:textId="2EB928FE" w:rsidR="009B1DD2" w:rsidRDefault="009B1DD2" w:rsidP="00E41B81">
      <w:pPr>
        <w:pStyle w:val="NormalArial"/>
        <w:rPr>
          <w:rFonts w:eastAsia="Calibri"/>
          <w:color w:val="auto"/>
        </w:rPr>
      </w:pPr>
      <w:r w:rsidRPr="009340A1">
        <w:rPr>
          <w:color w:val="auto"/>
          <w:szCs w:val="22"/>
        </w:rPr>
        <w:t xml:space="preserve">Consumers </w:t>
      </w:r>
      <w:r w:rsidR="00E41B81">
        <w:rPr>
          <w:color w:val="auto"/>
          <w:szCs w:val="22"/>
        </w:rPr>
        <w:t>we</w:t>
      </w:r>
      <w:r w:rsidRPr="009340A1">
        <w:rPr>
          <w:color w:val="auto"/>
          <w:szCs w:val="22"/>
        </w:rPr>
        <w:t>re supported to take</w:t>
      </w:r>
      <w:r w:rsidRPr="00B401E6">
        <w:rPr>
          <w:color w:val="auto"/>
          <w:szCs w:val="22"/>
        </w:rPr>
        <w:t xml:space="preserve"> risks and live the</w:t>
      </w:r>
      <w:r w:rsidR="00E41B81">
        <w:rPr>
          <w:color w:val="auto"/>
          <w:szCs w:val="22"/>
        </w:rPr>
        <w:t>ir</w:t>
      </w:r>
      <w:r w:rsidRPr="00B401E6">
        <w:rPr>
          <w:color w:val="auto"/>
          <w:szCs w:val="22"/>
        </w:rPr>
        <w:t xml:space="preserve"> best life </w:t>
      </w:r>
      <w:r w:rsidR="00E41B81">
        <w:rPr>
          <w:color w:val="auto"/>
          <w:szCs w:val="22"/>
        </w:rPr>
        <w:t xml:space="preserve">and were </w:t>
      </w:r>
      <w:r w:rsidRPr="00B401E6">
        <w:rPr>
          <w:color w:val="auto"/>
          <w:szCs w:val="22"/>
        </w:rPr>
        <w:t>inform</w:t>
      </w:r>
      <w:r w:rsidR="00E41B81">
        <w:rPr>
          <w:color w:val="auto"/>
          <w:szCs w:val="22"/>
        </w:rPr>
        <w:t>ed about</w:t>
      </w:r>
      <w:r w:rsidRPr="00B401E6">
        <w:rPr>
          <w:color w:val="auto"/>
          <w:szCs w:val="22"/>
        </w:rPr>
        <w:t xml:space="preserve"> the risks involved and </w:t>
      </w:r>
      <w:r w:rsidR="00E41B81">
        <w:rPr>
          <w:color w:val="auto"/>
          <w:szCs w:val="22"/>
        </w:rPr>
        <w:t xml:space="preserve">where needed </w:t>
      </w:r>
      <w:r w:rsidRPr="00B401E6">
        <w:rPr>
          <w:color w:val="auto"/>
          <w:szCs w:val="22"/>
        </w:rPr>
        <w:t>complet</w:t>
      </w:r>
      <w:r w:rsidR="00E41B81">
        <w:rPr>
          <w:color w:val="auto"/>
          <w:szCs w:val="22"/>
        </w:rPr>
        <w:t>ed</w:t>
      </w:r>
      <w:r w:rsidRPr="00B401E6">
        <w:rPr>
          <w:color w:val="auto"/>
          <w:szCs w:val="22"/>
        </w:rPr>
        <w:t xml:space="preserve"> a dignity of risk form.</w:t>
      </w:r>
      <w:r>
        <w:rPr>
          <w:color w:val="auto"/>
          <w:szCs w:val="22"/>
        </w:rPr>
        <w:t xml:space="preserve"> R</w:t>
      </w:r>
      <w:r w:rsidRPr="00B401E6">
        <w:rPr>
          <w:color w:val="auto"/>
          <w:szCs w:val="22"/>
        </w:rPr>
        <w:t xml:space="preserve">eporting requirements relating to reportable and non-reportable events and appropriate registers </w:t>
      </w:r>
      <w:r w:rsidR="00E41B81">
        <w:rPr>
          <w:color w:val="auto"/>
          <w:szCs w:val="22"/>
        </w:rPr>
        <w:t>we</w:t>
      </w:r>
      <w:r w:rsidRPr="00B401E6">
        <w:rPr>
          <w:color w:val="auto"/>
          <w:szCs w:val="22"/>
        </w:rPr>
        <w:t>re maintained</w:t>
      </w:r>
      <w:r w:rsidR="00E41B81">
        <w:rPr>
          <w:color w:val="auto"/>
          <w:szCs w:val="22"/>
        </w:rPr>
        <w:t xml:space="preserve">. </w:t>
      </w:r>
      <w:r w:rsidRPr="00B401E6">
        <w:rPr>
          <w:color w:val="auto"/>
          <w:szCs w:val="22"/>
        </w:rPr>
        <w:t>Staff outlined their reporting responsibilities</w:t>
      </w:r>
      <w:r w:rsidR="00E41B81">
        <w:rPr>
          <w:color w:val="auto"/>
          <w:szCs w:val="22"/>
        </w:rPr>
        <w:t xml:space="preserve"> and</w:t>
      </w:r>
      <w:r w:rsidRPr="00B401E6">
        <w:rPr>
          <w:color w:val="auto"/>
          <w:szCs w:val="22"/>
        </w:rPr>
        <w:t xml:space="preserve"> </w:t>
      </w:r>
      <w:r w:rsidR="00E41B81">
        <w:rPr>
          <w:color w:val="auto"/>
          <w:szCs w:val="22"/>
        </w:rPr>
        <w:t xml:space="preserve">roles related to the </w:t>
      </w:r>
      <w:r w:rsidR="00E41B81" w:rsidRPr="00B401E6">
        <w:rPr>
          <w:color w:val="auto"/>
          <w:szCs w:val="22"/>
        </w:rPr>
        <w:t>reportable incident system</w:t>
      </w:r>
      <w:r w:rsidR="00E41B81">
        <w:rPr>
          <w:color w:val="auto"/>
          <w:szCs w:val="22"/>
        </w:rPr>
        <w:t>. T</w:t>
      </w:r>
      <w:r w:rsidRPr="009B1DD2">
        <w:rPr>
          <w:rFonts w:eastAsia="Calibri"/>
          <w:color w:val="auto"/>
        </w:rPr>
        <w:t>he organisation completed a review of the clinical governance framework in June 2022 and have commenced an action plan for areas that were identified as requiring strengthening.</w:t>
      </w:r>
    </w:p>
    <w:p w14:paraId="66F9E9FC" w14:textId="77777777" w:rsidR="00A84933" w:rsidRPr="005C570E" w:rsidRDefault="009B1DD2" w:rsidP="00A84933">
      <w:pPr>
        <w:spacing w:before="240" w:after="0"/>
        <w:rPr>
          <w:rFonts w:ascii="Arial" w:hAnsi="Arial" w:cs="Arial"/>
          <w:szCs w:val="22"/>
          <w:highlight w:val="yellow"/>
        </w:rPr>
      </w:pPr>
      <w:r w:rsidRPr="009B1DD2">
        <w:rPr>
          <w:rFonts w:ascii="Arial" w:eastAsia="Calibri" w:hAnsi="Arial" w:cs="Arial"/>
          <w:color w:val="auto"/>
        </w:rPr>
        <w:t xml:space="preserve">The service seeks alternatives prior to antibiotics being prescribed. Staff have been educated about the appropriate use of antibiotics and </w:t>
      </w:r>
      <w:r w:rsidR="00CE1D72">
        <w:rPr>
          <w:rFonts w:ascii="Arial" w:eastAsia="Calibri" w:hAnsi="Arial" w:cs="Arial"/>
          <w:color w:val="auto"/>
        </w:rPr>
        <w:t>we</w:t>
      </w:r>
      <w:r w:rsidRPr="009B1DD2">
        <w:rPr>
          <w:rFonts w:ascii="Arial" w:eastAsia="Calibri" w:hAnsi="Arial" w:cs="Arial"/>
          <w:color w:val="auto"/>
        </w:rPr>
        <w:t>re aware of hand hygiene, underst</w:t>
      </w:r>
      <w:r w:rsidR="00E41B81">
        <w:rPr>
          <w:rFonts w:ascii="Arial" w:eastAsia="Calibri" w:hAnsi="Arial" w:cs="Arial"/>
          <w:color w:val="auto"/>
        </w:rPr>
        <w:t>ood</w:t>
      </w:r>
      <w:r w:rsidRPr="009B1DD2">
        <w:rPr>
          <w:rFonts w:ascii="Arial" w:eastAsia="Calibri" w:hAnsi="Arial" w:cs="Arial"/>
          <w:color w:val="auto"/>
        </w:rPr>
        <w:t xml:space="preserve"> antibiotic rules and prescribing for the right reasons</w:t>
      </w:r>
      <w:r>
        <w:rPr>
          <w:rFonts w:ascii="Arial" w:eastAsia="Calibri" w:hAnsi="Arial" w:cs="Arial"/>
          <w:color w:val="auto"/>
        </w:rPr>
        <w:t>,</w:t>
      </w:r>
      <w:r w:rsidRPr="009B1DD2">
        <w:rPr>
          <w:rFonts w:ascii="Arial" w:eastAsia="Calibri" w:hAnsi="Arial" w:cs="Arial"/>
          <w:color w:val="auto"/>
        </w:rPr>
        <w:t xml:space="preserve"> </w:t>
      </w:r>
      <w:r w:rsidR="00E41B81">
        <w:rPr>
          <w:rFonts w:ascii="Arial" w:eastAsia="Calibri" w:hAnsi="Arial" w:cs="Arial"/>
          <w:color w:val="auto"/>
        </w:rPr>
        <w:t>E</w:t>
      </w:r>
      <w:r w:rsidRPr="009B1DD2">
        <w:rPr>
          <w:rFonts w:ascii="Arial" w:eastAsia="Calibri" w:hAnsi="Arial" w:cs="Arial"/>
          <w:color w:val="auto"/>
        </w:rPr>
        <w:t>ducation in relation to antimicrobial stewardship and the use of alternative strategies to minimise the use of antimicrobials</w:t>
      </w:r>
      <w:r w:rsidR="00E41B81" w:rsidRPr="00E41B81">
        <w:rPr>
          <w:rFonts w:ascii="Arial" w:eastAsia="Calibri" w:hAnsi="Arial" w:cs="Arial"/>
          <w:color w:val="auto"/>
        </w:rPr>
        <w:t xml:space="preserve"> </w:t>
      </w:r>
      <w:r w:rsidR="00E41B81" w:rsidRPr="009B1DD2">
        <w:rPr>
          <w:rFonts w:ascii="Arial" w:eastAsia="Calibri" w:hAnsi="Arial" w:cs="Arial"/>
          <w:color w:val="auto"/>
        </w:rPr>
        <w:t>ha</w:t>
      </w:r>
      <w:r w:rsidR="00E41B81">
        <w:rPr>
          <w:rFonts w:ascii="Arial" w:eastAsia="Calibri" w:hAnsi="Arial" w:cs="Arial"/>
          <w:color w:val="auto"/>
        </w:rPr>
        <w:t>s been</w:t>
      </w:r>
      <w:r w:rsidR="00E41B81" w:rsidRPr="009B1DD2">
        <w:rPr>
          <w:rFonts w:ascii="Arial" w:eastAsia="Calibri" w:hAnsi="Arial" w:cs="Arial"/>
          <w:color w:val="auto"/>
        </w:rPr>
        <w:t xml:space="preserve"> completed</w:t>
      </w:r>
      <w:r w:rsidRPr="009B1DD2">
        <w:rPr>
          <w:rFonts w:ascii="Arial" w:eastAsia="Calibri" w:hAnsi="Arial" w:cs="Arial"/>
          <w:color w:val="auto"/>
        </w:rPr>
        <w:t>.</w:t>
      </w:r>
      <w:r w:rsidR="00E41B81">
        <w:rPr>
          <w:rFonts w:ascii="Arial" w:eastAsia="Calibri" w:hAnsi="Arial" w:cs="Arial"/>
          <w:color w:val="auto"/>
        </w:rPr>
        <w:t xml:space="preserve"> </w:t>
      </w:r>
      <w:r w:rsidRPr="009B1DD2">
        <w:rPr>
          <w:rFonts w:ascii="Arial" w:hAnsi="Arial" w:cs="Arial"/>
          <w:color w:val="auto"/>
        </w:rPr>
        <w:t>Different aspects of restrictive practice were understood and applied as per the organisation’s restrictive practice policy.</w:t>
      </w:r>
      <w:r w:rsidR="00A84933">
        <w:rPr>
          <w:rFonts w:ascii="Arial" w:eastAsia="Calibri" w:hAnsi="Arial" w:cs="Arial"/>
          <w:color w:val="auto"/>
        </w:rPr>
        <w:t xml:space="preserve"> </w:t>
      </w:r>
      <w:r w:rsidRPr="00521AA9">
        <w:rPr>
          <w:rFonts w:ascii="Arial" w:eastAsia="Calibri" w:hAnsi="Arial" w:cs="Arial"/>
          <w:color w:val="auto"/>
        </w:rPr>
        <w:t xml:space="preserve">Staff have been educated in open disclosure and an open disclosure policy </w:t>
      </w:r>
      <w:r w:rsidR="00E41B81">
        <w:rPr>
          <w:rFonts w:ascii="Arial" w:eastAsia="Calibri" w:hAnsi="Arial" w:cs="Arial"/>
          <w:color w:val="auto"/>
        </w:rPr>
        <w:t xml:space="preserve">was </w:t>
      </w:r>
      <w:r w:rsidRPr="00521AA9">
        <w:rPr>
          <w:rFonts w:ascii="Arial" w:eastAsia="Calibri" w:hAnsi="Arial" w:cs="Arial"/>
          <w:color w:val="auto"/>
        </w:rPr>
        <w:t>available for staff to access. Staff use</w:t>
      </w:r>
      <w:r w:rsidR="00E41B81">
        <w:rPr>
          <w:rFonts w:ascii="Arial" w:eastAsia="Calibri" w:hAnsi="Arial" w:cs="Arial"/>
          <w:color w:val="auto"/>
        </w:rPr>
        <w:t>d</w:t>
      </w:r>
      <w:r w:rsidRPr="00521AA9">
        <w:rPr>
          <w:rFonts w:ascii="Arial" w:eastAsia="Calibri" w:hAnsi="Arial" w:cs="Arial"/>
          <w:color w:val="auto"/>
        </w:rPr>
        <w:t xml:space="preserve"> open disclosure and </w:t>
      </w:r>
      <w:r w:rsidR="00E41B81">
        <w:rPr>
          <w:rFonts w:ascii="Arial" w:eastAsia="Calibri" w:hAnsi="Arial" w:cs="Arial"/>
          <w:color w:val="auto"/>
        </w:rPr>
        <w:t>we</w:t>
      </w:r>
      <w:r w:rsidRPr="00521AA9">
        <w:rPr>
          <w:rFonts w:ascii="Arial" w:eastAsia="Calibri" w:hAnsi="Arial" w:cs="Arial"/>
          <w:color w:val="auto"/>
        </w:rPr>
        <w:t xml:space="preserve">re able to identify when things go wrong and apologise to those involved. </w:t>
      </w:r>
      <w:r w:rsidR="00A84933" w:rsidRPr="004500E8">
        <w:rPr>
          <w:rFonts w:ascii="Arial" w:hAnsi="Arial" w:cs="Arial"/>
          <w:szCs w:val="22"/>
        </w:rPr>
        <w:t xml:space="preserve">Staff </w:t>
      </w:r>
      <w:r w:rsidR="00A84933">
        <w:rPr>
          <w:rFonts w:ascii="Arial" w:hAnsi="Arial" w:cs="Arial"/>
          <w:szCs w:val="22"/>
        </w:rPr>
        <w:t xml:space="preserve">have </w:t>
      </w:r>
      <w:r w:rsidR="00A84933" w:rsidRPr="004500E8">
        <w:rPr>
          <w:rFonts w:ascii="Arial" w:hAnsi="Arial" w:cs="Arial"/>
          <w:szCs w:val="22"/>
        </w:rPr>
        <w:t xml:space="preserve">access </w:t>
      </w:r>
      <w:r w:rsidR="00A84933">
        <w:rPr>
          <w:rFonts w:ascii="Arial" w:hAnsi="Arial" w:cs="Arial"/>
          <w:szCs w:val="22"/>
        </w:rPr>
        <w:t xml:space="preserve">to </w:t>
      </w:r>
      <w:r w:rsidR="00A84933" w:rsidRPr="004500E8">
        <w:rPr>
          <w:rFonts w:ascii="Arial" w:hAnsi="Arial" w:cs="Arial"/>
          <w:szCs w:val="22"/>
        </w:rPr>
        <w:t>policies and procedures</w:t>
      </w:r>
      <w:r w:rsidR="00A84933">
        <w:rPr>
          <w:rFonts w:ascii="Arial" w:hAnsi="Arial" w:cs="Arial"/>
          <w:szCs w:val="22"/>
        </w:rPr>
        <w:t xml:space="preserve"> for </w:t>
      </w:r>
      <w:r w:rsidR="00A84933" w:rsidRPr="004500E8">
        <w:rPr>
          <w:rFonts w:ascii="Arial" w:hAnsi="Arial" w:cs="Arial"/>
          <w:szCs w:val="22"/>
        </w:rPr>
        <w:t>antimicrobial stewardship, restrictive practices and open disclosure.</w:t>
      </w:r>
    </w:p>
    <w:sectPr w:rsidR="00A84933" w:rsidRPr="005C570E" w:rsidSect="0012172E">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270CB" w14:textId="77777777" w:rsidR="000C7318" w:rsidRDefault="000C7318">
      <w:pPr>
        <w:spacing w:after="0"/>
      </w:pPr>
      <w:r>
        <w:separator/>
      </w:r>
    </w:p>
  </w:endnote>
  <w:endnote w:type="continuationSeparator" w:id="0">
    <w:p w14:paraId="365270CD" w14:textId="77777777" w:rsidR="000C7318" w:rsidRDefault="000C73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70C4" w14:textId="77777777" w:rsidR="000C7318" w:rsidRPr="00DF37F2" w:rsidRDefault="000C7318" w:rsidP="0012172E">
    <w:pPr>
      <w:pStyle w:val="FooterArial9"/>
      <w:rPr>
        <w:rStyle w:val="FooterBold"/>
        <w:rFonts w:ascii="Arial" w:hAnsi="Arial"/>
        <w:b w:val="0"/>
      </w:rPr>
    </w:pPr>
    <w:r w:rsidRPr="00DF37F2">
      <w:rPr>
        <w:rStyle w:val="FooterBold"/>
        <w:rFonts w:ascii="Arial" w:hAnsi="Arial"/>
        <w:b w:val="0"/>
      </w:rPr>
      <w:t>Name of service: Hopetoun Nursing Home</w:t>
    </w:r>
    <w:r w:rsidRPr="00DF37F2">
      <w:rPr>
        <w:rStyle w:val="FooterBold"/>
        <w:rFonts w:ascii="Arial" w:hAnsi="Arial"/>
        <w:b w:val="0"/>
      </w:rPr>
      <w:tab/>
      <w:t xml:space="preserve">RPT-ACC-0122 v3.0 </w:t>
    </w:r>
  </w:p>
  <w:p w14:paraId="365270C5" w14:textId="77777777" w:rsidR="000C7318" w:rsidRPr="00DF37F2" w:rsidRDefault="000C7318" w:rsidP="0012172E">
    <w:pPr>
      <w:pStyle w:val="FooterArial9"/>
      <w:rPr>
        <w:rStyle w:val="FooterBold"/>
        <w:rFonts w:ascii="Arial" w:hAnsi="Arial"/>
        <w:b w:val="0"/>
      </w:rPr>
    </w:pPr>
    <w:r w:rsidRPr="00DF37F2">
      <w:rPr>
        <w:rStyle w:val="FooterBold"/>
        <w:rFonts w:ascii="Arial" w:hAnsi="Arial"/>
        <w:b w:val="0"/>
      </w:rPr>
      <w:t>Commission ID: 3542</w:t>
    </w:r>
    <w:r w:rsidRPr="00DF37F2">
      <w:rPr>
        <w:rStyle w:val="FooterBold"/>
        <w:rFonts w:ascii="Arial" w:hAnsi="Arial"/>
        <w:b w:val="0"/>
      </w:rPr>
      <w:tab/>
      <w:t xml:space="preserve">OFFICIAL: Sensitive </w:t>
    </w:r>
  </w:p>
  <w:p w14:paraId="365270C6" w14:textId="77777777" w:rsidR="000C7318" w:rsidRPr="00DF37F2" w:rsidRDefault="000C7318" w:rsidP="0012172E">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70C8" w14:textId="77777777" w:rsidR="000C7318" w:rsidRDefault="000C7318" w:rsidP="0012172E">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270C1" w14:textId="77777777" w:rsidR="000C7318" w:rsidRDefault="000C7318" w:rsidP="0012172E">
      <w:pPr>
        <w:spacing w:after="0"/>
      </w:pPr>
      <w:r>
        <w:separator/>
      </w:r>
    </w:p>
  </w:footnote>
  <w:footnote w:type="continuationSeparator" w:id="0">
    <w:p w14:paraId="365270C2" w14:textId="77777777" w:rsidR="000C7318" w:rsidRDefault="000C7318" w:rsidP="0012172E">
      <w:pPr>
        <w:spacing w:after="0"/>
      </w:pPr>
      <w:r>
        <w:continuationSeparator/>
      </w:r>
    </w:p>
  </w:footnote>
  <w:footnote w:id="1">
    <w:p w14:paraId="365270CD" w14:textId="682AAC31" w:rsidR="000C7318" w:rsidRDefault="000C7318" w:rsidP="0012172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D4A5E">
        <w:rPr>
          <w:rFonts w:ascii="Arial" w:hAnsi="Arial" w:cs="Arial"/>
          <w:color w:val="auto"/>
          <w:sz w:val="20"/>
          <w:szCs w:val="20"/>
        </w:rPr>
        <w:t>section 40A</w:t>
      </w:r>
      <w:r w:rsidRPr="007D4A5E">
        <w:rPr>
          <w:rFonts w:ascii="Arial" w:hAnsi="Arial" w:cs="Arial"/>
          <w:b/>
          <w:color w:val="auto"/>
          <w:sz w:val="20"/>
          <w:szCs w:val="20"/>
        </w:rPr>
        <w:t xml:space="preserve"> </w:t>
      </w:r>
      <w:r w:rsidRPr="007D4A5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65270CE" w14:textId="77777777" w:rsidR="000C7318" w:rsidRDefault="000C7318" w:rsidP="0012172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70C3" w14:textId="77777777" w:rsidR="000C7318" w:rsidRDefault="000C7318">
    <w:pPr>
      <w:pStyle w:val="Header"/>
    </w:pPr>
    <w:r>
      <w:rPr>
        <w:noProof/>
        <w:color w:val="2B579A"/>
        <w:shd w:val="clear" w:color="auto" w:fill="E6E6E6"/>
        <w:lang w:val="en-US"/>
      </w:rPr>
      <w:drawing>
        <wp:anchor distT="0" distB="0" distL="114300" distR="114300" simplePos="0" relativeHeight="251659264" behindDoc="1" locked="0" layoutInCell="1" allowOverlap="1" wp14:anchorId="365270C9" wp14:editId="365270C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908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70C7" w14:textId="77777777" w:rsidR="000C7318" w:rsidRDefault="000C7318">
    <w:pPr>
      <w:pStyle w:val="Header"/>
    </w:pPr>
    <w:r>
      <w:rPr>
        <w:noProof/>
      </w:rPr>
      <w:drawing>
        <wp:anchor distT="0" distB="0" distL="114300" distR="114300" simplePos="0" relativeHeight="251658240" behindDoc="0" locked="0" layoutInCell="1" allowOverlap="1" wp14:anchorId="365270CB" wp14:editId="365270C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CBCA91E">
      <w:start w:val="1"/>
      <w:numFmt w:val="lowerRoman"/>
      <w:lvlText w:val="(%1)"/>
      <w:lvlJc w:val="left"/>
      <w:pPr>
        <w:ind w:left="1080" w:hanging="720"/>
      </w:pPr>
      <w:rPr>
        <w:rFonts w:hint="default"/>
      </w:rPr>
    </w:lvl>
    <w:lvl w:ilvl="1" w:tplc="518CFF2C" w:tentative="1">
      <w:start w:val="1"/>
      <w:numFmt w:val="lowerLetter"/>
      <w:lvlText w:val="%2."/>
      <w:lvlJc w:val="left"/>
      <w:pPr>
        <w:ind w:left="1440" w:hanging="360"/>
      </w:pPr>
    </w:lvl>
    <w:lvl w:ilvl="2" w:tplc="CF00EAC6" w:tentative="1">
      <w:start w:val="1"/>
      <w:numFmt w:val="lowerRoman"/>
      <w:lvlText w:val="%3."/>
      <w:lvlJc w:val="right"/>
      <w:pPr>
        <w:ind w:left="2160" w:hanging="180"/>
      </w:pPr>
    </w:lvl>
    <w:lvl w:ilvl="3" w:tplc="74567A70" w:tentative="1">
      <w:start w:val="1"/>
      <w:numFmt w:val="decimal"/>
      <w:lvlText w:val="%4."/>
      <w:lvlJc w:val="left"/>
      <w:pPr>
        <w:ind w:left="2880" w:hanging="360"/>
      </w:pPr>
    </w:lvl>
    <w:lvl w:ilvl="4" w:tplc="777EC2C8" w:tentative="1">
      <w:start w:val="1"/>
      <w:numFmt w:val="lowerLetter"/>
      <w:lvlText w:val="%5."/>
      <w:lvlJc w:val="left"/>
      <w:pPr>
        <w:ind w:left="3600" w:hanging="360"/>
      </w:pPr>
    </w:lvl>
    <w:lvl w:ilvl="5" w:tplc="003079E2" w:tentative="1">
      <w:start w:val="1"/>
      <w:numFmt w:val="lowerRoman"/>
      <w:lvlText w:val="%6."/>
      <w:lvlJc w:val="right"/>
      <w:pPr>
        <w:ind w:left="4320" w:hanging="180"/>
      </w:pPr>
    </w:lvl>
    <w:lvl w:ilvl="6" w:tplc="52F868D4" w:tentative="1">
      <w:start w:val="1"/>
      <w:numFmt w:val="decimal"/>
      <w:lvlText w:val="%7."/>
      <w:lvlJc w:val="left"/>
      <w:pPr>
        <w:ind w:left="5040" w:hanging="360"/>
      </w:pPr>
    </w:lvl>
    <w:lvl w:ilvl="7" w:tplc="EC1A6842" w:tentative="1">
      <w:start w:val="1"/>
      <w:numFmt w:val="lowerLetter"/>
      <w:lvlText w:val="%8."/>
      <w:lvlJc w:val="left"/>
      <w:pPr>
        <w:ind w:left="5760" w:hanging="360"/>
      </w:pPr>
    </w:lvl>
    <w:lvl w:ilvl="8" w:tplc="27F8BF54" w:tentative="1">
      <w:start w:val="1"/>
      <w:numFmt w:val="lowerRoman"/>
      <w:lvlText w:val="%9."/>
      <w:lvlJc w:val="right"/>
      <w:pPr>
        <w:ind w:left="6480" w:hanging="180"/>
      </w:pPr>
    </w:lvl>
  </w:abstractNum>
  <w:abstractNum w:abstractNumId="1" w15:restartNumberingAfterBreak="0">
    <w:nsid w:val="08A90911"/>
    <w:multiLevelType w:val="hybridMultilevel"/>
    <w:tmpl w:val="1F44D08E"/>
    <w:lvl w:ilvl="0" w:tplc="DE8097B2">
      <w:start w:val="1"/>
      <w:numFmt w:val="bullet"/>
      <w:lvlText w:val="·"/>
      <w:lvlJc w:val="left"/>
      <w:pPr>
        <w:ind w:left="360" w:hanging="360"/>
      </w:pPr>
      <w:rPr>
        <w:rFonts w:ascii="Symbol" w:hAnsi="Symbol" w:hint="default"/>
      </w:rPr>
    </w:lvl>
    <w:lvl w:ilvl="1" w:tplc="11DA212E">
      <w:start w:val="1"/>
      <w:numFmt w:val="bullet"/>
      <w:lvlText w:val="o"/>
      <w:lvlJc w:val="left"/>
      <w:pPr>
        <w:ind w:left="1080" w:hanging="360"/>
      </w:pPr>
      <w:rPr>
        <w:rFonts w:ascii="Courier New" w:hAnsi="Courier New" w:hint="default"/>
      </w:rPr>
    </w:lvl>
    <w:lvl w:ilvl="2" w:tplc="5538AB72">
      <w:start w:val="1"/>
      <w:numFmt w:val="bullet"/>
      <w:lvlText w:val=""/>
      <w:lvlJc w:val="left"/>
      <w:pPr>
        <w:ind w:left="1800" w:hanging="360"/>
      </w:pPr>
      <w:rPr>
        <w:rFonts w:ascii="Wingdings" w:hAnsi="Wingdings" w:hint="default"/>
      </w:rPr>
    </w:lvl>
    <w:lvl w:ilvl="3" w:tplc="DA80061A">
      <w:start w:val="1"/>
      <w:numFmt w:val="bullet"/>
      <w:lvlText w:val=""/>
      <w:lvlJc w:val="left"/>
      <w:pPr>
        <w:ind w:left="2520" w:hanging="360"/>
      </w:pPr>
      <w:rPr>
        <w:rFonts w:ascii="Symbol" w:hAnsi="Symbol" w:hint="default"/>
      </w:rPr>
    </w:lvl>
    <w:lvl w:ilvl="4" w:tplc="7E4EDE06">
      <w:start w:val="1"/>
      <w:numFmt w:val="bullet"/>
      <w:lvlText w:val="o"/>
      <w:lvlJc w:val="left"/>
      <w:pPr>
        <w:ind w:left="3240" w:hanging="360"/>
      </w:pPr>
      <w:rPr>
        <w:rFonts w:ascii="Courier New" w:hAnsi="Courier New" w:hint="default"/>
      </w:rPr>
    </w:lvl>
    <w:lvl w:ilvl="5" w:tplc="29ECA72A">
      <w:start w:val="1"/>
      <w:numFmt w:val="bullet"/>
      <w:lvlText w:val=""/>
      <w:lvlJc w:val="left"/>
      <w:pPr>
        <w:ind w:left="3960" w:hanging="360"/>
      </w:pPr>
      <w:rPr>
        <w:rFonts w:ascii="Wingdings" w:hAnsi="Wingdings" w:hint="default"/>
      </w:rPr>
    </w:lvl>
    <w:lvl w:ilvl="6" w:tplc="97202DF4">
      <w:start w:val="1"/>
      <w:numFmt w:val="bullet"/>
      <w:lvlText w:val=""/>
      <w:lvlJc w:val="left"/>
      <w:pPr>
        <w:ind w:left="4680" w:hanging="360"/>
      </w:pPr>
      <w:rPr>
        <w:rFonts w:ascii="Symbol" w:hAnsi="Symbol" w:hint="default"/>
      </w:rPr>
    </w:lvl>
    <w:lvl w:ilvl="7" w:tplc="69484E50">
      <w:start w:val="1"/>
      <w:numFmt w:val="bullet"/>
      <w:lvlText w:val="o"/>
      <w:lvlJc w:val="left"/>
      <w:pPr>
        <w:ind w:left="5400" w:hanging="360"/>
      </w:pPr>
      <w:rPr>
        <w:rFonts w:ascii="Courier New" w:hAnsi="Courier New" w:hint="default"/>
      </w:rPr>
    </w:lvl>
    <w:lvl w:ilvl="8" w:tplc="EA9C240A">
      <w:start w:val="1"/>
      <w:numFmt w:val="bullet"/>
      <w:lvlText w:val=""/>
      <w:lvlJc w:val="left"/>
      <w:pPr>
        <w:ind w:left="6120" w:hanging="360"/>
      </w:pPr>
      <w:rPr>
        <w:rFonts w:ascii="Wingdings" w:hAnsi="Wingdings" w:hint="default"/>
      </w:rPr>
    </w:lvl>
  </w:abstractNum>
  <w:abstractNum w:abstractNumId="2" w15:restartNumberingAfterBreak="0">
    <w:nsid w:val="0A3C6106"/>
    <w:multiLevelType w:val="hybridMultilevel"/>
    <w:tmpl w:val="C29EBDF4"/>
    <w:lvl w:ilvl="0" w:tplc="0C090001">
      <w:start w:val="1"/>
      <w:numFmt w:val="bullet"/>
      <w:lvlText w:val=""/>
      <w:lvlJc w:val="left"/>
      <w:pPr>
        <w:ind w:left="720" w:hanging="360"/>
      </w:pPr>
      <w:rPr>
        <w:rFonts w:ascii="Symbol" w:hAnsi="Symbol" w:hint="default"/>
      </w:rPr>
    </w:lvl>
    <w:lvl w:ilvl="1" w:tplc="02E08C00">
      <w:start w:val="1"/>
      <w:numFmt w:val="bullet"/>
      <w:lvlText w:val="o"/>
      <w:lvlJc w:val="left"/>
      <w:pPr>
        <w:ind w:left="1440" w:hanging="360"/>
      </w:pPr>
      <w:rPr>
        <w:rFonts w:ascii="Courier New" w:hAnsi="Courier New" w:cs="Courier New" w:hint="default"/>
      </w:rPr>
    </w:lvl>
    <w:lvl w:ilvl="2" w:tplc="82604006">
      <w:start w:val="1"/>
      <w:numFmt w:val="bullet"/>
      <w:lvlText w:val=""/>
      <w:lvlJc w:val="left"/>
      <w:pPr>
        <w:ind w:left="2160" w:hanging="360"/>
      </w:pPr>
      <w:rPr>
        <w:rFonts w:ascii="Wingdings" w:hAnsi="Wingdings" w:hint="default"/>
      </w:rPr>
    </w:lvl>
    <w:lvl w:ilvl="3" w:tplc="99B890D0">
      <w:start w:val="1"/>
      <w:numFmt w:val="bullet"/>
      <w:lvlText w:val=""/>
      <w:lvlJc w:val="left"/>
      <w:pPr>
        <w:ind w:left="2880" w:hanging="360"/>
      </w:pPr>
      <w:rPr>
        <w:rFonts w:ascii="Symbol" w:hAnsi="Symbol" w:hint="default"/>
      </w:rPr>
    </w:lvl>
    <w:lvl w:ilvl="4" w:tplc="10E68864">
      <w:start w:val="1"/>
      <w:numFmt w:val="bullet"/>
      <w:lvlText w:val="o"/>
      <w:lvlJc w:val="left"/>
      <w:pPr>
        <w:ind w:left="3600" w:hanging="360"/>
      </w:pPr>
      <w:rPr>
        <w:rFonts w:ascii="Courier New" w:hAnsi="Courier New" w:cs="Courier New" w:hint="default"/>
      </w:rPr>
    </w:lvl>
    <w:lvl w:ilvl="5" w:tplc="F96E8D56">
      <w:start w:val="1"/>
      <w:numFmt w:val="bullet"/>
      <w:lvlText w:val=""/>
      <w:lvlJc w:val="left"/>
      <w:pPr>
        <w:ind w:left="4320" w:hanging="360"/>
      </w:pPr>
      <w:rPr>
        <w:rFonts w:ascii="Wingdings" w:hAnsi="Wingdings" w:hint="default"/>
      </w:rPr>
    </w:lvl>
    <w:lvl w:ilvl="6" w:tplc="88BC3E40">
      <w:start w:val="1"/>
      <w:numFmt w:val="bullet"/>
      <w:lvlText w:val=""/>
      <w:lvlJc w:val="left"/>
      <w:pPr>
        <w:ind w:left="5040" w:hanging="360"/>
      </w:pPr>
      <w:rPr>
        <w:rFonts w:ascii="Symbol" w:hAnsi="Symbol" w:hint="default"/>
      </w:rPr>
    </w:lvl>
    <w:lvl w:ilvl="7" w:tplc="837831DC">
      <w:start w:val="1"/>
      <w:numFmt w:val="bullet"/>
      <w:lvlText w:val="o"/>
      <w:lvlJc w:val="left"/>
      <w:pPr>
        <w:ind w:left="5760" w:hanging="360"/>
      </w:pPr>
      <w:rPr>
        <w:rFonts w:ascii="Courier New" w:hAnsi="Courier New" w:cs="Courier New" w:hint="default"/>
      </w:rPr>
    </w:lvl>
    <w:lvl w:ilvl="8" w:tplc="2870A11E">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68F64548">
      <w:start w:val="1"/>
      <w:numFmt w:val="lowerRoman"/>
      <w:lvlText w:val="(%1)"/>
      <w:lvlJc w:val="left"/>
      <w:pPr>
        <w:ind w:left="1080" w:hanging="720"/>
      </w:pPr>
      <w:rPr>
        <w:rFonts w:hint="default"/>
      </w:rPr>
    </w:lvl>
    <w:lvl w:ilvl="1" w:tplc="6FF2F19E" w:tentative="1">
      <w:start w:val="1"/>
      <w:numFmt w:val="lowerLetter"/>
      <w:lvlText w:val="%2."/>
      <w:lvlJc w:val="left"/>
      <w:pPr>
        <w:ind w:left="1440" w:hanging="360"/>
      </w:pPr>
    </w:lvl>
    <w:lvl w:ilvl="2" w:tplc="F4EC8250" w:tentative="1">
      <w:start w:val="1"/>
      <w:numFmt w:val="lowerRoman"/>
      <w:lvlText w:val="%3."/>
      <w:lvlJc w:val="right"/>
      <w:pPr>
        <w:ind w:left="2160" w:hanging="180"/>
      </w:pPr>
    </w:lvl>
    <w:lvl w:ilvl="3" w:tplc="BF06D44C" w:tentative="1">
      <w:start w:val="1"/>
      <w:numFmt w:val="decimal"/>
      <w:lvlText w:val="%4."/>
      <w:lvlJc w:val="left"/>
      <w:pPr>
        <w:ind w:left="2880" w:hanging="360"/>
      </w:pPr>
    </w:lvl>
    <w:lvl w:ilvl="4" w:tplc="0E98202A" w:tentative="1">
      <w:start w:val="1"/>
      <w:numFmt w:val="lowerLetter"/>
      <w:lvlText w:val="%5."/>
      <w:lvlJc w:val="left"/>
      <w:pPr>
        <w:ind w:left="3600" w:hanging="360"/>
      </w:pPr>
    </w:lvl>
    <w:lvl w:ilvl="5" w:tplc="67C09642" w:tentative="1">
      <w:start w:val="1"/>
      <w:numFmt w:val="lowerRoman"/>
      <w:lvlText w:val="%6."/>
      <w:lvlJc w:val="right"/>
      <w:pPr>
        <w:ind w:left="4320" w:hanging="180"/>
      </w:pPr>
    </w:lvl>
    <w:lvl w:ilvl="6" w:tplc="112E6856" w:tentative="1">
      <w:start w:val="1"/>
      <w:numFmt w:val="decimal"/>
      <w:lvlText w:val="%7."/>
      <w:lvlJc w:val="left"/>
      <w:pPr>
        <w:ind w:left="5040" w:hanging="360"/>
      </w:pPr>
    </w:lvl>
    <w:lvl w:ilvl="7" w:tplc="3F88B7EA" w:tentative="1">
      <w:start w:val="1"/>
      <w:numFmt w:val="lowerLetter"/>
      <w:lvlText w:val="%8."/>
      <w:lvlJc w:val="left"/>
      <w:pPr>
        <w:ind w:left="5760" w:hanging="360"/>
      </w:pPr>
    </w:lvl>
    <w:lvl w:ilvl="8" w:tplc="2C20133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45E70F2">
      <w:start w:val="1"/>
      <w:numFmt w:val="lowerRoman"/>
      <w:lvlText w:val="(%1)"/>
      <w:lvlJc w:val="left"/>
      <w:pPr>
        <w:ind w:left="1080" w:hanging="720"/>
      </w:pPr>
      <w:rPr>
        <w:rFonts w:hint="default"/>
      </w:rPr>
    </w:lvl>
    <w:lvl w:ilvl="1" w:tplc="5002E45C" w:tentative="1">
      <w:start w:val="1"/>
      <w:numFmt w:val="lowerLetter"/>
      <w:lvlText w:val="%2."/>
      <w:lvlJc w:val="left"/>
      <w:pPr>
        <w:ind w:left="1440" w:hanging="360"/>
      </w:pPr>
    </w:lvl>
    <w:lvl w:ilvl="2" w:tplc="5ACE2392" w:tentative="1">
      <w:start w:val="1"/>
      <w:numFmt w:val="lowerRoman"/>
      <w:lvlText w:val="%3."/>
      <w:lvlJc w:val="right"/>
      <w:pPr>
        <w:ind w:left="2160" w:hanging="180"/>
      </w:pPr>
    </w:lvl>
    <w:lvl w:ilvl="3" w:tplc="F03A87E8" w:tentative="1">
      <w:start w:val="1"/>
      <w:numFmt w:val="decimal"/>
      <w:lvlText w:val="%4."/>
      <w:lvlJc w:val="left"/>
      <w:pPr>
        <w:ind w:left="2880" w:hanging="360"/>
      </w:pPr>
    </w:lvl>
    <w:lvl w:ilvl="4" w:tplc="4D0E65FC" w:tentative="1">
      <w:start w:val="1"/>
      <w:numFmt w:val="lowerLetter"/>
      <w:lvlText w:val="%5."/>
      <w:lvlJc w:val="left"/>
      <w:pPr>
        <w:ind w:left="3600" w:hanging="360"/>
      </w:pPr>
    </w:lvl>
    <w:lvl w:ilvl="5" w:tplc="DD64D3AA" w:tentative="1">
      <w:start w:val="1"/>
      <w:numFmt w:val="lowerRoman"/>
      <w:lvlText w:val="%6."/>
      <w:lvlJc w:val="right"/>
      <w:pPr>
        <w:ind w:left="4320" w:hanging="180"/>
      </w:pPr>
    </w:lvl>
    <w:lvl w:ilvl="6" w:tplc="A68489CA" w:tentative="1">
      <w:start w:val="1"/>
      <w:numFmt w:val="decimal"/>
      <w:lvlText w:val="%7."/>
      <w:lvlJc w:val="left"/>
      <w:pPr>
        <w:ind w:left="5040" w:hanging="360"/>
      </w:pPr>
    </w:lvl>
    <w:lvl w:ilvl="7" w:tplc="B1B29954" w:tentative="1">
      <w:start w:val="1"/>
      <w:numFmt w:val="lowerLetter"/>
      <w:lvlText w:val="%8."/>
      <w:lvlJc w:val="left"/>
      <w:pPr>
        <w:ind w:left="5760" w:hanging="360"/>
      </w:pPr>
    </w:lvl>
    <w:lvl w:ilvl="8" w:tplc="B53C3E66"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CF6C0E94">
      <w:start w:val="1"/>
      <w:numFmt w:val="bullet"/>
      <w:lvlText w:val=""/>
      <w:lvlJc w:val="left"/>
      <w:pPr>
        <w:ind w:left="1440" w:hanging="360"/>
      </w:pPr>
      <w:rPr>
        <w:rFonts w:ascii="Symbol" w:hAnsi="Symbol" w:hint="default"/>
        <w:color w:val="auto"/>
      </w:rPr>
    </w:lvl>
    <w:lvl w:ilvl="1" w:tplc="B6C63DAE" w:tentative="1">
      <w:start w:val="1"/>
      <w:numFmt w:val="bullet"/>
      <w:lvlText w:val="o"/>
      <w:lvlJc w:val="left"/>
      <w:pPr>
        <w:ind w:left="2160" w:hanging="360"/>
      </w:pPr>
      <w:rPr>
        <w:rFonts w:ascii="Courier New" w:hAnsi="Courier New" w:cs="Courier New" w:hint="default"/>
      </w:rPr>
    </w:lvl>
    <w:lvl w:ilvl="2" w:tplc="98046282" w:tentative="1">
      <w:start w:val="1"/>
      <w:numFmt w:val="bullet"/>
      <w:lvlText w:val=""/>
      <w:lvlJc w:val="left"/>
      <w:pPr>
        <w:ind w:left="2880" w:hanging="360"/>
      </w:pPr>
      <w:rPr>
        <w:rFonts w:ascii="Wingdings" w:hAnsi="Wingdings" w:hint="default"/>
      </w:rPr>
    </w:lvl>
    <w:lvl w:ilvl="3" w:tplc="87CE7D22" w:tentative="1">
      <w:start w:val="1"/>
      <w:numFmt w:val="bullet"/>
      <w:lvlText w:val=""/>
      <w:lvlJc w:val="left"/>
      <w:pPr>
        <w:ind w:left="3600" w:hanging="360"/>
      </w:pPr>
      <w:rPr>
        <w:rFonts w:ascii="Symbol" w:hAnsi="Symbol" w:hint="default"/>
      </w:rPr>
    </w:lvl>
    <w:lvl w:ilvl="4" w:tplc="14660632" w:tentative="1">
      <w:start w:val="1"/>
      <w:numFmt w:val="bullet"/>
      <w:lvlText w:val="o"/>
      <w:lvlJc w:val="left"/>
      <w:pPr>
        <w:ind w:left="4320" w:hanging="360"/>
      </w:pPr>
      <w:rPr>
        <w:rFonts w:ascii="Courier New" w:hAnsi="Courier New" w:cs="Courier New" w:hint="default"/>
      </w:rPr>
    </w:lvl>
    <w:lvl w:ilvl="5" w:tplc="FA4E4300" w:tentative="1">
      <w:start w:val="1"/>
      <w:numFmt w:val="bullet"/>
      <w:lvlText w:val=""/>
      <w:lvlJc w:val="left"/>
      <w:pPr>
        <w:ind w:left="5040" w:hanging="360"/>
      </w:pPr>
      <w:rPr>
        <w:rFonts w:ascii="Wingdings" w:hAnsi="Wingdings" w:hint="default"/>
      </w:rPr>
    </w:lvl>
    <w:lvl w:ilvl="6" w:tplc="C558651E" w:tentative="1">
      <w:start w:val="1"/>
      <w:numFmt w:val="bullet"/>
      <w:lvlText w:val=""/>
      <w:lvlJc w:val="left"/>
      <w:pPr>
        <w:ind w:left="5760" w:hanging="360"/>
      </w:pPr>
      <w:rPr>
        <w:rFonts w:ascii="Symbol" w:hAnsi="Symbol" w:hint="default"/>
      </w:rPr>
    </w:lvl>
    <w:lvl w:ilvl="7" w:tplc="C1D22F4A" w:tentative="1">
      <w:start w:val="1"/>
      <w:numFmt w:val="bullet"/>
      <w:lvlText w:val="o"/>
      <w:lvlJc w:val="left"/>
      <w:pPr>
        <w:ind w:left="6480" w:hanging="360"/>
      </w:pPr>
      <w:rPr>
        <w:rFonts w:ascii="Courier New" w:hAnsi="Courier New" w:cs="Courier New" w:hint="default"/>
      </w:rPr>
    </w:lvl>
    <w:lvl w:ilvl="8" w:tplc="AC20EEB6"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DD1E6722">
      <w:start w:val="1"/>
      <w:numFmt w:val="bullet"/>
      <w:lvlText w:val=""/>
      <w:lvlJc w:val="left"/>
      <w:pPr>
        <w:ind w:left="720" w:hanging="360"/>
      </w:pPr>
      <w:rPr>
        <w:rFonts w:ascii="Symbol" w:hAnsi="Symbol" w:hint="default"/>
        <w:color w:val="auto"/>
        <w:sz w:val="24"/>
        <w:szCs w:val="24"/>
      </w:rPr>
    </w:lvl>
    <w:lvl w:ilvl="1" w:tplc="0024B280" w:tentative="1">
      <w:start w:val="1"/>
      <w:numFmt w:val="bullet"/>
      <w:lvlText w:val="o"/>
      <w:lvlJc w:val="left"/>
      <w:pPr>
        <w:ind w:left="1440" w:hanging="360"/>
      </w:pPr>
      <w:rPr>
        <w:rFonts w:ascii="Courier New" w:hAnsi="Courier New" w:cs="Courier New" w:hint="default"/>
      </w:rPr>
    </w:lvl>
    <w:lvl w:ilvl="2" w:tplc="4AA2C204" w:tentative="1">
      <w:start w:val="1"/>
      <w:numFmt w:val="bullet"/>
      <w:lvlText w:val=""/>
      <w:lvlJc w:val="left"/>
      <w:pPr>
        <w:ind w:left="2160" w:hanging="360"/>
      </w:pPr>
      <w:rPr>
        <w:rFonts w:ascii="Wingdings" w:hAnsi="Wingdings" w:hint="default"/>
      </w:rPr>
    </w:lvl>
    <w:lvl w:ilvl="3" w:tplc="A0FA2530" w:tentative="1">
      <w:start w:val="1"/>
      <w:numFmt w:val="bullet"/>
      <w:lvlText w:val=""/>
      <w:lvlJc w:val="left"/>
      <w:pPr>
        <w:ind w:left="2880" w:hanging="360"/>
      </w:pPr>
      <w:rPr>
        <w:rFonts w:ascii="Symbol" w:hAnsi="Symbol" w:hint="default"/>
      </w:rPr>
    </w:lvl>
    <w:lvl w:ilvl="4" w:tplc="24761E2A" w:tentative="1">
      <w:start w:val="1"/>
      <w:numFmt w:val="bullet"/>
      <w:lvlText w:val="o"/>
      <w:lvlJc w:val="left"/>
      <w:pPr>
        <w:ind w:left="3600" w:hanging="360"/>
      </w:pPr>
      <w:rPr>
        <w:rFonts w:ascii="Courier New" w:hAnsi="Courier New" w:cs="Courier New" w:hint="default"/>
      </w:rPr>
    </w:lvl>
    <w:lvl w:ilvl="5" w:tplc="91D4E6EC" w:tentative="1">
      <w:start w:val="1"/>
      <w:numFmt w:val="bullet"/>
      <w:lvlText w:val=""/>
      <w:lvlJc w:val="left"/>
      <w:pPr>
        <w:ind w:left="4320" w:hanging="360"/>
      </w:pPr>
      <w:rPr>
        <w:rFonts w:ascii="Wingdings" w:hAnsi="Wingdings" w:hint="default"/>
      </w:rPr>
    </w:lvl>
    <w:lvl w:ilvl="6" w:tplc="9042C83C" w:tentative="1">
      <w:start w:val="1"/>
      <w:numFmt w:val="bullet"/>
      <w:lvlText w:val=""/>
      <w:lvlJc w:val="left"/>
      <w:pPr>
        <w:ind w:left="5040" w:hanging="360"/>
      </w:pPr>
      <w:rPr>
        <w:rFonts w:ascii="Symbol" w:hAnsi="Symbol" w:hint="default"/>
      </w:rPr>
    </w:lvl>
    <w:lvl w:ilvl="7" w:tplc="643CC920" w:tentative="1">
      <w:start w:val="1"/>
      <w:numFmt w:val="bullet"/>
      <w:lvlText w:val="o"/>
      <w:lvlJc w:val="left"/>
      <w:pPr>
        <w:ind w:left="5760" w:hanging="360"/>
      </w:pPr>
      <w:rPr>
        <w:rFonts w:ascii="Courier New" w:hAnsi="Courier New" w:cs="Courier New" w:hint="default"/>
      </w:rPr>
    </w:lvl>
    <w:lvl w:ilvl="8" w:tplc="7424EAA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F587E36">
      <w:start w:val="1"/>
      <w:numFmt w:val="lowerRoman"/>
      <w:lvlText w:val="(%1)"/>
      <w:lvlJc w:val="left"/>
      <w:pPr>
        <w:ind w:left="1080" w:hanging="720"/>
      </w:pPr>
      <w:rPr>
        <w:rFonts w:hint="default"/>
      </w:rPr>
    </w:lvl>
    <w:lvl w:ilvl="1" w:tplc="6EDEA96E" w:tentative="1">
      <w:start w:val="1"/>
      <w:numFmt w:val="lowerLetter"/>
      <w:lvlText w:val="%2."/>
      <w:lvlJc w:val="left"/>
      <w:pPr>
        <w:ind w:left="1440" w:hanging="360"/>
      </w:pPr>
    </w:lvl>
    <w:lvl w:ilvl="2" w:tplc="827E9CAE" w:tentative="1">
      <w:start w:val="1"/>
      <w:numFmt w:val="lowerRoman"/>
      <w:lvlText w:val="%3."/>
      <w:lvlJc w:val="right"/>
      <w:pPr>
        <w:ind w:left="2160" w:hanging="180"/>
      </w:pPr>
    </w:lvl>
    <w:lvl w:ilvl="3" w:tplc="3044FDA8" w:tentative="1">
      <w:start w:val="1"/>
      <w:numFmt w:val="decimal"/>
      <w:lvlText w:val="%4."/>
      <w:lvlJc w:val="left"/>
      <w:pPr>
        <w:ind w:left="2880" w:hanging="360"/>
      </w:pPr>
    </w:lvl>
    <w:lvl w:ilvl="4" w:tplc="A2AE566C" w:tentative="1">
      <w:start w:val="1"/>
      <w:numFmt w:val="lowerLetter"/>
      <w:lvlText w:val="%5."/>
      <w:lvlJc w:val="left"/>
      <w:pPr>
        <w:ind w:left="3600" w:hanging="360"/>
      </w:pPr>
    </w:lvl>
    <w:lvl w:ilvl="5" w:tplc="C10A4486" w:tentative="1">
      <w:start w:val="1"/>
      <w:numFmt w:val="lowerRoman"/>
      <w:lvlText w:val="%6."/>
      <w:lvlJc w:val="right"/>
      <w:pPr>
        <w:ind w:left="4320" w:hanging="180"/>
      </w:pPr>
    </w:lvl>
    <w:lvl w:ilvl="6" w:tplc="20D60C48" w:tentative="1">
      <w:start w:val="1"/>
      <w:numFmt w:val="decimal"/>
      <w:lvlText w:val="%7."/>
      <w:lvlJc w:val="left"/>
      <w:pPr>
        <w:ind w:left="5040" w:hanging="360"/>
      </w:pPr>
    </w:lvl>
    <w:lvl w:ilvl="7" w:tplc="86CCCBA4" w:tentative="1">
      <w:start w:val="1"/>
      <w:numFmt w:val="lowerLetter"/>
      <w:lvlText w:val="%8."/>
      <w:lvlJc w:val="left"/>
      <w:pPr>
        <w:ind w:left="5760" w:hanging="360"/>
      </w:pPr>
    </w:lvl>
    <w:lvl w:ilvl="8" w:tplc="1094842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D242BD5E">
      <w:start w:val="1"/>
      <w:numFmt w:val="lowerRoman"/>
      <w:lvlText w:val="(%1)"/>
      <w:lvlJc w:val="left"/>
      <w:pPr>
        <w:ind w:left="1080" w:hanging="720"/>
      </w:pPr>
      <w:rPr>
        <w:rFonts w:hint="default"/>
      </w:rPr>
    </w:lvl>
    <w:lvl w:ilvl="1" w:tplc="367EC8A4" w:tentative="1">
      <w:start w:val="1"/>
      <w:numFmt w:val="lowerLetter"/>
      <w:lvlText w:val="%2."/>
      <w:lvlJc w:val="left"/>
      <w:pPr>
        <w:ind w:left="1440" w:hanging="360"/>
      </w:pPr>
    </w:lvl>
    <w:lvl w:ilvl="2" w:tplc="E6F4BEE8" w:tentative="1">
      <w:start w:val="1"/>
      <w:numFmt w:val="lowerRoman"/>
      <w:lvlText w:val="%3."/>
      <w:lvlJc w:val="right"/>
      <w:pPr>
        <w:ind w:left="2160" w:hanging="180"/>
      </w:pPr>
    </w:lvl>
    <w:lvl w:ilvl="3" w:tplc="5B345E38" w:tentative="1">
      <w:start w:val="1"/>
      <w:numFmt w:val="decimal"/>
      <w:lvlText w:val="%4."/>
      <w:lvlJc w:val="left"/>
      <w:pPr>
        <w:ind w:left="2880" w:hanging="360"/>
      </w:pPr>
    </w:lvl>
    <w:lvl w:ilvl="4" w:tplc="F2E25B30" w:tentative="1">
      <w:start w:val="1"/>
      <w:numFmt w:val="lowerLetter"/>
      <w:lvlText w:val="%5."/>
      <w:lvlJc w:val="left"/>
      <w:pPr>
        <w:ind w:left="3600" w:hanging="360"/>
      </w:pPr>
    </w:lvl>
    <w:lvl w:ilvl="5" w:tplc="AFB67B08" w:tentative="1">
      <w:start w:val="1"/>
      <w:numFmt w:val="lowerRoman"/>
      <w:lvlText w:val="%6."/>
      <w:lvlJc w:val="right"/>
      <w:pPr>
        <w:ind w:left="4320" w:hanging="180"/>
      </w:pPr>
    </w:lvl>
    <w:lvl w:ilvl="6" w:tplc="7FDCAA7E" w:tentative="1">
      <w:start w:val="1"/>
      <w:numFmt w:val="decimal"/>
      <w:lvlText w:val="%7."/>
      <w:lvlJc w:val="left"/>
      <w:pPr>
        <w:ind w:left="5040" w:hanging="360"/>
      </w:pPr>
    </w:lvl>
    <w:lvl w:ilvl="7" w:tplc="0F268FEA" w:tentative="1">
      <w:start w:val="1"/>
      <w:numFmt w:val="lowerLetter"/>
      <w:lvlText w:val="%8."/>
      <w:lvlJc w:val="left"/>
      <w:pPr>
        <w:ind w:left="5760" w:hanging="360"/>
      </w:pPr>
    </w:lvl>
    <w:lvl w:ilvl="8" w:tplc="A24E34B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070FDD8">
      <w:start w:val="1"/>
      <w:numFmt w:val="lowerRoman"/>
      <w:lvlText w:val="(%1)"/>
      <w:lvlJc w:val="left"/>
      <w:pPr>
        <w:ind w:left="1080" w:hanging="720"/>
      </w:pPr>
      <w:rPr>
        <w:rFonts w:hint="default"/>
      </w:rPr>
    </w:lvl>
    <w:lvl w:ilvl="1" w:tplc="129EAB24" w:tentative="1">
      <w:start w:val="1"/>
      <w:numFmt w:val="lowerLetter"/>
      <w:lvlText w:val="%2."/>
      <w:lvlJc w:val="left"/>
      <w:pPr>
        <w:ind w:left="1440" w:hanging="360"/>
      </w:pPr>
    </w:lvl>
    <w:lvl w:ilvl="2" w:tplc="154EAAB6" w:tentative="1">
      <w:start w:val="1"/>
      <w:numFmt w:val="lowerRoman"/>
      <w:lvlText w:val="%3."/>
      <w:lvlJc w:val="right"/>
      <w:pPr>
        <w:ind w:left="2160" w:hanging="180"/>
      </w:pPr>
    </w:lvl>
    <w:lvl w:ilvl="3" w:tplc="AC4C63C8" w:tentative="1">
      <w:start w:val="1"/>
      <w:numFmt w:val="decimal"/>
      <w:lvlText w:val="%4."/>
      <w:lvlJc w:val="left"/>
      <w:pPr>
        <w:ind w:left="2880" w:hanging="360"/>
      </w:pPr>
    </w:lvl>
    <w:lvl w:ilvl="4" w:tplc="6F381AA4" w:tentative="1">
      <w:start w:val="1"/>
      <w:numFmt w:val="lowerLetter"/>
      <w:lvlText w:val="%5."/>
      <w:lvlJc w:val="left"/>
      <w:pPr>
        <w:ind w:left="3600" w:hanging="360"/>
      </w:pPr>
    </w:lvl>
    <w:lvl w:ilvl="5" w:tplc="4A0ACA20" w:tentative="1">
      <w:start w:val="1"/>
      <w:numFmt w:val="lowerRoman"/>
      <w:lvlText w:val="%6."/>
      <w:lvlJc w:val="right"/>
      <w:pPr>
        <w:ind w:left="4320" w:hanging="180"/>
      </w:pPr>
    </w:lvl>
    <w:lvl w:ilvl="6" w:tplc="AE82480C" w:tentative="1">
      <w:start w:val="1"/>
      <w:numFmt w:val="decimal"/>
      <w:lvlText w:val="%7."/>
      <w:lvlJc w:val="left"/>
      <w:pPr>
        <w:ind w:left="5040" w:hanging="360"/>
      </w:pPr>
    </w:lvl>
    <w:lvl w:ilvl="7" w:tplc="6A8287B6" w:tentative="1">
      <w:start w:val="1"/>
      <w:numFmt w:val="lowerLetter"/>
      <w:lvlText w:val="%8."/>
      <w:lvlJc w:val="left"/>
      <w:pPr>
        <w:ind w:left="5760" w:hanging="360"/>
      </w:pPr>
    </w:lvl>
    <w:lvl w:ilvl="8" w:tplc="F11422BA"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3B56DB42">
      <w:start w:val="1"/>
      <w:numFmt w:val="lowerRoman"/>
      <w:lvlText w:val="(%1)"/>
      <w:lvlJc w:val="left"/>
      <w:pPr>
        <w:ind w:left="1080" w:hanging="720"/>
      </w:pPr>
      <w:rPr>
        <w:rFonts w:hint="default"/>
      </w:rPr>
    </w:lvl>
    <w:lvl w:ilvl="1" w:tplc="2612FE94" w:tentative="1">
      <w:start w:val="1"/>
      <w:numFmt w:val="lowerLetter"/>
      <w:lvlText w:val="%2."/>
      <w:lvlJc w:val="left"/>
      <w:pPr>
        <w:ind w:left="1440" w:hanging="360"/>
      </w:pPr>
    </w:lvl>
    <w:lvl w:ilvl="2" w:tplc="FA16CE52" w:tentative="1">
      <w:start w:val="1"/>
      <w:numFmt w:val="lowerRoman"/>
      <w:lvlText w:val="%3."/>
      <w:lvlJc w:val="right"/>
      <w:pPr>
        <w:ind w:left="2160" w:hanging="180"/>
      </w:pPr>
    </w:lvl>
    <w:lvl w:ilvl="3" w:tplc="D9B69A2C" w:tentative="1">
      <w:start w:val="1"/>
      <w:numFmt w:val="decimal"/>
      <w:lvlText w:val="%4."/>
      <w:lvlJc w:val="left"/>
      <w:pPr>
        <w:ind w:left="2880" w:hanging="360"/>
      </w:pPr>
    </w:lvl>
    <w:lvl w:ilvl="4" w:tplc="20303FB8" w:tentative="1">
      <w:start w:val="1"/>
      <w:numFmt w:val="lowerLetter"/>
      <w:lvlText w:val="%5."/>
      <w:lvlJc w:val="left"/>
      <w:pPr>
        <w:ind w:left="3600" w:hanging="360"/>
      </w:pPr>
    </w:lvl>
    <w:lvl w:ilvl="5" w:tplc="C9240F52" w:tentative="1">
      <w:start w:val="1"/>
      <w:numFmt w:val="lowerRoman"/>
      <w:lvlText w:val="%6."/>
      <w:lvlJc w:val="right"/>
      <w:pPr>
        <w:ind w:left="4320" w:hanging="180"/>
      </w:pPr>
    </w:lvl>
    <w:lvl w:ilvl="6" w:tplc="0B4CE002" w:tentative="1">
      <w:start w:val="1"/>
      <w:numFmt w:val="decimal"/>
      <w:lvlText w:val="%7."/>
      <w:lvlJc w:val="left"/>
      <w:pPr>
        <w:ind w:left="5040" w:hanging="360"/>
      </w:pPr>
    </w:lvl>
    <w:lvl w:ilvl="7" w:tplc="2F821726" w:tentative="1">
      <w:start w:val="1"/>
      <w:numFmt w:val="lowerLetter"/>
      <w:lvlText w:val="%8."/>
      <w:lvlJc w:val="left"/>
      <w:pPr>
        <w:ind w:left="5760" w:hanging="360"/>
      </w:pPr>
    </w:lvl>
    <w:lvl w:ilvl="8" w:tplc="8492603E" w:tentative="1">
      <w:start w:val="1"/>
      <w:numFmt w:val="lowerRoman"/>
      <w:lvlText w:val="%9."/>
      <w:lvlJc w:val="right"/>
      <w:pPr>
        <w:ind w:left="6480" w:hanging="180"/>
      </w:pPr>
    </w:lvl>
  </w:abstractNum>
  <w:abstractNum w:abstractNumId="11" w15:restartNumberingAfterBreak="0">
    <w:nsid w:val="403E4870"/>
    <w:multiLevelType w:val="hybridMultilevel"/>
    <w:tmpl w:val="8604C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3B9520"/>
    <w:multiLevelType w:val="hybridMultilevel"/>
    <w:tmpl w:val="9DF6645E"/>
    <w:lvl w:ilvl="0" w:tplc="38A6C2E8">
      <w:start w:val="1"/>
      <w:numFmt w:val="bullet"/>
      <w:lvlText w:val="·"/>
      <w:lvlJc w:val="left"/>
      <w:pPr>
        <w:ind w:left="360" w:hanging="360"/>
      </w:pPr>
      <w:rPr>
        <w:rFonts w:ascii="Symbol" w:hAnsi="Symbol" w:hint="default"/>
      </w:rPr>
    </w:lvl>
    <w:lvl w:ilvl="1" w:tplc="FB1894B8">
      <w:start w:val="1"/>
      <w:numFmt w:val="bullet"/>
      <w:lvlText w:val="o"/>
      <w:lvlJc w:val="left"/>
      <w:pPr>
        <w:ind w:left="1080" w:hanging="360"/>
      </w:pPr>
      <w:rPr>
        <w:rFonts w:ascii="Courier New" w:hAnsi="Courier New" w:hint="default"/>
      </w:rPr>
    </w:lvl>
    <w:lvl w:ilvl="2" w:tplc="ED4C19FA">
      <w:start w:val="1"/>
      <w:numFmt w:val="bullet"/>
      <w:lvlText w:val=""/>
      <w:lvlJc w:val="left"/>
      <w:pPr>
        <w:ind w:left="1800" w:hanging="360"/>
      </w:pPr>
      <w:rPr>
        <w:rFonts w:ascii="Wingdings" w:hAnsi="Wingdings" w:hint="default"/>
      </w:rPr>
    </w:lvl>
    <w:lvl w:ilvl="3" w:tplc="EF2608C4">
      <w:start w:val="1"/>
      <w:numFmt w:val="bullet"/>
      <w:lvlText w:val=""/>
      <w:lvlJc w:val="left"/>
      <w:pPr>
        <w:ind w:left="2520" w:hanging="360"/>
      </w:pPr>
      <w:rPr>
        <w:rFonts w:ascii="Symbol" w:hAnsi="Symbol" w:hint="default"/>
      </w:rPr>
    </w:lvl>
    <w:lvl w:ilvl="4" w:tplc="A95E22A0">
      <w:start w:val="1"/>
      <w:numFmt w:val="bullet"/>
      <w:lvlText w:val="o"/>
      <w:lvlJc w:val="left"/>
      <w:pPr>
        <w:ind w:left="3240" w:hanging="360"/>
      </w:pPr>
      <w:rPr>
        <w:rFonts w:ascii="Courier New" w:hAnsi="Courier New" w:hint="default"/>
      </w:rPr>
    </w:lvl>
    <w:lvl w:ilvl="5" w:tplc="ACA81DFC">
      <w:start w:val="1"/>
      <w:numFmt w:val="bullet"/>
      <w:lvlText w:val=""/>
      <w:lvlJc w:val="left"/>
      <w:pPr>
        <w:ind w:left="3960" w:hanging="360"/>
      </w:pPr>
      <w:rPr>
        <w:rFonts w:ascii="Wingdings" w:hAnsi="Wingdings" w:hint="default"/>
      </w:rPr>
    </w:lvl>
    <w:lvl w:ilvl="6" w:tplc="A80C7E9E">
      <w:start w:val="1"/>
      <w:numFmt w:val="bullet"/>
      <w:lvlText w:val=""/>
      <w:lvlJc w:val="left"/>
      <w:pPr>
        <w:ind w:left="4680" w:hanging="360"/>
      </w:pPr>
      <w:rPr>
        <w:rFonts w:ascii="Symbol" w:hAnsi="Symbol" w:hint="default"/>
      </w:rPr>
    </w:lvl>
    <w:lvl w:ilvl="7" w:tplc="02829C34">
      <w:start w:val="1"/>
      <w:numFmt w:val="bullet"/>
      <w:lvlText w:val="o"/>
      <w:lvlJc w:val="left"/>
      <w:pPr>
        <w:ind w:left="5400" w:hanging="360"/>
      </w:pPr>
      <w:rPr>
        <w:rFonts w:ascii="Courier New" w:hAnsi="Courier New" w:hint="default"/>
      </w:rPr>
    </w:lvl>
    <w:lvl w:ilvl="8" w:tplc="1FF6A8EC">
      <w:start w:val="1"/>
      <w:numFmt w:val="bullet"/>
      <w:lvlText w:val=""/>
      <w:lvlJc w:val="left"/>
      <w:pPr>
        <w:ind w:left="6120" w:hanging="360"/>
      </w:pPr>
      <w:rPr>
        <w:rFonts w:ascii="Wingdings" w:hAnsi="Wingdings" w:hint="default"/>
      </w:rPr>
    </w:lvl>
  </w:abstractNum>
  <w:abstractNum w:abstractNumId="13" w15:restartNumberingAfterBreak="0">
    <w:nsid w:val="49811C17"/>
    <w:multiLevelType w:val="hybridMultilevel"/>
    <w:tmpl w:val="8BB40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101029"/>
    <w:multiLevelType w:val="hybridMultilevel"/>
    <w:tmpl w:val="3C5638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3D139F2"/>
    <w:multiLevelType w:val="hybridMultilevel"/>
    <w:tmpl w:val="974A9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7841F8"/>
    <w:multiLevelType w:val="hybridMultilevel"/>
    <w:tmpl w:val="0A8274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29E23FB0">
      <w:start w:val="1"/>
      <w:numFmt w:val="lowerRoman"/>
      <w:lvlText w:val="(%1)"/>
      <w:lvlJc w:val="left"/>
      <w:pPr>
        <w:ind w:left="1080" w:hanging="720"/>
      </w:pPr>
      <w:rPr>
        <w:rFonts w:hint="default"/>
      </w:rPr>
    </w:lvl>
    <w:lvl w:ilvl="1" w:tplc="9C063362" w:tentative="1">
      <w:start w:val="1"/>
      <w:numFmt w:val="lowerLetter"/>
      <w:lvlText w:val="%2."/>
      <w:lvlJc w:val="left"/>
      <w:pPr>
        <w:ind w:left="1440" w:hanging="360"/>
      </w:pPr>
    </w:lvl>
    <w:lvl w:ilvl="2" w:tplc="855ECE34" w:tentative="1">
      <w:start w:val="1"/>
      <w:numFmt w:val="lowerRoman"/>
      <w:lvlText w:val="%3."/>
      <w:lvlJc w:val="right"/>
      <w:pPr>
        <w:ind w:left="2160" w:hanging="180"/>
      </w:pPr>
    </w:lvl>
    <w:lvl w:ilvl="3" w:tplc="43E07114" w:tentative="1">
      <w:start w:val="1"/>
      <w:numFmt w:val="decimal"/>
      <w:lvlText w:val="%4."/>
      <w:lvlJc w:val="left"/>
      <w:pPr>
        <w:ind w:left="2880" w:hanging="360"/>
      </w:pPr>
    </w:lvl>
    <w:lvl w:ilvl="4" w:tplc="9D1CDA9A" w:tentative="1">
      <w:start w:val="1"/>
      <w:numFmt w:val="lowerLetter"/>
      <w:lvlText w:val="%5."/>
      <w:lvlJc w:val="left"/>
      <w:pPr>
        <w:ind w:left="3600" w:hanging="360"/>
      </w:pPr>
    </w:lvl>
    <w:lvl w:ilvl="5" w:tplc="D6C84908" w:tentative="1">
      <w:start w:val="1"/>
      <w:numFmt w:val="lowerRoman"/>
      <w:lvlText w:val="%6."/>
      <w:lvlJc w:val="right"/>
      <w:pPr>
        <w:ind w:left="4320" w:hanging="180"/>
      </w:pPr>
    </w:lvl>
    <w:lvl w:ilvl="6" w:tplc="37200EF6" w:tentative="1">
      <w:start w:val="1"/>
      <w:numFmt w:val="decimal"/>
      <w:lvlText w:val="%7."/>
      <w:lvlJc w:val="left"/>
      <w:pPr>
        <w:ind w:left="5040" w:hanging="360"/>
      </w:pPr>
    </w:lvl>
    <w:lvl w:ilvl="7" w:tplc="32184AF6" w:tentative="1">
      <w:start w:val="1"/>
      <w:numFmt w:val="lowerLetter"/>
      <w:lvlText w:val="%8."/>
      <w:lvlJc w:val="left"/>
      <w:pPr>
        <w:ind w:left="5760" w:hanging="360"/>
      </w:pPr>
    </w:lvl>
    <w:lvl w:ilvl="8" w:tplc="1D1296A2" w:tentative="1">
      <w:start w:val="1"/>
      <w:numFmt w:val="lowerRoman"/>
      <w:lvlText w:val="%9."/>
      <w:lvlJc w:val="right"/>
      <w:pPr>
        <w:ind w:left="6480" w:hanging="180"/>
      </w:pPr>
    </w:lvl>
  </w:abstractNum>
  <w:abstractNum w:abstractNumId="18" w15:restartNumberingAfterBreak="0">
    <w:nsid w:val="5F5C05C8"/>
    <w:multiLevelType w:val="hybridMultilevel"/>
    <w:tmpl w:val="D530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B2CC76"/>
    <w:multiLevelType w:val="hybridMultilevel"/>
    <w:tmpl w:val="AA3C5758"/>
    <w:lvl w:ilvl="0" w:tplc="52422322">
      <w:start w:val="1"/>
      <w:numFmt w:val="bullet"/>
      <w:lvlText w:val="·"/>
      <w:lvlJc w:val="left"/>
      <w:pPr>
        <w:ind w:left="360" w:hanging="360"/>
      </w:pPr>
      <w:rPr>
        <w:rFonts w:ascii="Symbol" w:hAnsi="Symbol" w:hint="default"/>
      </w:rPr>
    </w:lvl>
    <w:lvl w:ilvl="1" w:tplc="110A2D12">
      <w:start w:val="1"/>
      <w:numFmt w:val="bullet"/>
      <w:lvlText w:val="o"/>
      <w:lvlJc w:val="left"/>
      <w:pPr>
        <w:ind w:left="1080" w:hanging="360"/>
      </w:pPr>
      <w:rPr>
        <w:rFonts w:ascii="Courier New" w:hAnsi="Courier New" w:hint="default"/>
      </w:rPr>
    </w:lvl>
    <w:lvl w:ilvl="2" w:tplc="6B087E92">
      <w:start w:val="1"/>
      <w:numFmt w:val="bullet"/>
      <w:lvlText w:val=""/>
      <w:lvlJc w:val="left"/>
      <w:pPr>
        <w:ind w:left="1800" w:hanging="360"/>
      </w:pPr>
      <w:rPr>
        <w:rFonts w:ascii="Wingdings" w:hAnsi="Wingdings" w:hint="default"/>
      </w:rPr>
    </w:lvl>
    <w:lvl w:ilvl="3" w:tplc="2EA0370C">
      <w:start w:val="1"/>
      <w:numFmt w:val="bullet"/>
      <w:lvlText w:val=""/>
      <w:lvlJc w:val="left"/>
      <w:pPr>
        <w:ind w:left="2520" w:hanging="360"/>
      </w:pPr>
      <w:rPr>
        <w:rFonts w:ascii="Symbol" w:hAnsi="Symbol" w:hint="default"/>
      </w:rPr>
    </w:lvl>
    <w:lvl w:ilvl="4" w:tplc="1D3031F2">
      <w:start w:val="1"/>
      <w:numFmt w:val="bullet"/>
      <w:lvlText w:val="o"/>
      <w:lvlJc w:val="left"/>
      <w:pPr>
        <w:ind w:left="3240" w:hanging="360"/>
      </w:pPr>
      <w:rPr>
        <w:rFonts w:ascii="Courier New" w:hAnsi="Courier New" w:hint="default"/>
      </w:rPr>
    </w:lvl>
    <w:lvl w:ilvl="5" w:tplc="63BEF758">
      <w:start w:val="1"/>
      <w:numFmt w:val="bullet"/>
      <w:lvlText w:val=""/>
      <w:lvlJc w:val="left"/>
      <w:pPr>
        <w:ind w:left="3960" w:hanging="360"/>
      </w:pPr>
      <w:rPr>
        <w:rFonts w:ascii="Wingdings" w:hAnsi="Wingdings" w:hint="default"/>
      </w:rPr>
    </w:lvl>
    <w:lvl w:ilvl="6" w:tplc="980CA31A">
      <w:start w:val="1"/>
      <w:numFmt w:val="bullet"/>
      <w:lvlText w:val=""/>
      <w:lvlJc w:val="left"/>
      <w:pPr>
        <w:ind w:left="4680" w:hanging="360"/>
      </w:pPr>
      <w:rPr>
        <w:rFonts w:ascii="Symbol" w:hAnsi="Symbol" w:hint="default"/>
      </w:rPr>
    </w:lvl>
    <w:lvl w:ilvl="7" w:tplc="A5205474">
      <w:start w:val="1"/>
      <w:numFmt w:val="bullet"/>
      <w:lvlText w:val="o"/>
      <w:lvlJc w:val="left"/>
      <w:pPr>
        <w:ind w:left="5400" w:hanging="360"/>
      </w:pPr>
      <w:rPr>
        <w:rFonts w:ascii="Courier New" w:hAnsi="Courier New" w:hint="default"/>
      </w:rPr>
    </w:lvl>
    <w:lvl w:ilvl="8" w:tplc="573AD386">
      <w:start w:val="1"/>
      <w:numFmt w:val="bullet"/>
      <w:lvlText w:val=""/>
      <w:lvlJc w:val="left"/>
      <w:pPr>
        <w:ind w:left="6120" w:hanging="360"/>
      </w:pPr>
      <w:rPr>
        <w:rFonts w:ascii="Wingdings" w:hAnsi="Wingdings" w:hint="default"/>
      </w:rPr>
    </w:lvl>
  </w:abstractNum>
  <w:abstractNum w:abstractNumId="20" w15:restartNumberingAfterBreak="0">
    <w:nsid w:val="64F304F2"/>
    <w:multiLevelType w:val="hybridMultilevel"/>
    <w:tmpl w:val="D40ECEEA"/>
    <w:lvl w:ilvl="0" w:tplc="99D61ECA">
      <w:start w:val="1"/>
      <w:numFmt w:val="bullet"/>
      <w:lvlText w:val="·"/>
      <w:lvlJc w:val="left"/>
      <w:pPr>
        <w:ind w:left="360" w:hanging="360"/>
      </w:pPr>
      <w:rPr>
        <w:rFonts w:ascii="Symbol" w:hAnsi="Symbol" w:hint="default"/>
      </w:rPr>
    </w:lvl>
    <w:lvl w:ilvl="1" w:tplc="A768ECE6">
      <w:start w:val="1"/>
      <w:numFmt w:val="bullet"/>
      <w:lvlText w:val="o"/>
      <w:lvlJc w:val="left"/>
      <w:pPr>
        <w:ind w:left="1080" w:hanging="360"/>
      </w:pPr>
      <w:rPr>
        <w:rFonts w:ascii="Courier New" w:hAnsi="Courier New" w:hint="default"/>
      </w:rPr>
    </w:lvl>
    <w:lvl w:ilvl="2" w:tplc="BA32A948">
      <w:start w:val="1"/>
      <w:numFmt w:val="bullet"/>
      <w:lvlText w:val=""/>
      <w:lvlJc w:val="left"/>
      <w:pPr>
        <w:ind w:left="1800" w:hanging="360"/>
      </w:pPr>
      <w:rPr>
        <w:rFonts w:ascii="Wingdings" w:hAnsi="Wingdings" w:hint="default"/>
      </w:rPr>
    </w:lvl>
    <w:lvl w:ilvl="3" w:tplc="DFFEC322">
      <w:start w:val="1"/>
      <w:numFmt w:val="bullet"/>
      <w:lvlText w:val=""/>
      <w:lvlJc w:val="left"/>
      <w:pPr>
        <w:ind w:left="2520" w:hanging="360"/>
      </w:pPr>
      <w:rPr>
        <w:rFonts w:ascii="Symbol" w:hAnsi="Symbol" w:hint="default"/>
      </w:rPr>
    </w:lvl>
    <w:lvl w:ilvl="4" w:tplc="7ACA0B5A">
      <w:start w:val="1"/>
      <w:numFmt w:val="bullet"/>
      <w:lvlText w:val="o"/>
      <w:lvlJc w:val="left"/>
      <w:pPr>
        <w:ind w:left="3240" w:hanging="360"/>
      </w:pPr>
      <w:rPr>
        <w:rFonts w:ascii="Courier New" w:hAnsi="Courier New" w:hint="default"/>
      </w:rPr>
    </w:lvl>
    <w:lvl w:ilvl="5" w:tplc="D256DE00">
      <w:start w:val="1"/>
      <w:numFmt w:val="bullet"/>
      <w:lvlText w:val=""/>
      <w:lvlJc w:val="left"/>
      <w:pPr>
        <w:ind w:left="3960" w:hanging="360"/>
      </w:pPr>
      <w:rPr>
        <w:rFonts w:ascii="Wingdings" w:hAnsi="Wingdings" w:hint="default"/>
      </w:rPr>
    </w:lvl>
    <w:lvl w:ilvl="6" w:tplc="2F32D9D6">
      <w:start w:val="1"/>
      <w:numFmt w:val="bullet"/>
      <w:lvlText w:val=""/>
      <w:lvlJc w:val="left"/>
      <w:pPr>
        <w:ind w:left="4680" w:hanging="360"/>
      </w:pPr>
      <w:rPr>
        <w:rFonts w:ascii="Symbol" w:hAnsi="Symbol" w:hint="default"/>
      </w:rPr>
    </w:lvl>
    <w:lvl w:ilvl="7" w:tplc="7D70B46C">
      <w:start w:val="1"/>
      <w:numFmt w:val="bullet"/>
      <w:lvlText w:val="o"/>
      <w:lvlJc w:val="left"/>
      <w:pPr>
        <w:ind w:left="5400" w:hanging="360"/>
      </w:pPr>
      <w:rPr>
        <w:rFonts w:ascii="Courier New" w:hAnsi="Courier New" w:hint="default"/>
      </w:rPr>
    </w:lvl>
    <w:lvl w:ilvl="8" w:tplc="40D80564">
      <w:start w:val="1"/>
      <w:numFmt w:val="bullet"/>
      <w:lvlText w:val=""/>
      <w:lvlJc w:val="left"/>
      <w:pPr>
        <w:ind w:left="6120" w:hanging="360"/>
      </w:pPr>
      <w:rPr>
        <w:rFonts w:ascii="Wingdings" w:hAnsi="Wingdings" w:hint="default"/>
      </w:rPr>
    </w:lvl>
  </w:abstractNum>
  <w:abstractNum w:abstractNumId="21" w15:restartNumberingAfterBreak="0">
    <w:nsid w:val="65C61B82"/>
    <w:multiLevelType w:val="hybridMultilevel"/>
    <w:tmpl w:val="E76012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04C5705"/>
    <w:multiLevelType w:val="hybridMultilevel"/>
    <w:tmpl w:val="C7521458"/>
    <w:lvl w:ilvl="0" w:tplc="39C23A56">
      <w:start w:val="1"/>
      <w:numFmt w:val="lowerRoman"/>
      <w:lvlText w:val="(%1)"/>
      <w:lvlJc w:val="left"/>
      <w:pPr>
        <w:ind w:left="1080" w:hanging="720"/>
      </w:pPr>
      <w:rPr>
        <w:rFonts w:hint="default"/>
      </w:rPr>
    </w:lvl>
    <w:lvl w:ilvl="1" w:tplc="5E4A9B5A" w:tentative="1">
      <w:start w:val="1"/>
      <w:numFmt w:val="lowerLetter"/>
      <w:lvlText w:val="%2."/>
      <w:lvlJc w:val="left"/>
      <w:pPr>
        <w:ind w:left="1440" w:hanging="360"/>
      </w:pPr>
    </w:lvl>
    <w:lvl w:ilvl="2" w:tplc="3A820F9A" w:tentative="1">
      <w:start w:val="1"/>
      <w:numFmt w:val="lowerRoman"/>
      <w:lvlText w:val="%3."/>
      <w:lvlJc w:val="right"/>
      <w:pPr>
        <w:ind w:left="2160" w:hanging="180"/>
      </w:pPr>
    </w:lvl>
    <w:lvl w:ilvl="3" w:tplc="01DCC834" w:tentative="1">
      <w:start w:val="1"/>
      <w:numFmt w:val="decimal"/>
      <w:lvlText w:val="%4."/>
      <w:lvlJc w:val="left"/>
      <w:pPr>
        <w:ind w:left="2880" w:hanging="360"/>
      </w:pPr>
    </w:lvl>
    <w:lvl w:ilvl="4" w:tplc="15EAFCAE" w:tentative="1">
      <w:start w:val="1"/>
      <w:numFmt w:val="lowerLetter"/>
      <w:lvlText w:val="%5."/>
      <w:lvlJc w:val="left"/>
      <w:pPr>
        <w:ind w:left="3600" w:hanging="360"/>
      </w:pPr>
    </w:lvl>
    <w:lvl w:ilvl="5" w:tplc="64A0C4EA" w:tentative="1">
      <w:start w:val="1"/>
      <w:numFmt w:val="lowerRoman"/>
      <w:lvlText w:val="%6."/>
      <w:lvlJc w:val="right"/>
      <w:pPr>
        <w:ind w:left="4320" w:hanging="180"/>
      </w:pPr>
    </w:lvl>
    <w:lvl w:ilvl="6" w:tplc="D16C99AC" w:tentative="1">
      <w:start w:val="1"/>
      <w:numFmt w:val="decimal"/>
      <w:lvlText w:val="%7."/>
      <w:lvlJc w:val="left"/>
      <w:pPr>
        <w:ind w:left="5040" w:hanging="360"/>
      </w:pPr>
    </w:lvl>
    <w:lvl w:ilvl="7" w:tplc="F822D8F6" w:tentative="1">
      <w:start w:val="1"/>
      <w:numFmt w:val="lowerLetter"/>
      <w:lvlText w:val="%8."/>
      <w:lvlJc w:val="left"/>
      <w:pPr>
        <w:ind w:left="5760" w:hanging="360"/>
      </w:pPr>
    </w:lvl>
    <w:lvl w:ilvl="8" w:tplc="FE56B4F0" w:tentative="1">
      <w:start w:val="1"/>
      <w:numFmt w:val="lowerRoman"/>
      <w:lvlText w:val="%9."/>
      <w:lvlJc w:val="right"/>
      <w:pPr>
        <w:ind w:left="6480" w:hanging="180"/>
      </w:pPr>
    </w:lvl>
  </w:abstractNum>
  <w:abstractNum w:abstractNumId="23" w15:restartNumberingAfterBreak="0">
    <w:nsid w:val="70F53F7E"/>
    <w:multiLevelType w:val="hybridMultilevel"/>
    <w:tmpl w:val="201C17E8"/>
    <w:lvl w:ilvl="0" w:tplc="0C090001">
      <w:start w:val="1"/>
      <w:numFmt w:val="bullet"/>
      <w:lvlText w:val=""/>
      <w:lvlJc w:val="left"/>
      <w:pPr>
        <w:ind w:left="720" w:hanging="360"/>
      </w:pPr>
      <w:rPr>
        <w:rFonts w:ascii="Symbol" w:hAnsi="Symbol" w:hint="default"/>
      </w:rPr>
    </w:lvl>
    <w:lvl w:ilvl="1" w:tplc="02E08C00">
      <w:start w:val="1"/>
      <w:numFmt w:val="bullet"/>
      <w:lvlText w:val="o"/>
      <w:lvlJc w:val="left"/>
      <w:pPr>
        <w:ind w:left="1440" w:hanging="360"/>
      </w:pPr>
      <w:rPr>
        <w:rFonts w:ascii="Courier New" w:hAnsi="Courier New" w:cs="Courier New" w:hint="default"/>
      </w:rPr>
    </w:lvl>
    <w:lvl w:ilvl="2" w:tplc="82604006">
      <w:start w:val="1"/>
      <w:numFmt w:val="bullet"/>
      <w:lvlText w:val=""/>
      <w:lvlJc w:val="left"/>
      <w:pPr>
        <w:ind w:left="2160" w:hanging="360"/>
      </w:pPr>
      <w:rPr>
        <w:rFonts w:ascii="Wingdings" w:hAnsi="Wingdings" w:hint="default"/>
      </w:rPr>
    </w:lvl>
    <w:lvl w:ilvl="3" w:tplc="99B890D0">
      <w:start w:val="1"/>
      <w:numFmt w:val="bullet"/>
      <w:lvlText w:val=""/>
      <w:lvlJc w:val="left"/>
      <w:pPr>
        <w:ind w:left="2880" w:hanging="360"/>
      </w:pPr>
      <w:rPr>
        <w:rFonts w:ascii="Symbol" w:hAnsi="Symbol" w:hint="default"/>
      </w:rPr>
    </w:lvl>
    <w:lvl w:ilvl="4" w:tplc="10E68864">
      <w:start w:val="1"/>
      <w:numFmt w:val="bullet"/>
      <w:lvlText w:val="o"/>
      <w:lvlJc w:val="left"/>
      <w:pPr>
        <w:ind w:left="3600" w:hanging="360"/>
      </w:pPr>
      <w:rPr>
        <w:rFonts w:ascii="Courier New" w:hAnsi="Courier New" w:cs="Courier New" w:hint="default"/>
      </w:rPr>
    </w:lvl>
    <w:lvl w:ilvl="5" w:tplc="F96E8D56">
      <w:start w:val="1"/>
      <w:numFmt w:val="bullet"/>
      <w:lvlText w:val=""/>
      <w:lvlJc w:val="left"/>
      <w:pPr>
        <w:ind w:left="4320" w:hanging="360"/>
      </w:pPr>
      <w:rPr>
        <w:rFonts w:ascii="Wingdings" w:hAnsi="Wingdings" w:hint="default"/>
      </w:rPr>
    </w:lvl>
    <w:lvl w:ilvl="6" w:tplc="88BC3E40">
      <w:start w:val="1"/>
      <w:numFmt w:val="bullet"/>
      <w:lvlText w:val=""/>
      <w:lvlJc w:val="left"/>
      <w:pPr>
        <w:ind w:left="5040" w:hanging="360"/>
      </w:pPr>
      <w:rPr>
        <w:rFonts w:ascii="Symbol" w:hAnsi="Symbol" w:hint="default"/>
      </w:rPr>
    </w:lvl>
    <w:lvl w:ilvl="7" w:tplc="837831DC">
      <w:start w:val="1"/>
      <w:numFmt w:val="bullet"/>
      <w:lvlText w:val="o"/>
      <w:lvlJc w:val="left"/>
      <w:pPr>
        <w:ind w:left="5760" w:hanging="360"/>
      </w:pPr>
      <w:rPr>
        <w:rFonts w:ascii="Courier New" w:hAnsi="Courier New" w:cs="Courier New" w:hint="default"/>
      </w:rPr>
    </w:lvl>
    <w:lvl w:ilvl="8" w:tplc="2870A11E">
      <w:start w:val="1"/>
      <w:numFmt w:val="bullet"/>
      <w:lvlText w:val=""/>
      <w:lvlJc w:val="left"/>
      <w:pPr>
        <w:ind w:left="6480" w:hanging="360"/>
      </w:pPr>
      <w:rPr>
        <w:rFonts w:ascii="Wingdings" w:hAnsi="Wingdings" w:hint="default"/>
      </w:rPr>
    </w:lvl>
  </w:abstractNum>
  <w:abstractNum w:abstractNumId="24" w15:restartNumberingAfterBreak="0">
    <w:nsid w:val="74E41EC4"/>
    <w:multiLevelType w:val="hybridMultilevel"/>
    <w:tmpl w:val="E196F3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4454EF"/>
    <w:multiLevelType w:val="hybridMultilevel"/>
    <w:tmpl w:val="2EC0EAFC"/>
    <w:lvl w:ilvl="0" w:tplc="69042A2A">
      <w:start w:val="1"/>
      <w:numFmt w:val="bullet"/>
      <w:lvlText w:val="·"/>
      <w:lvlJc w:val="left"/>
      <w:pPr>
        <w:ind w:left="720" w:hanging="360"/>
      </w:pPr>
      <w:rPr>
        <w:rFonts w:ascii="Symbol" w:hAnsi="Symbol" w:hint="default"/>
      </w:rPr>
    </w:lvl>
    <w:lvl w:ilvl="1" w:tplc="EF58A022">
      <w:start w:val="1"/>
      <w:numFmt w:val="bullet"/>
      <w:lvlText w:val="o"/>
      <w:lvlJc w:val="left"/>
      <w:pPr>
        <w:ind w:left="1440" w:hanging="360"/>
      </w:pPr>
      <w:rPr>
        <w:rFonts w:ascii="Courier New" w:hAnsi="Courier New" w:hint="default"/>
      </w:rPr>
    </w:lvl>
    <w:lvl w:ilvl="2" w:tplc="C03442F0">
      <w:start w:val="1"/>
      <w:numFmt w:val="bullet"/>
      <w:lvlText w:val=""/>
      <w:lvlJc w:val="left"/>
      <w:pPr>
        <w:ind w:left="2160" w:hanging="360"/>
      </w:pPr>
      <w:rPr>
        <w:rFonts w:ascii="Wingdings" w:hAnsi="Wingdings" w:hint="default"/>
      </w:rPr>
    </w:lvl>
    <w:lvl w:ilvl="3" w:tplc="573609B0">
      <w:start w:val="1"/>
      <w:numFmt w:val="bullet"/>
      <w:lvlText w:val=""/>
      <w:lvlJc w:val="left"/>
      <w:pPr>
        <w:ind w:left="2880" w:hanging="360"/>
      </w:pPr>
      <w:rPr>
        <w:rFonts w:ascii="Symbol" w:hAnsi="Symbol" w:hint="default"/>
      </w:rPr>
    </w:lvl>
    <w:lvl w:ilvl="4" w:tplc="E3EC97D0">
      <w:start w:val="1"/>
      <w:numFmt w:val="bullet"/>
      <w:lvlText w:val="o"/>
      <w:lvlJc w:val="left"/>
      <w:pPr>
        <w:ind w:left="3600" w:hanging="360"/>
      </w:pPr>
      <w:rPr>
        <w:rFonts w:ascii="Courier New" w:hAnsi="Courier New" w:hint="default"/>
      </w:rPr>
    </w:lvl>
    <w:lvl w:ilvl="5" w:tplc="9B64BC9A">
      <w:start w:val="1"/>
      <w:numFmt w:val="bullet"/>
      <w:lvlText w:val=""/>
      <w:lvlJc w:val="left"/>
      <w:pPr>
        <w:ind w:left="4320" w:hanging="360"/>
      </w:pPr>
      <w:rPr>
        <w:rFonts w:ascii="Wingdings" w:hAnsi="Wingdings" w:hint="default"/>
      </w:rPr>
    </w:lvl>
    <w:lvl w:ilvl="6" w:tplc="0FE8AB5E">
      <w:start w:val="1"/>
      <w:numFmt w:val="bullet"/>
      <w:lvlText w:val=""/>
      <w:lvlJc w:val="left"/>
      <w:pPr>
        <w:ind w:left="5040" w:hanging="360"/>
      </w:pPr>
      <w:rPr>
        <w:rFonts w:ascii="Symbol" w:hAnsi="Symbol" w:hint="default"/>
      </w:rPr>
    </w:lvl>
    <w:lvl w:ilvl="7" w:tplc="AFCA79D2">
      <w:start w:val="1"/>
      <w:numFmt w:val="bullet"/>
      <w:lvlText w:val="o"/>
      <w:lvlJc w:val="left"/>
      <w:pPr>
        <w:ind w:left="5760" w:hanging="360"/>
      </w:pPr>
      <w:rPr>
        <w:rFonts w:ascii="Courier New" w:hAnsi="Courier New" w:hint="default"/>
      </w:rPr>
    </w:lvl>
    <w:lvl w:ilvl="8" w:tplc="CCEACAFC">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6"/>
  </w:num>
  <w:num w:numId="2">
    <w:abstractNumId w:val="6"/>
  </w:num>
  <w:num w:numId="3">
    <w:abstractNumId w:val="3"/>
  </w:num>
  <w:num w:numId="4">
    <w:abstractNumId w:val="9"/>
  </w:num>
  <w:num w:numId="5">
    <w:abstractNumId w:val="8"/>
  </w:num>
  <w:num w:numId="6">
    <w:abstractNumId w:val="0"/>
  </w:num>
  <w:num w:numId="7">
    <w:abstractNumId w:val="17"/>
  </w:num>
  <w:num w:numId="8">
    <w:abstractNumId w:val="7"/>
  </w:num>
  <w:num w:numId="9">
    <w:abstractNumId w:val="10"/>
  </w:num>
  <w:num w:numId="10">
    <w:abstractNumId w:val="4"/>
  </w:num>
  <w:num w:numId="11">
    <w:abstractNumId w:val="22"/>
  </w:num>
  <w:num w:numId="12">
    <w:abstractNumId w:val="16"/>
  </w:num>
  <w:num w:numId="13">
    <w:abstractNumId w:val="19"/>
  </w:num>
  <w:num w:numId="14">
    <w:abstractNumId w:val="1"/>
  </w:num>
  <w:num w:numId="15">
    <w:abstractNumId w:val="5"/>
  </w:num>
  <w:num w:numId="16">
    <w:abstractNumId w:val="20"/>
  </w:num>
  <w:num w:numId="17">
    <w:abstractNumId w:val="12"/>
  </w:num>
  <w:num w:numId="18">
    <w:abstractNumId w:val="21"/>
  </w:num>
  <w:num w:numId="19">
    <w:abstractNumId w:val="14"/>
  </w:num>
  <w:num w:numId="20">
    <w:abstractNumId w:val="25"/>
  </w:num>
  <w:num w:numId="21">
    <w:abstractNumId w:val="13"/>
  </w:num>
  <w:num w:numId="22">
    <w:abstractNumId w:val="15"/>
  </w:num>
  <w:num w:numId="23">
    <w:abstractNumId w:val="2"/>
  </w:num>
  <w:num w:numId="24">
    <w:abstractNumId w:val="23"/>
  </w:num>
  <w:num w:numId="25">
    <w:abstractNumId w:val="18"/>
  </w:num>
  <w:num w:numId="26">
    <w:abstractNumId w:val="11"/>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70B"/>
    <w:rsid w:val="0001087D"/>
    <w:rsid w:val="00015E6B"/>
    <w:rsid w:val="00052B41"/>
    <w:rsid w:val="00061BA9"/>
    <w:rsid w:val="00081D64"/>
    <w:rsid w:val="00082327"/>
    <w:rsid w:val="000C7318"/>
    <w:rsid w:val="000E5DD5"/>
    <w:rsid w:val="0012172E"/>
    <w:rsid w:val="0016468B"/>
    <w:rsid w:val="001A2483"/>
    <w:rsid w:val="001A61CF"/>
    <w:rsid w:val="001C2553"/>
    <w:rsid w:val="002024DD"/>
    <w:rsid w:val="0020746D"/>
    <w:rsid w:val="00232C37"/>
    <w:rsid w:val="0023504A"/>
    <w:rsid w:val="00365404"/>
    <w:rsid w:val="0043197A"/>
    <w:rsid w:val="00473C65"/>
    <w:rsid w:val="004F3115"/>
    <w:rsid w:val="004F66EA"/>
    <w:rsid w:val="00506B29"/>
    <w:rsid w:val="00507DB6"/>
    <w:rsid w:val="00521AA9"/>
    <w:rsid w:val="005B1A83"/>
    <w:rsid w:val="0061370B"/>
    <w:rsid w:val="006175CE"/>
    <w:rsid w:val="006863AE"/>
    <w:rsid w:val="006C1E20"/>
    <w:rsid w:val="006E3D48"/>
    <w:rsid w:val="00706962"/>
    <w:rsid w:val="00736723"/>
    <w:rsid w:val="007703B5"/>
    <w:rsid w:val="007D4A5E"/>
    <w:rsid w:val="00817EC4"/>
    <w:rsid w:val="00825D28"/>
    <w:rsid w:val="00894972"/>
    <w:rsid w:val="008D5DE4"/>
    <w:rsid w:val="00905D3C"/>
    <w:rsid w:val="009340A1"/>
    <w:rsid w:val="009718CD"/>
    <w:rsid w:val="00982B70"/>
    <w:rsid w:val="009B1DD2"/>
    <w:rsid w:val="009D380E"/>
    <w:rsid w:val="00A55958"/>
    <w:rsid w:val="00A84933"/>
    <w:rsid w:val="00A96250"/>
    <w:rsid w:val="00AA6486"/>
    <w:rsid w:val="00AE6B3E"/>
    <w:rsid w:val="00AF4640"/>
    <w:rsid w:val="00B21A44"/>
    <w:rsid w:val="00BE7869"/>
    <w:rsid w:val="00C206DD"/>
    <w:rsid w:val="00C57EA2"/>
    <w:rsid w:val="00C76C09"/>
    <w:rsid w:val="00CB4080"/>
    <w:rsid w:val="00CE1D72"/>
    <w:rsid w:val="00D02A70"/>
    <w:rsid w:val="00D22B1B"/>
    <w:rsid w:val="00D56542"/>
    <w:rsid w:val="00DC73F4"/>
    <w:rsid w:val="00DF0BD9"/>
    <w:rsid w:val="00E41B81"/>
    <w:rsid w:val="00E90D70"/>
    <w:rsid w:val="00E952D0"/>
    <w:rsid w:val="00EB7C8A"/>
    <w:rsid w:val="00F74D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26F83"/>
  <w15:docId w15:val="{918B27BA-A73B-4ACC-BD7A-C644FB64D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506B29"/>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506B29"/>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C2553"/>
    <w:rPr>
      <w:rFonts w:ascii="Fira Sans Light" w:hAnsi="Fira Sans Light"/>
      <w:color w:val="000000" w:themeColor="text1"/>
      <w:sz w:val="24"/>
      <w:szCs w:val="24"/>
    </w:rPr>
  </w:style>
  <w:style w:type="character" w:customStyle="1" w:styleId="normaltextrun">
    <w:name w:val="normaltextrun"/>
    <w:basedOn w:val="DefaultParagraphFont"/>
    <w:rsid w:val="001A24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57408" w:rsidRDefault="007C4F77" w:rsidP="007C4F7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7C4F77" w:rsidRDefault="007C4F77" w:rsidP="007C4F7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7C4F77" w:rsidRDefault="007C4F77" w:rsidP="007C4F7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7C4F77" w:rsidRDefault="007C4F77" w:rsidP="007C4F7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7C4F77" w:rsidRDefault="007C4F77" w:rsidP="007C4F7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7C4F77" w:rsidRDefault="007C4F77" w:rsidP="007C4F7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7C4F77" w:rsidRDefault="007C4F77" w:rsidP="007C4F7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7C4F77" w:rsidRDefault="007C4F77" w:rsidP="007C4F7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C4F77" w:rsidRDefault="007C4F77" w:rsidP="007C4F7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7C4F77" w:rsidRDefault="007C4F77" w:rsidP="007C4F7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7C4F77" w:rsidRDefault="007C4F77" w:rsidP="007C4F7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7C4F77" w:rsidRDefault="007C4F77" w:rsidP="007C4F7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7C4F77" w:rsidRDefault="007C4F77" w:rsidP="007C4F7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7C4F77" w:rsidRDefault="007C4F77" w:rsidP="007C4F7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7C4F77" w:rsidRDefault="007C4F77" w:rsidP="007C4F7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7C4F77" w:rsidRDefault="007C4F77" w:rsidP="007C4F7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7C4F77" w:rsidRDefault="007C4F77" w:rsidP="007C4F7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7C4F77" w:rsidRDefault="007C4F77" w:rsidP="007C4F7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7C4F77" w:rsidRDefault="007C4F77" w:rsidP="007C4F7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7C4F77" w:rsidRDefault="007C4F77" w:rsidP="007C4F7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7C4F77" w:rsidRDefault="007C4F77" w:rsidP="007C4F7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7C4F77" w:rsidRDefault="007C4F77" w:rsidP="007C4F7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7C4F77" w:rsidRDefault="007C4F77" w:rsidP="007C4F7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7C4F77" w:rsidRDefault="007C4F77" w:rsidP="007C4F7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7C4F77" w:rsidRDefault="007C4F77" w:rsidP="007C4F7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7C4F77" w:rsidRDefault="007C4F77" w:rsidP="007C4F7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7C4F77" w:rsidRDefault="007C4F77" w:rsidP="007C4F7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7C4F77" w:rsidRDefault="007C4F77" w:rsidP="007C4F7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7C4F77" w:rsidRDefault="007C4F77" w:rsidP="007C4F7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7C4F77" w:rsidRDefault="007C4F77" w:rsidP="007C4F7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7C4F77" w:rsidRDefault="007C4F77" w:rsidP="007C4F7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7C4F77" w:rsidRDefault="007C4F77" w:rsidP="007C4F7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7C4F77" w:rsidRDefault="007C4F77" w:rsidP="007C4F7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7C4F77" w:rsidRDefault="007C4F77" w:rsidP="007C4F7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7C4F77" w:rsidRDefault="007C4F77" w:rsidP="007C4F7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7C4F77" w:rsidRDefault="007C4F77" w:rsidP="007C4F7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7C4F77" w:rsidRDefault="007C4F77" w:rsidP="007C4F7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7C4F77" w:rsidRDefault="007C4F77" w:rsidP="007C4F7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7C4F77" w:rsidRDefault="007C4F77" w:rsidP="007C4F7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7C4F77" w:rsidRDefault="007C4F77" w:rsidP="007C4F7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7C4F77" w:rsidRDefault="007C4F77" w:rsidP="007C4F7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7C4F77" w:rsidRDefault="007C4F77" w:rsidP="007C4F7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7C4F77" w:rsidRDefault="007C4F77" w:rsidP="007C4F7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7C4F77" w:rsidRDefault="007C4F77" w:rsidP="007C4F7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7C4F77" w:rsidRDefault="007C4F77" w:rsidP="007C4F7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7C4F77" w:rsidRDefault="007C4F77" w:rsidP="007C4F7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7C4F77" w:rsidRDefault="007C4F77" w:rsidP="007C4F7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7C4F77" w:rsidRDefault="007C4F77" w:rsidP="007C4F7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7C4F77" w:rsidRDefault="007C4F77" w:rsidP="007C4F7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7C4F77" w:rsidRDefault="007C4F77" w:rsidP="007C4F7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F77"/>
    <w:rsid w:val="007C4F77"/>
    <w:rsid w:val="00C36DAB"/>
    <w:rsid w:val="00F574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3542</RACS_x0020_ID>
    <Approved_x0020_Provider xmlns="a8338b6e-77a6-4851-82b6-98166143ffdd">Rural Northwest Health</Approved_x0020_Provider>
    <Management_x0020_Company_x0020_ID xmlns="a8338b6e-77a6-4851-82b6-98166143ffdd" xsi:nil="true"/>
    <Home xmlns="a8338b6e-77a6-4851-82b6-98166143ffdd">Hopetoun Nursing Home</Home>
    <Signed xmlns="a8338b6e-77a6-4851-82b6-98166143ffdd" xsi:nil="true"/>
    <Uploaded xmlns="a8338b6e-77a6-4851-82b6-98166143ffdd">False</Uploaded>
    <Management_x0020_Company xmlns="a8338b6e-77a6-4851-82b6-98166143ffdd" xsi:nil="true"/>
    <Doc_x0020_Date xmlns="a8338b6e-77a6-4851-82b6-98166143ffdd">2022-09-08T22:54:00+00:00</Doc_x0020_Date>
    <CSI_x0020_ID xmlns="a8338b6e-77a6-4851-82b6-98166143ffdd" xsi:nil="true"/>
    <Case_x0020_ID xmlns="a8338b6e-77a6-4851-82b6-98166143ffdd" xsi:nil="true"/>
    <Approved_x0020_Provider_x0020_ID xmlns="a8338b6e-77a6-4851-82b6-98166143ffdd">90A70409-77F4-DC11-AD41-005056922186</Approved_x0020_Provider_x0020_ID>
    <Location xmlns="a8338b6e-77a6-4851-82b6-98166143ffdd" xsi:nil="true"/>
    <Home_x0020_ID xmlns="a8338b6e-77a6-4851-82b6-98166143ffdd">CB9B338C-7CF4-DC11-AD41-005056922186</Home_x0020_ID>
    <State xmlns="a8338b6e-77a6-4851-82b6-98166143ffdd">VIC</State>
    <Doc_x0020_Sent_Received_x0020_Date xmlns="a8338b6e-77a6-4851-82b6-98166143ffdd">2022-09-09T00:00:00+00:00</Doc_x0020_Sent_Received_x0020_Date>
    <Activity_x0020_ID xmlns="a8338b6e-77a6-4851-82b6-98166143ffdd">750359EE-1D7A-EB11-8AC9-005056922186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66A6262-13C8-42AC-BB6A-A291928212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purl.org/dc/dcmitype/"/>
    <ds:schemaRef ds:uri="http://purl.org/dc/terms/"/>
    <ds:schemaRef ds:uri="http://schemas.microsoft.com/office/2006/documentManagement/types"/>
    <ds:schemaRef ds:uri="http://purl.org/dc/elements/1.1/"/>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5599</Words>
  <Characters>31920</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2022-10-23T21:21:00Z</dcterms:created>
  <dcterms:modified xsi:type="dcterms:W3CDTF">2022-10-23T21:21:00Z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