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E834C" w14:textId="77777777" w:rsidR="00D2559D" w:rsidRPr="003217D3" w:rsidRDefault="001137F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94E84D9" wp14:editId="594E84D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4412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94E834D" w14:textId="77777777" w:rsidR="00D2559D" w:rsidRPr="003217D3" w:rsidRDefault="001137F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4E834E" w14:textId="77777777" w:rsidR="00D2559D" w:rsidRPr="00A36AA9" w:rsidRDefault="001137F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4E834F" w14:textId="77777777" w:rsidR="00D2559D" w:rsidRPr="00A36AA9" w:rsidRDefault="001137F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59BA" w14:paraId="594E8352" w14:textId="77777777" w:rsidTr="00E459BA">
        <w:tc>
          <w:tcPr>
            <w:cnfStyle w:val="001000000000" w:firstRow="0" w:lastRow="0" w:firstColumn="1" w:lastColumn="0" w:oddVBand="0" w:evenVBand="0" w:oddHBand="0" w:evenHBand="0" w:firstRowFirstColumn="0" w:firstRowLastColumn="0" w:lastRowFirstColumn="0" w:lastRowLastColumn="0"/>
            <w:tcW w:w="3227" w:type="dxa"/>
          </w:tcPr>
          <w:p w14:paraId="594E8350" w14:textId="77777777" w:rsidR="00D2559D" w:rsidRPr="00A36AA9" w:rsidRDefault="001137F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94E8351" w14:textId="77777777" w:rsidR="00D2559D" w:rsidRPr="00A36AA9" w:rsidRDefault="001137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Illawarra Disability Trust - Queanbeyan</w:t>
            </w:r>
          </w:p>
        </w:tc>
      </w:tr>
      <w:tr w:rsidR="00E459BA" w14:paraId="594E8355" w14:textId="77777777" w:rsidTr="00E45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E8353" w14:textId="77777777" w:rsidR="00540817" w:rsidRPr="00A36AA9" w:rsidRDefault="001137F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94E8354" w14:textId="77777777" w:rsidR="00540817" w:rsidRPr="00A36AA9" w:rsidRDefault="001137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23 Shropshire st QUEANBEYAN NSW 2620</w:t>
            </w:r>
          </w:p>
        </w:tc>
      </w:tr>
      <w:tr w:rsidR="00E459BA" w14:paraId="594E8358" w14:textId="77777777" w:rsidTr="00E459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E8356" w14:textId="77777777" w:rsidR="00D2559D" w:rsidRPr="00A36AA9" w:rsidRDefault="001137F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94E8357" w14:textId="77777777" w:rsidR="00D2559D" w:rsidRPr="00A36AA9" w:rsidRDefault="001137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200522</w:t>
            </w:r>
          </w:p>
        </w:tc>
      </w:tr>
      <w:tr w:rsidR="00E459BA" w14:paraId="594E835B" w14:textId="77777777" w:rsidTr="00E45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E8359" w14:textId="77777777" w:rsidR="00D2559D" w:rsidRPr="00A36AA9" w:rsidRDefault="001137F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94E835A" w14:textId="77777777" w:rsidR="00D2559D" w:rsidRPr="00A36AA9" w:rsidRDefault="001137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Disability Trust</w:t>
            </w:r>
          </w:p>
        </w:tc>
      </w:tr>
      <w:tr w:rsidR="00E459BA" w14:paraId="594E835E" w14:textId="77777777" w:rsidTr="00E459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E835C" w14:textId="77777777" w:rsidR="00D2559D" w:rsidRPr="00A36AA9" w:rsidRDefault="001137F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4E835D" w14:textId="77777777" w:rsidR="00D2559D" w:rsidRPr="00A36AA9" w:rsidRDefault="001137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459BA" w14:paraId="594E8361" w14:textId="77777777" w:rsidTr="00E45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E835F" w14:textId="77777777" w:rsidR="00D2559D" w:rsidRPr="00A36AA9" w:rsidRDefault="001137F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94E8360" w14:textId="77777777" w:rsidR="00D2559D" w:rsidRPr="00A36AA9" w:rsidRDefault="001137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February 2023 to 3 February 2023</w:t>
            </w:r>
          </w:p>
        </w:tc>
      </w:tr>
      <w:tr w:rsidR="00E459BA" w14:paraId="594E8364" w14:textId="77777777" w:rsidTr="00E459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E8362" w14:textId="77777777" w:rsidR="00D2559D" w:rsidRPr="00A36AA9" w:rsidRDefault="001137F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94E8363" w14:textId="63A57FAF" w:rsidR="00D2559D" w:rsidRPr="00A36AA9" w:rsidRDefault="004062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6262">
              <w:rPr>
                <w:rFonts w:ascii="Arial" w:hAnsi="Arial" w:cs="Arial"/>
                <w:color w:val="auto"/>
              </w:rPr>
              <w:t>7 March 2023</w:t>
            </w:r>
          </w:p>
        </w:tc>
      </w:tr>
    </w:tbl>
    <w:bookmarkEnd w:id="0"/>
    <w:p w14:paraId="594E8365" w14:textId="77777777" w:rsidR="00FA0A5B" w:rsidRPr="00A36AA9" w:rsidRDefault="001137F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94E8366" w14:textId="77777777" w:rsidR="000078F8" w:rsidRPr="00A36AA9" w:rsidRDefault="001137F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94E8367" w14:textId="73857BB0" w:rsidR="000078F8" w:rsidRPr="00A36AA9" w:rsidRDefault="001137F4" w:rsidP="00F87E39">
      <w:pPr>
        <w:pStyle w:val="NormalArial"/>
      </w:pPr>
      <w:r w:rsidRPr="00A36AA9">
        <w:t xml:space="preserve">This performance report for </w:t>
      </w:r>
      <w:r w:rsidRPr="00A36AA9">
        <w:rPr>
          <w:color w:val="auto"/>
        </w:rPr>
        <w:t>Illawarra Disability Trust - Queanbeyan (</w:t>
      </w:r>
      <w:r w:rsidRPr="00A36AA9">
        <w:rPr>
          <w:b/>
          <w:color w:val="auto"/>
        </w:rPr>
        <w:t>the service</w:t>
      </w:r>
      <w:r w:rsidRPr="00A36AA9">
        <w:rPr>
          <w:color w:val="auto"/>
        </w:rPr>
        <w:t>) has been prepared by</w:t>
      </w:r>
      <w:r w:rsidR="00B2111D">
        <w:rPr>
          <w:color w:val="auto"/>
        </w:rPr>
        <w:t xml:space="preserve"> </w:t>
      </w:r>
      <w:r w:rsidR="00B2111D" w:rsidRPr="00041A6F">
        <w:rPr>
          <w:color w:val="auto"/>
        </w:rPr>
        <w:t>J Taylor</w:t>
      </w:r>
      <w:r w:rsidRPr="00041A6F">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94E8368" w14:textId="77777777" w:rsidR="000078F8" w:rsidRPr="00A36AA9" w:rsidRDefault="001137F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4E8369" w14:textId="77777777" w:rsidR="000078F8" w:rsidRPr="00A36AA9" w:rsidRDefault="001137F4" w:rsidP="00F87E39">
      <w:pPr>
        <w:pStyle w:val="NormalArial"/>
      </w:pPr>
      <w:r w:rsidRPr="00A36AA9">
        <w:t>The report also specifies any areas in which improvements must be made to ensure the Quality Standards are complied with.</w:t>
      </w:r>
    </w:p>
    <w:p w14:paraId="594E836A" w14:textId="77777777" w:rsidR="00A36AA9" w:rsidRPr="00A36AA9" w:rsidRDefault="001137F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94E836B" w14:textId="77777777" w:rsidR="00A36AA9" w:rsidRPr="00A36AA9" w:rsidRDefault="001137F4" w:rsidP="00AD5BE0">
      <w:pPr>
        <w:pStyle w:val="NormalArial"/>
      </w:pPr>
      <w:bookmarkStart w:id="1" w:name="HcsServicesFullListWithAddress"/>
      <w:r w:rsidRPr="00A36AA9">
        <w:rPr>
          <w:b/>
          <w:bCs/>
        </w:rPr>
        <w:t>CHSP:</w:t>
      </w:r>
    </w:p>
    <w:p w14:paraId="594E836C" w14:textId="77777777" w:rsidR="00A36AA9" w:rsidRPr="00A36AA9" w:rsidRDefault="001137F4" w:rsidP="00AD5BE0">
      <w:pPr>
        <w:pStyle w:val="NormalArial"/>
        <w:numPr>
          <w:ilvl w:val="0"/>
          <w:numId w:val="21"/>
        </w:numPr>
      </w:pPr>
      <w:r w:rsidRPr="00A36AA9">
        <w:t>Community and Home Support, 24464, 23 Shropshire st, QUEANBEYAN NSW 2620</w:t>
      </w:r>
    </w:p>
    <w:p w14:paraId="594E836E" w14:textId="3802DF77" w:rsidR="00A36AA9" w:rsidRPr="00A36AA9" w:rsidRDefault="001137F4" w:rsidP="00296A6E">
      <w:pPr>
        <w:pStyle w:val="NormalArial"/>
        <w:numPr>
          <w:ilvl w:val="0"/>
          <w:numId w:val="21"/>
        </w:numPr>
        <w:spacing w:before="120" w:after="100" w:afterAutospacing="1"/>
      </w:pPr>
      <w:r w:rsidRPr="00A36AA9">
        <w:t xml:space="preserve">Care Relationships and Carer Support, 24465, 23 Shropshire </w:t>
      </w:r>
      <w:proofErr w:type="spellStart"/>
      <w:r w:rsidRPr="00A36AA9">
        <w:t>st</w:t>
      </w:r>
      <w:proofErr w:type="spellEnd"/>
      <w:r w:rsidRPr="00A36AA9">
        <w:t>, QUEANBEYAN NSW 2620</w:t>
      </w:r>
      <w:bookmarkEnd w:id="1"/>
    </w:p>
    <w:p w14:paraId="594E836F" w14:textId="77777777" w:rsidR="00DF37F2" w:rsidRPr="00A36AA9" w:rsidRDefault="001137F4" w:rsidP="00DF37F2">
      <w:pPr>
        <w:pStyle w:val="Heading1"/>
        <w:spacing w:before="0" w:after="240" w:line="22" w:lineRule="atLeast"/>
        <w:rPr>
          <w:rFonts w:ascii="Arial" w:hAnsi="Arial" w:cs="Arial"/>
        </w:rPr>
      </w:pPr>
      <w:r w:rsidRPr="00A36AA9">
        <w:rPr>
          <w:rFonts w:ascii="Arial" w:hAnsi="Arial" w:cs="Arial"/>
        </w:rPr>
        <w:t>Material relied on</w:t>
      </w:r>
    </w:p>
    <w:p w14:paraId="594E8370" w14:textId="77777777" w:rsidR="00DF37F2" w:rsidRPr="00A36AA9" w:rsidRDefault="001137F4" w:rsidP="00F87E39">
      <w:pPr>
        <w:pStyle w:val="NormalArial"/>
      </w:pPr>
      <w:r w:rsidRPr="00A36AA9">
        <w:t>The following information has been considered in preparing the performance report:</w:t>
      </w:r>
    </w:p>
    <w:p w14:paraId="594E8371" w14:textId="3A50A5A2" w:rsidR="00DF37F2" w:rsidRPr="00A36AA9" w:rsidRDefault="001137F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8E5DE3">
        <w:rPr>
          <w:rFonts w:ascii="Arial" w:hAnsi="Arial" w:cs="Arial"/>
          <w:color w:val="auto"/>
        </w:rPr>
        <w:t>by a site assessment, observations at the service, review of documents and interviews with staff, consumers/representatives and others</w:t>
      </w:r>
      <w:r w:rsidR="00B2111D" w:rsidRPr="008E5DE3">
        <w:rPr>
          <w:rFonts w:ascii="Arial" w:hAnsi="Arial" w:cs="Arial"/>
          <w:color w:val="auto"/>
        </w:rPr>
        <w:t>.</w:t>
      </w:r>
    </w:p>
    <w:p w14:paraId="594E8372" w14:textId="7B4A4D90" w:rsidR="00DF37F2" w:rsidRPr="00A36AA9" w:rsidRDefault="001137F4"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041A6F">
        <w:rPr>
          <w:rFonts w:ascii="Arial" w:hAnsi="Arial" w:cs="Arial"/>
        </w:rPr>
        <w:t xml:space="preserve"> 1 March 2023.</w:t>
      </w:r>
    </w:p>
    <w:p w14:paraId="594E8376" w14:textId="77777777" w:rsidR="003B1763" w:rsidRPr="00D76BC8" w:rsidRDefault="001137F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94E8390" w14:textId="77777777" w:rsidR="003217D3" w:rsidRPr="00244176" w:rsidRDefault="001137F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459BA" w14:paraId="594E8393" w14:textId="77777777" w:rsidTr="00E459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94E8391" w14:textId="77777777" w:rsidR="003217D3" w:rsidRPr="00244176" w:rsidRDefault="001137F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94E8392" w14:textId="6319C309" w:rsidR="003217D3" w:rsidRPr="00CC646C" w:rsidRDefault="00E67AC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111D">
                  <w:rPr>
                    <w:rFonts w:ascii="Arial" w:hAnsi="Arial" w:cs="Arial"/>
                    <w:color w:val="auto"/>
                  </w:rPr>
                  <w:t>Compliant</w:t>
                </w:r>
              </w:sdtContent>
            </w:sdt>
            <w:r w:rsidR="001137F4" w:rsidRPr="00CC646C">
              <w:rPr>
                <w:rFonts w:ascii="Arial" w:hAnsi="Arial" w:cs="Arial"/>
                <w:color w:val="auto"/>
              </w:rPr>
              <w:t xml:space="preserve"> </w:t>
            </w:r>
          </w:p>
        </w:tc>
      </w:tr>
      <w:tr w:rsidR="00E459BA" w14:paraId="594E8396" w14:textId="77777777" w:rsidTr="00E459B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4E8394" w14:textId="77777777" w:rsidR="003217D3" w:rsidRPr="00244176" w:rsidRDefault="001137F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94E8395" w14:textId="5BCEA7E9" w:rsidR="003217D3" w:rsidRPr="00CC646C" w:rsidRDefault="00E67AC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111D">
                  <w:rPr>
                    <w:rFonts w:ascii="Arial" w:hAnsi="Arial" w:cs="Arial"/>
                    <w:b/>
                    <w:color w:val="auto"/>
                  </w:rPr>
                  <w:t>Compliant</w:t>
                </w:r>
              </w:sdtContent>
            </w:sdt>
            <w:r w:rsidR="001137F4" w:rsidRPr="00CC646C">
              <w:rPr>
                <w:rFonts w:ascii="Arial" w:hAnsi="Arial" w:cs="Arial"/>
                <w:b/>
                <w:color w:val="auto"/>
              </w:rPr>
              <w:t xml:space="preserve"> </w:t>
            </w:r>
          </w:p>
        </w:tc>
      </w:tr>
      <w:tr w:rsidR="00E459BA" w14:paraId="594E8399" w14:textId="77777777" w:rsidTr="00E459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4E8397" w14:textId="77777777" w:rsidR="003217D3" w:rsidRPr="00244176" w:rsidRDefault="001137F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94E8398" w14:textId="56340AA5" w:rsidR="003217D3" w:rsidRPr="00CC646C" w:rsidRDefault="00E67AC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111D">
                  <w:rPr>
                    <w:rFonts w:ascii="Arial" w:hAnsi="Arial" w:cs="Arial"/>
                    <w:b/>
                    <w:color w:val="auto"/>
                  </w:rPr>
                  <w:t>Compliant</w:t>
                </w:r>
              </w:sdtContent>
            </w:sdt>
            <w:r w:rsidR="001137F4" w:rsidRPr="00CC646C">
              <w:rPr>
                <w:rFonts w:ascii="Arial" w:hAnsi="Arial" w:cs="Arial"/>
                <w:b/>
                <w:color w:val="auto"/>
              </w:rPr>
              <w:t xml:space="preserve"> </w:t>
            </w:r>
          </w:p>
        </w:tc>
      </w:tr>
      <w:tr w:rsidR="00E459BA" w14:paraId="594E839C" w14:textId="77777777" w:rsidTr="00E459B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4E839A" w14:textId="77777777" w:rsidR="003217D3" w:rsidRPr="00244176" w:rsidRDefault="001137F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94E839B" w14:textId="1B3A52D5" w:rsidR="003217D3" w:rsidRPr="00CC646C" w:rsidRDefault="00E67AC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111D">
                  <w:rPr>
                    <w:rFonts w:ascii="Arial" w:hAnsi="Arial" w:cs="Arial"/>
                    <w:b/>
                    <w:color w:val="auto"/>
                  </w:rPr>
                  <w:t>Compliant</w:t>
                </w:r>
              </w:sdtContent>
            </w:sdt>
            <w:r w:rsidR="001137F4" w:rsidRPr="00CC646C">
              <w:rPr>
                <w:rFonts w:ascii="Arial" w:hAnsi="Arial" w:cs="Arial"/>
                <w:b/>
                <w:color w:val="auto"/>
              </w:rPr>
              <w:t xml:space="preserve"> </w:t>
            </w:r>
          </w:p>
        </w:tc>
      </w:tr>
      <w:tr w:rsidR="00E459BA" w14:paraId="594E839F" w14:textId="77777777" w:rsidTr="00E459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4E839D" w14:textId="77777777" w:rsidR="003217D3" w:rsidRPr="00244176" w:rsidRDefault="001137F4"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94E839E" w14:textId="386D5CBF" w:rsidR="003217D3" w:rsidRPr="00CC646C" w:rsidRDefault="00E67AC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111D">
                  <w:rPr>
                    <w:rFonts w:ascii="Arial" w:hAnsi="Arial" w:cs="Arial"/>
                    <w:b/>
                    <w:color w:val="auto"/>
                  </w:rPr>
                  <w:t>Not applicable as not all requirements have been assessed</w:t>
                </w:r>
              </w:sdtContent>
            </w:sdt>
            <w:r w:rsidR="001137F4" w:rsidRPr="00CC646C">
              <w:rPr>
                <w:rFonts w:ascii="Arial" w:hAnsi="Arial" w:cs="Arial"/>
                <w:b/>
                <w:color w:val="auto"/>
              </w:rPr>
              <w:t xml:space="preserve"> </w:t>
            </w:r>
          </w:p>
        </w:tc>
      </w:tr>
      <w:tr w:rsidR="00E459BA" w14:paraId="594E83A2" w14:textId="77777777" w:rsidTr="00E459B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4E83A0" w14:textId="77777777" w:rsidR="003217D3" w:rsidRPr="00244176" w:rsidRDefault="001137F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94E83A1" w14:textId="4FA67696" w:rsidR="003217D3" w:rsidRPr="00CC646C" w:rsidRDefault="00E67AC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111D">
                  <w:rPr>
                    <w:rFonts w:ascii="Arial" w:hAnsi="Arial" w:cs="Arial"/>
                    <w:b/>
                    <w:color w:val="auto"/>
                  </w:rPr>
                  <w:t>Non-compliant</w:t>
                </w:r>
              </w:sdtContent>
            </w:sdt>
            <w:r w:rsidR="001137F4" w:rsidRPr="00CC646C">
              <w:rPr>
                <w:rFonts w:ascii="Arial" w:hAnsi="Arial" w:cs="Arial"/>
                <w:b/>
                <w:color w:val="auto"/>
              </w:rPr>
              <w:t xml:space="preserve"> </w:t>
            </w:r>
          </w:p>
        </w:tc>
      </w:tr>
      <w:tr w:rsidR="00E459BA" w14:paraId="594E83A5" w14:textId="77777777" w:rsidTr="00E459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4E83A3" w14:textId="77777777" w:rsidR="003217D3" w:rsidRPr="00244176" w:rsidRDefault="001137F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94E83A4" w14:textId="303D2146" w:rsidR="003217D3" w:rsidRPr="00CC646C" w:rsidRDefault="00E67AC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111D">
                  <w:rPr>
                    <w:rFonts w:ascii="Arial" w:hAnsi="Arial" w:cs="Arial"/>
                    <w:b/>
                    <w:color w:val="auto"/>
                  </w:rPr>
                  <w:t>Compliant</w:t>
                </w:r>
              </w:sdtContent>
            </w:sdt>
            <w:r w:rsidR="001137F4" w:rsidRPr="00CC646C">
              <w:rPr>
                <w:rFonts w:ascii="Arial" w:hAnsi="Arial" w:cs="Arial"/>
                <w:b/>
                <w:color w:val="auto"/>
              </w:rPr>
              <w:t xml:space="preserve"> </w:t>
            </w:r>
          </w:p>
        </w:tc>
      </w:tr>
      <w:tr w:rsidR="00E459BA" w14:paraId="594E83A8" w14:textId="77777777" w:rsidTr="00E459B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4E83A6" w14:textId="77777777" w:rsidR="003217D3" w:rsidRPr="00244176" w:rsidRDefault="001137F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94E83A7" w14:textId="2FB0222A" w:rsidR="003217D3" w:rsidRPr="00CC646C" w:rsidRDefault="00E67AC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6262">
                  <w:rPr>
                    <w:rFonts w:ascii="Arial" w:hAnsi="Arial" w:cs="Arial"/>
                    <w:b/>
                    <w:color w:val="auto"/>
                  </w:rPr>
                  <w:t>Compliant</w:t>
                </w:r>
              </w:sdtContent>
            </w:sdt>
            <w:r w:rsidR="001137F4" w:rsidRPr="00CC646C">
              <w:rPr>
                <w:rFonts w:ascii="Arial" w:hAnsi="Arial" w:cs="Arial"/>
                <w:b/>
                <w:color w:val="auto"/>
              </w:rPr>
              <w:t xml:space="preserve"> </w:t>
            </w:r>
          </w:p>
        </w:tc>
      </w:tr>
    </w:tbl>
    <w:p w14:paraId="594E83A9" w14:textId="77777777" w:rsidR="00FC045E" w:rsidRPr="00A36AA9" w:rsidRDefault="001137F4" w:rsidP="00F87E39">
      <w:pPr>
        <w:pStyle w:val="NormalArial"/>
        <w:spacing w:before="120"/>
      </w:pPr>
      <w:r w:rsidRPr="00A36AA9">
        <w:t>A detailed assessment is provided later in this report for each assessed Standard.</w:t>
      </w:r>
    </w:p>
    <w:p w14:paraId="594E83AA" w14:textId="77777777" w:rsidR="00FC045E" w:rsidRPr="00A36AA9" w:rsidRDefault="001137F4" w:rsidP="00FC045E">
      <w:pPr>
        <w:pStyle w:val="Heading1"/>
        <w:spacing w:before="0" w:after="240" w:line="22" w:lineRule="atLeast"/>
        <w:rPr>
          <w:rFonts w:ascii="Arial" w:hAnsi="Arial" w:cs="Arial"/>
        </w:rPr>
      </w:pPr>
      <w:r w:rsidRPr="00A36AA9">
        <w:rPr>
          <w:rFonts w:ascii="Arial" w:hAnsi="Arial" w:cs="Arial"/>
        </w:rPr>
        <w:t>Areas for improvement</w:t>
      </w:r>
    </w:p>
    <w:p w14:paraId="594E83AE" w14:textId="77777777" w:rsidR="00FC045E" w:rsidRPr="00A36AA9" w:rsidRDefault="001137F4" w:rsidP="00296A6E">
      <w:pPr>
        <w:pStyle w:val="NormalArial"/>
        <w:spacing w:after="240"/>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1137F4" w:rsidRPr="001137F4" w14:paraId="51FB5D6E" w14:textId="77777777" w:rsidTr="00406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A6B498" w14:textId="77777777" w:rsidR="001137F4" w:rsidRPr="001137F4" w:rsidRDefault="001137F4" w:rsidP="00E270A9">
            <w:pPr>
              <w:spacing w:line="22" w:lineRule="atLeast"/>
              <w:rPr>
                <w:rFonts w:ascii="Arial" w:hAnsi="Arial" w:cs="Arial"/>
                <w:b w:val="0"/>
                <w:bCs/>
                <w:color w:val="auto"/>
              </w:rPr>
            </w:pPr>
            <w:r w:rsidRPr="001137F4">
              <w:rPr>
                <w:rFonts w:ascii="Arial" w:hAnsi="Arial" w:cs="Arial"/>
                <w:b w:val="0"/>
                <w:bCs/>
                <w:color w:val="auto"/>
              </w:rPr>
              <w:t>Requirement 6(3)(b)</w:t>
            </w:r>
          </w:p>
        </w:tc>
        <w:tc>
          <w:tcPr>
            <w:tcW w:w="6768" w:type="dxa"/>
            <w:shd w:val="clear" w:color="auto" w:fill="auto"/>
            <w:vAlign w:val="top"/>
          </w:tcPr>
          <w:p w14:paraId="446ADF85" w14:textId="77777777" w:rsidR="001137F4" w:rsidRPr="001137F4" w:rsidRDefault="001137F4" w:rsidP="00E270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1137F4">
              <w:rPr>
                <w:rFonts w:ascii="Arial" w:hAnsi="Arial" w:cs="Arial"/>
                <w:b w:val="0"/>
                <w:bCs/>
              </w:rPr>
              <w:t>Consumers are made aware of and have access to advocates, language services and other methods for raising and resolving complaints.</w:t>
            </w:r>
          </w:p>
        </w:tc>
        <w:tc>
          <w:tcPr>
            <w:tcW w:w="1842" w:type="dxa"/>
            <w:shd w:val="clear" w:color="auto" w:fill="auto"/>
            <w:vAlign w:val="top"/>
          </w:tcPr>
          <w:p w14:paraId="530DC2EA" w14:textId="77777777" w:rsidR="001137F4" w:rsidRPr="001137F4" w:rsidRDefault="00E67AC7" w:rsidP="00E270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735472387"/>
                <w:placeholder>
                  <w:docPart w:val="1B3130E10B3B42CBBB4AB1AA46B0C4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sidRPr="001137F4">
                  <w:rPr>
                    <w:rFonts w:ascii="Arial" w:hAnsi="Arial" w:cs="Arial"/>
                    <w:b w:val="0"/>
                    <w:bCs/>
                    <w:color w:val="auto"/>
                  </w:rPr>
                  <w:t>Non-compliant</w:t>
                </w:r>
              </w:sdtContent>
            </w:sdt>
            <w:r w:rsidR="001137F4" w:rsidRPr="001137F4">
              <w:rPr>
                <w:rFonts w:ascii="Arial" w:hAnsi="Arial" w:cs="Arial"/>
                <w:b w:val="0"/>
                <w:bCs/>
                <w:color w:val="auto"/>
              </w:rPr>
              <w:t xml:space="preserve"> </w:t>
            </w:r>
          </w:p>
        </w:tc>
      </w:tr>
    </w:tbl>
    <w:p w14:paraId="594E83B1" w14:textId="05150784" w:rsidR="00FC045E" w:rsidRPr="00A36AA9" w:rsidRDefault="001137F4" w:rsidP="00F87E39">
      <w:pPr>
        <w:pStyle w:val="NormalArial"/>
      </w:pPr>
      <w:r w:rsidRPr="00A36AA9">
        <w:br w:type="page"/>
      </w:r>
    </w:p>
    <w:p w14:paraId="594E83B2" w14:textId="77777777" w:rsidR="003217D3" w:rsidRDefault="001137F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1137F4" w14:paraId="594E83B6" w14:textId="77777777" w:rsidTr="00296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94E83B3" w14:textId="77777777" w:rsidR="001137F4" w:rsidRPr="003217D3" w:rsidRDefault="001137F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594E83B5" w14:textId="77777777" w:rsidR="001137F4" w:rsidRPr="003217D3" w:rsidRDefault="001137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37F4" w14:paraId="594E83BB" w14:textId="77777777" w:rsidTr="00296A6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B7" w14:textId="77777777" w:rsidR="001137F4" w:rsidRPr="00244176" w:rsidRDefault="001137F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594E83B8" w14:textId="77777777" w:rsidR="001137F4" w:rsidRPr="00244176" w:rsidRDefault="001137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594E83BA" w14:textId="45730EFB" w:rsidR="001137F4" w:rsidRPr="00CC646C" w:rsidRDefault="00E67AC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B36FCFD91F1A456C93C8FBE0AFDA7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3C0" w14:textId="77777777" w:rsidTr="00296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BC" w14:textId="77777777" w:rsidR="001137F4" w:rsidRPr="00244176" w:rsidRDefault="001137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594E83BD" w14:textId="77777777" w:rsidR="001137F4" w:rsidRPr="00244176" w:rsidRDefault="001137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594E83BF" w14:textId="66E3B7E4" w:rsidR="001137F4" w:rsidRPr="00CC646C" w:rsidRDefault="00E67AC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2584E6A042A4E57A038975D60D24F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3C9" w14:textId="77777777" w:rsidTr="00296A6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C1" w14:textId="77777777" w:rsidR="001137F4" w:rsidRPr="00244176" w:rsidRDefault="001137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594E83C2" w14:textId="77777777" w:rsidR="001137F4" w:rsidRPr="00244176" w:rsidRDefault="001137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94E83C3" w14:textId="77777777" w:rsidR="001137F4" w:rsidRPr="00244176" w:rsidRDefault="001137F4"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94E83C4" w14:textId="77777777" w:rsidR="001137F4" w:rsidRPr="00244176" w:rsidRDefault="001137F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94E83C5" w14:textId="77777777" w:rsidR="001137F4" w:rsidRPr="00244176" w:rsidRDefault="001137F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94E83C6" w14:textId="77777777" w:rsidR="001137F4" w:rsidRPr="00244176" w:rsidRDefault="001137F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594E83C8" w14:textId="673123D9" w:rsidR="001137F4" w:rsidRPr="00CC646C" w:rsidRDefault="00E67AC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B3B30669B4C34F0DBC0197E180BA56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3CE" w14:textId="77777777" w:rsidTr="00296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CA" w14:textId="77777777" w:rsidR="001137F4" w:rsidRPr="00244176" w:rsidRDefault="001137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594E83CB" w14:textId="77777777" w:rsidR="001137F4" w:rsidRPr="00244176" w:rsidRDefault="001137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594E83CD" w14:textId="25455C81" w:rsidR="001137F4" w:rsidRPr="00CC646C" w:rsidRDefault="00E67AC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A0E05A12E194E5FA8B17EC2215A8D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3D3" w14:textId="77777777" w:rsidTr="00296A6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CF" w14:textId="77777777" w:rsidR="001137F4" w:rsidRPr="00244176" w:rsidRDefault="001137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594E83D0" w14:textId="77777777" w:rsidR="001137F4" w:rsidRPr="00244176" w:rsidRDefault="001137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94E83D2" w14:textId="56CBF70E" w:rsidR="001137F4" w:rsidRPr="00CC646C" w:rsidRDefault="00E67AC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EBC5361084334541AFA4981F93BB8F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3D8" w14:textId="77777777" w:rsidTr="00296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D4" w14:textId="77777777" w:rsidR="001137F4" w:rsidRPr="00244176" w:rsidRDefault="001137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594E83D5" w14:textId="77777777" w:rsidR="001137F4" w:rsidRPr="00244176" w:rsidRDefault="001137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594E83D7" w14:textId="2F62C83B" w:rsidR="001137F4" w:rsidRPr="00CC646C" w:rsidRDefault="00E67AC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70DA1E449A64EE890CAFA05E3D452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bl>
    <w:p w14:paraId="594E83D9" w14:textId="77777777" w:rsidR="00A63FCF" w:rsidRDefault="001137F4" w:rsidP="007B3959">
      <w:pPr>
        <w:pStyle w:val="Heading20"/>
      </w:pPr>
      <w:r w:rsidRPr="00A36AA9">
        <w:t>Findings</w:t>
      </w:r>
    </w:p>
    <w:p w14:paraId="46E5A7BB" w14:textId="387401E5" w:rsidR="00A44C3B" w:rsidRPr="00041A6F" w:rsidRDefault="00A44C3B" w:rsidP="00A44C3B">
      <w:pPr>
        <w:pStyle w:val="NormalArial"/>
        <w:rPr>
          <w:color w:val="auto"/>
        </w:rPr>
      </w:pPr>
      <w:r w:rsidRPr="00041A6F">
        <w:rPr>
          <w:color w:val="auto"/>
        </w:rPr>
        <w:t xml:space="preserve">The service advised </w:t>
      </w:r>
      <w:r w:rsidR="00041A6F" w:rsidRPr="00041A6F">
        <w:rPr>
          <w:color w:val="auto"/>
        </w:rPr>
        <w:t xml:space="preserve">five consumers received CHSP </w:t>
      </w:r>
      <w:r w:rsidRPr="00041A6F">
        <w:rPr>
          <w:color w:val="auto"/>
        </w:rPr>
        <w:t xml:space="preserve">services </w:t>
      </w:r>
      <w:r w:rsidR="00041A6F" w:rsidRPr="00041A6F">
        <w:rPr>
          <w:color w:val="auto"/>
        </w:rPr>
        <w:t>in total.</w:t>
      </w:r>
      <w:r w:rsidRPr="00041A6F">
        <w:rPr>
          <w:color w:val="auto"/>
        </w:rPr>
        <w:t xml:space="preserve"> One consumer interviewed advised staff are kind and caring and they would feel safe to raise any concerns with the service. A support worker interviewed described what showing dignity and respect means in practice, such as providing options and choices to a consumer while providing services in their home and acknowledging consumer preferences. Review of a consumers Client Service Plan evidenced respectful language and detailed what was important to the consumer.</w:t>
      </w:r>
    </w:p>
    <w:p w14:paraId="4A10A124" w14:textId="71AF20C6" w:rsidR="00A82432" w:rsidRPr="00041A6F" w:rsidRDefault="00A44C3B" w:rsidP="00A44C3B">
      <w:pPr>
        <w:pStyle w:val="NormalArial"/>
        <w:rPr>
          <w:color w:val="auto"/>
        </w:rPr>
      </w:pPr>
      <w:r w:rsidRPr="00041A6F">
        <w:rPr>
          <w:color w:val="auto"/>
        </w:rPr>
        <w:t xml:space="preserve">Management interviewed advised </w:t>
      </w:r>
      <w:r w:rsidR="00A82432" w:rsidRPr="00041A6F">
        <w:rPr>
          <w:color w:val="auto"/>
        </w:rPr>
        <w:t xml:space="preserve">compulsory </w:t>
      </w:r>
      <w:r w:rsidRPr="00041A6F">
        <w:rPr>
          <w:color w:val="auto"/>
        </w:rPr>
        <w:t>Cultural Awareness training</w:t>
      </w:r>
      <w:r w:rsidR="00A82432" w:rsidRPr="00041A6F">
        <w:rPr>
          <w:color w:val="auto"/>
        </w:rPr>
        <w:t>, specific to Indigenous cultural competencies, is provided to all staff. Review of the learning platform used by the service, demonstrated staff completion. Care documentation reviewed identified a consumer as Indigenous and detailed the services they utilise.</w:t>
      </w:r>
    </w:p>
    <w:p w14:paraId="66893A72" w14:textId="30002820" w:rsidR="00A82432" w:rsidRPr="00041A6F" w:rsidRDefault="00A82432" w:rsidP="00A44C3B">
      <w:pPr>
        <w:pStyle w:val="NormalArial"/>
        <w:rPr>
          <w:color w:val="auto"/>
        </w:rPr>
      </w:pPr>
      <w:r w:rsidRPr="00041A6F">
        <w:rPr>
          <w:color w:val="auto"/>
        </w:rPr>
        <w:t>The service</w:t>
      </w:r>
      <w:r w:rsidR="004A126A" w:rsidRPr="00041A6F">
        <w:rPr>
          <w:color w:val="auto"/>
        </w:rPr>
        <w:t xml:space="preserve"> advised</w:t>
      </w:r>
      <w:r w:rsidRPr="00041A6F">
        <w:rPr>
          <w:color w:val="auto"/>
        </w:rPr>
        <w:t xml:space="preserve"> consumers are supported to </w:t>
      </w:r>
      <w:r w:rsidR="004A126A" w:rsidRPr="00041A6F">
        <w:rPr>
          <w:color w:val="auto"/>
        </w:rPr>
        <w:t>exercise choice and maintain their independence. This was support</w:t>
      </w:r>
      <w:r w:rsidR="00041A6F" w:rsidRPr="00041A6F">
        <w:rPr>
          <w:color w:val="auto"/>
        </w:rPr>
        <w:t>ed</w:t>
      </w:r>
      <w:r w:rsidR="004A126A" w:rsidRPr="00041A6F">
        <w:rPr>
          <w:color w:val="auto"/>
        </w:rPr>
        <w:t xml:space="preserve"> by consumers and staff interviewed</w:t>
      </w:r>
      <w:r w:rsidRPr="00041A6F">
        <w:rPr>
          <w:color w:val="auto"/>
        </w:rPr>
        <w:t xml:space="preserve"> </w:t>
      </w:r>
      <w:r w:rsidR="004A126A" w:rsidRPr="00041A6F">
        <w:rPr>
          <w:color w:val="auto"/>
        </w:rPr>
        <w:t>and evidenced in care documentation reviewed</w:t>
      </w:r>
      <w:r w:rsidR="001C704D" w:rsidRPr="00041A6F">
        <w:rPr>
          <w:color w:val="auto"/>
        </w:rPr>
        <w:t xml:space="preserve"> demonstrating consumer choice in the services accessed.</w:t>
      </w:r>
    </w:p>
    <w:p w14:paraId="0C4C09B0" w14:textId="64344750" w:rsidR="001C704D" w:rsidRPr="00041A6F" w:rsidRDefault="001C704D" w:rsidP="00A44C3B">
      <w:pPr>
        <w:pStyle w:val="NormalArial"/>
        <w:rPr>
          <w:color w:val="auto"/>
        </w:rPr>
      </w:pPr>
      <w:r w:rsidRPr="00041A6F">
        <w:rPr>
          <w:color w:val="auto"/>
        </w:rPr>
        <w:t xml:space="preserve">A support worker interviewed described </w:t>
      </w:r>
      <w:r w:rsidR="008555C9" w:rsidRPr="00041A6F">
        <w:rPr>
          <w:color w:val="auto"/>
        </w:rPr>
        <w:t xml:space="preserve">how a consumer is supported to decide on activities based on identified risk on the day and supplied enough information on the options available to make an informed decision. Review of the services Decision Making and Choice Policy defined how the service supports a balance between consumer choice regarding acceptance of risk and </w:t>
      </w:r>
      <w:r w:rsidR="008555C9" w:rsidRPr="00041A6F">
        <w:rPr>
          <w:color w:val="auto"/>
        </w:rPr>
        <w:lastRenderedPageBreak/>
        <w:t>the organisations requirement to take reasonable steps to ensure consumers are protected from harm.</w:t>
      </w:r>
    </w:p>
    <w:p w14:paraId="44A0B0D0" w14:textId="59C1109F" w:rsidR="008555C9" w:rsidRPr="00041A6F" w:rsidRDefault="008555C9" w:rsidP="00A44C3B">
      <w:pPr>
        <w:pStyle w:val="NormalArial"/>
        <w:rPr>
          <w:color w:val="auto"/>
        </w:rPr>
      </w:pPr>
      <w:r w:rsidRPr="00041A6F">
        <w:rPr>
          <w:color w:val="auto"/>
        </w:rPr>
        <w:t xml:space="preserve">Review of consumer care plans, the Consumer Intake Form and general consumer information </w:t>
      </w:r>
      <w:r w:rsidR="001F176A" w:rsidRPr="00041A6F">
        <w:rPr>
          <w:color w:val="auto"/>
        </w:rPr>
        <w:t>evidenced information to be clear, provided sufficient detail, were easy to read and understand with sufficient information to support individual consumer choice.</w:t>
      </w:r>
    </w:p>
    <w:p w14:paraId="005E72EE" w14:textId="7960AA22" w:rsidR="001F176A" w:rsidRPr="00041A6F" w:rsidRDefault="001F176A" w:rsidP="00A44C3B">
      <w:pPr>
        <w:pStyle w:val="NormalArial"/>
        <w:rPr>
          <w:color w:val="auto"/>
        </w:rPr>
      </w:pPr>
      <w:r w:rsidRPr="00041A6F">
        <w:rPr>
          <w:color w:val="auto"/>
        </w:rPr>
        <w:t>A consumer interviewed stated the service sends the same support worker which has enabled the consumer to build a relationship where they trust the support worker with their personal privacy. The support worker interviewed described how they maintain consumer privacy when providing care and demonstrated an understanding of their responsibility to ensure consumer confidentiality. The service demonstrated consumer care planning information is stored securely on an electronic database that is accessible by staff involved in the delivery of care and services.</w:t>
      </w:r>
    </w:p>
    <w:p w14:paraId="594E83DA" w14:textId="4E7965E6" w:rsidR="001A5684" w:rsidRPr="00A44C3B" w:rsidRDefault="001F176A" w:rsidP="00A44C3B">
      <w:pPr>
        <w:pStyle w:val="NormalArial"/>
        <w:rPr>
          <w:color w:val="FF0000"/>
        </w:rPr>
      </w:pPr>
      <w:bookmarkStart w:id="2" w:name="_Hlk128405040"/>
      <w:r w:rsidRPr="00041A6F">
        <w:rPr>
          <w:color w:val="auto"/>
        </w:rPr>
        <w:t>Considering the information above, the service demonstrate</w:t>
      </w:r>
      <w:r w:rsidR="00041A6F" w:rsidRPr="00041A6F">
        <w:rPr>
          <w:color w:val="auto"/>
        </w:rPr>
        <w:t>s</w:t>
      </w:r>
      <w:r w:rsidRPr="00041A6F">
        <w:rPr>
          <w:color w:val="auto"/>
        </w:rPr>
        <w:t xml:space="preserve"> a culture of inclusion and respect for consumers which supports consumers to exercise choice and independence and respects consumer privacy. Six of the six requirements assessed are deemed to be compliant making this Standard compliant.</w:t>
      </w:r>
      <w:bookmarkEnd w:id="2"/>
      <w:r w:rsidR="001137F4" w:rsidRPr="00A44C3B">
        <w:rPr>
          <w:color w:val="FF0000"/>
        </w:rPr>
        <w:br w:type="page"/>
      </w:r>
    </w:p>
    <w:p w14:paraId="594E83DB" w14:textId="77777777" w:rsidR="003217D3" w:rsidRDefault="001137F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1137F4" w14:paraId="594E83DF" w14:textId="77777777" w:rsidTr="00296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4E83DC" w14:textId="77777777" w:rsidR="001137F4" w:rsidRPr="003217D3" w:rsidRDefault="001137F4"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594E83DE" w14:textId="77777777" w:rsidR="001137F4" w:rsidRPr="003217D3" w:rsidRDefault="001137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37F4" w14:paraId="594E83E4" w14:textId="77777777" w:rsidTr="00296A6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E0"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594E83E1" w14:textId="77777777" w:rsidR="001137F4" w:rsidRPr="00244176" w:rsidRDefault="001137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594E83E3" w14:textId="593F83FE" w:rsidR="001137F4" w:rsidRPr="00CC646C" w:rsidRDefault="00E67A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BBF0F3F7DD94A83A50F0517E48F92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3E9" w14:textId="77777777" w:rsidTr="00296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E5"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594E83E6" w14:textId="77777777" w:rsidR="001137F4" w:rsidRPr="00244176" w:rsidRDefault="001137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594E83E8" w14:textId="4108EE60" w:rsidR="001137F4" w:rsidRPr="00CC646C" w:rsidRDefault="00E67AC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625F1A58571A4C2FBFA0DCE9719DEC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3F0" w14:textId="77777777" w:rsidTr="00296A6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EA"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594E83EB" w14:textId="77777777" w:rsidR="001137F4" w:rsidRPr="00244176" w:rsidRDefault="001137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94E83EC" w14:textId="77777777" w:rsidR="001137F4" w:rsidRPr="00244176" w:rsidRDefault="001137F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94E83ED" w14:textId="77777777" w:rsidR="001137F4" w:rsidRPr="00244176" w:rsidRDefault="001137F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594E83EF" w14:textId="3ACA4FD7" w:rsidR="001137F4" w:rsidRPr="00CC646C" w:rsidRDefault="00E67A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17AF789F1E7F4FB7A373A372265A0B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3F5" w14:textId="77777777" w:rsidTr="00296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F1"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594E83F2" w14:textId="77777777" w:rsidR="001137F4" w:rsidRPr="00244176" w:rsidRDefault="001137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594E83F4" w14:textId="2010974C" w:rsidR="001137F4" w:rsidRPr="00CC646C" w:rsidRDefault="00E67AC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9B55E8D7C20C4817B28C0287F963D3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3FA" w14:textId="77777777" w:rsidTr="00296A6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3F6"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594E83F7" w14:textId="77777777" w:rsidR="001137F4" w:rsidRPr="00244176" w:rsidRDefault="001137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594E83F9" w14:textId="1DE3EED6" w:rsidR="001137F4" w:rsidRPr="00CC646C" w:rsidRDefault="00E67A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B0B526ED9D4842CA983DD6BA78A1DC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bl>
    <w:bookmarkEnd w:id="3"/>
    <w:p w14:paraId="594E83FB" w14:textId="77777777" w:rsidR="0087700C" w:rsidRDefault="001137F4" w:rsidP="00A63FCF">
      <w:pPr>
        <w:pStyle w:val="Heading20"/>
        <w:tabs>
          <w:tab w:val="left" w:pos="1890"/>
        </w:tabs>
      </w:pPr>
      <w:r w:rsidRPr="00A36AA9">
        <w:t>Findings</w:t>
      </w:r>
    </w:p>
    <w:p w14:paraId="62D28955" w14:textId="25D694C9" w:rsidR="005D1660" w:rsidRPr="00041A6F" w:rsidRDefault="005D1660" w:rsidP="00F87E39">
      <w:pPr>
        <w:pStyle w:val="NormalArial"/>
        <w:rPr>
          <w:color w:val="auto"/>
        </w:rPr>
      </w:pPr>
      <w:r w:rsidRPr="00041A6F">
        <w:rPr>
          <w:color w:val="auto"/>
        </w:rPr>
        <w:t xml:space="preserve">All consumers interviewed said they are satisfied with the care and services they received and said the services met their current needs. All support workers interviewed described individual risks to specific consumers health and well being and recommended actions to mitigate those risks. This was evidenced on review of an individual consumer risk protocol </w:t>
      </w:r>
      <w:r w:rsidR="00041A6F" w:rsidRPr="00041A6F">
        <w:rPr>
          <w:color w:val="auto"/>
        </w:rPr>
        <w:t>which</w:t>
      </w:r>
      <w:r w:rsidRPr="00041A6F">
        <w:rPr>
          <w:color w:val="auto"/>
        </w:rPr>
        <w:t xml:space="preserve"> detailed guidance for staff includ</w:t>
      </w:r>
      <w:r w:rsidR="00041A6F" w:rsidRPr="00041A6F">
        <w:rPr>
          <w:color w:val="auto"/>
        </w:rPr>
        <w:t>ing notes on</w:t>
      </w:r>
      <w:r w:rsidRPr="00041A6F">
        <w:rPr>
          <w:color w:val="auto"/>
        </w:rPr>
        <w:t xml:space="preserve"> discussions regarding strategies to avoid risk of financial exploitation.</w:t>
      </w:r>
    </w:p>
    <w:p w14:paraId="4539EC51" w14:textId="77777777" w:rsidR="00D113E4" w:rsidRPr="00041A6F" w:rsidRDefault="005D1660" w:rsidP="00F87E39">
      <w:pPr>
        <w:pStyle w:val="NormalArial"/>
        <w:rPr>
          <w:color w:val="auto"/>
        </w:rPr>
      </w:pPr>
      <w:r w:rsidRPr="00041A6F">
        <w:rPr>
          <w:color w:val="auto"/>
        </w:rPr>
        <w:t>All care plans sampled demonstrated consumer goals, needs and preferences were recognised and actioned. Support workers interviewed stated they had enough information to provide care and services</w:t>
      </w:r>
      <w:r w:rsidR="00D113E4" w:rsidRPr="00041A6F">
        <w:rPr>
          <w:color w:val="auto"/>
        </w:rPr>
        <w:t>. Management interviewed said advanced care planning is discussed with consumers at each review and consumers are welcome to provide a copy to the service if they wish. Review of the services End-of-Life Planning Policy detailed guidance for staff to comply with Advanced Care Directives and focus on involvement of the consumer to whatever capacity they had.</w:t>
      </w:r>
    </w:p>
    <w:p w14:paraId="5C3F51DB" w14:textId="0D4A7DDD" w:rsidR="00D55DA8" w:rsidRPr="00041A6F" w:rsidRDefault="00D113E4" w:rsidP="00F87E39">
      <w:pPr>
        <w:pStyle w:val="NormalArial"/>
        <w:rPr>
          <w:color w:val="auto"/>
        </w:rPr>
      </w:pPr>
      <w:r w:rsidRPr="00041A6F">
        <w:rPr>
          <w:color w:val="auto"/>
        </w:rPr>
        <w:t xml:space="preserve">All consumers interviewed said they are involved in decisions regarding the care and services they receive, saying the coordinator makes it easy for them to be involved and described how </w:t>
      </w:r>
      <w:r w:rsidRPr="00041A6F">
        <w:rPr>
          <w:color w:val="auto"/>
        </w:rPr>
        <w:lastRenderedPageBreak/>
        <w:t xml:space="preserve">they are encouraged to make decisions. Review of the Individual Person-Centred Planning Policy demonstrated </w:t>
      </w:r>
      <w:r w:rsidR="00D55DA8" w:rsidRPr="00041A6F">
        <w:rPr>
          <w:color w:val="auto"/>
        </w:rPr>
        <w:t>the importance of a person-centred approach for the service which balances what is important to the consumer both now and in the future and that individual care plans are developed with the consumer and their families if the consumer consents.</w:t>
      </w:r>
    </w:p>
    <w:p w14:paraId="76ED1785" w14:textId="28233D09" w:rsidR="00D55DA8" w:rsidRPr="00041A6F" w:rsidRDefault="00D55DA8" w:rsidP="00F87E39">
      <w:pPr>
        <w:pStyle w:val="NormalArial"/>
        <w:rPr>
          <w:color w:val="auto"/>
        </w:rPr>
      </w:pPr>
      <w:r w:rsidRPr="00041A6F">
        <w:rPr>
          <w:color w:val="auto"/>
        </w:rPr>
        <w:t xml:space="preserve">All consumers interviewed said they received a copy of their care plan and said the coordinator goes through it with them to ensure they understand the information. Care planning documentation reviewed included detailed information to guide support workers that was current and specific to the individual consumer. For example, a consumer’s care plan for the afternoon stated the consumer </w:t>
      </w:r>
      <w:r w:rsidR="00041A6F" w:rsidRPr="00041A6F">
        <w:rPr>
          <w:color w:val="auto"/>
        </w:rPr>
        <w:t xml:space="preserve">is </w:t>
      </w:r>
      <w:r w:rsidRPr="00041A6F">
        <w:rPr>
          <w:color w:val="auto"/>
        </w:rPr>
        <w:t>to be asked if they had showered that day and to prompt them to change their clothing if required.</w:t>
      </w:r>
    </w:p>
    <w:p w14:paraId="362DBBB1" w14:textId="77777777" w:rsidR="009B054D" w:rsidRPr="00041A6F" w:rsidRDefault="00D55DA8" w:rsidP="00F87E39">
      <w:pPr>
        <w:pStyle w:val="NormalArial"/>
        <w:rPr>
          <w:color w:val="auto"/>
        </w:rPr>
      </w:pPr>
      <w:r w:rsidRPr="00041A6F">
        <w:rPr>
          <w:color w:val="auto"/>
        </w:rPr>
        <w:t xml:space="preserve">A coordinator interviewed stated care plans are reviewed comprehensively every 12 months and whenever there is a change in the condition of a consumer and this was evidenced in the care plans reviewed. For example, </w:t>
      </w:r>
      <w:r w:rsidR="009B054D" w:rsidRPr="00041A6F">
        <w:rPr>
          <w:color w:val="auto"/>
        </w:rPr>
        <w:t>a consumer was admitted to hospital due to a medication incident which was confirmed on review of shift notes and incident reports. The service demonstrated a complete review of the consumer’s care plan was undertaken immediately.</w:t>
      </w:r>
    </w:p>
    <w:p w14:paraId="5CA336DA" w14:textId="6A5B3B8E" w:rsidR="009B054D" w:rsidRPr="009B054D" w:rsidRDefault="009B054D" w:rsidP="009B054D">
      <w:pPr>
        <w:rPr>
          <w:rFonts w:ascii="Arial" w:hAnsi="Arial" w:cs="Arial"/>
          <w:color w:val="FF0000"/>
        </w:rPr>
      </w:pPr>
      <w:bookmarkStart w:id="4" w:name="_Hlk128488266"/>
      <w:r w:rsidRPr="00041A6F">
        <w:rPr>
          <w:rFonts w:ascii="Arial" w:hAnsi="Arial" w:cs="Arial"/>
          <w:color w:val="auto"/>
        </w:rPr>
        <w:t>Considering the information above, the service demonstrated initial and ongoing assessment and planning occurs in partnership with consumers with a focus on optimising health and wellbeing based on consumer’s needs, goals and preferences. Five of the five requirements for this Standard are assessed as compliant</w:t>
      </w:r>
      <w:r w:rsidRPr="00041A6F">
        <w:rPr>
          <w:rFonts w:ascii="Arial" w:hAnsi="Arial" w:cs="Arial"/>
          <w:color w:val="FF0000"/>
        </w:rPr>
        <w:t>.</w:t>
      </w:r>
    </w:p>
    <w:bookmarkEnd w:id="4"/>
    <w:p w14:paraId="594E83FC" w14:textId="324257C4" w:rsidR="0087700C" w:rsidRPr="00D55DA8" w:rsidRDefault="001137F4" w:rsidP="00F87E39">
      <w:pPr>
        <w:pStyle w:val="NormalArial"/>
        <w:rPr>
          <w:color w:val="FF0000"/>
        </w:rPr>
      </w:pPr>
      <w:r w:rsidRPr="00D55DA8">
        <w:rPr>
          <w:color w:val="FF0000"/>
        </w:rPr>
        <w:br w:type="page"/>
      </w:r>
    </w:p>
    <w:p w14:paraId="594E83FD" w14:textId="77777777" w:rsidR="003217D3" w:rsidRDefault="001137F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982"/>
        <w:gridCol w:w="1984"/>
      </w:tblGrid>
      <w:tr w:rsidR="001137F4" w14:paraId="594E8401" w14:textId="77777777" w:rsidTr="00880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4E83FE" w14:textId="77777777" w:rsidR="001137F4" w:rsidRPr="003217D3" w:rsidRDefault="001137F4"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4E8400" w14:textId="77777777" w:rsidR="001137F4" w:rsidRPr="003217D3" w:rsidRDefault="001137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37F4" w14:paraId="594E8409" w14:textId="77777777" w:rsidTr="008809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02"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03" w14:textId="77777777" w:rsidR="001137F4" w:rsidRPr="00244176" w:rsidRDefault="001137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94E8404" w14:textId="77777777" w:rsidR="001137F4" w:rsidRPr="00244176" w:rsidRDefault="001137F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94E8405" w14:textId="77777777" w:rsidR="001137F4" w:rsidRPr="00244176" w:rsidRDefault="001137F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94E8406" w14:textId="77777777" w:rsidR="001137F4" w:rsidRPr="00244176" w:rsidRDefault="001137F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08" w14:textId="2B58CD23" w:rsidR="001137F4" w:rsidRPr="00CC646C" w:rsidRDefault="00E67A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B1174ADC222E41B7825F72C18EAF85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0E" w14:textId="77777777" w:rsidTr="00880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0A"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0B" w14:textId="77777777" w:rsidR="001137F4" w:rsidRPr="00244176" w:rsidRDefault="001137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0D" w14:textId="2768B386" w:rsidR="001137F4" w:rsidRPr="00CC646C" w:rsidRDefault="00E67AC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67C7F7112F824167855BB190552605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13" w14:textId="77777777" w:rsidTr="008809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0F" w14:textId="77777777" w:rsidR="001137F4" w:rsidRPr="00244176" w:rsidRDefault="001137F4"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10" w14:textId="77777777" w:rsidR="001137F4" w:rsidRPr="00244176" w:rsidRDefault="001137F4"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12" w14:textId="21655C68" w:rsidR="001137F4" w:rsidRPr="00CC646C" w:rsidRDefault="00E67A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7424A742784B4F898F012FFE3934E1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18" w14:textId="77777777" w:rsidTr="00880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14"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15" w14:textId="77777777" w:rsidR="001137F4" w:rsidRPr="00244176" w:rsidRDefault="001137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17" w14:textId="5D1B43F4" w:rsidR="001137F4" w:rsidRPr="00CC646C" w:rsidRDefault="00E67AC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EC0DE534924A431FBE70AD752C8D25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1D" w14:textId="77777777" w:rsidTr="008809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19"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1A" w14:textId="77777777" w:rsidR="001137F4" w:rsidRPr="00244176" w:rsidRDefault="001137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1C" w14:textId="08FB2561" w:rsidR="001137F4" w:rsidRPr="00CC646C" w:rsidRDefault="00E67A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4DB92F7CBF04E6F8BFE43800CE574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22" w14:textId="77777777" w:rsidTr="00880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1E"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1F" w14:textId="77777777" w:rsidR="001137F4" w:rsidRPr="00244176" w:rsidRDefault="001137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21" w14:textId="0F70AE6F" w:rsidR="001137F4" w:rsidRPr="00CC646C" w:rsidRDefault="00E67AC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555522692D8941149A5CB4DFD805EA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29" w14:textId="77777777" w:rsidTr="008809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23" w14:textId="77777777" w:rsidR="001137F4" w:rsidRPr="00244176" w:rsidRDefault="001137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24" w14:textId="77777777" w:rsidR="001137F4" w:rsidRPr="00244176" w:rsidRDefault="001137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94E8425" w14:textId="77777777" w:rsidR="001137F4" w:rsidRPr="00244176" w:rsidRDefault="001137F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94E8426" w14:textId="77777777" w:rsidR="001137F4" w:rsidRPr="00244176" w:rsidRDefault="001137F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E8428" w14:textId="733D33AC" w:rsidR="001137F4" w:rsidRPr="00CC646C" w:rsidRDefault="00E67A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6FC6C5AF0777468984AACE9A8F0D02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bl>
    <w:bookmarkEnd w:id="5"/>
    <w:p w14:paraId="594E842A" w14:textId="77777777" w:rsidR="002253FC" w:rsidRDefault="001137F4" w:rsidP="007B3959">
      <w:pPr>
        <w:pStyle w:val="Heading20"/>
      </w:pPr>
      <w:r w:rsidRPr="00A36AA9">
        <w:t>Findings</w:t>
      </w:r>
    </w:p>
    <w:p w14:paraId="425A8236" w14:textId="28A36D46" w:rsidR="00B34298" w:rsidRPr="00761B7C" w:rsidRDefault="00B34298" w:rsidP="00F87E39">
      <w:pPr>
        <w:pStyle w:val="NormalArial"/>
        <w:rPr>
          <w:color w:val="auto"/>
        </w:rPr>
      </w:pPr>
      <w:r w:rsidRPr="00761B7C">
        <w:rPr>
          <w:color w:val="auto"/>
        </w:rPr>
        <w:t>The service advised there are five consumers receiving individual social support</w:t>
      </w:r>
      <w:r w:rsidR="00761B7C" w:rsidRPr="00761B7C">
        <w:rPr>
          <w:color w:val="auto"/>
        </w:rPr>
        <w:t>,</w:t>
      </w:r>
      <w:r w:rsidRPr="00761B7C">
        <w:rPr>
          <w:color w:val="auto"/>
        </w:rPr>
        <w:t xml:space="preserve"> with one consumer</w:t>
      </w:r>
      <w:r w:rsidR="00761B7C" w:rsidRPr="00761B7C">
        <w:rPr>
          <w:color w:val="auto"/>
        </w:rPr>
        <w:t xml:space="preserve"> also</w:t>
      </w:r>
      <w:r w:rsidRPr="00761B7C">
        <w:rPr>
          <w:color w:val="auto"/>
        </w:rPr>
        <w:t xml:space="preserve"> receiving one-off five hours of funded ad-hoc nursing care and another consumer receiving assistance with medication administration and prompting.</w:t>
      </w:r>
      <w:r w:rsidR="00101778" w:rsidRPr="00761B7C">
        <w:rPr>
          <w:color w:val="auto"/>
        </w:rPr>
        <w:t xml:space="preserve"> The Registered Nurse </w:t>
      </w:r>
      <w:r w:rsidR="00761B7C" w:rsidRPr="00761B7C">
        <w:rPr>
          <w:color w:val="auto"/>
        </w:rPr>
        <w:t>stated</w:t>
      </w:r>
      <w:r w:rsidR="00101778" w:rsidRPr="00761B7C">
        <w:rPr>
          <w:color w:val="auto"/>
        </w:rPr>
        <w:t xml:space="preserve"> advice was provided to a consumer at risk of social isolation due to challenges managing a medical condition. The Registered Nurse advised options to address the identified challenge were discussed with the consumer and their family, in consultation with their general practitioner, with a way forward agreed and implemented which allowed the consumer maintain contact with friends. Documentation reviewed for this consumer evidenced the process undertaken and provided detailed guidance </w:t>
      </w:r>
      <w:r w:rsidR="00ED30C4" w:rsidRPr="00761B7C">
        <w:rPr>
          <w:color w:val="auto"/>
        </w:rPr>
        <w:t>to staff delivering services.</w:t>
      </w:r>
    </w:p>
    <w:p w14:paraId="1FF62155" w14:textId="1190E585" w:rsidR="00ED30C4" w:rsidRPr="00761B7C" w:rsidRDefault="00ED30C4" w:rsidP="00F87E39">
      <w:pPr>
        <w:pStyle w:val="NormalArial"/>
        <w:rPr>
          <w:color w:val="auto"/>
        </w:rPr>
      </w:pPr>
      <w:r w:rsidRPr="00761B7C">
        <w:rPr>
          <w:color w:val="auto"/>
        </w:rPr>
        <w:lastRenderedPageBreak/>
        <w:t>The service demonstrated high impact or high prevalence risk associated with the care of each consumer is documented in care planning documentation, reviewed regularly and includes strategies to mitigate the identified risk. The service evidenced risk management policies and procedures in place to provide guidance to staff delivering services, which included Restrictive Practices, Managing Risks in a Dynamic Environment, Administering Medication and Managing Client Risks.</w:t>
      </w:r>
    </w:p>
    <w:p w14:paraId="7EC1CBAC" w14:textId="58BAF8D4" w:rsidR="00ED30C4" w:rsidRPr="00761B7C" w:rsidRDefault="006E5328" w:rsidP="00F87E39">
      <w:pPr>
        <w:pStyle w:val="NormalArial"/>
        <w:rPr>
          <w:color w:val="auto"/>
        </w:rPr>
      </w:pPr>
      <w:r w:rsidRPr="00761B7C">
        <w:rPr>
          <w:color w:val="auto"/>
        </w:rPr>
        <w:t>The service evidenced processes in place to ensure the needs, goals and preferences for consumers nearing the end of life are recognised and addressed which includes engagement of a palliative care nurse, when required, and is detailed in the services End-of-Life Planning Policy.</w:t>
      </w:r>
    </w:p>
    <w:p w14:paraId="17E8C325" w14:textId="0A0DE544" w:rsidR="006E5328" w:rsidRPr="00761B7C" w:rsidRDefault="006E5328" w:rsidP="00F87E39">
      <w:pPr>
        <w:pStyle w:val="NormalArial"/>
        <w:rPr>
          <w:color w:val="auto"/>
        </w:rPr>
      </w:pPr>
      <w:r w:rsidRPr="00761B7C">
        <w:rPr>
          <w:color w:val="auto"/>
        </w:rPr>
        <w:t>All consumers interviewed stated they were confident staff would recognise any changes and respond appropriately. This was confirmed in interview with support workers who described how they recognise</w:t>
      </w:r>
      <w:r w:rsidR="00761B7C" w:rsidRPr="00761B7C">
        <w:rPr>
          <w:color w:val="auto"/>
        </w:rPr>
        <w:t>d</w:t>
      </w:r>
      <w:r w:rsidRPr="00761B7C">
        <w:rPr>
          <w:color w:val="auto"/>
        </w:rPr>
        <w:t xml:space="preserve"> and respond</w:t>
      </w:r>
      <w:r w:rsidR="00761B7C" w:rsidRPr="00761B7C">
        <w:rPr>
          <w:color w:val="auto"/>
        </w:rPr>
        <w:t>ed</w:t>
      </w:r>
      <w:r w:rsidRPr="00761B7C">
        <w:rPr>
          <w:color w:val="auto"/>
        </w:rPr>
        <w:t xml:space="preserve"> to deterioration in consumers and actions taken to report concerns. The service evidenced where this had occurred via review of a consumers care plan in relation to strategies in place to avoid behavioural issues occurring.</w:t>
      </w:r>
    </w:p>
    <w:p w14:paraId="422EE898" w14:textId="2B913A3F" w:rsidR="006E5328" w:rsidRPr="00761B7C" w:rsidRDefault="006E5328" w:rsidP="00F87E39">
      <w:pPr>
        <w:pStyle w:val="NormalArial"/>
        <w:rPr>
          <w:color w:val="auto"/>
        </w:rPr>
      </w:pPr>
      <w:r w:rsidRPr="00761B7C">
        <w:rPr>
          <w:color w:val="auto"/>
        </w:rPr>
        <w:t xml:space="preserve">The service demonstrated information about consumers’ care is documented and communicated within the organisation and with others where responsibility of care is shared. All support workers interviewed said they had access to detailed information which includes the consumers' needs and preferences. All support workers interviewed advised detailed notes were provided after each shift and this was verified through review of </w:t>
      </w:r>
      <w:r w:rsidR="00B50D57" w:rsidRPr="00761B7C">
        <w:rPr>
          <w:color w:val="auto"/>
        </w:rPr>
        <w:t>progress notes.</w:t>
      </w:r>
    </w:p>
    <w:p w14:paraId="7D745933" w14:textId="696F8422" w:rsidR="00B50D57" w:rsidRPr="00761B7C" w:rsidRDefault="00B50D57" w:rsidP="00F87E39">
      <w:pPr>
        <w:pStyle w:val="NormalArial"/>
        <w:rPr>
          <w:color w:val="auto"/>
        </w:rPr>
      </w:pPr>
      <w:r w:rsidRPr="00761B7C">
        <w:rPr>
          <w:color w:val="auto"/>
        </w:rPr>
        <w:t>The service demonstrated timely and appropriate referrals are provided to individuals, other organisations, and providers of other care and services. This was evidenced through review of the services Incident Register where an incident was recorded relating to a consumer experiencing difficulties with meals. It was noted referral was made to the relevant allied health professional with strategies and equipment in place to mitigate the identified concerns.</w:t>
      </w:r>
    </w:p>
    <w:p w14:paraId="4DE6E77F" w14:textId="3489FA0C" w:rsidR="00336A96" w:rsidRPr="00761B7C" w:rsidRDefault="00B50D57" w:rsidP="00761B7C">
      <w:pPr>
        <w:pStyle w:val="NormalArial"/>
        <w:rPr>
          <w:color w:val="auto"/>
        </w:rPr>
      </w:pPr>
      <w:r w:rsidRPr="00761B7C">
        <w:rPr>
          <w:color w:val="auto"/>
        </w:rPr>
        <w:t xml:space="preserve">The service minimised infection-related risks and demonstrated they had processes in place to ensure consumers and staff are safe and infection related risks are minimised. All consumers interviewed advised support workers </w:t>
      </w:r>
      <w:r w:rsidR="00336A96" w:rsidRPr="00761B7C">
        <w:rPr>
          <w:color w:val="auto"/>
        </w:rPr>
        <w:t>wore masks and gloves and staff practiced hand hygiene while in consumers homes. Staff interviewed confirmed they had access to personal protective equipment and had completed Infection Control training.</w:t>
      </w:r>
    </w:p>
    <w:p w14:paraId="3A4AE05E" w14:textId="2C4A70A2" w:rsidR="006E5328" w:rsidRPr="008809EC" w:rsidRDefault="00336A96" w:rsidP="008809EC">
      <w:pPr>
        <w:rPr>
          <w:rFonts w:ascii="Arial" w:hAnsi="Arial" w:cs="Arial"/>
          <w:color w:val="auto"/>
        </w:rPr>
      </w:pPr>
      <w:r w:rsidRPr="00761B7C">
        <w:rPr>
          <w:rFonts w:ascii="Arial" w:hAnsi="Arial" w:cs="Arial"/>
          <w:color w:val="auto"/>
        </w:rPr>
        <w:t>Considering the information above, the service demonstrate</w:t>
      </w:r>
      <w:r w:rsidR="00761B7C" w:rsidRPr="00761B7C">
        <w:rPr>
          <w:rFonts w:ascii="Arial" w:hAnsi="Arial" w:cs="Arial"/>
          <w:color w:val="auto"/>
        </w:rPr>
        <w:t>s</w:t>
      </w:r>
      <w:r w:rsidRPr="00761B7C">
        <w:rPr>
          <w:rFonts w:ascii="Arial" w:hAnsi="Arial" w:cs="Arial"/>
          <w:color w:val="auto"/>
        </w:rPr>
        <w:t xml:space="preserve"> safe and effective personal and clinical care and services are provided in accordance with the needs, </w:t>
      </w:r>
      <w:proofErr w:type="gramStart"/>
      <w:r w:rsidRPr="00761B7C">
        <w:rPr>
          <w:rFonts w:ascii="Arial" w:hAnsi="Arial" w:cs="Arial"/>
          <w:color w:val="auto"/>
        </w:rPr>
        <w:t>goals</w:t>
      </w:r>
      <w:proofErr w:type="gramEnd"/>
      <w:r w:rsidRPr="00761B7C">
        <w:rPr>
          <w:rFonts w:ascii="Arial" w:hAnsi="Arial" w:cs="Arial"/>
          <w:color w:val="auto"/>
        </w:rPr>
        <w:t xml:space="preserve"> and preferences of consumers to optimise health and well-being. Seven of the seven requirements for this Standard are assessed as compliant.</w:t>
      </w:r>
    </w:p>
    <w:p w14:paraId="594E842B" w14:textId="24253477" w:rsidR="0087700C" w:rsidRPr="006B4042" w:rsidRDefault="001137F4" w:rsidP="00F87E39">
      <w:pPr>
        <w:pStyle w:val="NormalArial"/>
      </w:pPr>
      <w:r w:rsidRPr="006B4042">
        <w:br w:type="page"/>
      </w:r>
    </w:p>
    <w:p w14:paraId="594E842C" w14:textId="77777777" w:rsidR="00FC045E" w:rsidRPr="00A36AA9" w:rsidRDefault="001137F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1137F4" w14:paraId="594E8430" w14:textId="77777777" w:rsidTr="00880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4E842D" w14:textId="77777777" w:rsidR="001137F4" w:rsidRPr="00991076" w:rsidRDefault="001137F4"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594E842F" w14:textId="77777777" w:rsidR="001137F4" w:rsidRPr="00991076" w:rsidRDefault="001137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1137F4" w14:paraId="594E8435" w14:textId="77777777" w:rsidTr="008809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31" w14:textId="77777777" w:rsidR="001137F4" w:rsidRPr="00244176" w:rsidRDefault="001137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40" w:type="dxa"/>
            <w:shd w:val="clear" w:color="auto" w:fill="auto"/>
            <w:vAlign w:val="top"/>
          </w:tcPr>
          <w:p w14:paraId="594E8432" w14:textId="77777777" w:rsidR="001137F4" w:rsidRPr="00244176" w:rsidRDefault="001137F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594E8434" w14:textId="5DF656F0" w:rsidR="001137F4" w:rsidRPr="00CC646C" w:rsidRDefault="00E67AC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FB75608A90748D696F94E21965CE4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3A" w14:textId="77777777" w:rsidTr="00880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36" w14:textId="77777777" w:rsidR="001137F4" w:rsidRPr="00244176" w:rsidRDefault="001137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594E8437" w14:textId="77777777" w:rsidR="001137F4" w:rsidRPr="00244176" w:rsidRDefault="001137F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594E8439" w14:textId="094CCA7E" w:rsidR="001137F4" w:rsidRPr="00CC646C" w:rsidRDefault="00E67AC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CFA30E143C6A4FBE8C3CA83B3DAFFC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42" w14:textId="77777777" w:rsidTr="008809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3B" w14:textId="77777777" w:rsidR="001137F4" w:rsidRPr="00244176" w:rsidRDefault="001137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40" w:type="dxa"/>
            <w:shd w:val="clear" w:color="auto" w:fill="auto"/>
            <w:vAlign w:val="top"/>
          </w:tcPr>
          <w:p w14:paraId="594E843C" w14:textId="77777777" w:rsidR="001137F4" w:rsidRPr="00244176" w:rsidRDefault="001137F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94E843D" w14:textId="77777777" w:rsidR="001137F4" w:rsidRPr="00244176" w:rsidRDefault="001137F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94E843E" w14:textId="77777777" w:rsidR="001137F4" w:rsidRPr="00244176" w:rsidRDefault="001137F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94E843F" w14:textId="77777777" w:rsidR="001137F4" w:rsidRPr="00244176" w:rsidRDefault="001137F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594E8441" w14:textId="5C6A4948" w:rsidR="001137F4" w:rsidRPr="00CC646C" w:rsidRDefault="00E67AC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1B4C540E633404587529D0A08E973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47" w14:textId="77777777" w:rsidTr="00880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43" w14:textId="77777777" w:rsidR="001137F4" w:rsidRPr="00244176" w:rsidRDefault="001137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594E8444" w14:textId="77777777" w:rsidR="001137F4" w:rsidRPr="00244176" w:rsidRDefault="001137F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594E8446" w14:textId="7284999E" w:rsidR="001137F4" w:rsidRPr="00CC646C" w:rsidRDefault="00E67AC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FD37A83CA2C4FDFBE83519A8409A1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4C" w14:textId="77777777" w:rsidTr="008809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48" w14:textId="77777777" w:rsidR="001137F4" w:rsidRPr="00244176" w:rsidRDefault="001137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594E8449" w14:textId="77777777" w:rsidR="001137F4" w:rsidRPr="00244176" w:rsidRDefault="001137F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594E844B" w14:textId="5DA371CC" w:rsidR="001137F4" w:rsidRPr="00CC646C" w:rsidRDefault="00E67AC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30EDC84B350C47E7849BF78E175305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51" w14:textId="77777777" w:rsidTr="00880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4D" w14:textId="77777777" w:rsidR="001137F4" w:rsidRPr="00244176" w:rsidRDefault="001137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40" w:type="dxa"/>
            <w:shd w:val="clear" w:color="auto" w:fill="auto"/>
            <w:vAlign w:val="top"/>
          </w:tcPr>
          <w:p w14:paraId="594E844E" w14:textId="77777777" w:rsidR="001137F4" w:rsidRPr="00244176" w:rsidRDefault="001137F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594E8450" w14:textId="2C5EA42B" w:rsidR="001137F4" w:rsidRPr="00CC646C" w:rsidRDefault="00E67AC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986B916337944CD4B166D0C5D40F95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Not applicable</w:t>
                </w:r>
              </w:sdtContent>
            </w:sdt>
            <w:r w:rsidR="001137F4" w:rsidRPr="00CC646C">
              <w:rPr>
                <w:rFonts w:ascii="Arial" w:hAnsi="Arial" w:cs="Arial"/>
                <w:color w:val="auto"/>
              </w:rPr>
              <w:t xml:space="preserve"> </w:t>
            </w:r>
          </w:p>
        </w:tc>
      </w:tr>
      <w:tr w:rsidR="001137F4" w14:paraId="594E8456" w14:textId="77777777" w:rsidTr="008809EC">
        <w:tc>
          <w:tcPr>
            <w:cnfStyle w:val="001000000000" w:firstRow="0" w:lastRow="0" w:firstColumn="1" w:lastColumn="0" w:oddVBand="0" w:evenVBand="0" w:oddHBand="0" w:evenHBand="0" w:firstRowFirstColumn="0" w:firstRowLastColumn="0" w:lastRowFirstColumn="0" w:lastRowLastColumn="0"/>
            <w:tcW w:w="0" w:type="auto"/>
            <w:vAlign w:val="top"/>
          </w:tcPr>
          <w:p w14:paraId="594E8452" w14:textId="77777777" w:rsidR="001137F4" w:rsidRPr="00244176" w:rsidRDefault="001137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40" w:type="dxa"/>
            <w:vAlign w:val="top"/>
          </w:tcPr>
          <w:p w14:paraId="594E8453" w14:textId="77777777" w:rsidR="001137F4" w:rsidRPr="00244176" w:rsidRDefault="001137F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594E8455" w14:textId="6BCD661C" w:rsidR="001137F4" w:rsidRPr="00CC646C" w:rsidRDefault="00E67AC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B6F61D3040F4958B4F2A29ECC7F8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bl>
    <w:p w14:paraId="594E8457" w14:textId="77777777" w:rsidR="0087700C" w:rsidRDefault="001137F4" w:rsidP="007B3959">
      <w:pPr>
        <w:pStyle w:val="Heading20"/>
      </w:pPr>
      <w:r w:rsidRPr="00A36AA9">
        <w:t>Findings</w:t>
      </w:r>
    </w:p>
    <w:p w14:paraId="4C6C8B72" w14:textId="32EEF5EC" w:rsidR="00336A96" w:rsidRPr="00761B7C" w:rsidRDefault="00831619" w:rsidP="00336A96">
      <w:pPr>
        <w:rPr>
          <w:rFonts w:ascii="Arial" w:hAnsi="Arial" w:cs="Arial"/>
          <w:color w:val="auto"/>
        </w:rPr>
      </w:pPr>
      <w:r w:rsidRPr="00761B7C">
        <w:rPr>
          <w:rFonts w:ascii="Arial" w:hAnsi="Arial" w:cs="Arial"/>
          <w:color w:val="auto"/>
        </w:rPr>
        <w:t xml:space="preserve">All consumers sampled reported the service made them feel safe and they were able to receive supports and services that enabled them to remain as independent as possible in their own homes. Support workers interviewed said they knew consumers well and had worked with them for many years and knew what was important to them. For example, two support workers interviewed described it was important to one consumer that they travel to a specific location each day, have a drink at a local club and return home. They explained </w:t>
      </w:r>
      <w:r w:rsidR="00495D5F" w:rsidRPr="00761B7C">
        <w:rPr>
          <w:rFonts w:ascii="Arial" w:hAnsi="Arial" w:cs="Arial"/>
          <w:color w:val="auto"/>
        </w:rPr>
        <w:t>why this was important to the consumer</w:t>
      </w:r>
      <w:r w:rsidR="00F42403" w:rsidRPr="00761B7C">
        <w:rPr>
          <w:rFonts w:ascii="Arial" w:hAnsi="Arial" w:cs="Arial"/>
          <w:color w:val="auto"/>
        </w:rPr>
        <w:t xml:space="preserve"> and how they support the consumer to do this.</w:t>
      </w:r>
    </w:p>
    <w:p w14:paraId="6F63F287" w14:textId="145D3EDF" w:rsidR="00F42403" w:rsidRPr="00761B7C" w:rsidRDefault="00F42403" w:rsidP="00336A96">
      <w:pPr>
        <w:rPr>
          <w:rFonts w:ascii="Arial" w:hAnsi="Arial" w:cs="Arial"/>
          <w:color w:val="auto"/>
        </w:rPr>
      </w:pPr>
      <w:r w:rsidRPr="00761B7C">
        <w:rPr>
          <w:rFonts w:ascii="Arial" w:hAnsi="Arial" w:cs="Arial"/>
          <w:color w:val="auto"/>
        </w:rPr>
        <w:t xml:space="preserve">All consumers interviewed said staff would recognise if they were feeling low and would provide support to the consumer if needed. The service </w:t>
      </w:r>
      <w:r w:rsidR="00F5393B" w:rsidRPr="00761B7C">
        <w:rPr>
          <w:rFonts w:ascii="Arial" w:hAnsi="Arial" w:cs="Arial"/>
          <w:color w:val="auto"/>
        </w:rPr>
        <w:t xml:space="preserve">demonstrated and </w:t>
      </w:r>
      <w:r w:rsidRPr="00761B7C">
        <w:rPr>
          <w:rFonts w:ascii="Arial" w:hAnsi="Arial" w:cs="Arial"/>
          <w:color w:val="auto"/>
        </w:rPr>
        <w:t>understand</w:t>
      </w:r>
      <w:r w:rsidR="00F5393B" w:rsidRPr="00761B7C">
        <w:rPr>
          <w:rFonts w:ascii="Arial" w:hAnsi="Arial" w:cs="Arial"/>
          <w:color w:val="auto"/>
        </w:rPr>
        <w:t>ing of how</w:t>
      </w:r>
      <w:r w:rsidRPr="00761B7C">
        <w:rPr>
          <w:rFonts w:ascii="Arial" w:hAnsi="Arial" w:cs="Arial"/>
          <w:color w:val="auto"/>
        </w:rPr>
        <w:t xml:space="preserve"> emotional, spiritual and psychological well-being is important to the consumer and will align care and services to address the consumers' needs.</w:t>
      </w:r>
      <w:r w:rsidR="00F5393B" w:rsidRPr="00761B7C">
        <w:rPr>
          <w:rFonts w:ascii="Arial" w:hAnsi="Arial" w:cs="Arial"/>
          <w:color w:val="auto"/>
        </w:rPr>
        <w:t xml:space="preserve"> For example, a support worker </w:t>
      </w:r>
      <w:r w:rsidR="0006332F" w:rsidRPr="00761B7C">
        <w:rPr>
          <w:rFonts w:ascii="Arial" w:hAnsi="Arial" w:cs="Arial"/>
          <w:color w:val="auto"/>
        </w:rPr>
        <w:t xml:space="preserve">who has worked with a consumer for a number of years, assisted the consumer connect with relatives. Review of care documentation for this consumer evidenced notes connected with </w:t>
      </w:r>
      <w:proofErr w:type="gramStart"/>
      <w:r w:rsidR="0006332F" w:rsidRPr="00761B7C">
        <w:rPr>
          <w:rFonts w:ascii="Arial" w:hAnsi="Arial" w:cs="Arial"/>
          <w:color w:val="auto"/>
        </w:rPr>
        <w:t>this consumers</w:t>
      </w:r>
      <w:proofErr w:type="gramEnd"/>
      <w:r w:rsidR="0006332F" w:rsidRPr="00761B7C">
        <w:rPr>
          <w:rFonts w:ascii="Arial" w:hAnsi="Arial" w:cs="Arial"/>
          <w:color w:val="auto"/>
        </w:rPr>
        <w:t xml:space="preserve"> spiritual well-being.</w:t>
      </w:r>
    </w:p>
    <w:p w14:paraId="4A4A5AB2" w14:textId="504312FC" w:rsidR="00597A34" w:rsidRPr="00761B7C" w:rsidRDefault="00597A34" w:rsidP="00336A96">
      <w:pPr>
        <w:rPr>
          <w:rFonts w:ascii="Arial" w:hAnsi="Arial" w:cs="Arial"/>
          <w:color w:val="auto"/>
        </w:rPr>
      </w:pPr>
      <w:r w:rsidRPr="00761B7C">
        <w:rPr>
          <w:rFonts w:ascii="Arial" w:hAnsi="Arial" w:cs="Arial"/>
          <w:color w:val="auto"/>
        </w:rPr>
        <w:lastRenderedPageBreak/>
        <w:t xml:space="preserve">Care planning documentation reviewed identified consumer goals to keep connected to the community and reviewed shift notes evidenced support workers assisting consumers to </w:t>
      </w:r>
      <w:proofErr w:type="gramStart"/>
      <w:r w:rsidRPr="00761B7C">
        <w:rPr>
          <w:rFonts w:ascii="Arial" w:hAnsi="Arial" w:cs="Arial"/>
          <w:color w:val="auto"/>
        </w:rPr>
        <w:t>be connected with</w:t>
      </w:r>
      <w:proofErr w:type="gramEnd"/>
      <w:r w:rsidRPr="00761B7C">
        <w:rPr>
          <w:rFonts w:ascii="Arial" w:hAnsi="Arial" w:cs="Arial"/>
          <w:color w:val="auto"/>
        </w:rPr>
        <w:t xml:space="preserve"> family and friends and do things that are important to them. For example, notes reviewed for a consumer stated the support worker took them to a shop to purchase supplies as the consumer requested. This is an activity identified in the care plan this consumer enjoyed.</w:t>
      </w:r>
    </w:p>
    <w:p w14:paraId="383C3639" w14:textId="5A15B9A4" w:rsidR="00597A34" w:rsidRPr="00761B7C" w:rsidRDefault="00597A34" w:rsidP="00336A96">
      <w:pPr>
        <w:rPr>
          <w:rFonts w:ascii="Arial" w:hAnsi="Arial" w:cs="Arial"/>
          <w:color w:val="auto"/>
        </w:rPr>
      </w:pPr>
      <w:r w:rsidRPr="00761B7C">
        <w:rPr>
          <w:rFonts w:ascii="Arial" w:hAnsi="Arial" w:cs="Arial"/>
          <w:color w:val="auto"/>
        </w:rPr>
        <w:t>All support workers interviewed said they have access to detailed information which includes the consumers' needs and preferences. One electronic care documentation system is used by the service to ensure there is no duplication of information. Support workers advised use of a mobile application to obtain previous shift notes, write notes and to get current information and alerts on consumers they are caring for.</w:t>
      </w:r>
    </w:p>
    <w:p w14:paraId="2F774EF8" w14:textId="7D013435" w:rsidR="0006332F" w:rsidRPr="00761B7C" w:rsidRDefault="00597A34" w:rsidP="00336A96">
      <w:pPr>
        <w:rPr>
          <w:rFonts w:ascii="Arial" w:hAnsi="Arial" w:cs="Arial"/>
          <w:color w:val="auto"/>
        </w:rPr>
      </w:pPr>
      <w:r w:rsidRPr="00761B7C">
        <w:rPr>
          <w:rFonts w:ascii="Arial" w:hAnsi="Arial" w:cs="Arial"/>
          <w:color w:val="auto"/>
        </w:rPr>
        <w:t xml:space="preserve">Support workers interviewed described the internal process of referring a consumer if additional support services were requested or noted by them. This involved informing the coordinator who would action the request. The </w:t>
      </w:r>
      <w:r w:rsidR="00672515" w:rsidRPr="00761B7C">
        <w:rPr>
          <w:rFonts w:ascii="Arial" w:hAnsi="Arial" w:cs="Arial"/>
          <w:color w:val="auto"/>
        </w:rPr>
        <w:t>service demonstrated how support workers and management assist consumers, especially where there are limited family supports in place.</w:t>
      </w:r>
    </w:p>
    <w:p w14:paraId="2B3D975A" w14:textId="5376F46B" w:rsidR="00336A96" w:rsidRPr="00761B7C" w:rsidRDefault="00672515" w:rsidP="00336A96">
      <w:pPr>
        <w:rPr>
          <w:rFonts w:ascii="Arial" w:hAnsi="Arial" w:cs="Arial"/>
          <w:color w:val="auto"/>
          <w:highlight w:val="yellow"/>
        </w:rPr>
      </w:pPr>
      <w:r w:rsidRPr="00761B7C">
        <w:rPr>
          <w:rFonts w:ascii="Arial" w:hAnsi="Arial" w:cs="Arial"/>
          <w:color w:val="auto"/>
        </w:rPr>
        <w:t>The service does not provide meals to consumers.</w:t>
      </w:r>
    </w:p>
    <w:p w14:paraId="4AA031CA" w14:textId="504EF71F" w:rsidR="00336A96" w:rsidRPr="009B054D" w:rsidRDefault="00336A96" w:rsidP="00336A96">
      <w:pPr>
        <w:rPr>
          <w:rFonts w:ascii="Arial" w:hAnsi="Arial" w:cs="Arial"/>
          <w:color w:val="FF0000"/>
        </w:rPr>
      </w:pPr>
      <w:bookmarkStart w:id="7" w:name="_Hlk128563289"/>
      <w:r w:rsidRPr="00761B7C">
        <w:rPr>
          <w:rFonts w:ascii="Arial" w:hAnsi="Arial" w:cs="Arial"/>
          <w:color w:val="auto"/>
        </w:rPr>
        <w:t>Considering the information above, the service demonstrated safe and effective care and services are provided in accordance with the needs, goals and preferences of consumers to optimise health and well-being and quality of life. S</w:t>
      </w:r>
      <w:r w:rsidR="009624AB" w:rsidRPr="00761B7C">
        <w:rPr>
          <w:rFonts w:ascii="Arial" w:hAnsi="Arial" w:cs="Arial"/>
          <w:color w:val="auto"/>
        </w:rPr>
        <w:t>ix</w:t>
      </w:r>
      <w:r w:rsidRPr="00761B7C">
        <w:rPr>
          <w:rFonts w:ascii="Arial" w:hAnsi="Arial" w:cs="Arial"/>
          <w:color w:val="auto"/>
        </w:rPr>
        <w:t xml:space="preserve"> of the s</w:t>
      </w:r>
      <w:r w:rsidR="009624AB" w:rsidRPr="00761B7C">
        <w:rPr>
          <w:rFonts w:ascii="Arial" w:hAnsi="Arial" w:cs="Arial"/>
          <w:color w:val="auto"/>
        </w:rPr>
        <w:t>ix</w:t>
      </w:r>
      <w:r w:rsidRPr="00761B7C">
        <w:rPr>
          <w:rFonts w:ascii="Arial" w:hAnsi="Arial" w:cs="Arial"/>
          <w:color w:val="auto"/>
        </w:rPr>
        <w:t xml:space="preserve"> requirements for this Standard assessed </w:t>
      </w:r>
      <w:r w:rsidR="009624AB" w:rsidRPr="00761B7C">
        <w:rPr>
          <w:rFonts w:ascii="Arial" w:hAnsi="Arial" w:cs="Arial"/>
          <w:color w:val="auto"/>
        </w:rPr>
        <w:t>are deemed to be</w:t>
      </w:r>
      <w:r w:rsidRPr="00761B7C">
        <w:rPr>
          <w:rFonts w:ascii="Arial" w:hAnsi="Arial" w:cs="Arial"/>
          <w:color w:val="auto"/>
        </w:rPr>
        <w:t xml:space="preserve"> compliant.</w:t>
      </w:r>
      <w:r w:rsidR="009624AB" w:rsidRPr="00761B7C">
        <w:rPr>
          <w:rFonts w:ascii="Arial" w:hAnsi="Arial" w:cs="Arial"/>
          <w:color w:val="auto"/>
        </w:rPr>
        <w:t xml:space="preserve"> One requirement was deemed to be not applicable.</w:t>
      </w:r>
    </w:p>
    <w:bookmarkEnd w:id="7"/>
    <w:p w14:paraId="594E8458" w14:textId="61369360" w:rsidR="0087700C" w:rsidRPr="00A36AA9" w:rsidRDefault="001137F4" w:rsidP="00F87E39">
      <w:pPr>
        <w:pStyle w:val="NormalArial"/>
      </w:pPr>
      <w:r w:rsidRPr="00A36AA9">
        <w:br w:type="page"/>
      </w:r>
    </w:p>
    <w:p w14:paraId="594E8459" w14:textId="77777777" w:rsidR="00FC045E" w:rsidRDefault="001137F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1137F4" w14:paraId="594E845D" w14:textId="77777777" w:rsidTr="00ED5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4E845A" w14:textId="77777777" w:rsidR="001137F4" w:rsidRPr="003217D3" w:rsidRDefault="001137F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594E845C" w14:textId="77777777" w:rsidR="001137F4" w:rsidRPr="003217D3" w:rsidRDefault="001137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37F4" w14:paraId="594E8462" w14:textId="77777777" w:rsidTr="00ED5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5E" w14:textId="77777777" w:rsidR="001137F4" w:rsidRPr="00244176" w:rsidRDefault="001137F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840" w:type="dxa"/>
            <w:shd w:val="clear" w:color="auto" w:fill="auto"/>
            <w:vAlign w:val="top"/>
          </w:tcPr>
          <w:p w14:paraId="594E845F" w14:textId="77777777" w:rsidR="001137F4" w:rsidRPr="00244176" w:rsidRDefault="001137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594E8461" w14:textId="333F244F" w:rsidR="001137F4" w:rsidRPr="00CC646C" w:rsidRDefault="00E67AC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B42C2093CAF84907BBDBD00E03B9B3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Not applicable</w:t>
                </w:r>
              </w:sdtContent>
            </w:sdt>
            <w:r w:rsidR="001137F4" w:rsidRPr="00CC646C">
              <w:rPr>
                <w:rFonts w:ascii="Arial" w:hAnsi="Arial" w:cs="Arial"/>
                <w:color w:val="auto"/>
              </w:rPr>
              <w:t xml:space="preserve"> </w:t>
            </w:r>
          </w:p>
        </w:tc>
      </w:tr>
      <w:tr w:rsidR="001137F4" w14:paraId="594E8469" w14:textId="77777777" w:rsidTr="00ED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63" w14:textId="77777777" w:rsidR="001137F4" w:rsidRPr="00244176" w:rsidRDefault="001137F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840" w:type="dxa"/>
            <w:shd w:val="clear" w:color="auto" w:fill="auto"/>
            <w:vAlign w:val="top"/>
          </w:tcPr>
          <w:p w14:paraId="594E8464" w14:textId="77777777" w:rsidR="001137F4" w:rsidRPr="00244176" w:rsidRDefault="001137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94E8465" w14:textId="77777777" w:rsidR="001137F4" w:rsidRPr="00244176" w:rsidRDefault="001137F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94E8466" w14:textId="77777777" w:rsidR="001137F4" w:rsidRPr="00244176" w:rsidRDefault="001137F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594E8468" w14:textId="4F3363EA" w:rsidR="001137F4" w:rsidRPr="00CC646C" w:rsidRDefault="00E67AC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BA626B28C2D48BCAD26BECEE761AF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Not applicable</w:t>
                </w:r>
              </w:sdtContent>
            </w:sdt>
            <w:r w:rsidR="001137F4" w:rsidRPr="00CC646C">
              <w:rPr>
                <w:rFonts w:ascii="Arial" w:hAnsi="Arial" w:cs="Arial"/>
                <w:color w:val="auto"/>
              </w:rPr>
              <w:t xml:space="preserve"> </w:t>
            </w:r>
          </w:p>
        </w:tc>
      </w:tr>
      <w:tr w:rsidR="001137F4" w14:paraId="594E846E" w14:textId="77777777" w:rsidTr="00ED5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6A" w14:textId="77777777" w:rsidR="001137F4" w:rsidRPr="00244176" w:rsidRDefault="001137F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840" w:type="dxa"/>
            <w:shd w:val="clear" w:color="auto" w:fill="auto"/>
            <w:vAlign w:val="top"/>
          </w:tcPr>
          <w:p w14:paraId="594E846B" w14:textId="77777777" w:rsidR="001137F4" w:rsidRPr="00244176" w:rsidRDefault="001137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594E846D" w14:textId="147656DF" w:rsidR="001137F4" w:rsidRPr="00CC646C" w:rsidRDefault="00E67AC7"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78E9B1A6DF34CE8B06B1E07F5702D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Not applicable</w:t>
                </w:r>
              </w:sdtContent>
            </w:sdt>
            <w:r w:rsidR="001137F4" w:rsidRPr="00CC646C">
              <w:rPr>
                <w:rFonts w:ascii="Arial" w:hAnsi="Arial" w:cs="Arial"/>
                <w:color w:val="auto"/>
              </w:rPr>
              <w:t xml:space="preserve"> </w:t>
            </w:r>
          </w:p>
        </w:tc>
      </w:tr>
    </w:tbl>
    <w:p w14:paraId="594E846F" w14:textId="77777777" w:rsidR="001A5684" w:rsidRDefault="001137F4" w:rsidP="007B3959">
      <w:pPr>
        <w:pStyle w:val="Heading20"/>
      </w:pPr>
      <w:r w:rsidRPr="00A36AA9">
        <w:t>Findings</w:t>
      </w:r>
    </w:p>
    <w:p w14:paraId="594E8470" w14:textId="31E58924" w:rsidR="0087700C" w:rsidRPr="00A36AA9" w:rsidRDefault="008E5DE3" w:rsidP="00F87E39">
      <w:pPr>
        <w:pStyle w:val="NormalArial"/>
      </w:pPr>
      <w:r w:rsidRPr="008E5DE3">
        <w:rPr>
          <w:color w:val="auto"/>
        </w:rPr>
        <w:t>This standard is assessed as not applicable as services are not provided to consumers in a communal environment.</w:t>
      </w:r>
      <w:r w:rsidR="001137F4" w:rsidRPr="00A36AA9">
        <w:br w:type="page"/>
      </w:r>
    </w:p>
    <w:p w14:paraId="594E8471" w14:textId="77777777" w:rsidR="00FC045E" w:rsidRPr="00A36AA9" w:rsidRDefault="001137F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1137F4" w14:paraId="594E8475" w14:textId="77777777" w:rsidTr="00ED5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94E8472" w14:textId="77777777" w:rsidR="001137F4" w:rsidRPr="003217D3" w:rsidRDefault="001137F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594E8474" w14:textId="77777777" w:rsidR="001137F4" w:rsidRPr="003217D3" w:rsidRDefault="001137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37F4" w14:paraId="594E847A" w14:textId="77777777" w:rsidTr="00ED5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76" w14:textId="77777777" w:rsidR="001137F4" w:rsidRPr="00244176" w:rsidRDefault="001137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594E8477" w14:textId="77777777" w:rsidR="001137F4" w:rsidRPr="00244176" w:rsidRDefault="001137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594E8479" w14:textId="3AD167D3" w:rsidR="001137F4" w:rsidRPr="00CC646C" w:rsidRDefault="00E67AC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17EA8BDF6D004CA3A0A673AE8B3297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7F" w14:textId="77777777" w:rsidTr="00ED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7B" w14:textId="77777777" w:rsidR="001137F4" w:rsidRPr="00244176" w:rsidRDefault="001137F4" w:rsidP="00E2549A">
            <w:pPr>
              <w:spacing w:line="22" w:lineRule="atLeast"/>
              <w:rPr>
                <w:rFonts w:ascii="Arial" w:hAnsi="Arial" w:cs="Arial"/>
                <w:color w:val="auto"/>
              </w:rPr>
            </w:pPr>
            <w:bookmarkStart w:id="8" w:name="_Hlk127970006"/>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594E847C" w14:textId="77777777" w:rsidR="001137F4" w:rsidRPr="00244176" w:rsidRDefault="001137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94E847E" w14:textId="46ECD0BA" w:rsidR="001137F4" w:rsidRPr="00CC646C" w:rsidRDefault="00E67AC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93FAE5648B964624A017F52987D296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Non-compliant</w:t>
                </w:r>
              </w:sdtContent>
            </w:sdt>
            <w:r w:rsidR="001137F4" w:rsidRPr="00CC646C">
              <w:rPr>
                <w:rFonts w:ascii="Arial" w:hAnsi="Arial" w:cs="Arial"/>
                <w:color w:val="auto"/>
              </w:rPr>
              <w:t xml:space="preserve"> </w:t>
            </w:r>
          </w:p>
        </w:tc>
      </w:tr>
      <w:bookmarkEnd w:id="8"/>
      <w:tr w:rsidR="001137F4" w14:paraId="594E8484" w14:textId="77777777" w:rsidTr="00ED5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80" w14:textId="77777777" w:rsidR="001137F4" w:rsidRPr="00244176" w:rsidRDefault="001137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594E8481" w14:textId="77777777" w:rsidR="001137F4" w:rsidRPr="00244176" w:rsidRDefault="001137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94E8483" w14:textId="33BA53E3" w:rsidR="001137F4" w:rsidRPr="00CC646C" w:rsidRDefault="00E67AC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1EAED93E504A4B8B8FB652EAE45C99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89" w14:textId="77777777" w:rsidTr="00ED568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85" w14:textId="77777777" w:rsidR="001137F4" w:rsidRPr="00244176" w:rsidRDefault="001137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594E8486" w14:textId="77777777" w:rsidR="001137F4" w:rsidRPr="00244176" w:rsidRDefault="001137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594E8488" w14:textId="08AB3E43" w:rsidR="001137F4" w:rsidRPr="00CC646C" w:rsidRDefault="00E67AC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EE58AC24AD14CBDA15C5D8DD803CE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bl>
    <w:p w14:paraId="594E848A" w14:textId="77777777" w:rsidR="001A5684" w:rsidRDefault="001137F4" w:rsidP="007B3959">
      <w:pPr>
        <w:pStyle w:val="Heading20"/>
      </w:pPr>
      <w:r w:rsidRPr="00A36AA9">
        <w:t>Findings</w:t>
      </w:r>
    </w:p>
    <w:p w14:paraId="5A41F5F2" w14:textId="6C27230E" w:rsidR="00672515" w:rsidRPr="00AA0984" w:rsidRDefault="00FD1BDD" w:rsidP="00F87E39">
      <w:pPr>
        <w:pStyle w:val="NormalArial"/>
        <w:rPr>
          <w:color w:val="auto"/>
        </w:rPr>
      </w:pPr>
      <w:r w:rsidRPr="00AA0984">
        <w:rPr>
          <w:color w:val="auto"/>
        </w:rPr>
        <w:t>Consumers interviewed advised they had no complaint</w:t>
      </w:r>
      <w:r w:rsidR="00761B7C" w:rsidRPr="00AA0984">
        <w:rPr>
          <w:color w:val="auto"/>
        </w:rPr>
        <w:t>s</w:t>
      </w:r>
      <w:r w:rsidRPr="00AA0984">
        <w:rPr>
          <w:color w:val="auto"/>
        </w:rPr>
        <w:t xml:space="preserve"> regarding the services received. </w:t>
      </w:r>
      <w:r w:rsidR="00672515" w:rsidRPr="00AA0984">
        <w:rPr>
          <w:color w:val="auto"/>
        </w:rPr>
        <w:t>Management interviewed by the Assessment Team explained how they have an open-door policy to support consumers make complaints and provide feedback about their care and services through various avenues such as online, an information flyer, annual survey and phone. Review of the Complaints Policy detailed how consumers can make complaints and how complaints are managed by the service however information in the policy was focused on National Disability Insurance Scheme (NDIS).</w:t>
      </w:r>
    </w:p>
    <w:p w14:paraId="3F75855C" w14:textId="2856B77A" w:rsidR="00FD1BDD" w:rsidRPr="00AA0984" w:rsidRDefault="00527A76" w:rsidP="00F87E39">
      <w:pPr>
        <w:pStyle w:val="NormalArial"/>
        <w:rPr>
          <w:color w:val="auto"/>
        </w:rPr>
      </w:pPr>
      <w:r w:rsidRPr="00AA0984">
        <w:rPr>
          <w:color w:val="auto"/>
        </w:rPr>
        <w:t>Management interviewed advised th</w:t>
      </w:r>
      <w:r w:rsidR="00766390" w:rsidRPr="00AA0984">
        <w:rPr>
          <w:color w:val="auto"/>
        </w:rPr>
        <w:t>ere is</w:t>
      </w:r>
      <w:r w:rsidRPr="00AA0984">
        <w:rPr>
          <w:color w:val="auto"/>
        </w:rPr>
        <w:t xml:space="preserve"> support material to aid consumers and others to provide feedback and make complaints however, no details are provided to CHSP consumers </w:t>
      </w:r>
      <w:r w:rsidR="00761B7C" w:rsidRPr="00AA0984">
        <w:rPr>
          <w:color w:val="auto"/>
        </w:rPr>
        <w:t>advising</w:t>
      </w:r>
      <w:r w:rsidRPr="00AA0984">
        <w:rPr>
          <w:color w:val="auto"/>
        </w:rPr>
        <w:t xml:space="preserve"> how to access advocate networks, </w:t>
      </w:r>
      <w:r w:rsidR="00766390" w:rsidRPr="00AA0984">
        <w:rPr>
          <w:color w:val="auto"/>
        </w:rPr>
        <w:t xml:space="preserve">language services, </w:t>
      </w:r>
      <w:r w:rsidRPr="00AA0984">
        <w:rPr>
          <w:color w:val="auto"/>
        </w:rPr>
        <w:t xml:space="preserve">other external supports (the Commission), if </w:t>
      </w:r>
      <w:r w:rsidR="00766390" w:rsidRPr="00AA0984">
        <w:rPr>
          <w:color w:val="auto"/>
        </w:rPr>
        <w:t>consumers are</w:t>
      </w:r>
      <w:r w:rsidRPr="00AA0984">
        <w:rPr>
          <w:color w:val="auto"/>
        </w:rPr>
        <w:t xml:space="preserve"> unhappy with the</w:t>
      </w:r>
      <w:r w:rsidR="00766390" w:rsidRPr="00AA0984">
        <w:rPr>
          <w:color w:val="auto"/>
        </w:rPr>
        <w:t xml:space="preserve"> outcome of their </w:t>
      </w:r>
      <w:r w:rsidRPr="00AA0984">
        <w:rPr>
          <w:color w:val="auto"/>
        </w:rPr>
        <w:t>complaint</w:t>
      </w:r>
      <w:r w:rsidR="00FD1BDD" w:rsidRPr="00AA0984">
        <w:rPr>
          <w:color w:val="auto"/>
        </w:rPr>
        <w:t xml:space="preserve">. The advocate networks, external supports and language services detailed in support material are NDIS related only. </w:t>
      </w:r>
    </w:p>
    <w:p w14:paraId="3DFC43CB" w14:textId="5808A219" w:rsidR="00FD1BDD" w:rsidRPr="00AA0984" w:rsidRDefault="00FD1BDD" w:rsidP="00F87E39">
      <w:pPr>
        <w:pStyle w:val="NormalArial"/>
        <w:rPr>
          <w:color w:val="auto"/>
        </w:rPr>
      </w:pPr>
      <w:r w:rsidRPr="00AA0984">
        <w:rPr>
          <w:color w:val="auto"/>
        </w:rPr>
        <w:t xml:space="preserve">A support worker interviewed described the complaint management system in place and demonstrated an understanding of the principles of open disclosure. The service demonstrated complaints are entered into an electronic system with a severity rating applied. Management interviewed explained </w:t>
      </w:r>
      <w:r w:rsidR="009624AB" w:rsidRPr="00AA0984">
        <w:rPr>
          <w:color w:val="auto"/>
        </w:rPr>
        <w:t>major complaints are communicated to the executive with minor complaints managed by staff and evidenced complaint progress recorded in the system.</w:t>
      </w:r>
    </w:p>
    <w:p w14:paraId="5E3F8115" w14:textId="30D58F10" w:rsidR="009624AB" w:rsidRPr="00AA0984" w:rsidRDefault="009624AB" w:rsidP="00F87E39">
      <w:pPr>
        <w:pStyle w:val="NormalArial"/>
        <w:rPr>
          <w:color w:val="auto"/>
        </w:rPr>
      </w:pPr>
      <w:r w:rsidRPr="00AA0984">
        <w:rPr>
          <w:color w:val="auto"/>
        </w:rPr>
        <w:t>It was noted that four complaints had been recorded since 2014 and management interviewed advised no trends had been identified in the complaints data for the five CHSP consumers receiving services. Management added that they look at complaints across the service as a whole (including NDIS).</w:t>
      </w:r>
    </w:p>
    <w:p w14:paraId="471178C7" w14:textId="39D4C2ED" w:rsidR="009624AB" w:rsidRPr="00AA0984" w:rsidRDefault="009624AB" w:rsidP="009624AB">
      <w:pPr>
        <w:rPr>
          <w:rFonts w:ascii="Arial" w:hAnsi="Arial" w:cs="Arial"/>
          <w:color w:val="auto"/>
        </w:rPr>
      </w:pPr>
      <w:r w:rsidRPr="00AA0984">
        <w:rPr>
          <w:rFonts w:ascii="Arial" w:hAnsi="Arial" w:cs="Arial"/>
          <w:color w:val="auto"/>
        </w:rPr>
        <w:t>In response to the Assessment Report, the service advised</w:t>
      </w:r>
      <w:r w:rsidR="00483D0F" w:rsidRPr="00AA0984">
        <w:rPr>
          <w:rFonts w:ascii="Arial" w:hAnsi="Arial" w:cs="Arial"/>
          <w:color w:val="auto"/>
        </w:rPr>
        <w:t xml:space="preserve"> a review of complaint documentation had occurred to address concerns raised in the audit. The service </w:t>
      </w:r>
      <w:r w:rsidR="00AA0984" w:rsidRPr="00AA0984">
        <w:rPr>
          <w:rFonts w:ascii="Arial" w:hAnsi="Arial" w:cs="Arial"/>
          <w:color w:val="auto"/>
        </w:rPr>
        <w:t>provided revised</w:t>
      </w:r>
      <w:r w:rsidR="00483D0F" w:rsidRPr="00AA0984">
        <w:rPr>
          <w:rFonts w:ascii="Arial" w:hAnsi="Arial" w:cs="Arial"/>
          <w:color w:val="auto"/>
        </w:rPr>
        <w:t xml:space="preserve"> copies of a number of documents relating to complaints</w:t>
      </w:r>
      <w:r w:rsidR="00AA0984" w:rsidRPr="00AA0984">
        <w:rPr>
          <w:rFonts w:ascii="Arial" w:hAnsi="Arial" w:cs="Arial"/>
          <w:color w:val="auto"/>
        </w:rPr>
        <w:t xml:space="preserve"> and how the service supports consumers</w:t>
      </w:r>
      <w:r w:rsidR="00483D0F" w:rsidRPr="00AA0984">
        <w:rPr>
          <w:rFonts w:ascii="Arial" w:hAnsi="Arial" w:cs="Arial"/>
          <w:color w:val="auto"/>
        </w:rPr>
        <w:t xml:space="preserve"> which now included reference to the Aged Care Quality and Safety Commission </w:t>
      </w:r>
      <w:r w:rsidR="00483D0F" w:rsidRPr="002335E0">
        <w:rPr>
          <w:rFonts w:ascii="Arial" w:hAnsi="Arial" w:cs="Arial"/>
          <w:color w:val="auto"/>
        </w:rPr>
        <w:t xml:space="preserve">however, provided incorrect email contact details. </w:t>
      </w:r>
      <w:r w:rsidR="002335E0" w:rsidRPr="002335E0">
        <w:rPr>
          <w:rFonts w:ascii="Arial" w:hAnsi="Arial" w:cs="Arial"/>
          <w:color w:val="auto"/>
        </w:rPr>
        <w:t>In</w:t>
      </w:r>
      <w:r w:rsidR="002335E0">
        <w:rPr>
          <w:rFonts w:ascii="Arial" w:hAnsi="Arial" w:cs="Arial"/>
          <w:color w:val="auto"/>
        </w:rPr>
        <w:t xml:space="preserve"> looking at the intent of requirement of 6(3)(b), it is reassuring to see the additional information now contained in the services information regarding accessing advocacy, language services and other avenues of complaint however, the service did not demonstrate consumers are now aware of the updated information.</w:t>
      </w:r>
    </w:p>
    <w:p w14:paraId="04534B1B" w14:textId="1CA66F77" w:rsidR="009624AB" w:rsidRPr="00AA0984" w:rsidRDefault="009624AB" w:rsidP="009624AB">
      <w:pPr>
        <w:rPr>
          <w:rFonts w:ascii="Arial" w:hAnsi="Arial" w:cs="Arial"/>
          <w:color w:val="auto"/>
        </w:rPr>
      </w:pPr>
      <w:r w:rsidRPr="00AA0984">
        <w:rPr>
          <w:rFonts w:ascii="Arial" w:hAnsi="Arial" w:cs="Arial"/>
          <w:color w:val="auto"/>
        </w:rPr>
        <w:lastRenderedPageBreak/>
        <w:t xml:space="preserve">Considering the information above, the service demonstrated consumers are supported to provide feedback and make complaints, action is taken applying the principles of open disclosure and feedback is reviewed. However, the service did not evidence consumers are made aware of or have access to advocates, language services or other methods to raise complaints. </w:t>
      </w:r>
      <w:r w:rsidR="00406262">
        <w:rPr>
          <w:rFonts w:ascii="Arial" w:hAnsi="Arial" w:cs="Arial"/>
          <w:color w:val="auto"/>
        </w:rPr>
        <w:t>I therefore find three</w:t>
      </w:r>
      <w:r w:rsidRPr="00AA0984">
        <w:rPr>
          <w:rFonts w:ascii="Arial" w:hAnsi="Arial" w:cs="Arial"/>
          <w:color w:val="auto"/>
        </w:rPr>
        <w:t xml:space="preserve"> of the f</w:t>
      </w:r>
      <w:r w:rsidR="00406262">
        <w:rPr>
          <w:rFonts w:ascii="Arial" w:hAnsi="Arial" w:cs="Arial"/>
          <w:color w:val="auto"/>
        </w:rPr>
        <w:t>our</w:t>
      </w:r>
      <w:r w:rsidRPr="00AA0984">
        <w:rPr>
          <w:rFonts w:ascii="Arial" w:hAnsi="Arial" w:cs="Arial"/>
          <w:color w:val="auto"/>
        </w:rPr>
        <w:t xml:space="preserve"> requirements for this Standard</w:t>
      </w:r>
      <w:r w:rsidR="00406262">
        <w:rPr>
          <w:rFonts w:ascii="Arial" w:hAnsi="Arial" w:cs="Arial"/>
          <w:color w:val="auto"/>
        </w:rPr>
        <w:t xml:space="preserve"> to be</w:t>
      </w:r>
      <w:r w:rsidRPr="00AA0984">
        <w:rPr>
          <w:rFonts w:ascii="Arial" w:hAnsi="Arial" w:cs="Arial"/>
          <w:color w:val="auto"/>
        </w:rPr>
        <w:t xml:space="preserve"> </w:t>
      </w:r>
      <w:r w:rsidR="00406262">
        <w:rPr>
          <w:rFonts w:ascii="Arial" w:hAnsi="Arial" w:cs="Arial"/>
          <w:color w:val="auto"/>
        </w:rPr>
        <w:t>C</w:t>
      </w:r>
      <w:r w:rsidRPr="00AA0984">
        <w:rPr>
          <w:rFonts w:ascii="Arial" w:hAnsi="Arial" w:cs="Arial"/>
          <w:color w:val="auto"/>
        </w:rPr>
        <w:t>ompliant.</w:t>
      </w:r>
    </w:p>
    <w:p w14:paraId="594E848B" w14:textId="387CE5AA" w:rsidR="006240EE" w:rsidRPr="00AA0984" w:rsidRDefault="001137F4" w:rsidP="00F87E39">
      <w:pPr>
        <w:pStyle w:val="NormalArial"/>
        <w:rPr>
          <w:rFonts w:eastAsiaTheme="majorEastAsia"/>
          <w:b/>
          <w:bCs/>
          <w:color w:val="auto"/>
          <w:sz w:val="30"/>
          <w:szCs w:val="28"/>
        </w:rPr>
      </w:pPr>
      <w:r w:rsidRPr="00AA0984">
        <w:rPr>
          <w:rFonts w:eastAsiaTheme="majorEastAsia"/>
          <w:b/>
          <w:bCs/>
          <w:color w:val="auto"/>
          <w:sz w:val="30"/>
          <w:szCs w:val="28"/>
        </w:rPr>
        <w:br w:type="page"/>
      </w:r>
    </w:p>
    <w:p w14:paraId="594E848C" w14:textId="77777777" w:rsidR="003217D3" w:rsidRPr="003217D3" w:rsidRDefault="001137F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380"/>
        <w:gridCol w:w="2126"/>
      </w:tblGrid>
      <w:tr w:rsidR="001137F4" w14:paraId="594E8490" w14:textId="77777777" w:rsidTr="00ED5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4E848D" w14:textId="77777777" w:rsidR="001137F4" w:rsidRPr="003217D3" w:rsidRDefault="001137F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594E848F" w14:textId="77777777" w:rsidR="001137F4" w:rsidRPr="003217D3" w:rsidRDefault="001137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37F4" w14:paraId="594E8495" w14:textId="77777777" w:rsidTr="00ED5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91" w14:textId="77777777" w:rsidR="001137F4" w:rsidRPr="00244176" w:rsidRDefault="001137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80" w:type="dxa"/>
            <w:shd w:val="clear" w:color="auto" w:fill="auto"/>
            <w:vAlign w:val="top"/>
          </w:tcPr>
          <w:p w14:paraId="594E8492" w14:textId="77777777" w:rsidR="001137F4" w:rsidRPr="00244176" w:rsidRDefault="001137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594E8494" w14:textId="393D9C66" w:rsidR="001137F4" w:rsidRPr="00CC646C" w:rsidRDefault="00E67AC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591552FCE3B34966A67A56B110269B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9A" w14:textId="77777777" w:rsidTr="00ED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96" w14:textId="77777777" w:rsidR="001137F4" w:rsidRPr="00244176" w:rsidRDefault="001137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80" w:type="dxa"/>
            <w:shd w:val="clear" w:color="auto" w:fill="auto"/>
            <w:vAlign w:val="top"/>
          </w:tcPr>
          <w:p w14:paraId="594E8497" w14:textId="77777777" w:rsidR="001137F4" w:rsidRPr="00244176" w:rsidRDefault="001137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594E8499" w14:textId="70D151F3" w:rsidR="001137F4" w:rsidRPr="00CC646C" w:rsidRDefault="00E67AC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5D978F0529284F8DB087BB0D8D27A9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9F" w14:textId="77777777" w:rsidTr="00ED5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9B" w14:textId="77777777" w:rsidR="001137F4" w:rsidRPr="00244176" w:rsidRDefault="001137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80" w:type="dxa"/>
            <w:shd w:val="clear" w:color="auto" w:fill="auto"/>
            <w:vAlign w:val="top"/>
          </w:tcPr>
          <w:p w14:paraId="594E849C" w14:textId="77777777" w:rsidR="001137F4" w:rsidRPr="00244176" w:rsidRDefault="001137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594E849E" w14:textId="5CF766CF" w:rsidR="001137F4" w:rsidRPr="00CC646C" w:rsidRDefault="00E67AC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55BE4D96C4074AE88B2DE66B03494E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A4" w14:textId="77777777" w:rsidTr="00ED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A0" w14:textId="77777777" w:rsidR="001137F4" w:rsidRPr="00244176" w:rsidRDefault="001137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80" w:type="dxa"/>
            <w:shd w:val="clear" w:color="auto" w:fill="auto"/>
            <w:vAlign w:val="top"/>
          </w:tcPr>
          <w:p w14:paraId="594E84A1" w14:textId="77777777" w:rsidR="001137F4" w:rsidRPr="00244176" w:rsidRDefault="001137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594E84A3" w14:textId="3F3A610D" w:rsidR="001137F4" w:rsidRPr="00CC646C" w:rsidRDefault="00E67AC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CCF3B3D456A94BD99EDE5BB2C00F83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A9" w14:textId="77777777" w:rsidTr="00ED5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A5" w14:textId="77777777" w:rsidR="001137F4" w:rsidRPr="00244176" w:rsidRDefault="001137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80" w:type="dxa"/>
            <w:shd w:val="clear" w:color="auto" w:fill="auto"/>
            <w:vAlign w:val="top"/>
          </w:tcPr>
          <w:p w14:paraId="594E84A6" w14:textId="77777777" w:rsidR="001137F4" w:rsidRPr="00244176" w:rsidRDefault="001137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594E84A8" w14:textId="3DA29D7A" w:rsidR="001137F4" w:rsidRPr="00CC646C" w:rsidRDefault="00E67AC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4B0A8864C9C4E86938D938FA9A6BA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bl>
    <w:p w14:paraId="594E84AA" w14:textId="77777777" w:rsidR="002F49A8" w:rsidRDefault="001137F4" w:rsidP="007B3959">
      <w:pPr>
        <w:pStyle w:val="Heading20"/>
      </w:pPr>
      <w:r w:rsidRPr="00A36AA9">
        <w:t>Findings</w:t>
      </w:r>
    </w:p>
    <w:p w14:paraId="3F5D2742" w14:textId="77777777" w:rsidR="00BA2E76" w:rsidRPr="00AA0984" w:rsidRDefault="009624AB" w:rsidP="00F87E39">
      <w:pPr>
        <w:pStyle w:val="NormalArial"/>
        <w:rPr>
          <w:color w:val="auto"/>
        </w:rPr>
      </w:pPr>
      <w:r w:rsidRPr="00AA0984">
        <w:rPr>
          <w:color w:val="auto"/>
        </w:rPr>
        <w:t xml:space="preserve">The service demonstrated the workforce is planned to enable the delivery of safe, quality care and services. All consumers interviewed were satisfied with the availability of staff to meet their service needs. </w:t>
      </w:r>
      <w:r w:rsidR="00BA2E76" w:rsidRPr="00AA0984">
        <w:rPr>
          <w:color w:val="auto"/>
        </w:rPr>
        <w:t>Management interviewed said there had been no unfilled shifts in the past month as they have a large pool of staff and have a 24-hour rostering system. The electronic system supporting staff rostering was observed to show information relating to consumer needs and preferences was documented and identified any care training needs required by support staff to support individual consumers.</w:t>
      </w:r>
    </w:p>
    <w:p w14:paraId="39186F30" w14:textId="5EC5C0E9" w:rsidR="00BA2E76" w:rsidRPr="00AA0984" w:rsidRDefault="00BA2E76" w:rsidP="00F87E39">
      <w:pPr>
        <w:pStyle w:val="NormalArial"/>
        <w:rPr>
          <w:color w:val="auto"/>
        </w:rPr>
      </w:pPr>
      <w:r w:rsidRPr="00AA0984">
        <w:rPr>
          <w:color w:val="auto"/>
        </w:rPr>
        <w:t>Consumers interviewed provided positive feedback in relation to their interactions with the workforce. They described in various ways how staff are kind, caring and respectful. Management interviewed advised all staff receive mandatory cultural and diversity training prior to delivering services. It was noted management and staff spoke about consumers in a kind and respectful way when discussing services delivered.</w:t>
      </w:r>
    </w:p>
    <w:p w14:paraId="4096A426" w14:textId="7B99A634" w:rsidR="00BE07EE" w:rsidRPr="00AA0984" w:rsidRDefault="00BA2E76" w:rsidP="00F87E39">
      <w:pPr>
        <w:pStyle w:val="NormalArial"/>
        <w:rPr>
          <w:color w:val="auto"/>
        </w:rPr>
      </w:pPr>
      <w:r w:rsidRPr="00AA0984">
        <w:rPr>
          <w:color w:val="auto"/>
        </w:rPr>
        <w:t xml:space="preserve">Management interviewed advised staff undertake an induction, including mandatory training and buddy up on commencement to introduce the new support worker to the consumer. This was confirmed by staff sampled. Review of the services training matrix </w:t>
      </w:r>
      <w:r w:rsidR="00BE07EE" w:rsidRPr="00AA0984">
        <w:rPr>
          <w:color w:val="auto"/>
        </w:rPr>
        <w:t>detailed comprehensive and current records of mandatory and additional training provided to staff. The service evidenced position descriptions for all roles which are provided to staff on commencement. All clinical care staff records reviewed on file were recorded as current and up to date, including Australian Health Professional Registrations for registered nurses. The service evidenced a dashboard system that alerts when a staff member has any registration, licence or education due.</w:t>
      </w:r>
    </w:p>
    <w:p w14:paraId="508A1964" w14:textId="17D4C5A6" w:rsidR="00BE07EE" w:rsidRPr="00AA0984" w:rsidRDefault="00BE07EE" w:rsidP="00F87E39">
      <w:pPr>
        <w:pStyle w:val="NormalArial"/>
        <w:rPr>
          <w:color w:val="auto"/>
        </w:rPr>
      </w:pPr>
      <w:r w:rsidRPr="00AA0984">
        <w:rPr>
          <w:color w:val="auto"/>
        </w:rPr>
        <w:t xml:space="preserve">Management interviewed stated the service provides all required training to support workers with support staff recruited based on a variety of factors such as a family member with lived experience, previous positions and each staff member is assessed for suitability for the service. All training is based on the individual consumers needs for a support worker providing care, in addition to mandatory training. For example, dementia training if a consumer is living with </w:t>
      </w:r>
      <w:r w:rsidRPr="00AA0984">
        <w:rPr>
          <w:color w:val="auto"/>
        </w:rPr>
        <w:lastRenderedPageBreak/>
        <w:t>dementia, end of life planning and supported decision making. Additional training offered to all staff are courses in dementia, palliative care, diversity, Indigenous cultural competency and mandatory restrictive practice training.</w:t>
      </w:r>
    </w:p>
    <w:p w14:paraId="29993546" w14:textId="3FA5C065" w:rsidR="002D438D" w:rsidRPr="00AA0984" w:rsidRDefault="00BE07EE" w:rsidP="00AA0984">
      <w:pPr>
        <w:pStyle w:val="NormalArial"/>
        <w:rPr>
          <w:color w:val="auto"/>
        </w:rPr>
      </w:pPr>
      <w:r w:rsidRPr="00AA0984">
        <w:rPr>
          <w:color w:val="auto"/>
        </w:rPr>
        <w:t>The service evidenced formal performance reviews for staff are completed every 12 months and included staff goals for the coming year, any areas identified for improvement</w:t>
      </w:r>
      <w:r w:rsidR="002D438D" w:rsidRPr="00AA0984">
        <w:rPr>
          <w:color w:val="auto"/>
        </w:rPr>
        <w:t xml:space="preserve"> and training and development needs. Staff interviewed stated in addition to the formal performance review, there are regular opportunities for informal catch ups with their direct manager to discuss any needs as they arise.</w:t>
      </w:r>
    </w:p>
    <w:p w14:paraId="0A1ACDC6" w14:textId="64BD528B" w:rsidR="002D438D" w:rsidRPr="00ED5684" w:rsidRDefault="002D438D" w:rsidP="00ED5684">
      <w:pPr>
        <w:rPr>
          <w:rFonts w:ascii="Arial" w:hAnsi="Arial" w:cs="Arial"/>
          <w:color w:val="auto"/>
        </w:rPr>
      </w:pPr>
      <w:r w:rsidRPr="00AA0984">
        <w:rPr>
          <w:rFonts w:ascii="Arial" w:hAnsi="Arial" w:cs="Arial"/>
          <w:color w:val="auto"/>
        </w:rPr>
        <w:t>Considering the information above, the service demonstrate</w:t>
      </w:r>
      <w:r w:rsidR="00AA0984" w:rsidRPr="00AA0984">
        <w:rPr>
          <w:rFonts w:ascii="Arial" w:hAnsi="Arial" w:cs="Arial"/>
          <w:color w:val="auto"/>
        </w:rPr>
        <w:t>s</w:t>
      </w:r>
      <w:r w:rsidRPr="00AA0984">
        <w:rPr>
          <w:rFonts w:ascii="Arial" w:hAnsi="Arial" w:cs="Arial"/>
          <w:color w:val="auto"/>
        </w:rPr>
        <w:t xml:space="preserve"> they have a workforce that is sufficient and skilled and qualified to provide safe and effective services to consumers. Five of the five requirements assessed for this Standard are deemed to be compliant.</w:t>
      </w:r>
    </w:p>
    <w:p w14:paraId="594E84AB" w14:textId="3375930A" w:rsidR="005D23EC" w:rsidRPr="00BA2E76" w:rsidRDefault="001137F4" w:rsidP="00F87E39">
      <w:pPr>
        <w:pStyle w:val="NormalArial"/>
        <w:rPr>
          <w:rFonts w:eastAsiaTheme="majorEastAsia"/>
          <w:b/>
          <w:bCs/>
          <w:sz w:val="30"/>
          <w:szCs w:val="28"/>
        </w:rPr>
      </w:pPr>
      <w:r w:rsidRPr="00BA2E76">
        <w:rPr>
          <w:rFonts w:eastAsiaTheme="majorEastAsia"/>
          <w:b/>
          <w:bCs/>
          <w:sz w:val="30"/>
          <w:szCs w:val="28"/>
        </w:rPr>
        <w:br w:type="page"/>
      </w:r>
    </w:p>
    <w:p w14:paraId="594E84AC" w14:textId="77777777" w:rsidR="00FC045E" w:rsidRPr="00A36AA9" w:rsidRDefault="001137F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1137F4" w14:paraId="594E84B0" w14:textId="77777777" w:rsidTr="00ED5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94E84AD" w14:textId="77777777" w:rsidR="001137F4" w:rsidRPr="003217D3" w:rsidRDefault="001137F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594E84AF" w14:textId="77777777" w:rsidR="001137F4" w:rsidRPr="003217D3" w:rsidRDefault="001137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37F4" w14:paraId="594E84B5" w14:textId="77777777" w:rsidTr="00ED5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B1" w14:textId="77777777" w:rsidR="001137F4" w:rsidRPr="00244176" w:rsidRDefault="001137F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768" w:type="dxa"/>
            <w:shd w:val="clear" w:color="auto" w:fill="auto"/>
            <w:vAlign w:val="top"/>
          </w:tcPr>
          <w:p w14:paraId="594E84B2" w14:textId="77777777" w:rsidR="001137F4" w:rsidRPr="00244176" w:rsidRDefault="001137F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94E84B4" w14:textId="6FFC96ED" w:rsidR="001137F4" w:rsidRPr="00CC646C" w:rsidRDefault="00E67AC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44A81017A301495CA3F9B82E10934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p>
        </w:tc>
      </w:tr>
      <w:tr w:rsidR="001137F4" w14:paraId="594E84BA" w14:textId="77777777" w:rsidTr="00ED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B6" w14:textId="77777777" w:rsidR="001137F4" w:rsidRPr="00244176" w:rsidRDefault="001137F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768" w:type="dxa"/>
            <w:shd w:val="clear" w:color="auto" w:fill="auto"/>
            <w:vAlign w:val="top"/>
          </w:tcPr>
          <w:p w14:paraId="594E84B7" w14:textId="77777777" w:rsidR="001137F4" w:rsidRPr="00244176" w:rsidRDefault="001137F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94E84B9" w14:textId="419D0461" w:rsidR="001137F4" w:rsidRPr="00CC646C" w:rsidRDefault="00E67AC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6B6F43419D4B4753943C018A140537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p>
        </w:tc>
      </w:tr>
      <w:tr w:rsidR="001137F4" w14:paraId="594E84C5" w14:textId="77777777" w:rsidTr="00ED5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BB" w14:textId="77777777" w:rsidR="001137F4" w:rsidRPr="00244176" w:rsidRDefault="001137F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768" w:type="dxa"/>
            <w:shd w:val="clear" w:color="auto" w:fill="auto"/>
            <w:vAlign w:val="top"/>
          </w:tcPr>
          <w:p w14:paraId="594E84BC" w14:textId="77777777" w:rsidR="001137F4" w:rsidRPr="00244176" w:rsidRDefault="001137F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94E84BD" w14:textId="77777777" w:rsidR="001137F4" w:rsidRPr="00244176" w:rsidRDefault="001137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94E84BE" w14:textId="77777777" w:rsidR="001137F4" w:rsidRPr="00244176" w:rsidRDefault="001137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94E84BF" w14:textId="77777777" w:rsidR="001137F4" w:rsidRPr="00244176" w:rsidRDefault="001137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94E84C0" w14:textId="77777777" w:rsidR="001137F4" w:rsidRPr="00244176" w:rsidRDefault="001137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94E84C1" w14:textId="77777777" w:rsidR="001137F4" w:rsidRPr="00244176" w:rsidRDefault="001137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94E84C2" w14:textId="77777777" w:rsidR="001137F4" w:rsidRPr="00244176" w:rsidRDefault="001137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594E84C4" w14:textId="553E164D" w:rsidR="001137F4" w:rsidRPr="00CC646C" w:rsidRDefault="00E67AC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15483BBC959545428B6D719F9A4C6E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p>
        </w:tc>
      </w:tr>
      <w:tr w:rsidR="001137F4" w14:paraId="594E84CE" w14:textId="77777777" w:rsidTr="00ED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C6" w14:textId="77777777" w:rsidR="001137F4" w:rsidRPr="00244176" w:rsidRDefault="001137F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768" w:type="dxa"/>
            <w:shd w:val="clear" w:color="auto" w:fill="auto"/>
            <w:vAlign w:val="top"/>
          </w:tcPr>
          <w:p w14:paraId="594E84C7" w14:textId="77777777" w:rsidR="001137F4" w:rsidRPr="00244176" w:rsidRDefault="001137F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4E84C8" w14:textId="77777777" w:rsidR="001137F4" w:rsidRPr="00244176" w:rsidRDefault="001137F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94E84C9" w14:textId="77777777" w:rsidR="001137F4" w:rsidRPr="00244176" w:rsidRDefault="001137F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94E84CA" w14:textId="77777777" w:rsidR="001137F4" w:rsidRPr="00244176" w:rsidRDefault="001137F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94E84CB" w14:textId="77777777" w:rsidR="001137F4" w:rsidRPr="00244176" w:rsidRDefault="001137F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594E84CD" w14:textId="11A37A2A" w:rsidR="001137F4" w:rsidRPr="00CC646C" w:rsidRDefault="00E67AC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AA01C4FC6F4546E78950B5CA81DF7B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7F4">
                  <w:rPr>
                    <w:rFonts w:ascii="Arial" w:hAnsi="Arial" w:cs="Arial"/>
                    <w:color w:val="auto"/>
                  </w:rPr>
                  <w:t>Compliant</w:t>
                </w:r>
              </w:sdtContent>
            </w:sdt>
            <w:r w:rsidR="001137F4" w:rsidRPr="00CC646C">
              <w:rPr>
                <w:rFonts w:ascii="Arial" w:hAnsi="Arial" w:cs="Arial"/>
                <w:color w:val="auto"/>
              </w:rPr>
              <w:t xml:space="preserve"> </w:t>
            </w:r>
          </w:p>
        </w:tc>
      </w:tr>
      <w:tr w:rsidR="001137F4" w14:paraId="594E84D6" w14:textId="77777777" w:rsidTr="00ED5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4E84CF" w14:textId="77777777" w:rsidR="001137F4" w:rsidRPr="00244176" w:rsidRDefault="001137F4" w:rsidP="00B744DE">
            <w:pPr>
              <w:spacing w:line="22" w:lineRule="atLeast"/>
              <w:rPr>
                <w:rFonts w:ascii="Arial" w:hAnsi="Arial" w:cs="Arial"/>
                <w:color w:val="auto"/>
              </w:rPr>
            </w:pPr>
            <w:bookmarkStart w:id="9" w:name="_Hlk127970029"/>
            <w:r w:rsidRPr="00184D80">
              <w:rPr>
                <w:rFonts w:ascii="Arial" w:hAnsi="Arial" w:cs="Arial"/>
                <w:color w:val="auto"/>
              </w:rPr>
              <w:t>Requirement</w:t>
            </w:r>
            <w:r w:rsidRPr="00244176">
              <w:rPr>
                <w:rFonts w:ascii="Arial" w:hAnsi="Arial" w:cs="Arial"/>
                <w:color w:val="auto"/>
              </w:rPr>
              <w:t xml:space="preserve"> 8(3)(e)</w:t>
            </w:r>
          </w:p>
        </w:tc>
        <w:tc>
          <w:tcPr>
            <w:tcW w:w="6768" w:type="dxa"/>
            <w:shd w:val="clear" w:color="auto" w:fill="auto"/>
            <w:vAlign w:val="top"/>
          </w:tcPr>
          <w:p w14:paraId="594E84D0" w14:textId="77777777" w:rsidR="001137F4" w:rsidRPr="00244176" w:rsidRDefault="001137F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94E84D1" w14:textId="77777777" w:rsidR="001137F4" w:rsidRPr="00244176" w:rsidRDefault="001137F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94E84D2" w14:textId="77777777" w:rsidR="001137F4" w:rsidRPr="00244176" w:rsidRDefault="001137F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94E84D3" w14:textId="77777777" w:rsidR="001137F4" w:rsidRPr="00244176" w:rsidRDefault="001137F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594E84D5" w14:textId="749D3536" w:rsidR="001137F4" w:rsidRPr="00CC646C" w:rsidRDefault="00E67AC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AAF010D960744A3DB52DBD75270BCF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6262">
                  <w:rPr>
                    <w:rFonts w:ascii="Arial" w:hAnsi="Arial" w:cs="Arial"/>
                    <w:color w:val="auto"/>
                  </w:rPr>
                  <w:t>Compliant</w:t>
                </w:r>
              </w:sdtContent>
            </w:sdt>
            <w:r w:rsidR="001137F4" w:rsidRPr="00CC646C">
              <w:rPr>
                <w:rFonts w:ascii="Arial" w:hAnsi="Arial" w:cs="Arial"/>
                <w:color w:val="auto"/>
              </w:rPr>
              <w:t xml:space="preserve"> </w:t>
            </w:r>
          </w:p>
        </w:tc>
      </w:tr>
    </w:tbl>
    <w:bookmarkEnd w:id="9"/>
    <w:p w14:paraId="594E84D7" w14:textId="77777777" w:rsidR="007B3959" w:rsidRDefault="001137F4" w:rsidP="003217D3">
      <w:pPr>
        <w:pStyle w:val="Heading20"/>
      </w:pPr>
      <w:r w:rsidRPr="00A36AA9">
        <w:t>Findings</w:t>
      </w:r>
    </w:p>
    <w:p w14:paraId="594E84D8" w14:textId="6048ABDF" w:rsidR="004A5361" w:rsidRPr="00406262" w:rsidRDefault="002D438D" w:rsidP="002D438D">
      <w:pPr>
        <w:pStyle w:val="NormalArial"/>
        <w:rPr>
          <w:color w:val="auto"/>
        </w:rPr>
      </w:pPr>
      <w:r w:rsidRPr="00406262">
        <w:rPr>
          <w:color w:val="auto"/>
        </w:rPr>
        <w:t xml:space="preserve">The service demonstrated they encourage </w:t>
      </w:r>
      <w:r w:rsidR="00AA0984" w:rsidRPr="00406262">
        <w:rPr>
          <w:color w:val="auto"/>
        </w:rPr>
        <w:t xml:space="preserve">the </w:t>
      </w:r>
      <w:r w:rsidRPr="00406262">
        <w:rPr>
          <w:color w:val="auto"/>
        </w:rPr>
        <w:t>involvement of consumers in the planning, delivery and evaluation of care and services. The organisation evidenced formal processes to seek consumer input into the development, delivery and evaluation of care and services. While consumers interviewed could not recall active participation in activities such as the family advisory group or self-advocacy groups there was evidence of these formal processes being undertaken and two of the five CHSP consumers having participated.</w:t>
      </w:r>
    </w:p>
    <w:p w14:paraId="7570322B" w14:textId="0D9E7551" w:rsidR="002D438D" w:rsidRPr="00406262" w:rsidRDefault="002D438D" w:rsidP="002D438D">
      <w:pPr>
        <w:pStyle w:val="NormalArial"/>
        <w:rPr>
          <w:color w:val="auto"/>
        </w:rPr>
      </w:pPr>
      <w:r w:rsidRPr="00406262">
        <w:rPr>
          <w:color w:val="auto"/>
        </w:rPr>
        <w:t>Board meeting minutes reviewed for the past three months confirmed the Board is made aware and accountable for the delivery of services. The Board meets monthly with the following reports presented:</w:t>
      </w:r>
    </w:p>
    <w:p w14:paraId="13075103" w14:textId="4F83D503" w:rsidR="002D438D" w:rsidRPr="00406262" w:rsidRDefault="002D438D" w:rsidP="002D438D">
      <w:pPr>
        <w:pStyle w:val="NormalArial"/>
        <w:numPr>
          <w:ilvl w:val="0"/>
          <w:numId w:val="23"/>
        </w:numPr>
        <w:rPr>
          <w:color w:val="auto"/>
        </w:rPr>
      </w:pPr>
      <w:r w:rsidRPr="00406262">
        <w:rPr>
          <w:color w:val="auto"/>
        </w:rPr>
        <w:t xml:space="preserve">Chief Executive Officer </w:t>
      </w:r>
      <w:r w:rsidR="00081F8D" w:rsidRPr="00406262">
        <w:rPr>
          <w:color w:val="auto"/>
        </w:rPr>
        <w:t>report.</w:t>
      </w:r>
    </w:p>
    <w:p w14:paraId="423D433A" w14:textId="71EC550E" w:rsidR="002D438D" w:rsidRPr="00406262" w:rsidRDefault="002D438D" w:rsidP="002D438D">
      <w:pPr>
        <w:pStyle w:val="NormalArial"/>
        <w:numPr>
          <w:ilvl w:val="0"/>
          <w:numId w:val="23"/>
        </w:numPr>
        <w:rPr>
          <w:color w:val="auto"/>
        </w:rPr>
      </w:pPr>
      <w:r w:rsidRPr="00406262">
        <w:rPr>
          <w:color w:val="auto"/>
        </w:rPr>
        <w:lastRenderedPageBreak/>
        <w:t xml:space="preserve">Finance and Operating Officer </w:t>
      </w:r>
      <w:r w:rsidR="00081F8D" w:rsidRPr="00406262">
        <w:rPr>
          <w:color w:val="auto"/>
        </w:rPr>
        <w:t>report.</w:t>
      </w:r>
    </w:p>
    <w:p w14:paraId="03E7C6DE" w14:textId="23A4597A" w:rsidR="002D438D" w:rsidRPr="00406262" w:rsidRDefault="002D438D" w:rsidP="002D438D">
      <w:pPr>
        <w:pStyle w:val="NormalArial"/>
        <w:numPr>
          <w:ilvl w:val="0"/>
          <w:numId w:val="23"/>
        </w:numPr>
        <w:rPr>
          <w:color w:val="auto"/>
        </w:rPr>
      </w:pPr>
      <w:r w:rsidRPr="00406262">
        <w:rPr>
          <w:color w:val="auto"/>
        </w:rPr>
        <w:t xml:space="preserve">Quality, Safeguards and Risk Committee </w:t>
      </w:r>
      <w:r w:rsidR="00081F8D" w:rsidRPr="00406262">
        <w:rPr>
          <w:color w:val="auto"/>
        </w:rPr>
        <w:t>report.</w:t>
      </w:r>
    </w:p>
    <w:p w14:paraId="6CAEA359" w14:textId="307DE0C7" w:rsidR="002D438D" w:rsidRPr="00406262" w:rsidRDefault="002D438D" w:rsidP="002D438D">
      <w:pPr>
        <w:pStyle w:val="NormalArial"/>
        <w:numPr>
          <w:ilvl w:val="0"/>
          <w:numId w:val="23"/>
        </w:numPr>
        <w:rPr>
          <w:color w:val="auto"/>
        </w:rPr>
      </w:pPr>
      <w:r w:rsidRPr="00406262">
        <w:rPr>
          <w:color w:val="auto"/>
        </w:rPr>
        <w:t xml:space="preserve">Finance, Audit, Investment and Risk (FAIR) Committee </w:t>
      </w:r>
      <w:r w:rsidR="00081F8D" w:rsidRPr="00406262">
        <w:rPr>
          <w:color w:val="auto"/>
        </w:rPr>
        <w:t>report.</w:t>
      </w:r>
    </w:p>
    <w:p w14:paraId="34DD78C6" w14:textId="49DD907D" w:rsidR="002D438D" w:rsidRPr="00406262" w:rsidRDefault="002D438D" w:rsidP="002D438D">
      <w:pPr>
        <w:pStyle w:val="NormalArial"/>
        <w:numPr>
          <w:ilvl w:val="0"/>
          <w:numId w:val="23"/>
        </w:numPr>
        <w:rPr>
          <w:color w:val="auto"/>
        </w:rPr>
      </w:pPr>
      <w:r w:rsidRPr="00406262">
        <w:rPr>
          <w:color w:val="auto"/>
        </w:rPr>
        <w:t xml:space="preserve">Property Committee </w:t>
      </w:r>
      <w:r w:rsidR="00081F8D" w:rsidRPr="00406262">
        <w:rPr>
          <w:color w:val="auto"/>
        </w:rPr>
        <w:t>report.</w:t>
      </w:r>
    </w:p>
    <w:p w14:paraId="4DB52B31" w14:textId="66595DF8" w:rsidR="002D438D" w:rsidRPr="00406262" w:rsidRDefault="002D438D" w:rsidP="002D438D">
      <w:pPr>
        <w:pStyle w:val="NormalArial"/>
        <w:numPr>
          <w:ilvl w:val="0"/>
          <w:numId w:val="23"/>
        </w:numPr>
        <w:rPr>
          <w:color w:val="auto"/>
        </w:rPr>
      </w:pPr>
      <w:r w:rsidRPr="00406262">
        <w:rPr>
          <w:color w:val="auto"/>
        </w:rPr>
        <w:t>Digital Committee report; and</w:t>
      </w:r>
    </w:p>
    <w:p w14:paraId="4937A282" w14:textId="355304E0" w:rsidR="002D438D" w:rsidRPr="00406262" w:rsidRDefault="002D438D" w:rsidP="002D438D">
      <w:pPr>
        <w:pStyle w:val="NormalArial"/>
        <w:numPr>
          <w:ilvl w:val="0"/>
          <w:numId w:val="23"/>
        </w:numPr>
        <w:rPr>
          <w:color w:val="auto"/>
        </w:rPr>
      </w:pPr>
      <w:r w:rsidRPr="00406262">
        <w:rPr>
          <w:color w:val="auto"/>
        </w:rPr>
        <w:t>Governance, Nominations and Remunerations Committee report.</w:t>
      </w:r>
    </w:p>
    <w:p w14:paraId="4CEEE5E2" w14:textId="5EC5FE69" w:rsidR="004928A6" w:rsidRPr="00406262" w:rsidRDefault="004928A6" w:rsidP="004928A6">
      <w:pPr>
        <w:pStyle w:val="NormalArial"/>
        <w:rPr>
          <w:color w:val="auto"/>
        </w:rPr>
      </w:pPr>
      <w:r w:rsidRPr="00406262">
        <w:rPr>
          <w:color w:val="auto"/>
        </w:rPr>
        <w:t>The service demonstrated effective organisation wide governance systems in place for managing and governing all aspects of services in relation to information management, continuous improvement, financial governance, workforce governance, regulatory compliance and feedback and complaints.</w:t>
      </w:r>
    </w:p>
    <w:p w14:paraId="6CBDFA54" w14:textId="7E20AC14" w:rsidR="004928A6" w:rsidRPr="00406262" w:rsidRDefault="004928A6" w:rsidP="004928A6">
      <w:pPr>
        <w:pStyle w:val="NormalArial"/>
        <w:rPr>
          <w:b/>
          <w:bCs/>
          <w:color w:val="auto"/>
        </w:rPr>
      </w:pPr>
      <w:r w:rsidRPr="00406262">
        <w:rPr>
          <w:b/>
          <w:bCs/>
          <w:color w:val="auto"/>
        </w:rPr>
        <w:t>Information Management</w:t>
      </w:r>
    </w:p>
    <w:p w14:paraId="467687E8" w14:textId="5EF67D53" w:rsidR="004928A6" w:rsidRPr="00406262" w:rsidRDefault="004928A6" w:rsidP="004928A6">
      <w:pPr>
        <w:pStyle w:val="NormalArial"/>
        <w:rPr>
          <w:color w:val="auto"/>
        </w:rPr>
      </w:pPr>
      <w:r w:rsidRPr="00406262">
        <w:rPr>
          <w:color w:val="auto"/>
        </w:rPr>
        <w:t>The service evidenced an electronic management system containing all consumer details and care plans stored securely with double authentication required to access any files.</w:t>
      </w:r>
    </w:p>
    <w:p w14:paraId="0E089AC7" w14:textId="29241D99" w:rsidR="004928A6" w:rsidRPr="00406262" w:rsidRDefault="004928A6" w:rsidP="004928A6">
      <w:pPr>
        <w:pStyle w:val="NormalArial"/>
        <w:rPr>
          <w:b/>
          <w:bCs/>
          <w:color w:val="auto"/>
        </w:rPr>
      </w:pPr>
      <w:r w:rsidRPr="00406262">
        <w:rPr>
          <w:b/>
          <w:bCs/>
          <w:color w:val="auto"/>
        </w:rPr>
        <w:t>Continuous Improvement</w:t>
      </w:r>
    </w:p>
    <w:p w14:paraId="699035BF" w14:textId="7B00B3FD" w:rsidR="004928A6" w:rsidRPr="00406262" w:rsidRDefault="004928A6" w:rsidP="004928A6">
      <w:pPr>
        <w:pStyle w:val="NormalArial"/>
        <w:rPr>
          <w:color w:val="auto"/>
        </w:rPr>
      </w:pPr>
      <w:r w:rsidRPr="00406262">
        <w:rPr>
          <w:color w:val="auto"/>
        </w:rPr>
        <w:t>The service evidenced a Continuous Improvement Register which is updated regularly and contains appropriate information to identify improvement actions, standard the improvement applies to, the area or person responsible for the action, progress and due dates.</w:t>
      </w:r>
    </w:p>
    <w:p w14:paraId="6505F156" w14:textId="704CFA60" w:rsidR="004928A6" w:rsidRPr="00406262" w:rsidRDefault="004928A6" w:rsidP="004928A6">
      <w:pPr>
        <w:pStyle w:val="NormalArial"/>
        <w:rPr>
          <w:b/>
          <w:bCs/>
          <w:color w:val="auto"/>
        </w:rPr>
      </w:pPr>
      <w:r w:rsidRPr="00406262">
        <w:rPr>
          <w:b/>
          <w:bCs/>
          <w:color w:val="auto"/>
        </w:rPr>
        <w:t>Financial Governance</w:t>
      </w:r>
    </w:p>
    <w:p w14:paraId="542E2B8F" w14:textId="539B6C66" w:rsidR="004928A6" w:rsidRPr="00406262" w:rsidRDefault="004928A6" w:rsidP="004928A6">
      <w:pPr>
        <w:pStyle w:val="NormalArial"/>
        <w:rPr>
          <w:color w:val="auto"/>
        </w:rPr>
      </w:pPr>
      <w:r w:rsidRPr="00406262">
        <w:rPr>
          <w:color w:val="auto"/>
        </w:rPr>
        <w:t>The service demonstrated effective financial management and reporting systems in place to manage finances and resources the organisation needs to deliver safe and quality care to consumers. The service did not report on specific CHSP funding/expenditure however the finance department looks at individual areas of funding and reports to the board overall and if there was any expenditure outside reported ranges.</w:t>
      </w:r>
    </w:p>
    <w:p w14:paraId="0C9A78BF" w14:textId="49803782" w:rsidR="004928A6" w:rsidRPr="00406262" w:rsidRDefault="004928A6" w:rsidP="004928A6">
      <w:pPr>
        <w:pStyle w:val="NormalArial"/>
        <w:rPr>
          <w:b/>
          <w:bCs/>
          <w:color w:val="auto"/>
        </w:rPr>
      </w:pPr>
      <w:r w:rsidRPr="00406262">
        <w:rPr>
          <w:b/>
          <w:bCs/>
          <w:color w:val="auto"/>
        </w:rPr>
        <w:t>Workforce Governance</w:t>
      </w:r>
    </w:p>
    <w:p w14:paraId="56DE5383" w14:textId="1BCC792A" w:rsidR="004928A6" w:rsidRPr="00406262" w:rsidRDefault="004928A6" w:rsidP="004928A6">
      <w:pPr>
        <w:pStyle w:val="NormalArial"/>
        <w:rPr>
          <w:color w:val="auto"/>
        </w:rPr>
      </w:pPr>
      <w:r w:rsidRPr="00406262">
        <w:rPr>
          <w:color w:val="auto"/>
        </w:rPr>
        <w:t>The service demonstrated governance systems and processes to ensure workforce arrangements are consistent with clear responsibilities and accountabilities. Review of the services Organisation Chart showed clear responsibilities and accountabilities related to the delivery of care and services to consumers. The service demonstrated use of an electronic system</w:t>
      </w:r>
      <w:r w:rsidR="00AC1819" w:rsidRPr="00406262">
        <w:rPr>
          <w:color w:val="auto"/>
        </w:rPr>
        <w:t xml:space="preserve"> tracking currency of staff registrations, education and licenses.</w:t>
      </w:r>
    </w:p>
    <w:p w14:paraId="0E5103D9" w14:textId="40407617" w:rsidR="00AC1819" w:rsidRPr="00406262" w:rsidRDefault="00AC1819" w:rsidP="004928A6">
      <w:pPr>
        <w:pStyle w:val="NormalArial"/>
        <w:rPr>
          <w:b/>
          <w:bCs/>
          <w:color w:val="auto"/>
        </w:rPr>
      </w:pPr>
      <w:r w:rsidRPr="00406262">
        <w:rPr>
          <w:b/>
          <w:bCs/>
          <w:color w:val="auto"/>
        </w:rPr>
        <w:t>Regulatory Compliance</w:t>
      </w:r>
    </w:p>
    <w:p w14:paraId="392C79C3" w14:textId="18B46D88" w:rsidR="00AC1819" w:rsidRPr="00406262" w:rsidRDefault="00AC1819" w:rsidP="00AC1819">
      <w:pPr>
        <w:pStyle w:val="NormalArial"/>
        <w:rPr>
          <w:color w:val="auto"/>
        </w:rPr>
      </w:pPr>
      <w:r w:rsidRPr="00406262">
        <w:rPr>
          <w:color w:val="auto"/>
        </w:rPr>
        <w:t>Management interviewed advised no adverse findings by another regulatory agency or oversight body has been received in the last 12 months. Management stated the service has subscriptions to newsletters from several regulatory organisations to keep abreast of any changes to compliance and/or legislation. For example:</w:t>
      </w:r>
    </w:p>
    <w:p w14:paraId="7A47FD43" w14:textId="77777777" w:rsidR="00AC1819" w:rsidRPr="00406262" w:rsidRDefault="00AC1819" w:rsidP="00AC1819">
      <w:pPr>
        <w:pStyle w:val="NormalArial"/>
        <w:rPr>
          <w:color w:val="auto"/>
        </w:rPr>
      </w:pPr>
      <w:r w:rsidRPr="00406262">
        <w:rPr>
          <w:color w:val="auto"/>
        </w:rPr>
        <w:t>·</w:t>
      </w:r>
      <w:r w:rsidRPr="00406262">
        <w:rPr>
          <w:color w:val="auto"/>
        </w:rPr>
        <w:tab/>
        <w:t>The Aged Care Quality and Safety Commission</w:t>
      </w:r>
    </w:p>
    <w:p w14:paraId="36CBE1DC" w14:textId="77777777" w:rsidR="00AC1819" w:rsidRPr="00406262" w:rsidRDefault="00AC1819" w:rsidP="00AC1819">
      <w:pPr>
        <w:pStyle w:val="NormalArial"/>
        <w:rPr>
          <w:color w:val="auto"/>
        </w:rPr>
      </w:pPr>
      <w:r w:rsidRPr="00406262">
        <w:rPr>
          <w:color w:val="auto"/>
        </w:rPr>
        <w:t>·</w:t>
      </w:r>
      <w:r w:rsidRPr="00406262">
        <w:rPr>
          <w:color w:val="auto"/>
        </w:rPr>
        <w:tab/>
        <w:t>The Department of Health and Ageing</w:t>
      </w:r>
    </w:p>
    <w:p w14:paraId="46A48BC4" w14:textId="77777777" w:rsidR="00AC1819" w:rsidRPr="00406262" w:rsidRDefault="00AC1819" w:rsidP="00AC1819">
      <w:pPr>
        <w:pStyle w:val="NormalArial"/>
        <w:rPr>
          <w:color w:val="auto"/>
        </w:rPr>
      </w:pPr>
      <w:r w:rsidRPr="00406262">
        <w:rPr>
          <w:color w:val="auto"/>
        </w:rPr>
        <w:t>·</w:t>
      </w:r>
      <w:r w:rsidRPr="00406262">
        <w:rPr>
          <w:color w:val="auto"/>
        </w:rPr>
        <w:tab/>
        <w:t>NSW Health residential aged care facilities reference and guidance</w:t>
      </w:r>
    </w:p>
    <w:p w14:paraId="3192A5B0" w14:textId="77777777" w:rsidR="00AC1819" w:rsidRPr="00406262" w:rsidRDefault="00AC1819" w:rsidP="00AC1819">
      <w:pPr>
        <w:pStyle w:val="NormalArial"/>
        <w:rPr>
          <w:color w:val="auto"/>
        </w:rPr>
      </w:pPr>
      <w:r w:rsidRPr="00406262">
        <w:rPr>
          <w:color w:val="auto"/>
        </w:rPr>
        <w:t>·</w:t>
      </w:r>
      <w:r w:rsidRPr="00406262">
        <w:rPr>
          <w:color w:val="auto"/>
        </w:rPr>
        <w:tab/>
        <w:t>Other connections in the community</w:t>
      </w:r>
    </w:p>
    <w:p w14:paraId="03FF2AB9" w14:textId="5CDAAF28" w:rsidR="00AC1819" w:rsidRPr="00406262" w:rsidRDefault="00AC1819" w:rsidP="00AC1819">
      <w:pPr>
        <w:pStyle w:val="NormalArial"/>
        <w:rPr>
          <w:color w:val="auto"/>
        </w:rPr>
      </w:pPr>
      <w:r w:rsidRPr="00406262">
        <w:rPr>
          <w:color w:val="auto"/>
        </w:rPr>
        <w:t>·</w:t>
      </w:r>
      <w:r w:rsidRPr="00406262">
        <w:rPr>
          <w:color w:val="auto"/>
        </w:rPr>
        <w:tab/>
        <w:t>Newsletters from funding bodies</w:t>
      </w:r>
    </w:p>
    <w:p w14:paraId="4C7E6693" w14:textId="2615F48C" w:rsidR="00AC1819" w:rsidRPr="00406262" w:rsidRDefault="00AC1819" w:rsidP="00AC1819">
      <w:pPr>
        <w:pStyle w:val="NormalArial"/>
        <w:rPr>
          <w:b/>
          <w:bCs/>
          <w:color w:val="auto"/>
        </w:rPr>
      </w:pPr>
      <w:r w:rsidRPr="00406262">
        <w:rPr>
          <w:b/>
          <w:bCs/>
          <w:color w:val="auto"/>
        </w:rPr>
        <w:t>Feedback and Complaints</w:t>
      </w:r>
    </w:p>
    <w:p w14:paraId="33535C14" w14:textId="3132C7E6" w:rsidR="00AC1819" w:rsidRPr="00406262" w:rsidRDefault="00AC1819" w:rsidP="00AC1819">
      <w:pPr>
        <w:pStyle w:val="NormalArial"/>
        <w:rPr>
          <w:color w:val="auto"/>
        </w:rPr>
      </w:pPr>
      <w:r w:rsidRPr="00406262">
        <w:rPr>
          <w:color w:val="auto"/>
        </w:rPr>
        <w:lastRenderedPageBreak/>
        <w:t>The service evidenced a number of mechanisms for consumers to provide feedback, as detailed in Standard 6. Feedback from consumers interviewed was all positive.</w:t>
      </w:r>
    </w:p>
    <w:p w14:paraId="488B8D06" w14:textId="1F41D651" w:rsidR="00AC1819" w:rsidRPr="00406262" w:rsidRDefault="00AC1819" w:rsidP="00AC1819">
      <w:pPr>
        <w:pStyle w:val="NormalArial"/>
        <w:rPr>
          <w:color w:val="auto"/>
        </w:rPr>
      </w:pPr>
      <w:r w:rsidRPr="00406262">
        <w:rPr>
          <w:color w:val="auto"/>
        </w:rPr>
        <w:t xml:space="preserve">The service demonstrated effective risk management systems and practices, including high-impact or high-prevalence risks associated with the care of consumers, </w:t>
      </w:r>
      <w:proofErr w:type="gramStart"/>
      <w:r w:rsidRPr="00406262">
        <w:rPr>
          <w:color w:val="auto"/>
        </w:rPr>
        <w:t>identifying</w:t>
      </w:r>
      <w:proofErr w:type="gramEnd"/>
      <w:r w:rsidRPr="00406262">
        <w:rPr>
          <w:color w:val="auto"/>
        </w:rPr>
        <w:t xml:space="preserve"> and responding to abuse and neglect of consumers and supporting consumers to live the best life they can.</w:t>
      </w:r>
      <w:r w:rsidR="00CB4E26" w:rsidRPr="00406262">
        <w:rPr>
          <w:color w:val="auto"/>
        </w:rPr>
        <w:t xml:space="preserve"> In relation to abuse and neglect of consumers, staff interviewed said they are confident they would notice if a consumer displayed signs of abuse or neglect and would respond by asking after their health and well-being, and if appropriate report it to management. Management interviewed stated all consumers who have a single worker supporting them in the home are flagged and reviewed regularly through phone calls to the consumer. Management stated all mandatory training and onboarding of staff includes compulsory safeguarding against abuse and neglect training modules.</w:t>
      </w:r>
    </w:p>
    <w:p w14:paraId="707230E7" w14:textId="325A6461" w:rsidR="002335E0" w:rsidRPr="00406262" w:rsidRDefault="00CB4E26" w:rsidP="00AC1819">
      <w:pPr>
        <w:pStyle w:val="NormalArial"/>
        <w:rPr>
          <w:color w:val="auto"/>
        </w:rPr>
      </w:pPr>
      <w:r w:rsidRPr="00406262">
        <w:rPr>
          <w:color w:val="auto"/>
        </w:rPr>
        <w:t>The service evidenced a clinical governance framework supported by policies such as preventing and responding to abuse and neglect and behaviour support including restrictive practices. The service has a Quality Governance committee and reporting processes to support clinical quality and safety. In relation to antimicrobial stewardship, the clinical governance framework articulates quality and safety generally however does not specify an approach to antimicrobial stewardship.</w:t>
      </w:r>
      <w:r w:rsidR="002335E0" w:rsidRPr="00406262">
        <w:rPr>
          <w:color w:val="auto"/>
        </w:rPr>
        <w:t xml:space="preserve"> In response to the Assessment Report, the service provided copies of updated information to guide staff regarding antimicrobial stewardship.</w:t>
      </w:r>
    </w:p>
    <w:p w14:paraId="3BC797D3" w14:textId="25F56029" w:rsidR="00CB4E26" w:rsidRPr="00406262" w:rsidRDefault="00CB4E26" w:rsidP="00AC1819">
      <w:pPr>
        <w:pStyle w:val="NormalArial"/>
        <w:rPr>
          <w:color w:val="auto"/>
        </w:rPr>
      </w:pPr>
      <w:r w:rsidRPr="00406262">
        <w:rPr>
          <w:color w:val="auto"/>
        </w:rPr>
        <w:t xml:space="preserve">In relation to minimising the use of restraint, the service evidenced a restrictive practices policy providing guidance to staff about what constitutes restraint and how to use and record the use of restrictive practice. However, the policy references the disability standards and resources, not the Aged Care Quality Standards. </w:t>
      </w:r>
      <w:r w:rsidR="002335E0" w:rsidRPr="00406262">
        <w:rPr>
          <w:color w:val="auto"/>
        </w:rPr>
        <w:t xml:space="preserve">In response to the Assessment Report, the service provided copies of the services Behaviours Support policy and Restrictive Practices Authorisation document evidencing reference to the Aged Care Quality Standards and subsequent requirements. </w:t>
      </w:r>
      <w:r w:rsidRPr="00406262">
        <w:rPr>
          <w:color w:val="auto"/>
        </w:rPr>
        <w:t>Management advised information regarding feedback and complaints and open disclosure is provided in the participant information handbook. Additionally, the services incident management system has a tick box that asks if an apology has been provided to the consumer.</w:t>
      </w:r>
    </w:p>
    <w:p w14:paraId="633F7C75" w14:textId="042B87DE" w:rsidR="00CB4E26" w:rsidRPr="00ED5684" w:rsidRDefault="00CB4E26" w:rsidP="00ED5684">
      <w:pPr>
        <w:rPr>
          <w:rFonts w:ascii="Arial" w:hAnsi="Arial" w:cs="Arial"/>
          <w:color w:val="auto"/>
        </w:rPr>
      </w:pPr>
      <w:r w:rsidRPr="00406262">
        <w:rPr>
          <w:rFonts w:ascii="Arial" w:hAnsi="Arial" w:cs="Arial"/>
          <w:color w:val="auto"/>
        </w:rPr>
        <w:t xml:space="preserve">Considering the information above, the service demonstrated consumers are engaged in the development, delivery and evaluation of services, there is a culture of safe, inclusive and quality care, effective organisation wide governance systems are in place and appropriate risk management systems in place. </w:t>
      </w:r>
      <w:r w:rsidR="002335E0" w:rsidRPr="00406262">
        <w:rPr>
          <w:rFonts w:ascii="Arial" w:hAnsi="Arial" w:cs="Arial"/>
          <w:color w:val="auto"/>
        </w:rPr>
        <w:t xml:space="preserve">The further information provided by the service in response to the Assessment Report </w:t>
      </w:r>
      <w:r w:rsidR="00406262" w:rsidRPr="00406262">
        <w:rPr>
          <w:rFonts w:ascii="Arial" w:hAnsi="Arial" w:cs="Arial"/>
          <w:color w:val="auto"/>
        </w:rPr>
        <w:t>demonstrated relevant policy and working documents now reference the Aged Care Quality Standards. I therefore find five</w:t>
      </w:r>
      <w:r w:rsidRPr="00406262">
        <w:rPr>
          <w:rFonts w:ascii="Arial" w:hAnsi="Arial" w:cs="Arial"/>
          <w:color w:val="auto"/>
        </w:rPr>
        <w:t xml:space="preserve"> of the five requirements assessed for this Standard </w:t>
      </w:r>
      <w:r w:rsidR="00406262" w:rsidRPr="00406262">
        <w:rPr>
          <w:rFonts w:ascii="Arial" w:hAnsi="Arial" w:cs="Arial"/>
          <w:color w:val="auto"/>
        </w:rPr>
        <w:t xml:space="preserve">to be </w:t>
      </w:r>
      <w:r w:rsidRPr="00406262">
        <w:rPr>
          <w:rFonts w:ascii="Arial" w:hAnsi="Arial" w:cs="Arial"/>
          <w:color w:val="auto"/>
        </w:rPr>
        <w:t>compliant.</w:t>
      </w:r>
    </w:p>
    <w:sectPr w:rsidR="00CB4E26" w:rsidRPr="00ED568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E84E4" w14:textId="77777777" w:rsidR="006236F8" w:rsidRDefault="001137F4">
      <w:pPr>
        <w:spacing w:after="0"/>
      </w:pPr>
      <w:r>
        <w:separator/>
      </w:r>
    </w:p>
  </w:endnote>
  <w:endnote w:type="continuationSeparator" w:id="0">
    <w:p w14:paraId="594E84E6" w14:textId="77777777" w:rsidR="006236F8" w:rsidRDefault="001137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84DE" w14:textId="77777777" w:rsidR="00DF37F2" w:rsidRPr="00DF37F2" w:rsidRDefault="001137F4" w:rsidP="00DF37F2">
    <w:pPr>
      <w:pStyle w:val="FooterArial9"/>
      <w:rPr>
        <w:rStyle w:val="FooterBold"/>
        <w:rFonts w:ascii="Arial" w:hAnsi="Arial"/>
        <w:b w:val="0"/>
      </w:rPr>
    </w:pPr>
    <w:r w:rsidRPr="00DF37F2">
      <w:rPr>
        <w:rStyle w:val="FooterBold"/>
        <w:rFonts w:ascii="Arial" w:hAnsi="Arial"/>
        <w:b w:val="0"/>
      </w:rPr>
      <w:t>Name of service: Illawarra Disability Trust - Queanbeyan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94E84DF" w14:textId="77777777" w:rsidR="00DF37F2" w:rsidRPr="00DF37F2" w:rsidRDefault="001137F4" w:rsidP="00DF37F2">
    <w:pPr>
      <w:pStyle w:val="FooterArial9"/>
      <w:rPr>
        <w:rStyle w:val="FooterBold"/>
        <w:rFonts w:ascii="Arial" w:hAnsi="Arial"/>
        <w:b w:val="0"/>
      </w:rPr>
    </w:pPr>
    <w:r w:rsidRPr="00DF37F2">
      <w:rPr>
        <w:rStyle w:val="FooterBold"/>
        <w:rFonts w:ascii="Arial" w:hAnsi="Arial"/>
        <w:b w:val="0"/>
      </w:rPr>
      <w:t>Commission ID: 200522</w:t>
    </w:r>
    <w:r w:rsidRPr="00DF37F2">
      <w:rPr>
        <w:rStyle w:val="FooterBold"/>
        <w:rFonts w:ascii="Arial" w:hAnsi="Arial"/>
        <w:b w:val="0"/>
      </w:rPr>
      <w:tab/>
      <w:t xml:space="preserve">OFFICIAL: Sensitive </w:t>
    </w:r>
  </w:p>
  <w:p w14:paraId="594E84E0" w14:textId="77777777" w:rsidR="00DF37F2" w:rsidRPr="00DF37F2" w:rsidRDefault="001137F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E84DB" w14:textId="77777777" w:rsidR="00C4295B" w:rsidRDefault="001137F4" w:rsidP="00D71F88">
      <w:pPr>
        <w:spacing w:after="0"/>
      </w:pPr>
      <w:r>
        <w:separator/>
      </w:r>
    </w:p>
  </w:footnote>
  <w:footnote w:type="continuationSeparator" w:id="0">
    <w:p w14:paraId="594E84DC" w14:textId="77777777" w:rsidR="00C4295B" w:rsidRDefault="001137F4" w:rsidP="00D71F88">
      <w:pPr>
        <w:spacing w:after="0"/>
      </w:pPr>
      <w:r>
        <w:continuationSeparator/>
      </w:r>
    </w:p>
  </w:footnote>
  <w:footnote w:id="1">
    <w:p w14:paraId="594E84E6" w14:textId="0E6F8745" w:rsidR="000078F8" w:rsidRDefault="001137F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B2111D">
        <w:rPr>
          <w:rFonts w:ascii="Arial" w:hAnsi="Arial" w:cs="Arial"/>
          <w:color w:val="auto"/>
          <w:sz w:val="20"/>
          <w:szCs w:val="20"/>
        </w:rPr>
        <w:t xml:space="preserve"> 57</w:t>
      </w:r>
      <w:r w:rsidRPr="00B2111D">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594E84E7" w14:textId="77777777" w:rsidR="00540817" w:rsidRDefault="00E67A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84DD" w14:textId="77777777" w:rsidR="00D71F88" w:rsidRDefault="001137F4">
    <w:pPr>
      <w:pStyle w:val="Header"/>
    </w:pPr>
    <w:r>
      <w:rPr>
        <w:noProof/>
        <w:color w:val="2B579A"/>
        <w:shd w:val="clear" w:color="auto" w:fill="E6E6E6"/>
        <w:lang w:val="en-US"/>
      </w:rPr>
      <w:drawing>
        <wp:anchor distT="0" distB="0" distL="114300" distR="114300" simplePos="0" relativeHeight="251659264" behindDoc="1" locked="0" layoutInCell="1" allowOverlap="1" wp14:anchorId="594E84E2" wp14:editId="594E84E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07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84E1" w14:textId="77777777" w:rsidR="00FA0A5B" w:rsidRDefault="001137F4">
    <w:pPr>
      <w:pStyle w:val="Header"/>
    </w:pPr>
    <w:r>
      <w:rPr>
        <w:noProof/>
      </w:rPr>
      <w:drawing>
        <wp:anchor distT="0" distB="0" distL="114300" distR="114300" simplePos="0" relativeHeight="251658240" behindDoc="0" locked="0" layoutInCell="1" allowOverlap="1" wp14:anchorId="594E84E4" wp14:editId="594E84E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720446">
      <w:start w:val="1"/>
      <w:numFmt w:val="lowerRoman"/>
      <w:lvlText w:val="(%1)"/>
      <w:lvlJc w:val="left"/>
      <w:pPr>
        <w:ind w:left="1080" w:hanging="720"/>
      </w:pPr>
      <w:rPr>
        <w:rFonts w:hint="default"/>
      </w:rPr>
    </w:lvl>
    <w:lvl w:ilvl="1" w:tplc="62A6FB94" w:tentative="1">
      <w:start w:val="1"/>
      <w:numFmt w:val="lowerLetter"/>
      <w:lvlText w:val="%2."/>
      <w:lvlJc w:val="left"/>
      <w:pPr>
        <w:ind w:left="1440" w:hanging="360"/>
      </w:pPr>
    </w:lvl>
    <w:lvl w:ilvl="2" w:tplc="F7C2790A" w:tentative="1">
      <w:start w:val="1"/>
      <w:numFmt w:val="lowerRoman"/>
      <w:lvlText w:val="%3."/>
      <w:lvlJc w:val="right"/>
      <w:pPr>
        <w:ind w:left="2160" w:hanging="180"/>
      </w:pPr>
    </w:lvl>
    <w:lvl w:ilvl="3" w:tplc="EB524434" w:tentative="1">
      <w:start w:val="1"/>
      <w:numFmt w:val="decimal"/>
      <w:lvlText w:val="%4."/>
      <w:lvlJc w:val="left"/>
      <w:pPr>
        <w:ind w:left="2880" w:hanging="360"/>
      </w:pPr>
    </w:lvl>
    <w:lvl w:ilvl="4" w:tplc="DDAE0E46" w:tentative="1">
      <w:start w:val="1"/>
      <w:numFmt w:val="lowerLetter"/>
      <w:lvlText w:val="%5."/>
      <w:lvlJc w:val="left"/>
      <w:pPr>
        <w:ind w:left="3600" w:hanging="360"/>
      </w:pPr>
    </w:lvl>
    <w:lvl w:ilvl="5" w:tplc="E3A862EA" w:tentative="1">
      <w:start w:val="1"/>
      <w:numFmt w:val="lowerRoman"/>
      <w:lvlText w:val="%6."/>
      <w:lvlJc w:val="right"/>
      <w:pPr>
        <w:ind w:left="4320" w:hanging="180"/>
      </w:pPr>
    </w:lvl>
    <w:lvl w:ilvl="6" w:tplc="1F0EE804" w:tentative="1">
      <w:start w:val="1"/>
      <w:numFmt w:val="decimal"/>
      <w:lvlText w:val="%7."/>
      <w:lvlJc w:val="left"/>
      <w:pPr>
        <w:ind w:left="5040" w:hanging="360"/>
      </w:pPr>
    </w:lvl>
    <w:lvl w:ilvl="7" w:tplc="9EF80BC8" w:tentative="1">
      <w:start w:val="1"/>
      <w:numFmt w:val="lowerLetter"/>
      <w:lvlText w:val="%8."/>
      <w:lvlJc w:val="left"/>
      <w:pPr>
        <w:ind w:left="5760" w:hanging="360"/>
      </w:pPr>
    </w:lvl>
    <w:lvl w:ilvl="8" w:tplc="5D643C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7346512">
      <w:start w:val="1"/>
      <w:numFmt w:val="lowerRoman"/>
      <w:lvlText w:val="(%1)"/>
      <w:lvlJc w:val="left"/>
      <w:pPr>
        <w:ind w:left="1080" w:hanging="720"/>
      </w:pPr>
      <w:rPr>
        <w:rFonts w:hint="default"/>
      </w:rPr>
    </w:lvl>
    <w:lvl w:ilvl="1" w:tplc="E36AE82E" w:tentative="1">
      <w:start w:val="1"/>
      <w:numFmt w:val="lowerLetter"/>
      <w:lvlText w:val="%2."/>
      <w:lvlJc w:val="left"/>
      <w:pPr>
        <w:ind w:left="1440" w:hanging="360"/>
      </w:pPr>
    </w:lvl>
    <w:lvl w:ilvl="2" w:tplc="E30ABC2A" w:tentative="1">
      <w:start w:val="1"/>
      <w:numFmt w:val="lowerRoman"/>
      <w:lvlText w:val="%3."/>
      <w:lvlJc w:val="right"/>
      <w:pPr>
        <w:ind w:left="2160" w:hanging="180"/>
      </w:pPr>
    </w:lvl>
    <w:lvl w:ilvl="3" w:tplc="1086321E" w:tentative="1">
      <w:start w:val="1"/>
      <w:numFmt w:val="decimal"/>
      <w:lvlText w:val="%4."/>
      <w:lvlJc w:val="left"/>
      <w:pPr>
        <w:ind w:left="2880" w:hanging="360"/>
      </w:pPr>
    </w:lvl>
    <w:lvl w:ilvl="4" w:tplc="285A5106" w:tentative="1">
      <w:start w:val="1"/>
      <w:numFmt w:val="lowerLetter"/>
      <w:lvlText w:val="%5."/>
      <w:lvlJc w:val="left"/>
      <w:pPr>
        <w:ind w:left="3600" w:hanging="360"/>
      </w:pPr>
    </w:lvl>
    <w:lvl w:ilvl="5" w:tplc="C242071C" w:tentative="1">
      <w:start w:val="1"/>
      <w:numFmt w:val="lowerRoman"/>
      <w:lvlText w:val="%6."/>
      <w:lvlJc w:val="right"/>
      <w:pPr>
        <w:ind w:left="4320" w:hanging="180"/>
      </w:pPr>
    </w:lvl>
    <w:lvl w:ilvl="6" w:tplc="FA46E75C" w:tentative="1">
      <w:start w:val="1"/>
      <w:numFmt w:val="decimal"/>
      <w:lvlText w:val="%7."/>
      <w:lvlJc w:val="left"/>
      <w:pPr>
        <w:ind w:left="5040" w:hanging="360"/>
      </w:pPr>
    </w:lvl>
    <w:lvl w:ilvl="7" w:tplc="577C82D6" w:tentative="1">
      <w:start w:val="1"/>
      <w:numFmt w:val="lowerLetter"/>
      <w:lvlText w:val="%8."/>
      <w:lvlJc w:val="left"/>
      <w:pPr>
        <w:ind w:left="5760" w:hanging="360"/>
      </w:pPr>
    </w:lvl>
    <w:lvl w:ilvl="8" w:tplc="A90CD10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BB65E3E">
      <w:start w:val="1"/>
      <w:numFmt w:val="lowerRoman"/>
      <w:lvlText w:val="(%1)"/>
      <w:lvlJc w:val="left"/>
      <w:pPr>
        <w:ind w:left="1080" w:hanging="720"/>
      </w:pPr>
      <w:rPr>
        <w:rFonts w:hint="default"/>
      </w:rPr>
    </w:lvl>
    <w:lvl w:ilvl="1" w:tplc="E4DC7420" w:tentative="1">
      <w:start w:val="1"/>
      <w:numFmt w:val="lowerLetter"/>
      <w:lvlText w:val="%2."/>
      <w:lvlJc w:val="left"/>
      <w:pPr>
        <w:ind w:left="1440" w:hanging="360"/>
      </w:pPr>
    </w:lvl>
    <w:lvl w:ilvl="2" w:tplc="7D5CB3B6" w:tentative="1">
      <w:start w:val="1"/>
      <w:numFmt w:val="lowerRoman"/>
      <w:lvlText w:val="%3."/>
      <w:lvlJc w:val="right"/>
      <w:pPr>
        <w:ind w:left="2160" w:hanging="180"/>
      </w:pPr>
    </w:lvl>
    <w:lvl w:ilvl="3" w:tplc="F110B212" w:tentative="1">
      <w:start w:val="1"/>
      <w:numFmt w:val="decimal"/>
      <w:lvlText w:val="%4."/>
      <w:lvlJc w:val="left"/>
      <w:pPr>
        <w:ind w:left="2880" w:hanging="360"/>
      </w:pPr>
    </w:lvl>
    <w:lvl w:ilvl="4" w:tplc="CEBA3D2C" w:tentative="1">
      <w:start w:val="1"/>
      <w:numFmt w:val="lowerLetter"/>
      <w:lvlText w:val="%5."/>
      <w:lvlJc w:val="left"/>
      <w:pPr>
        <w:ind w:left="3600" w:hanging="360"/>
      </w:pPr>
    </w:lvl>
    <w:lvl w:ilvl="5" w:tplc="28E8D1B2" w:tentative="1">
      <w:start w:val="1"/>
      <w:numFmt w:val="lowerRoman"/>
      <w:lvlText w:val="%6."/>
      <w:lvlJc w:val="right"/>
      <w:pPr>
        <w:ind w:left="4320" w:hanging="180"/>
      </w:pPr>
    </w:lvl>
    <w:lvl w:ilvl="6" w:tplc="3BAA58DE" w:tentative="1">
      <w:start w:val="1"/>
      <w:numFmt w:val="decimal"/>
      <w:lvlText w:val="%7."/>
      <w:lvlJc w:val="left"/>
      <w:pPr>
        <w:ind w:left="5040" w:hanging="360"/>
      </w:pPr>
    </w:lvl>
    <w:lvl w:ilvl="7" w:tplc="9FC0F556" w:tentative="1">
      <w:start w:val="1"/>
      <w:numFmt w:val="lowerLetter"/>
      <w:lvlText w:val="%8."/>
      <w:lvlJc w:val="left"/>
      <w:pPr>
        <w:ind w:left="5760" w:hanging="360"/>
      </w:pPr>
    </w:lvl>
    <w:lvl w:ilvl="8" w:tplc="860E6E3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5A63648">
      <w:start w:val="1"/>
      <w:numFmt w:val="lowerRoman"/>
      <w:lvlText w:val="(%1)"/>
      <w:lvlJc w:val="left"/>
      <w:pPr>
        <w:ind w:left="1080" w:hanging="720"/>
      </w:pPr>
      <w:rPr>
        <w:rFonts w:hint="default"/>
      </w:rPr>
    </w:lvl>
    <w:lvl w:ilvl="1" w:tplc="E006F0FA" w:tentative="1">
      <w:start w:val="1"/>
      <w:numFmt w:val="lowerLetter"/>
      <w:lvlText w:val="%2."/>
      <w:lvlJc w:val="left"/>
      <w:pPr>
        <w:ind w:left="1440" w:hanging="360"/>
      </w:pPr>
    </w:lvl>
    <w:lvl w:ilvl="2" w:tplc="548836CC" w:tentative="1">
      <w:start w:val="1"/>
      <w:numFmt w:val="lowerRoman"/>
      <w:lvlText w:val="%3."/>
      <w:lvlJc w:val="right"/>
      <w:pPr>
        <w:ind w:left="2160" w:hanging="180"/>
      </w:pPr>
    </w:lvl>
    <w:lvl w:ilvl="3" w:tplc="8D684484" w:tentative="1">
      <w:start w:val="1"/>
      <w:numFmt w:val="decimal"/>
      <w:lvlText w:val="%4."/>
      <w:lvlJc w:val="left"/>
      <w:pPr>
        <w:ind w:left="2880" w:hanging="360"/>
      </w:pPr>
    </w:lvl>
    <w:lvl w:ilvl="4" w:tplc="D77AFC50" w:tentative="1">
      <w:start w:val="1"/>
      <w:numFmt w:val="lowerLetter"/>
      <w:lvlText w:val="%5."/>
      <w:lvlJc w:val="left"/>
      <w:pPr>
        <w:ind w:left="3600" w:hanging="360"/>
      </w:pPr>
    </w:lvl>
    <w:lvl w:ilvl="5" w:tplc="1EBA13D0" w:tentative="1">
      <w:start w:val="1"/>
      <w:numFmt w:val="lowerRoman"/>
      <w:lvlText w:val="%6."/>
      <w:lvlJc w:val="right"/>
      <w:pPr>
        <w:ind w:left="4320" w:hanging="180"/>
      </w:pPr>
    </w:lvl>
    <w:lvl w:ilvl="6" w:tplc="7E0275E2" w:tentative="1">
      <w:start w:val="1"/>
      <w:numFmt w:val="decimal"/>
      <w:lvlText w:val="%7."/>
      <w:lvlJc w:val="left"/>
      <w:pPr>
        <w:ind w:left="5040" w:hanging="360"/>
      </w:pPr>
    </w:lvl>
    <w:lvl w:ilvl="7" w:tplc="C5665A14" w:tentative="1">
      <w:start w:val="1"/>
      <w:numFmt w:val="lowerLetter"/>
      <w:lvlText w:val="%8."/>
      <w:lvlJc w:val="left"/>
      <w:pPr>
        <w:ind w:left="5760" w:hanging="360"/>
      </w:pPr>
    </w:lvl>
    <w:lvl w:ilvl="8" w:tplc="4056B8C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B38B762">
      <w:start w:val="1"/>
      <w:numFmt w:val="lowerRoman"/>
      <w:lvlText w:val="(%1)"/>
      <w:lvlJc w:val="left"/>
      <w:pPr>
        <w:ind w:left="1080" w:hanging="720"/>
      </w:pPr>
      <w:rPr>
        <w:rFonts w:hint="default"/>
      </w:rPr>
    </w:lvl>
    <w:lvl w:ilvl="1" w:tplc="DF321D06" w:tentative="1">
      <w:start w:val="1"/>
      <w:numFmt w:val="lowerLetter"/>
      <w:lvlText w:val="%2."/>
      <w:lvlJc w:val="left"/>
      <w:pPr>
        <w:ind w:left="1440" w:hanging="360"/>
      </w:pPr>
    </w:lvl>
    <w:lvl w:ilvl="2" w:tplc="D3F62B8C" w:tentative="1">
      <w:start w:val="1"/>
      <w:numFmt w:val="lowerRoman"/>
      <w:lvlText w:val="%3."/>
      <w:lvlJc w:val="right"/>
      <w:pPr>
        <w:ind w:left="2160" w:hanging="180"/>
      </w:pPr>
    </w:lvl>
    <w:lvl w:ilvl="3" w:tplc="094616A2" w:tentative="1">
      <w:start w:val="1"/>
      <w:numFmt w:val="decimal"/>
      <w:lvlText w:val="%4."/>
      <w:lvlJc w:val="left"/>
      <w:pPr>
        <w:ind w:left="2880" w:hanging="360"/>
      </w:pPr>
    </w:lvl>
    <w:lvl w:ilvl="4" w:tplc="90BE37B8" w:tentative="1">
      <w:start w:val="1"/>
      <w:numFmt w:val="lowerLetter"/>
      <w:lvlText w:val="%5."/>
      <w:lvlJc w:val="left"/>
      <w:pPr>
        <w:ind w:left="3600" w:hanging="360"/>
      </w:pPr>
    </w:lvl>
    <w:lvl w:ilvl="5" w:tplc="ED462870" w:tentative="1">
      <w:start w:val="1"/>
      <w:numFmt w:val="lowerRoman"/>
      <w:lvlText w:val="%6."/>
      <w:lvlJc w:val="right"/>
      <w:pPr>
        <w:ind w:left="4320" w:hanging="180"/>
      </w:pPr>
    </w:lvl>
    <w:lvl w:ilvl="6" w:tplc="C2A2462C" w:tentative="1">
      <w:start w:val="1"/>
      <w:numFmt w:val="decimal"/>
      <w:lvlText w:val="%7."/>
      <w:lvlJc w:val="left"/>
      <w:pPr>
        <w:ind w:left="5040" w:hanging="360"/>
      </w:pPr>
    </w:lvl>
    <w:lvl w:ilvl="7" w:tplc="98A69FF4" w:tentative="1">
      <w:start w:val="1"/>
      <w:numFmt w:val="lowerLetter"/>
      <w:lvlText w:val="%8."/>
      <w:lvlJc w:val="left"/>
      <w:pPr>
        <w:ind w:left="5760" w:hanging="360"/>
      </w:pPr>
    </w:lvl>
    <w:lvl w:ilvl="8" w:tplc="F7E46E1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C9461AC">
      <w:start w:val="1"/>
      <w:numFmt w:val="bullet"/>
      <w:lvlText w:val=""/>
      <w:lvlJc w:val="left"/>
      <w:pPr>
        <w:ind w:left="720" w:hanging="360"/>
      </w:pPr>
      <w:rPr>
        <w:rFonts w:ascii="Symbol" w:hAnsi="Symbol" w:hint="default"/>
        <w:color w:val="auto"/>
        <w:sz w:val="24"/>
        <w:szCs w:val="24"/>
      </w:rPr>
    </w:lvl>
    <w:lvl w:ilvl="1" w:tplc="61766398" w:tentative="1">
      <w:start w:val="1"/>
      <w:numFmt w:val="bullet"/>
      <w:lvlText w:val="o"/>
      <w:lvlJc w:val="left"/>
      <w:pPr>
        <w:ind w:left="1440" w:hanging="360"/>
      </w:pPr>
      <w:rPr>
        <w:rFonts w:ascii="Courier New" w:hAnsi="Courier New" w:cs="Courier New" w:hint="default"/>
      </w:rPr>
    </w:lvl>
    <w:lvl w:ilvl="2" w:tplc="26AE5068" w:tentative="1">
      <w:start w:val="1"/>
      <w:numFmt w:val="bullet"/>
      <w:lvlText w:val=""/>
      <w:lvlJc w:val="left"/>
      <w:pPr>
        <w:ind w:left="2160" w:hanging="360"/>
      </w:pPr>
      <w:rPr>
        <w:rFonts w:ascii="Wingdings" w:hAnsi="Wingdings" w:hint="default"/>
      </w:rPr>
    </w:lvl>
    <w:lvl w:ilvl="3" w:tplc="4094FBFE" w:tentative="1">
      <w:start w:val="1"/>
      <w:numFmt w:val="bullet"/>
      <w:lvlText w:val=""/>
      <w:lvlJc w:val="left"/>
      <w:pPr>
        <w:ind w:left="2880" w:hanging="360"/>
      </w:pPr>
      <w:rPr>
        <w:rFonts w:ascii="Symbol" w:hAnsi="Symbol" w:hint="default"/>
      </w:rPr>
    </w:lvl>
    <w:lvl w:ilvl="4" w:tplc="FDAC5468" w:tentative="1">
      <w:start w:val="1"/>
      <w:numFmt w:val="bullet"/>
      <w:lvlText w:val="o"/>
      <w:lvlJc w:val="left"/>
      <w:pPr>
        <w:ind w:left="3600" w:hanging="360"/>
      </w:pPr>
      <w:rPr>
        <w:rFonts w:ascii="Courier New" w:hAnsi="Courier New" w:cs="Courier New" w:hint="default"/>
      </w:rPr>
    </w:lvl>
    <w:lvl w:ilvl="5" w:tplc="82323A0A" w:tentative="1">
      <w:start w:val="1"/>
      <w:numFmt w:val="bullet"/>
      <w:lvlText w:val=""/>
      <w:lvlJc w:val="left"/>
      <w:pPr>
        <w:ind w:left="4320" w:hanging="360"/>
      </w:pPr>
      <w:rPr>
        <w:rFonts w:ascii="Wingdings" w:hAnsi="Wingdings" w:hint="default"/>
      </w:rPr>
    </w:lvl>
    <w:lvl w:ilvl="6" w:tplc="01267FCC" w:tentative="1">
      <w:start w:val="1"/>
      <w:numFmt w:val="bullet"/>
      <w:lvlText w:val=""/>
      <w:lvlJc w:val="left"/>
      <w:pPr>
        <w:ind w:left="5040" w:hanging="360"/>
      </w:pPr>
      <w:rPr>
        <w:rFonts w:ascii="Symbol" w:hAnsi="Symbol" w:hint="default"/>
      </w:rPr>
    </w:lvl>
    <w:lvl w:ilvl="7" w:tplc="33F837A0" w:tentative="1">
      <w:start w:val="1"/>
      <w:numFmt w:val="bullet"/>
      <w:lvlText w:val="o"/>
      <w:lvlJc w:val="left"/>
      <w:pPr>
        <w:ind w:left="5760" w:hanging="360"/>
      </w:pPr>
      <w:rPr>
        <w:rFonts w:ascii="Courier New" w:hAnsi="Courier New" w:cs="Courier New" w:hint="default"/>
      </w:rPr>
    </w:lvl>
    <w:lvl w:ilvl="8" w:tplc="4A367FCE" w:tentative="1">
      <w:start w:val="1"/>
      <w:numFmt w:val="bullet"/>
      <w:lvlText w:val=""/>
      <w:lvlJc w:val="left"/>
      <w:pPr>
        <w:ind w:left="6480" w:hanging="360"/>
      </w:pPr>
      <w:rPr>
        <w:rFonts w:ascii="Wingdings" w:hAnsi="Wingdings" w:hint="default"/>
      </w:rPr>
    </w:lvl>
  </w:abstractNum>
  <w:abstractNum w:abstractNumId="6" w15:restartNumberingAfterBreak="0">
    <w:nsid w:val="1ABB2988"/>
    <w:multiLevelType w:val="hybridMultilevel"/>
    <w:tmpl w:val="13ECA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4505E06">
      <w:start w:val="1"/>
      <w:numFmt w:val="lowerRoman"/>
      <w:lvlText w:val="(%1)"/>
      <w:lvlJc w:val="left"/>
      <w:pPr>
        <w:ind w:left="1080" w:hanging="720"/>
      </w:pPr>
      <w:rPr>
        <w:rFonts w:hint="default"/>
      </w:rPr>
    </w:lvl>
    <w:lvl w:ilvl="1" w:tplc="7AC41DE0" w:tentative="1">
      <w:start w:val="1"/>
      <w:numFmt w:val="lowerLetter"/>
      <w:lvlText w:val="%2."/>
      <w:lvlJc w:val="left"/>
      <w:pPr>
        <w:ind w:left="1440" w:hanging="360"/>
      </w:pPr>
    </w:lvl>
    <w:lvl w:ilvl="2" w:tplc="72280A42" w:tentative="1">
      <w:start w:val="1"/>
      <w:numFmt w:val="lowerRoman"/>
      <w:lvlText w:val="%3."/>
      <w:lvlJc w:val="right"/>
      <w:pPr>
        <w:ind w:left="2160" w:hanging="180"/>
      </w:pPr>
    </w:lvl>
    <w:lvl w:ilvl="3" w:tplc="C9928574" w:tentative="1">
      <w:start w:val="1"/>
      <w:numFmt w:val="decimal"/>
      <w:lvlText w:val="%4."/>
      <w:lvlJc w:val="left"/>
      <w:pPr>
        <w:ind w:left="2880" w:hanging="360"/>
      </w:pPr>
    </w:lvl>
    <w:lvl w:ilvl="4" w:tplc="321CC692" w:tentative="1">
      <w:start w:val="1"/>
      <w:numFmt w:val="lowerLetter"/>
      <w:lvlText w:val="%5."/>
      <w:lvlJc w:val="left"/>
      <w:pPr>
        <w:ind w:left="3600" w:hanging="360"/>
      </w:pPr>
    </w:lvl>
    <w:lvl w:ilvl="5" w:tplc="6B0418B0" w:tentative="1">
      <w:start w:val="1"/>
      <w:numFmt w:val="lowerRoman"/>
      <w:lvlText w:val="%6."/>
      <w:lvlJc w:val="right"/>
      <w:pPr>
        <w:ind w:left="4320" w:hanging="180"/>
      </w:pPr>
    </w:lvl>
    <w:lvl w:ilvl="6" w:tplc="60F066C2" w:tentative="1">
      <w:start w:val="1"/>
      <w:numFmt w:val="decimal"/>
      <w:lvlText w:val="%7."/>
      <w:lvlJc w:val="left"/>
      <w:pPr>
        <w:ind w:left="5040" w:hanging="360"/>
      </w:pPr>
    </w:lvl>
    <w:lvl w:ilvl="7" w:tplc="B024CE46" w:tentative="1">
      <w:start w:val="1"/>
      <w:numFmt w:val="lowerLetter"/>
      <w:lvlText w:val="%8."/>
      <w:lvlJc w:val="left"/>
      <w:pPr>
        <w:ind w:left="5760" w:hanging="360"/>
      </w:pPr>
    </w:lvl>
    <w:lvl w:ilvl="8" w:tplc="1318F2D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3F03606">
      <w:start w:val="1"/>
      <w:numFmt w:val="lowerRoman"/>
      <w:lvlText w:val="(%1)"/>
      <w:lvlJc w:val="left"/>
      <w:pPr>
        <w:ind w:left="1080" w:hanging="720"/>
      </w:pPr>
      <w:rPr>
        <w:rFonts w:hint="default"/>
      </w:rPr>
    </w:lvl>
    <w:lvl w:ilvl="1" w:tplc="F9EC6B26" w:tentative="1">
      <w:start w:val="1"/>
      <w:numFmt w:val="lowerLetter"/>
      <w:lvlText w:val="%2."/>
      <w:lvlJc w:val="left"/>
      <w:pPr>
        <w:ind w:left="1440" w:hanging="360"/>
      </w:pPr>
    </w:lvl>
    <w:lvl w:ilvl="2" w:tplc="22743F36" w:tentative="1">
      <w:start w:val="1"/>
      <w:numFmt w:val="lowerRoman"/>
      <w:lvlText w:val="%3."/>
      <w:lvlJc w:val="right"/>
      <w:pPr>
        <w:ind w:left="2160" w:hanging="180"/>
      </w:pPr>
    </w:lvl>
    <w:lvl w:ilvl="3" w:tplc="8A5698A0" w:tentative="1">
      <w:start w:val="1"/>
      <w:numFmt w:val="decimal"/>
      <w:lvlText w:val="%4."/>
      <w:lvlJc w:val="left"/>
      <w:pPr>
        <w:ind w:left="2880" w:hanging="360"/>
      </w:pPr>
    </w:lvl>
    <w:lvl w:ilvl="4" w:tplc="AB209B60" w:tentative="1">
      <w:start w:val="1"/>
      <w:numFmt w:val="lowerLetter"/>
      <w:lvlText w:val="%5."/>
      <w:lvlJc w:val="left"/>
      <w:pPr>
        <w:ind w:left="3600" w:hanging="360"/>
      </w:pPr>
    </w:lvl>
    <w:lvl w:ilvl="5" w:tplc="40A6970C" w:tentative="1">
      <w:start w:val="1"/>
      <w:numFmt w:val="lowerRoman"/>
      <w:lvlText w:val="%6."/>
      <w:lvlJc w:val="right"/>
      <w:pPr>
        <w:ind w:left="4320" w:hanging="180"/>
      </w:pPr>
    </w:lvl>
    <w:lvl w:ilvl="6" w:tplc="1F94D610" w:tentative="1">
      <w:start w:val="1"/>
      <w:numFmt w:val="decimal"/>
      <w:lvlText w:val="%7."/>
      <w:lvlJc w:val="left"/>
      <w:pPr>
        <w:ind w:left="5040" w:hanging="360"/>
      </w:pPr>
    </w:lvl>
    <w:lvl w:ilvl="7" w:tplc="A300D520" w:tentative="1">
      <w:start w:val="1"/>
      <w:numFmt w:val="lowerLetter"/>
      <w:lvlText w:val="%8."/>
      <w:lvlJc w:val="left"/>
      <w:pPr>
        <w:ind w:left="5760" w:hanging="360"/>
      </w:pPr>
    </w:lvl>
    <w:lvl w:ilvl="8" w:tplc="A2ECD0E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BBC142C">
      <w:start w:val="1"/>
      <w:numFmt w:val="lowerRoman"/>
      <w:lvlText w:val="(%1)"/>
      <w:lvlJc w:val="left"/>
      <w:pPr>
        <w:ind w:left="1080" w:hanging="720"/>
      </w:pPr>
      <w:rPr>
        <w:rFonts w:hint="default"/>
      </w:rPr>
    </w:lvl>
    <w:lvl w:ilvl="1" w:tplc="62EC8C02" w:tentative="1">
      <w:start w:val="1"/>
      <w:numFmt w:val="lowerLetter"/>
      <w:lvlText w:val="%2."/>
      <w:lvlJc w:val="left"/>
      <w:pPr>
        <w:ind w:left="1440" w:hanging="360"/>
      </w:pPr>
    </w:lvl>
    <w:lvl w:ilvl="2" w:tplc="BE66D6E2" w:tentative="1">
      <w:start w:val="1"/>
      <w:numFmt w:val="lowerRoman"/>
      <w:lvlText w:val="%3."/>
      <w:lvlJc w:val="right"/>
      <w:pPr>
        <w:ind w:left="2160" w:hanging="180"/>
      </w:pPr>
    </w:lvl>
    <w:lvl w:ilvl="3" w:tplc="22A6A382" w:tentative="1">
      <w:start w:val="1"/>
      <w:numFmt w:val="decimal"/>
      <w:lvlText w:val="%4."/>
      <w:lvlJc w:val="left"/>
      <w:pPr>
        <w:ind w:left="2880" w:hanging="360"/>
      </w:pPr>
    </w:lvl>
    <w:lvl w:ilvl="4" w:tplc="3632A8A0" w:tentative="1">
      <w:start w:val="1"/>
      <w:numFmt w:val="lowerLetter"/>
      <w:lvlText w:val="%5."/>
      <w:lvlJc w:val="left"/>
      <w:pPr>
        <w:ind w:left="3600" w:hanging="360"/>
      </w:pPr>
    </w:lvl>
    <w:lvl w:ilvl="5" w:tplc="9BF0C682" w:tentative="1">
      <w:start w:val="1"/>
      <w:numFmt w:val="lowerRoman"/>
      <w:lvlText w:val="%6."/>
      <w:lvlJc w:val="right"/>
      <w:pPr>
        <w:ind w:left="4320" w:hanging="180"/>
      </w:pPr>
    </w:lvl>
    <w:lvl w:ilvl="6" w:tplc="0DCCB4C8" w:tentative="1">
      <w:start w:val="1"/>
      <w:numFmt w:val="decimal"/>
      <w:lvlText w:val="%7."/>
      <w:lvlJc w:val="left"/>
      <w:pPr>
        <w:ind w:left="5040" w:hanging="360"/>
      </w:pPr>
    </w:lvl>
    <w:lvl w:ilvl="7" w:tplc="DFC4251C" w:tentative="1">
      <w:start w:val="1"/>
      <w:numFmt w:val="lowerLetter"/>
      <w:lvlText w:val="%8."/>
      <w:lvlJc w:val="left"/>
      <w:pPr>
        <w:ind w:left="5760" w:hanging="360"/>
      </w:pPr>
    </w:lvl>
    <w:lvl w:ilvl="8" w:tplc="E76CD14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926D38E">
      <w:start w:val="1"/>
      <w:numFmt w:val="lowerRoman"/>
      <w:lvlText w:val="(%1)"/>
      <w:lvlJc w:val="left"/>
      <w:pPr>
        <w:ind w:left="1080" w:hanging="720"/>
      </w:pPr>
      <w:rPr>
        <w:rFonts w:hint="default"/>
      </w:rPr>
    </w:lvl>
    <w:lvl w:ilvl="1" w:tplc="7DFA472C" w:tentative="1">
      <w:start w:val="1"/>
      <w:numFmt w:val="lowerLetter"/>
      <w:lvlText w:val="%2."/>
      <w:lvlJc w:val="left"/>
      <w:pPr>
        <w:ind w:left="1440" w:hanging="360"/>
      </w:pPr>
    </w:lvl>
    <w:lvl w:ilvl="2" w:tplc="C7743184" w:tentative="1">
      <w:start w:val="1"/>
      <w:numFmt w:val="lowerRoman"/>
      <w:lvlText w:val="%3."/>
      <w:lvlJc w:val="right"/>
      <w:pPr>
        <w:ind w:left="2160" w:hanging="180"/>
      </w:pPr>
    </w:lvl>
    <w:lvl w:ilvl="3" w:tplc="E39682CC" w:tentative="1">
      <w:start w:val="1"/>
      <w:numFmt w:val="decimal"/>
      <w:lvlText w:val="%4."/>
      <w:lvlJc w:val="left"/>
      <w:pPr>
        <w:ind w:left="2880" w:hanging="360"/>
      </w:pPr>
    </w:lvl>
    <w:lvl w:ilvl="4" w:tplc="4A027FFC" w:tentative="1">
      <w:start w:val="1"/>
      <w:numFmt w:val="lowerLetter"/>
      <w:lvlText w:val="%5."/>
      <w:lvlJc w:val="left"/>
      <w:pPr>
        <w:ind w:left="3600" w:hanging="360"/>
      </w:pPr>
    </w:lvl>
    <w:lvl w:ilvl="5" w:tplc="4B0EE530" w:tentative="1">
      <w:start w:val="1"/>
      <w:numFmt w:val="lowerRoman"/>
      <w:lvlText w:val="%6."/>
      <w:lvlJc w:val="right"/>
      <w:pPr>
        <w:ind w:left="4320" w:hanging="180"/>
      </w:pPr>
    </w:lvl>
    <w:lvl w:ilvl="6" w:tplc="0B1EC560" w:tentative="1">
      <w:start w:val="1"/>
      <w:numFmt w:val="decimal"/>
      <w:lvlText w:val="%7."/>
      <w:lvlJc w:val="left"/>
      <w:pPr>
        <w:ind w:left="5040" w:hanging="360"/>
      </w:pPr>
    </w:lvl>
    <w:lvl w:ilvl="7" w:tplc="656C6F7A" w:tentative="1">
      <w:start w:val="1"/>
      <w:numFmt w:val="lowerLetter"/>
      <w:lvlText w:val="%8."/>
      <w:lvlJc w:val="left"/>
      <w:pPr>
        <w:ind w:left="5760" w:hanging="360"/>
      </w:pPr>
    </w:lvl>
    <w:lvl w:ilvl="8" w:tplc="0214FBC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9AE1BEC">
      <w:start w:val="1"/>
      <w:numFmt w:val="lowerRoman"/>
      <w:lvlText w:val="(%1)"/>
      <w:lvlJc w:val="left"/>
      <w:pPr>
        <w:ind w:left="1080" w:hanging="720"/>
      </w:pPr>
      <w:rPr>
        <w:rFonts w:hint="default"/>
      </w:rPr>
    </w:lvl>
    <w:lvl w:ilvl="1" w:tplc="7F44D85E" w:tentative="1">
      <w:start w:val="1"/>
      <w:numFmt w:val="lowerLetter"/>
      <w:lvlText w:val="%2."/>
      <w:lvlJc w:val="left"/>
      <w:pPr>
        <w:ind w:left="1440" w:hanging="360"/>
      </w:pPr>
    </w:lvl>
    <w:lvl w:ilvl="2" w:tplc="5024ECEC" w:tentative="1">
      <w:start w:val="1"/>
      <w:numFmt w:val="lowerRoman"/>
      <w:lvlText w:val="%3."/>
      <w:lvlJc w:val="right"/>
      <w:pPr>
        <w:ind w:left="2160" w:hanging="180"/>
      </w:pPr>
    </w:lvl>
    <w:lvl w:ilvl="3" w:tplc="A3404FFA" w:tentative="1">
      <w:start w:val="1"/>
      <w:numFmt w:val="decimal"/>
      <w:lvlText w:val="%4."/>
      <w:lvlJc w:val="left"/>
      <w:pPr>
        <w:ind w:left="2880" w:hanging="360"/>
      </w:pPr>
    </w:lvl>
    <w:lvl w:ilvl="4" w:tplc="8CD087F2" w:tentative="1">
      <w:start w:val="1"/>
      <w:numFmt w:val="lowerLetter"/>
      <w:lvlText w:val="%5."/>
      <w:lvlJc w:val="left"/>
      <w:pPr>
        <w:ind w:left="3600" w:hanging="360"/>
      </w:pPr>
    </w:lvl>
    <w:lvl w:ilvl="5" w:tplc="D18EAE02" w:tentative="1">
      <w:start w:val="1"/>
      <w:numFmt w:val="lowerRoman"/>
      <w:lvlText w:val="%6."/>
      <w:lvlJc w:val="right"/>
      <w:pPr>
        <w:ind w:left="4320" w:hanging="180"/>
      </w:pPr>
    </w:lvl>
    <w:lvl w:ilvl="6" w:tplc="FDA8CBB2" w:tentative="1">
      <w:start w:val="1"/>
      <w:numFmt w:val="decimal"/>
      <w:lvlText w:val="%7."/>
      <w:lvlJc w:val="left"/>
      <w:pPr>
        <w:ind w:left="5040" w:hanging="360"/>
      </w:pPr>
    </w:lvl>
    <w:lvl w:ilvl="7" w:tplc="E2EE61CC" w:tentative="1">
      <w:start w:val="1"/>
      <w:numFmt w:val="lowerLetter"/>
      <w:lvlText w:val="%8."/>
      <w:lvlJc w:val="left"/>
      <w:pPr>
        <w:ind w:left="5760" w:hanging="360"/>
      </w:pPr>
    </w:lvl>
    <w:lvl w:ilvl="8" w:tplc="2C9CD01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0263DE2">
      <w:start w:val="1"/>
      <w:numFmt w:val="lowerRoman"/>
      <w:lvlText w:val="(%1)"/>
      <w:lvlJc w:val="left"/>
      <w:pPr>
        <w:ind w:left="1080" w:hanging="720"/>
      </w:pPr>
      <w:rPr>
        <w:rFonts w:hint="default"/>
      </w:rPr>
    </w:lvl>
    <w:lvl w:ilvl="1" w:tplc="5EA8B5E6" w:tentative="1">
      <w:start w:val="1"/>
      <w:numFmt w:val="lowerLetter"/>
      <w:lvlText w:val="%2."/>
      <w:lvlJc w:val="left"/>
      <w:pPr>
        <w:ind w:left="1440" w:hanging="360"/>
      </w:pPr>
    </w:lvl>
    <w:lvl w:ilvl="2" w:tplc="ECC2607A" w:tentative="1">
      <w:start w:val="1"/>
      <w:numFmt w:val="lowerRoman"/>
      <w:lvlText w:val="%3."/>
      <w:lvlJc w:val="right"/>
      <w:pPr>
        <w:ind w:left="2160" w:hanging="180"/>
      </w:pPr>
    </w:lvl>
    <w:lvl w:ilvl="3" w:tplc="9858152C" w:tentative="1">
      <w:start w:val="1"/>
      <w:numFmt w:val="decimal"/>
      <w:lvlText w:val="%4."/>
      <w:lvlJc w:val="left"/>
      <w:pPr>
        <w:ind w:left="2880" w:hanging="360"/>
      </w:pPr>
    </w:lvl>
    <w:lvl w:ilvl="4" w:tplc="8E1AEA6C" w:tentative="1">
      <w:start w:val="1"/>
      <w:numFmt w:val="lowerLetter"/>
      <w:lvlText w:val="%5."/>
      <w:lvlJc w:val="left"/>
      <w:pPr>
        <w:ind w:left="3600" w:hanging="360"/>
      </w:pPr>
    </w:lvl>
    <w:lvl w:ilvl="5" w:tplc="F7B45D20" w:tentative="1">
      <w:start w:val="1"/>
      <w:numFmt w:val="lowerRoman"/>
      <w:lvlText w:val="%6."/>
      <w:lvlJc w:val="right"/>
      <w:pPr>
        <w:ind w:left="4320" w:hanging="180"/>
      </w:pPr>
    </w:lvl>
    <w:lvl w:ilvl="6" w:tplc="0D3C19FC" w:tentative="1">
      <w:start w:val="1"/>
      <w:numFmt w:val="decimal"/>
      <w:lvlText w:val="%7."/>
      <w:lvlJc w:val="left"/>
      <w:pPr>
        <w:ind w:left="5040" w:hanging="360"/>
      </w:pPr>
    </w:lvl>
    <w:lvl w:ilvl="7" w:tplc="4462D7D8" w:tentative="1">
      <w:start w:val="1"/>
      <w:numFmt w:val="lowerLetter"/>
      <w:lvlText w:val="%8."/>
      <w:lvlJc w:val="left"/>
      <w:pPr>
        <w:ind w:left="5760" w:hanging="360"/>
      </w:pPr>
    </w:lvl>
    <w:lvl w:ilvl="8" w:tplc="0198602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69883FA">
      <w:start w:val="1"/>
      <w:numFmt w:val="lowerRoman"/>
      <w:lvlText w:val="(%1)"/>
      <w:lvlJc w:val="left"/>
      <w:pPr>
        <w:ind w:left="1080" w:hanging="720"/>
      </w:pPr>
      <w:rPr>
        <w:rFonts w:hint="default"/>
      </w:rPr>
    </w:lvl>
    <w:lvl w:ilvl="1" w:tplc="A538DC98" w:tentative="1">
      <w:start w:val="1"/>
      <w:numFmt w:val="lowerLetter"/>
      <w:lvlText w:val="%2."/>
      <w:lvlJc w:val="left"/>
      <w:pPr>
        <w:ind w:left="1440" w:hanging="360"/>
      </w:pPr>
    </w:lvl>
    <w:lvl w:ilvl="2" w:tplc="489299CC" w:tentative="1">
      <w:start w:val="1"/>
      <w:numFmt w:val="lowerRoman"/>
      <w:lvlText w:val="%3."/>
      <w:lvlJc w:val="right"/>
      <w:pPr>
        <w:ind w:left="2160" w:hanging="180"/>
      </w:pPr>
    </w:lvl>
    <w:lvl w:ilvl="3" w:tplc="A91283DA" w:tentative="1">
      <w:start w:val="1"/>
      <w:numFmt w:val="decimal"/>
      <w:lvlText w:val="%4."/>
      <w:lvlJc w:val="left"/>
      <w:pPr>
        <w:ind w:left="2880" w:hanging="360"/>
      </w:pPr>
    </w:lvl>
    <w:lvl w:ilvl="4" w:tplc="B9CA2056" w:tentative="1">
      <w:start w:val="1"/>
      <w:numFmt w:val="lowerLetter"/>
      <w:lvlText w:val="%5."/>
      <w:lvlJc w:val="left"/>
      <w:pPr>
        <w:ind w:left="3600" w:hanging="360"/>
      </w:pPr>
    </w:lvl>
    <w:lvl w:ilvl="5" w:tplc="EF448C42" w:tentative="1">
      <w:start w:val="1"/>
      <w:numFmt w:val="lowerRoman"/>
      <w:lvlText w:val="%6."/>
      <w:lvlJc w:val="right"/>
      <w:pPr>
        <w:ind w:left="4320" w:hanging="180"/>
      </w:pPr>
    </w:lvl>
    <w:lvl w:ilvl="6" w:tplc="5AD4E236" w:tentative="1">
      <w:start w:val="1"/>
      <w:numFmt w:val="decimal"/>
      <w:lvlText w:val="%7."/>
      <w:lvlJc w:val="left"/>
      <w:pPr>
        <w:ind w:left="5040" w:hanging="360"/>
      </w:pPr>
    </w:lvl>
    <w:lvl w:ilvl="7" w:tplc="B31CEFF8" w:tentative="1">
      <w:start w:val="1"/>
      <w:numFmt w:val="lowerLetter"/>
      <w:lvlText w:val="%8."/>
      <w:lvlJc w:val="left"/>
      <w:pPr>
        <w:ind w:left="5760" w:hanging="360"/>
      </w:pPr>
    </w:lvl>
    <w:lvl w:ilvl="8" w:tplc="AEF436E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1500E76">
      <w:start w:val="1"/>
      <w:numFmt w:val="lowerRoman"/>
      <w:lvlText w:val="(%1)"/>
      <w:lvlJc w:val="left"/>
      <w:pPr>
        <w:ind w:left="1080" w:hanging="720"/>
      </w:pPr>
      <w:rPr>
        <w:rFonts w:hint="default"/>
      </w:rPr>
    </w:lvl>
    <w:lvl w:ilvl="1" w:tplc="255202F2" w:tentative="1">
      <w:start w:val="1"/>
      <w:numFmt w:val="lowerLetter"/>
      <w:lvlText w:val="%2."/>
      <w:lvlJc w:val="left"/>
      <w:pPr>
        <w:ind w:left="1440" w:hanging="360"/>
      </w:pPr>
    </w:lvl>
    <w:lvl w:ilvl="2" w:tplc="60FAAF88" w:tentative="1">
      <w:start w:val="1"/>
      <w:numFmt w:val="lowerRoman"/>
      <w:lvlText w:val="%3."/>
      <w:lvlJc w:val="right"/>
      <w:pPr>
        <w:ind w:left="2160" w:hanging="180"/>
      </w:pPr>
    </w:lvl>
    <w:lvl w:ilvl="3" w:tplc="9C225F84" w:tentative="1">
      <w:start w:val="1"/>
      <w:numFmt w:val="decimal"/>
      <w:lvlText w:val="%4."/>
      <w:lvlJc w:val="left"/>
      <w:pPr>
        <w:ind w:left="2880" w:hanging="360"/>
      </w:pPr>
    </w:lvl>
    <w:lvl w:ilvl="4" w:tplc="E2F20BB6" w:tentative="1">
      <w:start w:val="1"/>
      <w:numFmt w:val="lowerLetter"/>
      <w:lvlText w:val="%5."/>
      <w:lvlJc w:val="left"/>
      <w:pPr>
        <w:ind w:left="3600" w:hanging="360"/>
      </w:pPr>
    </w:lvl>
    <w:lvl w:ilvl="5" w:tplc="C4022066" w:tentative="1">
      <w:start w:val="1"/>
      <w:numFmt w:val="lowerRoman"/>
      <w:lvlText w:val="%6."/>
      <w:lvlJc w:val="right"/>
      <w:pPr>
        <w:ind w:left="4320" w:hanging="180"/>
      </w:pPr>
    </w:lvl>
    <w:lvl w:ilvl="6" w:tplc="50380B10" w:tentative="1">
      <w:start w:val="1"/>
      <w:numFmt w:val="decimal"/>
      <w:lvlText w:val="%7."/>
      <w:lvlJc w:val="left"/>
      <w:pPr>
        <w:ind w:left="5040" w:hanging="360"/>
      </w:pPr>
    </w:lvl>
    <w:lvl w:ilvl="7" w:tplc="BC92CA70" w:tentative="1">
      <w:start w:val="1"/>
      <w:numFmt w:val="lowerLetter"/>
      <w:lvlText w:val="%8."/>
      <w:lvlJc w:val="left"/>
      <w:pPr>
        <w:ind w:left="5760" w:hanging="360"/>
      </w:pPr>
    </w:lvl>
    <w:lvl w:ilvl="8" w:tplc="E34C6C26" w:tentative="1">
      <w:start w:val="1"/>
      <w:numFmt w:val="lowerRoman"/>
      <w:lvlText w:val="%9."/>
      <w:lvlJc w:val="right"/>
      <w:pPr>
        <w:ind w:left="6480" w:hanging="180"/>
      </w:pPr>
    </w:lvl>
  </w:abstractNum>
  <w:abstractNum w:abstractNumId="15" w15:restartNumberingAfterBreak="0">
    <w:nsid w:val="50ED4E8F"/>
    <w:multiLevelType w:val="hybridMultilevel"/>
    <w:tmpl w:val="045C9D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695616A"/>
    <w:multiLevelType w:val="hybridMultilevel"/>
    <w:tmpl w:val="790C5C02"/>
    <w:lvl w:ilvl="0" w:tplc="F7286918">
      <w:start w:val="1"/>
      <w:numFmt w:val="lowerRoman"/>
      <w:lvlText w:val="(%1)"/>
      <w:lvlJc w:val="left"/>
      <w:pPr>
        <w:ind w:left="1080" w:hanging="720"/>
      </w:pPr>
      <w:rPr>
        <w:rFonts w:hint="default"/>
      </w:rPr>
    </w:lvl>
    <w:lvl w:ilvl="1" w:tplc="36F6F8AC" w:tentative="1">
      <w:start w:val="1"/>
      <w:numFmt w:val="lowerLetter"/>
      <w:lvlText w:val="%2."/>
      <w:lvlJc w:val="left"/>
      <w:pPr>
        <w:ind w:left="1440" w:hanging="360"/>
      </w:pPr>
    </w:lvl>
    <w:lvl w:ilvl="2" w:tplc="9F3A1566" w:tentative="1">
      <w:start w:val="1"/>
      <w:numFmt w:val="lowerRoman"/>
      <w:lvlText w:val="%3."/>
      <w:lvlJc w:val="right"/>
      <w:pPr>
        <w:ind w:left="2160" w:hanging="180"/>
      </w:pPr>
    </w:lvl>
    <w:lvl w:ilvl="3" w:tplc="41C4714A" w:tentative="1">
      <w:start w:val="1"/>
      <w:numFmt w:val="decimal"/>
      <w:lvlText w:val="%4."/>
      <w:lvlJc w:val="left"/>
      <w:pPr>
        <w:ind w:left="2880" w:hanging="360"/>
      </w:pPr>
    </w:lvl>
    <w:lvl w:ilvl="4" w:tplc="9A5A0022" w:tentative="1">
      <w:start w:val="1"/>
      <w:numFmt w:val="lowerLetter"/>
      <w:lvlText w:val="%5."/>
      <w:lvlJc w:val="left"/>
      <w:pPr>
        <w:ind w:left="3600" w:hanging="360"/>
      </w:pPr>
    </w:lvl>
    <w:lvl w:ilvl="5" w:tplc="84C01886" w:tentative="1">
      <w:start w:val="1"/>
      <w:numFmt w:val="lowerRoman"/>
      <w:lvlText w:val="%6."/>
      <w:lvlJc w:val="right"/>
      <w:pPr>
        <w:ind w:left="4320" w:hanging="180"/>
      </w:pPr>
    </w:lvl>
    <w:lvl w:ilvl="6" w:tplc="21E258EA" w:tentative="1">
      <w:start w:val="1"/>
      <w:numFmt w:val="decimal"/>
      <w:lvlText w:val="%7."/>
      <w:lvlJc w:val="left"/>
      <w:pPr>
        <w:ind w:left="5040" w:hanging="360"/>
      </w:pPr>
    </w:lvl>
    <w:lvl w:ilvl="7" w:tplc="9A30B1FC" w:tentative="1">
      <w:start w:val="1"/>
      <w:numFmt w:val="lowerLetter"/>
      <w:lvlText w:val="%8."/>
      <w:lvlJc w:val="left"/>
      <w:pPr>
        <w:ind w:left="5760" w:hanging="360"/>
      </w:pPr>
    </w:lvl>
    <w:lvl w:ilvl="8" w:tplc="9AA2BA2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71D43F1E">
      <w:start w:val="1"/>
      <w:numFmt w:val="lowerRoman"/>
      <w:lvlText w:val="(%1)"/>
      <w:lvlJc w:val="left"/>
      <w:pPr>
        <w:ind w:left="1080" w:hanging="720"/>
      </w:pPr>
      <w:rPr>
        <w:rFonts w:hint="default"/>
      </w:rPr>
    </w:lvl>
    <w:lvl w:ilvl="1" w:tplc="F0A8E864" w:tentative="1">
      <w:start w:val="1"/>
      <w:numFmt w:val="lowerLetter"/>
      <w:lvlText w:val="%2."/>
      <w:lvlJc w:val="left"/>
      <w:pPr>
        <w:ind w:left="1440" w:hanging="360"/>
      </w:pPr>
    </w:lvl>
    <w:lvl w:ilvl="2" w:tplc="D8688DB2" w:tentative="1">
      <w:start w:val="1"/>
      <w:numFmt w:val="lowerRoman"/>
      <w:lvlText w:val="%3."/>
      <w:lvlJc w:val="right"/>
      <w:pPr>
        <w:ind w:left="2160" w:hanging="180"/>
      </w:pPr>
    </w:lvl>
    <w:lvl w:ilvl="3" w:tplc="51DA7042" w:tentative="1">
      <w:start w:val="1"/>
      <w:numFmt w:val="decimal"/>
      <w:lvlText w:val="%4."/>
      <w:lvlJc w:val="left"/>
      <w:pPr>
        <w:ind w:left="2880" w:hanging="360"/>
      </w:pPr>
    </w:lvl>
    <w:lvl w:ilvl="4" w:tplc="F2FC3D18" w:tentative="1">
      <w:start w:val="1"/>
      <w:numFmt w:val="lowerLetter"/>
      <w:lvlText w:val="%5."/>
      <w:lvlJc w:val="left"/>
      <w:pPr>
        <w:ind w:left="3600" w:hanging="360"/>
      </w:pPr>
    </w:lvl>
    <w:lvl w:ilvl="5" w:tplc="345E533C" w:tentative="1">
      <w:start w:val="1"/>
      <w:numFmt w:val="lowerRoman"/>
      <w:lvlText w:val="%6."/>
      <w:lvlJc w:val="right"/>
      <w:pPr>
        <w:ind w:left="4320" w:hanging="180"/>
      </w:pPr>
    </w:lvl>
    <w:lvl w:ilvl="6" w:tplc="76AE55CA" w:tentative="1">
      <w:start w:val="1"/>
      <w:numFmt w:val="decimal"/>
      <w:lvlText w:val="%7."/>
      <w:lvlJc w:val="left"/>
      <w:pPr>
        <w:ind w:left="5040" w:hanging="360"/>
      </w:pPr>
    </w:lvl>
    <w:lvl w:ilvl="7" w:tplc="907EAABE" w:tentative="1">
      <w:start w:val="1"/>
      <w:numFmt w:val="lowerLetter"/>
      <w:lvlText w:val="%8."/>
      <w:lvlJc w:val="left"/>
      <w:pPr>
        <w:ind w:left="5760" w:hanging="360"/>
      </w:pPr>
    </w:lvl>
    <w:lvl w:ilvl="8" w:tplc="F04C1CC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5554ED58">
      <w:start w:val="1"/>
      <w:numFmt w:val="lowerRoman"/>
      <w:lvlText w:val="(%1)"/>
      <w:lvlJc w:val="left"/>
      <w:pPr>
        <w:ind w:left="1080" w:hanging="720"/>
      </w:pPr>
      <w:rPr>
        <w:rFonts w:hint="default"/>
      </w:rPr>
    </w:lvl>
    <w:lvl w:ilvl="1" w:tplc="F0C09DE6" w:tentative="1">
      <w:start w:val="1"/>
      <w:numFmt w:val="lowerLetter"/>
      <w:lvlText w:val="%2."/>
      <w:lvlJc w:val="left"/>
      <w:pPr>
        <w:ind w:left="1440" w:hanging="360"/>
      </w:pPr>
    </w:lvl>
    <w:lvl w:ilvl="2" w:tplc="309C4362" w:tentative="1">
      <w:start w:val="1"/>
      <w:numFmt w:val="lowerRoman"/>
      <w:lvlText w:val="%3."/>
      <w:lvlJc w:val="right"/>
      <w:pPr>
        <w:ind w:left="2160" w:hanging="180"/>
      </w:pPr>
    </w:lvl>
    <w:lvl w:ilvl="3" w:tplc="868AD000" w:tentative="1">
      <w:start w:val="1"/>
      <w:numFmt w:val="decimal"/>
      <w:lvlText w:val="%4."/>
      <w:lvlJc w:val="left"/>
      <w:pPr>
        <w:ind w:left="2880" w:hanging="360"/>
      </w:pPr>
    </w:lvl>
    <w:lvl w:ilvl="4" w:tplc="19D8ED76" w:tentative="1">
      <w:start w:val="1"/>
      <w:numFmt w:val="lowerLetter"/>
      <w:lvlText w:val="%5."/>
      <w:lvlJc w:val="left"/>
      <w:pPr>
        <w:ind w:left="3600" w:hanging="360"/>
      </w:pPr>
    </w:lvl>
    <w:lvl w:ilvl="5" w:tplc="5590C7A6" w:tentative="1">
      <w:start w:val="1"/>
      <w:numFmt w:val="lowerRoman"/>
      <w:lvlText w:val="%6."/>
      <w:lvlJc w:val="right"/>
      <w:pPr>
        <w:ind w:left="4320" w:hanging="180"/>
      </w:pPr>
    </w:lvl>
    <w:lvl w:ilvl="6" w:tplc="A4062C56" w:tentative="1">
      <w:start w:val="1"/>
      <w:numFmt w:val="decimal"/>
      <w:lvlText w:val="%7."/>
      <w:lvlJc w:val="left"/>
      <w:pPr>
        <w:ind w:left="5040" w:hanging="360"/>
      </w:pPr>
    </w:lvl>
    <w:lvl w:ilvl="7" w:tplc="6C6CCD64" w:tentative="1">
      <w:start w:val="1"/>
      <w:numFmt w:val="lowerLetter"/>
      <w:lvlText w:val="%8."/>
      <w:lvlJc w:val="left"/>
      <w:pPr>
        <w:ind w:left="5760" w:hanging="360"/>
      </w:pPr>
    </w:lvl>
    <w:lvl w:ilvl="8" w:tplc="0F64B6C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532C4890">
      <w:start w:val="1"/>
      <w:numFmt w:val="lowerRoman"/>
      <w:lvlText w:val="(%1)"/>
      <w:lvlJc w:val="left"/>
      <w:pPr>
        <w:ind w:left="1080" w:hanging="720"/>
      </w:pPr>
      <w:rPr>
        <w:rFonts w:hint="default"/>
      </w:rPr>
    </w:lvl>
    <w:lvl w:ilvl="1" w:tplc="294A87C8" w:tentative="1">
      <w:start w:val="1"/>
      <w:numFmt w:val="lowerLetter"/>
      <w:lvlText w:val="%2."/>
      <w:lvlJc w:val="left"/>
      <w:pPr>
        <w:ind w:left="1440" w:hanging="360"/>
      </w:pPr>
    </w:lvl>
    <w:lvl w:ilvl="2" w:tplc="8014FA6E" w:tentative="1">
      <w:start w:val="1"/>
      <w:numFmt w:val="lowerRoman"/>
      <w:lvlText w:val="%3."/>
      <w:lvlJc w:val="right"/>
      <w:pPr>
        <w:ind w:left="2160" w:hanging="180"/>
      </w:pPr>
    </w:lvl>
    <w:lvl w:ilvl="3" w:tplc="0A581E96" w:tentative="1">
      <w:start w:val="1"/>
      <w:numFmt w:val="decimal"/>
      <w:lvlText w:val="%4."/>
      <w:lvlJc w:val="left"/>
      <w:pPr>
        <w:ind w:left="2880" w:hanging="360"/>
      </w:pPr>
    </w:lvl>
    <w:lvl w:ilvl="4" w:tplc="D5D6EBB4" w:tentative="1">
      <w:start w:val="1"/>
      <w:numFmt w:val="lowerLetter"/>
      <w:lvlText w:val="%5."/>
      <w:lvlJc w:val="left"/>
      <w:pPr>
        <w:ind w:left="3600" w:hanging="360"/>
      </w:pPr>
    </w:lvl>
    <w:lvl w:ilvl="5" w:tplc="18B6427A" w:tentative="1">
      <w:start w:val="1"/>
      <w:numFmt w:val="lowerRoman"/>
      <w:lvlText w:val="%6."/>
      <w:lvlJc w:val="right"/>
      <w:pPr>
        <w:ind w:left="4320" w:hanging="180"/>
      </w:pPr>
    </w:lvl>
    <w:lvl w:ilvl="6" w:tplc="D7069A7E" w:tentative="1">
      <w:start w:val="1"/>
      <w:numFmt w:val="decimal"/>
      <w:lvlText w:val="%7."/>
      <w:lvlJc w:val="left"/>
      <w:pPr>
        <w:ind w:left="5040" w:hanging="360"/>
      </w:pPr>
    </w:lvl>
    <w:lvl w:ilvl="7" w:tplc="3DF2CB76" w:tentative="1">
      <w:start w:val="1"/>
      <w:numFmt w:val="lowerLetter"/>
      <w:lvlText w:val="%8."/>
      <w:lvlJc w:val="left"/>
      <w:pPr>
        <w:ind w:left="5760" w:hanging="360"/>
      </w:pPr>
    </w:lvl>
    <w:lvl w:ilvl="8" w:tplc="EC6691E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5C5A4DBE">
      <w:start w:val="1"/>
      <w:numFmt w:val="lowerRoman"/>
      <w:lvlText w:val="(%1)"/>
      <w:lvlJc w:val="left"/>
      <w:pPr>
        <w:ind w:left="1080" w:hanging="720"/>
      </w:pPr>
      <w:rPr>
        <w:rFonts w:hint="default"/>
      </w:rPr>
    </w:lvl>
    <w:lvl w:ilvl="1" w:tplc="C3B2223C" w:tentative="1">
      <w:start w:val="1"/>
      <w:numFmt w:val="lowerLetter"/>
      <w:lvlText w:val="%2."/>
      <w:lvlJc w:val="left"/>
      <w:pPr>
        <w:ind w:left="1440" w:hanging="360"/>
      </w:pPr>
    </w:lvl>
    <w:lvl w:ilvl="2" w:tplc="9F2E1E3A" w:tentative="1">
      <w:start w:val="1"/>
      <w:numFmt w:val="lowerRoman"/>
      <w:lvlText w:val="%3."/>
      <w:lvlJc w:val="right"/>
      <w:pPr>
        <w:ind w:left="2160" w:hanging="180"/>
      </w:pPr>
    </w:lvl>
    <w:lvl w:ilvl="3" w:tplc="1AD23FD2" w:tentative="1">
      <w:start w:val="1"/>
      <w:numFmt w:val="decimal"/>
      <w:lvlText w:val="%4."/>
      <w:lvlJc w:val="left"/>
      <w:pPr>
        <w:ind w:left="2880" w:hanging="360"/>
      </w:pPr>
    </w:lvl>
    <w:lvl w:ilvl="4" w:tplc="CA060732" w:tentative="1">
      <w:start w:val="1"/>
      <w:numFmt w:val="lowerLetter"/>
      <w:lvlText w:val="%5."/>
      <w:lvlJc w:val="left"/>
      <w:pPr>
        <w:ind w:left="3600" w:hanging="360"/>
      </w:pPr>
    </w:lvl>
    <w:lvl w:ilvl="5" w:tplc="428E9238" w:tentative="1">
      <w:start w:val="1"/>
      <w:numFmt w:val="lowerRoman"/>
      <w:lvlText w:val="%6."/>
      <w:lvlJc w:val="right"/>
      <w:pPr>
        <w:ind w:left="4320" w:hanging="180"/>
      </w:pPr>
    </w:lvl>
    <w:lvl w:ilvl="6" w:tplc="0DB2B9B0" w:tentative="1">
      <w:start w:val="1"/>
      <w:numFmt w:val="decimal"/>
      <w:lvlText w:val="%7."/>
      <w:lvlJc w:val="left"/>
      <w:pPr>
        <w:ind w:left="5040" w:hanging="360"/>
      </w:pPr>
    </w:lvl>
    <w:lvl w:ilvl="7" w:tplc="1DF47ABE" w:tentative="1">
      <w:start w:val="1"/>
      <w:numFmt w:val="lowerLetter"/>
      <w:lvlText w:val="%8."/>
      <w:lvlJc w:val="left"/>
      <w:pPr>
        <w:ind w:left="5760" w:hanging="360"/>
      </w:pPr>
    </w:lvl>
    <w:lvl w:ilvl="8" w:tplc="59E644D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3432EB66">
      <w:start w:val="1"/>
      <w:numFmt w:val="bullet"/>
      <w:lvlText w:val=""/>
      <w:lvlJc w:val="left"/>
      <w:pPr>
        <w:tabs>
          <w:tab w:val="num" w:pos="720"/>
        </w:tabs>
        <w:ind w:left="720" w:hanging="360"/>
      </w:pPr>
      <w:rPr>
        <w:rFonts w:ascii="Symbol" w:hAnsi="Symbol"/>
      </w:rPr>
    </w:lvl>
    <w:lvl w:ilvl="1" w:tplc="429CC38C">
      <w:start w:val="1"/>
      <w:numFmt w:val="bullet"/>
      <w:lvlText w:val="o"/>
      <w:lvlJc w:val="left"/>
      <w:pPr>
        <w:tabs>
          <w:tab w:val="num" w:pos="1440"/>
        </w:tabs>
        <w:ind w:left="1440" w:hanging="360"/>
      </w:pPr>
      <w:rPr>
        <w:rFonts w:ascii="Courier New" w:hAnsi="Courier New"/>
      </w:rPr>
    </w:lvl>
    <w:lvl w:ilvl="2" w:tplc="714C0694">
      <w:start w:val="1"/>
      <w:numFmt w:val="bullet"/>
      <w:lvlText w:val=""/>
      <w:lvlJc w:val="left"/>
      <w:pPr>
        <w:tabs>
          <w:tab w:val="num" w:pos="2160"/>
        </w:tabs>
        <w:ind w:left="2160" w:hanging="360"/>
      </w:pPr>
      <w:rPr>
        <w:rFonts w:ascii="Wingdings" w:hAnsi="Wingdings"/>
      </w:rPr>
    </w:lvl>
    <w:lvl w:ilvl="3" w:tplc="CA5A93A6">
      <w:start w:val="1"/>
      <w:numFmt w:val="bullet"/>
      <w:lvlText w:val=""/>
      <w:lvlJc w:val="left"/>
      <w:pPr>
        <w:tabs>
          <w:tab w:val="num" w:pos="2880"/>
        </w:tabs>
        <w:ind w:left="2880" w:hanging="360"/>
      </w:pPr>
      <w:rPr>
        <w:rFonts w:ascii="Symbol" w:hAnsi="Symbol"/>
      </w:rPr>
    </w:lvl>
    <w:lvl w:ilvl="4" w:tplc="EBBAC03C">
      <w:start w:val="1"/>
      <w:numFmt w:val="bullet"/>
      <w:lvlText w:val="o"/>
      <w:lvlJc w:val="left"/>
      <w:pPr>
        <w:tabs>
          <w:tab w:val="num" w:pos="3600"/>
        </w:tabs>
        <w:ind w:left="3600" w:hanging="360"/>
      </w:pPr>
      <w:rPr>
        <w:rFonts w:ascii="Courier New" w:hAnsi="Courier New"/>
      </w:rPr>
    </w:lvl>
    <w:lvl w:ilvl="5" w:tplc="4AD4001E">
      <w:start w:val="1"/>
      <w:numFmt w:val="bullet"/>
      <w:lvlText w:val=""/>
      <w:lvlJc w:val="left"/>
      <w:pPr>
        <w:tabs>
          <w:tab w:val="num" w:pos="4320"/>
        </w:tabs>
        <w:ind w:left="4320" w:hanging="360"/>
      </w:pPr>
      <w:rPr>
        <w:rFonts w:ascii="Wingdings" w:hAnsi="Wingdings"/>
      </w:rPr>
    </w:lvl>
    <w:lvl w:ilvl="6" w:tplc="C278F68C">
      <w:start w:val="1"/>
      <w:numFmt w:val="bullet"/>
      <w:lvlText w:val=""/>
      <w:lvlJc w:val="left"/>
      <w:pPr>
        <w:tabs>
          <w:tab w:val="num" w:pos="5040"/>
        </w:tabs>
        <w:ind w:left="5040" w:hanging="360"/>
      </w:pPr>
      <w:rPr>
        <w:rFonts w:ascii="Symbol" w:hAnsi="Symbol"/>
      </w:rPr>
    </w:lvl>
    <w:lvl w:ilvl="7" w:tplc="06E0FBCC">
      <w:start w:val="1"/>
      <w:numFmt w:val="bullet"/>
      <w:lvlText w:val="o"/>
      <w:lvlJc w:val="left"/>
      <w:pPr>
        <w:tabs>
          <w:tab w:val="num" w:pos="5760"/>
        </w:tabs>
        <w:ind w:left="5760" w:hanging="360"/>
      </w:pPr>
      <w:rPr>
        <w:rFonts w:ascii="Courier New" w:hAnsi="Courier New"/>
      </w:rPr>
    </w:lvl>
    <w:lvl w:ilvl="8" w:tplc="640ECFFE">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1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9BA"/>
    <w:rsid w:val="00041A6F"/>
    <w:rsid w:val="0006332F"/>
    <w:rsid w:val="00081F8D"/>
    <w:rsid w:val="00101778"/>
    <w:rsid w:val="001137F4"/>
    <w:rsid w:val="001C704D"/>
    <w:rsid w:val="001F176A"/>
    <w:rsid w:val="002335E0"/>
    <w:rsid w:val="00296A6E"/>
    <w:rsid w:val="002D438D"/>
    <w:rsid w:val="00336A96"/>
    <w:rsid w:val="003F2514"/>
    <w:rsid w:val="00406262"/>
    <w:rsid w:val="00483D0F"/>
    <w:rsid w:val="004928A6"/>
    <w:rsid w:val="00495D5F"/>
    <w:rsid w:val="004A126A"/>
    <w:rsid w:val="00527A76"/>
    <w:rsid w:val="00597A34"/>
    <w:rsid w:val="005D1660"/>
    <w:rsid w:val="006236F8"/>
    <w:rsid w:val="00672515"/>
    <w:rsid w:val="006E5328"/>
    <w:rsid w:val="00761B7C"/>
    <w:rsid w:val="00766390"/>
    <w:rsid w:val="00831619"/>
    <w:rsid w:val="008555C9"/>
    <w:rsid w:val="00872475"/>
    <w:rsid w:val="008809EC"/>
    <w:rsid w:val="008E5DE3"/>
    <w:rsid w:val="009624AB"/>
    <w:rsid w:val="009B054D"/>
    <w:rsid w:val="00A22629"/>
    <w:rsid w:val="00A44C3B"/>
    <w:rsid w:val="00A82432"/>
    <w:rsid w:val="00A83104"/>
    <w:rsid w:val="00AA0984"/>
    <w:rsid w:val="00AC1819"/>
    <w:rsid w:val="00B031B4"/>
    <w:rsid w:val="00B2111D"/>
    <w:rsid w:val="00B34298"/>
    <w:rsid w:val="00B50D57"/>
    <w:rsid w:val="00BA2E76"/>
    <w:rsid w:val="00BE07EE"/>
    <w:rsid w:val="00CB4E26"/>
    <w:rsid w:val="00D113E4"/>
    <w:rsid w:val="00D55DA8"/>
    <w:rsid w:val="00D97E17"/>
    <w:rsid w:val="00E459BA"/>
    <w:rsid w:val="00E67AC7"/>
    <w:rsid w:val="00ED30C4"/>
    <w:rsid w:val="00ED5684"/>
    <w:rsid w:val="00F42403"/>
    <w:rsid w:val="00F5393B"/>
    <w:rsid w:val="00FD1B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E834C"/>
  <w15:docId w15:val="{2C05613A-E217-4B88-A96D-C17B97A9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9624AB"/>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6142D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6142D3"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6142D3"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6142D3"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6142D3"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6142D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6142D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6142D3" w:rsidP="009853D3">
          <w:pPr>
            <w:pStyle w:val="1E600976D9D14551948E2FF5E77F1629"/>
          </w:pPr>
          <w:r w:rsidRPr="00D858FE">
            <w:rPr>
              <w:rStyle w:val="PlaceholderText"/>
            </w:rPr>
            <w:t>Choose an item.</w:t>
          </w:r>
        </w:p>
      </w:docPartBody>
    </w:docPart>
    <w:docPart>
      <w:docPartPr>
        <w:name w:val="B36FCFD91F1A456C93C8FBE0AFDA770A"/>
        <w:category>
          <w:name w:val="General"/>
          <w:gallery w:val="placeholder"/>
        </w:category>
        <w:types>
          <w:type w:val="bbPlcHdr"/>
        </w:types>
        <w:behaviors>
          <w:behavior w:val="content"/>
        </w:behaviors>
        <w:guid w:val="{3D039287-8E9A-46B5-B569-B8AAA95D6D79}"/>
      </w:docPartPr>
      <w:docPartBody>
        <w:p w:rsidR="00955F61" w:rsidRDefault="006142D3" w:rsidP="006142D3">
          <w:pPr>
            <w:pStyle w:val="B36FCFD91F1A456C93C8FBE0AFDA770A"/>
          </w:pPr>
          <w:r w:rsidRPr="00D858FE">
            <w:rPr>
              <w:rStyle w:val="PlaceholderText"/>
            </w:rPr>
            <w:t>Choose an item.</w:t>
          </w:r>
        </w:p>
      </w:docPartBody>
    </w:docPart>
    <w:docPart>
      <w:docPartPr>
        <w:name w:val="12584E6A042A4E57A038975D60D24F18"/>
        <w:category>
          <w:name w:val="General"/>
          <w:gallery w:val="placeholder"/>
        </w:category>
        <w:types>
          <w:type w:val="bbPlcHdr"/>
        </w:types>
        <w:behaviors>
          <w:behavior w:val="content"/>
        </w:behaviors>
        <w:guid w:val="{7641A6E5-9D26-4883-BD96-41724B08AD3E}"/>
      </w:docPartPr>
      <w:docPartBody>
        <w:p w:rsidR="00955F61" w:rsidRDefault="006142D3" w:rsidP="006142D3">
          <w:pPr>
            <w:pStyle w:val="12584E6A042A4E57A038975D60D24F18"/>
          </w:pPr>
          <w:r w:rsidRPr="00D858FE">
            <w:rPr>
              <w:rStyle w:val="PlaceholderText"/>
            </w:rPr>
            <w:t>Choose an item.</w:t>
          </w:r>
        </w:p>
      </w:docPartBody>
    </w:docPart>
    <w:docPart>
      <w:docPartPr>
        <w:name w:val="B3B30669B4C34F0DBC0197E180BA567B"/>
        <w:category>
          <w:name w:val="General"/>
          <w:gallery w:val="placeholder"/>
        </w:category>
        <w:types>
          <w:type w:val="bbPlcHdr"/>
        </w:types>
        <w:behaviors>
          <w:behavior w:val="content"/>
        </w:behaviors>
        <w:guid w:val="{85600FFE-4C56-48A9-B067-C4B59C96C5C6}"/>
      </w:docPartPr>
      <w:docPartBody>
        <w:p w:rsidR="00955F61" w:rsidRDefault="006142D3" w:rsidP="006142D3">
          <w:pPr>
            <w:pStyle w:val="B3B30669B4C34F0DBC0197E180BA567B"/>
          </w:pPr>
          <w:r w:rsidRPr="00D858FE">
            <w:rPr>
              <w:rStyle w:val="PlaceholderText"/>
            </w:rPr>
            <w:t>Choose an item.</w:t>
          </w:r>
        </w:p>
      </w:docPartBody>
    </w:docPart>
    <w:docPart>
      <w:docPartPr>
        <w:name w:val="9A0E05A12E194E5FA8B17EC2215A8DAC"/>
        <w:category>
          <w:name w:val="General"/>
          <w:gallery w:val="placeholder"/>
        </w:category>
        <w:types>
          <w:type w:val="bbPlcHdr"/>
        </w:types>
        <w:behaviors>
          <w:behavior w:val="content"/>
        </w:behaviors>
        <w:guid w:val="{7C781941-E411-4DBE-A1C6-1F36084CED42}"/>
      </w:docPartPr>
      <w:docPartBody>
        <w:p w:rsidR="00955F61" w:rsidRDefault="006142D3" w:rsidP="006142D3">
          <w:pPr>
            <w:pStyle w:val="9A0E05A12E194E5FA8B17EC2215A8DAC"/>
          </w:pPr>
          <w:r w:rsidRPr="00D858FE">
            <w:rPr>
              <w:rStyle w:val="PlaceholderText"/>
            </w:rPr>
            <w:t>Choose an item.</w:t>
          </w:r>
        </w:p>
      </w:docPartBody>
    </w:docPart>
    <w:docPart>
      <w:docPartPr>
        <w:name w:val="EBC5361084334541AFA4981F93BB8F3A"/>
        <w:category>
          <w:name w:val="General"/>
          <w:gallery w:val="placeholder"/>
        </w:category>
        <w:types>
          <w:type w:val="bbPlcHdr"/>
        </w:types>
        <w:behaviors>
          <w:behavior w:val="content"/>
        </w:behaviors>
        <w:guid w:val="{04A276BB-F8EE-4D70-B69E-A92C31D10CC4}"/>
      </w:docPartPr>
      <w:docPartBody>
        <w:p w:rsidR="00955F61" w:rsidRDefault="006142D3" w:rsidP="006142D3">
          <w:pPr>
            <w:pStyle w:val="EBC5361084334541AFA4981F93BB8F3A"/>
          </w:pPr>
          <w:r w:rsidRPr="00D858FE">
            <w:rPr>
              <w:rStyle w:val="PlaceholderText"/>
            </w:rPr>
            <w:t>Choose an item.</w:t>
          </w:r>
        </w:p>
      </w:docPartBody>
    </w:docPart>
    <w:docPart>
      <w:docPartPr>
        <w:name w:val="C70DA1E449A64EE890CAFA05E3D4527A"/>
        <w:category>
          <w:name w:val="General"/>
          <w:gallery w:val="placeholder"/>
        </w:category>
        <w:types>
          <w:type w:val="bbPlcHdr"/>
        </w:types>
        <w:behaviors>
          <w:behavior w:val="content"/>
        </w:behaviors>
        <w:guid w:val="{10AF0ED8-F54E-49BD-A338-1D96DB47E8E9}"/>
      </w:docPartPr>
      <w:docPartBody>
        <w:p w:rsidR="00955F61" w:rsidRDefault="006142D3" w:rsidP="006142D3">
          <w:pPr>
            <w:pStyle w:val="C70DA1E449A64EE890CAFA05E3D4527A"/>
          </w:pPr>
          <w:r w:rsidRPr="00D858FE">
            <w:rPr>
              <w:rStyle w:val="PlaceholderText"/>
            </w:rPr>
            <w:t>Choose an item.</w:t>
          </w:r>
        </w:p>
      </w:docPartBody>
    </w:docPart>
    <w:docPart>
      <w:docPartPr>
        <w:name w:val="5BBF0F3F7DD94A83A50F0517E48F920C"/>
        <w:category>
          <w:name w:val="General"/>
          <w:gallery w:val="placeholder"/>
        </w:category>
        <w:types>
          <w:type w:val="bbPlcHdr"/>
        </w:types>
        <w:behaviors>
          <w:behavior w:val="content"/>
        </w:behaviors>
        <w:guid w:val="{3AD61FA1-737F-4ABC-8BAF-90DBB002FE95}"/>
      </w:docPartPr>
      <w:docPartBody>
        <w:p w:rsidR="00955F61" w:rsidRDefault="006142D3" w:rsidP="006142D3">
          <w:pPr>
            <w:pStyle w:val="5BBF0F3F7DD94A83A50F0517E48F920C"/>
          </w:pPr>
          <w:r w:rsidRPr="00D858FE">
            <w:rPr>
              <w:rStyle w:val="PlaceholderText"/>
            </w:rPr>
            <w:t>Choose an item.</w:t>
          </w:r>
        </w:p>
      </w:docPartBody>
    </w:docPart>
    <w:docPart>
      <w:docPartPr>
        <w:name w:val="625F1A58571A4C2FBFA0DCE9719DEC73"/>
        <w:category>
          <w:name w:val="General"/>
          <w:gallery w:val="placeholder"/>
        </w:category>
        <w:types>
          <w:type w:val="bbPlcHdr"/>
        </w:types>
        <w:behaviors>
          <w:behavior w:val="content"/>
        </w:behaviors>
        <w:guid w:val="{2A813B03-8E2F-45B3-B4A8-E4423E712395}"/>
      </w:docPartPr>
      <w:docPartBody>
        <w:p w:rsidR="00955F61" w:rsidRDefault="006142D3" w:rsidP="006142D3">
          <w:pPr>
            <w:pStyle w:val="625F1A58571A4C2FBFA0DCE9719DEC73"/>
          </w:pPr>
          <w:r w:rsidRPr="00D858FE">
            <w:rPr>
              <w:rStyle w:val="PlaceholderText"/>
            </w:rPr>
            <w:t>Choose an item.</w:t>
          </w:r>
        </w:p>
      </w:docPartBody>
    </w:docPart>
    <w:docPart>
      <w:docPartPr>
        <w:name w:val="17AF789F1E7F4FB7A373A372265A0B88"/>
        <w:category>
          <w:name w:val="General"/>
          <w:gallery w:val="placeholder"/>
        </w:category>
        <w:types>
          <w:type w:val="bbPlcHdr"/>
        </w:types>
        <w:behaviors>
          <w:behavior w:val="content"/>
        </w:behaviors>
        <w:guid w:val="{73FE77CA-E6CD-43DF-A460-D9AFF65426BF}"/>
      </w:docPartPr>
      <w:docPartBody>
        <w:p w:rsidR="00955F61" w:rsidRDefault="006142D3" w:rsidP="006142D3">
          <w:pPr>
            <w:pStyle w:val="17AF789F1E7F4FB7A373A372265A0B88"/>
          </w:pPr>
          <w:r w:rsidRPr="00D858FE">
            <w:rPr>
              <w:rStyle w:val="PlaceholderText"/>
            </w:rPr>
            <w:t>Choose an item.</w:t>
          </w:r>
        </w:p>
      </w:docPartBody>
    </w:docPart>
    <w:docPart>
      <w:docPartPr>
        <w:name w:val="9B55E8D7C20C4817B28C0287F963D3E1"/>
        <w:category>
          <w:name w:val="General"/>
          <w:gallery w:val="placeholder"/>
        </w:category>
        <w:types>
          <w:type w:val="bbPlcHdr"/>
        </w:types>
        <w:behaviors>
          <w:behavior w:val="content"/>
        </w:behaviors>
        <w:guid w:val="{E954C075-2D30-4BBB-8A5A-EAF8BCE8627A}"/>
      </w:docPartPr>
      <w:docPartBody>
        <w:p w:rsidR="00955F61" w:rsidRDefault="006142D3" w:rsidP="006142D3">
          <w:pPr>
            <w:pStyle w:val="9B55E8D7C20C4817B28C0287F963D3E1"/>
          </w:pPr>
          <w:r w:rsidRPr="00D858FE">
            <w:rPr>
              <w:rStyle w:val="PlaceholderText"/>
            </w:rPr>
            <w:t>Choose an item.</w:t>
          </w:r>
        </w:p>
      </w:docPartBody>
    </w:docPart>
    <w:docPart>
      <w:docPartPr>
        <w:name w:val="B0B526ED9D4842CA983DD6BA78A1DC63"/>
        <w:category>
          <w:name w:val="General"/>
          <w:gallery w:val="placeholder"/>
        </w:category>
        <w:types>
          <w:type w:val="bbPlcHdr"/>
        </w:types>
        <w:behaviors>
          <w:behavior w:val="content"/>
        </w:behaviors>
        <w:guid w:val="{96D1FFCE-C212-42A6-9CDB-42D921F3A99D}"/>
      </w:docPartPr>
      <w:docPartBody>
        <w:p w:rsidR="00955F61" w:rsidRDefault="006142D3" w:rsidP="006142D3">
          <w:pPr>
            <w:pStyle w:val="B0B526ED9D4842CA983DD6BA78A1DC63"/>
          </w:pPr>
          <w:r w:rsidRPr="00D858FE">
            <w:rPr>
              <w:rStyle w:val="PlaceholderText"/>
            </w:rPr>
            <w:t>Choose an item.</w:t>
          </w:r>
        </w:p>
      </w:docPartBody>
    </w:docPart>
    <w:docPart>
      <w:docPartPr>
        <w:name w:val="B1174ADC222E41B7825F72C18EAF85F0"/>
        <w:category>
          <w:name w:val="General"/>
          <w:gallery w:val="placeholder"/>
        </w:category>
        <w:types>
          <w:type w:val="bbPlcHdr"/>
        </w:types>
        <w:behaviors>
          <w:behavior w:val="content"/>
        </w:behaviors>
        <w:guid w:val="{7B008298-7602-4CAC-B8F5-8AE8339CE8C4}"/>
      </w:docPartPr>
      <w:docPartBody>
        <w:p w:rsidR="00955F61" w:rsidRDefault="006142D3" w:rsidP="006142D3">
          <w:pPr>
            <w:pStyle w:val="B1174ADC222E41B7825F72C18EAF85F0"/>
          </w:pPr>
          <w:r w:rsidRPr="00D858FE">
            <w:rPr>
              <w:rStyle w:val="PlaceholderText"/>
            </w:rPr>
            <w:t>Choose an item.</w:t>
          </w:r>
        </w:p>
      </w:docPartBody>
    </w:docPart>
    <w:docPart>
      <w:docPartPr>
        <w:name w:val="67C7F7112F824167855BB1905526051C"/>
        <w:category>
          <w:name w:val="General"/>
          <w:gallery w:val="placeholder"/>
        </w:category>
        <w:types>
          <w:type w:val="bbPlcHdr"/>
        </w:types>
        <w:behaviors>
          <w:behavior w:val="content"/>
        </w:behaviors>
        <w:guid w:val="{1085E26B-1868-4218-B107-8CC03A7E12FE}"/>
      </w:docPartPr>
      <w:docPartBody>
        <w:p w:rsidR="00955F61" w:rsidRDefault="006142D3" w:rsidP="006142D3">
          <w:pPr>
            <w:pStyle w:val="67C7F7112F824167855BB1905526051C"/>
          </w:pPr>
          <w:r w:rsidRPr="00D858FE">
            <w:rPr>
              <w:rStyle w:val="PlaceholderText"/>
            </w:rPr>
            <w:t>Choose an item.</w:t>
          </w:r>
        </w:p>
      </w:docPartBody>
    </w:docPart>
    <w:docPart>
      <w:docPartPr>
        <w:name w:val="7424A742784B4F898F012FFE3934E1B2"/>
        <w:category>
          <w:name w:val="General"/>
          <w:gallery w:val="placeholder"/>
        </w:category>
        <w:types>
          <w:type w:val="bbPlcHdr"/>
        </w:types>
        <w:behaviors>
          <w:behavior w:val="content"/>
        </w:behaviors>
        <w:guid w:val="{DB88AB0B-5D4D-4BF7-9C50-37056F178378}"/>
      </w:docPartPr>
      <w:docPartBody>
        <w:p w:rsidR="00955F61" w:rsidRDefault="006142D3" w:rsidP="006142D3">
          <w:pPr>
            <w:pStyle w:val="7424A742784B4F898F012FFE3934E1B2"/>
          </w:pPr>
          <w:r w:rsidRPr="00D858FE">
            <w:rPr>
              <w:rStyle w:val="PlaceholderText"/>
            </w:rPr>
            <w:t>Choose an item.</w:t>
          </w:r>
        </w:p>
      </w:docPartBody>
    </w:docPart>
    <w:docPart>
      <w:docPartPr>
        <w:name w:val="EC0DE534924A431FBE70AD752C8D258A"/>
        <w:category>
          <w:name w:val="General"/>
          <w:gallery w:val="placeholder"/>
        </w:category>
        <w:types>
          <w:type w:val="bbPlcHdr"/>
        </w:types>
        <w:behaviors>
          <w:behavior w:val="content"/>
        </w:behaviors>
        <w:guid w:val="{98BCD5EE-599F-4DDC-BE6D-64B72E35AB72}"/>
      </w:docPartPr>
      <w:docPartBody>
        <w:p w:rsidR="00955F61" w:rsidRDefault="006142D3" w:rsidP="006142D3">
          <w:pPr>
            <w:pStyle w:val="EC0DE534924A431FBE70AD752C8D258A"/>
          </w:pPr>
          <w:r w:rsidRPr="00D858FE">
            <w:rPr>
              <w:rStyle w:val="PlaceholderText"/>
            </w:rPr>
            <w:t>Choose an item.</w:t>
          </w:r>
        </w:p>
      </w:docPartBody>
    </w:docPart>
    <w:docPart>
      <w:docPartPr>
        <w:name w:val="54DB92F7CBF04E6F8BFE43800CE5741A"/>
        <w:category>
          <w:name w:val="General"/>
          <w:gallery w:val="placeholder"/>
        </w:category>
        <w:types>
          <w:type w:val="bbPlcHdr"/>
        </w:types>
        <w:behaviors>
          <w:behavior w:val="content"/>
        </w:behaviors>
        <w:guid w:val="{6BDDCEC6-6AA5-48AD-B8AB-6A17E87D8362}"/>
      </w:docPartPr>
      <w:docPartBody>
        <w:p w:rsidR="00955F61" w:rsidRDefault="006142D3" w:rsidP="006142D3">
          <w:pPr>
            <w:pStyle w:val="54DB92F7CBF04E6F8BFE43800CE5741A"/>
          </w:pPr>
          <w:r w:rsidRPr="00D858FE">
            <w:rPr>
              <w:rStyle w:val="PlaceholderText"/>
            </w:rPr>
            <w:t>Choose an item.</w:t>
          </w:r>
        </w:p>
      </w:docPartBody>
    </w:docPart>
    <w:docPart>
      <w:docPartPr>
        <w:name w:val="555522692D8941149A5CB4DFD805EAF8"/>
        <w:category>
          <w:name w:val="General"/>
          <w:gallery w:val="placeholder"/>
        </w:category>
        <w:types>
          <w:type w:val="bbPlcHdr"/>
        </w:types>
        <w:behaviors>
          <w:behavior w:val="content"/>
        </w:behaviors>
        <w:guid w:val="{78F68578-A8D5-4AAA-B915-48124C70EBE7}"/>
      </w:docPartPr>
      <w:docPartBody>
        <w:p w:rsidR="00955F61" w:rsidRDefault="006142D3" w:rsidP="006142D3">
          <w:pPr>
            <w:pStyle w:val="555522692D8941149A5CB4DFD805EAF8"/>
          </w:pPr>
          <w:r w:rsidRPr="00D858FE">
            <w:rPr>
              <w:rStyle w:val="PlaceholderText"/>
            </w:rPr>
            <w:t>Choose an item.</w:t>
          </w:r>
        </w:p>
      </w:docPartBody>
    </w:docPart>
    <w:docPart>
      <w:docPartPr>
        <w:name w:val="6FC6C5AF0777468984AACE9A8F0D0261"/>
        <w:category>
          <w:name w:val="General"/>
          <w:gallery w:val="placeholder"/>
        </w:category>
        <w:types>
          <w:type w:val="bbPlcHdr"/>
        </w:types>
        <w:behaviors>
          <w:behavior w:val="content"/>
        </w:behaviors>
        <w:guid w:val="{33BA690E-2E3B-416C-A675-9180A1B1A3B5}"/>
      </w:docPartPr>
      <w:docPartBody>
        <w:p w:rsidR="00955F61" w:rsidRDefault="006142D3" w:rsidP="006142D3">
          <w:pPr>
            <w:pStyle w:val="6FC6C5AF0777468984AACE9A8F0D0261"/>
          </w:pPr>
          <w:r w:rsidRPr="00D858FE">
            <w:rPr>
              <w:rStyle w:val="PlaceholderText"/>
            </w:rPr>
            <w:t>Choose an item.</w:t>
          </w:r>
        </w:p>
      </w:docPartBody>
    </w:docPart>
    <w:docPart>
      <w:docPartPr>
        <w:name w:val="9FB75608A90748D696F94E21965CE42D"/>
        <w:category>
          <w:name w:val="General"/>
          <w:gallery w:val="placeholder"/>
        </w:category>
        <w:types>
          <w:type w:val="bbPlcHdr"/>
        </w:types>
        <w:behaviors>
          <w:behavior w:val="content"/>
        </w:behaviors>
        <w:guid w:val="{B27E3138-A74A-4CC0-9F49-D42FC74D5B65}"/>
      </w:docPartPr>
      <w:docPartBody>
        <w:p w:rsidR="00955F61" w:rsidRDefault="006142D3" w:rsidP="006142D3">
          <w:pPr>
            <w:pStyle w:val="9FB75608A90748D696F94E21965CE42D"/>
          </w:pPr>
          <w:r w:rsidRPr="00D858FE">
            <w:rPr>
              <w:rStyle w:val="PlaceholderText"/>
            </w:rPr>
            <w:t>Choose an item.</w:t>
          </w:r>
        </w:p>
      </w:docPartBody>
    </w:docPart>
    <w:docPart>
      <w:docPartPr>
        <w:name w:val="CFA30E143C6A4FBE8C3CA83B3DAFFC65"/>
        <w:category>
          <w:name w:val="General"/>
          <w:gallery w:val="placeholder"/>
        </w:category>
        <w:types>
          <w:type w:val="bbPlcHdr"/>
        </w:types>
        <w:behaviors>
          <w:behavior w:val="content"/>
        </w:behaviors>
        <w:guid w:val="{895F3245-1CE1-4110-84C9-3AD51B7F8DCB}"/>
      </w:docPartPr>
      <w:docPartBody>
        <w:p w:rsidR="00955F61" w:rsidRDefault="006142D3" w:rsidP="006142D3">
          <w:pPr>
            <w:pStyle w:val="CFA30E143C6A4FBE8C3CA83B3DAFFC65"/>
          </w:pPr>
          <w:r w:rsidRPr="00D858FE">
            <w:rPr>
              <w:rStyle w:val="PlaceholderText"/>
            </w:rPr>
            <w:t>Choose an item.</w:t>
          </w:r>
        </w:p>
      </w:docPartBody>
    </w:docPart>
    <w:docPart>
      <w:docPartPr>
        <w:name w:val="E1B4C540E633404587529D0A08E97385"/>
        <w:category>
          <w:name w:val="General"/>
          <w:gallery w:val="placeholder"/>
        </w:category>
        <w:types>
          <w:type w:val="bbPlcHdr"/>
        </w:types>
        <w:behaviors>
          <w:behavior w:val="content"/>
        </w:behaviors>
        <w:guid w:val="{CBE04770-F399-48B1-A1DE-774F486021B6}"/>
      </w:docPartPr>
      <w:docPartBody>
        <w:p w:rsidR="00955F61" w:rsidRDefault="006142D3" w:rsidP="006142D3">
          <w:pPr>
            <w:pStyle w:val="E1B4C540E633404587529D0A08E97385"/>
          </w:pPr>
          <w:r w:rsidRPr="00D858FE">
            <w:rPr>
              <w:rStyle w:val="PlaceholderText"/>
            </w:rPr>
            <w:t>Choose an item.</w:t>
          </w:r>
        </w:p>
      </w:docPartBody>
    </w:docPart>
    <w:docPart>
      <w:docPartPr>
        <w:name w:val="FFD37A83CA2C4FDFBE83519A8409A180"/>
        <w:category>
          <w:name w:val="General"/>
          <w:gallery w:val="placeholder"/>
        </w:category>
        <w:types>
          <w:type w:val="bbPlcHdr"/>
        </w:types>
        <w:behaviors>
          <w:behavior w:val="content"/>
        </w:behaviors>
        <w:guid w:val="{602D8E28-8937-4CBC-A531-40A4A22EAD21}"/>
      </w:docPartPr>
      <w:docPartBody>
        <w:p w:rsidR="00955F61" w:rsidRDefault="006142D3" w:rsidP="006142D3">
          <w:pPr>
            <w:pStyle w:val="FFD37A83CA2C4FDFBE83519A8409A180"/>
          </w:pPr>
          <w:r w:rsidRPr="00D858FE">
            <w:rPr>
              <w:rStyle w:val="PlaceholderText"/>
            </w:rPr>
            <w:t>Choose an item.</w:t>
          </w:r>
        </w:p>
      </w:docPartBody>
    </w:docPart>
    <w:docPart>
      <w:docPartPr>
        <w:name w:val="30EDC84B350C47E7849BF78E175305E1"/>
        <w:category>
          <w:name w:val="General"/>
          <w:gallery w:val="placeholder"/>
        </w:category>
        <w:types>
          <w:type w:val="bbPlcHdr"/>
        </w:types>
        <w:behaviors>
          <w:behavior w:val="content"/>
        </w:behaviors>
        <w:guid w:val="{21ACAAA6-FA68-4F5B-BBF2-EEB3B50B50D9}"/>
      </w:docPartPr>
      <w:docPartBody>
        <w:p w:rsidR="00955F61" w:rsidRDefault="006142D3" w:rsidP="006142D3">
          <w:pPr>
            <w:pStyle w:val="30EDC84B350C47E7849BF78E175305E1"/>
          </w:pPr>
          <w:r w:rsidRPr="00D858FE">
            <w:rPr>
              <w:rStyle w:val="PlaceholderText"/>
            </w:rPr>
            <w:t>Choose an item.</w:t>
          </w:r>
        </w:p>
      </w:docPartBody>
    </w:docPart>
    <w:docPart>
      <w:docPartPr>
        <w:name w:val="986B916337944CD4B166D0C5D40F951D"/>
        <w:category>
          <w:name w:val="General"/>
          <w:gallery w:val="placeholder"/>
        </w:category>
        <w:types>
          <w:type w:val="bbPlcHdr"/>
        </w:types>
        <w:behaviors>
          <w:behavior w:val="content"/>
        </w:behaviors>
        <w:guid w:val="{E32881C2-31B8-4ACB-AA5E-1AE5A3FD9C2A}"/>
      </w:docPartPr>
      <w:docPartBody>
        <w:p w:rsidR="00955F61" w:rsidRDefault="006142D3" w:rsidP="006142D3">
          <w:pPr>
            <w:pStyle w:val="986B916337944CD4B166D0C5D40F951D"/>
          </w:pPr>
          <w:r w:rsidRPr="00D858FE">
            <w:rPr>
              <w:rStyle w:val="PlaceholderText"/>
            </w:rPr>
            <w:t>Choose an item.</w:t>
          </w:r>
        </w:p>
      </w:docPartBody>
    </w:docPart>
    <w:docPart>
      <w:docPartPr>
        <w:name w:val="DB6F61D3040F4958B4F2A29ECC7F881E"/>
        <w:category>
          <w:name w:val="General"/>
          <w:gallery w:val="placeholder"/>
        </w:category>
        <w:types>
          <w:type w:val="bbPlcHdr"/>
        </w:types>
        <w:behaviors>
          <w:behavior w:val="content"/>
        </w:behaviors>
        <w:guid w:val="{A67020BF-B19E-4EB5-9F15-37479FFE7E53}"/>
      </w:docPartPr>
      <w:docPartBody>
        <w:p w:rsidR="00955F61" w:rsidRDefault="006142D3" w:rsidP="006142D3">
          <w:pPr>
            <w:pStyle w:val="DB6F61D3040F4958B4F2A29ECC7F881E"/>
          </w:pPr>
          <w:r w:rsidRPr="00D858FE">
            <w:rPr>
              <w:rStyle w:val="PlaceholderText"/>
            </w:rPr>
            <w:t>Choose an item.</w:t>
          </w:r>
        </w:p>
      </w:docPartBody>
    </w:docPart>
    <w:docPart>
      <w:docPartPr>
        <w:name w:val="B42C2093CAF84907BBDBD00E03B9B38F"/>
        <w:category>
          <w:name w:val="General"/>
          <w:gallery w:val="placeholder"/>
        </w:category>
        <w:types>
          <w:type w:val="bbPlcHdr"/>
        </w:types>
        <w:behaviors>
          <w:behavior w:val="content"/>
        </w:behaviors>
        <w:guid w:val="{7F7C4870-8F8A-45AD-BA68-FFDD9CBFF8FB}"/>
      </w:docPartPr>
      <w:docPartBody>
        <w:p w:rsidR="00955F61" w:rsidRDefault="006142D3" w:rsidP="006142D3">
          <w:pPr>
            <w:pStyle w:val="B42C2093CAF84907BBDBD00E03B9B38F"/>
          </w:pPr>
          <w:r w:rsidRPr="00D858FE">
            <w:rPr>
              <w:rStyle w:val="PlaceholderText"/>
            </w:rPr>
            <w:t>Choose an item.</w:t>
          </w:r>
        </w:p>
      </w:docPartBody>
    </w:docPart>
    <w:docPart>
      <w:docPartPr>
        <w:name w:val="EBA626B28C2D48BCAD26BECEE761AFA3"/>
        <w:category>
          <w:name w:val="General"/>
          <w:gallery w:val="placeholder"/>
        </w:category>
        <w:types>
          <w:type w:val="bbPlcHdr"/>
        </w:types>
        <w:behaviors>
          <w:behavior w:val="content"/>
        </w:behaviors>
        <w:guid w:val="{A90FB451-F73E-4384-AFAA-8ECA1C6639FD}"/>
      </w:docPartPr>
      <w:docPartBody>
        <w:p w:rsidR="00955F61" w:rsidRDefault="006142D3" w:rsidP="006142D3">
          <w:pPr>
            <w:pStyle w:val="EBA626B28C2D48BCAD26BECEE761AFA3"/>
          </w:pPr>
          <w:r w:rsidRPr="00D858FE">
            <w:rPr>
              <w:rStyle w:val="PlaceholderText"/>
            </w:rPr>
            <w:t>Choose an item.</w:t>
          </w:r>
        </w:p>
      </w:docPartBody>
    </w:docPart>
    <w:docPart>
      <w:docPartPr>
        <w:name w:val="F78E9B1A6DF34CE8B06B1E07F5702D50"/>
        <w:category>
          <w:name w:val="General"/>
          <w:gallery w:val="placeholder"/>
        </w:category>
        <w:types>
          <w:type w:val="bbPlcHdr"/>
        </w:types>
        <w:behaviors>
          <w:behavior w:val="content"/>
        </w:behaviors>
        <w:guid w:val="{C5A6CA11-F393-4341-9835-6C31E30D8D6F}"/>
      </w:docPartPr>
      <w:docPartBody>
        <w:p w:rsidR="00955F61" w:rsidRDefault="006142D3" w:rsidP="006142D3">
          <w:pPr>
            <w:pStyle w:val="F78E9B1A6DF34CE8B06B1E07F5702D50"/>
          </w:pPr>
          <w:r w:rsidRPr="00D858FE">
            <w:rPr>
              <w:rStyle w:val="PlaceholderText"/>
            </w:rPr>
            <w:t>Choose an item.</w:t>
          </w:r>
        </w:p>
      </w:docPartBody>
    </w:docPart>
    <w:docPart>
      <w:docPartPr>
        <w:name w:val="17EA8BDF6D004CA3A0A673AE8B329700"/>
        <w:category>
          <w:name w:val="General"/>
          <w:gallery w:val="placeholder"/>
        </w:category>
        <w:types>
          <w:type w:val="bbPlcHdr"/>
        </w:types>
        <w:behaviors>
          <w:behavior w:val="content"/>
        </w:behaviors>
        <w:guid w:val="{86F4F5D6-914A-4037-8647-BC842B71B1DE}"/>
      </w:docPartPr>
      <w:docPartBody>
        <w:p w:rsidR="00955F61" w:rsidRDefault="006142D3" w:rsidP="006142D3">
          <w:pPr>
            <w:pStyle w:val="17EA8BDF6D004CA3A0A673AE8B329700"/>
          </w:pPr>
          <w:r w:rsidRPr="00D858FE">
            <w:rPr>
              <w:rStyle w:val="PlaceholderText"/>
            </w:rPr>
            <w:t>Choose an item.</w:t>
          </w:r>
        </w:p>
      </w:docPartBody>
    </w:docPart>
    <w:docPart>
      <w:docPartPr>
        <w:name w:val="93FAE5648B964624A017F52987D296D3"/>
        <w:category>
          <w:name w:val="General"/>
          <w:gallery w:val="placeholder"/>
        </w:category>
        <w:types>
          <w:type w:val="bbPlcHdr"/>
        </w:types>
        <w:behaviors>
          <w:behavior w:val="content"/>
        </w:behaviors>
        <w:guid w:val="{83601670-1C01-41BC-B48B-A283213DB817}"/>
      </w:docPartPr>
      <w:docPartBody>
        <w:p w:rsidR="00955F61" w:rsidRDefault="006142D3" w:rsidP="006142D3">
          <w:pPr>
            <w:pStyle w:val="93FAE5648B964624A017F52987D296D3"/>
          </w:pPr>
          <w:r w:rsidRPr="00D858FE">
            <w:rPr>
              <w:rStyle w:val="PlaceholderText"/>
            </w:rPr>
            <w:t>Choose an item.</w:t>
          </w:r>
        </w:p>
      </w:docPartBody>
    </w:docPart>
    <w:docPart>
      <w:docPartPr>
        <w:name w:val="1EAED93E504A4B8B8FB652EAE45C9909"/>
        <w:category>
          <w:name w:val="General"/>
          <w:gallery w:val="placeholder"/>
        </w:category>
        <w:types>
          <w:type w:val="bbPlcHdr"/>
        </w:types>
        <w:behaviors>
          <w:behavior w:val="content"/>
        </w:behaviors>
        <w:guid w:val="{BDB5D6BC-878D-4AEB-9823-8406831B5B5A}"/>
      </w:docPartPr>
      <w:docPartBody>
        <w:p w:rsidR="00955F61" w:rsidRDefault="006142D3" w:rsidP="006142D3">
          <w:pPr>
            <w:pStyle w:val="1EAED93E504A4B8B8FB652EAE45C9909"/>
          </w:pPr>
          <w:r w:rsidRPr="00D858FE">
            <w:rPr>
              <w:rStyle w:val="PlaceholderText"/>
            </w:rPr>
            <w:t>Choose an item.</w:t>
          </w:r>
        </w:p>
      </w:docPartBody>
    </w:docPart>
    <w:docPart>
      <w:docPartPr>
        <w:name w:val="1EE58AC24AD14CBDA15C5D8DD803CE62"/>
        <w:category>
          <w:name w:val="General"/>
          <w:gallery w:val="placeholder"/>
        </w:category>
        <w:types>
          <w:type w:val="bbPlcHdr"/>
        </w:types>
        <w:behaviors>
          <w:behavior w:val="content"/>
        </w:behaviors>
        <w:guid w:val="{A0A2E383-DDB4-46C1-9F95-24773751B8ED}"/>
      </w:docPartPr>
      <w:docPartBody>
        <w:p w:rsidR="00955F61" w:rsidRDefault="006142D3" w:rsidP="006142D3">
          <w:pPr>
            <w:pStyle w:val="1EE58AC24AD14CBDA15C5D8DD803CE62"/>
          </w:pPr>
          <w:r w:rsidRPr="00D858FE">
            <w:rPr>
              <w:rStyle w:val="PlaceholderText"/>
            </w:rPr>
            <w:t>Choose an item.</w:t>
          </w:r>
        </w:p>
      </w:docPartBody>
    </w:docPart>
    <w:docPart>
      <w:docPartPr>
        <w:name w:val="591552FCE3B34966A67A56B110269BA5"/>
        <w:category>
          <w:name w:val="General"/>
          <w:gallery w:val="placeholder"/>
        </w:category>
        <w:types>
          <w:type w:val="bbPlcHdr"/>
        </w:types>
        <w:behaviors>
          <w:behavior w:val="content"/>
        </w:behaviors>
        <w:guid w:val="{90C65892-656A-43B5-8B8A-C0BE1DD986A5}"/>
      </w:docPartPr>
      <w:docPartBody>
        <w:p w:rsidR="00955F61" w:rsidRDefault="006142D3" w:rsidP="006142D3">
          <w:pPr>
            <w:pStyle w:val="591552FCE3B34966A67A56B110269BA5"/>
          </w:pPr>
          <w:r w:rsidRPr="00D858FE">
            <w:rPr>
              <w:rStyle w:val="PlaceholderText"/>
            </w:rPr>
            <w:t>Choose an item.</w:t>
          </w:r>
        </w:p>
      </w:docPartBody>
    </w:docPart>
    <w:docPart>
      <w:docPartPr>
        <w:name w:val="5D978F0529284F8DB087BB0D8D27A9A3"/>
        <w:category>
          <w:name w:val="General"/>
          <w:gallery w:val="placeholder"/>
        </w:category>
        <w:types>
          <w:type w:val="bbPlcHdr"/>
        </w:types>
        <w:behaviors>
          <w:behavior w:val="content"/>
        </w:behaviors>
        <w:guid w:val="{37243EB3-6B14-4E62-AC9D-D96417903C5B}"/>
      </w:docPartPr>
      <w:docPartBody>
        <w:p w:rsidR="00955F61" w:rsidRDefault="006142D3" w:rsidP="006142D3">
          <w:pPr>
            <w:pStyle w:val="5D978F0529284F8DB087BB0D8D27A9A3"/>
          </w:pPr>
          <w:r w:rsidRPr="00D858FE">
            <w:rPr>
              <w:rStyle w:val="PlaceholderText"/>
            </w:rPr>
            <w:t>Choose an item.</w:t>
          </w:r>
        </w:p>
      </w:docPartBody>
    </w:docPart>
    <w:docPart>
      <w:docPartPr>
        <w:name w:val="55BE4D96C4074AE88B2DE66B03494E87"/>
        <w:category>
          <w:name w:val="General"/>
          <w:gallery w:val="placeholder"/>
        </w:category>
        <w:types>
          <w:type w:val="bbPlcHdr"/>
        </w:types>
        <w:behaviors>
          <w:behavior w:val="content"/>
        </w:behaviors>
        <w:guid w:val="{71AB575B-0FB6-4ED6-A988-4491E72BF46C}"/>
      </w:docPartPr>
      <w:docPartBody>
        <w:p w:rsidR="00955F61" w:rsidRDefault="006142D3" w:rsidP="006142D3">
          <w:pPr>
            <w:pStyle w:val="55BE4D96C4074AE88B2DE66B03494E87"/>
          </w:pPr>
          <w:r w:rsidRPr="00D858FE">
            <w:rPr>
              <w:rStyle w:val="PlaceholderText"/>
            </w:rPr>
            <w:t>Choose an item.</w:t>
          </w:r>
        </w:p>
      </w:docPartBody>
    </w:docPart>
    <w:docPart>
      <w:docPartPr>
        <w:name w:val="CCF3B3D456A94BD99EDE5BB2C00F832A"/>
        <w:category>
          <w:name w:val="General"/>
          <w:gallery w:val="placeholder"/>
        </w:category>
        <w:types>
          <w:type w:val="bbPlcHdr"/>
        </w:types>
        <w:behaviors>
          <w:behavior w:val="content"/>
        </w:behaviors>
        <w:guid w:val="{7C24514A-D712-4BE6-A97A-3FD022D36944}"/>
      </w:docPartPr>
      <w:docPartBody>
        <w:p w:rsidR="00955F61" w:rsidRDefault="006142D3" w:rsidP="006142D3">
          <w:pPr>
            <w:pStyle w:val="CCF3B3D456A94BD99EDE5BB2C00F832A"/>
          </w:pPr>
          <w:r w:rsidRPr="00D858FE">
            <w:rPr>
              <w:rStyle w:val="PlaceholderText"/>
            </w:rPr>
            <w:t>Choose an item.</w:t>
          </w:r>
        </w:p>
      </w:docPartBody>
    </w:docPart>
    <w:docPart>
      <w:docPartPr>
        <w:name w:val="14B0A8864C9C4E86938D938FA9A6BA41"/>
        <w:category>
          <w:name w:val="General"/>
          <w:gallery w:val="placeholder"/>
        </w:category>
        <w:types>
          <w:type w:val="bbPlcHdr"/>
        </w:types>
        <w:behaviors>
          <w:behavior w:val="content"/>
        </w:behaviors>
        <w:guid w:val="{945A6FA0-A1FC-4097-9269-548707B81BB4}"/>
      </w:docPartPr>
      <w:docPartBody>
        <w:p w:rsidR="00955F61" w:rsidRDefault="006142D3" w:rsidP="006142D3">
          <w:pPr>
            <w:pStyle w:val="14B0A8864C9C4E86938D938FA9A6BA41"/>
          </w:pPr>
          <w:r w:rsidRPr="00D858FE">
            <w:rPr>
              <w:rStyle w:val="PlaceholderText"/>
            </w:rPr>
            <w:t>Choose an item.</w:t>
          </w:r>
        </w:p>
      </w:docPartBody>
    </w:docPart>
    <w:docPart>
      <w:docPartPr>
        <w:name w:val="44A81017A301495CA3F9B82E10934B90"/>
        <w:category>
          <w:name w:val="General"/>
          <w:gallery w:val="placeholder"/>
        </w:category>
        <w:types>
          <w:type w:val="bbPlcHdr"/>
        </w:types>
        <w:behaviors>
          <w:behavior w:val="content"/>
        </w:behaviors>
        <w:guid w:val="{72548274-D500-4E82-9FC4-22240938380C}"/>
      </w:docPartPr>
      <w:docPartBody>
        <w:p w:rsidR="00955F61" w:rsidRDefault="006142D3" w:rsidP="006142D3">
          <w:pPr>
            <w:pStyle w:val="44A81017A301495CA3F9B82E10934B90"/>
          </w:pPr>
          <w:r w:rsidRPr="00D858FE">
            <w:rPr>
              <w:rStyle w:val="PlaceholderText"/>
            </w:rPr>
            <w:t>Choose an item.</w:t>
          </w:r>
        </w:p>
      </w:docPartBody>
    </w:docPart>
    <w:docPart>
      <w:docPartPr>
        <w:name w:val="6B6F43419D4B4753943C018A14053798"/>
        <w:category>
          <w:name w:val="General"/>
          <w:gallery w:val="placeholder"/>
        </w:category>
        <w:types>
          <w:type w:val="bbPlcHdr"/>
        </w:types>
        <w:behaviors>
          <w:behavior w:val="content"/>
        </w:behaviors>
        <w:guid w:val="{5576CF9B-F7CE-479C-B1C0-9877B661445E}"/>
      </w:docPartPr>
      <w:docPartBody>
        <w:p w:rsidR="00955F61" w:rsidRDefault="006142D3" w:rsidP="006142D3">
          <w:pPr>
            <w:pStyle w:val="6B6F43419D4B4753943C018A14053798"/>
          </w:pPr>
          <w:r w:rsidRPr="00D858FE">
            <w:rPr>
              <w:rStyle w:val="PlaceholderText"/>
            </w:rPr>
            <w:t>Choose an item.</w:t>
          </w:r>
        </w:p>
      </w:docPartBody>
    </w:docPart>
    <w:docPart>
      <w:docPartPr>
        <w:name w:val="15483BBC959545428B6D719F9A4C6E2A"/>
        <w:category>
          <w:name w:val="General"/>
          <w:gallery w:val="placeholder"/>
        </w:category>
        <w:types>
          <w:type w:val="bbPlcHdr"/>
        </w:types>
        <w:behaviors>
          <w:behavior w:val="content"/>
        </w:behaviors>
        <w:guid w:val="{8E5F9B39-F204-40A4-80A0-D7302F552CD3}"/>
      </w:docPartPr>
      <w:docPartBody>
        <w:p w:rsidR="00955F61" w:rsidRDefault="006142D3" w:rsidP="006142D3">
          <w:pPr>
            <w:pStyle w:val="15483BBC959545428B6D719F9A4C6E2A"/>
          </w:pPr>
          <w:r w:rsidRPr="00D858FE">
            <w:rPr>
              <w:rStyle w:val="PlaceholderText"/>
            </w:rPr>
            <w:t>Choose an item.</w:t>
          </w:r>
        </w:p>
      </w:docPartBody>
    </w:docPart>
    <w:docPart>
      <w:docPartPr>
        <w:name w:val="AA01C4FC6F4546E78950B5CA81DF7BE5"/>
        <w:category>
          <w:name w:val="General"/>
          <w:gallery w:val="placeholder"/>
        </w:category>
        <w:types>
          <w:type w:val="bbPlcHdr"/>
        </w:types>
        <w:behaviors>
          <w:behavior w:val="content"/>
        </w:behaviors>
        <w:guid w:val="{257B6EAF-16BA-4F70-87BA-F185D3B545B2}"/>
      </w:docPartPr>
      <w:docPartBody>
        <w:p w:rsidR="00955F61" w:rsidRDefault="006142D3" w:rsidP="006142D3">
          <w:pPr>
            <w:pStyle w:val="AA01C4FC6F4546E78950B5CA81DF7BE5"/>
          </w:pPr>
          <w:r w:rsidRPr="00D858FE">
            <w:rPr>
              <w:rStyle w:val="PlaceholderText"/>
            </w:rPr>
            <w:t>Choose an item.</w:t>
          </w:r>
        </w:p>
      </w:docPartBody>
    </w:docPart>
    <w:docPart>
      <w:docPartPr>
        <w:name w:val="AAF010D960744A3DB52DBD75270BCF81"/>
        <w:category>
          <w:name w:val="General"/>
          <w:gallery w:val="placeholder"/>
        </w:category>
        <w:types>
          <w:type w:val="bbPlcHdr"/>
        </w:types>
        <w:behaviors>
          <w:behavior w:val="content"/>
        </w:behaviors>
        <w:guid w:val="{01767356-AA68-4A39-83FB-BCC0A5144257}"/>
      </w:docPartPr>
      <w:docPartBody>
        <w:p w:rsidR="00955F61" w:rsidRDefault="006142D3" w:rsidP="006142D3">
          <w:pPr>
            <w:pStyle w:val="AAF010D960744A3DB52DBD75270BCF81"/>
          </w:pPr>
          <w:r w:rsidRPr="00D858FE">
            <w:rPr>
              <w:rStyle w:val="PlaceholderText"/>
            </w:rPr>
            <w:t>Choose an item.</w:t>
          </w:r>
        </w:p>
      </w:docPartBody>
    </w:docPart>
    <w:docPart>
      <w:docPartPr>
        <w:name w:val="1B3130E10B3B42CBBB4AB1AA46B0C4FF"/>
        <w:category>
          <w:name w:val="General"/>
          <w:gallery w:val="placeholder"/>
        </w:category>
        <w:types>
          <w:type w:val="bbPlcHdr"/>
        </w:types>
        <w:behaviors>
          <w:behavior w:val="content"/>
        </w:behaviors>
        <w:guid w:val="{071DA852-755F-4022-A275-FDE29AA6CFDD}"/>
      </w:docPartPr>
      <w:docPartBody>
        <w:p w:rsidR="00955F61" w:rsidRDefault="006142D3" w:rsidP="006142D3">
          <w:pPr>
            <w:pStyle w:val="1B3130E10B3B42CBBB4AB1AA46B0C4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D3"/>
    <w:rsid w:val="00123362"/>
    <w:rsid w:val="00533BC8"/>
    <w:rsid w:val="006142D3"/>
    <w:rsid w:val="008F4123"/>
    <w:rsid w:val="00955F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142D3"/>
    <w:rPr>
      <w:rFonts w:asciiTheme="minorHAnsi" w:hAnsiTheme="minorHAnsi"/>
      <w:b w:val="0"/>
      <w:noProof w:val="0"/>
      <w:color w:val="000000" w:themeColor="text1"/>
      <w:sz w:val="30"/>
      <w:lang w:val="en-AU"/>
    </w:rPr>
  </w:style>
  <w:style w:type="paragraph" w:customStyle="1" w:styleId="B36FCFD91F1A456C93C8FBE0AFDA770A">
    <w:name w:val="B36FCFD91F1A456C93C8FBE0AFDA770A"/>
    <w:rsid w:val="006142D3"/>
  </w:style>
  <w:style w:type="paragraph" w:customStyle="1" w:styleId="12584E6A042A4E57A038975D60D24F18">
    <w:name w:val="12584E6A042A4E57A038975D60D24F18"/>
    <w:rsid w:val="006142D3"/>
  </w:style>
  <w:style w:type="paragraph" w:customStyle="1" w:styleId="B3B30669B4C34F0DBC0197E180BA567B">
    <w:name w:val="B3B30669B4C34F0DBC0197E180BA567B"/>
    <w:rsid w:val="006142D3"/>
  </w:style>
  <w:style w:type="paragraph" w:customStyle="1" w:styleId="9A0E05A12E194E5FA8B17EC2215A8DAC">
    <w:name w:val="9A0E05A12E194E5FA8B17EC2215A8DAC"/>
    <w:rsid w:val="006142D3"/>
  </w:style>
  <w:style w:type="paragraph" w:customStyle="1" w:styleId="EBC5361084334541AFA4981F93BB8F3A">
    <w:name w:val="EBC5361084334541AFA4981F93BB8F3A"/>
    <w:rsid w:val="006142D3"/>
  </w:style>
  <w:style w:type="paragraph" w:customStyle="1" w:styleId="C70DA1E449A64EE890CAFA05E3D4527A">
    <w:name w:val="C70DA1E449A64EE890CAFA05E3D4527A"/>
    <w:rsid w:val="006142D3"/>
  </w:style>
  <w:style w:type="paragraph" w:customStyle="1" w:styleId="5BBF0F3F7DD94A83A50F0517E48F920C">
    <w:name w:val="5BBF0F3F7DD94A83A50F0517E48F920C"/>
    <w:rsid w:val="006142D3"/>
  </w:style>
  <w:style w:type="paragraph" w:customStyle="1" w:styleId="625F1A58571A4C2FBFA0DCE9719DEC73">
    <w:name w:val="625F1A58571A4C2FBFA0DCE9719DEC73"/>
    <w:rsid w:val="006142D3"/>
  </w:style>
  <w:style w:type="paragraph" w:customStyle="1" w:styleId="17AF789F1E7F4FB7A373A372265A0B88">
    <w:name w:val="17AF789F1E7F4FB7A373A372265A0B88"/>
    <w:rsid w:val="006142D3"/>
  </w:style>
  <w:style w:type="paragraph" w:customStyle="1" w:styleId="9B55E8D7C20C4817B28C0287F963D3E1">
    <w:name w:val="9B55E8D7C20C4817B28C0287F963D3E1"/>
    <w:rsid w:val="006142D3"/>
  </w:style>
  <w:style w:type="paragraph" w:customStyle="1" w:styleId="B0B526ED9D4842CA983DD6BA78A1DC63">
    <w:name w:val="B0B526ED9D4842CA983DD6BA78A1DC63"/>
    <w:rsid w:val="006142D3"/>
  </w:style>
  <w:style w:type="paragraph" w:customStyle="1" w:styleId="B1174ADC222E41B7825F72C18EAF85F0">
    <w:name w:val="B1174ADC222E41B7825F72C18EAF85F0"/>
    <w:rsid w:val="006142D3"/>
  </w:style>
  <w:style w:type="paragraph" w:customStyle="1" w:styleId="67C7F7112F824167855BB1905526051C">
    <w:name w:val="67C7F7112F824167855BB1905526051C"/>
    <w:rsid w:val="006142D3"/>
  </w:style>
  <w:style w:type="paragraph" w:customStyle="1" w:styleId="7424A742784B4F898F012FFE3934E1B2">
    <w:name w:val="7424A742784B4F898F012FFE3934E1B2"/>
    <w:rsid w:val="006142D3"/>
  </w:style>
  <w:style w:type="paragraph" w:customStyle="1" w:styleId="EC0DE534924A431FBE70AD752C8D258A">
    <w:name w:val="EC0DE534924A431FBE70AD752C8D258A"/>
    <w:rsid w:val="006142D3"/>
  </w:style>
  <w:style w:type="paragraph" w:customStyle="1" w:styleId="54DB92F7CBF04E6F8BFE43800CE5741A">
    <w:name w:val="54DB92F7CBF04E6F8BFE43800CE5741A"/>
    <w:rsid w:val="006142D3"/>
  </w:style>
  <w:style w:type="paragraph" w:customStyle="1" w:styleId="555522692D8941149A5CB4DFD805EAF8">
    <w:name w:val="555522692D8941149A5CB4DFD805EAF8"/>
    <w:rsid w:val="006142D3"/>
  </w:style>
  <w:style w:type="paragraph" w:customStyle="1" w:styleId="6FC6C5AF0777468984AACE9A8F0D0261">
    <w:name w:val="6FC6C5AF0777468984AACE9A8F0D0261"/>
    <w:rsid w:val="006142D3"/>
  </w:style>
  <w:style w:type="paragraph" w:customStyle="1" w:styleId="9FB75608A90748D696F94E21965CE42D">
    <w:name w:val="9FB75608A90748D696F94E21965CE42D"/>
    <w:rsid w:val="006142D3"/>
  </w:style>
  <w:style w:type="paragraph" w:customStyle="1" w:styleId="CFA30E143C6A4FBE8C3CA83B3DAFFC65">
    <w:name w:val="CFA30E143C6A4FBE8C3CA83B3DAFFC65"/>
    <w:rsid w:val="006142D3"/>
  </w:style>
  <w:style w:type="paragraph" w:customStyle="1" w:styleId="E1B4C540E633404587529D0A08E97385">
    <w:name w:val="E1B4C540E633404587529D0A08E97385"/>
    <w:rsid w:val="006142D3"/>
  </w:style>
  <w:style w:type="paragraph" w:customStyle="1" w:styleId="FFD37A83CA2C4FDFBE83519A8409A180">
    <w:name w:val="FFD37A83CA2C4FDFBE83519A8409A180"/>
    <w:rsid w:val="006142D3"/>
  </w:style>
  <w:style w:type="paragraph" w:customStyle="1" w:styleId="30EDC84B350C47E7849BF78E175305E1">
    <w:name w:val="30EDC84B350C47E7849BF78E175305E1"/>
    <w:rsid w:val="006142D3"/>
  </w:style>
  <w:style w:type="paragraph" w:customStyle="1" w:styleId="986B916337944CD4B166D0C5D40F951D">
    <w:name w:val="986B916337944CD4B166D0C5D40F951D"/>
    <w:rsid w:val="006142D3"/>
  </w:style>
  <w:style w:type="paragraph" w:customStyle="1" w:styleId="DB6F61D3040F4958B4F2A29ECC7F881E">
    <w:name w:val="DB6F61D3040F4958B4F2A29ECC7F881E"/>
    <w:rsid w:val="006142D3"/>
  </w:style>
  <w:style w:type="paragraph" w:customStyle="1" w:styleId="B42C2093CAF84907BBDBD00E03B9B38F">
    <w:name w:val="B42C2093CAF84907BBDBD00E03B9B38F"/>
    <w:rsid w:val="006142D3"/>
  </w:style>
  <w:style w:type="paragraph" w:customStyle="1" w:styleId="EBA626B28C2D48BCAD26BECEE761AFA3">
    <w:name w:val="EBA626B28C2D48BCAD26BECEE761AFA3"/>
    <w:rsid w:val="006142D3"/>
  </w:style>
  <w:style w:type="paragraph" w:customStyle="1" w:styleId="F78E9B1A6DF34CE8B06B1E07F5702D50">
    <w:name w:val="F78E9B1A6DF34CE8B06B1E07F5702D50"/>
    <w:rsid w:val="006142D3"/>
  </w:style>
  <w:style w:type="paragraph" w:customStyle="1" w:styleId="17EA8BDF6D004CA3A0A673AE8B329700">
    <w:name w:val="17EA8BDF6D004CA3A0A673AE8B329700"/>
    <w:rsid w:val="006142D3"/>
  </w:style>
  <w:style w:type="paragraph" w:customStyle="1" w:styleId="93FAE5648B964624A017F52987D296D3">
    <w:name w:val="93FAE5648B964624A017F52987D296D3"/>
    <w:rsid w:val="006142D3"/>
  </w:style>
  <w:style w:type="paragraph" w:customStyle="1" w:styleId="1EAED93E504A4B8B8FB652EAE45C9909">
    <w:name w:val="1EAED93E504A4B8B8FB652EAE45C9909"/>
    <w:rsid w:val="006142D3"/>
  </w:style>
  <w:style w:type="paragraph" w:customStyle="1" w:styleId="1EE58AC24AD14CBDA15C5D8DD803CE62">
    <w:name w:val="1EE58AC24AD14CBDA15C5D8DD803CE62"/>
    <w:rsid w:val="006142D3"/>
  </w:style>
  <w:style w:type="paragraph" w:customStyle="1" w:styleId="591552FCE3B34966A67A56B110269BA5">
    <w:name w:val="591552FCE3B34966A67A56B110269BA5"/>
    <w:rsid w:val="006142D3"/>
  </w:style>
  <w:style w:type="paragraph" w:customStyle="1" w:styleId="5D978F0529284F8DB087BB0D8D27A9A3">
    <w:name w:val="5D978F0529284F8DB087BB0D8D27A9A3"/>
    <w:rsid w:val="006142D3"/>
  </w:style>
  <w:style w:type="paragraph" w:customStyle="1" w:styleId="55BE4D96C4074AE88B2DE66B03494E87">
    <w:name w:val="55BE4D96C4074AE88B2DE66B03494E87"/>
    <w:rsid w:val="006142D3"/>
  </w:style>
  <w:style w:type="paragraph" w:customStyle="1" w:styleId="CCF3B3D456A94BD99EDE5BB2C00F832A">
    <w:name w:val="CCF3B3D456A94BD99EDE5BB2C00F832A"/>
    <w:rsid w:val="006142D3"/>
  </w:style>
  <w:style w:type="paragraph" w:customStyle="1" w:styleId="14B0A8864C9C4E86938D938FA9A6BA41">
    <w:name w:val="14B0A8864C9C4E86938D938FA9A6BA41"/>
    <w:rsid w:val="006142D3"/>
  </w:style>
  <w:style w:type="paragraph" w:customStyle="1" w:styleId="44A81017A301495CA3F9B82E10934B90">
    <w:name w:val="44A81017A301495CA3F9B82E10934B90"/>
    <w:rsid w:val="006142D3"/>
  </w:style>
  <w:style w:type="paragraph" w:customStyle="1" w:styleId="6B6F43419D4B4753943C018A14053798">
    <w:name w:val="6B6F43419D4B4753943C018A14053798"/>
    <w:rsid w:val="006142D3"/>
  </w:style>
  <w:style w:type="paragraph" w:customStyle="1" w:styleId="15483BBC959545428B6D719F9A4C6E2A">
    <w:name w:val="15483BBC959545428B6D719F9A4C6E2A"/>
    <w:rsid w:val="006142D3"/>
  </w:style>
  <w:style w:type="paragraph" w:customStyle="1" w:styleId="AA01C4FC6F4546E78950B5CA81DF7BE5">
    <w:name w:val="AA01C4FC6F4546E78950B5CA81DF7BE5"/>
    <w:rsid w:val="006142D3"/>
  </w:style>
  <w:style w:type="paragraph" w:customStyle="1" w:styleId="AAF010D960744A3DB52DBD75270BCF81">
    <w:name w:val="AAF010D960744A3DB52DBD75270BCF81"/>
    <w:rsid w:val="006142D3"/>
  </w:style>
  <w:style w:type="paragraph" w:customStyle="1" w:styleId="1B3130E10B3B42CBBB4AB1AA46B0C4FF">
    <w:name w:val="1B3130E10B3B42CBBB4AB1AA46B0C4FF"/>
    <w:rsid w:val="006142D3"/>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200522</RACS_x0020_ID>
    <Approved_x0020_Provider xmlns="a8338b6e-77a6-4851-82b6-98166143ffdd">The Disability Trust</Approved_x0020_Provider>
    <Management_x0020_Company_x0020_ID xmlns="a8338b6e-77a6-4851-82b6-98166143ffdd" xsi:nil="true"/>
    <Home xmlns="a8338b6e-77a6-4851-82b6-98166143ffdd">Illawarra Disability Trust - Queanbeyan</Home>
    <Signed xmlns="a8338b6e-77a6-4851-82b6-98166143ffdd" xsi:nil="true"/>
    <Uploaded xmlns="a8338b6e-77a6-4851-82b6-98166143ffdd">False</Uploaded>
    <Management_x0020_Company xmlns="a8338b6e-77a6-4851-82b6-98166143ffdd" xsi:nil="true"/>
    <Doc_x0020_Date xmlns="a8338b6e-77a6-4851-82b6-98166143ffdd">2023-02-16T00:48:00+00:00</Doc_x0020_Date>
    <CSI_x0020_ID xmlns="a8338b6e-77a6-4851-82b6-98166143ffdd" xsi:nil="true"/>
    <Case_x0020_ID xmlns="a8338b6e-77a6-4851-82b6-98166143ffdd" xsi:nil="true"/>
    <Approved_x0020_Provider_x0020_ID xmlns="a8338b6e-77a6-4851-82b6-98166143ffdd">C3E93EDB-8A82-E411-B1AD-005056922186</Approved_x0020_Provider_x0020_ID>
    <Location xmlns="a8338b6e-77a6-4851-82b6-98166143ffdd" xsi:nil="true"/>
    <Home_x0020_ID xmlns="a8338b6e-77a6-4851-82b6-98166143ffdd">5C7D968F-0385-E411-B1AD-005056922186</Home_x0020_ID>
    <State xmlns="a8338b6e-77a6-4851-82b6-98166143ffdd">NSW</State>
    <Doc_x0020_Sent_Received_x0020_Date xmlns="a8338b6e-77a6-4851-82b6-98166143ffdd">2023-02-16T00:00:00+00:00</Doc_x0020_Sent_Received_x0020_Date>
    <Activity_x0020_ID xmlns="a8338b6e-77a6-4851-82b6-98166143ffdd">A6316618-FF95-ED11-B31F-005056922186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A0855B7-5CCD-4274-B58D-3433B2107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5372</Words>
  <Characters>30623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2023-03-08T01:18:00Z</dcterms:created>
  <dcterms:modified xsi:type="dcterms:W3CDTF">2023-03-08T01:19:00Z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