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275A3" w14:textId="77777777" w:rsidR="00D2559D" w:rsidRPr="002C3EBF" w:rsidRDefault="003341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3276DF" wp14:editId="4D3276E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804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3275A4" w14:textId="77777777" w:rsidR="00D2559D" w:rsidRDefault="003341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3275A5" w14:textId="77777777" w:rsidR="00D2559D" w:rsidRDefault="003341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3275A6" w14:textId="77777777" w:rsidR="00D2559D" w:rsidRPr="002C3EBF" w:rsidRDefault="003341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393E" w14:paraId="4D3275A9" w14:textId="77777777" w:rsidTr="007F393E">
        <w:tc>
          <w:tcPr>
            <w:cnfStyle w:val="001000000000" w:firstRow="0" w:lastRow="0" w:firstColumn="1" w:lastColumn="0" w:oddVBand="0" w:evenVBand="0" w:oddHBand="0" w:evenHBand="0" w:firstRowFirstColumn="0" w:firstRowLastColumn="0" w:lastRowFirstColumn="0" w:lastRowLastColumn="0"/>
            <w:tcW w:w="3227" w:type="dxa"/>
          </w:tcPr>
          <w:p w14:paraId="4D3275A7" w14:textId="77777777" w:rsidR="00D2559D" w:rsidRPr="00996FAF" w:rsidRDefault="003341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3275A8" w14:textId="77777777" w:rsidR="00D2559D" w:rsidRPr="00996FAF" w:rsidRDefault="003341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Jack Lonsdale Lodge</w:t>
            </w:r>
          </w:p>
        </w:tc>
      </w:tr>
      <w:tr w:rsidR="007F393E" w14:paraId="4D3275AC"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275AA" w14:textId="77777777" w:rsidR="00CA37CB" w:rsidRPr="00996FAF" w:rsidRDefault="003341A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3275AB" w14:textId="77777777" w:rsidR="00CA37CB" w:rsidRPr="00996FAF" w:rsidRDefault="003341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232 Spencer Street</w:t>
            </w:r>
            <w:r w:rsidRPr="00602258">
              <w:rPr>
                <w:rFonts w:ascii="Arial" w:hAnsi="Arial" w:cs="Arial"/>
                <w:color w:val="auto"/>
              </w:rPr>
              <w:t xml:space="preserve"> SEBASTOPOL VIC 3356</w:t>
            </w:r>
          </w:p>
        </w:tc>
      </w:tr>
      <w:tr w:rsidR="007F393E" w14:paraId="4D3275AF" w14:textId="77777777" w:rsidTr="007F39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275AD" w14:textId="77777777" w:rsidR="00CA37CB" w:rsidRPr="00996FAF" w:rsidRDefault="003341A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3275AE" w14:textId="77777777" w:rsidR="00CA37CB" w:rsidRPr="00996FAF" w:rsidRDefault="003341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4414</w:t>
            </w:r>
          </w:p>
        </w:tc>
      </w:tr>
      <w:tr w:rsidR="007F393E" w14:paraId="4D3275B2"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275B0" w14:textId="77777777" w:rsidR="00D2559D" w:rsidRPr="00996FAF" w:rsidRDefault="003341A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3275B1" w14:textId="77777777" w:rsidR="00D2559D" w:rsidRPr="00996FAF" w:rsidRDefault="003341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7F393E" w14:paraId="4D3275B5" w14:textId="77777777" w:rsidTr="007F39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275B3" w14:textId="77777777" w:rsidR="00D2559D" w:rsidRPr="00996FAF" w:rsidRDefault="003341A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3275B4" w14:textId="77777777" w:rsidR="00D2559D" w:rsidRPr="00996FAF" w:rsidRDefault="003341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F393E" w14:paraId="4D3275B8"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275B6" w14:textId="77777777" w:rsidR="00D2559D" w:rsidRPr="00996FAF" w:rsidRDefault="003341A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3275B7" w14:textId="77777777" w:rsidR="00D2559D" w:rsidRPr="00996FAF" w:rsidRDefault="003341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16 February 2023</w:t>
            </w:r>
          </w:p>
        </w:tc>
      </w:tr>
      <w:tr w:rsidR="007F393E" w14:paraId="4D3275BB" w14:textId="77777777" w:rsidTr="007F39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3275B9" w14:textId="77777777" w:rsidR="00D2559D" w:rsidRPr="00996FAF" w:rsidRDefault="003341A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3275BA" w14:textId="00E1291B" w:rsidR="00D2559D" w:rsidRPr="00996FAF" w:rsidRDefault="00C36E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E78">
              <w:rPr>
                <w:rFonts w:ascii="Arial" w:hAnsi="Arial" w:cs="Arial"/>
                <w:color w:val="auto"/>
              </w:rPr>
              <w:t>4 April 2023</w:t>
            </w:r>
          </w:p>
        </w:tc>
      </w:tr>
    </w:tbl>
    <w:bookmarkEnd w:id="0"/>
    <w:p w14:paraId="4D3275BC" w14:textId="77777777" w:rsidR="00FA0A5B" w:rsidRPr="00996FAF" w:rsidRDefault="003341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3275BD" w14:textId="77777777" w:rsidR="000078F8" w:rsidRPr="00996FAF" w:rsidRDefault="003341A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3275BE" w14:textId="70CE9F73" w:rsidR="000078F8" w:rsidRPr="00996FAF" w:rsidRDefault="003341AB" w:rsidP="0036130C">
      <w:pPr>
        <w:pStyle w:val="NormalArial"/>
      </w:pPr>
      <w:r w:rsidRPr="00996FAF">
        <w:t xml:space="preserve">This performance report for </w:t>
      </w:r>
      <w:r w:rsidRPr="00996FAF">
        <w:rPr>
          <w:color w:val="auto"/>
        </w:rPr>
        <w:t>Jack Lonsdale Lodge (</w:t>
      </w:r>
      <w:r w:rsidRPr="00996FAF">
        <w:rPr>
          <w:b/>
          <w:color w:val="auto"/>
        </w:rPr>
        <w:t>the service</w:t>
      </w:r>
      <w:r w:rsidRPr="00996FAF">
        <w:rPr>
          <w:color w:val="auto"/>
        </w:rPr>
        <w:t xml:space="preserve">) has been prepared </w:t>
      </w:r>
      <w:r w:rsidRPr="00B00E05">
        <w:rPr>
          <w:color w:val="auto"/>
        </w:rPr>
        <w:t xml:space="preserve">by </w:t>
      </w:r>
      <w:r w:rsidR="00B00E05" w:rsidRPr="00B00E05">
        <w:rPr>
          <w:color w:val="auto"/>
        </w:rPr>
        <w:t>J Earnshaw</w:t>
      </w:r>
      <w:r w:rsidRPr="00B00E05">
        <w:rPr>
          <w:color w:val="auto"/>
        </w:rPr>
        <w:t>, delegate of the Aged Care Quality and Safety Commissioner (Commissioner</w:t>
      </w:r>
      <w:r w:rsidRPr="00996FAF">
        <w:t>)</w:t>
      </w:r>
      <w:r>
        <w:rPr>
          <w:rStyle w:val="FootnoteReference"/>
        </w:rPr>
        <w:footnoteReference w:id="1"/>
      </w:r>
      <w:r w:rsidRPr="00996FAF">
        <w:t xml:space="preserve">. </w:t>
      </w:r>
    </w:p>
    <w:p w14:paraId="4D3275BF" w14:textId="77777777" w:rsidR="000078F8" w:rsidRPr="00996FAF" w:rsidRDefault="003341A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3275C0" w14:textId="77777777" w:rsidR="000078F8" w:rsidRPr="00996FAF" w:rsidRDefault="003341AB" w:rsidP="0036130C">
      <w:pPr>
        <w:pStyle w:val="NormalArial"/>
      </w:pPr>
      <w:r w:rsidRPr="00996FAF">
        <w:t>The report also specifies any areas in which improvements must be made to ensure the Quality Standards are complied with.</w:t>
      </w:r>
    </w:p>
    <w:p w14:paraId="4D3275C1" w14:textId="77777777" w:rsidR="00DF37F2" w:rsidRPr="00996FAF" w:rsidRDefault="003341AB" w:rsidP="00712752">
      <w:pPr>
        <w:pStyle w:val="Heading1"/>
        <w:spacing w:before="240" w:after="240" w:line="22" w:lineRule="atLeast"/>
        <w:rPr>
          <w:rFonts w:ascii="Arial" w:hAnsi="Arial" w:cs="Arial"/>
        </w:rPr>
      </w:pPr>
      <w:r w:rsidRPr="00996FAF">
        <w:rPr>
          <w:rFonts w:ascii="Arial" w:hAnsi="Arial" w:cs="Arial"/>
        </w:rPr>
        <w:t>Material relied on</w:t>
      </w:r>
    </w:p>
    <w:p w14:paraId="4D3275C2" w14:textId="77777777" w:rsidR="00DF37F2" w:rsidRPr="00996FAF" w:rsidRDefault="003341AB" w:rsidP="0036130C">
      <w:pPr>
        <w:pStyle w:val="NormalArial"/>
      </w:pPr>
      <w:r w:rsidRPr="00996FAF">
        <w:t>The following information has been considered in preparing the performance report:</w:t>
      </w:r>
    </w:p>
    <w:p w14:paraId="4D3275C3" w14:textId="2E0CB1B2" w:rsidR="00DF37F2" w:rsidRPr="00C36E78" w:rsidRDefault="003341A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B00E05">
        <w:rPr>
          <w:rFonts w:ascii="Arial" w:hAnsi="Arial" w:cs="Arial"/>
          <w:color w:val="auto"/>
        </w:rPr>
        <w:t>the Site Audit; the Site Audit report was informed by a site assessment, observations at the service, review of documents and interviews with staff, consumers/representatives and others</w:t>
      </w:r>
    </w:p>
    <w:p w14:paraId="4D3275C4" w14:textId="2B1E482E" w:rsidR="00DF37F2" w:rsidRPr="00C36E78" w:rsidRDefault="003341AB" w:rsidP="00712752">
      <w:pPr>
        <w:pStyle w:val="ListParagraph"/>
        <w:numPr>
          <w:ilvl w:val="0"/>
          <w:numId w:val="2"/>
        </w:numPr>
        <w:spacing w:line="240" w:lineRule="atLeast"/>
        <w:ind w:left="714" w:hanging="357"/>
        <w:contextualSpacing w:val="0"/>
        <w:rPr>
          <w:rFonts w:ascii="Arial" w:hAnsi="Arial" w:cs="Arial"/>
          <w:color w:val="auto"/>
        </w:rPr>
      </w:pPr>
      <w:r w:rsidRPr="00C36E78">
        <w:rPr>
          <w:rFonts w:ascii="Arial" w:hAnsi="Arial" w:cs="Arial"/>
          <w:color w:val="auto"/>
        </w:rPr>
        <w:t xml:space="preserve">the provider’s response to the assessment team’s report received </w:t>
      </w:r>
      <w:r w:rsidR="008E6330" w:rsidRPr="00C36E78">
        <w:rPr>
          <w:rFonts w:ascii="Arial" w:hAnsi="Arial" w:cs="Arial"/>
          <w:color w:val="auto"/>
        </w:rPr>
        <w:t>15 March 2023</w:t>
      </w:r>
    </w:p>
    <w:p w14:paraId="175D8883" w14:textId="77777777" w:rsidR="002955E5" w:rsidRPr="002955E5" w:rsidRDefault="00B00E05" w:rsidP="002955E5">
      <w:pPr>
        <w:pStyle w:val="ListParagraph"/>
        <w:numPr>
          <w:ilvl w:val="0"/>
          <w:numId w:val="2"/>
        </w:numPr>
        <w:spacing w:line="22" w:lineRule="atLeast"/>
        <w:ind w:left="714" w:hanging="357"/>
        <w:rPr>
          <w:rFonts w:ascii="Arial" w:hAnsi="Arial" w:cs="Arial"/>
          <w:color w:val="auto"/>
        </w:rPr>
      </w:pPr>
      <w:r w:rsidRPr="002955E5">
        <w:rPr>
          <w:rFonts w:ascii="Arial" w:hAnsi="Arial" w:cs="Arial"/>
          <w:color w:val="auto"/>
        </w:rPr>
        <w:t xml:space="preserve"> </w:t>
      </w:r>
      <w:r w:rsidR="002955E5" w:rsidRPr="002955E5">
        <w:rPr>
          <w:rFonts w:ascii="Arial" w:hAnsi="Arial" w:cs="Arial"/>
          <w:color w:val="auto"/>
        </w:rPr>
        <w:t xml:space="preserve">other information and intelligence held by the Commission regarding the service. </w:t>
      </w:r>
    </w:p>
    <w:p w14:paraId="4D3275C7" w14:textId="21F38C63" w:rsidR="003B1763" w:rsidRPr="00712752" w:rsidRDefault="003341A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3275C8" w14:textId="77777777" w:rsidR="00FC045E" w:rsidRPr="00996FAF" w:rsidRDefault="003341A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393E" w14:paraId="4D3275CB" w14:textId="77777777" w:rsidTr="007F39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3275C9" w14:textId="77777777" w:rsidR="00FC045E" w:rsidRPr="00996FAF" w:rsidRDefault="003341A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3275CA" w14:textId="05FB10CF" w:rsidR="00FC045E" w:rsidRPr="00996FAF" w:rsidRDefault="006370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E78">
                  <w:rPr>
                    <w:rFonts w:ascii="Arial" w:hAnsi="Arial" w:cs="Arial"/>
                  </w:rPr>
                  <w:t>Compliant</w:t>
                </w:r>
              </w:sdtContent>
            </w:sdt>
          </w:p>
        </w:tc>
      </w:tr>
      <w:tr w:rsidR="007F393E" w14:paraId="4D3275CE" w14:textId="77777777" w:rsidTr="007F39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275CC" w14:textId="77777777" w:rsidR="00FC045E" w:rsidRPr="00996FAF" w:rsidRDefault="003341A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3275CD" w14:textId="0D635EA5" w:rsidR="00FC045E" w:rsidRPr="00996FAF" w:rsidRDefault="00637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E78">
                  <w:rPr>
                    <w:rFonts w:ascii="Arial" w:hAnsi="Arial" w:cs="Arial"/>
                    <w:b/>
                  </w:rPr>
                  <w:t>Compliant</w:t>
                </w:r>
              </w:sdtContent>
            </w:sdt>
            <w:r w:rsidR="003341AB" w:rsidRPr="00996FAF">
              <w:rPr>
                <w:rFonts w:ascii="Arial" w:hAnsi="Arial" w:cs="Arial"/>
                <w:b/>
              </w:rPr>
              <w:t xml:space="preserve"> </w:t>
            </w:r>
          </w:p>
        </w:tc>
      </w:tr>
      <w:tr w:rsidR="007F393E" w14:paraId="4D3275D1" w14:textId="77777777" w:rsidTr="007F39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275CF" w14:textId="77777777" w:rsidR="00FC045E" w:rsidRPr="00996FAF" w:rsidRDefault="003341A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3275D0" w14:textId="1C2D47BB" w:rsidR="00FC045E" w:rsidRPr="00996FAF" w:rsidRDefault="006370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E78">
                  <w:rPr>
                    <w:rFonts w:ascii="Arial" w:hAnsi="Arial" w:cs="Arial"/>
                    <w:b/>
                  </w:rPr>
                  <w:t>Compliant</w:t>
                </w:r>
              </w:sdtContent>
            </w:sdt>
            <w:r w:rsidR="003341AB" w:rsidRPr="00996FAF">
              <w:rPr>
                <w:rFonts w:ascii="Arial" w:hAnsi="Arial" w:cs="Arial"/>
                <w:b/>
              </w:rPr>
              <w:t xml:space="preserve"> </w:t>
            </w:r>
          </w:p>
        </w:tc>
      </w:tr>
      <w:tr w:rsidR="007F393E" w14:paraId="4D3275D4" w14:textId="77777777" w:rsidTr="007F39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275D2" w14:textId="77777777" w:rsidR="00FC045E" w:rsidRPr="00996FAF" w:rsidRDefault="003341A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3275D3" w14:textId="6ED4BEDB" w:rsidR="00FC045E" w:rsidRPr="00996FAF" w:rsidRDefault="00637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E78">
                  <w:rPr>
                    <w:rFonts w:ascii="Arial" w:hAnsi="Arial" w:cs="Arial"/>
                    <w:b/>
                  </w:rPr>
                  <w:t>Compliant</w:t>
                </w:r>
              </w:sdtContent>
            </w:sdt>
            <w:r w:rsidR="003341AB" w:rsidRPr="00996FAF">
              <w:rPr>
                <w:rFonts w:ascii="Arial" w:hAnsi="Arial" w:cs="Arial"/>
                <w:b/>
              </w:rPr>
              <w:t xml:space="preserve"> </w:t>
            </w:r>
          </w:p>
        </w:tc>
      </w:tr>
      <w:tr w:rsidR="007F393E" w14:paraId="4D3275D7" w14:textId="77777777" w:rsidTr="007F39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275D5" w14:textId="77777777" w:rsidR="00FC045E" w:rsidRPr="00996FAF" w:rsidRDefault="003341A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3275D6" w14:textId="7E5101AB" w:rsidR="00FC045E" w:rsidRPr="00996FAF" w:rsidRDefault="006370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41AB">
                  <w:rPr>
                    <w:rFonts w:ascii="Arial" w:hAnsi="Arial" w:cs="Arial"/>
                    <w:b/>
                  </w:rPr>
                  <w:t>Compliant</w:t>
                </w:r>
              </w:sdtContent>
            </w:sdt>
            <w:r w:rsidR="003341AB" w:rsidRPr="00996FAF">
              <w:rPr>
                <w:rFonts w:ascii="Arial" w:hAnsi="Arial" w:cs="Arial"/>
                <w:b/>
              </w:rPr>
              <w:t xml:space="preserve"> </w:t>
            </w:r>
          </w:p>
        </w:tc>
      </w:tr>
      <w:tr w:rsidR="007F393E" w14:paraId="4D3275DA" w14:textId="77777777" w:rsidTr="007F39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275D8" w14:textId="77777777" w:rsidR="00FC045E" w:rsidRPr="00996FAF" w:rsidRDefault="003341A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3275D9" w14:textId="6F210BE3" w:rsidR="00FC045E" w:rsidRPr="00996FAF" w:rsidRDefault="00637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41AB">
                  <w:rPr>
                    <w:rFonts w:ascii="Arial" w:hAnsi="Arial" w:cs="Arial"/>
                    <w:b/>
                  </w:rPr>
                  <w:t>Compliant</w:t>
                </w:r>
              </w:sdtContent>
            </w:sdt>
            <w:r w:rsidR="003341AB" w:rsidRPr="00996FAF">
              <w:rPr>
                <w:rFonts w:ascii="Arial" w:hAnsi="Arial" w:cs="Arial"/>
                <w:b/>
              </w:rPr>
              <w:t xml:space="preserve"> </w:t>
            </w:r>
          </w:p>
        </w:tc>
      </w:tr>
      <w:tr w:rsidR="007F393E" w14:paraId="4D3275DD" w14:textId="77777777" w:rsidTr="007F39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275DB" w14:textId="77777777" w:rsidR="00FC045E" w:rsidRPr="00996FAF" w:rsidRDefault="003341A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3275DC" w14:textId="4CA219CF" w:rsidR="00FC045E" w:rsidRPr="00996FAF" w:rsidRDefault="006370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41AB">
                  <w:rPr>
                    <w:rFonts w:ascii="Arial" w:hAnsi="Arial" w:cs="Arial"/>
                    <w:b/>
                  </w:rPr>
                  <w:t>Compliant</w:t>
                </w:r>
              </w:sdtContent>
            </w:sdt>
            <w:r w:rsidR="003341AB" w:rsidRPr="00996FAF">
              <w:rPr>
                <w:rFonts w:ascii="Arial" w:hAnsi="Arial" w:cs="Arial"/>
                <w:b/>
              </w:rPr>
              <w:t xml:space="preserve"> </w:t>
            </w:r>
          </w:p>
        </w:tc>
      </w:tr>
      <w:tr w:rsidR="007F393E" w14:paraId="4D3275E0" w14:textId="77777777" w:rsidTr="007F39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3275DE" w14:textId="77777777" w:rsidR="00FC045E" w:rsidRPr="00996FAF" w:rsidRDefault="003341A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3275DF" w14:textId="7259BCC3" w:rsidR="00FC045E" w:rsidRPr="00996FAF" w:rsidRDefault="00637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E78">
                  <w:rPr>
                    <w:rFonts w:ascii="Arial" w:hAnsi="Arial" w:cs="Arial"/>
                    <w:b/>
                  </w:rPr>
                  <w:t>Compliant</w:t>
                </w:r>
              </w:sdtContent>
            </w:sdt>
            <w:r w:rsidR="003341AB" w:rsidRPr="00996FAF">
              <w:rPr>
                <w:rFonts w:ascii="Arial" w:hAnsi="Arial" w:cs="Arial"/>
                <w:b/>
              </w:rPr>
              <w:t xml:space="preserve"> </w:t>
            </w:r>
          </w:p>
        </w:tc>
      </w:tr>
    </w:tbl>
    <w:p w14:paraId="4D3275E1" w14:textId="77777777" w:rsidR="00FC045E" w:rsidRPr="00996FAF" w:rsidRDefault="003341A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3275E2" w14:textId="77777777" w:rsidR="00FC045E" w:rsidRPr="00996FAF" w:rsidRDefault="003341AB" w:rsidP="00712752">
      <w:pPr>
        <w:pStyle w:val="Heading1"/>
        <w:spacing w:before="0" w:after="240" w:line="22" w:lineRule="atLeast"/>
        <w:rPr>
          <w:rFonts w:ascii="Arial" w:hAnsi="Arial" w:cs="Arial"/>
        </w:rPr>
      </w:pPr>
      <w:r w:rsidRPr="00996FAF">
        <w:rPr>
          <w:rFonts w:ascii="Arial" w:hAnsi="Arial" w:cs="Arial"/>
        </w:rPr>
        <w:t>Areas for improvement</w:t>
      </w:r>
    </w:p>
    <w:p w14:paraId="4D3275E4" w14:textId="77777777" w:rsidR="00FC045E" w:rsidRPr="00996FAF" w:rsidRDefault="003341A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3275E9" w14:textId="114B5DC9" w:rsidR="00FC045E" w:rsidRPr="00996FAF" w:rsidRDefault="003341AB" w:rsidP="0036130C">
      <w:pPr>
        <w:pStyle w:val="NormalArial"/>
      </w:pPr>
      <w:r w:rsidRPr="00996FAF">
        <w:br w:type="page"/>
      </w:r>
    </w:p>
    <w:p w14:paraId="4D3275EA" w14:textId="518D146F"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F393E" w14:paraId="4D3275ED"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D3275EB" w14:textId="77777777" w:rsidR="00FC045E" w:rsidRPr="00550022" w:rsidRDefault="003341A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D3275EC"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5F1"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5EE" w14:textId="77777777" w:rsidR="00FC045E" w:rsidRPr="00996FAF" w:rsidRDefault="003341A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D3275EF" w14:textId="77777777" w:rsidR="00FC045E" w:rsidRPr="00996FAF" w:rsidRDefault="003341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3275F0" w14:textId="614FF7D9" w:rsidR="00FC045E" w:rsidRPr="00996FAF" w:rsidRDefault="00637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p>
        </w:tc>
      </w:tr>
      <w:tr w:rsidR="007F393E" w14:paraId="4D3275F5"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5F2" w14:textId="77777777" w:rsidR="00FC045E" w:rsidRPr="00996FAF" w:rsidRDefault="003341A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3275F3" w14:textId="77777777" w:rsidR="00FC045E" w:rsidRPr="00996FAF" w:rsidRDefault="003341A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3275F4" w14:textId="745183C5" w:rsidR="00FC045E" w:rsidRPr="00996FAF" w:rsidRDefault="006370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5FD"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5F6" w14:textId="77777777" w:rsidR="00FC045E" w:rsidRPr="00996FAF" w:rsidRDefault="003341A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D3275F7" w14:textId="77777777" w:rsidR="00FC045E" w:rsidRPr="00996FAF" w:rsidRDefault="003341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3275F8" w14:textId="77777777" w:rsidR="00FC045E" w:rsidRPr="00996FAF" w:rsidRDefault="003341A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3275F9" w14:textId="77777777" w:rsidR="00FC045E" w:rsidRPr="00996FAF" w:rsidRDefault="003341A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D3275FA" w14:textId="77777777" w:rsidR="00FC045E" w:rsidRPr="00996FAF" w:rsidRDefault="003341A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3275FB" w14:textId="77777777" w:rsidR="00FC045E" w:rsidRPr="00996FAF" w:rsidRDefault="003341A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D3275FC" w14:textId="05D85CEC" w:rsidR="00FC045E" w:rsidRPr="00996FAF" w:rsidRDefault="00637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01"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5FE" w14:textId="77777777" w:rsidR="00FC045E" w:rsidRPr="00996FAF" w:rsidRDefault="003341A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3275FF" w14:textId="77777777" w:rsidR="00FC045E" w:rsidRPr="00996FAF" w:rsidRDefault="003341A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327600" w14:textId="6A92476A" w:rsidR="00FC045E" w:rsidRPr="00996FAF" w:rsidRDefault="0063708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36E78">
                  <w:rPr>
                    <w:rFonts w:ascii="Arial" w:hAnsi="Arial" w:cs="Arial"/>
                    <w:color w:val="auto"/>
                  </w:rPr>
                  <w:t>Compliant</w:t>
                </w:r>
              </w:sdtContent>
            </w:sdt>
            <w:r w:rsidR="003341AB" w:rsidRPr="00996FAF">
              <w:rPr>
                <w:rFonts w:ascii="Arial" w:hAnsi="Arial" w:cs="Arial"/>
                <w:color w:val="0000FF"/>
              </w:rPr>
              <w:t xml:space="preserve"> </w:t>
            </w:r>
          </w:p>
        </w:tc>
      </w:tr>
      <w:tr w:rsidR="007F393E" w14:paraId="4D327605"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02" w14:textId="77777777" w:rsidR="00FC045E" w:rsidRPr="00996FAF" w:rsidRDefault="003341A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D327603" w14:textId="77777777" w:rsidR="00FC045E" w:rsidRPr="00996FAF" w:rsidRDefault="003341A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D327604" w14:textId="5F17AB7A" w:rsidR="00FC045E" w:rsidRPr="00996FAF" w:rsidRDefault="00637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09"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06" w14:textId="77777777" w:rsidR="00FC045E" w:rsidRPr="00996FAF" w:rsidRDefault="003341A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D327607" w14:textId="77777777" w:rsidR="00FC045E" w:rsidRPr="00996FAF" w:rsidRDefault="003341A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D327608" w14:textId="515B98DA" w:rsidR="00FC045E" w:rsidRPr="00996FAF" w:rsidRDefault="006370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bl>
    <w:p w14:paraId="4D32760A" w14:textId="77777777" w:rsidR="001A5684" w:rsidRDefault="003341AB" w:rsidP="001A5684">
      <w:pPr>
        <w:pStyle w:val="Heading20"/>
      </w:pPr>
      <w:r w:rsidRPr="00996FAF">
        <w:t>Findings</w:t>
      </w:r>
    </w:p>
    <w:p w14:paraId="6990B406" w14:textId="77777777" w:rsidR="00C36E78" w:rsidRPr="00C36E78" w:rsidRDefault="00C36E78" w:rsidP="00C36E78">
      <w:pPr>
        <w:rPr>
          <w:rFonts w:ascii="Arial" w:hAnsi="Arial" w:cs="Arial"/>
          <w:color w:val="auto"/>
        </w:rPr>
      </w:pPr>
      <w:r w:rsidRPr="00C36E78">
        <w:rPr>
          <w:rFonts w:ascii="Arial" w:hAnsi="Arial" w:cs="Arial"/>
          <w:color w:val="auto"/>
        </w:rPr>
        <w:t xml:space="preserve">Consumers said they are treated with dignity and respect and their culture is valued. Staff described how they acknowledge consumer choices and how awareness of their choices and background influences care and services. Care planning documentation included information regarding cultural backgrounds and spiritual needs. </w:t>
      </w:r>
    </w:p>
    <w:p w14:paraId="6F572A3C" w14:textId="3B23E9BE" w:rsidR="00C36E78" w:rsidRPr="00C36E78" w:rsidRDefault="00C36E78" w:rsidP="00C36E78">
      <w:pPr>
        <w:rPr>
          <w:rFonts w:ascii="Arial" w:hAnsi="Arial" w:cs="Arial"/>
          <w:color w:val="auto"/>
        </w:rPr>
      </w:pPr>
      <w:r w:rsidRPr="00C36E78">
        <w:rPr>
          <w:rFonts w:ascii="Arial" w:hAnsi="Arial" w:cs="Arial"/>
          <w:color w:val="auto"/>
        </w:rPr>
        <w:t xml:space="preserve">Care and service delivery was demonstrated to be culturally safe, with consumers feeling safe and supported to maintain their identities and do things that are meaningful to them. Staff described how care was structured to support consumers’ wellbeing and function. Care documentation was individualised and included relevant information relating to ethnicity, cultural </w:t>
      </w:r>
      <w:r w:rsidR="001171D7" w:rsidRPr="00C36E78">
        <w:rPr>
          <w:rFonts w:ascii="Arial" w:hAnsi="Arial" w:cs="Arial"/>
          <w:color w:val="auto"/>
        </w:rPr>
        <w:t>practices,</w:t>
      </w:r>
      <w:r w:rsidRPr="00C36E78">
        <w:rPr>
          <w:rFonts w:ascii="Arial" w:hAnsi="Arial" w:cs="Arial"/>
          <w:color w:val="auto"/>
        </w:rPr>
        <w:t xml:space="preserve"> and spiritual needs.</w:t>
      </w:r>
    </w:p>
    <w:p w14:paraId="7DFC3AC0" w14:textId="2BCAD153" w:rsidR="00C36E78" w:rsidRPr="00C36E78" w:rsidRDefault="00C36E78" w:rsidP="00C36E78">
      <w:pPr>
        <w:rPr>
          <w:rFonts w:ascii="Arial" w:hAnsi="Arial" w:cs="Arial"/>
          <w:color w:val="FF00FF"/>
        </w:rPr>
      </w:pPr>
      <w:r w:rsidRPr="00C36E78">
        <w:rPr>
          <w:rFonts w:ascii="Arial" w:hAnsi="Arial" w:cs="Arial"/>
          <w:color w:val="auto"/>
        </w:rPr>
        <w:t xml:space="preserve">Consumers reported they were supported to exercise choice and independence, communicate their </w:t>
      </w:r>
      <w:r w:rsidR="001171D7" w:rsidRPr="00C36E78">
        <w:rPr>
          <w:rFonts w:ascii="Arial" w:hAnsi="Arial" w:cs="Arial"/>
          <w:color w:val="auto"/>
        </w:rPr>
        <w:t>decisions,</w:t>
      </w:r>
      <w:r w:rsidRPr="00C36E78">
        <w:rPr>
          <w:rFonts w:ascii="Arial" w:hAnsi="Arial" w:cs="Arial"/>
          <w:color w:val="auto"/>
        </w:rPr>
        <w:t xml:space="preserve"> and decide who is involved in their care. Consumers said they felt supported to make and maintain connections or relationships with people outside the service. </w:t>
      </w:r>
    </w:p>
    <w:p w14:paraId="5066DACD" w14:textId="77777777" w:rsidR="00C36E78" w:rsidRPr="00C36E78" w:rsidRDefault="00C36E78" w:rsidP="00C36E78">
      <w:pPr>
        <w:rPr>
          <w:rFonts w:ascii="Arial" w:hAnsi="Arial" w:cs="Arial"/>
          <w:color w:val="auto"/>
        </w:rPr>
      </w:pPr>
      <w:r w:rsidRPr="00C36E78">
        <w:rPr>
          <w:rFonts w:ascii="Arial" w:hAnsi="Arial" w:cs="Arial"/>
          <w:color w:val="auto"/>
        </w:rPr>
        <w:t xml:space="preserve">Consumers said they were supported to do things which enhance their overall well-being, including activities which may involve risk. However, whilst consumers are supported to take risks, these risks had not been assessed by the service to identify, mitigate and minimise risk to support consumer choice and dignity of risk. Documentation did not include risk assessments </w:t>
      </w:r>
      <w:r w:rsidRPr="00C36E78">
        <w:rPr>
          <w:rFonts w:ascii="Arial" w:hAnsi="Arial" w:cs="Arial"/>
          <w:color w:val="auto"/>
        </w:rPr>
        <w:lastRenderedPageBreak/>
        <w:t>and intervention strategies developed in consultation with consumers and relevant health professionals.</w:t>
      </w:r>
    </w:p>
    <w:p w14:paraId="14E4B87A" w14:textId="77777777" w:rsidR="00C36E78" w:rsidRPr="00C36E78" w:rsidRDefault="00C36E78" w:rsidP="00C36E78">
      <w:pPr>
        <w:rPr>
          <w:rFonts w:ascii="Arial" w:hAnsi="Arial" w:cs="Arial"/>
          <w:color w:val="auto"/>
        </w:rPr>
      </w:pPr>
      <w:r w:rsidRPr="00C36E78">
        <w:rPr>
          <w:rFonts w:ascii="Arial" w:hAnsi="Arial" w:cs="Arial"/>
          <w:color w:val="auto"/>
        </w:rPr>
        <w:t>Consumers and representatives said information provided to them is clear, timely and supports them in making choices, including about meals and activities.</w:t>
      </w:r>
      <w:r w:rsidRPr="00C36E78">
        <w:rPr>
          <w:rFonts w:ascii="Arial" w:hAnsi="Arial" w:cs="Arial"/>
          <w:color w:val="FF00FF"/>
        </w:rPr>
        <w:t xml:space="preserve"> </w:t>
      </w:r>
      <w:r w:rsidRPr="00C36E78">
        <w:rPr>
          <w:rFonts w:ascii="Arial" w:hAnsi="Arial" w:cs="Arial"/>
          <w:color w:val="auto"/>
        </w:rPr>
        <w:t xml:space="preserve">Consumers advised their privacy and dignity was respected by those providing care. Staff described how they ensure privacy is maintained. Care planning documentation was secured and accessible by approved persons. Staff were observed respecting consumers’ privacy. </w:t>
      </w:r>
    </w:p>
    <w:p w14:paraId="2585D72B" w14:textId="77777777" w:rsidR="00C36E78" w:rsidRPr="00C36E78" w:rsidRDefault="00C36E78" w:rsidP="00C36E78">
      <w:pPr>
        <w:rPr>
          <w:rFonts w:ascii="Arial" w:eastAsiaTheme="minorEastAsia" w:hAnsi="Arial" w:cs="Arial"/>
        </w:rPr>
      </w:pPr>
      <w:r w:rsidRPr="00C36E78">
        <w:rPr>
          <w:rFonts w:ascii="Arial" w:eastAsia="Arial" w:hAnsi="Arial" w:cs="Arial"/>
          <w:color w:val="auto"/>
        </w:rPr>
        <w:t xml:space="preserve">The service has policies and procedures relating to this standard, such as </w:t>
      </w:r>
      <w:r w:rsidRPr="00C36E78">
        <w:rPr>
          <w:rFonts w:ascii="Arial" w:eastAsiaTheme="minorEastAsia" w:hAnsi="Arial" w:cs="Arial"/>
        </w:rPr>
        <w:t>to promote inclusiveness, cultural diversity, and safe spiritual care.</w:t>
      </w:r>
    </w:p>
    <w:p w14:paraId="1A9C64F7" w14:textId="77777777" w:rsidR="00C36E78" w:rsidRPr="00C36E78" w:rsidRDefault="00C36E78" w:rsidP="00C36E78">
      <w:pPr>
        <w:spacing w:before="240" w:line="276" w:lineRule="auto"/>
        <w:rPr>
          <w:rFonts w:ascii="Arial" w:eastAsia="Times New Roman" w:hAnsi="Arial" w:cs="Arial"/>
          <w:color w:val="FF0000"/>
          <w:lang w:eastAsia="en-AU"/>
        </w:rPr>
      </w:pPr>
      <w:r w:rsidRPr="00C36E78">
        <w:rPr>
          <w:rFonts w:ascii="Arial" w:eastAsia="Times New Roman" w:hAnsi="Arial" w:cs="Arial"/>
          <w:color w:val="auto"/>
          <w:lang w:eastAsia="en-AU"/>
        </w:rPr>
        <w:t xml:space="preserve">The Approved Provider in its response, evidenced smoking assessments, dignity of risk forms and mobility assessments have been completed for the named consumers and has provided information evidencing that the service has committed to further education for staff regarding supporting consumers to take informed risks, including supporting consumers who wish to smoke, to do so in line state and organisational policy. </w:t>
      </w:r>
    </w:p>
    <w:p w14:paraId="7CDA111F" w14:textId="77777777" w:rsidR="00C36E78" w:rsidRPr="00C36E78" w:rsidRDefault="00C36E78" w:rsidP="00C36E78">
      <w:pPr>
        <w:rPr>
          <w:rFonts w:ascii="Arial" w:hAnsi="Arial" w:cs="Arial"/>
          <w:color w:val="auto"/>
        </w:rPr>
      </w:pPr>
      <w:r w:rsidRPr="00C36E78">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the overall quality standard is compliant. </w:t>
      </w:r>
    </w:p>
    <w:p w14:paraId="54CFD7B5" w14:textId="77777777" w:rsidR="00C36E78" w:rsidRPr="00C36E78" w:rsidRDefault="00C36E78" w:rsidP="00C36E78">
      <w:pPr>
        <w:rPr>
          <w:rFonts w:ascii="Arial" w:hAnsi="Arial" w:cs="Arial"/>
          <w:color w:val="FF00FF"/>
        </w:rPr>
      </w:pPr>
      <w:r w:rsidRPr="00C36E78">
        <w:rPr>
          <w:rFonts w:ascii="Arial" w:hAnsi="Arial" w:cs="Arial"/>
          <w:color w:val="auto"/>
        </w:rPr>
        <w:br w:type="page"/>
      </w:r>
    </w:p>
    <w:p w14:paraId="4D32760C" w14:textId="77777777"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F393E" w14:paraId="4D32760F"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D32760D" w14:textId="77777777" w:rsidR="00FC045E" w:rsidRPr="0075021E" w:rsidRDefault="003341A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32760E"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613" w14:textId="77777777" w:rsidTr="007F39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327610" w14:textId="77777777" w:rsidR="00FC045E" w:rsidRPr="00996FAF" w:rsidRDefault="003341A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327611" w14:textId="77777777" w:rsidR="00FC045E" w:rsidRPr="00996FAF" w:rsidRDefault="003341A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D327612" w14:textId="16CA53FF" w:rsidR="00FC045E" w:rsidRPr="00996FAF" w:rsidRDefault="00637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36E78">
                  <w:rPr>
                    <w:rFonts w:ascii="Arial" w:hAnsi="Arial" w:cs="Arial"/>
                    <w:color w:val="auto"/>
                  </w:rPr>
                  <w:t>Compliant</w:t>
                </w:r>
              </w:sdtContent>
            </w:sdt>
            <w:r w:rsidR="003341AB" w:rsidRPr="00996FAF">
              <w:rPr>
                <w:rFonts w:ascii="Arial" w:hAnsi="Arial" w:cs="Arial"/>
                <w:color w:val="0000FF"/>
              </w:rPr>
              <w:t xml:space="preserve"> </w:t>
            </w:r>
          </w:p>
        </w:tc>
      </w:tr>
      <w:tr w:rsidR="007F393E" w14:paraId="4D327617"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327614" w14:textId="77777777" w:rsidR="00FC045E" w:rsidRPr="00996FAF" w:rsidRDefault="003341A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D327615" w14:textId="77777777" w:rsidR="00FC045E" w:rsidRPr="00996FAF" w:rsidRDefault="003341A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D327616" w14:textId="37BD0B7D" w:rsidR="00FC045E" w:rsidRPr="00996FAF" w:rsidRDefault="006370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1D" w14:textId="77777777" w:rsidTr="007F39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327618" w14:textId="77777777" w:rsidR="00FC045E" w:rsidRPr="00996FAF" w:rsidRDefault="003341A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D327619" w14:textId="77777777" w:rsidR="00FC045E" w:rsidRPr="00996FAF" w:rsidRDefault="003341A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32761A" w14:textId="77777777" w:rsidR="00FC045E" w:rsidRPr="00996FAF" w:rsidRDefault="003341A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32761B" w14:textId="77777777" w:rsidR="00FC045E" w:rsidRPr="00996FAF" w:rsidRDefault="003341A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32761C" w14:textId="2B7FD7DC" w:rsidR="00FC045E" w:rsidRPr="00996FAF" w:rsidRDefault="00637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21"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32761E" w14:textId="77777777" w:rsidR="00FC045E" w:rsidRPr="00996FAF" w:rsidRDefault="003341A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D32761F" w14:textId="77777777" w:rsidR="00FC045E" w:rsidRPr="00996FAF" w:rsidRDefault="003341A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D327620" w14:textId="37F01D88" w:rsidR="00FC045E" w:rsidRPr="00996FAF" w:rsidRDefault="0063708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25" w14:textId="77777777" w:rsidTr="007F393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327622" w14:textId="77777777" w:rsidR="00FC045E" w:rsidRPr="00996FAF" w:rsidRDefault="003341A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327623" w14:textId="77777777" w:rsidR="00FC045E" w:rsidRPr="00996FAF" w:rsidRDefault="003341A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D327624" w14:textId="397B6F51" w:rsidR="00FC045E" w:rsidRPr="00996FAF" w:rsidRDefault="00637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bl>
    <w:p w14:paraId="4D327626" w14:textId="77777777" w:rsidR="00D87E7C" w:rsidRDefault="003341AB" w:rsidP="00D87E7C">
      <w:pPr>
        <w:pStyle w:val="Heading20"/>
      </w:pPr>
      <w:r w:rsidRPr="00996FAF">
        <w:t>Findings</w:t>
      </w:r>
    </w:p>
    <w:p w14:paraId="58A879CF" w14:textId="77777777" w:rsidR="00C36E78" w:rsidRPr="00C36E78" w:rsidRDefault="00C36E78" w:rsidP="00C36E78">
      <w:pPr>
        <w:rPr>
          <w:rFonts w:ascii="Arial" w:hAnsi="Arial" w:cs="Arial"/>
          <w:color w:val="auto"/>
        </w:rPr>
      </w:pPr>
      <w:r w:rsidRPr="00C36E78">
        <w:rPr>
          <w:rFonts w:ascii="Arial" w:hAnsi="Arial" w:cs="Arial"/>
        </w:rPr>
        <w:t xml:space="preserve">Whilst most consumers’ care planning documentation demonstrated assessment and planning included consideration of risks to consumers’ health and wellbeing, the Assessment Team </w:t>
      </w:r>
      <w:r w:rsidRPr="00C36E78">
        <w:rPr>
          <w:rFonts w:ascii="Arial" w:hAnsi="Arial" w:cs="Arial"/>
          <w:color w:val="auto"/>
        </w:rPr>
        <w:t xml:space="preserve">report described instances where the service was unable to demonstrate assessment and planning includes consideration of risks to consumer’s health and wellbeing, specifically in relation to ensuring behaviour support plans for consumers’ subject to a restrictive practice and assessments/associated care plans for consumers who choose to take risks such as smoking and mobilising independently using an electric wheelchair. </w:t>
      </w:r>
    </w:p>
    <w:p w14:paraId="5255F262" w14:textId="77777777" w:rsidR="00C36E78" w:rsidRPr="00C36E78" w:rsidRDefault="00C36E78" w:rsidP="00C36E78">
      <w:pPr>
        <w:rPr>
          <w:rFonts w:ascii="Arial" w:eastAsia="Arial" w:hAnsi="Arial" w:cs="Arial"/>
          <w:color w:val="auto"/>
          <w:lang w:eastAsia="en-AU"/>
        </w:rPr>
      </w:pPr>
      <w:r w:rsidRPr="00C36E78">
        <w:rPr>
          <w:rFonts w:ascii="Arial" w:eastAsia="Arial" w:hAnsi="Arial" w:cs="Arial"/>
          <w:color w:val="auto"/>
          <w:lang w:eastAsia="en-AU"/>
        </w:rPr>
        <w:t>Consumer care documentation identified staff have not consistently documented consumer behavioural support needs of consumer’s subject to restrictive practices and had not completed an assessment and/or dignity of risk considerations for consumers who choose to take risks.  incidents in the consumer’s progress notes. Management advised the Assessment Team that a new organisational behaviour support plan, which will be recorded within the electronic care management system, is under development.</w:t>
      </w:r>
    </w:p>
    <w:p w14:paraId="464080ED" w14:textId="77777777" w:rsidR="00C36E78" w:rsidRPr="00C36E78" w:rsidRDefault="00C36E78" w:rsidP="00C36E78">
      <w:pPr>
        <w:rPr>
          <w:rFonts w:ascii="Arial" w:hAnsi="Arial" w:cs="Arial"/>
          <w:color w:val="auto"/>
        </w:rPr>
      </w:pPr>
      <w:r w:rsidRPr="00C36E78">
        <w:rPr>
          <w:rFonts w:ascii="Arial" w:hAnsi="Arial" w:cs="Arial"/>
          <w:color w:val="auto"/>
        </w:rPr>
        <w:t xml:space="preserve">Consumers and representatives reported consumers receive the care and services they need, and they are involved and have a say in the care planning processes. Staff described how care planning informs the delivery of care and services. Care planning documents identify consumers current needs, goals and preferences including end of life care. </w:t>
      </w:r>
    </w:p>
    <w:p w14:paraId="339EF072" w14:textId="77777777" w:rsidR="00C36E78" w:rsidRPr="00C36E78" w:rsidRDefault="00C36E78" w:rsidP="00C36E78">
      <w:pPr>
        <w:rPr>
          <w:rFonts w:ascii="Arial" w:hAnsi="Arial" w:cs="Arial"/>
          <w:color w:val="auto"/>
        </w:rPr>
      </w:pPr>
      <w:r w:rsidRPr="00C36E78">
        <w:rPr>
          <w:rFonts w:ascii="Arial" w:hAnsi="Arial" w:cs="Arial"/>
          <w:color w:val="auto"/>
        </w:rPr>
        <w:lastRenderedPageBreak/>
        <w:t>Care plans are developed in partnership with consumers, their representatives and other relevant health care providers. Outcomes of assessment and planning are communicated to consumers and their representatives, who expressed satisfaction with communication regarding the process.</w:t>
      </w:r>
    </w:p>
    <w:p w14:paraId="737B11EA" w14:textId="77777777" w:rsidR="00C36E78" w:rsidRPr="00C36E78" w:rsidRDefault="00C36E78" w:rsidP="00C36E78">
      <w:pPr>
        <w:rPr>
          <w:rFonts w:ascii="Arial" w:hAnsi="Arial" w:cs="Arial"/>
          <w:color w:val="auto"/>
        </w:rPr>
      </w:pPr>
      <w:r w:rsidRPr="00C36E78">
        <w:rPr>
          <w:rFonts w:ascii="Arial" w:hAnsi="Arial" w:cs="Arial"/>
          <w:color w:val="auto"/>
        </w:rPr>
        <w:t>Staff demonstrated an understanding of the service’s assessment and care planning processes, and the organisation had policies, procedures, and guidelines in regard to assessment and planning to guide staff practice, including a suite of evidence-based assessment tools. Staff advised they have access to care planning documentation related to consumers they provide care and services to, through the electronic care management system and handover records.</w:t>
      </w:r>
    </w:p>
    <w:p w14:paraId="536B294E" w14:textId="77777777" w:rsidR="00C36E78" w:rsidRPr="00C36E78" w:rsidRDefault="00C36E78" w:rsidP="00C36E78">
      <w:pPr>
        <w:spacing w:before="240" w:line="276" w:lineRule="auto"/>
        <w:rPr>
          <w:rFonts w:ascii="Arial" w:eastAsia="Times New Roman" w:hAnsi="Arial" w:cs="Arial"/>
          <w:color w:val="auto"/>
          <w:lang w:eastAsia="en-AU"/>
        </w:rPr>
      </w:pPr>
      <w:bookmarkStart w:id="1" w:name="_Hlk131426387"/>
      <w:bookmarkStart w:id="2" w:name="_Hlk131426099"/>
      <w:r w:rsidRPr="00C36E78">
        <w:rPr>
          <w:rFonts w:ascii="Arial" w:eastAsia="Times New Roman" w:hAnsi="Arial" w:cs="Arial"/>
          <w:color w:val="auto"/>
          <w:lang w:eastAsia="en-AU"/>
        </w:rPr>
        <w:t>The Approved Provider in its response, advised smoking assessments, dignity of risk forms and mobility assessments have been completed for the named consumers and provided information evidencing that the service has committed to further education for staff regarding supporting consumers to take informed risks, including supporting consumers who wish to smoke, to do so in line state and organisational policy. The Approved Provider’s response demonstrated behaviour support plans are in place for consumers as appropriate and included a plan for continuous improvement.</w:t>
      </w:r>
    </w:p>
    <w:p w14:paraId="511C735F" w14:textId="77777777" w:rsidR="00C36E78" w:rsidRPr="00C36E78" w:rsidRDefault="00C36E78" w:rsidP="00C36E78">
      <w:pPr>
        <w:rPr>
          <w:rFonts w:ascii="Arial" w:hAnsi="Arial" w:cs="Arial"/>
          <w:color w:val="auto"/>
        </w:rPr>
      </w:pPr>
      <w:r w:rsidRPr="00C36E78">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the overall quality standard is compliant. </w:t>
      </w:r>
    </w:p>
    <w:bookmarkEnd w:id="1"/>
    <w:bookmarkEnd w:id="2"/>
    <w:p w14:paraId="4B82DBC7" w14:textId="77777777" w:rsidR="00C36E78" w:rsidRPr="00C36E78" w:rsidRDefault="00C36E78" w:rsidP="00C36E78">
      <w:pPr>
        <w:rPr>
          <w:rFonts w:ascii="Arial" w:eastAsiaTheme="majorEastAsia" w:hAnsi="Arial" w:cs="Arial"/>
          <w:b/>
          <w:bCs/>
          <w:sz w:val="30"/>
          <w:szCs w:val="28"/>
        </w:rPr>
      </w:pPr>
      <w:r w:rsidRPr="00C36E78">
        <w:rPr>
          <w:rFonts w:ascii="Arial" w:eastAsiaTheme="majorEastAsia" w:hAnsi="Arial" w:cs="Arial"/>
          <w:b/>
          <w:bCs/>
          <w:sz w:val="30"/>
          <w:szCs w:val="28"/>
        </w:rPr>
        <w:br w:type="page"/>
      </w:r>
    </w:p>
    <w:p w14:paraId="4D327628" w14:textId="77777777"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F393E" w14:paraId="4D32762B"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D327629" w14:textId="77777777" w:rsidR="00FC045E" w:rsidRPr="00996FAF" w:rsidRDefault="003341A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32762A"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632"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2C" w14:textId="77777777" w:rsidR="00FC045E" w:rsidRPr="00996FAF" w:rsidRDefault="003341A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D32762D" w14:textId="77777777" w:rsidR="00FC045E" w:rsidRPr="00996FAF" w:rsidRDefault="003341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32762E" w14:textId="77777777" w:rsidR="00FC045E" w:rsidRPr="00996FAF" w:rsidRDefault="003341A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32762F" w14:textId="77777777" w:rsidR="00FC045E" w:rsidRPr="00996FAF" w:rsidRDefault="003341A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327630" w14:textId="77777777" w:rsidR="00FC045E" w:rsidRPr="00996FAF" w:rsidRDefault="003341A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D327631" w14:textId="3C6DD430" w:rsidR="00FC045E" w:rsidRPr="00996FAF" w:rsidRDefault="00637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36"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33" w14:textId="77777777" w:rsidR="00FC045E" w:rsidRPr="00996FAF" w:rsidRDefault="003341A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D327634" w14:textId="77777777" w:rsidR="00FC045E" w:rsidRPr="00996FAF" w:rsidRDefault="003341A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327635" w14:textId="525A8B44" w:rsidR="00FC045E" w:rsidRPr="00996FAF" w:rsidRDefault="006370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3A"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37" w14:textId="77777777" w:rsidR="00FC045E" w:rsidRPr="00996FAF" w:rsidRDefault="003341A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D327638" w14:textId="77777777" w:rsidR="00FC045E" w:rsidRPr="00996FAF" w:rsidRDefault="003341A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D327639" w14:textId="17924A10" w:rsidR="00FC045E" w:rsidRPr="00996FAF" w:rsidRDefault="00637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3E"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3B" w14:textId="77777777" w:rsidR="00FC045E" w:rsidRPr="00996FAF" w:rsidRDefault="003341A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D32763C" w14:textId="77777777" w:rsidR="00FC045E" w:rsidRPr="00996FAF" w:rsidRDefault="003341A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32763D" w14:textId="689C76F6" w:rsidR="00FC045E" w:rsidRPr="00996FAF" w:rsidRDefault="0063708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42"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3F" w14:textId="77777777" w:rsidR="00FC045E" w:rsidRPr="00996FAF" w:rsidRDefault="003341A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327640" w14:textId="77777777" w:rsidR="00FC045E" w:rsidRPr="00996FAF" w:rsidRDefault="003341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327641" w14:textId="128BE725" w:rsidR="00FC045E" w:rsidRPr="00996FAF" w:rsidRDefault="00637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46"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43" w14:textId="77777777" w:rsidR="00FC045E" w:rsidRPr="00996FAF" w:rsidRDefault="003341A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D327644" w14:textId="77777777" w:rsidR="00FC045E" w:rsidRPr="00996FAF" w:rsidRDefault="003341A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D327645" w14:textId="5B47CCEF" w:rsidR="00FC045E" w:rsidRPr="00996FAF" w:rsidRDefault="006370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4C"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47" w14:textId="77777777" w:rsidR="00FC045E" w:rsidRPr="00996FAF" w:rsidRDefault="003341A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D327648" w14:textId="77777777" w:rsidR="00FC045E" w:rsidRPr="00996FAF" w:rsidRDefault="003341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327649" w14:textId="77777777" w:rsidR="00FC045E" w:rsidRPr="00996FAF" w:rsidRDefault="003341A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32764A" w14:textId="77777777" w:rsidR="00FC045E" w:rsidRPr="00996FAF" w:rsidRDefault="003341A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D32764B" w14:textId="18D9D91A" w:rsidR="00FC045E" w:rsidRPr="00996FAF" w:rsidRDefault="00637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bl>
    <w:p w14:paraId="4D32764D" w14:textId="77777777" w:rsidR="00D87E7C" w:rsidRDefault="003341AB" w:rsidP="00D87E7C">
      <w:pPr>
        <w:pStyle w:val="Heading20"/>
      </w:pPr>
      <w:r w:rsidRPr="00996FAF">
        <w:t>Findings</w:t>
      </w:r>
    </w:p>
    <w:p w14:paraId="62B1EDDF" w14:textId="77777777" w:rsidR="00C36E78" w:rsidRPr="00C36E78" w:rsidRDefault="00C36E78" w:rsidP="00C36E78">
      <w:pPr>
        <w:rPr>
          <w:rFonts w:ascii="Arial" w:hAnsi="Arial" w:cs="Arial"/>
          <w:color w:val="auto"/>
        </w:rPr>
      </w:pPr>
      <w:r w:rsidRPr="00C36E78">
        <w:rPr>
          <w:rFonts w:ascii="Arial" w:hAnsi="Arial" w:cs="Arial"/>
          <w:color w:val="auto"/>
        </w:rPr>
        <w:t>The Site Audit Report reflected most consumers received safe and effective care. However, the Assessment Team brought forward deficits regarding behaviour support plans and monitoring/ management of restrictive practice.</w:t>
      </w:r>
    </w:p>
    <w:p w14:paraId="5EFF5EF9" w14:textId="77777777" w:rsidR="00C36E78" w:rsidRPr="00C36E78" w:rsidRDefault="00C36E78" w:rsidP="00C36E78">
      <w:pPr>
        <w:rPr>
          <w:rFonts w:ascii="Arial" w:hAnsi="Arial" w:cs="Arial"/>
          <w:color w:val="auto"/>
        </w:rPr>
      </w:pPr>
      <w:r w:rsidRPr="00C36E78">
        <w:rPr>
          <w:rFonts w:ascii="Arial" w:hAnsi="Arial" w:cs="Arial"/>
          <w:color w:val="auto"/>
        </w:rPr>
        <w:t>As considered under Standards 1 and 2, the Approved Provider’s response demonstrated actions taken to implement a new documented behaviour support plan and review of consumers since the Site Audit. I note the approved provider disagreed with the Assessment Team’s analysis of restrictive practises in use at the service and I have taken into consideration that the service had self-identified and commenced remedial action for the deficits identified prior to the Site Audit.  Information and actions were included to the service’s plan for continuous improvement.</w:t>
      </w:r>
    </w:p>
    <w:p w14:paraId="05EB63EE" w14:textId="77777777" w:rsidR="00C36E78" w:rsidRPr="00C36E78" w:rsidRDefault="00C36E78" w:rsidP="00C36E78">
      <w:pPr>
        <w:rPr>
          <w:rFonts w:ascii="Arial" w:hAnsi="Arial" w:cs="Arial"/>
          <w:color w:val="auto"/>
        </w:rPr>
      </w:pPr>
      <w:r w:rsidRPr="00C36E78">
        <w:rPr>
          <w:rFonts w:ascii="Arial" w:hAnsi="Arial" w:cs="Arial"/>
          <w:color w:val="auto"/>
        </w:rPr>
        <w:t>Therefore, I find requirement 3(3)(a) is compliant.</w:t>
      </w:r>
    </w:p>
    <w:p w14:paraId="32656366" w14:textId="77777777" w:rsidR="00C36E78" w:rsidRPr="00C36E78" w:rsidRDefault="00C36E78" w:rsidP="00C36E78">
      <w:pPr>
        <w:rPr>
          <w:rFonts w:ascii="Arial" w:hAnsi="Arial" w:cs="Arial"/>
          <w:color w:val="auto"/>
        </w:rPr>
      </w:pPr>
      <w:r w:rsidRPr="00C36E78">
        <w:rPr>
          <w:rFonts w:ascii="Arial" w:hAnsi="Arial" w:cs="Arial"/>
          <w:color w:val="auto"/>
        </w:rPr>
        <w:t>I am satisfied the remaining 6 requirements of Quality Standard 3 are complaint.</w:t>
      </w:r>
    </w:p>
    <w:p w14:paraId="76A313E5" w14:textId="77777777" w:rsidR="00C36E78" w:rsidRPr="00C36E78" w:rsidRDefault="00C36E78" w:rsidP="00C36E78">
      <w:pPr>
        <w:rPr>
          <w:rFonts w:ascii="Arial" w:hAnsi="Arial" w:cs="Arial"/>
          <w:color w:val="auto"/>
        </w:rPr>
      </w:pPr>
      <w:r w:rsidRPr="00C36E78">
        <w:rPr>
          <w:rFonts w:ascii="Arial" w:hAnsi="Arial" w:cs="Arial"/>
          <w:color w:val="auto"/>
        </w:rPr>
        <w:lastRenderedPageBreak/>
        <w:t>Care documentation showed high impact and high prevalence were identified and interventions to manage these risks were applied. Staff described relevant risks for consumers and clinical indicator reports/ meeting minutes showed how these risks trended.</w:t>
      </w:r>
    </w:p>
    <w:p w14:paraId="693F4235" w14:textId="77777777" w:rsidR="00C36E78" w:rsidRPr="00C36E78" w:rsidRDefault="00C36E78" w:rsidP="00C36E78">
      <w:pPr>
        <w:rPr>
          <w:rFonts w:ascii="Arial" w:hAnsi="Arial" w:cs="Arial"/>
          <w:color w:val="auto"/>
        </w:rPr>
      </w:pPr>
      <w:r w:rsidRPr="00C36E78">
        <w:rPr>
          <w:rFonts w:ascii="Arial" w:hAnsi="Arial" w:cs="Arial"/>
          <w:color w:val="auto"/>
        </w:rPr>
        <w:t>Care documentation showed the needs, goals and preferences of consumers nearing the end of life were recognised and addressed. Staff described how they deliver end of life care to maximise comfort and dignity.</w:t>
      </w:r>
    </w:p>
    <w:p w14:paraId="3ADBDB92" w14:textId="77777777" w:rsidR="00C36E78" w:rsidRPr="00C36E78" w:rsidRDefault="00C36E78" w:rsidP="00C36E78">
      <w:pPr>
        <w:rPr>
          <w:rFonts w:ascii="Arial" w:hAnsi="Arial" w:cs="Arial"/>
          <w:color w:val="auto"/>
        </w:rPr>
      </w:pPr>
      <w:r w:rsidRPr="00C36E78">
        <w:rPr>
          <w:rFonts w:ascii="Arial" w:hAnsi="Arial" w:cs="Arial"/>
          <w:color w:val="auto"/>
        </w:rPr>
        <w:t xml:space="preserve">Consumers and representatives said the service recognises and responds to changes in a timely manner. Staff described how they monitor deterioration, communicate changes and make referrals if necessary. </w:t>
      </w:r>
    </w:p>
    <w:p w14:paraId="1F835498" w14:textId="77777777" w:rsidR="00C36E78" w:rsidRPr="00C36E78" w:rsidRDefault="00C36E78" w:rsidP="00C36E78">
      <w:pPr>
        <w:rPr>
          <w:rFonts w:ascii="Arial" w:hAnsi="Arial" w:cs="Arial"/>
          <w:color w:val="auto"/>
        </w:rPr>
      </w:pPr>
      <w:r w:rsidRPr="00C36E78">
        <w:rPr>
          <w:rFonts w:ascii="Arial" w:hAnsi="Arial" w:cs="Arial"/>
          <w:color w:val="auto"/>
        </w:rPr>
        <w:t xml:space="preserve">Information about consumers’ needs, preferences and condition is communicated effectively through progress notes, care plans and staff handover. </w:t>
      </w:r>
    </w:p>
    <w:p w14:paraId="0C511BEC" w14:textId="77777777" w:rsidR="00C36E78" w:rsidRPr="00C36E78" w:rsidRDefault="00C36E78" w:rsidP="00C36E78">
      <w:pPr>
        <w:rPr>
          <w:rFonts w:ascii="Arial" w:hAnsi="Arial" w:cs="Arial"/>
          <w:color w:val="auto"/>
        </w:rPr>
      </w:pPr>
      <w:r w:rsidRPr="00C36E78">
        <w:rPr>
          <w:rFonts w:ascii="Arial" w:hAnsi="Arial" w:cs="Arial"/>
          <w:color w:val="auto"/>
        </w:rPr>
        <w:t>Overall appropriate referrals are made to other providers and organisations. Care plans and progress notes confirm input and directives from other health professionals.</w:t>
      </w:r>
    </w:p>
    <w:p w14:paraId="1EA8D1E7" w14:textId="77777777" w:rsidR="00C36E78" w:rsidRPr="00C36E78" w:rsidRDefault="00C36E78" w:rsidP="00C36E78">
      <w:pPr>
        <w:rPr>
          <w:rFonts w:ascii="Arial" w:hAnsi="Arial" w:cs="Arial"/>
          <w:color w:val="auto"/>
        </w:rPr>
      </w:pPr>
      <w:r w:rsidRPr="00C36E78">
        <w:rPr>
          <w:rFonts w:ascii="Arial" w:hAnsi="Arial" w:cs="Arial"/>
          <w:color w:val="auto"/>
        </w:rPr>
        <w:t>The service embedded infection prevention and control practices and antimicrobial stewardship principles into service care and delivery. Staff demonstrated knowledge of these practices.</w:t>
      </w:r>
    </w:p>
    <w:p w14:paraId="4D8941FD" w14:textId="77777777" w:rsidR="00C36E78" w:rsidRPr="00C36E78" w:rsidRDefault="00C36E78" w:rsidP="00C36E78">
      <w:pPr>
        <w:rPr>
          <w:rFonts w:ascii="Arial" w:hAnsi="Arial" w:cs="Arial"/>
          <w:color w:val="auto"/>
        </w:rPr>
      </w:pPr>
      <w:r w:rsidRPr="00C36E78">
        <w:rPr>
          <w:rFonts w:ascii="Arial" w:hAnsi="Arial" w:cs="Arial"/>
          <w:color w:val="auto"/>
        </w:rPr>
        <w:t>The service had policies and procedures, available to staff related to this Quality Standard.</w:t>
      </w:r>
    </w:p>
    <w:p w14:paraId="25B57428" w14:textId="77777777" w:rsidR="00C36E78" w:rsidRPr="00C36E78" w:rsidRDefault="00C36E78" w:rsidP="00C36E78">
      <w:pPr>
        <w:rPr>
          <w:rFonts w:ascii="Arial" w:hAnsi="Arial" w:cs="Arial"/>
          <w:color w:val="auto"/>
        </w:rPr>
      </w:pPr>
      <w:r w:rsidRPr="00C36E78">
        <w:rPr>
          <w:rFonts w:ascii="Arial" w:hAnsi="Arial" w:cs="Arial"/>
          <w:color w:val="auto"/>
        </w:rPr>
        <w:br w:type="page"/>
      </w:r>
    </w:p>
    <w:p w14:paraId="4D32764F" w14:textId="77777777"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F393E" w14:paraId="4D327652"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327650" w14:textId="77777777" w:rsidR="00FC045E" w:rsidRPr="00996FAF" w:rsidRDefault="003341A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D327651"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656"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53"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327654" w14:textId="77777777" w:rsidR="00FC045E" w:rsidRPr="00996FAF" w:rsidRDefault="003341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D327655" w14:textId="26CB3F9D" w:rsidR="00FC045E" w:rsidRPr="00996FAF" w:rsidRDefault="00637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5A"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57"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D327658" w14:textId="77777777" w:rsidR="00FC045E" w:rsidRPr="00996FAF" w:rsidRDefault="003341A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D327659" w14:textId="5FF0CEBD" w:rsidR="00FC045E" w:rsidRPr="00996FAF" w:rsidRDefault="00637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61"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5B"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 xml:space="preserve">Requirement </w:t>
            </w:r>
            <w:r w:rsidRPr="00C36E78">
              <w:rPr>
                <w:rFonts w:ascii="Arial" w:hAnsi="Arial" w:cs="Arial"/>
                <w:color w:val="auto"/>
              </w:rPr>
              <w:t>4(3)(c)</w:t>
            </w:r>
          </w:p>
        </w:tc>
        <w:tc>
          <w:tcPr>
            <w:tcW w:w="6351" w:type="dxa"/>
            <w:shd w:val="clear" w:color="auto" w:fill="auto"/>
            <w:vAlign w:val="top"/>
          </w:tcPr>
          <w:p w14:paraId="4D32765C" w14:textId="77777777" w:rsidR="00FC045E" w:rsidRPr="00996FAF" w:rsidRDefault="003341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32765D" w14:textId="77777777" w:rsidR="00FC045E" w:rsidRPr="00996FAF" w:rsidRDefault="003341A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32765E" w14:textId="77777777" w:rsidR="00FC045E" w:rsidRPr="00996FAF" w:rsidRDefault="003341A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32765F" w14:textId="77777777" w:rsidR="00FC045E" w:rsidRPr="00996FAF" w:rsidRDefault="003341A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D327660" w14:textId="64C76E88" w:rsidR="00FC045E" w:rsidRPr="00996FAF" w:rsidRDefault="00637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65"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62"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D327663" w14:textId="77777777" w:rsidR="00FC045E" w:rsidRPr="00996FAF" w:rsidRDefault="003341A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D327664" w14:textId="558D7A59" w:rsidR="00FC045E" w:rsidRPr="00996FAF" w:rsidRDefault="0063708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69"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66"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D327667" w14:textId="77777777" w:rsidR="00FC045E" w:rsidRPr="00996FAF" w:rsidRDefault="003341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D327668" w14:textId="7DFFCB15" w:rsidR="00FC045E" w:rsidRPr="00996FAF" w:rsidRDefault="0063708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6D"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6A"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D32766B" w14:textId="77777777" w:rsidR="00FC045E" w:rsidRPr="00996FAF" w:rsidRDefault="003341A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D32766C" w14:textId="0ED0AD10" w:rsidR="00FC045E" w:rsidRPr="00996FAF" w:rsidRDefault="00637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71"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6E"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D32766F" w14:textId="77777777" w:rsidR="00FC045E" w:rsidRPr="00996FAF" w:rsidRDefault="003341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D327670" w14:textId="73FFD9DA" w:rsidR="00FC045E" w:rsidRPr="00996FAF" w:rsidRDefault="00637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bl>
    <w:p w14:paraId="4D327672" w14:textId="77777777" w:rsidR="00D87E7C" w:rsidRDefault="003341AB" w:rsidP="00D87E7C">
      <w:pPr>
        <w:pStyle w:val="Heading20"/>
      </w:pPr>
      <w:r w:rsidRPr="00996FAF">
        <w:t>Findings</w:t>
      </w:r>
    </w:p>
    <w:p w14:paraId="30E55946" w14:textId="77777777" w:rsidR="00C36E78" w:rsidRPr="00C36E78" w:rsidRDefault="00C36E78" w:rsidP="0022577D">
      <w:pPr>
        <w:rPr>
          <w:rFonts w:ascii="Arial" w:hAnsi="Arial" w:cs="Arial"/>
          <w:color w:val="auto"/>
        </w:rPr>
      </w:pPr>
      <w:r w:rsidRPr="00C36E78">
        <w:rPr>
          <w:rFonts w:ascii="Arial" w:hAnsi="Arial" w:cs="Arial"/>
          <w:color w:val="auto"/>
        </w:rPr>
        <w:t>Consumers and representatives said consumers receive services and supports for daily living optimise consumers’ emotional, spiritual and psychological well-being, however they expressed dissatisfaction with the activities program. Overall consumers advised the lifestyle program does not provide activities of interest and that volunteers and external lifestyle support services, such as entertainers have not returned to the program since the commencement of COVID-19. Management acknowledged they had identified the need to review the lifestyle program and had engaged the organisation’s Meaningful life manager to reshape the program, with a new activity calendar for implementation in March 2023.</w:t>
      </w:r>
    </w:p>
    <w:p w14:paraId="699EAF43" w14:textId="77777777" w:rsidR="00C36E78" w:rsidRPr="00C36E78" w:rsidRDefault="00C36E78" w:rsidP="0022577D">
      <w:pPr>
        <w:spacing w:line="276" w:lineRule="auto"/>
        <w:rPr>
          <w:rFonts w:ascii="Arial" w:eastAsia="Times New Roman" w:hAnsi="Arial" w:cs="Arial"/>
          <w:color w:val="auto"/>
          <w:lang w:eastAsia="en-AU"/>
        </w:rPr>
      </w:pPr>
      <w:r w:rsidRPr="00C36E78">
        <w:rPr>
          <w:rFonts w:ascii="Arial" w:eastAsia="Times New Roman" w:hAnsi="Arial" w:cs="Arial"/>
          <w:color w:val="auto"/>
          <w:lang w:eastAsia="en-AU"/>
        </w:rPr>
        <w:t>The Approved Provider in its response, advised documented ‘life story’ assessments have been completed for consumers, the service has increased rostered lifestyle staff hours and committed to further education for staff, including enrolling staff in dementia specific education scheduled in July to be facilitated by Dementia Australia.</w:t>
      </w:r>
    </w:p>
    <w:p w14:paraId="04144BAE" w14:textId="77777777" w:rsidR="00C36E78" w:rsidRPr="00C36E78" w:rsidRDefault="00C36E78" w:rsidP="0022577D">
      <w:pPr>
        <w:spacing w:line="276" w:lineRule="auto"/>
        <w:rPr>
          <w:rFonts w:ascii="Arial" w:eastAsia="Times New Roman" w:hAnsi="Arial" w:cs="Arial"/>
          <w:color w:val="auto"/>
          <w:lang w:eastAsia="en-AU"/>
        </w:rPr>
      </w:pPr>
      <w:r w:rsidRPr="00C36E78">
        <w:rPr>
          <w:rFonts w:ascii="Arial" w:eastAsia="Times New Roman" w:hAnsi="Arial" w:cs="Arial"/>
          <w:color w:val="auto"/>
          <w:lang w:eastAsia="en-AU"/>
        </w:rPr>
        <w:t xml:space="preserve">The Approved Provider advised the service has consulted with consumer’s leading to the forming of a consumer led social committee to hold their first meeting in April 2023 which has been included in the agenda of the consumer meeting for discussion and information. </w:t>
      </w:r>
    </w:p>
    <w:p w14:paraId="19A80910" w14:textId="77777777" w:rsidR="00C36E78" w:rsidRPr="00C36E78" w:rsidRDefault="00C36E78" w:rsidP="00C36E78">
      <w:pPr>
        <w:rPr>
          <w:rFonts w:ascii="Arial" w:hAnsi="Arial" w:cs="Arial"/>
          <w:color w:val="auto"/>
        </w:rPr>
      </w:pPr>
      <w:r w:rsidRPr="00C36E78">
        <w:rPr>
          <w:rFonts w:ascii="Arial" w:hAnsi="Arial" w:cs="Arial"/>
          <w:color w:val="auto"/>
        </w:rPr>
        <w:lastRenderedPageBreak/>
        <w:t xml:space="preserve">Consumer care documentation demonstrated assessment processes capture who and what is important to individual consumers to promote their well-being and quality of life, and included information about external services, individuals and community groups who support consumers to maintain their interests and participate in the community outside the service. </w:t>
      </w:r>
    </w:p>
    <w:p w14:paraId="5E705CCA" w14:textId="77777777" w:rsidR="00C36E78" w:rsidRPr="00C36E78" w:rsidRDefault="00C36E78" w:rsidP="00C36E78">
      <w:pPr>
        <w:rPr>
          <w:rFonts w:ascii="Arial" w:hAnsi="Arial" w:cs="Arial"/>
          <w:color w:val="auto"/>
        </w:rPr>
      </w:pPr>
      <w:r w:rsidRPr="00C36E78">
        <w:rPr>
          <w:rFonts w:ascii="Arial" w:hAnsi="Arial" w:cs="Arial"/>
          <w:color w:val="auto"/>
        </w:rPr>
        <w:t xml:space="preserve">Staff were able to describe what is important to consumers, what is of interest to them, and their social, emotional, cultural, and spiritual needs. </w:t>
      </w:r>
    </w:p>
    <w:p w14:paraId="17A49125" w14:textId="77777777" w:rsidR="00C36E78" w:rsidRPr="00C36E78" w:rsidRDefault="00C36E78" w:rsidP="00C36E78">
      <w:pPr>
        <w:rPr>
          <w:rFonts w:ascii="Arial" w:hAnsi="Arial" w:cs="Arial"/>
          <w:color w:val="auto"/>
        </w:rPr>
      </w:pPr>
      <w:r w:rsidRPr="00C36E78">
        <w:rPr>
          <w:rFonts w:ascii="Arial" w:hAnsi="Arial" w:cs="Arial"/>
          <w:color w:val="auto"/>
        </w:rPr>
        <w:t xml:space="preserve">Staff described how changes in consumers’ care and services needs or preferences are communicated within the service, and with other healthcare providers as required. </w:t>
      </w:r>
    </w:p>
    <w:p w14:paraId="1F60F12A" w14:textId="77777777" w:rsidR="00C36E78" w:rsidRPr="00C36E78" w:rsidRDefault="00C36E78" w:rsidP="00C36E78">
      <w:pPr>
        <w:rPr>
          <w:rFonts w:ascii="Arial" w:hAnsi="Arial" w:cs="Arial"/>
          <w:color w:val="auto"/>
        </w:rPr>
      </w:pPr>
      <w:r w:rsidRPr="00C36E78">
        <w:rPr>
          <w:rFonts w:ascii="Arial" w:hAnsi="Arial" w:cs="Arial"/>
          <w:color w:val="auto"/>
        </w:rPr>
        <w:t>The service was able to demonstrate timely and appropriate referrals occurred for consumers, to individuals, other organisations and providers of other care and services. Lifestyle staff described how the service works in conjunction with external parties and organisations to supplement the services and supports for daily living offered to consumers.</w:t>
      </w:r>
    </w:p>
    <w:p w14:paraId="65109EFD" w14:textId="77777777" w:rsidR="00C36E78" w:rsidRPr="00C36E78" w:rsidRDefault="00C36E78" w:rsidP="00C36E78">
      <w:pPr>
        <w:rPr>
          <w:rFonts w:ascii="Arial" w:hAnsi="Arial" w:cs="Arial"/>
          <w:color w:val="auto"/>
        </w:rPr>
      </w:pPr>
      <w:r w:rsidRPr="00C36E78">
        <w:rPr>
          <w:rFonts w:ascii="Arial" w:hAnsi="Arial" w:cs="Arial"/>
          <w:color w:val="auto"/>
        </w:rPr>
        <w:t>Consumers provided positive feedback in relation to the meals. Consumers’ dietary needs and preferences are accommodated, and staff demonstrated an awareness of consumers’ nutrition and hydration needs and preferences which are available and recorded within the electronic care management system.</w:t>
      </w:r>
    </w:p>
    <w:p w14:paraId="49B03BBB" w14:textId="77777777" w:rsidR="00C36E78" w:rsidRPr="00C36E78" w:rsidRDefault="00C36E78" w:rsidP="00C36E78">
      <w:pPr>
        <w:rPr>
          <w:rFonts w:ascii="Arial" w:hAnsi="Arial" w:cs="Arial"/>
          <w:color w:val="FF00FF"/>
        </w:rPr>
      </w:pPr>
      <w:r w:rsidRPr="00C36E78">
        <w:rPr>
          <w:rFonts w:ascii="Arial" w:hAnsi="Arial" w:cs="Arial"/>
          <w:color w:val="auto"/>
        </w:rPr>
        <w:t xml:space="preserve">The service demonstrated effective arrangements for purchasing, servicing, and maintaining equipment. Mobility and lifestyle equipment were observed to be clean and well maintained. </w:t>
      </w:r>
    </w:p>
    <w:p w14:paraId="083B5A63" w14:textId="744C928F" w:rsidR="00C36E78" w:rsidRPr="00C36E78" w:rsidRDefault="00C36E78" w:rsidP="00C36E78">
      <w:pPr>
        <w:rPr>
          <w:rFonts w:ascii="Arial" w:hAnsi="Arial" w:cs="Arial"/>
          <w:color w:val="auto"/>
        </w:rPr>
      </w:pPr>
      <w:r w:rsidRPr="00C36E78">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4D327673" w14:textId="6742CAC5" w:rsidR="002B0C90" w:rsidRPr="00262C0B" w:rsidRDefault="003341AB" w:rsidP="00792CC1">
      <w:pPr>
        <w:pStyle w:val="NormalArial"/>
      </w:pPr>
      <w:r>
        <w:br w:type="page"/>
      </w:r>
    </w:p>
    <w:p w14:paraId="4D327674" w14:textId="77777777"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F393E" w14:paraId="4D327677"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D327675" w14:textId="77777777" w:rsidR="00FC045E" w:rsidRPr="00996FAF" w:rsidRDefault="003341A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D327676"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67B"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78"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D327679" w14:textId="77777777" w:rsidR="00FC045E" w:rsidRPr="00996FAF" w:rsidRDefault="003341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D32767A" w14:textId="1D237DB9" w:rsidR="00FC045E" w:rsidRPr="00996FAF" w:rsidRDefault="00637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81"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7C"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D32767D" w14:textId="77777777" w:rsidR="00FC045E" w:rsidRPr="00996FAF" w:rsidRDefault="003341A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32767E" w14:textId="77777777" w:rsidR="00FC045E" w:rsidRPr="00996FAF" w:rsidRDefault="003341A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32767F" w14:textId="77777777" w:rsidR="00FC045E" w:rsidRPr="00996FAF" w:rsidRDefault="003341A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D327680" w14:textId="510440BC" w:rsidR="00FC045E" w:rsidRPr="00996FAF" w:rsidRDefault="00637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85"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82" w14:textId="77777777" w:rsidR="00FC045E" w:rsidRPr="00996FAF" w:rsidRDefault="003341A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D327683" w14:textId="77777777" w:rsidR="00FC045E" w:rsidRPr="00996FAF" w:rsidRDefault="003341A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D327684" w14:textId="11EBE1F0" w:rsidR="00FC045E" w:rsidRPr="00996FAF" w:rsidRDefault="0063708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bl>
    <w:p w14:paraId="4D327686" w14:textId="77777777" w:rsidR="002B0C90" w:rsidRDefault="003341AB" w:rsidP="002B0C90">
      <w:pPr>
        <w:pStyle w:val="Heading20"/>
      </w:pPr>
      <w:r>
        <w:t>Findings</w:t>
      </w:r>
    </w:p>
    <w:p w14:paraId="38CEEF71" w14:textId="7829A865" w:rsidR="00084B76" w:rsidRDefault="008D7D2B" w:rsidP="0036130C">
      <w:pPr>
        <w:pStyle w:val="NormalArial"/>
      </w:pPr>
      <w:r>
        <w:t xml:space="preserve">Consumers and representatives </w:t>
      </w:r>
      <w:r w:rsidR="00C908AA">
        <w:t xml:space="preserve">were satisfied with the living environment and felt it supported their sense of belonging </w:t>
      </w:r>
      <w:r w:rsidR="003C3ED8">
        <w:t>and their function.  Consumers provided feedback that included</w:t>
      </w:r>
      <w:r w:rsidR="002B1688">
        <w:t xml:space="preserve"> ‘they love living at the service’,</w:t>
      </w:r>
      <w:r w:rsidR="00005376">
        <w:t xml:space="preserve"> and that</w:t>
      </w:r>
      <w:r w:rsidR="002B1688">
        <w:t xml:space="preserve"> their room was decorated with personal items that ‘makes it feel like home’. </w:t>
      </w:r>
    </w:p>
    <w:p w14:paraId="0ABE6625" w14:textId="7F9716C0" w:rsidR="007C1E9C" w:rsidRDefault="007C1E9C" w:rsidP="0036130C">
      <w:pPr>
        <w:pStyle w:val="NormalArial"/>
      </w:pPr>
      <w:r>
        <w:t>Consumers and representatives</w:t>
      </w:r>
      <w:r w:rsidR="004E6ABA">
        <w:t xml:space="preserve"> said the </w:t>
      </w:r>
      <w:r w:rsidR="004863D8">
        <w:t xml:space="preserve">service was clean and that consumers felt safe and comfortable. </w:t>
      </w:r>
    </w:p>
    <w:p w14:paraId="6250C4DA" w14:textId="13EB3C76" w:rsidR="000A4CF7" w:rsidRDefault="00E570C8" w:rsidP="0036130C">
      <w:pPr>
        <w:pStyle w:val="NormalArial"/>
      </w:pPr>
      <w:r>
        <w:t>Access to the</w:t>
      </w:r>
      <w:r w:rsidR="000A4CF7">
        <w:t xml:space="preserve"> various residential areas of the service </w:t>
      </w:r>
      <w:r w:rsidR="00005376">
        <w:t>is</w:t>
      </w:r>
      <w:r>
        <w:t xml:space="preserve"> restricted via keypad code</w:t>
      </w:r>
      <w:r w:rsidR="00566E80">
        <w:t>.</w:t>
      </w:r>
      <w:r>
        <w:t xml:space="preserve"> </w:t>
      </w:r>
      <w:r w:rsidR="00566E80">
        <w:t>C</w:t>
      </w:r>
      <w:r>
        <w:t xml:space="preserve">onsumers </w:t>
      </w:r>
      <w:r w:rsidR="00933096">
        <w:t xml:space="preserve">who have been assessed as being able to safely enter and exit the service have been provided with </w:t>
      </w:r>
      <w:r w:rsidR="00566E80">
        <w:t xml:space="preserve">the code; those consumers who are unsafe to do this have the appropriate authorisations and consents in place. </w:t>
      </w:r>
      <w:r w:rsidR="000F41D3">
        <w:t>Consumers can freely access</w:t>
      </w:r>
      <w:r w:rsidR="009F4BE1">
        <w:t xml:space="preserve"> enclosed gardens and courtyard areas and the Assessment Team observed these areas to be unlocked. </w:t>
      </w:r>
    </w:p>
    <w:p w14:paraId="65E3003D" w14:textId="6482FD5F" w:rsidR="004F0165" w:rsidRDefault="004F0165" w:rsidP="0036130C">
      <w:pPr>
        <w:pStyle w:val="NormalArial"/>
      </w:pPr>
      <w:r>
        <w:t xml:space="preserve">Management staff said and the plan for continuous improvement confirmed that </w:t>
      </w:r>
      <w:r w:rsidR="0025749B">
        <w:t>serveries in each residential area are being refurbished</w:t>
      </w:r>
      <w:r w:rsidR="00B617EA">
        <w:t xml:space="preserve"> </w:t>
      </w:r>
      <w:r w:rsidR="0025749B">
        <w:t>to enable consumers to make their own breakfast</w:t>
      </w:r>
      <w:r w:rsidR="00B617EA">
        <w:t>, thereby supporting consumer independence and function.</w:t>
      </w:r>
      <w:r w:rsidR="00780F3D">
        <w:t xml:space="preserve"> Management advised the </w:t>
      </w:r>
      <w:r w:rsidR="00005376">
        <w:t>organisation</w:t>
      </w:r>
      <w:r w:rsidR="00780F3D">
        <w:t xml:space="preserve"> replaces furniture</w:t>
      </w:r>
      <w:r w:rsidR="00D8702F">
        <w:t xml:space="preserve">, fittings and equipment as needed and evidence of recent purchases </w:t>
      </w:r>
      <w:r w:rsidR="00005376">
        <w:t>was</w:t>
      </w:r>
      <w:r w:rsidR="00D8702F">
        <w:t xml:space="preserve"> provided including </w:t>
      </w:r>
      <w:r w:rsidR="00F14445">
        <w:t xml:space="preserve">the purchase of </w:t>
      </w:r>
      <w:r w:rsidR="00D8702F">
        <w:t>new recliners</w:t>
      </w:r>
      <w:r w:rsidR="00663968">
        <w:t xml:space="preserve"> and mobility equipment. </w:t>
      </w:r>
    </w:p>
    <w:p w14:paraId="0DE8F810" w14:textId="1157C3D0" w:rsidR="003A711E" w:rsidRDefault="009E64AE" w:rsidP="0036130C">
      <w:pPr>
        <w:pStyle w:val="NormalArial"/>
      </w:pPr>
      <w:r>
        <w:t>Maintenance</w:t>
      </w:r>
      <w:r w:rsidR="00925D2A">
        <w:t xml:space="preserve"> staff could describe the processes for undertaking scheduled preventative maintenance</w:t>
      </w:r>
      <w:r w:rsidR="00064B15">
        <w:t xml:space="preserve"> and responding to </w:t>
      </w:r>
      <w:r w:rsidR="00AB3907">
        <w:t xml:space="preserve">reactive maintenance requirements. </w:t>
      </w:r>
      <w:r w:rsidR="003A711E">
        <w:t xml:space="preserve">Staff were familiar with their responsibilities in the event they identified </w:t>
      </w:r>
      <w:r w:rsidR="00055871">
        <w:t>a hazard or faulty equipment.</w:t>
      </w:r>
    </w:p>
    <w:p w14:paraId="6EA90BB0" w14:textId="68E0AA0F" w:rsidR="009E64AE" w:rsidRDefault="002D3EFB" w:rsidP="0036130C">
      <w:pPr>
        <w:pStyle w:val="NormalArial"/>
      </w:pPr>
      <w:r>
        <w:t xml:space="preserve">Staff who support cleaning and kitchen </w:t>
      </w:r>
      <w:r w:rsidR="0032613A">
        <w:t>duties</w:t>
      </w:r>
      <w:r>
        <w:t xml:space="preserve"> said </w:t>
      </w:r>
      <w:r w:rsidR="00A93F09">
        <w:t>that the laundry is now outsourced to an external contractor and this has improved their ability to complete their work.</w:t>
      </w:r>
    </w:p>
    <w:p w14:paraId="29535BDA" w14:textId="4920EA1B" w:rsidR="0032613A" w:rsidRDefault="0032613A" w:rsidP="0036130C">
      <w:pPr>
        <w:pStyle w:val="NormalArial"/>
      </w:pPr>
      <w:r>
        <w:t xml:space="preserve">In the event of an infectious outbreak, </w:t>
      </w:r>
      <w:r w:rsidR="000B1937">
        <w:t xml:space="preserve">the Assessment Team were advised the </w:t>
      </w:r>
      <w:r w:rsidR="00663968">
        <w:t>organisation</w:t>
      </w:r>
      <w:r w:rsidR="000B1937">
        <w:t xml:space="preserve"> has access to a team of cleaning staff who can be immediately deployed to undertake </w:t>
      </w:r>
      <w:r w:rsidR="00786832">
        <w:t xml:space="preserve">a deep clean of the service. </w:t>
      </w:r>
    </w:p>
    <w:p w14:paraId="2F49AE3B" w14:textId="2493F6DD" w:rsidR="0093506C" w:rsidRDefault="00084B76" w:rsidP="0036130C">
      <w:pPr>
        <w:pStyle w:val="NormalArial"/>
      </w:pPr>
      <w:r>
        <w:t xml:space="preserve">The Assessment Team observed </w:t>
      </w:r>
      <w:r w:rsidR="0093506C">
        <w:t>the service’s living environment and found:</w:t>
      </w:r>
    </w:p>
    <w:p w14:paraId="36E11166" w14:textId="4C91DAA2" w:rsidR="00E16B10" w:rsidRDefault="00E16B10" w:rsidP="00E16B10">
      <w:pPr>
        <w:pStyle w:val="NormalArial"/>
        <w:numPr>
          <w:ilvl w:val="0"/>
          <w:numId w:val="13"/>
        </w:numPr>
      </w:pPr>
      <w:r>
        <w:t xml:space="preserve">consumers’ rooms are </w:t>
      </w:r>
      <w:r w:rsidR="00955CA0">
        <w:t>personalised and decorated with photographs and other items of interest to the consumer</w:t>
      </w:r>
    </w:p>
    <w:p w14:paraId="127D4BA7" w14:textId="0419111C" w:rsidR="009548D8" w:rsidRDefault="009548D8" w:rsidP="00E16B10">
      <w:pPr>
        <w:pStyle w:val="NormalArial"/>
        <w:numPr>
          <w:ilvl w:val="0"/>
          <w:numId w:val="13"/>
        </w:numPr>
      </w:pPr>
      <w:r>
        <w:t xml:space="preserve">furniture, </w:t>
      </w:r>
      <w:r w:rsidR="00055871">
        <w:t>fittings,</w:t>
      </w:r>
      <w:r>
        <w:t xml:space="preserve"> and equipment </w:t>
      </w:r>
      <w:r w:rsidR="00CE55E9">
        <w:t xml:space="preserve">were </w:t>
      </w:r>
      <w:r>
        <w:t>safe</w:t>
      </w:r>
      <w:r w:rsidR="00CE55E9">
        <w:t xml:space="preserve"> and generally</w:t>
      </w:r>
      <w:r>
        <w:t xml:space="preserve"> clean and well-maintained</w:t>
      </w:r>
    </w:p>
    <w:p w14:paraId="6658123E" w14:textId="259DE7AB" w:rsidR="004115C3" w:rsidRDefault="004115C3" w:rsidP="00E16B10">
      <w:pPr>
        <w:pStyle w:val="NormalArial"/>
        <w:numPr>
          <w:ilvl w:val="0"/>
          <w:numId w:val="13"/>
        </w:numPr>
      </w:pPr>
      <w:r>
        <w:lastRenderedPageBreak/>
        <w:t>consumers had access to call bells</w:t>
      </w:r>
    </w:p>
    <w:p w14:paraId="4607A77C" w14:textId="6AC79C86" w:rsidR="00955CA0" w:rsidRDefault="007876B5" w:rsidP="00E16B10">
      <w:pPr>
        <w:pStyle w:val="NormalArial"/>
        <w:numPr>
          <w:ilvl w:val="0"/>
          <w:numId w:val="13"/>
        </w:numPr>
      </w:pPr>
      <w:r>
        <w:t>there are communal areas including lounge rooms and dining areas</w:t>
      </w:r>
    </w:p>
    <w:p w14:paraId="06CC9F05" w14:textId="3ED9207B" w:rsidR="007876B5" w:rsidRDefault="004F0165" w:rsidP="00E16B10">
      <w:pPr>
        <w:pStyle w:val="NormalArial"/>
        <w:numPr>
          <w:ilvl w:val="0"/>
          <w:numId w:val="13"/>
        </w:numPr>
      </w:pPr>
      <w:r>
        <w:t xml:space="preserve">consumers have access to gardens and courtyards </w:t>
      </w:r>
    </w:p>
    <w:p w14:paraId="5B7230F5" w14:textId="2ABFEF91" w:rsidR="00E16B10" w:rsidRDefault="00E16B10" w:rsidP="00E16B10">
      <w:pPr>
        <w:pStyle w:val="NormalArial"/>
        <w:numPr>
          <w:ilvl w:val="0"/>
          <w:numId w:val="13"/>
        </w:numPr>
      </w:pPr>
      <w:r>
        <w:t>residential areas are connected by covered walkways</w:t>
      </w:r>
      <w:r w:rsidR="008131D6">
        <w:t>,</w:t>
      </w:r>
      <w:r w:rsidR="008131D6" w:rsidRPr="008131D6">
        <w:t xml:space="preserve"> </w:t>
      </w:r>
      <w:r w:rsidR="008131D6">
        <w:t>and</w:t>
      </w:r>
    </w:p>
    <w:p w14:paraId="5420FB3F" w14:textId="290825F6" w:rsidR="0042574B" w:rsidRDefault="0042574B" w:rsidP="00E16B10">
      <w:pPr>
        <w:pStyle w:val="NormalArial"/>
        <w:numPr>
          <w:ilvl w:val="0"/>
          <w:numId w:val="13"/>
        </w:numPr>
      </w:pPr>
      <w:r>
        <w:t>fire safety equipment</w:t>
      </w:r>
      <w:r w:rsidR="00725A11">
        <w:t xml:space="preserve">, fire evacuation diagrams and illuminated exit signage was in place </w:t>
      </w:r>
    </w:p>
    <w:p w14:paraId="4D327687" w14:textId="2492343B" w:rsidR="002B0C90" w:rsidRPr="00262C0B" w:rsidRDefault="00A32D51" w:rsidP="0072286A">
      <w:pPr>
        <w:pStyle w:val="NormalArial"/>
      </w:pPr>
      <w:r>
        <w:t xml:space="preserve">In one area of the service, the Assessment Team found </w:t>
      </w:r>
      <w:r w:rsidR="003A2972">
        <w:t xml:space="preserve">an outdoor area that required attention as there was dust on the outdoor furnishings and </w:t>
      </w:r>
      <w:r w:rsidR="00497F5D">
        <w:t xml:space="preserve">hedges were </w:t>
      </w:r>
      <w:r w:rsidR="009026CC">
        <w:t xml:space="preserve">overgrown impacting pathways. </w:t>
      </w:r>
      <w:r w:rsidR="00F64047">
        <w:t>The service has a smoking area with undercover seating, signage and a fire blanket</w:t>
      </w:r>
      <w:r w:rsidR="00641804">
        <w:t xml:space="preserve"> however an ashtray was not available and a </w:t>
      </w:r>
      <w:r w:rsidR="00FF5B1E">
        <w:t>garden pot was being used</w:t>
      </w:r>
      <w:r w:rsidR="00DA7926">
        <w:t xml:space="preserve"> to collect cigarette butts</w:t>
      </w:r>
      <w:r w:rsidR="009E75B8">
        <w:t xml:space="preserve"> and ash</w:t>
      </w:r>
      <w:r w:rsidR="00DA7926">
        <w:t xml:space="preserve">. </w:t>
      </w:r>
      <w:r w:rsidR="009026CC">
        <w:t xml:space="preserve">Following discussion with management </w:t>
      </w:r>
      <w:r w:rsidR="009E75B8">
        <w:t>these areas</w:t>
      </w:r>
      <w:r w:rsidR="008C1E82">
        <w:t xml:space="preserve"> </w:t>
      </w:r>
      <w:r w:rsidR="009E75B8">
        <w:t>were</w:t>
      </w:r>
      <w:r w:rsidR="008C1E82">
        <w:t xml:space="preserve"> attended promptly</w:t>
      </w:r>
      <w:r w:rsidR="00A67696">
        <w:t xml:space="preserve"> including the provision of an ashtray</w:t>
      </w:r>
      <w:r w:rsidR="00A67696" w:rsidRPr="00C36E78">
        <w:rPr>
          <w:color w:val="auto"/>
        </w:rPr>
        <w:t xml:space="preserve">. One consumer was observed not smoking in the designated smoking area and this is </w:t>
      </w:r>
      <w:r w:rsidR="00431D8A" w:rsidRPr="00C36E78">
        <w:rPr>
          <w:color w:val="auto"/>
        </w:rPr>
        <w:t>considered under Standard 1.</w:t>
      </w:r>
      <w:r w:rsidR="0077714D" w:rsidRPr="00C36E78">
        <w:rPr>
          <w:color w:val="auto"/>
        </w:rPr>
        <w:t xml:space="preserve"> I am satisfied the service </w:t>
      </w:r>
      <w:r w:rsidR="00E9671C" w:rsidRPr="00C36E78">
        <w:rPr>
          <w:color w:val="auto"/>
        </w:rPr>
        <w:t xml:space="preserve">living environment is clean, safe and meets consumers’ needs. </w:t>
      </w:r>
      <w:r w:rsidR="003341AB">
        <w:br w:type="page"/>
      </w:r>
    </w:p>
    <w:p w14:paraId="4D327688" w14:textId="77777777"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F393E" w14:paraId="4D32768B"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D327689" w14:textId="77777777" w:rsidR="00FC045E" w:rsidRPr="00996FAF" w:rsidRDefault="003341A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D32768A"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68F"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8C"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D32768D"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D32768E" w14:textId="4D6BDEE4" w:rsidR="00FC045E" w:rsidRPr="00996FAF" w:rsidRDefault="00637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93"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90"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D327691" w14:textId="77777777" w:rsidR="00FC045E" w:rsidRPr="00996FAF" w:rsidRDefault="003341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327692" w14:textId="06EE16D4" w:rsidR="00FC045E" w:rsidRPr="00996FAF" w:rsidRDefault="00637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97"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94"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D327695"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D327696" w14:textId="34D7565C" w:rsidR="00FC045E" w:rsidRPr="00996FAF" w:rsidRDefault="00637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9B" w14:textId="77777777" w:rsidTr="007F39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98"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D327699" w14:textId="77777777" w:rsidR="00FC045E" w:rsidRPr="00996FAF" w:rsidRDefault="003341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D32769A" w14:textId="09EE145C" w:rsidR="00FC045E" w:rsidRPr="00996FAF" w:rsidRDefault="006370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bl>
    <w:p w14:paraId="4D32769C" w14:textId="77777777" w:rsidR="00D87E7C" w:rsidRDefault="003341AB" w:rsidP="00D87E7C">
      <w:pPr>
        <w:pStyle w:val="Heading20"/>
      </w:pPr>
      <w:r w:rsidRPr="00996FAF">
        <w:t>Findings</w:t>
      </w:r>
    </w:p>
    <w:p w14:paraId="6CBCD039" w14:textId="146C3C90" w:rsidR="007501B6" w:rsidRDefault="00657CCA" w:rsidP="0036130C">
      <w:pPr>
        <w:pStyle w:val="NormalArial"/>
      </w:pPr>
      <w:r>
        <w:t xml:space="preserve">Consumers and representatives said they were </w:t>
      </w:r>
      <w:r w:rsidR="00C872FD">
        <w:t>satisfied</w:t>
      </w:r>
      <w:r>
        <w:t xml:space="preserve"> with </w:t>
      </w:r>
      <w:r w:rsidR="00C872FD">
        <w:t>complaints</w:t>
      </w:r>
      <w:r>
        <w:t xml:space="preserve"> processes</w:t>
      </w:r>
      <w:r w:rsidR="00AD09BB">
        <w:t xml:space="preserve">. One consumer provided feedback that they rarely needed to complain and that when they had provided </w:t>
      </w:r>
      <w:r w:rsidR="00C872FD">
        <w:t>feedback,</w:t>
      </w:r>
      <w:r w:rsidR="00AD09BB">
        <w:t xml:space="preserve"> they felt </w:t>
      </w:r>
      <w:r w:rsidR="007501B6">
        <w:t xml:space="preserve">comfortable doing so </w:t>
      </w:r>
      <w:r w:rsidR="00C872FD">
        <w:t>either</w:t>
      </w:r>
      <w:r w:rsidR="007501B6">
        <w:t xml:space="preserve"> by talking directly with staff or by emailing management. A representative said they </w:t>
      </w:r>
      <w:r w:rsidR="00BB5AAB">
        <w:t xml:space="preserve">attend consumer meetings where they have an opportunity to discuss, comment and provide feedback </w:t>
      </w:r>
      <w:r w:rsidR="00303887">
        <w:t>on issues raised b</w:t>
      </w:r>
      <w:r w:rsidR="00451129">
        <w:t>y</w:t>
      </w:r>
      <w:r w:rsidR="00303887">
        <w:t xml:space="preserve"> consumers and representatives.</w:t>
      </w:r>
    </w:p>
    <w:p w14:paraId="6442FE01" w14:textId="52AE62E1" w:rsidR="001C66B6" w:rsidRDefault="001C66B6" w:rsidP="0036130C">
      <w:pPr>
        <w:pStyle w:val="NormalArial"/>
        <w:rPr>
          <w:rFonts w:eastAsia="Arial"/>
          <w:color w:val="auto"/>
        </w:rPr>
      </w:pPr>
      <w:r w:rsidRPr="1C34A69C">
        <w:rPr>
          <w:rFonts w:eastAsia="Arial"/>
        </w:rPr>
        <w:t>Consumers</w:t>
      </w:r>
      <w:r>
        <w:rPr>
          <w:rFonts w:eastAsia="Arial"/>
        </w:rPr>
        <w:t xml:space="preserve"> and </w:t>
      </w:r>
      <w:r w:rsidRPr="1C34A69C">
        <w:rPr>
          <w:rFonts w:eastAsia="Arial"/>
        </w:rPr>
        <w:t xml:space="preserve">representatives explained they knew how to make complaints to the </w:t>
      </w:r>
      <w:r w:rsidRPr="006527F4">
        <w:rPr>
          <w:rFonts w:eastAsia="Arial"/>
          <w:color w:val="auto"/>
        </w:rPr>
        <w:t xml:space="preserve">Aged Care Quality and Safety Commission and </w:t>
      </w:r>
      <w:r>
        <w:rPr>
          <w:rFonts w:eastAsia="Arial"/>
          <w:color w:val="auto"/>
        </w:rPr>
        <w:t>said</w:t>
      </w:r>
      <w:r w:rsidR="00483A72">
        <w:rPr>
          <w:rFonts w:eastAsia="Arial"/>
          <w:color w:val="auto"/>
        </w:rPr>
        <w:t xml:space="preserve"> staff had provided them with information about</w:t>
      </w:r>
      <w:r w:rsidRPr="006527F4">
        <w:rPr>
          <w:rFonts w:eastAsia="Arial"/>
          <w:color w:val="auto"/>
        </w:rPr>
        <w:t xml:space="preserve"> advocacy services</w:t>
      </w:r>
      <w:r w:rsidR="00483A72">
        <w:rPr>
          <w:rFonts w:eastAsia="Arial"/>
          <w:color w:val="auto"/>
        </w:rPr>
        <w:t>.</w:t>
      </w:r>
      <w:r w:rsidR="00451129">
        <w:rPr>
          <w:rFonts w:eastAsia="Arial"/>
          <w:color w:val="auto"/>
        </w:rPr>
        <w:t xml:space="preserve"> One consumer reported they</w:t>
      </w:r>
      <w:r w:rsidR="00097F39">
        <w:rPr>
          <w:rFonts w:eastAsia="Arial"/>
          <w:color w:val="auto"/>
        </w:rPr>
        <w:t xml:space="preserve"> had resided at the service for some time and that advocacy services </w:t>
      </w:r>
      <w:r w:rsidR="00C872FD">
        <w:rPr>
          <w:rFonts w:eastAsia="Arial"/>
          <w:color w:val="auto"/>
        </w:rPr>
        <w:t>were</w:t>
      </w:r>
      <w:r w:rsidR="00097F39">
        <w:rPr>
          <w:rFonts w:eastAsia="Arial"/>
          <w:color w:val="auto"/>
        </w:rPr>
        <w:t xml:space="preserve"> regularly</w:t>
      </w:r>
      <w:r w:rsidR="00466587">
        <w:rPr>
          <w:rFonts w:eastAsia="Arial"/>
          <w:color w:val="auto"/>
        </w:rPr>
        <w:t xml:space="preserve"> invited to attend the service and educate consumers.</w:t>
      </w:r>
    </w:p>
    <w:p w14:paraId="444FCC1C" w14:textId="6ABECC38" w:rsidR="00FD5B5C" w:rsidRDefault="00A51DD4" w:rsidP="0036130C">
      <w:pPr>
        <w:pStyle w:val="NormalArial"/>
        <w:rPr>
          <w:rFonts w:eastAsia="Arial"/>
          <w:color w:val="auto"/>
        </w:rPr>
      </w:pPr>
      <w:r>
        <w:rPr>
          <w:rFonts w:eastAsia="Arial"/>
          <w:color w:val="auto"/>
        </w:rPr>
        <w:t>Consumers</w:t>
      </w:r>
      <w:r w:rsidR="00FD5B5C">
        <w:rPr>
          <w:rFonts w:eastAsia="Arial"/>
          <w:color w:val="auto"/>
        </w:rPr>
        <w:t xml:space="preserve"> provided examples of how their feedback and complaints ha</w:t>
      </w:r>
      <w:r>
        <w:rPr>
          <w:rFonts w:eastAsia="Arial"/>
          <w:color w:val="auto"/>
        </w:rPr>
        <w:t xml:space="preserve">d been managed with one consumer </w:t>
      </w:r>
      <w:r w:rsidR="005E3893">
        <w:rPr>
          <w:rFonts w:eastAsia="Arial"/>
          <w:color w:val="auto"/>
        </w:rPr>
        <w:t>saying that their complaint had been managed promptly</w:t>
      </w:r>
      <w:r w:rsidR="00603259">
        <w:rPr>
          <w:rFonts w:eastAsia="Arial"/>
          <w:color w:val="auto"/>
        </w:rPr>
        <w:t xml:space="preserve"> by management, that an apology was made and that the principles of open disclosure had been applied. The consumer further stated they were satisfied with the outcome and that they had not experienced any further issues. </w:t>
      </w:r>
    </w:p>
    <w:p w14:paraId="34AD7C34" w14:textId="390685E5" w:rsidR="00F10F41" w:rsidRDefault="00F10F41" w:rsidP="0036130C">
      <w:pPr>
        <w:pStyle w:val="NormalArial"/>
      </w:pPr>
      <w:r>
        <w:rPr>
          <w:rFonts w:eastAsia="Arial"/>
          <w:color w:val="auto"/>
        </w:rPr>
        <w:t>The service has policies and procedures relating to managing feedback,</w:t>
      </w:r>
      <w:r w:rsidR="00407236">
        <w:rPr>
          <w:rFonts w:eastAsia="Arial"/>
          <w:color w:val="auto"/>
        </w:rPr>
        <w:t xml:space="preserve"> complaints and open disclosure and staff were familiar with their responsibilities and provided examples of how they had applied the policies to their </w:t>
      </w:r>
      <w:r w:rsidR="00B06122">
        <w:rPr>
          <w:rFonts w:eastAsia="Arial"/>
          <w:color w:val="auto"/>
        </w:rPr>
        <w:t>work in a practical way.</w:t>
      </w:r>
    </w:p>
    <w:p w14:paraId="0451D73B" w14:textId="2ADE89B1" w:rsidR="00303887" w:rsidRDefault="008355FA" w:rsidP="0036130C">
      <w:pPr>
        <w:pStyle w:val="NormalArial"/>
      </w:pPr>
      <w:r w:rsidRPr="006527F4">
        <w:rPr>
          <w:color w:val="auto"/>
          <w:szCs w:val="22"/>
        </w:rPr>
        <w:t xml:space="preserve">Management spoke of the service’s procedure for handling and recording complaints, explaining that when consumers provide </w:t>
      </w:r>
      <w:r w:rsidRPr="00173F4D">
        <w:rPr>
          <w:color w:val="auto"/>
          <w:szCs w:val="22"/>
        </w:rPr>
        <w:t xml:space="preserve">feedback directly to staff, information is recorded, discussed with other staff and escalated </w:t>
      </w:r>
      <w:r>
        <w:rPr>
          <w:color w:val="auto"/>
          <w:szCs w:val="22"/>
        </w:rPr>
        <w:t>as</w:t>
      </w:r>
      <w:r w:rsidRPr="00173F4D">
        <w:rPr>
          <w:color w:val="auto"/>
          <w:szCs w:val="22"/>
        </w:rPr>
        <w:t xml:space="preserve"> required</w:t>
      </w:r>
      <w:r>
        <w:rPr>
          <w:color w:val="auto"/>
          <w:szCs w:val="22"/>
        </w:rPr>
        <w:t>.</w:t>
      </w:r>
      <w:r w:rsidR="001A26FA">
        <w:rPr>
          <w:color w:val="auto"/>
          <w:szCs w:val="22"/>
        </w:rPr>
        <w:t xml:space="preserve"> </w:t>
      </w:r>
      <w:r w:rsidR="006F0F52">
        <w:rPr>
          <w:color w:val="auto"/>
          <w:szCs w:val="22"/>
        </w:rPr>
        <w:t>They said f</w:t>
      </w:r>
      <w:r w:rsidR="001A26FA">
        <w:rPr>
          <w:color w:val="auto"/>
          <w:szCs w:val="22"/>
        </w:rPr>
        <w:t xml:space="preserve">eedback and complaints are used to improve the quality </w:t>
      </w:r>
      <w:r w:rsidR="006F0F52">
        <w:rPr>
          <w:color w:val="auto"/>
          <w:szCs w:val="22"/>
        </w:rPr>
        <w:t>of care and service delivery</w:t>
      </w:r>
      <w:r w:rsidR="00AC4207">
        <w:rPr>
          <w:color w:val="auto"/>
          <w:szCs w:val="22"/>
        </w:rPr>
        <w:t xml:space="preserve"> and that this information is collected through consumer and representative meetings, </w:t>
      </w:r>
      <w:r w:rsidR="00902B24">
        <w:rPr>
          <w:color w:val="auto"/>
          <w:szCs w:val="22"/>
        </w:rPr>
        <w:t xml:space="preserve">feedback forms, verbal feedback, audits and surveys. </w:t>
      </w:r>
      <w:r w:rsidR="00665238" w:rsidRPr="001A63C7">
        <w:t>The Assessment Team reviewed the complaints register and</w:t>
      </w:r>
      <w:r w:rsidR="00665238">
        <w:t xml:space="preserve"> plan for continuous improvement </w:t>
      </w:r>
      <w:r w:rsidR="00665238" w:rsidRPr="001A63C7">
        <w:t>which capture</w:t>
      </w:r>
      <w:r w:rsidR="0051351C">
        <w:t>d</w:t>
      </w:r>
      <w:r w:rsidR="00665238" w:rsidRPr="001A63C7">
        <w:t xml:space="preserve"> information on </w:t>
      </w:r>
      <w:r w:rsidR="00665238">
        <w:t xml:space="preserve">feedback, </w:t>
      </w:r>
      <w:r w:rsidR="00665238" w:rsidRPr="001A63C7">
        <w:t>complaints</w:t>
      </w:r>
      <w:r w:rsidR="00665238">
        <w:t xml:space="preserve"> and suggestions</w:t>
      </w:r>
      <w:r w:rsidR="00665238" w:rsidRPr="001A63C7">
        <w:t xml:space="preserve"> received via different avenues</w:t>
      </w:r>
      <w:r w:rsidR="0051351C">
        <w:t>,</w:t>
      </w:r>
      <w:r w:rsidR="00665238" w:rsidRPr="001A63C7">
        <w:t xml:space="preserve"> and actions implemented to improve outcomes and prevent recurrence</w:t>
      </w:r>
      <w:r w:rsidR="0051351C">
        <w:t>.</w:t>
      </w:r>
    </w:p>
    <w:p w14:paraId="7D5FE737" w14:textId="2D2BD31C" w:rsidR="00554943" w:rsidRDefault="00F647CB" w:rsidP="0036130C">
      <w:pPr>
        <w:pStyle w:val="NormalArial"/>
        <w:rPr>
          <w:color w:val="auto"/>
          <w:szCs w:val="22"/>
        </w:rPr>
      </w:pPr>
      <w:r w:rsidRPr="00173F4D">
        <w:rPr>
          <w:color w:val="auto"/>
          <w:szCs w:val="22"/>
        </w:rPr>
        <w:t>Staff said it is not uncommon for consumers to provide direct feedback to the</w:t>
      </w:r>
      <w:r>
        <w:rPr>
          <w:color w:val="auto"/>
          <w:szCs w:val="22"/>
        </w:rPr>
        <w:t>mselves or the</w:t>
      </w:r>
      <w:r w:rsidRPr="00173F4D">
        <w:rPr>
          <w:color w:val="auto"/>
          <w:szCs w:val="22"/>
        </w:rPr>
        <w:t xml:space="preserve"> management team</w:t>
      </w:r>
      <w:r>
        <w:rPr>
          <w:color w:val="auto"/>
          <w:szCs w:val="22"/>
        </w:rPr>
        <w:t xml:space="preserve">. All staff interviewed were familiar with the service’s procedure for receiving </w:t>
      </w:r>
      <w:r>
        <w:rPr>
          <w:color w:val="auto"/>
          <w:szCs w:val="22"/>
        </w:rPr>
        <w:lastRenderedPageBreak/>
        <w:t>and recording feedback and complaint</w:t>
      </w:r>
      <w:r w:rsidR="00DD4B9B">
        <w:rPr>
          <w:color w:val="auto"/>
          <w:szCs w:val="22"/>
        </w:rPr>
        <w:t>s and stressed the importance of</w:t>
      </w:r>
      <w:r w:rsidR="00F10F41">
        <w:rPr>
          <w:color w:val="auto"/>
          <w:szCs w:val="22"/>
        </w:rPr>
        <w:t xml:space="preserve"> </w:t>
      </w:r>
      <w:r w:rsidR="00F10F41" w:rsidRPr="00BD2217">
        <w:rPr>
          <w:rFonts w:eastAsia="Arial"/>
          <w:color w:val="auto"/>
        </w:rPr>
        <w:t>recording, reporting and escalating complaints</w:t>
      </w:r>
      <w:r w:rsidR="00F10F41">
        <w:rPr>
          <w:rFonts w:eastAsia="Arial"/>
          <w:color w:val="auto"/>
        </w:rPr>
        <w:t xml:space="preserve"> when needed. </w:t>
      </w:r>
    </w:p>
    <w:p w14:paraId="4D32769D" w14:textId="1A800525" w:rsidR="002B0C90" w:rsidRPr="004E3302" w:rsidRDefault="00554943" w:rsidP="0036130C">
      <w:pPr>
        <w:pStyle w:val="NormalArial"/>
        <w:rPr>
          <w:color w:val="auto"/>
          <w:szCs w:val="22"/>
        </w:rPr>
      </w:pPr>
      <w:r>
        <w:rPr>
          <w:color w:val="auto"/>
          <w:szCs w:val="22"/>
        </w:rPr>
        <w:t>The Assessment Team observed the consumer and representative meeting and</w:t>
      </w:r>
      <w:r w:rsidR="004E1515">
        <w:rPr>
          <w:color w:val="auto"/>
          <w:szCs w:val="22"/>
        </w:rPr>
        <w:t xml:space="preserve"> noted that</w:t>
      </w:r>
      <w:r w:rsidR="001B4E63">
        <w:rPr>
          <w:color w:val="auto"/>
          <w:szCs w:val="22"/>
        </w:rPr>
        <w:t xml:space="preserve"> there was feedback provided by </w:t>
      </w:r>
      <w:r w:rsidR="00961117">
        <w:rPr>
          <w:color w:val="auto"/>
          <w:szCs w:val="22"/>
        </w:rPr>
        <w:t>consumer representatives and that</w:t>
      </w:r>
      <w:r w:rsidR="004E1515">
        <w:rPr>
          <w:color w:val="auto"/>
          <w:szCs w:val="22"/>
        </w:rPr>
        <w:t xml:space="preserve"> attendees were being </w:t>
      </w:r>
      <w:r w:rsidR="00961117">
        <w:rPr>
          <w:color w:val="auto"/>
          <w:szCs w:val="22"/>
        </w:rPr>
        <w:t>actively encouraged</w:t>
      </w:r>
      <w:r w:rsidR="001B4E63">
        <w:rPr>
          <w:color w:val="auto"/>
          <w:szCs w:val="22"/>
        </w:rPr>
        <w:t xml:space="preserve"> by management to provide feedback</w:t>
      </w:r>
      <w:r w:rsidR="00961117">
        <w:rPr>
          <w:color w:val="auto"/>
          <w:szCs w:val="22"/>
        </w:rPr>
        <w:t>.</w:t>
      </w:r>
      <w:r w:rsidR="00483A72">
        <w:rPr>
          <w:color w:val="auto"/>
          <w:szCs w:val="22"/>
        </w:rPr>
        <w:t xml:space="preserve"> </w:t>
      </w:r>
      <w:r w:rsidR="008C017E">
        <w:rPr>
          <w:color w:val="auto"/>
          <w:szCs w:val="22"/>
        </w:rPr>
        <w:t>Pamphlets about the older person’s advocacy network were distributed and</w:t>
      </w:r>
      <w:r w:rsidR="001C7C0F">
        <w:rPr>
          <w:color w:val="auto"/>
          <w:szCs w:val="22"/>
        </w:rPr>
        <w:t xml:space="preserve"> those present were invited to attend an upcoming information session.</w:t>
      </w:r>
      <w:r w:rsidR="00291086">
        <w:rPr>
          <w:color w:val="auto"/>
          <w:szCs w:val="22"/>
        </w:rPr>
        <w:t xml:space="preserve"> Posters were displayed throughout the service providing information </w:t>
      </w:r>
      <w:r w:rsidR="00390D6E">
        <w:rPr>
          <w:color w:val="auto"/>
          <w:szCs w:val="22"/>
        </w:rPr>
        <w:t xml:space="preserve">about advocacy and external complaints bodies. </w:t>
      </w:r>
      <w:r w:rsidR="00497320">
        <w:rPr>
          <w:color w:val="auto"/>
          <w:szCs w:val="22"/>
        </w:rPr>
        <w:t xml:space="preserve">Complaints boxes and forms were observed distributed across multiple locations within the service. </w:t>
      </w:r>
      <w:r w:rsidR="003341AB" w:rsidRPr="00712752">
        <w:br w:type="page"/>
      </w:r>
    </w:p>
    <w:p w14:paraId="4D32769E" w14:textId="77777777"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F393E" w14:paraId="4D3276A1"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D32769F" w14:textId="77777777" w:rsidR="00FC045E" w:rsidRPr="00996FAF" w:rsidRDefault="003341A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3276A0"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6A5"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A2"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3276A3"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3276A4" w14:textId="5F9A4135" w:rsidR="00FC045E" w:rsidRPr="00996FAF" w:rsidRDefault="00637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A9"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A6"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D3276A7" w14:textId="77777777" w:rsidR="00FC045E" w:rsidRPr="00996FAF" w:rsidRDefault="003341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D3276A8" w14:textId="7ABD1CA9" w:rsidR="00FC045E" w:rsidRPr="00996FAF" w:rsidRDefault="00637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AD"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AA"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D3276AB"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D3276AC" w14:textId="0832A636" w:rsidR="00FC045E" w:rsidRPr="00996FAF" w:rsidRDefault="00637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B1"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AE"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3276AF" w14:textId="77777777" w:rsidR="00FC045E" w:rsidRPr="00996FAF" w:rsidRDefault="003341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D3276B0" w14:textId="38544566" w:rsidR="00FC045E" w:rsidRPr="00996FAF" w:rsidRDefault="006370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r w:rsidR="007F393E" w14:paraId="4D3276B5" w14:textId="77777777" w:rsidTr="007F39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276B2"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D3276B3"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D3276B4" w14:textId="0A1671D4" w:rsidR="00FC045E" w:rsidRPr="00996FAF" w:rsidRDefault="0063708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r w:rsidR="003341AB" w:rsidRPr="00996FAF">
              <w:rPr>
                <w:rFonts w:ascii="Arial" w:hAnsi="Arial" w:cs="Arial"/>
                <w:color w:val="0000FF"/>
              </w:rPr>
              <w:t xml:space="preserve"> </w:t>
            </w:r>
          </w:p>
        </w:tc>
      </w:tr>
    </w:tbl>
    <w:p w14:paraId="4D3276B6" w14:textId="77777777" w:rsidR="002B0C90" w:rsidRDefault="003341AB" w:rsidP="002B0C90">
      <w:pPr>
        <w:pStyle w:val="Heading20"/>
      </w:pPr>
      <w:r>
        <w:t>Findings</w:t>
      </w:r>
    </w:p>
    <w:p w14:paraId="12E63B52" w14:textId="41EAD148" w:rsidR="002C1852" w:rsidRDefault="00196799" w:rsidP="0036130C">
      <w:pPr>
        <w:pStyle w:val="NormalArial"/>
      </w:pPr>
      <w:r>
        <w:t xml:space="preserve">Consumers </w:t>
      </w:r>
      <w:r w:rsidR="000371FA">
        <w:t xml:space="preserve">said that staff had </w:t>
      </w:r>
      <w:r w:rsidR="0093557E">
        <w:t>sufficient</w:t>
      </w:r>
      <w:r w:rsidR="000371FA">
        <w:t xml:space="preserve"> time to attend to their care and services in a way that did not leave consumers feeling </w:t>
      </w:r>
      <w:r w:rsidR="00256FB0">
        <w:t>rushed. Consumers provided feedback that ‘there was always plenty of staff available when required’</w:t>
      </w:r>
      <w:r w:rsidR="00CB72DC">
        <w:t xml:space="preserve"> and that when staff were busy they </w:t>
      </w:r>
      <w:r w:rsidR="005A3BB8">
        <w:t>always communicated with the consumer to arrange a suitable time</w:t>
      </w:r>
      <w:r w:rsidR="00256FB0">
        <w:t>.</w:t>
      </w:r>
    </w:p>
    <w:p w14:paraId="066F9426" w14:textId="265014B4" w:rsidR="00D93065" w:rsidRDefault="00D93065" w:rsidP="0036130C">
      <w:pPr>
        <w:pStyle w:val="NormalArial"/>
        <w:rPr>
          <w:color w:val="auto"/>
          <w:szCs w:val="22"/>
        </w:rPr>
      </w:pPr>
      <w:r w:rsidRPr="00556250">
        <w:rPr>
          <w:color w:val="auto"/>
          <w:szCs w:val="22"/>
        </w:rPr>
        <w:t>All consumers</w:t>
      </w:r>
      <w:r>
        <w:rPr>
          <w:color w:val="auto"/>
          <w:szCs w:val="22"/>
        </w:rPr>
        <w:t xml:space="preserve"> and </w:t>
      </w:r>
      <w:r w:rsidRPr="00556250">
        <w:rPr>
          <w:color w:val="auto"/>
          <w:szCs w:val="22"/>
        </w:rPr>
        <w:t>representatives said staff treat the</w:t>
      </w:r>
      <w:r>
        <w:rPr>
          <w:color w:val="auto"/>
          <w:szCs w:val="22"/>
        </w:rPr>
        <w:t>m</w:t>
      </w:r>
      <w:r w:rsidRPr="00556250">
        <w:rPr>
          <w:color w:val="auto"/>
          <w:szCs w:val="22"/>
        </w:rPr>
        <w:t xml:space="preserve"> with kindness and care about the</w:t>
      </w:r>
      <w:r>
        <w:rPr>
          <w:color w:val="auto"/>
          <w:szCs w:val="22"/>
        </w:rPr>
        <w:t>ir needs.</w:t>
      </w:r>
      <w:r w:rsidR="00510E07">
        <w:rPr>
          <w:color w:val="auto"/>
          <w:szCs w:val="22"/>
        </w:rPr>
        <w:t xml:space="preserve"> Consumers provided examples of the way staff interact with them </w:t>
      </w:r>
      <w:r w:rsidR="002318FB">
        <w:rPr>
          <w:color w:val="auto"/>
          <w:szCs w:val="22"/>
        </w:rPr>
        <w:t xml:space="preserve">including ‘staff are just wonderful and speak to the consumer with the utmost respect’ </w:t>
      </w:r>
      <w:r w:rsidR="000C4907">
        <w:rPr>
          <w:color w:val="auto"/>
          <w:szCs w:val="22"/>
        </w:rPr>
        <w:t>and that staff respect their needs and preferences</w:t>
      </w:r>
      <w:r w:rsidR="0047471F">
        <w:rPr>
          <w:color w:val="auto"/>
          <w:szCs w:val="22"/>
        </w:rPr>
        <w:t xml:space="preserve"> such as their need for independence. </w:t>
      </w:r>
    </w:p>
    <w:p w14:paraId="04C412F5" w14:textId="51CCAB5C" w:rsidR="00DD138E" w:rsidRDefault="00E75A15" w:rsidP="00DD138E">
      <w:pPr>
        <w:pStyle w:val="NormalArial"/>
      </w:pPr>
      <w:r>
        <w:t xml:space="preserve">The </w:t>
      </w:r>
      <w:r w:rsidR="00680D1F">
        <w:t>organisation has human resource policies and online modules to guide staff</w:t>
      </w:r>
      <w:r w:rsidR="00221C4E">
        <w:t xml:space="preserve"> so that they are aware of </w:t>
      </w:r>
      <w:r w:rsidR="00B94594">
        <w:t>organisational</w:t>
      </w:r>
      <w:r w:rsidR="00221C4E">
        <w:t xml:space="preserve"> expectations in relation to conduct towards consumers. Staff said that if they </w:t>
      </w:r>
      <w:r w:rsidR="00A82BA9">
        <w:t xml:space="preserve">witnessed another staff member speaking inappropriately </w:t>
      </w:r>
      <w:r w:rsidR="00B94594">
        <w:t>or</w:t>
      </w:r>
      <w:r w:rsidR="00A82BA9">
        <w:t xml:space="preserve"> treating a consumer </w:t>
      </w:r>
      <w:r w:rsidR="00B94594">
        <w:t>disrespectfully</w:t>
      </w:r>
      <w:r w:rsidR="00A82BA9">
        <w:t>, they would report the incident to management</w:t>
      </w:r>
      <w:r w:rsidR="00EA61C2">
        <w:rPr>
          <w:color w:val="auto"/>
          <w:szCs w:val="22"/>
        </w:rPr>
        <w:t xml:space="preserve">. A review of the service’s February 2023 consumer experience survey identified that the majority of consumers said staff are kind and caring. </w:t>
      </w:r>
      <w:r w:rsidR="00B94594">
        <w:rPr>
          <w:color w:val="auto"/>
          <w:szCs w:val="22"/>
        </w:rPr>
        <w:t>The Assessment Team observed staff interacting with consumers by having a conversation with them and engaging in laughter.</w:t>
      </w:r>
    </w:p>
    <w:p w14:paraId="695FB4F3" w14:textId="7EB51A6F" w:rsidR="00DD138E" w:rsidRDefault="00DD138E" w:rsidP="00DD138E">
      <w:pPr>
        <w:pStyle w:val="NormalArial"/>
      </w:pPr>
      <w:r>
        <w:rPr>
          <w:szCs w:val="22"/>
        </w:rPr>
        <w:t>Management said the service is part of several combined health services and that a large pool of casual staff is available. Staff said there are times when unplanned leave occurs and while some cares may be delayed this information is communicated to consumers and cares are still provided the same day.</w:t>
      </w:r>
      <w:r w:rsidRPr="004815A7">
        <w:rPr>
          <w:szCs w:val="22"/>
        </w:rPr>
        <w:t xml:space="preserve"> </w:t>
      </w:r>
      <w:r>
        <w:rPr>
          <w:szCs w:val="22"/>
        </w:rPr>
        <w:t>Registered and care staff described how the service accesses additional staff using a casual pool of staff available at short notice and how permanent staff are contacted to ask if they are able to work an extended shift.</w:t>
      </w:r>
      <w:r>
        <w:t xml:space="preserve"> The Assessment Team reviewed call bell reports and found that most calls are responded to in under 10 minutes. </w:t>
      </w:r>
    </w:p>
    <w:p w14:paraId="3ED19B84" w14:textId="1878B239" w:rsidR="00DD70A8" w:rsidRDefault="0080607E" w:rsidP="0036130C">
      <w:pPr>
        <w:pStyle w:val="NormalArial"/>
        <w:rPr>
          <w:color w:val="auto"/>
          <w:szCs w:val="22"/>
        </w:rPr>
      </w:pPr>
      <w:r>
        <w:rPr>
          <w:color w:val="auto"/>
          <w:szCs w:val="22"/>
        </w:rPr>
        <w:t>Consumers were satisfied with staff knowledge and skills and said staff knew what they were doing</w:t>
      </w:r>
      <w:r w:rsidR="00F31E6F">
        <w:rPr>
          <w:color w:val="auto"/>
          <w:szCs w:val="22"/>
        </w:rPr>
        <w:t xml:space="preserve">. Consumers spoke positively of the </w:t>
      </w:r>
      <w:r w:rsidR="00DC1F2A">
        <w:rPr>
          <w:color w:val="auto"/>
          <w:szCs w:val="22"/>
        </w:rPr>
        <w:t>physiotherapy</w:t>
      </w:r>
      <w:r w:rsidR="00F31E6F">
        <w:rPr>
          <w:color w:val="auto"/>
          <w:szCs w:val="22"/>
        </w:rPr>
        <w:t xml:space="preserve"> staff</w:t>
      </w:r>
      <w:r w:rsidR="00473DEF">
        <w:rPr>
          <w:color w:val="auto"/>
          <w:szCs w:val="22"/>
        </w:rPr>
        <w:t xml:space="preserve"> saying they did an ‘excellent job’ assisting and supporting them with mobility and rehabilitation.</w:t>
      </w:r>
    </w:p>
    <w:p w14:paraId="7383AFA9" w14:textId="77777777" w:rsidR="00ED02A5" w:rsidRDefault="00E33A53" w:rsidP="0036130C">
      <w:pPr>
        <w:pStyle w:val="NormalArial"/>
        <w:rPr>
          <w:szCs w:val="22"/>
        </w:rPr>
      </w:pPr>
      <w:r>
        <w:rPr>
          <w:szCs w:val="22"/>
        </w:rPr>
        <w:lastRenderedPageBreak/>
        <w:t xml:space="preserve">Staff reported they </w:t>
      </w:r>
      <w:r w:rsidRPr="00C36E78">
        <w:rPr>
          <w:color w:val="auto"/>
          <w:szCs w:val="22"/>
        </w:rPr>
        <w:t xml:space="preserve">receive training that pertains to their roles and are required to complete mandatory training </w:t>
      </w:r>
      <w:r w:rsidR="007B60F2" w:rsidRPr="00C36E78">
        <w:rPr>
          <w:color w:val="auto"/>
          <w:szCs w:val="22"/>
        </w:rPr>
        <w:t>online</w:t>
      </w:r>
      <w:r w:rsidRPr="00C36E78">
        <w:rPr>
          <w:color w:val="auto"/>
          <w:szCs w:val="22"/>
        </w:rPr>
        <w:t xml:space="preserve">. </w:t>
      </w:r>
      <w:r w:rsidR="007B60F2" w:rsidRPr="00C36E78">
        <w:rPr>
          <w:color w:val="auto"/>
          <w:szCs w:val="22"/>
        </w:rPr>
        <w:t xml:space="preserve">The Assessment Team found that </w:t>
      </w:r>
      <w:r w:rsidR="001A3146" w:rsidRPr="00C36E78">
        <w:rPr>
          <w:color w:val="auto"/>
          <w:szCs w:val="22"/>
        </w:rPr>
        <w:t>the majority of mandatory training had been completed however there were some staff outstanding in their completion of modules relating to the Serious Incident Response Scheme</w:t>
      </w:r>
      <w:r w:rsidR="006F6339" w:rsidRPr="00C36E78">
        <w:rPr>
          <w:color w:val="auto"/>
          <w:szCs w:val="22"/>
        </w:rPr>
        <w:t>; this is addressed further under Standard 8.</w:t>
      </w:r>
      <w:r w:rsidR="001A3146" w:rsidRPr="00C36E78">
        <w:rPr>
          <w:color w:val="auto"/>
          <w:szCs w:val="22"/>
        </w:rPr>
        <w:t xml:space="preserve"> </w:t>
      </w:r>
      <w:r w:rsidR="007B60F2" w:rsidRPr="00C36E78">
        <w:rPr>
          <w:color w:val="auto"/>
          <w:szCs w:val="22"/>
        </w:rPr>
        <w:t xml:space="preserve"> </w:t>
      </w:r>
      <w:r w:rsidR="001F5A75" w:rsidRPr="00C36E78">
        <w:rPr>
          <w:color w:val="auto"/>
          <w:szCs w:val="22"/>
        </w:rPr>
        <w:t xml:space="preserve">Management said staff are able to </w:t>
      </w:r>
      <w:r w:rsidR="007B60F2" w:rsidRPr="00C36E78">
        <w:rPr>
          <w:color w:val="auto"/>
          <w:szCs w:val="22"/>
        </w:rPr>
        <w:t xml:space="preserve">request additional training and that the organisation’s </w:t>
      </w:r>
      <w:r w:rsidR="007B60F2">
        <w:rPr>
          <w:szCs w:val="22"/>
        </w:rPr>
        <w:t xml:space="preserve">online training programme offers staff a suite of educational modules to assist with staff’s professional development. </w:t>
      </w:r>
      <w:r w:rsidR="00ED02A5">
        <w:rPr>
          <w:szCs w:val="22"/>
        </w:rPr>
        <w:t>The organisation has an annual</w:t>
      </w:r>
      <w:r w:rsidR="00ED02A5" w:rsidRPr="003220D5">
        <w:rPr>
          <w:szCs w:val="22"/>
        </w:rPr>
        <w:t xml:space="preserve"> education calendar </w:t>
      </w:r>
      <w:r w:rsidR="00ED02A5">
        <w:rPr>
          <w:szCs w:val="22"/>
        </w:rPr>
        <w:t xml:space="preserve">available to staff that includes </w:t>
      </w:r>
      <w:r w:rsidR="00ED02A5" w:rsidRPr="003220D5">
        <w:rPr>
          <w:szCs w:val="22"/>
        </w:rPr>
        <w:t xml:space="preserve">face to face </w:t>
      </w:r>
      <w:r w:rsidR="00ED02A5">
        <w:rPr>
          <w:szCs w:val="22"/>
        </w:rPr>
        <w:t xml:space="preserve">training offered at </w:t>
      </w:r>
      <w:r w:rsidR="00ED02A5" w:rsidRPr="003220D5">
        <w:rPr>
          <w:szCs w:val="22"/>
        </w:rPr>
        <w:t>a number of locations</w:t>
      </w:r>
      <w:r w:rsidR="00ED02A5">
        <w:rPr>
          <w:szCs w:val="22"/>
        </w:rPr>
        <w:t xml:space="preserve">. </w:t>
      </w:r>
    </w:p>
    <w:p w14:paraId="4C4B6AF3" w14:textId="6959EDF3" w:rsidR="00797F4F" w:rsidRDefault="00DD70A8" w:rsidP="0036130C">
      <w:pPr>
        <w:pStyle w:val="NormalArial"/>
      </w:pPr>
      <w:r>
        <w:rPr>
          <w:szCs w:val="22"/>
        </w:rPr>
        <w:t xml:space="preserve">Registered and care staff described how they work within their scope and if they are unsure of the consumer’s needs, they ask staff with the qualifications for </w:t>
      </w:r>
      <w:r w:rsidR="00ED02A5">
        <w:rPr>
          <w:szCs w:val="22"/>
        </w:rPr>
        <w:t>assistance</w:t>
      </w:r>
      <w:r w:rsidR="00173EEF">
        <w:rPr>
          <w:szCs w:val="22"/>
        </w:rPr>
        <w:t>. The Assessment Team reviewed staff registrations and National Police Checks and confirmed that</w:t>
      </w:r>
      <w:r w:rsidR="00300CC8">
        <w:rPr>
          <w:szCs w:val="22"/>
        </w:rPr>
        <w:t xml:space="preserve"> all</w:t>
      </w:r>
      <w:r w:rsidR="00173EEF">
        <w:rPr>
          <w:szCs w:val="22"/>
        </w:rPr>
        <w:t xml:space="preserve"> were current</w:t>
      </w:r>
      <w:r w:rsidR="00300CC8">
        <w:rPr>
          <w:szCs w:val="22"/>
        </w:rPr>
        <w:t>.</w:t>
      </w:r>
      <w:r>
        <w:t xml:space="preserve"> </w:t>
      </w:r>
      <w:r w:rsidR="00797F4F">
        <w:t xml:space="preserve"> </w:t>
      </w:r>
    </w:p>
    <w:p w14:paraId="4D3276B7" w14:textId="71CE8C4F" w:rsidR="002B0C90" w:rsidRPr="00262C0B" w:rsidRDefault="0035151A" w:rsidP="0036130C">
      <w:pPr>
        <w:pStyle w:val="NormalArial"/>
      </w:pPr>
      <w:r>
        <w:t>The service has processes</w:t>
      </w:r>
      <w:r w:rsidR="00276441">
        <w:t xml:space="preserve"> to monitor staff performance including through</w:t>
      </w:r>
      <w:r w:rsidR="00AD6C3D">
        <w:t xml:space="preserve"> annual performance reviews,</w:t>
      </w:r>
      <w:r w:rsidR="00276441">
        <w:t xml:space="preserve"> observations, competency assessments</w:t>
      </w:r>
      <w:r w:rsidR="00AD6C3D">
        <w:t xml:space="preserve">, audits, incident data </w:t>
      </w:r>
      <w:r w:rsidR="00DC1F2A">
        <w:t>and</w:t>
      </w:r>
      <w:r w:rsidR="00AD6C3D">
        <w:t xml:space="preserve"> consumer and staff feedback. Staff </w:t>
      </w:r>
      <w:r w:rsidR="00ED353E">
        <w:t xml:space="preserve">described the performance review process and said </w:t>
      </w:r>
      <w:r w:rsidR="00DC1F2A">
        <w:t>they discuss</w:t>
      </w:r>
      <w:r w:rsidR="00ED353E">
        <w:t xml:space="preserve"> their goals</w:t>
      </w:r>
      <w:r w:rsidR="00362262">
        <w:t xml:space="preserve">, aspirations and future training opportunities with their supervisor. </w:t>
      </w:r>
      <w:r w:rsidR="006E763B">
        <w:t xml:space="preserve">The Assessment Team found most staff had completed an annual performance review and those staff who </w:t>
      </w:r>
      <w:r w:rsidR="0093557E">
        <w:t>were</w:t>
      </w:r>
      <w:r w:rsidR="006E763B">
        <w:t xml:space="preserve"> outstanding</w:t>
      </w:r>
      <w:r w:rsidR="0093557E">
        <w:t xml:space="preserve"> had appointments scheduled.</w:t>
      </w:r>
      <w:r w:rsidR="003341AB">
        <w:br w:type="page"/>
      </w:r>
    </w:p>
    <w:p w14:paraId="4D3276B8" w14:textId="77777777" w:rsidR="00FC045E" w:rsidRPr="00996FAF" w:rsidRDefault="003341A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F393E" w14:paraId="4D3276BB" w14:textId="77777777" w:rsidTr="007F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3276B9" w14:textId="77777777" w:rsidR="00FC045E" w:rsidRPr="00996FAF" w:rsidRDefault="003341A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3276BA" w14:textId="77777777" w:rsidR="00FC045E" w:rsidRPr="00996FAF" w:rsidRDefault="0063708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393E" w14:paraId="4D3276BF" w14:textId="77777777" w:rsidTr="007F39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3276BC"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D3276BD"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3276BE" w14:textId="612E586B" w:rsidR="00FC045E" w:rsidRPr="00996FAF" w:rsidRDefault="00637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p>
        </w:tc>
      </w:tr>
      <w:tr w:rsidR="007F393E" w14:paraId="4D3276C3"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3276C0"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D3276C1" w14:textId="77777777" w:rsidR="00FC045E" w:rsidRPr="00996FAF" w:rsidRDefault="003341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D3276C2" w14:textId="6A8A69EB" w:rsidR="00FC045E" w:rsidRPr="00996FAF" w:rsidRDefault="00637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p>
        </w:tc>
      </w:tr>
      <w:tr w:rsidR="007F393E" w14:paraId="4D3276CD" w14:textId="77777777" w:rsidTr="007F39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3276C4"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 xml:space="preserve">Requirement </w:t>
            </w:r>
            <w:r w:rsidRPr="00C36E78">
              <w:rPr>
                <w:rFonts w:ascii="Arial" w:hAnsi="Arial" w:cs="Arial"/>
                <w:color w:val="auto"/>
              </w:rPr>
              <w:t>8(3)(c)</w:t>
            </w:r>
          </w:p>
        </w:tc>
        <w:tc>
          <w:tcPr>
            <w:tcW w:w="6297" w:type="dxa"/>
            <w:shd w:val="clear" w:color="auto" w:fill="auto"/>
            <w:vAlign w:val="top"/>
          </w:tcPr>
          <w:p w14:paraId="4D3276C5"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3276C6" w14:textId="77777777" w:rsidR="00FC045E" w:rsidRPr="00996FAF" w:rsidRDefault="003341A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3276C7" w14:textId="77777777" w:rsidR="00FC045E" w:rsidRPr="00996FAF" w:rsidRDefault="003341A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3276C8" w14:textId="77777777" w:rsidR="00FC045E" w:rsidRPr="00996FAF" w:rsidRDefault="003341A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D3276C9" w14:textId="77777777" w:rsidR="00FC045E" w:rsidRPr="00996FAF" w:rsidRDefault="003341A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3276CA" w14:textId="77777777" w:rsidR="00FC045E" w:rsidRPr="00996FAF" w:rsidRDefault="003341A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3276CB" w14:textId="77777777" w:rsidR="00FC045E" w:rsidRPr="00996FAF" w:rsidRDefault="003341A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3276CC" w14:textId="4BCF60F4" w:rsidR="00FC045E" w:rsidRPr="00996FAF" w:rsidRDefault="00637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p>
        </w:tc>
      </w:tr>
      <w:tr w:rsidR="007F393E" w14:paraId="4D3276D5" w14:textId="77777777" w:rsidTr="007F3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3276CE"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D3276CF" w14:textId="77777777" w:rsidR="00FC045E" w:rsidRPr="00996FAF" w:rsidRDefault="003341A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3276D0" w14:textId="77777777" w:rsidR="00FC045E" w:rsidRPr="00996FAF" w:rsidRDefault="003341A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3276D1" w14:textId="77777777" w:rsidR="00FC045E" w:rsidRPr="00996FAF" w:rsidRDefault="003341A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3276D2" w14:textId="77777777" w:rsidR="00FC045E" w:rsidRPr="00996FAF" w:rsidRDefault="003341A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3276D3" w14:textId="77777777" w:rsidR="00FC045E" w:rsidRPr="00996FAF" w:rsidRDefault="003341A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D3276D4" w14:textId="0FEBD498" w:rsidR="00FC045E" w:rsidRPr="00996FAF" w:rsidRDefault="0063708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p>
        </w:tc>
      </w:tr>
      <w:tr w:rsidR="007F393E" w14:paraId="4D3276DC" w14:textId="77777777" w:rsidTr="007F393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3276D6" w14:textId="77777777" w:rsidR="00FC045E" w:rsidRPr="00996FAF" w:rsidRDefault="003341AB" w:rsidP="003574D0">
            <w:pPr>
              <w:spacing w:line="22" w:lineRule="atLeast"/>
              <w:rPr>
                <w:rFonts w:ascii="Arial" w:hAnsi="Arial" w:cs="Arial"/>
                <w:color w:val="auto"/>
              </w:rPr>
            </w:pPr>
            <w:r w:rsidRPr="00996FAF">
              <w:rPr>
                <w:rFonts w:ascii="Arial" w:hAnsi="Arial" w:cs="Arial"/>
                <w:color w:val="auto"/>
              </w:rPr>
              <w:t xml:space="preserve">Requirement </w:t>
            </w:r>
            <w:r w:rsidRPr="00C36E78">
              <w:rPr>
                <w:rFonts w:ascii="Arial" w:hAnsi="Arial" w:cs="Arial"/>
                <w:color w:val="auto"/>
              </w:rPr>
              <w:t>8(3)(e)</w:t>
            </w:r>
          </w:p>
        </w:tc>
        <w:tc>
          <w:tcPr>
            <w:tcW w:w="6297" w:type="dxa"/>
            <w:shd w:val="clear" w:color="auto" w:fill="auto"/>
            <w:vAlign w:val="top"/>
          </w:tcPr>
          <w:p w14:paraId="4D3276D7" w14:textId="77777777" w:rsidR="00FC045E" w:rsidRPr="00996FAF" w:rsidRDefault="003341A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3276D8" w14:textId="77777777" w:rsidR="00FC045E" w:rsidRPr="00996FAF" w:rsidRDefault="003341A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3276D9" w14:textId="77777777" w:rsidR="00FC045E" w:rsidRPr="00996FAF" w:rsidRDefault="003341A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3276DA" w14:textId="77777777" w:rsidR="00FC045E" w:rsidRPr="00996FAF" w:rsidRDefault="003341A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D3276DB" w14:textId="039D7B49" w:rsidR="00FC045E" w:rsidRPr="00996FAF" w:rsidRDefault="0063708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341AB">
                  <w:rPr>
                    <w:rFonts w:ascii="Arial" w:hAnsi="Arial" w:cs="Arial"/>
                    <w:color w:val="auto"/>
                  </w:rPr>
                  <w:t>Compliant</w:t>
                </w:r>
              </w:sdtContent>
            </w:sdt>
          </w:p>
        </w:tc>
      </w:tr>
    </w:tbl>
    <w:p w14:paraId="4D3276DD" w14:textId="77777777" w:rsidR="00D87E7C" w:rsidRDefault="003341AB" w:rsidP="00D87E7C">
      <w:pPr>
        <w:pStyle w:val="Heading20"/>
      </w:pPr>
      <w:r w:rsidRPr="00996FAF">
        <w:t>Findings</w:t>
      </w:r>
    </w:p>
    <w:p w14:paraId="5322E67C" w14:textId="77777777" w:rsidR="00C36E78" w:rsidRPr="00C36E78" w:rsidRDefault="00C36E78" w:rsidP="00C36E78">
      <w:pPr>
        <w:rPr>
          <w:rFonts w:ascii="Arial" w:hAnsi="Arial" w:cs="Arial"/>
          <w:color w:val="auto"/>
        </w:rPr>
      </w:pPr>
      <w:r w:rsidRPr="00C36E78">
        <w:rPr>
          <w:rFonts w:ascii="Arial" w:hAnsi="Arial" w:cs="Arial"/>
          <w:color w:val="auto"/>
        </w:rPr>
        <w:t xml:space="preserve">Consumers and representatives considered the organisation was well run and they could partner in improving the delivery of care and services. Consumers and representatives confirmed they had opportunities to provide feedback and be involved in the development of care and services through consumer and representative meetings, focus groups, audits and feedback forms. </w:t>
      </w:r>
    </w:p>
    <w:p w14:paraId="79AF2B87" w14:textId="77777777" w:rsidR="0022577D" w:rsidRDefault="00C36E78" w:rsidP="00C36E78">
      <w:pPr>
        <w:rPr>
          <w:rFonts w:ascii="Arial" w:hAnsi="Arial" w:cs="Arial"/>
          <w:color w:val="auto"/>
          <w:szCs w:val="22"/>
          <w:lang w:eastAsia="en-AU"/>
        </w:rPr>
      </w:pPr>
      <w:r w:rsidRPr="00C36E78">
        <w:rPr>
          <w:rFonts w:ascii="Arial" w:hAnsi="Arial" w:cs="Arial"/>
          <w:color w:val="auto"/>
        </w:rPr>
        <w:t xml:space="preserve">The organisation’s governing body promotes a culture of safe, inclusive and quality care and services and was accountable for their delivery. The Board satisfies itself that the Quality Standards are being met within the service through internal committees who </w:t>
      </w:r>
      <w:r w:rsidRPr="00C36E78">
        <w:rPr>
          <w:rFonts w:ascii="Arial" w:hAnsi="Arial" w:cs="Arial"/>
          <w:color w:val="auto"/>
          <w:szCs w:val="22"/>
          <w:lang w:eastAsia="en-AU"/>
        </w:rPr>
        <w:t>meet weekly with management and report to the Board monthly.</w:t>
      </w:r>
    </w:p>
    <w:p w14:paraId="66490022" w14:textId="0FCE5568" w:rsidR="00C36E78" w:rsidRPr="0022577D" w:rsidRDefault="00C36E78" w:rsidP="00C36E78">
      <w:pPr>
        <w:rPr>
          <w:rFonts w:ascii="Arial" w:hAnsi="Arial" w:cs="Arial"/>
          <w:color w:val="auto"/>
          <w:szCs w:val="22"/>
          <w:lang w:eastAsia="en-AU"/>
        </w:rPr>
      </w:pPr>
      <w:r w:rsidRPr="00C36E78">
        <w:rPr>
          <w:rFonts w:ascii="Arial" w:hAnsi="Arial" w:cs="Arial"/>
          <w:color w:val="auto"/>
        </w:rPr>
        <w:lastRenderedPageBreak/>
        <w:t>The organisation’s documented clinical governance framework and policies in relation to antimicrobial stewardship, complaints management and open disclosure were applied by staff in the delivery of clinical care. Staff had received training in relation to the framework and policies and provided examples of how they were applied to their practice. Restrictive practise and behaviour support planning as well as the Approved provider’s response has been considered and reflected throughout this report.</w:t>
      </w:r>
    </w:p>
    <w:p w14:paraId="1996FB69" w14:textId="77777777" w:rsidR="00C36E78" w:rsidRPr="00C36E78" w:rsidRDefault="00C36E78" w:rsidP="00C36E78">
      <w:pPr>
        <w:spacing w:before="60" w:after="60" w:line="276" w:lineRule="auto"/>
        <w:contextualSpacing/>
        <w:rPr>
          <w:rFonts w:ascii="Arial" w:hAnsi="Arial" w:cs="Arial"/>
          <w:color w:val="000000"/>
          <w:szCs w:val="22"/>
          <w:lang w:eastAsia="en-AU"/>
        </w:rPr>
      </w:pPr>
      <w:r w:rsidRPr="00C36E78">
        <w:rPr>
          <w:rFonts w:ascii="Arial" w:hAnsi="Arial" w:cs="Arial"/>
          <w:color w:val="000000"/>
          <w:szCs w:val="22"/>
          <w:lang w:eastAsia="en-AU"/>
        </w:rPr>
        <w:t xml:space="preserve">Consumers and representatives expressed satisfaction with the way information about care and services is managed and how information is provided to them. </w:t>
      </w:r>
    </w:p>
    <w:p w14:paraId="5037A391" w14:textId="77777777" w:rsidR="00C36E78" w:rsidRPr="00C36E78" w:rsidRDefault="00C36E78" w:rsidP="00C36E78">
      <w:pPr>
        <w:spacing w:before="60" w:after="60" w:line="276" w:lineRule="auto"/>
        <w:contextualSpacing/>
        <w:rPr>
          <w:rFonts w:ascii="Arial" w:hAnsi="Arial" w:cs="Arial"/>
          <w:color w:val="000000"/>
          <w:szCs w:val="22"/>
          <w:lang w:eastAsia="en-AU"/>
        </w:rPr>
      </w:pPr>
      <w:r w:rsidRPr="00C36E78">
        <w:rPr>
          <w:rFonts w:ascii="Arial" w:hAnsi="Arial" w:cs="Arial"/>
          <w:color w:val="000000"/>
          <w:szCs w:val="22"/>
          <w:lang w:eastAsia="en-AU"/>
        </w:rPr>
        <w:t>The service has a plan for continuous improvement, identifying opportunities for improvement through a range of sources including feedback and complaints mechanisms, clinical and incident data, meetings, and internal audits.</w:t>
      </w:r>
    </w:p>
    <w:p w14:paraId="018AC2E7" w14:textId="77777777" w:rsidR="00C36E78" w:rsidRPr="00C36E78" w:rsidRDefault="00C36E78" w:rsidP="00C36E78">
      <w:pPr>
        <w:rPr>
          <w:rFonts w:ascii="Arial" w:hAnsi="Arial" w:cs="Arial"/>
          <w:color w:val="auto"/>
        </w:rPr>
      </w:pPr>
      <w:r w:rsidRPr="00C36E78">
        <w:rPr>
          <w:rFonts w:ascii="Arial" w:hAnsi="Arial" w:cs="Arial"/>
          <w:color w:val="auto"/>
        </w:rPr>
        <w:t>Whilst the Service demonstrated policies and procedures were available to guide staff with governance and risk management systems and practices to prevent and manage incidents, including serious incident reporting through the Serious incident response scheme; these systems were not demonstrated by the Service to be consistently applied or effective.</w:t>
      </w:r>
    </w:p>
    <w:p w14:paraId="4363C77F" w14:textId="77777777" w:rsidR="00C36E78" w:rsidRPr="00C36E78" w:rsidRDefault="00C36E78" w:rsidP="00C36E78">
      <w:pPr>
        <w:rPr>
          <w:rFonts w:ascii="Arial" w:hAnsi="Arial" w:cs="Arial"/>
          <w:color w:val="auto"/>
        </w:rPr>
      </w:pPr>
      <w:r w:rsidRPr="00C36E78">
        <w:rPr>
          <w:rFonts w:ascii="Arial" w:hAnsi="Arial" w:cs="Arial"/>
          <w:iCs/>
          <w:color w:val="auto"/>
        </w:rPr>
        <w:t xml:space="preserve">Staff had access to resources and training and the service’s electronic care management system, assessment and care planning information which generally reflected accurate information to guide and inform the delivery of personal and clinical care and to support the monitoring of care delivery. However, </w:t>
      </w:r>
      <w:r w:rsidRPr="00C36E78">
        <w:rPr>
          <w:rFonts w:ascii="Arial" w:hAnsi="Arial" w:cs="Arial"/>
          <w:color w:val="auto"/>
        </w:rPr>
        <w:t xml:space="preserve">the Site Audit report provided information that the service did not demonstrate effective governance systems in relation to </w:t>
      </w:r>
      <w:r w:rsidRPr="00C36E78">
        <w:rPr>
          <w:rFonts w:ascii="Arial" w:hAnsi="Arial" w:cs="Arial"/>
          <w:iCs/>
          <w:color w:val="auto"/>
        </w:rPr>
        <w:t xml:space="preserve">regulatory compliance in relation to identification and reporting of serious incident response scheme reportable incidents. </w:t>
      </w:r>
    </w:p>
    <w:p w14:paraId="65E93A16" w14:textId="77777777" w:rsidR="00C36E78" w:rsidRPr="00C36E78" w:rsidRDefault="00C36E78" w:rsidP="00C36E78">
      <w:pPr>
        <w:rPr>
          <w:rFonts w:ascii="Arial" w:hAnsi="Arial" w:cs="Arial"/>
          <w:color w:val="auto"/>
        </w:rPr>
      </w:pPr>
      <w:r w:rsidRPr="00C36E78">
        <w:rPr>
          <w:rFonts w:ascii="Arial" w:hAnsi="Arial" w:cs="Arial"/>
          <w:color w:val="auto"/>
        </w:rPr>
        <w:t>Review of the incident management system identified that not all incidents were reported appropriately. Management evidenced to the Assessment Team; the remedial actions commenced during the site audit.</w:t>
      </w:r>
    </w:p>
    <w:p w14:paraId="3F665953" w14:textId="77777777" w:rsidR="00C36E78" w:rsidRPr="00C36E78" w:rsidRDefault="00C36E78" w:rsidP="00C36E78">
      <w:pPr>
        <w:rPr>
          <w:rFonts w:ascii="Arial" w:hAnsi="Arial" w:cs="Arial"/>
          <w:color w:val="auto"/>
        </w:rPr>
      </w:pPr>
      <w:r w:rsidRPr="00C36E78">
        <w:rPr>
          <w:rFonts w:ascii="Arial" w:hAnsi="Arial" w:cs="Arial"/>
          <w:color w:val="auto"/>
        </w:rPr>
        <w:t>The Approved Provider, in its response, included a plan for continuous improvement, evidenced that the service has revised processes, policies and re-educated staff related to the serious incident response scheme requirements.</w:t>
      </w:r>
    </w:p>
    <w:p w14:paraId="547D9E3E" w14:textId="77777777" w:rsidR="00C36E78" w:rsidRPr="00C36E78" w:rsidRDefault="00C36E78" w:rsidP="00C36E78">
      <w:pPr>
        <w:rPr>
          <w:rFonts w:ascii="Arial" w:hAnsi="Arial" w:cs="Arial"/>
          <w:color w:val="auto"/>
        </w:rPr>
      </w:pPr>
      <w:r w:rsidRPr="00C36E78">
        <w:rPr>
          <w:rFonts w:ascii="Arial" w:hAnsi="Arial" w:cs="Arial"/>
          <w:color w:val="auto"/>
        </w:rPr>
        <w:t>The service was able to demonstrate consumers are supported to take risks and participate in activities to enable them to live the best life they can. Staff demonstrated an understanding of consumers, including with high impact or high prevalence risks.</w:t>
      </w:r>
    </w:p>
    <w:p w14:paraId="722C893C" w14:textId="77777777" w:rsidR="00C36E78" w:rsidRPr="00C36E78" w:rsidRDefault="00C36E78" w:rsidP="00C36E78">
      <w:pPr>
        <w:rPr>
          <w:rFonts w:ascii="Arial" w:hAnsi="Arial" w:cs="Arial"/>
          <w:color w:val="FF00FF"/>
        </w:rPr>
      </w:pPr>
      <w:r w:rsidRPr="00C36E78">
        <w:rPr>
          <w:rFonts w:ascii="Arial" w:hAnsi="Arial" w:cs="Arial"/>
          <w:color w:val="auto"/>
        </w:rPr>
        <w:t>Consumers’ care planning documentation described how consumers are supported and consulted, to participate in risk taking activities of their choice, and consumers’ clinical incidents are generally reviewed, analysed and trended by management, however not all incidents were reported in accordance with the serious incident reporting framework or the policy and procedures of the service.</w:t>
      </w:r>
    </w:p>
    <w:p w14:paraId="3199C566" w14:textId="77777777" w:rsidR="00C36E78" w:rsidRPr="00C36E78" w:rsidRDefault="00C36E78" w:rsidP="00C36E78">
      <w:pPr>
        <w:rPr>
          <w:rFonts w:ascii="Arial" w:hAnsi="Arial" w:cs="Arial"/>
          <w:color w:val="auto"/>
        </w:rPr>
      </w:pPr>
      <w:r w:rsidRPr="00C36E78">
        <w:rPr>
          <w:rFonts w:ascii="Arial" w:hAnsi="Arial" w:cs="Arial"/>
          <w:color w:val="auto"/>
        </w:rPr>
        <w:t>The Approved Provider, in its response, acknowledged the service has areas for improvement and advised actions taken to maintain compliance under this requirement and demonstrated actions taken include:</w:t>
      </w:r>
    </w:p>
    <w:p w14:paraId="7336A49B" w14:textId="77777777" w:rsidR="00C36E78" w:rsidRPr="00C36E78" w:rsidRDefault="00C36E78" w:rsidP="00C36E78">
      <w:pPr>
        <w:numPr>
          <w:ilvl w:val="0"/>
          <w:numId w:val="17"/>
        </w:numPr>
        <w:rPr>
          <w:rFonts w:ascii="Arial" w:hAnsi="Arial" w:cs="Arial"/>
          <w:color w:val="auto"/>
        </w:rPr>
      </w:pPr>
      <w:r w:rsidRPr="00C36E78">
        <w:rPr>
          <w:rFonts w:ascii="Arial" w:hAnsi="Arial" w:cs="Arial"/>
          <w:color w:val="auto"/>
        </w:rPr>
        <w:t>conducted a gap assessment which identified 12 incidents unreported through the serious incident response scheme. The service lodged these reports during the Site Audit.</w:t>
      </w:r>
    </w:p>
    <w:p w14:paraId="1255C440" w14:textId="77777777" w:rsidR="00C36E78" w:rsidRPr="00C36E78" w:rsidRDefault="00C36E78" w:rsidP="00C36E78">
      <w:pPr>
        <w:numPr>
          <w:ilvl w:val="0"/>
          <w:numId w:val="17"/>
        </w:numPr>
        <w:rPr>
          <w:rFonts w:ascii="Arial" w:hAnsi="Arial" w:cs="Arial"/>
          <w:color w:val="auto"/>
        </w:rPr>
      </w:pPr>
      <w:r w:rsidRPr="00C36E78">
        <w:rPr>
          <w:rFonts w:ascii="Arial" w:hAnsi="Arial" w:cs="Arial"/>
          <w:color w:val="auto"/>
        </w:rPr>
        <w:t>commenced a planned continuous improvement action related to serious incident reporting and commenced a program of education of staff, including the use of the decision-making tool for incidents.</w:t>
      </w:r>
    </w:p>
    <w:p w14:paraId="7F567B20" w14:textId="77777777" w:rsidR="00C36E78" w:rsidRPr="00C36E78" w:rsidRDefault="00C36E78" w:rsidP="00C36E78">
      <w:pPr>
        <w:numPr>
          <w:ilvl w:val="0"/>
          <w:numId w:val="17"/>
        </w:numPr>
        <w:rPr>
          <w:rFonts w:ascii="Arial" w:hAnsi="Arial" w:cs="Arial"/>
          <w:color w:val="auto"/>
        </w:rPr>
      </w:pPr>
      <w:r w:rsidRPr="00C36E78">
        <w:rPr>
          <w:rFonts w:ascii="Arial" w:hAnsi="Arial" w:cs="Arial"/>
          <w:color w:val="auto"/>
        </w:rPr>
        <w:lastRenderedPageBreak/>
        <w:t>Senior clinical staff review all incidents on a daily basis to ensure all incidents are considered and reported appropriately.</w:t>
      </w:r>
    </w:p>
    <w:p w14:paraId="33BE7D73" w14:textId="77777777" w:rsidR="00C36E78" w:rsidRPr="00C36E78" w:rsidRDefault="00C36E78" w:rsidP="00C36E78">
      <w:pPr>
        <w:numPr>
          <w:ilvl w:val="0"/>
          <w:numId w:val="17"/>
        </w:numPr>
        <w:rPr>
          <w:rFonts w:ascii="Arial" w:hAnsi="Arial" w:cs="Arial"/>
          <w:color w:val="auto"/>
        </w:rPr>
      </w:pPr>
      <w:r w:rsidRPr="00C36E78">
        <w:rPr>
          <w:rFonts w:ascii="Arial" w:hAnsi="Arial" w:cs="Arial"/>
          <w:color w:val="auto"/>
        </w:rPr>
        <w:t>provided a Plan for Continuous Improvement to demonstrate remediation actions.</w:t>
      </w:r>
    </w:p>
    <w:p w14:paraId="2DDF8450" w14:textId="77777777" w:rsidR="00C36E78" w:rsidRPr="00C36E78" w:rsidRDefault="00C36E78" w:rsidP="00C36E78">
      <w:pPr>
        <w:numPr>
          <w:ilvl w:val="0"/>
          <w:numId w:val="17"/>
        </w:numPr>
        <w:rPr>
          <w:rFonts w:ascii="Arial" w:hAnsi="Arial" w:cs="Arial"/>
          <w:color w:val="auto"/>
        </w:rPr>
      </w:pPr>
      <w:r w:rsidRPr="00C36E78">
        <w:rPr>
          <w:rFonts w:ascii="Arial" w:hAnsi="Arial" w:cs="Arial"/>
          <w:color w:val="auto"/>
        </w:rPr>
        <w:t>The organisation, as part of an amalgamation, has reviewed and updated policies.</w:t>
      </w:r>
    </w:p>
    <w:p w14:paraId="25930C9F" w14:textId="5025D573" w:rsidR="00C36E78" w:rsidRPr="0022577D" w:rsidRDefault="00C36E78" w:rsidP="00C36E78">
      <w:pPr>
        <w:rPr>
          <w:rFonts w:ascii="Arial" w:hAnsi="Arial" w:cs="Arial"/>
          <w:color w:val="auto"/>
        </w:rPr>
      </w:pPr>
      <w:r w:rsidRPr="00C36E78">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the overall quality standard is compliant. </w:t>
      </w:r>
    </w:p>
    <w:sectPr w:rsidR="00C36E78" w:rsidRPr="002257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276EB" w14:textId="77777777" w:rsidR="00D25097" w:rsidRDefault="003341AB">
      <w:pPr>
        <w:spacing w:after="0"/>
      </w:pPr>
      <w:r>
        <w:separator/>
      </w:r>
    </w:p>
  </w:endnote>
  <w:endnote w:type="continuationSeparator" w:id="0">
    <w:p w14:paraId="4D3276ED" w14:textId="77777777" w:rsidR="00D25097" w:rsidRDefault="003341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76E4" w14:textId="77777777" w:rsidR="00DF37F2" w:rsidRPr="00DF37F2" w:rsidRDefault="003341AB" w:rsidP="00DF37F2">
    <w:pPr>
      <w:pStyle w:val="FooterArial9"/>
      <w:rPr>
        <w:rStyle w:val="FooterBold"/>
        <w:rFonts w:ascii="Arial" w:hAnsi="Arial"/>
        <w:b w:val="0"/>
      </w:rPr>
    </w:pPr>
    <w:r w:rsidRPr="00DF37F2">
      <w:rPr>
        <w:rStyle w:val="FooterBold"/>
        <w:rFonts w:ascii="Arial" w:hAnsi="Arial"/>
        <w:b w:val="0"/>
      </w:rPr>
      <w:t>Name of service: Jack Lonsdale Lodge</w:t>
    </w:r>
    <w:r w:rsidRPr="00DF37F2">
      <w:rPr>
        <w:rStyle w:val="FooterBold"/>
        <w:rFonts w:ascii="Arial" w:hAnsi="Arial"/>
        <w:b w:val="0"/>
      </w:rPr>
      <w:tab/>
      <w:t xml:space="preserve">RPT-ACC-0122 v3.0 </w:t>
    </w:r>
  </w:p>
  <w:p w14:paraId="4D3276E5" w14:textId="77777777" w:rsidR="00DF37F2" w:rsidRPr="00DF37F2" w:rsidRDefault="003341AB" w:rsidP="00DF37F2">
    <w:pPr>
      <w:pStyle w:val="FooterArial9"/>
      <w:rPr>
        <w:rStyle w:val="FooterBold"/>
        <w:rFonts w:ascii="Arial" w:hAnsi="Arial"/>
        <w:b w:val="0"/>
      </w:rPr>
    </w:pPr>
    <w:r w:rsidRPr="00DF37F2">
      <w:rPr>
        <w:rStyle w:val="FooterBold"/>
        <w:rFonts w:ascii="Arial" w:hAnsi="Arial"/>
        <w:b w:val="0"/>
      </w:rPr>
      <w:t>Commission ID: 4414</w:t>
    </w:r>
    <w:r w:rsidRPr="00DF37F2">
      <w:rPr>
        <w:rStyle w:val="FooterBold"/>
        <w:rFonts w:ascii="Arial" w:hAnsi="Arial"/>
        <w:b w:val="0"/>
      </w:rPr>
      <w:tab/>
      <w:t xml:space="preserve">OFFICIAL: Sensitive </w:t>
    </w:r>
  </w:p>
  <w:p w14:paraId="4D3276E6" w14:textId="77777777" w:rsidR="00DF37F2" w:rsidRPr="00DF37F2" w:rsidRDefault="003341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76E8" w14:textId="77777777" w:rsidR="00E2364A" w:rsidRDefault="0063708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276E1" w14:textId="77777777" w:rsidR="00D3157C" w:rsidRDefault="003341AB" w:rsidP="00D71F88">
      <w:pPr>
        <w:spacing w:after="0"/>
      </w:pPr>
      <w:r>
        <w:separator/>
      </w:r>
    </w:p>
  </w:footnote>
  <w:footnote w:type="continuationSeparator" w:id="0">
    <w:p w14:paraId="4D3276E2" w14:textId="77777777" w:rsidR="00D3157C" w:rsidRDefault="003341AB" w:rsidP="00D71F88">
      <w:pPr>
        <w:spacing w:after="0"/>
      </w:pPr>
      <w:r>
        <w:continuationSeparator/>
      </w:r>
    </w:p>
  </w:footnote>
  <w:footnote w:id="1">
    <w:p w14:paraId="4D3276ED" w14:textId="58943402" w:rsidR="000078F8" w:rsidRDefault="003341A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00E05">
        <w:rPr>
          <w:rFonts w:ascii="Arial" w:hAnsi="Arial" w:cs="Arial"/>
          <w:color w:val="auto"/>
          <w:sz w:val="20"/>
          <w:szCs w:val="20"/>
        </w:rPr>
        <w:t>section 40A</w:t>
      </w:r>
      <w:r w:rsidRPr="00B00E05">
        <w:rPr>
          <w:rFonts w:ascii="Arial" w:hAnsi="Arial" w:cs="Arial"/>
          <w:b/>
          <w:color w:val="auto"/>
          <w:sz w:val="20"/>
          <w:szCs w:val="20"/>
        </w:rPr>
        <w:t xml:space="preserve"> </w:t>
      </w:r>
      <w:r w:rsidRPr="00B00E0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D3276EE" w14:textId="77777777" w:rsidR="002B0884" w:rsidRDefault="006370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76E3" w14:textId="77777777" w:rsidR="00D71F88" w:rsidRDefault="003341AB">
    <w:pPr>
      <w:pStyle w:val="Header"/>
    </w:pPr>
    <w:r>
      <w:rPr>
        <w:noProof/>
        <w:color w:val="2B579A"/>
        <w:shd w:val="clear" w:color="auto" w:fill="E6E6E6"/>
        <w:lang w:val="en-US"/>
      </w:rPr>
      <w:drawing>
        <wp:anchor distT="0" distB="0" distL="114300" distR="114300" simplePos="0" relativeHeight="251659264" behindDoc="1" locked="0" layoutInCell="1" allowOverlap="1" wp14:anchorId="4D3276E9" wp14:editId="4D3276E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59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76E7" w14:textId="77777777" w:rsidR="00FA0A5B" w:rsidRDefault="003341AB">
    <w:pPr>
      <w:pStyle w:val="Header"/>
    </w:pPr>
    <w:r>
      <w:rPr>
        <w:noProof/>
      </w:rPr>
      <w:drawing>
        <wp:anchor distT="0" distB="0" distL="114300" distR="114300" simplePos="0" relativeHeight="251658240" behindDoc="0" locked="0" layoutInCell="1" allowOverlap="1" wp14:anchorId="4D3276EB" wp14:editId="4D3276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2E034A">
      <w:start w:val="1"/>
      <w:numFmt w:val="lowerRoman"/>
      <w:lvlText w:val="(%1)"/>
      <w:lvlJc w:val="left"/>
      <w:pPr>
        <w:ind w:left="1080" w:hanging="720"/>
      </w:pPr>
      <w:rPr>
        <w:rFonts w:hint="default"/>
      </w:rPr>
    </w:lvl>
    <w:lvl w:ilvl="1" w:tplc="7C624B86" w:tentative="1">
      <w:start w:val="1"/>
      <w:numFmt w:val="lowerLetter"/>
      <w:lvlText w:val="%2."/>
      <w:lvlJc w:val="left"/>
      <w:pPr>
        <w:ind w:left="1440" w:hanging="360"/>
      </w:pPr>
    </w:lvl>
    <w:lvl w:ilvl="2" w:tplc="A17A46B6" w:tentative="1">
      <w:start w:val="1"/>
      <w:numFmt w:val="lowerRoman"/>
      <w:lvlText w:val="%3."/>
      <w:lvlJc w:val="right"/>
      <w:pPr>
        <w:ind w:left="2160" w:hanging="180"/>
      </w:pPr>
    </w:lvl>
    <w:lvl w:ilvl="3" w:tplc="1846B154" w:tentative="1">
      <w:start w:val="1"/>
      <w:numFmt w:val="decimal"/>
      <w:lvlText w:val="%4."/>
      <w:lvlJc w:val="left"/>
      <w:pPr>
        <w:ind w:left="2880" w:hanging="360"/>
      </w:pPr>
    </w:lvl>
    <w:lvl w:ilvl="4" w:tplc="9A229AF2" w:tentative="1">
      <w:start w:val="1"/>
      <w:numFmt w:val="lowerLetter"/>
      <w:lvlText w:val="%5."/>
      <w:lvlJc w:val="left"/>
      <w:pPr>
        <w:ind w:left="3600" w:hanging="360"/>
      </w:pPr>
    </w:lvl>
    <w:lvl w:ilvl="5" w:tplc="BECE580E" w:tentative="1">
      <w:start w:val="1"/>
      <w:numFmt w:val="lowerRoman"/>
      <w:lvlText w:val="%6."/>
      <w:lvlJc w:val="right"/>
      <w:pPr>
        <w:ind w:left="4320" w:hanging="180"/>
      </w:pPr>
    </w:lvl>
    <w:lvl w:ilvl="6" w:tplc="8000F91A" w:tentative="1">
      <w:start w:val="1"/>
      <w:numFmt w:val="decimal"/>
      <w:lvlText w:val="%7."/>
      <w:lvlJc w:val="left"/>
      <w:pPr>
        <w:ind w:left="5040" w:hanging="360"/>
      </w:pPr>
    </w:lvl>
    <w:lvl w:ilvl="7" w:tplc="F3B60FA6" w:tentative="1">
      <w:start w:val="1"/>
      <w:numFmt w:val="lowerLetter"/>
      <w:lvlText w:val="%8."/>
      <w:lvlJc w:val="left"/>
      <w:pPr>
        <w:ind w:left="5760" w:hanging="360"/>
      </w:pPr>
    </w:lvl>
    <w:lvl w:ilvl="8" w:tplc="9982AD06" w:tentative="1">
      <w:start w:val="1"/>
      <w:numFmt w:val="lowerRoman"/>
      <w:lvlText w:val="%9."/>
      <w:lvlJc w:val="right"/>
      <w:pPr>
        <w:ind w:left="6480" w:hanging="180"/>
      </w:pPr>
    </w:lvl>
  </w:abstractNum>
  <w:abstractNum w:abstractNumId="1" w15:restartNumberingAfterBreak="0">
    <w:nsid w:val="04887632"/>
    <w:multiLevelType w:val="hybridMultilevel"/>
    <w:tmpl w:val="6B4801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B5E3AC6"/>
    <w:multiLevelType w:val="hybridMultilevel"/>
    <w:tmpl w:val="59A452EE"/>
    <w:lvl w:ilvl="0" w:tplc="410E01EA">
      <w:start w:val="1"/>
      <w:numFmt w:val="lowerRoman"/>
      <w:lvlText w:val="(%1)"/>
      <w:lvlJc w:val="left"/>
      <w:pPr>
        <w:ind w:left="1080" w:hanging="720"/>
      </w:pPr>
      <w:rPr>
        <w:rFonts w:hint="default"/>
      </w:rPr>
    </w:lvl>
    <w:lvl w:ilvl="1" w:tplc="D6DA1A4C" w:tentative="1">
      <w:start w:val="1"/>
      <w:numFmt w:val="lowerLetter"/>
      <w:lvlText w:val="%2."/>
      <w:lvlJc w:val="left"/>
      <w:pPr>
        <w:ind w:left="1440" w:hanging="360"/>
      </w:pPr>
    </w:lvl>
    <w:lvl w:ilvl="2" w:tplc="45BA7F78" w:tentative="1">
      <w:start w:val="1"/>
      <w:numFmt w:val="lowerRoman"/>
      <w:lvlText w:val="%3."/>
      <w:lvlJc w:val="right"/>
      <w:pPr>
        <w:ind w:left="2160" w:hanging="180"/>
      </w:pPr>
    </w:lvl>
    <w:lvl w:ilvl="3" w:tplc="AAECC01C" w:tentative="1">
      <w:start w:val="1"/>
      <w:numFmt w:val="decimal"/>
      <w:lvlText w:val="%4."/>
      <w:lvlJc w:val="left"/>
      <w:pPr>
        <w:ind w:left="2880" w:hanging="360"/>
      </w:pPr>
    </w:lvl>
    <w:lvl w:ilvl="4" w:tplc="6E3AFFAE" w:tentative="1">
      <w:start w:val="1"/>
      <w:numFmt w:val="lowerLetter"/>
      <w:lvlText w:val="%5."/>
      <w:lvlJc w:val="left"/>
      <w:pPr>
        <w:ind w:left="3600" w:hanging="360"/>
      </w:pPr>
    </w:lvl>
    <w:lvl w:ilvl="5" w:tplc="6142AE34" w:tentative="1">
      <w:start w:val="1"/>
      <w:numFmt w:val="lowerRoman"/>
      <w:lvlText w:val="%6."/>
      <w:lvlJc w:val="right"/>
      <w:pPr>
        <w:ind w:left="4320" w:hanging="180"/>
      </w:pPr>
    </w:lvl>
    <w:lvl w:ilvl="6" w:tplc="954CEFC4" w:tentative="1">
      <w:start w:val="1"/>
      <w:numFmt w:val="decimal"/>
      <w:lvlText w:val="%7."/>
      <w:lvlJc w:val="left"/>
      <w:pPr>
        <w:ind w:left="5040" w:hanging="360"/>
      </w:pPr>
    </w:lvl>
    <w:lvl w:ilvl="7" w:tplc="B93A5A2C" w:tentative="1">
      <w:start w:val="1"/>
      <w:numFmt w:val="lowerLetter"/>
      <w:lvlText w:val="%8."/>
      <w:lvlJc w:val="left"/>
      <w:pPr>
        <w:ind w:left="5760" w:hanging="360"/>
      </w:pPr>
    </w:lvl>
    <w:lvl w:ilvl="8" w:tplc="DEB8BA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6983FD2">
      <w:start w:val="1"/>
      <w:numFmt w:val="lowerRoman"/>
      <w:lvlText w:val="(%1)"/>
      <w:lvlJc w:val="left"/>
      <w:pPr>
        <w:ind w:left="1080" w:hanging="720"/>
      </w:pPr>
      <w:rPr>
        <w:rFonts w:hint="default"/>
      </w:rPr>
    </w:lvl>
    <w:lvl w:ilvl="1" w:tplc="B18CD61C" w:tentative="1">
      <w:start w:val="1"/>
      <w:numFmt w:val="lowerLetter"/>
      <w:lvlText w:val="%2."/>
      <w:lvlJc w:val="left"/>
      <w:pPr>
        <w:ind w:left="1440" w:hanging="360"/>
      </w:pPr>
    </w:lvl>
    <w:lvl w:ilvl="2" w:tplc="810ABC38" w:tentative="1">
      <w:start w:val="1"/>
      <w:numFmt w:val="lowerRoman"/>
      <w:lvlText w:val="%3."/>
      <w:lvlJc w:val="right"/>
      <w:pPr>
        <w:ind w:left="2160" w:hanging="180"/>
      </w:pPr>
    </w:lvl>
    <w:lvl w:ilvl="3" w:tplc="5E9AB326" w:tentative="1">
      <w:start w:val="1"/>
      <w:numFmt w:val="decimal"/>
      <w:lvlText w:val="%4."/>
      <w:lvlJc w:val="left"/>
      <w:pPr>
        <w:ind w:left="2880" w:hanging="360"/>
      </w:pPr>
    </w:lvl>
    <w:lvl w:ilvl="4" w:tplc="35824E72" w:tentative="1">
      <w:start w:val="1"/>
      <w:numFmt w:val="lowerLetter"/>
      <w:lvlText w:val="%5."/>
      <w:lvlJc w:val="left"/>
      <w:pPr>
        <w:ind w:left="3600" w:hanging="360"/>
      </w:pPr>
    </w:lvl>
    <w:lvl w:ilvl="5" w:tplc="F596FF22" w:tentative="1">
      <w:start w:val="1"/>
      <w:numFmt w:val="lowerRoman"/>
      <w:lvlText w:val="%6."/>
      <w:lvlJc w:val="right"/>
      <w:pPr>
        <w:ind w:left="4320" w:hanging="180"/>
      </w:pPr>
    </w:lvl>
    <w:lvl w:ilvl="6" w:tplc="68F85BAC" w:tentative="1">
      <w:start w:val="1"/>
      <w:numFmt w:val="decimal"/>
      <w:lvlText w:val="%7."/>
      <w:lvlJc w:val="left"/>
      <w:pPr>
        <w:ind w:left="5040" w:hanging="360"/>
      </w:pPr>
    </w:lvl>
    <w:lvl w:ilvl="7" w:tplc="52D645C4" w:tentative="1">
      <w:start w:val="1"/>
      <w:numFmt w:val="lowerLetter"/>
      <w:lvlText w:val="%8."/>
      <w:lvlJc w:val="left"/>
      <w:pPr>
        <w:ind w:left="5760" w:hanging="360"/>
      </w:pPr>
    </w:lvl>
    <w:lvl w:ilvl="8" w:tplc="05A027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3F4E0DC">
      <w:start w:val="1"/>
      <w:numFmt w:val="bullet"/>
      <w:lvlText w:val=""/>
      <w:lvlJc w:val="left"/>
      <w:pPr>
        <w:ind w:left="720" w:hanging="360"/>
      </w:pPr>
      <w:rPr>
        <w:rFonts w:ascii="Symbol" w:hAnsi="Symbol" w:hint="default"/>
        <w:color w:val="auto"/>
        <w:sz w:val="24"/>
        <w:szCs w:val="24"/>
      </w:rPr>
    </w:lvl>
    <w:lvl w:ilvl="1" w:tplc="D3842D22" w:tentative="1">
      <w:start w:val="1"/>
      <w:numFmt w:val="bullet"/>
      <w:lvlText w:val="o"/>
      <w:lvlJc w:val="left"/>
      <w:pPr>
        <w:ind w:left="1440" w:hanging="360"/>
      </w:pPr>
      <w:rPr>
        <w:rFonts w:ascii="Courier New" w:hAnsi="Courier New" w:cs="Courier New" w:hint="default"/>
      </w:rPr>
    </w:lvl>
    <w:lvl w:ilvl="2" w:tplc="B6AA380C" w:tentative="1">
      <w:start w:val="1"/>
      <w:numFmt w:val="bullet"/>
      <w:lvlText w:val=""/>
      <w:lvlJc w:val="left"/>
      <w:pPr>
        <w:ind w:left="2160" w:hanging="360"/>
      </w:pPr>
      <w:rPr>
        <w:rFonts w:ascii="Wingdings" w:hAnsi="Wingdings" w:hint="default"/>
      </w:rPr>
    </w:lvl>
    <w:lvl w:ilvl="3" w:tplc="9A9CBDD0" w:tentative="1">
      <w:start w:val="1"/>
      <w:numFmt w:val="bullet"/>
      <w:lvlText w:val=""/>
      <w:lvlJc w:val="left"/>
      <w:pPr>
        <w:ind w:left="2880" w:hanging="360"/>
      </w:pPr>
      <w:rPr>
        <w:rFonts w:ascii="Symbol" w:hAnsi="Symbol" w:hint="default"/>
      </w:rPr>
    </w:lvl>
    <w:lvl w:ilvl="4" w:tplc="62AA8B24" w:tentative="1">
      <w:start w:val="1"/>
      <w:numFmt w:val="bullet"/>
      <w:lvlText w:val="o"/>
      <w:lvlJc w:val="left"/>
      <w:pPr>
        <w:ind w:left="3600" w:hanging="360"/>
      </w:pPr>
      <w:rPr>
        <w:rFonts w:ascii="Courier New" w:hAnsi="Courier New" w:cs="Courier New" w:hint="default"/>
      </w:rPr>
    </w:lvl>
    <w:lvl w:ilvl="5" w:tplc="7304DF3E" w:tentative="1">
      <w:start w:val="1"/>
      <w:numFmt w:val="bullet"/>
      <w:lvlText w:val=""/>
      <w:lvlJc w:val="left"/>
      <w:pPr>
        <w:ind w:left="4320" w:hanging="360"/>
      </w:pPr>
      <w:rPr>
        <w:rFonts w:ascii="Wingdings" w:hAnsi="Wingdings" w:hint="default"/>
      </w:rPr>
    </w:lvl>
    <w:lvl w:ilvl="6" w:tplc="D4EE611A" w:tentative="1">
      <w:start w:val="1"/>
      <w:numFmt w:val="bullet"/>
      <w:lvlText w:val=""/>
      <w:lvlJc w:val="left"/>
      <w:pPr>
        <w:ind w:left="5040" w:hanging="360"/>
      </w:pPr>
      <w:rPr>
        <w:rFonts w:ascii="Symbol" w:hAnsi="Symbol" w:hint="default"/>
      </w:rPr>
    </w:lvl>
    <w:lvl w:ilvl="7" w:tplc="7F2E6FDC" w:tentative="1">
      <w:start w:val="1"/>
      <w:numFmt w:val="bullet"/>
      <w:lvlText w:val="o"/>
      <w:lvlJc w:val="left"/>
      <w:pPr>
        <w:ind w:left="5760" w:hanging="360"/>
      </w:pPr>
      <w:rPr>
        <w:rFonts w:ascii="Courier New" w:hAnsi="Courier New" w:cs="Courier New" w:hint="default"/>
      </w:rPr>
    </w:lvl>
    <w:lvl w:ilvl="8" w:tplc="D2BAE9A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28A8F18">
      <w:start w:val="1"/>
      <w:numFmt w:val="lowerRoman"/>
      <w:lvlText w:val="(%1)"/>
      <w:lvlJc w:val="left"/>
      <w:pPr>
        <w:ind w:left="1080" w:hanging="720"/>
      </w:pPr>
      <w:rPr>
        <w:rFonts w:hint="default"/>
      </w:rPr>
    </w:lvl>
    <w:lvl w:ilvl="1" w:tplc="19B46A88" w:tentative="1">
      <w:start w:val="1"/>
      <w:numFmt w:val="lowerLetter"/>
      <w:lvlText w:val="%2."/>
      <w:lvlJc w:val="left"/>
      <w:pPr>
        <w:ind w:left="1440" w:hanging="360"/>
      </w:pPr>
    </w:lvl>
    <w:lvl w:ilvl="2" w:tplc="85BCF14E" w:tentative="1">
      <w:start w:val="1"/>
      <w:numFmt w:val="lowerRoman"/>
      <w:lvlText w:val="%3."/>
      <w:lvlJc w:val="right"/>
      <w:pPr>
        <w:ind w:left="2160" w:hanging="180"/>
      </w:pPr>
    </w:lvl>
    <w:lvl w:ilvl="3" w:tplc="CA48B85A" w:tentative="1">
      <w:start w:val="1"/>
      <w:numFmt w:val="decimal"/>
      <w:lvlText w:val="%4."/>
      <w:lvlJc w:val="left"/>
      <w:pPr>
        <w:ind w:left="2880" w:hanging="360"/>
      </w:pPr>
    </w:lvl>
    <w:lvl w:ilvl="4" w:tplc="F534884C" w:tentative="1">
      <w:start w:val="1"/>
      <w:numFmt w:val="lowerLetter"/>
      <w:lvlText w:val="%5."/>
      <w:lvlJc w:val="left"/>
      <w:pPr>
        <w:ind w:left="3600" w:hanging="360"/>
      </w:pPr>
    </w:lvl>
    <w:lvl w:ilvl="5" w:tplc="5ABA0324" w:tentative="1">
      <w:start w:val="1"/>
      <w:numFmt w:val="lowerRoman"/>
      <w:lvlText w:val="%6."/>
      <w:lvlJc w:val="right"/>
      <w:pPr>
        <w:ind w:left="4320" w:hanging="180"/>
      </w:pPr>
    </w:lvl>
    <w:lvl w:ilvl="6" w:tplc="DB2CBFFE" w:tentative="1">
      <w:start w:val="1"/>
      <w:numFmt w:val="decimal"/>
      <w:lvlText w:val="%7."/>
      <w:lvlJc w:val="left"/>
      <w:pPr>
        <w:ind w:left="5040" w:hanging="360"/>
      </w:pPr>
    </w:lvl>
    <w:lvl w:ilvl="7" w:tplc="FD06690C" w:tentative="1">
      <w:start w:val="1"/>
      <w:numFmt w:val="lowerLetter"/>
      <w:lvlText w:val="%8."/>
      <w:lvlJc w:val="left"/>
      <w:pPr>
        <w:ind w:left="5760" w:hanging="360"/>
      </w:pPr>
    </w:lvl>
    <w:lvl w:ilvl="8" w:tplc="584E12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9B2C952">
      <w:start w:val="1"/>
      <w:numFmt w:val="lowerRoman"/>
      <w:lvlText w:val="(%1)"/>
      <w:lvlJc w:val="left"/>
      <w:pPr>
        <w:ind w:left="1080" w:hanging="720"/>
      </w:pPr>
      <w:rPr>
        <w:rFonts w:hint="default"/>
      </w:rPr>
    </w:lvl>
    <w:lvl w:ilvl="1" w:tplc="F4422CBC" w:tentative="1">
      <w:start w:val="1"/>
      <w:numFmt w:val="lowerLetter"/>
      <w:lvlText w:val="%2."/>
      <w:lvlJc w:val="left"/>
      <w:pPr>
        <w:ind w:left="1440" w:hanging="360"/>
      </w:pPr>
    </w:lvl>
    <w:lvl w:ilvl="2" w:tplc="92F8C4EE" w:tentative="1">
      <w:start w:val="1"/>
      <w:numFmt w:val="lowerRoman"/>
      <w:lvlText w:val="%3."/>
      <w:lvlJc w:val="right"/>
      <w:pPr>
        <w:ind w:left="2160" w:hanging="180"/>
      </w:pPr>
    </w:lvl>
    <w:lvl w:ilvl="3" w:tplc="8F3EC1C0" w:tentative="1">
      <w:start w:val="1"/>
      <w:numFmt w:val="decimal"/>
      <w:lvlText w:val="%4."/>
      <w:lvlJc w:val="left"/>
      <w:pPr>
        <w:ind w:left="2880" w:hanging="360"/>
      </w:pPr>
    </w:lvl>
    <w:lvl w:ilvl="4" w:tplc="8FD41CC8" w:tentative="1">
      <w:start w:val="1"/>
      <w:numFmt w:val="lowerLetter"/>
      <w:lvlText w:val="%5."/>
      <w:lvlJc w:val="left"/>
      <w:pPr>
        <w:ind w:left="3600" w:hanging="360"/>
      </w:pPr>
    </w:lvl>
    <w:lvl w:ilvl="5" w:tplc="64C2076E" w:tentative="1">
      <w:start w:val="1"/>
      <w:numFmt w:val="lowerRoman"/>
      <w:lvlText w:val="%6."/>
      <w:lvlJc w:val="right"/>
      <w:pPr>
        <w:ind w:left="4320" w:hanging="180"/>
      </w:pPr>
    </w:lvl>
    <w:lvl w:ilvl="6" w:tplc="5E729BA0" w:tentative="1">
      <w:start w:val="1"/>
      <w:numFmt w:val="decimal"/>
      <w:lvlText w:val="%7."/>
      <w:lvlJc w:val="left"/>
      <w:pPr>
        <w:ind w:left="5040" w:hanging="360"/>
      </w:pPr>
    </w:lvl>
    <w:lvl w:ilvl="7" w:tplc="B7CEE458" w:tentative="1">
      <w:start w:val="1"/>
      <w:numFmt w:val="lowerLetter"/>
      <w:lvlText w:val="%8."/>
      <w:lvlJc w:val="left"/>
      <w:pPr>
        <w:ind w:left="5760" w:hanging="360"/>
      </w:pPr>
    </w:lvl>
    <w:lvl w:ilvl="8" w:tplc="8B14EED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A4E515E">
      <w:start w:val="1"/>
      <w:numFmt w:val="lowerRoman"/>
      <w:lvlText w:val="(%1)"/>
      <w:lvlJc w:val="left"/>
      <w:pPr>
        <w:ind w:left="1080" w:hanging="720"/>
      </w:pPr>
      <w:rPr>
        <w:rFonts w:hint="default"/>
      </w:rPr>
    </w:lvl>
    <w:lvl w:ilvl="1" w:tplc="001C7DB4" w:tentative="1">
      <w:start w:val="1"/>
      <w:numFmt w:val="lowerLetter"/>
      <w:lvlText w:val="%2."/>
      <w:lvlJc w:val="left"/>
      <w:pPr>
        <w:ind w:left="1440" w:hanging="360"/>
      </w:pPr>
    </w:lvl>
    <w:lvl w:ilvl="2" w:tplc="D05AB21C" w:tentative="1">
      <w:start w:val="1"/>
      <w:numFmt w:val="lowerRoman"/>
      <w:lvlText w:val="%3."/>
      <w:lvlJc w:val="right"/>
      <w:pPr>
        <w:ind w:left="2160" w:hanging="180"/>
      </w:pPr>
    </w:lvl>
    <w:lvl w:ilvl="3" w:tplc="7F402486" w:tentative="1">
      <w:start w:val="1"/>
      <w:numFmt w:val="decimal"/>
      <w:lvlText w:val="%4."/>
      <w:lvlJc w:val="left"/>
      <w:pPr>
        <w:ind w:left="2880" w:hanging="360"/>
      </w:pPr>
    </w:lvl>
    <w:lvl w:ilvl="4" w:tplc="9110BEAA" w:tentative="1">
      <w:start w:val="1"/>
      <w:numFmt w:val="lowerLetter"/>
      <w:lvlText w:val="%5."/>
      <w:lvlJc w:val="left"/>
      <w:pPr>
        <w:ind w:left="3600" w:hanging="360"/>
      </w:pPr>
    </w:lvl>
    <w:lvl w:ilvl="5" w:tplc="1C2282F2" w:tentative="1">
      <w:start w:val="1"/>
      <w:numFmt w:val="lowerRoman"/>
      <w:lvlText w:val="%6."/>
      <w:lvlJc w:val="right"/>
      <w:pPr>
        <w:ind w:left="4320" w:hanging="180"/>
      </w:pPr>
    </w:lvl>
    <w:lvl w:ilvl="6" w:tplc="03F649BA" w:tentative="1">
      <w:start w:val="1"/>
      <w:numFmt w:val="decimal"/>
      <w:lvlText w:val="%7."/>
      <w:lvlJc w:val="left"/>
      <w:pPr>
        <w:ind w:left="5040" w:hanging="360"/>
      </w:pPr>
    </w:lvl>
    <w:lvl w:ilvl="7" w:tplc="F4C6EFCA" w:tentative="1">
      <w:start w:val="1"/>
      <w:numFmt w:val="lowerLetter"/>
      <w:lvlText w:val="%8."/>
      <w:lvlJc w:val="left"/>
      <w:pPr>
        <w:ind w:left="5760" w:hanging="360"/>
      </w:pPr>
    </w:lvl>
    <w:lvl w:ilvl="8" w:tplc="C4FA2F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8DE03CC">
      <w:start w:val="1"/>
      <w:numFmt w:val="lowerRoman"/>
      <w:lvlText w:val="(%1)"/>
      <w:lvlJc w:val="left"/>
      <w:pPr>
        <w:ind w:left="1080" w:hanging="720"/>
      </w:pPr>
      <w:rPr>
        <w:rFonts w:hint="default"/>
      </w:rPr>
    </w:lvl>
    <w:lvl w:ilvl="1" w:tplc="E7925E26" w:tentative="1">
      <w:start w:val="1"/>
      <w:numFmt w:val="lowerLetter"/>
      <w:lvlText w:val="%2."/>
      <w:lvlJc w:val="left"/>
      <w:pPr>
        <w:ind w:left="1440" w:hanging="360"/>
      </w:pPr>
    </w:lvl>
    <w:lvl w:ilvl="2" w:tplc="3C2CC944" w:tentative="1">
      <w:start w:val="1"/>
      <w:numFmt w:val="lowerRoman"/>
      <w:lvlText w:val="%3."/>
      <w:lvlJc w:val="right"/>
      <w:pPr>
        <w:ind w:left="2160" w:hanging="180"/>
      </w:pPr>
    </w:lvl>
    <w:lvl w:ilvl="3" w:tplc="DB96C10C" w:tentative="1">
      <w:start w:val="1"/>
      <w:numFmt w:val="decimal"/>
      <w:lvlText w:val="%4."/>
      <w:lvlJc w:val="left"/>
      <w:pPr>
        <w:ind w:left="2880" w:hanging="360"/>
      </w:pPr>
    </w:lvl>
    <w:lvl w:ilvl="4" w:tplc="786E7002" w:tentative="1">
      <w:start w:val="1"/>
      <w:numFmt w:val="lowerLetter"/>
      <w:lvlText w:val="%5."/>
      <w:lvlJc w:val="left"/>
      <w:pPr>
        <w:ind w:left="3600" w:hanging="360"/>
      </w:pPr>
    </w:lvl>
    <w:lvl w:ilvl="5" w:tplc="62BE6F8A" w:tentative="1">
      <w:start w:val="1"/>
      <w:numFmt w:val="lowerRoman"/>
      <w:lvlText w:val="%6."/>
      <w:lvlJc w:val="right"/>
      <w:pPr>
        <w:ind w:left="4320" w:hanging="180"/>
      </w:pPr>
    </w:lvl>
    <w:lvl w:ilvl="6" w:tplc="5B3ED92C" w:tentative="1">
      <w:start w:val="1"/>
      <w:numFmt w:val="decimal"/>
      <w:lvlText w:val="%7."/>
      <w:lvlJc w:val="left"/>
      <w:pPr>
        <w:ind w:left="5040" w:hanging="360"/>
      </w:pPr>
    </w:lvl>
    <w:lvl w:ilvl="7" w:tplc="30B27B9A" w:tentative="1">
      <w:start w:val="1"/>
      <w:numFmt w:val="lowerLetter"/>
      <w:lvlText w:val="%8."/>
      <w:lvlJc w:val="left"/>
      <w:pPr>
        <w:ind w:left="5760" w:hanging="360"/>
      </w:pPr>
    </w:lvl>
    <w:lvl w:ilvl="8" w:tplc="49DAC788" w:tentative="1">
      <w:start w:val="1"/>
      <w:numFmt w:val="lowerRoman"/>
      <w:lvlText w:val="%9."/>
      <w:lvlJc w:val="right"/>
      <w:pPr>
        <w:ind w:left="6480" w:hanging="180"/>
      </w:pPr>
    </w:lvl>
  </w:abstractNum>
  <w:abstractNum w:abstractNumId="9" w15:restartNumberingAfterBreak="0">
    <w:nsid w:val="357B487C"/>
    <w:multiLevelType w:val="hybridMultilevel"/>
    <w:tmpl w:val="D3D8B276"/>
    <w:lvl w:ilvl="0" w:tplc="E2C8AB00">
      <w:start w:val="1"/>
      <w:numFmt w:val="bullet"/>
      <w:lvlText w:val=""/>
      <w:lvlJc w:val="left"/>
      <w:pPr>
        <w:ind w:left="720" w:hanging="360"/>
      </w:pPr>
      <w:rPr>
        <w:rFonts w:ascii="Symbol" w:hAnsi="Symbol" w:hint="default"/>
      </w:rPr>
    </w:lvl>
    <w:lvl w:ilvl="1" w:tplc="B8D4448C">
      <w:start w:val="1"/>
      <w:numFmt w:val="bullet"/>
      <w:lvlText w:val="o"/>
      <w:lvlJc w:val="left"/>
      <w:pPr>
        <w:ind w:left="1440" w:hanging="360"/>
      </w:pPr>
      <w:rPr>
        <w:rFonts w:ascii="Courier New" w:hAnsi="Courier New" w:hint="default"/>
      </w:rPr>
    </w:lvl>
    <w:lvl w:ilvl="2" w:tplc="1D0A51F0">
      <w:start w:val="1"/>
      <w:numFmt w:val="bullet"/>
      <w:lvlText w:val=""/>
      <w:lvlJc w:val="left"/>
      <w:pPr>
        <w:ind w:left="2160" w:hanging="360"/>
      </w:pPr>
      <w:rPr>
        <w:rFonts w:ascii="Wingdings" w:hAnsi="Wingdings" w:hint="default"/>
      </w:rPr>
    </w:lvl>
    <w:lvl w:ilvl="3" w:tplc="D2C8D662">
      <w:start w:val="1"/>
      <w:numFmt w:val="bullet"/>
      <w:lvlText w:val=""/>
      <w:lvlJc w:val="left"/>
      <w:pPr>
        <w:ind w:left="2880" w:hanging="360"/>
      </w:pPr>
      <w:rPr>
        <w:rFonts w:ascii="Symbol" w:hAnsi="Symbol" w:hint="default"/>
      </w:rPr>
    </w:lvl>
    <w:lvl w:ilvl="4" w:tplc="0A162C4A">
      <w:start w:val="1"/>
      <w:numFmt w:val="bullet"/>
      <w:lvlText w:val="o"/>
      <w:lvlJc w:val="left"/>
      <w:pPr>
        <w:ind w:left="3600" w:hanging="360"/>
      </w:pPr>
      <w:rPr>
        <w:rFonts w:ascii="Courier New" w:hAnsi="Courier New" w:hint="default"/>
      </w:rPr>
    </w:lvl>
    <w:lvl w:ilvl="5" w:tplc="701EAB12">
      <w:start w:val="1"/>
      <w:numFmt w:val="bullet"/>
      <w:lvlText w:val=""/>
      <w:lvlJc w:val="left"/>
      <w:pPr>
        <w:ind w:left="4320" w:hanging="360"/>
      </w:pPr>
      <w:rPr>
        <w:rFonts w:ascii="Wingdings" w:hAnsi="Wingdings" w:hint="default"/>
      </w:rPr>
    </w:lvl>
    <w:lvl w:ilvl="6" w:tplc="4CC2396C">
      <w:start w:val="1"/>
      <w:numFmt w:val="bullet"/>
      <w:lvlText w:val=""/>
      <w:lvlJc w:val="left"/>
      <w:pPr>
        <w:ind w:left="5040" w:hanging="360"/>
      </w:pPr>
      <w:rPr>
        <w:rFonts w:ascii="Symbol" w:hAnsi="Symbol" w:hint="default"/>
      </w:rPr>
    </w:lvl>
    <w:lvl w:ilvl="7" w:tplc="631CA596">
      <w:start w:val="1"/>
      <w:numFmt w:val="bullet"/>
      <w:lvlText w:val="o"/>
      <w:lvlJc w:val="left"/>
      <w:pPr>
        <w:ind w:left="5760" w:hanging="360"/>
      </w:pPr>
      <w:rPr>
        <w:rFonts w:ascii="Courier New" w:hAnsi="Courier New" w:hint="default"/>
      </w:rPr>
    </w:lvl>
    <w:lvl w:ilvl="8" w:tplc="023C12CC">
      <w:start w:val="1"/>
      <w:numFmt w:val="bullet"/>
      <w:lvlText w:val=""/>
      <w:lvlJc w:val="left"/>
      <w:pPr>
        <w:ind w:left="6480" w:hanging="360"/>
      </w:pPr>
      <w:rPr>
        <w:rFonts w:ascii="Wingdings" w:hAnsi="Wingdings" w:hint="default"/>
      </w:rPr>
    </w:lvl>
  </w:abstractNum>
  <w:abstractNum w:abstractNumId="10" w15:restartNumberingAfterBreak="0">
    <w:nsid w:val="38AD7ED8"/>
    <w:multiLevelType w:val="hybridMultilevel"/>
    <w:tmpl w:val="FD24E9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6EA52E8"/>
    <w:multiLevelType w:val="hybridMultilevel"/>
    <w:tmpl w:val="166C8B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D4A5DEE"/>
    <w:multiLevelType w:val="hybridMultilevel"/>
    <w:tmpl w:val="673E17B0"/>
    <w:lvl w:ilvl="0" w:tplc="F146AB92">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0A1043E8">
      <w:start w:val="1"/>
      <w:numFmt w:val="lowerRoman"/>
      <w:lvlText w:val="(%1)"/>
      <w:lvlJc w:val="left"/>
      <w:pPr>
        <w:ind w:left="1080" w:hanging="720"/>
      </w:pPr>
      <w:rPr>
        <w:rFonts w:hint="default"/>
      </w:rPr>
    </w:lvl>
    <w:lvl w:ilvl="1" w:tplc="96C696C2" w:tentative="1">
      <w:start w:val="1"/>
      <w:numFmt w:val="lowerLetter"/>
      <w:lvlText w:val="%2."/>
      <w:lvlJc w:val="left"/>
      <w:pPr>
        <w:ind w:left="1440" w:hanging="360"/>
      </w:pPr>
    </w:lvl>
    <w:lvl w:ilvl="2" w:tplc="23E424B4" w:tentative="1">
      <w:start w:val="1"/>
      <w:numFmt w:val="lowerRoman"/>
      <w:lvlText w:val="%3."/>
      <w:lvlJc w:val="right"/>
      <w:pPr>
        <w:ind w:left="2160" w:hanging="180"/>
      </w:pPr>
    </w:lvl>
    <w:lvl w:ilvl="3" w:tplc="897CDF9E" w:tentative="1">
      <w:start w:val="1"/>
      <w:numFmt w:val="decimal"/>
      <w:lvlText w:val="%4."/>
      <w:lvlJc w:val="left"/>
      <w:pPr>
        <w:ind w:left="2880" w:hanging="360"/>
      </w:pPr>
    </w:lvl>
    <w:lvl w:ilvl="4" w:tplc="4704B6BA" w:tentative="1">
      <w:start w:val="1"/>
      <w:numFmt w:val="lowerLetter"/>
      <w:lvlText w:val="%5."/>
      <w:lvlJc w:val="left"/>
      <w:pPr>
        <w:ind w:left="3600" w:hanging="360"/>
      </w:pPr>
    </w:lvl>
    <w:lvl w:ilvl="5" w:tplc="9FAE4564" w:tentative="1">
      <w:start w:val="1"/>
      <w:numFmt w:val="lowerRoman"/>
      <w:lvlText w:val="%6."/>
      <w:lvlJc w:val="right"/>
      <w:pPr>
        <w:ind w:left="4320" w:hanging="180"/>
      </w:pPr>
    </w:lvl>
    <w:lvl w:ilvl="6" w:tplc="6F0C8FC0" w:tentative="1">
      <w:start w:val="1"/>
      <w:numFmt w:val="decimal"/>
      <w:lvlText w:val="%7."/>
      <w:lvlJc w:val="left"/>
      <w:pPr>
        <w:ind w:left="5040" w:hanging="360"/>
      </w:pPr>
    </w:lvl>
    <w:lvl w:ilvl="7" w:tplc="3754E108" w:tentative="1">
      <w:start w:val="1"/>
      <w:numFmt w:val="lowerLetter"/>
      <w:lvlText w:val="%8."/>
      <w:lvlJc w:val="left"/>
      <w:pPr>
        <w:ind w:left="5760" w:hanging="360"/>
      </w:pPr>
    </w:lvl>
    <w:lvl w:ilvl="8" w:tplc="A15490A4" w:tentative="1">
      <w:start w:val="1"/>
      <w:numFmt w:val="lowerRoman"/>
      <w:lvlText w:val="%9."/>
      <w:lvlJc w:val="right"/>
      <w:pPr>
        <w:ind w:left="6480" w:hanging="180"/>
      </w:pPr>
    </w:lvl>
  </w:abstractNum>
  <w:abstractNum w:abstractNumId="14" w15:restartNumberingAfterBreak="0">
    <w:nsid w:val="5D555B54"/>
    <w:multiLevelType w:val="hybridMultilevel"/>
    <w:tmpl w:val="FBCA3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DA5E0AD8">
      <w:start w:val="1"/>
      <w:numFmt w:val="lowerRoman"/>
      <w:lvlText w:val="(%1)"/>
      <w:lvlJc w:val="left"/>
      <w:pPr>
        <w:ind w:left="1080" w:hanging="720"/>
      </w:pPr>
      <w:rPr>
        <w:rFonts w:hint="default"/>
      </w:rPr>
    </w:lvl>
    <w:lvl w:ilvl="1" w:tplc="7764C520" w:tentative="1">
      <w:start w:val="1"/>
      <w:numFmt w:val="lowerLetter"/>
      <w:lvlText w:val="%2."/>
      <w:lvlJc w:val="left"/>
      <w:pPr>
        <w:ind w:left="1440" w:hanging="360"/>
      </w:pPr>
    </w:lvl>
    <w:lvl w:ilvl="2" w:tplc="0A2A5D2C" w:tentative="1">
      <w:start w:val="1"/>
      <w:numFmt w:val="lowerRoman"/>
      <w:lvlText w:val="%3."/>
      <w:lvlJc w:val="right"/>
      <w:pPr>
        <w:ind w:left="2160" w:hanging="180"/>
      </w:pPr>
    </w:lvl>
    <w:lvl w:ilvl="3" w:tplc="C0F62E08" w:tentative="1">
      <w:start w:val="1"/>
      <w:numFmt w:val="decimal"/>
      <w:lvlText w:val="%4."/>
      <w:lvlJc w:val="left"/>
      <w:pPr>
        <w:ind w:left="2880" w:hanging="360"/>
      </w:pPr>
    </w:lvl>
    <w:lvl w:ilvl="4" w:tplc="317851EA" w:tentative="1">
      <w:start w:val="1"/>
      <w:numFmt w:val="lowerLetter"/>
      <w:lvlText w:val="%5."/>
      <w:lvlJc w:val="left"/>
      <w:pPr>
        <w:ind w:left="3600" w:hanging="360"/>
      </w:pPr>
    </w:lvl>
    <w:lvl w:ilvl="5" w:tplc="FE0C96E4" w:tentative="1">
      <w:start w:val="1"/>
      <w:numFmt w:val="lowerRoman"/>
      <w:lvlText w:val="%6."/>
      <w:lvlJc w:val="right"/>
      <w:pPr>
        <w:ind w:left="4320" w:hanging="180"/>
      </w:pPr>
    </w:lvl>
    <w:lvl w:ilvl="6" w:tplc="543611A2" w:tentative="1">
      <w:start w:val="1"/>
      <w:numFmt w:val="decimal"/>
      <w:lvlText w:val="%7."/>
      <w:lvlJc w:val="left"/>
      <w:pPr>
        <w:ind w:left="5040" w:hanging="360"/>
      </w:pPr>
    </w:lvl>
    <w:lvl w:ilvl="7" w:tplc="D2DE0D9C" w:tentative="1">
      <w:start w:val="1"/>
      <w:numFmt w:val="lowerLetter"/>
      <w:lvlText w:val="%8."/>
      <w:lvlJc w:val="left"/>
      <w:pPr>
        <w:ind w:left="5760" w:hanging="360"/>
      </w:pPr>
    </w:lvl>
    <w:lvl w:ilvl="8" w:tplc="846CB32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7"/>
  </w:num>
  <w:num w:numId="5">
    <w:abstractNumId w:val="6"/>
  </w:num>
  <w:num w:numId="6">
    <w:abstractNumId w:val="0"/>
  </w:num>
  <w:num w:numId="7">
    <w:abstractNumId w:val="13"/>
  </w:num>
  <w:num w:numId="8">
    <w:abstractNumId w:val="5"/>
  </w:num>
  <w:num w:numId="9">
    <w:abstractNumId w:val="8"/>
  </w:num>
  <w:num w:numId="10">
    <w:abstractNumId w:val="3"/>
  </w:num>
  <w:num w:numId="11">
    <w:abstractNumId w:val="15"/>
  </w:num>
  <w:num w:numId="12">
    <w:abstractNumId w:val="10"/>
  </w:num>
  <w:num w:numId="13">
    <w:abstractNumId w:val="11"/>
  </w:num>
  <w:num w:numId="14">
    <w:abstractNumId w:val="12"/>
  </w:num>
  <w:num w:numId="15">
    <w:abstractNumId w:val="9"/>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93E"/>
    <w:rsid w:val="00005376"/>
    <w:rsid w:val="000371FA"/>
    <w:rsid w:val="00055871"/>
    <w:rsid w:val="00064B15"/>
    <w:rsid w:val="00084B76"/>
    <w:rsid w:val="00097F39"/>
    <w:rsid w:val="000A4CF7"/>
    <w:rsid w:val="000B1937"/>
    <w:rsid w:val="000C4907"/>
    <w:rsid w:val="000D2BB0"/>
    <w:rsid w:val="000F41D3"/>
    <w:rsid w:val="001171D7"/>
    <w:rsid w:val="00173EEF"/>
    <w:rsid w:val="00196799"/>
    <w:rsid w:val="001A26FA"/>
    <w:rsid w:val="001A3146"/>
    <w:rsid w:val="001B4E63"/>
    <w:rsid w:val="001C66B6"/>
    <w:rsid w:val="001C7C0F"/>
    <w:rsid w:val="001D117A"/>
    <w:rsid w:val="001F5A75"/>
    <w:rsid w:val="00221C4E"/>
    <w:rsid w:val="0022577D"/>
    <w:rsid w:val="002318FB"/>
    <w:rsid w:val="00256FB0"/>
    <w:rsid w:val="0025749B"/>
    <w:rsid w:val="00276441"/>
    <w:rsid w:val="0028347D"/>
    <w:rsid w:val="00285363"/>
    <w:rsid w:val="00291086"/>
    <w:rsid w:val="002955E5"/>
    <w:rsid w:val="002B1688"/>
    <w:rsid w:val="002C1852"/>
    <w:rsid w:val="002D3EFB"/>
    <w:rsid w:val="00300CC8"/>
    <w:rsid w:val="00303887"/>
    <w:rsid w:val="00310103"/>
    <w:rsid w:val="0032613A"/>
    <w:rsid w:val="003341AB"/>
    <w:rsid w:val="0035151A"/>
    <w:rsid w:val="00362262"/>
    <w:rsid w:val="00390D6E"/>
    <w:rsid w:val="003A2972"/>
    <w:rsid w:val="003A711E"/>
    <w:rsid w:val="003C3ED8"/>
    <w:rsid w:val="00407236"/>
    <w:rsid w:val="004115C3"/>
    <w:rsid w:val="0042574B"/>
    <w:rsid w:val="00431D8A"/>
    <w:rsid w:val="00451129"/>
    <w:rsid w:val="00466587"/>
    <w:rsid w:val="00473DEF"/>
    <w:rsid w:val="0047471F"/>
    <w:rsid w:val="004815A7"/>
    <w:rsid w:val="00483A72"/>
    <w:rsid w:val="004863D8"/>
    <w:rsid w:val="00497320"/>
    <w:rsid w:val="00497F5D"/>
    <w:rsid w:val="004B7E2B"/>
    <w:rsid w:val="004E1515"/>
    <w:rsid w:val="004E3302"/>
    <w:rsid w:val="004E50BA"/>
    <w:rsid w:val="004E6ABA"/>
    <w:rsid w:val="004F0165"/>
    <w:rsid w:val="00510E07"/>
    <w:rsid w:val="0051351C"/>
    <w:rsid w:val="00554943"/>
    <w:rsid w:val="00566E80"/>
    <w:rsid w:val="005A3BB8"/>
    <w:rsid w:val="005E3893"/>
    <w:rsid w:val="00603259"/>
    <w:rsid w:val="006360BA"/>
    <w:rsid w:val="00637084"/>
    <w:rsid w:val="00641804"/>
    <w:rsid w:val="00645B01"/>
    <w:rsid w:val="00657CCA"/>
    <w:rsid w:val="00663968"/>
    <w:rsid w:val="00665238"/>
    <w:rsid w:val="00680D1F"/>
    <w:rsid w:val="006E763B"/>
    <w:rsid w:val="006F0F52"/>
    <w:rsid w:val="006F2434"/>
    <w:rsid w:val="006F6339"/>
    <w:rsid w:val="0072286A"/>
    <w:rsid w:val="00725A11"/>
    <w:rsid w:val="00733B54"/>
    <w:rsid w:val="00734FED"/>
    <w:rsid w:val="007501B6"/>
    <w:rsid w:val="0077714D"/>
    <w:rsid w:val="00780F3D"/>
    <w:rsid w:val="00786832"/>
    <w:rsid w:val="007876B5"/>
    <w:rsid w:val="00792CC1"/>
    <w:rsid w:val="00797F4F"/>
    <w:rsid w:val="007B60F2"/>
    <w:rsid w:val="007C1E9C"/>
    <w:rsid w:val="007F393E"/>
    <w:rsid w:val="0080607E"/>
    <w:rsid w:val="008131D6"/>
    <w:rsid w:val="00831356"/>
    <w:rsid w:val="008355FA"/>
    <w:rsid w:val="008C017E"/>
    <w:rsid w:val="008C1E82"/>
    <w:rsid w:val="008D7D2B"/>
    <w:rsid w:val="008E6330"/>
    <w:rsid w:val="009026CC"/>
    <w:rsid w:val="00902B24"/>
    <w:rsid w:val="00925D2A"/>
    <w:rsid w:val="00933096"/>
    <w:rsid w:val="0093506C"/>
    <w:rsid w:val="0093557E"/>
    <w:rsid w:val="0094652E"/>
    <w:rsid w:val="009548D8"/>
    <w:rsid w:val="00955CA0"/>
    <w:rsid w:val="00961117"/>
    <w:rsid w:val="009E64AE"/>
    <w:rsid w:val="009E75B8"/>
    <w:rsid w:val="009F4BE1"/>
    <w:rsid w:val="00A02F44"/>
    <w:rsid w:val="00A32D51"/>
    <w:rsid w:val="00A51DD4"/>
    <w:rsid w:val="00A67280"/>
    <w:rsid w:val="00A67696"/>
    <w:rsid w:val="00A82BA9"/>
    <w:rsid w:val="00A93F09"/>
    <w:rsid w:val="00AB3907"/>
    <w:rsid w:val="00AC4207"/>
    <w:rsid w:val="00AD09BB"/>
    <w:rsid w:val="00AD6C3D"/>
    <w:rsid w:val="00B00E05"/>
    <w:rsid w:val="00B06122"/>
    <w:rsid w:val="00B617EA"/>
    <w:rsid w:val="00B94594"/>
    <w:rsid w:val="00BB5AAB"/>
    <w:rsid w:val="00BC3C2F"/>
    <w:rsid w:val="00C21660"/>
    <w:rsid w:val="00C32909"/>
    <w:rsid w:val="00C36E78"/>
    <w:rsid w:val="00C51370"/>
    <w:rsid w:val="00C872FD"/>
    <w:rsid w:val="00C908AA"/>
    <w:rsid w:val="00CB72DC"/>
    <w:rsid w:val="00CC2541"/>
    <w:rsid w:val="00CE55E9"/>
    <w:rsid w:val="00D25097"/>
    <w:rsid w:val="00D8702F"/>
    <w:rsid w:val="00D93065"/>
    <w:rsid w:val="00DA041A"/>
    <w:rsid w:val="00DA7926"/>
    <w:rsid w:val="00DC1F2A"/>
    <w:rsid w:val="00DC2746"/>
    <w:rsid w:val="00DD138E"/>
    <w:rsid w:val="00DD4B9B"/>
    <w:rsid w:val="00DD70A8"/>
    <w:rsid w:val="00E16B10"/>
    <w:rsid w:val="00E33A53"/>
    <w:rsid w:val="00E570C8"/>
    <w:rsid w:val="00E75A15"/>
    <w:rsid w:val="00E9671C"/>
    <w:rsid w:val="00EA24EC"/>
    <w:rsid w:val="00EA61C2"/>
    <w:rsid w:val="00ED02A5"/>
    <w:rsid w:val="00ED353E"/>
    <w:rsid w:val="00F10F41"/>
    <w:rsid w:val="00F14445"/>
    <w:rsid w:val="00F27669"/>
    <w:rsid w:val="00F31E6F"/>
    <w:rsid w:val="00F64047"/>
    <w:rsid w:val="00F647CB"/>
    <w:rsid w:val="00FD5B5C"/>
    <w:rsid w:val="00FF5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275A3"/>
  <w15:docId w15:val="{2FBEB0DB-1449-4972-8D62-F3F303020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4414</RACS_x0020_ID>
    <Approved_x0020_Provider xmlns="a8338b6e-77a6-4851-82b6-98166143ffdd">Grampians Health</Approved_x0020_Provider>
    <Management_x0020_Company_x0020_ID xmlns="a8338b6e-77a6-4851-82b6-98166143ffdd" xsi:nil="true"/>
    <Home xmlns="a8338b6e-77a6-4851-82b6-98166143ffdd">Jack Lonsdale Lodge</Home>
    <Signed xmlns="a8338b6e-77a6-4851-82b6-98166143ffdd" xsi:nil="true"/>
    <Uploaded xmlns="a8338b6e-77a6-4851-82b6-98166143ffdd">true</Uploaded>
    <Management_x0020_Company xmlns="a8338b6e-77a6-4851-82b6-98166143ffdd" xsi:nil="true"/>
    <Doc_x0020_Date xmlns="a8338b6e-77a6-4851-82b6-98166143ffdd">2023-03-10T02:41:12+00:00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799F338C-7CF4-DC11-AD41-005056922186</Home_x0020_ID>
    <State xmlns="a8338b6e-77a6-4851-82b6-98166143ffdd">VIC</State>
    <Doc_x0020_Sent_Received_x0020_Date xmlns="a8338b6e-77a6-4851-82b6-98166143ffdd">2023-03-10T00:00:00+00:00</Doc_x0020_Sent_Received_x0020_Date>
    <Activity_x0020_ID xmlns="a8338b6e-77a6-4851-82b6-98166143ffdd">F50FF526-0677-EB11-8AC9-005056922186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A5AE3-13E7-4E37-BDAC-5D1FBCCDB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a8338b6e-77a6-4851-82b6-98166143ffdd"/>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5481</Words>
  <Characters>31246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2023-04-05T02:46:00Z</dcterms:created>
  <dcterms:modified xsi:type="dcterms:W3CDTF">2023-04-05T02:46:00Z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e5b0884df5a5d60cc236a40a35c762259f22c03d28f19efeded32b26af3655c4</vt:lpwstr>
  </property>
</Properties>
</file>