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ED1BC" w14:textId="77777777" w:rsidR="00B2729E" w:rsidRPr="001E694D" w:rsidRDefault="00A91868" w:rsidP="002E414C">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752" behindDoc="1" locked="0" layoutInCell="1" allowOverlap="1" wp14:anchorId="08CE45CA" wp14:editId="6C58164B">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4AC0BB8A" w14:textId="77777777" w:rsidR="00B2729E" w:rsidRPr="001E694D" w:rsidRDefault="00A91868" w:rsidP="002E414C">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5EE77759" w14:textId="77777777" w:rsidR="00B2729E" w:rsidRPr="001E694D" w:rsidRDefault="00A91868" w:rsidP="002E414C">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0DA6AF2" w14:textId="77777777" w:rsidR="00B2729E" w:rsidRPr="001E694D" w:rsidRDefault="00A91868" w:rsidP="002E414C">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3972F0D3" w14:textId="3A72967D" w:rsidR="00B2729E" w:rsidRPr="00A36AA9" w:rsidRDefault="00A91868" w:rsidP="002E414C">
      <w:pPr>
        <w:pStyle w:val="ContactNumber"/>
        <w:framePr w:hRule="auto" w:wrap="auto" w:vAnchor="margin" w:yAlign="inline"/>
        <w:spacing w:after="600"/>
        <w:rPr>
          <w:rFonts w:ascii="Arial" w:hAnsi="Arial" w:cs="Arial"/>
        </w:rPr>
      </w:pPr>
      <w:r w:rsidRPr="00A36AA9">
        <w:rPr>
          <w:rFonts w:ascii="Arial" w:hAnsi="Arial" w:cs="Arial"/>
        </w:rPr>
        <w:t>arequality.gov.au</w:t>
      </w:r>
    </w:p>
    <w:tbl>
      <w:tblPr>
        <w:tblStyle w:val="TableGrid"/>
        <w:tblW w:w="10341" w:type="dxa"/>
        <w:tblInd w:w="-142" w:type="dxa"/>
        <w:tblLook w:val="0480" w:firstRow="0" w:lastRow="0" w:firstColumn="1" w:lastColumn="0" w:noHBand="0" w:noVBand="1"/>
      </w:tblPr>
      <w:tblGrid>
        <w:gridCol w:w="3227"/>
        <w:gridCol w:w="7114"/>
      </w:tblGrid>
      <w:tr w:rsidR="00542758" w14:paraId="6C470438" w14:textId="77777777" w:rsidTr="00542758">
        <w:tc>
          <w:tcPr>
            <w:cnfStyle w:val="001000000000" w:firstRow="0" w:lastRow="0" w:firstColumn="1" w:lastColumn="0" w:oddVBand="0" w:evenVBand="0" w:oddHBand="0" w:evenHBand="0" w:firstRowFirstColumn="0" w:firstRowLastColumn="0" w:lastRowFirstColumn="0" w:lastRowLastColumn="0"/>
            <w:tcW w:w="3227" w:type="dxa"/>
          </w:tcPr>
          <w:p w14:paraId="098DA2BA" w14:textId="77777777" w:rsidR="00B2729E" w:rsidRPr="00A36AA9" w:rsidRDefault="00A91868" w:rsidP="002E414C">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19A86568" w14:textId="77777777" w:rsidR="00B2729E" w:rsidRPr="00485483" w:rsidRDefault="00A91868" w:rsidP="002E414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JACNY Pty Ltd</w:t>
            </w:r>
          </w:p>
        </w:tc>
      </w:tr>
      <w:tr w:rsidR="00542758" w14:paraId="7A2239CD" w14:textId="77777777" w:rsidTr="005427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B79D672" w14:textId="77777777" w:rsidR="00B2729E" w:rsidRPr="00A36AA9" w:rsidRDefault="00A91868" w:rsidP="002E414C">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0C24C83B" w14:textId="77777777" w:rsidR="00B2729E" w:rsidRPr="00485483" w:rsidRDefault="00A91868" w:rsidP="002E414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600615</w:t>
            </w:r>
          </w:p>
        </w:tc>
      </w:tr>
      <w:tr w:rsidR="00542758" w14:paraId="021BD48D" w14:textId="77777777" w:rsidTr="0054275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E105A6C" w14:textId="77777777" w:rsidR="00B2729E" w:rsidRPr="00A36AA9" w:rsidRDefault="00A91868" w:rsidP="002E414C">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246998E8" w14:textId="77777777" w:rsidR="00B2729E" w:rsidRPr="00485483" w:rsidRDefault="00A91868" w:rsidP="002E414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361 Goodwood Rd, WESTBOURNE PARK, South Australia, 5041</w:t>
            </w:r>
          </w:p>
        </w:tc>
      </w:tr>
      <w:tr w:rsidR="00542758" w14:paraId="4A4B24F2" w14:textId="77777777" w:rsidTr="005427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0B5D7A7" w14:textId="77777777" w:rsidR="00B2729E" w:rsidRPr="00A36AA9" w:rsidRDefault="00A91868" w:rsidP="002E414C">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5B1EDE83" w14:textId="77777777" w:rsidR="00B2729E" w:rsidRPr="00481883" w:rsidRDefault="00A91868" w:rsidP="002E414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542758" w14:paraId="67784A23" w14:textId="77777777" w:rsidTr="0054275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FD52B16" w14:textId="77777777" w:rsidR="00B2729E" w:rsidRPr="00A36AA9" w:rsidRDefault="00A91868" w:rsidP="002E414C">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6FE2B64B" w14:textId="77777777" w:rsidR="00B2729E" w:rsidRPr="00481883" w:rsidRDefault="00A91868" w:rsidP="002E414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5 February 2025</w:t>
            </w:r>
            <w:r w:rsidRPr="00481883">
              <w:rPr>
                <w:rFonts w:ascii="Open Sans" w:eastAsia="Open Sans" w:hAnsi="Open Sans" w:cs="Open Sans"/>
              </w:rPr>
              <w:t xml:space="preserve"> to 7 February 2025</w:t>
            </w:r>
          </w:p>
        </w:tc>
      </w:tr>
      <w:tr w:rsidR="00542758" w14:paraId="2CE57E02" w14:textId="77777777" w:rsidTr="005427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C11A54" w14:textId="77777777" w:rsidR="00B2729E" w:rsidRPr="00A36AA9" w:rsidRDefault="00A91868" w:rsidP="002E414C">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180152900"/>
            <w:placeholder>
              <w:docPart w:val="A7F4949C78414813B67B25D37262F9D8"/>
            </w:placeholder>
            <w:date w:fullDate="2025-03-17T00:00:00Z">
              <w:dateFormat w:val="d MMMM yyyy"/>
              <w:lid w:val="en-AU"/>
              <w:storeMappedDataAs w:val="dateTime"/>
              <w:calendar w:val="gregorian"/>
            </w:date>
          </w:sdtPr>
          <w:sdtEndPr/>
          <w:sdtContent>
            <w:tc>
              <w:tcPr>
                <w:tcW w:w="7114" w:type="dxa"/>
                <w:shd w:val="clear" w:color="auto" w:fill="auto"/>
              </w:tcPr>
              <w:p w14:paraId="671BB46C" w14:textId="3D1C8347" w:rsidR="00B2729E" w:rsidRPr="00481883" w:rsidRDefault="00D616C9" w:rsidP="002E414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17 March 2025</w:t>
                </w:r>
              </w:p>
            </w:tc>
          </w:sdtContent>
        </w:sdt>
      </w:tr>
    </w:tbl>
    <w:bookmarkEnd w:id="1"/>
    <w:p w14:paraId="7B1FE658" w14:textId="77777777" w:rsidR="00B2729E" w:rsidRPr="00A36AA9" w:rsidRDefault="00A91868" w:rsidP="002E414C">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11D4B316" w14:textId="77777777" w:rsidR="00B2729E" w:rsidRPr="00B82817" w:rsidRDefault="00A91868" w:rsidP="002E414C">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27E702E0" w14:textId="181439A4" w:rsidR="00B2729E" w:rsidRPr="00E0699D" w:rsidRDefault="00A91868" w:rsidP="002E414C">
      <w:pPr>
        <w:rPr>
          <w:rFonts w:ascii="Arial" w:eastAsia="Arial" w:hAnsi="Arial" w:cs="Arial"/>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9351 JACNY Pty Ltd</w:t>
      </w:r>
      <w:r>
        <w:rPr>
          <w:rFonts w:ascii="Arial" w:eastAsia="Arial" w:hAnsi="Arial" w:cs="Arial"/>
        </w:rPr>
        <w:br/>
        <w:t>Service: 27065 Premium Home Care Service</w:t>
      </w:r>
      <w:r>
        <w:br/>
      </w:r>
      <w:bookmarkEnd w:id="2"/>
    </w:p>
    <w:p w14:paraId="64660179" w14:textId="77777777" w:rsidR="00B2729E" w:rsidRPr="00785136" w:rsidRDefault="00A91868" w:rsidP="002E414C">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38535E57" w14:textId="2CEB22B7" w:rsidR="00B2729E" w:rsidRPr="00785136" w:rsidRDefault="00A91868" w:rsidP="002E414C">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G</w:t>
      </w:r>
      <w:r w:rsidR="00DB2DDD">
        <w:rPr>
          <w:rFonts w:ascii="Open Sans" w:hAnsi="Open Sans" w:cs="Open Sans"/>
        </w:rPr>
        <w:t>.</w:t>
      </w:r>
      <w:r w:rsidRPr="00785136">
        <w:rPr>
          <w:rFonts w:ascii="Open Sans" w:hAnsi="Open Sans" w:cs="Open Sans"/>
        </w:rPr>
        <w:t xml:space="preserve"> McNamara</w:t>
      </w:r>
      <w:r w:rsidRPr="00785136">
        <w:rPr>
          <w:rFonts w:ascii="Open Sans" w:eastAsia="Open Sans" w:hAnsi="Open Sans" w:cs="Open Sans"/>
        </w:rPr>
        <w:t xml:space="preserve">, delegate of the Aged Care </w:t>
      </w:r>
      <w:r w:rsidRPr="00785136">
        <w:rPr>
          <w:rFonts w:ascii="Open Sans" w:eastAsia="Open Sans" w:hAnsi="Open Sans" w:cs="Open Sans"/>
        </w:rPr>
        <w:t>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71571235" w14:textId="77777777" w:rsidR="00B2729E" w:rsidRPr="00785136" w:rsidRDefault="00A91868" w:rsidP="002E414C">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34627CF5" w14:textId="77777777" w:rsidR="00B2729E" w:rsidRPr="00785136" w:rsidRDefault="00A91868" w:rsidP="002E414C">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416086AA" w14:textId="77777777" w:rsidR="00B2729E" w:rsidRPr="00785136" w:rsidRDefault="00A91868" w:rsidP="002E414C">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2F1B026C" w14:textId="77777777" w:rsidR="00B2729E" w:rsidRPr="00785136" w:rsidRDefault="00A91868" w:rsidP="002E414C">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3A38BAD5" w14:textId="75DA1A1D" w:rsidR="00B2729E" w:rsidRPr="00DB2DDD" w:rsidRDefault="00A91868" w:rsidP="002E414C">
      <w:pPr>
        <w:pStyle w:val="ListParagraph"/>
        <w:numPr>
          <w:ilvl w:val="0"/>
          <w:numId w:val="2"/>
        </w:numPr>
        <w:spacing w:line="22" w:lineRule="atLeast"/>
        <w:ind w:left="714" w:hanging="357"/>
        <w:rPr>
          <w:rFonts w:ascii="Open Sans" w:eastAsia="Open Sans" w:hAnsi="Open Sans" w:cs="Open Sans"/>
          <w:color w:val="auto"/>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Quality Audit report was informed by </w:t>
      </w:r>
      <w:r w:rsidRPr="00DB2DDD">
        <w:rPr>
          <w:rFonts w:ascii="Open Sans" w:eastAsia="Open Sans" w:hAnsi="Open Sans" w:cs="Open Sans"/>
          <w:color w:val="auto"/>
        </w:rPr>
        <w:t xml:space="preserve">a site assessment, observations, review of documents and interviews with </w:t>
      </w:r>
      <w:r w:rsidRPr="00DB2DDD">
        <w:rPr>
          <w:rFonts w:ascii="Open Sans" w:eastAsia="Open Sans" w:hAnsi="Open Sans" w:cs="Open Sans"/>
          <w:color w:val="auto"/>
        </w:rPr>
        <w:t>staff, older people/representatives and others</w:t>
      </w:r>
      <w:r w:rsidR="00DB2DDD" w:rsidRPr="00DB2DDD">
        <w:rPr>
          <w:rFonts w:ascii="Open Sans" w:eastAsia="Open Sans" w:hAnsi="Open Sans" w:cs="Open Sans"/>
          <w:color w:val="auto"/>
        </w:rPr>
        <w:t>.</w:t>
      </w:r>
    </w:p>
    <w:p w14:paraId="5D52F42B" w14:textId="77777777" w:rsidR="00FA274C" w:rsidRDefault="00FA274C">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412981A1" w14:textId="5AF3FD8D" w:rsidR="00B2729E" w:rsidRPr="005E2F9B" w:rsidRDefault="00A91868" w:rsidP="002E414C">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542758" w14:paraId="24476C5A" w14:textId="77777777" w:rsidTr="0054275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05EC7E4" w14:textId="77777777" w:rsidR="00B2729E" w:rsidRPr="008E245C" w:rsidRDefault="00A91868" w:rsidP="002E414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7F275DD3" w14:textId="77777777" w:rsidR="00B2729E" w:rsidRPr="008E245C" w:rsidRDefault="00A91868" w:rsidP="002E414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84171382"/>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rPr>
                  <w:t>Compliant</w:t>
                </w:r>
              </w:sdtContent>
            </w:sdt>
          </w:p>
        </w:tc>
      </w:tr>
      <w:tr w:rsidR="00542758" w14:paraId="665F90EF" w14:textId="77777777" w:rsidTr="0054275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314868B" w14:textId="77777777" w:rsidR="00B2729E" w:rsidRPr="008E245C" w:rsidRDefault="00A91868" w:rsidP="002E414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257A7823" w14:textId="77777777" w:rsidR="00B2729E" w:rsidRPr="008E245C" w:rsidRDefault="00A91868" w:rsidP="002E414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5816058"/>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542758" w14:paraId="553868E1" w14:textId="77777777" w:rsidTr="0054275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B47FFD4" w14:textId="77777777" w:rsidR="00B2729E" w:rsidRPr="008E245C" w:rsidRDefault="00A91868" w:rsidP="002E414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142E7482" w14:textId="77777777" w:rsidR="00B2729E" w:rsidRPr="008E245C" w:rsidRDefault="00A91868" w:rsidP="002E414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0342142"/>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542758" w14:paraId="6B7C3535" w14:textId="77777777" w:rsidTr="0054275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01C6EC8" w14:textId="77777777" w:rsidR="00B2729E" w:rsidRPr="008E245C" w:rsidRDefault="00A91868" w:rsidP="002E414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0DD2CFD7" w14:textId="77777777" w:rsidR="00B2729E" w:rsidRPr="008E245C" w:rsidRDefault="00A91868" w:rsidP="002E414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13183129"/>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542758" w14:paraId="7C53D9BE" w14:textId="77777777" w:rsidTr="0054275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71224BF" w14:textId="77777777" w:rsidR="00B2729E" w:rsidRPr="008E245C" w:rsidRDefault="00A91868" w:rsidP="002E414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2E187BD8" w14:textId="00CB9324" w:rsidR="00B2729E" w:rsidRPr="008E245C" w:rsidRDefault="00DB2DDD" w:rsidP="002E414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542758" w14:paraId="55B1A350" w14:textId="77777777" w:rsidTr="0054275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7D54AC8" w14:textId="77777777" w:rsidR="00B2729E" w:rsidRPr="008E245C" w:rsidRDefault="00A91868" w:rsidP="002E414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0CA29EC5" w14:textId="77777777" w:rsidR="00B2729E" w:rsidRPr="008E245C" w:rsidRDefault="00A91868" w:rsidP="002E414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29879228"/>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542758" w14:paraId="1CF4CA60" w14:textId="77777777" w:rsidTr="0054275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AD3134D" w14:textId="77777777" w:rsidR="00B2729E" w:rsidRPr="008E245C" w:rsidRDefault="00A91868" w:rsidP="002E414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2E981F48" w14:textId="77777777" w:rsidR="00B2729E" w:rsidRPr="008E245C" w:rsidRDefault="00A91868" w:rsidP="002E414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37953570"/>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542758" w14:paraId="27BA4933" w14:textId="77777777" w:rsidTr="0054275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60487B5" w14:textId="77777777" w:rsidR="00B2729E" w:rsidRPr="008E245C" w:rsidRDefault="00A91868" w:rsidP="002E414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26D72BDB" w14:textId="77777777" w:rsidR="00B2729E" w:rsidRPr="008E245C" w:rsidRDefault="00A91868" w:rsidP="002E414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49765350"/>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bookmarkEnd w:id="3"/>
    </w:tbl>
    <w:p w14:paraId="3096FECC" w14:textId="77777777" w:rsidR="00B2729E" w:rsidRPr="00D00B68" w:rsidRDefault="00B2729E" w:rsidP="002E414C">
      <w:pPr>
        <w:rPr>
          <w:color w:val="auto"/>
        </w:rPr>
      </w:pPr>
    </w:p>
    <w:p w14:paraId="027E6B5A" w14:textId="77777777" w:rsidR="00B2729E" w:rsidRPr="00D00B68" w:rsidRDefault="00A91868" w:rsidP="002E414C">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46E8FB8A" w14:textId="77777777" w:rsidR="00B2729E" w:rsidRPr="00785136" w:rsidRDefault="00A91868" w:rsidP="002E414C">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64C8AA11" w14:textId="77777777" w:rsidR="00B2729E" w:rsidRPr="00785136" w:rsidRDefault="00A91868" w:rsidP="002E414C">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9677E91" w14:textId="77777777" w:rsidR="00B2729E" w:rsidRPr="00785136" w:rsidRDefault="00A91868" w:rsidP="002E414C">
      <w:pPr>
        <w:spacing w:after="160" w:line="259" w:lineRule="auto"/>
        <w:rPr>
          <w:rFonts w:ascii="Open Sans" w:hAnsi="Open Sans" w:cs="Open Sans"/>
        </w:rPr>
      </w:pPr>
      <w:r>
        <w:rPr>
          <w:rFonts w:ascii="Open Sans" w:hAnsi="Open Sans" w:cs="Open Sans"/>
        </w:rPr>
        <w:br w:type="page"/>
      </w:r>
    </w:p>
    <w:p w14:paraId="426F6754" w14:textId="77777777" w:rsidR="00B2729E" w:rsidRPr="00785136" w:rsidRDefault="00A91868" w:rsidP="002E414C">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104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887"/>
        <w:gridCol w:w="2126"/>
      </w:tblGrid>
      <w:tr w:rsidR="00DB2DDD" w14:paraId="0A982CA4" w14:textId="77777777" w:rsidTr="00FA27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gridSpan w:val="2"/>
            <w:shd w:val="clear" w:color="auto" w:fill="781E77"/>
          </w:tcPr>
          <w:p w14:paraId="46DBD583" w14:textId="77777777" w:rsidR="00DB2DDD" w:rsidRPr="00785136" w:rsidRDefault="00DB2DDD" w:rsidP="002E414C">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2126" w:type="dxa"/>
            <w:shd w:val="clear" w:color="auto" w:fill="781E77"/>
          </w:tcPr>
          <w:p w14:paraId="7A9ACDD1" w14:textId="77777777" w:rsidR="00DB2DDD" w:rsidRPr="00785136" w:rsidRDefault="00DB2DDD" w:rsidP="002E414C">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DB2DDD" w14:paraId="231FBF55"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F54215" w14:textId="77777777" w:rsidR="00DB2DDD" w:rsidRPr="00785136" w:rsidRDefault="00DB2DDD" w:rsidP="002E414C">
            <w:pPr>
              <w:spacing w:before="0" w:line="22" w:lineRule="atLeast"/>
              <w:rPr>
                <w:rFonts w:ascii="Open Sans" w:hAnsi="Open Sans" w:cs="Open Sans"/>
              </w:rPr>
            </w:pPr>
            <w:r w:rsidRPr="00785136">
              <w:rPr>
                <w:rFonts w:ascii="Open Sans" w:hAnsi="Open Sans" w:cs="Open Sans"/>
              </w:rPr>
              <w:t>Requirement 1(3)(a)</w:t>
            </w:r>
          </w:p>
        </w:tc>
        <w:tc>
          <w:tcPr>
            <w:tcW w:w="5887" w:type="dxa"/>
            <w:shd w:val="clear" w:color="auto" w:fill="auto"/>
          </w:tcPr>
          <w:p w14:paraId="7DF4E370" w14:textId="77777777" w:rsidR="00DB2DDD" w:rsidRPr="00785136"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2126" w:type="dxa"/>
            <w:shd w:val="clear" w:color="auto" w:fill="auto"/>
          </w:tcPr>
          <w:p w14:paraId="36C6284A" w14:textId="77777777" w:rsidR="00DB2DDD" w:rsidRPr="00785136"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82115187"/>
                <w:placeholder>
                  <w:docPart w:val="4401D3785A8443CFBFC50264DB079DCA"/>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2CE2AF12" w14:textId="77777777" w:rsidTr="00FA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FBEB56"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1(3)(b)</w:t>
            </w:r>
          </w:p>
        </w:tc>
        <w:tc>
          <w:tcPr>
            <w:tcW w:w="5887" w:type="dxa"/>
            <w:shd w:val="clear" w:color="auto" w:fill="auto"/>
          </w:tcPr>
          <w:p w14:paraId="427FF259" w14:textId="77777777" w:rsidR="00DB2DDD" w:rsidRPr="00785136"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2126" w:type="dxa"/>
            <w:shd w:val="clear" w:color="auto" w:fill="auto"/>
          </w:tcPr>
          <w:p w14:paraId="41810B56" w14:textId="77777777" w:rsidR="00DB2DDD" w:rsidRPr="00785136" w:rsidRDefault="00A91868"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81374820"/>
                <w:placeholder>
                  <w:docPart w:val="86130F850A4E4545983D56C0D6377087"/>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68445B4B"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631651"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1(3)(c)</w:t>
            </w:r>
          </w:p>
        </w:tc>
        <w:tc>
          <w:tcPr>
            <w:tcW w:w="5887" w:type="dxa"/>
            <w:shd w:val="clear" w:color="auto" w:fill="auto"/>
          </w:tcPr>
          <w:p w14:paraId="675BCD8E" w14:textId="77777777" w:rsidR="00DB2DDD" w:rsidRPr="00785136"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47E9C043" w14:textId="77777777" w:rsidR="00DB2DDD" w:rsidRPr="00785136" w:rsidRDefault="00DB2DDD" w:rsidP="002E414C">
            <w:pPr>
              <w:numPr>
                <w:ilvl w:val="0"/>
                <w:numId w:val="12"/>
              </w:numPr>
              <w:tabs>
                <w:tab w:val="right" w:pos="9026"/>
              </w:tabs>
              <w:spacing w:before="60" w:after="60" w:line="0" w:lineRule="atLeast"/>
              <w:ind w:left="629" w:right="-107" w:hanging="629"/>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6D81B7F5" w14:textId="77777777" w:rsidR="00DB2DDD" w:rsidRPr="00785136" w:rsidRDefault="00DB2DDD" w:rsidP="002E414C">
            <w:pPr>
              <w:numPr>
                <w:ilvl w:val="0"/>
                <w:numId w:val="12"/>
              </w:numPr>
              <w:tabs>
                <w:tab w:val="right" w:pos="9026"/>
              </w:tabs>
              <w:spacing w:before="60" w:after="60" w:line="0" w:lineRule="atLeast"/>
              <w:ind w:left="629" w:hanging="629"/>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247B283E" w14:textId="77777777" w:rsidR="00DB2DDD" w:rsidRPr="00785136" w:rsidRDefault="00DB2DDD" w:rsidP="002E414C">
            <w:pPr>
              <w:numPr>
                <w:ilvl w:val="0"/>
                <w:numId w:val="12"/>
              </w:numPr>
              <w:tabs>
                <w:tab w:val="right" w:pos="9026"/>
              </w:tabs>
              <w:spacing w:before="60" w:after="60" w:line="0" w:lineRule="atLeast"/>
              <w:ind w:left="629" w:hanging="629"/>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23C39E47" w14:textId="77777777" w:rsidR="00DB2DDD" w:rsidRPr="00785136" w:rsidRDefault="00DB2DDD" w:rsidP="002E414C">
            <w:pPr>
              <w:numPr>
                <w:ilvl w:val="0"/>
                <w:numId w:val="12"/>
              </w:numPr>
              <w:tabs>
                <w:tab w:val="right" w:pos="9026"/>
              </w:tabs>
              <w:spacing w:before="60" w:after="60" w:line="0" w:lineRule="atLeast"/>
              <w:ind w:left="629" w:hanging="629"/>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2126" w:type="dxa"/>
            <w:shd w:val="clear" w:color="auto" w:fill="auto"/>
          </w:tcPr>
          <w:p w14:paraId="229BD5C6" w14:textId="77777777" w:rsidR="00DB2DDD" w:rsidRPr="00785136"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83222998"/>
                <w:placeholder>
                  <w:docPart w:val="5DEF36BB038341908CC6F68B17662645"/>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50A4E0EC" w14:textId="77777777" w:rsidTr="00FA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6F4841"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1(3)(d)</w:t>
            </w:r>
          </w:p>
        </w:tc>
        <w:tc>
          <w:tcPr>
            <w:tcW w:w="5887" w:type="dxa"/>
            <w:shd w:val="clear" w:color="auto" w:fill="auto"/>
          </w:tcPr>
          <w:p w14:paraId="4533B0B1" w14:textId="77777777" w:rsidR="00DB2DDD" w:rsidRPr="00785136"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2126" w:type="dxa"/>
            <w:shd w:val="clear" w:color="auto" w:fill="auto"/>
          </w:tcPr>
          <w:p w14:paraId="6B0E504A" w14:textId="77777777" w:rsidR="00DB2DDD" w:rsidRPr="00785136" w:rsidRDefault="00A91868"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66607649"/>
                <w:placeholder>
                  <w:docPart w:val="4A15E29ECDB246539A4088E1FA5AC908"/>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78F73634"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558CB5"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1(3)(e)</w:t>
            </w:r>
          </w:p>
        </w:tc>
        <w:tc>
          <w:tcPr>
            <w:tcW w:w="5887" w:type="dxa"/>
            <w:shd w:val="clear" w:color="auto" w:fill="auto"/>
          </w:tcPr>
          <w:p w14:paraId="4D03E6D3" w14:textId="77777777" w:rsidR="00DB2DDD" w:rsidRPr="00785136"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2126" w:type="dxa"/>
            <w:shd w:val="clear" w:color="auto" w:fill="auto"/>
          </w:tcPr>
          <w:p w14:paraId="29BB1C26" w14:textId="77777777" w:rsidR="00DB2DDD" w:rsidRPr="00785136"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45722901"/>
                <w:placeholder>
                  <w:docPart w:val="CD446BE8A4E34D63A9F7017F08287CE5"/>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2A471ECC" w14:textId="77777777" w:rsidTr="00FA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E756A9"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1(3)(f)</w:t>
            </w:r>
          </w:p>
        </w:tc>
        <w:tc>
          <w:tcPr>
            <w:tcW w:w="5887" w:type="dxa"/>
            <w:shd w:val="clear" w:color="auto" w:fill="auto"/>
          </w:tcPr>
          <w:p w14:paraId="4BF46F47" w14:textId="77777777" w:rsidR="00DB2DDD" w:rsidRPr="00785136"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2126" w:type="dxa"/>
            <w:shd w:val="clear" w:color="auto" w:fill="auto"/>
          </w:tcPr>
          <w:p w14:paraId="7B5DE77B" w14:textId="77777777" w:rsidR="00DB2DDD" w:rsidRPr="00785136" w:rsidRDefault="00A91868"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82727278"/>
                <w:placeholder>
                  <w:docPart w:val="0374C89DB79E44768E1757C9F09A9E19"/>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bl>
    <w:p w14:paraId="05754C7C" w14:textId="77777777" w:rsidR="00B2729E" w:rsidRDefault="00A91868" w:rsidP="002E414C">
      <w:pPr>
        <w:pStyle w:val="Heading20"/>
        <w:outlineLvl w:val="9"/>
        <w:rPr>
          <w:rFonts w:ascii="Open Sans" w:hAnsi="Open Sans" w:cs="Open Sans"/>
          <w:color w:val="781E77"/>
        </w:rPr>
      </w:pPr>
      <w:r w:rsidRPr="00785136">
        <w:rPr>
          <w:rFonts w:ascii="Open Sans" w:hAnsi="Open Sans" w:cs="Open Sans"/>
          <w:color w:val="781E77"/>
        </w:rPr>
        <w:t>Findings</w:t>
      </w:r>
    </w:p>
    <w:p w14:paraId="30AD806C" w14:textId="51164DB8" w:rsidR="00D821ED" w:rsidRPr="00D74161" w:rsidRDefault="00D821ED" w:rsidP="00D74161">
      <w:pPr>
        <w:pStyle w:val="NormalArial"/>
        <w:rPr>
          <w:rFonts w:ascii="Open Sans" w:eastAsia="Open Sans" w:hAnsi="Open Sans" w:cs="Open Sans"/>
        </w:rPr>
      </w:pPr>
      <w:r w:rsidRPr="00D74161">
        <w:rPr>
          <w:rFonts w:ascii="Open Sans" w:eastAsia="Open Sans" w:hAnsi="Open Sans" w:cs="Open Sans"/>
        </w:rPr>
        <w:t>Consumers and representatives interviewed s</w:t>
      </w:r>
      <w:r w:rsidR="000065FD" w:rsidRPr="00D74161">
        <w:rPr>
          <w:rFonts w:ascii="Open Sans" w:eastAsia="Open Sans" w:hAnsi="Open Sans" w:cs="Open Sans"/>
        </w:rPr>
        <w:t xml:space="preserve">tated </w:t>
      </w:r>
      <w:r w:rsidRPr="00D74161">
        <w:rPr>
          <w:rFonts w:ascii="Open Sans" w:eastAsia="Open Sans" w:hAnsi="Open Sans" w:cs="Open Sans"/>
        </w:rPr>
        <w:t>all staff from the organisation make them feel respected and valued as an individual, are kind and caring</w:t>
      </w:r>
      <w:r w:rsidR="007553DF" w:rsidRPr="00D74161">
        <w:rPr>
          <w:rFonts w:ascii="Open Sans" w:eastAsia="Open Sans" w:hAnsi="Open Sans" w:cs="Open Sans"/>
        </w:rPr>
        <w:t>,</w:t>
      </w:r>
      <w:r w:rsidRPr="00D74161">
        <w:rPr>
          <w:rFonts w:ascii="Open Sans" w:eastAsia="Open Sans" w:hAnsi="Open Sans" w:cs="Open Sans"/>
        </w:rPr>
        <w:t xml:space="preserve"> and their cultural preferences are acknowledged and considered. Support workers described how they treat consumers with dignity and respect, including supporting choice and performing tasks as they are asked. Management and coordinators explained the service has very few complaints, however when they do they respond promptly. Documentation demonstrated swift responses to consumer feedback, acknowledged social and cultural preferences and offer an environment of choice and control for consumers receiving services. </w:t>
      </w:r>
    </w:p>
    <w:p w14:paraId="0B2476CB" w14:textId="3A5C95BE" w:rsidR="00D821ED" w:rsidRPr="00D74161" w:rsidRDefault="00D821ED" w:rsidP="00D74161">
      <w:pPr>
        <w:pStyle w:val="NormalArial"/>
        <w:rPr>
          <w:rFonts w:ascii="Open Sans" w:eastAsia="Open Sans" w:hAnsi="Open Sans" w:cs="Open Sans"/>
        </w:rPr>
      </w:pPr>
      <w:r w:rsidRPr="00D74161">
        <w:rPr>
          <w:rFonts w:ascii="Open Sans" w:eastAsia="Open Sans" w:hAnsi="Open Sans" w:cs="Open Sans"/>
        </w:rPr>
        <w:t>Management explained how well they know their consumers and work in an inclusive and respectful way</w:t>
      </w:r>
      <w:r w:rsidR="0087234D" w:rsidRPr="00D74161">
        <w:rPr>
          <w:rFonts w:ascii="Open Sans" w:eastAsia="Open Sans" w:hAnsi="Open Sans" w:cs="Open Sans"/>
        </w:rPr>
        <w:t>,</w:t>
      </w:r>
      <w:r w:rsidRPr="00D74161">
        <w:rPr>
          <w:rFonts w:ascii="Open Sans" w:eastAsia="Open Sans" w:hAnsi="Open Sans" w:cs="Open Sans"/>
        </w:rPr>
        <w:t xml:space="preserve"> using a consumer-focused approach by responding to consumer feedback promptly and take the time to listen to each consumer’s individual need.</w:t>
      </w:r>
    </w:p>
    <w:p w14:paraId="10EE0F22" w14:textId="05EB0640" w:rsidR="00D821ED" w:rsidRPr="00D74161" w:rsidRDefault="00D821ED" w:rsidP="00D74161">
      <w:pPr>
        <w:pStyle w:val="NormalArial"/>
        <w:rPr>
          <w:rFonts w:ascii="Open Sans" w:eastAsia="Open Sans" w:hAnsi="Open Sans" w:cs="Open Sans"/>
        </w:rPr>
      </w:pPr>
      <w:r w:rsidRPr="00D74161">
        <w:rPr>
          <w:rFonts w:ascii="Open Sans" w:eastAsia="Open Sans" w:hAnsi="Open Sans" w:cs="Open Sans"/>
        </w:rPr>
        <w:lastRenderedPageBreak/>
        <w:t>Documentation sighted comprehensive updated care plans with inclusive and respectful language</w:t>
      </w:r>
      <w:r w:rsidR="0087234D" w:rsidRPr="00D74161">
        <w:rPr>
          <w:rFonts w:ascii="Open Sans" w:eastAsia="Open Sans" w:hAnsi="Open Sans" w:cs="Open Sans"/>
        </w:rPr>
        <w:t>,</w:t>
      </w:r>
      <w:r w:rsidRPr="00D74161">
        <w:rPr>
          <w:rFonts w:ascii="Open Sans" w:eastAsia="Open Sans" w:hAnsi="Open Sans" w:cs="Open Sans"/>
        </w:rPr>
        <w:t xml:space="preserve"> and </w:t>
      </w:r>
      <w:r w:rsidR="007C0030" w:rsidRPr="00D74161">
        <w:rPr>
          <w:rFonts w:ascii="Open Sans" w:eastAsia="Open Sans" w:hAnsi="Open Sans" w:cs="Open Sans"/>
        </w:rPr>
        <w:t xml:space="preserve">records of </w:t>
      </w:r>
      <w:r w:rsidRPr="00D74161">
        <w:rPr>
          <w:rFonts w:ascii="Open Sans" w:eastAsia="Open Sans" w:hAnsi="Open Sans" w:cs="Open Sans"/>
        </w:rPr>
        <w:t>feedback and complaints consistently show</w:t>
      </w:r>
      <w:r w:rsidR="007C0030" w:rsidRPr="00D74161">
        <w:rPr>
          <w:rFonts w:ascii="Open Sans" w:eastAsia="Open Sans" w:hAnsi="Open Sans" w:cs="Open Sans"/>
        </w:rPr>
        <w:t>ed that</w:t>
      </w:r>
      <w:r w:rsidRPr="00D74161">
        <w:rPr>
          <w:rFonts w:ascii="Open Sans" w:eastAsia="Open Sans" w:hAnsi="Open Sans" w:cs="Open Sans"/>
        </w:rPr>
        <w:t xml:space="preserve"> feedback outcomes </w:t>
      </w:r>
      <w:r w:rsidR="0087234D" w:rsidRPr="00D74161">
        <w:rPr>
          <w:rFonts w:ascii="Open Sans" w:eastAsia="Open Sans" w:hAnsi="Open Sans" w:cs="Open Sans"/>
        </w:rPr>
        <w:t xml:space="preserve">are </w:t>
      </w:r>
      <w:r w:rsidRPr="00D74161">
        <w:rPr>
          <w:rFonts w:ascii="Open Sans" w:eastAsia="Open Sans" w:hAnsi="Open Sans" w:cs="Open Sans"/>
        </w:rPr>
        <w:t>addressed promptly.</w:t>
      </w:r>
    </w:p>
    <w:p w14:paraId="7FBFDAA5" w14:textId="0B4AE957" w:rsidR="00D821ED" w:rsidRPr="00D74161" w:rsidRDefault="00D821ED" w:rsidP="00D74161">
      <w:pPr>
        <w:pStyle w:val="NormalArial"/>
        <w:rPr>
          <w:rFonts w:ascii="Open Sans" w:eastAsia="Open Sans" w:hAnsi="Open Sans" w:cs="Open Sans"/>
        </w:rPr>
      </w:pPr>
      <w:r w:rsidRPr="00D74161">
        <w:rPr>
          <w:rFonts w:ascii="Open Sans" w:eastAsia="Open Sans" w:hAnsi="Open Sans" w:cs="Open Sans"/>
        </w:rPr>
        <w:t xml:space="preserve">Consumers and representatives interviewed said all staff understand consumer’s individual needs and preferences, delivering services in a culturally appropriate manner that promotes a sense of safety and respect. Support workers interviewed </w:t>
      </w:r>
      <w:r w:rsidR="00D36ECF" w:rsidRPr="00D74161">
        <w:rPr>
          <w:rFonts w:ascii="Open Sans" w:eastAsia="Open Sans" w:hAnsi="Open Sans" w:cs="Open Sans"/>
        </w:rPr>
        <w:t>described</w:t>
      </w:r>
      <w:r w:rsidRPr="00D74161">
        <w:rPr>
          <w:rFonts w:ascii="Open Sans" w:eastAsia="Open Sans" w:hAnsi="Open Sans" w:cs="Open Sans"/>
        </w:rPr>
        <w:t xml:space="preserve"> how they respect and promote cultural awareness in their everyday practice and acknowledge the variety of culture</w:t>
      </w:r>
      <w:r w:rsidR="00D36ECF" w:rsidRPr="00D74161">
        <w:rPr>
          <w:rFonts w:ascii="Open Sans" w:eastAsia="Open Sans" w:hAnsi="Open Sans" w:cs="Open Sans"/>
        </w:rPr>
        <w:t>s</w:t>
      </w:r>
      <w:r w:rsidRPr="00D74161">
        <w:rPr>
          <w:rFonts w:ascii="Open Sans" w:eastAsia="Open Sans" w:hAnsi="Open Sans" w:cs="Open Sans"/>
        </w:rPr>
        <w:t xml:space="preserve"> and diverse consumers they support. Management explained how they have built positive relationships with consumer representatives </w:t>
      </w:r>
      <w:r w:rsidR="00D36ECF" w:rsidRPr="00D74161">
        <w:rPr>
          <w:rFonts w:ascii="Open Sans" w:eastAsia="Open Sans" w:hAnsi="Open Sans" w:cs="Open Sans"/>
        </w:rPr>
        <w:t xml:space="preserve">for whom </w:t>
      </w:r>
      <w:r w:rsidRPr="00D74161">
        <w:rPr>
          <w:rFonts w:ascii="Open Sans" w:eastAsia="Open Sans" w:hAnsi="Open Sans" w:cs="Open Sans"/>
        </w:rPr>
        <w:t>English is not their first language</w:t>
      </w:r>
      <w:r w:rsidR="00D36ECF" w:rsidRPr="00D74161">
        <w:rPr>
          <w:rFonts w:ascii="Open Sans" w:eastAsia="Open Sans" w:hAnsi="Open Sans" w:cs="Open Sans"/>
        </w:rPr>
        <w:t>,</w:t>
      </w:r>
      <w:r w:rsidRPr="00D74161">
        <w:rPr>
          <w:rFonts w:ascii="Open Sans" w:eastAsia="Open Sans" w:hAnsi="Open Sans" w:cs="Open Sans"/>
        </w:rPr>
        <w:t xml:space="preserve"> and all staff complete diversity and inclusion learning modules annually. Documentation showed the service provides language specific resources in Arabic, Farsi and Swahili</w:t>
      </w:r>
      <w:r w:rsidR="00D36ECF" w:rsidRPr="00D74161">
        <w:rPr>
          <w:rFonts w:ascii="Open Sans" w:eastAsia="Open Sans" w:hAnsi="Open Sans" w:cs="Open Sans"/>
        </w:rPr>
        <w:t>,</w:t>
      </w:r>
      <w:r w:rsidRPr="00D74161">
        <w:rPr>
          <w:rFonts w:ascii="Open Sans" w:eastAsia="Open Sans" w:hAnsi="Open Sans" w:cs="Open Sans"/>
        </w:rPr>
        <w:t xml:space="preserve"> and the service will translate any documentation into any language where requested. </w:t>
      </w:r>
    </w:p>
    <w:p w14:paraId="7E33F0B6" w14:textId="6A3F0B22" w:rsidR="00D821ED" w:rsidRPr="00D74161" w:rsidRDefault="00D821ED" w:rsidP="00D74161">
      <w:pPr>
        <w:pStyle w:val="NormalArial"/>
        <w:rPr>
          <w:rFonts w:ascii="Open Sans" w:eastAsia="Open Sans" w:hAnsi="Open Sans" w:cs="Open Sans"/>
        </w:rPr>
      </w:pPr>
      <w:r w:rsidRPr="00D74161">
        <w:rPr>
          <w:rFonts w:ascii="Open Sans" w:eastAsia="Open Sans" w:hAnsi="Open Sans" w:cs="Open Sans"/>
        </w:rPr>
        <w:t>Management explained how staff are provided diversity and inclusion training during onboarding and induction and any new training specific to new consumers and cultures entering the service will be embedded into the training schedule.</w:t>
      </w:r>
    </w:p>
    <w:p w14:paraId="29A6713A" w14:textId="3F2BD959" w:rsidR="00D821ED" w:rsidRPr="00D74161" w:rsidRDefault="0087234D" w:rsidP="00D74161">
      <w:pPr>
        <w:pStyle w:val="NormalArial"/>
        <w:rPr>
          <w:rFonts w:ascii="Open Sans" w:eastAsia="Open Sans" w:hAnsi="Open Sans" w:cs="Open Sans"/>
        </w:rPr>
      </w:pPr>
      <w:r w:rsidRPr="00D74161">
        <w:rPr>
          <w:rFonts w:ascii="Open Sans" w:eastAsia="Open Sans" w:hAnsi="Open Sans" w:cs="Open Sans"/>
        </w:rPr>
        <w:t xml:space="preserve">The </w:t>
      </w:r>
      <w:r w:rsidR="00D821ED" w:rsidRPr="00D74161">
        <w:rPr>
          <w:rFonts w:ascii="Open Sans" w:eastAsia="Open Sans" w:hAnsi="Open Sans" w:cs="Open Sans"/>
        </w:rPr>
        <w:t>onboarding welcome pack</w:t>
      </w:r>
      <w:r w:rsidRPr="00D74161">
        <w:rPr>
          <w:rFonts w:ascii="Open Sans" w:eastAsia="Open Sans" w:hAnsi="Open Sans" w:cs="Open Sans"/>
        </w:rPr>
        <w:t xml:space="preserve"> </w:t>
      </w:r>
      <w:r w:rsidR="00D821ED" w:rsidRPr="00D74161">
        <w:rPr>
          <w:rFonts w:ascii="Open Sans" w:eastAsia="Open Sans" w:hAnsi="Open Sans" w:cs="Open Sans"/>
        </w:rPr>
        <w:t>provided to consumers</w:t>
      </w:r>
      <w:r w:rsidRPr="00D74161">
        <w:rPr>
          <w:rFonts w:ascii="Open Sans" w:eastAsia="Open Sans" w:hAnsi="Open Sans" w:cs="Open Sans"/>
        </w:rPr>
        <w:t xml:space="preserve"> was reviewed. It is given to consumers </w:t>
      </w:r>
      <w:r w:rsidR="00D821ED" w:rsidRPr="00D74161">
        <w:rPr>
          <w:rFonts w:ascii="Open Sans" w:eastAsia="Open Sans" w:hAnsi="Open Sans" w:cs="Open Sans"/>
        </w:rPr>
        <w:t>when they commence with the service noting diverse consumer information including service and care resources in Arabic and Swahili and the translation interpreter service (TIS) information guide. The training register recorded all staff completion of diversity online training modules. Language specific resources were sighted in the reception area of the organisation’s office. Care plans clearly documented cultural origins, consumer languages spoken and religious beliefs.</w:t>
      </w:r>
    </w:p>
    <w:p w14:paraId="502F1A2B" w14:textId="3F1009CD" w:rsidR="0087234D" w:rsidRPr="00D74161" w:rsidRDefault="00D821ED" w:rsidP="00D74161">
      <w:pPr>
        <w:pStyle w:val="NormalArial"/>
        <w:rPr>
          <w:rFonts w:ascii="Open Sans" w:eastAsia="Open Sans" w:hAnsi="Open Sans" w:cs="Open Sans"/>
        </w:rPr>
      </w:pPr>
      <w:r w:rsidRPr="00D74161">
        <w:rPr>
          <w:rFonts w:ascii="Open Sans" w:eastAsia="Open Sans" w:hAnsi="Open Sans" w:cs="Open Sans"/>
        </w:rPr>
        <w:t xml:space="preserve">Consumers and representatives interviewed expressed satisfaction with how the service involves them, and those they wish to be involved in their care and making decisions about their care and how this is widely encouraged. Staff interviewed across the service described how they support consumers to exercise choice, including offering a variety of services. Management explained assessments are conducted face to face, </w:t>
      </w:r>
      <w:r w:rsidR="0020335A" w:rsidRPr="00D74161">
        <w:rPr>
          <w:rFonts w:ascii="Open Sans" w:eastAsia="Open Sans" w:hAnsi="Open Sans" w:cs="Open Sans"/>
        </w:rPr>
        <w:t xml:space="preserve">and that </w:t>
      </w:r>
      <w:r w:rsidRPr="00D74161">
        <w:rPr>
          <w:rFonts w:ascii="Open Sans" w:eastAsia="Open Sans" w:hAnsi="Open Sans" w:cs="Open Sans"/>
        </w:rPr>
        <w:t>the service identifies others involved in consumer care, understands the history of the consumers with any traumas</w:t>
      </w:r>
      <w:r w:rsidR="0020335A" w:rsidRPr="00D74161">
        <w:rPr>
          <w:rFonts w:ascii="Open Sans" w:eastAsia="Open Sans" w:hAnsi="Open Sans" w:cs="Open Sans"/>
        </w:rPr>
        <w:t>,</w:t>
      </w:r>
      <w:r w:rsidRPr="00D74161">
        <w:rPr>
          <w:rFonts w:ascii="Open Sans" w:eastAsia="Open Sans" w:hAnsi="Open Sans" w:cs="Open Sans"/>
        </w:rPr>
        <w:t xml:space="preserve"> during the care planning process. </w:t>
      </w:r>
      <w:r w:rsidR="0087234D" w:rsidRPr="00D74161">
        <w:rPr>
          <w:rFonts w:ascii="Open Sans" w:eastAsia="Open Sans" w:hAnsi="Open Sans" w:cs="Open Sans"/>
        </w:rPr>
        <w:t xml:space="preserve">Management further stated they </w:t>
      </w:r>
      <w:r w:rsidRPr="00D74161">
        <w:rPr>
          <w:rFonts w:ascii="Open Sans" w:eastAsia="Open Sans" w:hAnsi="Open Sans" w:cs="Open Sans"/>
        </w:rPr>
        <w:t xml:space="preserve">do their best to maintain the support worker gender and schedule time preferences for consumers. </w:t>
      </w:r>
      <w:r w:rsidR="0087234D" w:rsidRPr="00D74161">
        <w:rPr>
          <w:rFonts w:ascii="Open Sans" w:eastAsia="Open Sans" w:hAnsi="Open Sans" w:cs="Open Sans"/>
        </w:rPr>
        <w:t>Consumers confirmed this.</w:t>
      </w:r>
    </w:p>
    <w:p w14:paraId="5768A561" w14:textId="049E63FB" w:rsidR="00D821ED" w:rsidRPr="00D74161" w:rsidRDefault="00D821ED" w:rsidP="00D74161">
      <w:pPr>
        <w:pStyle w:val="NormalArial"/>
        <w:rPr>
          <w:rFonts w:ascii="Open Sans" w:eastAsia="Open Sans" w:hAnsi="Open Sans" w:cs="Open Sans"/>
        </w:rPr>
      </w:pPr>
      <w:r w:rsidRPr="00D74161">
        <w:rPr>
          <w:rFonts w:ascii="Open Sans" w:eastAsia="Open Sans" w:hAnsi="Open Sans" w:cs="Open Sans"/>
        </w:rPr>
        <w:t>Support workers interviewed described how they support consumers to exercise choice and independence through the daily tasks. For example</w:t>
      </w:r>
      <w:r w:rsidR="0087234D" w:rsidRPr="00D74161">
        <w:rPr>
          <w:rFonts w:ascii="Open Sans" w:eastAsia="Open Sans" w:hAnsi="Open Sans" w:cs="Open Sans"/>
        </w:rPr>
        <w:t>, t</w:t>
      </w:r>
      <w:r w:rsidRPr="00D74161">
        <w:rPr>
          <w:rFonts w:ascii="Open Sans" w:eastAsia="Open Sans" w:hAnsi="Open Sans" w:cs="Open Sans"/>
        </w:rPr>
        <w:t>hree support workers interviewed discussed how they will ask the consumers how they want domestic tasks carried out, in which order and if they are happy with how it has been completed.</w:t>
      </w:r>
    </w:p>
    <w:p w14:paraId="649D5772" w14:textId="624C9E38" w:rsidR="00D821ED" w:rsidRPr="00D74161" w:rsidRDefault="00D821ED" w:rsidP="00D74161">
      <w:pPr>
        <w:pStyle w:val="NormalArial"/>
        <w:rPr>
          <w:rFonts w:ascii="Open Sans" w:eastAsia="Open Sans" w:hAnsi="Open Sans" w:cs="Open Sans"/>
        </w:rPr>
      </w:pPr>
      <w:r w:rsidRPr="00D74161">
        <w:rPr>
          <w:rFonts w:ascii="Open Sans" w:eastAsia="Open Sans" w:hAnsi="Open Sans" w:cs="Open Sans"/>
        </w:rPr>
        <w:t>Management and coordinators explained the enrolled nurse (EN) and coordinator both attend onboarding face to face, assessments and care planning reviews to ensure choice and consumer preferences are being heard, updated to suit care needs and documented.</w:t>
      </w:r>
    </w:p>
    <w:p w14:paraId="0330AF1F" w14:textId="320682B8" w:rsidR="00D821ED" w:rsidRPr="00D74161" w:rsidRDefault="00D821ED" w:rsidP="00D74161">
      <w:pPr>
        <w:pStyle w:val="NormalArial"/>
        <w:rPr>
          <w:rFonts w:ascii="Open Sans" w:eastAsia="Open Sans" w:hAnsi="Open Sans" w:cs="Open Sans"/>
        </w:rPr>
      </w:pPr>
      <w:r w:rsidRPr="00D74161">
        <w:rPr>
          <w:rFonts w:ascii="Open Sans" w:eastAsia="Open Sans" w:hAnsi="Open Sans" w:cs="Open Sans"/>
        </w:rPr>
        <w:lastRenderedPageBreak/>
        <w:t xml:space="preserve">Documentation review </w:t>
      </w:r>
      <w:r w:rsidR="0087234D" w:rsidRPr="00D74161">
        <w:rPr>
          <w:rFonts w:ascii="Open Sans" w:eastAsia="Open Sans" w:hAnsi="Open Sans" w:cs="Open Sans"/>
        </w:rPr>
        <w:t xml:space="preserve">supported evidence that </w:t>
      </w:r>
      <w:r w:rsidRPr="00D74161">
        <w:rPr>
          <w:rFonts w:ascii="Open Sans" w:eastAsia="Open Sans" w:hAnsi="Open Sans" w:cs="Open Sans"/>
        </w:rPr>
        <w:t xml:space="preserve">consumers were supported and enabled to make their choices regarding care and services. </w:t>
      </w:r>
    </w:p>
    <w:p w14:paraId="76B15409" w14:textId="77777777" w:rsidR="00042FDC" w:rsidRPr="00D74161" w:rsidRDefault="00D821ED" w:rsidP="00D74161">
      <w:pPr>
        <w:pStyle w:val="NormalArial"/>
        <w:rPr>
          <w:rFonts w:ascii="Open Sans" w:eastAsia="Open Sans" w:hAnsi="Open Sans" w:cs="Open Sans"/>
        </w:rPr>
      </w:pPr>
      <w:r w:rsidRPr="00D74161">
        <w:rPr>
          <w:rFonts w:ascii="Open Sans" w:eastAsia="Open Sans" w:hAnsi="Open Sans" w:cs="Open Sans"/>
        </w:rPr>
        <w:t>The service demonstrated consistent processes to support consumer risk. Consumers and representatives interviewed confirmed they are being supported to take risk</w:t>
      </w:r>
      <w:r w:rsidR="00042FDC" w:rsidRPr="00D74161">
        <w:rPr>
          <w:rFonts w:ascii="Open Sans" w:eastAsia="Open Sans" w:hAnsi="Open Sans" w:cs="Open Sans"/>
        </w:rPr>
        <w:t>s</w:t>
      </w:r>
      <w:r w:rsidRPr="00D74161">
        <w:rPr>
          <w:rFonts w:ascii="Open Sans" w:eastAsia="Open Sans" w:hAnsi="Open Sans" w:cs="Open Sans"/>
        </w:rPr>
        <w:t xml:space="preserve">, </w:t>
      </w:r>
      <w:r w:rsidR="00042FDC" w:rsidRPr="00D74161">
        <w:rPr>
          <w:rFonts w:ascii="Open Sans" w:eastAsia="Open Sans" w:hAnsi="Open Sans" w:cs="Open Sans"/>
        </w:rPr>
        <w:t xml:space="preserve">and that </w:t>
      </w:r>
      <w:r w:rsidRPr="00D74161">
        <w:rPr>
          <w:rFonts w:ascii="Open Sans" w:eastAsia="Open Sans" w:hAnsi="Open Sans" w:cs="Open Sans"/>
        </w:rPr>
        <w:t xml:space="preserve">they understand the service will support the consumers independence and choice making to enable them to live the best life. Support workers interviewed described identifying risk during service delivery and explained the process to report the risk. Management, EN and coordinator said they complete dignity of risks forms for each consumer during onboarding or when risk is identified though staff feedback and incidents. </w:t>
      </w:r>
      <w:r w:rsidR="00042FDC" w:rsidRPr="00D74161">
        <w:rPr>
          <w:rFonts w:ascii="Open Sans" w:eastAsia="Open Sans" w:hAnsi="Open Sans" w:cs="Open Sans"/>
        </w:rPr>
        <w:t>P</w:t>
      </w:r>
      <w:r w:rsidRPr="00D74161">
        <w:rPr>
          <w:rFonts w:ascii="Open Sans" w:eastAsia="Open Sans" w:hAnsi="Open Sans" w:cs="Open Sans"/>
        </w:rPr>
        <w:t xml:space="preserve">olicies and processes </w:t>
      </w:r>
      <w:r w:rsidR="00042FDC" w:rsidRPr="00D74161">
        <w:rPr>
          <w:rFonts w:ascii="Open Sans" w:eastAsia="Open Sans" w:hAnsi="Open Sans" w:cs="Open Sans"/>
        </w:rPr>
        <w:t xml:space="preserve">evidenced that the organisation seeks to support </w:t>
      </w:r>
      <w:r w:rsidRPr="00D74161">
        <w:rPr>
          <w:rFonts w:ascii="Open Sans" w:eastAsia="Open Sans" w:hAnsi="Open Sans" w:cs="Open Sans"/>
        </w:rPr>
        <w:t>consumers to live the best life they can by discussing risk with consumers</w:t>
      </w:r>
      <w:r w:rsidR="00042FDC" w:rsidRPr="00D74161">
        <w:rPr>
          <w:rFonts w:ascii="Open Sans" w:eastAsia="Open Sans" w:hAnsi="Open Sans" w:cs="Open Sans"/>
        </w:rPr>
        <w:t xml:space="preserve">. </w:t>
      </w:r>
    </w:p>
    <w:p w14:paraId="2AE89493" w14:textId="0FD64E58" w:rsidR="00D821ED" w:rsidRPr="00D74161" w:rsidRDefault="00D821ED" w:rsidP="00D74161">
      <w:pPr>
        <w:pStyle w:val="NormalArial"/>
        <w:rPr>
          <w:rFonts w:ascii="Open Sans" w:eastAsia="Open Sans" w:hAnsi="Open Sans" w:cs="Open Sans"/>
        </w:rPr>
      </w:pPr>
      <w:r w:rsidRPr="00D74161">
        <w:rPr>
          <w:rFonts w:ascii="Open Sans" w:eastAsia="Open Sans" w:hAnsi="Open Sans" w:cs="Open Sans"/>
        </w:rPr>
        <w:t xml:space="preserve">18 of 20 consumers have completed and signed dignity of risks forms in their electronic file. Dignity of risk policy and procedures were available and current. </w:t>
      </w:r>
      <w:r w:rsidR="00042FDC" w:rsidRPr="00D74161">
        <w:rPr>
          <w:rFonts w:ascii="Open Sans" w:eastAsia="Open Sans" w:hAnsi="Open Sans" w:cs="Open Sans"/>
        </w:rPr>
        <w:t xml:space="preserve">However, the </w:t>
      </w:r>
      <w:r w:rsidRPr="00D74161">
        <w:rPr>
          <w:rFonts w:ascii="Open Sans" w:eastAsia="Open Sans" w:hAnsi="Open Sans" w:cs="Open Sans"/>
        </w:rPr>
        <w:t xml:space="preserve">consequences of the risk, strategies and interventions were </w:t>
      </w:r>
      <w:r w:rsidR="00042FDC" w:rsidRPr="00D74161">
        <w:rPr>
          <w:rFonts w:ascii="Open Sans" w:eastAsia="Open Sans" w:hAnsi="Open Sans" w:cs="Open Sans"/>
        </w:rPr>
        <w:t xml:space="preserve">always </w:t>
      </w:r>
      <w:r w:rsidRPr="00D74161">
        <w:rPr>
          <w:rFonts w:ascii="Open Sans" w:eastAsia="Open Sans" w:hAnsi="Open Sans" w:cs="Open Sans"/>
        </w:rPr>
        <w:t>not documented on the dignity of risk form. Th</w:t>
      </w:r>
      <w:r w:rsidR="00042FDC" w:rsidRPr="00D74161">
        <w:rPr>
          <w:rFonts w:ascii="Open Sans" w:eastAsia="Open Sans" w:hAnsi="Open Sans" w:cs="Open Sans"/>
        </w:rPr>
        <w:t>is feedback was pr</w:t>
      </w:r>
      <w:r w:rsidRPr="00D74161">
        <w:rPr>
          <w:rFonts w:ascii="Open Sans" w:eastAsia="Open Sans" w:hAnsi="Open Sans" w:cs="Open Sans"/>
        </w:rPr>
        <w:t>o</w:t>
      </w:r>
      <w:r w:rsidR="00042FDC" w:rsidRPr="00D74161">
        <w:rPr>
          <w:rFonts w:ascii="Open Sans" w:eastAsia="Open Sans" w:hAnsi="Open Sans" w:cs="Open Sans"/>
        </w:rPr>
        <w:t>vided to</w:t>
      </w:r>
      <w:r w:rsidRPr="00D74161">
        <w:rPr>
          <w:rFonts w:ascii="Open Sans" w:eastAsia="Open Sans" w:hAnsi="Open Sans" w:cs="Open Sans"/>
        </w:rPr>
        <w:t xml:space="preserve"> clinical staff and management to consider</w:t>
      </w:r>
      <w:r w:rsidR="00042FDC" w:rsidRPr="00D74161">
        <w:rPr>
          <w:rFonts w:ascii="Open Sans" w:eastAsia="Open Sans" w:hAnsi="Open Sans" w:cs="Open Sans"/>
        </w:rPr>
        <w:t xml:space="preserve">, and the organisation began </w:t>
      </w:r>
      <w:r w:rsidRPr="00D74161">
        <w:rPr>
          <w:rFonts w:ascii="Open Sans" w:eastAsia="Open Sans" w:hAnsi="Open Sans" w:cs="Open Sans"/>
        </w:rPr>
        <w:t xml:space="preserve">correcting the forms </w:t>
      </w:r>
      <w:r w:rsidR="00042FDC" w:rsidRPr="00D74161">
        <w:rPr>
          <w:rFonts w:ascii="Open Sans" w:eastAsia="Open Sans" w:hAnsi="Open Sans" w:cs="Open Sans"/>
        </w:rPr>
        <w:t xml:space="preserve">during the Quality Audit. </w:t>
      </w:r>
      <w:r w:rsidRPr="00D74161">
        <w:rPr>
          <w:rFonts w:ascii="Open Sans" w:eastAsia="Open Sans" w:hAnsi="Open Sans" w:cs="Open Sans"/>
        </w:rPr>
        <w:t>The service acknowledged the importance of completing the forms appropriately as a priority (refer to Standard 2 Requirement (3)(a) for more information).</w:t>
      </w:r>
    </w:p>
    <w:p w14:paraId="39D730B0" w14:textId="756011A5" w:rsidR="006C0EED" w:rsidRPr="00D74161" w:rsidRDefault="00D821ED" w:rsidP="00D74161">
      <w:pPr>
        <w:pStyle w:val="NormalArial"/>
        <w:rPr>
          <w:rFonts w:ascii="Open Sans" w:eastAsia="Open Sans" w:hAnsi="Open Sans" w:cs="Open Sans"/>
        </w:rPr>
      </w:pPr>
      <w:r w:rsidRPr="00D74161">
        <w:rPr>
          <w:rFonts w:ascii="Open Sans" w:eastAsia="Open Sans" w:hAnsi="Open Sans" w:cs="Open Sans"/>
        </w:rPr>
        <w:t xml:space="preserve">Consumers and representatives expressed their satisfaction </w:t>
      </w:r>
      <w:r w:rsidR="006C0EED" w:rsidRPr="00D74161">
        <w:rPr>
          <w:rFonts w:ascii="Open Sans" w:eastAsia="Open Sans" w:hAnsi="Open Sans" w:cs="Open Sans"/>
        </w:rPr>
        <w:t>with t</w:t>
      </w:r>
      <w:r w:rsidRPr="00D74161">
        <w:rPr>
          <w:rFonts w:ascii="Open Sans" w:eastAsia="Open Sans" w:hAnsi="Open Sans" w:cs="Open Sans"/>
        </w:rPr>
        <w:t xml:space="preserve">he information they have been provided with. Consumers stated the information is clear and easy to understand and enables them to exercise choice. One representative said information about services, consumer choice and communication pathways are established prior to services commencing. Management stated information to consumers and representatives </w:t>
      </w:r>
      <w:r w:rsidR="00D81BBB" w:rsidRPr="00D74161">
        <w:rPr>
          <w:rFonts w:ascii="Open Sans" w:eastAsia="Open Sans" w:hAnsi="Open Sans" w:cs="Open Sans"/>
        </w:rPr>
        <w:t>is</w:t>
      </w:r>
      <w:r w:rsidRPr="00D74161">
        <w:rPr>
          <w:rFonts w:ascii="Open Sans" w:eastAsia="Open Sans" w:hAnsi="Open Sans" w:cs="Open Sans"/>
        </w:rPr>
        <w:t xml:space="preserve"> communicated via their preferred method like phone, emails, text, face to face discussions. Management discussed recent changes with consumer monthly statements in response to consumer feedback and analysis of their previous systems for statements. Management said they implemented a new electronic information and documentation system which improved the consumer statement proforma with clear and easy to understand information and itemised fees and charges. </w:t>
      </w:r>
    </w:p>
    <w:p w14:paraId="534157D7" w14:textId="74CB6463" w:rsidR="00D821ED" w:rsidRPr="00D74161" w:rsidRDefault="00D821ED" w:rsidP="00D74161">
      <w:pPr>
        <w:pStyle w:val="NormalArial"/>
        <w:rPr>
          <w:rFonts w:ascii="Open Sans" w:eastAsia="Open Sans" w:hAnsi="Open Sans" w:cs="Open Sans"/>
        </w:rPr>
      </w:pPr>
      <w:r w:rsidRPr="00D74161">
        <w:rPr>
          <w:rFonts w:ascii="Open Sans" w:eastAsia="Open Sans" w:hAnsi="Open Sans" w:cs="Open Sans"/>
        </w:rPr>
        <w:t>Four consumers and representatives all confidently stated they have no difficulties understanding their statements and fees or any information provided by the service about their care and they receive information on time.</w:t>
      </w:r>
    </w:p>
    <w:p w14:paraId="0CD3B1D1" w14:textId="2C1F02FD" w:rsidR="00D821ED" w:rsidRPr="00D74161" w:rsidRDefault="00D821ED" w:rsidP="00D74161">
      <w:pPr>
        <w:pStyle w:val="NormalArial"/>
        <w:rPr>
          <w:rFonts w:ascii="Open Sans" w:eastAsia="Open Sans" w:hAnsi="Open Sans" w:cs="Open Sans"/>
        </w:rPr>
      </w:pPr>
      <w:r w:rsidRPr="00D74161">
        <w:rPr>
          <w:rFonts w:ascii="Open Sans" w:eastAsia="Open Sans" w:hAnsi="Open Sans" w:cs="Open Sans"/>
        </w:rPr>
        <w:t>Support workers interviewed said they understood the importance of clear and prompt communication with the consumers. Specifically, 2 support workers said they can speak Arabic with consumers to explain matters relating to their care and they know the service can schedule interpreters for culturally and linguistically diverse (CALD) consumer’s needs.</w:t>
      </w:r>
    </w:p>
    <w:p w14:paraId="3059692E" w14:textId="1DF3BD5F" w:rsidR="00D821ED" w:rsidRPr="00D74161" w:rsidRDefault="00D821ED" w:rsidP="00D74161">
      <w:pPr>
        <w:pStyle w:val="NormalArial"/>
        <w:rPr>
          <w:rFonts w:ascii="Open Sans" w:eastAsia="Open Sans" w:hAnsi="Open Sans" w:cs="Open Sans"/>
        </w:rPr>
      </w:pPr>
      <w:r w:rsidRPr="00D74161">
        <w:rPr>
          <w:rFonts w:ascii="Open Sans" w:eastAsia="Open Sans" w:hAnsi="Open Sans" w:cs="Open Sans"/>
        </w:rPr>
        <w:t>Management described how they can translate information or documents into a preferred language</w:t>
      </w:r>
      <w:r w:rsidR="00AB7445" w:rsidRPr="00D74161">
        <w:rPr>
          <w:rFonts w:ascii="Open Sans" w:eastAsia="Open Sans" w:hAnsi="Open Sans" w:cs="Open Sans"/>
        </w:rPr>
        <w:t>,</w:t>
      </w:r>
      <w:r w:rsidRPr="00D74161">
        <w:rPr>
          <w:rFonts w:ascii="Open Sans" w:eastAsia="Open Sans" w:hAnsi="Open Sans" w:cs="Open Sans"/>
        </w:rPr>
        <w:t xml:space="preserve"> and confirmed they do not have any hearing or vision impaired consumers but would accommodate their needs if required. </w:t>
      </w:r>
      <w:r w:rsidR="00AB7445" w:rsidRPr="00D74161">
        <w:rPr>
          <w:rFonts w:ascii="Open Sans" w:eastAsia="Open Sans" w:hAnsi="Open Sans" w:cs="Open Sans"/>
        </w:rPr>
        <w:t xml:space="preserve">They added that the </w:t>
      </w:r>
      <w:r w:rsidRPr="00D74161">
        <w:rPr>
          <w:rFonts w:ascii="Open Sans" w:eastAsia="Open Sans" w:hAnsi="Open Sans" w:cs="Open Sans"/>
        </w:rPr>
        <w:t>service</w:t>
      </w:r>
      <w:r w:rsidR="00AB7445" w:rsidRPr="00D74161">
        <w:rPr>
          <w:rFonts w:ascii="Open Sans" w:eastAsia="Open Sans" w:hAnsi="Open Sans" w:cs="Open Sans"/>
        </w:rPr>
        <w:t xml:space="preserve"> recently</w:t>
      </w:r>
      <w:r w:rsidRPr="00D74161">
        <w:rPr>
          <w:rFonts w:ascii="Open Sans" w:eastAsia="Open Sans" w:hAnsi="Open Sans" w:cs="Open Sans"/>
        </w:rPr>
        <w:t xml:space="preserve"> used the </w:t>
      </w:r>
      <w:r w:rsidRPr="00D74161">
        <w:rPr>
          <w:rFonts w:ascii="Open Sans" w:eastAsia="Open Sans" w:hAnsi="Open Sans" w:cs="Open Sans"/>
        </w:rPr>
        <w:lastRenderedPageBreak/>
        <w:t>Commissions home care statement template to provide guidance on the design of their new fees statement proforma which is delivered monthly to consumers.</w:t>
      </w:r>
    </w:p>
    <w:p w14:paraId="4948BFCF" w14:textId="1B0453F8" w:rsidR="00D821ED" w:rsidRPr="00D74161" w:rsidRDefault="00D821ED" w:rsidP="00D74161">
      <w:pPr>
        <w:pStyle w:val="NormalArial"/>
        <w:rPr>
          <w:rFonts w:ascii="Open Sans" w:eastAsia="Open Sans" w:hAnsi="Open Sans" w:cs="Open Sans"/>
        </w:rPr>
      </w:pPr>
      <w:r w:rsidRPr="00D74161">
        <w:rPr>
          <w:rFonts w:ascii="Open Sans" w:eastAsia="Open Sans" w:hAnsi="Open Sans" w:cs="Open Sans"/>
        </w:rPr>
        <w:t>The continuous improvement plan (CIP) showed schedule for statements modifications and the old and new statements were sighted, showing improved layout and information provided on the statements completed within the timeframe predicted in the CIP</w:t>
      </w:r>
      <w:r w:rsidR="005A2F80" w:rsidRPr="00D74161">
        <w:rPr>
          <w:rFonts w:ascii="Open Sans" w:eastAsia="Open Sans" w:hAnsi="Open Sans" w:cs="Open Sans"/>
        </w:rPr>
        <w:t xml:space="preserve">. </w:t>
      </w:r>
    </w:p>
    <w:p w14:paraId="0944A4A7" w14:textId="5F93623D" w:rsidR="00D821ED" w:rsidRPr="00D74161" w:rsidRDefault="00D821ED" w:rsidP="00D74161">
      <w:pPr>
        <w:pStyle w:val="NormalArial"/>
        <w:rPr>
          <w:rFonts w:ascii="Open Sans" w:eastAsia="Open Sans" w:hAnsi="Open Sans" w:cs="Open Sans"/>
        </w:rPr>
      </w:pPr>
      <w:r w:rsidRPr="00D74161">
        <w:rPr>
          <w:rFonts w:ascii="Open Sans" w:eastAsia="Open Sans" w:hAnsi="Open Sans" w:cs="Open Sans"/>
        </w:rPr>
        <w:t xml:space="preserve">Consumers and representatives expressed confidence in the provider’s ability to maintain the privacy and confidentiality of their information. All staff interviewed advised they only discussed consumer information with relevant coordinators, clinical staff and others within the organisation and document appropriately. Management said all information accessible to support workers via mobile application are password protected. The provider has a policy which provides guidance and set expectations concerning consumer privacy. </w:t>
      </w:r>
    </w:p>
    <w:p w14:paraId="296D49A6" w14:textId="1E0342D1" w:rsidR="00D821ED" w:rsidRPr="00D74161" w:rsidRDefault="00D821ED" w:rsidP="00D74161">
      <w:pPr>
        <w:pStyle w:val="NormalArial"/>
        <w:rPr>
          <w:rFonts w:ascii="Open Sans" w:eastAsia="Open Sans" w:hAnsi="Open Sans" w:cs="Open Sans"/>
        </w:rPr>
      </w:pPr>
      <w:r w:rsidRPr="00D74161">
        <w:rPr>
          <w:rFonts w:ascii="Open Sans" w:eastAsia="Open Sans" w:hAnsi="Open Sans" w:cs="Open Sans"/>
        </w:rPr>
        <w:t>Support workers interviewed described how they facilitate honouring consumer privacy by not leaving the mobile application open on their phones, completing their progress notes in private and giving consumers space when they conduct their own personal care.</w:t>
      </w:r>
    </w:p>
    <w:p w14:paraId="60AF3ADF" w14:textId="3D1A764F" w:rsidR="00D821ED" w:rsidRPr="00D74161" w:rsidRDefault="00D821ED" w:rsidP="00D74161">
      <w:pPr>
        <w:pStyle w:val="NormalArial"/>
        <w:rPr>
          <w:rFonts w:ascii="Open Sans" w:eastAsia="Open Sans" w:hAnsi="Open Sans" w:cs="Open Sans"/>
        </w:rPr>
      </w:pPr>
      <w:r w:rsidRPr="00D74161">
        <w:rPr>
          <w:rFonts w:ascii="Open Sans" w:eastAsia="Open Sans" w:hAnsi="Open Sans" w:cs="Open Sans"/>
        </w:rPr>
        <w:t xml:space="preserve">Management explained the new electronic information and documentation system has a </w:t>
      </w:r>
      <w:r w:rsidR="00392D25" w:rsidRPr="00D74161">
        <w:rPr>
          <w:rFonts w:ascii="Open Sans" w:eastAsia="Open Sans" w:hAnsi="Open Sans" w:cs="Open Sans"/>
        </w:rPr>
        <w:t xml:space="preserve">  </w:t>
      </w:r>
      <w:r w:rsidRPr="00D74161">
        <w:rPr>
          <w:rFonts w:ascii="Open Sans" w:eastAsia="Open Sans" w:hAnsi="Open Sans" w:cs="Open Sans"/>
        </w:rPr>
        <w:t>2-step authentication process for all staff. Consent forms are completed and reassessed when sharing consumer information with external brokered providers, concluding they have a privacy element of their onboarding induction process with new staff.</w:t>
      </w:r>
    </w:p>
    <w:p w14:paraId="3D72677C" w14:textId="1554FD9E" w:rsidR="00D821ED" w:rsidRPr="00D74161" w:rsidRDefault="006C0EED" w:rsidP="00D74161">
      <w:pPr>
        <w:pStyle w:val="NormalArial"/>
        <w:rPr>
          <w:rFonts w:ascii="Open Sans" w:eastAsia="Open Sans" w:hAnsi="Open Sans" w:cs="Open Sans"/>
        </w:rPr>
      </w:pPr>
      <w:r w:rsidRPr="00D74161">
        <w:rPr>
          <w:rFonts w:ascii="Open Sans" w:eastAsia="Open Sans" w:hAnsi="Open Sans" w:cs="Open Sans"/>
        </w:rPr>
        <w:t>C</w:t>
      </w:r>
      <w:r w:rsidR="00D821ED" w:rsidRPr="00D74161">
        <w:rPr>
          <w:rFonts w:ascii="Open Sans" w:eastAsia="Open Sans" w:hAnsi="Open Sans" w:cs="Open Sans"/>
        </w:rPr>
        <w:t xml:space="preserve">ompleted consent to share information forms </w:t>
      </w:r>
      <w:r w:rsidRPr="00D74161">
        <w:rPr>
          <w:rFonts w:ascii="Open Sans" w:eastAsia="Open Sans" w:hAnsi="Open Sans" w:cs="Open Sans"/>
        </w:rPr>
        <w:t xml:space="preserve">were seen </w:t>
      </w:r>
      <w:r w:rsidR="00D821ED" w:rsidRPr="00D74161">
        <w:rPr>
          <w:rFonts w:ascii="Open Sans" w:eastAsia="Open Sans" w:hAnsi="Open Sans" w:cs="Open Sans"/>
        </w:rPr>
        <w:t>in consumer files for 20 of 20 consumer</w:t>
      </w:r>
      <w:r w:rsidRPr="00D74161">
        <w:rPr>
          <w:rFonts w:ascii="Open Sans" w:eastAsia="Open Sans" w:hAnsi="Open Sans" w:cs="Open Sans"/>
        </w:rPr>
        <w:t>s</w:t>
      </w:r>
      <w:r w:rsidR="00D821ED" w:rsidRPr="00D74161">
        <w:rPr>
          <w:rFonts w:ascii="Open Sans" w:eastAsia="Open Sans" w:hAnsi="Open Sans" w:cs="Open Sans"/>
        </w:rPr>
        <w:t xml:space="preserve">. The service had up to date organisational privacy and confidentiality policy which describes collection, use, access, sensitive health information and correction of personal information. </w:t>
      </w:r>
    </w:p>
    <w:p w14:paraId="0003D265" w14:textId="12AB586E" w:rsidR="00B2729E" w:rsidRPr="00D821ED" w:rsidRDefault="00A91868" w:rsidP="002E414C">
      <w:pPr>
        <w:pStyle w:val="NormalArial"/>
        <w:rPr>
          <w:rFonts w:ascii="Open Sans" w:hAnsi="Open Sans" w:cs="Open Sans"/>
          <w:color w:val="auto"/>
        </w:rPr>
      </w:pPr>
      <w:r w:rsidRPr="00D821ED">
        <w:rPr>
          <w:rFonts w:ascii="Open Sans" w:hAnsi="Open Sans" w:cs="Open Sans"/>
          <w:color w:val="auto"/>
        </w:rPr>
        <w:br w:type="page"/>
      </w:r>
    </w:p>
    <w:p w14:paraId="2DAB19A6" w14:textId="77777777" w:rsidR="00B2729E" w:rsidRPr="00785136" w:rsidRDefault="00A91868" w:rsidP="002E414C">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104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887"/>
        <w:gridCol w:w="2126"/>
      </w:tblGrid>
      <w:tr w:rsidR="00DB2DDD" w14:paraId="1EF0FE7E" w14:textId="77777777" w:rsidTr="00FA27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gridSpan w:val="2"/>
            <w:tcBorders>
              <w:bottom w:val="single" w:sz="4" w:space="0" w:color="BFBFBF" w:themeColor="background1" w:themeShade="BF"/>
            </w:tcBorders>
            <w:shd w:val="clear" w:color="auto" w:fill="781E77"/>
          </w:tcPr>
          <w:p w14:paraId="1803CE8C" w14:textId="77777777" w:rsidR="00DB2DDD" w:rsidRPr="00785136" w:rsidRDefault="00DB2DDD" w:rsidP="002E414C">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2126" w:type="dxa"/>
            <w:tcBorders>
              <w:bottom w:val="single" w:sz="4" w:space="0" w:color="BFBFBF" w:themeColor="background1" w:themeShade="BF"/>
            </w:tcBorders>
            <w:shd w:val="clear" w:color="auto" w:fill="781E77"/>
          </w:tcPr>
          <w:p w14:paraId="65179EF8" w14:textId="77777777" w:rsidR="00DB2DDD" w:rsidRPr="00785136" w:rsidRDefault="00DB2DDD" w:rsidP="002E414C">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DB2DDD" w14:paraId="2FC6132C"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5FF16E"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2(3)(a)</w:t>
            </w:r>
          </w:p>
        </w:tc>
        <w:tc>
          <w:tcPr>
            <w:tcW w:w="5887" w:type="dxa"/>
            <w:shd w:val="clear" w:color="auto" w:fill="auto"/>
          </w:tcPr>
          <w:p w14:paraId="61BDD1A4" w14:textId="77777777" w:rsidR="00DB2DDD" w:rsidRPr="00785136"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2126" w:type="dxa"/>
            <w:shd w:val="clear" w:color="auto" w:fill="auto"/>
          </w:tcPr>
          <w:p w14:paraId="4A2061C3" w14:textId="77777777" w:rsidR="00DB2DDD" w:rsidRPr="00785136"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81187125"/>
                <w:placeholder>
                  <w:docPart w:val="23458DA107D049DDADD5D83383571186"/>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7EFECFA5" w14:textId="77777777" w:rsidTr="00FA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DA4B8F"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2(3)(b)</w:t>
            </w:r>
          </w:p>
        </w:tc>
        <w:tc>
          <w:tcPr>
            <w:tcW w:w="5887" w:type="dxa"/>
            <w:shd w:val="clear" w:color="auto" w:fill="auto"/>
          </w:tcPr>
          <w:p w14:paraId="3D919F37" w14:textId="77777777" w:rsidR="00DB2DDD" w:rsidRPr="00785136"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2126" w:type="dxa"/>
            <w:shd w:val="clear" w:color="auto" w:fill="auto"/>
          </w:tcPr>
          <w:p w14:paraId="1695DAE6" w14:textId="77777777" w:rsidR="00DB2DDD" w:rsidRPr="00785136" w:rsidRDefault="00A91868"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56281944"/>
                <w:placeholder>
                  <w:docPart w:val="F5BE920BC66C47478A2C2F9C55625270"/>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61FEEC98"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70E1E8"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2(3)(c)</w:t>
            </w:r>
          </w:p>
        </w:tc>
        <w:tc>
          <w:tcPr>
            <w:tcW w:w="5887" w:type="dxa"/>
            <w:shd w:val="clear" w:color="auto" w:fill="auto"/>
          </w:tcPr>
          <w:p w14:paraId="55974996" w14:textId="77777777" w:rsidR="00DB2DDD" w:rsidRPr="00785136"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27EEE433" w14:textId="77777777" w:rsidR="00DB2DDD" w:rsidRPr="00785136" w:rsidRDefault="00DB2DDD" w:rsidP="002E414C">
            <w:pPr>
              <w:numPr>
                <w:ilvl w:val="0"/>
                <w:numId w:val="13"/>
              </w:numPr>
              <w:tabs>
                <w:tab w:val="right" w:pos="9026"/>
              </w:tabs>
              <w:spacing w:before="60" w:after="60" w:line="0" w:lineRule="atLeast"/>
              <w:ind w:left="675" w:right="-108" w:hanging="675"/>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12B530CD" w14:textId="77777777" w:rsidR="00DB2DDD" w:rsidRPr="00785136" w:rsidRDefault="00DB2DDD" w:rsidP="002E414C">
            <w:pPr>
              <w:numPr>
                <w:ilvl w:val="0"/>
                <w:numId w:val="13"/>
              </w:numPr>
              <w:tabs>
                <w:tab w:val="right" w:pos="9026"/>
              </w:tabs>
              <w:spacing w:before="60" w:after="60" w:line="0" w:lineRule="atLeast"/>
              <w:ind w:left="675" w:right="-108" w:hanging="675"/>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2126" w:type="dxa"/>
            <w:shd w:val="clear" w:color="auto" w:fill="auto"/>
          </w:tcPr>
          <w:p w14:paraId="4C1DEBC2" w14:textId="77777777" w:rsidR="00DB2DDD" w:rsidRPr="00785136"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54821512"/>
                <w:placeholder>
                  <w:docPart w:val="CAFCBB7E4AB9442693F502A1A32EE3D0"/>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11B19BFD" w14:textId="77777777" w:rsidTr="00FA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C77A22"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2(3)(d)</w:t>
            </w:r>
          </w:p>
        </w:tc>
        <w:tc>
          <w:tcPr>
            <w:tcW w:w="5887" w:type="dxa"/>
            <w:shd w:val="clear" w:color="auto" w:fill="auto"/>
          </w:tcPr>
          <w:p w14:paraId="7EA527F0" w14:textId="77777777" w:rsidR="00DB2DDD" w:rsidRPr="00785136"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2126" w:type="dxa"/>
            <w:shd w:val="clear" w:color="auto" w:fill="auto"/>
          </w:tcPr>
          <w:p w14:paraId="20FA2E3B" w14:textId="77777777" w:rsidR="00DB2DDD" w:rsidRPr="00785136" w:rsidRDefault="00A91868"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81978835"/>
                <w:placeholder>
                  <w:docPart w:val="9B020CBEFCB34AFA9F882823AAABDB16"/>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43D3559D"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B9F17B"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2(3)(e)</w:t>
            </w:r>
          </w:p>
        </w:tc>
        <w:tc>
          <w:tcPr>
            <w:tcW w:w="5887" w:type="dxa"/>
            <w:shd w:val="clear" w:color="auto" w:fill="auto"/>
          </w:tcPr>
          <w:p w14:paraId="2971DAD8" w14:textId="77777777" w:rsidR="00DB2DDD" w:rsidRPr="00785136"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2126" w:type="dxa"/>
            <w:shd w:val="clear" w:color="auto" w:fill="auto"/>
          </w:tcPr>
          <w:p w14:paraId="0FE55E2C" w14:textId="77777777" w:rsidR="00DB2DDD" w:rsidRPr="00785136"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85813369"/>
                <w:placeholder>
                  <w:docPart w:val="661C471E2E20412792CD143B5215F211"/>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bl>
    <w:bookmarkEnd w:id="4"/>
    <w:p w14:paraId="1D88465F" w14:textId="77777777" w:rsidR="00B2729E" w:rsidRPr="00785136" w:rsidRDefault="00A91868" w:rsidP="002E414C">
      <w:pPr>
        <w:pStyle w:val="Heading20"/>
        <w:tabs>
          <w:tab w:val="left" w:pos="1890"/>
        </w:tabs>
        <w:outlineLvl w:val="9"/>
        <w:rPr>
          <w:rFonts w:ascii="Open Sans" w:hAnsi="Open Sans" w:cs="Open Sans"/>
          <w:color w:val="781E77"/>
        </w:rPr>
      </w:pPr>
      <w:r w:rsidRPr="00785136">
        <w:rPr>
          <w:rFonts w:ascii="Open Sans" w:hAnsi="Open Sans" w:cs="Open Sans"/>
          <w:color w:val="781E77"/>
        </w:rPr>
        <w:t>Findings</w:t>
      </w:r>
    </w:p>
    <w:p w14:paraId="285C68B6" w14:textId="3005183B" w:rsidR="002D7818" w:rsidRPr="00D74161" w:rsidRDefault="002D7818" w:rsidP="00D74161">
      <w:pPr>
        <w:pStyle w:val="NormalArial"/>
        <w:rPr>
          <w:rFonts w:ascii="Open Sans" w:eastAsia="Open Sans" w:hAnsi="Open Sans" w:cs="Open Sans"/>
        </w:rPr>
      </w:pPr>
      <w:r w:rsidRPr="00D74161">
        <w:rPr>
          <w:rFonts w:ascii="Open Sans" w:eastAsia="Open Sans" w:hAnsi="Open Sans" w:cs="Open Sans"/>
        </w:rPr>
        <w:t xml:space="preserve">Care documentation demonstrated assessment and planning processes include risk assessments, which are conducted at the commencement of services and regularly reviewed. Risk mitigation strategies are implemented to ensure the delivery of safe and effective care and services. These assessments include validated tools for clinical risks, home safety risks and dignity of risk assessments. Consumers expressed overall satisfaction with assessment and planning processes and demonstrated an understanding of strategies implemented to mitigate the risks. Staff were knowledgeable of assessment and planning procedures and provided examples of risk mitigating strategies implemented </w:t>
      </w:r>
      <w:r w:rsidRPr="00D74161">
        <w:rPr>
          <w:rFonts w:ascii="Open Sans" w:eastAsia="Open Sans" w:hAnsi="Open Sans" w:cs="Open Sans"/>
        </w:rPr>
        <w:lastRenderedPageBreak/>
        <w:t>for the consumers. Staff demonstrated an understanding of the identified risks for consumers and explained the strategies implemented to mitigate these risks effectively.</w:t>
      </w:r>
    </w:p>
    <w:p w14:paraId="01DE6956" w14:textId="5D1296F2" w:rsidR="002D7818" w:rsidRPr="00D74161" w:rsidRDefault="002D7818" w:rsidP="00D74161">
      <w:pPr>
        <w:pStyle w:val="NormalArial"/>
        <w:rPr>
          <w:rFonts w:ascii="Open Sans" w:eastAsia="Open Sans" w:hAnsi="Open Sans" w:cs="Open Sans"/>
        </w:rPr>
      </w:pPr>
      <w:r w:rsidRPr="00D74161">
        <w:rPr>
          <w:rFonts w:ascii="Open Sans" w:eastAsia="Open Sans" w:hAnsi="Open Sans" w:cs="Open Sans"/>
        </w:rPr>
        <w:t>Care documentation indicated clinical validated tools, such as the falls risk assessment tool (FRAT), are currently used to assess fall risks</w:t>
      </w:r>
      <w:r w:rsidR="00B87EA1" w:rsidRPr="00D74161">
        <w:rPr>
          <w:rFonts w:ascii="Open Sans" w:eastAsia="Open Sans" w:hAnsi="Open Sans" w:cs="Open Sans"/>
        </w:rPr>
        <w:t>. T</w:t>
      </w:r>
      <w:r w:rsidRPr="00D74161">
        <w:rPr>
          <w:rFonts w:ascii="Open Sans" w:eastAsia="Open Sans" w:hAnsi="Open Sans" w:cs="Open Sans"/>
        </w:rPr>
        <w:t>his was observed in 6 care files viewed. The service identified the need to implement additional clinical assessment tools to monitor risks related to malnutrition and skin integrity. This has been incorporated into the CIP with clinical staff confirming these assessments will be conducted during upcoming reviews and for any new consumers.</w:t>
      </w:r>
    </w:p>
    <w:p w14:paraId="3380E651" w14:textId="7866272E" w:rsidR="002D7818" w:rsidRPr="00D74161" w:rsidRDefault="002D7818" w:rsidP="00D74161">
      <w:pPr>
        <w:pStyle w:val="NormalArial"/>
        <w:rPr>
          <w:rFonts w:ascii="Open Sans" w:eastAsia="Open Sans" w:hAnsi="Open Sans" w:cs="Open Sans"/>
        </w:rPr>
      </w:pPr>
      <w:r w:rsidRPr="00D74161">
        <w:rPr>
          <w:rFonts w:ascii="Open Sans" w:eastAsia="Open Sans" w:hAnsi="Open Sans" w:cs="Open Sans"/>
        </w:rPr>
        <w:t>Care documentation showed dignity of risk assessments are incorporated into the assessment process, with all consumers having a completed assessment. However, the</w:t>
      </w:r>
      <w:r w:rsidR="006A242C" w:rsidRPr="00D74161">
        <w:rPr>
          <w:rFonts w:ascii="Open Sans" w:eastAsia="Open Sans" w:hAnsi="Open Sans" w:cs="Open Sans"/>
        </w:rPr>
        <w:t>se</w:t>
      </w:r>
      <w:r w:rsidRPr="00D74161">
        <w:rPr>
          <w:rFonts w:ascii="Open Sans" w:eastAsia="Open Sans" w:hAnsi="Open Sans" w:cs="Open Sans"/>
        </w:rPr>
        <w:t xml:space="preserve"> forms, which are signed by the consumers or representatives</w:t>
      </w:r>
      <w:r w:rsidR="006A242C" w:rsidRPr="00D74161">
        <w:rPr>
          <w:rFonts w:ascii="Open Sans" w:eastAsia="Open Sans" w:hAnsi="Open Sans" w:cs="Open Sans"/>
        </w:rPr>
        <w:t>,</w:t>
      </w:r>
      <w:r w:rsidRPr="00D74161">
        <w:rPr>
          <w:rFonts w:ascii="Open Sans" w:eastAsia="Open Sans" w:hAnsi="Open Sans" w:cs="Open Sans"/>
        </w:rPr>
        <w:t xml:space="preserve"> contained minimal detail and did not consistently outline risk mitigation strategies to indicate the consumer and/or representative </w:t>
      </w:r>
      <w:r w:rsidR="006A242C" w:rsidRPr="00D74161">
        <w:rPr>
          <w:rFonts w:ascii="Open Sans" w:eastAsia="Open Sans" w:hAnsi="Open Sans" w:cs="Open Sans"/>
        </w:rPr>
        <w:t>understood</w:t>
      </w:r>
      <w:r w:rsidRPr="00D74161">
        <w:rPr>
          <w:rFonts w:ascii="Open Sans" w:eastAsia="Open Sans" w:hAnsi="Open Sans" w:cs="Open Sans"/>
        </w:rPr>
        <w:t xml:space="preserve"> the risk and the mitigating strategies to provide an informed consent, however, these strategies had been documented in the individual support plan.</w:t>
      </w:r>
      <w:r w:rsidR="006A242C" w:rsidRPr="00D74161">
        <w:rPr>
          <w:rFonts w:ascii="Open Sans" w:eastAsia="Open Sans" w:hAnsi="Open Sans" w:cs="Open Sans"/>
        </w:rPr>
        <w:t xml:space="preserve"> </w:t>
      </w:r>
      <w:r w:rsidRPr="00D74161">
        <w:rPr>
          <w:rFonts w:ascii="Open Sans" w:eastAsia="Open Sans" w:hAnsi="Open Sans" w:cs="Open Sans"/>
        </w:rPr>
        <w:t xml:space="preserve">Management acknowledged this feedback and made amendments, including an updated dignity of risk assessment for </w:t>
      </w:r>
      <w:r w:rsidR="006A242C" w:rsidRPr="00D74161">
        <w:rPr>
          <w:rFonts w:ascii="Open Sans" w:eastAsia="Open Sans" w:hAnsi="Open Sans" w:cs="Open Sans"/>
        </w:rPr>
        <w:t xml:space="preserve">one named consumer. </w:t>
      </w:r>
    </w:p>
    <w:p w14:paraId="731087D1" w14:textId="132C4F42" w:rsidR="002D7818" w:rsidRPr="00D74161" w:rsidRDefault="002D7818" w:rsidP="00D74161">
      <w:pPr>
        <w:pStyle w:val="NormalArial"/>
        <w:rPr>
          <w:rFonts w:ascii="Open Sans" w:eastAsia="Open Sans" w:hAnsi="Open Sans" w:cs="Open Sans"/>
        </w:rPr>
      </w:pPr>
      <w:r w:rsidRPr="00D74161">
        <w:rPr>
          <w:rFonts w:ascii="Open Sans" w:eastAsia="Open Sans" w:hAnsi="Open Sans" w:cs="Open Sans"/>
        </w:rPr>
        <w:t>Management outlined improvements implemented</w:t>
      </w:r>
      <w:r w:rsidR="006A242C" w:rsidRPr="00D74161">
        <w:rPr>
          <w:rFonts w:ascii="Open Sans" w:eastAsia="Open Sans" w:hAnsi="Open Sans" w:cs="Open Sans"/>
        </w:rPr>
        <w:t>, including:</w:t>
      </w:r>
    </w:p>
    <w:p w14:paraId="5C374753" w14:textId="77777777" w:rsidR="002D7818" w:rsidRPr="002D7818" w:rsidRDefault="002D7818" w:rsidP="002E414C">
      <w:pPr>
        <w:pStyle w:val="ListBullet2"/>
        <w:rPr>
          <w:rFonts w:ascii="Open Sans" w:hAnsi="Open Sans" w:cs="Open Sans"/>
        </w:rPr>
      </w:pPr>
      <w:r w:rsidRPr="002D7818">
        <w:rPr>
          <w:rFonts w:ascii="Open Sans" w:hAnsi="Open Sans" w:cs="Open Sans"/>
        </w:rPr>
        <w:t xml:space="preserve">Individualised and comprehensive care plans incorporating risk management strategies were developed. A new care plan template was introduced and reviewed approximately 12 months ago. </w:t>
      </w:r>
    </w:p>
    <w:p w14:paraId="4FB8124B" w14:textId="77777777" w:rsidR="002D7818" w:rsidRPr="002D7818" w:rsidRDefault="002D7818" w:rsidP="002E414C">
      <w:pPr>
        <w:pStyle w:val="ListBullet2"/>
        <w:rPr>
          <w:rFonts w:ascii="Open Sans" w:hAnsi="Open Sans" w:cs="Open Sans"/>
        </w:rPr>
      </w:pPr>
      <w:r w:rsidRPr="002D7818">
        <w:rPr>
          <w:rFonts w:ascii="Open Sans" w:hAnsi="Open Sans" w:cs="Open Sans"/>
        </w:rPr>
        <w:t xml:space="preserve">A suite of assessment tools was purchased and refined over time to ensure they aligned with the needs of the consumers within the organisation. </w:t>
      </w:r>
    </w:p>
    <w:p w14:paraId="6E748398" w14:textId="6B7A1E5A" w:rsidR="002D7818" w:rsidRPr="002D7818" w:rsidRDefault="006A242C" w:rsidP="002E414C">
      <w:pPr>
        <w:pStyle w:val="ListBullet2"/>
        <w:rPr>
          <w:rFonts w:ascii="Open Sans" w:hAnsi="Open Sans" w:cs="Open Sans"/>
        </w:rPr>
      </w:pPr>
      <w:r>
        <w:rPr>
          <w:rFonts w:ascii="Open Sans" w:hAnsi="Open Sans" w:cs="Open Sans"/>
        </w:rPr>
        <w:t xml:space="preserve">A review of all </w:t>
      </w:r>
      <w:r w:rsidR="002D7818" w:rsidRPr="002D7818">
        <w:rPr>
          <w:rFonts w:ascii="Open Sans" w:hAnsi="Open Sans" w:cs="Open Sans"/>
        </w:rPr>
        <w:t>clinical tools and policies to maintain compliance and best practice guidelines</w:t>
      </w:r>
      <w:r w:rsidR="005A2F80" w:rsidRPr="00A70F17">
        <w:rPr>
          <w:rFonts w:ascii="Open Sans" w:hAnsi="Open Sans" w:cs="Open Sans"/>
          <w:color w:val="FF0000"/>
        </w:rPr>
        <w:t xml:space="preserve">. </w:t>
      </w:r>
    </w:p>
    <w:p w14:paraId="06E94F5D" w14:textId="22083588" w:rsidR="002D7818" w:rsidRPr="00D74161" w:rsidRDefault="002D7818" w:rsidP="00D74161">
      <w:pPr>
        <w:pStyle w:val="NormalArial"/>
        <w:rPr>
          <w:rFonts w:ascii="Open Sans" w:eastAsia="Open Sans" w:hAnsi="Open Sans" w:cs="Open Sans"/>
        </w:rPr>
      </w:pPr>
      <w:r w:rsidRPr="00D74161">
        <w:rPr>
          <w:rFonts w:ascii="Open Sans" w:eastAsia="Open Sans" w:hAnsi="Open Sans" w:cs="Open Sans"/>
        </w:rPr>
        <w:t xml:space="preserve">Care documentation demonstrated assessment and planning effectively identified consumers’ current needs and goals and personal preferences, including advance care planning for one consumer. Consumers expressed satisfaction, saying the services provided were in accordance with their preferences. Staff described processes to ensure needs and goals are consistently captured and discussed the difficulties obtaining end-of-life preferences due to the sensitive nature of the topic in some cultures. </w:t>
      </w:r>
    </w:p>
    <w:p w14:paraId="71E20080" w14:textId="3AB5B13C" w:rsidR="00A00E25" w:rsidRPr="00D74161" w:rsidRDefault="00A00E25" w:rsidP="00D74161">
      <w:pPr>
        <w:pStyle w:val="NormalArial"/>
        <w:rPr>
          <w:rFonts w:ascii="Open Sans" w:eastAsia="Open Sans" w:hAnsi="Open Sans" w:cs="Open Sans"/>
        </w:rPr>
      </w:pPr>
      <w:r w:rsidRPr="00D74161">
        <w:rPr>
          <w:rFonts w:ascii="Open Sans" w:eastAsia="Open Sans" w:hAnsi="Open Sans" w:cs="Open Sans"/>
        </w:rPr>
        <w:t xml:space="preserve">Care documentation for 6 consumers showed both short-term and long-term personalised goals were identified and documented, together with strategies to achieve them. </w:t>
      </w:r>
    </w:p>
    <w:p w14:paraId="630B7482" w14:textId="4B608221" w:rsidR="009505E5" w:rsidRPr="00D74161" w:rsidRDefault="002D7818" w:rsidP="00D74161">
      <w:pPr>
        <w:pStyle w:val="NormalArial"/>
        <w:rPr>
          <w:rFonts w:ascii="Open Sans" w:eastAsia="Open Sans" w:hAnsi="Open Sans" w:cs="Open Sans"/>
        </w:rPr>
      </w:pPr>
      <w:r w:rsidRPr="00D74161">
        <w:rPr>
          <w:rFonts w:ascii="Open Sans" w:eastAsia="Open Sans" w:hAnsi="Open Sans" w:cs="Open Sans"/>
        </w:rPr>
        <w:t>Individual support plans for 6 consumers contained detailed, personalised information reflecting their specific needs and preferences. These included preferences related to personal care, social activities, dietary requirements, and mobility requirements.</w:t>
      </w:r>
    </w:p>
    <w:p w14:paraId="7812FB2D" w14:textId="658BD8E3" w:rsidR="002D7818" w:rsidRPr="00D74161" w:rsidRDefault="00DE4859" w:rsidP="00D74161">
      <w:pPr>
        <w:pStyle w:val="NormalArial"/>
        <w:rPr>
          <w:rFonts w:ascii="Open Sans" w:eastAsia="Open Sans" w:hAnsi="Open Sans" w:cs="Open Sans"/>
        </w:rPr>
      </w:pPr>
      <w:r w:rsidRPr="00D74161">
        <w:rPr>
          <w:rFonts w:ascii="Open Sans" w:eastAsia="Open Sans" w:hAnsi="Open Sans" w:cs="Open Sans"/>
        </w:rPr>
        <w:t>Care documentation showed</w:t>
      </w:r>
      <w:r w:rsidR="00A00E25" w:rsidRPr="00D74161">
        <w:rPr>
          <w:rFonts w:ascii="Open Sans" w:eastAsia="Open Sans" w:hAnsi="Open Sans" w:cs="Open Sans"/>
        </w:rPr>
        <w:t xml:space="preserve"> end-of-life preferences were not consistently recorded</w:t>
      </w:r>
      <w:r w:rsidR="0010681F" w:rsidRPr="00D74161">
        <w:rPr>
          <w:rFonts w:ascii="Open Sans" w:eastAsia="Open Sans" w:hAnsi="Open Sans" w:cs="Open Sans"/>
        </w:rPr>
        <w:t>,</w:t>
      </w:r>
      <w:r w:rsidR="001C43B9" w:rsidRPr="00D74161">
        <w:rPr>
          <w:rFonts w:ascii="Open Sans" w:eastAsia="Open Sans" w:hAnsi="Open Sans" w:cs="Open Sans"/>
        </w:rPr>
        <w:t xml:space="preserve"> with</w:t>
      </w:r>
      <w:r w:rsidR="009505E5" w:rsidRPr="00D74161">
        <w:rPr>
          <w:rFonts w:ascii="Open Sans" w:eastAsia="Open Sans" w:hAnsi="Open Sans" w:cs="Open Sans"/>
        </w:rPr>
        <w:t xml:space="preserve"> an advance care directive obtained for only one consumer</w:t>
      </w:r>
      <w:r w:rsidRPr="00D74161">
        <w:rPr>
          <w:rFonts w:ascii="Open Sans" w:eastAsia="Open Sans" w:hAnsi="Open Sans" w:cs="Open Sans"/>
        </w:rPr>
        <w:t>. M</w:t>
      </w:r>
      <w:r w:rsidR="00A00E25" w:rsidRPr="00D74161">
        <w:rPr>
          <w:rFonts w:ascii="Open Sans" w:eastAsia="Open Sans" w:hAnsi="Open Sans" w:cs="Open Sans"/>
        </w:rPr>
        <w:t xml:space="preserve">anagement and clinical staff highlighted challenges in initiating these discussions, particularly among consumers from </w:t>
      </w:r>
      <w:r w:rsidR="00A00E25" w:rsidRPr="00D74161">
        <w:rPr>
          <w:rFonts w:ascii="Open Sans" w:eastAsia="Open Sans" w:hAnsi="Open Sans" w:cs="Open Sans"/>
        </w:rPr>
        <w:lastRenderedPageBreak/>
        <w:t>Muslim cultural backgrounds, due to the sensitive nature of such topics</w:t>
      </w:r>
      <w:r w:rsidRPr="00D74161">
        <w:rPr>
          <w:rFonts w:ascii="Open Sans" w:eastAsia="Open Sans" w:hAnsi="Open Sans" w:cs="Open Sans"/>
        </w:rPr>
        <w:t xml:space="preserve">. Management </w:t>
      </w:r>
      <w:r w:rsidR="002D7818" w:rsidRPr="00D74161">
        <w:rPr>
          <w:rFonts w:ascii="Open Sans" w:eastAsia="Open Sans" w:hAnsi="Open Sans" w:cs="Open Sans"/>
        </w:rPr>
        <w:t xml:space="preserve">acknowledged the importance of capturing end-of-life preferences and committed to documenting attempts to discuss them when consumers choose not to participate. </w:t>
      </w:r>
    </w:p>
    <w:p w14:paraId="7F286D0D" w14:textId="4D7A97AE" w:rsidR="00CF4A76" w:rsidRPr="00D74161" w:rsidRDefault="002D7818" w:rsidP="00D74161">
      <w:pPr>
        <w:pStyle w:val="NormalArial"/>
        <w:rPr>
          <w:rFonts w:ascii="Open Sans" w:eastAsia="Open Sans" w:hAnsi="Open Sans" w:cs="Open Sans"/>
        </w:rPr>
      </w:pPr>
      <w:r w:rsidRPr="00D74161">
        <w:rPr>
          <w:rFonts w:ascii="Open Sans" w:eastAsia="Open Sans" w:hAnsi="Open Sans" w:cs="Open Sans"/>
        </w:rPr>
        <w:t xml:space="preserve">Management outlined </w:t>
      </w:r>
      <w:r w:rsidR="00DE4859" w:rsidRPr="00D74161">
        <w:rPr>
          <w:rFonts w:ascii="Open Sans" w:eastAsia="Open Sans" w:hAnsi="Open Sans" w:cs="Open Sans"/>
        </w:rPr>
        <w:t>recent improvements, including review of c</w:t>
      </w:r>
      <w:r w:rsidRPr="00D74161">
        <w:rPr>
          <w:rFonts w:ascii="Open Sans" w:eastAsia="Open Sans" w:hAnsi="Open Sans" w:cs="Open Sans"/>
        </w:rPr>
        <w:t>onsumer goals to ensure they remained current</w:t>
      </w:r>
      <w:r w:rsidR="005A2F80" w:rsidRPr="00D74161">
        <w:rPr>
          <w:rFonts w:ascii="Open Sans" w:eastAsia="Open Sans" w:hAnsi="Open Sans" w:cs="Open Sans"/>
        </w:rPr>
        <w:t xml:space="preserve">. </w:t>
      </w:r>
    </w:p>
    <w:p w14:paraId="28CC3737" w14:textId="216BBCFA" w:rsidR="002D7818" w:rsidRPr="00D74161" w:rsidRDefault="002D7818" w:rsidP="00D74161">
      <w:pPr>
        <w:pStyle w:val="NormalArial"/>
        <w:rPr>
          <w:rFonts w:ascii="Open Sans" w:eastAsia="Open Sans" w:hAnsi="Open Sans" w:cs="Open Sans"/>
        </w:rPr>
      </w:pPr>
      <w:r w:rsidRPr="00D74161">
        <w:rPr>
          <w:rFonts w:ascii="Open Sans" w:eastAsia="Open Sans" w:hAnsi="Open Sans" w:cs="Open Sans"/>
        </w:rPr>
        <w:t xml:space="preserve">Consumers interviewed said they are actively involved in assessment and planning processes, and they decide who is involved in the delivery of care and services. Clinical staff described how consumers and/or their representatives are involved in decisions regarding care delivery. Consumer files viewed showed their involvement in assessment and planning and indicated the involvement of other service providers involved in consumer care. Six consumers said they have ongoing conversations with the staff regarding their care delivery, which also involves other service providers, such as allied health staff. </w:t>
      </w:r>
    </w:p>
    <w:p w14:paraId="3BA96019" w14:textId="77777777" w:rsidR="002D7818" w:rsidRPr="00D74161" w:rsidRDefault="002D7818" w:rsidP="00D74161">
      <w:pPr>
        <w:pStyle w:val="NormalArial"/>
        <w:rPr>
          <w:rFonts w:ascii="Open Sans" w:eastAsia="Open Sans" w:hAnsi="Open Sans" w:cs="Open Sans"/>
        </w:rPr>
      </w:pPr>
      <w:r w:rsidRPr="00D74161">
        <w:rPr>
          <w:rFonts w:ascii="Open Sans" w:eastAsia="Open Sans" w:hAnsi="Open Sans" w:cs="Open Sans"/>
        </w:rPr>
        <w:t>Clinical staff outlined their process for conducting assessments and reassessments, which included inviting the consumer and their representative (if the consumer wishes), visiting the consumer’s home, and undertaking assessment and planning with the consumer.</w:t>
      </w:r>
    </w:p>
    <w:p w14:paraId="6B645EBD" w14:textId="7CDC09B1" w:rsidR="002D7818" w:rsidRPr="00D74161" w:rsidRDefault="002D7818" w:rsidP="00D74161">
      <w:pPr>
        <w:pStyle w:val="NormalArial"/>
        <w:rPr>
          <w:rFonts w:ascii="Open Sans" w:eastAsia="Open Sans" w:hAnsi="Open Sans" w:cs="Open Sans"/>
        </w:rPr>
      </w:pPr>
      <w:r w:rsidRPr="00D74161">
        <w:rPr>
          <w:rFonts w:ascii="Open Sans" w:eastAsia="Open Sans" w:hAnsi="Open Sans" w:cs="Open Sans"/>
        </w:rPr>
        <w:t>Clinical staff demonstrated their engagement with other care providers, including brokered services such as allied health professionals. They explained the information-sharing process between the service and external providers, which involves comprehensive referral forms and detailed reports from allied health service providers on the services delivered.</w:t>
      </w:r>
    </w:p>
    <w:p w14:paraId="049370ED" w14:textId="77777777" w:rsidR="002D7818" w:rsidRPr="00D74161" w:rsidRDefault="002D7818" w:rsidP="00D74161">
      <w:pPr>
        <w:pStyle w:val="NormalArial"/>
        <w:rPr>
          <w:rFonts w:ascii="Open Sans" w:eastAsia="Open Sans" w:hAnsi="Open Sans" w:cs="Open Sans"/>
        </w:rPr>
      </w:pPr>
      <w:r w:rsidRPr="00D74161">
        <w:rPr>
          <w:rFonts w:ascii="Open Sans" w:eastAsia="Open Sans" w:hAnsi="Open Sans" w:cs="Open Sans"/>
        </w:rPr>
        <w:t>Clinical staff said with the consumer’s consent, they contact the consumer’s general practitioner (GP) to obtain a medical summary, allowing for a better understanding of their needs. Consumer files reviewed contained documented medical histories.</w:t>
      </w:r>
    </w:p>
    <w:p w14:paraId="2E4F7451" w14:textId="1587EFC6" w:rsidR="002D7818" w:rsidRPr="00D74161" w:rsidRDefault="002D7818" w:rsidP="00D74161">
      <w:pPr>
        <w:pStyle w:val="NormalArial"/>
        <w:rPr>
          <w:rFonts w:ascii="Open Sans" w:eastAsia="Open Sans" w:hAnsi="Open Sans" w:cs="Open Sans"/>
        </w:rPr>
      </w:pPr>
      <w:r w:rsidRPr="00D74161">
        <w:rPr>
          <w:rFonts w:ascii="Open Sans" w:eastAsia="Open Sans" w:hAnsi="Open Sans" w:cs="Open Sans"/>
        </w:rPr>
        <w:t>Documentation provided demonstrated the service’s ongoing collaboration with other service providers to ensure care and services provided enabled consumers to meet their goals, needs and preferences.</w:t>
      </w:r>
      <w:r w:rsidR="0010681F" w:rsidRPr="00D74161">
        <w:rPr>
          <w:rFonts w:ascii="Open Sans" w:eastAsia="Open Sans" w:hAnsi="Open Sans" w:cs="Open Sans"/>
        </w:rPr>
        <w:t xml:space="preserve"> </w:t>
      </w:r>
      <w:r w:rsidRPr="00D74161">
        <w:rPr>
          <w:rFonts w:ascii="Open Sans" w:eastAsia="Open Sans" w:hAnsi="Open Sans" w:cs="Open Sans"/>
        </w:rPr>
        <w:t>Support workers had a clear understanding of each consumer, and their needs, preferences, and the services they receive which was consistent with care and service documentation.</w:t>
      </w:r>
    </w:p>
    <w:p w14:paraId="73C89083" w14:textId="77777777" w:rsidR="00D31083" w:rsidRDefault="002D7818" w:rsidP="00D74161">
      <w:pPr>
        <w:pStyle w:val="NormalArial"/>
        <w:rPr>
          <w:rFonts w:ascii="Open Sans" w:eastAsia="Open Sans" w:hAnsi="Open Sans" w:cs="Open Sans"/>
        </w:rPr>
      </w:pPr>
      <w:r w:rsidRPr="00D74161">
        <w:rPr>
          <w:rFonts w:ascii="Open Sans" w:eastAsia="Open Sans" w:hAnsi="Open Sans" w:cs="Open Sans"/>
        </w:rPr>
        <w:t>The outcomes of assessment and planning are documented in care plan which is provided to consumers and their representatives and an individual support plan which is accessible to support workers. Consumer information is easily accessible to staff through the electronic care system. Consumers and representatives confirmed receiving care plans and mentioned they can request a copy if necessary and staff stated they can easily access consumers’ information when needed. For example</w:t>
      </w:r>
      <w:r w:rsidR="00CF4A76" w:rsidRPr="00D74161">
        <w:rPr>
          <w:rFonts w:ascii="Open Sans" w:eastAsia="Open Sans" w:hAnsi="Open Sans" w:cs="Open Sans"/>
        </w:rPr>
        <w:t>, t</w:t>
      </w:r>
      <w:r w:rsidRPr="00D74161">
        <w:rPr>
          <w:rFonts w:ascii="Open Sans" w:eastAsia="Open Sans" w:hAnsi="Open Sans" w:cs="Open Sans"/>
        </w:rPr>
        <w:t>hree consumers said staff communicate outcomes of their assessment and care planning and confirmed they receive a copy of the care plan which was easy to read and understand and contained all necessary information. The consumers considered themselves to be knowledgeable of their assessed needs.</w:t>
      </w:r>
    </w:p>
    <w:p w14:paraId="5FB0560C" w14:textId="13BA7935" w:rsidR="002D7818" w:rsidRPr="00D74161" w:rsidRDefault="002D7818" w:rsidP="00D74161">
      <w:pPr>
        <w:pStyle w:val="NormalArial"/>
        <w:rPr>
          <w:rFonts w:ascii="Open Sans" w:eastAsia="Open Sans" w:hAnsi="Open Sans" w:cs="Open Sans"/>
        </w:rPr>
      </w:pPr>
      <w:r w:rsidRPr="00D74161">
        <w:rPr>
          <w:rFonts w:ascii="Open Sans" w:eastAsia="Open Sans" w:hAnsi="Open Sans" w:cs="Open Sans"/>
        </w:rPr>
        <w:lastRenderedPageBreak/>
        <w:t>All support workers interviewed said they can easily access individual support plans through the electronic management system mobile application. They confirmed the information is up to date, and any changes are communicated in a timely manner.</w:t>
      </w:r>
    </w:p>
    <w:p w14:paraId="0AE1E374" w14:textId="220FCA47" w:rsidR="002D7818" w:rsidRPr="00D74161" w:rsidRDefault="002D7818" w:rsidP="00D74161">
      <w:pPr>
        <w:pStyle w:val="NormalArial"/>
        <w:rPr>
          <w:rFonts w:ascii="Open Sans" w:eastAsia="Open Sans" w:hAnsi="Open Sans" w:cs="Open Sans"/>
        </w:rPr>
      </w:pPr>
      <w:r w:rsidRPr="00D74161">
        <w:rPr>
          <w:rFonts w:ascii="Open Sans" w:eastAsia="Open Sans" w:hAnsi="Open Sans" w:cs="Open Sans"/>
        </w:rPr>
        <w:t>A contracted allied health staff said the referral form used to request their services is comprehensive. It includes key details such as the consumer’s medical history, identified risks and mitigation strategies, behavioural considerations, and cultural preferences, including gender specific care preferences.</w:t>
      </w:r>
    </w:p>
    <w:p w14:paraId="16DF8B7F" w14:textId="07E64804" w:rsidR="002D7818" w:rsidRPr="00D74161" w:rsidRDefault="002D7818" w:rsidP="00D74161">
      <w:pPr>
        <w:pStyle w:val="NormalArial"/>
        <w:rPr>
          <w:rFonts w:ascii="Open Sans" w:eastAsia="Open Sans" w:hAnsi="Open Sans" w:cs="Open Sans"/>
        </w:rPr>
      </w:pPr>
      <w:r w:rsidRPr="00D74161">
        <w:rPr>
          <w:rFonts w:ascii="Open Sans" w:eastAsia="Open Sans" w:hAnsi="Open Sans" w:cs="Open Sans"/>
        </w:rPr>
        <w:t>Clinical staff described the assessment process, explaining once an assessment is completed, the electronic management system automatically generates a care plan. They have been provided with portable printers, allowing them to immediately provide consumers with a hard copy of their care plan if preferred.</w:t>
      </w:r>
    </w:p>
    <w:p w14:paraId="49C6E15C" w14:textId="56CF262D" w:rsidR="00E27131" w:rsidRPr="00D74161" w:rsidRDefault="002D7818" w:rsidP="00D74161">
      <w:pPr>
        <w:pStyle w:val="NormalArial"/>
        <w:rPr>
          <w:rFonts w:ascii="Open Sans" w:eastAsia="Open Sans" w:hAnsi="Open Sans" w:cs="Open Sans"/>
        </w:rPr>
      </w:pPr>
      <w:r w:rsidRPr="00D74161">
        <w:rPr>
          <w:rFonts w:ascii="Open Sans" w:eastAsia="Open Sans" w:hAnsi="Open Sans" w:cs="Open Sans"/>
        </w:rPr>
        <w:t xml:space="preserve">Care and services are reviewed regularly for effectiveness, when circumstances change or when incidents impact the needs, goals and preferences of the consumer. Care files demonstrated consumers were reassessed and strategies implemented in response to changing circumstances and following incidents involving falls and after hospital admissions. All viewed care plans were current and had been reviewed in accordance with the service’s procedures. </w:t>
      </w:r>
    </w:p>
    <w:p w14:paraId="1000784A" w14:textId="76FEB1A0" w:rsidR="00B2729E" w:rsidRPr="00D74161" w:rsidRDefault="002D7818" w:rsidP="002E414C">
      <w:pPr>
        <w:pStyle w:val="NormalArial"/>
        <w:rPr>
          <w:rFonts w:ascii="Open Sans" w:eastAsia="Open Sans" w:hAnsi="Open Sans" w:cs="Open Sans"/>
        </w:rPr>
      </w:pPr>
      <w:r w:rsidRPr="00D74161">
        <w:rPr>
          <w:rFonts w:ascii="Open Sans" w:eastAsia="Open Sans" w:hAnsi="Open Sans" w:cs="Open Sans"/>
        </w:rPr>
        <w:t xml:space="preserve">Clinical staff described and documentation confirmed consumers are reviewed annually and when circumstances change, and the service has effective systems to monitor upcoming reviews. </w:t>
      </w:r>
      <w:r w:rsidRPr="00D74161">
        <w:rPr>
          <w:rFonts w:ascii="Open Sans" w:eastAsia="Open Sans" w:hAnsi="Open Sans" w:cs="Open Sans"/>
        </w:rPr>
        <w:br w:type="page"/>
      </w:r>
    </w:p>
    <w:p w14:paraId="7D13772F" w14:textId="77777777" w:rsidR="00B2729E" w:rsidRPr="00785136" w:rsidRDefault="00A91868" w:rsidP="002E414C">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323"/>
        <w:gridCol w:w="5745"/>
        <w:gridCol w:w="2126"/>
      </w:tblGrid>
      <w:tr w:rsidR="00DB2DDD" w14:paraId="55E76042" w14:textId="77777777" w:rsidTr="00FA27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ED05123" w14:textId="77777777" w:rsidR="00DB2DDD" w:rsidRPr="00785136" w:rsidRDefault="00DB2DDD" w:rsidP="002E414C">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8C5B0B6" w14:textId="77777777" w:rsidR="00DB2DDD" w:rsidRPr="00785136" w:rsidRDefault="00DB2DDD" w:rsidP="002E414C">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DB2DDD" w14:paraId="5920EC17" w14:textId="77777777" w:rsidTr="00FA274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64A60F"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3(3)(a)</w:t>
            </w:r>
          </w:p>
        </w:tc>
        <w:tc>
          <w:tcPr>
            <w:tcW w:w="5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435E5F" w14:textId="77777777" w:rsidR="00DB2DDD" w:rsidRPr="00785136"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0B8842F3" w14:textId="77777777" w:rsidR="00DB2DDD" w:rsidRPr="00785136" w:rsidRDefault="00DB2DDD" w:rsidP="002E414C">
            <w:pPr>
              <w:numPr>
                <w:ilvl w:val="0"/>
                <w:numId w:val="14"/>
              </w:numPr>
              <w:tabs>
                <w:tab w:val="right" w:pos="9026"/>
              </w:tabs>
              <w:spacing w:before="60" w:after="60" w:line="0" w:lineRule="atLeast"/>
              <w:ind w:left="629" w:right="-108" w:hanging="629"/>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057D0EFE" w14:textId="77777777" w:rsidR="00DB2DDD" w:rsidRPr="00785136" w:rsidRDefault="00DB2DDD" w:rsidP="002E414C">
            <w:pPr>
              <w:numPr>
                <w:ilvl w:val="0"/>
                <w:numId w:val="14"/>
              </w:numPr>
              <w:tabs>
                <w:tab w:val="right" w:pos="9026"/>
              </w:tabs>
              <w:spacing w:before="60" w:after="60" w:line="0" w:lineRule="atLeast"/>
              <w:ind w:left="629" w:right="-108" w:hanging="629"/>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29B4C7EB" w14:textId="77777777" w:rsidR="00DB2DDD" w:rsidRPr="00785136" w:rsidRDefault="00DB2DDD" w:rsidP="002E414C">
            <w:pPr>
              <w:numPr>
                <w:ilvl w:val="0"/>
                <w:numId w:val="14"/>
              </w:numPr>
              <w:tabs>
                <w:tab w:val="right" w:pos="9026"/>
              </w:tabs>
              <w:spacing w:before="60" w:after="60" w:line="0" w:lineRule="atLeast"/>
              <w:ind w:left="629" w:right="-108" w:hanging="629"/>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664B34" w14:textId="77777777" w:rsidR="00DB2DDD" w:rsidRPr="00785136"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42262320"/>
                <w:placeholder>
                  <w:docPart w:val="372C937BB4C14FCD89B07B6FDA1FC46C"/>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0DE4124B" w14:textId="77777777" w:rsidTr="00FA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0E1AA0"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3(3)(b)</w:t>
            </w:r>
          </w:p>
        </w:tc>
        <w:tc>
          <w:tcPr>
            <w:tcW w:w="5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205806" w14:textId="77777777" w:rsidR="00DB2DDD" w:rsidRPr="00785136"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DDA73C" w14:textId="77777777" w:rsidR="00DB2DDD" w:rsidRPr="00785136" w:rsidRDefault="00A91868"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9757249"/>
                <w:placeholder>
                  <w:docPart w:val="404914E1FC6349C496CC8B3AB9416625"/>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0C0B25A0" w14:textId="77777777" w:rsidTr="00FA274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9E8E5B" w14:textId="77777777" w:rsidR="00DB2DDD" w:rsidRPr="00785136" w:rsidRDefault="00DB2DDD" w:rsidP="002E414C">
            <w:pPr>
              <w:tabs>
                <w:tab w:val="right" w:pos="9026"/>
              </w:tabs>
              <w:spacing w:line="22" w:lineRule="atLeast"/>
              <w:rPr>
                <w:rFonts w:ascii="Open Sans" w:hAnsi="Open Sans" w:cs="Open Sans"/>
              </w:rPr>
            </w:pPr>
            <w:r w:rsidRPr="00785136">
              <w:rPr>
                <w:rFonts w:ascii="Open Sans" w:hAnsi="Open Sans" w:cs="Open Sans"/>
              </w:rPr>
              <w:t>Requirement 3(3)(c)</w:t>
            </w:r>
          </w:p>
        </w:tc>
        <w:tc>
          <w:tcPr>
            <w:tcW w:w="5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C7FAFF" w14:textId="77777777" w:rsidR="00DB2DDD" w:rsidRPr="00785136" w:rsidRDefault="00DB2DDD" w:rsidP="002E414C">
            <w:pPr>
              <w:tabs>
                <w:tab w:val="right" w:pos="9026"/>
              </w:tabs>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F4DC7C" w14:textId="77777777" w:rsidR="00DB2DDD" w:rsidRPr="00785136"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32753220"/>
                <w:placeholder>
                  <w:docPart w:val="CB117B0ACB8E43A595D2402080D79659"/>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556B3532" w14:textId="77777777" w:rsidTr="00FA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AF3109"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3(3)(d)</w:t>
            </w:r>
          </w:p>
        </w:tc>
        <w:tc>
          <w:tcPr>
            <w:tcW w:w="5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F8EBCE" w14:textId="77777777" w:rsidR="00DB2DDD" w:rsidRPr="00785136"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7B06E5" w14:textId="77777777" w:rsidR="00DB2DDD" w:rsidRPr="00785136" w:rsidRDefault="00A91868"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57635431"/>
                <w:placeholder>
                  <w:docPart w:val="CF84F42B436F41299D180F9DC7BD8EA5"/>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21C10A31" w14:textId="77777777" w:rsidTr="00FA274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E4ACA3"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3(3)(e)</w:t>
            </w:r>
          </w:p>
        </w:tc>
        <w:tc>
          <w:tcPr>
            <w:tcW w:w="5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BFAB27" w14:textId="77777777" w:rsidR="00DB2DDD" w:rsidRPr="00785136"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15CB03" w14:textId="77777777" w:rsidR="00DB2DDD" w:rsidRPr="00785136"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24896165"/>
                <w:placeholder>
                  <w:docPart w:val="CBB6EA6560644EBBA2CA6064F14129F6"/>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7459A689" w14:textId="77777777" w:rsidTr="00FA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B0D06C"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3(3)(f)</w:t>
            </w:r>
          </w:p>
        </w:tc>
        <w:tc>
          <w:tcPr>
            <w:tcW w:w="5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3871CF" w14:textId="77777777" w:rsidR="00DB2DDD" w:rsidRPr="00785136"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30357" w14:textId="77777777" w:rsidR="00DB2DDD" w:rsidRPr="00785136" w:rsidRDefault="00A91868"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00424208"/>
                <w:placeholder>
                  <w:docPart w:val="66A823929C044699998D87DC9C93094A"/>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46316123" w14:textId="77777777" w:rsidTr="00FA274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56CA82"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3(3)(g)</w:t>
            </w:r>
          </w:p>
        </w:tc>
        <w:tc>
          <w:tcPr>
            <w:tcW w:w="5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A3B711" w14:textId="77777777" w:rsidR="00DB2DDD" w:rsidRPr="00785136"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6DB2D8D8" w14:textId="77777777" w:rsidR="00DB2DDD" w:rsidRPr="00785136" w:rsidRDefault="00DB2DDD" w:rsidP="002E414C">
            <w:pPr>
              <w:numPr>
                <w:ilvl w:val="0"/>
                <w:numId w:val="15"/>
              </w:numPr>
              <w:tabs>
                <w:tab w:val="right" w:pos="9026"/>
              </w:tabs>
              <w:spacing w:before="60" w:after="60" w:line="0" w:lineRule="atLeast"/>
              <w:ind w:left="629" w:right="-108" w:hanging="629"/>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0135D63A" w14:textId="77777777" w:rsidR="00DB2DDD" w:rsidRPr="00785136" w:rsidRDefault="00DB2DDD" w:rsidP="002E414C">
            <w:pPr>
              <w:numPr>
                <w:ilvl w:val="0"/>
                <w:numId w:val="15"/>
              </w:numPr>
              <w:tabs>
                <w:tab w:val="right" w:pos="9026"/>
              </w:tabs>
              <w:spacing w:before="60" w:after="60" w:line="0" w:lineRule="atLeast"/>
              <w:ind w:left="629" w:right="-108" w:hanging="629"/>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681703" w14:textId="77777777" w:rsidR="00DB2DDD" w:rsidRPr="00785136"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55188223"/>
                <w:placeholder>
                  <w:docPart w:val="85F50EEC2A4B4F90B8D050BA1B4CF34E"/>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bl>
    <w:bookmarkEnd w:id="5"/>
    <w:p w14:paraId="6F68455E" w14:textId="77777777" w:rsidR="00B2729E" w:rsidRDefault="00A91868" w:rsidP="002E414C">
      <w:pPr>
        <w:pStyle w:val="Heading20"/>
        <w:outlineLvl w:val="9"/>
        <w:rPr>
          <w:rFonts w:ascii="Open Sans" w:hAnsi="Open Sans" w:cs="Open Sans"/>
          <w:color w:val="781E77"/>
        </w:rPr>
      </w:pPr>
      <w:r w:rsidRPr="00785136">
        <w:rPr>
          <w:rFonts w:ascii="Open Sans" w:hAnsi="Open Sans" w:cs="Open Sans"/>
          <w:color w:val="781E77"/>
        </w:rPr>
        <w:lastRenderedPageBreak/>
        <w:t>Findings</w:t>
      </w:r>
    </w:p>
    <w:p w14:paraId="143D6AB0"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 xml:space="preserve">Consumers and representatives confirmed consumers received personal and clinical care that is safe and effective and improved their overall health and well-being. Clinical and personal care, particularly in the management of medication and oxygen therapy, was personalised and aligned with best practice standards. While some gaps were identified in wound management, the service had identified these and implemented corrective actions. Staff provided examples of how they deliver safe and effective care, demonstrating how services are tailored to meet individual needs and preferences. The service has policies and procedures to guide staff in adhering to best practice guidelines for all aspects of care delivery. </w:t>
      </w:r>
    </w:p>
    <w:p w14:paraId="1A46CAE5" w14:textId="0F36B9AF"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Two support workers assisting consumers with personal care demonstrated knowledge of individual consumer needs. Care documentation for 2 consumers indicated staff provide medication prompting with information such as medication allergies, documented in the individual support plan. Clinical staff explained since the support provided is limited to medication prompting, staff are not required to sign medication charts but to report when a consumer has not taken their medication, however, they said they will be developing a signing sheet for staff to use to show the medication has been taken. Support workers confirmed they had received training in medication management and said they would report any concerns if they noticed a consumer had not taken their medication.</w:t>
      </w:r>
    </w:p>
    <w:p w14:paraId="28E26159"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Care documentation for a consumer showed they has sustained skin tears following a fall. While a wound care plan had not been initiated, staff attended to the wounds weekly and documented progress in the client notes. At the time of the audit, both wounds had fully healed. Service documentation showed deficiencies had been identified in wound management practices, specifically regarding the use of wound assessment charts and routine skin integrity checks. This issue was incorporated into the CIP, with a plan to introduce a checklist for clinical staff to ensure all necessary documentation is completed.</w:t>
      </w:r>
    </w:p>
    <w:p w14:paraId="0FBD68FA"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Clinical staff demonstrated a wound assessment chart that had been implemented to be used in the future for wound assessments, in line with best practice guidelines. At the time of the audit, no other consumers required wound management.</w:t>
      </w:r>
    </w:p>
    <w:p w14:paraId="707109E5"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The service effectively manages high-impact or high-prevalence (HIHP) risks associated with the care and services of each consumer, including in relation to management of falls and pain. Consumers confirmed the service and staff ensure they receive safe personal and clinical care and do their job well to ensure they are safe. Care planning documents confirmed individualised risk management strategies are implemented to ensure consumers’ risks are managed. For example, clinical staff explained the HIHP risks among consumers at the service primarily include falls and pain related risks. Appropriate strategies are implemented when such risks are identified. Each consumer has a FRAT completed as part of the admission process. If a consumer is identified as being at high risk of falls, tailored interventions are implemented to promote safety.</w:t>
      </w:r>
    </w:p>
    <w:p w14:paraId="3B95968B"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lastRenderedPageBreak/>
        <w:t>Care documentation for 3 consumers demonstrated when they experienced falls, 2 of which resulted in hospitalisation, a full reassessment of their care and services was conducted. Care documentation for 2 consumers experiencing pain-related issues showed they had received appropriate allied health assessments and were provided with necessary equipment or ongoing support to manage pain.</w:t>
      </w:r>
    </w:p>
    <w:p w14:paraId="74BD322D"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 xml:space="preserve">Clinical staff explained while they do not maintain a formal high-risk register, they do have a list of consumers who require ongoing monitoring and demonstrated the actions taken for these consumers. </w:t>
      </w:r>
    </w:p>
    <w:p w14:paraId="193AE6D4" w14:textId="191542D0"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 xml:space="preserve">Management said a monthly meeting is conducted with all senior staff, during which high-risk consumers are a standing agenda item. Meeting minutes reviewed during the </w:t>
      </w:r>
      <w:r w:rsidR="00D57670" w:rsidRPr="00D74161">
        <w:rPr>
          <w:rFonts w:ascii="Open Sans" w:eastAsia="Open Sans" w:hAnsi="Open Sans" w:cs="Open Sans"/>
        </w:rPr>
        <w:t>Quality A</w:t>
      </w:r>
      <w:r w:rsidRPr="00D74161">
        <w:rPr>
          <w:rFonts w:ascii="Open Sans" w:eastAsia="Open Sans" w:hAnsi="Open Sans" w:cs="Open Sans"/>
        </w:rPr>
        <w:t>udit confirmed these discussions including a plan for those consumers are conducted (refer to Standard 8 Requirement (3)(d) for more information).</w:t>
      </w:r>
    </w:p>
    <w:p w14:paraId="03B61DDF"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Clinical staff explained when consumers approach the end of their lives, they are referred to palliative care services, who take over their care, or they may be transferred to a hospice if required. While they have not had to provide full palliative care services directly, they confirmed if a consumer and their representative wished to remain under their care, they have the capacity to provide support with assistance from GPs and palliative care providers. The service has a current ‘End of Life Care’ policy to provide staff guidance on end-of-life care provision.</w:t>
      </w:r>
    </w:p>
    <w:p w14:paraId="7CA4B918"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Care documentation showed deterioration was identified in a timely manner and appropriate action taken. Staff were knowledgeable on how to monitor and respond to consumers’ change in mental health, cognitive or physical condition in an effective and timely manner and demonstrated steps taken when they identify consumers are unwell or when their condition changes. For example, three consumers expressed confidence the staff providing their services know them well enough to identify any signs of deterioration.</w:t>
      </w:r>
    </w:p>
    <w:p w14:paraId="64A98B66" w14:textId="5053DC1C"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Support workers explained deterioration is reported in a timely manner. If the situation is urgent, they would contact emergency services while also notifying office staff and documenting the incident in their notes.</w:t>
      </w:r>
      <w:r w:rsidRPr="00D74161">
        <w:rPr>
          <w:rFonts w:ascii="Open Sans" w:eastAsia="Open Sans" w:hAnsi="Open Sans" w:cs="Open Sans"/>
        </w:rPr>
        <w:tab/>
      </w:r>
    </w:p>
    <w:p w14:paraId="5755A890"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Clinical staff said support workers are encouraged to call the office at any time, including weekends, and have been provided with the appropriate contact numbers. Support workers are provided a card attached to their lanyard, which includes guidance on how to seek assistance. The card guides staff to call the office for non-urgent matters, contact emergency services in case of an emergency, and provides the mental health triage number if needed.</w:t>
      </w:r>
    </w:p>
    <w:p w14:paraId="0C30745B"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Information about the consumer’s condition, needs and preferences is documented and communicated within the organisation, and with others where responsibility for care is shared.</w:t>
      </w:r>
    </w:p>
    <w:p w14:paraId="39EC8AF2"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 xml:space="preserve">Care planning documentation included comprehensive, individualised personal and clinical care management strategies, tailored to assessed needs and discussions with consumers </w:t>
      </w:r>
      <w:r w:rsidRPr="00D74161">
        <w:rPr>
          <w:rFonts w:ascii="Open Sans" w:eastAsia="Open Sans" w:hAnsi="Open Sans" w:cs="Open Sans"/>
        </w:rPr>
        <w:lastRenderedPageBreak/>
        <w:t>and representatives. Support workers confirmed individual support plans were up to date, and they were informed of any changes as they occurred. Contracted staff expressed confidence in the information provided, stating they felt well-equipped to deliver the necessary services to consumers. Six consumers and 2 representatives said staff providing services and support were knowledgeable of their individual needs and preferences. Most reported having a regular staff member who knew them well. Consumers confirmed they had provided consent for their information to be shared with other care providers, such as allied health professionals.</w:t>
      </w:r>
    </w:p>
    <w:p w14:paraId="429B2F1F"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Support workers said they could easily access consumer information through the electronic care system’s mobile application. They said after each service; they document the details of the shift. Clinical staff explained that they review all progress notes on a weekly basis to identify any gaps and address any necessary areas of concern.</w:t>
      </w:r>
    </w:p>
    <w:p w14:paraId="566B7D7F"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The administrative staff demonstrated the information accessible to staff via the mobile application. This included alerts for identified risks, the individual support plan, consumer goals, relevant attached documents, and other essential details as well as a section for staff to document information from their shift. One contracted allied health staff said the referral form provided comprehensive information about the consumer and the reason for the referral, ensuring they felt well informed and prepared to deliver the necessary support.</w:t>
      </w:r>
    </w:p>
    <w:p w14:paraId="28E9B55B" w14:textId="6C4274DC"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 xml:space="preserve">Management outlined improvements, including introducing the current electronic documentation system, replacing the previous paper-based records. This system ensures care planning documents are readily accessible at the point of care delivery, and ensuring  all referrals and communication with external providers are documented within consumer records and appropriately followed up. </w:t>
      </w:r>
    </w:p>
    <w:p w14:paraId="28DF3E80"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 xml:space="preserve">Referrals are completed to individuals and service providers in a timely manner. Consumers confirmed they had been referred to health professionals, when required. Staff described processes to refer consumers to health professionals and other service providers and explained how changes and recommendations are communicated to consumers and incorporated in the care files. Care plans and client notes reflected timely referrals occur when a need is identified. </w:t>
      </w:r>
    </w:p>
    <w:p w14:paraId="176D7132"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Clinical staff outlined the referral process, explaining that opportunities for referral are identified during initial assessments, reassessments, or when they are informed of changes in a consumer’s needs and preferences. Referrals to allied health services are sent to a contracted service provider, and reports are received following each review.</w:t>
      </w:r>
    </w:p>
    <w:p w14:paraId="5C9C4395"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One contracted allied health staff said the service is highly proactive when consumers require referrals, they submit timely requests for referrals and assist with arranging an appropriate time for a review to occur with the consumer and any recommended equipment is purchased in a timely manner.</w:t>
      </w:r>
    </w:p>
    <w:p w14:paraId="71D9A2B6"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lastRenderedPageBreak/>
        <w:t>The service demonstrated practices and processes to support the minimisation of infection related risks through implementing standard and transmission-based precautions. Staff demonstrated an understanding of infection control processes and stated they complete mandatory infection control training and demonstrated knowledge of antimicrobial stewardship (AMS). For example, consumers said staff keep them safe using infection control practices, which are always adhered to when they visit their homes.</w:t>
      </w:r>
    </w:p>
    <w:p w14:paraId="45441C6C"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Support workers said they have access to mandatory online training related to infection control. They are provided with a personal protective equipment (PPE), and instructions to follow if consumers or themselves have an infection which includes not attending work. Management confirmed PPE and COVID-19 test kits are provided to staff.</w:t>
      </w:r>
    </w:p>
    <w:p w14:paraId="61034242"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Clinical staff said they are not directly involved in AMS, as consumers manage their own medical conditions and prescriptions are handled by their GPs. However, they demonstrated their role in infection prevention by providing education to consumers and representatives as needed.</w:t>
      </w:r>
    </w:p>
    <w:p w14:paraId="5511D4D0" w14:textId="77777777" w:rsidR="00375327" w:rsidRPr="00D74161" w:rsidRDefault="00375327" w:rsidP="002E414C">
      <w:pPr>
        <w:pStyle w:val="NormalArial"/>
        <w:rPr>
          <w:rFonts w:ascii="Open Sans" w:eastAsia="Open Sans" w:hAnsi="Open Sans" w:cs="Open Sans"/>
        </w:rPr>
      </w:pPr>
      <w:r w:rsidRPr="00D74161">
        <w:rPr>
          <w:rFonts w:ascii="Open Sans" w:eastAsia="Open Sans" w:hAnsi="Open Sans" w:cs="Open Sans"/>
        </w:rPr>
        <w:t>Clinical staff said they provide educational material on infection control to consumers. For example, during flu season, they send out news updates with guidance on infection prevention strategies. In summer, they provide information on safe food handling and storage practices to help reduce the risk of infection.</w:t>
      </w:r>
    </w:p>
    <w:p w14:paraId="0E3A1632" w14:textId="281E0C8D" w:rsidR="00B2729E" w:rsidRPr="00785136" w:rsidRDefault="00375327" w:rsidP="002E414C">
      <w:pPr>
        <w:pStyle w:val="NormalArial"/>
        <w:rPr>
          <w:rFonts w:ascii="Open Sans" w:hAnsi="Open Sans" w:cs="Open Sans"/>
        </w:rPr>
      </w:pPr>
      <w:r w:rsidRPr="00D74161">
        <w:rPr>
          <w:rFonts w:ascii="Open Sans" w:eastAsia="Open Sans" w:hAnsi="Open Sans" w:cs="Open Sans"/>
        </w:rPr>
        <w:t>Care documentation showed vaccination information is collected on admission. A review of 6 consumer files confirmed all had received Influenza and COVID-19 vaccinations. The training calendar showed infection control training is mandatory and completed annually. The CIP outlined the introduction of mandatory hand hygiene training for all staff.</w:t>
      </w:r>
      <w:r w:rsidRPr="00785136">
        <w:rPr>
          <w:rFonts w:ascii="Open Sans" w:hAnsi="Open Sans" w:cs="Open Sans"/>
        </w:rPr>
        <w:br w:type="page"/>
      </w:r>
    </w:p>
    <w:p w14:paraId="65723721" w14:textId="77777777" w:rsidR="00B2729E" w:rsidRPr="00785136" w:rsidRDefault="00A91868" w:rsidP="002E414C">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104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887"/>
        <w:gridCol w:w="2126"/>
      </w:tblGrid>
      <w:tr w:rsidR="00DB2DDD" w14:paraId="210C507D" w14:textId="77777777" w:rsidTr="00FA27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gridSpan w:val="2"/>
            <w:tcBorders>
              <w:bottom w:val="single" w:sz="4" w:space="0" w:color="BFBFBF" w:themeColor="background1" w:themeShade="BF"/>
            </w:tcBorders>
            <w:shd w:val="clear" w:color="auto" w:fill="781E77"/>
          </w:tcPr>
          <w:p w14:paraId="69B9EB51" w14:textId="77777777" w:rsidR="00DB2DDD" w:rsidRPr="00785136" w:rsidRDefault="00DB2DDD" w:rsidP="002E414C">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2126" w:type="dxa"/>
            <w:tcBorders>
              <w:bottom w:val="single" w:sz="4" w:space="0" w:color="BFBFBF" w:themeColor="background1" w:themeShade="BF"/>
            </w:tcBorders>
            <w:shd w:val="clear" w:color="auto" w:fill="781E77"/>
          </w:tcPr>
          <w:p w14:paraId="1C8565B5" w14:textId="77777777" w:rsidR="00DB2DDD" w:rsidRPr="00785136" w:rsidRDefault="00DB2DDD" w:rsidP="002E414C">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6"/>
      <w:tr w:rsidR="00DB2DDD" w14:paraId="3E574130"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78A279"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4(3)(a)</w:t>
            </w:r>
          </w:p>
        </w:tc>
        <w:tc>
          <w:tcPr>
            <w:tcW w:w="5887" w:type="dxa"/>
            <w:shd w:val="clear" w:color="auto" w:fill="auto"/>
          </w:tcPr>
          <w:p w14:paraId="5EFDFEB5" w14:textId="77777777" w:rsidR="00DB2DDD" w:rsidRPr="00785136"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2126" w:type="dxa"/>
            <w:shd w:val="clear" w:color="auto" w:fill="auto"/>
          </w:tcPr>
          <w:p w14:paraId="51213E3E" w14:textId="77777777" w:rsidR="00DB2DDD" w:rsidRPr="00785136"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05450361"/>
                <w:placeholder>
                  <w:docPart w:val="AE32EAA3CC89481DA60745DC12B917B6"/>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21302443" w14:textId="77777777" w:rsidTr="00FA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6C95EC"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4(3)(b)</w:t>
            </w:r>
          </w:p>
        </w:tc>
        <w:tc>
          <w:tcPr>
            <w:tcW w:w="5887" w:type="dxa"/>
            <w:shd w:val="clear" w:color="auto" w:fill="auto"/>
          </w:tcPr>
          <w:p w14:paraId="44C03D26" w14:textId="77777777" w:rsidR="00DB2DDD" w:rsidRPr="00785136"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2126" w:type="dxa"/>
            <w:shd w:val="clear" w:color="auto" w:fill="auto"/>
          </w:tcPr>
          <w:p w14:paraId="1DF6C069" w14:textId="77777777" w:rsidR="00DB2DDD" w:rsidRPr="00785136" w:rsidRDefault="00A91868"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44531753"/>
                <w:placeholder>
                  <w:docPart w:val="D0710465F2534688ADEC9336B7A131C5"/>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13C1977B"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EBDAA8"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4(3)(c)</w:t>
            </w:r>
          </w:p>
        </w:tc>
        <w:tc>
          <w:tcPr>
            <w:tcW w:w="5887" w:type="dxa"/>
            <w:shd w:val="clear" w:color="auto" w:fill="auto"/>
          </w:tcPr>
          <w:p w14:paraId="49304156" w14:textId="77777777" w:rsidR="00DB2DDD" w:rsidRPr="00785136"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5B476612" w14:textId="77777777" w:rsidR="00DB2DDD" w:rsidRPr="00785136" w:rsidRDefault="00DB2DDD" w:rsidP="002E414C">
            <w:pPr>
              <w:numPr>
                <w:ilvl w:val="0"/>
                <w:numId w:val="16"/>
              </w:numPr>
              <w:tabs>
                <w:tab w:val="right" w:pos="9026"/>
              </w:tabs>
              <w:spacing w:before="60" w:after="60" w:line="0" w:lineRule="atLeast"/>
              <w:ind w:left="675" w:right="-108" w:hanging="675"/>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5D23949B" w14:textId="77777777" w:rsidR="00DB2DDD" w:rsidRPr="00785136" w:rsidRDefault="00DB2DDD" w:rsidP="002E414C">
            <w:pPr>
              <w:numPr>
                <w:ilvl w:val="0"/>
                <w:numId w:val="16"/>
              </w:numPr>
              <w:tabs>
                <w:tab w:val="right" w:pos="9026"/>
              </w:tabs>
              <w:spacing w:before="60" w:after="60" w:line="0" w:lineRule="atLeast"/>
              <w:ind w:left="675" w:right="-108" w:hanging="675"/>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3908F6DE" w14:textId="77777777" w:rsidR="00DB2DDD" w:rsidRPr="00785136" w:rsidRDefault="00DB2DDD" w:rsidP="002E414C">
            <w:pPr>
              <w:numPr>
                <w:ilvl w:val="0"/>
                <w:numId w:val="16"/>
              </w:numPr>
              <w:tabs>
                <w:tab w:val="right" w:pos="9026"/>
              </w:tabs>
              <w:spacing w:before="60" w:after="60" w:line="0" w:lineRule="atLeast"/>
              <w:ind w:left="675" w:right="-108" w:hanging="675"/>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2126" w:type="dxa"/>
            <w:shd w:val="clear" w:color="auto" w:fill="auto"/>
          </w:tcPr>
          <w:p w14:paraId="27F38674" w14:textId="77777777" w:rsidR="00DB2DDD" w:rsidRPr="00785136"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82419176"/>
                <w:placeholder>
                  <w:docPart w:val="93C02AF9730C41DE90AEED4279F9B4C6"/>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06F8CD70" w14:textId="77777777" w:rsidTr="00FA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DCFD03"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4(3)(d)</w:t>
            </w:r>
          </w:p>
        </w:tc>
        <w:tc>
          <w:tcPr>
            <w:tcW w:w="5887" w:type="dxa"/>
            <w:shd w:val="clear" w:color="auto" w:fill="auto"/>
          </w:tcPr>
          <w:p w14:paraId="2CE31FD4" w14:textId="77777777" w:rsidR="00DB2DDD" w:rsidRPr="00785136"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2126" w:type="dxa"/>
            <w:shd w:val="clear" w:color="auto" w:fill="auto"/>
          </w:tcPr>
          <w:p w14:paraId="2048C349" w14:textId="77777777" w:rsidR="00DB2DDD" w:rsidRPr="00785136" w:rsidRDefault="00A91868"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31385635"/>
                <w:placeholder>
                  <w:docPart w:val="93FC8795DE9447A0837D81822D1BAAB7"/>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5D27707C"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EDEA27"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4(3)(e)</w:t>
            </w:r>
          </w:p>
        </w:tc>
        <w:tc>
          <w:tcPr>
            <w:tcW w:w="5887" w:type="dxa"/>
            <w:shd w:val="clear" w:color="auto" w:fill="auto"/>
          </w:tcPr>
          <w:p w14:paraId="6F3C90F0" w14:textId="77777777" w:rsidR="00DB2DDD" w:rsidRPr="00785136"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2126" w:type="dxa"/>
            <w:shd w:val="clear" w:color="auto" w:fill="auto"/>
          </w:tcPr>
          <w:p w14:paraId="01913EED" w14:textId="77777777" w:rsidR="00DB2DDD" w:rsidRPr="00785136"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44295006"/>
                <w:placeholder>
                  <w:docPart w:val="E6E1910E9BE24D688A9FDCFE586C1763"/>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5041C823" w14:textId="77777777" w:rsidTr="00FA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1338E3"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4(3)(f)</w:t>
            </w:r>
          </w:p>
        </w:tc>
        <w:tc>
          <w:tcPr>
            <w:tcW w:w="5887" w:type="dxa"/>
            <w:shd w:val="clear" w:color="auto" w:fill="auto"/>
          </w:tcPr>
          <w:p w14:paraId="757A2F42" w14:textId="77777777" w:rsidR="00DB2DDD" w:rsidRPr="00785136"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2126" w:type="dxa"/>
            <w:shd w:val="clear" w:color="auto" w:fill="auto"/>
          </w:tcPr>
          <w:p w14:paraId="6B73EC29" w14:textId="77777777" w:rsidR="00DB2DDD" w:rsidRPr="00785136" w:rsidRDefault="00A91868"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22029419"/>
                <w:placeholder>
                  <w:docPart w:val="6414C23D89A94B4ABBF2EB2232BD7A06"/>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r w:rsidR="00DB2DDD" w14:paraId="17209D64" w14:textId="77777777" w:rsidTr="00FA274C">
        <w:tc>
          <w:tcPr>
            <w:cnfStyle w:val="001000000000" w:firstRow="0" w:lastRow="0" w:firstColumn="1" w:lastColumn="0" w:oddVBand="0" w:evenVBand="0" w:oddHBand="0" w:evenHBand="0" w:firstRowFirstColumn="0" w:firstRowLastColumn="0" w:lastRowFirstColumn="0" w:lastRowLastColumn="0"/>
            <w:tcW w:w="0" w:type="auto"/>
          </w:tcPr>
          <w:p w14:paraId="06A7D191" w14:textId="77777777" w:rsidR="00DB2DDD" w:rsidRPr="00785136" w:rsidRDefault="00DB2DDD" w:rsidP="002E414C">
            <w:pPr>
              <w:spacing w:line="22" w:lineRule="atLeast"/>
              <w:rPr>
                <w:rFonts w:ascii="Open Sans" w:hAnsi="Open Sans" w:cs="Open Sans"/>
              </w:rPr>
            </w:pPr>
            <w:r w:rsidRPr="00785136">
              <w:rPr>
                <w:rFonts w:ascii="Open Sans" w:hAnsi="Open Sans" w:cs="Open Sans"/>
              </w:rPr>
              <w:t>Requirement 4(3)(g)</w:t>
            </w:r>
          </w:p>
        </w:tc>
        <w:tc>
          <w:tcPr>
            <w:tcW w:w="5887" w:type="dxa"/>
          </w:tcPr>
          <w:p w14:paraId="6F1F5BE6" w14:textId="77777777" w:rsidR="00DB2DDD" w:rsidRPr="00785136"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2126" w:type="dxa"/>
          </w:tcPr>
          <w:p w14:paraId="2115778C" w14:textId="77777777" w:rsidR="00DB2DDD" w:rsidRPr="00785136"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13807725"/>
                <w:placeholder>
                  <w:docPart w:val="5D00ED6040F24036A88B6E7EA2396B0D"/>
                </w:placeholder>
                <w:dropDownList>
                  <w:listItem w:displayText="choose a rating" w:value="choose a rating"/>
                  <w:listItem w:displayText="Compliant" w:value="Compliant"/>
                  <w:listItem w:displayText="Not Compliant" w:value="Not Compliant"/>
                </w:dropDownList>
              </w:sdtPr>
              <w:sdtEndPr/>
              <w:sdtContent>
                <w:r w:rsidR="00DB2DDD" w:rsidRPr="00785136">
                  <w:rPr>
                    <w:rFonts w:ascii="Open Sans" w:hAnsi="Open Sans" w:cs="Open Sans"/>
                  </w:rPr>
                  <w:t>Compliant</w:t>
                </w:r>
              </w:sdtContent>
            </w:sdt>
            <w:r w:rsidR="00DB2DDD" w:rsidRPr="00785136">
              <w:rPr>
                <w:rFonts w:ascii="Open Sans" w:eastAsia="Open Sans" w:hAnsi="Open Sans" w:cs="Open Sans"/>
              </w:rPr>
              <w:t xml:space="preserve"> </w:t>
            </w:r>
          </w:p>
        </w:tc>
      </w:tr>
    </w:tbl>
    <w:p w14:paraId="5942D43A" w14:textId="77777777" w:rsidR="00B2729E" w:rsidRDefault="00A91868" w:rsidP="002E414C">
      <w:pPr>
        <w:pStyle w:val="Heading20"/>
        <w:outlineLvl w:val="9"/>
        <w:rPr>
          <w:rFonts w:ascii="Open Sans" w:hAnsi="Open Sans" w:cs="Open Sans"/>
          <w:color w:val="781E77"/>
        </w:rPr>
      </w:pPr>
      <w:r w:rsidRPr="00785136">
        <w:rPr>
          <w:rFonts w:ascii="Open Sans" w:hAnsi="Open Sans" w:cs="Open Sans"/>
          <w:color w:val="781E77"/>
        </w:rPr>
        <w:t>Findings</w:t>
      </w:r>
    </w:p>
    <w:p w14:paraId="5657C766" w14:textId="6BDBC088" w:rsidR="00CE0F8A" w:rsidRPr="00D74161" w:rsidRDefault="00CE0F8A" w:rsidP="00D74161">
      <w:pPr>
        <w:pStyle w:val="NormalArial"/>
        <w:rPr>
          <w:rFonts w:ascii="Open Sans" w:eastAsia="Open Sans" w:hAnsi="Open Sans" w:cs="Open Sans"/>
        </w:rPr>
      </w:pPr>
      <w:r w:rsidRPr="00D74161">
        <w:rPr>
          <w:rFonts w:ascii="Open Sans" w:eastAsia="Open Sans" w:hAnsi="Open Sans" w:cs="Open Sans"/>
        </w:rPr>
        <w:t xml:space="preserve">Consumers get safe and effective services and supports for daily living to meet their needs, goals and preferences and optimise their independence, health, well-being, and quality of life. Consumers expressed satisfaction with services provided which included domestic services, such as cleaning and gardening assistance and in-community services, such as social support, transport and assistance with shopping and meal preparation. Staff described how they support consumers to remain independent and how they provided services in line with consumers’ preferences to improve their health, well-being and quality of life. </w:t>
      </w:r>
    </w:p>
    <w:p w14:paraId="008984AD" w14:textId="1575E0B2" w:rsidR="00CE0F8A" w:rsidRPr="00D74161" w:rsidRDefault="00CE0F8A" w:rsidP="00D74161">
      <w:pPr>
        <w:pStyle w:val="NormalArial"/>
        <w:rPr>
          <w:rFonts w:ascii="Open Sans" w:eastAsia="Open Sans" w:hAnsi="Open Sans" w:cs="Open Sans"/>
        </w:rPr>
      </w:pPr>
      <w:r w:rsidRPr="00D74161">
        <w:rPr>
          <w:rFonts w:ascii="Open Sans" w:eastAsia="Open Sans" w:hAnsi="Open Sans" w:cs="Open Sans"/>
        </w:rPr>
        <w:lastRenderedPageBreak/>
        <w:t>Support workers interviewed provided examples of how they optimise consumers’ health, well-being and quality of life while ensuring they are meeting their needs goals and preferences, such as personal hygiene tasks, providing transport to consumers to attend social activities, appointments, and shopping.</w:t>
      </w:r>
    </w:p>
    <w:p w14:paraId="7115922D" w14:textId="7B59091C" w:rsidR="00CE0F8A" w:rsidRPr="00D74161" w:rsidRDefault="00CE0F8A" w:rsidP="00D74161">
      <w:pPr>
        <w:pStyle w:val="NormalArial"/>
        <w:rPr>
          <w:rFonts w:ascii="Open Sans" w:eastAsia="Open Sans" w:hAnsi="Open Sans" w:cs="Open Sans"/>
        </w:rPr>
      </w:pPr>
      <w:r w:rsidRPr="00D74161">
        <w:rPr>
          <w:rFonts w:ascii="Open Sans" w:eastAsia="Open Sans" w:hAnsi="Open Sans" w:cs="Open Sans"/>
        </w:rPr>
        <w:t xml:space="preserve">Care documentation for two consumers showed they receive regular </w:t>
      </w:r>
      <w:r w:rsidR="008F2DCD" w:rsidRPr="00D74161">
        <w:rPr>
          <w:rFonts w:ascii="Open Sans" w:eastAsia="Open Sans" w:hAnsi="Open Sans" w:cs="Open Sans"/>
        </w:rPr>
        <w:t>physiotherapy (</w:t>
      </w:r>
      <w:r w:rsidRPr="00D74161">
        <w:rPr>
          <w:rFonts w:ascii="Open Sans" w:eastAsia="Open Sans" w:hAnsi="Open Sans" w:cs="Open Sans"/>
        </w:rPr>
        <w:t>PT</w:t>
      </w:r>
      <w:r w:rsidR="008F2DCD" w:rsidRPr="00D74161">
        <w:rPr>
          <w:rFonts w:ascii="Open Sans" w:eastAsia="Open Sans" w:hAnsi="Open Sans" w:cs="Open Sans"/>
        </w:rPr>
        <w:t>)</w:t>
      </w:r>
      <w:r w:rsidRPr="00D74161">
        <w:rPr>
          <w:rFonts w:ascii="Open Sans" w:eastAsia="Open Sans" w:hAnsi="Open Sans" w:cs="Open Sans"/>
        </w:rPr>
        <w:t xml:space="preserve"> sessions for pain management, which helps them maintain their independence with personal care and activities of daily living.</w:t>
      </w:r>
      <w:r w:rsidR="004A7E27" w:rsidRPr="00D74161">
        <w:rPr>
          <w:rFonts w:ascii="Open Sans" w:eastAsia="Open Sans" w:hAnsi="Open Sans" w:cs="Open Sans"/>
        </w:rPr>
        <w:t xml:space="preserve"> </w:t>
      </w:r>
      <w:r w:rsidRPr="00D74161">
        <w:rPr>
          <w:rFonts w:ascii="Open Sans" w:eastAsia="Open Sans" w:hAnsi="Open Sans" w:cs="Open Sans"/>
        </w:rPr>
        <w:t>Care documentation for 6 consumers included detailed information on the supports they required in line with the consumers’ identified short- and long-term goals to improve their well-being and quality of life.</w:t>
      </w:r>
    </w:p>
    <w:p w14:paraId="5232D9CC" w14:textId="21BF7DF8" w:rsidR="00CE0F8A" w:rsidRPr="00D74161" w:rsidRDefault="00CE0F8A" w:rsidP="00D74161">
      <w:pPr>
        <w:pStyle w:val="NormalArial"/>
        <w:rPr>
          <w:rFonts w:ascii="Open Sans" w:eastAsia="Open Sans" w:hAnsi="Open Sans" w:cs="Open Sans"/>
        </w:rPr>
      </w:pPr>
      <w:r w:rsidRPr="00D74161">
        <w:rPr>
          <w:rFonts w:ascii="Open Sans" w:eastAsia="Open Sans" w:hAnsi="Open Sans" w:cs="Open Sans"/>
        </w:rPr>
        <w:t>Services and supports for daily living promote consumers’ emotional, spiritual and psychological well-being. Consumers felt staff know them well and described how the services provided enhance</w:t>
      </w:r>
      <w:r w:rsidR="008F2DCD" w:rsidRPr="00D74161">
        <w:rPr>
          <w:rFonts w:ascii="Open Sans" w:eastAsia="Open Sans" w:hAnsi="Open Sans" w:cs="Open Sans"/>
        </w:rPr>
        <w:t>d</w:t>
      </w:r>
      <w:r w:rsidRPr="00D74161">
        <w:rPr>
          <w:rFonts w:ascii="Open Sans" w:eastAsia="Open Sans" w:hAnsi="Open Sans" w:cs="Open Sans"/>
        </w:rPr>
        <w:t xml:space="preserve"> their spiritual, emotional and psychological well-being. Staff demonstrated their knowledge of consumers and described strategies to support consumers emotionally, spiritually and promote their psychological well-being. For example</w:t>
      </w:r>
      <w:r w:rsidR="004A7E27" w:rsidRPr="00D74161">
        <w:rPr>
          <w:rFonts w:ascii="Open Sans" w:eastAsia="Open Sans" w:hAnsi="Open Sans" w:cs="Open Sans"/>
        </w:rPr>
        <w:t>, c</w:t>
      </w:r>
      <w:r w:rsidRPr="00D74161">
        <w:rPr>
          <w:rFonts w:ascii="Open Sans" w:eastAsia="Open Sans" w:hAnsi="Open Sans" w:cs="Open Sans"/>
        </w:rPr>
        <w:t>onsumers interviewed felt the staff know them well enough and would recognise if they were feeling low and would respond appropriately.</w:t>
      </w:r>
    </w:p>
    <w:p w14:paraId="6E025515" w14:textId="177ADE8D" w:rsidR="00CE0F8A" w:rsidRPr="00D74161" w:rsidRDefault="00CE0F8A" w:rsidP="00D74161">
      <w:pPr>
        <w:pStyle w:val="NormalArial"/>
        <w:rPr>
          <w:rFonts w:ascii="Open Sans" w:eastAsia="Open Sans" w:hAnsi="Open Sans" w:cs="Open Sans"/>
        </w:rPr>
      </w:pPr>
      <w:r w:rsidRPr="00D74161">
        <w:rPr>
          <w:rFonts w:ascii="Open Sans" w:eastAsia="Open Sans" w:hAnsi="Open Sans" w:cs="Open Sans"/>
        </w:rPr>
        <w:t xml:space="preserve">Care documentation demonstrated preferences related to emotional and religious support were documented. </w:t>
      </w:r>
    </w:p>
    <w:p w14:paraId="5463C1A5" w14:textId="489CBB4B" w:rsidR="00CE0F8A" w:rsidRPr="00D74161" w:rsidRDefault="00CE0F8A" w:rsidP="00D74161">
      <w:pPr>
        <w:pStyle w:val="NormalArial"/>
        <w:rPr>
          <w:rFonts w:ascii="Open Sans" w:eastAsia="Open Sans" w:hAnsi="Open Sans" w:cs="Open Sans"/>
        </w:rPr>
      </w:pPr>
      <w:r w:rsidRPr="00D74161">
        <w:rPr>
          <w:rFonts w:ascii="Open Sans" w:eastAsia="Open Sans" w:hAnsi="Open Sans" w:cs="Open Sans"/>
        </w:rPr>
        <w:t>Services and supports for daily living assist consumers to participate in their community, have social and personal relationships, and do things of interest to them. Consumers confirmed participating in community services and mentioned receiving supports that enabled them to maintain social relationships and do things of interest. Staff demonstrated knowledge of consumers’ interests and described how they supported consumers to participate in the community</w:t>
      </w:r>
    </w:p>
    <w:p w14:paraId="75C2B42D" w14:textId="7C1F2246" w:rsidR="00CE0F8A" w:rsidRPr="00D74161" w:rsidRDefault="00CE0F8A" w:rsidP="00D74161">
      <w:pPr>
        <w:pStyle w:val="NormalArial"/>
        <w:rPr>
          <w:rFonts w:ascii="Open Sans" w:eastAsia="Open Sans" w:hAnsi="Open Sans" w:cs="Open Sans"/>
        </w:rPr>
      </w:pPr>
      <w:r w:rsidRPr="00D74161">
        <w:rPr>
          <w:rFonts w:ascii="Open Sans" w:eastAsia="Open Sans" w:hAnsi="Open Sans" w:cs="Open Sans"/>
        </w:rPr>
        <w:t xml:space="preserve">Staff described how they assist consumers in remaining engaged in their communities through transport and social support services, ensuring they can continue participating in activities of their choice. </w:t>
      </w:r>
    </w:p>
    <w:p w14:paraId="38E547D5" w14:textId="5B8054CF" w:rsidR="00CE0F8A" w:rsidRPr="00D74161" w:rsidRDefault="00CE0F8A" w:rsidP="00D74161">
      <w:pPr>
        <w:pStyle w:val="NormalArial"/>
        <w:rPr>
          <w:rFonts w:ascii="Open Sans" w:eastAsia="Open Sans" w:hAnsi="Open Sans" w:cs="Open Sans"/>
        </w:rPr>
      </w:pPr>
      <w:r w:rsidRPr="00D74161">
        <w:rPr>
          <w:rFonts w:ascii="Open Sans" w:eastAsia="Open Sans" w:hAnsi="Open Sans" w:cs="Open Sans"/>
        </w:rPr>
        <w:t xml:space="preserve">Care planning documentation reflected consumers' needs and preferences regarding community participation and activities of interest. </w:t>
      </w:r>
    </w:p>
    <w:p w14:paraId="1CF2F56C" w14:textId="4AB088C5" w:rsidR="00CE0F8A" w:rsidRPr="00D74161" w:rsidRDefault="00CE0F8A" w:rsidP="00D74161">
      <w:pPr>
        <w:pStyle w:val="NormalArial"/>
        <w:rPr>
          <w:rFonts w:ascii="Open Sans" w:eastAsia="Open Sans" w:hAnsi="Open Sans" w:cs="Open Sans"/>
        </w:rPr>
      </w:pPr>
      <w:r w:rsidRPr="00D74161">
        <w:rPr>
          <w:rFonts w:ascii="Open Sans" w:eastAsia="Open Sans" w:hAnsi="Open Sans" w:cs="Open Sans"/>
        </w:rPr>
        <w:t>Information about consumers’ conditions, needs, goals and preferences is communicated within the service, and with others, where responsibility for care is shared. Staff interviewed described how they obtain and communicate information relating to consumer care and spoke highly of communication from the service and said they always have the necessary information to provide services to consumers. For example</w:t>
      </w:r>
      <w:r w:rsidR="004A7E27" w:rsidRPr="00D74161">
        <w:rPr>
          <w:rFonts w:ascii="Open Sans" w:eastAsia="Open Sans" w:hAnsi="Open Sans" w:cs="Open Sans"/>
        </w:rPr>
        <w:t>, c</w:t>
      </w:r>
      <w:r w:rsidRPr="00D74161">
        <w:rPr>
          <w:rFonts w:ascii="Open Sans" w:eastAsia="Open Sans" w:hAnsi="Open Sans" w:cs="Open Sans"/>
        </w:rPr>
        <w:t xml:space="preserve">onsumers said staff know them well, understand their needs and they do not have to keep repeating their needs and preferences. </w:t>
      </w:r>
    </w:p>
    <w:p w14:paraId="2FBE00A2" w14:textId="65425D91" w:rsidR="00CE0F8A" w:rsidRPr="00D74161" w:rsidRDefault="00CE0F8A" w:rsidP="00D74161">
      <w:pPr>
        <w:pStyle w:val="NormalArial"/>
        <w:rPr>
          <w:rFonts w:ascii="Open Sans" w:eastAsia="Open Sans" w:hAnsi="Open Sans" w:cs="Open Sans"/>
        </w:rPr>
      </w:pPr>
      <w:r w:rsidRPr="00D74161">
        <w:rPr>
          <w:rFonts w:ascii="Open Sans" w:eastAsia="Open Sans" w:hAnsi="Open Sans" w:cs="Open Sans"/>
        </w:rPr>
        <w:t xml:space="preserve">Support workers said they receive accurate and timely information from the service to enable them to provide their services effectively. These staff spoke highly of communications from the service, and said they always have the correct information. </w:t>
      </w:r>
    </w:p>
    <w:p w14:paraId="4EDBCC6C" w14:textId="6F9992DC" w:rsidR="00CE0F8A" w:rsidRPr="00D74161" w:rsidRDefault="00CE0F8A" w:rsidP="00D74161">
      <w:pPr>
        <w:pStyle w:val="NormalArial"/>
        <w:rPr>
          <w:rFonts w:ascii="Open Sans" w:eastAsia="Open Sans" w:hAnsi="Open Sans" w:cs="Open Sans"/>
        </w:rPr>
      </w:pPr>
      <w:r w:rsidRPr="00D74161">
        <w:rPr>
          <w:rFonts w:ascii="Open Sans" w:eastAsia="Open Sans" w:hAnsi="Open Sans" w:cs="Open Sans"/>
        </w:rPr>
        <w:lastRenderedPageBreak/>
        <w:t>Care documentation demonstrated, and staff confirmed, information contained in the electronic care system is up to date, which enables staff to perform their roles efficiently.</w:t>
      </w:r>
      <w:r w:rsidR="004A7E27" w:rsidRPr="00D74161">
        <w:rPr>
          <w:rFonts w:ascii="Open Sans" w:eastAsia="Open Sans" w:hAnsi="Open Sans" w:cs="Open Sans"/>
        </w:rPr>
        <w:t xml:space="preserve"> </w:t>
      </w:r>
      <w:r w:rsidRPr="00D74161">
        <w:rPr>
          <w:rFonts w:ascii="Open Sans" w:eastAsia="Open Sans" w:hAnsi="Open Sans" w:cs="Open Sans"/>
        </w:rPr>
        <w:t>However,</w:t>
      </w:r>
      <w:r w:rsidR="004A7E27" w:rsidRPr="00D74161">
        <w:rPr>
          <w:rFonts w:ascii="Open Sans" w:eastAsia="Open Sans" w:hAnsi="Open Sans" w:cs="Open Sans"/>
        </w:rPr>
        <w:t xml:space="preserve"> one contracted staff member, who provides </w:t>
      </w:r>
      <w:r w:rsidRPr="00D74161">
        <w:rPr>
          <w:rFonts w:ascii="Open Sans" w:eastAsia="Open Sans" w:hAnsi="Open Sans" w:cs="Open Sans"/>
        </w:rPr>
        <w:t xml:space="preserve">domestic and gardening assistance to </w:t>
      </w:r>
      <w:r w:rsidR="004A7E27" w:rsidRPr="00D74161">
        <w:rPr>
          <w:rFonts w:ascii="Open Sans" w:eastAsia="Open Sans" w:hAnsi="Open Sans" w:cs="Open Sans"/>
        </w:rPr>
        <w:t xml:space="preserve">a consumer, </w:t>
      </w:r>
      <w:r w:rsidRPr="00D74161">
        <w:rPr>
          <w:rFonts w:ascii="Open Sans" w:eastAsia="Open Sans" w:hAnsi="Open Sans" w:cs="Open Sans"/>
        </w:rPr>
        <w:t xml:space="preserve">did not have access to consumer information, and service reporting was conducted verbally rather than being documented. </w:t>
      </w:r>
      <w:r w:rsidRPr="00D74161">
        <w:rPr>
          <w:rFonts w:ascii="Open Sans" w:eastAsia="Open Sans" w:hAnsi="Open Sans" w:cs="Open Sans"/>
        </w:rPr>
        <w:tab/>
        <w:t xml:space="preserve">Management acknowledged this gap and promptly arranged for the gardener to have access to the electronic documentation system and said they would provide training and clear instructions on proper reporting procedures through the mobile phone application. </w:t>
      </w:r>
    </w:p>
    <w:p w14:paraId="29464E62" w14:textId="6C9BD316" w:rsidR="00CE0F8A" w:rsidRPr="00D74161" w:rsidRDefault="00CE0F8A" w:rsidP="00D74161">
      <w:pPr>
        <w:pStyle w:val="NormalArial"/>
        <w:rPr>
          <w:rFonts w:ascii="Open Sans" w:eastAsia="Open Sans" w:hAnsi="Open Sans" w:cs="Open Sans"/>
        </w:rPr>
      </w:pPr>
      <w:r w:rsidRPr="00D74161">
        <w:rPr>
          <w:rFonts w:ascii="Open Sans" w:eastAsia="Open Sans" w:hAnsi="Open Sans" w:cs="Open Sans"/>
        </w:rPr>
        <w:t>Management outlined improvements</w:t>
      </w:r>
      <w:r w:rsidR="00B567A0" w:rsidRPr="00D74161">
        <w:rPr>
          <w:rFonts w:ascii="Open Sans" w:eastAsia="Open Sans" w:hAnsi="Open Sans" w:cs="Open Sans"/>
        </w:rPr>
        <w:t xml:space="preserve"> implemented</w:t>
      </w:r>
      <w:r w:rsidR="004A7E27" w:rsidRPr="00D74161">
        <w:rPr>
          <w:rFonts w:ascii="Open Sans" w:eastAsia="Open Sans" w:hAnsi="Open Sans" w:cs="Open Sans"/>
        </w:rPr>
        <w:t xml:space="preserve">, including </w:t>
      </w:r>
      <w:r w:rsidR="00891E4D" w:rsidRPr="00D74161">
        <w:rPr>
          <w:rFonts w:ascii="Open Sans" w:eastAsia="Open Sans" w:hAnsi="Open Sans" w:cs="Open Sans"/>
        </w:rPr>
        <w:t>i</w:t>
      </w:r>
      <w:r w:rsidRPr="00D74161">
        <w:rPr>
          <w:rFonts w:ascii="Open Sans" w:eastAsia="Open Sans" w:hAnsi="Open Sans" w:cs="Open Sans"/>
        </w:rPr>
        <w:t>ntroducing the current electronic documentation system to facilitate the efficient sharing of consumer information</w:t>
      </w:r>
      <w:r w:rsidR="00B567A0" w:rsidRPr="00D74161">
        <w:rPr>
          <w:rFonts w:ascii="Open Sans" w:eastAsia="Open Sans" w:hAnsi="Open Sans" w:cs="Open Sans"/>
        </w:rPr>
        <w:t>,</w:t>
      </w:r>
      <w:r w:rsidRPr="00D74161">
        <w:rPr>
          <w:rFonts w:ascii="Open Sans" w:eastAsia="Open Sans" w:hAnsi="Open Sans" w:cs="Open Sans"/>
        </w:rPr>
        <w:t xml:space="preserve"> and ensuring goals and preferences are accurately documented and tailored to each consumer. </w:t>
      </w:r>
    </w:p>
    <w:p w14:paraId="7A1E2F84" w14:textId="30FDE303" w:rsidR="00CE0F8A" w:rsidRPr="00D74161" w:rsidRDefault="00CE0F8A" w:rsidP="00D74161">
      <w:pPr>
        <w:pStyle w:val="NormalArial"/>
        <w:rPr>
          <w:rFonts w:ascii="Open Sans" w:eastAsia="Open Sans" w:hAnsi="Open Sans" w:cs="Open Sans"/>
        </w:rPr>
      </w:pPr>
      <w:r w:rsidRPr="00D74161">
        <w:rPr>
          <w:rFonts w:ascii="Open Sans" w:eastAsia="Open Sans" w:hAnsi="Open Sans" w:cs="Open Sans"/>
        </w:rPr>
        <w:t>Consumers said the service makes timely referrals to other individuals, organisations or providers to meet their services, supports and needs. Staff provided examples of consumers being referred to other providers for care and services. Care documentation viewed demonstrated referrals to individuals, other organisations and providers were timely and appropriate. For example</w:t>
      </w:r>
      <w:r w:rsidR="00891E4D" w:rsidRPr="00D74161">
        <w:rPr>
          <w:rFonts w:ascii="Open Sans" w:eastAsia="Open Sans" w:hAnsi="Open Sans" w:cs="Open Sans"/>
        </w:rPr>
        <w:t>, c</w:t>
      </w:r>
      <w:r w:rsidRPr="00D74161">
        <w:rPr>
          <w:rFonts w:ascii="Open Sans" w:eastAsia="Open Sans" w:hAnsi="Open Sans" w:cs="Open Sans"/>
        </w:rPr>
        <w:t>onsumers interviewed expressed satisfaction with the referrals made by the service for various needs, including equipment provision, home maintenance, and gardening. Care planning documentation showed consumers had been referred to external contractors for gardening services and to allied health professionals for equipment.</w:t>
      </w:r>
    </w:p>
    <w:p w14:paraId="6B5B5D52" w14:textId="6B9FA9D9" w:rsidR="00CE0F8A" w:rsidRPr="00D74161" w:rsidRDefault="00CE0F8A" w:rsidP="00D74161">
      <w:pPr>
        <w:pStyle w:val="NormalArial"/>
        <w:rPr>
          <w:rFonts w:ascii="Open Sans" w:eastAsia="Open Sans" w:hAnsi="Open Sans" w:cs="Open Sans"/>
        </w:rPr>
      </w:pPr>
      <w:r w:rsidRPr="00D74161">
        <w:rPr>
          <w:rFonts w:ascii="Open Sans" w:eastAsia="Open Sans" w:hAnsi="Open Sans" w:cs="Open Sans"/>
        </w:rPr>
        <w:t xml:space="preserve">Care planning documentation confirmed the service engages with meal services providers to provide pre-prepared meals to consumers within a brokerage agreement. </w:t>
      </w:r>
    </w:p>
    <w:p w14:paraId="7638303D" w14:textId="405B7E0A" w:rsidR="00CE0F8A" w:rsidRPr="00D74161" w:rsidRDefault="00CE0F8A" w:rsidP="00D74161">
      <w:pPr>
        <w:pStyle w:val="NormalArial"/>
        <w:rPr>
          <w:rFonts w:ascii="Open Sans" w:eastAsia="Open Sans" w:hAnsi="Open Sans" w:cs="Open Sans"/>
        </w:rPr>
      </w:pPr>
      <w:r w:rsidRPr="00D74161">
        <w:rPr>
          <w:rFonts w:ascii="Open Sans" w:eastAsia="Open Sans" w:hAnsi="Open Sans" w:cs="Open Sans"/>
        </w:rPr>
        <w:t>Consumers confirmed where meals are provided, they are varied and of suitable quality and quantity and said they are satisfied with the meals provided, stating they meet their nutrition and hydration needs and preferences. Staff were knowledgeable of consumers’ dietary needs, preferences and identified risks relating to their nutritional and hydration status. For example</w:t>
      </w:r>
      <w:r w:rsidR="00891E4D" w:rsidRPr="00D74161">
        <w:rPr>
          <w:rFonts w:ascii="Open Sans" w:eastAsia="Open Sans" w:hAnsi="Open Sans" w:cs="Open Sans"/>
        </w:rPr>
        <w:t>, c</w:t>
      </w:r>
      <w:r w:rsidRPr="00D74161">
        <w:rPr>
          <w:rFonts w:ascii="Open Sans" w:eastAsia="Open Sans" w:hAnsi="Open Sans" w:cs="Open Sans"/>
        </w:rPr>
        <w:t>onsumers have 2 contracted services to choose from, to provide their meals. Consumer files for consumers requiring meal services included details on which meal provider was providing the meal.</w:t>
      </w:r>
      <w:r w:rsidR="007E6765" w:rsidRPr="00D74161">
        <w:rPr>
          <w:rFonts w:ascii="Open Sans" w:eastAsia="Open Sans" w:hAnsi="Open Sans" w:cs="Open Sans"/>
        </w:rPr>
        <w:t xml:space="preserve"> </w:t>
      </w:r>
      <w:r w:rsidRPr="00D74161">
        <w:rPr>
          <w:rFonts w:ascii="Open Sans" w:eastAsia="Open Sans" w:hAnsi="Open Sans" w:cs="Open Sans"/>
        </w:rPr>
        <w:t>Care documentation viewed included details on dietary requirements, food preferences, and allergies for each consumer</w:t>
      </w:r>
      <w:r w:rsidR="005A2F80" w:rsidRPr="00D74161">
        <w:rPr>
          <w:rFonts w:ascii="Open Sans" w:eastAsia="Open Sans" w:hAnsi="Open Sans" w:cs="Open Sans"/>
        </w:rPr>
        <w:t xml:space="preserve">. </w:t>
      </w:r>
    </w:p>
    <w:p w14:paraId="541587C0" w14:textId="6A99CB96" w:rsidR="00CE0F8A" w:rsidRPr="00D74161" w:rsidRDefault="00CE0F8A" w:rsidP="00D74161">
      <w:pPr>
        <w:pStyle w:val="NormalArial"/>
        <w:rPr>
          <w:rFonts w:ascii="Open Sans" w:eastAsia="Open Sans" w:hAnsi="Open Sans" w:cs="Open Sans"/>
        </w:rPr>
      </w:pPr>
      <w:r w:rsidRPr="00D74161">
        <w:rPr>
          <w:rFonts w:ascii="Open Sans" w:eastAsia="Open Sans" w:hAnsi="Open Sans" w:cs="Open Sans"/>
        </w:rPr>
        <w:t>Where equipment is provided, it is safe, suitable, clean and well-maintained. Care documentation confirmed, and staff described how consumers’ equipment needs are assessed by allied health and equipment provided to consumers as appropriate. Consumers confirmed they were assessed prior to receiving equipment and were satisfied it was safe and fit for purpose. For example</w:t>
      </w:r>
      <w:r w:rsidR="00891E4D" w:rsidRPr="00D74161">
        <w:rPr>
          <w:rFonts w:ascii="Open Sans" w:eastAsia="Open Sans" w:hAnsi="Open Sans" w:cs="Open Sans"/>
        </w:rPr>
        <w:t>, c</w:t>
      </w:r>
      <w:r w:rsidRPr="00D74161">
        <w:rPr>
          <w:rFonts w:ascii="Open Sans" w:eastAsia="Open Sans" w:hAnsi="Open Sans" w:cs="Open Sans"/>
        </w:rPr>
        <w:t>onsumers expressed satisfaction with the equipment provided, and said the equipment meets their needs to stay as independent as possible. Consumers said, whilst they have had no concerns or equipment breakdowns, they feel confident the service would be responsive if they required equipment to be fixed.</w:t>
      </w:r>
    </w:p>
    <w:p w14:paraId="4F2EEF1F" w14:textId="67DC617D" w:rsidR="00CE0F8A" w:rsidRPr="00D74161" w:rsidRDefault="00CE0F8A" w:rsidP="00D74161">
      <w:pPr>
        <w:pStyle w:val="NormalArial"/>
        <w:rPr>
          <w:rFonts w:ascii="Open Sans" w:eastAsia="Open Sans" w:hAnsi="Open Sans" w:cs="Open Sans"/>
        </w:rPr>
      </w:pPr>
      <w:r w:rsidRPr="00D74161">
        <w:rPr>
          <w:rFonts w:ascii="Open Sans" w:eastAsia="Open Sans" w:hAnsi="Open Sans" w:cs="Open Sans"/>
        </w:rPr>
        <w:lastRenderedPageBreak/>
        <w:t xml:space="preserve">Care documentation demonstrated consumers are assessed for equipment needs following referrals to allied health staff. Any recommended equipment is promptly ordered and delivered to ensure timely support. </w:t>
      </w:r>
    </w:p>
    <w:p w14:paraId="73D4992C" w14:textId="6E604BAB" w:rsidR="00B2729E" w:rsidRPr="00785136" w:rsidRDefault="00A91868" w:rsidP="002E414C">
      <w:pPr>
        <w:pStyle w:val="NormalArial"/>
        <w:rPr>
          <w:rFonts w:ascii="Open Sans" w:hAnsi="Open Sans" w:cs="Open Sans"/>
        </w:rPr>
      </w:pPr>
      <w:r w:rsidRPr="00785136">
        <w:rPr>
          <w:rFonts w:ascii="Open Sans" w:hAnsi="Open Sans" w:cs="Open Sans"/>
        </w:rPr>
        <w:br w:type="page"/>
      </w:r>
    </w:p>
    <w:p w14:paraId="3E052099" w14:textId="77777777" w:rsidR="00B2729E" w:rsidRPr="00395939" w:rsidRDefault="00A91868" w:rsidP="002E414C">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104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887"/>
        <w:gridCol w:w="2126"/>
      </w:tblGrid>
      <w:tr w:rsidR="00DB2DDD" w14:paraId="3F7B7D19" w14:textId="77777777" w:rsidTr="00FA27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gridSpan w:val="2"/>
            <w:tcBorders>
              <w:bottom w:val="single" w:sz="4" w:space="0" w:color="BFBFBF" w:themeColor="background1" w:themeShade="BF"/>
            </w:tcBorders>
            <w:shd w:val="clear" w:color="auto" w:fill="781E77"/>
          </w:tcPr>
          <w:p w14:paraId="65C071E9" w14:textId="77777777" w:rsidR="00DB2DDD" w:rsidRPr="00395939" w:rsidRDefault="00DB2DDD" w:rsidP="002E414C">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2126" w:type="dxa"/>
            <w:tcBorders>
              <w:bottom w:val="single" w:sz="4" w:space="0" w:color="BFBFBF" w:themeColor="background1" w:themeShade="BF"/>
            </w:tcBorders>
            <w:shd w:val="clear" w:color="auto" w:fill="781E77"/>
          </w:tcPr>
          <w:p w14:paraId="22DED9CD" w14:textId="77777777" w:rsidR="00DB2DDD" w:rsidRPr="00395939" w:rsidRDefault="00DB2DDD" w:rsidP="002E414C">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DB2DDD" w14:paraId="7B356ED2"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7AF987" w14:textId="77777777" w:rsidR="00DB2DDD" w:rsidRPr="00395939" w:rsidRDefault="00DB2DDD" w:rsidP="002E414C">
            <w:pPr>
              <w:spacing w:line="22" w:lineRule="atLeast"/>
              <w:rPr>
                <w:rFonts w:ascii="Open Sans" w:hAnsi="Open Sans" w:cs="Open Sans"/>
              </w:rPr>
            </w:pPr>
            <w:r w:rsidRPr="00395939">
              <w:rPr>
                <w:rFonts w:ascii="Open Sans" w:hAnsi="Open Sans" w:cs="Open Sans"/>
              </w:rPr>
              <w:t>Requirement 5(3)(a)</w:t>
            </w:r>
          </w:p>
        </w:tc>
        <w:tc>
          <w:tcPr>
            <w:tcW w:w="5887" w:type="dxa"/>
            <w:shd w:val="clear" w:color="auto" w:fill="auto"/>
          </w:tcPr>
          <w:p w14:paraId="2BC39AE4" w14:textId="77777777" w:rsidR="00DB2DDD" w:rsidRPr="00395939"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2126" w:type="dxa"/>
            <w:shd w:val="clear" w:color="auto" w:fill="auto"/>
          </w:tcPr>
          <w:p w14:paraId="0A19F792" w14:textId="41FE5927" w:rsidR="00DB2DDD" w:rsidRPr="00395939"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r w:rsidRPr="00395939">
              <w:rPr>
                <w:rFonts w:ascii="Open Sans" w:eastAsia="Open Sans" w:hAnsi="Open Sans" w:cs="Open Sans"/>
              </w:rPr>
              <w:t xml:space="preserve"> </w:t>
            </w:r>
          </w:p>
        </w:tc>
      </w:tr>
      <w:tr w:rsidR="00DB2DDD" w14:paraId="6227E3F3" w14:textId="77777777" w:rsidTr="00FA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E9675F" w14:textId="77777777" w:rsidR="00DB2DDD" w:rsidRPr="00395939" w:rsidRDefault="00DB2DDD" w:rsidP="002E414C">
            <w:pPr>
              <w:spacing w:line="22" w:lineRule="atLeast"/>
              <w:rPr>
                <w:rFonts w:ascii="Open Sans" w:hAnsi="Open Sans" w:cs="Open Sans"/>
              </w:rPr>
            </w:pPr>
            <w:r w:rsidRPr="00395939">
              <w:rPr>
                <w:rFonts w:ascii="Open Sans" w:hAnsi="Open Sans" w:cs="Open Sans"/>
              </w:rPr>
              <w:t>Requirement 5(3)(b)</w:t>
            </w:r>
          </w:p>
        </w:tc>
        <w:tc>
          <w:tcPr>
            <w:tcW w:w="5887" w:type="dxa"/>
            <w:shd w:val="clear" w:color="auto" w:fill="auto"/>
          </w:tcPr>
          <w:p w14:paraId="542F95BB" w14:textId="77777777" w:rsidR="00DB2DDD" w:rsidRPr="00395939"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40900831" w14:textId="77777777" w:rsidR="00DB2DDD" w:rsidRPr="00395939" w:rsidRDefault="00DB2DDD" w:rsidP="002E414C">
            <w:pPr>
              <w:numPr>
                <w:ilvl w:val="0"/>
                <w:numId w:val="17"/>
              </w:numPr>
              <w:tabs>
                <w:tab w:val="right" w:pos="9026"/>
              </w:tabs>
              <w:spacing w:before="60" w:after="60" w:line="0" w:lineRule="atLeast"/>
              <w:ind w:left="675" w:right="-108" w:hanging="675"/>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709710CC" w14:textId="77777777" w:rsidR="00DB2DDD" w:rsidRPr="00395939" w:rsidRDefault="00DB2DDD" w:rsidP="002E414C">
            <w:pPr>
              <w:numPr>
                <w:ilvl w:val="0"/>
                <w:numId w:val="17"/>
              </w:numPr>
              <w:tabs>
                <w:tab w:val="right" w:pos="9026"/>
              </w:tabs>
              <w:spacing w:before="60" w:after="60" w:line="0" w:lineRule="atLeast"/>
              <w:ind w:left="675" w:right="-108" w:hanging="675"/>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2126" w:type="dxa"/>
            <w:shd w:val="clear" w:color="auto" w:fill="auto"/>
            <w:vAlign w:val="top"/>
          </w:tcPr>
          <w:p w14:paraId="5C37CB2B" w14:textId="77777777" w:rsidR="00DB2DDD"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p>
          <w:p w14:paraId="6E6C4982" w14:textId="1B81C38D" w:rsidR="00DB2DDD" w:rsidRPr="00395939"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E274F4">
              <w:rPr>
                <w:rFonts w:ascii="Open Sans" w:hAnsi="Open Sans" w:cs="Open Sans"/>
              </w:rPr>
              <w:t>Not applicable</w:t>
            </w:r>
            <w:r w:rsidRPr="00E274F4">
              <w:rPr>
                <w:rFonts w:ascii="Open Sans" w:eastAsia="Open Sans" w:hAnsi="Open Sans" w:cs="Open Sans"/>
              </w:rPr>
              <w:t xml:space="preserve"> </w:t>
            </w:r>
          </w:p>
        </w:tc>
      </w:tr>
      <w:tr w:rsidR="00DB2DDD" w14:paraId="0E4C9B55"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60D3EB" w14:textId="77777777" w:rsidR="00DB2DDD" w:rsidRPr="00395939" w:rsidRDefault="00DB2DDD" w:rsidP="002E414C">
            <w:pPr>
              <w:spacing w:line="22" w:lineRule="atLeast"/>
              <w:rPr>
                <w:rFonts w:ascii="Open Sans" w:hAnsi="Open Sans" w:cs="Open Sans"/>
              </w:rPr>
            </w:pPr>
            <w:r w:rsidRPr="00395939">
              <w:rPr>
                <w:rFonts w:ascii="Open Sans" w:hAnsi="Open Sans" w:cs="Open Sans"/>
              </w:rPr>
              <w:t>Requirement 5(3)(c)</w:t>
            </w:r>
          </w:p>
        </w:tc>
        <w:tc>
          <w:tcPr>
            <w:tcW w:w="5887" w:type="dxa"/>
            <w:shd w:val="clear" w:color="auto" w:fill="auto"/>
          </w:tcPr>
          <w:p w14:paraId="30AEB4C4" w14:textId="77777777" w:rsidR="00DB2DDD" w:rsidRPr="00395939"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2126" w:type="dxa"/>
            <w:shd w:val="clear" w:color="auto" w:fill="auto"/>
            <w:vAlign w:val="top"/>
          </w:tcPr>
          <w:p w14:paraId="5C603D7E" w14:textId="77777777" w:rsidR="00DB2DDD"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3959873D" w14:textId="637A0D61" w:rsidR="00DB2DDD" w:rsidRPr="00395939"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E274F4">
              <w:rPr>
                <w:rFonts w:ascii="Open Sans" w:hAnsi="Open Sans" w:cs="Open Sans"/>
              </w:rPr>
              <w:t>Not applicable</w:t>
            </w:r>
            <w:r w:rsidRPr="00E274F4">
              <w:rPr>
                <w:rFonts w:ascii="Open Sans" w:eastAsia="Open Sans" w:hAnsi="Open Sans" w:cs="Open Sans"/>
              </w:rPr>
              <w:t xml:space="preserve"> </w:t>
            </w:r>
          </w:p>
        </w:tc>
      </w:tr>
    </w:tbl>
    <w:p w14:paraId="6A0CCD52" w14:textId="77777777" w:rsidR="00DB2DDD" w:rsidRDefault="00DB2DDD" w:rsidP="002E414C">
      <w:pPr>
        <w:pStyle w:val="NormalArial"/>
        <w:rPr>
          <w:rFonts w:ascii="Open Sans" w:hAnsi="Open Sans" w:cs="Open Sans"/>
          <w:b/>
          <w:bCs/>
          <w:color w:val="781E77"/>
          <w:szCs w:val="26"/>
        </w:rPr>
      </w:pPr>
    </w:p>
    <w:p w14:paraId="26B8214D" w14:textId="63A38FCE" w:rsidR="00B2729E" w:rsidRPr="00DB2DDD" w:rsidRDefault="00DB2DDD" w:rsidP="002E414C">
      <w:pPr>
        <w:pStyle w:val="NormalArial"/>
        <w:rPr>
          <w:rFonts w:ascii="Open Sans" w:hAnsi="Open Sans" w:cs="Open Sans"/>
          <w:color w:val="auto"/>
        </w:rPr>
      </w:pPr>
      <w:r w:rsidRPr="00DB2DDD">
        <w:rPr>
          <w:rFonts w:ascii="Open Sans" w:hAnsi="Open Sans" w:cs="Open Sans"/>
          <w:color w:val="auto"/>
          <w:szCs w:val="26"/>
        </w:rPr>
        <w:t xml:space="preserve">The provider does not have a service environment therefore Standard 5 </w:t>
      </w:r>
      <w:r>
        <w:rPr>
          <w:rFonts w:ascii="Open Sans" w:hAnsi="Open Sans" w:cs="Open Sans"/>
          <w:color w:val="auto"/>
          <w:szCs w:val="26"/>
        </w:rPr>
        <w:t xml:space="preserve">is not applicable and </w:t>
      </w:r>
      <w:r w:rsidRPr="00DB2DDD">
        <w:rPr>
          <w:rFonts w:ascii="Open Sans" w:hAnsi="Open Sans" w:cs="Open Sans"/>
          <w:color w:val="auto"/>
          <w:szCs w:val="26"/>
        </w:rPr>
        <w:t>was not assessed.</w:t>
      </w:r>
      <w:r w:rsidRPr="00DB2DDD">
        <w:rPr>
          <w:rFonts w:ascii="Open Sans" w:hAnsi="Open Sans" w:cs="Open Sans"/>
          <w:color w:val="auto"/>
        </w:rPr>
        <w:br w:type="page"/>
      </w:r>
    </w:p>
    <w:p w14:paraId="00E25E6B" w14:textId="77777777" w:rsidR="00B2729E" w:rsidRPr="00395939" w:rsidRDefault="00A91868" w:rsidP="002E414C">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23"/>
        <w:gridCol w:w="5887"/>
        <w:gridCol w:w="1984"/>
      </w:tblGrid>
      <w:tr w:rsidR="00DB2DDD" w14:paraId="1DB758DA" w14:textId="77777777" w:rsidTr="00FA27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gridSpan w:val="2"/>
            <w:tcBorders>
              <w:bottom w:val="single" w:sz="4" w:space="0" w:color="BFBFBF" w:themeColor="background1" w:themeShade="BF"/>
            </w:tcBorders>
            <w:shd w:val="clear" w:color="auto" w:fill="781E77"/>
          </w:tcPr>
          <w:p w14:paraId="074CE160" w14:textId="77777777" w:rsidR="00DB2DDD" w:rsidRPr="00395939" w:rsidRDefault="00DB2DDD" w:rsidP="002E414C">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984" w:type="dxa"/>
            <w:tcBorders>
              <w:bottom w:val="single" w:sz="4" w:space="0" w:color="BFBFBF" w:themeColor="background1" w:themeShade="BF"/>
            </w:tcBorders>
            <w:shd w:val="clear" w:color="auto" w:fill="781E77"/>
          </w:tcPr>
          <w:p w14:paraId="2B6EE3B0" w14:textId="77777777" w:rsidR="00DB2DDD" w:rsidRPr="00395939" w:rsidRDefault="00DB2DDD" w:rsidP="002E414C">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DB2DDD" w14:paraId="6FDB2E6B"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D876D1" w14:textId="77777777" w:rsidR="00DB2DDD" w:rsidRPr="00395939" w:rsidRDefault="00DB2DDD" w:rsidP="002E414C">
            <w:pPr>
              <w:spacing w:line="22" w:lineRule="atLeast"/>
              <w:rPr>
                <w:rFonts w:ascii="Open Sans" w:hAnsi="Open Sans" w:cs="Open Sans"/>
              </w:rPr>
            </w:pPr>
            <w:r w:rsidRPr="00395939">
              <w:rPr>
                <w:rFonts w:ascii="Open Sans" w:hAnsi="Open Sans" w:cs="Open Sans"/>
              </w:rPr>
              <w:t>Requirement 6(3)(a)</w:t>
            </w:r>
          </w:p>
        </w:tc>
        <w:tc>
          <w:tcPr>
            <w:tcW w:w="5887" w:type="dxa"/>
            <w:shd w:val="clear" w:color="auto" w:fill="auto"/>
          </w:tcPr>
          <w:p w14:paraId="1452FEAE" w14:textId="77777777" w:rsidR="00DB2DDD" w:rsidRPr="00395939"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984" w:type="dxa"/>
            <w:shd w:val="clear" w:color="auto" w:fill="auto"/>
          </w:tcPr>
          <w:p w14:paraId="4F010904" w14:textId="77777777" w:rsidR="00DB2DDD" w:rsidRPr="00395939"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23391340"/>
                <w:placeholder>
                  <w:docPart w:val="AC1F142A6BC141118B72B77F7AEB8D93"/>
                </w:placeholder>
                <w:dropDownList>
                  <w:listItem w:displayText="choose a rating" w:value="choose a rating"/>
                  <w:listItem w:displayText="Compliant" w:value="Compliant"/>
                  <w:listItem w:displayText="Not Compliant" w:value="Not Compliant"/>
                </w:dropDownList>
              </w:sdtPr>
              <w:sdtEndPr/>
              <w:sdtContent>
                <w:r w:rsidR="00DB2DDD" w:rsidRPr="00395939">
                  <w:rPr>
                    <w:rFonts w:ascii="Open Sans" w:hAnsi="Open Sans" w:cs="Open Sans"/>
                  </w:rPr>
                  <w:t>Compliant</w:t>
                </w:r>
              </w:sdtContent>
            </w:sdt>
            <w:r w:rsidR="00DB2DDD" w:rsidRPr="00395939">
              <w:rPr>
                <w:rFonts w:ascii="Open Sans" w:eastAsia="Open Sans" w:hAnsi="Open Sans" w:cs="Open Sans"/>
              </w:rPr>
              <w:t xml:space="preserve"> </w:t>
            </w:r>
          </w:p>
        </w:tc>
      </w:tr>
      <w:tr w:rsidR="00DB2DDD" w14:paraId="553CBED0" w14:textId="77777777" w:rsidTr="00FA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90A11A" w14:textId="77777777" w:rsidR="00DB2DDD" w:rsidRPr="00395939" w:rsidRDefault="00DB2DDD" w:rsidP="002E414C">
            <w:pPr>
              <w:spacing w:line="22" w:lineRule="atLeast"/>
              <w:rPr>
                <w:rFonts w:ascii="Open Sans" w:hAnsi="Open Sans" w:cs="Open Sans"/>
              </w:rPr>
            </w:pPr>
            <w:r w:rsidRPr="00395939">
              <w:rPr>
                <w:rFonts w:ascii="Open Sans" w:hAnsi="Open Sans" w:cs="Open Sans"/>
              </w:rPr>
              <w:t>Requirement 6(3)(b)</w:t>
            </w:r>
          </w:p>
        </w:tc>
        <w:tc>
          <w:tcPr>
            <w:tcW w:w="5887" w:type="dxa"/>
            <w:shd w:val="clear" w:color="auto" w:fill="auto"/>
          </w:tcPr>
          <w:p w14:paraId="35814161" w14:textId="77777777" w:rsidR="00DB2DDD" w:rsidRPr="00395939"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984" w:type="dxa"/>
            <w:shd w:val="clear" w:color="auto" w:fill="auto"/>
          </w:tcPr>
          <w:p w14:paraId="3AB60566" w14:textId="77777777" w:rsidR="00DB2DDD" w:rsidRPr="00395939" w:rsidRDefault="00A91868"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91834920"/>
                <w:placeholder>
                  <w:docPart w:val="412029E45293411C81A13C75926B532D"/>
                </w:placeholder>
                <w:dropDownList>
                  <w:listItem w:displayText="choose a rating" w:value="choose a rating"/>
                  <w:listItem w:displayText="Compliant" w:value="Compliant"/>
                  <w:listItem w:displayText="Not Compliant" w:value="Not Compliant"/>
                </w:dropDownList>
              </w:sdtPr>
              <w:sdtEndPr/>
              <w:sdtContent>
                <w:r w:rsidR="00DB2DDD" w:rsidRPr="00395939">
                  <w:rPr>
                    <w:rFonts w:ascii="Open Sans" w:hAnsi="Open Sans" w:cs="Open Sans"/>
                  </w:rPr>
                  <w:t>Compliant</w:t>
                </w:r>
              </w:sdtContent>
            </w:sdt>
            <w:r w:rsidR="00DB2DDD" w:rsidRPr="00395939">
              <w:rPr>
                <w:rFonts w:ascii="Open Sans" w:eastAsia="Open Sans" w:hAnsi="Open Sans" w:cs="Open Sans"/>
              </w:rPr>
              <w:t xml:space="preserve"> </w:t>
            </w:r>
          </w:p>
        </w:tc>
      </w:tr>
      <w:tr w:rsidR="00DB2DDD" w14:paraId="643D5096"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711A64" w14:textId="77777777" w:rsidR="00DB2DDD" w:rsidRPr="00395939" w:rsidRDefault="00DB2DDD" w:rsidP="002E414C">
            <w:pPr>
              <w:spacing w:line="22" w:lineRule="atLeast"/>
              <w:rPr>
                <w:rFonts w:ascii="Open Sans" w:hAnsi="Open Sans" w:cs="Open Sans"/>
              </w:rPr>
            </w:pPr>
            <w:r w:rsidRPr="00395939">
              <w:rPr>
                <w:rFonts w:ascii="Open Sans" w:hAnsi="Open Sans" w:cs="Open Sans"/>
              </w:rPr>
              <w:t>Requirement 6(3)(c)</w:t>
            </w:r>
          </w:p>
        </w:tc>
        <w:tc>
          <w:tcPr>
            <w:tcW w:w="5887" w:type="dxa"/>
            <w:shd w:val="clear" w:color="auto" w:fill="auto"/>
          </w:tcPr>
          <w:p w14:paraId="0C0E263A" w14:textId="77777777" w:rsidR="00DB2DDD" w:rsidRPr="00395939"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984" w:type="dxa"/>
            <w:shd w:val="clear" w:color="auto" w:fill="auto"/>
          </w:tcPr>
          <w:p w14:paraId="15DD45E1" w14:textId="77777777" w:rsidR="00DB2DDD" w:rsidRPr="00395939"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08207189"/>
                <w:placeholder>
                  <w:docPart w:val="2605A39B51B74D0A90FD8483E6FE2643"/>
                </w:placeholder>
                <w:dropDownList>
                  <w:listItem w:displayText="choose a rating" w:value="choose a rating"/>
                  <w:listItem w:displayText="Compliant" w:value="Compliant"/>
                  <w:listItem w:displayText="Not Compliant" w:value="Not Compliant"/>
                </w:dropDownList>
              </w:sdtPr>
              <w:sdtEndPr/>
              <w:sdtContent>
                <w:r w:rsidR="00DB2DDD" w:rsidRPr="00395939">
                  <w:rPr>
                    <w:rFonts w:ascii="Open Sans" w:hAnsi="Open Sans" w:cs="Open Sans"/>
                  </w:rPr>
                  <w:t>Compliant</w:t>
                </w:r>
              </w:sdtContent>
            </w:sdt>
            <w:r w:rsidR="00DB2DDD" w:rsidRPr="00395939">
              <w:rPr>
                <w:rFonts w:ascii="Open Sans" w:eastAsia="Open Sans" w:hAnsi="Open Sans" w:cs="Open Sans"/>
              </w:rPr>
              <w:t xml:space="preserve"> </w:t>
            </w:r>
          </w:p>
        </w:tc>
      </w:tr>
      <w:tr w:rsidR="00DB2DDD" w14:paraId="3F7ACD0D" w14:textId="77777777" w:rsidTr="00FA274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496CA7" w14:textId="77777777" w:rsidR="00DB2DDD" w:rsidRPr="00395939" w:rsidRDefault="00DB2DDD" w:rsidP="002E414C">
            <w:pPr>
              <w:spacing w:line="22" w:lineRule="atLeast"/>
              <w:rPr>
                <w:rFonts w:ascii="Open Sans" w:hAnsi="Open Sans" w:cs="Open Sans"/>
              </w:rPr>
            </w:pPr>
            <w:r w:rsidRPr="00395939">
              <w:rPr>
                <w:rFonts w:ascii="Open Sans" w:hAnsi="Open Sans" w:cs="Open Sans"/>
              </w:rPr>
              <w:t>Requirement 6(3)(d)</w:t>
            </w:r>
          </w:p>
        </w:tc>
        <w:tc>
          <w:tcPr>
            <w:tcW w:w="5887" w:type="dxa"/>
            <w:shd w:val="clear" w:color="auto" w:fill="auto"/>
          </w:tcPr>
          <w:p w14:paraId="5ED9F432" w14:textId="77777777" w:rsidR="00DB2DDD" w:rsidRPr="00395939"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984" w:type="dxa"/>
            <w:shd w:val="clear" w:color="auto" w:fill="auto"/>
          </w:tcPr>
          <w:p w14:paraId="6A79FE79" w14:textId="77777777" w:rsidR="00DB2DDD" w:rsidRPr="00395939" w:rsidRDefault="00A91868"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9757476"/>
                <w:placeholder>
                  <w:docPart w:val="300DB6D3387E4208ADD1F5E98FAFC3CE"/>
                </w:placeholder>
                <w:dropDownList>
                  <w:listItem w:displayText="choose a rating" w:value="choose a rating"/>
                  <w:listItem w:displayText="Compliant" w:value="Compliant"/>
                  <w:listItem w:displayText="Not Compliant" w:value="Not Compliant"/>
                </w:dropDownList>
              </w:sdtPr>
              <w:sdtEndPr/>
              <w:sdtContent>
                <w:r w:rsidR="00DB2DDD" w:rsidRPr="00395939">
                  <w:rPr>
                    <w:rFonts w:ascii="Open Sans" w:hAnsi="Open Sans" w:cs="Open Sans"/>
                  </w:rPr>
                  <w:t>Compliant</w:t>
                </w:r>
              </w:sdtContent>
            </w:sdt>
            <w:r w:rsidR="00DB2DDD" w:rsidRPr="00395939">
              <w:rPr>
                <w:rFonts w:ascii="Open Sans" w:eastAsia="Open Sans" w:hAnsi="Open Sans" w:cs="Open Sans"/>
              </w:rPr>
              <w:t xml:space="preserve"> </w:t>
            </w:r>
          </w:p>
        </w:tc>
      </w:tr>
    </w:tbl>
    <w:p w14:paraId="6519464F" w14:textId="62631E17" w:rsidR="00B2729E" w:rsidRDefault="00A91868" w:rsidP="002E414C">
      <w:pPr>
        <w:pStyle w:val="Heading20"/>
        <w:outlineLvl w:val="9"/>
        <w:rPr>
          <w:rFonts w:ascii="Open Sans" w:hAnsi="Open Sans" w:cs="Open Sans"/>
          <w:color w:val="781E77"/>
        </w:rPr>
      </w:pPr>
      <w:r w:rsidRPr="00395939">
        <w:rPr>
          <w:rFonts w:ascii="Open Sans" w:hAnsi="Open Sans" w:cs="Open Sans"/>
          <w:color w:val="781E77"/>
        </w:rPr>
        <w:t>Findings</w:t>
      </w:r>
    </w:p>
    <w:p w14:paraId="3B61C089" w14:textId="613E1652" w:rsidR="00FB3576" w:rsidRPr="00D74161" w:rsidRDefault="00FB3576" w:rsidP="002E414C">
      <w:pPr>
        <w:pStyle w:val="NormalArial"/>
        <w:rPr>
          <w:rFonts w:ascii="Open Sans" w:hAnsi="Open Sans" w:cs="Open Sans"/>
          <w:color w:val="auto"/>
          <w:szCs w:val="26"/>
        </w:rPr>
      </w:pPr>
      <w:r w:rsidRPr="00D74161">
        <w:rPr>
          <w:rFonts w:ascii="Open Sans" w:hAnsi="Open Sans" w:cs="Open Sans"/>
          <w:color w:val="auto"/>
          <w:szCs w:val="26"/>
        </w:rPr>
        <w:t xml:space="preserve">Four consumers and representatives interviewed said they are supported and know how to raise concerns with the service coordinator. Support workers said they encourage the consumers to call the coordinator with feedback and complaints. Management discussed their annual consumer survey’s (Arabic and English versions) recently sent out in January 2025 confirming 4 out of 20 responses expressing compliments and no complaints. The survey and the four responses were viewed. </w:t>
      </w:r>
    </w:p>
    <w:p w14:paraId="30241B2A" w14:textId="3297CA20" w:rsidR="00FB3576" w:rsidRPr="00D74161" w:rsidRDefault="00FB3576" w:rsidP="002E414C">
      <w:pPr>
        <w:pStyle w:val="NormalArial"/>
        <w:rPr>
          <w:rFonts w:ascii="Open Sans" w:hAnsi="Open Sans" w:cs="Open Sans"/>
          <w:color w:val="auto"/>
          <w:szCs w:val="26"/>
        </w:rPr>
      </w:pPr>
      <w:r w:rsidRPr="00D74161">
        <w:rPr>
          <w:rFonts w:ascii="Open Sans" w:hAnsi="Open Sans" w:cs="Open Sans"/>
          <w:color w:val="auto"/>
          <w:szCs w:val="26"/>
        </w:rPr>
        <w:t xml:space="preserve">Management said consumers have multiple opportunities to provide feedback or make a complaint; during the reassessment process, calling the coordinator and the recent survey distributed to consumers as a paper version and an electronic link in SMS. Management added, due to being a small HCP service provider, all 20 consumers have the Director’s mobile phone number, </w:t>
      </w:r>
      <w:r w:rsidR="00213B4C" w:rsidRPr="00D74161">
        <w:rPr>
          <w:rFonts w:ascii="Open Sans" w:hAnsi="Open Sans" w:cs="Open Sans"/>
          <w:color w:val="auto"/>
          <w:szCs w:val="26"/>
        </w:rPr>
        <w:t xml:space="preserve">and that the Director </w:t>
      </w:r>
      <w:r w:rsidRPr="00D74161">
        <w:rPr>
          <w:rFonts w:ascii="Open Sans" w:hAnsi="Open Sans" w:cs="Open Sans"/>
          <w:color w:val="auto"/>
          <w:szCs w:val="26"/>
        </w:rPr>
        <w:t>knows them all well and welcomes calls from consumers.</w:t>
      </w:r>
    </w:p>
    <w:p w14:paraId="7432FA76" w14:textId="5BA83F20" w:rsidR="00FB3576" w:rsidRPr="00D74161" w:rsidRDefault="00FB3576" w:rsidP="002E414C">
      <w:pPr>
        <w:pStyle w:val="NormalArial"/>
        <w:rPr>
          <w:rFonts w:ascii="Open Sans" w:hAnsi="Open Sans" w:cs="Open Sans"/>
          <w:color w:val="auto"/>
          <w:szCs w:val="26"/>
        </w:rPr>
      </w:pPr>
      <w:r w:rsidRPr="00D74161">
        <w:rPr>
          <w:rFonts w:ascii="Open Sans" w:hAnsi="Open Sans" w:cs="Open Sans"/>
          <w:color w:val="auto"/>
          <w:szCs w:val="26"/>
        </w:rPr>
        <w:t>Comprehensive recording of all feedback and complaints for the service in the electronic information system was seen, which generates alerts to the appropriate coordinator or manager handling the complaint. The information system clearly documented received, acknowledg</w:t>
      </w:r>
      <w:r w:rsidR="007D5419" w:rsidRPr="00D74161">
        <w:rPr>
          <w:rFonts w:ascii="Open Sans" w:hAnsi="Open Sans" w:cs="Open Sans"/>
          <w:color w:val="auto"/>
          <w:szCs w:val="26"/>
        </w:rPr>
        <w:t>ed</w:t>
      </w:r>
      <w:r w:rsidRPr="00D74161">
        <w:rPr>
          <w:rFonts w:ascii="Open Sans" w:hAnsi="Open Sans" w:cs="Open Sans"/>
          <w:color w:val="auto"/>
          <w:szCs w:val="26"/>
        </w:rPr>
        <w:t>, discussion with consumer and action items for all feedback and complaints, and the process is aligned with sighted complaints policy.</w:t>
      </w:r>
    </w:p>
    <w:p w14:paraId="0CA2D330" w14:textId="290A241F" w:rsidR="00FB3576" w:rsidRPr="00D74161" w:rsidRDefault="00FB3576" w:rsidP="002E414C">
      <w:pPr>
        <w:pStyle w:val="NormalArial"/>
        <w:rPr>
          <w:rFonts w:ascii="Open Sans" w:hAnsi="Open Sans" w:cs="Open Sans"/>
          <w:color w:val="auto"/>
          <w:szCs w:val="26"/>
        </w:rPr>
      </w:pPr>
      <w:r w:rsidRPr="00D74161">
        <w:rPr>
          <w:rFonts w:ascii="Open Sans" w:hAnsi="Open Sans" w:cs="Open Sans"/>
          <w:color w:val="auto"/>
          <w:szCs w:val="26"/>
        </w:rPr>
        <w:t xml:space="preserve">Consumers and representatives said they are aware of the Commission to </w:t>
      </w:r>
      <w:r w:rsidR="008B40E4" w:rsidRPr="00D74161">
        <w:rPr>
          <w:rFonts w:ascii="Open Sans" w:hAnsi="Open Sans" w:cs="Open Sans"/>
          <w:color w:val="auto"/>
          <w:szCs w:val="26"/>
        </w:rPr>
        <w:t xml:space="preserve">whom to </w:t>
      </w:r>
      <w:r w:rsidRPr="00D74161">
        <w:rPr>
          <w:rFonts w:ascii="Open Sans" w:hAnsi="Open Sans" w:cs="Open Sans"/>
          <w:color w:val="auto"/>
          <w:szCs w:val="26"/>
        </w:rPr>
        <w:t xml:space="preserve">make complaints but did not know about advocacy services. Staff and management interviewed were able to name and describe processes for external feedback and complaints services and how consumers can access language services. </w:t>
      </w:r>
      <w:r w:rsidR="008B40E4" w:rsidRPr="00D74161">
        <w:rPr>
          <w:rFonts w:ascii="Open Sans" w:hAnsi="Open Sans" w:cs="Open Sans"/>
          <w:color w:val="auto"/>
          <w:szCs w:val="26"/>
        </w:rPr>
        <w:t>R</w:t>
      </w:r>
      <w:r w:rsidRPr="00D74161">
        <w:rPr>
          <w:rFonts w:ascii="Open Sans" w:hAnsi="Open Sans" w:cs="Open Sans"/>
          <w:color w:val="auto"/>
          <w:szCs w:val="26"/>
        </w:rPr>
        <w:t>esources and flyers</w:t>
      </w:r>
      <w:r w:rsidR="008B40E4" w:rsidRPr="00D74161">
        <w:rPr>
          <w:rFonts w:ascii="Open Sans" w:hAnsi="Open Sans" w:cs="Open Sans"/>
          <w:color w:val="auto"/>
          <w:szCs w:val="26"/>
        </w:rPr>
        <w:t xml:space="preserve"> were observed</w:t>
      </w:r>
      <w:r w:rsidRPr="00D74161">
        <w:rPr>
          <w:rFonts w:ascii="Open Sans" w:hAnsi="Open Sans" w:cs="Open Sans"/>
          <w:color w:val="auto"/>
          <w:szCs w:val="26"/>
        </w:rPr>
        <w:t xml:space="preserve"> in the consumer onboarding welcome packs including information to access aged care advocacy, TIS language services and the Commission. </w:t>
      </w:r>
      <w:r w:rsidR="008B40E4" w:rsidRPr="00D74161">
        <w:rPr>
          <w:rFonts w:ascii="Open Sans" w:hAnsi="Open Sans" w:cs="Open Sans"/>
          <w:color w:val="auto"/>
          <w:szCs w:val="26"/>
        </w:rPr>
        <w:t>C</w:t>
      </w:r>
      <w:r w:rsidRPr="00D74161">
        <w:rPr>
          <w:rFonts w:ascii="Open Sans" w:hAnsi="Open Sans" w:cs="Open Sans"/>
          <w:color w:val="auto"/>
          <w:szCs w:val="26"/>
        </w:rPr>
        <w:t xml:space="preserve">onsumers and representatives </w:t>
      </w:r>
      <w:r w:rsidRPr="00D74161">
        <w:rPr>
          <w:rFonts w:ascii="Open Sans" w:hAnsi="Open Sans" w:cs="Open Sans"/>
          <w:color w:val="auto"/>
          <w:szCs w:val="26"/>
        </w:rPr>
        <w:lastRenderedPageBreak/>
        <w:t>interviewed stated they are aware of organisations such as the Aged Care Quality and Safety Commission and they can call the coordinator if they have any concerns.</w:t>
      </w:r>
    </w:p>
    <w:p w14:paraId="75A96D1D" w14:textId="0E83A18C" w:rsidR="00FB3576" w:rsidRPr="00D74161" w:rsidRDefault="00FB3576" w:rsidP="002E414C">
      <w:pPr>
        <w:pStyle w:val="NormalArial"/>
        <w:rPr>
          <w:rFonts w:ascii="Open Sans" w:hAnsi="Open Sans" w:cs="Open Sans"/>
          <w:color w:val="auto"/>
          <w:szCs w:val="26"/>
        </w:rPr>
      </w:pPr>
      <w:r w:rsidRPr="00D74161">
        <w:rPr>
          <w:rFonts w:ascii="Open Sans" w:hAnsi="Open Sans" w:cs="Open Sans"/>
          <w:color w:val="auto"/>
          <w:szCs w:val="26"/>
        </w:rPr>
        <w:t>Although consumers interviewed have not accessed any advocacy or translation services,  consumers onboarding welcome packs contain</w:t>
      </w:r>
      <w:r w:rsidR="008B40E4" w:rsidRPr="00D74161">
        <w:rPr>
          <w:rFonts w:ascii="Open Sans" w:hAnsi="Open Sans" w:cs="Open Sans"/>
          <w:color w:val="auto"/>
          <w:szCs w:val="26"/>
        </w:rPr>
        <w:t>ed</w:t>
      </w:r>
      <w:r w:rsidRPr="00D74161">
        <w:rPr>
          <w:rFonts w:ascii="Open Sans" w:hAnsi="Open Sans" w:cs="Open Sans"/>
          <w:color w:val="auto"/>
          <w:szCs w:val="26"/>
        </w:rPr>
        <w:t xml:space="preserve"> advocacy, TIS and Commission flyers. Support workers interviewed said they are aware of interpreter services and the Commission but were not aware of advocacy services for consumers.</w:t>
      </w:r>
    </w:p>
    <w:p w14:paraId="7FCBEE36" w14:textId="51C83660" w:rsidR="00FB3576" w:rsidRPr="00D74161" w:rsidRDefault="00FB3576" w:rsidP="002E414C">
      <w:pPr>
        <w:pStyle w:val="NormalArial"/>
        <w:rPr>
          <w:rFonts w:ascii="Open Sans" w:hAnsi="Open Sans" w:cs="Open Sans"/>
          <w:color w:val="auto"/>
          <w:szCs w:val="26"/>
        </w:rPr>
      </w:pPr>
      <w:r w:rsidRPr="00D74161">
        <w:rPr>
          <w:rFonts w:ascii="Open Sans" w:hAnsi="Open Sans" w:cs="Open Sans"/>
          <w:color w:val="auto"/>
          <w:szCs w:val="26"/>
        </w:rPr>
        <w:t xml:space="preserve">Staff and management advised the consumer welcome pack contains information on how to make a complaint and provide feedback to Aged Care Quality and Safety Commission and advocacy. Additionally, the coordinator says </w:t>
      </w:r>
      <w:r w:rsidR="008F3CA8" w:rsidRPr="00D74161">
        <w:rPr>
          <w:rFonts w:ascii="Open Sans" w:hAnsi="Open Sans" w:cs="Open Sans"/>
          <w:color w:val="auto"/>
          <w:szCs w:val="26"/>
        </w:rPr>
        <w:t xml:space="preserve">they </w:t>
      </w:r>
      <w:r w:rsidRPr="00D74161">
        <w:rPr>
          <w:rFonts w:ascii="Open Sans" w:hAnsi="Open Sans" w:cs="Open Sans"/>
          <w:color w:val="auto"/>
          <w:szCs w:val="26"/>
        </w:rPr>
        <w:t>receive mostly phone calls from consumers with any issues to report.</w:t>
      </w:r>
    </w:p>
    <w:p w14:paraId="4D7E9769" w14:textId="26C8F23C" w:rsidR="00FB3576" w:rsidRPr="00D74161" w:rsidRDefault="00FB3576" w:rsidP="002E414C">
      <w:pPr>
        <w:pStyle w:val="NormalArial"/>
        <w:rPr>
          <w:rFonts w:ascii="Open Sans" w:hAnsi="Open Sans" w:cs="Open Sans"/>
          <w:color w:val="auto"/>
          <w:szCs w:val="26"/>
        </w:rPr>
      </w:pPr>
      <w:r w:rsidRPr="00D74161">
        <w:rPr>
          <w:rFonts w:ascii="Open Sans" w:hAnsi="Open Sans" w:cs="Open Sans"/>
          <w:color w:val="auto"/>
          <w:szCs w:val="26"/>
        </w:rPr>
        <w:t xml:space="preserve">A coordinator advised </w:t>
      </w:r>
      <w:r w:rsidR="008F3CA8" w:rsidRPr="00D74161">
        <w:rPr>
          <w:rFonts w:ascii="Open Sans" w:hAnsi="Open Sans" w:cs="Open Sans"/>
          <w:color w:val="auto"/>
          <w:szCs w:val="26"/>
        </w:rPr>
        <w:t xml:space="preserve">that </w:t>
      </w:r>
      <w:r w:rsidRPr="00D74161">
        <w:rPr>
          <w:rFonts w:ascii="Open Sans" w:hAnsi="Open Sans" w:cs="Open Sans"/>
          <w:color w:val="auto"/>
          <w:szCs w:val="26"/>
        </w:rPr>
        <w:t>during consumer onboarding, the coordinator can indicate if an interpreter is required, and an interpreter will be organised for the consumer if they choose</w:t>
      </w:r>
      <w:r w:rsidR="008F3CA8" w:rsidRPr="00D74161">
        <w:rPr>
          <w:rFonts w:ascii="Open Sans" w:hAnsi="Open Sans" w:cs="Open Sans"/>
          <w:color w:val="auto"/>
          <w:szCs w:val="26"/>
        </w:rPr>
        <w:t>,</w:t>
      </w:r>
      <w:r w:rsidRPr="00D74161">
        <w:rPr>
          <w:rFonts w:ascii="Open Sans" w:hAnsi="Open Sans" w:cs="Open Sans"/>
          <w:color w:val="auto"/>
          <w:szCs w:val="26"/>
        </w:rPr>
        <w:t xml:space="preserve"> but </w:t>
      </w:r>
      <w:r w:rsidR="008F3CA8" w:rsidRPr="00D74161">
        <w:rPr>
          <w:rFonts w:ascii="Open Sans" w:hAnsi="Open Sans" w:cs="Open Sans"/>
          <w:color w:val="auto"/>
          <w:szCs w:val="26"/>
        </w:rPr>
        <w:t xml:space="preserve">stated </w:t>
      </w:r>
      <w:r w:rsidRPr="00D74161">
        <w:rPr>
          <w:rFonts w:ascii="Open Sans" w:hAnsi="Open Sans" w:cs="Open Sans"/>
          <w:color w:val="auto"/>
          <w:szCs w:val="26"/>
        </w:rPr>
        <w:t>they ha</w:t>
      </w:r>
      <w:r w:rsidR="008F3CA8" w:rsidRPr="00D74161">
        <w:rPr>
          <w:rFonts w:ascii="Open Sans" w:hAnsi="Open Sans" w:cs="Open Sans"/>
          <w:color w:val="auto"/>
          <w:szCs w:val="26"/>
        </w:rPr>
        <w:t>d</w:t>
      </w:r>
      <w:r w:rsidRPr="00D74161">
        <w:rPr>
          <w:rFonts w:ascii="Open Sans" w:hAnsi="Open Sans" w:cs="Open Sans"/>
          <w:color w:val="auto"/>
          <w:szCs w:val="26"/>
        </w:rPr>
        <w:t xml:space="preserve"> not had this request from any consumers</w:t>
      </w:r>
      <w:r w:rsidR="005A2F80" w:rsidRPr="00D74161">
        <w:rPr>
          <w:rFonts w:ascii="Open Sans" w:hAnsi="Open Sans" w:cs="Open Sans"/>
          <w:color w:val="auto"/>
          <w:szCs w:val="26"/>
        </w:rPr>
        <w:t xml:space="preserve">. </w:t>
      </w:r>
      <w:r w:rsidRPr="00D74161">
        <w:rPr>
          <w:rFonts w:ascii="Open Sans" w:hAnsi="Open Sans" w:cs="Open Sans"/>
          <w:color w:val="auto"/>
          <w:szCs w:val="26"/>
        </w:rPr>
        <w:t>This information is also demonstrated in the organisation’s information system, where consumers with language requirements are clearly flagged with alert prompts.</w:t>
      </w:r>
    </w:p>
    <w:p w14:paraId="0C83727C" w14:textId="1BFA8A9E" w:rsidR="00FB3576" w:rsidRPr="00D74161" w:rsidRDefault="00FB3576" w:rsidP="002E414C">
      <w:pPr>
        <w:pStyle w:val="NormalArial"/>
        <w:rPr>
          <w:rFonts w:ascii="Open Sans" w:hAnsi="Open Sans" w:cs="Open Sans"/>
          <w:color w:val="auto"/>
          <w:szCs w:val="26"/>
        </w:rPr>
      </w:pPr>
      <w:r w:rsidRPr="00D74161">
        <w:rPr>
          <w:rFonts w:ascii="Open Sans" w:hAnsi="Open Sans" w:cs="Open Sans"/>
          <w:color w:val="auto"/>
          <w:szCs w:val="26"/>
        </w:rPr>
        <w:t xml:space="preserve">A review of documentation showed information </w:t>
      </w:r>
      <w:r w:rsidR="008F3CA8" w:rsidRPr="00D74161">
        <w:rPr>
          <w:rFonts w:ascii="Open Sans" w:hAnsi="Open Sans" w:cs="Open Sans"/>
          <w:color w:val="auto"/>
          <w:szCs w:val="26"/>
        </w:rPr>
        <w:t xml:space="preserve">on </w:t>
      </w:r>
      <w:r w:rsidRPr="00D74161">
        <w:rPr>
          <w:rFonts w:ascii="Open Sans" w:hAnsi="Open Sans" w:cs="Open Sans"/>
          <w:color w:val="auto"/>
          <w:szCs w:val="26"/>
        </w:rPr>
        <w:t xml:space="preserve">accessing advocacy and the Commission is provided in the home care agreement and consumer welcome pack and any documented communication is readily available for consumers in different languages. </w:t>
      </w:r>
    </w:p>
    <w:p w14:paraId="5103B3E4" w14:textId="089D07DC" w:rsidR="00FB3576" w:rsidRPr="00D74161" w:rsidRDefault="00FB3576" w:rsidP="002E414C">
      <w:pPr>
        <w:pStyle w:val="NormalArial"/>
        <w:rPr>
          <w:rFonts w:ascii="Open Sans" w:hAnsi="Open Sans" w:cs="Open Sans"/>
          <w:color w:val="auto"/>
          <w:szCs w:val="26"/>
        </w:rPr>
      </w:pPr>
      <w:r w:rsidRPr="00D74161">
        <w:rPr>
          <w:rFonts w:ascii="Open Sans" w:hAnsi="Open Sans" w:cs="Open Sans"/>
          <w:color w:val="auto"/>
          <w:szCs w:val="26"/>
        </w:rPr>
        <w:t>Consumers and representatives said the service is always doing their best to resolve any issues raised to the best of their abilities. Support workers said they have received training with reporting incidents and demonstrated with examples on how they would handle a complaint. Management stated risk management processes are in place to ensure all incoming feedback and complaints are addressed in a timely and appropriate manner</w:t>
      </w:r>
      <w:r w:rsidR="005A2F80" w:rsidRPr="00D74161">
        <w:rPr>
          <w:rFonts w:ascii="Open Sans" w:hAnsi="Open Sans" w:cs="Open Sans"/>
          <w:color w:val="auto"/>
          <w:szCs w:val="26"/>
        </w:rPr>
        <w:t xml:space="preserve">. </w:t>
      </w:r>
    </w:p>
    <w:p w14:paraId="1619024E" w14:textId="2F7BD6D8" w:rsidR="00FB3576" w:rsidRPr="00D74161" w:rsidRDefault="00FB3576" w:rsidP="002E414C">
      <w:pPr>
        <w:pStyle w:val="NormalArial"/>
        <w:rPr>
          <w:rFonts w:ascii="Open Sans" w:hAnsi="Open Sans" w:cs="Open Sans"/>
          <w:color w:val="auto"/>
          <w:szCs w:val="26"/>
        </w:rPr>
      </w:pPr>
      <w:r w:rsidRPr="00D74161">
        <w:rPr>
          <w:rFonts w:ascii="Open Sans" w:hAnsi="Open Sans" w:cs="Open Sans"/>
          <w:color w:val="auto"/>
          <w:szCs w:val="26"/>
        </w:rPr>
        <w:t>Support workers said the organisation is good and responds quickly if the consumer is not happy and genuinely care for the consumers. All support workers interviewed understood and know the principles of open disclosure but did not know the term ‘open disclosure</w:t>
      </w:r>
      <w:r w:rsidR="005A2F80" w:rsidRPr="00D74161">
        <w:rPr>
          <w:rFonts w:ascii="Open Sans" w:hAnsi="Open Sans" w:cs="Open Sans"/>
          <w:color w:val="auto"/>
          <w:szCs w:val="26"/>
        </w:rPr>
        <w:t>.’</w:t>
      </w:r>
    </w:p>
    <w:p w14:paraId="3668AB02" w14:textId="1E3C16CA" w:rsidR="00FB3576" w:rsidRPr="00D74161" w:rsidRDefault="00FB3576" w:rsidP="002E414C">
      <w:pPr>
        <w:pStyle w:val="NormalArial"/>
        <w:rPr>
          <w:rFonts w:ascii="Open Sans" w:hAnsi="Open Sans" w:cs="Open Sans"/>
          <w:color w:val="auto"/>
          <w:szCs w:val="26"/>
        </w:rPr>
      </w:pPr>
      <w:r w:rsidRPr="00D74161">
        <w:rPr>
          <w:rFonts w:ascii="Open Sans" w:hAnsi="Open Sans" w:cs="Open Sans"/>
          <w:color w:val="auto"/>
          <w:szCs w:val="26"/>
        </w:rPr>
        <w:t>Management said the organisation has an internal complaints policy and procedure where all complaints are entered into organisation’s information system, monitored daily by the EN and coordinator and reports can be generated into an excel spreadsheet or PDF for data collection and trends analysis. Management added that open disclosure training will be added to the training modules and CIP, the CIP update was evidenced by the Assessment Team whilst onsite.</w:t>
      </w:r>
    </w:p>
    <w:p w14:paraId="150D0A26" w14:textId="5CD1C8BC" w:rsidR="00FB3576" w:rsidRPr="00D74161" w:rsidRDefault="00FB3576" w:rsidP="002E414C">
      <w:pPr>
        <w:pStyle w:val="NormalArial"/>
        <w:rPr>
          <w:rFonts w:ascii="Open Sans" w:hAnsi="Open Sans" w:cs="Open Sans"/>
          <w:color w:val="auto"/>
          <w:szCs w:val="26"/>
        </w:rPr>
      </w:pPr>
      <w:r w:rsidRPr="00D74161">
        <w:rPr>
          <w:rFonts w:ascii="Open Sans" w:hAnsi="Open Sans" w:cs="Open Sans"/>
          <w:color w:val="auto"/>
          <w:szCs w:val="26"/>
        </w:rPr>
        <w:t xml:space="preserve">Management described how the organisation reviews and uses feedback and complaints from consumers to improve the quality of care and services provided. Management provided examples of changes and improvements based on consumer feedback and complaints which were evidenced in the organisation’s continuous improvement plan. Review of documentation showed how the organisation reports trends issues to management and Director. For example, management said all feedback and complaints are obtained from verbal and written feedback, during staff meetings, consumer </w:t>
      </w:r>
      <w:r w:rsidRPr="00D74161">
        <w:rPr>
          <w:rFonts w:ascii="Open Sans" w:hAnsi="Open Sans" w:cs="Open Sans"/>
          <w:color w:val="auto"/>
          <w:szCs w:val="26"/>
        </w:rPr>
        <w:lastRenderedPageBreak/>
        <w:t xml:space="preserve">assessments, surveys, and are reviewed and used to improve the quality of services. These feedback and complaints are trended and raised as monthly meeting agenda items by the coordinator and manager. </w:t>
      </w:r>
    </w:p>
    <w:p w14:paraId="304B01E3" w14:textId="396EC592" w:rsidR="00FB3576" w:rsidRPr="00D74161" w:rsidRDefault="00FB3576" w:rsidP="002E414C">
      <w:pPr>
        <w:pStyle w:val="NormalArial"/>
        <w:rPr>
          <w:rFonts w:ascii="Open Sans" w:hAnsi="Open Sans" w:cs="Open Sans"/>
          <w:color w:val="auto"/>
          <w:szCs w:val="26"/>
        </w:rPr>
      </w:pPr>
      <w:r w:rsidRPr="00D74161">
        <w:rPr>
          <w:rFonts w:ascii="Open Sans" w:hAnsi="Open Sans" w:cs="Open Sans"/>
          <w:color w:val="auto"/>
          <w:szCs w:val="26"/>
        </w:rPr>
        <w:t>Management said the organisation’s key feedback is related to staffing incompatibility and domestic skills of support workers. This was evident in the feedback and complaints register</w:t>
      </w:r>
      <w:r w:rsidR="00F238CE" w:rsidRPr="00D74161">
        <w:rPr>
          <w:rFonts w:ascii="Open Sans" w:hAnsi="Open Sans" w:cs="Open Sans"/>
          <w:color w:val="auto"/>
          <w:szCs w:val="26"/>
        </w:rPr>
        <w:t>,</w:t>
      </w:r>
      <w:r w:rsidRPr="00D74161">
        <w:rPr>
          <w:rFonts w:ascii="Open Sans" w:hAnsi="Open Sans" w:cs="Open Sans"/>
          <w:color w:val="auto"/>
          <w:szCs w:val="26"/>
        </w:rPr>
        <w:t xml:space="preserve"> and actions to rectify these complaints were documented in the organisation’s CIP and information system.</w:t>
      </w:r>
    </w:p>
    <w:p w14:paraId="48943024" w14:textId="22BE3756" w:rsidR="00FB3576" w:rsidRPr="00D74161" w:rsidRDefault="00FB3576" w:rsidP="002E414C">
      <w:pPr>
        <w:pStyle w:val="NormalArial"/>
        <w:rPr>
          <w:rFonts w:ascii="Open Sans" w:hAnsi="Open Sans" w:cs="Open Sans"/>
          <w:color w:val="auto"/>
          <w:szCs w:val="26"/>
        </w:rPr>
      </w:pPr>
      <w:r w:rsidRPr="00D74161">
        <w:rPr>
          <w:rFonts w:ascii="Open Sans" w:hAnsi="Open Sans" w:cs="Open Sans"/>
          <w:color w:val="auto"/>
          <w:szCs w:val="26"/>
        </w:rPr>
        <w:t>Management explained how they implemented a new information management system to improve the statements quality stemming from consumer feedback. Management said meeting minutes have a standing agenda item addressing trending feedback and complaints and internal audits are conducted by the EN and coordinator monthly.</w:t>
      </w:r>
    </w:p>
    <w:p w14:paraId="7807A446" w14:textId="79EEA4B4" w:rsidR="00FB3576" w:rsidRPr="00D74161" w:rsidRDefault="00FB3576" w:rsidP="002E414C">
      <w:pPr>
        <w:pStyle w:val="NormalArial"/>
        <w:rPr>
          <w:rFonts w:ascii="Open Sans" w:hAnsi="Open Sans" w:cs="Open Sans"/>
          <w:color w:val="auto"/>
          <w:szCs w:val="26"/>
        </w:rPr>
      </w:pPr>
      <w:r w:rsidRPr="00D74161">
        <w:rPr>
          <w:rFonts w:ascii="Open Sans" w:hAnsi="Open Sans" w:cs="Open Sans"/>
          <w:color w:val="auto"/>
          <w:szCs w:val="26"/>
        </w:rPr>
        <w:t>A review of documentation showed feedback and complaints policies and procedures are in place with training materials to guide staff on complaint handling and documentation. The organisation has a CIP with actions raised from consumer feedback, internal and external audits documented. Agenda</w:t>
      </w:r>
      <w:r w:rsidR="00F238CE" w:rsidRPr="00D74161">
        <w:rPr>
          <w:rFonts w:ascii="Open Sans" w:hAnsi="Open Sans" w:cs="Open Sans"/>
          <w:color w:val="auto"/>
          <w:szCs w:val="26"/>
        </w:rPr>
        <w:t>s</w:t>
      </w:r>
      <w:r w:rsidRPr="00D74161">
        <w:rPr>
          <w:rFonts w:ascii="Open Sans" w:hAnsi="Open Sans" w:cs="Open Sans"/>
          <w:color w:val="auto"/>
          <w:szCs w:val="26"/>
        </w:rPr>
        <w:t xml:space="preserve"> and monthly meeting minutes were sighted</w:t>
      </w:r>
      <w:r w:rsidR="00F238CE" w:rsidRPr="00D74161">
        <w:rPr>
          <w:rFonts w:ascii="Open Sans" w:hAnsi="Open Sans" w:cs="Open Sans"/>
          <w:color w:val="auto"/>
          <w:szCs w:val="26"/>
        </w:rPr>
        <w:t>.</w:t>
      </w:r>
    </w:p>
    <w:p w14:paraId="15AB35B2" w14:textId="58361168" w:rsidR="00B2729E" w:rsidRPr="00395939" w:rsidRDefault="00FB3576" w:rsidP="002E414C">
      <w:pPr>
        <w:pStyle w:val="NormalArial"/>
        <w:rPr>
          <w:rFonts w:ascii="Open Sans" w:hAnsi="Open Sans" w:cs="Open Sans"/>
        </w:rPr>
      </w:pPr>
      <w:r w:rsidRPr="00FB3576">
        <w:rPr>
          <w:rFonts w:ascii="Open Sans" w:hAnsi="Open Sans" w:cs="Open Sans"/>
        </w:rPr>
        <w:t> </w:t>
      </w:r>
      <w:r w:rsidRPr="00395939">
        <w:rPr>
          <w:rFonts w:ascii="Open Sans" w:hAnsi="Open Sans" w:cs="Open Sans"/>
        </w:rPr>
        <w:br w:type="page"/>
      </w:r>
    </w:p>
    <w:p w14:paraId="64379DD7" w14:textId="77777777" w:rsidR="00B2729E" w:rsidRPr="00395939" w:rsidRDefault="00A91868" w:rsidP="002E414C">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104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45"/>
        <w:gridCol w:w="2268"/>
      </w:tblGrid>
      <w:tr w:rsidR="00DB2DDD" w14:paraId="466F54DA" w14:textId="77777777" w:rsidTr="00FA27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gridSpan w:val="2"/>
            <w:shd w:val="clear" w:color="auto" w:fill="781E77"/>
          </w:tcPr>
          <w:p w14:paraId="44AF3971" w14:textId="77777777" w:rsidR="00DB2DDD" w:rsidRPr="00395939" w:rsidRDefault="00DB2DDD" w:rsidP="002E414C">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2268" w:type="dxa"/>
            <w:shd w:val="clear" w:color="auto" w:fill="781E77"/>
          </w:tcPr>
          <w:p w14:paraId="113B72F4" w14:textId="77777777" w:rsidR="00DB2DDD" w:rsidRPr="00395939" w:rsidRDefault="00DB2DDD" w:rsidP="002E414C">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DB2DDD" w14:paraId="46BA3E56"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171373" w14:textId="77777777" w:rsidR="00DB2DDD" w:rsidRPr="00395939" w:rsidRDefault="00DB2DDD" w:rsidP="002E414C">
            <w:pPr>
              <w:spacing w:line="22" w:lineRule="atLeast"/>
              <w:rPr>
                <w:rFonts w:ascii="Open Sans" w:hAnsi="Open Sans" w:cs="Open Sans"/>
              </w:rPr>
            </w:pPr>
            <w:r w:rsidRPr="00395939">
              <w:rPr>
                <w:rFonts w:ascii="Open Sans" w:hAnsi="Open Sans" w:cs="Open Sans"/>
              </w:rPr>
              <w:t>Requirement 7(3)(a)</w:t>
            </w:r>
          </w:p>
        </w:tc>
        <w:tc>
          <w:tcPr>
            <w:tcW w:w="5745" w:type="dxa"/>
            <w:shd w:val="clear" w:color="auto" w:fill="auto"/>
          </w:tcPr>
          <w:p w14:paraId="6851FDF7" w14:textId="77777777" w:rsidR="00DB2DDD" w:rsidRPr="00395939"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2268" w:type="dxa"/>
            <w:shd w:val="clear" w:color="auto" w:fill="auto"/>
          </w:tcPr>
          <w:p w14:paraId="2C88C8BE" w14:textId="77777777" w:rsidR="00DB2DDD" w:rsidRPr="00395939"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87086489"/>
                <w:placeholder>
                  <w:docPart w:val="394F5949B0C943AE8C70DD79381306EC"/>
                </w:placeholder>
                <w:dropDownList>
                  <w:listItem w:displayText="choose a rating" w:value="choose a rating"/>
                  <w:listItem w:displayText="Compliant" w:value="Compliant"/>
                  <w:listItem w:displayText="Not Compliant" w:value="Not Compliant"/>
                </w:dropDownList>
              </w:sdtPr>
              <w:sdtEndPr/>
              <w:sdtContent>
                <w:r w:rsidR="00DB2DDD" w:rsidRPr="00395939">
                  <w:rPr>
                    <w:rFonts w:ascii="Open Sans" w:hAnsi="Open Sans" w:cs="Open Sans"/>
                  </w:rPr>
                  <w:t>Compliant</w:t>
                </w:r>
              </w:sdtContent>
            </w:sdt>
            <w:r w:rsidR="00DB2DDD" w:rsidRPr="00395939">
              <w:rPr>
                <w:rFonts w:ascii="Open Sans" w:eastAsia="Open Sans" w:hAnsi="Open Sans" w:cs="Open Sans"/>
              </w:rPr>
              <w:t xml:space="preserve"> </w:t>
            </w:r>
          </w:p>
        </w:tc>
      </w:tr>
      <w:tr w:rsidR="00DB2DDD" w14:paraId="62361C27" w14:textId="77777777" w:rsidTr="00FA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F64254" w14:textId="77777777" w:rsidR="00DB2DDD" w:rsidRPr="00395939" w:rsidRDefault="00DB2DDD" w:rsidP="002E414C">
            <w:pPr>
              <w:spacing w:line="22" w:lineRule="atLeast"/>
              <w:rPr>
                <w:rFonts w:ascii="Open Sans" w:hAnsi="Open Sans" w:cs="Open Sans"/>
              </w:rPr>
            </w:pPr>
            <w:r w:rsidRPr="00395939">
              <w:rPr>
                <w:rFonts w:ascii="Open Sans" w:hAnsi="Open Sans" w:cs="Open Sans"/>
              </w:rPr>
              <w:t>Requirement 7(3)(b)</w:t>
            </w:r>
          </w:p>
        </w:tc>
        <w:tc>
          <w:tcPr>
            <w:tcW w:w="5745" w:type="dxa"/>
            <w:shd w:val="clear" w:color="auto" w:fill="auto"/>
          </w:tcPr>
          <w:p w14:paraId="0F5B8F99" w14:textId="77777777" w:rsidR="00DB2DDD" w:rsidRPr="00395939"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2268" w:type="dxa"/>
            <w:shd w:val="clear" w:color="auto" w:fill="auto"/>
          </w:tcPr>
          <w:p w14:paraId="46A09675" w14:textId="77777777" w:rsidR="00DB2DDD" w:rsidRPr="00395939" w:rsidRDefault="00A91868"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33487855"/>
                <w:placeholder>
                  <w:docPart w:val="7ADA6061C1B845CA81F539C0B86C386E"/>
                </w:placeholder>
                <w:dropDownList>
                  <w:listItem w:displayText="choose a rating" w:value="choose a rating"/>
                  <w:listItem w:displayText="Compliant" w:value="Compliant"/>
                  <w:listItem w:displayText="Not Compliant" w:value="Not Compliant"/>
                </w:dropDownList>
              </w:sdtPr>
              <w:sdtEndPr/>
              <w:sdtContent>
                <w:r w:rsidR="00DB2DDD" w:rsidRPr="00395939">
                  <w:rPr>
                    <w:rFonts w:ascii="Open Sans" w:hAnsi="Open Sans" w:cs="Open Sans"/>
                  </w:rPr>
                  <w:t>Compliant</w:t>
                </w:r>
              </w:sdtContent>
            </w:sdt>
            <w:r w:rsidR="00DB2DDD" w:rsidRPr="00395939">
              <w:rPr>
                <w:rFonts w:ascii="Open Sans" w:eastAsia="Open Sans" w:hAnsi="Open Sans" w:cs="Open Sans"/>
              </w:rPr>
              <w:t xml:space="preserve"> </w:t>
            </w:r>
          </w:p>
        </w:tc>
      </w:tr>
      <w:tr w:rsidR="00DB2DDD" w14:paraId="0342912E"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E2DE62" w14:textId="77777777" w:rsidR="00DB2DDD" w:rsidRPr="00395939" w:rsidRDefault="00DB2DDD" w:rsidP="002E414C">
            <w:pPr>
              <w:spacing w:line="22" w:lineRule="atLeast"/>
              <w:rPr>
                <w:rFonts w:ascii="Open Sans" w:hAnsi="Open Sans" w:cs="Open Sans"/>
              </w:rPr>
            </w:pPr>
            <w:r w:rsidRPr="00395939">
              <w:rPr>
                <w:rFonts w:ascii="Open Sans" w:hAnsi="Open Sans" w:cs="Open Sans"/>
              </w:rPr>
              <w:t>Requirement 7(3)(c)</w:t>
            </w:r>
          </w:p>
        </w:tc>
        <w:tc>
          <w:tcPr>
            <w:tcW w:w="5745" w:type="dxa"/>
            <w:shd w:val="clear" w:color="auto" w:fill="auto"/>
          </w:tcPr>
          <w:p w14:paraId="2A7A23C1" w14:textId="77777777" w:rsidR="00DB2DDD" w:rsidRPr="00395939"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2268" w:type="dxa"/>
            <w:shd w:val="clear" w:color="auto" w:fill="auto"/>
          </w:tcPr>
          <w:p w14:paraId="2ABA67E6" w14:textId="77777777" w:rsidR="00DB2DDD" w:rsidRPr="00395939"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22670392"/>
                <w:placeholder>
                  <w:docPart w:val="BF517E6EDDBC41E49AC870C2CC6D426E"/>
                </w:placeholder>
                <w:dropDownList>
                  <w:listItem w:displayText="choose a rating" w:value="choose a rating"/>
                  <w:listItem w:displayText="Compliant" w:value="Compliant"/>
                  <w:listItem w:displayText="Not Compliant" w:value="Not Compliant"/>
                </w:dropDownList>
              </w:sdtPr>
              <w:sdtEndPr/>
              <w:sdtContent>
                <w:r w:rsidR="00DB2DDD" w:rsidRPr="00395939">
                  <w:rPr>
                    <w:rFonts w:ascii="Open Sans" w:hAnsi="Open Sans" w:cs="Open Sans"/>
                  </w:rPr>
                  <w:t>Compliant</w:t>
                </w:r>
              </w:sdtContent>
            </w:sdt>
            <w:r w:rsidR="00DB2DDD" w:rsidRPr="00395939">
              <w:rPr>
                <w:rFonts w:ascii="Open Sans" w:eastAsia="Open Sans" w:hAnsi="Open Sans" w:cs="Open Sans"/>
              </w:rPr>
              <w:t xml:space="preserve"> </w:t>
            </w:r>
          </w:p>
        </w:tc>
      </w:tr>
      <w:tr w:rsidR="00DB2DDD" w14:paraId="5007E676" w14:textId="77777777" w:rsidTr="00FA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C84364" w14:textId="77777777" w:rsidR="00DB2DDD" w:rsidRPr="00395939" w:rsidRDefault="00DB2DDD" w:rsidP="002E414C">
            <w:pPr>
              <w:spacing w:line="22" w:lineRule="atLeast"/>
              <w:rPr>
                <w:rFonts w:ascii="Open Sans" w:hAnsi="Open Sans" w:cs="Open Sans"/>
              </w:rPr>
            </w:pPr>
            <w:r w:rsidRPr="00395939">
              <w:rPr>
                <w:rFonts w:ascii="Open Sans" w:hAnsi="Open Sans" w:cs="Open Sans"/>
              </w:rPr>
              <w:t>Requirement 7(3)(d)</w:t>
            </w:r>
          </w:p>
        </w:tc>
        <w:tc>
          <w:tcPr>
            <w:tcW w:w="5745" w:type="dxa"/>
            <w:shd w:val="clear" w:color="auto" w:fill="auto"/>
          </w:tcPr>
          <w:p w14:paraId="3CCE1737" w14:textId="77777777" w:rsidR="00DB2DDD" w:rsidRPr="00395939" w:rsidRDefault="00DB2DDD"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2268" w:type="dxa"/>
            <w:shd w:val="clear" w:color="auto" w:fill="auto"/>
          </w:tcPr>
          <w:p w14:paraId="495D7930" w14:textId="77777777" w:rsidR="00DB2DDD" w:rsidRPr="00395939" w:rsidRDefault="00A91868" w:rsidP="002E414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26999575"/>
                <w:placeholder>
                  <w:docPart w:val="3DE1134D56A24118AA9BD5B257A341AF"/>
                </w:placeholder>
                <w:dropDownList>
                  <w:listItem w:displayText="choose a rating" w:value="choose a rating"/>
                  <w:listItem w:displayText="Compliant" w:value="Compliant"/>
                  <w:listItem w:displayText="Not Compliant" w:value="Not Compliant"/>
                </w:dropDownList>
              </w:sdtPr>
              <w:sdtEndPr/>
              <w:sdtContent>
                <w:r w:rsidR="00DB2DDD" w:rsidRPr="00395939">
                  <w:rPr>
                    <w:rFonts w:ascii="Open Sans" w:hAnsi="Open Sans" w:cs="Open Sans"/>
                  </w:rPr>
                  <w:t>Compliant</w:t>
                </w:r>
              </w:sdtContent>
            </w:sdt>
            <w:r w:rsidR="00DB2DDD" w:rsidRPr="00395939">
              <w:rPr>
                <w:rFonts w:ascii="Open Sans" w:eastAsia="Open Sans" w:hAnsi="Open Sans" w:cs="Open Sans"/>
              </w:rPr>
              <w:t xml:space="preserve"> </w:t>
            </w:r>
          </w:p>
        </w:tc>
      </w:tr>
      <w:tr w:rsidR="00DB2DDD" w14:paraId="2C3DD119"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212AF0" w14:textId="77777777" w:rsidR="00DB2DDD" w:rsidRPr="00395939" w:rsidRDefault="00DB2DDD" w:rsidP="002E414C">
            <w:pPr>
              <w:spacing w:line="22" w:lineRule="atLeast"/>
              <w:rPr>
                <w:rFonts w:ascii="Open Sans" w:hAnsi="Open Sans" w:cs="Open Sans"/>
              </w:rPr>
            </w:pPr>
            <w:r w:rsidRPr="00395939">
              <w:rPr>
                <w:rFonts w:ascii="Open Sans" w:hAnsi="Open Sans" w:cs="Open Sans"/>
              </w:rPr>
              <w:t>Requirement 7(3)(e)</w:t>
            </w:r>
          </w:p>
        </w:tc>
        <w:tc>
          <w:tcPr>
            <w:tcW w:w="5745" w:type="dxa"/>
            <w:shd w:val="clear" w:color="auto" w:fill="auto"/>
          </w:tcPr>
          <w:p w14:paraId="45790C82" w14:textId="77777777" w:rsidR="00DB2DDD" w:rsidRPr="00395939" w:rsidRDefault="00DB2DDD"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2268" w:type="dxa"/>
            <w:shd w:val="clear" w:color="auto" w:fill="auto"/>
          </w:tcPr>
          <w:p w14:paraId="4FE1B077" w14:textId="77777777" w:rsidR="00DB2DDD" w:rsidRPr="00395939" w:rsidRDefault="00A91868" w:rsidP="002E414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58110739"/>
                <w:placeholder>
                  <w:docPart w:val="0A0CE96B060244619E63F6B3E867C8D9"/>
                </w:placeholder>
                <w:dropDownList>
                  <w:listItem w:displayText="choose a rating" w:value="choose a rating"/>
                  <w:listItem w:displayText="Compliant" w:value="Compliant"/>
                  <w:listItem w:displayText="Not Compliant" w:value="Not Compliant"/>
                </w:dropDownList>
              </w:sdtPr>
              <w:sdtEndPr/>
              <w:sdtContent>
                <w:r w:rsidR="00DB2DDD" w:rsidRPr="00395939">
                  <w:rPr>
                    <w:rFonts w:ascii="Open Sans" w:hAnsi="Open Sans" w:cs="Open Sans"/>
                  </w:rPr>
                  <w:t>Compliant</w:t>
                </w:r>
              </w:sdtContent>
            </w:sdt>
            <w:r w:rsidR="00DB2DDD" w:rsidRPr="00395939">
              <w:rPr>
                <w:rFonts w:ascii="Open Sans" w:eastAsia="Open Sans" w:hAnsi="Open Sans" w:cs="Open Sans"/>
              </w:rPr>
              <w:t xml:space="preserve"> </w:t>
            </w:r>
          </w:p>
        </w:tc>
      </w:tr>
    </w:tbl>
    <w:p w14:paraId="5A8B774F" w14:textId="77777777" w:rsidR="00B2729E" w:rsidRDefault="00A91868" w:rsidP="002E414C">
      <w:pPr>
        <w:pStyle w:val="Heading20"/>
        <w:outlineLvl w:val="9"/>
        <w:rPr>
          <w:rFonts w:ascii="Open Sans" w:hAnsi="Open Sans" w:cs="Open Sans"/>
          <w:color w:val="781E77"/>
        </w:rPr>
      </w:pPr>
      <w:bookmarkStart w:id="7" w:name="_Hlk193109627"/>
      <w:r w:rsidRPr="00395939">
        <w:rPr>
          <w:rFonts w:ascii="Open Sans" w:hAnsi="Open Sans" w:cs="Open Sans"/>
          <w:color w:val="781E77"/>
        </w:rPr>
        <w:t>Findings</w:t>
      </w:r>
    </w:p>
    <w:bookmarkEnd w:id="7"/>
    <w:p w14:paraId="02680002" w14:textId="5A06147F"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 xml:space="preserve">Consumers and representatives consistently said the organisation’s workforce suits their needs and keeps them safe. Support workers interviewed said the organisation is flexible when allocating and matching skill sets to consumer needs, and they have enough time to complete appointments. Management said they always have 2 workers for each consumer and have not had any unfilled shifts in the last 3 months, whilst confirming the coordinators manage all scheduling. Individual consumer schedules were seen in the information management system with 2 or more workers allocated and rosters forecasted for 3 months in advance. </w:t>
      </w:r>
      <w:r w:rsidR="00663A93" w:rsidRPr="00D74161">
        <w:rPr>
          <w:rFonts w:ascii="Open Sans" w:hAnsi="Open Sans" w:cs="Open Sans"/>
          <w:color w:val="auto"/>
          <w:szCs w:val="26"/>
        </w:rPr>
        <w:t>F</w:t>
      </w:r>
      <w:r w:rsidRPr="00D74161">
        <w:rPr>
          <w:rFonts w:ascii="Open Sans" w:hAnsi="Open Sans" w:cs="Open Sans"/>
          <w:color w:val="auto"/>
          <w:szCs w:val="26"/>
        </w:rPr>
        <w:t>our consumers and representatives reported when changes to schedule occurred due to unplanned leave, the service called ahead to provide options and reschedule services.</w:t>
      </w:r>
    </w:p>
    <w:p w14:paraId="08673D37" w14:textId="0B4C5F86"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Scheduling staff explained the scheduling and rostering process and the capabilities within the information management system to record consumer preferences, regarding workers, days and times to ensure they are aware of consumer needs and preferences.</w:t>
      </w:r>
    </w:p>
    <w:p w14:paraId="7BA41F40" w14:textId="74693ED9"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Management described how they review staff skill sets during appraisals and when consumers’ needs change by assessing skills and updating the staff member’s profile which updates the scheduling system and continuous improvement.</w:t>
      </w:r>
    </w:p>
    <w:p w14:paraId="2865B9BE" w14:textId="32567D48"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lastRenderedPageBreak/>
        <w:t xml:space="preserve">The organisation’s handover support worker compliance document was seen. It is a report generated from the information management system outlining staff skills from their individual staff profiles. </w:t>
      </w:r>
    </w:p>
    <w:p w14:paraId="6EC834E4" w14:textId="3DB3A0E6"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 xml:space="preserve">A diverse sample of consumers and representatives were spoken to, who all commented positively and said the organisation staff are kind, caring and respectful of each consumer’s identity, culture and diversity. Management acknowledged they have a culturally diverse assembly of consumers who are from Arabic, Swahili, Persian and Anglo-Saxon backgrounds. Support workers discussed how they like to get to know the consumers they care for to ensure all assessed needs are being met appropriately. Bilingual and CALD support workers interviewed were able to describe culturally appropriate work practices to suit the needs of the consumers they support. Management said they have had no complaints about support workers treating consumers improperly. </w:t>
      </w:r>
      <w:r w:rsidR="002452B3" w:rsidRPr="00D74161">
        <w:rPr>
          <w:rFonts w:ascii="Open Sans" w:hAnsi="Open Sans" w:cs="Open Sans"/>
          <w:color w:val="auto"/>
          <w:szCs w:val="26"/>
        </w:rPr>
        <w:t xml:space="preserve">Staff were observed </w:t>
      </w:r>
      <w:r w:rsidRPr="00D74161">
        <w:rPr>
          <w:rFonts w:ascii="Open Sans" w:hAnsi="Open Sans" w:cs="Open Sans"/>
          <w:color w:val="auto"/>
          <w:szCs w:val="26"/>
        </w:rPr>
        <w:t xml:space="preserve"> speaking with consumers with kindness and respect over the phone during the </w:t>
      </w:r>
      <w:r w:rsidR="002452B3" w:rsidRPr="00D74161">
        <w:rPr>
          <w:rFonts w:ascii="Open Sans" w:hAnsi="Open Sans" w:cs="Open Sans"/>
          <w:color w:val="auto"/>
          <w:szCs w:val="26"/>
        </w:rPr>
        <w:t>Q</w:t>
      </w:r>
      <w:r w:rsidRPr="00D74161">
        <w:rPr>
          <w:rFonts w:ascii="Open Sans" w:hAnsi="Open Sans" w:cs="Open Sans"/>
          <w:color w:val="auto"/>
          <w:szCs w:val="26"/>
        </w:rPr>
        <w:t xml:space="preserve">uality </w:t>
      </w:r>
      <w:r w:rsidR="002452B3" w:rsidRPr="00D74161">
        <w:rPr>
          <w:rFonts w:ascii="Open Sans" w:hAnsi="Open Sans" w:cs="Open Sans"/>
          <w:color w:val="auto"/>
          <w:szCs w:val="26"/>
        </w:rPr>
        <w:t>A</w:t>
      </w:r>
      <w:r w:rsidRPr="00D74161">
        <w:rPr>
          <w:rFonts w:ascii="Open Sans" w:hAnsi="Open Sans" w:cs="Open Sans"/>
          <w:color w:val="auto"/>
          <w:szCs w:val="26"/>
        </w:rPr>
        <w:t xml:space="preserve">udit. The complaints register confirmed no feedback related to inappropriate support worker conduct towards consumers. </w:t>
      </w:r>
    </w:p>
    <w:p w14:paraId="11A21361" w14:textId="7B7A5AFC"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Support workers interviewed spoke about consumers in an empathetic and compassionate way and said they enjoy their job and obtain satisfaction from improving the quality of life of the consumers they assist. Two support workers expressed how they will do extra tasks to help the consumers they support.</w:t>
      </w:r>
    </w:p>
    <w:p w14:paraId="11CE3028" w14:textId="71F8451D"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Management described the training and orientation undertaken by the workforce supported values-based positive interactions with consumers. This was corroborated by training records for the diversity training and no complaints listed on the feedback and complaints records.</w:t>
      </w:r>
    </w:p>
    <w:p w14:paraId="2E1A1FB0" w14:textId="4414F89D"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Documentation captured consumers’ background, life and family situations. It also showed that the workforce spoke and wrote progress notes about consumers respectfully.</w:t>
      </w:r>
    </w:p>
    <w:p w14:paraId="1526B366" w14:textId="77777777" w:rsidR="002942CC"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 xml:space="preserve">Consumers and representatives described their confidence that staff providing their care and services are competent. Support workers interviewed advised they have access to coordinator and EN for support, complete training as required and are supported to maintain their continuing professional development. Management explained the service ensures staff are competent and capable in their role through checking relevant registrations and qualifications, having a probationary period process and providing increased levels of support and guidance for new staff. </w:t>
      </w:r>
    </w:p>
    <w:p w14:paraId="4388B5BA" w14:textId="72A0276D"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 xml:space="preserve">Management demonstrated how the organisation’s information management system has a dashboard for each staff member which shows when credentials are expiring and alerts the staff member in the mobile app and alert email to the coordinator and system administrative staff. </w:t>
      </w:r>
      <w:r w:rsidR="00C801AA" w:rsidRPr="00D74161">
        <w:rPr>
          <w:rFonts w:ascii="Open Sans" w:hAnsi="Open Sans" w:cs="Open Sans"/>
          <w:color w:val="auto"/>
          <w:szCs w:val="26"/>
        </w:rPr>
        <w:t xml:space="preserve">A </w:t>
      </w:r>
      <w:r w:rsidRPr="00D74161">
        <w:rPr>
          <w:rFonts w:ascii="Open Sans" w:hAnsi="Open Sans" w:cs="Open Sans"/>
          <w:color w:val="auto"/>
          <w:szCs w:val="26"/>
        </w:rPr>
        <w:t>Handover Support Worker compliance document</w:t>
      </w:r>
      <w:r w:rsidR="00C801AA" w:rsidRPr="00D74161">
        <w:rPr>
          <w:rFonts w:ascii="Open Sans" w:hAnsi="Open Sans" w:cs="Open Sans"/>
          <w:color w:val="auto"/>
          <w:szCs w:val="26"/>
        </w:rPr>
        <w:t xml:space="preserve"> was seen, which has details of </w:t>
      </w:r>
      <w:r w:rsidRPr="00D74161">
        <w:rPr>
          <w:rFonts w:ascii="Open Sans" w:hAnsi="Open Sans" w:cs="Open Sans"/>
          <w:color w:val="auto"/>
          <w:szCs w:val="26"/>
        </w:rPr>
        <w:t xml:space="preserve">training, credentials and qualifications recording and information management system staff files and position descriptions. </w:t>
      </w:r>
      <w:r w:rsidR="00C801AA" w:rsidRPr="00D74161">
        <w:rPr>
          <w:rFonts w:ascii="Open Sans" w:hAnsi="Open Sans" w:cs="Open Sans"/>
          <w:color w:val="auto"/>
          <w:szCs w:val="26"/>
        </w:rPr>
        <w:t xml:space="preserve">Improvements in the area of </w:t>
      </w:r>
      <w:r w:rsidRPr="00D74161">
        <w:rPr>
          <w:rFonts w:ascii="Open Sans" w:hAnsi="Open Sans" w:cs="Open Sans"/>
          <w:color w:val="auto"/>
          <w:szCs w:val="26"/>
        </w:rPr>
        <w:t>subcontractor oversight by the service</w:t>
      </w:r>
      <w:r w:rsidR="00C801AA" w:rsidRPr="00D74161">
        <w:rPr>
          <w:rFonts w:ascii="Open Sans" w:hAnsi="Open Sans" w:cs="Open Sans"/>
          <w:color w:val="auto"/>
          <w:szCs w:val="26"/>
        </w:rPr>
        <w:t xml:space="preserve"> were identified and given to the organisation. </w:t>
      </w:r>
      <w:r w:rsidRPr="00D74161">
        <w:rPr>
          <w:rFonts w:ascii="Open Sans" w:hAnsi="Open Sans" w:cs="Open Sans"/>
          <w:color w:val="auto"/>
          <w:szCs w:val="26"/>
        </w:rPr>
        <w:t>Management and coordinators commenced to rectify this deficit</w:t>
      </w:r>
      <w:r w:rsidR="002942CC" w:rsidRPr="00D74161">
        <w:rPr>
          <w:rFonts w:ascii="Open Sans" w:hAnsi="Open Sans" w:cs="Open Sans"/>
          <w:color w:val="auto"/>
          <w:szCs w:val="26"/>
        </w:rPr>
        <w:t xml:space="preserve"> during the Quality Audit.</w:t>
      </w:r>
      <w:r w:rsidRPr="00D74161">
        <w:rPr>
          <w:rFonts w:ascii="Open Sans" w:hAnsi="Open Sans" w:cs="Open Sans"/>
          <w:color w:val="auto"/>
          <w:szCs w:val="26"/>
        </w:rPr>
        <w:t xml:space="preserve"> </w:t>
      </w:r>
    </w:p>
    <w:p w14:paraId="6EB084D2" w14:textId="24507A0C"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lastRenderedPageBreak/>
        <w:t>Support workers interviewed stated they have two training modules to complete each month, and the coordinator checks in on support workers who are new by telephone weekly. Support workers said the mobile application will alert 2 months before credentials such as police checks and first aid/CPR are due for renewal.</w:t>
      </w:r>
    </w:p>
    <w:p w14:paraId="04E46DD8" w14:textId="09929029"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Coordinator and management explained and demonstrated the information management system staff files which records and monitors daily all staff credentials, qualifications (Certificate 3 Individual Support), training records and expiry dates.</w:t>
      </w:r>
    </w:p>
    <w:p w14:paraId="4A56AD31" w14:textId="54287A54"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 xml:space="preserve">Management acknowledged the </w:t>
      </w:r>
      <w:r w:rsidR="00C801AA" w:rsidRPr="00D74161">
        <w:rPr>
          <w:rFonts w:ascii="Open Sans" w:hAnsi="Open Sans" w:cs="Open Sans"/>
          <w:color w:val="auto"/>
          <w:szCs w:val="26"/>
        </w:rPr>
        <w:t xml:space="preserve">need for improvements in </w:t>
      </w:r>
      <w:r w:rsidRPr="00D74161">
        <w:rPr>
          <w:rFonts w:ascii="Open Sans" w:hAnsi="Open Sans" w:cs="Open Sans"/>
          <w:color w:val="auto"/>
          <w:szCs w:val="26"/>
        </w:rPr>
        <w:t xml:space="preserve">oversight with subcontracted two allied health services and </w:t>
      </w:r>
      <w:r w:rsidR="00C801AA" w:rsidRPr="00D74161">
        <w:rPr>
          <w:rFonts w:ascii="Open Sans" w:hAnsi="Open Sans" w:cs="Open Sans"/>
          <w:color w:val="auto"/>
          <w:szCs w:val="26"/>
        </w:rPr>
        <w:t xml:space="preserve">during the Quality Audit </w:t>
      </w:r>
      <w:r w:rsidRPr="00D74161">
        <w:rPr>
          <w:rFonts w:ascii="Open Sans" w:hAnsi="Open Sans" w:cs="Open Sans"/>
          <w:color w:val="auto"/>
          <w:szCs w:val="26"/>
        </w:rPr>
        <w:t>requested allied health professionals’ credentials, registrations and police checks, which were provided promptly by the subcontracting service. Management explained they will develop contracts and agreement documents for subcontracted services moving forward and this had been embedded in CIP as urgent.</w:t>
      </w:r>
    </w:p>
    <w:p w14:paraId="60E3D79A" w14:textId="3C149B9A"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Documentation reviewed included the Handover Support Worker compliance document which corroborates staff documents and information in the management system.</w:t>
      </w:r>
    </w:p>
    <w:p w14:paraId="1FD3087D" w14:textId="442474AE"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Management provided position descriptions for the Director, General Manager, Aged Care Program Coordinator and the Enrolled Nurse position description was in development and a draft was sighted. The service did not have position description for support workers; however, this was added to the CIP for development promptly.</w:t>
      </w:r>
    </w:p>
    <w:p w14:paraId="11F88376" w14:textId="2690A3F6"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The organisation demonstrate</w:t>
      </w:r>
      <w:r w:rsidR="00C801AA" w:rsidRPr="00D74161">
        <w:rPr>
          <w:rFonts w:ascii="Open Sans" w:hAnsi="Open Sans" w:cs="Open Sans"/>
          <w:color w:val="auto"/>
          <w:szCs w:val="26"/>
        </w:rPr>
        <w:t>d</w:t>
      </w:r>
      <w:r w:rsidRPr="00D74161">
        <w:rPr>
          <w:rFonts w:ascii="Open Sans" w:hAnsi="Open Sans" w:cs="Open Sans"/>
          <w:color w:val="auto"/>
          <w:szCs w:val="26"/>
        </w:rPr>
        <w:t xml:space="preserve"> how their workforce is recruited, trained, equipped and supported to deliver the outcomes required by these standards. The Director and management outlined </w:t>
      </w:r>
      <w:r w:rsidR="00C801AA" w:rsidRPr="00D74161">
        <w:rPr>
          <w:rFonts w:ascii="Open Sans" w:hAnsi="Open Sans" w:cs="Open Sans"/>
          <w:color w:val="auto"/>
          <w:szCs w:val="26"/>
        </w:rPr>
        <w:t>recent improvements, and c</w:t>
      </w:r>
      <w:r w:rsidRPr="00D74161">
        <w:rPr>
          <w:rFonts w:ascii="Open Sans" w:hAnsi="Open Sans" w:cs="Open Sans"/>
          <w:color w:val="auto"/>
          <w:szCs w:val="26"/>
        </w:rPr>
        <w:t>onsumers and representatives consistently said they are happy with their support workers and commented they know they are supported by the service.</w:t>
      </w:r>
    </w:p>
    <w:p w14:paraId="05D81093" w14:textId="0A045B21"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Support workers interviewed stated they have two training modules to complete each month, and support is provided by the coordinator and EN by telephone weekly or biweekly. Support workers also discussed completing an online performance review survey in 2024.</w:t>
      </w:r>
    </w:p>
    <w:p w14:paraId="4D008E8D" w14:textId="078EF731"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 xml:space="preserve">Management described how they implemented a staff performance review strategy for all staff in June 2024 and asked support workers to complete an online questionnaire. This was to identify training requirements of the workforce with the intent to better support individual needs of their consumers. </w:t>
      </w:r>
    </w:p>
    <w:p w14:paraId="29698513" w14:textId="30B8F6AA"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Management said they have added aged care related training such as cultural awareness, diabetes, trauma informed care, restrictive practices and Serious Incident Response Scheme (SIRS) training was added in January 2025.</w:t>
      </w:r>
    </w:p>
    <w:p w14:paraId="5022F92D" w14:textId="7D81970F"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The coordinator described how support workers attend buddy shifts with long term staff to ensure they understand the consumers’ needs, are trained in the information management system to self-monitor and complete their online training, report incidents, enter progress notes, clock in and out and receive organisation and regulatory updates.</w:t>
      </w:r>
    </w:p>
    <w:p w14:paraId="68BE13EE" w14:textId="10A688A0"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lastRenderedPageBreak/>
        <w:t xml:space="preserve">The EN and coordinator explained how they monitor progress notes daily and regularly engage with consumers and representatives monitoring and documenting any improvements suggested for support workers relating to service delivery and care provided. </w:t>
      </w:r>
    </w:p>
    <w:p w14:paraId="5F0F7078" w14:textId="70DFAC9B"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Documentation reviewed</w:t>
      </w:r>
      <w:r w:rsidR="00EB0AE2" w:rsidRPr="00D74161">
        <w:rPr>
          <w:rFonts w:ascii="Open Sans" w:hAnsi="Open Sans" w:cs="Open Sans"/>
          <w:color w:val="auto"/>
          <w:szCs w:val="26"/>
        </w:rPr>
        <w:t xml:space="preserve"> included a</w:t>
      </w:r>
      <w:r w:rsidRPr="00D74161">
        <w:rPr>
          <w:rFonts w:ascii="Open Sans" w:hAnsi="Open Sans" w:cs="Open Sans"/>
          <w:color w:val="auto"/>
          <w:szCs w:val="26"/>
        </w:rPr>
        <w:t xml:space="preserve"> newly developed training matrix and calendar demonstrating alert system for management and staff, staff profiles with alerts to complete training and performance review notes of several support workers, </w:t>
      </w:r>
      <w:r w:rsidR="00EB0AE2" w:rsidRPr="00D74161">
        <w:rPr>
          <w:rFonts w:ascii="Open Sans" w:hAnsi="Open Sans" w:cs="Open Sans"/>
          <w:color w:val="auto"/>
          <w:szCs w:val="26"/>
        </w:rPr>
        <w:t xml:space="preserve">and a </w:t>
      </w:r>
      <w:r w:rsidRPr="00D74161">
        <w:rPr>
          <w:rFonts w:ascii="Open Sans" w:hAnsi="Open Sans" w:cs="Open Sans"/>
          <w:color w:val="auto"/>
          <w:szCs w:val="26"/>
        </w:rPr>
        <w:t>questionnaire provided to staff in June 2024, monthly staff meeting minutes</w:t>
      </w:r>
      <w:r w:rsidR="00EB0AE2" w:rsidRPr="00D74161">
        <w:rPr>
          <w:rFonts w:ascii="Open Sans" w:hAnsi="Open Sans" w:cs="Open Sans"/>
          <w:color w:val="auto"/>
          <w:szCs w:val="26"/>
        </w:rPr>
        <w:t xml:space="preserve">, and </w:t>
      </w:r>
      <w:r w:rsidRPr="00D74161">
        <w:rPr>
          <w:rFonts w:ascii="Open Sans" w:hAnsi="Open Sans" w:cs="Open Sans"/>
          <w:color w:val="auto"/>
          <w:szCs w:val="26"/>
        </w:rPr>
        <w:t>CIP items</w:t>
      </w:r>
      <w:r w:rsidR="00EB0AE2" w:rsidRPr="00D74161">
        <w:rPr>
          <w:rFonts w:ascii="Open Sans" w:hAnsi="Open Sans" w:cs="Open Sans"/>
          <w:color w:val="auto"/>
          <w:szCs w:val="26"/>
        </w:rPr>
        <w:t xml:space="preserve">. </w:t>
      </w:r>
    </w:p>
    <w:p w14:paraId="00D79AB5" w14:textId="77777777" w:rsidR="003A3E2F"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 xml:space="preserve">The organisation was able to demonstrate an improved staff performance framework that is regularly monitored and reviewed to address identified issues with staff performance and training needs. Consumers and representatives said they are regularly encouraged to provide feedback on staff performance directly to management through informal conversations or feedback mechanisms. Staff explained the ongoing monitoring of their work practices by the coordinator and EN and review of their performance by management annually. Staff files confirmed the ongoing monitoring of staff performance, and policies and procedures support management actions when staff conduct is identified to not align with the values of the organisation. </w:t>
      </w:r>
    </w:p>
    <w:p w14:paraId="49B47DD4" w14:textId="57CD7A3F"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Management outlined improvements implemented</w:t>
      </w:r>
      <w:r w:rsidR="00C801AA" w:rsidRPr="00D74161">
        <w:rPr>
          <w:rFonts w:ascii="Open Sans" w:hAnsi="Open Sans" w:cs="Open Sans"/>
          <w:color w:val="auto"/>
          <w:szCs w:val="26"/>
        </w:rPr>
        <w:t xml:space="preserve">, and all </w:t>
      </w:r>
      <w:r w:rsidRPr="00D74161">
        <w:rPr>
          <w:rFonts w:ascii="Open Sans" w:hAnsi="Open Sans" w:cs="Open Sans"/>
          <w:color w:val="auto"/>
          <w:szCs w:val="26"/>
        </w:rPr>
        <w:t xml:space="preserve">consumers and representatives said they are regularly encouraged to provide feedback on staff performance directly to the coordinator management via care plan reviews or feedback mechanisms and confirmed satisfaction with staff performance. </w:t>
      </w:r>
    </w:p>
    <w:p w14:paraId="2C4C13A8" w14:textId="530E7482"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Management described the ongoing monitoring of staff by the coordinator and EN and said they also utilise multiple avenues to monitor staff performance, such as feedback and complaints mechanisms, review of incident data, and the information management system which tracks commencement and completion of each consumers’ service provision.</w:t>
      </w:r>
    </w:p>
    <w:p w14:paraId="7D9AE9E5" w14:textId="2FC29A5A" w:rsidR="009E2621" w:rsidRPr="00D74161" w:rsidRDefault="009E2621" w:rsidP="002E414C">
      <w:pPr>
        <w:pStyle w:val="NormalArial"/>
        <w:rPr>
          <w:rFonts w:ascii="Open Sans" w:hAnsi="Open Sans" w:cs="Open Sans"/>
          <w:color w:val="auto"/>
          <w:szCs w:val="26"/>
        </w:rPr>
      </w:pPr>
      <w:r w:rsidRPr="00D74161">
        <w:rPr>
          <w:rFonts w:ascii="Open Sans" w:hAnsi="Open Sans" w:cs="Open Sans"/>
          <w:color w:val="auto"/>
          <w:szCs w:val="26"/>
        </w:rPr>
        <w:t xml:space="preserve">Management said informal and formal conversations are conducted with staff identified to require further direction and performance management plans implemented to track the progress of each individual’s improvement. </w:t>
      </w:r>
    </w:p>
    <w:p w14:paraId="336CF9A0" w14:textId="705CDC83" w:rsidR="00B2729E" w:rsidRPr="00395939" w:rsidRDefault="009E2621" w:rsidP="002E414C">
      <w:pPr>
        <w:pStyle w:val="NormalArial"/>
        <w:rPr>
          <w:rFonts w:ascii="Open Sans" w:hAnsi="Open Sans" w:cs="Open Sans"/>
        </w:rPr>
      </w:pPr>
      <w:r w:rsidRPr="00395939">
        <w:rPr>
          <w:rFonts w:ascii="Open Sans" w:hAnsi="Open Sans" w:cs="Open Sans"/>
        </w:rPr>
        <w:br w:type="page"/>
      </w:r>
    </w:p>
    <w:p w14:paraId="76B1467D" w14:textId="668645A5" w:rsidR="00B2729E" w:rsidRPr="00395939" w:rsidRDefault="00A91868" w:rsidP="007C6CAB">
      <w:pPr>
        <w:pStyle w:val="Heading1"/>
        <w:spacing w:before="120" w:line="240" w:lineRule="auto"/>
        <w:rPr>
          <w:rFonts w:ascii="Open Sans" w:hAnsi="Open Sans" w:cs="Open Sans"/>
        </w:rPr>
      </w:pPr>
      <w:r w:rsidRPr="00395939">
        <w:rPr>
          <w:rFonts w:ascii="Open Sans" w:hAnsi="Open Sans" w:cs="Open Sans"/>
        </w:rPr>
        <w:lastRenderedPageBreak/>
        <w:t>Standard 8</w:t>
      </w:r>
    </w:p>
    <w:tbl>
      <w:tblPr>
        <w:tblStyle w:val="TableGrid"/>
        <w:tblpPr w:leftFromText="180" w:rightFromText="180" w:vertAnchor="text" w:tblpY="1"/>
        <w:tblOverlap w:val="never"/>
        <w:tblW w:w="104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45"/>
        <w:gridCol w:w="2268"/>
      </w:tblGrid>
      <w:tr w:rsidR="002E414C" w14:paraId="662279A6" w14:textId="77777777" w:rsidTr="00FA27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gridSpan w:val="2"/>
            <w:shd w:val="clear" w:color="auto" w:fill="781E77"/>
          </w:tcPr>
          <w:p w14:paraId="59FD4408" w14:textId="77777777" w:rsidR="002E414C" w:rsidRPr="00395939" w:rsidRDefault="002E414C" w:rsidP="00C57FDC">
            <w:pPr>
              <w:spacing w:before="0" w:after="0"/>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2268" w:type="dxa"/>
            <w:shd w:val="clear" w:color="auto" w:fill="781E77"/>
          </w:tcPr>
          <w:p w14:paraId="6427CE4E" w14:textId="77777777" w:rsidR="002E414C" w:rsidRPr="00395939" w:rsidRDefault="002E414C" w:rsidP="00C57FDC">
            <w:pPr>
              <w:spacing w:before="0" w:after="0"/>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2E414C" w14:paraId="78D4F7E4"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A1C40C" w14:textId="77777777" w:rsidR="002E414C" w:rsidRPr="00395939" w:rsidRDefault="002E414C" w:rsidP="00C57FDC">
            <w:pPr>
              <w:spacing w:after="0"/>
              <w:rPr>
                <w:rFonts w:ascii="Open Sans" w:hAnsi="Open Sans" w:cs="Open Sans"/>
              </w:rPr>
            </w:pPr>
            <w:r w:rsidRPr="00395939">
              <w:rPr>
                <w:rFonts w:ascii="Open Sans" w:hAnsi="Open Sans" w:cs="Open Sans"/>
              </w:rPr>
              <w:t>Requirement 8(3)(a)</w:t>
            </w:r>
          </w:p>
        </w:tc>
        <w:tc>
          <w:tcPr>
            <w:tcW w:w="5745" w:type="dxa"/>
            <w:shd w:val="clear" w:color="auto" w:fill="auto"/>
          </w:tcPr>
          <w:p w14:paraId="7FEAEC07" w14:textId="77777777" w:rsidR="002E414C" w:rsidRPr="00395939" w:rsidRDefault="002E414C" w:rsidP="00C57FDC">
            <w:p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2268" w:type="dxa"/>
            <w:shd w:val="clear" w:color="auto" w:fill="auto"/>
          </w:tcPr>
          <w:p w14:paraId="726DC96B" w14:textId="77777777" w:rsidR="002E414C" w:rsidRPr="00395939" w:rsidRDefault="00A91868" w:rsidP="00C57FDC">
            <w:p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89723363"/>
                <w:placeholder>
                  <w:docPart w:val="A91D4D05B3B041188619394025A0BEAE"/>
                </w:placeholder>
                <w:dropDownList>
                  <w:listItem w:displayText="choose a rating" w:value="choose a rating"/>
                  <w:listItem w:displayText="Compliant" w:value="Compliant"/>
                  <w:listItem w:displayText="Not Compliant" w:value="Not Compliant"/>
                </w:dropDownList>
              </w:sdtPr>
              <w:sdtEndPr/>
              <w:sdtContent>
                <w:r w:rsidR="002E414C" w:rsidRPr="00395939">
                  <w:rPr>
                    <w:rFonts w:ascii="Open Sans" w:hAnsi="Open Sans" w:cs="Open Sans"/>
                  </w:rPr>
                  <w:t>Compliant</w:t>
                </w:r>
              </w:sdtContent>
            </w:sdt>
            <w:r w:rsidR="002E414C" w:rsidRPr="00395939">
              <w:rPr>
                <w:rFonts w:ascii="Open Sans" w:eastAsia="Open Sans" w:hAnsi="Open Sans" w:cs="Open Sans"/>
              </w:rPr>
              <w:t xml:space="preserve"> </w:t>
            </w:r>
          </w:p>
        </w:tc>
      </w:tr>
      <w:tr w:rsidR="002E414C" w14:paraId="5A682614" w14:textId="77777777" w:rsidTr="00FA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36E6EF" w14:textId="77777777" w:rsidR="002E414C" w:rsidRPr="00395939" w:rsidRDefault="002E414C" w:rsidP="00C57FDC">
            <w:pPr>
              <w:spacing w:after="0"/>
              <w:rPr>
                <w:rFonts w:ascii="Open Sans" w:hAnsi="Open Sans" w:cs="Open Sans"/>
              </w:rPr>
            </w:pPr>
            <w:r w:rsidRPr="00395939">
              <w:rPr>
                <w:rFonts w:ascii="Open Sans" w:hAnsi="Open Sans" w:cs="Open Sans"/>
              </w:rPr>
              <w:t>Requirement 8(3)(b)</w:t>
            </w:r>
          </w:p>
        </w:tc>
        <w:tc>
          <w:tcPr>
            <w:tcW w:w="5745" w:type="dxa"/>
            <w:shd w:val="clear" w:color="auto" w:fill="auto"/>
          </w:tcPr>
          <w:p w14:paraId="5E461119" w14:textId="77777777" w:rsidR="002E414C" w:rsidRPr="00395939" w:rsidRDefault="002E414C" w:rsidP="00C57FDC">
            <w:pPr>
              <w:spacing w:before="0" w:after="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2268" w:type="dxa"/>
            <w:shd w:val="clear" w:color="auto" w:fill="auto"/>
          </w:tcPr>
          <w:p w14:paraId="410AE7B7" w14:textId="77777777" w:rsidR="002E414C" w:rsidRPr="00395939" w:rsidRDefault="00A91868" w:rsidP="00C57FDC">
            <w:pPr>
              <w:spacing w:before="0" w:after="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11138034"/>
                <w:placeholder>
                  <w:docPart w:val="E007AAFF79134F7493DC0A77E47D22C8"/>
                </w:placeholder>
                <w:dropDownList>
                  <w:listItem w:displayText="choose a rating" w:value="choose a rating"/>
                  <w:listItem w:displayText="Compliant" w:value="Compliant"/>
                  <w:listItem w:displayText="Not Compliant" w:value="Not Compliant"/>
                </w:dropDownList>
              </w:sdtPr>
              <w:sdtEndPr/>
              <w:sdtContent>
                <w:r w:rsidR="002E414C" w:rsidRPr="00395939">
                  <w:rPr>
                    <w:rFonts w:ascii="Open Sans" w:hAnsi="Open Sans" w:cs="Open Sans"/>
                  </w:rPr>
                  <w:t>Compliant</w:t>
                </w:r>
              </w:sdtContent>
            </w:sdt>
            <w:r w:rsidR="002E414C" w:rsidRPr="00395939">
              <w:rPr>
                <w:rFonts w:ascii="Open Sans" w:eastAsia="Open Sans" w:hAnsi="Open Sans" w:cs="Open Sans"/>
              </w:rPr>
              <w:t xml:space="preserve"> </w:t>
            </w:r>
          </w:p>
        </w:tc>
      </w:tr>
      <w:tr w:rsidR="002E414C" w14:paraId="4BCE50F7"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89BBDC" w14:textId="77777777" w:rsidR="002E414C" w:rsidRPr="00395939" w:rsidRDefault="002E414C" w:rsidP="00C57FDC">
            <w:pPr>
              <w:spacing w:after="0"/>
              <w:rPr>
                <w:rFonts w:ascii="Open Sans" w:hAnsi="Open Sans" w:cs="Open Sans"/>
              </w:rPr>
            </w:pPr>
            <w:r w:rsidRPr="00395939">
              <w:rPr>
                <w:rFonts w:ascii="Open Sans" w:hAnsi="Open Sans" w:cs="Open Sans"/>
              </w:rPr>
              <w:t>Requirement 8(3)(c)</w:t>
            </w:r>
          </w:p>
        </w:tc>
        <w:tc>
          <w:tcPr>
            <w:tcW w:w="5745" w:type="dxa"/>
            <w:shd w:val="clear" w:color="auto" w:fill="auto"/>
          </w:tcPr>
          <w:p w14:paraId="06F8C4A9" w14:textId="77777777" w:rsidR="002E414C" w:rsidRPr="00395939" w:rsidRDefault="002E414C" w:rsidP="00C57FDC">
            <w:p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109D43CA" w14:textId="77777777" w:rsidR="002E414C" w:rsidRPr="00395939" w:rsidRDefault="002E414C" w:rsidP="00C57FDC">
            <w:pPr>
              <w:numPr>
                <w:ilvl w:val="0"/>
                <w:numId w:val="18"/>
              </w:numPr>
              <w:tabs>
                <w:tab w:val="right" w:pos="9026"/>
              </w:tabs>
              <w:spacing w:before="60" w:after="0"/>
              <w:ind w:left="675" w:right="-108" w:hanging="675"/>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7C3E5F4A" w14:textId="77777777" w:rsidR="002E414C" w:rsidRPr="00395939" w:rsidRDefault="002E414C" w:rsidP="00C57FDC">
            <w:pPr>
              <w:numPr>
                <w:ilvl w:val="0"/>
                <w:numId w:val="18"/>
              </w:numPr>
              <w:tabs>
                <w:tab w:val="right" w:pos="9026"/>
              </w:tabs>
              <w:spacing w:before="60" w:after="0"/>
              <w:ind w:left="675" w:right="-108" w:hanging="675"/>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7FDAA1F3" w14:textId="77777777" w:rsidR="002E414C" w:rsidRPr="00395939" w:rsidRDefault="002E414C" w:rsidP="00C57FDC">
            <w:pPr>
              <w:numPr>
                <w:ilvl w:val="0"/>
                <w:numId w:val="18"/>
              </w:numPr>
              <w:tabs>
                <w:tab w:val="right" w:pos="9026"/>
              </w:tabs>
              <w:spacing w:before="60" w:after="0"/>
              <w:ind w:left="675" w:right="-108" w:hanging="675"/>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0183E217" w14:textId="77777777" w:rsidR="002E414C" w:rsidRPr="00395939" w:rsidRDefault="002E414C" w:rsidP="00C57FDC">
            <w:pPr>
              <w:numPr>
                <w:ilvl w:val="0"/>
                <w:numId w:val="18"/>
              </w:numPr>
              <w:tabs>
                <w:tab w:val="right" w:pos="9026"/>
              </w:tabs>
              <w:spacing w:before="60" w:after="0"/>
              <w:ind w:left="675" w:right="-108" w:hanging="675"/>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3B8534BE" w14:textId="77777777" w:rsidR="002E414C" w:rsidRPr="00395939" w:rsidRDefault="002E414C" w:rsidP="00C57FDC">
            <w:pPr>
              <w:numPr>
                <w:ilvl w:val="0"/>
                <w:numId w:val="18"/>
              </w:numPr>
              <w:tabs>
                <w:tab w:val="right" w:pos="9026"/>
              </w:tabs>
              <w:spacing w:before="60" w:after="0"/>
              <w:ind w:left="675" w:right="-108" w:hanging="675"/>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00453332" w14:textId="77777777" w:rsidR="002E414C" w:rsidRPr="00395939" w:rsidRDefault="002E414C" w:rsidP="00C57FDC">
            <w:pPr>
              <w:numPr>
                <w:ilvl w:val="0"/>
                <w:numId w:val="18"/>
              </w:numPr>
              <w:tabs>
                <w:tab w:val="right" w:pos="9026"/>
              </w:tabs>
              <w:spacing w:before="60" w:after="0"/>
              <w:ind w:left="675" w:right="-108" w:hanging="675"/>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2268" w:type="dxa"/>
            <w:shd w:val="clear" w:color="auto" w:fill="auto"/>
          </w:tcPr>
          <w:p w14:paraId="79C9BFC1" w14:textId="77777777" w:rsidR="002E414C" w:rsidRPr="00395939" w:rsidRDefault="00A91868" w:rsidP="00C57FDC">
            <w:p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85718305"/>
                <w:placeholder>
                  <w:docPart w:val="3E52375D72C542A3BBB56A341C64826E"/>
                </w:placeholder>
                <w:dropDownList>
                  <w:listItem w:displayText="choose a rating" w:value="choose a rating"/>
                  <w:listItem w:displayText="Compliant" w:value="Compliant"/>
                  <w:listItem w:displayText="Not Compliant" w:value="Not Compliant"/>
                </w:dropDownList>
              </w:sdtPr>
              <w:sdtEndPr/>
              <w:sdtContent>
                <w:r w:rsidR="002E414C" w:rsidRPr="00395939">
                  <w:rPr>
                    <w:rFonts w:ascii="Open Sans" w:hAnsi="Open Sans" w:cs="Open Sans"/>
                  </w:rPr>
                  <w:t>Compliant</w:t>
                </w:r>
              </w:sdtContent>
            </w:sdt>
            <w:r w:rsidR="002E414C" w:rsidRPr="00395939">
              <w:rPr>
                <w:rFonts w:ascii="Open Sans" w:eastAsia="Open Sans" w:hAnsi="Open Sans" w:cs="Open Sans"/>
              </w:rPr>
              <w:t xml:space="preserve"> </w:t>
            </w:r>
          </w:p>
        </w:tc>
      </w:tr>
      <w:tr w:rsidR="002E414C" w14:paraId="3EAD1C14" w14:textId="77777777" w:rsidTr="00FA2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04F3B7" w14:textId="77777777" w:rsidR="002E414C" w:rsidRPr="00395939" w:rsidRDefault="002E414C" w:rsidP="00C57FDC">
            <w:pPr>
              <w:spacing w:after="0"/>
              <w:rPr>
                <w:rFonts w:ascii="Open Sans" w:hAnsi="Open Sans" w:cs="Open Sans"/>
              </w:rPr>
            </w:pPr>
            <w:r w:rsidRPr="00395939">
              <w:rPr>
                <w:rFonts w:ascii="Open Sans" w:hAnsi="Open Sans" w:cs="Open Sans"/>
              </w:rPr>
              <w:t>Requirement 8(3)(d)</w:t>
            </w:r>
          </w:p>
        </w:tc>
        <w:tc>
          <w:tcPr>
            <w:tcW w:w="5745" w:type="dxa"/>
            <w:shd w:val="clear" w:color="auto" w:fill="auto"/>
          </w:tcPr>
          <w:p w14:paraId="6A06811B" w14:textId="77777777" w:rsidR="002E414C" w:rsidRPr="00395939" w:rsidRDefault="002E414C" w:rsidP="00C57FDC">
            <w:pPr>
              <w:spacing w:before="0" w:after="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1693C98B" w14:textId="77777777" w:rsidR="002E414C" w:rsidRPr="00395939" w:rsidRDefault="002E414C" w:rsidP="00C57FDC">
            <w:pPr>
              <w:numPr>
                <w:ilvl w:val="0"/>
                <w:numId w:val="19"/>
              </w:numPr>
              <w:tabs>
                <w:tab w:val="right" w:pos="9026"/>
              </w:tabs>
              <w:spacing w:before="60" w:after="0"/>
              <w:ind w:left="675" w:right="-108" w:hanging="675"/>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3EA7A014" w14:textId="77777777" w:rsidR="002E414C" w:rsidRPr="00395939" w:rsidRDefault="002E414C" w:rsidP="00C57FDC">
            <w:pPr>
              <w:numPr>
                <w:ilvl w:val="0"/>
                <w:numId w:val="19"/>
              </w:numPr>
              <w:tabs>
                <w:tab w:val="right" w:pos="9026"/>
              </w:tabs>
              <w:spacing w:before="60" w:after="0"/>
              <w:ind w:left="675" w:right="-108" w:hanging="675"/>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3FB4FD27" w14:textId="77777777" w:rsidR="002E414C" w:rsidRPr="00395939" w:rsidRDefault="002E414C" w:rsidP="00C57FDC">
            <w:pPr>
              <w:numPr>
                <w:ilvl w:val="0"/>
                <w:numId w:val="19"/>
              </w:numPr>
              <w:tabs>
                <w:tab w:val="right" w:pos="9026"/>
              </w:tabs>
              <w:spacing w:before="60" w:after="0"/>
              <w:ind w:left="675" w:right="-108" w:hanging="675"/>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1D608B80" w14:textId="77777777" w:rsidR="002E414C" w:rsidRPr="00395939" w:rsidRDefault="002E414C" w:rsidP="00C57FDC">
            <w:pPr>
              <w:numPr>
                <w:ilvl w:val="0"/>
                <w:numId w:val="19"/>
              </w:numPr>
              <w:tabs>
                <w:tab w:val="right" w:pos="9026"/>
              </w:tabs>
              <w:spacing w:before="60" w:after="0"/>
              <w:ind w:left="675" w:right="-108" w:hanging="675"/>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2268" w:type="dxa"/>
            <w:shd w:val="clear" w:color="auto" w:fill="auto"/>
          </w:tcPr>
          <w:p w14:paraId="1BD4682C" w14:textId="77777777" w:rsidR="002E414C" w:rsidRPr="00395939" w:rsidRDefault="002E414C" w:rsidP="00C57FDC">
            <w:pPr>
              <w:pStyle w:val="ListBullet"/>
              <w:numPr>
                <w:ilvl w:val="0"/>
                <w:numId w:val="0"/>
              </w:numPr>
              <w:tabs>
                <w:tab w:val="num" w:pos="360"/>
              </w:tabs>
              <w:spacing w:before="0" w:after="0"/>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Compliant</w:t>
            </w:r>
          </w:p>
        </w:tc>
      </w:tr>
      <w:tr w:rsidR="002E414C" w14:paraId="402EDE3E" w14:textId="77777777" w:rsidTr="00FA27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1AF8AB" w14:textId="77777777" w:rsidR="002E414C" w:rsidRPr="00395939" w:rsidRDefault="002E414C" w:rsidP="00C57FDC">
            <w:pPr>
              <w:spacing w:after="0"/>
              <w:rPr>
                <w:rFonts w:ascii="Open Sans" w:hAnsi="Open Sans" w:cs="Open Sans"/>
              </w:rPr>
            </w:pPr>
            <w:r w:rsidRPr="00395939">
              <w:rPr>
                <w:rFonts w:ascii="Open Sans" w:hAnsi="Open Sans" w:cs="Open Sans"/>
              </w:rPr>
              <w:t>Requirement 8(3)(e)</w:t>
            </w:r>
          </w:p>
        </w:tc>
        <w:tc>
          <w:tcPr>
            <w:tcW w:w="5745" w:type="dxa"/>
            <w:shd w:val="clear" w:color="auto" w:fill="auto"/>
          </w:tcPr>
          <w:p w14:paraId="2FC283F3" w14:textId="77777777" w:rsidR="002E414C" w:rsidRPr="00395939" w:rsidRDefault="002E414C" w:rsidP="00C57FDC">
            <w:p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544CD439" w14:textId="77777777" w:rsidR="002E414C" w:rsidRPr="00395939" w:rsidRDefault="002E414C" w:rsidP="00C57FDC">
            <w:pPr>
              <w:numPr>
                <w:ilvl w:val="0"/>
                <w:numId w:val="20"/>
              </w:numPr>
              <w:tabs>
                <w:tab w:val="right" w:pos="9026"/>
              </w:tabs>
              <w:spacing w:before="60" w:after="0"/>
              <w:ind w:left="675" w:right="-108" w:hanging="675"/>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22766B78" w14:textId="77777777" w:rsidR="002E414C" w:rsidRPr="00395939" w:rsidRDefault="002E414C" w:rsidP="00C57FDC">
            <w:pPr>
              <w:numPr>
                <w:ilvl w:val="0"/>
                <w:numId w:val="20"/>
              </w:numPr>
              <w:tabs>
                <w:tab w:val="right" w:pos="9026"/>
              </w:tabs>
              <w:spacing w:before="60" w:after="0"/>
              <w:ind w:left="675" w:right="-108" w:hanging="675"/>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3405AF7D" w14:textId="39BEAA60" w:rsidR="007C6CAB" w:rsidRPr="007C6CAB" w:rsidRDefault="002E414C" w:rsidP="00C57FDC">
            <w:pPr>
              <w:numPr>
                <w:ilvl w:val="0"/>
                <w:numId w:val="20"/>
              </w:numPr>
              <w:tabs>
                <w:tab w:val="right" w:pos="9026"/>
              </w:tabs>
              <w:spacing w:before="60" w:after="0"/>
              <w:ind w:left="675" w:right="-108" w:hanging="675"/>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2268" w:type="dxa"/>
            <w:shd w:val="clear" w:color="auto" w:fill="auto"/>
          </w:tcPr>
          <w:p w14:paraId="592A2088" w14:textId="77777777" w:rsidR="002E414C" w:rsidRPr="00395939" w:rsidRDefault="00A91868" w:rsidP="00C57FDC">
            <w:p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73719704"/>
                <w:placeholder>
                  <w:docPart w:val="457CB65D59DF47E09FE7D11762F15A6B"/>
                </w:placeholder>
                <w:dropDownList>
                  <w:listItem w:displayText="choose a rating" w:value="choose a rating"/>
                  <w:listItem w:displayText="Compliant" w:value="Compliant"/>
                  <w:listItem w:displayText="Not Compliant" w:value="Not Compliant"/>
                </w:dropDownList>
              </w:sdtPr>
              <w:sdtEndPr/>
              <w:sdtContent>
                <w:r w:rsidR="002E414C" w:rsidRPr="00395939">
                  <w:rPr>
                    <w:rFonts w:ascii="Open Sans" w:hAnsi="Open Sans" w:cs="Open Sans"/>
                  </w:rPr>
                  <w:t>Compliant</w:t>
                </w:r>
              </w:sdtContent>
            </w:sdt>
            <w:r w:rsidR="002E414C" w:rsidRPr="00395939">
              <w:rPr>
                <w:rFonts w:ascii="Open Sans" w:eastAsia="Open Sans" w:hAnsi="Open Sans" w:cs="Open Sans"/>
              </w:rPr>
              <w:t xml:space="preserve"> </w:t>
            </w:r>
          </w:p>
        </w:tc>
      </w:tr>
    </w:tbl>
    <w:p w14:paraId="04105F68" w14:textId="77777777" w:rsidR="00C57FDC" w:rsidRDefault="00C57FDC" w:rsidP="00C57FDC">
      <w:pPr>
        <w:pStyle w:val="Heading20"/>
        <w:outlineLvl w:val="9"/>
        <w:rPr>
          <w:rFonts w:ascii="Open Sans" w:hAnsi="Open Sans" w:cs="Open Sans"/>
          <w:color w:val="781E77"/>
        </w:rPr>
      </w:pPr>
      <w:r w:rsidRPr="00395939">
        <w:rPr>
          <w:rFonts w:ascii="Open Sans" w:hAnsi="Open Sans" w:cs="Open Sans"/>
          <w:color w:val="781E77"/>
        </w:rPr>
        <w:lastRenderedPageBreak/>
        <w:t>Findings</w:t>
      </w:r>
    </w:p>
    <w:p w14:paraId="56A3E13E" w14:textId="681FCD62"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Consumers and representatives said they are engaged in the development, delivery and evaluation of services and feel supported by the provider in this process. Management described how they engage consumers and representatives to gather feedback and suggestions regarding services through care plan reviews, formal and informal feedback mechanisms. Continuous improvement systems and processes are currently being utilised to identify and implement opportunities to increase consumer and representative engagement in the development, delivery and evaluation of services with initial steps underway to establish a consumer advisory committee. Management outlined  improvements implemented, and all consumers and representatives said they discuss services with the coordinator and support workers, are involved in development and review of care plans and are consulted on how services should be provided.</w:t>
      </w:r>
    </w:p>
    <w:p w14:paraId="6804EC26"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Management described several systems and processes embedded into daily practice to ensure consumer and representative involvement in the development, delivery and evaluation of services, such as informal chats, feedback and complaints processes and service plan reviews to ensure consumers and representatives can provide suggestions and give feedback regarding service changes as they occur.</w:t>
      </w:r>
    </w:p>
    <w:p w14:paraId="1FE46BD6"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Management described continuous improvement actions currently in the initial stages of implementation to increase collaboration with consumers and representatives. These include the establishment of a consumer advisory committee by inviting consumers into the head office for a morning tea with the service delivery team to discuss their care.</w:t>
      </w:r>
    </w:p>
    <w:p w14:paraId="3A3AA221" w14:textId="77777777" w:rsidR="00C57FDC"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 xml:space="preserve">The organisations’ governing body is made up of an executive team including a Director, General Manager and Registered Nurse (RN) who all provide oversight and accountability of inclusive quality care and services for 20 HCP consumers. The organisation demonstrated established systems and processes to collect, analyse and trend incident and feedback data, which are discussed at staff meetings. Systems and processes are in place to escalate risks to key personnel and accountabilities are outlined in position descriptions and organisational policy. Governance processes include compliance monitoring through internal auditing programs, a draft strategic plan and financial and risk management which are embedded in policies and procedures to ensure quality of life, safety and individual services for consumers. </w:t>
      </w:r>
    </w:p>
    <w:p w14:paraId="1909B827" w14:textId="525564F2" w:rsidR="00477EE1" w:rsidRPr="00D74161" w:rsidRDefault="00C57FDC" w:rsidP="00D74161">
      <w:pPr>
        <w:pStyle w:val="NormalArial"/>
        <w:rPr>
          <w:rFonts w:ascii="Open Sans" w:hAnsi="Open Sans" w:cs="Open Sans"/>
          <w:color w:val="auto"/>
          <w:szCs w:val="26"/>
        </w:rPr>
      </w:pPr>
      <w:r w:rsidRPr="00D74161">
        <w:rPr>
          <w:rFonts w:ascii="Open Sans" w:hAnsi="Open Sans" w:cs="Open Sans"/>
          <w:color w:val="auto"/>
          <w:szCs w:val="26"/>
        </w:rPr>
        <w:t xml:space="preserve">The </w:t>
      </w:r>
      <w:r w:rsidR="00477EE1" w:rsidRPr="00D74161">
        <w:rPr>
          <w:rFonts w:ascii="Open Sans" w:hAnsi="Open Sans" w:cs="Open Sans"/>
          <w:color w:val="auto"/>
          <w:szCs w:val="26"/>
        </w:rPr>
        <w:t xml:space="preserve">Director and management said improvements are addressed through the engagement with the EN and Program Coordinator who attend monthly staff meetings and monitor support workers progress notes, ensuring they meet regulatory requirements. </w:t>
      </w:r>
    </w:p>
    <w:p w14:paraId="24EA679E" w14:textId="227CD8B4"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Management outlined improvements, and all consumers and representatives said the service is well run and reported management listen and are receptive to feedback. Consumers and representatives confirmed an overall satisfaction with communication from management through emails, telephone and face-to-face conversations</w:t>
      </w:r>
      <w:r w:rsidR="00C57FDC" w:rsidRPr="00D74161">
        <w:rPr>
          <w:rFonts w:ascii="Open Sans" w:hAnsi="Open Sans" w:cs="Open Sans"/>
          <w:color w:val="auto"/>
          <w:szCs w:val="26"/>
        </w:rPr>
        <w:t>,</w:t>
      </w:r>
      <w:r w:rsidRPr="00D74161">
        <w:rPr>
          <w:rFonts w:ascii="Open Sans" w:hAnsi="Open Sans" w:cs="Open Sans"/>
          <w:color w:val="auto"/>
          <w:szCs w:val="26"/>
        </w:rPr>
        <w:t xml:space="preserve"> and all consumers have the Director</w:t>
      </w:r>
      <w:r w:rsidR="00C57FDC" w:rsidRPr="00D74161">
        <w:rPr>
          <w:rFonts w:ascii="Open Sans" w:hAnsi="Open Sans" w:cs="Open Sans"/>
          <w:color w:val="auto"/>
          <w:szCs w:val="26"/>
        </w:rPr>
        <w:t>’</w:t>
      </w:r>
      <w:r w:rsidRPr="00D74161">
        <w:rPr>
          <w:rFonts w:ascii="Open Sans" w:hAnsi="Open Sans" w:cs="Open Sans"/>
          <w:color w:val="auto"/>
          <w:szCs w:val="26"/>
        </w:rPr>
        <w:t>s mobile number.</w:t>
      </w:r>
    </w:p>
    <w:p w14:paraId="4F95DBC2"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lastRenderedPageBreak/>
        <w:t>The General Manager (management) confirmed their primary intent is to oversee the organisations strategic direction to meet the Quality Standards, including a new information management system implementation in January 2024.</w:t>
      </w:r>
    </w:p>
    <w:p w14:paraId="431C86A1"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 xml:space="preserve">The service has improved effective organisation wide governance systems relating to information management, continuous improvement, financial governance, workforce governance, regulatory compliance, feedback, and complaints. These included internal audits, scheduled meetings at various levels of management and reporting structures for identification and dissemination of relevant information. Management outlined  improvements implemented, including a new information management system. </w:t>
      </w:r>
    </w:p>
    <w:p w14:paraId="3865B092"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Management said they have 5 staff who had used the new information management system prior to its implementation and those staff were used to test the program and its functionality. The systems administrator is part of the information management system feedback committee in which they attend meetings quarterly to assist with the systems improvement functions from an aged care perspective.</w:t>
      </w:r>
    </w:p>
    <w:p w14:paraId="3033A1F7"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Full access was given to the information management system during the Quality Audit, evidencing, reporting, scheduling, consumer documentation management, staff compliance management, rosters, statements, consumer profiles, progress notes, staff profiles and risk alerts.</w:t>
      </w:r>
    </w:p>
    <w:p w14:paraId="47D93ACD"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 xml:space="preserve">Management discussed the organisation’s continuous improvement systems and processes assessed, monitored and improved the quality and safety of the care and services provided by the organisation. These systems helped the organisation to identify where quality and safety was at risk using root cause analysis and the actions taken to respond appropriately to the risks. A review of the organisation’s continuous improvement plan clearly listed areas for improvement, actions required, persons responsible, expected completion dates, and status against the Quality Standards. </w:t>
      </w:r>
    </w:p>
    <w:p w14:paraId="73B19B8B"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Management stated continuous improvement is identified through daily communications with the EN and program coordinator who monitor files notes and report incidents immediately to the executive team. Additionally, the monthly team meetings had standing agenda items addressing continuous improvement in service delivery.</w:t>
      </w:r>
    </w:p>
    <w:p w14:paraId="7FA911DD"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Documentation reviewed, CIP and incidents reported demonstrating trends an action for improvement and monthly meeting minutes.</w:t>
      </w:r>
    </w:p>
    <w:p w14:paraId="0D162963" w14:textId="46B3A6C1"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The organisation has financial governance systems and processes to manage the finances and resources of the organisation to deliver safe and quality care and services. Management advised there was monthly monitoring of budgets and consumer unspent funds monitoring which has improved through the implementation of the new information management system, particularly statements.</w:t>
      </w:r>
      <w:r w:rsidRPr="00D74161">
        <w:rPr>
          <w:rFonts w:ascii="Open Sans" w:hAnsi="Open Sans" w:cs="Open Sans"/>
          <w:color w:val="auto"/>
          <w:szCs w:val="26"/>
        </w:rPr>
        <w:tab/>
      </w:r>
    </w:p>
    <w:p w14:paraId="263E7F9A"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The unspent funds register and the home care financial policy were reviewed, which demonstrated regular monitoring of unspent funds and consumer statements evidenced itemised charges as per the continuous improvement plan.</w:t>
      </w:r>
    </w:p>
    <w:p w14:paraId="46B1F91B"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lastRenderedPageBreak/>
        <w:t>The organisation has policies and procedures in place to ensure workforce governance was maintained. Management collated and analysed workforce staffing numbers and reported regularly to the executive team. The systems administrator has been delegated for managing subcontracted services through service agreements and contracts monitoring.</w:t>
      </w:r>
    </w:p>
    <w:p w14:paraId="34AE698F"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Management and staff are provided and have access to their position descriptions, which outline their roles, responsibilities and key performance indicators.</w:t>
      </w:r>
    </w:p>
    <w:p w14:paraId="22146A3E"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Staff across the service interviewed consistently reported their clear understanding of the role and its associated accountabilities and responsibilities. Management demonstrated how staff skills and geographical mapping are constantly being reviewed to ensure an appropriate workforce. (Further evidence on workforce governance can be found in Standard 7).</w:t>
      </w:r>
    </w:p>
    <w:p w14:paraId="043C9775"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 xml:space="preserve">Management advised each member of the executive team are subscribed to and receive updates from the relevant regulatory bodies including the Department of Health and Ageing and the Aged Care Quality and Safety Commission and part of local community provided groups. </w:t>
      </w:r>
    </w:p>
    <w:p w14:paraId="238B0932"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 xml:space="preserve">Management explained information regarding legislative and regulatory changes are communicated to staff and consumers as appropriate through email, SMS and staff meetings. In addition, policies and procedures are reviewed to ensure ongoing compliance, and training schedules are reviewed with appropriate training developed to ensure staff are adequately trained and aware of regulatory changes. </w:t>
      </w:r>
    </w:p>
    <w:p w14:paraId="27EC84A7"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Consumer files reviewed consistently show the organisation is operating in line with regulatory compliance requirements including maintaining copies of signed Charter of Aged Care Rights and HCP agreements, and monthly statements reflecting the funding portions as required.</w:t>
      </w:r>
    </w:p>
    <w:p w14:paraId="37A9CB11"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 xml:space="preserve">The service maintains systems and process to ensure complaints and feedback are effectively recorded, escalated, actioned and investigated, with open disclosure practice occurring for each complaint received. The complaints register was appraised and shows the service consistently reviews complaints to ensure they are effectively actioned, with consumers advised of outcomes, and opportunities for continuous improvement identified. </w:t>
      </w:r>
    </w:p>
    <w:p w14:paraId="07E02132"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Management described how they investigate serious incidents which is put on a register and fed up the executive team. An open disclosure policy, complaints management procedure and advocacy policy, feedback, complaints and incident register were seen. (Further evidence relating to feedback and complaints is detailed in Standard 6).</w:t>
      </w:r>
    </w:p>
    <w:p w14:paraId="3C6642B9"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 xml:space="preserve">Effective management of high impact or high prevalence risks associated with the care of each consumer was evidenced. Consumers and representatives confirmed the service and staff ensure consumers receive safe personal and clinical care. Management and staff described strategies to manage consumers’ risks and care documentation confirmed individualised risk management strategies are implemented to ensure consumers’ risks are </w:t>
      </w:r>
      <w:r w:rsidRPr="00D74161">
        <w:rPr>
          <w:rFonts w:ascii="Open Sans" w:hAnsi="Open Sans" w:cs="Open Sans"/>
          <w:color w:val="auto"/>
          <w:szCs w:val="26"/>
        </w:rPr>
        <w:lastRenderedPageBreak/>
        <w:t>mitigated. Management confirmed with the implementation of a new information management system and clinical oversight from the RN is monitoring high-risk consumers. EN said the monitoring occurs with daily communication between the RN, EN and coordinator and monthly meetings to discuss all consumers and capture any changes or concerns.</w:t>
      </w:r>
    </w:p>
    <w:p w14:paraId="3A1A7897"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 xml:space="preserve">Management explained the service has developed strong relationships with the 2 subcontracted allied health services where communications are daily for the high risk, isolated and suspected abuse and neglect consumers. </w:t>
      </w:r>
    </w:p>
    <w:p w14:paraId="24911A57"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 xml:space="preserve">Management and the Director said the incident reporting system allows them to prevent, track and record incidents with formal and clinical responses and interventions for consumers to live the best lives they can. Meetings minutes, progress notes and risk assessments in consumer files were seen. </w:t>
      </w:r>
    </w:p>
    <w:p w14:paraId="6DAC3B24"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The organisation has a clinical governance framework with associated policies and procedures relating to antimicrobial stewardship, restrictive practice and open disclosure. Consumers and representatives said staff apologise if they have an issue or made a complaint about unsatisfactory service provision, or if things go wrong. Management demonstrated the clinical framework identifies clear roles and responsibilities re how the service manages the provision and oversight of clinical care to consumers. The organisation has policies and procedures in relation infection control and whilst some clinical care is provided Antimicrobial Stewardship (AMS) practices are limited due to the type of services provided through the HCP and consumer need.</w:t>
      </w:r>
    </w:p>
    <w:p w14:paraId="0365D57C"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Consumers and representatives stated care and services are individualised to consumers’ needs and preferences, and can include the management of wounds, oxygen management, personal care, medication assistance and allied health services.</w:t>
      </w:r>
    </w:p>
    <w:p w14:paraId="74BB9DD5"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Support workers understood and could explain the principles and process of open disclosure.</w:t>
      </w:r>
    </w:p>
    <w:p w14:paraId="5CA2DF86"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The coordinator and EN displayed knowledge and responsiveness to the needs of consumers, such as signs of deterioration and consumer vulnerability. All staff demonstrated an awareness to review and monitor restrictive practice within the home, such as locked doors preventing egress and applicable reporting obligations.</w:t>
      </w:r>
    </w:p>
    <w:p w14:paraId="6F660E4A" w14:textId="77777777" w:rsidR="00477EE1"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Management said clinical care provided by the EN is overseen by the RN and external allied health services. Director and management confirmed all staff open disclosure training has been added to the training calendar.</w:t>
      </w:r>
    </w:p>
    <w:p w14:paraId="5DE1BAA5" w14:textId="393F1B54" w:rsidR="002461F5" w:rsidRPr="00D74161" w:rsidRDefault="00477EE1" w:rsidP="00D74161">
      <w:pPr>
        <w:pStyle w:val="NormalArial"/>
        <w:rPr>
          <w:rFonts w:ascii="Open Sans" w:hAnsi="Open Sans" w:cs="Open Sans"/>
          <w:color w:val="auto"/>
          <w:szCs w:val="26"/>
        </w:rPr>
      </w:pPr>
      <w:r w:rsidRPr="00D74161">
        <w:rPr>
          <w:rFonts w:ascii="Open Sans" w:hAnsi="Open Sans" w:cs="Open Sans"/>
          <w:color w:val="auto"/>
          <w:szCs w:val="26"/>
        </w:rPr>
        <w:t>An RN position description and engagement between RN and EN providing clinical oversight was seen, as was clinical assessment/environmental assessments, medication management and summaries, training calendar with restrictive practices and open disclosure and antimicrobial stewardship, restrictive practice and open disclosure policy and procedures.</w:t>
      </w:r>
    </w:p>
    <w:sectPr w:rsidR="002461F5" w:rsidRPr="00D74161"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95D79" w14:textId="77777777" w:rsidR="005D797B" w:rsidRDefault="005D797B">
      <w:pPr>
        <w:spacing w:after="0"/>
      </w:pPr>
      <w:r>
        <w:separator/>
      </w:r>
    </w:p>
  </w:endnote>
  <w:endnote w:type="continuationSeparator" w:id="0">
    <w:p w14:paraId="45CBB2AE" w14:textId="77777777" w:rsidR="005D797B" w:rsidRDefault="005D79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2B22" w14:textId="77777777" w:rsidR="00B2729E" w:rsidRDefault="00B2729E" w:rsidP="00937FBB">
    <w:pPr>
      <w:pStyle w:val="FooterArial9"/>
      <w:rPr>
        <w:rStyle w:val="FooterBold"/>
        <w:rFonts w:ascii="Arial" w:hAnsi="Arial"/>
        <w:b w:val="0"/>
      </w:rPr>
    </w:pPr>
    <w:bookmarkStart w:id="8" w:name="_Hlk144301213"/>
  </w:p>
  <w:bookmarkEnd w:id="8"/>
  <w:p w14:paraId="1ABAB502" w14:textId="77777777" w:rsidR="00B2729E" w:rsidRPr="00DF37F2" w:rsidRDefault="00A91868"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JACNY Pty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07BED8BC" w14:textId="77777777" w:rsidR="00B2729E" w:rsidRPr="00DF37F2" w:rsidRDefault="00A91868"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600615</w:t>
    </w:r>
    <w:r w:rsidRPr="00DF37F2">
      <w:rPr>
        <w:rStyle w:val="FooterBold"/>
        <w:rFonts w:ascii="Arial" w:hAnsi="Arial"/>
        <w:b w:val="0"/>
      </w:rPr>
      <w:tab/>
      <w:t xml:space="preserve">OFFICIAL: Sensitive </w:t>
    </w:r>
  </w:p>
  <w:p w14:paraId="3F8D50F4" w14:textId="77777777" w:rsidR="00B2729E" w:rsidRPr="00937FBB" w:rsidRDefault="00A91868"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2B582" w14:textId="77777777" w:rsidR="005D797B" w:rsidRDefault="005D797B" w:rsidP="00D71F88">
      <w:pPr>
        <w:spacing w:after="0"/>
      </w:pPr>
      <w:r>
        <w:separator/>
      </w:r>
    </w:p>
  </w:footnote>
  <w:footnote w:type="continuationSeparator" w:id="0">
    <w:p w14:paraId="5EDA3FE9" w14:textId="77777777" w:rsidR="005D797B" w:rsidRDefault="005D797B" w:rsidP="00D71F88">
      <w:pPr>
        <w:spacing w:after="0"/>
      </w:pPr>
      <w:r>
        <w:continuationSeparator/>
      </w:r>
    </w:p>
  </w:footnote>
  <w:footnote w:id="1">
    <w:p w14:paraId="56DD70DB" w14:textId="4035FCFB" w:rsidR="00B2729E" w:rsidRPr="00D74161" w:rsidRDefault="00A91868" w:rsidP="00D74161">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DB2DDD">
        <w:rPr>
          <w:rFonts w:ascii="Arial" w:hAnsi="Arial" w:cs="Arial"/>
          <w:color w:val="auto"/>
          <w:sz w:val="20"/>
          <w:szCs w:val="20"/>
        </w:rPr>
        <w:t>57</w:t>
      </w:r>
      <w:r w:rsidRPr="00DB2DDD">
        <w:rPr>
          <w:rFonts w:ascii="Arial" w:hAnsi="Arial" w:cs="Arial"/>
          <w:b/>
          <w:color w:val="auto"/>
          <w:sz w:val="20"/>
          <w:szCs w:val="20"/>
        </w:rPr>
        <w:t xml:space="preserve"> </w:t>
      </w:r>
      <w:r w:rsidRPr="002C3CB4">
        <w:rPr>
          <w:rFonts w:ascii="Arial" w:hAnsi="Arial" w:cs="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E117" w14:textId="77777777" w:rsidR="00B2729E" w:rsidRDefault="00A91868">
    <w:pPr>
      <w:pStyle w:val="Header"/>
    </w:pPr>
    <w:r>
      <w:rPr>
        <w:noProof/>
        <w:color w:val="2B579A"/>
        <w:shd w:val="clear" w:color="auto" w:fill="E6E6E6"/>
        <w:lang w:val="en-US"/>
      </w:rPr>
      <w:drawing>
        <wp:anchor distT="0" distB="0" distL="114300" distR="114300" simplePos="0" relativeHeight="251658241" behindDoc="1" locked="0" layoutInCell="1" allowOverlap="1" wp14:anchorId="31E5D6D3" wp14:editId="596F2C99">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0149" w14:textId="77777777" w:rsidR="00B2729E" w:rsidRDefault="00A91868">
    <w:pPr>
      <w:pStyle w:val="Header"/>
    </w:pPr>
    <w:r>
      <w:rPr>
        <w:noProof/>
      </w:rPr>
      <w:drawing>
        <wp:anchor distT="0" distB="0" distL="114300" distR="114300" simplePos="0" relativeHeight="251658240" behindDoc="0" locked="0" layoutInCell="1" allowOverlap="1" wp14:anchorId="190EE285" wp14:editId="6B14C23C">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5260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7A2DC78">
      <w:start w:val="1"/>
      <w:numFmt w:val="lowerRoman"/>
      <w:lvlText w:val="(%1)"/>
      <w:lvlJc w:val="left"/>
      <w:pPr>
        <w:ind w:left="1080" w:hanging="720"/>
      </w:pPr>
      <w:rPr>
        <w:rFonts w:hint="default"/>
      </w:rPr>
    </w:lvl>
    <w:lvl w:ilvl="1" w:tplc="6512E2E8" w:tentative="1">
      <w:start w:val="1"/>
      <w:numFmt w:val="lowerLetter"/>
      <w:lvlText w:val="%2."/>
      <w:lvlJc w:val="left"/>
      <w:pPr>
        <w:ind w:left="1440" w:hanging="360"/>
      </w:pPr>
    </w:lvl>
    <w:lvl w:ilvl="2" w:tplc="6C54688A" w:tentative="1">
      <w:start w:val="1"/>
      <w:numFmt w:val="lowerRoman"/>
      <w:lvlText w:val="%3."/>
      <w:lvlJc w:val="right"/>
      <w:pPr>
        <w:ind w:left="2160" w:hanging="180"/>
      </w:pPr>
    </w:lvl>
    <w:lvl w:ilvl="3" w:tplc="D686737E" w:tentative="1">
      <w:start w:val="1"/>
      <w:numFmt w:val="decimal"/>
      <w:lvlText w:val="%4."/>
      <w:lvlJc w:val="left"/>
      <w:pPr>
        <w:ind w:left="2880" w:hanging="360"/>
      </w:pPr>
    </w:lvl>
    <w:lvl w:ilvl="4" w:tplc="0720B9CE" w:tentative="1">
      <w:start w:val="1"/>
      <w:numFmt w:val="lowerLetter"/>
      <w:lvlText w:val="%5."/>
      <w:lvlJc w:val="left"/>
      <w:pPr>
        <w:ind w:left="3600" w:hanging="360"/>
      </w:pPr>
    </w:lvl>
    <w:lvl w:ilvl="5" w:tplc="984063F4" w:tentative="1">
      <w:start w:val="1"/>
      <w:numFmt w:val="lowerRoman"/>
      <w:lvlText w:val="%6."/>
      <w:lvlJc w:val="right"/>
      <w:pPr>
        <w:ind w:left="4320" w:hanging="180"/>
      </w:pPr>
    </w:lvl>
    <w:lvl w:ilvl="6" w:tplc="EC5AEA74" w:tentative="1">
      <w:start w:val="1"/>
      <w:numFmt w:val="decimal"/>
      <w:lvlText w:val="%7."/>
      <w:lvlJc w:val="left"/>
      <w:pPr>
        <w:ind w:left="5040" w:hanging="360"/>
      </w:pPr>
    </w:lvl>
    <w:lvl w:ilvl="7" w:tplc="23CC9942" w:tentative="1">
      <w:start w:val="1"/>
      <w:numFmt w:val="lowerLetter"/>
      <w:lvlText w:val="%8."/>
      <w:lvlJc w:val="left"/>
      <w:pPr>
        <w:ind w:left="5760" w:hanging="360"/>
      </w:pPr>
    </w:lvl>
    <w:lvl w:ilvl="8" w:tplc="1C9A83E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30AB09A">
      <w:start w:val="1"/>
      <w:numFmt w:val="lowerRoman"/>
      <w:lvlText w:val="(%1)"/>
      <w:lvlJc w:val="left"/>
      <w:pPr>
        <w:ind w:left="1080" w:hanging="720"/>
      </w:pPr>
      <w:rPr>
        <w:rFonts w:hint="default"/>
      </w:rPr>
    </w:lvl>
    <w:lvl w:ilvl="1" w:tplc="9314FDEE" w:tentative="1">
      <w:start w:val="1"/>
      <w:numFmt w:val="lowerLetter"/>
      <w:lvlText w:val="%2."/>
      <w:lvlJc w:val="left"/>
      <w:pPr>
        <w:ind w:left="1440" w:hanging="360"/>
      </w:pPr>
    </w:lvl>
    <w:lvl w:ilvl="2" w:tplc="611CD33C" w:tentative="1">
      <w:start w:val="1"/>
      <w:numFmt w:val="lowerRoman"/>
      <w:lvlText w:val="%3."/>
      <w:lvlJc w:val="right"/>
      <w:pPr>
        <w:ind w:left="2160" w:hanging="180"/>
      </w:pPr>
    </w:lvl>
    <w:lvl w:ilvl="3" w:tplc="4BD25084" w:tentative="1">
      <w:start w:val="1"/>
      <w:numFmt w:val="decimal"/>
      <w:lvlText w:val="%4."/>
      <w:lvlJc w:val="left"/>
      <w:pPr>
        <w:ind w:left="2880" w:hanging="360"/>
      </w:pPr>
    </w:lvl>
    <w:lvl w:ilvl="4" w:tplc="456A71A2" w:tentative="1">
      <w:start w:val="1"/>
      <w:numFmt w:val="lowerLetter"/>
      <w:lvlText w:val="%5."/>
      <w:lvlJc w:val="left"/>
      <w:pPr>
        <w:ind w:left="3600" w:hanging="360"/>
      </w:pPr>
    </w:lvl>
    <w:lvl w:ilvl="5" w:tplc="E724EB1C" w:tentative="1">
      <w:start w:val="1"/>
      <w:numFmt w:val="lowerRoman"/>
      <w:lvlText w:val="%6."/>
      <w:lvlJc w:val="right"/>
      <w:pPr>
        <w:ind w:left="4320" w:hanging="180"/>
      </w:pPr>
    </w:lvl>
    <w:lvl w:ilvl="6" w:tplc="17764D74" w:tentative="1">
      <w:start w:val="1"/>
      <w:numFmt w:val="decimal"/>
      <w:lvlText w:val="%7."/>
      <w:lvlJc w:val="left"/>
      <w:pPr>
        <w:ind w:left="5040" w:hanging="360"/>
      </w:pPr>
    </w:lvl>
    <w:lvl w:ilvl="7" w:tplc="C67860B6" w:tentative="1">
      <w:start w:val="1"/>
      <w:numFmt w:val="lowerLetter"/>
      <w:lvlText w:val="%8."/>
      <w:lvlJc w:val="left"/>
      <w:pPr>
        <w:ind w:left="5760" w:hanging="360"/>
      </w:pPr>
    </w:lvl>
    <w:lvl w:ilvl="8" w:tplc="AE3CCC74"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AAE0EA9C">
      <w:start w:val="1"/>
      <w:numFmt w:val="lowerRoman"/>
      <w:lvlText w:val="(%1)"/>
      <w:lvlJc w:val="left"/>
      <w:pPr>
        <w:ind w:left="1080" w:hanging="720"/>
      </w:pPr>
      <w:rPr>
        <w:rFonts w:hint="default"/>
      </w:rPr>
    </w:lvl>
    <w:lvl w:ilvl="1" w:tplc="025A97FC" w:tentative="1">
      <w:start w:val="1"/>
      <w:numFmt w:val="lowerLetter"/>
      <w:lvlText w:val="%2."/>
      <w:lvlJc w:val="left"/>
      <w:pPr>
        <w:ind w:left="1440" w:hanging="360"/>
      </w:pPr>
    </w:lvl>
    <w:lvl w:ilvl="2" w:tplc="37AE5DDA" w:tentative="1">
      <w:start w:val="1"/>
      <w:numFmt w:val="lowerRoman"/>
      <w:lvlText w:val="%3."/>
      <w:lvlJc w:val="right"/>
      <w:pPr>
        <w:ind w:left="2160" w:hanging="180"/>
      </w:pPr>
    </w:lvl>
    <w:lvl w:ilvl="3" w:tplc="098A2E58" w:tentative="1">
      <w:start w:val="1"/>
      <w:numFmt w:val="decimal"/>
      <w:lvlText w:val="%4."/>
      <w:lvlJc w:val="left"/>
      <w:pPr>
        <w:ind w:left="2880" w:hanging="360"/>
      </w:pPr>
    </w:lvl>
    <w:lvl w:ilvl="4" w:tplc="60448C10" w:tentative="1">
      <w:start w:val="1"/>
      <w:numFmt w:val="lowerLetter"/>
      <w:lvlText w:val="%5."/>
      <w:lvlJc w:val="left"/>
      <w:pPr>
        <w:ind w:left="3600" w:hanging="360"/>
      </w:pPr>
    </w:lvl>
    <w:lvl w:ilvl="5" w:tplc="A54E258E" w:tentative="1">
      <w:start w:val="1"/>
      <w:numFmt w:val="lowerRoman"/>
      <w:lvlText w:val="%6."/>
      <w:lvlJc w:val="right"/>
      <w:pPr>
        <w:ind w:left="4320" w:hanging="180"/>
      </w:pPr>
    </w:lvl>
    <w:lvl w:ilvl="6" w:tplc="07721FAE" w:tentative="1">
      <w:start w:val="1"/>
      <w:numFmt w:val="decimal"/>
      <w:lvlText w:val="%7."/>
      <w:lvlJc w:val="left"/>
      <w:pPr>
        <w:ind w:left="5040" w:hanging="360"/>
      </w:pPr>
    </w:lvl>
    <w:lvl w:ilvl="7" w:tplc="B5900736" w:tentative="1">
      <w:start w:val="1"/>
      <w:numFmt w:val="lowerLetter"/>
      <w:lvlText w:val="%8."/>
      <w:lvlJc w:val="left"/>
      <w:pPr>
        <w:ind w:left="5760" w:hanging="360"/>
      </w:pPr>
    </w:lvl>
    <w:lvl w:ilvl="8" w:tplc="04A8E0EC"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FB162836">
      <w:start w:val="1"/>
      <w:numFmt w:val="lowerRoman"/>
      <w:lvlText w:val="(%1)"/>
      <w:lvlJc w:val="left"/>
      <w:pPr>
        <w:ind w:left="1080" w:hanging="720"/>
      </w:pPr>
      <w:rPr>
        <w:rFonts w:hint="default"/>
      </w:rPr>
    </w:lvl>
    <w:lvl w:ilvl="1" w:tplc="0520FC9E" w:tentative="1">
      <w:start w:val="1"/>
      <w:numFmt w:val="lowerLetter"/>
      <w:lvlText w:val="%2."/>
      <w:lvlJc w:val="left"/>
      <w:pPr>
        <w:ind w:left="1440" w:hanging="360"/>
      </w:pPr>
    </w:lvl>
    <w:lvl w:ilvl="2" w:tplc="C26AF912" w:tentative="1">
      <w:start w:val="1"/>
      <w:numFmt w:val="lowerRoman"/>
      <w:lvlText w:val="%3."/>
      <w:lvlJc w:val="right"/>
      <w:pPr>
        <w:ind w:left="2160" w:hanging="180"/>
      </w:pPr>
    </w:lvl>
    <w:lvl w:ilvl="3" w:tplc="F01E62C0" w:tentative="1">
      <w:start w:val="1"/>
      <w:numFmt w:val="decimal"/>
      <w:lvlText w:val="%4."/>
      <w:lvlJc w:val="left"/>
      <w:pPr>
        <w:ind w:left="2880" w:hanging="360"/>
      </w:pPr>
    </w:lvl>
    <w:lvl w:ilvl="4" w:tplc="BA1EC79E" w:tentative="1">
      <w:start w:val="1"/>
      <w:numFmt w:val="lowerLetter"/>
      <w:lvlText w:val="%5."/>
      <w:lvlJc w:val="left"/>
      <w:pPr>
        <w:ind w:left="3600" w:hanging="360"/>
      </w:pPr>
    </w:lvl>
    <w:lvl w:ilvl="5" w:tplc="AD040EA8" w:tentative="1">
      <w:start w:val="1"/>
      <w:numFmt w:val="lowerRoman"/>
      <w:lvlText w:val="%6."/>
      <w:lvlJc w:val="right"/>
      <w:pPr>
        <w:ind w:left="4320" w:hanging="180"/>
      </w:pPr>
    </w:lvl>
    <w:lvl w:ilvl="6" w:tplc="8FFA0E7A" w:tentative="1">
      <w:start w:val="1"/>
      <w:numFmt w:val="decimal"/>
      <w:lvlText w:val="%7."/>
      <w:lvlJc w:val="left"/>
      <w:pPr>
        <w:ind w:left="5040" w:hanging="360"/>
      </w:pPr>
    </w:lvl>
    <w:lvl w:ilvl="7" w:tplc="D2FA7EC6" w:tentative="1">
      <w:start w:val="1"/>
      <w:numFmt w:val="lowerLetter"/>
      <w:lvlText w:val="%8."/>
      <w:lvlJc w:val="left"/>
      <w:pPr>
        <w:ind w:left="5760" w:hanging="360"/>
      </w:pPr>
    </w:lvl>
    <w:lvl w:ilvl="8" w:tplc="E2800BC2"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8AB4AA84">
      <w:start w:val="1"/>
      <w:numFmt w:val="lowerRoman"/>
      <w:lvlText w:val="(%1)"/>
      <w:lvlJc w:val="left"/>
      <w:pPr>
        <w:ind w:left="1080" w:hanging="720"/>
      </w:pPr>
      <w:rPr>
        <w:rFonts w:hint="default"/>
      </w:rPr>
    </w:lvl>
    <w:lvl w:ilvl="1" w:tplc="0EDEC090" w:tentative="1">
      <w:start w:val="1"/>
      <w:numFmt w:val="lowerLetter"/>
      <w:lvlText w:val="%2."/>
      <w:lvlJc w:val="left"/>
      <w:pPr>
        <w:ind w:left="1440" w:hanging="360"/>
      </w:pPr>
    </w:lvl>
    <w:lvl w:ilvl="2" w:tplc="C96E1EEE" w:tentative="1">
      <w:start w:val="1"/>
      <w:numFmt w:val="lowerRoman"/>
      <w:lvlText w:val="%3."/>
      <w:lvlJc w:val="right"/>
      <w:pPr>
        <w:ind w:left="2160" w:hanging="180"/>
      </w:pPr>
    </w:lvl>
    <w:lvl w:ilvl="3" w:tplc="DB828FA4" w:tentative="1">
      <w:start w:val="1"/>
      <w:numFmt w:val="decimal"/>
      <w:lvlText w:val="%4."/>
      <w:lvlJc w:val="left"/>
      <w:pPr>
        <w:ind w:left="2880" w:hanging="360"/>
      </w:pPr>
    </w:lvl>
    <w:lvl w:ilvl="4" w:tplc="0E04F71E" w:tentative="1">
      <w:start w:val="1"/>
      <w:numFmt w:val="lowerLetter"/>
      <w:lvlText w:val="%5."/>
      <w:lvlJc w:val="left"/>
      <w:pPr>
        <w:ind w:left="3600" w:hanging="360"/>
      </w:pPr>
    </w:lvl>
    <w:lvl w:ilvl="5" w:tplc="C6B829FC" w:tentative="1">
      <w:start w:val="1"/>
      <w:numFmt w:val="lowerRoman"/>
      <w:lvlText w:val="%6."/>
      <w:lvlJc w:val="right"/>
      <w:pPr>
        <w:ind w:left="4320" w:hanging="180"/>
      </w:pPr>
    </w:lvl>
    <w:lvl w:ilvl="6" w:tplc="03427E6C" w:tentative="1">
      <w:start w:val="1"/>
      <w:numFmt w:val="decimal"/>
      <w:lvlText w:val="%7."/>
      <w:lvlJc w:val="left"/>
      <w:pPr>
        <w:ind w:left="5040" w:hanging="360"/>
      </w:pPr>
    </w:lvl>
    <w:lvl w:ilvl="7" w:tplc="76D07DE6" w:tentative="1">
      <w:start w:val="1"/>
      <w:numFmt w:val="lowerLetter"/>
      <w:lvlText w:val="%8."/>
      <w:lvlJc w:val="left"/>
      <w:pPr>
        <w:ind w:left="5760" w:hanging="360"/>
      </w:pPr>
    </w:lvl>
    <w:lvl w:ilvl="8" w:tplc="79C288BE"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9662BD44">
      <w:start w:val="1"/>
      <w:numFmt w:val="bullet"/>
      <w:lvlText w:val=""/>
      <w:lvlJc w:val="left"/>
      <w:pPr>
        <w:ind w:left="720" w:hanging="360"/>
      </w:pPr>
      <w:rPr>
        <w:rFonts w:ascii="Symbol" w:hAnsi="Symbol" w:hint="default"/>
        <w:color w:val="auto"/>
        <w:sz w:val="24"/>
        <w:szCs w:val="24"/>
      </w:rPr>
    </w:lvl>
    <w:lvl w:ilvl="1" w:tplc="7B7CC742" w:tentative="1">
      <w:start w:val="1"/>
      <w:numFmt w:val="bullet"/>
      <w:lvlText w:val="o"/>
      <w:lvlJc w:val="left"/>
      <w:pPr>
        <w:ind w:left="1440" w:hanging="360"/>
      </w:pPr>
      <w:rPr>
        <w:rFonts w:ascii="Courier New" w:hAnsi="Courier New" w:cs="Courier New" w:hint="default"/>
      </w:rPr>
    </w:lvl>
    <w:lvl w:ilvl="2" w:tplc="C3CC01A8" w:tentative="1">
      <w:start w:val="1"/>
      <w:numFmt w:val="bullet"/>
      <w:lvlText w:val=""/>
      <w:lvlJc w:val="left"/>
      <w:pPr>
        <w:ind w:left="2160" w:hanging="360"/>
      </w:pPr>
      <w:rPr>
        <w:rFonts w:ascii="Wingdings" w:hAnsi="Wingdings" w:hint="default"/>
      </w:rPr>
    </w:lvl>
    <w:lvl w:ilvl="3" w:tplc="078E4AFC" w:tentative="1">
      <w:start w:val="1"/>
      <w:numFmt w:val="bullet"/>
      <w:lvlText w:val=""/>
      <w:lvlJc w:val="left"/>
      <w:pPr>
        <w:ind w:left="2880" w:hanging="360"/>
      </w:pPr>
      <w:rPr>
        <w:rFonts w:ascii="Symbol" w:hAnsi="Symbol" w:hint="default"/>
      </w:rPr>
    </w:lvl>
    <w:lvl w:ilvl="4" w:tplc="F45E4ACE" w:tentative="1">
      <w:start w:val="1"/>
      <w:numFmt w:val="bullet"/>
      <w:lvlText w:val="o"/>
      <w:lvlJc w:val="left"/>
      <w:pPr>
        <w:ind w:left="3600" w:hanging="360"/>
      </w:pPr>
      <w:rPr>
        <w:rFonts w:ascii="Courier New" w:hAnsi="Courier New" w:cs="Courier New" w:hint="default"/>
      </w:rPr>
    </w:lvl>
    <w:lvl w:ilvl="5" w:tplc="2984282C" w:tentative="1">
      <w:start w:val="1"/>
      <w:numFmt w:val="bullet"/>
      <w:lvlText w:val=""/>
      <w:lvlJc w:val="left"/>
      <w:pPr>
        <w:ind w:left="4320" w:hanging="360"/>
      </w:pPr>
      <w:rPr>
        <w:rFonts w:ascii="Wingdings" w:hAnsi="Wingdings" w:hint="default"/>
      </w:rPr>
    </w:lvl>
    <w:lvl w:ilvl="6" w:tplc="8CE2334C" w:tentative="1">
      <w:start w:val="1"/>
      <w:numFmt w:val="bullet"/>
      <w:lvlText w:val=""/>
      <w:lvlJc w:val="left"/>
      <w:pPr>
        <w:ind w:left="5040" w:hanging="360"/>
      </w:pPr>
      <w:rPr>
        <w:rFonts w:ascii="Symbol" w:hAnsi="Symbol" w:hint="default"/>
      </w:rPr>
    </w:lvl>
    <w:lvl w:ilvl="7" w:tplc="44F2807A" w:tentative="1">
      <w:start w:val="1"/>
      <w:numFmt w:val="bullet"/>
      <w:lvlText w:val="o"/>
      <w:lvlJc w:val="left"/>
      <w:pPr>
        <w:ind w:left="5760" w:hanging="360"/>
      </w:pPr>
      <w:rPr>
        <w:rFonts w:ascii="Courier New" w:hAnsi="Courier New" w:cs="Courier New" w:hint="default"/>
      </w:rPr>
    </w:lvl>
    <w:lvl w:ilvl="8" w:tplc="3EFA8B88"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646C07B6">
      <w:start w:val="1"/>
      <w:numFmt w:val="lowerRoman"/>
      <w:lvlText w:val="(%1)"/>
      <w:lvlJc w:val="left"/>
      <w:pPr>
        <w:ind w:left="1080" w:hanging="720"/>
      </w:pPr>
      <w:rPr>
        <w:rFonts w:hint="default"/>
      </w:rPr>
    </w:lvl>
    <w:lvl w:ilvl="1" w:tplc="27AA06D0" w:tentative="1">
      <w:start w:val="1"/>
      <w:numFmt w:val="lowerLetter"/>
      <w:lvlText w:val="%2."/>
      <w:lvlJc w:val="left"/>
      <w:pPr>
        <w:ind w:left="1440" w:hanging="360"/>
      </w:pPr>
    </w:lvl>
    <w:lvl w:ilvl="2" w:tplc="BB0C2FC6" w:tentative="1">
      <w:start w:val="1"/>
      <w:numFmt w:val="lowerRoman"/>
      <w:lvlText w:val="%3."/>
      <w:lvlJc w:val="right"/>
      <w:pPr>
        <w:ind w:left="2160" w:hanging="180"/>
      </w:pPr>
    </w:lvl>
    <w:lvl w:ilvl="3" w:tplc="1C16D9DE" w:tentative="1">
      <w:start w:val="1"/>
      <w:numFmt w:val="decimal"/>
      <w:lvlText w:val="%4."/>
      <w:lvlJc w:val="left"/>
      <w:pPr>
        <w:ind w:left="2880" w:hanging="360"/>
      </w:pPr>
    </w:lvl>
    <w:lvl w:ilvl="4" w:tplc="931073D2" w:tentative="1">
      <w:start w:val="1"/>
      <w:numFmt w:val="lowerLetter"/>
      <w:lvlText w:val="%5."/>
      <w:lvlJc w:val="left"/>
      <w:pPr>
        <w:ind w:left="3600" w:hanging="360"/>
      </w:pPr>
    </w:lvl>
    <w:lvl w:ilvl="5" w:tplc="CD6C41EC" w:tentative="1">
      <w:start w:val="1"/>
      <w:numFmt w:val="lowerRoman"/>
      <w:lvlText w:val="%6."/>
      <w:lvlJc w:val="right"/>
      <w:pPr>
        <w:ind w:left="4320" w:hanging="180"/>
      </w:pPr>
    </w:lvl>
    <w:lvl w:ilvl="6" w:tplc="8F60C380" w:tentative="1">
      <w:start w:val="1"/>
      <w:numFmt w:val="decimal"/>
      <w:lvlText w:val="%7."/>
      <w:lvlJc w:val="left"/>
      <w:pPr>
        <w:ind w:left="5040" w:hanging="360"/>
      </w:pPr>
    </w:lvl>
    <w:lvl w:ilvl="7" w:tplc="9926D208" w:tentative="1">
      <w:start w:val="1"/>
      <w:numFmt w:val="lowerLetter"/>
      <w:lvlText w:val="%8."/>
      <w:lvlJc w:val="left"/>
      <w:pPr>
        <w:ind w:left="5760" w:hanging="360"/>
      </w:pPr>
    </w:lvl>
    <w:lvl w:ilvl="8" w:tplc="2676DEBE"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4F84F0CA">
      <w:start w:val="1"/>
      <w:numFmt w:val="lowerRoman"/>
      <w:lvlText w:val="(%1)"/>
      <w:lvlJc w:val="left"/>
      <w:pPr>
        <w:ind w:left="1080" w:hanging="720"/>
      </w:pPr>
      <w:rPr>
        <w:rFonts w:hint="default"/>
      </w:rPr>
    </w:lvl>
    <w:lvl w:ilvl="1" w:tplc="2FF41072" w:tentative="1">
      <w:start w:val="1"/>
      <w:numFmt w:val="lowerLetter"/>
      <w:lvlText w:val="%2."/>
      <w:lvlJc w:val="left"/>
      <w:pPr>
        <w:ind w:left="1440" w:hanging="360"/>
      </w:pPr>
    </w:lvl>
    <w:lvl w:ilvl="2" w:tplc="57688174" w:tentative="1">
      <w:start w:val="1"/>
      <w:numFmt w:val="lowerRoman"/>
      <w:lvlText w:val="%3."/>
      <w:lvlJc w:val="right"/>
      <w:pPr>
        <w:ind w:left="2160" w:hanging="180"/>
      </w:pPr>
    </w:lvl>
    <w:lvl w:ilvl="3" w:tplc="A7DEA18E" w:tentative="1">
      <w:start w:val="1"/>
      <w:numFmt w:val="decimal"/>
      <w:lvlText w:val="%4."/>
      <w:lvlJc w:val="left"/>
      <w:pPr>
        <w:ind w:left="2880" w:hanging="360"/>
      </w:pPr>
    </w:lvl>
    <w:lvl w:ilvl="4" w:tplc="5AD28E9C" w:tentative="1">
      <w:start w:val="1"/>
      <w:numFmt w:val="lowerLetter"/>
      <w:lvlText w:val="%5."/>
      <w:lvlJc w:val="left"/>
      <w:pPr>
        <w:ind w:left="3600" w:hanging="360"/>
      </w:pPr>
    </w:lvl>
    <w:lvl w:ilvl="5" w:tplc="6C1E39D8" w:tentative="1">
      <w:start w:val="1"/>
      <w:numFmt w:val="lowerRoman"/>
      <w:lvlText w:val="%6."/>
      <w:lvlJc w:val="right"/>
      <w:pPr>
        <w:ind w:left="4320" w:hanging="180"/>
      </w:pPr>
    </w:lvl>
    <w:lvl w:ilvl="6" w:tplc="94AE6CA8" w:tentative="1">
      <w:start w:val="1"/>
      <w:numFmt w:val="decimal"/>
      <w:lvlText w:val="%7."/>
      <w:lvlJc w:val="left"/>
      <w:pPr>
        <w:ind w:left="5040" w:hanging="360"/>
      </w:pPr>
    </w:lvl>
    <w:lvl w:ilvl="7" w:tplc="E22E9922" w:tentative="1">
      <w:start w:val="1"/>
      <w:numFmt w:val="lowerLetter"/>
      <w:lvlText w:val="%8."/>
      <w:lvlJc w:val="left"/>
      <w:pPr>
        <w:ind w:left="5760" w:hanging="360"/>
      </w:pPr>
    </w:lvl>
    <w:lvl w:ilvl="8" w:tplc="1C2AED24"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4F0E50B2">
      <w:start w:val="1"/>
      <w:numFmt w:val="lowerRoman"/>
      <w:lvlText w:val="(%1)"/>
      <w:lvlJc w:val="left"/>
      <w:pPr>
        <w:ind w:left="1080" w:hanging="720"/>
      </w:pPr>
      <w:rPr>
        <w:rFonts w:hint="default"/>
      </w:rPr>
    </w:lvl>
    <w:lvl w:ilvl="1" w:tplc="481816C4" w:tentative="1">
      <w:start w:val="1"/>
      <w:numFmt w:val="lowerLetter"/>
      <w:lvlText w:val="%2."/>
      <w:lvlJc w:val="left"/>
      <w:pPr>
        <w:ind w:left="1440" w:hanging="360"/>
      </w:pPr>
    </w:lvl>
    <w:lvl w:ilvl="2" w:tplc="B5B2033A" w:tentative="1">
      <w:start w:val="1"/>
      <w:numFmt w:val="lowerRoman"/>
      <w:lvlText w:val="%3."/>
      <w:lvlJc w:val="right"/>
      <w:pPr>
        <w:ind w:left="2160" w:hanging="180"/>
      </w:pPr>
    </w:lvl>
    <w:lvl w:ilvl="3" w:tplc="120A8AD8" w:tentative="1">
      <w:start w:val="1"/>
      <w:numFmt w:val="decimal"/>
      <w:lvlText w:val="%4."/>
      <w:lvlJc w:val="left"/>
      <w:pPr>
        <w:ind w:left="2880" w:hanging="360"/>
      </w:pPr>
    </w:lvl>
    <w:lvl w:ilvl="4" w:tplc="0A5A7F4E" w:tentative="1">
      <w:start w:val="1"/>
      <w:numFmt w:val="lowerLetter"/>
      <w:lvlText w:val="%5."/>
      <w:lvlJc w:val="left"/>
      <w:pPr>
        <w:ind w:left="3600" w:hanging="360"/>
      </w:pPr>
    </w:lvl>
    <w:lvl w:ilvl="5" w:tplc="31585590" w:tentative="1">
      <w:start w:val="1"/>
      <w:numFmt w:val="lowerRoman"/>
      <w:lvlText w:val="%6."/>
      <w:lvlJc w:val="right"/>
      <w:pPr>
        <w:ind w:left="4320" w:hanging="180"/>
      </w:pPr>
    </w:lvl>
    <w:lvl w:ilvl="6" w:tplc="CE2618FA" w:tentative="1">
      <w:start w:val="1"/>
      <w:numFmt w:val="decimal"/>
      <w:lvlText w:val="%7."/>
      <w:lvlJc w:val="left"/>
      <w:pPr>
        <w:ind w:left="5040" w:hanging="360"/>
      </w:pPr>
    </w:lvl>
    <w:lvl w:ilvl="7" w:tplc="8E445384" w:tentative="1">
      <w:start w:val="1"/>
      <w:numFmt w:val="lowerLetter"/>
      <w:lvlText w:val="%8."/>
      <w:lvlJc w:val="left"/>
      <w:pPr>
        <w:ind w:left="5760" w:hanging="360"/>
      </w:pPr>
    </w:lvl>
    <w:lvl w:ilvl="8" w:tplc="80BAD726"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4016DB5E">
      <w:start w:val="1"/>
      <w:numFmt w:val="lowerRoman"/>
      <w:lvlText w:val="(%1)"/>
      <w:lvlJc w:val="left"/>
      <w:pPr>
        <w:ind w:left="1080" w:hanging="720"/>
      </w:pPr>
      <w:rPr>
        <w:rFonts w:hint="default"/>
      </w:rPr>
    </w:lvl>
    <w:lvl w:ilvl="1" w:tplc="5D3C50D0" w:tentative="1">
      <w:start w:val="1"/>
      <w:numFmt w:val="lowerLetter"/>
      <w:lvlText w:val="%2."/>
      <w:lvlJc w:val="left"/>
      <w:pPr>
        <w:ind w:left="1440" w:hanging="360"/>
      </w:pPr>
    </w:lvl>
    <w:lvl w:ilvl="2" w:tplc="D0D628DE" w:tentative="1">
      <w:start w:val="1"/>
      <w:numFmt w:val="lowerRoman"/>
      <w:lvlText w:val="%3."/>
      <w:lvlJc w:val="right"/>
      <w:pPr>
        <w:ind w:left="2160" w:hanging="180"/>
      </w:pPr>
    </w:lvl>
    <w:lvl w:ilvl="3" w:tplc="4334AD90" w:tentative="1">
      <w:start w:val="1"/>
      <w:numFmt w:val="decimal"/>
      <w:lvlText w:val="%4."/>
      <w:lvlJc w:val="left"/>
      <w:pPr>
        <w:ind w:left="2880" w:hanging="360"/>
      </w:pPr>
    </w:lvl>
    <w:lvl w:ilvl="4" w:tplc="F7E84606" w:tentative="1">
      <w:start w:val="1"/>
      <w:numFmt w:val="lowerLetter"/>
      <w:lvlText w:val="%5."/>
      <w:lvlJc w:val="left"/>
      <w:pPr>
        <w:ind w:left="3600" w:hanging="360"/>
      </w:pPr>
    </w:lvl>
    <w:lvl w:ilvl="5" w:tplc="A4BADEAC" w:tentative="1">
      <w:start w:val="1"/>
      <w:numFmt w:val="lowerRoman"/>
      <w:lvlText w:val="%6."/>
      <w:lvlJc w:val="right"/>
      <w:pPr>
        <w:ind w:left="4320" w:hanging="180"/>
      </w:pPr>
    </w:lvl>
    <w:lvl w:ilvl="6" w:tplc="FCD4EB44" w:tentative="1">
      <w:start w:val="1"/>
      <w:numFmt w:val="decimal"/>
      <w:lvlText w:val="%7."/>
      <w:lvlJc w:val="left"/>
      <w:pPr>
        <w:ind w:left="5040" w:hanging="360"/>
      </w:pPr>
    </w:lvl>
    <w:lvl w:ilvl="7" w:tplc="304EB138" w:tentative="1">
      <w:start w:val="1"/>
      <w:numFmt w:val="lowerLetter"/>
      <w:lvlText w:val="%8."/>
      <w:lvlJc w:val="left"/>
      <w:pPr>
        <w:ind w:left="5760" w:hanging="360"/>
      </w:pPr>
    </w:lvl>
    <w:lvl w:ilvl="8" w:tplc="25080CC8"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C4D475F4">
      <w:start w:val="1"/>
      <w:numFmt w:val="lowerRoman"/>
      <w:lvlText w:val="(%1)"/>
      <w:lvlJc w:val="left"/>
      <w:pPr>
        <w:ind w:left="1080" w:hanging="720"/>
      </w:pPr>
      <w:rPr>
        <w:rFonts w:hint="default"/>
      </w:rPr>
    </w:lvl>
    <w:lvl w:ilvl="1" w:tplc="95C889E2" w:tentative="1">
      <w:start w:val="1"/>
      <w:numFmt w:val="lowerLetter"/>
      <w:lvlText w:val="%2."/>
      <w:lvlJc w:val="left"/>
      <w:pPr>
        <w:ind w:left="1440" w:hanging="360"/>
      </w:pPr>
    </w:lvl>
    <w:lvl w:ilvl="2" w:tplc="4970CB5A" w:tentative="1">
      <w:start w:val="1"/>
      <w:numFmt w:val="lowerRoman"/>
      <w:lvlText w:val="%3."/>
      <w:lvlJc w:val="right"/>
      <w:pPr>
        <w:ind w:left="2160" w:hanging="180"/>
      </w:pPr>
    </w:lvl>
    <w:lvl w:ilvl="3" w:tplc="D018C842" w:tentative="1">
      <w:start w:val="1"/>
      <w:numFmt w:val="decimal"/>
      <w:lvlText w:val="%4."/>
      <w:lvlJc w:val="left"/>
      <w:pPr>
        <w:ind w:left="2880" w:hanging="360"/>
      </w:pPr>
    </w:lvl>
    <w:lvl w:ilvl="4" w:tplc="16A881EC" w:tentative="1">
      <w:start w:val="1"/>
      <w:numFmt w:val="lowerLetter"/>
      <w:lvlText w:val="%5."/>
      <w:lvlJc w:val="left"/>
      <w:pPr>
        <w:ind w:left="3600" w:hanging="360"/>
      </w:pPr>
    </w:lvl>
    <w:lvl w:ilvl="5" w:tplc="A0C65134" w:tentative="1">
      <w:start w:val="1"/>
      <w:numFmt w:val="lowerRoman"/>
      <w:lvlText w:val="%6."/>
      <w:lvlJc w:val="right"/>
      <w:pPr>
        <w:ind w:left="4320" w:hanging="180"/>
      </w:pPr>
    </w:lvl>
    <w:lvl w:ilvl="6" w:tplc="CDD87E58" w:tentative="1">
      <w:start w:val="1"/>
      <w:numFmt w:val="decimal"/>
      <w:lvlText w:val="%7."/>
      <w:lvlJc w:val="left"/>
      <w:pPr>
        <w:ind w:left="5040" w:hanging="360"/>
      </w:pPr>
    </w:lvl>
    <w:lvl w:ilvl="7" w:tplc="62E09262" w:tentative="1">
      <w:start w:val="1"/>
      <w:numFmt w:val="lowerLetter"/>
      <w:lvlText w:val="%8."/>
      <w:lvlJc w:val="left"/>
      <w:pPr>
        <w:ind w:left="5760" w:hanging="360"/>
      </w:pPr>
    </w:lvl>
    <w:lvl w:ilvl="8" w:tplc="51F0BAAE"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B9429828">
      <w:start w:val="1"/>
      <w:numFmt w:val="lowerRoman"/>
      <w:lvlText w:val="(%1)"/>
      <w:lvlJc w:val="left"/>
      <w:pPr>
        <w:ind w:left="1287" w:hanging="720"/>
      </w:pPr>
      <w:rPr>
        <w:rFonts w:hint="default"/>
      </w:rPr>
    </w:lvl>
    <w:lvl w:ilvl="1" w:tplc="C49651D6" w:tentative="1">
      <w:start w:val="1"/>
      <w:numFmt w:val="lowerLetter"/>
      <w:lvlText w:val="%2."/>
      <w:lvlJc w:val="left"/>
      <w:pPr>
        <w:ind w:left="1440" w:hanging="360"/>
      </w:pPr>
    </w:lvl>
    <w:lvl w:ilvl="2" w:tplc="16AAC664" w:tentative="1">
      <w:start w:val="1"/>
      <w:numFmt w:val="lowerRoman"/>
      <w:lvlText w:val="%3."/>
      <w:lvlJc w:val="right"/>
      <w:pPr>
        <w:ind w:left="2160" w:hanging="180"/>
      </w:pPr>
    </w:lvl>
    <w:lvl w:ilvl="3" w:tplc="6D0A762E" w:tentative="1">
      <w:start w:val="1"/>
      <w:numFmt w:val="decimal"/>
      <w:lvlText w:val="%4."/>
      <w:lvlJc w:val="left"/>
      <w:pPr>
        <w:ind w:left="2880" w:hanging="360"/>
      </w:pPr>
    </w:lvl>
    <w:lvl w:ilvl="4" w:tplc="1E70F55C" w:tentative="1">
      <w:start w:val="1"/>
      <w:numFmt w:val="lowerLetter"/>
      <w:lvlText w:val="%5."/>
      <w:lvlJc w:val="left"/>
      <w:pPr>
        <w:ind w:left="3600" w:hanging="360"/>
      </w:pPr>
    </w:lvl>
    <w:lvl w:ilvl="5" w:tplc="716A7158" w:tentative="1">
      <w:start w:val="1"/>
      <w:numFmt w:val="lowerRoman"/>
      <w:lvlText w:val="%6."/>
      <w:lvlJc w:val="right"/>
      <w:pPr>
        <w:ind w:left="4320" w:hanging="180"/>
      </w:pPr>
    </w:lvl>
    <w:lvl w:ilvl="6" w:tplc="A51234E4" w:tentative="1">
      <w:start w:val="1"/>
      <w:numFmt w:val="decimal"/>
      <w:lvlText w:val="%7."/>
      <w:lvlJc w:val="left"/>
      <w:pPr>
        <w:ind w:left="5040" w:hanging="360"/>
      </w:pPr>
    </w:lvl>
    <w:lvl w:ilvl="7" w:tplc="5D1A19C4" w:tentative="1">
      <w:start w:val="1"/>
      <w:numFmt w:val="lowerLetter"/>
      <w:lvlText w:val="%8."/>
      <w:lvlJc w:val="left"/>
      <w:pPr>
        <w:ind w:left="5760" w:hanging="360"/>
      </w:pPr>
    </w:lvl>
    <w:lvl w:ilvl="8" w:tplc="FBB4C258"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8126019C">
      <w:start w:val="1"/>
      <w:numFmt w:val="lowerRoman"/>
      <w:lvlText w:val="(%1)"/>
      <w:lvlJc w:val="left"/>
      <w:pPr>
        <w:ind w:left="1080" w:hanging="720"/>
      </w:pPr>
      <w:rPr>
        <w:rFonts w:hint="default"/>
      </w:rPr>
    </w:lvl>
    <w:lvl w:ilvl="1" w:tplc="1DC80904" w:tentative="1">
      <w:start w:val="1"/>
      <w:numFmt w:val="lowerLetter"/>
      <w:lvlText w:val="%2."/>
      <w:lvlJc w:val="left"/>
      <w:pPr>
        <w:ind w:left="1440" w:hanging="360"/>
      </w:pPr>
    </w:lvl>
    <w:lvl w:ilvl="2" w:tplc="43348A52" w:tentative="1">
      <w:start w:val="1"/>
      <w:numFmt w:val="lowerRoman"/>
      <w:lvlText w:val="%3."/>
      <w:lvlJc w:val="right"/>
      <w:pPr>
        <w:ind w:left="2160" w:hanging="180"/>
      </w:pPr>
    </w:lvl>
    <w:lvl w:ilvl="3" w:tplc="F832524A" w:tentative="1">
      <w:start w:val="1"/>
      <w:numFmt w:val="decimal"/>
      <w:lvlText w:val="%4."/>
      <w:lvlJc w:val="left"/>
      <w:pPr>
        <w:ind w:left="2880" w:hanging="360"/>
      </w:pPr>
    </w:lvl>
    <w:lvl w:ilvl="4" w:tplc="3118AB44" w:tentative="1">
      <w:start w:val="1"/>
      <w:numFmt w:val="lowerLetter"/>
      <w:lvlText w:val="%5."/>
      <w:lvlJc w:val="left"/>
      <w:pPr>
        <w:ind w:left="3600" w:hanging="360"/>
      </w:pPr>
    </w:lvl>
    <w:lvl w:ilvl="5" w:tplc="F806C42A" w:tentative="1">
      <w:start w:val="1"/>
      <w:numFmt w:val="lowerRoman"/>
      <w:lvlText w:val="%6."/>
      <w:lvlJc w:val="right"/>
      <w:pPr>
        <w:ind w:left="4320" w:hanging="180"/>
      </w:pPr>
    </w:lvl>
    <w:lvl w:ilvl="6" w:tplc="2E26F36E" w:tentative="1">
      <w:start w:val="1"/>
      <w:numFmt w:val="decimal"/>
      <w:lvlText w:val="%7."/>
      <w:lvlJc w:val="left"/>
      <w:pPr>
        <w:ind w:left="5040" w:hanging="360"/>
      </w:pPr>
    </w:lvl>
    <w:lvl w:ilvl="7" w:tplc="4B8E029A" w:tentative="1">
      <w:start w:val="1"/>
      <w:numFmt w:val="lowerLetter"/>
      <w:lvlText w:val="%8."/>
      <w:lvlJc w:val="left"/>
      <w:pPr>
        <w:ind w:left="5760" w:hanging="360"/>
      </w:pPr>
    </w:lvl>
    <w:lvl w:ilvl="8" w:tplc="5134C9AA"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7BB2D49A">
      <w:start w:val="1"/>
      <w:numFmt w:val="lowerRoman"/>
      <w:lvlText w:val="(%1)"/>
      <w:lvlJc w:val="left"/>
      <w:pPr>
        <w:ind w:left="1080" w:hanging="720"/>
      </w:pPr>
      <w:rPr>
        <w:rFonts w:hint="default"/>
      </w:rPr>
    </w:lvl>
    <w:lvl w:ilvl="1" w:tplc="C400A8F6" w:tentative="1">
      <w:start w:val="1"/>
      <w:numFmt w:val="lowerLetter"/>
      <w:lvlText w:val="%2."/>
      <w:lvlJc w:val="left"/>
      <w:pPr>
        <w:ind w:left="1440" w:hanging="360"/>
      </w:pPr>
    </w:lvl>
    <w:lvl w:ilvl="2" w:tplc="8E4456B8" w:tentative="1">
      <w:start w:val="1"/>
      <w:numFmt w:val="lowerRoman"/>
      <w:lvlText w:val="%3."/>
      <w:lvlJc w:val="right"/>
      <w:pPr>
        <w:ind w:left="2160" w:hanging="180"/>
      </w:pPr>
    </w:lvl>
    <w:lvl w:ilvl="3" w:tplc="4F0E3C8A" w:tentative="1">
      <w:start w:val="1"/>
      <w:numFmt w:val="decimal"/>
      <w:lvlText w:val="%4."/>
      <w:lvlJc w:val="left"/>
      <w:pPr>
        <w:ind w:left="2880" w:hanging="360"/>
      </w:pPr>
    </w:lvl>
    <w:lvl w:ilvl="4" w:tplc="C284FDBA" w:tentative="1">
      <w:start w:val="1"/>
      <w:numFmt w:val="lowerLetter"/>
      <w:lvlText w:val="%5."/>
      <w:lvlJc w:val="left"/>
      <w:pPr>
        <w:ind w:left="3600" w:hanging="360"/>
      </w:pPr>
    </w:lvl>
    <w:lvl w:ilvl="5" w:tplc="6A34DC48" w:tentative="1">
      <w:start w:val="1"/>
      <w:numFmt w:val="lowerRoman"/>
      <w:lvlText w:val="%6."/>
      <w:lvlJc w:val="right"/>
      <w:pPr>
        <w:ind w:left="4320" w:hanging="180"/>
      </w:pPr>
    </w:lvl>
    <w:lvl w:ilvl="6" w:tplc="561872F6" w:tentative="1">
      <w:start w:val="1"/>
      <w:numFmt w:val="decimal"/>
      <w:lvlText w:val="%7."/>
      <w:lvlJc w:val="left"/>
      <w:pPr>
        <w:ind w:left="5040" w:hanging="360"/>
      </w:pPr>
    </w:lvl>
    <w:lvl w:ilvl="7" w:tplc="E77E7AEE" w:tentative="1">
      <w:start w:val="1"/>
      <w:numFmt w:val="lowerLetter"/>
      <w:lvlText w:val="%8."/>
      <w:lvlJc w:val="left"/>
      <w:pPr>
        <w:ind w:left="5760" w:hanging="360"/>
      </w:pPr>
    </w:lvl>
    <w:lvl w:ilvl="8" w:tplc="837822B0"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FEC2E06C">
      <w:start w:val="1"/>
      <w:numFmt w:val="lowerRoman"/>
      <w:lvlText w:val="(%1)"/>
      <w:lvlJc w:val="left"/>
      <w:pPr>
        <w:ind w:left="1080" w:hanging="720"/>
      </w:pPr>
      <w:rPr>
        <w:rFonts w:hint="default"/>
      </w:rPr>
    </w:lvl>
    <w:lvl w:ilvl="1" w:tplc="20F80BB8" w:tentative="1">
      <w:start w:val="1"/>
      <w:numFmt w:val="lowerLetter"/>
      <w:lvlText w:val="%2."/>
      <w:lvlJc w:val="left"/>
      <w:pPr>
        <w:ind w:left="1440" w:hanging="360"/>
      </w:pPr>
    </w:lvl>
    <w:lvl w:ilvl="2" w:tplc="D3D2A24C" w:tentative="1">
      <w:start w:val="1"/>
      <w:numFmt w:val="lowerRoman"/>
      <w:lvlText w:val="%3."/>
      <w:lvlJc w:val="right"/>
      <w:pPr>
        <w:ind w:left="2160" w:hanging="180"/>
      </w:pPr>
    </w:lvl>
    <w:lvl w:ilvl="3" w:tplc="E662ED50" w:tentative="1">
      <w:start w:val="1"/>
      <w:numFmt w:val="decimal"/>
      <w:lvlText w:val="%4."/>
      <w:lvlJc w:val="left"/>
      <w:pPr>
        <w:ind w:left="2880" w:hanging="360"/>
      </w:pPr>
    </w:lvl>
    <w:lvl w:ilvl="4" w:tplc="C65C3BDC" w:tentative="1">
      <w:start w:val="1"/>
      <w:numFmt w:val="lowerLetter"/>
      <w:lvlText w:val="%5."/>
      <w:lvlJc w:val="left"/>
      <w:pPr>
        <w:ind w:left="3600" w:hanging="360"/>
      </w:pPr>
    </w:lvl>
    <w:lvl w:ilvl="5" w:tplc="EE3288C2" w:tentative="1">
      <w:start w:val="1"/>
      <w:numFmt w:val="lowerRoman"/>
      <w:lvlText w:val="%6."/>
      <w:lvlJc w:val="right"/>
      <w:pPr>
        <w:ind w:left="4320" w:hanging="180"/>
      </w:pPr>
    </w:lvl>
    <w:lvl w:ilvl="6" w:tplc="FEE2DBB6" w:tentative="1">
      <w:start w:val="1"/>
      <w:numFmt w:val="decimal"/>
      <w:lvlText w:val="%7."/>
      <w:lvlJc w:val="left"/>
      <w:pPr>
        <w:ind w:left="5040" w:hanging="360"/>
      </w:pPr>
    </w:lvl>
    <w:lvl w:ilvl="7" w:tplc="6ED2118C" w:tentative="1">
      <w:start w:val="1"/>
      <w:numFmt w:val="lowerLetter"/>
      <w:lvlText w:val="%8."/>
      <w:lvlJc w:val="left"/>
      <w:pPr>
        <w:ind w:left="5760" w:hanging="360"/>
      </w:pPr>
    </w:lvl>
    <w:lvl w:ilvl="8" w:tplc="7FF8BC0E"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B7301D0C">
      <w:start w:val="1"/>
      <w:numFmt w:val="lowerRoman"/>
      <w:lvlText w:val="(%1)"/>
      <w:lvlJc w:val="left"/>
      <w:pPr>
        <w:ind w:left="1080" w:hanging="720"/>
      </w:pPr>
      <w:rPr>
        <w:rFonts w:hint="default"/>
      </w:rPr>
    </w:lvl>
    <w:lvl w:ilvl="1" w:tplc="9AE0F5DC" w:tentative="1">
      <w:start w:val="1"/>
      <w:numFmt w:val="lowerLetter"/>
      <w:lvlText w:val="%2."/>
      <w:lvlJc w:val="left"/>
      <w:pPr>
        <w:ind w:left="1440" w:hanging="360"/>
      </w:pPr>
    </w:lvl>
    <w:lvl w:ilvl="2" w:tplc="7B06130A" w:tentative="1">
      <w:start w:val="1"/>
      <w:numFmt w:val="lowerRoman"/>
      <w:lvlText w:val="%3."/>
      <w:lvlJc w:val="right"/>
      <w:pPr>
        <w:ind w:left="2160" w:hanging="180"/>
      </w:pPr>
    </w:lvl>
    <w:lvl w:ilvl="3" w:tplc="BABC7496" w:tentative="1">
      <w:start w:val="1"/>
      <w:numFmt w:val="decimal"/>
      <w:lvlText w:val="%4."/>
      <w:lvlJc w:val="left"/>
      <w:pPr>
        <w:ind w:left="2880" w:hanging="360"/>
      </w:pPr>
    </w:lvl>
    <w:lvl w:ilvl="4" w:tplc="FD6A665C" w:tentative="1">
      <w:start w:val="1"/>
      <w:numFmt w:val="lowerLetter"/>
      <w:lvlText w:val="%5."/>
      <w:lvlJc w:val="left"/>
      <w:pPr>
        <w:ind w:left="3600" w:hanging="360"/>
      </w:pPr>
    </w:lvl>
    <w:lvl w:ilvl="5" w:tplc="789A4360" w:tentative="1">
      <w:start w:val="1"/>
      <w:numFmt w:val="lowerRoman"/>
      <w:lvlText w:val="%6."/>
      <w:lvlJc w:val="right"/>
      <w:pPr>
        <w:ind w:left="4320" w:hanging="180"/>
      </w:pPr>
    </w:lvl>
    <w:lvl w:ilvl="6" w:tplc="3770545C" w:tentative="1">
      <w:start w:val="1"/>
      <w:numFmt w:val="decimal"/>
      <w:lvlText w:val="%7."/>
      <w:lvlJc w:val="left"/>
      <w:pPr>
        <w:ind w:left="5040" w:hanging="360"/>
      </w:pPr>
    </w:lvl>
    <w:lvl w:ilvl="7" w:tplc="B518FBE8" w:tentative="1">
      <w:start w:val="1"/>
      <w:numFmt w:val="lowerLetter"/>
      <w:lvlText w:val="%8."/>
      <w:lvlJc w:val="left"/>
      <w:pPr>
        <w:ind w:left="5760" w:hanging="360"/>
      </w:pPr>
    </w:lvl>
    <w:lvl w:ilvl="8" w:tplc="889687E6"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A2A2B7B6">
      <w:start w:val="1"/>
      <w:numFmt w:val="lowerRoman"/>
      <w:lvlText w:val="(%1)"/>
      <w:lvlJc w:val="left"/>
      <w:pPr>
        <w:ind w:left="1080" w:hanging="720"/>
      </w:pPr>
      <w:rPr>
        <w:rFonts w:hint="default"/>
      </w:rPr>
    </w:lvl>
    <w:lvl w:ilvl="1" w:tplc="62746BAA" w:tentative="1">
      <w:start w:val="1"/>
      <w:numFmt w:val="lowerLetter"/>
      <w:lvlText w:val="%2."/>
      <w:lvlJc w:val="left"/>
      <w:pPr>
        <w:ind w:left="1440" w:hanging="360"/>
      </w:pPr>
    </w:lvl>
    <w:lvl w:ilvl="2" w:tplc="D688D6C2" w:tentative="1">
      <w:start w:val="1"/>
      <w:numFmt w:val="lowerRoman"/>
      <w:lvlText w:val="%3."/>
      <w:lvlJc w:val="right"/>
      <w:pPr>
        <w:ind w:left="2160" w:hanging="180"/>
      </w:pPr>
    </w:lvl>
    <w:lvl w:ilvl="3" w:tplc="909AF1A0" w:tentative="1">
      <w:start w:val="1"/>
      <w:numFmt w:val="decimal"/>
      <w:lvlText w:val="%4."/>
      <w:lvlJc w:val="left"/>
      <w:pPr>
        <w:ind w:left="2880" w:hanging="360"/>
      </w:pPr>
    </w:lvl>
    <w:lvl w:ilvl="4" w:tplc="2F0C6D4A" w:tentative="1">
      <w:start w:val="1"/>
      <w:numFmt w:val="lowerLetter"/>
      <w:lvlText w:val="%5."/>
      <w:lvlJc w:val="left"/>
      <w:pPr>
        <w:ind w:left="3600" w:hanging="360"/>
      </w:pPr>
    </w:lvl>
    <w:lvl w:ilvl="5" w:tplc="1E8419E4" w:tentative="1">
      <w:start w:val="1"/>
      <w:numFmt w:val="lowerRoman"/>
      <w:lvlText w:val="%6."/>
      <w:lvlJc w:val="right"/>
      <w:pPr>
        <w:ind w:left="4320" w:hanging="180"/>
      </w:pPr>
    </w:lvl>
    <w:lvl w:ilvl="6" w:tplc="AD843926" w:tentative="1">
      <w:start w:val="1"/>
      <w:numFmt w:val="decimal"/>
      <w:lvlText w:val="%7."/>
      <w:lvlJc w:val="left"/>
      <w:pPr>
        <w:ind w:left="5040" w:hanging="360"/>
      </w:pPr>
    </w:lvl>
    <w:lvl w:ilvl="7" w:tplc="B5CCD286" w:tentative="1">
      <w:start w:val="1"/>
      <w:numFmt w:val="lowerLetter"/>
      <w:lvlText w:val="%8."/>
      <w:lvlJc w:val="left"/>
      <w:pPr>
        <w:ind w:left="5760" w:hanging="360"/>
      </w:pPr>
    </w:lvl>
    <w:lvl w:ilvl="8" w:tplc="E6ACECD2"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94646416">
      <w:start w:val="1"/>
      <w:numFmt w:val="lowerRoman"/>
      <w:lvlText w:val="(%1)"/>
      <w:lvlJc w:val="left"/>
      <w:pPr>
        <w:ind w:left="1080" w:hanging="720"/>
      </w:pPr>
      <w:rPr>
        <w:rFonts w:hint="default"/>
      </w:rPr>
    </w:lvl>
    <w:lvl w:ilvl="1" w:tplc="3A9CE4B6" w:tentative="1">
      <w:start w:val="1"/>
      <w:numFmt w:val="lowerLetter"/>
      <w:lvlText w:val="%2."/>
      <w:lvlJc w:val="left"/>
      <w:pPr>
        <w:ind w:left="1440" w:hanging="360"/>
      </w:pPr>
    </w:lvl>
    <w:lvl w:ilvl="2" w:tplc="D5384AD6" w:tentative="1">
      <w:start w:val="1"/>
      <w:numFmt w:val="lowerRoman"/>
      <w:lvlText w:val="%3."/>
      <w:lvlJc w:val="right"/>
      <w:pPr>
        <w:ind w:left="2160" w:hanging="180"/>
      </w:pPr>
    </w:lvl>
    <w:lvl w:ilvl="3" w:tplc="45483256" w:tentative="1">
      <w:start w:val="1"/>
      <w:numFmt w:val="decimal"/>
      <w:lvlText w:val="%4."/>
      <w:lvlJc w:val="left"/>
      <w:pPr>
        <w:ind w:left="2880" w:hanging="360"/>
      </w:pPr>
    </w:lvl>
    <w:lvl w:ilvl="4" w:tplc="8092ED28" w:tentative="1">
      <w:start w:val="1"/>
      <w:numFmt w:val="lowerLetter"/>
      <w:lvlText w:val="%5."/>
      <w:lvlJc w:val="left"/>
      <w:pPr>
        <w:ind w:left="3600" w:hanging="360"/>
      </w:pPr>
    </w:lvl>
    <w:lvl w:ilvl="5" w:tplc="BB24F8B8" w:tentative="1">
      <w:start w:val="1"/>
      <w:numFmt w:val="lowerRoman"/>
      <w:lvlText w:val="%6."/>
      <w:lvlJc w:val="right"/>
      <w:pPr>
        <w:ind w:left="4320" w:hanging="180"/>
      </w:pPr>
    </w:lvl>
    <w:lvl w:ilvl="6" w:tplc="2BC6C012" w:tentative="1">
      <w:start w:val="1"/>
      <w:numFmt w:val="decimal"/>
      <w:lvlText w:val="%7."/>
      <w:lvlJc w:val="left"/>
      <w:pPr>
        <w:ind w:left="5040" w:hanging="360"/>
      </w:pPr>
    </w:lvl>
    <w:lvl w:ilvl="7" w:tplc="078C02AA" w:tentative="1">
      <w:start w:val="1"/>
      <w:numFmt w:val="lowerLetter"/>
      <w:lvlText w:val="%8."/>
      <w:lvlJc w:val="left"/>
      <w:pPr>
        <w:ind w:left="5760" w:hanging="360"/>
      </w:pPr>
    </w:lvl>
    <w:lvl w:ilvl="8" w:tplc="A3DE1580"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EE640EDC">
      <w:start w:val="1"/>
      <w:numFmt w:val="lowerRoman"/>
      <w:lvlText w:val="(%1)"/>
      <w:lvlJc w:val="left"/>
      <w:pPr>
        <w:ind w:left="1080" w:hanging="720"/>
      </w:pPr>
      <w:rPr>
        <w:rFonts w:hint="default"/>
      </w:rPr>
    </w:lvl>
    <w:lvl w:ilvl="1" w:tplc="7C36C8F0" w:tentative="1">
      <w:start w:val="1"/>
      <w:numFmt w:val="lowerLetter"/>
      <w:lvlText w:val="%2."/>
      <w:lvlJc w:val="left"/>
      <w:pPr>
        <w:ind w:left="1440" w:hanging="360"/>
      </w:pPr>
    </w:lvl>
    <w:lvl w:ilvl="2" w:tplc="35623E3E" w:tentative="1">
      <w:start w:val="1"/>
      <w:numFmt w:val="lowerRoman"/>
      <w:lvlText w:val="%3."/>
      <w:lvlJc w:val="right"/>
      <w:pPr>
        <w:ind w:left="2160" w:hanging="180"/>
      </w:pPr>
    </w:lvl>
    <w:lvl w:ilvl="3" w:tplc="33F49DD8" w:tentative="1">
      <w:start w:val="1"/>
      <w:numFmt w:val="decimal"/>
      <w:lvlText w:val="%4."/>
      <w:lvlJc w:val="left"/>
      <w:pPr>
        <w:ind w:left="2880" w:hanging="360"/>
      </w:pPr>
    </w:lvl>
    <w:lvl w:ilvl="4" w:tplc="173E1E6E" w:tentative="1">
      <w:start w:val="1"/>
      <w:numFmt w:val="lowerLetter"/>
      <w:lvlText w:val="%5."/>
      <w:lvlJc w:val="left"/>
      <w:pPr>
        <w:ind w:left="3600" w:hanging="360"/>
      </w:pPr>
    </w:lvl>
    <w:lvl w:ilvl="5" w:tplc="A8160804" w:tentative="1">
      <w:start w:val="1"/>
      <w:numFmt w:val="lowerRoman"/>
      <w:lvlText w:val="%6."/>
      <w:lvlJc w:val="right"/>
      <w:pPr>
        <w:ind w:left="4320" w:hanging="180"/>
      </w:pPr>
    </w:lvl>
    <w:lvl w:ilvl="6" w:tplc="CBC86F6C" w:tentative="1">
      <w:start w:val="1"/>
      <w:numFmt w:val="decimal"/>
      <w:lvlText w:val="%7."/>
      <w:lvlJc w:val="left"/>
      <w:pPr>
        <w:ind w:left="5040" w:hanging="360"/>
      </w:pPr>
    </w:lvl>
    <w:lvl w:ilvl="7" w:tplc="1F72CDBA" w:tentative="1">
      <w:start w:val="1"/>
      <w:numFmt w:val="lowerLetter"/>
      <w:lvlText w:val="%8."/>
      <w:lvlJc w:val="left"/>
      <w:pPr>
        <w:ind w:left="5760" w:hanging="360"/>
      </w:pPr>
    </w:lvl>
    <w:lvl w:ilvl="8" w:tplc="021A0494"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4072565">
    <w:abstractNumId w:val="20"/>
  </w:num>
  <w:num w:numId="2" w16cid:durableId="601499632">
    <w:abstractNumId w:val="6"/>
  </w:num>
  <w:num w:numId="3" w16cid:durableId="1501307187">
    <w:abstractNumId w:val="2"/>
  </w:num>
  <w:num w:numId="4" w16cid:durableId="332488501">
    <w:abstractNumId w:val="10"/>
  </w:num>
  <w:num w:numId="5" w16cid:durableId="1108626012">
    <w:abstractNumId w:val="9"/>
  </w:num>
  <w:num w:numId="6" w16cid:durableId="1784301930">
    <w:abstractNumId w:val="1"/>
  </w:num>
  <w:num w:numId="7" w16cid:durableId="913053566">
    <w:abstractNumId w:val="15"/>
  </w:num>
  <w:num w:numId="8" w16cid:durableId="1908219532">
    <w:abstractNumId w:val="7"/>
  </w:num>
  <w:num w:numId="9" w16cid:durableId="2004509985">
    <w:abstractNumId w:val="13"/>
  </w:num>
  <w:num w:numId="10" w16cid:durableId="935479571">
    <w:abstractNumId w:val="5"/>
  </w:num>
  <w:num w:numId="11" w16cid:durableId="51657441">
    <w:abstractNumId w:val="19"/>
  </w:num>
  <w:num w:numId="12" w16cid:durableId="277222345">
    <w:abstractNumId w:val="11"/>
  </w:num>
  <w:num w:numId="13" w16cid:durableId="2002081418">
    <w:abstractNumId w:val="4"/>
  </w:num>
  <w:num w:numId="14" w16cid:durableId="884878131">
    <w:abstractNumId w:val="3"/>
  </w:num>
  <w:num w:numId="15" w16cid:durableId="857502761">
    <w:abstractNumId w:val="17"/>
  </w:num>
  <w:num w:numId="16" w16cid:durableId="1874074865">
    <w:abstractNumId w:val="16"/>
  </w:num>
  <w:num w:numId="17" w16cid:durableId="2142770114">
    <w:abstractNumId w:val="8"/>
  </w:num>
  <w:num w:numId="18" w16cid:durableId="420299082">
    <w:abstractNumId w:val="14"/>
  </w:num>
  <w:num w:numId="19" w16cid:durableId="411046003">
    <w:abstractNumId w:val="18"/>
  </w:num>
  <w:num w:numId="20" w16cid:durableId="1874491371">
    <w:abstractNumId w:val="12"/>
  </w:num>
  <w:num w:numId="21" w16cid:durableId="854416853">
    <w:abstractNumId w:val="0"/>
  </w:num>
  <w:num w:numId="22" w16cid:durableId="13094324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758"/>
    <w:rsid w:val="000065FD"/>
    <w:rsid w:val="0002048D"/>
    <w:rsid w:val="00020994"/>
    <w:rsid w:val="00042FDC"/>
    <w:rsid w:val="000E54D9"/>
    <w:rsid w:val="0010681F"/>
    <w:rsid w:val="001218D3"/>
    <w:rsid w:val="00121E30"/>
    <w:rsid w:val="00143D25"/>
    <w:rsid w:val="00162EAF"/>
    <w:rsid w:val="001C1890"/>
    <w:rsid w:val="001C43B9"/>
    <w:rsid w:val="001C456E"/>
    <w:rsid w:val="0020335A"/>
    <w:rsid w:val="00213B4C"/>
    <w:rsid w:val="002452B3"/>
    <w:rsid w:val="002461F5"/>
    <w:rsid w:val="00273D1A"/>
    <w:rsid w:val="002942CC"/>
    <w:rsid w:val="002D7818"/>
    <w:rsid w:val="002E414C"/>
    <w:rsid w:val="00303A72"/>
    <w:rsid w:val="0035156C"/>
    <w:rsid w:val="0035646D"/>
    <w:rsid w:val="00375327"/>
    <w:rsid w:val="003777D1"/>
    <w:rsid w:val="00392D25"/>
    <w:rsid w:val="003965D9"/>
    <w:rsid w:val="003A3E2F"/>
    <w:rsid w:val="003E2CD3"/>
    <w:rsid w:val="003E3BDA"/>
    <w:rsid w:val="00477EE1"/>
    <w:rsid w:val="004A7E27"/>
    <w:rsid w:val="00542758"/>
    <w:rsid w:val="005753F8"/>
    <w:rsid w:val="005A2F80"/>
    <w:rsid w:val="005B38F2"/>
    <w:rsid w:val="005D797B"/>
    <w:rsid w:val="00663A93"/>
    <w:rsid w:val="00664BE3"/>
    <w:rsid w:val="006A242C"/>
    <w:rsid w:val="006C0EED"/>
    <w:rsid w:val="006D5F0D"/>
    <w:rsid w:val="00701F19"/>
    <w:rsid w:val="00741473"/>
    <w:rsid w:val="007553DF"/>
    <w:rsid w:val="007A7FBA"/>
    <w:rsid w:val="007C0030"/>
    <w:rsid w:val="007C6CAB"/>
    <w:rsid w:val="007D5419"/>
    <w:rsid w:val="007E6765"/>
    <w:rsid w:val="00807BE7"/>
    <w:rsid w:val="00846278"/>
    <w:rsid w:val="0087234D"/>
    <w:rsid w:val="00891E4D"/>
    <w:rsid w:val="00895F0E"/>
    <w:rsid w:val="008B2360"/>
    <w:rsid w:val="008B40E4"/>
    <w:rsid w:val="008F1F72"/>
    <w:rsid w:val="008F2DCD"/>
    <w:rsid w:val="008F3CA8"/>
    <w:rsid w:val="009505E5"/>
    <w:rsid w:val="00955FD1"/>
    <w:rsid w:val="009621BB"/>
    <w:rsid w:val="00976572"/>
    <w:rsid w:val="009D36CB"/>
    <w:rsid w:val="009E2621"/>
    <w:rsid w:val="00A00E25"/>
    <w:rsid w:val="00A63AB9"/>
    <w:rsid w:val="00A66A06"/>
    <w:rsid w:val="00A70F17"/>
    <w:rsid w:val="00A9074C"/>
    <w:rsid w:val="00A91868"/>
    <w:rsid w:val="00AB7445"/>
    <w:rsid w:val="00AD769D"/>
    <w:rsid w:val="00B2729E"/>
    <w:rsid w:val="00B567A0"/>
    <w:rsid w:val="00B87EA1"/>
    <w:rsid w:val="00C252BD"/>
    <w:rsid w:val="00C57FDC"/>
    <w:rsid w:val="00C801AA"/>
    <w:rsid w:val="00CB73A0"/>
    <w:rsid w:val="00CC7956"/>
    <w:rsid w:val="00CE0F8A"/>
    <w:rsid w:val="00CF4A76"/>
    <w:rsid w:val="00D31083"/>
    <w:rsid w:val="00D36ECF"/>
    <w:rsid w:val="00D57670"/>
    <w:rsid w:val="00D616C9"/>
    <w:rsid w:val="00D74161"/>
    <w:rsid w:val="00D81BBB"/>
    <w:rsid w:val="00D821ED"/>
    <w:rsid w:val="00DA7A0B"/>
    <w:rsid w:val="00DB2DDD"/>
    <w:rsid w:val="00DE4859"/>
    <w:rsid w:val="00E20081"/>
    <w:rsid w:val="00E27131"/>
    <w:rsid w:val="00E36814"/>
    <w:rsid w:val="00EA0B52"/>
    <w:rsid w:val="00EB0AE2"/>
    <w:rsid w:val="00F238CE"/>
    <w:rsid w:val="00FA274C"/>
    <w:rsid w:val="00FB35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5DE5"/>
  <w15:docId w15:val="{724544AF-EC9C-4C9A-9405-2CFD8DFE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paragraph" w:styleId="Heading3">
    <w:name w:val="heading 3"/>
    <w:basedOn w:val="Normal"/>
    <w:next w:val="Normal"/>
    <w:link w:val="Heading3Char"/>
    <w:uiPriority w:val="9"/>
    <w:semiHidden/>
    <w:unhideWhenUsed/>
    <w:qFormat/>
    <w:rsid w:val="002D7818"/>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Heading3Char">
    <w:name w:val="Heading 3 Char"/>
    <w:basedOn w:val="DefaultParagraphFont"/>
    <w:link w:val="Heading3"/>
    <w:uiPriority w:val="9"/>
    <w:semiHidden/>
    <w:rsid w:val="002D7818"/>
    <w:rPr>
      <w:rFonts w:asciiTheme="majorHAnsi" w:eastAsiaTheme="majorEastAsia" w:hAnsiTheme="majorHAnsi" w:cstheme="majorBidi"/>
      <w:color w:val="1F3763" w:themeColor="accent1" w:themeShade="7F"/>
      <w:sz w:val="24"/>
      <w:szCs w:val="24"/>
    </w:rPr>
  </w:style>
  <w:style w:type="character" w:customStyle="1" w:styleId="Style5">
    <w:name w:val="Style5"/>
    <w:basedOn w:val="Heading1Char"/>
    <w:uiPriority w:val="1"/>
    <w:rsid w:val="002D7818"/>
    <w:rPr>
      <w:rFonts w:ascii="Arial" w:eastAsia="Times New Roman" w:hAnsi="Arial" w:cs="Arial"/>
      <w:b w:val="0"/>
      <w:bCs w:val="0"/>
      <w:iCs w:val="0"/>
      <w:color w:val="auto"/>
      <w:sz w:val="32"/>
      <w:szCs w:val="4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01153E" w:rsidRDefault="00091FFE"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01153E" w:rsidRDefault="00091FFE"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01153E" w:rsidRDefault="00091FFE"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01153E" w:rsidRDefault="00091FFE"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01153E" w:rsidRDefault="00091FFE"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01153E" w:rsidRDefault="00091FFE"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01153E" w:rsidRDefault="00091FFE"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01153E" w:rsidRDefault="00091FFE" w:rsidP="006D1582">
          <w:pPr>
            <w:pStyle w:val="16C60CB17DE3436CB129676EFA392526"/>
          </w:pPr>
          <w:r w:rsidRPr="00D858FE">
            <w:rPr>
              <w:rStyle w:val="PlaceholderText"/>
            </w:rPr>
            <w:t>Choose an item.</w:t>
          </w:r>
        </w:p>
      </w:docPartBody>
    </w:docPart>
    <w:docPart>
      <w:docPartPr>
        <w:name w:val="4401D3785A8443CFBFC50264DB079DCA"/>
        <w:category>
          <w:name w:val="General"/>
          <w:gallery w:val="placeholder"/>
        </w:category>
        <w:types>
          <w:type w:val="bbPlcHdr"/>
        </w:types>
        <w:behaviors>
          <w:behavior w:val="content"/>
        </w:behaviors>
        <w:guid w:val="{AC64C963-9614-49F7-AFD9-E7EE3A636ADF}"/>
      </w:docPartPr>
      <w:docPartBody>
        <w:p w:rsidR="0001153E" w:rsidRDefault="00DF5FF2" w:rsidP="00DF5FF2">
          <w:pPr>
            <w:pStyle w:val="4401D3785A8443CFBFC50264DB079DCA"/>
          </w:pPr>
          <w:r w:rsidRPr="00D858FE">
            <w:rPr>
              <w:rStyle w:val="PlaceholderText"/>
            </w:rPr>
            <w:t>Choose an item.</w:t>
          </w:r>
        </w:p>
      </w:docPartBody>
    </w:docPart>
    <w:docPart>
      <w:docPartPr>
        <w:name w:val="86130F850A4E4545983D56C0D6377087"/>
        <w:category>
          <w:name w:val="General"/>
          <w:gallery w:val="placeholder"/>
        </w:category>
        <w:types>
          <w:type w:val="bbPlcHdr"/>
        </w:types>
        <w:behaviors>
          <w:behavior w:val="content"/>
        </w:behaviors>
        <w:guid w:val="{8136352B-B8F0-4462-9B3C-D42B7632BFCF}"/>
      </w:docPartPr>
      <w:docPartBody>
        <w:p w:rsidR="0001153E" w:rsidRDefault="00DF5FF2" w:rsidP="00DF5FF2">
          <w:pPr>
            <w:pStyle w:val="86130F850A4E4545983D56C0D6377087"/>
          </w:pPr>
          <w:r w:rsidRPr="00D858FE">
            <w:rPr>
              <w:rStyle w:val="PlaceholderText"/>
            </w:rPr>
            <w:t>Choose an item.</w:t>
          </w:r>
        </w:p>
      </w:docPartBody>
    </w:docPart>
    <w:docPart>
      <w:docPartPr>
        <w:name w:val="5DEF36BB038341908CC6F68B17662645"/>
        <w:category>
          <w:name w:val="General"/>
          <w:gallery w:val="placeholder"/>
        </w:category>
        <w:types>
          <w:type w:val="bbPlcHdr"/>
        </w:types>
        <w:behaviors>
          <w:behavior w:val="content"/>
        </w:behaviors>
        <w:guid w:val="{590DD3CA-7FC9-4281-A43D-0C2EB603BF2F}"/>
      </w:docPartPr>
      <w:docPartBody>
        <w:p w:rsidR="0001153E" w:rsidRDefault="00DF5FF2" w:rsidP="00DF5FF2">
          <w:pPr>
            <w:pStyle w:val="5DEF36BB038341908CC6F68B17662645"/>
          </w:pPr>
          <w:r w:rsidRPr="00D858FE">
            <w:rPr>
              <w:rStyle w:val="PlaceholderText"/>
            </w:rPr>
            <w:t>Choose an item.</w:t>
          </w:r>
        </w:p>
      </w:docPartBody>
    </w:docPart>
    <w:docPart>
      <w:docPartPr>
        <w:name w:val="4A15E29ECDB246539A4088E1FA5AC908"/>
        <w:category>
          <w:name w:val="General"/>
          <w:gallery w:val="placeholder"/>
        </w:category>
        <w:types>
          <w:type w:val="bbPlcHdr"/>
        </w:types>
        <w:behaviors>
          <w:behavior w:val="content"/>
        </w:behaviors>
        <w:guid w:val="{905DF4D8-D814-41A4-8CB9-939E60A1232E}"/>
      </w:docPartPr>
      <w:docPartBody>
        <w:p w:rsidR="0001153E" w:rsidRDefault="00DF5FF2" w:rsidP="00DF5FF2">
          <w:pPr>
            <w:pStyle w:val="4A15E29ECDB246539A4088E1FA5AC908"/>
          </w:pPr>
          <w:r w:rsidRPr="00D858FE">
            <w:rPr>
              <w:rStyle w:val="PlaceholderText"/>
            </w:rPr>
            <w:t>Choose an item.</w:t>
          </w:r>
        </w:p>
      </w:docPartBody>
    </w:docPart>
    <w:docPart>
      <w:docPartPr>
        <w:name w:val="CD446BE8A4E34D63A9F7017F08287CE5"/>
        <w:category>
          <w:name w:val="General"/>
          <w:gallery w:val="placeholder"/>
        </w:category>
        <w:types>
          <w:type w:val="bbPlcHdr"/>
        </w:types>
        <w:behaviors>
          <w:behavior w:val="content"/>
        </w:behaviors>
        <w:guid w:val="{CDB45810-8DFC-4D54-A620-A00F8C100D21}"/>
      </w:docPartPr>
      <w:docPartBody>
        <w:p w:rsidR="0001153E" w:rsidRDefault="00DF5FF2" w:rsidP="00DF5FF2">
          <w:pPr>
            <w:pStyle w:val="CD446BE8A4E34D63A9F7017F08287CE5"/>
          </w:pPr>
          <w:r w:rsidRPr="00D858FE">
            <w:rPr>
              <w:rStyle w:val="PlaceholderText"/>
            </w:rPr>
            <w:t>Choose an item.</w:t>
          </w:r>
        </w:p>
      </w:docPartBody>
    </w:docPart>
    <w:docPart>
      <w:docPartPr>
        <w:name w:val="0374C89DB79E44768E1757C9F09A9E19"/>
        <w:category>
          <w:name w:val="General"/>
          <w:gallery w:val="placeholder"/>
        </w:category>
        <w:types>
          <w:type w:val="bbPlcHdr"/>
        </w:types>
        <w:behaviors>
          <w:behavior w:val="content"/>
        </w:behaviors>
        <w:guid w:val="{B0142AE9-C3C5-458A-8EC8-DA7D9614A645}"/>
      </w:docPartPr>
      <w:docPartBody>
        <w:p w:rsidR="0001153E" w:rsidRDefault="00DF5FF2" w:rsidP="00DF5FF2">
          <w:pPr>
            <w:pStyle w:val="0374C89DB79E44768E1757C9F09A9E19"/>
          </w:pPr>
          <w:r w:rsidRPr="00D858FE">
            <w:rPr>
              <w:rStyle w:val="PlaceholderText"/>
            </w:rPr>
            <w:t>Choose an item.</w:t>
          </w:r>
        </w:p>
      </w:docPartBody>
    </w:docPart>
    <w:docPart>
      <w:docPartPr>
        <w:name w:val="23458DA107D049DDADD5D83383571186"/>
        <w:category>
          <w:name w:val="General"/>
          <w:gallery w:val="placeholder"/>
        </w:category>
        <w:types>
          <w:type w:val="bbPlcHdr"/>
        </w:types>
        <w:behaviors>
          <w:behavior w:val="content"/>
        </w:behaviors>
        <w:guid w:val="{48D05E10-6C0C-4099-A39B-075481775ECD}"/>
      </w:docPartPr>
      <w:docPartBody>
        <w:p w:rsidR="0001153E" w:rsidRDefault="00DF5FF2" w:rsidP="00DF5FF2">
          <w:pPr>
            <w:pStyle w:val="23458DA107D049DDADD5D83383571186"/>
          </w:pPr>
          <w:r w:rsidRPr="00D858FE">
            <w:rPr>
              <w:rStyle w:val="PlaceholderText"/>
            </w:rPr>
            <w:t>Choose an item.</w:t>
          </w:r>
        </w:p>
      </w:docPartBody>
    </w:docPart>
    <w:docPart>
      <w:docPartPr>
        <w:name w:val="F5BE920BC66C47478A2C2F9C55625270"/>
        <w:category>
          <w:name w:val="General"/>
          <w:gallery w:val="placeholder"/>
        </w:category>
        <w:types>
          <w:type w:val="bbPlcHdr"/>
        </w:types>
        <w:behaviors>
          <w:behavior w:val="content"/>
        </w:behaviors>
        <w:guid w:val="{04D445D6-DB8D-4D4F-A25C-542F459D1BDB}"/>
      </w:docPartPr>
      <w:docPartBody>
        <w:p w:rsidR="0001153E" w:rsidRDefault="00DF5FF2" w:rsidP="00DF5FF2">
          <w:pPr>
            <w:pStyle w:val="F5BE920BC66C47478A2C2F9C55625270"/>
          </w:pPr>
          <w:r w:rsidRPr="00D858FE">
            <w:rPr>
              <w:rStyle w:val="PlaceholderText"/>
            </w:rPr>
            <w:t>Choose an item.</w:t>
          </w:r>
        </w:p>
      </w:docPartBody>
    </w:docPart>
    <w:docPart>
      <w:docPartPr>
        <w:name w:val="CAFCBB7E4AB9442693F502A1A32EE3D0"/>
        <w:category>
          <w:name w:val="General"/>
          <w:gallery w:val="placeholder"/>
        </w:category>
        <w:types>
          <w:type w:val="bbPlcHdr"/>
        </w:types>
        <w:behaviors>
          <w:behavior w:val="content"/>
        </w:behaviors>
        <w:guid w:val="{5963CC32-1C23-4535-BB79-EC02F3D558BB}"/>
      </w:docPartPr>
      <w:docPartBody>
        <w:p w:rsidR="0001153E" w:rsidRDefault="00DF5FF2" w:rsidP="00DF5FF2">
          <w:pPr>
            <w:pStyle w:val="CAFCBB7E4AB9442693F502A1A32EE3D0"/>
          </w:pPr>
          <w:r w:rsidRPr="00D858FE">
            <w:rPr>
              <w:rStyle w:val="PlaceholderText"/>
            </w:rPr>
            <w:t>Choose an item.</w:t>
          </w:r>
        </w:p>
      </w:docPartBody>
    </w:docPart>
    <w:docPart>
      <w:docPartPr>
        <w:name w:val="9B020CBEFCB34AFA9F882823AAABDB16"/>
        <w:category>
          <w:name w:val="General"/>
          <w:gallery w:val="placeholder"/>
        </w:category>
        <w:types>
          <w:type w:val="bbPlcHdr"/>
        </w:types>
        <w:behaviors>
          <w:behavior w:val="content"/>
        </w:behaviors>
        <w:guid w:val="{60AF7360-B1BE-4C57-AE36-91A7FE142A72}"/>
      </w:docPartPr>
      <w:docPartBody>
        <w:p w:rsidR="0001153E" w:rsidRDefault="00DF5FF2" w:rsidP="00DF5FF2">
          <w:pPr>
            <w:pStyle w:val="9B020CBEFCB34AFA9F882823AAABDB16"/>
          </w:pPr>
          <w:r w:rsidRPr="00D858FE">
            <w:rPr>
              <w:rStyle w:val="PlaceholderText"/>
            </w:rPr>
            <w:t>Choose an item.</w:t>
          </w:r>
        </w:p>
      </w:docPartBody>
    </w:docPart>
    <w:docPart>
      <w:docPartPr>
        <w:name w:val="661C471E2E20412792CD143B5215F211"/>
        <w:category>
          <w:name w:val="General"/>
          <w:gallery w:val="placeholder"/>
        </w:category>
        <w:types>
          <w:type w:val="bbPlcHdr"/>
        </w:types>
        <w:behaviors>
          <w:behavior w:val="content"/>
        </w:behaviors>
        <w:guid w:val="{003F235D-F5EE-4B72-9A97-993453E18F1B}"/>
      </w:docPartPr>
      <w:docPartBody>
        <w:p w:rsidR="0001153E" w:rsidRDefault="00DF5FF2" w:rsidP="00DF5FF2">
          <w:pPr>
            <w:pStyle w:val="661C471E2E20412792CD143B5215F211"/>
          </w:pPr>
          <w:r w:rsidRPr="00D858FE">
            <w:rPr>
              <w:rStyle w:val="PlaceholderText"/>
            </w:rPr>
            <w:t>Choose an item.</w:t>
          </w:r>
        </w:p>
      </w:docPartBody>
    </w:docPart>
    <w:docPart>
      <w:docPartPr>
        <w:name w:val="372C937BB4C14FCD89B07B6FDA1FC46C"/>
        <w:category>
          <w:name w:val="General"/>
          <w:gallery w:val="placeholder"/>
        </w:category>
        <w:types>
          <w:type w:val="bbPlcHdr"/>
        </w:types>
        <w:behaviors>
          <w:behavior w:val="content"/>
        </w:behaviors>
        <w:guid w:val="{49826A8F-67DD-4BF4-BE81-E4D656A0BDF7}"/>
      </w:docPartPr>
      <w:docPartBody>
        <w:p w:rsidR="0001153E" w:rsidRDefault="00DF5FF2" w:rsidP="00DF5FF2">
          <w:pPr>
            <w:pStyle w:val="372C937BB4C14FCD89B07B6FDA1FC46C"/>
          </w:pPr>
          <w:r w:rsidRPr="00D858FE">
            <w:rPr>
              <w:rStyle w:val="PlaceholderText"/>
            </w:rPr>
            <w:t>Choose an item.</w:t>
          </w:r>
        </w:p>
      </w:docPartBody>
    </w:docPart>
    <w:docPart>
      <w:docPartPr>
        <w:name w:val="404914E1FC6349C496CC8B3AB9416625"/>
        <w:category>
          <w:name w:val="General"/>
          <w:gallery w:val="placeholder"/>
        </w:category>
        <w:types>
          <w:type w:val="bbPlcHdr"/>
        </w:types>
        <w:behaviors>
          <w:behavior w:val="content"/>
        </w:behaviors>
        <w:guid w:val="{62BAFE95-881A-43D5-8A42-F826169D0697}"/>
      </w:docPartPr>
      <w:docPartBody>
        <w:p w:rsidR="0001153E" w:rsidRDefault="00DF5FF2" w:rsidP="00DF5FF2">
          <w:pPr>
            <w:pStyle w:val="404914E1FC6349C496CC8B3AB9416625"/>
          </w:pPr>
          <w:r w:rsidRPr="00D858FE">
            <w:rPr>
              <w:rStyle w:val="PlaceholderText"/>
            </w:rPr>
            <w:t>Choose an item.</w:t>
          </w:r>
        </w:p>
      </w:docPartBody>
    </w:docPart>
    <w:docPart>
      <w:docPartPr>
        <w:name w:val="CB117B0ACB8E43A595D2402080D79659"/>
        <w:category>
          <w:name w:val="General"/>
          <w:gallery w:val="placeholder"/>
        </w:category>
        <w:types>
          <w:type w:val="bbPlcHdr"/>
        </w:types>
        <w:behaviors>
          <w:behavior w:val="content"/>
        </w:behaviors>
        <w:guid w:val="{CE6595B2-E33B-420C-9940-9191ACA97050}"/>
      </w:docPartPr>
      <w:docPartBody>
        <w:p w:rsidR="0001153E" w:rsidRDefault="00DF5FF2" w:rsidP="00DF5FF2">
          <w:pPr>
            <w:pStyle w:val="CB117B0ACB8E43A595D2402080D79659"/>
          </w:pPr>
          <w:r w:rsidRPr="00D858FE">
            <w:rPr>
              <w:rStyle w:val="PlaceholderText"/>
            </w:rPr>
            <w:t>Choose an item.</w:t>
          </w:r>
        </w:p>
      </w:docPartBody>
    </w:docPart>
    <w:docPart>
      <w:docPartPr>
        <w:name w:val="CF84F42B436F41299D180F9DC7BD8EA5"/>
        <w:category>
          <w:name w:val="General"/>
          <w:gallery w:val="placeholder"/>
        </w:category>
        <w:types>
          <w:type w:val="bbPlcHdr"/>
        </w:types>
        <w:behaviors>
          <w:behavior w:val="content"/>
        </w:behaviors>
        <w:guid w:val="{D3D0C674-5F3A-40FA-969D-6783876475A6}"/>
      </w:docPartPr>
      <w:docPartBody>
        <w:p w:rsidR="0001153E" w:rsidRDefault="00DF5FF2" w:rsidP="00DF5FF2">
          <w:pPr>
            <w:pStyle w:val="CF84F42B436F41299D180F9DC7BD8EA5"/>
          </w:pPr>
          <w:r w:rsidRPr="00D858FE">
            <w:rPr>
              <w:rStyle w:val="PlaceholderText"/>
            </w:rPr>
            <w:t>Choose an item.</w:t>
          </w:r>
        </w:p>
      </w:docPartBody>
    </w:docPart>
    <w:docPart>
      <w:docPartPr>
        <w:name w:val="CBB6EA6560644EBBA2CA6064F14129F6"/>
        <w:category>
          <w:name w:val="General"/>
          <w:gallery w:val="placeholder"/>
        </w:category>
        <w:types>
          <w:type w:val="bbPlcHdr"/>
        </w:types>
        <w:behaviors>
          <w:behavior w:val="content"/>
        </w:behaviors>
        <w:guid w:val="{3A816CCC-645E-4570-B281-E009536F798B}"/>
      </w:docPartPr>
      <w:docPartBody>
        <w:p w:rsidR="0001153E" w:rsidRDefault="00DF5FF2" w:rsidP="00DF5FF2">
          <w:pPr>
            <w:pStyle w:val="CBB6EA6560644EBBA2CA6064F14129F6"/>
          </w:pPr>
          <w:r w:rsidRPr="00D858FE">
            <w:rPr>
              <w:rStyle w:val="PlaceholderText"/>
            </w:rPr>
            <w:t>Choose an item.</w:t>
          </w:r>
        </w:p>
      </w:docPartBody>
    </w:docPart>
    <w:docPart>
      <w:docPartPr>
        <w:name w:val="66A823929C044699998D87DC9C93094A"/>
        <w:category>
          <w:name w:val="General"/>
          <w:gallery w:val="placeholder"/>
        </w:category>
        <w:types>
          <w:type w:val="bbPlcHdr"/>
        </w:types>
        <w:behaviors>
          <w:behavior w:val="content"/>
        </w:behaviors>
        <w:guid w:val="{CE32DE51-DCD2-4B8B-BFA2-1C4146412075}"/>
      </w:docPartPr>
      <w:docPartBody>
        <w:p w:rsidR="0001153E" w:rsidRDefault="00DF5FF2" w:rsidP="00DF5FF2">
          <w:pPr>
            <w:pStyle w:val="66A823929C044699998D87DC9C93094A"/>
          </w:pPr>
          <w:r w:rsidRPr="00D858FE">
            <w:rPr>
              <w:rStyle w:val="PlaceholderText"/>
            </w:rPr>
            <w:t>Choose an item.</w:t>
          </w:r>
        </w:p>
      </w:docPartBody>
    </w:docPart>
    <w:docPart>
      <w:docPartPr>
        <w:name w:val="85F50EEC2A4B4F90B8D050BA1B4CF34E"/>
        <w:category>
          <w:name w:val="General"/>
          <w:gallery w:val="placeholder"/>
        </w:category>
        <w:types>
          <w:type w:val="bbPlcHdr"/>
        </w:types>
        <w:behaviors>
          <w:behavior w:val="content"/>
        </w:behaviors>
        <w:guid w:val="{4B6008E7-5BB9-46B3-83D9-C11F5F786CA5}"/>
      </w:docPartPr>
      <w:docPartBody>
        <w:p w:rsidR="0001153E" w:rsidRDefault="00DF5FF2" w:rsidP="00DF5FF2">
          <w:pPr>
            <w:pStyle w:val="85F50EEC2A4B4F90B8D050BA1B4CF34E"/>
          </w:pPr>
          <w:r w:rsidRPr="00D858FE">
            <w:rPr>
              <w:rStyle w:val="PlaceholderText"/>
            </w:rPr>
            <w:t>Choose an item.</w:t>
          </w:r>
        </w:p>
      </w:docPartBody>
    </w:docPart>
    <w:docPart>
      <w:docPartPr>
        <w:name w:val="AE32EAA3CC89481DA60745DC12B917B6"/>
        <w:category>
          <w:name w:val="General"/>
          <w:gallery w:val="placeholder"/>
        </w:category>
        <w:types>
          <w:type w:val="bbPlcHdr"/>
        </w:types>
        <w:behaviors>
          <w:behavior w:val="content"/>
        </w:behaviors>
        <w:guid w:val="{382CC663-139E-44DF-8342-7B6C5684E913}"/>
      </w:docPartPr>
      <w:docPartBody>
        <w:p w:rsidR="0001153E" w:rsidRDefault="00DF5FF2" w:rsidP="00DF5FF2">
          <w:pPr>
            <w:pStyle w:val="AE32EAA3CC89481DA60745DC12B917B6"/>
          </w:pPr>
          <w:r w:rsidRPr="00D858FE">
            <w:rPr>
              <w:rStyle w:val="PlaceholderText"/>
            </w:rPr>
            <w:t>Choose an item.</w:t>
          </w:r>
        </w:p>
      </w:docPartBody>
    </w:docPart>
    <w:docPart>
      <w:docPartPr>
        <w:name w:val="D0710465F2534688ADEC9336B7A131C5"/>
        <w:category>
          <w:name w:val="General"/>
          <w:gallery w:val="placeholder"/>
        </w:category>
        <w:types>
          <w:type w:val="bbPlcHdr"/>
        </w:types>
        <w:behaviors>
          <w:behavior w:val="content"/>
        </w:behaviors>
        <w:guid w:val="{0685EE4F-87EC-4628-91A6-E39D8A51E633}"/>
      </w:docPartPr>
      <w:docPartBody>
        <w:p w:rsidR="0001153E" w:rsidRDefault="00DF5FF2" w:rsidP="00DF5FF2">
          <w:pPr>
            <w:pStyle w:val="D0710465F2534688ADEC9336B7A131C5"/>
          </w:pPr>
          <w:r w:rsidRPr="00D858FE">
            <w:rPr>
              <w:rStyle w:val="PlaceholderText"/>
            </w:rPr>
            <w:t>Choose an item.</w:t>
          </w:r>
        </w:p>
      </w:docPartBody>
    </w:docPart>
    <w:docPart>
      <w:docPartPr>
        <w:name w:val="93C02AF9730C41DE90AEED4279F9B4C6"/>
        <w:category>
          <w:name w:val="General"/>
          <w:gallery w:val="placeholder"/>
        </w:category>
        <w:types>
          <w:type w:val="bbPlcHdr"/>
        </w:types>
        <w:behaviors>
          <w:behavior w:val="content"/>
        </w:behaviors>
        <w:guid w:val="{7984DFF4-2CCB-4E31-B4D6-2830E80DCD33}"/>
      </w:docPartPr>
      <w:docPartBody>
        <w:p w:rsidR="0001153E" w:rsidRDefault="00DF5FF2" w:rsidP="00DF5FF2">
          <w:pPr>
            <w:pStyle w:val="93C02AF9730C41DE90AEED4279F9B4C6"/>
          </w:pPr>
          <w:r w:rsidRPr="00D858FE">
            <w:rPr>
              <w:rStyle w:val="PlaceholderText"/>
            </w:rPr>
            <w:t>Choose an item.</w:t>
          </w:r>
        </w:p>
      </w:docPartBody>
    </w:docPart>
    <w:docPart>
      <w:docPartPr>
        <w:name w:val="93FC8795DE9447A0837D81822D1BAAB7"/>
        <w:category>
          <w:name w:val="General"/>
          <w:gallery w:val="placeholder"/>
        </w:category>
        <w:types>
          <w:type w:val="bbPlcHdr"/>
        </w:types>
        <w:behaviors>
          <w:behavior w:val="content"/>
        </w:behaviors>
        <w:guid w:val="{D2AC15D6-E07A-4666-B1AC-A50EBA053727}"/>
      </w:docPartPr>
      <w:docPartBody>
        <w:p w:rsidR="0001153E" w:rsidRDefault="00DF5FF2" w:rsidP="00DF5FF2">
          <w:pPr>
            <w:pStyle w:val="93FC8795DE9447A0837D81822D1BAAB7"/>
          </w:pPr>
          <w:r w:rsidRPr="00D858FE">
            <w:rPr>
              <w:rStyle w:val="PlaceholderText"/>
            </w:rPr>
            <w:t>Choose an item.</w:t>
          </w:r>
        </w:p>
      </w:docPartBody>
    </w:docPart>
    <w:docPart>
      <w:docPartPr>
        <w:name w:val="E6E1910E9BE24D688A9FDCFE586C1763"/>
        <w:category>
          <w:name w:val="General"/>
          <w:gallery w:val="placeholder"/>
        </w:category>
        <w:types>
          <w:type w:val="bbPlcHdr"/>
        </w:types>
        <w:behaviors>
          <w:behavior w:val="content"/>
        </w:behaviors>
        <w:guid w:val="{78DC8613-831C-4CB8-8586-74AD5733C64A}"/>
      </w:docPartPr>
      <w:docPartBody>
        <w:p w:rsidR="0001153E" w:rsidRDefault="00DF5FF2" w:rsidP="00DF5FF2">
          <w:pPr>
            <w:pStyle w:val="E6E1910E9BE24D688A9FDCFE586C1763"/>
          </w:pPr>
          <w:r w:rsidRPr="00D858FE">
            <w:rPr>
              <w:rStyle w:val="PlaceholderText"/>
            </w:rPr>
            <w:t>Choose an item.</w:t>
          </w:r>
        </w:p>
      </w:docPartBody>
    </w:docPart>
    <w:docPart>
      <w:docPartPr>
        <w:name w:val="6414C23D89A94B4ABBF2EB2232BD7A06"/>
        <w:category>
          <w:name w:val="General"/>
          <w:gallery w:val="placeholder"/>
        </w:category>
        <w:types>
          <w:type w:val="bbPlcHdr"/>
        </w:types>
        <w:behaviors>
          <w:behavior w:val="content"/>
        </w:behaviors>
        <w:guid w:val="{92F2F5CE-24CC-4280-A0B8-05F42A0F96CD}"/>
      </w:docPartPr>
      <w:docPartBody>
        <w:p w:rsidR="0001153E" w:rsidRDefault="00DF5FF2" w:rsidP="00DF5FF2">
          <w:pPr>
            <w:pStyle w:val="6414C23D89A94B4ABBF2EB2232BD7A06"/>
          </w:pPr>
          <w:r w:rsidRPr="00D858FE">
            <w:rPr>
              <w:rStyle w:val="PlaceholderText"/>
            </w:rPr>
            <w:t>Choose an item.</w:t>
          </w:r>
        </w:p>
      </w:docPartBody>
    </w:docPart>
    <w:docPart>
      <w:docPartPr>
        <w:name w:val="5D00ED6040F24036A88B6E7EA2396B0D"/>
        <w:category>
          <w:name w:val="General"/>
          <w:gallery w:val="placeholder"/>
        </w:category>
        <w:types>
          <w:type w:val="bbPlcHdr"/>
        </w:types>
        <w:behaviors>
          <w:behavior w:val="content"/>
        </w:behaviors>
        <w:guid w:val="{BC57BBF5-EA61-4AE4-82EC-F05B4915455D}"/>
      </w:docPartPr>
      <w:docPartBody>
        <w:p w:rsidR="0001153E" w:rsidRDefault="00DF5FF2" w:rsidP="00DF5FF2">
          <w:pPr>
            <w:pStyle w:val="5D00ED6040F24036A88B6E7EA2396B0D"/>
          </w:pPr>
          <w:r w:rsidRPr="00D858FE">
            <w:rPr>
              <w:rStyle w:val="PlaceholderText"/>
            </w:rPr>
            <w:t>Choose an item.</w:t>
          </w:r>
        </w:p>
      </w:docPartBody>
    </w:docPart>
    <w:docPart>
      <w:docPartPr>
        <w:name w:val="AC1F142A6BC141118B72B77F7AEB8D93"/>
        <w:category>
          <w:name w:val="General"/>
          <w:gallery w:val="placeholder"/>
        </w:category>
        <w:types>
          <w:type w:val="bbPlcHdr"/>
        </w:types>
        <w:behaviors>
          <w:behavior w:val="content"/>
        </w:behaviors>
        <w:guid w:val="{FB2E6DDA-7D62-422E-BBB8-B80EA908F188}"/>
      </w:docPartPr>
      <w:docPartBody>
        <w:p w:rsidR="0001153E" w:rsidRDefault="00DF5FF2" w:rsidP="00DF5FF2">
          <w:pPr>
            <w:pStyle w:val="AC1F142A6BC141118B72B77F7AEB8D93"/>
          </w:pPr>
          <w:r w:rsidRPr="00D858FE">
            <w:rPr>
              <w:rStyle w:val="PlaceholderText"/>
            </w:rPr>
            <w:t>Choose an item.</w:t>
          </w:r>
        </w:p>
      </w:docPartBody>
    </w:docPart>
    <w:docPart>
      <w:docPartPr>
        <w:name w:val="412029E45293411C81A13C75926B532D"/>
        <w:category>
          <w:name w:val="General"/>
          <w:gallery w:val="placeholder"/>
        </w:category>
        <w:types>
          <w:type w:val="bbPlcHdr"/>
        </w:types>
        <w:behaviors>
          <w:behavior w:val="content"/>
        </w:behaviors>
        <w:guid w:val="{7B73008D-F6B0-4176-AA17-8B8E48D74292}"/>
      </w:docPartPr>
      <w:docPartBody>
        <w:p w:rsidR="0001153E" w:rsidRDefault="00DF5FF2" w:rsidP="00DF5FF2">
          <w:pPr>
            <w:pStyle w:val="412029E45293411C81A13C75926B532D"/>
          </w:pPr>
          <w:r w:rsidRPr="00D858FE">
            <w:rPr>
              <w:rStyle w:val="PlaceholderText"/>
            </w:rPr>
            <w:t>Choose an item.</w:t>
          </w:r>
        </w:p>
      </w:docPartBody>
    </w:docPart>
    <w:docPart>
      <w:docPartPr>
        <w:name w:val="2605A39B51B74D0A90FD8483E6FE2643"/>
        <w:category>
          <w:name w:val="General"/>
          <w:gallery w:val="placeholder"/>
        </w:category>
        <w:types>
          <w:type w:val="bbPlcHdr"/>
        </w:types>
        <w:behaviors>
          <w:behavior w:val="content"/>
        </w:behaviors>
        <w:guid w:val="{35DE926B-63D8-49FD-8FB6-450738F2156A}"/>
      </w:docPartPr>
      <w:docPartBody>
        <w:p w:rsidR="0001153E" w:rsidRDefault="00DF5FF2" w:rsidP="00DF5FF2">
          <w:pPr>
            <w:pStyle w:val="2605A39B51B74D0A90FD8483E6FE2643"/>
          </w:pPr>
          <w:r w:rsidRPr="00D858FE">
            <w:rPr>
              <w:rStyle w:val="PlaceholderText"/>
            </w:rPr>
            <w:t>Choose an item.</w:t>
          </w:r>
        </w:p>
      </w:docPartBody>
    </w:docPart>
    <w:docPart>
      <w:docPartPr>
        <w:name w:val="300DB6D3387E4208ADD1F5E98FAFC3CE"/>
        <w:category>
          <w:name w:val="General"/>
          <w:gallery w:val="placeholder"/>
        </w:category>
        <w:types>
          <w:type w:val="bbPlcHdr"/>
        </w:types>
        <w:behaviors>
          <w:behavior w:val="content"/>
        </w:behaviors>
        <w:guid w:val="{62AE33F2-0D54-40C5-9A95-3D656F26EFDF}"/>
      </w:docPartPr>
      <w:docPartBody>
        <w:p w:rsidR="0001153E" w:rsidRDefault="00DF5FF2" w:rsidP="00DF5FF2">
          <w:pPr>
            <w:pStyle w:val="300DB6D3387E4208ADD1F5E98FAFC3CE"/>
          </w:pPr>
          <w:r w:rsidRPr="00D858FE">
            <w:rPr>
              <w:rStyle w:val="PlaceholderText"/>
            </w:rPr>
            <w:t>Choose an item.</w:t>
          </w:r>
        </w:p>
      </w:docPartBody>
    </w:docPart>
    <w:docPart>
      <w:docPartPr>
        <w:name w:val="394F5949B0C943AE8C70DD79381306EC"/>
        <w:category>
          <w:name w:val="General"/>
          <w:gallery w:val="placeholder"/>
        </w:category>
        <w:types>
          <w:type w:val="bbPlcHdr"/>
        </w:types>
        <w:behaviors>
          <w:behavior w:val="content"/>
        </w:behaviors>
        <w:guid w:val="{7E61D405-8A67-492F-8798-0FEBAEC4E4E1}"/>
      </w:docPartPr>
      <w:docPartBody>
        <w:p w:rsidR="0001153E" w:rsidRDefault="00DF5FF2" w:rsidP="00DF5FF2">
          <w:pPr>
            <w:pStyle w:val="394F5949B0C943AE8C70DD79381306EC"/>
          </w:pPr>
          <w:r w:rsidRPr="00D858FE">
            <w:rPr>
              <w:rStyle w:val="PlaceholderText"/>
            </w:rPr>
            <w:t>Choose an item.</w:t>
          </w:r>
        </w:p>
      </w:docPartBody>
    </w:docPart>
    <w:docPart>
      <w:docPartPr>
        <w:name w:val="7ADA6061C1B845CA81F539C0B86C386E"/>
        <w:category>
          <w:name w:val="General"/>
          <w:gallery w:val="placeholder"/>
        </w:category>
        <w:types>
          <w:type w:val="bbPlcHdr"/>
        </w:types>
        <w:behaviors>
          <w:behavior w:val="content"/>
        </w:behaviors>
        <w:guid w:val="{51E2409B-9730-4EF2-A530-0B0A69F84C5E}"/>
      </w:docPartPr>
      <w:docPartBody>
        <w:p w:rsidR="0001153E" w:rsidRDefault="00DF5FF2" w:rsidP="00DF5FF2">
          <w:pPr>
            <w:pStyle w:val="7ADA6061C1B845CA81F539C0B86C386E"/>
          </w:pPr>
          <w:r w:rsidRPr="00D858FE">
            <w:rPr>
              <w:rStyle w:val="PlaceholderText"/>
            </w:rPr>
            <w:t>Choose an item.</w:t>
          </w:r>
        </w:p>
      </w:docPartBody>
    </w:docPart>
    <w:docPart>
      <w:docPartPr>
        <w:name w:val="BF517E6EDDBC41E49AC870C2CC6D426E"/>
        <w:category>
          <w:name w:val="General"/>
          <w:gallery w:val="placeholder"/>
        </w:category>
        <w:types>
          <w:type w:val="bbPlcHdr"/>
        </w:types>
        <w:behaviors>
          <w:behavior w:val="content"/>
        </w:behaviors>
        <w:guid w:val="{6FD82C49-3338-4834-A3FB-878248A46651}"/>
      </w:docPartPr>
      <w:docPartBody>
        <w:p w:rsidR="0001153E" w:rsidRDefault="00DF5FF2" w:rsidP="00DF5FF2">
          <w:pPr>
            <w:pStyle w:val="BF517E6EDDBC41E49AC870C2CC6D426E"/>
          </w:pPr>
          <w:r w:rsidRPr="00D858FE">
            <w:rPr>
              <w:rStyle w:val="PlaceholderText"/>
            </w:rPr>
            <w:t>Choose an item.</w:t>
          </w:r>
        </w:p>
      </w:docPartBody>
    </w:docPart>
    <w:docPart>
      <w:docPartPr>
        <w:name w:val="3DE1134D56A24118AA9BD5B257A341AF"/>
        <w:category>
          <w:name w:val="General"/>
          <w:gallery w:val="placeholder"/>
        </w:category>
        <w:types>
          <w:type w:val="bbPlcHdr"/>
        </w:types>
        <w:behaviors>
          <w:behavior w:val="content"/>
        </w:behaviors>
        <w:guid w:val="{B1B185A8-7501-4876-8B61-38965C2B9F19}"/>
      </w:docPartPr>
      <w:docPartBody>
        <w:p w:rsidR="0001153E" w:rsidRDefault="00DF5FF2" w:rsidP="00DF5FF2">
          <w:pPr>
            <w:pStyle w:val="3DE1134D56A24118AA9BD5B257A341AF"/>
          </w:pPr>
          <w:r w:rsidRPr="00D858FE">
            <w:rPr>
              <w:rStyle w:val="PlaceholderText"/>
            </w:rPr>
            <w:t>Choose an item.</w:t>
          </w:r>
        </w:p>
      </w:docPartBody>
    </w:docPart>
    <w:docPart>
      <w:docPartPr>
        <w:name w:val="0A0CE96B060244619E63F6B3E867C8D9"/>
        <w:category>
          <w:name w:val="General"/>
          <w:gallery w:val="placeholder"/>
        </w:category>
        <w:types>
          <w:type w:val="bbPlcHdr"/>
        </w:types>
        <w:behaviors>
          <w:behavior w:val="content"/>
        </w:behaviors>
        <w:guid w:val="{D046C564-73B3-4EDE-8679-60C76699B3BF}"/>
      </w:docPartPr>
      <w:docPartBody>
        <w:p w:rsidR="0001153E" w:rsidRDefault="00DF5FF2" w:rsidP="00DF5FF2">
          <w:pPr>
            <w:pStyle w:val="0A0CE96B060244619E63F6B3E867C8D9"/>
          </w:pPr>
          <w:r w:rsidRPr="00D858FE">
            <w:rPr>
              <w:rStyle w:val="PlaceholderText"/>
            </w:rPr>
            <w:t>Choose an item.</w:t>
          </w:r>
        </w:p>
      </w:docPartBody>
    </w:docPart>
    <w:docPart>
      <w:docPartPr>
        <w:name w:val="A91D4D05B3B041188619394025A0BEAE"/>
        <w:category>
          <w:name w:val="General"/>
          <w:gallery w:val="placeholder"/>
        </w:category>
        <w:types>
          <w:type w:val="bbPlcHdr"/>
        </w:types>
        <w:behaviors>
          <w:behavior w:val="content"/>
        </w:behaviors>
        <w:guid w:val="{51B32A74-2ED8-4FFA-92E2-0AE50406B1E4}"/>
      </w:docPartPr>
      <w:docPartBody>
        <w:p w:rsidR="00F66B45" w:rsidRDefault="00045B99" w:rsidP="00045B99">
          <w:pPr>
            <w:pStyle w:val="A91D4D05B3B041188619394025A0BEAE"/>
          </w:pPr>
          <w:r w:rsidRPr="00D858FE">
            <w:rPr>
              <w:rStyle w:val="PlaceholderText"/>
            </w:rPr>
            <w:t>Choose an item.</w:t>
          </w:r>
        </w:p>
      </w:docPartBody>
    </w:docPart>
    <w:docPart>
      <w:docPartPr>
        <w:name w:val="E007AAFF79134F7493DC0A77E47D22C8"/>
        <w:category>
          <w:name w:val="General"/>
          <w:gallery w:val="placeholder"/>
        </w:category>
        <w:types>
          <w:type w:val="bbPlcHdr"/>
        </w:types>
        <w:behaviors>
          <w:behavior w:val="content"/>
        </w:behaviors>
        <w:guid w:val="{149669AA-CA38-493C-9471-EA9352D412E2}"/>
      </w:docPartPr>
      <w:docPartBody>
        <w:p w:rsidR="00F66B45" w:rsidRDefault="00045B99" w:rsidP="00045B99">
          <w:pPr>
            <w:pStyle w:val="E007AAFF79134F7493DC0A77E47D22C8"/>
          </w:pPr>
          <w:r w:rsidRPr="00D858FE">
            <w:rPr>
              <w:rStyle w:val="PlaceholderText"/>
            </w:rPr>
            <w:t>Choose an item.</w:t>
          </w:r>
        </w:p>
      </w:docPartBody>
    </w:docPart>
    <w:docPart>
      <w:docPartPr>
        <w:name w:val="3E52375D72C542A3BBB56A341C64826E"/>
        <w:category>
          <w:name w:val="General"/>
          <w:gallery w:val="placeholder"/>
        </w:category>
        <w:types>
          <w:type w:val="bbPlcHdr"/>
        </w:types>
        <w:behaviors>
          <w:behavior w:val="content"/>
        </w:behaviors>
        <w:guid w:val="{192E8889-749E-444F-8363-3D215503A17D}"/>
      </w:docPartPr>
      <w:docPartBody>
        <w:p w:rsidR="00F66B45" w:rsidRDefault="00045B99" w:rsidP="00045B99">
          <w:pPr>
            <w:pStyle w:val="3E52375D72C542A3BBB56A341C64826E"/>
          </w:pPr>
          <w:r w:rsidRPr="00D858FE">
            <w:rPr>
              <w:rStyle w:val="PlaceholderText"/>
            </w:rPr>
            <w:t>Choose an item.</w:t>
          </w:r>
        </w:p>
      </w:docPartBody>
    </w:docPart>
    <w:docPart>
      <w:docPartPr>
        <w:name w:val="457CB65D59DF47E09FE7D11762F15A6B"/>
        <w:category>
          <w:name w:val="General"/>
          <w:gallery w:val="placeholder"/>
        </w:category>
        <w:types>
          <w:type w:val="bbPlcHdr"/>
        </w:types>
        <w:behaviors>
          <w:behavior w:val="content"/>
        </w:behaviors>
        <w:guid w:val="{FA1AC8C6-144E-400B-A506-27BDDE6C502A}"/>
      </w:docPartPr>
      <w:docPartBody>
        <w:p w:rsidR="00F66B45" w:rsidRDefault="00045B99" w:rsidP="00045B99">
          <w:pPr>
            <w:pStyle w:val="457CB65D59DF47E09FE7D11762F15A6B"/>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F5FF2"/>
    <w:rsid w:val="0001153E"/>
    <w:rsid w:val="00045B99"/>
    <w:rsid w:val="00091FFE"/>
    <w:rsid w:val="000E54D9"/>
    <w:rsid w:val="00121E30"/>
    <w:rsid w:val="00273D1A"/>
    <w:rsid w:val="00664BE3"/>
    <w:rsid w:val="006C266C"/>
    <w:rsid w:val="008E50DE"/>
    <w:rsid w:val="00A05661"/>
    <w:rsid w:val="00BC4195"/>
    <w:rsid w:val="00DF5FF2"/>
    <w:rsid w:val="00E20081"/>
    <w:rsid w:val="00E41805"/>
    <w:rsid w:val="00E62570"/>
    <w:rsid w:val="00F66B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C266C"/>
    <w:rPr>
      <w:color w:val="808080"/>
    </w:rPr>
  </w:style>
  <w:style w:type="paragraph" w:customStyle="1" w:styleId="4D6CDB0F478A47378458119DA633E90A">
    <w:name w:val="4D6CDB0F478A47378458119DA633E90A"/>
    <w:rsid w:val="00193AC5"/>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4401D3785A8443CFBFC50264DB079DCA">
    <w:name w:val="4401D3785A8443CFBFC50264DB079DCA"/>
    <w:rsid w:val="00DF5FF2"/>
    <w:pPr>
      <w:spacing w:line="278" w:lineRule="auto"/>
    </w:pPr>
    <w:rPr>
      <w:kern w:val="2"/>
      <w:sz w:val="24"/>
      <w:szCs w:val="24"/>
      <w14:ligatures w14:val="standardContextual"/>
    </w:rPr>
  </w:style>
  <w:style w:type="paragraph" w:customStyle="1" w:styleId="86130F850A4E4545983D56C0D6377087">
    <w:name w:val="86130F850A4E4545983D56C0D6377087"/>
    <w:rsid w:val="00DF5FF2"/>
    <w:pPr>
      <w:spacing w:line="278" w:lineRule="auto"/>
    </w:pPr>
    <w:rPr>
      <w:kern w:val="2"/>
      <w:sz w:val="24"/>
      <w:szCs w:val="24"/>
      <w14:ligatures w14:val="standardContextual"/>
    </w:rPr>
  </w:style>
  <w:style w:type="paragraph" w:customStyle="1" w:styleId="5DEF36BB038341908CC6F68B17662645">
    <w:name w:val="5DEF36BB038341908CC6F68B17662645"/>
    <w:rsid w:val="00DF5FF2"/>
    <w:pPr>
      <w:spacing w:line="278" w:lineRule="auto"/>
    </w:pPr>
    <w:rPr>
      <w:kern w:val="2"/>
      <w:sz w:val="24"/>
      <w:szCs w:val="24"/>
      <w14:ligatures w14:val="standardContextual"/>
    </w:rPr>
  </w:style>
  <w:style w:type="paragraph" w:customStyle="1" w:styleId="4A15E29ECDB246539A4088E1FA5AC908">
    <w:name w:val="4A15E29ECDB246539A4088E1FA5AC908"/>
    <w:rsid w:val="00DF5FF2"/>
    <w:pPr>
      <w:spacing w:line="278" w:lineRule="auto"/>
    </w:pPr>
    <w:rPr>
      <w:kern w:val="2"/>
      <w:sz w:val="24"/>
      <w:szCs w:val="24"/>
      <w14:ligatures w14:val="standardContextual"/>
    </w:rPr>
  </w:style>
  <w:style w:type="paragraph" w:customStyle="1" w:styleId="CD446BE8A4E34D63A9F7017F08287CE5">
    <w:name w:val="CD446BE8A4E34D63A9F7017F08287CE5"/>
    <w:rsid w:val="00DF5FF2"/>
    <w:pPr>
      <w:spacing w:line="278" w:lineRule="auto"/>
    </w:pPr>
    <w:rPr>
      <w:kern w:val="2"/>
      <w:sz w:val="24"/>
      <w:szCs w:val="24"/>
      <w14:ligatures w14:val="standardContextual"/>
    </w:rPr>
  </w:style>
  <w:style w:type="paragraph" w:customStyle="1" w:styleId="0374C89DB79E44768E1757C9F09A9E19">
    <w:name w:val="0374C89DB79E44768E1757C9F09A9E19"/>
    <w:rsid w:val="00DF5FF2"/>
    <w:pPr>
      <w:spacing w:line="278" w:lineRule="auto"/>
    </w:pPr>
    <w:rPr>
      <w:kern w:val="2"/>
      <w:sz w:val="24"/>
      <w:szCs w:val="24"/>
      <w14:ligatures w14:val="standardContextual"/>
    </w:rPr>
  </w:style>
  <w:style w:type="paragraph" w:customStyle="1" w:styleId="23458DA107D049DDADD5D83383571186">
    <w:name w:val="23458DA107D049DDADD5D83383571186"/>
    <w:rsid w:val="00DF5FF2"/>
    <w:pPr>
      <w:spacing w:line="278" w:lineRule="auto"/>
    </w:pPr>
    <w:rPr>
      <w:kern w:val="2"/>
      <w:sz w:val="24"/>
      <w:szCs w:val="24"/>
      <w14:ligatures w14:val="standardContextual"/>
    </w:rPr>
  </w:style>
  <w:style w:type="paragraph" w:customStyle="1" w:styleId="F5BE920BC66C47478A2C2F9C55625270">
    <w:name w:val="F5BE920BC66C47478A2C2F9C55625270"/>
    <w:rsid w:val="00DF5FF2"/>
    <w:pPr>
      <w:spacing w:line="278" w:lineRule="auto"/>
    </w:pPr>
    <w:rPr>
      <w:kern w:val="2"/>
      <w:sz w:val="24"/>
      <w:szCs w:val="24"/>
      <w14:ligatures w14:val="standardContextual"/>
    </w:rPr>
  </w:style>
  <w:style w:type="paragraph" w:customStyle="1" w:styleId="CAFCBB7E4AB9442693F502A1A32EE3D0">
    <w:name w:val="CAFCBB7E4AB9442693F502A1A32EE3D0"/>
    <w:rsid w:val="00DF5FF2"/>
    <w:pPr>
      <w:spacing w:line="278" w:lineRule="auto"/>
    </w:pPr>
    <w:rPr>
      <w:kern w:val="2"/>
      <w:sz w:val="24"/>
      <w:szCs w:val="24"/>
      <w14:ligatures w14:val="standardContextual"/>
    </w:rPr>
  </w:style>
  <w:style w:type="paragraph" w:customStyle="1" w:styleId="9B020CBEFCB34AFA9F882823AAABDB16">
    <w:name w:val="9B020CBEFCB34AFA9F882823AAABDB16"/>
    <w:rsid w:val="00DF5FF2"/>
    <w:pPr>
      <w:spacing w:line="278" w:lineRule="auto"/>
    </w:pPr>
    <w:rPr>
      <w:kern w:val="2"/>
      <w:sz w:val="24"/>
      <w:szCs w:val="24"/>
      <w14:ligatures w14:val="standardContextual"/>
    </w:rPr>
  </w:style>
  <w:style w:type="paragraph" w:customStyle="1" w:styleId="661C471E2E20412792CD143B5215F211">
    <w:name w:val="661C471E2E20412792CD143B5215F211"/>
    <w:rsid w:val="00DF5FF2"/>
    <w:pPr>
      <w:spacing w:line="278" w:lineRule="auto"/>
    </w:pPr>
    <w:rPr>
      <w:kern w:val="2"/>
      <w:sz w:val="24"/>
      <w:szCs w:val="24"/>
      <w14:ligatures w14:val="standardContextual"/>
    </w:rPr>
  </w:style>
  <w:style w:type="paragraph" w:customStyle="1" w:styleId="372C937BB4C14FCD89B07B6FDA1FC46C">
    <w:name w:val="372C937BB4C14FCD89B07B6FDA1FC46C"/>
    <w:rsid w:val="00DF5FF2"/>
    <w:pPr>
      <w:spacing w:line="278" w:lineRule="auto"/>
    </w:pPr>
    <w:rPr>
      <w:kern w:val="2"/>
      <w:sz w:val="24"/>
      <w:szCs w:val="24"/>
      <w14:ligatures w14:val="standardContextual"/>
    </w:rPr>
  </w:style>
  <w:style w:type="paragraph" w:customStyle="1" w:styleId="404914E1FC6349C496CC8B3AB9416625">
    <w:name w:val="404914E1FC6349C496CC8B3AB9416625"/>
    <w:rsid w:val="00DF5FF2"/>
    <w:pPr>
      <w:spacing w:line="278" w:lineRule="auto"/>
    </w:pPr>
    <w:rPr>
      <w:kern w:val="2"/>
      <w:sz w:val="24"/>
      <w:szCs w:val="24"/>
      <w14:ligatures w14:val="standardContextual"/>
    </w:rPr>
  </w:style>
  <w:style w:type="paragraph" w:customStyle="1" w:styleId="CB117B0ACB8E43A595D2402080D79659">
    <w:name w:val="CB117B0ACB8E43A595D2402080D79659"/>
    <w:rsid w:val="00DF5FF2"/>
    <w:pPr>
      <w:spacing w:line="278" w:lineRule="auto"/>
    </w:pPr>
    <w:rPr>
      <w:kern w:val="2"/>
      <w:sz w:val="24"/>
      <w:szCs w:val="24"/>
      <w14:ligatures w14:val="standardContextual"/>
    </w:rPr>
  </w:style>
  <w:style w:type="paragraph" w:customStyle="1" w:styleId="CF84F42B436F41299D180F9DC7BD8EA5">
    <w:name w:val="CF84F42B436F41299D180F9DC7BD8EA5"/>
    <w:rsid w:val="00DF5FF2"/>
    <w:pPr>
      <w:spacing w:line="278" w:lineRule="auto"/>
    </w:pPr>
    <w:rPr>
      <w:kern w:val="2"/>
      <w:sz w:val="24"/>
      <w:szCs w:val="24"/>
      <w14:ligatures w14:val="standardContextual"/>
    </w:rPr>
  </w:style>
  <w:style w:type="paragraph" w:customStyle="1" w:styleId="CBB6EA6560644EBBA2CA6064F14129F6">
    <w:name w:val="CBB6EA6560644EBBA2CA6064F14129F6"/>
    <w:rsid w:val="00DF5FF2"/>
    <w:pPr>
      <w:spacing w:line="278" w:lineRule="auto"/>
    </w:pPr>
    <w:rPr>
      <w:kern w:val="2"/>
      <w:sz w:val="24"/>
      <w:szCs w:val="24"/>
      <w14:ligatures w14:val="standardContextual"/>
    </w:rPr>
  </w:style>
  <w:style w:type="paragraph" w:customStyle="1" w:styleId="66A823929C044699998D87DC9C93094A">
    <w:name w:val="66A823929C044699998D87DC9C93094A"/>
    <w:rsid w:val="00DF5FF2"/>
    <w:pPr>
      <w:spacing w:line="278" w:lineRule="auto"/>
    </w:pPr>
    <w:rPr>
      <w:kern w:val="2"/>
      <w:sz w:val="24"/>
      <w:szCs w:val="24"/>
      <w14:ligatures w14:val="standardContextual"/>
    </w:rPr>
  </w:style>
  <w:style w:type="paragraph" w:customStyle="1" w:styleId="85F50EEC2A4B4F90B8D050BA1B4CF34E">
    <w:name w:val="85F50EEC2A4B4F90B8D050BA1B4CF34E"/>
    <w:rsid w:val="00DF5FF2"/>
    <w:pPr>
      <w:spacing w:line="278" w:lineRule="auto"/>
    </w:pPr>
    <w:rPr>
      <w:kern w:val="2"/>
      <w:sz w:val="24"/>
      <w:szCs w:val="24"/>
      <w14:ligatures w14:val="standardContextual"/>
    </w:rPr>
  </w:style>
  <w:style w:type="paragraph" w:customStyle="1" w:styleId="AE32EAA3CC89481DA60745DC12B917B6">
    <w:name w:val="AE32EAA3CC89481DA60745DC12B917B6"/>
    <w:rsid w:val="00DF5FF2"/>
    <w:pPr>
      <w:spacing w:line="278" w:lineRule="auto"/>
    </w:pPr>
    <w:rPr>
      <w:kern w:val="2"/>
      <w:sz w:val="24"/>
      <w:szCs w:val="24"/>
      <w14:ligatures w14:val="standardContextual"/>
    </w:rPr>
  </w:style>
  <w:style w:type="paragraph" w:customStyle="1" w:styleId="D0710465F2534688ADEC9336B7A131C5">
    <w:name w:val="D0710465F2534688ADEC9336B7A131C5"/>
    <w:rsid w:val="00DF5FF2"/>
    <w:pPr>
      <w:spacing w:line="278" w:lineRule="auto"/>
    </w:pPr>
    <w:rPr>
      <w:kern w:val="2"/>
      <w:sz w:val="24"/>
      <w:szCs w:val="24"/>
      <w14:ligatures w14:val="standardContextual"/>
    </w:rPr>
  </w:style>
  <w:style w:type="paragraph" w:customStyle="1" w:styleId="93C02AF9730C41DE90AEED4279F9B4C6">
    <w:name w:val="93C02AF9730C41DE90AEED4279F9B4C6"/>
    <w:rsid w:val="00DF5FF2"/>
    <w:pPr>
      <w:spacing w:line="278" w:lineRule="auto"/>
    </w:pPr>
    <w:rPr>
      <w:kern w:val="2"/>
      <w:sz w:val="24"/>
      <w:szCs w:val="24"/>
      <w14:ligatures w14:val="standardContextual"/>
    </w:rPr>
  </w:style>
  <w:style w:type="paragraph" w:customStyle="1" w:styleId="93FC8795DE9447A0837D81822D1BAAB7">
    <w:name w:val="93FC8795DE9447A0837D81822D1BAAB7"/>
    <w:rsid w:val="00DF5FF2"/>
    <w:pPr>
      <w:spacing w:line="278" w:lineRule="auto"/>
    </w:pPr>
    <w:rPr>
      <w:kern w:val="2"/>
      <w:sz w:val="24"/>
      <w:szCs w:val="24"/>
      <w14:ligatures w14:val="standardContextual"/>
    </w:rPr>
  </w:style>
  <w:style w:type="paragraph" w:customStyle="1" w:styleId="E6E1910E9BE24D688A9FDCFE586C1763">
    <w:name w:val="E6E1910E9BE24D688A9FDCFE586C1763"/>
    <w:rsid w:val="00DF5FF2"/>
    <w:pPr>
      <w:spacing w:line="278" w:lineRule="auto"/>
    </w:pPr>
    <w:rPr>
      <w:kern w:val="2"/>
      <w:sz w:val="24"/>
      <w:szCs w:val="24"/>
      <w14:ligatures w14:val="standardContextual"/>
    </w:rPr>
  </w:style>
  <w:style w:type="paragraph" w:customStyle="1" w:styleId="6414C23D89A94B4ABBF2EB2232BD7A06">
    <w:name w:val="6414C23D89A94B4ABBF2EB2232BD7A06"/>
    <w:rsid w:val="00DF5FF2"/>
    <w:pPr>
      <w:spacing w:line="278" w:lineRule="auto"/>
    </w:pPr>
    <w:rPr>
      <w:kern w:val="2"/>
      <w:sz w:val="24"/>
      <w:szCs w:val="24"/>
      <w14:ligatures w14:val="standardContextual"/>
    </w:rPr>
  </w:style>
  <w:style w:type="paragraph" w:customStyle="1" w:styleId="5D00ED6040F24036A88B6E7EA2396B0D">
    <w:name w:val="5D00ED6040F24036A88B6E7EA2396B0D"/>
    <w:rsid w:val="00DF5FF2"/>
    <w:pPr>
      <w:spacing w:line="278" w:lineRule="auto"/>
    </w:pPr>
    <w:rPr>
      <w:kern w:val="2"/>
      <w:sz w:val="24"/>
      <w:szCs w:val="24"/>
      <w14:ligatures w14:val="standardContextual"/>
    </w:rPr>
  </w:style>
  <w:style w:type="paragraph" w:customStyle="1" w:styleId="AC1F142A6BC141118B72B77F7AEB8D93">
    <w:name w:val="AC1F142A6BC141118B72B77F7AEB8D93"/>
    <w:rsid w:val="00DF5FF2"/>
    <w:pPr>
      <w:spacing w:line="278" w:lineRule="auto"/>
    </w:pPr>
    <w:rPr>
      <w:kern w:val="2"/>
      <w:sz w:val="24"/>
      <w:szCs w:val="24"/>
      <w14:ligatures w14:val="standardContextual"/>
    </w:rPr>
  </w:style>
  <w:style w:type="paragraph" w:customStyle="1" w:styleId="412029E45293411C81A13C75926B532D">
    <w:name w:val="412029E45293411C81A13C75926B532D"/>
    <w:rsid w:val="00DF5FF2"/>
    <w:pPr>
      <w:spacing w:line="278" w:lineRule="auto"/>
    </w:pPr>
    <w:rPr>
      <w:kern w:val="2"/>
      <w:sz w:val="24"/>
      <w:szCs w:val="24"/>
      <w14:ligatures w14:val="standardContextual"/>
    </w:rPr>
  </w:style>
  <w:style w:type="paragraph" w:customStyle="1" w:styleId="2605A39B51B74D0A90FD8483E6FE2643">
    <w:name w:val="2605A39B51B74D0A90FD8483E6FE2643"/>
    <w:rsid w:val="00DF5FF2"/>
    <w:pPr>
      <w:spacing w:line="278" w:lineRule="auto"/>
    </w:pPr>
    <w:rPr>
      <w:kern w:val="2"/>
      <w:sz w:val="24"/>
      <w:szCs w:val="24"/>
      <w14:ligatures w14:val="standardContextual"/>
    </w:rPr>
  </w:style>
  <w:style w:type="paragraph" w:customStyle="1" w:styleId="300DB6D3387E4208ADD1F5E98FAFC3CE">
    <w:name w:val="300DB6D3387E4208ADD1F5E98FAFC3CE"/>
    <w:rsid w:val="00DF5FF2"/>
    <w:pPr>
      <w:spacing w:line="278" w:lineRule="auto"/>
    </w:pPr>
    <w:rPr>
      <w:kern w:val="2"/>
      <w:sz w:val="24"/>
      <w:szCs w:val="24"/>
      <w14:ligatures w14:val="standardContextual"/>
    </w:rPr>
  </w:style>
  <w:style w:type="paragraph" w:customStyle="1" w:styleId="394F5949B0C943AE8C70DD79381306EC">
    <w:name w:val="394F5949B0C943AE8C70DD79381306EC"/>
    <w:rsid w:val="00DF5FF2"/>
    <w:pPr>
      <w:spacing w:line="278" w:lineRule="auto"/>
    </w:pPr>
    <w:rPr>
      <w:kern w:val="2"/>
      <w:sz w:val="24"/>
      <w:szCs w:val="24"/>
      <w14:ligatures w14:val="standardContextual"/>
    </w:rPr>
  </w:style>
  <w:style w:type="paragraph" w:customStyle="1" w:styleId="7ADA6061C1B845CA81F539C0B86C386E">
    <w:name w:val="7ADA6061C1B845CA81F539C0B86C386E"/>
    <w:rsid w:val="00DF5FF2"/>
    <w:pPr>
      <w:spacing w:line="278" w:lineRule="auto"/>
    </w:pPr>
    <w:rPr>
      <w:kern w:val="2"/>
      <w:sz w:val="24"/>
      <w:szCs w:val="24"/>
      <w14:ligatures w14:val="standardContextual"/>
    </w:rPr>
  </w:style>
  <w:style w:type="paragraph" w:customStyle="1" w:styleId="BF517E6EDDBC41E49AC870C2CC6D426E">
    <w:name w:val="BF517E6EDDBC41E49AC870C2CC6D426E"/>
    <w:rsid w:val="00DF5FF2"/>
    <w:pPr>
      <w:spacing w:line="278" w:lineRule="auto"/>
    </w:pPr>
    <w:rPr>
      <w:kern w:val="2"/>
      <w:sz w:val="24"/>
      <w:szCs w:val="24"/>
      <w14:ligatures w14:val="standardContextual"/>
    </w:rPr>
  </w:style>
  <w:style w:type="paragraph" w:customStyle="1" w:styleId="3DE1134D56A24118AA9BD5B257A341AF">
    <w:name w:val="3DE1134D56A24118AA9BD5B257A341AF"/>
    <w:rsid w:val="00DF5FF2"/>
    <w:pPr>
      <w:spacing w:line="278" w:lineRule="auto"/>
    </w:pPr>
    <w:rPr>
      <w:kern w:val="2"/>
      <w:sz w:val="24"/>
      <w:szCs w:val="24"/>
      <w14:ligatures w14:val="standardContextual"/>
    </w:rPr>
  </w:style>
  <w:style w:type="paragraph" w:customStyle="1" w:styleId="0A0CE96B060244619E63F6B3E867C8D9">
    <w:name w:val="0A0CE96B060244619E63F6B3E867C8D9"/>
    <w:rsid w:val="00DF5FF2"/>
    <w:pPr>
      <w:spacing w:line="278" w:lineRule="auto"/>
    </w:pPr>
    <w:rPr>
      <w:kern w:val="2"/>
      <w:sz w:val="24"/>
      <w:szCs w:val="24"/>
      <w14:ligatures w14:val="standardContextual"/>
    </w:rPr>
  </w:style>
  <w:style w:type="paragraph" w:customStyle="1" w:styleId="A91D4D05B3B041188619394025A0BEAE">
    <w:name w:val="A91D4D05B3B041188619394025A0BEAE"/>
    <w:rsid w:val="00045B99"/>
    <w:pPr>
      <w:spacing w:line="278" w:lineRule="auto"/>
    </w:pPr>
    <w:rPr>
      <w:kern w:val="2"/>
      <w:sz w:val="24"/>
      <w:szCs w:val="24"/>
      <w14:ligatures w14:val="standardContextual"/>
    </w:rPr>
  </w:style>
  <w:style w:type="paragraph" w:customStyle="1" w:styleId="E007AAFF79134F7493DC0A77E47D22C8">
    <w:name w:val="E007AAFF79134F7493DC0A77E47D22C8"/>
    <w:rsid w:val="00045B99"/>
    <w:pPr>
      <w:spacing w:line="278" w:lineRule="auto"/>
    </w:pPr>
    <w:rPr>
      <w:kern w:val="2"/>
      <w:sz w:val="24"/>
      <w:szCs w:val="24"/>
      <w14:ligatures w14:val="standardContextual"/>
    </w:rPr>
  </w:style>
  <w:style w:type="paragraph" w:customStyle="1" w:styleId="3E52375D72C542A3BBB56A341C64826E">
    <w:name w:val="3E52375D72C542A3BBB56A341C64826E"/>
    <w:rsid w:val="00045B99"/>
    <w:pPr>
      <w:spacing w:line="278" w:lineRule="auto"/>
    </w:pPr>
    <w:rPr>
      <w:kern w:val="2"/>
      <w:sz w:val="24"/>
      <w:szCs w:val="24"/>
      <w14:ligatures w14:val="standardContextual"/>
    </w:rPr>
  </w:style>
  <w:style w:type="paragraph" w:customStyle="1" w:styleId="457CB65D59DF47E09FE7D11762F15A6B">
    <w:name w:val="457CB65D59DF47E09FE7D11762F15A6B"/>
    <w:rsid w:val="00045B9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11029</Words>
  <Characters>62867</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73749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4</cp:revision>
  <dcterms:created xsi:type="dcterms:W3CDTF">2025-03-24T06:39:00Z</dcterms:created>
  <dcterms:modified xsi:type="dcterms:W3CDTF">2025-03-24T06:42:00Z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